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596F0C" w14:textId="77777777" w:rsidR="000B6ADA" w:rsidRPr="000B6ADA" w:rsidRDefault="000B6ADA" w:rsidP="000B6AD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adjustRightInd w:val="0"/>
        <w:spacing w:line="240" w:lineRule="auto"/>
        <w:ind w:firstLine="0"/>
        <w:jc w:val="center"/>
        <w:rPr>
          <w:rFonts w:eastAsia="Times New Roman" w:cs="Times New Roman"/>
          <w:sz w:val="22"/>
          <w:szCs w:val="22"/>
          <w:bdr w:val="none" w:sz="0" w:space="0" w:color="auto"/>
        </w:rPr>
      </w:pPr>
      <w:r w:rsidRPr="000B6ADA">
        <w:rPr>
          <w:rFonts w:eastAsia="Times New Roman" w:cs="Times New Roman"/>
          <w:sz w:val="22"/>
          <w:szCs w:val="22"/>
          <w:bdr w:val="none" w:sz="0" w:space="0" w:color="auto"/>
        </w:rPr>
        <w:t>ИНИСТЕРСТВО НАУКИ И ВЫСШЕГО ОБРАЗОВАНИЯ РОССИЙСКОЙ ФЕДЕРАЦИИ</w:t>
      </w:r>
    </w:p>
    <w:p w14:paraId="790607F5" w14:textId="77777777" w:rsidR="000B6ADA" w:rsidRPr="000B6ADA" w:rsidRDefault="000B6ADA" w:rsidP="000B6AD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adjustRightInd w:val="0"/>
        <w:spacing w:line="240" w:lineRule="auto"/>
        <w:ind w:firstLine="0"/>
        <w:jc w:val="center"/>
        <w:rPr>
          <w:rFonts w:eastAsia="Times New Roman" w:cs="Times New Roman"/>
          <w:sz w:val="24"/>
          <w:szCs w:val="24"/>
          <w:bdr w:val="none" w:sz="0" w:space="0" w:color="auto"/>
        </w:rPr>
      </w:pPr>
      <w:r w:rsidRPr="000B6ADA">
        <w:rPr>
          <w:rFonts w:eastAsia="Times New Roman" w:cs="Times New Roman"/>
          <w:sz w:val="24"/>
          <w:szCs w:val="24"/>
          <w:bdr w:val="none" w:sz="0" w:space="0" w:color="auto"/>
        </w:rPr>
        <w:t>Федеральное государственное бюджетное образовательное учреждение</w:t>
      </w:r>
    </w:p>
    <w:p w14:paraId="776C31B8" w14:textId="77777777" w:rsidR="000B6ADA" w:rsidRPr="000B6ADA" w:rsidRDefault="000B6ADA" w:rsidP="000B6AD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adjustRightInd w:val="0"/>
        <w:spacing w:line="240" w:lineRule="auto"/>
        <w:ind w:firstLine="0"/>
        <w:jc w:val="center"/>
        <w:rPr>
          <w:rFonts w:eastAsia="Times New Roman" w:cs="Times New Roman"/>
          <w:b/>
          <w:sz w:val="24"/>
          <w:szCs w:val="24"/>
          <w:bdr w:val="none" w:sz="0" w:space="0" w:color="auto"/>
        </w:rPr>
      </w:pPr>
      <w:r w:rsidRPr="000B6ADA">
        <w:rPr>
          <w:rFonts w:eastAsia="Times New Roman" w:cs="Times New Roman"/>
          <w:sz w:val="24"/>
          <w:szCs w:val="24"/>
          <w:bdr w:val="none" w:sz="0" w:space="0" w:color="auto"/>
        </w:rPr>
        <w:t>высшего образования</w:t>
      </w:r>
    </w:p>
    <w:p w14:paraId="0CBC5975" w14:textId="77777777" w:rsidR="000B6ADA" w:rsidRPr="000B6ADA" w:rsidRDefault="000B6ADA" w:rsidP="000B6AD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adjustRightInd w:val="0"/>
        <w:spacing w:line="240" w:lineRule="auto"/>
        <w:ind w:firstLine="0"/>
        <w:jc w:val="center"/>
        <w:rPr>
          <w:rFonts w:eastAsia="Times New Roman" w:cs="Times New Roman"/>
          <w:b/>
          <w:bdr w:val="none" w:sz="0" w:space="0" w:color="auto"/>
        </w:rPr>
      </w:pPr>
      <w:r w:rsidRPr="000B6ADA">
        <w:rPr>
          <w:rFonts w:eastAsia="Times New Roman" w:cs="Times New Roman"/>
          <w:b/>
          <w:bdr w:val="none" w:sz="0" w:space="0" w:color="auto"/>
        </w:rPr>
        <w:t>«КУБАНСКИЙ ГОСУДАРСТВЕННЫЙ УНИВЕРСИТЕТ»</w:t>
      </w:r>
    </w:p>
    <w:p w14:paraId="30C0897D" w14:textId="77777777" w:rsidR="000B6ADA" w:rsidRPr="000B6ADA" w:rsidRDefault="000B6ADA" w:rsidP="000B6AD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adjustRightInd w:val="0"/>
        <w:spacing w:line="240" w:lineRule="auto"/>
        <w:ind w:firstLine="0"/>
        <w:jc w:val="center"/>
        <w:rPr>
          <w:rFonts w:eastAsia="Times New Roman" w:cs="Times New Roman"/>
          <w:b/>
          <w:bdr w:val="none" w:sz="0" w:space="0" w:color="auto"/>
        </w:rPr>
      </w:pPr>
      <w:r w:rsidRPr="000B6ADA">
        <w:rPr>
          <w:rFonts w:eastAsia="Times New Roman" w:cs="Times New Roman"/>
          <w:b/>
          <w:bdr w:val="none" w:sz="0" w:space="0" w:color="auto"/>
        </w:rPr>
        <w:t>(ФГБОУ ВО «КубГУ»)</w:t>
      </w:r>
    </w:p>
    <w:p w14:paraId="65674BC9" w14:textId="77777777" w:rsidR="000B6ADA" w:rsidRPr="000B6ADA" w:rsidRDefault="000B6ADA" w:rsidP="000B6AD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adjustRightInd w:val="0"/>
        <w:spacing w:line="240" w:lineRule="auto"/>
        <w:ind w:firstLine="0"/>
        <w:jc w:val="center"/>
        <w:outlineLvl w:val="0"/>
        <w:rPr>
          <w:rFonts w:eastAsia="Times New Roman" w:cs="Times New Roman"/>
          <w:b/>
          <w:bdr w:val="none" w:sz="0" w:space="0" w:color="auto"/>
        </w:rPr>
      </w:pPr>
      <w:r w:rsidRPr="000B6ADA">
        <w:rPr>
          <w:rFonts w:eastAsia="Times New Roman" w:cs="Times New Roman"/>
          <w:b/>
          <w:bdr w:val="none" w:sz="0" w:space="0" w:color="auto"/>
        </w:rPr>
        <w:t>Экономический факультет</w:t>
      </w:r>
    </w:p>
    <w:p w14:paraId="46D353E2" w14:textId="77777777" w:rsidR="000B6ADA" w:rsidRPr="000B6ADA" w:rsidRDefault="000B6ADA" w:rsidP="000B6AD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adjustRightInd w:val="0"/>
        <w:spacing w:line="240" w:lineRule="auto"/>
        <w:ind w:firstLine="0"/>
        <w:jc w:val="center"/>
        <w:outlineLvl w:val="0"/>
        <w:rPr>
          <w:rFonts w:eastAsia="Times New Roman" w:cs="Times New Roman"/>
          <w:b/>
          <w:bdr w:val="none" w:sz="0" w:space="0" w:color="auto"/>
        </w:rPr>
      </w:pPr>
      <w:r w:rsidRPr="000B6ADA">
        <w:rPr>
          <w:rFonts w:eastAsia="Times New Roman" w:cs="Times New Roman"/>
          <w:b/>
          <w:bdr w:val="none" w:sz="0" w:space="0" w:color="auto"/>
        </w:rPr>
        <w:t>Кафедра экономики и управления инновационными системами</w:t>
      </w:r>
    </w:p>
    <w:p w14:paraId="3445D43A" w14:textId="77777777" w:rsidR="000B6ADA" w:rsidRPr="000B6ADA" w:rsidRDefault="000B6ADA" w:rsidP="000B6AD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adjustRightInd w:val="0"/>
        <w:ind w:firstLine="0"/>
        <w:jc w:val="center"/>
        <w:outlineLvl w:val="0"/>
        <w:rPr>
          <w:rFonts w:eastAsia="Times New Roman" w:cs="Times New Roman"/>
          <w:b/>
          <w:bdr w:val="none" w:sz="0" w:space="0" w:color="auto"/>
        </w:rPr>
      </w:pPr>
    </w:p>
    <w:p w14:paraId="75EB87B7" w14:textId="77777777" w:rsidR="000B6ADA" w:rsidRPr="000B6ADA" w:rsidRDefault="000B6ADA" w:rsidP="000B6AD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adjustRightInd w:val="0"/>
        <w:spacing w:line="240" w:lineRule="auto"/>
        <w:ind w:left="5670" w:firstLine="0"/>
        <w:jc w:val="left"/>
        <w:outlineLvl w:val="0"/>
        <w:rPr>
          <w:rFonts w:eastAsia="Times New Roman" w:cs="Times New Roman"/>
          <w:bdr w:val="none" w:sz="0" w:space="0" w:color="auto"/>
        </w:rPr>
      </w:pPr>
      <w:r w:rsidRPr="000B6ADA">
        <w:rPr>
          <w:rFonts w:eastAsia="Times New Roman" w:cs="Times New Roman"/>
          <w:bdr w:val="none" w:sz="0" w:space="0" w:color="auto"/>
        </w:rPr>
        <w:t>Допустить к защите</w:t>
      </w:r>
    </w:p>
    <w:p w14:paraId="67C25EBB" w14:textId="77777777" w:rsidR="000B6ADA" w:rsidRPr="000B6ADA" w:rsidRDefault="000B6ADA" w:rsidP="000B6AD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adjustRightInd w:val="0"/>
        <w:spacing w:line="240" w:lineRule="auto"/>
        <w:ind w:left="5670" w:firstLine="0"/>
        <w:jc w:val="left"/>
        <w:outlineLvl w:val="0"/>
        <w:rPr>
          <w:rFonts w:eastAsia="Times New Roman" w:cs="Times New Roman"/>
          <w:bdr w:val="none" w:sz="0" w:space="0" w:color="auto"/>
        </w:rPr>
      </w:pPr>
      <w:r w:rsidRPr="000B6ADA">
        <w:rPr>
          <w:rFonts w:eastAsia="Times New Roman" w:cs="Times New Roman"/>
          <w:bdr w:val="none" w:sz="0" w:space="0" w:color="auto"/>
        </w:rPr>
        <w:t>Заведующий кафедрой</w:t>
      </w:r>
    </w:p>
    <w:p w14:paraId="26B91177" w14:textId="77777777" w:rsidR="000B6ADA" w:rsidRPr="000B6ADA" w:rsidRDefault="000B6ADA" w:rsidP="000B6AD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adjustRightInd w:val="0"/>
        <w:spacing w:line="240" w:lineRule="auto"/>
        <w:ind w:left="5670" w:firstLine="0"/>
        <w:jc w:val="left"/>
        <w:outlineLvl w:val="0"/>
        <w:rPr>
          <w:rFonts w:eastAsia="Times New Roman" w:cs="Times New Roman"/>
          <w:bdr w:val="none" w:sz="0" w:space="0" w:color="auto"/>
        </w:rPr>
      </w:pPr>
      <w:r w:rsidRPr="000B6ADA">
        <w:rPr>
          <w:rFonts w:eastAsia="Times New Roman" w:cs="Times New Roman"/>
          <w:bdr w:val="none" w:sz="0" w:space="0" w:color="auto"/>
        </w:rPr>
        <w:t>канд. экон. наук, доц.</w:t>
      </w:r>
    </w:p>
    <w:p w14:paraId="24DFBA6E" w14:textId="77777777" w:rsidR="000B6ADA" w:rsidRPr="000B6ADA" w:rsidRDefault="000B6ADA" w:rsidP="000B6AD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adjustRightInd w:val="0"/>
        <w:spacing w:line="240" w:lineRule="auto"/>
        <w:ind w:left="5670" w:firstLine="0"/>
        <w:jc w:val="left"/>
        <w:outlineLvl w:val="0"/>
        <w:rPr>
          <w:rFonts w:eastAsia="Times New Roman" w:cs="Times New Roman"/>
          <w:bdr w:val="none" w:sz="0" w:space="0" w:color="auto"/>
        </w:rPr>
      </w:pPr>
      <w:r w:rsidRPr="000B6ADA">
        <w:rPr>
          <w:rFonts w:eastAsia="Times New Roman" w:cs="Times New Roman"/>
          <w:bdr w:val="none" w:sz="0" w:space="0" w:color="auto"/>
        </w:rPr>
        <w:t xml:space="preserve">___________ К.О. Литвинский </w:t>
      </w:r>
    </w:p>
    <w:p w14:paraId="35FFCA47" w14:textId="77777777" w:rsidR="000B6ADA" w:rsidRPr="000B6ADA" w:rsidRDefault="000B6ADA" w:rsidP="000B6AD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5670" w:firstLine="0"/>
        <w:rPr>
          <w:rFonts w:eastAsia="Times New Roman" w:cs="Times New Roman"/>
          <w:sz w:val="24"/>
          <w:szCs w:val="24"/>
          <w:bdr w:val="none" w:sz="0" w:space="0" w:color="auto"/>
        </w:rPr>
      </w:pPr>
      <w:r w:rsidRPr="000B6ADA">
        <w:rPr>
          <w:rFonts w:eastAsia="Times New Roman" w:cs="Times New Roman"/>
          <w:sz w:val="20"/>
          <w:szCs w:val="20"/>
          <w:bdr w:val="none" w:sz="0" w:space="0" w:color="auto"/>
        </w:rPr>
        <w:t xml:space="preserve">      </w:t>
      </w:r>
      <w:r w:rsidRPr="000B6ADA">
        <w:rPr>
          <w:rFonts w:eastAsia="Times New Roman" w:cs="Times New Roman"/>
          <w:sz w:val="24"/>
          <w:szCs w:val="24"/>
          <w:bdr w:val="none" w:sz="0" w:space="0" w:color="auto"/>
        </w:rPr>
        <w:t xml:space="preserve">(подпись)           </w:t>
      </w:r>
    </w:p>
    <w:p w14:paraId="30FFE81A" w14:textId="77777777" w:rsidR="000B6ADA" w:rsidRPr="000B6ADA" w:rsidRDefault="000B6ADA" w:rsidP="000B6ADA">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firstLine="0"/>
        <w:jc w:val="left"/>
        <w:rPr>
          <w:rFonts w:eastAsia="Times New Roman" w:cs="Times New Roman"/>
          <w:bdr w:val="none" w:sz="0" w:space="0" w:color="auto"/>
        </w:rPr>
      </w:pPr>
      <w:r w:rsidRPr="000B6ADA">
        <w:rPr>
          <w:rFonts w:eastAsia="Times New Roman" w:cs="Times New Roman"/>
          <w:bdr w:val="none" w:sz="0" w:space="0" w:color="auto"/>
        </w:rPr>
        <w:t xml:space="preserve">                                                                                ______________2023 г.</w:t>
      </w:r>
    </w:p>
    <w:p w14:paraId="6477ECE8" w14:textId="77777777" w:rsidR="000B6ADA" w:rsidRPr="000B6ADA" w:rsidRDefault="000B6ADA" w:rsidP="000B6ADA">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 w:val="right" w:pos="8306"/>
        </w:tabs>
        <w:spacing w:line="240" w:lineRule="auto"/>
        <w:ind w:firstLine="0"/>
        <w:jc w:val="center"/>
        <w:rPr>
          <w:rFonts w:eastAsia="Times New Roman" w:cs="Times New Roman"/>
          <w:b/>
          <w:bdr w:val="none" w:sz="0" w:space="0" w:color="auto"/>
        </w:rPr>
      </w:pPr>
    </w:p>
    <w:p w14:paraId="67C87AB6" w14:textId="77777777" w:rsidR="000B6ADA" w:rsidRPr="000B6ADA" w:rsidRDefault="000B6ADA" w:rsidP="000B6ADA">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 w:val="right" w:pos="8306"/>
        </w:tabs>
        <w:spacing w:line="240" w:lineRule="auto"/>
        <w:ind w:firstLine="0"/>
        <w:jc w:val="center"/>
        <w:rPr>
          <w:rFonts w:eastAsia="Times New Roman" w:cs="Times New Roman"/>
          <w:b/>
          <w:bdr w:val="none" w:sz="0" w:space="0" w:color="auto"/>
        </w:rPr>
      </w:pPr>
    </w:p>
    <w:p w14:paraId="111890AE" w14:textId="77777777" w:rsidR="000B6ADA" w:rsidRPr="000B6ADA" w:rsidRDefault="000B6ADA" w:rsidP="000B6ADA">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 w:val="right" w:pos="8306"/>
        </w:tabs>
        <w:spacing w:line="240" w:lineRule="auto"/>
        <w:ind w:firstLine="0"/>
        <w:jc w:val="center"/>
        <w:rPr>
          <w:rFonts w:eastAsia="Times New Roman" w:cs="Times New Roman"/>
          <w:b/>
          <w:bdr w:val="none" w:sz="0" w:space="0" w:color="auto"/>
        </w:rPr>
      </w:pPr>
    </w:p>
    <w:p w14:paraId="767320A6" w14:textId="77777777" w:rsidR="000B6ADA" w:rsidRPr="000B6ADA" w:rsidRDefault="000B6ADA" w:rsidP="000B6ADA">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 w:val="right" w:pos="8306"/>
        </w:tabs>
        <w:spacing w:line="240" w:lineRule="auto"/>
        <w:ind w:firstLine="0"/>
        <w:jc w:val="center"/>
        <w:rPr>
          <w:rFonts w:eastAsia="Times New Roman" w:cs="Times New Roman"/>
          <w:b/>
          <w:bdr w:val="none" w:sz="0" w:space="0" w:color="auto"/>
        </w:rPr>
      </w:pPr>
      <w:r w:rsidRPr="000B6ADA">
        <w:rPr>
          <w:rFonts w:eastAsia="Times New Roman" w:cs="Times New Roman"/>
          <w:b/>
          <w:bdr w:val="none" w:sz="0" w:space="0" w:color="auto"/>
        </w:rPr>
        <w:t>ВЫПУСКНАЯ КВАЛИФИКАЦИОННАЯ РАБОТА</w:t>
      </w:r>
    </w:p>
    <w:p w14:paraId="39B87E69" w14:textId="77777777" w:rsidR="000B6ADA" w:rsidRPr="000B6ADA" w:rsidRDefault="000B6ADA" w:rsidP="000B6ADA">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 w:val="right" w:pos="8306"/>
        </w:tabs>
        <w:spacing w:line="240" w:lineRule="auto"/>
        <w:ind w:firstLine="0"/>
        <w:jc w:val="center"/>
        <w:rPr>
          <w:rFonts w:eastAsia="Times New Roman" w:cs="Times New Roman"/>
          <w:b/>
          <w:bdr w:val="none" w:sz="0" w:space="0" w:color="auto"/>
        </w:rPr>
      </w:pPr>
      <w:r w:rsidRPr="000B6ADA">
        <w:rPr>
          <w:rFonts w:eastAsia="Times New Roman" w:cs="Times New Roman"/>
          <w:b/>
          <w:bdr w:val="none" w:sz="0" w:space="0" w:color="auto"/>
        </w:rPr>
        <w:t>(БАКАЛАВРСКАЯ РАБОТА)</w:t>
      </w:r>
    </w:p>
    <w:p w14:paraId="75D65097" w14:textId="77777777" w:rsidR="000B6ADA" w:rsidRPr="000B6ADA" w:rsidRDefault="000B6ADA" w:rsidP="000B6ADA">
      <w:pPr>
        <w:pBdr>
          <w:top w:val="none" w:sz="0" w:space="0" w:color="auto"/>
          <w:left w:val="none" w:sz="0" w:space="0" w:color="auto"/>
          <w:bottom w:val="none" w:sz="0" w:space="0" w:color="auto"/>
          <w:right w:val="none" w:sz="0" w:space="0" w:color="auto"/>
          <w:between w:val="none" w:sz="0" w:space="0" w:color="auto"/>
          <w:bar w:val="none" w:sz="0" w:color="auto"/>
        </w:pBdr>
        <w:overflowPunct w:val="0"/>
        <w:adjustRightInd w:val="0"/>
        <w:spacing w:line="240" w:lineRule="auto"/>
        <w:ind w:firstLine="0"/>
        <w:jc w:val="center"/>
        <w:textAlignment w:val="baseline"/>
        <w:rPr>
          <w:rFonts w:eastAsia="Times New Roman" w:cs="Times New Roman"/>
          <w:b/>
          <w:caps/>
          <w:bdr w:val="none" w:sz="0" w:space="0" w:color="auto"/>
        </w:rPr>
      </w:pPr>
    </w:p>
    <w:p w14:paraId="39DEB7E1" w14:textId="5A7C11A6" w:rsidR="000B6ADA" w:rsidRPr="000B6ADA" w:rsidRDefault="000B6ADA" w:rsidP="000B6ADA">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40" w:lineRule="auto"/>
        <w:ind w:firstLine="0"/>
        <w:jc w:val="center"/>
        <w:rPr>
          <w:rFonts w:eastAsia="Times New Roman" w:cs="Times New Roman"/>
          <w:b/>
          <w:color w:val="auto"/>
          <w:bdr w:val="none" w:sz="0" w:space="0" w:color="auto"/>
        </w:rPr>
      </w:pPr>
      <w:r>
        <w:rPr>
          <w:rFonts w:eastAsia="Times New Roman" w:cs="Times New Roman"/>
          <w:b/>
          <w:color w:val="auto"/>
          <w:bdr w:val="none" w:sz="0" w:space="0" w:color="auto"/>
        </w:rPr>
        <w:t>ТЕХНОЛОГИИ ИНТЕРНЕТ-МАРКЕТИНГА КАК ИНСТРУМЕНТ ПОВЫШЕНИЯ ЭФФЕКТИВНОСТИ БИЗНЕСА</w:t>
      </w:r>
    </w:p>
    <w:p w14:paraId="3040F281" w14:textId="77777777" w:rsidR="000B6ADA" w:rsidRPr="000B6ADA" w:rsidRDefault="000B6ADA" w:rsidP="000B6ADA">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40" w:lineRule="auto"/>
        <w:ind w:firstLine="0"/>
        <w:jc w:val="center"/>
        <w:rPr>
          <w:rFonts w:eastAsia="Times New Roman" w:cs="Times New Roman"/>
          <w:b/>
          <w:color w:val="auto"/>
          <w:sz w:val="30"/>
          <w:szCs w:val="30"/>
          <w:bdr w:val="none" w:sz="0" w:space="0" w:color="auto"/>
        </w:rPr>
      </w:pPr>
    </w:p>
    <w:p w14:paraId="46A40871" w14:textId="77777777" w:rsidR="000B6ADA" w:rsidRPr="000B6ADA" w:rsidRDefault="000B6ADA" w:rsidP="000B6AD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bdr w:val="none" w:sz="0" w:space="0" w:color="auto"/>
        </w:rPr>
      </w:pPr>
    </w:p>
    <w:p w14:paraId="1DE4BF21" w14:textId="77777777" w:rsidR="000B6ADA" w:rsidRPr="000B6ADA" w:rsidRDefault="000B6ADA" w:rsidP="000B6AD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bdr w:val="none" w:sz="0" w:space="0" w:color="auto"/>
        </w:rPr>
      </w:pPr>
    </w:p>
    <w:p w14:paraId="6B8513ED" w14:textId="0B0F11CD" w:rsidR="000B6ADA" w:rsidRPr="000B6ADA" w:rsidRDefault="000B6ADA" w:rsidP="000B6AD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rPr>
          <w:rFonts w:eastAsia="Times New Roman" w:cs="Times New Roman"/>
          <w:bdr w:val="none" w:sz="0" w:space="0" w:color="auto"/>
        </w:rPr>
      </w:pPr>
      <w:r w:rsidRPr="000B6ADA">
        <w:rPr>
          <w:rFonts w:eastAsia="Times New Roman" w:cs="Times New Roman"/>
          <w:bdr w:val="none" w:sz="0" w:space="0" w:color="auto"/>
        </w:rPr>
        <w:t xml:space="preserve">Работу выполнил </w:t>
      </w:r>
      <w:r w:rsidRPr="000B6ADA">
        <w:rPr>
          <w:rFonts w:eastAsia="Times New Roman" w:cs="Times New Roman"/>
          <w:u w:val="single"/>
          <w:bdr w:val="none" w:sz="0" w:space="0" w:color="auto"/>
        </w:rPr>
        <w:t xml:space="preserve">                                                                          </w:t>
      </w:r>
      <w:r>
        <w:rPr>
          <w:rFonts w:eastAsia="Times New Roman" w:cs="Times New Roman"/>
          <w:u w:val="single"/>
          <w:bdr w:val="none" w:sz="0" w:space="0" w:color="auto"/>
        </w:rPr>
        <w:t xml:space="preserve"> </w:t>
      </w:r>
      <w:r>
        <w:rPr>
          <w:rFonts w:eastAsia="Times New Roman" w:cs="Times New Roman"/>
          <w:szCs w:val="24"/>
          <w:bdr w:val="none" w:sz="0" w:space="0" w:color="auto"/>
          <w:lang w:eastAsia="en-US"/>
        </w:rPr>
        <w:t>Д. С. Муродьянц</w:t>
      </w:r>
    </w:p>
    <w:p w14:paraId="6B5A5B1D" w14:textId="77777777" w:rsidR="000B6ADA" w:rsidRPr="000B6ADA" w:rsidRDefault="000B6ADA" w:rsidP="000B6AD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rPr>
          <w:rFonts w:eastAsia="Times New Roman" w:cs="Times New Roman"/>
          <w:sz w:val="24"/>
          <w:szCs w:val="24"/>
          <w:bdr w:val="none" w:sz="0" w:space="0" w:color="auto"/>
        </w:rPr>
      </w:pPr>
      <w:r w:rsidRPr="000B6ADA">
        <w:rPr>
          <w:rFonts w:eastAsia="Times New Roman" w:cs="Times New Roman"/>
          <w:sz w:val="20"/>
          <w:szCs w:val="20"/>
          <w:bdr w:val="none" w:sz="0" w:space="0" w:color="auto"/>
        </w:rPr>
        <w:t xml:space="preserve">                                                                                    </w:t>
      </w:r>
      <w:r w:rsidRPr="000B6ADA">
        <w:rPr>
          <w:rFonts w:eastAsia="Times New Roman" w:cs="Times New Roman"/>
          <w:sz w:val="24"/>
          <w:szCs w:val="24"/>
          <w:bdr w:val="none" w:sz="0" w:space="0" w:color="auto"/>
        </w:rPr>
        <w:t xml:space="preserve">(подпись)           </w:t>
      </w:r>
    </w:p>
    <w:p w14:paraId="046656A8" w14:textId="77777777" w:rsidR="000B6ADA" w:rsidRPr="000B6ADA" w:rsidRDefault="000B6ADA" w:rsidP="000B6ADA">
      <w:pPr>
        <w:pBdr>
          <w:top w:val="none" w:sz="0" w:space="0" w:color="auto"/>
          <w:left w:val="none" w:sz="0" w:space="0" w:color="auto"/>
          <w:bottom w:val="none" w:sz="0" w:space="0" w:color="auto"/>
          <w:right w:val="none" w:sz="0" w:space="0" w:color="auto"/>
          <w:between w:val="none" w:sz="0" w:space="0" w:color="auto"/>
          <w:bar w:val="none" w:sz="0" w:color="auto"/>
        </w:pBdr>
        <w:tabs>
          <w:tab w:val="right" w:pos="9355"/>
        </w:tabs>
        <w:ind w:firstLine="0"/>
        <w:rPr>
          <w:rFonts w:eastAsia="Times New Roman" w:cs="Times New Roman"/>
          <w:noProof/>
          <w:bdr w:val="none" w:sz="0" w:space="0" w:color="auto"/>
        </w:rPr>
      </w:pPr>
      <w:r w:rsidRPr="000B6ADA">
        <w:rPr>
          <w:rFonts w:eastAsia="Times New Roman" w:cs="Times New Roman"/>
          <w:bdr w:val="none" w:sz="0" w:space="0" w:color="auto"/>
        </w:rPr>
        <w:t xml:space="preserve">Направление подготовки </w:t>
      </w:r>
      <w:r w:rsidRPr="000B6ADA">
        <w:rPr>
          <w:rFonts w:eastAsia="Times New Roman" w:cs="Times New Roman"/>
          <w:u w:val="single"/>
          <w:bdr w:val="none" w:sz="0" w:space="0" w:color="auto"/>
        </w:rPr>
        <w:t xml:space="preserve">     27.03.03. Системный анализ и управление</w:t>
      </w:r>
      <w:r w:rsidRPr="000B6ADA">
        <w:rPr>
          <w:rFonts w:eastAsia="Times New Roman" w:cs="Times New Roman"/>
          <w:u w:val="single"/>
          <w:bdr w:val="none" w:sz="0" w:space="0" w:color="auto"/>
        </w:rPr>
        <w:tab/>
      </w:r>
      <w:r w:rsidRPr="000B6ADA">
        <w:rPr>
          <w:rFonts w:eastAsia="Times New Roman" w:cs="Times New Roman"/>
          <w:noProof/>
          <w:u w:val="single"/>
          <w:bdr w:val="none" w:sz="0" w:space="0" w:color="auto"/>
        </w:rPr>
        <w:t xml:space="preserve">             </w:t>
      </w:r>
      <w:r w:rsidRPr="000B6ADA">
        <w:rPr>
          <w:rFonts w:eastAsia="Times New Roman" w:cs="Times New Roman"/>
          <w:noProof/>
          <w:bdr w:val="none" w:sz="0" w:space="0" w:color="auto"/>
        </w:rPr>
        <w:t xml:space="preserve"> </w:t>
      </w:r>
    </w:p>
    <w:p w14:paraId="65172CE4" w14:textId="77777777" w:rsidR="000B6ADA" w:rsidRPr="000B6ADA" w:rsidRDefault="000B6ADA" w:rsidP="000B6ADA">
      <w:pPr>
        <w:pBdr>
          <w:top w:val="none" w:sz="0" w:space="0" w:color="auto"/>
          <w:left w:val="none" w:sz="0" w:space="0" w:color="auto"/>
          <w:bottom w:val="none" w:sz="0" w:space="0" w:color="auto"/>
          <w:right w:val="none" w:sz="0" w:space="0" w:color="auto"/>
          <w:between w:val="none" w:sz="0" w:space="0" w:color="auto"/>
          <w:bar w:val="none" w:sz="0" w:color="auto"/>
        </w:pBdr>
        <w:tabs>
          <w:tab w:val="left" w:pos="9356"/>
        </w:tabs>
        <w:ind w:left="3261" w:right="-1" w:hanging="3261"/>
        <w:rPr>
          <w:rFonts w:eastAsia="Times New Roman" w:cs="Times New Roman"/>
          <w:color w:val="auto"/>
          <w:szCs w:val="24"/>
          <w:u w:val="single"/>
          <w:bdr w:val="none" w:sz="0" w:space="0" w:color="auto"/>
          <w:lang w:eastAsia="en-US"/>
        </w:rPr>
      </w:pPr>
      <w:r w:rsidRPr="000B6ADA">
        <w:rPr>
          <w:rFonts w:eastAsia="Times New Roman" w:cs="Times New Roman"/>
          <w:bdr w:val="none" w:sz="0" w:space="0" w:color="auto"/>
        </w:rPr>
        <w:t>Направленность (профиль)</w:t>
      </w:r>
      <w:r w:rsidRPr="000B6ADA">
        <w:rPr>
          <w:rFonts w:eastAsia="Times New Roman" w:cs="Times New Roman"/>
          <w:u w:val="single"/>
          <w:bdr w:val="none" w:sz="0" w:space="0" w:color="auto"/>
        </w:rPr>
        <w:t xml:space="preserve"> Системный анализ и управление экономическими                  процессами    </w:t>
      </w:r>
      <w:r w:rsidRPr="000B6ADA">
        <w:rPr>
          <w:rFonts w:eastAsia="Times New Roman" w:cs="Times New Roman"/>
          <w:u w:val="single"/>
          <w:bdr w:val="none" w:sz="0" w:space="0" w:color="auto"/>
        </w:rPr>
        <w:tab/>
      </w:r>
      <w:r w:rsidRPr="000B6ADA">
        <w:rPr>
          <w:rFonts w:eastAsia="Times New Roman" w:cs="Times New Roman"/>
          <w:color w:val="auto"/>
          <w:u w:val="single"/>
          <w:bdr w:val="none" w:sz="0" w:space="0" w:color="auto"/>
        </w:rPr>
        <w:t xml:space="preserve"> </w:t>
      </w:r>
    </w:p>
    <w:p w14:paraId="45221A11" w14:textId="77777777" w:rsidR="000B6ADA" w:rsidRPr="000B6ADA" w:rsidRDefault="000B6ADA" w:rsidP="000B6AD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rPr>
          <w:rFonts w:eastAsia="Times New Roman" w:cs="Times New Roman"/>
          <w:color w:val="auto"/>
          <w:bdr w:val="none" w:sz="0" w:space="0" w:color="auto"/>
        </w:rPr>
      </w:pPr>
      <w:r w:rsidRPr="000B6ADA">
        <w:rPr>
          <w:rFonts w:eastAsia="Times New Roman" w:cs="Times New Roman"/>
          <w:color w:val="auto"/>
          <w:bdr w:val="none" w:sz="0" w:space="0" w:color="auto"/>
        </w:rPr>
        <w:t xml:space="preserve">Научный руководитель </w:t>
      </w:r>
    </w:p>
    <w:p w14:paraId="484EE5F4" w14:textId="77777777" w:rsidR="000B6ADA" w:rsidRPr="000B6ADA" w:rsidRDefault="000B6ADA" w:rsidP="000B6ADA">
      <w:pPr>
        <w:pBdr>
          <w:top w:val="none" w:sz="0" w:space="0" w:color="auto"/>
          <w:left w:val="none" w:sz="0" w:space="0" w:color="auto"/>
          <w:bottom w:val="none" w:sz="0" w:space="0" w:color="auto"/>
          <w:right w:val="none" w:sz="0" w:space="0" w:color="auto"/>
          <w:between w:val="none" w:sz="0" w:space="0" w:color="auto"/>
          <w:bar w:val="none" w:sz="0" w:color="auto"/>
        </w:pBdr>
        <w:tabs>
          <w:tab w:val="left" w:pos="1125"/>
          <w:tab w:val="center" w:pos="4819"/>
        </w:tabs>
        <w:spacing w:line="240" w:lineRule="auto"/>
        <w:ind w:firstLine="0"/>
        <w:rPr>
          <w:rFonts w:eastAsia="Times New Roman" w:cs="Times New Roman"/>
          <w:bdr w:val="none" w:sz="0" w:space="0" w:color="auto"/>
        </w:rPr>
      </w:pPr>
      <w:r w:rsidRPr="000B6ADA">
        <w:rPr>
          <w:rFonts w:eastAsia="Times New Roman" w:cs="Times New Roman"/>
          <w:bdr w:val="none" w:sz="0" w:space="0" w:color="auto"/>
        </w:rPr>
        <w:t xml:space="preserve">канд. экон. наук, доц. </w:t>
      </w:r>
      <w:r w:rsidRPr="000B6ADA">
        <w:rPr>
          <w:rFonts w:eastAsia="Times New Roman" w:cs="Times New Roman"/>
          <w:u w:val="single"/>
          <w:bdr w:val="none" w:sz="0" w:space="0" w:color="auto"/>
        </w:rPr>
        <w:t xml:space="preserve">                                                                      </w:t>
      </w:r>
      <w:r w:rsidRPr="000B6ADA">
        <w:rPr>
          <w:rFonts w:eastAsia="Times New Roman" w:cs="Times New Roman"/>
          <w:bdr w:val="none" w:sz="0" w:space="0" w:color="auto"/>
        </w:rPr>
        <w:t xml:space="preserve">А. С. Алеников          </w:t>
      </w:r>
    </w:p>
    <w:p w14:paraId="15D88B13" w14:textId="77777777" w:rsidR="000B6ADA" w:rsidRPr="000B6ADA" w:rsidRDefault="000B6ADA" w:rsidP="000B6ADA">
      <w:pPr>
        <w:pBdr>
          <w:top w:val="none" w:sz="0" w:space="0" w:color="auto"/>
          <w:left w:val="none" w:sz="0" w:space="0" w:color="auto"/>
          <w:bottom w:val="none" w:sz="0" w:space="0" w:color="auto"/>
          <w:right w:val="none" w:sz="0" w:space="0" w:color="auto"/>
          <w:between w:val="none" w:sz="0" w:space="0" w:color="auto"/>
          <w:bar w:val="none" w:sz="0" w:color="auto"/>
        </w:pBdr>
        <w:tabs>
          <w:tab w:val="left" w:pos="1125"/>
          <w:tab w:val="center" w:pos="4819"/>
        </w:tabs>
        <w:spacing w:line="240" w:lineRule="auto"/>
        <w:ind w:firstLine="0"/>
        <w:rPr>
          <w:rFonts w:eastAsia="Times New Roman" w:cs="Times New Roman"/>
          <w:bdr w:val="none" w:sz="0" w:space="0" w:color="auto"/>
        </w:rPr>
      </w:pPr>
      <w:r w:rsidRPr="000B6ADA">
        <w:rPr>
          <w:rFonts w:eastAsia="Times New Roman" w:cs="Times New Roman"/>
          <w:bdr w:val="none" w:sz="0" w:space="0" w:color="auto"/>
        </w:rPr>
        <w:t xml:space="preserve">                                                             </w:t>
      </w:r>
      <w:r w:rsidRPr="000B6ADA">
        <w:rPr>
          <w:rFonts w:eastAsia="Times New Roman" w:cs="Times New Roman"/>
          <w:sz w:val="24"/>
          <w:szCs w:val="24"/>
          <w:bdr w:val="none" w:sz="0" w:space="0" w:color="auto"/>
        </w:rPr>
        <w:t>(подпись)</w:t>
      </w:r>
      <w:r w:rsidRPr="000B6ADA">
        <w:rPr>
          <w:rFonts w:eastAsia="Times New Roman" w:cs="Times New Roman"/>
          <w:sz w:val="20"/>
          <w:szCs w:val="20"/>
          <w:bdr w:val="none" w:sz="0" w:space="0" w:color="auto"/>
        </w:rPr>
        <w:t xml:space="preserve">  </w:t>
      </w:r>
      <w:r w:rsidRPr="000B6ADA">
        <w:rPr>
          <w:rFonts w:eastAsia="Times New Roman" w:cs="Times New Roman"/>
          <w:bdr w:val="none" w:sz="0" w:space="0" w:color="auto"/>
        </w:rPr>
        <w:t xml:space="preserve">            </w:t>
      </w:r>
    </w:p>
    <w:p w14:paraId="2F5C0BAE" w14:textId="77777777" w:rsidR="000B6ADA" w:rsidRPr="000B6ADA" w:rsidRDefault="000B6ADA" w:rsidP="000B6ADA">
      <w:pPr>
        <w:pBdr>
          <w:top w:val="none" w:sz="0" w:space="0" w:color="auto"/>
          <w:left w:val="none" w:sz="0" w:space="0" w:color="auto"/>
          <w:bottom w:val="none" w:sz="0" w:space="0" w:color="auto"/>
          <w:right w:val="none" w:sz="0" w:space="0" w:color="auto"/>
          <w:between w:val="none" w:sz="0" w:space="0" w:color="auto"/>
          <w:bar w:val="none" w:sz="0" w:color="auto"/>
        </w:pBdr>
        <w:tabs>
          <w:tab w:val="left" w:pos="0"/>
          <w:tab w:val="center" w:pos="4819"/>
        </w:tabs>
        <w:spacing w:line="240" w:lineRule="auto"/>
        <w:ind w:firstLine="0"/>
        <w:rPr>
          <w:rFonts w:eastAsia="Times New Roman" w:cs="Times New Roman"/>
          <w:bdr w:val="none" w:sz="0" w:space="0" w:color="auto"/>
        </w:rPr>
      </w:pPr>
      <w:r w:rsidRPr="000B6ADA">
        <w:rPr>
          <w:rFonts w:eastAsia="Times New Roman" w:cs="Times New Roman"/>
          <w:bdr w:val="none" w:sz="0" w:space="0" w:color="auto"/>
        </w:rPr>
        <w:t>Нормоконтролер</w:t>
      </w:r>
    </w:p>
    <w:p w14:paraId="7938D964" w14:textId="77777777" w:rsidR="000B6ADA" w:rsidRPr="000B6ADA" w:rsidRDefault="000B6ADA" w:rsidP="000B6ADA">
      <w:pPr>
        <w:pBdr>
          <w:top w:val="none" w:sz="0" w:space="0" w:color="auto"/>
          <w:left w:val="none" w:sz="0" w:space="0" w:color="auto"/>
          <w:bottom w:val="none" w:sz="0" w:space="0" w:color="auto"/>
          <w:right w:val="none" w:sz="0" w:space="0" w:color="auto"/>
          <w:between w:val="none" w:sz="0" w:space="0" w:color="auto"/>
          <w:bar w:val="none" w:sz="0" w:color="auto"/>
        </w:pBdr>
        <w:tabs>
          <w:tab w:val="left" w:pos="1125"/>
          <w:tab w:val="center" w:pos="4819"/>
        </w:tabs>
        <w:spacing w:line="240" w:lineRule="auto"/>
        <w:ind w:firstLine="0"/>
        <w:rPr>
          <w:rFonts w:eastAsia="Times New Roman" w:cs="Times New Roman"/>
          <w:bdr w:val="none" w:sz="0" w:space="0" w:color="auto"/>
        </w:rPr>
      </w:pPr>
      <w:r w:rsidRPr="000B6ADA">
        <w:rPr>
          <w:rFonts w:eastAsia="Times New Roman" w:cs="Times New Roman"/>
          <w:bdr w:val="none" w:sz="0" w:space="0" w:color="auto"/>
        </w:rPr>
        <w:t xml:space="preserve">канд. экон. наук, доц. </w:t>
      </w:r>
      <w:r w:rsidRPr="000B6ADA">
        <w:rPr>
          <w:rFonts w:eastAsia="Times New Roman" w:cs="Times New Roman"/>
          <w:u w:val="single"/>
          <w:bdr w:val="none" w:sz="0" w:space="0" w:color="auto"/>
        </w:rPr>
        <w:t xml:space="preserve">                                                                      </w:t>
      </w:r>
      <w:r w:rsidRPr="000B6ADA">
        <w:rPr>
          <w:rFonts w:eastAsia="Times New Roman" w:cs="Times New Roman"/>
          <w:bdr w:val="none" w:sz="0" w:space="0" w:color="auto"/>
        </w:rPr>
        <w:t>Н. Н. Аведисян</w:t>
      </w:r>
    </w:p>
    <w:p w14:paraId="14F8C099" w14:textId="77777777" w:rsidR="000B6ADA" w:rsidRPr="000B6ADA" w:rsidRDefault="000B6ADA" w:rsidP="000B6AD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rPr>
          <w:rFonts w:eastAsia="Times New Roman" w:cs="Times New Roman"/>
          <w:sz w:val="24"/>
          <w:szCs w:val="24"/>
          <w:bdr w:val="none" w:sz="0" w:space="0" w:color="auto"/>
        </w:rPr>
      </w:pPr>
      <w:r w:rsidRPr="000B6ADA">
        <w:rPr>
          <w:rFonts w:eastAsia="Times New Roman" w:cs="Times New Roman"/>
          <w:sz w:val="24"/>
          <w:szCs w:val="24"/>
          <w:bdr w:val="none" w:sz="0" w:space="0" w:color="auto"/>
        </w:rPr>
        <w:t xml:space="preserve">                                                                        (подпись)                    </w:t>
      </w:r>
    </w:p>
    <w:p w14:paraId="26017D62" w14:textId="77777777" w:rsidR="000B6ADA" w:rsidRPr="000B6ADA" w:rsidRDefault="000B6ADA" w:rsidP="000B6AD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rPr>
          <w:rFonts w:eastAsia="Times New Roman" w:cs="Times New Roman"/>
          <w:bdr w:val="none" w:sz="0" w:space="0" w:color="auto"/>
        </w:rPr>
      </w:pPr>
    </w:p>
    <w:p w14:paraId="2233DD3D" w14:textId="77777777" w:rsidR="000B6ADA" w:rsidRPr="000B6ADA" w:rsidRDefault="000B6ADA" w:rsidP="000B6AD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bdr w:val="none" w:sz="0" w:space="0" w:color="auto"/>
        </w:rPr>
      </w:pPr>
    </w:p>
    <w:p w14:paraId="64424925" w14:textId="77777777" w:rsidR="000B6ADA" w:rsidRDefault="000B6ADA" w:rsidP="000B6AD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rPr>
          <w:rFonts w:eastAsia="Times New Roman" w:cs="Times New Roman"/>
          <w:bdr w:val="none" w:sz="0" w:space="0" w:color="auto"/>
        </w:rPr>
      </w:pPr>
    </w:p>
    <w:p w14:paraId="53DE0702" w14:textId="77777777" w:rsidR="000B6ADA" w:rsidRPr="000B6ADA" w:rsidRDefault="000B6ADA" w:rsidP="000B6AD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center"/>
        <w:rPr>
          <w:rFonts w:eastAsia="Times New Roman" w:cs="Times New Roman"/>
          <w:bdr w:val="none" w:sz="0" w:space="0" w:color="auto"/>
        </w:rPr>
      </w:pPr>
    </w:p>
    <w:p w14:paraId="3A13458A" w14:textId="77777777" w:rsidR="000B6ADA" w:rsidRPr="000B6ADA" w:rsidRDefault="000B6ADA" w:rsidP="000B6AD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center"/>
        <w:rPr>
          <w:rFonts w:eastAsia="Times New Roman" w:cs="Times New Roman"/>
          <w:bdr w:val="none" w:sz="0" w:space="0" w:color="auto"/>
        </w:rPr>
      </w:pPr>
      <w:r w:rsidRPr="000B6ADA">
        <w:rPr>
          <w:rFonts w:eastAsia="Times New Roman" w:cs="Times New Roman"/>
          <w:bdr w:val="none" w:sz="0" w:space="0" w:color="auto"/>
        </w:rPr>
        <w:t xml:space="preserve">Краснодар </w:t>
      </w:r>
    </w:p>
    <w:p w14:paraId="105F966D" w14:textId="77777777" w:rsidR="000B6ADA" w:rsidRPr="000B6ADA" w:rsidRDefault="000B6ADA" w:rsidP="000B6AD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center"/>
        <w:rPr>
          <w:rFonts w:eastAsia="Times New Roman" w:cs="Times New Roman"/>
          <w:color w:val="auto"/>
          <w:sz w:val="20"/>
          <w:bdr w:val="none" w:sz="0" w:space="0" w:color="auto"/>
        </w:rPr>
      </w:pPr>
      <w:r w:rsidRPr="000B6ADA">
        <w:rPr>
          <w:rFonts w:eastAsia="Times New Roman" w:cs="Times New Roman"/>
          <w:bdr w:val="none" w:sz="0" w:space="0" w:color="auto"/>
        </w:rPr>
        <w:t>2023</w:t>
      </w:r>
    </w:p>
    <w:p w14:paraId="67B42E9A" w14:textId="349160B6" w:rsidR="004342D4" w:rsidRPr="00A577A0" w:rsidRDefault="000B6ADA" w:rsidP="000B6ADA">
      <w:pPr>
        <w:ind w:firstLine="0"/>
        <w:contextualSpacing/>
        <w:jc w:val="center"/>
        <w:rPr>
          <w:rFonts w:cs="Times New Roman"/>
          <w:b/>
          <w:caps/>
          <w:color w:val="000000" w:themeColor="text1"/>
        </w:rPr>
      </w:pPr>
      <w:r w:rsidRPr="000B6ADA">
        <w:rPr>
          <w:rFonts w:eastAsia="Times New Roman" w:cs="Times New Roman"/>
          <w:bdr w:val="none" w:sz="0" w:space="0" w:color="auto"/>
        </w:rPr>
        <w:br w:type="page"/>
      </w:r>
      <w:r w:rsidRPr="00A577A0">
        <w:rPr>
          <w:rFonts w:cs="Times New Roman"/>
          <w:b/>
          <w:caps/>
          <w:color w:val="000000" w:themeColor="text1"/>
        </w:rPr>
        <w:t>С</w:t>
      </w:r>
      <w:r w:rsidR="004342D4" w:rsidRPr="00A577A0">
        <w:rPr>
          <w:rFonts w:cs="Times New Roman"/>
          <w:b/>
          <w:caps/>
          <w:color w:val="000000" w:themeColor="text1"/>
        </w:rPr>
        <w:t>одержание</w:t>
      </w:r>
    </w:p>
    <w:p w14:paraId="7EC385FF" w14:textId="77777777" w:rsidR="00C2600F" w:rsidRPr="00C2600F" w:rsidRDefault="00C2600F" w:rsidP="000B6ADA">
      <w:pPr>
        <w:ind w:firstLine="0"/>
        <w:contextualSpacing/>
        <w:jc w:val="center"/>
        <w:rPr>
          <w:rFonts w:asciiTheme="minorHAnsi" w:hAnsiTheme="minorHAnsi"/>
          <w:b/>
          <w:caps/>
          <w:color w:val="000000" w:themeColor="text1"/>
        </w:rPr>
      </w:pPr>
    </w:p>
    <w:p w14:paraId="234A0662" w14:textId="1F7BA537" w:rsidR="000B6ADA" w:rsidRDefault="00E1514E" w:rsidP="000E0B26">
      <w:pPr>
        <w:suppressAutoHyphens/>
        <w:ind w:firstLine="0"/>
        <w:contextualSpacing/>
        <w:jc w:val="left"/>
        <w:rPr>
          <w:color w:val="000000" w:themeColor="text1"/>
        </w:rPr>
      </w:pPr>
      <w:r>
        <w:rPr>
          <w:color w:val="000000" w:themeColor="text1"/>
        </w:rPr>
        <w:t xml:space="preserve">Введение </w:t>
      </w:r>
      <w:r>
        <w:rPr>
          <w:color w:val="000000" w:themeColor="text1"/>
        </w:rPr>
        <w:ptab w:relativeTo="margin" w:alignment="right" w:leader="dot"/>
      </w:r>
      <w:r>
        <w:rPr>
          <w:color w:val="000000" w:themeColor="text1"/>
        </w:rPr>
        <w:t>3</w:t>
      </w:r>
    </w:p>
    <w:p w14:paraId="2226117C" w14:textId="77777777" w:rsidR="000E0B26" w:rsidRDefault="00E1514E" w:rsidP="000E0B26">
      <w:pPr>
        <w:suppressAutoHyphens/>
        <w:ind w:left="993" w:hanging="993"/>
        <w:contextualSpacing/>
        <w:jc w:val="left"/>
        <w:rPr>
          <w:color w:val="000000" w:themeColor="text1"/>
        </w:rPr>
      </w:pPr>
      <w:r>
        <w:rPr>
          <w:color w:val="000000" w:themeColor="text1"/>
        </w:rPr>
        <w:t>1 Теоретические основы использования интернет-маркетинга в</w:t>
      </w:r>
    </w:p>
    <w:p w14:paraId="1F591C22" w14:textId="76331E80" w:rsidR="00E1514E" w:rsidRDefault="00E1514E" w:rsidP="000E0B26">
      <w:pPr>
        <w:suppressAutoHyphens/>
        <w:ind w:left="993" w:hanging="709"/>
        <w:contextualSpacing/>
        <w:jc w:val="left"/>
        <w:rPr>
          <w:color w:val="000000" w:themeColor="text1"/>
        </w:rPr>
      </w:pPr>
      <w:r>
        <w:rPr>
          <w:color w:val="000000" w:themeColor="text1"/>
        </w:rPr>
        <w:t>качестве инструмента повышения эффективности бизнеса</w:t>
      </w:r>
      <w:r>
        <w:rPr>
          <w:color w:val="000000" w:themeColor="text1"/>
        </w:rPr>
        <w:ptab w:relativeTo="margin" w:alignment="right" w:leader="dot"/>
      </w:r>
      <w:r>
        <w:rPr>
          <w:color w:val="000000" w:themeColor="text1"/>
        </w:rPr>
        <w:t>6</w:t>
      </w:r>
    </w:p>
    <w:p w14:paraId="20CECEF7" w14:textId="6F05A204" w:rsidR="00E1514E" w:rsidRDefault="00E1514E" w:rsidP="000E0B26">
      <w:pPr>
        <w:suppressAutoHyphens/>
        <w:ind w:left="284" w:firstLine="0"/>
        <w:contextualSpacing/>
        <w:jc w:val="left"/>
        <w:rPr>
          <w:color w:val="000000" w:themeColor="text1"/>
        </w:rPr>
      </w:pPr>
      <w:r>
        <w:rPr>
          <w:color w:val="000000" w:themeColor="text1"/>
        </w:rPr>
        <w:t>1.1 Сущность, цели и задачи интернет-маркетинга</w:t>
      </w:r>
      <w:r>
        <w:rPr>
          <w:color w:val="000000" w:themeColor="text1"/>
        </w:rPr>
        <w:ptab w:relativeTo="margin" w:alignment="right" w:leader="dot"/>
      </w:r>
      <w:r>
        <w:rPr>
          <w:color w:val="000000" w:themeColor="text1"/>
        </w:rPr>
        <w:t>6</w:t>
      </w:r>
    </w:p>
    <w:p w14:paraId="2648A067" w14:textId="4FB9A1A9" w:rsidR="00E1514E" w:rsidRDefault="00E1514E" w:rsidP="000E0B26">
      <w:pPr>
        <w:suppressAutoHyphens/>
        <w:ind w:left="284" w:firstLine="0"/>
        <w:contextualSpacing/>
        <w:jc w:val="left"/>
        <w:rPr>
          <w:color w:val="000000" w:themeColor="text1"/>
        </w:rPr>
      </w:pPr>
      <w:r>
        <w:rPr>
          <w:color w:val="000000" w:themeColor="text1"/>
        </w:rPr>
        <w:t>1.2 Обзор современных инструментов интернет-маркетинга</w:t>
      </w:r>
      <w:r>
        <w:rPr>
          <w:color w:val="000000" w:themeColor="text1"/>
        </w:rPr>
        <w:ptab w:relativeTo="margin" w:alignment="right" w:leader="dot"/>
      </w:r>
      <w:r>
        <w:rPr>
          <w:color w:val="000000" w:themeColor="text1"/>
        </w:rPr>
        <w:t>13</w:t>
      </w:r>
    </w:p>
    <w:p w14:paraId="2CF1CB4F" w14:textId="60F3FCEF" w:rsidR="00E1514E" w:rsidRDefault="00E1514E" w:rsidP="000E0B26">
      <w:pPr>
        <w:suppressAutoHyphens/>
        <w:ind w:left="709" w:hanging="425"/>
        <w:contextualSpacing/>
        <w:jc w:val="left"/>
        <w:rPr>
          <w:color w:val="000000" w:themeColor="text1"/>
        </w:rPr>
      </w:pPr>
      <w:r>
        <w:rPr>
          <w:color w:val="000000" w:themeColor="text1"/>
        </w:rPr>
        <w:t xml:space="preserve">1.3 Влияние интернет-маркетинга на эффективность бизнеса и методы оценки </w:t>
      </w:r>
      <w:r>
        <w:rPr>
          <w:color w:val="000000" w:themeColor="text1"/>
        </w:rPr>
        <w:ptab w:relativeTo="margin" w:alignment="right" w:leader="dot"/>
      </w:r>
      <w:r>
        <w:rPr>
          <w:color w:val="000000" w:themeColor="text1"/>
        </w:rPr>
        <w:t>20</w:t>
      </w:r>
    </w:p>
    <w:p w14:paraId="7EA09065" w14:textId="447E81E7" w:rsidR="00E1514E" w:rsidRDefault="00E1514E" w:rsidP="000E0B26">
      <w:pPr>
        <w:suppressAutoHyphens/>
        <w:ind w:firstLine="0"/>
        <w:contextualSpacing/>
        <w:jc w:val="left"/>
        <w:rPr>
          <w:color w:val="000000" w:themeColor="text1"/>
        </w:rPr>
      </w:pPr>
      <w:r>
        <w:rPr>
          <w:color w:val="000000" w:themeColor="text1"/>
        </w:rPr>
        <w:t xml:space="preserve">2 Анализ использования интернет-маркетинга в компании </w:t>
      </w:r>
      <w:r>
        <w:rPr>
          <w:color w:val="000000" w:themeColor="text1"/>
        </w:rPr>
        <w:ptab w:relativeTo="margin" w:alignment="right" w:leader="dot"/>
      </w:r>
      <w:r>
        <w:rPr>
          <w:color w:val="000000" w:themeColor="text1"/>
        </w:rPr>
        <w:t>27</w:t>
      </w:r>
    </w:p>
    <w:p w14:paraId="754BA97F" w14:textId="0487DD77" w:rsidR="00E1514E" w:rsidRDefault="00E1514E" w:rsidP="000E0B26">
      <w:pPr>
        <w:suppressAutoHyphens/>
        <w:ind w:left="709" w:hanging="425"/>
        <w:contextualSpacing/>
        <w:jc w:val="left"/>
        <w:rPr>
          <w:color w:val="000000" w:themeColor="text1"/>
        </w:rPr>
      </w:pPr>
      <w:r>
        <w:rPr>
          <w:color w:val="000000" w:themeColor="text1"/>
        </w:rPr>
        <w:t xml:space="preserve">2.1 Общая характеристика хозяйственно-экономической деятельности предприятия </w:t>
      </w:r>
      <w:r>
        <w:rPr>
          <w:color w:val="000000" w:themeColor="text1"/>
        </w:rPr>
        <w:ptab w:relativeTo="margin" w:alignment="right" w:leader="dot"/>
      </w:r>
      <w:r>
        <w:rPr>
          <w:color w:val="000000" w:themeColor="text1"/>
        </w:rPr>
        <w:t>27</w:t>
      </w:r>
    </w:p>
    <w:p w14:paraId="3B6A93C4" w14:textId="1E191779" w:rsidR="00E1514E" w:rsidRDefault="00E1514E" w:rsidP="000E0B26">
      <w:pPr>
        <w:suppressAutoHyphens/>
        <w:ind w:firstLine="284"/>
        <w:contextualSpacing/>
        <w:jc w:val="left"/>
        <w:rPr>
          <w:color w:val="000000" w:themeColor="text1"/>
        </w:rPr>
      </w:pPr>
      <w:r>
        <w:rPr>
          <w:color w:val="000000" w:themeColor="text1"/>
        </w:rPr>
        <w:t xml:space="preserve">2.2 Анализ системы интернет-маркетинга </w:t>
      </w:r>
      <w:r>
        <w:rPr>
          <w:color w:val="000000" w:themeColor="text1"/>
        </w:rPr>
        <w:ptab w:relativeTo="margin" w:alignment="right" w:leader="dot"/>
      </w:r>
      <w:r>
        <w:rPr>
          <w:color w:val="000000" w:themeColor="text1"/>
        </w:rPr>
        <w:t>31</w:t>
      </w:r>
    </w:p>
    <w:p w14:paraId="5C4BE516" w14:textId="3CFE33A0" w:rsidR="00E1514E" w:rsidRDefault="00E1514E" w:rsidP="000E0B26">
      <w:pPr>
        <w:suppressAutoHyphens/>
        <w:ind w:left="709" w:hanging="425"/>
        <w:contextualSpacing/>
        <w:jc w:val="left"/>
        <w:rPr>
          <w:color w:val="000000" w:themeColor="text1"/>
        </w:rPr>
      </w:pPr>
      <w:r>
        <w:rPr>
          <w:color w:val="000000" w:themeColor="text1"/>
        </w:rPr>
        <w:t xml:space="preserve">2.3 Оценка показателей эффективности интернет-маркетинга </w:t>
      </w:r>
      <w:r w:rsidR="000E0B26">
        <w:rPr>
          <w:color w:val="000000" w:themeColor="text1"/>
        </w:rPr>
        <w:t xml:space="preserve">  </w:t>
      </w:r>
      <w:r>
        <w:rPr>
          <w:color w:val="000000" w:themeColor="text1"/>
        </w:rPr>
        <w:t>предприятия</w:t>
      </w:r>
      <w:r>
        <w:rPr>
          <w:color w:val="000000" w:themeColor="text1"/>
        </w:rPr>
        <w:ptab w:relativeTo="margin" w:alignment="right" w:leader="dot"/>
      </w:r>
      <w:r>
        <w:rPr>
          <w:color w:val="000000" w:themeColor="text1"/>
        </w:rPr>
        <w:t>39</w:t>
      </w:r>
    </w:p>
    <w:p w14:paraId="67CEDB01" w14:textId="672A97B9" w:rsidR="00E1514E" w:rsidRDefault="00E1514E" w:rsidP="000E0B26">
      <w:pPr>
        <w:suppressAutoHyphens/>
        <w:ind w:left="284" w:hanging="284"/>
        <w:contextualSpacing/>
        <w:jc w:val="left"/>
        <w:rPr>
          <w:color w:val="000000" w:themeColor="text1"/>
        </w:rPr>
      </w:pPr>
      <w:r>
        <w:rPr>
          <w:color w:val="000000" w:themeColor="text1"/>
        </w:rPr>
        <w:t>3 Разработка мероприятий по совершенствованию применения интернет-маркетинга в компании</w:t>
      </w:r>
      <w:r>
        <w:rPr>
          <w:color w:val="000000" w:themeColor="text1"/>
        </w:rPr>
        <w:ptab w:relativeTo="margin" w:alignment="right" w:leader="dot"/>
      </w:r>
      <w:r>
        <w:rPr>
          <w:color w:val="000000" w:themeColor="text1"/>
        </w:rPr>
        <w:t>50</w:t>
      </w:r>
    </w:p>
    <w:p w14:paraId="1AABE6F9" w14:textId="7AA8C41E" w:rsidR="00E1514E" w:rsidRDefault="00E1514E" w:rsidP="000E0B26">
      <w:pPr>
        <w:suppressAutoHyphens/>
        <w:ind w:left="709" w:hanging="425"/>
        <w:contextualSpacing/>
        <w:jc w:val="left"/>
        <w:rPr>
          <w:color w:val="000000" w:themeColor="text1"/>
        </w:rPr>
      </w:pPr>
      <w:r>
        <w:rPr>
          <w:color w:val="000000" w:themeColor="text1"/>
        </w:rPr>
        <w:t xml:space="preserve">3.1 Разработка и обоснование предложений по совершенствованию интернет-маркетинга </w:t>
      </w:r>
      <w:r>
        <w:rPr>
          <w:color w:val="000000" w:themeColor="text1"/>
        </w:rPr>
        <w:ptab w:relativeTo="margin" w:alignment="right" w:leader="dot"/>
      </w:r>
      <w:r>
        <w:rPr>
          <w:color w:val="000000" w:themeColor="text1"/>
        </w:rPr>
        <w:t>50</w:t>
      </w:r>
    </w:p>
    <w:p w14:paraId="2D4AB4E2" w14:textId="00DBB952" w:rsidR="00E1514E" w:rsidRDefault="00E1514E" w:rsidP="000E0B26">
      <w:pPr>
        <w:suppressAutoHyphens/>
        <w:ind w:left="709" w:hanging="425"/>
        <w:contextualSpacing/>
        <w:jc w:val="left"/>
        <w:rPr>
          <w:color w:val="000000" w:themeColor="text1"/>
        </w:rPr>
      </w:pPr>
      <w:r>
        <w:rPr>
          <w:color w:val="000000" w:themeColor="text1"/>
        </w:rPr>
        <w:t>3.2 План мероприятий по развитию системы интернет-маркетинга компании</w:t>
      </w:r>
      <w:r>
        <w:rPr>
          <w:color w:val="000000" w:themeColor="text1"/>
        </w:rPr>
        <w:ptab w:relativeTo="margin" w:alignment="right" w:leader="dot"/>
      </w:r>
      <w:r>
        <w:rPr>
          <w:color w:val="000000" w:themeColor="text1"/>
        </w:rPr>
        <w:t>57</w:t>
      </w:r>
    </w:p>
    <w:p w14:paraId="1544FBB2" w14:textId="2DD09481" w:rsidR="00E1514E" w:rsidRDefault="00E1514E" w:rsidP="000E0B26">
      <w:pPr>
        <w:suppressAutoHyphens/>
        <w:ind w:left="709" w:hanging="425"/>
        <w:contextualSpacing/>
        <w:jc w:val="left"/>
        <w:rPr>
          <w:color w:val="000000" w:themeColor="text1"/>
        </w:rPr>
      </w:pPr>
      <w:r>
        <w:rPr>
          <w:color w:val="000000" w:themeColor="text1"/>
        </w:rPr>
        <w:t xml:space="preserve">3.3 Оценка эффективности предложенных мероприятий и их влияние на эффективность бизнеса </w:t>
      </w:r>
      <w:r>
        <w:rPr>
          <w:color w:val="000000" w:themeColor="text1"/>
        </w:rPr>
        <w:ptab w:relativeTo="margin" w:alignment="right" w:leader="dot"/>
      </w:r>
      <w:r>
        <w:rPr>
          <w:color w:val="000000" w:themeColor="text1"/>
        </w:rPr>
        <w:t>60</w:t>
      </w:r>
    </w:p>
    <w:p w14:paraId="1E3BFA7F" w14:textId="2C06A16F" w:rsidR="00E1514E" w:rsidRDefault="000E0B26" w:rsidP="000E0B26">
      <w:pPr>
        <w:suppressAutoHyphens/>
        <w:ind w:firstLine="0"/>
        <w:contextualSpacing/>
        <w:jc w:val="left"/>
        <w:rPr>
          <w:color w:val="000000" w:themeColor="text1"/>
        </w:rPr>
      </w:pPr>
      <w:r>
        <w:rPr>
          <w:color w:val="000000" w:themeColor="text1"/>
        </w:rPr>
        <w:t>Заключение</w:t>
      </w:r>
      <w:r>
        <w:rPr>
          <w:color w:val="000000" w:themeColor="text1"/>
        </w:rPr>
        <w:ptab w:relativeTo="margin" w:alignment="right" w:leader="dot"/>
      </w:r>
      <w:r>
        <w:rPr>
          <w:color w:val="000000" w:themeColor="text1"/>
        </w:rPr>
        <w:t>65</w:t>
      </w:r>
    </w:p>
    <w:p w14:paraId="6554AAB4" w14:textId="676B6353" w:rsidR="000E0B26" w:rsidRDefault="000E0B26" w:rsidP="000E0B26">
      <w:pPr>
        <w:suppressAutoHyphens/>
        <w:ind w:firstLine="0"/>
        <w:contextualSpacing/>
        <w:jc w:val="left"/>
        <w:rPr>
          <w:color w:val="000000" w:themeColor="text1"/>
        </w:rPr>
      </w:pPr>
      <w:r>
        <w:rPr>
          <w:color w:val="000000" w:themeColor="text1"/>
        </w:rPr>
        <w:t>Список использованных источников</w:t>
      </w:r>
      <w:r>
        <w:rPr>
          <w:color w:val="000000" w:themeColor="text1"/>
        </w:rPr>
        <w:ptab w:relativeTo="margin" w:alignment="right" w:leader="dot"/>
      </w:r>
      <w:r>
        <w:rPr>
          <w:color w:val="000000" w:themeColor="text1"/>
        </w:rPr>
        <w:t>68</w:t>
      </w:r>
    </w:p>
    <w:p w14:paraId="0FBC5E20" w14:textId="58F7FCEF" w:rsidR="000E0B26" w:rsidRDefault="000E0B26" w:rsidP="000E0B26">
      <w:pPr>
        <w:suppressAutoHyphens/>
        <w:ind w:firstLine="0"/>
        <w:contextualSpacing/>
        <w:jc w:val="left"/>
        <w:rPr>
          <w:color w:val="000000" w:themeColor="text1"/>
        </w:rPr>
      </w:pPr>
      <w:r>
        <w:rPr>
          <w:color w:val="000000" w:themeColor="text1"/>
        </w:rPr>
        <w:t>Приложение А Отчет о финансовых результатах ООО «Лазер   Клиник»</w:t>
      </w:r>
      <w:r>
        <w:rPr>
          <w:color w:val="000000" w:themeColor="text1"/>
        </w:rPr>
        <w:ptab w:relativeTo="margin" w:alignment="right" w:leader="dot"/>
      </w:r>
      <w:r>
        <w:rPr>
          <w:color w:val="000000" w:themeColor="text1"/>
        </w:rPr>
        <w:t>7</w:t>
      </w:r>
      <w:r w:rsidR="001639BC">
        <w:rPr>
          <w:color w:val="000000" w:themeColor="text1"/>
        </w:rPr>
        <w:t>5</w:t>
      </w:r>
    </w:p>
    <w:p w14:paraId="30190FC6" w14:textId="29033735" w:rsidR="000E0B26" w:rsidRDefault="000E0B26" w:rsidP="00C2600F">
      <w:pPr>
        <w:suppressAutoHyphens/>
        <w:ind w:left="1843" w:hanging="1843"/>
        <w:contextualSpacing/>
        <w:jc w:val="left"/>
        <w:rPr>
          <w:color w:val="000000" w:themeColor="text1"/>
        </w:rPr>
      </w:pPr>
      <w:r>
        <w:rPr>
          <w:color w:val="000000" w:themeColor="text1"/>
        </w:rPr>
        <w:t>Приложение Б Оформление сайта ООО «Лазер Клиник»: представление акций</w:t>
      </w:r>
      <w:r>
        <w:rPr>
          <w:color w:val="000000" w:themeColor="text1"/>
        </w:rPr>
        <w:ptab w:relativeTo="margin" w:alignment="right" w:leader="dot"/>
      </w:r>
      <w:r>
        <w:rPr>
          <w:color w:val="000000" w:themeColor="text1"/>
        </w:rPr>
        <w:t>7</w:t>
      </w:r>
      <w:r w:rsidR="001639BC">
        <w:rPr>
          <w:color w:val="000000" w:themeColor="text1"/>
        </w:rPr>
        <w:t>6</w:t>
      </w:r>
    </w:p>
    <w:p w14:paraId="7C381A0E" w14:textId="77777777" w:rsidR="00BF148C" w:rsidRDefault="00AE26FF">
      <w:pPr>
        <w:ind w:left="709" w:firstLine="0"/>
      </w:pPr>
      <w:r>
        <w:rPr>
          <w:rFonts w:ascii="Arial Unicode MS" w:hAnsi="Arial Unicode MS"/>
        </w:rPr>
        <w:br w:type="page"/>
      </w:r>
    </w:p>
    <w:p w14:paraId="0F4C7F15" w14:textId="77777777" w:rsidR="00BF148C" w:rsidRDefault="00AE26FF" w:rsidP="00A577A0">
      <w:pPr>
        <w:pStyle w:val="15"/>
        <w:widowControl w:val="0"/>
        <w:ind w:firstLine="0"/>
        <w:contextualSpacing/>
        <w:jc w:val="center"/>
        <w:rPr>
          <w:rFonts w:ascii="Times New Roman Полужирный" w:eastAsia="Times New Roman Полужирный" w:hAnsi="Times New Roman Полужирный" w:cs="Times New Roman Полужирный"/>
          <w:caps/>
        </w:rPr>
      </w:pPr>
      <w:bookmarkStart w:id="0" w:name="_Toc"/>
      <w:r>
        <w:rPr>
          <w:rFonts w:ascii="Times New Roman Полужирный" w:eastAsia="Times New Roman Полужирный" w:hAnsi="Times New Roman Полужирный" w:cs="Times New Roman Полужирный"/>
          <w:caps/>
        </w:rPr>
        <w:t>Введение</w:t>
      </w:r>
      <w:bookmarkEnd w:id="0"/>
    </w:p>
    <w:p w14:paraId="04B3F3B7" w14:textId="77777777" w:rsidR="00BF148C" w:rsidRDefault="00BF148C" w:rsidP="00C2600F">
      <w:pPr>
        <w:widowControl w:val="0"/>
        <w:ind w:left="709" w:firstLine="0"/>
        <w:contextualSpacing/>
      </w:pPr>
    </w:p>
    <w:p w14:paraId="069977F8" w14:textId="0538021D" w:rsidR="00BF148C" w:rsidRDefault="00AE26FF" w:rsidP="00C2600F">
      <w:pPr>
        <w:widowControl w:val="0"/>
        <w:contextualSpacing/>
      </w:pPr>
      <w:r>
        <w:t>Актуальность темы исследования. Интенсификация развития информационных технологий и технологического процесса в целом привели к критическому снижению традиционных каналов передачи информации (печатные издания, расклеиваемые объявления и т.</w:t>
      </w:r>
      <w:r w:rsidR="00C2600F">
        <w:t xml:space="preserve"> </w:t>
      </w:r>
      <w:r>
        <w:t>п.) и их вытеснению каналами Интернет-коммуникации.</w:t>
      </w:r>
    </w:p>
    <w:p w14:paraId="2784296B" w14:textId="6961C343" w:rsidR="00BF148C" w:rsidRDefault="00AE26FF" w:rsidP="00AE26FF">
      <w:pPr>
        <w:contextualSpacing/>
      </w:pPr>
      <w:r>
        <w:t>В условиях растущей конкуренции, череды экономических кризисов и поступательного сокращения покупательной способности эффективность продвижения продукции на рынке играет решающую роль в конкурентной борьбе. В 2022 году рынок Интернет-маркетинга в России достиг 520 млрд. руб. По прогнозам экспертов к 2024 году рынок Интернет-рекламы должен обойти рынок традиционной рекламы на 200 млн. руб., что также свидетельствует о серьезных перспективах данного направления. Своевременное внедрение Интернет-инноваций, модернизация сайта, развитие социальных сетей помогают значительно увеличить количество клиентов, повысить эффективность маркетинга и получить дополнительные средства для развития и продвижения продукции.</w:t>
      </w:r>
    </w:p>
    <w:p w14:paraId="1435C46B" w14:textId="6BD6E098" w:rsidR="00BF148C" w:rsidRDefault="00AE26FF" w:rsidP="00AE26FF">
      <w:pPr>
        <w:contextualSpacing/>
      </w:pPr>
      <w:r>
        <w:t>Степень научной разработанности проблемы. Те или иные аспекты использования Интернет-маркетинга в современной рыночной среде рассматривались множеством зарубежных и российских ученых, таких как: М.</w:t>
      </w:r>
      <w:r w:rsidR="00C2600F">
        <w:t xml:space="preserve"> </w:t>
      </w:r>
      <w:r>
        <w:t>В. Акулич, Н.</w:t>
      </w:r>
      <w:r w:rsidR="00C2600F">
        <w:t xml:space="preserve"> </w:t>
      </w:r>
      <w:r>
        <w:t>В. Алексеева, Н.</w:t>
      </w:r>
      <w:r w:rsidR="00C2600F">
        <w:t xml:space="preserve"> </w:t>
      </w:r>
      <w:r>
        <w:t>Н. Казакова, М.</w:t>
      </w:r>
      <w:r w:rsidR="00C2600F">
        <w:t xml:space="preserve"> </w:t>
      </w:r>
      <w:r>
        <w:t>В. Сазонова, О.</w:t>
      </w:r>
      <w:r w:rsidR="00C2600F">
        <w:t xml:space="preserve"> </w:t>
      </w:r>
      <w:r>
        <w:t>Н. Верховцева, К.</w:t>
      </w:r>
      <w:r w:rsidR="00C2600F">
        <w:t xml:space="preserve"> </w:t>
      </w:r>
      <w:r>
        <w:t xml:space="preserve">Н. </w:t>
      </w:r>
      <w:proofErr w:type="spellStart"/>
      <w:r>
        <w:t>Вицелярова</w:t>
      </w:r>
      <w:proofErr w:type="spellEnd"/>
      <w:r>
        <w:t>, А.</w:t>
      </w:r>
      <w:r w:rsidR="00C2600F">
        <w:t xml:space="preserve"> </w:t>
      </w:r>
      <w:r>
        <w:t xml:space="preserve">А. </w:t>
      </w:r>
      <w:proofErr w:type="spellStart"/>
      <w:r>
        <w:t>Опря</w:t>
      </w:r>
      <w:proofErr w:type="spellEnd"/>
      <w:r>
        <w:t>, Ю.</w:t>
      </w:r>
      <w:r w:rsidR="00C2600F">
        <w:t xml:space="preserve"> </w:t>
      </w:r>
      <w:r>
        <w:t xml:space="preserve">С. </w:t>
      </w:r>
      <w:proofErr w:type="spellStart"/>
      <w:r>
        <w:t>Грицюк</w:t>
      </w:r>
      <w:proofErr w:type="spellEnd"/>
      <w:r>
        <w:t>, О.</w:t>
      </w:r>
      <w:r w:rsidR="00C2600F">
        <w:t xml:space="preserve"> </w:t>
      </w:r>
      <w:r>
        <w:t>В. Иванченко, О.</w:t>
      </w:r>
      <w:r w:rsidR="00C2600F">
        <w:t xml:space="preserve"> </w:t>
      </w:r>
      <w:r>
        <w:t xml:space="preserve">Н. </w:t>
      </w:r>
      <w:proofErr w:type="spellStart"/>
      <w:r>
        <w:t>Романенкова</w:t>
      </w:r>
      <w:proofErr w:type="spellEnd"/>
      <w:r>
        <w:t>, О.</w:t>
      </w:r>
      <w:r w:rsidR="00C2600F">
        <w:t xml:space="preserve"> </w:t>
      </w:r>
      <w:r>
        <w:t>Н. Жильцова, А.</w:t>
      </w:r>
      <w:r w:rsidR="00C2600F">
        <w:t xml:space="preserve"> </w:t>
      </w:r>
      <w:r>
        <w:t>В. Катаев, Л.</w:t>
      </w:r>
      <w:r w:rsidR="00C2600F">
        <w:t xml:space="preserve"> </w:t>
      </w:r>
      <w:r>
        <w:t>М. Капустина, И.</w:t>
      </w:r>
      <w:r w:rsidR="00C2600F">
        <w:t xml:space="preserve"> </w:t>
      </w:r>
      <w:r>
        <w:t>Д. Мосунов, А.</w:t>
      </w:r>
      <w:r w:rsidR="00C2600F">
        <w:t xml:space="preserve"> </w:t>
      </w:r>
      <w:r>
        <w:t>Е. Коваленко, В.</w:t>
      </w:r>
      <w:r w:rsidR="00C2600F">
        <w:t xml:space="preserve"> </w:t>
      </w:r>
      <w:r>
        <w:t>М. Каточков, С.</w:t>
      </w:r>
      <w:r w:rsidR="00C2600F">
        <w:t xml:space="preserve"> </w:t>
      </w:r>
      <w:r>
        <w:t>В. Кульпин, Ю.</w:t>
      </w:r>
      <w:r w:rsidR="00C2600F">
        <w:t xml:space="preserve"> </w:t>
      </w:r>
      <w:r>
        <w:t xml:space="preserve">П. </w:t>
      </w:r>
      <w:proofErr w:type="spellStart"/>
      <w:r>
        <w:t>Лохмачева</w:t>
      </w:r>
      <w:proofErr w:type="spellEnd"/>
      <w:r>
        <w:t>, А.</w:t>
      </w:r>
      <w:r w:rsidR="00C2600F">
        <w:t xml:space="preserve"> </w:t>
      </w:r>
      <w:r>
        <w:t>А. Перова, А.</w:t>
      </w:r>
      <w:r w:rsidR="00C2600F">
        <w:t xml:space="preserve"> </w:t>
      </w:r>
      <w:r>
        <w:t>В. Плотников, А.</w:t>
      </w:r>
      <w:r w:rsidR="00C2600F">
        <w:t xml:space="preserve"> </w:t>
      </w:r>
      <w:r>
        <w:t>М. Прохорова, В.</w:t>
      </w:r>
      <w:r w:rsidR="00C2600F">
        <w:t xml:space="preserve"> </w:t>
      </w:r>
      <w:r>
        <w:t xml:space="preserve">Д. </w:t>
      </w:r>
      <w:proofErr w:type="spellStart"/>
      <w:r>
        <w:t>Тананеева</w:t>
      </w:r>
      <w:proofErr w:type="spellEnd"/>
      <w:r>
        <w:t>, К.</w:t>
      </w:r>
      <w:r w:rsidR="00C2600F">
        <w:t xml:space="preserve"> </w:t>
      </w:r>
      <w:r>
        <w:t>А. Татаринов и ряд других.</w:t>
      </w:r>
    </w:p>
    <w:p w14:paraId="6DBCE87A" w14:textId="5CFF8E49" w:rsidR="00BF148C" w:rsidRDefault="00AE26FF" w:rsidP="00AE26FF">
      <w:pPr>
        <w:contextualSpacing/>
      </w:pPr>
      <w:r>
        <w:t xml:space="preserve">Целью данной работы является </w:t>
      </w:r>
      <w:r w:rsidR="00E12741" w:rsidRPr="00E12741">
        <w:t>рекомендаций по совершенствованию применения технологий интернет-маркетинга в ООО «Лазер Клиник»</w:t>
      </w:r>
      <w:r>
        <w:t>.</w:t>
      </w:r>
    </w:p>
    <w:p w14:paraId="495865CA" w14:textId="77777777" w:rsidR="00C2600F" w:rsidRDefault="00AE26FF" w:rsidP="00C2600F">
      <w:pPr>
        <w:widowControl w:val="0"/>
        <w:contextualSpacing/>
      </w:pPr>
      <w:r>
        <w:t>Для достижения поставленной цели в работе необходимо решение следующих задач:</w:t>
      </w:r>
    </w:p>
    <w:p w14:paraId="01B46FED" w14:textId="73A89976" w:rsidR="00BF148C" w:rsidRDefault="00C2600F" w:rsidP="00C2600F">
      <w:pPr>
        <w:widowControl w:val="0"/>
        <w:contextualSpacing/>
      </w:pPr>
      <w:r>
        <w:t xml:space="preserve">‒ </w:t>
      </w:r>
      <w:r w:rsidR="00AE26FF">
        <w:t>определить сущность, цели и задачи Интернет-маркетинга;</w:t>
      </w:r>
    </w:p>
    <w:p w14:paraId="02368183" w14:textId="36A4851E" w:rsidR="00BF148C" w:rsidRDefault="00C2600F" w:rsidP="00C2600F">
      <w:pPr>
        <w:widowControl w:val="0"/>
        <w:contextualSpacing/>
      </w:pPr>
      <w:r>
        <w:t xml:space="preserve">‒ </w:t>
      </w:r>
      <w:r w:rsidR="00AE26FF">
        <w:t>рассмотреть современные инструменты Интернет-маркетинга;</w:t>
      </w:r>
    </w:p>
    <w:p w14:paraId="00132ABB" w14:textId="0E8410DC" w:rsidR="00BF148C" w:rsidRDefault="00C2600F" w:rsidP="00C2600F">
      <w:pPr>
        <w:widowControl w:val="0"/>
        <w:contextualSpacing/>
      </w:pPr>
      <w:r>
        <w:t xml:space="preserve">‒ </w:t>
      </w:r>
      <w:r w:rsidR="00AE26FF">
        <w:t xml:space="preserve">выявить методы оценки Интернет-маркетинга и определить, как </w:t>
      </w:r>
      <w:r>
        <w:t>он влияет</w:t>
      </w:r>
      <w:r w:rsidR="00AE26FF">
        <w:t xml:space="preserve"> на бизнес-деятельность;</w:t>
      </w:r>
    </w:p>
    <w:p w14:paraId="7A5AEB84" w14:textId="595904E3" w:rsidR="00BF148C" w:rsidRDefault="00C2600F" w:rsidP="00C2600F">
      <w:pPr>
        <w:widowControl w:val="0"/>
        <w:contextualSpacing/>
      </w:pPr>
      <w:r>
        <w:t xml:space="preserve">‒ </w:t>
      </w:r>
      <w:r w:rsidR="00AE26FF">
        <w:t>дать общую характеристику деятельность ООО «Лазер Клиник» и проанализировать существующую систему интернет-маркетинга данного предприятия;</w:t>
      </w:r>
    </w:p>
    <w:p w14:paraId="0D0A2A3F" w14:textId="5DBD4E3B" w:rsidR="00BF148C" w:rsidRDefault="00C2600F" w:rsidP="00C2600F">
      <w:pPr>
        <w:contextualSpacing/>
      </w:pPr>
      <w:r>
        <w:t xml:space="preserve">‒ </w:t>
      </w:r>
      <w:r w:rsidR="00AE26FF">
        <w:t>оценить эффективность Интернет-маркетинга ООО «Лазер Клиник»;</w:t>
      </w:r>
    </w:p>
    <w:p w14:paraId="5A036D8E" w14:textId="1F1870D1" w:rsidR="00BF148C" w:rsidRDefault="00C2600F" w:rsidP="00C2600F">
      <w:r>
        <w:t xml:space="preserve">‒ </w:t>
      </w:r>
      <w:r w:rsidR="00AE26FF">
        <w:t xml:space="preserve">разработать предложения по совершенствованию маркетинговой деятельности компании в Интернете; </w:t>
      </w:r>
    </w:p>
    <w:p w14:paraId="508EC30B" w14:textId="4FEBE202" w:rsidR="00BF148C" w:rsidRDefault="00C2600F" w:rsidP="00C2600F">
      <w:pPr>
        <w:contextualSpacing/>
      </w:pPr>
      <w:r>
        <w:t xml:space="preserve">‒ </w:t>
      </w:r>
      <w:r w:rsidR="00AE26FF">
        <w:t>спланировать мероприятия с учетом сроков, участников и возможных расходов;</w:t>
      </w:r>
    </w:p>
    <w:p w14:paraId="0FDD4A66" w14:textId="516CDB65" w:rsidR="00BF148C" w:rsidRDefault="00C2600F" w:rsidP="00C2600F">
      <w:pPr>
        <w:contextualSpacing/>
      </w:pPr>
      <w:r>
        <w:t xml:space="preserve">‒ </w:t>
      </w:r>
      <w:r w:rsidR="00AE26FF">
        <w:t>представить оценку эффективности предложенных мероприятий и определить, как они повлияют на компанию.</w:t>
      </w:r>
    </w:p>
    <w:p w14:paraId="29BB0F0D" w14:textId="0DF2736F" w:rsidR="00BF148C" w:rsidRDefault="00AE26FF" w:rsidP="00AE26FF">
      <w:r>
        <w:t>Объектом исследования данной работы выступа</w:t>
      </w:r>
      <w:r w:rsidR="00F737F1">
        <w:t>ю</w:t>
      </w:r>
      <w:r>
        <w:t xml:space="preserve">т </w:t>
      </w:r>
      <w:r w:rsidR="00F737F1">
        <w:t>т</w:t>
      </w:r>
      <w:r w:rsidR="00F737F1" w:rsidRPr="00F737F1">
        <w:t>ехнологии интернет-маркетинга</w:t>
      </w:r>
      <w:r>
        <w:t xml:space="preserve">. Предмет исследования – </w:t>
      </w:r>
      <w:r w:rsidR="00795DDE">
        <w:t>социально-экономические отношения, возникающие в процессе внедрения технологий интернет-маркетинга в компании как инструмента повышения эффективности бизнеса</w:t>
      </w:r>
      <w:r>
        <w:t>.</w:t>
      </w:r>
    </w:p>
    <w:p w14:paraId="083D1C20" w14:textId="77777777" w:rsidR="00BF148C" w:rsidRDefault="00AE26FF" w:rsidP="00AE26FF">
      <w:r>
        <w:t>Методологическая и методическая база. Для проведения исследования в работе используются такие общенаучные и специальные методы исследования как анализ, синтез, обобщение, сравнение, моделирование, методы экономического анализа.</w:t>
      </w:r>
    </w:p>
    <w:p w14:paraId="2B6CA628" w14:textId="77777777" w:rsidR="00BF148C" w:rsidRDefault="00AE26FF" w:rsidP="00C2600F">
      <w:pPr>
        <w:widowControl w:val="0"/>
      </w:pPr>
      <w:r>
        <w:t>Информационная база исследования содержит учебную и научную литературу по теме исследования, данные финансовой и внутренней управленческой отчетности ООО «Лазер Клиник», общедоступная информация, выложенная на сайте и в социальных сетях компании, материалы сети Интернет.</w:t>
      </w:r>
    </w:p>
    <w:p w14:paraId="022F1EA8" w14:textId="6F0EF51B" w:rsidR="00BF148C" w:rsidRDefault="00AE26FF" w:rsidP="00C2600F">
      <w:pPr>
        <w:widowControl w:val="0"/>
      </w:pPr>
      <w:r>
        <w:t xml:space="preserve">Структура работы включает введение, основную часть из 3-х </w:t>
      </w:r>
      <w:r w:rsidR="00795DDE">
        <w:t>разделов</w:t>
      </w:r>
      <w:r>
        <w:t>, заключение и список использованных источников.</w:t>
      </w:r>
    </w:p>
    <w:p w14:paraId="64B7C981" w14:textId="77777777" w:rsidR="00BF148C" w:rsidRDefault="00AE26FF" w:rsidP="00C2600F">
      <w:pPr>
        <w:widowControl w:val="0"/>
        <w:contextualSpacing/>
      </w:pPr>
      <w:r>
        <w:t>В первой главе исследования рассмотрены теоретические основы использования интернет-маркетинга в качестве инструмента повышения эффективности бизнеса.</w:t>
      </w:r>
    </w:p>
    <w:p w14:paraId="79BA35B9" w14:textId="77777777" w:rsidR="00BF148C" w:rsidRDefault="00AE26FF" w:rsidP="00C2600F">
      <w:pPr>
        <w:widowControl w:val="0"/>
        <w:contextualSpacing/>
      </w:pPr>
      <w:r>
        <w:t>Вторая глава посвящена анализу использования Интернет-маркетинга в компании ООО «Лазер Клиник».</w:t>
      </w:r>
    </w:p>
    <w:p w14:paraId="77AC0592" w14:textId="77777777" w:rsidR="00BF148C" w:rsidRDefault="00AE26FF" w:rsidP="00C2600F">
      <w:pPr>
        <w:widowControl w:val="0"/>
        <w:contextualSpacing/>
      </w:pPr>
      <w:r>
        <w:t>В третьей главе представлены мероприятия по совершенствованию применения интернет-маркетинга в компании ООО «Лазер Клиник».</w:t>
      </w:r>
    </w:p>
    <w:p w14:paraId="1D5EAC8D" w14:textId="77777777" w:rsidR="00BF148C" w:rsidRDefault="00AE26FF" w:rsidP="00C2600F">
      <w:pPr>
        <w:widowControl w:val="0"/>
        <w:contextualSpacing/>
      </w:pPr>
      <w:r>
        <w:t>Теоретическая и практическая значимость исследования заключается в обобщении научного знания по использованию инструментов Интернет-маркетинга, в разработке конкретного плана по совершенствованию маркетинговой деятельности в Интернете и повышению её эффективности в компании ООО «Лазер Клиник». Результаты исследования могут использоваться аналогичными предприятиями, заинтересованными в повышении конкурентоспособности и развитии Интернет-маркетинга применительно к своей деятельности.</w:t>
      </w:r>
    </w:p>
    <w:p w14:paraId="540E5019" w14:textId="77777777" w:rsidR="00BF148C" w:rsidRDefault="00AE26FF" w:rsidP="00C2600F">
      <w:pPr>
        <w:widowControl w:val="0"/>
        <w:ind w:firstLine="0"/>
        <w:contextualSpacing/>
      </w:pPr>
      <w:r>
        <w:rPr>
          <w:rFonts w:ascii="Arial Unicode MS" w:hAnsi="Arial Unicode MS"/>
        </w:rPr>
        <w:br w:type="page"/>
      </w:r>
    </w:p>
    <w:p w14:paraId="4423B5BC" w14:textId="77777777" w:rsidR="00BF148C" w:rsidRDefault="00AE26FF" w:rsidP="00C2600F">
      <w:pPr>
        <w:pStyle w:val="15"/>
        <w:contextualSpacing/>
      </w:pPr>
      <w:bookmarkStart w:id="1" w:name="_Toc1"/>
      <w:r>
        <w:rPr>
          <w:rFonts w:eastAsia="Arial Unicode MS" w:cs="Arial Unicode MS"/>
        </w:rPr>
        <w:t xml:space="preserve">1 Теоретические основы использования интернет-маркетинга </w:t>
      </w:r>
      <w:r>
        <w:rPr>
          <w:rFonts w:eastAsia="Arial Unicode MS" w:cs="Arial Unicode MS"/>
        </w:rPr>
        <w:br/>
        <w:t>в качестве инструмента повышения эффективности бизнеса</w:t>
      </w:r>
      <w:bookmarkEnd w:id="1"/>
    </w:p>
    <w:p w14:paraId="28FFC14B" w14:textId="77777777" w:rsidR="00BF148C" w:rsidRDefault="00BF148C" w:rsidP="00C2600F">
      <w:pPr>
        <w:contextualSpacing/>
      </w:pPr>
    </w:p>
    <w:p w14:paraId="76A72579" w14:textId="77777777" w:rsidR="00BF148C" w:rsidRDefault="00AE26FF" w:rsidP="00C2600F">
      <w:pPr>
        <w:pStyle w:val="20"/>
        <w:contextualSpacing/>
      </w:pPr>
      <w:bookmarkStart w:id="2" w:name="_Toc2"/>
      <w:r>
        <w:rPr>
          <w:rFonts w:eastAsia="Arial Unicode MS" w:cs="Arial Unicode MS"/>
        </w:rPr>
        <w:t>1.1 Сущность, цели и задачи Интернет-маркетинга</w:t>
      </w:r>
      <w:bookmarkEnd w:id="2"/>
    </w:p>
    <w:p w14:paraId="05557AE3" w14:textId="77777777" w:rsidR="00BF148C" w:rsidRDefault="00BF148C" w:rsidP="00C2600F">
      <w:pPr>
        <w:contextualSpacing/>
      </w:pPr>
    </w:p>
    <w:p w14:paraId="3B58078B" w14:textId="77777777" w:rsidR="00BF148C" w:rsidRDefault="00AE26FF" w:rsidP="00C2600F">
      <w:pPr>
        <w:contextualSpacing/>
      </w:pPr>
      <w:r>
        <w:t xml:space="preserve">Интенсификация развития технологического прогресса естественным образом приводит к расширению использования более технологичных средств взаимодействия в бизнес-среде – таких, как цифровой маркетинг (англ. </w:t>
      </w:r>
      <w:r>
        <w:rPr>
          <w:lang w:val="en-US"/>
        </w:rPr>
        <w:t>digital</w:t>
      </w:r>
      <w:r>
        <w:t xml:space="preserve"> </w:t>
      </w:r>
      <w:r>
        <w:rPr>
          <w:lang w:val="en-US"/>
        </w:rPr>
        <w:t>marketing</w:t>
      </w:r>
      <w:r>
        <w:t>) и его ключевая составляющая – Интернет-маркетинг.</w:t>
      </w:r>
    </w:p>
    <w:p w14:paraId="3B26385D" w14:textId="77777777" w:rsidR="00BF148C" w:rsidRDefault="00AE26FF">
      <w:r>
        <w:t xml:space="preserve">Однако перед тем, как рассматривать сущность Интернет-маркетинга, следует разобраться с понятием маркетинга как такового. Термин «маркетинг» происходит от английского слова </w:t>
      </w:r>
      <w:proofErr w:type="spellStart"/>
      <w:r>
        <w:t>market</w:t>
      </w:r>
      <w:proofErr w:type="spellEnd"/>
      <w:r>
        <w:t>, что означает «рынок». Согласно определению Американской ассоциации маркетинга маркетинг — это деятельность, набор институтов, процессов для создания, коммуникации, доставки и обмена предложений, которые имеют ценность для потребителей, клиентов, партнеров и общества в целом.</w:t>
      </w:r>
    </w:p>
    <w:p w14:paraId="444D0B98" w14:textId="77777777" w:rsidR="00BF148C" w:rsidRDefault="00AE26FF">
      <w:r>
        <w:t>Классик маркетинга Филипп Котлер называл маркетингом искусство и науку правильно выбирать целевой рынок, привлекать, сохранять и наращивать количество потребителей посредством создания у покупателя уверенности, что он представляет собой наивысшую ценность для компании, а также упорядоченный и целенаправленный процесс осознания проблем потребителей и регулирования рыночной деятельности [</w:t>
      </w:r>
      <w:hyperlink w:anchor="Ref128164592" w:history="1">
        <w:r>
          <w:rPr>
            <w:rStyle w:val="Hyperlink0"/>
          </w:rPr>
          <w:t>21</w:t>
        </w:r>
      </w:hyperlink>
      <w:r>
        <w:rPr>
          <w:rStyle w:val="Hyperlink0"/>
        </w:rPr>
        <w:t xml:space="preserve">, с. 9-10]. </w:t>
      </w:r>
    </w:p>
    <w:p w14:paraId="5AC2AED1" w14:textId="77777777" w:rsidR="00BF148C" w:rsidRDefault="00AE26FF">
      <w:r>
        <w:rPr>
          <w:rStyle w:val="Hyperlink0"/>
        </w:rPr>
        <w:t>Таким образом характерным свойством маркетинга является наличие двусторонней связи между поставщиком и потребителем. Данная связь является взаимовыгодной: поставщики получают возможность влиять не покупателей, а покупатели получают информацию о продуктах и услугах на рынке.</w:t>
      </w:r>
    </w:p>
    <w:p w14:paraId="79B977A4" w14:textId="77777777" w:rsidR="00BF148C" w:rsidRDefault="00AE26FF" w:rsidP="00451760">
      <w:pPr>
        <w:widowControl w:val="0"/>
        <w:contextualSpacing/>
      </w:pPr>
      <w:r>
        <w:rPr>
          <w:rStyle w:val="Hyperlink0"/>
        </w:rPr>
        <w:t>При современном уровне цифровизации такое взаимодействие между участниками рынка невозможно без интернет-технологий. Несмотря на повсеместное распространение маркетинговой деятельности как неотъемлемой составляющей капиталистической экономики подходы авторов к определению интернет-маркетинга значительно варьируются. Наиболее популярные точки зрения на маркетинг представлены в таблице 1.</w:t>
      </w:r>
    </w:p>
    <w:p w14:paraId="5B2FC81C" w14:textId="77777777" w:rsidR="00BF148C" w:rsidRDefault="00BF148C" w:rsidP="00C2600F">
      <w:pPr>
        <w:contextualSpacing/>
      </w:pPr>
    </w:p>
    <w:p w14:paraId="531CCBFD" w14:textId="6C29FFE0" w:rsidR="00BF148C" w:rsidRDefault="00AE26FF" w:rsidP="00C2600F">
      <w:pPr>
        <w:ind w:firstLine="0"/>
        <w:contextualSpacing/>
      </w:pPr>
      <w:r>
        <w:rPr>
          <w:rStyle w:val="Hyperlink0"/>
        </w:rPr>
        <w:t>Таблица 1 – Определения понятия «Интернет-маркетинг»</w:t>
      </w:r>
    </w:p>
    <w:tbl>
      <w:tblPr>
        <w:tblStyle w:val="TableNormal"/>
        <w:tblW w:w="9363"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459"/>
        <w:gridCol w:w="6904"/>
      </w:tblGrid>
      <w:tr w:rsidR="00BF148C" w14:paraId="043C588C" w14:textId="77777777" w:rsidTr="00C2600F">
        <w:trPr>
          <w:trHeight w:val="300"/>
          <w:jc w:val="center"/>
        </w:trPr>
        <w:tc>
          <w:tcPr>
            <w:tcW w:w="2459"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12CA7F61" w14:textId="77777777" w:rsidR="00BF148C" w:rsidRDefault="00AE26FF">
            <w:pPr>
              <w:spacing w:line="240" w:lineRule="auto"/>
              <w:ind w:firstLine="0"/>
              <w:jc w:val="center"/>
            </w:pPr>
            <w:r>
              <w:rPr>
                <w:rStyle w:val="a9"/>
                <w:sz w:val="24"/>
                <w:szCs w:val="24"/>
              </w:rPr>
              <w:t>Автор</w:t>
            </w:r>
          </w:p>
        </w:tc>
        <w:tc>
          <w:tcPr>
            <w:tcW w:w="6904"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7D85773D" w14:textId="77777777" w:rsidR="00BF148C" w:rsidRDefault="00AE26FF">
            <w:pPr>
              <w:spacing w:line="240" w:lineRule="auto"/>
              <w:ind w:firstLine="0"/>
              <w:jc w:val="center"/>
            </w:pPr>
            <w:r>
              <w:rPr>
                <w:rStyle w:val="a9"/>
                <w:sz w:val="24"/>
                <w:szCs w:val="24"/>
              </w:rPr>
              <w:t>Определение</w:t>
            </w:r>
          </w:p>
        </w:tc>
      </w:tr>
      <w:tr w:rsidR="00BF148C" w14:paraId="5F623DF7" w14:textId="77777777" w:rsidTr="00F93E74">
        <w:trPr>
          <w:trHeight w:val="2287"/>
          <w:jc w:val="center"/>
        </w:trPr>
        <w:tc>
          <w:tcPr>
            <w:tcW w:w="2459"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1A1DB03A" w14:textId="77777777" w:rsidR="00BF148C" w:rsidRPr="00E962C1" w:rsidRDefault="00AE26FF">
            <w:pPr>
              <w:spacing w:line="240" w:lineRule="auto"/>
              <w:ind w:firstLine="0"/>
              <w:jc w:val="left"/>
              <w:rPr>
                <w:lang w:val="en-US"/>
              </w:rPr>
            </w:pPr>
            <w:r>
              <w:rPr>
                <w:rStyle w:val="a9"/>
                <w:sz w:val="24"/>
                <w:szCs w:val="24"/>
              </w:rPr>
              <w:t>Институт</w:t>
            </w:r>
            <w:r>
              <w:rPr>
                <w:rStyle w:val="a9"/>
                <w:sz w:val="24"/>
                <w:szCs w:val="24"/>
                <w:lang w:val="en-US"/>
              </w:rPr>
              <w:t xml:space="preserve"> </w:t>
            </w:r>
            <w:r>
              <w:rPr>
                <w:rStyle w:val="a9"/>
                <w:sz w:val="24"/>
                <w:szCs w:val="24"/>
              </w:rPr>
              <w:t>прямого</w:t>
            </w:r>
            <w:r>
              <w:rPr>
                <w:rStyle w:val="a9"/>
                <w:sz w:val="24"/>
                <w:szCs w:val="24"/>
                <w:lang w:val="en-US"/>
              </w:rPr>
              <w:t xml:space="preserve"> </w:t>
            </w:r>
            <w:r>
              <w:rPr>
                <w:rStyle w:val="a9"/>
                <w:sz w:val="24"/>
                <w:szCs w:val="24"/>
              </w:rPr>
              <w:t>и</w:t>
            </w:r>
            <w:r>
              <w:rPr>
                <w:rStyle w:val="a9"/>
                <w:sz w:val="24"/>
                <w:szCs w:val="24"/>
                <w:lang w:val="en-US"/>
              </w:rPr>
              <w:t xml:space="preserve"> </w:t>
            </w:r>
            <w:r>
              <w:rPr>
                <w:rStyle w:val="a9"/>
                <w:sz w:val="24"/>
                <w:szCs w:val="24"/>
              </w:rPr>
              <w:t>цифрового</w:t>
            </w:r>
            <w:r>
              <w:rPr>
                <w:rStyle w:val="a9"/>
                <w:sz w:val="24"/>
                <w:szCs w:val="24"/>
                <w:lang w:val="en-US"/>
              </w:rPr>
              <w:t xml:space="preserve"> </w:t>
            </w:r>
            <w:r>
              <w:rPr>
                <w:rStyle w:val="a9"/>
                <w:sz w:val="24"/>
                <w:szCs w:val="24"/>
              </w:rPr>
              <w:t>маркетинга</w:t>
            </w:r>
            <w:r>
              <w:rPr>
                <w:rStyle w:val="a9"/>
                <w:sz w:val="24"/>
                <w:szCs w:val="24"/>
                <w:lang w:val="en-US"/>
              </w:rPr>
              <w:t xml:space="preserve"> (Institute of Direct and Digital Marketing – IDM) [</w:t>
            </w:r>
            <w:hyperlink w:anchor="Ref128168936" w:history="1">
              <w:r>
                <w:rPr>
                  <w:rStyle w:val="Hyperlink1"/>
                  <w:rFonts w:eastAsia="Arial Unicode MS"/>
                  <w:sz w:val="24"/>
                  <w:szCs w:val="24"/>
                </w:rPr>
                <w:t>20</w:t>
              </w:r>
            </w:hyperlink>
            <w:r>
              <w:rPr>
                <w:rStyle w:val="Hyperlink1"/>
                <w:rFonts w:eastAsia="Arial Unicode MS"/>
                <w:sz w:val="24"/>
                <w:szCs w:val="24"/>
              </w:rPr>
              <w:t>]</w:t>
            </w:r>
          </w:p>
        </w:tc>
        <w:tc>
          <w:tcPr>
            <w:tcW w:w="6904"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7FFE71D7" w14:textId="77777777" w:rsidR="00BF148C" w:rsidRDefault="00AE26FF">
            <w:pPr>
              <w:spacing w:line="240" w:lineRule="auto"/>
              <w:ind w:firstLine="0"/>
              <w:jc w:val="left"/>
            </w:pPr>
            <w:r>
              <w:rPr>
                <w:rStyle w:val="a9"/>
                <w:sz w:val="24"/>
                <w:szCs w:val="24"/>
              </w:rPr>
              <w:t>Интегрированное использование информационных каналов в виртуальном пространстве для поддержания маркетинговой деятельности компании, направленной на получение прибыли и удержание клиентов, посредством признания стратегического значения цифровых технологий и разработки комплексного подхода к улучшению предоставления онлайн-услуг с целью наилучшего удовлетворения потребностей клиентов и повышения их осведомленности о компании, бренде, товарах и услугах</w:t>
            </w:r>
          </w:p>
        </w:tc>
      </w:tr>
      <w:tr w:rsidR="00BF148C" w14:paraId="786B0429" w14:textId="77777777" w:rsidTr="00C2600F">
        <w:trPr>
          <w:trHeight w:val="900"/>
          <w:jc w:val="center"/>
        </w:trPr>
        <w:tc>
          <w:tcPr>
            <w:tcW w:w="2459"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56F0061E" w14:textId="0C562A4F" w:rsidR="00BF148C" w:rsidRDefault="00AE26FF">
            <w:pPr>
              <w:spacing w:line="240" w:lineRule="auto"/>
              <w:ind w:firstLine="0"/>
              <w:jc w:val="left"/>
            </w:pPr>
            <w:r>
              <w:rPr>
                <w:rStyle w:val="a9"/>
                <w:sz w:val="24"/>
                <w:szCs w:val="24"/>
              </w:rPr>
              <w:t>Алексеева Н.</w:t>
            </w:r>
            <w:r w:rsidR="00C2600F">
              <w:rPr>
                <w:rStyle w:val="a9"/>
                <w:sz w:val="24"/>
                <w:szCs w:val="24"/>
              </w:rPr>
              <w:t xml:space="preserve"> </w:t>
            </w:r>
            <w:r>
              <w:rPr>
                <w:rStyle w:val="a9"/>
                <w:sz w:val="24"/>
                <w:szCs w:val="24"/>
              </w:rPr>
              <w:t>В., Казакова Н.</w:t>
            </w:r>
            <w:r w:rsidR="00C2600F">
              <w:rPr>
                <w:rStyle w:val="a9"/>
                <w:sz w:val="24"/>
                <w:szCs w:val="24"/>
              </w:rPr>
              <w:t xml:space="preserve"> </w:t>
            </w:r>
            <w:r>
              <w:rPr>
                <w:rStyle w:val="a9"/>
                <w:sz w:val="24"/>
                <w:szCs w:val="24"/>
              </w:rPr>
              <w:t>В., Сазонова М.</w:t>
            </w:r>
            <w:r w:rsidR="00C2600F">
              <w:rPr>
                <w:rStyle w:val="a9"/>
                <w:sz w:val="24"/>
                <w:szCs w:val="24"/>
              </w:rPr>
              <w:t xml:space="preserve"> </w:t>
            </w:r>
            <w:r>
              <w:rPr>
                <w:rStyle w:val="a9"/>
                <w:sz w:val="24"/>
                <w:szCs w:val="24"/>
              </w:rPr>
              <w:t>В. [</w:t>
            </w:r>
            <w:hyperlink w:anchor="Ref128210331" w:history="1">
              <w:r>
                <w:rPr>
                  <w:rStyle w:val="Hyperlink2"/>
                  <w:rFonts w:eastAsia="Arial Unicode MS"/>
                  <w:sz w:val="24"/>
                  <w:szCs w:val="24"/>
                </w:rPr>
                <w:t>3</w:t>
              </w:r>
            </w:hyperlink>
            <w:r>
              <w:rPr>
                <w:rStyle w:val="Hyperlink2"/>
                <w:rFonts w:eastAsia="Arial Unicode MS"/>
                <w:sz w:val="24"/>
                <w:szCs w:val="24"/>
              </w:rPr>
              <w:t>]</w:t>
            </w:r>
          </w:p>
        </w:tc>
        <w:tc>
          <w:tcPr>
            <w:tcW w:w="6904"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5127A17C" w14:textId="77777777" w:rsidR="00BF148C" w:rsidRDefault="00AE26FF">
            <w:pPr>
              <w:spacing w:line="240" w:lineRule="auto"/>
              <w:ind w:firstLine="0"/>
              <w:jc w:val="left"/>
            </w:pPr>
            <w:r>
              <w:rPr>
                <w:rStyle w:val="Hyperlink2"/>
                <w:rFonts w:eastAsia="Arial Unicode MS"/>
                <w:sz w:val="24"/>
                <w:szCs w:val="24"/>
              </w:rPr>
              <w:t>Персонализированный подход к потенциальному потребителю при продажах через интернет-сайты и к ведению бизнеса оффлайн</w:t>
            </w:r>
          </w:p>
        </w:tc>
      </w:tr>
      <w:tr w:rsidR="00BF148C" w14:paraId="75417078" w14:textId="77777777" w:rsidTr="00C2600F">
        <w:trPr>
          <w:trHeight w:val="600"/>
          <w:jc w:val="center"/>
        </w:trPr>
        <w:tc>
          <w:tcPr>
            <w:tcW w:w="2459"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3C8B8B3C" w14:textId="57D787D4" w:rsidR="00BF148C" w:rsidRDefault="00AE26FF">
            <w:pPr>
              <w:spacing w:line="240" w:lineRule="auto"/>
              <w:ind w:firstLine="0"/>
              <w:jc w:val="left"/>
            </w:pPr>
            <w:r>
              <w:rPr>
                <w:rStyle w:val="Hyperlink2"/>
                <w:rFonts w:eastAsia="Arial Unicode MS"/>
                <w:sz w:val="24"/>
                <w:szCs w:val="24"/>
              </w:rPr>
              <w:t>Верховцева О.</w:t>
            </w:r>
            <w:r w:rsidR="00C2600F">
              <w:rPr>
                <w:rStyle w:val="Hyperlink2"/>
                <w:rFonts w:eastAsia="Arial Unicode MS"/>
                <w:sz w:val="24"/>
                <w:szCs w:val="24"/>
              </w:rPr>
              <w:t xml:space="preserve"> </w:t>
            </w:r>
            <w:r>
              <w:rPr>
                <w:rStyle w:val="Hyperlink2"/>
                <w:rFonts w:eastAsia="Arial Unicode MS"/>
                <w:sz w:val="24"/>
                <w:szCs w:val="24"/>
              </w:rPr>
              <w:t xml:space="preserve">Н. </w:t>
            </w:r>
            <w:r>
              <w:rPr>
                <w:rStyle w:val="Hyperlink1"/>
                <w:rFonts w:eastAsia="Arial Unicode MS"/>
                <w:sz w:val="24"/>
                <w:szCs w:val="24"/>
              </w:rPr>
              <w:t>[</w:t>
            </w:r>
            <w:hyperlink w:anchor="Ref128164506" w:history="1">
              <w:r>
                <w:rPr>
                  <w:rStyle w:val="Hyperlink1"/>
                  <w:rFonts w:eastAsia="Arial Unicode MS"/>
                  <w:sz w:val="24"/>
                  <w:szCs w:val="24"/>
                </w:rPr>
                <w:t>6</w:t>
              </w:r>
            </w:hyperlink>
            <w:r>
              <w:rPr>
                <w:rStyle w:val="Hyperlink1"/>
                <w:rFonts w:eastAsia="Arial Unicode MS"/>
                <w:sz w:val="24"/>
                <w:szCs w:val="24"/>
              </w:rPr>
              <w:t>]</w:t>
            </w:r>
          </w:p>
        </w:tc>
        <w:tc>
          <w:tcPr>
            <w:tcW w:w="6904"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50695DD4" w14:textId="77777777" w:rsidR="00BF148C" w:rsidRDefault="00AE26FF">
            <w:pPr>
              <w:spacing w:line="240" w:lineRule="auto"/>
              <w:ind w:firstLine="0"/>
              <w:jc w:val="left"/>
            </w:pPr>
            <w:r>
              <w:rPr>
                <w:rStyle w:val="Hyperlink2"/>
                <w:rFonts w:eastAsia="Arial Unicode MS"/>
                <w:sz w:val="24"/>
                <w:szCs w:val="24"/>
              </w:rPr>
              <w:t>Любая маркетинговая деятельность, которая реализуется в Интернете</w:t>
            </w:r>
          </w:p>
        </w:tc>
      </w:tr>
      <w:tr w:rsidR="00BF148C" w14:paraId="12634212" w14:textId="77777777" w:rsidTr="00451760">
        <w:trPr>
          <w:trHeight w:val="1435"/>
          <w:jc w:val="center"/>
        </w:trPr>
        <w:tc>
          <w:tcPr>
            <w:tcW w:w="2459"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6A849F5B" w14:textId="2530AFDD" w:rsidR="00BF148C" w:rsidRDefault="00AE26FF">
            <w:pPr>
              <w:spacing w:line="240" w:lineRule="auto"/>
              <w:ind w:firstLine="0"/>
              <w:jc w:val="left"/>
            </w:pPr>
            <w:r>
              <w:rPr>
                <w:rStyle w:val="Hyperlink2"/>
                <w:rFonts w:eastAsia="Arial Unicode MS"/>
                <w:sz w:val="24"/>
                <w:szCs w:val="24"/>
              </w:rPr>
              <w:t>Коваленко А.</w:t>
            </w:r>
            <w:r w:rsidR="00C2600F">
              <w:rPr>
                <w:rStyle w:val="Hyperlink2"/>
                <w:rFonts w:eastAsia="Arial Unicode MS"/>
                <w:sz w:val="24"/>
                <w:szCs w:val="24"/>
              </w:rPr>
              <w:t xml:space="preserve"> </w:t>
            </w:r>
            <w:r>
              <w:rPr>
                <w:rStyle w:val="Hyperlink2"/>
                <w:rFonts w:eastAsia="Arial Unicode MS"/>
                <w:sz w:val="24"/>
                <w:szCs w:val="24"/>
              </w:rPr>
              <w:t>Е. , Каточков В.</w:t>
            </w:r>
            <w:r w:rsidR="00C2600F">
              <w:rPr>
                <w:rStyle w:val="Hyperlink2"/>
                <w:rFonts w:eastAsia="Arial Unicode MS"/>
                <w:sz w:val="24"/>
                <w:szCs w:val="24"/>
              </w:rPr>
              <w:t xml:space="preserve"> </w:t>
            </w:r>
            <w:r>
              <w:rPr>
                <w:rStyle w:val="Hyperlink2"/>
                <w:rFonts w:eastAsia="Arial Unicode MS"/>
                <w:sz w:val="24"/>
                <w:szCs w:val="24"/>
              </w:rPr>
              <w:t>М., Окольнишникова И.</w:t>
            </w:r>
            <w:r w:rsidR="00C2600F">
              <w:rPr>
                <w:rStyle w:val="Hyperlink2"/>
                <w:rFonts w:eastAsia="Arial Unicode MS"/>
                <w:sz w:val="24"/>
                <w:szCs w:val="24"/>
              </w:rPr>
              <w:t xml:space="preserve"> </w:t>
            </w:r>
            <w:r>
              <w:rPr>
                <w:rStyle w:val="Hyperlink2"/>
                <w:rFonts w:eastAsia="Arial Unicode MS"/>
                <w:sz w:val="24"/>
                <w:szCs w:val="24"/>
              </w:rPr>
              <w:t>Ю. [</w:t>
            </w:r>
            <w:hyperlink w:anchor="Ref128210119" w:history="1">
              <w:r>
                <w:rPr>
                  <w:rStyle w:val="Hyperlink2"/>
                  <w:rFonts w:eastAsia="Arial Unicode MS"/>
                  <w:sz w:val="24"/>
                  <w:szCs w:val="24"/>
                </w:rPr>
                <w:t>24</w:t>
              </w:r>
            </w:hyperlink>
            <w:r>
              <w:rPr>
                <w:rStyle w:val="Hyperlink2"/>
                <w:rFonts w:eastAsia="Arial Unicode MS"/>
                <w:sz w:val="24"/>
                <w:szCs w:val="24"/>
              </w:rPr>
              <w:t>]</w:t>
            </w:r>
          </w:p>
        </w:tc>
        <w:tc>
          <w:tcPr>
            <w:tcW w:w="6904"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7CE25852" w14:textId="77777777" w:rsidR="00BF148C" w:rsidRDefault="00AE26FF">
            <w:pPr>
              <w:spacing w:line="240" w:lineRule="auto"/>
              <w:ind w:firstLine="0"/>
              <w:jc w:val="left"/>
            </w:pPr>
            <w:r>
              <w:rPr>
                <w:rStyle w:val="Hyperlink2"/>
                <w:rFonts w:eastAsia="Arial Unicode MS"/>
                <w:sz w:val="24"/>
                <w:szCs w:val="24"/>
              </w:rPr>
              <w:t>Движение целевой аудитории предприятия с момента первых коммуникационных контактов до приобретения поведенческих характеристик, позволяющих формировать рыночные результаты, ценные для организаций (целевые действия, запросы, продажи)</w:t>
            </w:r>
          </w:p>
        </w:tc>
      </w:tr>
      <w:tr w:rsidR="00BF148C" w14:paraId="0D5245C4" w14:textId="77777777" w:rsidTr="00C2600F">
        <w:trPr>
          <w:trHeight w:val="600"/>
          <w:jc w:val="center"/>
        </w:trPr>
        <w:tc>
          <w:tcPr>
            <w:tcW w:w="2459"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04EA5ED2" w14:textId="60A1D697" w:rsidR="00BF148C" w:rsidRDefault="00AE26FF">
            <w:pPr>
              <w:spacing w:line="240" w:lineRule="auto"/>
              <w:ind w:firstLine="0"/>
              <w:jc w:val="left"/>
            </w:pPr>
            <w:r>
              <w:rPr>
                <w:rStyle w:val="Hyperlink2"/>
                <w:rFonts w:eastAsia="Arial Unicode MS"/>
                <w:sz w:val="24"/>
                <w:szCs w:val="24"/>
              </w:rPr>
              <w:t>Кульпин С.</w:t>
            </w:r>
            <w:r w:rsidR="00C2600F">
              <w:rPr>
                <w:rStyle w:val="Hyperlink2"/>
                <w:rFonts w:eastAsia="Arial Unicode MS"/>
                <w:sz w:val="24"/>
                <w:szCs w:val="24"/>
              </w:rPr>
              <w:t xml:space="preserve"> </w:t>
            </w:r>
            <w:r>
              <w:rPr>
                <w:rStyle w:val="Hyperlink2"/>
                <w:rFonts w:eastAsia="Arial Unicode MS"/>
                <w:sz w:val="24"/>
                <w:szCs w:val="24"/>
              </w:rPr>
              <w:t xml:space="preserve">В. </w:t>
            </w:r>
            <w:r>
              <w:rPr>
                <w:rStyle w:val="Hyperlink1"/>
                <w:rFonts w:eastAsia="Arial Unicode MS"/>
                <w:sz w:val="24"/>
                <w:szCs w:val="24"/>
              </w:rPr>
              <w:t>[</w:t>
            </w:r>
            <w:hyperlink w:anchor="Ref128165899" w:history="1">
              <w:r>
                <w:rPr>
                  <w:rStyle w:val="Hyperlink1"/>
                  <w:rFonts w:eastAsia="Arial Unicode MS"/>
                  <w:sz w:val="24"/>
                  <w:szCs w:val="24"/>
                </w:rPr>
                <w:t>25</w:t>
              </w:r>
            </w:hyperlink>
            <w:r>
              <w:rPr>
                <w:rStyle w:val="Hyperlink1"/>
                <w:rFonts w:eastAsia="Arial Unicode MS"/>
                <w:sz w:val="24"/>
                <w:szCs w:val="24"/>
              </w:rPr>
              <w:t>]</w:t>
            </w:r>
          </w:p>
        </w:tc>
        <w:tc>
          <w:tcPr>
            <w:tcW w:w="6904"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2E444D32" w14:textId="77777777" w:rsidR="00BF148C" w:rsidRDefault="00AE26FF">
            <w:pPr>
              <w:spacing w:line="240" w:lineRule="auto"/>
              <w:ind w:firstLine="0"/>
              <w:jc w:val="left"/>
            </w:pPr>
            <w:r>
              <w:rPr>
                <w:rStyle w:val="Hyperlink2"/>
                <w:rFonts w:eastAsia="Arial Unicode MS"/>
                <w:sz w:val="24"/>
                <w:szCs w:val="24"/>
              </w:rPr>
              <w:t xml:space="preserve">Теория и методология организации маркетинга в </w:t>
            </w:r>
            <w:proofErr w:type="spellStart"/>
            <w:r>
              <w:rPr>
                <w:rStyle w:val="Hyperlink2"/>
                <w:rFonts w:eastAsia="Arial Unicode MS"/>
                <w:sz w:val="24"/>
                <w:szCs w:val="24"/>
              </w:rPr>
              <w:t>гипермедийной</w:t>
            </w:r>
            <w:proofErr w:type="spellEnd"/>
            <w:r>
              <w:rPr>
                <w:rStyle w:val="Hyperlink2"/>
                <w:rFonts w:eastAsia="Arial Unicode MS"/>
                <w:sz w:val="24"/>
                <w:szCs w:val="24"/>
              </w:rPr>
              <w:t xml:space="preserve"> среде Интернета</w:t>
            </w:r>
          </w:p>
        </w:tc>
      </w:tr>
      <w:tr w:rsidR="00BF148C" w14:paraId="492D9A34" w14:textId="77777777" w:rsidTr="00C2600F">
        <w:trPr>
          <w:trHeight w:val="600"/>
          <w:jc w:val="center"/>
        </w:trPr>
        <w:tc>
          <w:tcPr>
            <w:tcW w:w="2459"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284B3870" w14:textId="3BB23A0B" w:rsidR="00BF148C" w:rsidRDefault="00AE26FF">
            <w:pPr>
              <w:spacing w:line="240" w:lineRule="auto"/>
              <w:ind w:firstLine="0"/>
              <w:jc w:val="left"/>
            </w:pPr>
            <w:r>
              <w:rPr>
                <w:rStyle w:val="Hyperlink2"/>
                <w:rFonts w:eastAsia="Arial Unicode MS"/>
                <w:sz w:val="24"/>
                <w:szCs w:val="24"/>
              </w:rPr>
              <w:t>Плотников А.</w:t>
            </w:r>
            <w:r w:rsidR="00C2600F">
              <w:rPr>
                <w:rStyle w:val="Hyperlink2"/>
                <w:rFonts w:eastAsia="Arial Unicode MS"/>
                <w:sz w:val="24"/>
                <w:szCs w:val="24"/>
              </w:rPr>
              <w:t xml:space="preserve"> </w:t>
            </w:r>
            <w:r>
              <w:rPr>
                <w:rStyle w:val="Hyperlink2"/>
                <w:rFonts w:eastAsia="Arial Unicode MS"/>
                <w:sz w:val="24"/>
                <w:szCs w:val="24"/>
              </w:rPr>
              <w:t xml:space="preserve">В. </w:t>
            </w:r>
            <w:r>
              <w:rPr>
                <w:rStyle w:val="Hyperlink1"/>
                <w:rFonts w:eastAsia="Arial Unicode MS"/>
                <w:sz w:val="24"/>
                <w:szCs w:val="24"/>
              </w:rPr>
              <w:t>[</w:t>
            </w:r>
            <w:hyperlink w:anchor="Ref128207674" w:history="1">
              <w:r>
                <w:rPr>
                  <w:rStyle w:val="Hyperlink1"/>
                  <w:rFonts w:eastAsia="Arial Unicode MS"/>
                  <w:sz w:val="24"/>
                  <w:szCs w:val="24"/>
                </w:rPr>
                <w:t>32</w:t>
              </w:r>
            </w:hyperlink>
            <w:r>
              <w:rPr>
                <w:rStyle w:val="Hyperlink1"/>
                <w:rFonts w:eastAsia="Arial Unicode MS"/>
                <w:sz w:val="24"/>
                <w:szCs w:val="24"/>
              </w:rPr>
              <w:t>]</w:t>
            </w:r>
          </w:p>
        </w:tc>
        <w:tc>
          <w:tcPr>
            <w:tcW w:w="6904"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68C0D80F" w14:textId="77777777" w:rsidR="00BF148C" w:rsidRDefault="00AE26FF">
            <w:pPr>
              <w:spacing w:line="240" w:lineRule="auto"/>
              <w:ind w:firstLine="0"/>
              <w:jc w:val="left"/>
            </w:pPr>
            <w:r>
              <w:rPr>
                <w:rStyle w:val="Hyperlink2"/>
                <w:rFonts w:eastAsia="Arial Unicode MS"/>
                <w:sz w:val="24"/>
                <w:szCs w:val="24"/>
              </w:rPr>
              <w:t>Комплекс маркетинговых мероприятий, осуществляемых посредством всемирной сети</w:t>
            </w:r>
          </w:p>
        </w:tc>
      </w:tr>
      <w:tr w:rsidR="00BF148C" w14:paraId="1E0A2A2D" w14:textId="77777777" w:rsidTr="00451760">
        <w:trPr>
          <w:trHeight w:val="1246"/>
          <w:jc w:val="center"/>
        </w:trPr>
        <w:tc>
          <w:tcPr>
            <w:tcW w:w="2459"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7581A629" w14:textId="3F699402" w:rsidR="00BF148C" w:rsidRDefault="00AE26FF">
            <w:pPr>
              <w:spacing w:line="240" w:lineRule="auto"/>
              <w:ind w:firstLine="0"/>
              <w:jc w:val="left"/>
            </w:pPr>
            <w:r>
              <w:rPr>
                <w:rStyle w:val="Hyperlink2"/>
                <w:rFonts w:eastAsia="Arial Unicode MS"/>
                <w:sz w:val="24"/>
                <w:szCs w:val="24"/>
              </w:rPr>
              <w:t>Твердохлебова М.</w:t>
            </w:r>
            <w:r w:rsidR="00C2600F">
              <w:rPr>
                <w:rStyle w:val="Hyperlink2"/>
                <w:rFonts w:eastAsia="Arial Unicode MS"/>
                <w:sz w:val="24"/>
                <w:szCs w:val="24"/>
              </w:rPr>
              <w:t xml:space="preserve"> </w:t>
            </w:r>
            <w:r>
              <w:rPr>
                <w:rStyle w:val="Hyperlink2"/>
                <w:rFonts w:eastAsia="Arial Unicode MS"/>
                <w:sz w:val="24"/>
                <w:szCs w:val="24"/>
              </w:rPr>
              <w:t xml:space="preserve">Д. </w:t>
            </w:r>
            <w:r>
              <w:rPr>
                <w:rStyle w:val="Hyperlink1"/>
                <w:rFonts w:eastAsia="Arial Unicode MS"/>
                <w:sz w:val="24"/>
                <w:szCs w:val="24"/>
              </w:rPr>
              <w:t>[</w:t>
            </w:r>
            <w:hyperlink w:anchor="Ref128168622" w:history="1">
              <w:r>
                <w:rPr>
                  <w:rStyle w:val="Hyperlink1"/>
                  <w:rFonts w:eastAsia="Arial Unicode MS"/>
                  <w:sz w:val="24"/>
                  <w:szCs w:val="24"/>
                </w:rPr>
                <w:t>44</w:t>
              </w:r>
            </w:hyperlink>
            <w:r>
              <w:rPr>
                <w:rStyle w:val="Hyperlink1"/>
                <w:rFonts w:eastAsia="Arial Unicode MS"/>
                <w:sz w:val="24"/>
                <w:szCs w:val="24"/>
              </w:rPr>
              <w:t>]</w:t>
            </w:r>
          </w:p>
        </w:tc>
        <w:tc>
          <w:tcPr>
            <w:tcW w:w="6904"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09D07AF8" w14:textId="77777777" w:rsidR="00BF148C" w:rsidRDefault="00AE26FF">
            <w:pPr>
              <w:spacing w:line="240" w:lineRule="auto"/>
              <w:ind w:firstLine="0"/>
              <w:jc w:val="left"/>
            </w:pPr>
            <w:r>
              <w:rPr>
                <w:rStyle w:val="Hyperlink2"/>
                <w:rFonts w:eastAsia="Arial Unicode MS"/>
                <w:sz w:val="24"/>
                <w:szCs w:val="24"/>
              </w:rPr>
              <w:t>Процесс планирования, ценообразования, распределения и продвижения идей, товаров и услуг с целью создания продуктов обмена, удовлетворяющих требованиям отдельных индивидов и организаций и осуществляемый на основе применения Интернет-технологий</w:t>
            </w:r>
          </w:p>
        </w:tc>
      </w:tr>
    </w:tbl>
    <w:p w14:paraId="4512E861" w14:textId="77777777" w:rsidR="00BF148C" w:rsidRDefault="00BF148C" w:rsidP="00451760"/>
    <w:p w14:paraId="0169AADB" w14:textId="77777777" w:rsidR="00BF148C" w:rsidRDefault="00AE26FF" w:rsidP="00451760">
      <w:r>
        <w:rPr>
          <w:rStyle w:val="Hyperlink0"/>
        </w:rPr>
        <w:t>На основе представленных выше подходов можно выделить основные признаки интернет-маркетинга: использование виртуальных каналов передачи информации; индивидуальных подход; комплексность и планомерность реализации; стратегическая направленность; развитие лояльности и поведенческих характеристик.</w:t>
      </w:r>
    </w:p>
    <w:p w14:paraId="4DCC5053" w14:textId="77777777" w:rsidR="00BF148C" w:rsidRDefault="00AE26FF" w:rsidP="00451760">
      <w:pPr>
        <w:widowControl w:val="0"/>
        <w:contextualSpacing/>
      </w:pPr>
      <w:r>
        <w:rPr>
          <w:rStyle w:val="Hyperlink0"/>
        </w:rPr>
        <w:t>Причинами широкого распространения маркетинговых инструментов в Интернете являются:</w:t>
      </w:r>
    </w:p>
    <w:p w14:paraId="323265E8" w14:textId="6CE38C33" w:rsidR="00BF148C" w:rsidRDefault="00C2600F" w:rsidP="00451760">
      <w:pPr>
        <w:widowControl w:val="0"/>
        <w:contextualSpacing/>
      </w:pPr>
      <w:r>
        <w:rPr>
          <w:rStyle w:val="Hyperlink0"/>
        </w:rPr>
        <w:t xml:space="preserve">‒ </w:t>
      </w:r>
      <w:r w:rsidR="00AE26FF">
        <w:rPr>
          <w:rStyle w:val="Hyperlink0"/>
        </w:rPr>
        <w:t>рост числа пользователей интернета во всём мире, а в России интернет-пользователями в 2022 г. являлись 130 миллионов человек, что составляет практически 90% населения страны [</w:t>
      </w:r>
      <w:hyperlink w:anchor="Ref128210669" w:history="1">
        <w:r w:rsidR="00AE26FF">
          <w:rPr>
            <w:rStyle w:val="Hyperlink0"/>
          </w:rPr>
          <w:t>12</w:t>
        </w:r>
      </w:hyperlink>
      <w:r w:rsidR="00AE26FF">
        <w:rPr>
          <w:rStyle w:val="Hyperlink0"/>
        </w:rPr>
        <w:t>];</w:t>
      </w:r>
    </w:p>
    <w:p w14:paraId="527C4DD8" w14:textId="29111F59" w:rsidR="00BF148C" w:rsidRDefault="00C2600F" w:rsidP="00451760">
      <w:pPr>
        <w:widowControl w:val="0"/>
        <w:contextualSpacing/>
      </w:pPr>
      <w:r>
        <w:rPr>
          <w:rStyle w:val="Hyperlink0"/>
        </w:rPr>
        <w:t xml:space="preserve">‒ </w:t>
      </w:r>
      <w:r w:rsidR="00AE26FF">
        <w:rPr>
          <w:rStyle w:val="Hyperlink0"/>
        </w:rPr>
        <w:t xml:space="preserve">повсеместная доступность интернет-носителей, </w:t>
      </w:r>
      <w:r>
        <w:rPr>
          <w:rStyle w:val="Hyperlink0"/>
        </w:rPr>
        <w:t>в частности</w:t>
      </w:r>
      <w:r w:rsidR="00AE26FF">
        <w:rPr>
          <w:rStyle w:val="Hyperlink0"/>
        </w:rPr>
        <w:t xml:space="preserve"> смартфонов, которыми люди пользуются регулярно и повсеместно;</w:t>
      </w:r>
    </w:p>
    <w:p w14:paraId="05C34C23" w14:textId="03E52EBE" w:rsidR="00BF148C" w:rsidRDefault="00C2600F" w:rsidP="00451760">
      <w:pPr>
        <w:widowControl w:val="0"/>
        <w:contextualSpacing/>
      </w:pPr>
      <w:r>
        <w:rPr>
          <w:rStyle w:val="Hyperlink0"/>
        </w:rPr>
        <w:t xml:space="preserve">‒ </w:t>
      </w:r>
      <w:r w:rsidR="00AE26FF">
        <w:rPr>
          <w:rStyle w:val="Hyperlink0"/>
        </w:rPr>
        <w:t>персонализация рекламного сообщения на основе сбора данных о пользователе, что значительно повышает эффективность рекламы и снижает расходы компаний;</w:t>
      </w:r>
    </w:p>
    <w:p w14:paraId="304C8713" w14:textId="003705E0" w:rsidR="00BF148C" w:rsidRDefault="00F93E74" w:rsidP="00451760">
      <w:pPr>
        <w:widowControl w:val="0"/>
        <w:contextualSpacing/>
      </w:pPr>
      <w:r>
        <w:rPr>
          <w:rStyle w:val="Hyperlink0"/>
        </w:rPr>
        <w:t xml:space="preserve">‒ </w:t>
      </w:r>
      <w:r w:rsidR="00AE26FF">
        <w:rPr>
          <w:rStyle w:val="Hyperlink0"/>
        </w:rPr>
        <w:t>возможность многократного повторения определенного рекламного сообщения для определенного пользователя;</w:t>
      </w:r>
    </w:p>
    <w:p w14:paraId="02E6ABC3" w14:textId="49583FB3" w:rsidR="00BF148C" w:rsidRDefault="00F93E74" w:rsidP="00451760">
      <w:pPr>
        <w:widowControl w:val="0"/>
        <w:contextualSpacing/>
      </w:pPr>
      <w:r>
        <w:rPr>
          <w:rStyle w:val="Hyperlink0"/>
        </w:rPr>
        <w:t xml:space="preserve">‒ </w:t>
      </w:r>
      <w:r w:rsidR="00AE26FF">
        <w:rPr>
          <w:rStyle w:val="Hyperlink0"/>
        </w:rPr>
        <w:t>дублирование, закрепление и усиление эффекта других видов рекламы через сеть Интернет [</w:t>
      </w:r>
      <w:hyperlink w:anchor="Ref128164592" w:history="1">
        <w:r w:rsidR="00AE26FF">
          <w:rPr>
            <w:rStyle w:val="Hyperlink0"/>
          </w:rPr>
          <w:t>21</w:t>
        </w:r>
      </w:hyperlink>
      <w:r w:rsidR="00AE26FF">
        <w:rPr>
          <w:rStyle w:val="Hyperlink0"/>
        </w:rPr>
        <w:t>];</w:t>
      </w:r>
    </w:p>
    <w:p w14:paraId="665812BB" w14:textId="2A50DA63" w:rsidR="00BF148C" w:rsidRDefault="00F93E74" w:rsidP="00451760">
      <w:pPr>
        <w:widowControl w:val="0"/>
        <w:contextualSpacing/>
      </w:pPr>
      <w:r>
        <w:rPr>
          <w:rStyle w:val="Hyperlink0"/>
        </w:rPr>
        <w:t xml:space="preserve">‒ </w:t>
      </w:r>
      <w:r w:rsidR="00AE26FF">
        <w:rPr>
          <w:rStyle w:val="Hyperlink0"/>
        </w:rPr>
        <w:t>высокая скорость изготовления рекламы;</w:t>
      </w:r>
    </w:p>
    <w:p w14:paraId="5BD3874C" w14:textId="2C1B93D7" w:rsidR="00BF148C" w:rsidRDefault="00F93E74" w:rsidP="00451760">
      <w:pPr>
        <w:widowControl w:val="0"/>
        <w:contextualSpacing/>
      </w:pPr>
      <w:r>
        <w:rPr>
          <w:rStyle w:val="Hyperlink0"/>
        </w:rPr>
        <w:t xml:space="preserve">‒ </w:t>
      </w:r>
      <w:r w:rsidR="00AE26FF">
        <w:rPr>
          <w:rStyle w:val="Hyperlink0"/>
        </w:rPr>
        <w:t>возможность быстро и сравнительно недорого корректировать рекламное сообщение, а также менять его уже после запуска на рекламных площадках;</w:t>
      </w:r>
    </w:p>
    <w:p w14:paraId="5CFA46A6" w14:textId="52005350" w:rsidR="00BF148C" w:rsidRDefault="00F93E74" w:rsidP="00451760">
      <w:pPr>
        <w:widowControl w:val="0"/>
        <w:contextualSpacing/>
      </w:pPr>
      <w:r>
        <w:rPr>
          <w:rStyle w:val="Hyperlink0"/>
        </w:rPr>
        <w:t xml:space="preserve">‒ </w:t>
      </w:r>
      <w:r w:rsidR="00AE26FF">
        <w:rPr>
          <w:rStyle w:val="Hyperlink0"/>
        </w:rPr>
        <w:t>наличие инструментария для отслеживания поведенческой активности пользователей, оценку их реакции на рекламное сообщение, установление опосредованной и прямой обратной связи, определения эффективности рекламной компании и каждого рекламного сообщения – всё это позволяет тонко подстраивать информацию под предпочтения, возможности и потребности разных групп пользователей [</w:t>
      </w:r>
      <w:hyperlink w:anchor="Ref128164698" w:history="1">
        <w:r w:rsidR="00AE26FF">
          <w:rPr>
            <w:rStyle w:val="Hyperlink0"/>
          </w:rPr>
          <w:t>15</w:t>
        </w:r>
      </w:hyperlink>
      <w:r w:rsidR="00AE26FF">
        <w:rPr>
          <w:rStyle w:val="Hyperlink0"/>
        </w:rPr>
        <w:t>];</w:t>
      </w:r>
    </w:p>
    <w:p w14:paraId="0875388F" w14:textId="026CCB49" w:rsidR="00BF148C" w:rsidRDefault="00F93E74" w:rsidP="00451760">
      <w:pPr>
        <w:widowControl w:val="0"/>
        <w:contextualSpacing/>
      </w:pPr>
      <w:r>
        <w:rPr>
          <w:rStyle w:val="Hyperlink0"/>
        </w:rPr>
        <w:t xml:space="preserve">‒ </w:t>
      </w:r>
      <w:r w:rsidR="00AE26FF">
        <w:rPr>
          <w:rStyle w:val="Hyperlink0"/>
        </w:rPr>
        <w:t>доступность Интернет-маркетинга для предприятий любого типа, размера и сферы деятельности (для небольших компаний и стартапов Интернет-маркетинг становится едва ли не единственным доступным способом донесения информации до потребителей);</w:t>
      </w:r>
    </w:p>
    <w:p w14:paraId="140768CB" w14:textId="2E44721B" w:rsidR="00BF148C" w:rsidRDefault="00F93E74" w:rsidP="00451760">
      <w:pPr>
        <w:contextualSpacing/>
      </w:pPr>
      <w:r>
        <w:rPr>
          <w:rStyle w:val="Hyperlink0"/>
        </w:rPr>
        <w:t xml:space="preserve">‒ </w:t>
      </w:r>
      <w:r w:rsidR="00AE26FF">
        <w:rPr>
          <w:rStyle w:val="Hyperlink0"/>
        </w:rPr>
        <w:t xml:space="preserve">максимально широкий охват аудитории при сравнительно низких затратах на рекламную </w:t>
      </w:r>
      <w:r>
        <w:rPr>
          <w:rStyle w:val="Hyperlink0"/>
        </w:rPr>
        <w:t>кампанию</w:t>
      </w:r>
      <w:r w:rsidR="00AE26FF">
        <w:rPr>
          <w:rStyle w:val="Hyperlink0"/>
        </w:rPr>
        <w:t xml:space="preserve"> [</w:t>
      </w:r>
      <w:hyperlink w:anchor="Ref128164799" w:history="1">
        <w:r w:rsidR="00AE26FF">
          <w:rPr>
            <w:rStyle w:val="Hyperlink0"/>
          </w:rPr>
          <w:t>42</w:t>
        </w:r>
      </w:hyperlink>
      <w:r w:rsidR="00AE26FF">
        <w:rPr>
          <w:rStyle w:val="Hyperlink0"/>
        </w:rPr>
        <w:t>].</w:t>
      </w:r>
    </w:p>
    <w:p w14:paraId="7B4BF8FA" w14:textId="543E4470" w:rsidR="00BF148C" w:rsidRDefault="00AE26FF" w:rsidP="00451760">
      <w:pPr>
        <w:contextualSpacing/>
        <w:rPr>
          <w:rStyle w:val="Hyperlink0"/>
        </w:rPr>
      </w:pPr>
      <w:r>
        <w:rPr>
          <w:rStyle w:val="Hyperlink0"/>
        </w:rPr>
        <w:t>Благодаря этим и другим факторам популярность интернет-маркетинга планомерно возрастает во всем мире, в том числе и на отечественном медийном рынке</w:t>
      </w:r>
      <w:r w:rsidR="00F93E74">
        <w:rPr>
          <w:rStyle w:val="Hyperlink0"/>
        </w:rPr>
        <w:t>, что представлено на рисунке 1</w:t>
      </w:r>
      <w:r>
        <w:rPr>
          <w:rStyle w:val="Hyperlink0"/>
        </w:rPr>
        <w:t>.</w:t>
      </w:r>
    </w:p>
    <w:p w14:paraId="2C9B88BB" w14:textId="77777777" w:rsidR="00BF148C" w:rsidRDefault="00AE26FF" w:rsidP="00451760">
      <w:pPr>
        <w:ind w:firstLine="0"/>
        <w:jc w:val="center"/>
        <w:rPr>
          <w:rStyle w:val="a9"/>
          <w:shd w:val="clear" w:color="auto" w:fill="FFFFFF"/>
        </w:rPr>
      </w:pPr>
      <w:r>
        <w:rPr>
          <w:noProof/>
        </w:rPr>
        <w:drawing>
          <wp:inline distT="0" distB="0" distL="0" distR="0" wp14:anchorId="295760D6" wp14:editId="0864B0B7">
            <wp:extent cx="5888990" cy="5127172"/>
            <wp:effectExtent l="0" t="0" r="0" b="0"/>
            <wp:docPr id="1073741825"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5D935CA" w14:textId="27F301F7" w:rsidR="00BF148C" w:rsidRDefault="00AE26FF" w:rsidP="00451760">
      <w:pPr>
        <w:suppressAutoHyphens/>
        <w:spacing w:line="240" w:lineRule="auto"/>
        <w:ind w:firstLine="0"/>
        <w:contextualSpacing/>
        <w:jc w:val="center"/>
        <w:rPr>
          <w:rStyle w:val="Hyperlink3"/>
        </w:rPr>
      </w:pPr>
      <w:r>
        <w:rPr>
          <w:rStyle w:val="a9"/>
          <w:shd w:val="clear" w:color="auto" w:fill="FFFFFF"/>
        </w:rPr>
        <w:t>Рисунок 1 – Структура российского рынка рекламы</w:t>
      </w:r>
      <w:r w:rsidR="00F93E74">
        <w:rPr>
          <w:rStyle w:val="a9"/>
          <w:shd w:val="clear" w:color="auto" w:fill="FFFFFF"/>
        </w:rPr>
        <w:t xml:space="preserve"> </w:t>
      </w:r>
      <w:r>
        <w:rPr>
          <w:rStyle w:val="a9"/>
          <w:shd w:val="clear" w:color="auto" w:fill="FFFFFF"/>
        </w:rPr>
        <w:t>в разрезе различных медиа [</w:t>
      </w:r>
      <w:hyperlink w:anchor="Ref116914586" w:history="1">
        <w:r>
          <w:rPr>
            <w:rStyle w:val="Hyperlink3"/>
          </w:rPr>
          <w:t>5</w:t>
        </w:r>
      </w:hyperlink>
      <w:r>
        <w:rPr>
          <w:rStyle w:val="Hyperlink3"/>
        </w:rPr>
        <w:t>]</w:t>
      </w:r>
    </w:p>
    <w:p w14:paraId="58F167A3" w14:textId="77777777" w:rsidR="00BF148C" w:rsidRDefault="00BF148C" w:rsidP="00451760"/>
    <w:p w14:paraId="4021CF93" w14:textId="77777777" w:rsidR="00BF148C" w:rsidRDefault="00AE26FF" w:rsidP="00451760">
      <w:r>
        <w:rPr>
          <w:rStyle w:val="Hyperlink0"/>
        </w:rPr>
        <w:t>В 2021 г. доля интернет-рекламы достигла 54,3% от общего объема рекламного рынка, а объемы интернет-рекламы в РФ в 2021 г. достигли 314 млрд. руб. [</w:t>
      </w:r>
      <w:hyperlink w:anchor="Ref116914586" w:history="1">
        <w:r>
          <w:rPr>
            <w:rStyle w:val="Hyperlink0"/>
          </w:rPr>
          <w:t>5</w:t>
        </w:r>
      </w:hyperlink>
      <w:r>
        <w:rPr>
          <w:rStyle w:val="Hyperlink0"/>
        </w:rPr>
        <w:t>].</w:t>
      </w:r>
    </w:p>
    <w:p w14:paraId="6C2521CD" w14:textId="77777777" w:rsidR="00BF148C" w:rsidRDefault="00AE26FF" w:rsidP="00451760">
      <w:r>
        <w:rPr>
          <w:rStyle w:val="Hyperlink0"/>
        </w:rPr>
        <w:t>Объектом Интернет-маркетинга выступает информационно-аналитическая и экспертно-исследовательская деятельность компании с использованием сетевых информационных систем и технологий. Субъектом же Интернет-маркетинга является собственник и руководство компании, использующие Интернет для достижения поставленных целей организации [</w:t>
      </w:r>
      <w:hyperlink w:anchor="Ref128164409" w:history="1">
        <w:r>
          <w:rPr>
            <w:rStyle w:val="Hyperlink0"/>
          </w:rPr>
          <w:t>16</w:t>
        </w:r>
      </w:hyperlink>
      <w:r>
        <w:rPr>
          <w:rStyle w:val="Hyperlink0"/>
        </w:rPr>
        <w:t>, с. 17].</w:t>
      </w:r>
    </w:p>
    <w:p w14:paraId="678EA8C9" w14:textId="77777777" w:rsidR="00BF148C" w:rsidRDefault="00AE26FF" w:rsidP="00451760">
      <w:r>
        <w:rPr>
          <w:rStyle w:val="Hyperlink0"/>
        </w:rPr>
        <w:t>Интернет-маркетинг решает широкий спектр задач, таких как:</w:t>
      </w:r>
    </w:p>
    <w:p w14:paraId="66EE15D6" w14:textId="5E0A68F1" w:rsidR="00BF148C" w:rsidRDefault="00F93E74" w:rsidP="00451760">
      <w:pPr>
        <w:widowControl w:val="0"/>
      </w:pPr>
      <w:r>
        <w:rPr>
          <w:rStyle w:val="Hyperlink0"/>
        </w:rPr>
        <w:t xml:space="preserve">‒ </w:t>
      </w:r>
      <w:r w:rsidR="00AE26FF">
        <w:rPr>
          <w:rStyle w:val="Hyperlink0"/>
        </w:rPr>
        <w:t>определение потребностей и предпочтений покупателей в разных группах;</w:t>
      </w:r>
    </w:p>
    <w:p w14:paraId="56C8A562" w14:textId="79D6CCE3" w:rsidR="00BF148C" w:rsidRDefault="00F93E74" w:rsidP="00451760">
      <w:pPr>
        <w:widowControl w:val="0"/>
      </w:pPr>
      <w:r>
        <w:rPr>
          <w:rStyle w:val="Hyperlink0"/>
        </w:rPr>
        <w:t xml:space="preserve">‒ </w:t>
      </w:r>
      <w:r w:rsidR="00AE26FF">
        <w:rPr>
          <w:rStyle w:val="Hyperlink0"/>
        </w:rPr>
        <w:t>мониторинг изменений рынка, прогнозирование трендов потребления;</w:t>
      </w:r>
    </w:p>
    <w:p w14:paraId="6A7D76FE" w14:textId="71966B61" w:rsidR="00BF148C" w:rsidRDefault="00F93E74" w:rsidP="00451760">
      <w:pPr>
        <w:widowControl w:val="0"/>
      </w:pPr>
      <w:r>
        <w:rPr>
          <w:rStyle w:val="Hyperlink0"/>
        </w:rPr>
        <w:t xml:space="preserve">‒ </w:t>
      </w:r>
      <w:r w:rsidR="00AE26FF">
        <w:rPr>
          <w:rStyle w:val="Hyperlink0"/>
        </w:rPr>
        <w:t>повышение продаж и доходов компании;</w:t>
      </w:r>
    </w:p>
    <w:p w14:paraId="6A4AD8AB" w14:textId="6D31AEAC" w:rsidR="00BF148C" w:rsidRDefault="00F93E74" w:rsidP="00451760">
      <w:pPr>
        <w:widowControl w:val="0"/>
      </w:pPr>
      <w:r>
        <w:rPr>
          <w:rStyle w:val="Hyperlink0"/>
        </w:rPr>
        <w:t xml:space="preserve">‒ </w:t>
      </w:r>
      <w:r w:rsidR="00AE26FF">
        <w:rPr>
          <w:rStyle w:val="Hyperlink0"/>
        </w:rPr>
        <w:t>сокращение расходов на продвижение продуктов и брендов;</w:t>
      </w:r>
    </w:p>
    <w:p w14:paraId="546715A0" w14:textId="28B99144" w:rsidR="00BF148C" w:rsidRDefault="00F93E74" w:rsidP="00451760">
      <w:pPr>
        <w:widowControl w:val="0"/>
      </w:pPr>
      <w:r>
        <w:rPr>
          <w:rStyle w:val="Hyperlink0"/>
        </w:rPr>
        <w:t xml:space="preserve">‒ </w:t>
      </w:r>
      <w:r w:rsidR="00AE26FF">
        <w:rPr>
          <w:rStyle w:val="Hyperlink0"/>
        </w:rPr>
        <w:t>повышение эффективности мероприятий по привлечению новых клиентов;</w:t>
      </w:r>
    </w:p>
    <w:p w14:paraId="11B57E7C" w14:textId="4B40F1BF" w:rsidR="00BF148C" w:rsidRDefault="00F93E74" w:rsidP="00451760">
      <w:pPr>
        <w:widowControl w:val="0"/>
      </w:pPr>
      <w:r>
        <w:rPr>
          <w:rStyle w:val="Hyperlink0"/>
        </w:rPr>
        <w:t xml:space="preserve">‒ </w:t>
      </w:r>
      <w:r w:rsidR="00AE26FF">
        <w:rPr>
          <w:rStyle w:val="Hyperlink0"/>
        </w:rPr>
        <w:t>повышение узнаваемости бренда, создание благоприятного имиджа компании не только среди потребителей, но и среди поставщиков;</w:t>
      </w:r>
    </w:p>
    <w:p w14:paraId="7AC208FA" w14:textId="7BAACED8" w:rsidR="00BF148C" w:rsidRDefault="00F93E74" w:rsidP="00451760">
      <w:pPr>
        <w:widowControl w:val="0"/>
      </w:pPr>
      <w:r>
        <w:rPr>
          <w:rStyle w:val="Hyperlink0"/>
        </w:rPr>
        <w:t xml:space="preserve">‒ </w:t>
      </w:r>
      <w:r w:rsidR="00AE26FF">
        <w:rPr>
          <w:rStyle w:val="Hyperlink0"/>
        </w:rPr>
        <w:t>раскрутка собственных информационных ресурсов, например, корпоративного сайта;</w:t>
      </w:r>
    </w:p>
    <w:p w14:paraId="00DF45ED" w14:textId="5E619CFC" w:rsidR="00BF148C" w:rsidRDefault="00F93E74" w:rsidP="00451760">
      <w:pPr>
        <w:widowControl w:val="0"/>
      </w:pPr>
      <w:r>
        <w:rPr>
          <w:rStyle w:val="Hyperlink0"/>
        </w:rPr>
        <w:t xml:space="preserve">‒ </w:t>
      </w:r>
      <w:r w:rsidR="00AE26FF">
        <w:rPr>
          <w:rStyle w:val="Hyperlink0"/>
        </w:rPr>
        <w:t>повышение лояльности, создание модели поведения, наиболее благоприятной с точки зрения повышения продаж;</w:t>
      </w:r>
    </w:p>
    <w:p w14:paraId="108A462E" w14:textId="2126C440" w:rsidR="00BF148C" w:rsidRDefault="00F93E74" w:rsidP="00451760">
      <w:pPr>
        <w:widowControl w:val="0"/>
      </w:pPr>
      <w:r>
        <w:rPr>
          <w:rStyle w:val="Hyperlink0"/>
        </w:rPr>
        <w:t xml:space="preserve">‒ </w:t>
      </w:r>
      <w:r w:rsidR="00AE26FF">
        <w:rPr>
          <w:rStyle w:val="Hyperlink0"/>
        </w:rPr>
        <w:t>информационное обеспечение вывода на рынок новых продуктов;</w:t>
      </w:r>
    </w:p>
    <w:p w14:paraId="23B30537" w14:textId="54A89439" w:rsidR="00BF148C" w:rsidRDefault="00F93E74" w:rsidP="00451760">
      <w:pPr>
        <w:widowControl w:val="0"/>
      </w:pPr>
      <w:r>
        <w:rPr>
          <w:rStyle w:val="Hyperlink0"/>
        </w:rPr>
        <w:t xml:space="preserve">‒ </w:t>
      </w:r>
      <w:r w:rsidR="00AE26FF">
        <w:rPr>
          <w:rStyle w:val="Hyperlink0"/>
        </w:rPr>
        <w:t>подбор особых каналов передачи информации;</w:t>
      </w:r>
    </w:p>
    <w:p w14:paraId="25DBDE4B" w14:textId="62FAEA2D" w:rsidR="00BF148C" w:rsidRDefault="00F93E74" w:rsidP="00451760">
      <w:pPr>
        <w:widowControl w:val="0"/>
      </w:pPr>
      <w:r>
        <w:rPr>
          <w:rStyle w:val="Hyperlink0"/>
        </w:rPr>
        <w:t xml:space="preserve">‒ </w:t>
      </w:r>
      <w:r w:rsidR="00AE26FF">
        <w:rPr>
          <w:rStyle w:val="Hyperlink0"/>
        </w:rPr>
        <w:t>мониторинг информации о состоянии внешней среды (исследование активностей клиентов, конкурентов, поставщиков);</w:t>
      </w:r>
    </w:p>
    <w:p w14:paraId="7EEBB421" w14:textId="601C19F3" w:rsidR="00BF148C" w:rsidRDefault="00F93E74" w:rsidP="00451760">
      <w:pPr>
        <w:widowControl w:val="0"/>
      </w:pPr>
      <w:r>
        <w:rPr>
          <w:rStyle w:val="Hyperlink0"/>
        </w:rPr>
        <w:t xml:space="preserve">‒ </w:t>
      </w:r>
      <w:r w:rsidR="00AE26FF">
        <w:rPr>
          <w:rStyle w:val="Hyperlink0"/>
        </w:rPr>
        <w:t>организация оперативной и персонализированной информационной поддержки.</w:t>
      </w:r>
    </w:p>
    <w:p w14:paraId="336A461F" w14:textId="77777777" w:rsidR="00BF148C" w:rsidRDefault="00AE26FF" w:rsidP="00451760">
      <w:pPr>
        <w:widowControl w:val="0"/>
      </w:pPr>
      <w:r>
        <w:rPr>
          <w:rStyle w:val="a9"/>
        </w:rPr>
        <w:t xml:space="preserve">Можно констатировать, что Интернет-маркетинг охватывает широкий спектр деятельности предприятия, оказывает непосредственное влияние на маркетинговую исследования, товарную политику (включая изменение ассортимента), ценообразование, сбыт и </w:t>
      </w:r>
      <w:r>
        <w:rPr>
          <w:rStyle w:val="a9"/>
          <w:lang w:val="en-US"/>
        </w:rPr>
        <w:t>PR</w:t>
      </w:r>
      <w:r>
        <w:rPr>
          <w:rStyle w:val="a9"/>
        </w:rPr>
        <w:t>-взаимодействие. Но особенно заметна роль Интернет-маркетинга в формировании коммуникаций с конечными потребителями благодаря интерактивности среды Интернет.</w:t>
      </w:r>
    </w:p>
    <w:p w14:paraId="0F10D354" w14:textId="6BBB5169" w:rsidR="00BF148C" w:rsidRDefault="00AE26FF" w:rsidP="00451760">
      <w:pPr>
        <w:rPr>
          <w:rStyle w:val="Hyperlink0"/>
        </w:rPr>
      </w:pPr>
      <w:r>
        <w:rPr>
          <w:rStyle w:val="Hyperlink0"/>
        </w:rPr>
        <w:t>Возможности использования Интернет-маркетинга в системе маркетинговой деятельности предприятия отражены на рисунке 2.</w:t>
      </w:r>
    </w:p>
    <w:p w14:paraId="0C2F26A7" w14:textId="77777777" w:rsidR="000B303A" w:rsidRDefault="000B303A" w:rsidP="00451760"/>
    <w:p w14:paraId="1387FC9C" w14:textId="77777777" w:rsidR="00BF148C" w:rsidRDefault="00AE26FF" w:rsidP="00451760">
      <w:pPr>
        <w:ind w:firstLine="0"/>
      </w:pPr>
      <w:r>
        <w:rPr>
          <w:rStyle w:val="Hyperlink0"/>
          <w:noProof/>
        </w:rPr>
        <mc:AlternateContent>
          <mc:Choice Requires="wpg">
            <w:drawing>
              <wp:inline distT="0" distB="0" distL="0" distR="0" wp14:anchorId="377B823B" wp14:editId="58DB7964">
                <wp:extent cx="5902653" cy="5998029"/>
                <wp:effectExtent l="0" t="0" r="22225" b="22225"/>
                <wp:docPr id="1073741865" name="officeArt object" descr="Схема 9"/>
                <wp:cNvGraphicFramePr/>
                <a:graphic xmlns:a="http://schemas.openxmlformats.org/drawingml/2006/main">
                  <a:graphicData uri="http://schemas.microsoft.com/office/word/2010/wordprocessingGroup">
                    <wpg:wgp>
                      <wpg:cNvGrpSpPr/>
                      <wpg:grpSpPr>
                        <a:xfrm>
                          <a:off x="0" y="0"/>
                          <a:ext cx="5902653" cy="5998029"/>
                          <a:chOff x="0" y="0"/>
                          <a:chExt cx="5902651" cy="5523712"/>
                        </a:xfrm>
                      </wpg:grpSpPr>
                      <wps:wsp>
                        <wps:cNvPr id="1073741826" name="Линия"/>
                        <wps:cNvSpPr/>
                        <wps:spPr>
                          <a:xfrm>
                            <a:off x="4752199" y="1034582"/>
                            <a:ext cx="167932" cy="409414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lnTo>
                                  <a:pt x="21600" y="21600"/>
                                </a:lnTo>
                              </a:path>
                            </a:pathLst>
                          </a:custGeom>
                          <a:noFill/>
                          <a:ln w="12700" cap="flat">
                            <a:solidFill>
                              <a:srgbClr val="000000"/>
                            </a:solidFill>
                            <a:prstDash val="solid"/>
                            <a:miter lim="800000"/>
                          </a:ln>
                          <a:effectLst/>
                        </wps:spPr>
                        <wps:bodyPr/>
                      </wps:wsp>
                      <wps:wsp>
                        <wps:cNvPr id="1073741827" name="Линия"/>
                        <wps:cNvSpPr/>
                        <wps:spPr>
                          <a:xfrm>
                            <a:off x="4752199" y="1034582"/>
                            <a:ext cx="167932" cy="3112885"/>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lnTo>
                                  <a:pt x="21600" y="21600"/>
                                </a:lnTo>
                              </a:path>
                            </a:pathLst>
                          </a:custGeom>
                          <a:noFill/>
                          <a:ln w="12700" cap="flat">
                            <a:solidFill>
                              <a:srgbClr val="000000"/>
                            </a:solidFill>
                            <a:prstDash val="solid"/>
                            <a:miter lim="800000"/>
                          </a:ln>
                          <a:effectLst/>
                        </wps:spPr>
                        <wps:bodyPr/>
                      </wps:wsp>
                      <wps:wsp>
                        <wps:cNvPr id="1073741828" name="Линия"/>
                        <wps:cNvSpPr/>
                        <wps:spPr>
                          <a:xfrm>
                            <a:off x="4752199" y="1034583"/>
                            <a:ext cx="167932" cy="2223201"/>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lnTo>
                                  <a:pt x="21600" y="21600"/>
                                </a:lnTo>
                              </a:path>
                            </a:pathLst>
                          </a:custGeom>
                          <a:noFill/>
                          <a:ln w="12700" cap="flat">
                            <a:solidFill>
                              <a:srgbClr val="000000"/>
                            </a:solidFill>
                            <a:prstDash val="solid"/>
                            <a:miter lim="800000"/>
                          </a:ln>
                          <a:effectLst/>
                        </wps:spPr>
                        <wps:bodyPr/>
                      </wps:wsp>
                      <wps:wsp>
                        <wps:cNvPr id="1073741829" name="Линия"/>
                        <wps:cNvSpPr/>
                        <wps:spPr>
                          <a:xfrm>
                            <a:off x="4752199" y="1034582"/>
                            <a:ext cx="167932" cy="1438825"/>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lnTo>
                                  <a:pt x="21600" y="21600"/>
                                </a:lnTo>
                              </a:path>
                            </a:pathLst>
                          </a:custGeom>
                          <a:noFill/>
                          <a:ln w="12700" cap="flat">
                            <a:solidFill>
                              <a:srgbClr val="000000"/>
                            </a:solidFill>
                            <a:prstDash val="solid"/>
                            <a:miter lim="800000"/>
                          </a:ln>
                          <a:effectLst/>
                        </wps:spPr>
                        <wps:bodyPr/>
                      </wps:wsp>
                      <wps:wsp>
                        <wps:cNvPr id="1073741830" name="Линия"/>
                        <wps:cNvSpPr/>
                        <wps:spPr>
                          <a:xfrm>
                            <a:off x="4752199" y="1034582"/>
                            <a:ext cx="167932" cy="567703"/>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lnTo>
                                  <a:pt x="21600" y="21600"/>
                                </a:lnTo>
                              </a:path>
                            </a:pathLst>
                          </a:custGeom>
                          <a:noFill/>
                          <a:ln w="12700" cap="flat">
                            <a:solidFill>
                              <a:srgbClr val="000000"/>
                            </a:solidFill>
                            <a:prstDash val="solid"/>
                            <a:miter lim="800000"/>
                          </a:ln>
                          <a:effectLst/>
                        </wps:spPr>
                        <wps:bodyPr/>
                      </wps:wsp>
                      <wps:wsp>
                        <wps:cNvPr id="1073741831" name="Линия"/>
                        <wps:cNvSpPr/>
                        <wps:spPr>
                          <a:xfrm>
                            <a:off x="2879893" y="360927"/>
                            <a:ext cx="2320122" cy="177539"/>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10800"/>
                                </a:lnTo>
                                <a:lnTo>
                                  <a:pt x="21600" y="10800"/>
                                </a:lnTo>
                                <a:lnTo>
                                  <a:pt x="21600" y="21600"/>
                                </a:lnTo>
                              </a:path>
                            </a:pathLst>
                          </a:custGeom>
                          <a:noFill/>
                          <a:ln w="12700" cap="flat">
                            <a:solidFill>
                              <a:srgbClr val="000000"/>
                            </a:solidFill>
                            <a:prstDash val="solid"/>
                            <a:miter lim="800000"/>
                          </a:ln>
                          <a:effectLst/>
                        </wps:spPr>
                        <wps:bodyPr/>
                      </wps:wsp>
                      <wps:wsp>
                        <wps:cNvPr id="1073741832" name="Линия"/>
                        <wps:cNvSpPr/>
                        <wps:spPr>
                          <a:xfrm>
                            <a:off x="3578435" y="1034582"/>
                            <a:ext cx="147379" cy="1265336"/>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lnTo>
                                  <a:pt x="21600" y="21600"/>
                                </a:lnTo>
                              </a:path>
                            </a:pathLst>
                          </a:custGeom>
                          <a:noFill/>
                          <a:ln w="12700" cap="flat">
                            <a:solidFill>
                              <a:srgbClr val="000000"/>
                            </a:solidFill>
                            <a:prstDash val="solid"/>
                            <a:miter lim="800000"/>
                          </a:ln>
                          <a:effectLst/>
                        </wps:spPr>
                        <wps:bodyPr/>
                      </wps:wsp>
                      <wps:wsp>
                        <wps:cNvPr id="1073741833" name="Линия"/>
                        <wps:cNvSpPr/>
                        <wps:spPr>
                          <a:xfrm>
                            <a:off x="3578435" y="1034582"/>
                            <a:ext cx="147379" cy="480959"/>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lnTo>
                                  <a:pt x="21600" y="21600"/>
                                </a:lnTo>
                              </a:path>
                            </a:pathLst>
                          </a:custGeom>
                          <a:noFill/>
                          <a:ln w="12700" cap="flat">
                            <a:solidFill>
                              <a:srgbClr val="000000"/>
                            </a:solidFill>
                            <a:prstDash val="solid"/>
                            <a:miter lim="800000"/>
                          </a:ln>
                          <a:effectLst/>
                        </wps:spPr>
                        <wps:bodyPr/>
                      </wps:wsp>
                      <wps:wsp>
                        <wps:cNvPr id="1073741834" name="Линия"/>
                        <wps:cNvSpPr/>
                        <wps:spPr>
                          <a:xfrm>
                            <a:off x="2879893" y="360927"/>
                            <a:ext cx="1091552" cy="177539"/>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10800"/>
                                </a:lnTo>
                                <a:lnTo>
                                  <a:pt x="21600" y="10800"/>
                                </a:lnTo>
                                <a:lnTo>
                                  <a:pt x="21600" y="21600"/>
                                </a:lnTo>
                              </a:path>
                            </a:pathLst>
                          </a:custGeom>
                          <a:noFill/>
                          <a:ln w="12700" cap="flat">
                            <a:solidFill>
                              <a:srgbClr val="000000"/>
                            </a:solidFill>
                            <a:prstDash val="solid"/>
                            <a:miter lim="800000"/>
                          </a:ln>
                          <a:effectLst/>
                        </wps:spPr>
                        <wps:bodyPr/>
                      </wps:wsp>
                      <wps:wsp>
                        <wps:cNvPr id="1073741835" name="Линия"/>
                        <wps:cNvSpPr/>
                        <wps:spPr>
                          <a:xfrm>
                            <a:off x="2418375" y="1034582"/>
                            <a:ext cx="147379" cy="480959"/>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lnTo>
                                  <a:pt x="21600" y="21600"/>
                                </a:lnTo>
                              </a:path>
                            </a:pathLst>
                          </a:custGeom>
                          <a:noFill/>
                          <a:ln w="12700" cap="flat">
                            <a:solidFill>
                              <a:srgbClr val="000000"/>
                            </a:solidFill>
                            <a:prstDash val="solid"/>
                            <a:miter lim="800000"/>
                          </a:ln>
                          <a:effectLst/>
                        </wps:spPr>
                        <wps:bodyPr/>
                      </wps:wsp>
                      <wps:wsp>
                        <wps:cNvPr id="1073741836" name="Линия"/>
                        <wps:cNvSpPr/>
                        <wps:spPr>
                          <a:xfrm>
                            <a:off x="2811384" y="360927"/>
                            <a:ext cx="68509" cy="177539"/>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1600" y="10800"/>
                                </a:lnTo>
                                <a:lnTo>
                                  <a:pt x="0" y="10800"/>
                                </a:lnTo>
                                <a:lnTo>
                                  <a:pt x="0" y="21600"/>
                                </a:lnTo>
                              </a:path>
                            </a:pathLst>
                          </a:custGeom>
                          <a:noFill/>
                          <a:ln w="12700" cap="flat">
                            <a:solidFill>
                              <a:srgbClr val="000000"/>
                            </a:solidFill>
                            <a:prstDash val="solid"/>
                            <a:miter lim="800000"/>
                          </a:ln>
                          <a:effectLst/>
                        </wps:spPr>
                        <wps:bodyPr/>
                      </wps:wsp>
                      <wps:wsp>
                        <wps:cNvPr id="1073741837" name="Линия"/>
                        <wps:cNvSpPr/>
                        <wps:spPr>
                          <a:xfrm>
                            <a:off x="1258313" y="1034582"/>
                            <a:ext cx="147379" cy="2170004"/>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lnTo>
                                  <a:pt x="21600" y="21600"/>
                                </a:lnTo>
                              </a:path>
                            </a:pathLst>
                          </a:custGeom>
                          <a:noFill/>
                          <a:ln w="12700" cap="flat">
                            <a:solidFill>
                              <a:srgbClr val="000000"/>
                            </a:solidFill>
                            <a:prstDash val="solid"/>
                            <a:miter lim="800000"/>
                          </a:ln>
                          <a:effectLst/>
                        </wps:spPr>
                        <wps:bodyPr/>
                      </wps:wsp>
                      <wps:wsp>
                        <wps:cNvPr id="1073741838" name="Линия"/>
                        <wps:cNvSpPr/>
                        <wps:spPr>
                          <a:xfrm>
                            <a:off x="1258313" y="1034582"/>
                            <a:ext cx="147379" cy="1385626"/>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lnTo>
                                  <a:pt x="21600" y="21600"/>
                                </a:lnTo>
                              </a:path>
                            </a:pathLst>
                          </a:custGeom>
                          <a:noFill/>
                          <a:ln w="12700" cap="flat">
                            <a:solidFill>
                              <a:srgbClr val="000000"/>
                            </a:solidFill>
                            <a:prstDash val="solid"/>
                            <a:miter lim="800000"/>
                          </a:ln>
                          <a:effectLst/>
                        </wps:spPr>
                        <wps:bodyPr/>
                      </wps:wsp>
                      <wps:wsp>
                        <wps:cNvPr id="1073741839" name="Линия"/>
                        <wps:cNvSpPr/>
                        <wps:spPr>
                          <a:xfrm>
                            <a:off x="1258313" y="1034582"/>
                            <a:ext cx="147379" cy="541104"/>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lnTo>
                                  <a:pt x="21600" y="21600"/>
                                </a:lnTo>
                              </a:path>
                            </a:pathLst>
                          </a:custGeom>
                          <a:noFill/>
                          <a:ln w="12700" cap="flat">
                            <a:solidFill>
                              <a:srgbClr val="000000"/>
                            </a:solidFill>
                            <a:prstDash val="solid"/>
                            <a:miter lim="800000"/>
                          </a:ln>
                          <a:effectLst/>
                        </wps:spPr>
                        <wps:bodyPr/>
                      </wps:wsp>
                      <wps:wsp>
                        <wps:cNvPr id="1073741840" name="Линия"/>
                        <wps:cNvSpPr/>
                        <wps:spPr>
                          <a:xfrm>
                            <a:off x="1651323" y="360927"/>
                            <a:ext cx="1228570" cy="177539"/>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1600" y="10800"/>
                                </a:lnTo>
                                <a:lnTo>
                                  <a:pt x="0" y="10800"/>
                                </a:lnTo>
                                <a:lnTo>
                                  <a:pt x="0" y="21600"/>
                                </a:lnTo>
                              </a:path>
                            </a:pathLst>
                          </a:custGeom>
                          <a:noFill/>
                          <a:ln w="12700" cap="flat">
                            <a:solidFill>
                              <a:srgbClr val="000000"/>
                            </a:solidFill>
                            <a:prstDash val="solid"/>
                            <a:miter lim="800000"/>
                          </a:ln>
                          <a:effectLst/>
                        </wps:spPr>
                        <wps:bodyPr/>
                      </wps:wsp>
                      <wps:wsp>
                        <wps:cNvPr id="1073741841" name="Линия"/>
                        <wps:cNvSpPr/>
                        <wps:spPr>
                          <a:xfrm>
                            <a:off x="98252" y="1034582"/>
                            <a:ext cx="147380" cy="2049713"/>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lnTo>
                                  <a:pt x="21600" y="21600"/>
                                </a:lnTo>
                              </a:path>
                            </a:pathLst>
                          </a:custGeom>
                          <a:noFill/>
                          <a:ln w="12700" cap="flat">
                            <a:solidFill>
                              <a:srgbClr val="000000"/>
                            </a:solidFill>
                            <a:prstDash val="solid"/>
                            <a:miter lim="800000"/>
                          </a:ln>
                          <a:effectLst/>
                        </wps:spPr>
                        <wps:bodyPr/>
                      </wps:wsp>
                      <wps:wsp>
                        <wps:cNvPr id="1073741842" name="Линия"/>
                        <wps:cNvSpPr/>
                        <wps:spPr>
                          <a:xfrm>
                            <a:off x="98252" y="1034582"/>
                            <a:ext cx="147380" cy="1265336"/>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lnTo>
                                  <a:pt x="21600" y="21600"/>
                                </a:lnTo>
                              </a:path>
                            </a:pathLst>
                          </a:custGeom>
                          <a:noFill/>
                          <a:ln w="12700" cap="flat">
                            <a:solidFill>
                              <a:srgbClr val="000000"/>
                            </a:solidFill>
                            <a:prstDash val="solid"/>
                            <a:miter lim="800000"/>
                          </a:ln>
                          <a:effectLst/>
                        </wps:spPr>
                        <wps:bodyPr/>
                      </wps:wsp>
                      <wps:wsp>
                        <wps:cNvPr id="1073741843" name="Линия"/>
                        <wps:cNvSpPr/>
                        <wps:spPr>
                          <a:xfrm>
                            <a:off x="98252" y="1034582"/>
                            <a:ext cx="147380" cy="480959"/>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lnTo>
                                  <a:pt x="21600" y="21600"/>
                                </a:lnTo>
                              </a:path>
                            </a:pathLst>
                          </a:custGeom>
                          <a:noFill/>
                          <a:ln w="12700" cap="flat">
                            <a:solidFill>
                              <a:srgbClr val="000000"/>
                            </a:solidFill>
                            <a:prstDash val="solid"/>
                            <a:miter lim="800000"/>
                          </a:ln>
                          <a:effectLst/>
                        </wps:spPr>
                        <wps:bodyPr/>
                      </wps:wsp>
                      <wps:wsp>
                        <wps:cNvPr id="1073741844" name="Линия"/>
                        <wps:cNvSpPr/>
                        <wps:spPr>
                          <a:xfrm>
                            <a:off x="491262" y="360927"/>
                            <a:ext cx="2388631" cy="177539"/>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1600" y="10800"/>
                                </a:lnTo>
                                <a:lnTo>
                                  <a:pt x="0" y="10800"/>
                                </a:lnTo>
                                <a:lnTo>
                                  <a:pt x="0" y="21600"/>
                                </a:lnTo>
                              </a:path>
                            </a:pathLst>
                          </a:custGeom>
                          <a:noFill/>
                          <a:ln w="12700" cap="flat">
                            <a:solidFill>
                              <a:srgbClr val="000000"/>
                            </a:solidFill>
                            <a:prstDash val="solid"/>
                            <a:miter lim="800000"/>
                          </a:ln>
                          <a:effectLst/>
                        </wps:spPr>
                        <wps:bodyPr/>
                      </wps:wsp>
                      <wps:wsp>
                        <wps:cNvPr id="1073741845" name="Интернет-маркетинг"/>
                        <wps:cNvSpPr/>
                        <wps:spPr>
                          <a:xfrm>
                            <a:off x="2137730" y="0"/>
                            <a:ext cx="1484323" cy="360928"/>
                          </a:xfrm>
                          <a:prstGeom prst="rect">
                            <a:avLst/>
                          </a:prstGeom>
                          <a:solidFill>
                            <a:srgbClr val="FFFFFF"/>
                          </a:solidFill>
                          <a:ln w="12700" cap="flat">
                            <a:solidFill>
                              <a:srgbClr val="000000"/>
                            </a:solidFill>
                            <a:prstDash val="solid"/>
                            <a:miter lim="800000"/>
                          </a:ln>
                          <a:effectLst/>
                        </wps:spPr>
                        <wps:txbx>
                          <w:txbxContent>
                            <w:p w14:paraId="380B7937" w14:textId="77777777" w:rsidR="00006CFA" w:rsidRPr="000B303A" w:rsidRDefault="00006CFA" w:rsidP="000B303A">
                              <w:pPr>
                                <w:pStyle w:val="Label"/>
                                <w:tabs>
                                  <w:tab w:val="left" w:pos="770"/>
                                  <w:tab w:val="left" w:pos="1540"/>
                                  <w:tab w:val="left" w:pos="2310"/>
                                </w:tabs>
                                <w:jc w:val="center"/>
                                <w:outlineLvl w:val="9"/>
                                <w:rPr>
                                  <w:color w:val="000000" w:themeColor="text1"/>
                                  <w:sz w:val="20"/>
                                  <w:szCs w:val="20"/>
                                </w:rPr>
                              </w:pPr>
                              <w:r w:rsidRPr="000B303A">
                                <w:rPr>
                                  <w:rFonts w:ascii="Times New Roman" w:hAnsi="Times New Roman"/>
                                  <w:b/>
                                  <w:bCs/>
                                  <w:color w:val="000000" w:themeColor="text1"/>
                                  <w:sz w:val="20"/>
                                  <w:szCs w:val="20"/>
                                </w:rPr>
                                <w:t>Интернет-маркетинг</w:t>
                              </w:r>
                            </w:p>
                          </w:txbxContent>
                        </wps:txbx>
                        <wps:bodyPr wrap="square" lIns="6985" tIns="6985" rIns="6985" bIns="6985" numCol="1" anchor="ctr">
                          <a:noAutofit/>
                        </wps:bodyPr>
                      </wps:wsp>
                      <wps:wsp>
                        <wps:cNvPr id="1073741846" name="Маркетинговые исследования"/>
                        <wps:cNvSpPr/>
                        <wps:spPr>
                          <a:xfrm>
                            <a:off x="0" y="538465"/>
                            <a:ext cx="982523" cy="496119"/>
                          </a:xfrm>
                          <a:prstGeom prst="rect">
                            <a:avLst/>
                          </a:prstGeom>
                          <a:solidFill>
                            <a:srgbClr val="FFFFFF"/>
                          </a:solidFill>
                          <a:ln w="12700" cap="flat">
                            <a:solidFill>
                              <a:srgbClr val="000000"/>
                            </a:solidFill>
                            <a:prstDash val="solid"/>
                            <a:miter lim="800000"/>
                          </a:ln>
                          <a:effectLst/>
                        </wps:spPr>
                        <wps:txbx>
                          <w:txbxContent>
                            <w:p w14:paraId="51C7DAC8" w14:textId="77777777" w:rsidR="00006CFA" w:rsidRPr="000B303A" w:rsidRDefault="00006CFA" w:rsidP="000B303A">
                              <w:pPr>
                                <w:pStyle w:val="Label"/>
                                <w:tabs>
                                  <w:tab w:val="left" w:pos="700"/>
                                  <w:tab w:val="left" w:pos="1400"/>
                                </w:tabs>
                                <w:jc w:val="center"/>
                                <w:outlineLvl w:val="9"/>
                                <w:rPr>
                                  <w:color w:val="000000" w:themeColor="text1"/>
                                  <w:sz w:val="20"/>
                                  <w:szCs w:val="20"/>
                                </w:rPr>
                              </w:pPr>
                              <w:r w:rsidRPr="000B303A">
                                <w:rPr>
                                  <w:rFonts w:ascii="Times New Roman" w:hAnsi="Times New Roman"/>
                                  <w:color w:val="000000" w:themeColor="text1"/>
                                  <w:sz w:val="20"/>
                                  <w:szCs w:val="20"/>
                                </w:rPr>
                                <w:t>Маркетинговые исследования</w:t>
                              </w:r>
                            </w:p>
                          </w:txbxContent>
                        </wps:txbx>
                        <wps:bodyPr wrap="square" lIns="6350" tIns="6350" rIns="6350" bIns="6350" numCol="1" anchor="ctr">
                          <a:noAutofit/>
                        </wps:bodyPr>
                      </wps:wsp>
                      <wps:wsp>
                        <wps:cNvPr id="1073741847" name="Исследования рынка через Интернет"/>
                        <wps:cNvSpPr/>
                        <wps:spPr>
                          <a:xfrm>
                            <a:off x="245631" y="1212122"/>
                            <a:ext cx="982523" cy="606839"/>
                          </a:xfrm>
                          <a:prstGeom prst="rect">
                            <a:avLst/>
                          </a:prstGeom>
                          <a:solidFill>
                            <a:srgbClr val="FFFFFF"/>
                          </a:solidFill>
                          <a:ln w="12700" cap="flat">
                            <a:solidFill>
                              <a:srgbClr val="000000"/>
                            </a:solidFill>
                            <a:prstDash val="solid"/>
                            <a:miter lim="800000"/>
                          </a:ln>
                          <a:effectLst/>
                        </wps:spPr>
                        <wps:txbx>
                          <w:txbxContent>
                            <w:p w14:paraId="3E571B0F" w14:textId="77777777" w:rsidR="00006CFA" w:rsidRPr="000B303A" w:rsidRDefault="00006CFA" w:rsidP="000B303A">
                              <w:pPr>
                                <w:pStyle w:val="Label"/>
                                <w:tabs>
                                  <w:tab w:val="left" w:pos="700"/>
                                  <w:tab w:val="left" w:pos="1400"/>
                                </w:tabs>
                                <w:jc w:val="center"/>
                                <w:outlineLvl w:val="9"/>
                                <w:rPr>
                                  <w:color w:val="000000" w:themeColor="text1"/>
                                  <w:sz w:val="20"/>
                                  <w:szCs w:val="20"/>
                                </w:rPr>
                              </w:pPr>
                              <w:r w:rsidRPr="000B303A">
                                <w:rPr>
                                  <w:rFonts w:ascii="Times New Roman" w:hAnsi="Times New Roman"/>
                                  <w:color w:val="000000" w:themeColor="text1"/>
                                  <w:sz w:val="20"/>
                                  <w:szCs w:val="20"/>
                                </w:rPr>
                                <w:t>Исследования рынка через Интернет</w:t>
                              </w:r>
                            </w:p>
                          </w:txbxContent>
                        </wps:txbx>
                        <wps:bodyPr wrap="square" lIns="6350" tIns="6350" rIns="6350" bIns="6350" numCol="1" anchor="ctr">
                          <a:noAutofit/>
                        </wps:bodyPr>
                      </wps:wsp>
                      <wps:wsp>
                        <wps:cNvPr id="1073741848" name="Исследование конкурентов"/>
                        <wps:cNvSpPr/>
                        <wps:spPr>
                          <a:xfrm>
                            <a:off x="245631" y="1996499"/>
                            <a:ext cx="982523" cy="606839"/>
                          </a:xfrm>
                          <a:prstGeom prst="rect">
                            <a:avLst/>
                          </a:prstGeom>
                          <a:solidFill>
                            <a:srgbClr val="FFFFFF"/>
                          </a:solidFill>
                          <a:ln w="12700" cap="flat">
                            <a:solidFill>
                              <a:srgbClr val="000000"/>
                            </a:solidFill>
                            <a:prstDash val="solid"/>
                            <a:miter lim="800000"/>
                          </a:ln>
                          <a:effectLst/>
                        </wps:spPr>
                        <wps:txbx>
                          <w:txbxContent>
                            <w:p w14:paraId="103ED75B" w14:textId="77777777" w:rsidR="00006CFA" w:rsidRPr="000B303A" w:rsidRDefault="00006CFA" w:rsidP="000B303A">
                              <w:pPr>
                                <w:pStyle w:val="Label"/>
                                <w:tabs>
                                  <w:tab w:val="left" w:pos="700"/>
                                  <w:tab w:val="left" w:pos="1400"/>
                                </w:tabs>
                                <w:jc w:val="center"/>
                                <w:outlineLvl w:val="9"/>
                                <w:rPr>
                                  <w:color w:val="000000" w:themeColor="text1"/>
                                  <w:sz w:val="20"/>
                                  <w:szCs w:val="20"/>
                                </w:rPr>
                              </w:pPr>
                              <w:r w:rsidRPr="000B303A">
                                <w:rPr>
                                  <w:rFonts w:ascii="Times New Roman" w:hAnsi="Times New Roman"/>
                                  <w:color w:val="000000" w:themeColor="text1"/>
                                  <w:sz w:val="20"/>
                                  <w:szCs w:val="20"/>
                                </w:rPr>
                                <w:t>Исследование конкурентов</w:t>
                              </w:r>
                            </w:p>
                          </w:txbxContent>
                        </wps:txbx>
                        <wps:bodyPr wrap="square" lIns="6350" tIns="6350" rIns="6350" bIns="6350" numCol="1" anchor="ctr">
                          <a:noAutofit/>
                        </wps:bodyPr>
                      </wps:wsp>
                      <wps:wsp>
                        <wps:cNvPr id="1073741849" name="Изучение потребителей"/>
                        <wps:cNvSpPr/>
                        <wps:spPr>
                          <a:xfrm>
                            <a:off x="245631" y="2780875"/>
                            <a:ext cx="982523" cy="606840"/>
                          </a:xfrm>
                          <a:prstGeom prst="rect">
                            <a:avLst/>
                          </a:prstGeom>
                          <a:solidFill>
                            <a:srgbClr val="FFFFFF"/>
                          </a:solidFill>
                          <a:ln w="12700" cap="flat">
                            <a:solidFill>
                              <a:srgbClr val="000000"/>
                            </a:solidFill>
                            <a:prstDash val="solid"/>
                            <a:miter lim="800000"/>
                          </a:ln>
                          <a:effectLst/>
                        </wps:spPr>
                        <wps:txbx>
                          <w:txbxContent>
                            <w:p w14:paraId="6CC49837" w14:textId="77777777" w:rsidR="00006CFA" w:rsidRPr="000B303A" w:rsidRDefault="00006CFA" w:rsidP="000B303A">
                              <w:pPr>
                                <w:pStyle w:val="Label"/>
                                <w:tabs>
                                  <w:tab w:val="left" w:pos="700"/>
                                  <w:tab w:val="left" w:pos="1400"/>
                                </w:tabs>
                                <w:jc w:val="center"/>
                                <w:outlineLvl w:val="9"/>
                                <w:rPr>
                                  <w:color w:val="000000" w:themeColor="text1"/>
                                  <w:sz w:val="20"/>
                                  <w:szCs w:val="20"/>
                                </w:rPr>
                              </w:pPr>
                              <w:r w:rsidRPr="000B303A">
                                <w:rPr>
                                  <w:rFonts w:ascii="Times New Roman" w:hAnsi="Times New Roman"/>
                                  <w:color w:val="000000" w:themeColor="text1"/>
                                  <w:sz w:val="20"/>
                                  <w:szCs w:val="20"/>
                                </w:rPr>
                                <w:t>Изучение потребителей</w:t>
                              </w:r>
                            </w:p>
                          </w:txbxContent>
                        </wps:txbx>
                        <wps:bodyPr wrap="square" lIns="6350" tIns="6350" rIns="6350" bIns="6350" numCol="1" anchor="ctr">
                          <a:noAutofit/>
                        </wps:bodyPr>
                      </wps:wsp>
                      <wps:wsp>
                        <wps:cNvPr id="1073741850" name="Товарная политика"/>
                        <wps:cNvSpPr/>
                        <wps:spPr>
                          <a:xfrm>
                            <a:off x="1160060" y="538465"/>
                            <a:ext cx="982523" cy="496119"/>
                          </a:xfrm>
                          <a:prstGeom prst="rect">
                            <a:avLst/>
                          </a:prstGeom>
                          <a:solidFill>
                            <a:srgbClr val="FFFFFF"/>
                          </a:solidFill>
                          <a:ln w="12700" cap="flat">
                            <a:solidFill>
                              <a:srgbClr val="000000"/>
                            </a:solidFill>
                            <a:prstDash val="solid"/>
                            <a:miter lim="800000"/>
                          </a:ln>
                          <a:effectLst/>
                        </wps:spPr>
                        <wps:txbx>
                          <w:txbxContent>
                            <w:p w14:paraId="06CFF1A9" w14:textId="77777777" w:rsidR="00006CFA" w:rsidRPr="000B303A" w:rsidRDefault="00006CFA" w:rsidP="000B303A">
                              <w:pPr>
                                <w:pStyle w:val="Label"/>
                                <w:tabs>
                                  <w:tab w:val="left" w:pos="700"/>
                                  <w:tab w:val="left" w:pos="1400"/>
                                </w:tabs>
                                <w:jc w:val="center"/>
                                <w:outlineLvl w:val="9"/>
                                <w:rPr>
                                  <w:color w:val="000000" w:themeColor="text1"/>
                                  <w:sz w:val="20"/>
                                  <w:szCs w:val="20"/>
                                </w:rPr>
                              </w:pPr>
                              <w:r w:rsidRPr="000B303A">
                                <w:rPr>
                                  <w:rFonts w:ascii="Times New Roman" w:hAnsi="Times New Roman"/>
                                  <w:color w:val="000000" w:themeColor="text1"/>
                                  <w:sz w:val="20"/>
                                  <w:szCs w:val="20"/>
                                </w:rPr>
                                <w:t>Товарная политика</w:t>
                              </w:r>
                            </w:p>
                          </w:txbxContent>
                        </wps:txbx>
                        <wps:bodyPr wrap="square" lIns="6350" tIns="6350" rIns="6350" bIns="6350" numCol="1" anchor="ctr">
                          <a:noAutofit/>
                        </wps:bodyPr>
                      </wps:wsp>
                      <wps:wsp>
                        <wps:cNvPr id="1073741851" name="Формирование маркетингового окружения товаров"/>
                        <wps:cNvSpPr/>
                        <wps:spPr>
                          <a:xfrm>
                            <a:off x="1405692" y="1212122"/>
                            <a:ext cx="982523" cy="727130"/>
                          </a:xfrm>
                          <a:prstGeom prst="rect">
                            <a:avLst/>
                          </a:prstGeom>
                          <a:solidFill>
                            <a:srgbClr val="FFFFFF"/>
                          </a:solidFill>
                          <a:ln w="12700" cap="flat">
                            <a:solidFill>
                              <a:srgbClr val="000000"/>
                            </a:solidFill>
                            <a:prstDash val="solid"/>
                            <a:miter lim="800000"/>
                          </a:ln>
                          <a:effectLst/>
                        </wps:spPr>
                        <wps:txbx>
                          <w:txbxContent>
                            <w:p w14:paraId="4872D670" w14:textId="77777777" w:rsidR="00006CFA" w:rsidRPr="000B303A" w:rsidRDefault="00006CFA" w:rsidP="000B303A">
                              <w:pPr>
                                <w:pStyle w:val="Label"/>
                                <w:tabs>
                                  <w:tab w:val="left" w:pos="700"/>
                                  <w:tab w:val="left" w:pos="1400"/>
                                </w:tabs>
                                <w:jc w:val="center"/>
                                <w:outlineLvl w:val="9"/>
                                <w:rPr>
                                  <w:color w:val="000000" w:themeColor="text1"/>
                                  <w:sz w:val="20"/>
                                  <w:szCs w:val="20"/>
                                </w:rPr>
                              </w:pPr>
                              <w:r w:rsidRPr="000B303A">
                                <w:rPr>
                                  <w:rFonts w:ascii="Times New Roman" w:hAnsi="Times New Roman"/>
                                  <w:color w:val="000000" w:themeColor="text1"/>
                                  <w:sz w:val="20"/>
                                  <w:szCs w:val="20"/>
                                </w:rPr>
                                <w:t>Формирование маркетингового окружения товаров</w:t>
                              </w:r>
                            </w:p>
                          </w:txbxContent>
                        </wps:txbx>
                        <wps:bodyPr wrap="square" lIns="6350" tIns="6350" rIns="6350" bIns="6350" numCol="1" anchor="ctr">
                          <a:noAutofit/>
                        </wps:bodyPr>
                      </wps:wsp>
                      <wps:wsp>
                        <wps:cNvPr id="1073741852" name="Разработка новых товаров"/>
                        <wps:cNvSpPr/>
                        <wps:spPr>
                          <a:xfrm>
                            <a:off x="1405692" y="2116789"/>
                            <a:ext cx="982523" cy="606839"/>
                          </a:xfrm>
                          <a:prstGeom prst="rect">
                            <a:avLst/>
                          </a:prstGeom>
                          <a:solidFill>
                            <a:srgbClr val="FFFFFF"/>
                          </a:solidFill>
                          <a:ln w="12700" cap="flat">
                            <a:solidFill>
                              <a:srgbClr val="000000"/>
                            </a:solidFill>
                            <a:prstDash val="solid"/>
                            <a:miter lim="800000"/>
                          </a:ln>
                          <a:effectLst/>
                        </wps:spPr>
                        <wps:txbx>
                          <w:txbxContent>
                            <w:p w14:paraId="2C9AC96D" w14:textId="77777777" w:rsidR="00006CFA" w:rsidRPr="000B303A" w:rsidRDefault="00006CFA" w:rsidP="000B303A">
                              <w:pPr>
                                <w:pStyle w:val="Label"/>
                                <w:tabs>
                                  <w:tab w:val="left" w:pos="700"/>
                                  <w:tab w:val="left" w:pos="1400"/>
                                </w:tabs>
                                <w:jc w:val="center"/>
                                <w:outlineLvl w:val="9"/>
                                <w:rPr>
                                  <w:color w:val="000000" w:themeColor="text1"/>
                                  <w:sz w:val="20"/>
                                  <w:szCs w:val="20"/>
                                </w:rPr>
                              </w:pPr>
                              <w:r w:rsidRPr="000B303A">
                                <w:rPr>
                                  <w:rFonts w:ascii="Times New Roman" w:hAnsi="Times New Roman"/>
                                  <w:color w:val="000000" w:themeColor="text1"/>
                                  <w:sz w:val="20"/>
                                  <w:szCs w:val="20"/>
                                </w:rPr>
                                <w:t>Разработка новых товаров</w:t>
                              </w:r>
                            </w:p>
                          </w:txbxContent>
                        </wps:txbx>
                        <wps:bodyPr wrap="square" lIns="6350" tIns="6350" rIns="6350" bIns="6350" numCol="1" anchor="ctr">
                          <a:noAutofit/>
                        </wps:bodyPr>
                      </wps:wsp>
                      <wps:wsp>
                        <wps:cNvPr id="1073741853" name="Организация сервисного обслуживания"/>
                        <wps:cNvSpPr/>
                        <wps:spPr>
                          <a:xfrm>
                            <a:off x="1405692" y="2901166"/>
                            <a:ext cx="982523" cy="606839"/>
                          </a:xfrm>
                          <a:prstGeom prst="rect">
                            <a:avLst/>
                          </a:prstGeom>
                          <a:solidFill>
                            <a:srgbClr val="FFFFFF"/>
                          </a:solidFill>
                          <a:ln w="12700" cap="flat">
                            <a:solidFill>
                              <a:srgbClr val="000000"/>
                            </a:solidFill>
                            <a:prstDash val="solid"/>
                            <a:miter lim="800000"/>
                          </a:ln>
                          <a:effectLst/>
                        </wps:spPr>
                        <wps:txbx>
                          <w:txbxContent>
                            <w:p w14:paraId="0BAD093A" w14:textId="77777777" w:rsidR="00006CFA" w:rsidRPr="000B303A" w:rsidRDefault="00006CFA" w:rsidP="000B303A">
                              <w:pPr>
                                <w:pStyle w:val="Label"/>
                                <w:tabs>
                                  <w:tab w:val="left" w:pos="700"/>
                                  <w:tab w:val="left" w:pos="1400"/>
                                </w:tabs>
                                <w:jc w:val="center"/>
                                <w:outlineLvl w:val="9"/>
                                <w:rPr>
                                  <w:color w:val="000000" w:themeColor="text1"/>
                                  <w:sz w:val="20"/>
                                  <w:szCs w:val="20"/>
                                </w:rPr>
                              </w:pPr>
                              <w:r w:rsidRPr="000B303A">
                                <w:rPr>
                                  <w:rFonts w:ascii="Times New Roman" w:hAnsi="Times New Roman"/>
                                  <w:color w:val="000000" w:themeColor="text1"/>
                                  <w:sz w:val="20"/>
                                  <w:szCs w:val="20"/>
                                </w:rPr>
                                <w:t>Организация сервисного обслуживания</w:t>
                              </w:r>
                            </w:p>
                          </w:txbxContent>
                        </wps:txbx>
                        <wps:bodyPr wrap="square" lIns="6350" tIns="6350" rIns="6350" bIns="6350" numCol="1" anchor="ctr">
                          <a:noAutofit/>
                        </wps:bodyPr>
                      </wps:wsp>
                      <wps:wsp>
                        <wps:cNvPr id="1073741854" name="Ценообразование"/>
                        <wps:cNvSpPr/>
                        <wps:spPr>
                          <a:xfrm>
                            <a:off x="2320122" y="538465"/>
                            <a:ext cx="982523" cy="496119"/>
                          </a:xfrm>
                          <a:prstGeom prst="rect">
                            <a:avLst/>
                          </a:prstGeom>
                          <a:solidFill>
                            <a:srgbClr val="FFFFFF"/>
                          </a:solidFill>
                          <a:ln w="12700" cap="flat">
                            <a:solidFill>
                              <a:srgbClr val="000000"/>
                            </a:solidFill>
                            <a:prstDash val="solid"/>
                            <a:miter lim="800000"/>
                          </a:ln>
                          <a:effectLst/>
                        </wps:spPr>
                        <wps:txbx>
                          <w:txbxContent>
                            <w:p w14:paraId="405170C1" w14:textId="77777777" w:rsidR="00006CFA" w:rsidRPr="000B303A" w:rsidRDefault="00006CFA" w:rsidP="000B303A">
                              <w:pPr>
                                <w:pStyle w:val="Label"/>
                                <w:tabs>
                                  <w:tab w:val="left" w:pos="700"/>
                                  <w:tab w:val="left" w:pos="1400"/>
                                </w:tabs>
                                <w:jc w:val="center"/>
                                <w:outlineLvl w:val="9"/>
                                <w:rPr>
                                  <w:color w:val="000000" w:themeColor="text1"/>
                                  <w:sz w:val="20"/>
                                  <w:szCs w:val="20"/>
                                </w:rPr>
                              </w:pPr>
                              <w:r w:rsidRPr="000B303A">
                                <w:rPr>
                                  <w:rFonts w:ascii="Times New Roman" w:hAnsi="Times New Roman"/>
                                  <w:color w:val="000000" w:themeColor="text1"/>
                                  <w:sz w:val="20"/>
                                  <w:szCs w:val="20"/>
                                </w:rPr>
                                <w:t>Ценообразование</w:t>
                              </w:r>
                            </w:p>
                          </w:txbxContent>
                        </wps:txbx>
                        <wps:bodyPr wrap="square" lIns="6350" tIns="6350" rIns="6350" bIns="6350" numCol="1" anchor="ctr">
                          <a:noAutofit/>
                        </wps:bodyPr>
                      </wps:wsp>
                      <wps:wsp>
                        <wps:cNvPr id="1073741855" name="Построение гибкой системы ценообразования"/>
                        <wps:cNvSpPr/>
                        <wps:spPr>
                          <a:xfrm>
                            <a:off x="2565753" y="1212122"/>
                            <a:ext cx="982523" cy="606839"/>
                          </a:xfrm>
                          <a:prstGeom prst="rect">
                            <a:avLst/>
                          </a:prstGeom>
                          <a:solidFill>
                            <a:srgbClr val="FFFFFF"/>
                          </a:solidFill>
                          <a:ln w="12700" cap="flat">
                            <a:solidFill>
                              <a:srgbClr val="000000"/>
                            </a:solidFill>
                            <a:prstDash val="solid"/>
                            <a:miter lim="800000"/>
                          </a:ln>
                          <a:effectLst/>
                        </wps:spPr>
                        <wps:txbx>
                          <w:txbxContent>
                            <w:p w14:paraId="5E36CC8D" w14:textId="77777777" w:rsidR="00006CFA" w:rsidRPr="000B303A" w:rsidRDefault="00006CFA" w:rsidP="000B303A">
                              <w:pPr>
                                <w:pStyle w:val="Label"/>
                                <w:tabs>
                                  <w:tab w:val="left" w:pos="700"/>
                                  <w:tab w:val="left" w:pos="1400"/>
                                </w:tabs>
                                <w:jc w:val="center"/>
                                <w:outlineLvl w:val="9"/>
                                <w:rPr>
                                  <w:color w:val="000000" w:themeColor="text1"/>
                                  <w:sz w:val="20"/>
                                  <w:szCs w:val="20"/>
                                </w:rPr>
                              </w:pPr>
                              <w:r w:rsidRPr="000B303A">
                                <w:rPr>
                                  <w:rFonts w:ascii="Times New Roman" w:hAnsi="Times New Roman"/>
                                  <w:color w:val="000000" w:themeColor="text1"/>
                                  <w:sz w:val="20"/>
                                  <w:szCs w:val="20"/>
                                </w:rPr>
                                <w:t>Построение гибкой системы ценообразования</w:t>
                              </w:r>
                            </w:p>
                          </w:txbxContent>
                        </wps:txbx>
                        <wps:bodyPr wrap="square" lIns="6350" tIns="6350" rIns="6350" bIns="6350" numCol="1" anchor="ctr">
                          <a:noAutofit/>
                        </wps:bodyPr>
                      </wps:wsp>
                      <wps:wsp>
                        <wps:cNvPr id="1073741856" name="Сбытовая политика"/>
                        <wps:cNvSpPr/>
                        <wps:spPr>
                          <a:xfrm>
                            <a:off x="3480184" y="538465"/>
                            <a:ext cx="982523" cy="496119"/>
                          </a:xfrm>
                          <a:prstGeom prst="rect">
                            <a:avLst/>
                          </a:prstGeom>
                          <a:solidFill>
                            <a:srgbClr val="FFFFFF"/>
                          </a:solidFill>
                          <a:ln w="12700" cap="flat">
                            <a:solidFill>
                              <a:srgbClr val="000000"/>
                            </a:solidFill>
                            <a:prstDash val="solid"/>
                            <a:miter lim="800000"/>
                          </a:ln>
                          <a:effectLst/>
                        </wps:spPr>
                        <wps:txbx>
                          <w:txbxContent>
                            <w:p w14:paraId="23C44D0E" w14:textId="77777777" w:rsidR="00006CFA" w:rsidRPr="000B303A" w:rsidRDefault="00006CFA" w:rsidP="000B303A">
                              <w:pPr>
                                <w:pStyle w:val="Label"/>
                                <w:tabs>
                                  <w:tab w:val="left" w:pos="700"/>
                                  <w:tab w:val="left" w:pos="1400"/>
                                </w:tabs>
                                <w:jc w:val="center"/>
                                <w:outlineLvl w:val="9"/>
                                <w:rPr>
                                  <w:color w:val="000000" w:themeColor="text1"/>
                                  <w:sz w:val="20"/>
                                  <w:szCs w:val="20"/>
                                </w:rPr>
                              </w:pPr>
                              <w:r w:rsidRPr="000B303A">
                                <w:rPr>
                                  <w:rFonts w:ascii="Times New Roman" w:hAnsi="Times New Roman"/>
                                  <w:color w:val="000000" w:themeColor="text1"/>
                                  <w:sz w:val="20"/>
                                  <w:szCs w:val="20"/>
                                </w:rPr>
                                <w:t>Сбытовая политика</w:t>
                              </w:r>
                            </w:p>
                          </w:txbxContent>
                        </wps:txbx>
                        <wps:bodyPr wrap="square" lIns="6350" tIns="6350" rIns="6350" bIns="6350" numCol="1" anchor="ctr">
                          <a:noAutofit/>
                        </wps:bodyPr>
                      </wps:wsp>
                      <wps:wsp>
                        <wps:cNvPr id="1073741857" name="Реализация товаров через Интернет"/>
                        <wps:cNvSpPr/>
                        <wps:spPr>
                          <a:xfrm>
                            <a:off x="3725814" y="1212122"/>
                            <a:ext cx="982523" cy="606839"/>
                          </a:xfrm>
                          <a:prstGeom prst="rect">
                            <a:avLst/>
                          </a:prstGeom>
                          <a:solidFill>
                            <a:srgbClr val="FFFFFF"/>
                          </a:solidFill>
                          <a:ln w="12700" cap="flat">
                            <a:solidFill>
                              <a:srgbClr val="000000"/>
                            </a:solidFill>
                            <a:prstDash val="solid"/>
                            <a:miter lim="800000"/>
                          </a:ln>
                          <a:effectLst/>
                        </wps:spPr>
                        <wps:txbx>
                          <w:txbxContent>
                            <w:p w14:paraId="1981576E" w14:textId="77777777" w:rsidR="00006CFA" w:rsidRPr="000B303A" w:rsidRDefault="00006CFA" w:rsidP="000B303A">
                              <w:pPr>
                                <w:pStyle w:val="Label"/>
                                <w:tabs>
                                  <w:tab w:val="left" w:pos="700"/>
                                  <w:tab w:val="left" w:pos="1400"/>
                                </w:tabs>
                                <w:jc w:val="center"/>
                                <w:outlineLvl w:val="9"/>
                                <w:rPr>
                                  <w:color w:val="000000" w:themeColor="text1"/>
                                  <w:sz w:val="20"/>
                                  <w:szCs w:val="20"/>
                                </w:rPr>
                              </w:pPr>
                              <w:r w:rsidRPr="000B303A">
                                <w:rPr>
                                  <w:rFonts w:ascii="Times New Roman" w:hAnsi="Times New Roman"/>
                                  <w:color w:val="000000" w:themeColor="text1"/>
                                  <w:sz w:val="20"/>
                                  <w:szCs w:val="20"/>
                                </w:rPr>
                                <w:t>Реализация товаров через Интернет</w:t>
                              </w:r>
                            </w:p>
                          </w:txbxContent>
                        </wps:txbx>
                        <wps:bodyPr wrap="square" lIns="6350" tIns="6350" rIns="6350" bIns="6350" numCol="1" anchor="ctr">
                          <a:noAutofit/>
                        </wps:bodyPr>
                      </wps:wsp>
                      <wps:wsp>
                        <wps:cNvPr id="1073741858" name="Проведение оплаты через Интернет"/>
                        <wps:cNvSpPr/>
                        <wps:spPr>
                          <a:xfrm>
                            <a:off x="3725814" y="1996499"/>
                            <a:ext cx="982523" cy="606839"/>
                          </a:xfrm>
                          <a:prstGeom prst="rect">
                            <a:avLst/>
                          </a:prstGeom>
                          <a:solidFill>
                            <a:srgbClr val="FFFFFF"/>
                          </a:solidFill>
                          <a:ln w="12700" cap="flat">
                            <a:solidFill>
                              <a:srgbClr val="000000"/>
                            </a:solidFill>
                            <a:prstDash val="solid"/>
                            <a:miter lim="800000"/>
                          </a:ln>
                          <a:effectLst/>
                        </wps:spPr>
                        <wps:txbx>
                          <w:txbxContent>
                            <w:p w14:paraId="3AF208E3" w14:textId="77777777" w:rsidR="00006CFA" w:rsidRPr="000B303A" w:rsidRDefault="00006CFA" w:rsidP="000B303A">
                              <w:pPr>
                                <w:pStyle w:val="Label"/>
                                <w:tabs>
                                  <w:tab w:val="left" w:pos="700"/>
                                  <w:tab w:val="left" w:pos="1400"/>
                                </w:tabs>
                                <w:jc w:val="center"/>
                                <w:outlineLvl w:val="9"/>
                                <w:rPr>
                                  <w:color w:val="000000" w:themeColor="text1"/>
                                  <w:sz w:val="20"/>
                                  <w:szCs w:val="20"/>
                                </w:rPr>
                              </w:pPr>
                              <w:r w:rsidRPr="000B303A">
                                <w:rPr>
                                  <w:rFonts w:ascii="Times New Roman" w:hAnsi="Times New Roman"/>
                                  <w:color w:val="000000" w:themeColor="text1"/>
                                  <w:sz w:val="20"/>
                                  <w:szCs w:val="20"/>
                                </w:rPr>
                                <w:t>Проведение оплаты через Интернет</w:t>
                              </w:r>
                            </w:p>
                          </w:txbxContent>
                        </wps:txbx>
                        <wps:bodyPr wrap="square" lIns="6350" tIns="6350" rIns="6350" bIns="6350" numCol="1" anchor="ctr">
                          <a:noAutofit/>
                        </wps:bodyPr>
                      </wps:wsp>
                      <wps:wsp>
                        <wps:cNvPr id="1073741859" name="Коммуникационная политика"/>
                        <wps:cNvSpPr/>
                        <wps:spPr>
                          <a:xfrm>
                            <a:off x="4640245" y="538465"/>
                            <a:ext cx="1119541" cy="496119"/>
                          </a:xfrm>
                          <a:prstGeom prst="rect">
                            <a:avLst/>
                          </a:prstGeom>
                          <a:solidFill>
                            <a:srgbClr val="FFFFFF"/>
                          </a:solidFill>
                          <a:ln w="12700" cap="flat">
                            <a:solidFill>
                              <a:srgbClr val="000000"/>
                            </a:solidFill>
                            <a:prstDash val="solid"/>
                            <a:miter lim="800000"/>
                          </a:ln>
                          <a:effectLst/>
                        </wps:spPr>
                        <wps:txbx>
                          <w:txbxContent>
                            <w:p w14:paraId="615C607D" w14:textId="77777777" w:rsidR="00006CFA" w:rsidRPr="000B303A" w:rsidRDefault="00006CFA" w:rsidP="000B303A">
                              <w:pPr>
                                <w:pStyle w:val="Label"/>
                                <w:tabs>
                                  <w:tab w:val="left" w:pos="700"/>
                                  <w:tab w:val="left" w:pos="1400"/>
                                </w:tabs>
                                <w:jc w:val="center"/>
                                <w:outlineLvl w:val="9"/>
                                <w:rPr>
                                  <w:color w:val="000000" w:themeColor="text1"/>
                                  <w:sz w:val="20"/>
                                  <w:szCs w:val="20"/>
                                </w:rPr>
                              </w:pPr>
                              <w:r w:rsidRPr="000B303A">
                                <w:rPr>
                                  <w:rFonts w:ascii="Times New Roman" w:hAnsi="Times New Roman"/>
                                  <w:color w:val="000000" w:themeColor="text1"/>
                                  <w:sz w:val="20"/>
                                  <w:szCs w:val="20"/>
                                </w:rPr>
                                <w:t>Коммуникационная политика</w:t>
                              </w:r>
                            </w:p>
                          </w:txbxContent>
                        </wps:txbx>
                        <wps:bodyPr wrap="square" lIns="6350" tIns="6350" rIns="6350" bIns="6350" numCol="1" anchor="ctr">
                          <a:noAutofit/>
                        </wps:bodyPr>
                      </wps:wsp>
                      <wps:wsp>
                        <wps:cNvPr id="1073741860" name="Формирование системы  Интернет-коммуникаций"/>
                        <wps:cNvSpPr/>
                        <wps:spPr>
                          <a:xfrm>
                            <a:off x="4920129" y="1212122"/>
                            <a:ext cx="982523" cy="780328"/>
                          </a:xfrm>
                          <a:prstGeom prst="rect">
                            <a:avLst/>
                          </a:prstGeom>
                          <a:solidFill>
                            <a:srgbClr val="FFFFFF"/>
                          </a:solidFill>
                          <a:ln w="12700" cap="flat">
                            <a:solidFill>
                              <a:srgbClr val="000000"/>
                            </a:solidFill>
                            <a:prstDash val="solid"/>
                            <a:miter lim="800000"/>
                          </a:ln>
                          <a:effectLst/>
                        </wps:spPr>
                        <wps:txbx>
                          <w:txbxContent>
                            <w:p w14:paraId="6AAA6332" w14:textId="77777777" w:rsidR="00006CFA" w:rsidRPr="000B303A" w:rsidRDefault="00006CFA" w:rsidP="000B303A">
                              <w:pPr>
                                <w:pStyle w:val="Label"/>
                                <w:tabs>
                                  <w:tab w:val="left" w:pos="700"/>
                                  <w:tab w:val="left" w:pos="1400"/>
                                </w:tabs>
                                <w:jc w:val="center"/>
                                <w:outlineLvl w:val="9"/>
                                <w:rPr>
                                  <w:color w:val="000000" w:themeColor="text1"/>
                                  <w:sz w:val="20"/>
                                  <w:szCs w:val="20"/>
                                </w:rPr>
                              </w:pPr>
                              <w:r w:rsidRPr="000B303A">
                                <w:rPr>
                                  <w:rFonts w:ascii="Times New Roman" w:hAnsi="Times New Roman"/>
                                  <w:color w:val="000000" w:themeColor="text1"/>
                                  <w:sz w:val="20"/>
                                  <w:szCs w:val="20"/>
                                </w:rPr>
                                <w:t>Формирование системы  Интернет-коммуникаций</w:t>
                              </w:r>
                            </w:p>
                          </w:txbxContent>
                        </wps:txbx>
                        <wps:bodyPr wrap="square" lIns="6350" tIns="6350" rIns="6350" bIns="6350" numCol="1" anchor="ctr">
                          <a:noAutofit/>
                        </wps:bodyPr>
                      </wps:wsp>
                      <wps:wsp>
                        <wps:cNvPr id="1073741861" name="Проведение рекламных компаний"/>
                        <wps:cNvSpPr/>
                        <wps:spPr>
                          <a:xfrm>
                            <a:off x="4920129" y="2169988"/>
                            <a:ext cx="982523" cy="606839"/>
                          </a:xfrm>
                          <a:prstGeom prst="rect">
                            <a:avLst/>
                          </a:prstGeom>
                          <a:solidFill>
                            <a:srgbClr val="FFFFFF"/>
                          </a:solidFill>
                          <a:ln w="12700" cap="flat">
                            <a:solidFill>
                              <a:srgbClr val="000000"/>
                            </a:solidFill>
                            <a:prstDash val="solid"/>
                            <a:miter lim="800000"/>
                          </a:ln>
                          <a:effectLst/>
                        </wps:spPr>
                        <wps:txbx>
                          <w:txbxContent>
                            <w:p w14:paraId="60AFD064" w14:textId="3F96B02A" w:rsidR="00006CFA" w:rsidRPr="000B303A" w:rsidRDefault="00006CFA" w:rsidP="000B303A">
                              <w:pPr>
                                <w:pStyle w:val="Label"/>
                                <w:tabs>
                                  <w:tab w:val="left" w:pos="700"/>
                                  <w:tab w:val="left" w:pos="1400"/>
                                </w:tabs>
                                <w:jc w:val="center"/>
                                <w:outlineLvl w:val="9"/>
                                <w:rPr>
                                  <w:color w:val="000000" w:themeColor="text1"/>
                                  <w:sz w:val="20"/>
                                  <w:szCs w:val="20"/>
                                </w:rPr>
                              </w:pPr>
                              <w:r w:rsidRPr="000B303A">
                                <w:rPr>
                                  <w:rFonts w:ascii="Times New Roman" w:hAnsi="Times New Roman"/>
                                  <w:color w:val="000000" w:themeColor="text1"/>
                                  <w:sz w:val="20"/>
                                  <w:szCs w:val="20"/>
                                </w:rPr>
                                <w:t>Проведение рекламных к</w:t>
                              </w:r>
                              <w:r w:rsidR="00F93E74">
                                <w:rPr>
                                  <w:rFonts w:ascii="Times New Roman" w:hAnsi="Times New Roman"/>
                                  <w:color w:val="000000" w:themeColor="text1"/>
                                  <w:sz w:val="20"/>
                                  <w:szCs w:val="20"/>
                                </w:rPr>
                                <w:t>а</w:t>
                              </w:r>
                              <w:r w:rsidRPr="000B303A">
                                <w:rPr>
                                  <w:rFonts w:ascii="Times New Roman" w:hAnsi="Times New Roman"/>
                                  <w:color w:val="000000" w:themeColor="text1"/>
                                  <w:sz w:val="20"/>
                                  <w:szCs w:val="20"/>
                                </w:rPr>
                                <w:t>мпаний</w:t>
                              </w:r>
                            </w:p>
                          </w:txbxContent>
                        </wps:txbx>
                        <wps:bodyPr wrap="square" lIns="6350" tIns="6350" rIns="6350" bIns="6350" numCol="1" anchor="ctr">
                          <a:noAutofit/>
                        </wps:bodyPr>
                      </wps:wsp>
                      <wps:wsp>
                        <wps:cNvPr id="1073741862" name="Стимулирование сбыта"/>
                        <wps:cNvSpPr/>
                        <wps:spPr>
                          <a:xfrm>
                            <a:off x="4920129" y="2954365"/>
                            <a:ext cx="982523" cy="606839"/>
                          </a:xfrm>
                          <a:prstGeom prst="rect">
                            <a:avLst/>
                          </a:prstGeom>
                          <a:solidFill>
                            <a:srgbClr val="FFFFFF"/>
                          </a:solidFill>
                          <a:ln w="12700" cap="flat">
                            <a:solidFill>
                              <a:srgbClr val="000000"/>
                            </a:solidFill>
                            <a:prstDash val="solid"/>
                            <a:miter lim="800000"/>
                          </a:ln>
                          <a:effectLst/>
                        </wps:spPr>
                        <wps:txbx>
                          <w:txbxContent>
                            <w:p w14:paraId="017F1865" w14:textId="77777777" w:rsidR="00006CFA" w:rsidRPr="000B303A" w:rsidRDefault="00006CFA" w:rsidP="000B303A">
                              <w:pPr>
                                <w:pStyle w:val="Label"/>
                                <w:tabs>
                                  <w:tab w:val="left" w:pos="700"/>
                                  <w:tab w:val="left" w:pos="1400"/>
                                </w:tabs>
                                <w:jc w:val="center"/>
                                <w:outlineLvl w:val="9"/>
                                <w:rPr>
                                  <w:color w:val="000000" w:themeColor="text1"/>
                                  <w:sz w:val="20"/>
                                  <w:szCs w:val="20"/>
                                </w:rPr>
                              </w:pPr>
                              <w:r w:rsidRPr="000B303A">
                                <w:rPr>
                                  <w:rFonts w:ascii="Times New Roman" w:hAnsi="Times New Roman"/>
                                  <w:color w:val="000000" w:themeColor="text1"/>
                                  <w:sz w:val="20"/>
                                  <w:szCs w:val="20"/>
                                </w:rPr>
                                <w:t>Стимулирование сбыта</w:t>
                              </w:r>
                            </w:p>
                          </w:txbxContent>
                        </wps:txbx>
                        <wps:bodyPr wrap="square" lIns="6350" tIns="6350" rIns="6350" bIns="6350" numCol="1" anchor="ctr">
                          <a:noAutofit/>
                        </wps:bodyPr>
                      </wps:wsp>
                      <wps:wsp>
                        <wps:cNvPr id="1073741863" name="Организация связей с общественность в Интернете"/>
                        <wps:cNvSpPr/>
                        <wps:spPr>
                          <a:xfrm>
                            <a:off x="4920129" y="3738741"/>
                            <a:ext cx="982523" cy="817451"/>
                          </a:xfrm>
                          <a:prstGeom prst="rect">
                            <a:avLst/>
                          </a:prstGeom>
                          <a:solidFill>
                            <a:srgbClr val="FFFFFF"/>
                          </a:solidFill>
                          <a:ln w="12700" cap="flat">
                            <a:solidFill>
                              <a:srgbClr val="000000"/>
                            </a:solidFill>
                            <a:prstDash val="solid"/>
                            <a:miter lim="800000"/>
                          </a:ln>
                          <a:effectLst/>
                        </wps:spPr>
                        <wps:txbx>
                          <w:txbxContent>
                            <w:p w14:paraId="7DDDABA8" w14:textId="77777777" w:rsidR="00006CFA" w:rsidRPr="000B303A" w:rsidRDefault="00006CFA" w:rsidP="000B303A">
                              <w:pPr>
                                <w:pStyle w:val="Label"/>
                                <w:tabs>
                                  <w:tab w:val="left" w:pos="700"/>
                                  <w:tab w:val="left" w:pos="1400"/>
                                </w:tabs>
                                <w:jc w:val="center"/>
                                <w:outlineLvl w:val="9"/>
                                <w:rPr>
                                  <w:color w:val="000000" w:themeColor="text1"/>
                                  <w:sz w:val="20"/>
                                  <w:szCs w:val="20"/>
                                </w:rPr>
                              </w:pPr>
                              <w:r w:rsidRPr="000B303A">
                                <w:rPr>
                                  <w:rFonts w:ascii="Times New Roman" w:hAnsi="Times New Roman"/>
                                  <w:color w:val="000000" w:themeColor="text1"/>
                                  <w:sz w:val="20"/>
                                  <w:szCs w:val="20"/>
                                </w:rPr>
                                <w:t>Организация связей с общественность в Интернете</w:t>
                              </w:r>
                            </w:p>
                          </w:txbxContent>
                        </wps:txbx>
                        <wps:bodyPr wrap="square" lIns="6350" tIns="6350" rIns="6350" bIns="6350" numCol="1" anchor="ctr">
                          <a:noAutofit/>
                        </wps:bodyPr>
                      </wps:wsp>
                      <wps:wsp>
                        <wps:cNvPr id="1073741864" name="Создание и продвижение Интернет-брендов"/>
                        <wps:cNvSpPr/>
                        <wps:spPr>
                          <a:xfrm>
                            <a:off x="4920129" y="4733730"/>
                            <a:ext cx="982523" cy="789983"/>
                          </a:xfrm>
                          <a:prstGeom prst="rect">
                            <a:avLst/>
                          </a:prstGeom>
                          <a:solidFill>
                            <a:srgbClr val="FFFFFF"/>
                          </a:solidFill>
                          <a:ln w="12700" cap="flat">
                            <a:solidFill>
                              <a:srgbClr val="000000"/>
                            </a:solidFill>
                            <a:prstDash val="solid"/>
                            <a:miter lim="800000"/>
                          </a:ln>
                          <a:effectLst/>
                        </wps:spPr>
                        <wps:txbx>
                          <w:txbxContent>
                            <w:p w14:paraId="2F4A2BE7" w14:textId="77777777" w:rsidR="00006CFA" w:rsidRPr="000B303A" w:rsidRDefault="00006CFA" w:rsidP="000B303A">
                              <w:pPr>
                                <w:pStyle w:val="Label"/>
                                <w:tabs>
                                  <w:tab w:val="left" w:pos="700"/>
                                  <w:tab w:val="left" w:pos="1400"/>
                                </w:tabs>
                                <w:jc w:val="center"/>
                                <w:outlineLvl w:val="9"/>
                                <w:rPr>
                                  <w:color w:val="000000" w:themeColor="text1"/>
                                  <w:sz w:val="20"/>
                                  <w:szCs w:val="20"/>
                                </w:rPr>
                              </w:pPr>
                              <w:r w:rsidRPr="000B303A">
                                <w:rPr>
                                  <w:rFonts w:ascii="Times New Roman" w:hAnsi="Times New Roman"/>
                                  <w:color w:val="000000" w:themeColor="text1"/>
                                  <w:sz w:val="20"/>
                                  <w:szCs w:val="20"/>
                                </w:rPr>
                                <w:t>Создание и продвижение Интернет-брендов</w:t>
                              </w:r>
                            </w:p>
                          </w:txbxContent>
                        </wps:txbx>
                        <wps:bodyPr wrap="square" lIns="6350" tIns="6350" rIns="6350" bIns="6350" numCol="1" anchor="ctr">
                          <a:noAutofit/>
                        </wps:bodyPr>
                      </wps:wsp>
                    </wpg:wgp>
                  </a:graphicData>
                </a:graphic>
              </wp:inline>
            </w:drawing>
          </mc:Choice>
          <mc:Fallback>
            <w:pict>
              <v:group w14:anchorId="377B823B" id="officeArt object" o:spid="_x0000_s1026" alt="Схема 9" style="width:464.8pt;height:472.3pt;mso-position-horizontal-relative:char;mso-position-vertical-relative:line" coordsize="59026,552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qRFyQgoAABmAAAAOAAAAZHJzL2Uyb0RvYy54bWzsXd1u29gRvi/QdyB0n5iH/xSiLIpNExQo&#13;&#10;ugvs9gFoirKESqJK0pZzFyfYFkUK5DZoi+6mKHptO3HtzcbeV6DeqN+ZQ4rUjyVT9Bru6tiAREkk&#13;&#10;xTP6Zs7MN3OGjz47HPSVgyCKe+Gw1WAP1YYSDP2w3RvutRq///rpA6ehxIk3bHv9cBi0Gs+DuPHZ&#13;&#10;41/+4tF41Ay0sBv220Gk4CTDuDketRrdJBk1d3ZivxsMvPhhOAqG+LATRgMvwctob6cdeWOcfdDf&#13;&#10;0VTV2hmHUXsUhX4Qx3j3ifiw8ZjO3+kEfvJFpxMHidJvNXBtCT1G9LjLH3ceP/Kae5E36vb87DK8&#13;&#10;Da5i4PWG+NLpqZ54iafsR72FUw16fhTGYSd56IeDnbDT6fkBjQGjYercaJ5F4f6IxrLXHO+NpmKC&#13;&#10;aOfktPFp/d8dPItGX42+jCCJ8WgPsqBXfCyHnWjAn3GVyiGJ7PlUZMFhovh403RVzTL1huLjM9N1&#13;&#10;HVVzhVD9LiS/cJzf/fXMkSw70tR0m2n8yJ38i3dmLmc8AkDiQgZxPRl81fVGAYk2bkIGX0ZKrw38&#13;&#10;qrZuG8zRrIYy9AbAa/r39CK9TC8mb/i18YvA3lNxxc0YklsiK8M2Nea6DQVSYapumA6NzWvmcmOW&#13;&#10;7eqaGLyhugYzCIvTwXtNfz9OngUh/QLewW/jREC1nW953XzLPxxik18FthSPa55KYByFMf8Bxm18&#13;&#10;ES6ki2chYOw3s7tpqPyv2kFMdTY5yoLa3uy7IIxiaBFUeV6Jo4YCJd4VeBt5CZcIHxffVMathsYs&#13;&#10;DErpTrcg/Wifm6ov/pDLaBAeBF+HdFQyh1Z8f/Fpf7i4lzi/EGn+ef48orNlVwDhL+6L0/MLJcRP&#13;&#10;L56PufTDD8OnvX6ffvn+kA+JaTYfku/BVnb6XkI/WRz2e22+Ix9GHO3tft6PlAOPmzwha3GJM7uN&#13;&#10;ojh54sVdsR99JOQ46CWwyP3eoNXIft98gPzsAdlUgTwoaK4AfGs3bD8nM0LvQ1eFvtyd0tp3qbQ6&#13;&#10;Y5rjmJlC5aay/NtJpW1KpZVKu2amhX94yzOtLuzYsplW0zQdfpZU2jlXQM60TTnTluOoNUoLx/aW&#13;&#10;lXaFe8wM3XE0OdPO++9SaaXSzpAfq5VWR9hwd0prWrat0kwMmErvWOgqhXoypJUhbUFYrtFZ0GO1&#13;&#10;dFZzbNdxQc+BgdAt1dXsWeeY3GEt46GYbZs6sXdSZwXnQTzZvZ9niYjLYpqcfsqf52moKvtKygop&#13;&#10;iZ+UZ+YMcC391k3bMXRzBc9sgNGGu87pecaZet2S0a+MfnmWpcxVyuj35tGvjun07pTWcFTXlJOy&#13;&#10;DH5F8CBzQwh5l+XK1zjSRk2dXedIM9Vlpikd6VUJZ+lIQwLCMceGzP1WKlpZo99wgWvNyRqqPnT7&#13;&#10;ho60nJNh6BYLSu69fi8GtLk+Qh1lvcYd12sgEq2psw5juoOZ/Rpyy3JMNQ99JbV1bzS2qInKS96u&#13;&#10;q7Iq9lxPWyG7wSkOXpO2kgoT+y1aAjkjo9z2NmfkutVYTDMdnQnqenkJZYna0hjK4lRDUluS2pLU&#13;&#10;1qqS8jVudN1qrEpKi8nbtFBqLXItMkks/GeZJEaZseSjK/DRdauxKimtaTAmJ9qFxRQy9pU6W6EY&#13;&#10;C6t96sW+zDKZrl1f2ME0zTFtfAslfmX0K6Pf0uomGf3+1IUdRt3CLRcVz4JkvTb2dTLt1lTDtREo&#13;&#10;Szd6dn2jnJLllFxlSq5bi1VBZWUl1vIlyVJlpcpWUdm6lVgVVFbmfGXON2swwK2UrMPaqA7LqFuH&#13;&#10;ZbiYOwUSl69ncBxLz5qKyPUM90dli1Runp6VSd+fXwsOoyjDepteTl6mZ5MX6J5zNnn5IP2UHuPF&#13;&#10;R/6CWuq85wHrjRvqaEy3bb6EEUl+QlCplY6BJRCcCuNUFxkFZy4W5oLmrXQUvtFq8K4U1Dcl79AB&#13;&#10;g57vQh1Urm2n8pT+srPPtFO5991ZksPdw0zgolGLMkbXq1Yj/uO+FwUNpf+bIZa6WC5amihJaTsq&#13;&#10;be+Wtof7g89DdJiBrfWGfjdETy0/iUisw/BX+0nY6fGORdQLRnxh9uLuG8MYRaHRP+ZBmF6lp5PX&#13;&#10;6ZmCFk9Hk6P0h/Qs/cDfTI83aPsk8GmiKMmi9eoFSMnTzDBquBZj8yX9OQC3HaOiD1duG1ZBVTch&#13;&#10;7gyqtJ1BlbYzqNL2/xNUi6qZt8vxqExeAK+XMKTHyuTPZGDP0nMlnbO3uQBv1K1MM0xymngBlcb/&#13;&#10;57oxlMFrqZazsEhUgjducgNL4CXhFQ2xltvZnyV4i+qRpeDlVvYjbCvAO3kFX+CMXATY2o3B6rqW&#13;&#10;gS57mGeWW1oJVj9Z2qttClZKG2wlWIuqibfpOfAIW8pnfA7SH9OryUsC6AncAnix5BZ8vylMNdtR&#13;&#10;HawtWAnThf6P0qaWbCpVdm4jTLmPky1s+ZdwSymiOp68IZgCmBygF9wdqARPxltjWtJf5TPHxh0v&#13;&#10;p1aUdHsr4Vnkuf8No/kCUf4FHqfxE7emC4E/fXyVvk+vFGx+hEP7Kv2vsL6ANeBMh4vTVAO1oZqW&#13;&#10;K0ivtY6srSFpnpNRefGpNLolo0uVuVuJakAoM7rfgQc4BxSP0xPuFFDYBTcBCJ28nnxzW2DVYI5t&#13;&#10;Rzqy1ZsOT00wNTbaSrAWSdB/AqjvBXGVnoPp+hOMMQzqEbEEp3hxRNDNDO8Jp7vI9F5sSHehafnU&#13;&#10;3mquChCTyZCxWLnrdp9ara/omz2FMNHWWwnhIiv4H/IDrmBgT8jqngtnQERmlZyBaWszsFqSkd2w&#13;&#10;p/sUmzQ3bSU2i5TWt/AAjogYuCq4gvcIvk6I1vqeW1qeReCEwafJawX2l1MKS8Fc8X4SmmmZaM4n&#13;&#10;1rhKirYumhn5/VsJ5yIX9g4m9vU02qrJJ+ioj2LZWnxpbWvjk1rUbyU+iwTYd7Cex5zgKvuyM+TA&#13;&#10;rSXAdBuLzZnoJLGWOJBJhXVJBXEjp62Eb5EC+1YQWADxB3IDKLNwhdzCD4jMXnL34JaytzPglRmx&#13;&#10;2rZ3a1NiaDOZ015/g9f6CU7sKwq8kFzgXALeu8R/7dyDYRkqSg7ImV3mKzBUx2CZsSjoksUya63t&#13;&#10;1ibHeP4q42mvyz7MhWQLdTIPKHRbhHq1ZK/h4q5CuPEhtSBaF54hG6xrskQxLw4Ud1DkzsKUbGBb&#13;&#10;m0+zinzaMv8BLsUZAAsPAtb5kjIQGX5/zGjfzXGLCm3cvpNwKQnczQhctrUZM74kI7PE70ApXJDr&#13;&#10;wGsTZnPBsMaCc6hWrFA2rxpcA31Vda0Mz9Y6DFubK7NukCs7nbwB4XCWcjqX1yecTP6C/BlndU8p&#13;&#10;jgOhSyzwX5X0dMGdSM8q5SjKwNZt3cG9h/nxy+2vw2zDnL93oSxYKPsNW5tBs4oM2jtg9hycA61f&#13;&#10;oIUNqBQjO/wBCL7IK234J3M14w8o58ZTFrQCYmMkoy8jwEwU+3Iko9TBdeYbVkgkl5F8n/JtdCN2&#13;&#10;3H+eOtPtYdVQt+fzG9yXX9Pinmaghd2w3w6ix/8DAAD//wMAUEsDBBQABgAIAAAAIQCD7pwR4QAA&#13;&#10;AAoBAAAPAAAAZHJzL2Rvd25yZXYueG1sTI9Pa8JAEMXvhX6HZYTe6ibWhhqzEbF/TlKoFoq3MTsm&#13;&#10;wexuyK5J/Pad9tJeHjM85s37ZavRNKKnztfOKoinEQiyhdO1LRV87l/vn0D4gFZj4ywpuJKHVX57&#13;&#10;k2Gq3WA/qN+FUnCI9SkqqEJoUyl9UZFBP3UtWfZOrjMYeO1KqTscONw0chZFiTRYW/5QYUubiorz&#13;&#10;7mIUvA04rB/il357Pm2uh/3j+9c2JqXuJuPzkmW9BBFoDH8X8MPA/SHnYkd3sdqLRgHThF9lbzFb&#13;&#10;JCCOPMznCcg8k/8R8m8AAAD//wMAUEsBAi0AFAAGAAgAAAAhALaDOJL+AAAA4QEAABMAAAAAAAAA&#13;&#10;AAAAAAAAAAAAAFtDb250ZW50X1R5cGVzXS54bWxQSwECLQAUAAYACAAAACEAOP0h/9YAAACUAQAA&#13;&#10;CwAAAAAAAAAAAAAAAAAvAQAAX3JlbHMvLnJlbHNQSwECLQAUAAYACAAAACEAt6kRckIKAAAZgAAA&#13;&#10;DgAAAAAAAAAAAAAAAAAuAgAAZHJzL2Uyb0RvYy54bWxQSwECLQAUAAYACAAAACEAg+6cEeEAAAAK&#13;&#10;AQAADwAAAAAAAAAAAAAAAACcDAAAZHJzL2Rvd25yZXYueG1sUEsFBgAAAAAEAAQA8wAAAKoNAAAA&#13;&#10;AA==&#13;&#10;">
                <v:shape id="Линия" o:spid="_x0000_s1027" style="position:absolute;left:47521;top:10345;width:1680;height:40942;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OvG80AAAAOgAAAAPAAAAZHJzL2Rvd25yZXYueG1sRI9Na8JA&#13;&#10;EIbvgv9hGaEXqRujqI2uIv0ADxWpiudpdkyC2dmQ3cbUX98tCF4GZl7eZ3gWq9aUoqHaFZYVDAcR&#13;&#10;COLU6oIzBcfDx/MMhPPIGkvLpOCXHKyW3c4CE22v/EXN3mciQNglqCD3vkqkdGlOBt3AVsQhO9va&#13;&#10;oA9rnUld4zXATSnjKJpIgwWHDzlW9JpTetn/GAXvZrsbNd/bXXx4WbvPNrvp/umm1FOvfZuHsZ6D&#13;&#10;8NT6R+OO2OjgEE1H0/FwFk/gXywcQC7/AAAA//8DAFBLAQItABQABgAIAAAAIQDb4fbL7gAAAIUB&#13;&#10;AAATAAAAAAAAAAAAAAAAAAAAAABbQ29udGVudF9UeXBlc10ueG1sUEsBAi0AFAAGAAgAAAAhAFr0&#13;&#10;LFu/AAAAFQEAAAsAAAAAAAAAAAAAAAAAHwEAAF9yZWxzLy5yZWxzUEsBAi0AFAAGAAgAAAAhAFk6&#13;&#10;8bzQAAAA6AAAAA8AAAAAAAAAAAAAAAAABwIAAGRycy9kb3ducmV2LnhtbFBLBQYAAAAAAwADALcA&#13;&#10;AAAEAwAAAAA=&#13;&#10;" path="m,l,21600r21600,e" filled="f" strokeweight="1pt">
                  <v:stroke joinstyle="miter"/>
                  <v:path arrowok="t" o:extrusionok="f" o:connecttype="custom" o:connectlocs="83966,2047070;83966,2047070;83966,2047070;83966,2047070" o:connectangles="0,90,180,270"/>
                </v:shape>
                <v:shape id="Линия" o:spid="_x0000_s1028" style="position:absolute;left:47521;top:10345;width:1680;height:31129;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dlQn0AAAAOgAAAAPAAAAZHJzL2Rvd25yZXYueG1sRI9Na8JA&#13;&#10;EIbvhf6HZQq9FN0YpdHoKtIP8KCIH3ieZqdJaHY2ZLcx+uu7QsHLwMzL+wzPbNGZSrTUuNKygkE/&#13;&#10;AkGcWV1yruB4+OyNQTiPrLGyTAou5GAxf3yYYartmXfU7n0uAoRdigoK7+tUSpcVZND1bU0csm/b&#13;&#10;GPRhbXKpGzwHuKlkHEWv0mDJ4UOBNb0VlP3sf42CD7PZDtuvzTY+TJZu3eVX/XK6KvX81L1Pw1hO&#13;&#10;QXjq/L3xj1jp4BAlw2Q0GMcJ3MTCAeT8DwAA//8DAFBLAQItABQABgAIAAAAIQDb4fbL7gAAAIUB&#13;&#10;AAATAAAAAAAAAAAAAAAAAAAAAABbQ29udGVudF9UeXBlc10ueG1sUEsBAi0AFAAGAAgAAAAhAFr0&#13;&#10;LFu/AAAAFQEAAAsAAAAAAAAAAAAAAAAAHwEAAF9yZWxzLy5yZWxzUEsBAi0AFAAGAAgAAAAhADZ2&#13;&#10;VCfQAAAA6AAAAA8AAAAAAAAAAAAAAAAABwIAAGRycy9kb3ducmV2LnhtbFBLBQYAAAAAAwADALcA&#13;&#10;AAAEAwAAAAA=&#13;&#10;" path="m,l,21600r21600,e" filled="f" strokeweight="1pt">
                  <v:stroke joinstyle="miter"/>
                  <v:path arrowok="t" o:extrusionok="f" o:connecttype="custom" o:connectlocs="83966,1556443;83966,1556443;83966,1556443;83966,1556443" o:connectangles="0,90,180,270"/>
                </v:shape>
                <v:shape id="Линия" o:spid="_x0000_s1029" style="position:absolute;left:47521;top:10345;width:1680;height:22232;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6cBV0QAAAOgAAAAPAAAAZHJzL2Rvd25yZXYueG1sRI9Ba8JA&#13;&#10;EIXvBf/DMkIvpW6MpWp0FWkt9FCRavE8zU6T0OxsyK4x9dd3DoVeHsx7zDfzluve1aqjNlSeDYxH&#13;&#10;CSji3NuKCwMfx5f7GagQkS3WnsnADwVYrwY3S8ysv/A7dYdYKIFwyNBAGWOTaR3ykhyGkW+IJfvy&#13;&#10;rcMoY1to2+JF4K7WaZI8aocVy4USG3oqKf8+nJ2BrdvtJ93nbp8e55vw1hdXe3e6GnM77J8XIpsF&#13;&#10;qEh9/N/4Q7xa6ZBMJ9OH8SyVz6WYGKBXvwAAAP//AwBQSwECLQAUAAYACAAAACEA2+H2y+4AAACF&#13;&#10;AQAAEwAAAAAAAAAAAAAAAAAAAAAAW0NvbnRlbnRfVHlwZXNdLnhtbFBLAQItABQABgAIAAAAIQBa&#13;&#10;9CxbvwAAABUBAAALAAAAAAAAAAAAAAAAAB8BAABfcmVscy8ucmVsc1BLAQItABQABgAIAAAAIQBH&#13;&#10;6cBV0QAAAOgAAAAPAAAAAAAAAAAAAAAAAAcCAABkcnMvZG93bnJldi54bWxQSwUGAAAAAAMAAwC3&#13;&#10;AAAABQMAAAAA&#13;&#10;" path="m,l,21600r21600,e" filled="f" strokeweight="1pt">
                  <v:stroke joinstyle="miter"/>
                  <v:path arrowok="t" o:extrusionok="f" o:connecttype="custom" o:connectlocs="83966,1111601;83966,1111601;83966,1111601;83966,1111601" o:connectangles="0,90,180,270"/>
                </v:shape>
                <v:shape id="Линия" o:spid="_x0000_s1030" style="position:absolute;left:47521;top:10345;width:1680;height:14389;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pWXO0QAAAOgAAAAPAAAAZHJzL2Rvd25yZXYueG1sRI9Na8JA&#13;&#10;EIbvhf6HZQq9FN0YxY/oKmJb8FARP/A8zU6TYHY2ZLcx+uu7QsHLwMzL+wzPbNGaUjRUu8Kygl43&#13;&#10;AkGcWl1wpuB4+OyMQTiPrLG0TAqu5GAxf36aYaLthXfU7H0mAoRdggpy76tESpfmZNB1bUUcsh9b&#13;&#10;G/RhrTOpa7wEuCllHEVDabDg8CHHilY5pef9r1HwYTbbfvO92caHydJ9tdlNv51uSr2+tO/TMJZT&#13;&#10;EJ5a/2j8I9Y6OESj/mjQG8cTuIuFA8j5HwAAAP//AwBQSwECLQAUAAYACAAAACEA2+H2y+4AAACF&#13;&#10;AQAAEwAAAAAAAAAAAAAAAAAAAAAAW0NvbnRlbnRfVHlwZXNdLnhtbFBLAQItABQABgAIAAAAIQBa&#13;&#10;9CxbvwAAABUBAAALAAAAAAAAAAAAAAAAAB8BAABfcmVscy8ucmVsc1BLAQItABQABgAIAAAAIQAo&#13;&#10;pWXO0QAAAOgAAAAPAAAAAAAAAAAAAAAAAAcCAABkcnMvZG93bnJldi54bWxQSwUGAAAAAAMAAwC3&#13;&#10;AAAABQMAAAAA&#13;&#10;" path="m,l,21600r21600,e" filled="f" strokeweight="1pt">
                  <v:stroke joinstyle="miter"/>
                  <v:path arrowok="t" o:extrusionok="f" o:connecttype="custom" o:connectlocs="83966,719413;83966,719413;83966,719413;83966,719413" o:connectangles="0,90,180,270"/>
                </v:shape>
                <v:shape id="Линия" o:spid="_x0000_s1031" style="position:absolute;left:47521;top:10345;width:1680;height:5677;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RlqO0AAAAOgAAAAPAAAAZHJzL2Rvd25yZXYueG1sRI/BasJA&#13;&#10;EIbvhb7DMoVeSt1oStXoKmJb6KEi1eJ5zI5JMDsbstuY+vSdQ6GXgX+G+X6++bJ3teqoDZVnA8NB&#13;&#10;Aoo497biwsDX/u1xAipEZIu1ZzLwQwGWi9ubOWbWX/iTul0slEA4ZGigjLHJtA55SQ7DwDfEcjv5&#13;&#10;1mGU2BbatngRuKv1KEmetcOKpaHEhtYl5efdtzPw6jbbtDtutqP9dBU++uJqHw5XY+7v+peZjNUM&#13;&#10;VKQ+/n/8Id6tOCTjdPw0nKSiImKyAL34BQAA//8DAFBLAQItABQABgAIAAAAIQDb4fbL7gAAAIUB&#13;&#10;AAATAAAAAAAAAAAAAAAAAAAAAABbQ29udGVudF9UeXBlc10ueG1sUEsBAi0AFAAGAAgAAAAhAFr0&#13;&#10;LFu/AAAAFQEAAAsAAAAAAAAAAAAAAAAAHwEAAF9yZWxzLy5yZWxzUEsBAi0AFAAGAAgAAAAhADxG&#13;&#10;Wo7QAAAA6AAAAA8AAAAAAAAAAAAAAAAABwIAAGRycy9kb3ducmV2LnhtbFBLBQYAAAAAAwADALcA&#13;&#10;AAAEAwAAAAA=&#13;&#10;" path="m,l,21600r21600,e" filled="f" strokeweight="1pt">
                  <v:stroke joinstyle="miter"/>
                  <v:path arrowok="t" o:extrusionok="f" o:connecttype="custom" o:connectlocs="83966,283852;83966,283852;83966,283852;83966,283852" o:connectangles="0,90,180,270"/>
                </v:shape>
                <v:shape id="Линия" o:spid="_x0000_s1032" style="position:absolute;left:28798;top:3609;width:23202;height:1775;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Cv8V0QAAAOgAAAAPAAAAZHJzL2Rvd25yZXYueG1sRI9Na8JA&#13;&#10;EIbvBf/DMkIvRTcxpWp0FWkVelDEDzxPs9MkNDsbstuY+uu7hYKXgZmX9xme+bIzlWipcaVlBfEw&#13;&#10;AkGcWV1yruB82gwmIJxH1lhZJgU/5GC56D3MMdX2ygdqjz4XAcIuRQWF93UqpcsKMuiGtiYO2adt&#13;&#10;DPqwNrnUDV4D3FRyFEUv0mDJ4UOBNb0WlH0dv42Ctdntk/Zjtx+dpiu37fKbfrrclHrsd2+zMFYz&#13;&#10;EJ46f2/8I951cIjGyfg5niQx/ImFA8jFLwAAAP//AwBQSwECLQAUAAYACAAAACEA2+H2y+4AAACF&#13;&#10;AQAAEwAAAAAAAAAAAAAAAAAAAAAAW0NvbnRlbnRfVHlwZXNdLnhtbFBLAQItABQABgAIAAAAIQBa&#13;&#10;9CxbvwAAABUBAAALAAAAAAAAAAAAAAAAAB8BAABfcmVscy8ucmVsc1BLAQItABQABgAIAAAAIQBT&#13;&#10;Cv8V0QAAAOgAAAAPAAAAAAAAAAAAAAAAAAcCAABkcnMvZG93bnJldi54bWxQSwUGAAAAAAMAAwC3&#13;&#10;AAAABQMAAAAA&#13;&#10;" path="m,l,10800r21600,l21600,21600e" filled="f" strokeweight="1pt">
                  <v:stroke joinstyle="miter"/>
                  <v:path arrowok="t" o:extrusionok="f" o:connecttype="custom" o:connectlocs="1160061,88770;1160061,88770;1160061,88770;1160061,88770" o:connectangles="0,90,180,270"/>
                </v:shape>
                <v:shape id="Линия" o:spid="_x0000_s1033" style="position:absolute;left:35784;top:10345;width:1474;height:12654;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2GFi0QAAAOgAAAAPAAAAZHJzL2Rvd25yZXYueG1sRI9Na8JA&#13;&#10;EIbvBf/DMkIvRTcmpWp0FWkVelDEDzxPs9MkNDsbstuY+uu7hYKXgZmX9xme+bIzlWipcaVlBaNh&#13;&#10;BII4s7rkXMH5tBlMQDiPrLGyTAp+yMFy0XuYY6rtlQ/UHn0uAoRdigoK7+tUSpcVZNANbU0csk/b&#13;&#10;GPRhbXKpG7wGuKlkHEUv0mDJ4UOBNb0WlH0dv42Ctdntk/Zjt49P05XbdvlNP11uSj32u7dZGKsZ&#13;&#10;CE+dvzf+Ee86OETjZPw8miQx/ImFA8jFLwAAAP//AwBQSwECLQAUAAYACAAAACEA2+H2y+4AAACF&#13;&#10;AQAAEwAAAAAAAAAAAAAAAAAAAAAAW0NvbnRlbnRfVHlwZXNdLnhtbFBLAQItABQABgAIAAAAIQBa&#13;&#10;9CxbvwAAABUBAAALAAAAAAAAAAAAAAAAAB8BAABfcmVscy8ucmVsc1BLAQItABQABgAIAAAAIQCj&#13;&#10;2GFi0QAAAOgAAAAPAAAAAAAAAAAAAAAAAAcCAABkcnMvZG93bnJldi54bWxQSwUGAAAAAAMAAwC3&#13;&#10;AAAABQMAAAAA&#13;&#10;" path="m,l,21600r21600,e" filled="f" strokeweight="1pt">
                  <v:stroke joinstyle="miter"/>
                  <v:path arrowok="t" o:extrusionok="f" o:connecttype="custom" o:connectlocs="73690,632668;73690,632668;73690,632668;73690,632668" o:connectangles="0,90,180,270"/>
                </v:shape>
                <v:shape id="Линия" o:spid="_x0000_s1034" style="position:absolute;left:35784;top:10345;width:1474;height:4810;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lMT50AAAAOgAAAAPAAAAZHJzL2Rvd25yZXYueG1sRI/BasJA&#13;&#10;EIbvhb7DMgUvpW400tjoKlIVPChSLT1Ps9MkNDsbsmuMPr0rFHoZmPn5v+GbzjtTiZYaV1pWMOhH&#13;&#10;IIgzq0vOFXwe1y9jEM4ja6wsk4ILOZjPHh+mmGp75g9qDz4XAcIuRQWF93UqpcsKMuj6tiYO2Y9t&#13;&#10;DPqwNrnUDZ4D3FRyGEWv0mDJ4UOBNb0XlP0eTkbByuz2cfu92w+Pbwu37fKrfv66KtV76paTMBYT&#13;&#10;EJ46/9/4Q2x0cIiSOBkNxnEMd7FwADm7AQAA//8DAFBLAQItABQABgAIAAAAIQDb4fbL7gAAAIUB&#13;&#10;AAATAAAAAAAAAAAAAAAAAAAAAABbQ29udGVudF9UeXBlc10ueG1sUEsBAi0AFAAGAAgAAAAhAFr0&#13;&#10;LFu/AAAAFQEAAAsAAAAAAAAAAAAAAAAAHwEAAF9yZWxzLy5yZWxzUEsBAi0AFAAGAAgAAAAhAMyU&#13;&#10;xPnQAAAA6AAAAA8AAAAAAAAAAAAAAAAABwIAAGRycy9kb3ducmV2LnhtbFBLBQYAAAAAAwADALcA&#13;&#10;AAAEAwAAAAA=&#13;&#10;" path="m,l,21600r21600,e" filled="f" strokeweight="1pt">
                  <v:stroke joinstyle="miter"/>
                  <v:path arrowok="t" o:extrusionok="f" o:connecttype="custom" o:connectlocs="73690,240480;73690,240480;73690,240480;73690,240480" o:connectangles="0,90,180,270"/>
                </v:shape>
                <v:shape id="Линия" o:spid="_x0000_s1035" style="position:absolute;left:28798;top:3609;width:10916;height:1775;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fVyN0QAAAOgAAAAPAAAAZHJzL2Rvd25yZXYueG1sRI9Na8JA&#13;&#10;EIbvhf6HZQq9FN1oxI/oKtJW6EERP/A8ZqdJaHY2ZLcx9dd3BcHLwMzL+wzPbNGaUjRUu8Kygl43&#13;&#10;AkGcWl1wpuB4WHXGIJxH1lhaJgV/5GAxf36aYaLthXfU7H0mAoRdggpy76tESpfmZNB1bUUcsm9b&#13;&#10;G/RhrTOpa7wEuCllP4qG0mDB4UOOFb3nlP7sf42CT7PZxs15s+0fJku3brOrfjtdlXp9aT+mYSyn&#13;&#10;IDy1/tG4I750cIhG8WjQG8cDuImFA8j5PwAAAP//AwBQSwECLQAUAAYACAAAACEA2+H2y+4AAACF&#13;&#10;AQAAEwAAAAAAAAAAAAAAAAAAAAAAW0NvbnRlbnRfVHlwZXNdLnhtbFBLAQItABQABgAIAAAAIQBa&#13;&#10;9CxbvwAAABUBAAALAAAAAAAAAAAAAAAAAB8BAABfcmVscy8ucmVsc1BLAQItABQABgAIAAAAIQBD&#13;&#10;fVyN0QAAAOgAAAAPAAAAAAAAAAAAAAAAAAcCAABkcnMvZG93bnJldi54bWxQSwUGAAAAAAMAAwC3&#13;&#10;AAAABQMAAAAA&#13;&#10;" path="m,l,10800r21600,l21600,21600e" filled="f" strokeweight="1pt">
                  <v:stroke joinstyle="miter"/>
                  <v:path arrowok="t" o:extrusionok="f" o:connecttype="custom" o:connectlocs="545776,88770;545776,88770;545776,88770;545776,88770" o:connectangles="0,90,180,270"/>
                </v:shape>
                <v:shape id="Линия" o:spid="_x0000_s1036" style="position:absolute;left:24183;top:10345;width:1474;height:4810;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MfkW0AAAAOgAAAAPAAAAZHJzL2Rvd25yZXYueG1sRI/BasJA&#13;&#10;EIbvgu+wjOBF6kbTVhtdRWyFHipSLT2P2TEJZmdDdo2pT98VCr0MzPz83/DNl60pRUO1KywrGA0j&#13;&#10;EMSp1QVnCr4Om4cpCOeRNZaWScEPOVguup05Jtpe+ZOavc9EgLBLUEHufZVI6dKcDLqhrYhDdrK1&#13;&#10;QR/WOpO6xmuAm1KOo+hZGiw4fMixonVO6Xl/MQrezHYXN8ftbnx4WbmPNrvpwfdNqX6vfZ2FsZqB&#13;&#10;8NT6/8Yf4l0Hh2gSTx5H0/gJ7mLhAHLxCwAA//8DAFBLAQItABQABgAIAAAAIQDb4fbL7gAAAIUB&#13;&#10;AAATAAAAAAAAAAAAAAAAAAAAAABbQ29udGVudF9UeXBlc10ueG1sUEsBAi0AFAAGAAgAAAAhAFr0&#13;&#10;LFu/AAAAFQEAAAsAAAAAAAAAAAAAAAAAHwEAAF9yZWxzLy5yZWxzUEsBAi0AFAAGAAgAAAAhACwx&#13;&#10;+RbQAAAA6AAAAA8AAAAAAAAAAAAAAAAABwIAAGRycy9kb3ducmV2LnhtbFBLBQYAAAAAAwADALcA&#13;&#10;AAAEAwAAAAA=&#13;&#10;" path="m,l,21600r21600,e" filled="f" strokeweight="1pt">
                  <v:stroke joinstyle="miter"/>
                  <v:path arrowok="t" o:extrusionok="f" o:connecttype="custom" o:connectlocs="73690,240480;73690,240480;73690,240480;73690,240480" o:connectangles="0,90,180,270"/>
                </v:shape>
                <v:shape id="Линия" o:spid="_x0000_s1037" style="position:absolute;left:28113;top:3609;width:685;height:1775;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42dh0AAAAOgAAAAPAAAAZHJzL2Rvd25yZXYueG1sRI/basJA&#13;&#10;EIbvC32HZQq9KbrRiIfoKtIDeKGIB7wes9MkNDsbstuY+vRdQfBmYObn/4ZvtmhNKRqqXWFZQa8b&#13;&#10;gSBOrS44U3A8fHXGIJxH1lhaJgV/5GAxf36aYaLthXfU7H0mAoRdggpy76tESpfmZNB1bUUcsm9b&#13;&#10;G/RhrTOpa7wEuCllP4qG0mDB4UOOFb3nlP7sf42CT7PZxs15s+0fJku3brOrfjtdlXp9aT+mYSyn&#13;&#10;IDy1/tG4I1Y6OESjeDTojeMh3MTCAeT8HwAA//8DAFBLAQItABQABgAIAAAAIQDb4fbL7gAAAIUB&#13;&#10;AAATAAAAAAAAAAAAAAAAAAAAAABbQ29udGVudF9UeXBlc10ueG1sUEsBAi0AFAAGAAgAAAAhAFr0&#13;&#10;LFu/AAAAFQEAAAsAAAAAAAAAAAAAAAAAHwEAAF9yZWxzLy5yZWxzUEsBAi0AFAAGAAgAAAAhANzj&#13;&#10;Z2HQAAAA6AAAAA8AAAAAAAAAAAAAAAAABwIAAGRycy9kb3ducmV2LnhtbFBLBQYAAAAAAwADALcA&#13;&#10;AAAEAwAAAAA=&#13;&#10;" path="m21600,r,10800l,10800,,21600e" filled="f" strokeweight="1pt">
                  <v:stroke joinstyle="miter"/>
                  <v:path arrowok="t" o:extrusionok="f" o:connecttype="custom" o:connectlocs="34255,88770;34255,88770;34255,88770;34255,88770" o:connectangles="0,90,180,270"/>
                </v:shape>
                <v:shape id="Линия" o:spid="_x0000_s1038" style="position:absolute;left:12583;top:10345;width:1473;height:21700;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r8L60QAAAOgAAAAPAAAAZHJzL2Rvd25yZXYueG1sRI9Na8JA&#13;&#10;EIbvhf6HZQq9FN1oitHoKmJb6EERP/A8zU6TYHY2ZLcx9dd3C4KXgZmX9xme2aIzlWipcaVlBYN+&#13;&#10;BII4s7rkXMHx8NEbg3AeWWNlmRT8koPF/PFhhqm2F95Ru/e5CBB2KSoovK9TKV1WkEHXtzVxyL5t&#13;&#10;Y9CHtcmlbvAS4KaSwygaSYMlhw8F1rQqKDvvf4yCd7PZxu3XZjs8TJZu3eVX/XK6KvX81L1Nw1hO&#13;&#10;QXjq/L1xQ3zq4BAlcfI6GMcJ/IuFA8j5HwAAAP//AwBQSwECLQAUAAYACAAAACEA2+H2y+4AAACF&#13;&#10;AQAAEwAAAAAAAAAAAAAAAAAAAAAAW0NvbnRlbnRfVHlwZXNdLnhtbFBLAQItABQABgAIAAAAIQBa&#13;&#10;9CxbvwAAABUBAAALAAAAAAAAAAAAAAAAAB8BAABfcmVscy8ucmVsc1BLAQItABQABgAIAAAAIQCz&#13;&#10;r8L60QAAAOgAAAAPAAAAAAAAAAAAAAAAAAcCAABkcnMvZG93bnJldi54bWxQSwUGAAAAAAMAAwC3&#13;&#10;AAAABQMAAAAA&#13;&#10;" path="m,l,21600r21600,e" filled="f" strokeweight="1pt">
                  <v:stroke joinstyle="miter"/>
                  <v:path arrowok="t" o:extrusionok="f" o:connecttype="custom" o:connectlocs="73690,1085002;73690,1085002;73690,1085002;73690,1085002" o:connectangles="0,90,180,270"/>
                </v:shape>
                <v:shape id="Линия" o:spid="_x0000_s1039" style="position:absolute;left:12583;top:10345;width:1473;height:13857;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MFaI0QAAAOgAAAAPAAAAZHJzL2Rvd25yZXYueG1sRI9Ba8JA&#13;&#10;EIXvhf6HZQq9lLrRlKrRVcS20ENFqsXzmB2TYHY2ZLcx9dd3DoVeHsx7zDfz5sve1aqjNlSeDQwH&#13;&#10;CSji3NuKCwNf+7fHCagQkS3WnsnADwVYLm5v5phZf+FP6naxUALhkKGBMsYm0zrkJTkMA98QS3by&#13;&#10;rcMoY1to2+JF4K7WoyR51g4rlgslNrQuKT/vvp2BV7fZpt1xsx3tp6vw0RdX+3C4GnN/17/MRFYz&#13;&#10;UJH6+L/xh3i30iEZp+On4SSVz6WYGKAXvwAAAP//AwBQSwECLQAUAAYACAAAACEA2+H2y+4AAACF&#13;&#10;AQAAEwAAAAAAAAAAAAAAAAAAAAAAW0NvbnRlbnRfVHlwZXNdLnhtbFBLAQItABQABgAIAAAAIQBa&#13;&#10;9CxbvwAAABUBAAALAAAAAAAAAAAAAAAAAB8BAABfcmVscy8ucmVsc1BLAQItABQABgAIAAAAIQDC&#13;&#10;MFaI0QAAAOgAAAAPAAAAAAAAAAAAAAAAAAcCAABkcnMvZG93bnJldi54bWxQSwUGAAAAAAMAAwC3&#13;&#10;AAAABQMAAAAA&#13;&#10;" path="m,l,21600r21600,e" filled="f" strokeweight="1pt">
                  <v:stroke joinstyle="miter"/>
                  <v:path arrowok="t" o:extrusionok="f" o:connecttype="custom" o:connectlocs="73690,692813;73690,692813;73690,692813;73690,692813" o:connectangles="0,90,180,270"/>
                </v:shape>
                <v:shape id="Линия" o:spid="_x0000_s1040" style="position:absolute;left:12583;top:10345;width:1473;height:5411;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fPMT0QAAAOgAAAAPAAAAZHJzL2Rvd25yZXYueG1sRI9Na8JA&#13;&#10;EIbvhf6HZQq9FN1oxI/oKmJb8FARP/A8zU6TYHY2ZLcx+uu7QsHLwMzL+wzPbNGaUjRUu8Kygl43&#13;&#10;AkGcWl1wpuB4+OyMQTiPrLG0TAqu5GAxf36aYaLthXfU7H0mAoRdggpy76tESpfmZNB1bUUcsh9b&#13;&#10;G/RhrTOpa7wEuCllP4qG0mDB4UOOFa1ySs/7X6Pgw2y2cfO92fYPk6X7arObfjvdlHp9ad+nYSyn&#13;&#10;IDy1/tH4R6x1cIhG8WjQG8cTuIuFA8j5HwAAAP//AwBQSwECLQAUAAYACAAAACEA2+H2y+4AAACF&#13;&#10;AQAAEwAAAAAAAAAAAAAAAAAAAAAAW0NvbnRlbnRfVHlwZXNdLnhtbFBLAQItABQABgAIAAAAIQBa&#13;&#10;9CxbvwAAABUBAAALAAAAAAAAAAAAAAAAAB8BAABfcmVscy8ucmVsc1BLAQItABQABgAIAAAAIQCt&#13;&#10;fPMT0QAAAOgAAAAPAAAAAAAAAAAAAAAAAAcCAABkcnMvZG93bnJldi54bWxQSwUGAAAAAAMAAwC3&#13;&#10;AAAABQMAAAAA&#13;&#10;" path="m,l,21600r21600,e" filled="f" strokeweight="1pt">
                  <v:stroke joinstyle="miter"/>
                  <v:path arrowok="t" o:extrusionok="f" o:connecttype="custom" o:connectlocs="73690,270552;73690,270552;73690,270552;73690,270552" o:connectangles="0,90,180,270"/>
                </v:shape>
                <v:shape id="Линия" o:spid="_x0000_s1041" style="position:absolute;left:16513;top:3609;width:12285;height:1775;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QCnz0AAAAOgAAAAPAAAAZHJzL2Rvd25yZXYueG1sRI9Na8JA&#13;&#10;EIbvBf/DMoVeSt34gdroKtIP6EGRqnieZqdJMDsbstuY+us7h4KXgXeGeV6exapzlWqpCaVnA4N+&#13;&#10;Aoo487bk3MDx8P40AxUissXKMxn4pQCrZe9ugan1F/6kdh9zJRAOKRooYqxTrUNWkMPQ9zWx3L59&#13;&#10;4zBKbHJtG7wI3FV6mCQT7bBkaSiwppeCsvP+xxl4c9vdqP3a7oaH53XYdPnVPp6uxjzcd69zGes5&#13;&#10;qEhdvH38Iz6sOCTT0XQ8mI1FRcRkAXr5BwAA//8DAFBLAQItABQABgAIAAAAIQDb4fbL7gAAAIUB&#13;&#10;AAATAAAAAAAAAAAAAAAAAAAAAABbQ29udGVudF9UeXBlc10ueG1sUEsBAi0AFAAGAAgAAAAhAFr0&#13;&#10;LFu/AAAAFQEAAAsAAAAAAAAAAAAAAAAAHwEAAF9yZWxzLy5yZWxzUEsBAi0AFAAGAAgAAAAhAGRA&#13;&#10;KfPQAAAA6AAAAA8AAAAAAAAAAAAAAAAABwIAAGRycy9kb3ducmV2LnhtbFBLBQYAAAAAAwADALcA&#13;&#10;AAAEAwAAAAA=&#13;&#10;" path="m21600,r,10800l,10800,,21600e" filled="f" strokeweight="1pt">
                  <v:stroke joinstyle="miter"/>
                  <v:path arrowok="t" o:extrusionok="f" o:connecttype="custom" o:connectlocs="614285,88770;614285,88770;614285,88770;614285,88770" o:connectangles="0,90,180,270"/>
                </v:shape>
                <v:shape id="Линия" o:spid="_x0000_s1042" style="position:absolute;left:982;top:10345;width:1474;height:20497;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DIxo0AAAAOgAAAAPAAAAZHJzL2Rvd25yZXYueG1sRI/BasJA&#13;&#10;EIbvBd9hGcFLqZuoqI2uIrYFD4pUS8/T7JgEs7Mhu43Rp+8WBC8DMz//N3zzZWtK0VDtCssK4n4E&#13;&#10;gji1uuBMwdfx42UKwnlkjaVlUnAlB8tF52mOibYX/qTm4DMRIOwSVJB7XyVSujQng65vK+KQnWxt&#13;&#10;0Ie1zqSu8RLgppSDKBpLgwWHDzlWtM4pPR9+jYJ3s9sPm5/dfnB8Xbltm9308/dNqV63fZuFsZqB&#13;&#10;8NT6R+OO2OjgEE2Gk1E8HcXwLxYOIBd/AAAA//8DAFBLAQItABQABgAIAAAAIQDb4fbL7gAAAIUB&#13;&#10;AAATAAAAAAAAAAAAAAAAAAAAAABbQ29udGVudF9UeXBlc10ueG1sUEsBAi0AFAAGAAgAAAAhAFr0&#13;&#10;LFu/AAAAFQEAAAsAAAAAAAAAAAAAAAAAHwEAAF9yZWxzLy5yZWxzUEsBAi0AFAAGAAgAAAAhAAsM&#13;&#10;jGjQAAAA6AAAAA8AAAAAAAAAAAAAAAAABwIAAGRycy9kb3ducmV2LnhtbFBLBQYAAAAAAwADALcA&#13;&#10;AAAEAwAAAAA=&#13;&#10;" path="m,l,21600r21600,e" filled="f" strokeweight="1pt">
                  <v:stroke joinstyle="miter"/>
                  <v:path arrowok="t" o:extrusionok="f" o:connecttype="custom" o:connectlocs="73690,1024857;73690,1024857;73690,1024857;73690,1024857" o:connectangles="0,90,180,270"/>
                </v:shape>
                <v:shape id="Линия" o:spid="_x0000_s1043" style="position:absolute;left:982;top:10345;width:1474;height:12654;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3hIf0AAAAOgAAAAPAAAAZHJzL2Rvd25yZXYueG1sRI/BasJA&#13;&#10;EIbvBd9hGcFLqRujqI2uIrZCDxWpiudpdkyC2dmQ3cbUp+8KBS8DMz//N3zzZWtK0VDtCssKBv0I&#13;&#10;BHFqdcGZguNh8zIF4TyyxtIyKfglB8tF52mOibZX/qJm7zMRIOwSVJB7XyVSujQng65vK+KQnW1t&#13;&#10;0Ie1zqSu8RrgppRxFI2lwYLDhxwrWueUXvY/RsG72e6Gzfd2Fx9eV+6zzW76+XRTqtdt32ZhrGYg&#13;&#10;PLX+0fhHfOjgEE2Gk9FgOorhLhYOIBd/AAAA//8DAFBLAQItABQABgAIAAAAIQDb4fbL7gAAAIUB&#13;&#10;AAATAAAAAAAAAAAAAAAAAAAAAABbQ29udGVudF9UeXBlc10ueG1sUEsBAi0AFAAGAAgAAAAhAFr0&#13;&#10;LFu/AAAAFQEAAAsAAAAAAAAAAAAAAAAAHwEAAF9yZWxzLy5yZWxzUEsBAi0AFAAGAAgAAAAhAPve&#13;&#10;Eh/QAAAA6AAAAA8AAAAAAAAAAAAAAAAABwIAAGRycy9kb3ducmV2LnhtbFBLBQYAAAAAAwADALcA&#13;&#10;AAAEAwAAAAA=&#13;&#10;" path="m,l,21600r21600,e" filled="f" strokeweight="1pt">
                  <v:stroke joinstyle="miter"/>
                  <v:path arrowok="t" o:extrusionok="f" o:connecttype="custom" o:connectlocs="73690,632668;73690,632668;73690,632668;73690,632668" o:connectangles="0,90,180,270"/>
                </v:shape>
                <v:shape id="Линия" o:spid="_x0000_s1044" style="position:absolute;left:982;top:10345;width:1474;height:4810;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kreE0QAAAOgAAAAPAAAAZHJzL2Rvd25yZXYueG1sRI9Na8JA&#13;&#10;EIbvhf6HZQq9FN1oxI/oKtJW6EERP/A8ZqdJaHY2ZLcx9dd3BcHLwMzL+wzPbNGaUjRUu8Kygl43&#13;&#10;AkGcWl1wpuB4WHXGIJxH1lhaJgV/5GAxf36aYaLthXfU7H0mAoRdggpy76tESpfmZNB1bUUcsm9b&#13;&#10;G/RhrTOpa7wEuCllP4qG0mDB4UOOFb3nlP7sf42CT7PZxs15s+0fJku3brOrfjtdlXp9aT+mYSyn&#13;&#10;IDy1/tG4I750cIhG8WjQGw9iuImFA8j5PwAAAP//AwBQSwECLQAUAAYACAAAACEA2+H2y+4AAACF&#13;&#10;AQAAEwAAAAAAAAAAAAAAAAAAAAAAW0NvbnRlbnRfVHlwZXNdLnhtbFBLAQItABQABgAIAAAAIQBa&#13;&#10;9CxbvwAAABUBAAALAAAAAAAAAAAAAAAAAB8BAABfcmVscy8ucmVsc1BLAQItABQABgAIAAAAIQCU&#13;&#10;kreE0QAAAOgAAAAPAAAAAAAAAAAAAAAAAAcCAABkcnMvZG93bnJldi54bWxQSwUGAAAAAAMAAwC3&#13;&#10;AAAABQMAAAAA&#13;&#10;" path="m,l,21600r21600,e" filled="f" strokeweight="1pt">
                  <v:stroke joinstyle="miter"/>
                  <v:path arrowok="t" o:extrusionok="f" o:connecttype="custom" o:connectlocs="73690,240480;73690,240480;73690,240480;73690,240480" o:connectangles="0,90,180,270"/>
                </v:shape>
                <v:shape id="Линия" o:spid="_x0000_s1045" style="position:absolute;left:4912;top:3609;width:23886;height:1775;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ey/w0AAAAOgAAAAPAAAAZHJzL2Rvd25yZXYueG1sRI/BasJA&#13;&#10;EIbvQt9hGcGL1I0a1EZXEWvBQ0WqpedpdkxCs7Mhu8bo03cLBS8DMz//N3yLVWtK0VDtCssKhoMI&#13;&#10;BHFqdcGZgs/T2/MMhPPIGkvLpOBGDlbLp84CE22v/EHN0WciQNglqCD3vkqkdGlOBt3AVsQhO9va&#13;&#10;oA9rnUld4zXATSlHUTSRBgsOH3KsaJNT+nO8GAVbsz+Mm+/9YXR6Wbv3Nrvr/tddqV63fZ2HsZ6D&#13;&#10;8NT6R+MfsdPBIZqOp/FwFsfwJxYOIJe/AAAA//8DAFBLAQItABQABgAIAAAAIQDb4fbL7gAAAIUB&#13;&#10;AAATAAAAAAAAAAAAAAAAAAAAAABbQ29udGVudF9UeXBlc10ueG1sUEsBAi0AFAAGAAgAAAAhAFr0&#13;&#10;LFu/AAAAFQEAAAsAAAAAAAAAAAAAAAAAHwEAAF9yZWxzLy5yZWxzUEsBAi0AFAAGAAgAAAAhABt7&#13;&#10;L/DQAAAA6AAAAA8AAAAAAAAAAAAAAAAABwIAAGRycy9kb3ducmV2LnhtbFBLBQYAAAAAAwADALcA&#13;&#10;AAAEAwAAAAA=&#13;&#10;" path="m21600,r,10800l,10800,,21600e" filled="f" strokeweight="1pt">
                  <v:stroke joinstyle="miter"/>
                  <v:path arrowok="t" o:extrusionok="f" o:connecttype="custom" o:connectlocs="1194316,88770;1194316,88770;1194316,88770;1194316,88770" o:connectangles="0,90,180,270"/>
                </v:shape>
                <v:rect id="Интернет-маркетинг" o:spid="_x0000_s1046" style="position:absolute;left:21377;width:14843;height:360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auFtzgAAAOgAAAAPAAAAZHJzL2Rvd25yZXYueG1sRI9Na8JA&#13;&#10;EIbvgv9hmYK3ulHjB9FVQksxCD1Upedhd5qEZmdjdqvx33cLBS8DMy/vMzybXW8bcaXO144VTMYJ&#13;&#10;CGLtTM2lgvPp7XkFwgdkg41jUnAnD7vtcLDBzLgbf9D1GEoRIewzVFCF0GZSel2RRT92LXHMvlxn&#13;&#10;McS1K6Xp8BbhtpHTJFlIizXHDxW29FKR/j7+WAWHJtf53hTTtOD3C+pgS7/4VGr01L+u48jXIAL1&#13;&#10;4dH4RxQmOiTL2TKdrNI5/InFA8jtLwAAAP//AwBQSwECLQAUAAYACAAAACEA2+H2y+4AAACFAQAA&#13;&#10;EwAAAAAAAAAAAAAAAAAAAAAAW0NvbnRlbnRfVHlwZXNdLnhtbFBLAQItABQABgAIAAAAIQBa9Cxb&#13;&#10;vwAAABUBAAALAAAAAAAAAAAAAAAAAB8BAABfcmVscy8ucmVsc1BLAQItABQABgAIAAAAIQCAauFt&#13;&#10;zgAAAOgAAAAPAAAAAAAAAAAAAAAAAAcCAABkcnMvZG93bnJldi54bWxQSwUGAAAAAAMAAwC3AAAA&#13;&#10;AgMAAAAA&#13;&#10;" strokeweight="1pt">
                  <v:textbox inset=".55pt,.55pt,.55pt,.55pt">
                    <w:txbxContent>
                      <w:p w14:paraId="380B7937" w14:textId="77777777" w:rsidR="00006CFA" w:rsidRPr="000B303A" w:rsidRDefault="00006CFA" w:rsidP="000B303A">
                        <w:pPr>
                          <w:pStyle w:val="Label"/>
                          <w:tabs>
                            <w:tab w:val="left" w:pos="770"/>
                            <w:tab w:val="left" w:pos="1540"/>
                            <w:tab w:val="left" w:pos="2310"/>
                          </w:tabs>
                          <w:jc w:val="center"/>
                          <w:outlineLvl w:val="9"/>
                          <w:rPr>
                            <w:color w:val="000000" w:themeColor="text1"/>
                            <w:sz w:val="20"/>
                            <w:szCs w:val="20"/>
                          </w:rPr>
                        </w:pPr>
                        <w:r w:rsidRPr="000B303A">
                          <w:rPr>
                            <w:rFonts w:ascii="Times New Roman" w:hAnsi="Times New Roman"/>
                            <w:b/>
                            <w:bCs/>
                            <w:color w:val="000000" w:themeColor="text1"/>
                            <w:sz w:val="20"/>
                            <w:szCs w:val="20"/>
                          </w:rPr>
                          <w:t>Интернет-маркетинг</w:t>
                        </w:r>
                      </w:p>
                    </w:txbxContent>
                  </v:textbox>
                </v:rect>
                <v:rect id="Маркетинговые исследования" o:spid="_x0000_s1047" style="position:absolute;top:5384;width:9825;height:49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NdDKzgAAAOgAAAAPAAAAZHJzL2Rvd25yZXYueG1sRI9Na8JA&#13;&#10;EIbvBf/DMkJvdeMHMURXKbal3kSt4HHMjklsdjbsbjX++25B6GVg5uV9hme+7EwjruR8bVnBcJCA&#13;&#10;IC6srrlU8LX/eMlA+ICssbFMCu7kYbnoPc0x1/bGW7ruQikihH2OCqoQ2lxKX1Rk0A9sSxyzs3UG&#13;&#10;Q1xdKbXDW4SbRo6SJJUGa44fKmxpVVHxvfsxClL5bly4FPvz+n4Yb07d0WafVqnnfvc2i+N1BiJQ&#13;&#10;F/4bD8RaR4dkOp5OhtkkhT+xeAC5+AUAAP//AwBQSwECLQAUAAYACAAAACEA2+H2y+4AAACFAQAA&#13;&#10;EwAAAAAAAAAAAAAAAAAAAAAAW0NvbnRlbnRfVHlwZXNdLnhtbFBLAQItABQABgAIAAAAIQBa9Cxb&#13;&#10;vwAAABUBAAALAAAAAAAAAAAAAAAAAB8BAABfcmVscy8ucmVsc1BLAQItABQABgAIAAAAIQA0NdDK&#13;&#10;zgAAAOgAAAAPAAAAAAAAAAAAAAAAAAcCAABkcnMvZG93bnJldi54bWxQSwUGAAAAAAMAAwC3AAAA&#13;&#10;AgMAAAAA&#13;&#10;" strokeweight="1pt">
                  <v:textbox inset=".5pt,.5pt,.5pt,.5pt">
                    <w:txbxContent>
                      <w:p w14:paraId="51C7DAC8" w14:textId="77777777" w:rsidR="00006CFA" w:rsidRPr="000B303A" w:rsidRDefault="00006CFA" w:rsidP="000B303A">
                        <w:pPr>
                          <w:pStyle w:val="Label"/>
                          <w:tabs>
                            <w:tab w:val="left" w:pos="700"/>
                            <w:tab w:val="left" w:pos="1400"/>
                          </w:tabs>
                          <w:jc w:val="center"/>
                          <w:outlineLvl w:val="9"/>
                          <w:rPr>
                            <w:color w:val="000000" w:themeColor="text1"/>
                            <w:sz w:val="20"/>
                            <w:szCs w:val="20"/>
                          </w:rPr>
                        </w:pPr>
                        <w:r w:rsidRPr="000B303A">
                          <w:rPr>
                            <w:rFonts w:ascii="Times New Roman" w:hAnsi="Times New Roman"/>
                            <w:color w:val="000000" w:themeColor="text1"/>
                            <w:sz w:val="20"/>
                            <w:szCs w:val="20"/>
                          </w:rPr>
                          <w:t>Маркетинговые исследования</w:t>
                        </w:r>
                      </w:p>
                    </w:txbxContent>
                  </v:textbox>
                </v:rect>
                <v:rect id="Исследования рынка через Интернет" o:spid="_x0000_s1048" style="position:absolute;left:2456;top:12121;width:9825;height:60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eXVRzgAAAOgAAAAPAAAAZHJzL2Rvd25yZXYueG1sRI9Na8JA&#13;&#10;EIbvBf/DMkJvdeMHJkRXKbal3kSt4HHMjklsdjbsbjX++25B6GVg5uV9hme+7EwjruR8bVnBcJCA&#13;&#10;IC6srrlU8LX/eMlA+ICssbFMCu7kYbnoPc0x1/bGW7ruQikihH2OCqoQ2lxKX1Rk0A9sSxyzs3UG&#13;&#10;Q1xdKbXDW4SbRo6SZCoN1hw/VNjSqqLie/djFEzlu3HhUuzP6/thvDl1R5t9WqWe+93bLI7XGYhA&#13;&#10;XfhvPBBrHR2SdJxOhtkkhT+xeAC5+AUAAP//AwBQSwECLQAUAAYACAAAACEA2+H2y+4AAACFAQAA&#13;&#10;EwAAAAAAAAAAAAAAAAAAAAAAW0NvbnRlbnRfVHlwZXNdLnhtbFBLAQItABQABgAIAAAAIQBa9Cxb&#13;&#10;vwAAABUBAAALAAAAAAAAAAAAAAAAAB8BAABfcmVscy8ucmVsc1BLAQItABQABgAIAAAAIQBbeXVR&#13;&#10;zgAAAOgAAAAPAAAAAAAAAAAAAAAAAAcCAABkcnMvZG93bnJldi54bWxQSwUGAAAAAAMAAwC3AAAA&#13;&#10;AgMAAAAA&#13;&#10;" strokeweight="1pt">
                  <v:textbox inset=".5pt,.5pt,.5pt,.5pt">
                    <w:txbxContent>
                      <w:p w14:paraId="3E571B0F" w14:textId="77777777" w:rsidR="00006CFA" w:rsidRPr="000B303A" w:rsidRDefault="00006CFA" w:rsidP="000B303A">
                        <w:pPr>
                          <w:pStyle w:val="Label"/>
                          <w:tabs>
                            <w:tab w:val="left" w:pos="700"/>
                            <w:tab w:val="left" w:pos="1400"/>
                          </w:tabs>
                          <w:jc w:val="center"/>
                          <w:outlineLvl w:val="9"/>
                          <w:rPr>
                            <w:color w:val="000000" w:themeColor="text1"/>
                            <w:sz w:val="20"/>
                            <w:szCs w:val="20"/>
                          </w:rPr>
                        </w:pPr>
                        <w:r w:rsidRPr="000B303A">
                          <w:rPr>
                            <w:rFonts w:ascii="Times New Roman" w:hAnsi="Times New Roman"/>
                            <w:color w:val="000000" w:themeColor="text1"/>
                            <w:sz w:val="20"/>
                            <w:szCs w:val="20"/>
                          </w:rPr>
                          <w:t>Исследования рынка через Интернет</w:t>
                        </w:r>
                      </w:p>
                    </w:txbxContent>
                  </v:textbox>
                </v:rect>
                <v:rect id="Исследование конкурентов" o:spid="_x0000_s1049" style="position:absolute;left:2456;top:19964;width:9825;height:606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5uEjzwAAAOgAAAAPAAAAZHJzL2Rvd25yZXYueG1sRI/Na8JA&#13;&#10;EMXvBf+HZQq91Y1VNERXKf2g3kr9AI9jdkxSs7Nhd6vxv+8cCr08mPeY38xbrHrXqguF2Hg2MBpm&#13;&#10;oIhLbxuuDOy27485qJiQLbaeycCNIqyWg7sFFtZf+Ysum1QpgXAs0ECdUldoHcuaHMah74glO/ng&#13;&#10;MMkYKm0DXgXuWv2UZVPtsGG5UGNHLzWV582PMzDVby6k73J7Wt/2489jf/D5hzfm4b5/nYs8z0El&#13;&#10;6tP/xh9ibaVDNhvPJqN8Ip9LMTFAL38BAAD//wMAUEsBAi0AFAAGAAgAAAAhANvh9svuAAAAhQEA&#13;&#10;ABMAAAAAAAAAAAAAAAAAAAAAAFtDb250ZW50X1R5cGVzXS54bWxQSwECLQAUAAYACAAAACEAWvQs&#13;&#10;W78AAAAVAQAACwAAAAAAAAAAAAAAAAAfAQAAX3JlbHMvLnJlbHNQSwECLQAUAAYACAAAACEAKubh&#13;&#10;I88AAADoAAAADwAAAAAAAAAAAAAAAAAHAgAAZHJzL2Rvd25yZXYueG1sUEsFBgAAAAADAAMAtwAA&#13;&#10;AAMDAAAAAA==&#13;&#10;" strokeweight="1pt">
                  <v:textbox inset=".5pt,.5pt,.5pt,.5pt">
                    <w:txbxContent>
                      <w:p w14:paraId="103ED75B" w14:textId="77777777" w:rsidR="00006CFA" w:rsidRPr="000B303A" w:rsidRDefault="00006CFA" w:rsidP="000B303A">
                        <w:pPr>
                          <w:pStyle w:val="Label"/>
                          <w:tabs>
                            <w:tab w:val="left" w:pos="700"/>
                            <w:tab w:val="left" w:pos="1400"/>
                          </w:tabs>
                          <w:jc w:val="center"/>
                          <w:outlineLvl w:val="9"/>
                          <w:rPr>
                            <w:color w:val="000000" w:themeColor="text1"/>
                            <w:sz w:val="20"/>
                            <w:szCs w:val="20"/>
                          </w:rPr>
                        </w:pPr>
                        <w:r w:rsidRPr="000B303A">
                          <w:rPr>
                            <w:rFonts w:ascii="Times New Roman" w:hAnsi="Times New Roman"/>
                            <w:color w:val="000000" w:themeColor="text1"/>
                            <w:sz w:val="20"/>
                            <w:szCs w:val="20"/>
                          </w:rPr>
                          <w:t>Исследование конкурентов</w:t>
                        </w:r>
                      </w:p>
                    </w:txbxContent>
                  </v:textbox>
                </v:rect>
                <v:rect id="Изучение потребителей" o:spid="_x0000_s1050" style="position:absolute;left:2456;top:27808;width:9825;height:606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qkS4zwAAAOgAAAAPAAAAZHJzL2Rvd25yZXYueG1sRI9Na8JA&#13;&#10;EIbvhf6HZYTe6sYPNI2uIrait9LYQo9jdkxSs7Nhd6vx37tCoZeBmZf3GZ75sjONOJPztWUFg34C&#13;&#10;griwuuZSwed+85yC8AFZY2OZFFzJw3Lx+DDHTNsLf9A5D6WIEPYZKqhCaDMpfVGRQd+3LXHMjtYZ&#13;&#10;DHF1pdQOLxFuGjlMkok0WHP8UGFL64qKU/5rFEzkm3Hhp9gfd9ev0fuh+7bp1ir11OteZ3GsZiAC&#13;&#10;deG/8YfY6eiQTEfT8SAdv8BdLB5ALm4AAAD//wMAUEsBAi0AFAAGAAgAAAAhANvh9svuAAAAhQEA&#13;&#10;ABMAAAAAAAAAAAAAAAAAAAAAAFtDb250ZW50X1R5cGVzXS54bWxQSwECLQAUAAYACAAAACEAWvQs&#13;&#10;W78AAAAVAQAACwAAAAAAAAAAAAAAAAAfAQAAX3JlbHMvLnJlbHNQSwECLQAUAAYACAAAACEARapE&#13;&#10;uM8AAADoAAAADwAAAAAAAAAAAAAAAAAHAgAAZHJzL2Rvd25yZXYueG1sUEsFBgAAAAADAAMAtwAA&#13;&#10;AAMDAAAAAA==&#13;&#10;" strokeweight="1pt">
                  <v:textbox inset=".5pt,.5pt,.5pt,.5pt">
                    <w:txbxContent>
                      <w:p w14:paraId="6CC49837" w14:textId="77777777" w:rsidR="00006CFA" w:rsidRPr="000B303A" w:rsidRDefault="00006CFA" w:rsidP="000B303A">
                        <w:pPr>
                          <w:pStyle w:val="Label"/>
                          <w:tabs>
                            <w:tab w:val="left" w:pos="700"/>
                            <w:tab w:val="left" w:pos="1400"/>
                          </w:tabs>
                          <w:jc w:val="center"/>
                          <w:outlineLvl w:val="9"/>
                          <w:rPr>
                            <w:color w:val="000000" w:themeColor="text1"/>
                            <w:sz w:val="20"/>
                            <w:szCs w:val="20"/>
                          </w:rPr>
                        </w:pPr>
                        <w:r w:rsidRPr="000B303A">
                          <w:rPr>
                            <w:rFonts w:ascii="Times New Roman" w:hAnsi="Times New Roman"/>
                            <w:color w:val="000000" w:themeColor="text1"/>
                            <w:sz w:val="20"/>
                            <w:szCs w:val="20"/>
                          </w:rPr>
                          <w:t>Изучение потребителей</w:t>
                        </w:r>
                      </w:p>
                    </w:txbxContent>
                  </v:textbox>
                </v:rect>
                <v:rect id="Товарная политика" o:spid="_x0000_s1051" style="position:absolute;left:11600;top:5384;width:9825;height:49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SXv4zgAAAOgAAAAPAAAAZHJzL2Rvd25yZXYueG1sRI/BTsJA&#13;&#10;EIbvJrzDZky4yRZRaAoLMaKRmxEk4Th2h7bYnW12Vyhv7xxMvEzyz2S+P99i1btWnSnExrOB8SgD&#13;&#10;RVx623Bl4HP3epeDignZYuuZDFwpwmo5uFlgYf2FP+i8TZUSCMcCDdQpdYXWsazJYRz5jlhuRx8c&#13;&#10;Jomh0jbgReCu1fdZNtUOG5aGGjt6rqn83v44A1P94kI6lbvj5rqfvH/1B5+/eWOGt/16LuNpDipR&#13;&#10;n/4//hAbKw7ZbDJ7GOePoiJisgC9/AUAAP//AwBQSwECLQAUAAYACAAAACEA2+H2y+4AAACFAQAA&#13;&#10;EwAAAAAAAAAAAAAAAAAAAAAAW0NvbnRlbnRfVHlwZXNdLnhtbFBLAQItABQABgAIAAAAIQBa9Cxb&#13;&#10;vwAAABUBAAALAAAAAAAAAAAAAAAAAB8BAABfcmVscy8ucmVsc1BLAQItABQABgAIAAAAIQBRSXv4&#13;&#10;zgAAAOgAAAAPAAAAAAAAAAAAAAAAAAcCAABkcnMvZG93bnJldi54bWxQSwUGAAAAAAMAAwC3AAAA&#13;&#10;AgMAAAAA&#13;&#10;" strokeweight="1pt">
                  <v:textbox inset=".5pt,.5pt,.5pt,.5pt">
                    <w:txbxContent>
                      <w:p w14:paraId="06CFF1A9" w14:textId="77777777" w:rsidR="00006CFA" w:rsidRPr="000B303A" w:rsidRDefault="00006CFA" w:rsidP="000B303A">
                        <w:pPr>
                          <w:pStyle w:val="Label"/>
                          <w:tabs>
                            <w:tab w:val="left" w:pos="700"/>
                            <w:tab w:val="left" w:pos="1400"/>
                          </w:tabs>
                          <w:jc w:val="center"/>
                          <w:outlineLvl w:val="9"/>
                          <w:rPr>
                            <w:color w:val="000000" w:themeColor="text1"/>
                            <w:sz w:val="20"/>
                            <w:szCs w:val="20"/>
                          </w:rPr>
                        </w:pPr>
                        <w:r w:rsidRPr="000B303A">
                          <w:rPr>
                            <w:rFonts w:ascii="Times New Roman" w:hAnsi="Times New Roman"/>
                            <w:color w:val="000000" w:themeColor="text1"/>
                            <w:sz w:val="20"/>
                            <w:szCs w:val="20"/>
                          </w:rPr>
                          <w:t>Товарная политика</w:t>
                        </w:r>
                      </w:p>
                    </w:txbxContent>
                  </v:textbox>
                </v:rect>
                <v:rect id="Формирование маркетингового окружения товаров" o:spid="_x0000_s1052" style="position:absolute;left:14056;top:12121;width:9826;height:72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d5jzgAAAOgAAAAPAAAAZHJzL2Rvd25yZXYueG1sRI9Na8JA&#13;&#10;EIbvhf6HZQre6ibVaoiuIrVSb+IXeJxmxyQ1Oxt2txr/fbdQ6GVg5uV9hmc670wjruR8bVlB2k9A&#13;&#10;EBdW11wqOOxXzxkIH5A1NpZJwZ08zGePD1PMtb3xlq67UIoIYZ+jgiqENpfSFxUZ9H3bEsfsbJ3B&#13;&#10;EFdXSu3wFuGmkS9JMpIGa44fKmzpraLisvs2Ckby3bjwVezP6/txsPnsTjb7sEr1nrrlJI7FBESg&#13;&#10;Lvw3/hBrHR2S8WA8TLPXFH7F4gHk7AcAAP//AwBQSwECLQAUAAYACAAAACEA2+H2y+4AAACFAQAA&#13;&#10;EwAAAAAAAAAAAAAAAAAAAAAAW0NvbnRlbnRfVHlwZXNdLnhtbFBLAQItABQABgAIAAAAIQBa9Cxb&#13;&#10;vwAAABUBAAALAAAAAAAAAAAAAAAAAB8BAABfcmVscy8ucmVsc1BLAQItABQABgAIAAAAIQA+Bd5j&#13;&#10;zgAAAOgAAAAPAAAAAAAAAAAAAAAAAAcCAABkcnMvZG93bnJldi54bWxQSwUGAAAAAAMAAwC3AAAA&#13;&#10;AgMAAAAA&#13;&#10;" strokeweight="1pt">
                  <v:textbox inset=".5pt,.5pt,.5pt,.5pt">
                    <w:txbxContent>
                      <w:p w14:paraId="4872D670" w14:textId="77777777" w:rsidR="00006CFA" w:rsidRPr="000B303A" w:rsidRDefault="00006CFA" w:rsidP="000B303A">
                        <w:pPr>
                          <w:pStyle w:val="Label"/>
                          <w:tabs>
                            <w:tab w:val="left" w:pos="700"/>
                            <w:tab w:val="left" w:pos="1400"/>
                          </w:tabs>
                          <w:jc w:val="center"/>
                          <w:outlineLvl w:val="9"/>
                          <w:rPr>
                            <w:color w:val="000000" w:themeColor="text1"/>
                            <w:sz w:val="20"/>
                            <w:szCs w:val="20"/>
                          </w:rPr>
                        </w:pPr>
                        <w:r w:rsidRPr="000B303A">
                          <w:rPr>
                            <w:rFonts w:ascii="Times New Roman" w:hAnsi="Times New Roman"/>
                            <w:color w:val="000000" w:themeColor="text1"/>
                            <w:sz w:val="20"/>
                            <w:szCs w:val="20"/>
                          </w:rPr>
                          <w:t>Формирование маркетингового окружения товаров</w:t>
                        </w:r>
                      </w:p>
                    </w:txbxContent>
                  </v:textbox>
                </v:rect>
                <v:rect id="Разработка новых товаров" o:spid="_x0000_s1053" style="position:absolute;left:14056;top:21167;width:9826;height:606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10AUzgAAAOgAAAAPAAAAZHJzL2Rvd25yZXYueG1sRI/BagIx&#13;&#10;EIbvhb5DmEJvNatWXVajiLXoTaot9DjdjLurm8mSRF3f3ghCLwMzP/83fJNZa2pxJucrywq6nQQE&#13;&#10;cW51xYWC793nWwrCB2SNtWVScCUPs+nz0wQzbS/8RedtKESEsM9QQRlCk0np85IM+o5tiGO2t85g&#13;&#10;iKsrpHZ4iXBTy16SDKXBiuOHEhtalJQftyejYCiXxoVDvtuvrz/9zV/7a9OVVer1pf0YxzEfgwjU&#13;&#10;hv/GA7HW0SEZ9Ufv3XTQg7tYPICc3gAAAP//AwBQSwECLQAUAAYACAAAACEA2+H2y+4AAACFAQAA&#13;&#10;EwAAAAAAAAAAAAAAAAAAAAAAW0NvbnRlbnRfVHlwZXNdLnhtbFBLAQItABQABgAIAAAAIQBa9Cxb&#13;&#10;vwAAABUBAAALAAAAAAAAAAAAAAAAAB8BAABfcmVscy8ucmVsc1BLAQItABQABgAIAAAAIQDO10AU&#13;&#10;zgAAAOgAAAAPAAAAAAAAAAAAAAAAAAcCAABkcnMvZG93bnJldi54bWxQSwUGAAAAAAMAAwC3AAAA&#13;&#10;AgMAAAAA&#13;&#10;" strokeweight="1pt">
                  <v:textbox inset=".5pt,.5pt,.5pt,.5pt">
                    <w:txbxContent>
                      <w:p w14:paraId="2C9AC96D" w14:textId="77777777" w:rsidR="00006CFA" w:rsidRPr="000B303A" w:rsidRDefault="00006CFA" w:rsidP="000B303A">
                        <w:pPr>
                          <w:pStyle w:val="Label"/>
                          <w:tabs>
                            <w:tab w:val="left" w:pos="700"/>
                            <w:tab w:val="left" w:pos="1400"/>
                          </w:tabs>
                          <w:jc w:val="center"/>
                          <w:outlineLvl w:val="9"/>
                          <w:rPr>
                            <w:color w:val="000000" w:themeColor="text1"/>
                            <w:sz w:val="20"/>
                            <w:szCs w:val="20"/>
                          </w:rPr>
                        </w:pPr>
                        <w:r w:rsidRPr="000B303A">
                          <w:rPr>
                            <w:rFonts w:ascii="Times New Roman" w:hAnsi="Times New Roman"/>
                            <w:color w:val="000000" w:themeColor="text1"/>
                            <w:sz w:val="20"/>
                            <w:szCs w:val="20"/>
                          </w:rPr>
                          <w:t>Разработка новых товаров</w:t>
                        </w:r>
                      </w:p>
                    </w:txbxContent>
                  </v:textbox>
                </v:rect>
                <v:rect id="Организация сервисного обслуживания" o:spid="_x0000_s1054" style="position:absolute;left:14056;top:29011;width:9826;height:606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m+WPzgAAAOgAAAAPAAAAZHJzL2Rvd25yZXYueG1sRI9Na8JA&#13;&#10;EIbvhf6HZQre6sbGaoiuIrVSb+IXeJxmxyQ1Oxt2txr/fbdQ6GVg5uV9hmc670wjruR8bVnBoJ+A&#13;&#10;IC6srrlUcNivnjMQPiBrbCyTgjt5mM8eH6aYa3vjLV13oRQRwj5HBVUIbS6lLyoy6Pu2JY7Z2TqD&#13;&#10;Ia6ulNrhLcJNI1+SZCQN1hw/VNjSW0XFZfdtFIzku3Hhq9if1/djuvnsTjb7sEr1nrrlJI7FBESg&#13;&#10;Lvw3/hBrHR2ScToeDrLXFH7F4gHk7AcAAP//AwBQSwECLQAUAAYACAAAACEA2+H2y+4AAACFAQAA&#13;&#10;EwAAAAAAAAAAAAAAAAAAAAAAW0NvbnRlbnRfVHlwZXNdLnhtbFBLAQItABQABgAIAAAAIQBa9Cxb&#13;&#10;vwAAABUBAAALAAAAAAAAAAAAAAAAAB8BAABfcmVscy8ucmVsc1BLAQItABQABgAIAAAAIQChm+WP&#13;&#10;zgAAAOgAAAAPAAAAAAAAAAAAAAAAAAcCAABkcnMvZG93bnJldi54bWxQSwUGAAAAAAMAAwC3AAAA&#13;&#10;AgMAAAAA&#13;&#10;" strokeweight="1pt">
                  <v:textbox inset=".5pt,.5pt,.5pt,.5pt">
                    <w:txbxContent>
                      <w:p w14:paraId="0BAD093A" w14:textId="77777777" w:rsidR="00006CFA" w:rsidRPr="000B303A" w:rsidRDefault="00006CFA" w:rsidP="000B303A">
                        <w:pPr>
                          <w:pStyle w:val="Label"/>
                          <w:tabs>
                            <w:tab w:val="left" w:pos="700"/>
                            <w:tab w:val="left" w:pos="1400"/>
                          </w:tabs>
                          <w:jc w:val="center"/>
                          <w:outlineLvl w:val="9"/>
                          <w:rPr>
                            <w:color w:val="000000" w:themeColor="text1"/>
                            <w:sz w:val="20"/>
                            <w:szCs w:val="20"/>
                          </w:rPr>
                        </w:pPr>
                        <w:r w:rsidRPr="000B303A">
                          <w:rPr>
                            <w:rFonts w:ascii="Times New Roman" w:hAnsi="Times New Roman"/>
                            <w:color w:val="000000" w:themeColor="text1"/>
                            <w:sz w:val="20"/>
                            <w:szCs w:val="20"/>
                          </w:rPr>
                          <w:t>Организация сервисного обслуживания</w:t>
                        </w:r>
                      </w:p>
                    </w:txbxContent>
                  </v:textbox>
                </v:rect>
                <v:rect id="Ценообразование" o:spid="_x0000_s1055" style="position:absolute;left:23201;top:5384;width:9825;height:49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cn37zgAAAOgAAAAPAAAAZHJzL2Rvd25yZXYueG1sRI/BagIx&#13;&#10;EIbvBd8hjOCtZq1Wl9UoRS16K2oLPU434+7qZrIkqa5v3wgFLwMzP/83fLNFa2pxIecrywoG/QQE&#13;&#10;cW51xYWCz8P7cwrCB2SNtWVScCMPi3nnaYaZtlfe0WUfChEh7DNUUIbQZFL6vCSDvm8b4pgdrTMY&#13;&#10;4uoKqR1eI9zU8iVJxtJgxfFDiQ0tS8rP+1+jYCzXxoVTfjhub1/Dj5/226Ybq1Sv266mcbxNQQRq&#13;&#10;w6Pxj9jq6JBMhpPRIH0dwV0sHkDO/wAAAP//AwBQSwECLQAUAAYACAAAACEA2+H2y+4AAACFAQAA&#13;&#10;EwAAAAAAAAAAAAAAAAAAAAAAW0NvbnRlbnRfVHlwZXNdLnhtbFBLAQItABQABgAIAAAAIQBa9Cxb&#13;&#10;vwAAABUBAAALAAAAAAAAAAAAAAAAAB8BAABfcmVscy8ucmVsc1BLAQItABQABgAIAAAAIQAucn37&#13;&#10;zgAAAOgAAAAPAAAAAAAAAAAAAAAAAAcCAABkcnMvZG93bnJldi54bWxQSwUGAAAAAAMAAwC3AAAA&#13;&#10;AgMAAAAA&#13;&#10;" strokeweight="1pt">
                  <v:textbox inset=".5pt,.5pt,.5pt,.5pt">
                    <w:txbxContent>
                      <w:p w14:paraId="405170C1" w14:textId="77777777" w:rsidR="00006CFA" w:rsidRPr="000B303A" w:rsidRDefault="00006CFA" w:rsidP="000B303A">
                        <w:pPr>
                          <w:pStyle w:val="Label"/>
                          <w:tabs>
                            <w:tab w:val="left" w:pos="700"/>
                            <w:tab w:val="left" w:pos="1400"/>
                          </w:tabs>
                          <w:jc w:val="center"/>
                          <w:outlineLvl w:val="9"/>
                          <w:rPr>
                            <w:color w:val="000000" w:themeColor="text1"/>
                            <w:sz w:val="20"/>
                            <w:szCs w:val="20"/>
                          </w:rPr>
                        </w:pPr>
                        <w:r w:rsidRPr="000B303A">
                          <w:rPr>
                            <w:rFonts w:ascii="Times New Roman" w:hAnsi="Times New Roman"/>
                            <w:color w:val="000000" w:themeColor="text1"/>
                            <w:sz w:val="20"/>
                            <w:szCs w:val="20"/>
                          </w:rPr>
                          <w:t>Ценообразование</w:t>
                        </w:r>
                      </w:p>
                    </w:txbxContent>
                  </v:textbox>
                </v:rect>
                <v:rect id="Построение гибкой системы ценообразования" o:spid="_x0000_s1056" style="position:absolute;left:25657;top:12121;width:9825;height:60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PthgzgAAAOgAAAAPAAAAZHJzL2Rvd25yZXYueG1sRI/BagIx&#13;&#10;EIbvQt8hTMGbZtWqy2oUaRW9lWoLPU434+7qZrIkUde3N4VCLwMzP/83fPNla2pxJecrywoG/QQE&#13;&#10;cW51xYWCz8Oml4LwAVljbZkU3MnDcvHUmWOm7Y0/6LoPhYgQ9hkqKENoMil9XpJB37cNccyO1hkM&#13;&#10;cXWF1A5vEW5qOUySiTRYcfxQYkOvJeXn/cUomMi1ceGUH467+9fo/af9tunWKtV9bt9mcaxmIAK1&#13;&#10;4b/xh9jp6JBMR9OXQToew69YPIBcPAAAAP//AwBQSwECLQAUAAYACAAAACEA2+H2y+4AAACFAQAA&#13;&#10;EwAAAAAAAAAAAAAAAAAAAAAAW0NvbnRlbnRfVHlwZXNdLnhtbFBLAQItABQABgAIAAAAIQBa9Cxb&#13;&#10;vwAAABUBAAALAAAAAAAAAAAAAAAAAB8BAABfcmVscy8ucmVsc1BLAQItABQABgAIAAAAIQBBPthg&#13;&#10;zgAAAOgAAAAPAAAAAAAAAAAAAAAAAAcCAABkcnMvZG93bnJldi54bWxQSwUGAAAAAAMAAwC3AAAA&#13;&#10;AgMAAAAA&#13;&#10;" strokeweight="1pt">
                  <v:textbox inset=".5pt,.5pt,.5pt,.5pt">
                    <w:txbxContent>
                      <w:p w14:paraId="5E36CC8D" w14:textId="77777777" w:rsidR="00006CFA" w:rsidRPr="000B303A" w:rsidRDefault="00006CFA" w:rsidP="000B303A">
                        <w:pPr>
                          <w:pStyle w:val="Label"/>
                          <w:tabs>
                            <w:tab w:val="left" w:pos="700"/>
                            <w:tab w:val="left" w:pos="1400"/>
                          </w:tabs>
                          <w:jc w:val="center"/>
                          <w:outlineLvl w:val="9"/>
                          <w:rPr>
                            <w:color w:val="000000" w:themeColor="text1"/>
                            <w:sz w:val="20"/>
                            <w:szCs w:val="20"/>
                          </w:rPr>
                        </w:pPr>
                        <w:r w:rsidRPr="000B303A">
                          <w:rPr>
                            <w:rFonts w:ascii="Times New Roman" w:hAnsi="Times New Roman"/>
                            <w:color w:val="000000" w:themeColor="text1"/>
                            <w:sz w:val="20"/>
                            <w:szCs w:val="20"/>
                          </w:rPr>
                          <w:t>Построение гибкой системы ценообразования</w:t>
                        </w:r>
                      </w:p>
                    </w:txbxContent>
                  </v:textbox>
                </v:rect>
                <v:rect id="Сбытовая политика" o:spid="_x0000_s1057" style="position:absolute;left:34801;top:5384;width:9826;height:49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7EYXzgAAAOgAAAAPAAAAZHJzL2Rvd25yZXYueG1sRI9Na8JA&#13;&#10;EIbvhf6HZQre6sZqY4iuIrVSb+IXeJxmxyQ1Oxt2txr/fbdQ6GVg5uV9hmc670wjruR8bVnBoJ+A&#13;&#10;IC6srrlUcNivnjMQPiBrbCyTgjt5mM8eH6aYa3vjLV13oRQRwj5HBVUIbS6lLyoy6Pu2JY7Z2TqD&#13;&#10;Ia6ulNrhLcJNI1+SJJUGa44fKmzpraLisvs2ClL5blz4Kvbn9f043Hx2J5t9WKV6T91yEsdiAiJQ&#13;&#10;F/4bf4i1jg7JeDgeDbLXFH7F4gHk7AcAAP//AwBQSwECLQAUAAYACAAAACEA2+H2y+4AAACFAQAA&#13;&#10;EwAAAAAAAAAAAAAAAAAAAAAAW0NvbnRlbnRfVHlwZXNdLnhtbFBLAQItABQABgAIAAAAIQBa9Cxb&#13;&#10;vwAAABUBAAALAAAAAAAAAAAAAAAAAB8BAABfcmVscy8ucmVsc1BLAQItABQABgAIAAAAIQCx7EYX&#13;&#10;zgAAAOgAAAAPAAAAAAAAAAAAAAAAAAcCAABkcnMvZG93bnJldi54bWxQSwUGAAAAAAMAAwC3AAAA&#13;&#10;AgMAAAAA&#13;&#10;" strokeweight="1pt">
                  <v:textbox inset=".5pt,.5pt,.5pt,.5pt">
                    <w:txbxContent>
                      <w:p w14:paraId="23C44D0E" w14:textId="77777777" w:rsidR="00006CFA" w:rsidRPr="000B303A" w:rsidRDefault="00006CFA" w:rsidP="000B303A">
                        <w:pPr>
                          <w:pStyle w:val="Label"/>
                          <w:tabs>
                            <w:tab w:val="left" w:pos="700"/>
                            <w:tab w:val="left" w:pos="1400"/>
                          </w:tabs>
                          <w:jc w:val="center"/>
                          <w:outlineLvl w:val="9"/>
                          <w:rPr>
                            <w:color w:val="000000" w:themeColor="text1"/>
                            <w:sz w:val="20"/>
                            <w:szCs w:val="20"/>
                          </w:rPr>
                        </w:pPr>
                        <w:r w:rsidRPr="000B303A">
                          <w:rPr>
                            <w:rFonts w:ascii="Times New Roman" w:hAnsi="Times New Roman"/>
                            <w:color w:val="000000" w:themeColor="text1"/>
                            <w:sz w:val="20"/>
                            <w:szCs w:val="20"/>
                          </w:rPr>
                          <w:t>Сбытовая политика</w:t>
                        </w:r>
                      </w:p>
                    </w:txbxContent>
                  </v:textbox>
                </v:rect>
                <v:rect id="Реализация товаров через Интернет" o:spid="_x0000_s1058" style="position:absolute;left:37258;top:12121;width:9825;height:60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oOOMzgAAAOgAAAAPAAAAZHJzL2Rvd25yZXYueG1sRI9Na8JA&#13;&#10;EIbvQv/DMgVvulFbE6KrFG2pN/ELPE6zY5I2Oxt2txr/fbdQ6GVg5uV9hme+7EwjruR8bVnBaJiA&#13;&#10;IC6srrlUcDy8DTIQPiBrbCyTgjt5WC4eenPMtb3xjq77UIoIYZ+jgiqENpfSFxUZ9EPbEsfsYp3B&#13;&#10;EFdXSu3wFuGmkeMkmUqDNccPFba0qqj42n8bBVP5alz4LA6Xzf002X50Z5u9W6X6j916FsfLDESg&#13;&#10;Lvw3/hAbHR2SdJI+jbLnFH7F4gHk4gcAAP//AwBQSwECLQAUAAYACAAAACEA2+H2y+4AAACFAQAA&#13;&#10;EwAAAAAAAAAAAAAAAAAAAAAAW0NvbnRlbnRfVHlwZXNdLnhtbFBLAQItABQABgAIAAAAIQBa9Cxb&#13;&#10;vwAAABUBAAALAAAAAAAAAAAAAAAAAB8BAABfcmVscy8ucmVsc1BLAQItABQABgAIAAAAIQDeoOOM&#13;&#10;zgAAAOgAAAAPAAAAAAAAAAAAAAAAAAcCAABkcnMvZG93bnJldi54bWxQSwUGAAAAAAMAAwC3AAAA&#13;&#10;AgMAAAAA&#13;&#10;" strokeweight="1pt">
                  <v:textbox inset=".5pt,.5pt,.5pt,.5pt">
                    <w:txbxContent>
                      <w:p w14:paraId="1981576E" w14:textId="77777777" w:rsidR="00006CFA" w:rsidRPr="000B303A" w:rsidRDefault="00006CFA" w:rsidP="000B303A">
                        <w:pPr>
                          <w:pStyle w:val="Label"/>
                          <w:tabs>
                            <w:tab w:val="left" w:pos="700"/>
                            <w:tab w:val="left" w:pos="1400"/>
                          </w:tabs>
                          <w:jc w:val="center"/>
                          <w:outlineLvl w:val="9"/>
                          <w:rPr>
                            <w:color w:val="000000" w:themeColor="text1"/>
                            <w:sz w:val="20"/>
                            <w:szCs w:val="20"/>
                          </w:rPr>
                        </w:pPr>
                        <w:r w:rsidRPr="000B303A">
                          <w:rPr>
                            <w:rFonts w:ascii="Times New Roman" w:hAnsi="Times New Roman"/>
                            <w:color w:val="000000" w:themeColor="text1"/>
                            <w:sz w:val="20"/>
                            <w:szCs w:val="20"/>
                          </w:rPr>
                          <w:t>Реализация товаров через Интернет</w:t>
                        </w:r>
                      </w:p>
                    </w:txbxContent>
                  </v:textbox>
                </v:rect>
                <v:rect id="Проведение оплаты через Интернет" o:spid="_x0000_s1059" style="position:absolute;left:37258;top:19964;width:9825;height:606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P3f+zwAAAOgAAAAPAAAAZHJzL2Rvd25yZXYueG1sRI9BT8JA&#13;&#10;EIXvJvyHzZhwky2i0BQWYkQjNyNIwnHsDm2xO9vsrlD+vXMw8fKSeS/zzbzFqnetOlOIjWcD41EG&#13;&#10;irj0tuHKwOfu9S4HFROyxdYzGbhShNVycLPAwvoLf9B5myolEI4FGqhT6gqtY1mTwzjyHbFkRx8c&#13;&#10;JhlDpW3Ai8Bdq++zbKodNiwXauzouabye/vjDEz1iwvpVO6Om+t+8v7VH3z+5o0Z3vbrucjTHFSi&#13;&#10;Pv1v/CE2Vjpks8nsYZw/yudSTAzQy18AAAD//wMAUEsBAi0AFAAGAAgAAAAhANvh9svuAAAAhQEA&#13;&#10;ABMAAAAAAAAAAAAAAAAAAAAAAFtDb250ZW50X1R5cGVzXS54bWxQSwECLQAUAAYACAAAACEAWvQs&#13;&#10;W78AAAAVAQAACwAAAAAAAAAAAAAAAAAfAQAAX3JlbHMvLnJlbHNQSwECLQAUAAYACAAAACEArz93&#13;&#10;/s8AAADoAAAADwAAAAAAAAAAAAAAAAAHAgAAZHJzL2Rvd25yZXYueG1sUEsFBgAAAAADAAMAtwAA&#13;&#10;AAMDAAAAAA==&#13;&#10;" strokeweight="1pt">
                  <v:textbox inset=".5pt,.5pt,.5pt,.5pt">
                    <w:txbxContent>
                      <w:p w14:paraId="3AF208E3" w14:textId="77777777" w:rsidR="00006CFA" w:rsidRPr="000B303A" w:rsidRDefault="00006CFA" w:rsidP="000B303A">
                        <w:pPr>
                          <w:pStyle w:val="Label"/>
                          <w:tabs>
                            <w:tab w:val="left" w:pos="700"/>
                            <w:tab w:val="left" w:pos="1400"/>
                          </w:tabs>
                          <w:jc w:val="center"/>
                          <w:outlineLvl w:val="9"/>
                          <w:rPr>
                            <w:color w:val="000000" w:themeColor="text1"/>
                            <w:sz w:val="20"/>
                            <w:szCs w:val="20"/>
                          </w:rPr>
                        </w:pPr>
                        <w:r w:rsidRPr="000B303A">
                          <w:rPr>
                            <w:rFonts w:ascii="Times New Roman" w:hAnsi="Times New Roman"/>
                            <w:color w:val="000000" w:themeColor="text1"/>
                            <w:sz w:val="20"/>
                            <w:szCs w:val="20"/>
                          </w:rPr>
                          <w:t>Проведение оплаты через Интернет</w:t>
                        </w:r>
                      </w:p>
                    </w:txbxContent>
                  </v:textbox>
                </v:rect>
                <v:rect id="Коммуникационная политика" o:spid="_x0000_s1060" style="position:absolute;left:46402;top:5384;width:11195;height:49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c9JlzwAAAOgAAAAPAAAAZHJzL2Rvd25yZXYueG1sRI9Na8JA&#13;&#10;EIbvBf/DMoK3urF+xegqxSp6K9UWehyzY5I2Oxt2txr/fVco9DIw8/I+w7NYtaYWF3K+sqxg0E9A&#13;&#10;EOdWV1woeD9uH1MQPiBrrC2Tght5WC07DwvMtL3yG10OoRARwj5DBWUITSalz0sy6Pu2IY7Z2TqD&#13;&#10;Ia6ukNrhNcJNLZ+SZCINVhw/lNjQuqT8+/BjFEzkxrjwlR/P+9vH8PXUftp0Z5XqdduXeRzPcxCB&#13;&#10;2vDf+EPsdXRIpsPpaJCOZ3AXiweQy18AAAD//wMAUEsBAi0AFAAGAAgAAAAhANvh9svuAAAAhQEA&#13;&#10;ABMAAAAAAAAAAAAAAAAAAAAAAFtDb250ZW50X1R5cGVzXS54bWxQSwECLQAUAAYACAAAACEAWvQs&#13;&#10;W78AAAAVAQAACwAAAAAAAAAAAAAAAAAfAQAAX3JlbHMvLnJlbHNQSwECLQAUAAYACAAAACEAwHPS&#13;&#10;Zc8AAADoAAAADwAAAAAAAAAAAAAAAAAHAgAAZHJzL2Rvd25yZXYueG1sUEsFBgAAAAADAAMAtwAA&#13;&#10;AAMDAAAAAA==&#13;&#10;" strokeweight="1pt">
                  <v:textbox inset=".5pt,.5pt,.5pt,.5pt">
                    <w:txbxContent>
                      <w:p w14:paraId="615C607D" w14:textId="77777777" w:rsidR="00006CFA" w:rsidRPr="000B303A" w:rsidRDefault="00006CFA" w:rsidP="000B303A">
                        <w:pPr>
                          <w:pStyle w:val="Label"/>
                          <w:tabs>
                            <w:tab w:val="left" w:pos="700"/>
                            <w:tab w:val="left" w:pos="1400"/>
                          </w:tabs>
                          <w:jc w:val="center"/>
                          <w:outlineLvl w:val="9"/>
                          <w:rPr>
                            <w:color w:val="000000" w:themeColor="text1"/>
                            <w:sz w:val="20"/>
                            <w:szCs w:val="20"/>
                          </w:rPr>
                        </w:pPr>
                        <w:r w:rsidRPr="000B303A">
                          <w:rPr>
                            <w:rFonts w:ascii="Times New Roman" w:hAnsi="Times New Roman"/>
                            <w:color w:val="000000" w:themeColor="text1"/>
                            <w:sz w:val="20"/>
                            <w:szCs w:val="20"/>
                          </w:rPr>
                          <w:t>Коммуникационная политика</w:t>
                        </w:r>
                      </w:p>
                    </w:txbxContent>
                  </v:textbox>
                </v:rect>
                <v:rect id="Формирование системы  Интернет-коммуникаций" o:spid="_x0000_s1061" style="position:absolute;left:49201;top:12121;width:9825;height:780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JbFFzgAAAOgAAAAPAAAAZHJzL2Rvd25yZXYueG1sRI/BasJA&#13;&#10;EIbvhb7DMoXe6sZaYoiuItVSb6XaQo/T7JikZmfD7lbj23cOBS8D/wzz/Xzz5eA6daIQW88GxqMM&#13;&#10;FHHlbcu1gY/9y0MBKiZki51nMnChCMvF7c0cS+vP/E6nXaqVQDiWaKBJqS+1jlVDDuPI98RyO/jg&#13;&#10;MEkMtbYBzwJ3nX7Mslw7bFkaGuzpuaHquPt1BnK9cSH9VPvD9vI5efsevnzx6o25vxvWMxmrGahE&#13;&#10;Q7p+/CO2Vhyy6WT6NC5yURExWYBe/AEAAP//AwBQSwECLQAUAAYACAAAACEA2+H2y+4AAACFAQAA&#13;&#10;EwAAAAAAAAAAAAAAAAAAAAAAW0NvbnRlbnRfVHlwZXNdLnhtbFBLAQItABQABgAIAAAAIQBa9Cxb&#13;&#10;vwAAABUBAAALAAAAAAAAAAAAAAAAAB8BAABfcmVscy8ucmVsc1BLAQItABQABgAIAAAAIQCfJbFF&#13;&#10;zgAAAOgAAAAPAAAAAAAAAAAAAAAAAAcCAABkcnMvZG93bnJldi54bWxQSwUGAAAAAAMAAwC3AAAA&#13;&#10;AgMAAAAA&#13;&#10;" strokeweight="1pt">
                  <v:textbox inset=".5pt,.5pt,.5pt,.5pt">
                    <w:txbxContent>
                      <w:p w14:paraId="6AAA6332" w14:textId="77777777" w:rsidR="00006CFA" w:rsidRPr="000B303A" w:rsidRDefault="00006CFA" w:rsidP="000B303A">
                        <w:pPr>
                          <w:pStyle w:val="Label"/>
                          <w:tabs>
                            <w:tab w:val="left" w:pos="700"/>
                            <w:tab w:val="left" w:pos="1400"/>
                          </w:tabs>
                          <w:jc w:val="center"/>
                          <w:outlineLvl w:val="9"/>
                          <w:rPr>
                            <w:color w:val="000000" w:themeColor="text1"/>
                            <w:sz w:val="20"/>
                            <w:szCs w:val="20"/>
                          </w:rPr>
                        </w:pPr>
                        <w:r w:rsidRPr="000B303A">
                          <w:rPr>
                            <w:rFonts w:ascii="Times New Roman" w:hAnsi="Times New Roman"/>
                            <w:color w:val="000000" w:themeColor="text1"/>
                            <w:sz w:val="20"/>
                            <w:szCs w:val="20"/>
                          </w:rPr>
                          <w:t>Формирование системы  Интернет-коммуникаций</w:t>
                        </w:r>
                      </w:p>
                    </w:txbxContent>
                  </v:textbox>
                </v:rect>
                <v:rect id="Проведение рекламных компаний" o:spid="_x0000_s1062" style="position:absolute;left:49201;top:21699;width:9825;height:606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aRTezgAAAOgAAAAPAAAAZHJzL2Rvd25yZXYueG1sRI/BasJA&#13;&#10;EIbvhb7DMoXe6iZaYoiuIlqpt6K24HHMjkna7GzYXTW+fbdQ8DIw8/N/wzed96YVF3K+sawgHSQg&#13;&#10;iEurG64UfO7XLzkIH5A1tpZJwY08zGePD1MstL3yli67UIkIYV+ggjqErpDSlzUZ9APbEcfsZJ3B&#13;&#10;EFdXSe3wGuGmlcMkyaTBhuOHGjta1lT+7M5GQSbfjAvf5f60uX2NPo79webvVqnnp341iWMxARGo&#13;&#10;D/fGP2Kjo0MyHo1f0zxL4U8sHkDOfgEAAP//AwBQSwECLQAUAAYACAAAACEA2+H2y+4AAACFAQAA&#13;&#10;EwAAAAAAAAAAAAAAAAAAAAAAW0NvbnRlbnRfVHlwZXNdLnhtbFBLAQItABQABgAIAAAAIQBa9Cxb&#13;&#10;vwAAABUBAAALAAAAAAAAAAAAAAAAAB8BAABfcmVscy8ucmVsc1BLAQItABQABgAIAAAAIQDwaRTe&#13;&#10;zgAAAOgAAAAPAAAAAAAAAAAAAAAAAAcCAABkcnMvZG93bnJldi54bWxQSwUGAAAAAAMAAwC3AAAA&#13;&#10;AgMAAAAA&#13;&#10;" strokeweight="1pt">
                  <v:textbox inset=".5pt,.5pt,.5pt,.5pt">
                    <w:txbxContent>
                      <w:p w14:paraId="60AFD064" w14:textId="3F96B02A" w:rsidR="00006CFA" w:rsidRPr="000B303A" w:rsidRDefault="00006CFA" w:rsidP="000B303A">
                        <w:pPr>
                          <w:pStyle w:val="Label"/>
                          <w:tabs>
                            <w:tab w:val="left" w:pos="700"/>
                            <w:tab w:val="left" w:pos="1400"/>
                          </w:tabs>
                          <w:jc w:val="center"/>
                          <w:outlineLvl w:val="9"/>
                          <w:rPr>
                            <w:color w:val="000000" w:themeColor="text1"/>
                            <w:sz w:val="20"/>
                            <w:szCs w:val="20"/>
                          </w:rPr>
                        </w:pPr>
                        <w:r w:rsidRPr="000B303A">
                          <w:rPr>
                            <w:rFonts w:ascii="Times New Roman" w:hAnsi="Times New Roman"/>
                            <w:color w:val="000000" w:themeColor="text1"/>
                            <w:sz w:val="20"/>
                            <w:szCs w:val="20"/>
                          </w:rPr>
                          <w:t>Проведение рекламных к</w:t>
                        </w:r>
                        <w:r w:rsidR="00F93E74">
                          <w:rPr>
                            <w:rFonts w:ascii="Times New Roman" w:hAnsi="Times New Roman"/>
                            <w:color w:val="000000" w:themeColor="text1"/>
                            <w:sz w:val="20"/>
                            <w:szCs w:val="20"/>
                          </w:rPr>
                          <w:t>а</w:t>
                        </w:r>
                        <w:r w:rsidRPr="000B303A">
                          <w:rPr>
                            <w:rFonts w:ascii="Times New Roman" w:hAnsi="Times New Roman"/>
                            <w:color w:val="000000" w:themeColor="text1"/>
                            <w:sz w:val="20"/>
                            <w:szCs w:val="20"/>
                          </w:rPr>
                          <w:t>мпаний</w:t>
                        </w:r>
                      </w:p>
                    </w:txbxContent>
                  </v:textbox>
                </v:rect>
                <v:rect id="Стимулирование сбыта" o:spid="_x0000_s1063" style="position:absolute;left:49201;top:29543;width:9825;height:606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u4qpzgAAAOgAAAAPAAAAZHJzL2Rvd25yZXYueG1sRI/BasJA&#13;&#10;EIbvBd9hGaG3ulFLDNFVirbUW1EreByzYxKbnQ27W41v7wqFXgZmfv5v+GaLzjTiQs7XlhUMBwkI&#13;&#10;4sLqmksF37uPlwyED8gaG8uk4EYeFvPe0wxzba+8ocs2lCJC2OeooAqhzaX0RUUG/cC2xDE7WWcw&#13;&#10;xNWVUju8Rrhp5ChJUmmw5vihwpaWFRU/21+jIJXvxoVzsTutb/vx17E72OzTKvXc71bTON6mIAJ1&#13;&#10;4b/xh1jr6JBMxpPXYZaO4CEWDyDndwAAAP//AwBQSwECLQAUAAYACAAAACEA2+H2y+4AAACFAQAA&#13;&#10;EwAAAAAAAAAAAAAAAAAAAAAAW0NvbnRlbnRfVHlwZXNdLnhtbFBLAQItABQABgAIAAAAIQBa9Cxb&#13;&#10;vwAAABUBAAALAAAAAAAAAAAAAAAAAB8BAABfcmVscy8ucmVsc1BLAQItABQABgAIAAAAIQAAu4qp&#13;&#10;zgAAAOgAAAAPAAAAAAAAAAAAAAAAAAcCAABkcnMvZG93bnJldi54bWxQSwUGAAAAAAMAAwC3AAAA&#13;&#10;AgMAAAAA&#13;&#10;" strokeweight="1pt">
                  <v:textbox inset=".5pt,.5pt,.5pt,.5pt">
                    <w:txbxContent>
                      <w:p w14:paraId="017F1865" w14:textId="77777777" w:rsidR="00006CFA" w:rsidRPr="000B303A" w:rsidRDefault="00006CFA" w:rsidP="000B303A">
                        <w:pPr>
                          <w:pStyle w:val="Label"/>
                          <w:tabs>
                            <w:tab w:val="left" w:pos="700"/>
                            <w:tab w:val="left" w:pos="1400"/>
                          </w:tabs>
                          <w:jc w:val="center"/>
                          <w:outlineLvl w:val="9"/>
                          <w:rPr>
                            <w:color w:val="000000" w:themeColor="text1"/>
                            <w:sz w:val="20"/>
                            <w:szCs w:val="20"/>
                          </w:rPr>
                        </w:pPr>
                        <w:r w:rsidRPr="000B303A">
                          <w:rPr>
                            <w:rFonts w:ascii="Times New Roman" w:hAnsi="Times New Roman"/>
                            <w:color w:val="000000" w:themeColor="text1"/>
                            <w:sz w:val="20"/>
                            <w:szCs w:val="20"/>
                          </w:rPr>
                          <w:t>Стимулирование сбыта</w:t>
                        </w:r>
                      </w:p>
                    </w:txbxContent>
                  </v:textbox>
                </v:rect>
                <v:rect id="Организация связей с общественность в Интернете" o:spid="_x0000_s1064" style="position:absolute;left:49201;top:37387;width:9825;height:817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9y8yzgAAAOgAAAAPAAAAZHJzL2Rvd25yZXYueG1sRI/BasJA&#13;&#10;EIbvhb7DMoXe6kZTYoiuIlqpt6K24HHMjkna7GzYXTW+fbdQ8DIw8/N/wzed96YVF3K+saxgOEhA&#13;&#10;EJdWN1wp+NyvX3IQPiBrbC2Tght5mM8eH6ZYaHvlLV12oRIRwr5ABXUIXSGlL2sy6Ae2I47ZyTqD&#13;&#10;Ia6uktrhNcJNK0dJkkmDDccPNXa0rKn82Z2Ngky+GRe+y/1pc/tKP479webvVqnnp341iWMxARGo&#13;&#10;D/fGP2Kjo0MyTsevwzxL4U8sHkDOfgEAAP//AwBQSwECLQAUAAYACAAAACEA2+H2y+4AAACFAQAA&#13;&#10;EwAAAAAAAAAAAAAAAAAAAAAAW0NvbnRlbnRfVHlwZXNdLnhtbFBLAQItABQABgAIAAAAIQBa9Cxb&#13;&#10;vwAAABUBAAALAAAAAAAAAAAAAAAAAB8BAABfcmVscy8ucmVsc1BLAQItABQABgAIAAAAIQBv9y8y&#13;&#10;zgAAAOgAAAAPAAAAAAAAAAAAAAAAAAcCAABkcnMvZG93bnJldi54bWxQSwUGAAAAAAMAAwC3AAAA&#13;&#10;AgMAAAAA&#13;&#10;" strokeweight="1pt">
                  <v:textbox inset=".5pt,.5pt,.5pt,.5pt">
                    <w:txbxContent>
                      <w:p w14:paraId="7DDDABA8" w14:textId="77777777" w:rsidR="00006CFA" w:rsidRPr="000B303A" w:rsidRDefault="00006CFA" w:rsidP="000B303A">
                        <w:pPr>
                          <w:pStyle w:val="Label"/>
                          <w:tabs>
                            <w:tab w:val="left" w:pos="700"/>
                            <w:tab w:val="left" w:pos="1400"/>
                          </w:tabs>
                          <w:jc w:val="center"/>
                          <w:outlineLvl w:val="9"/>
                          <w:rPr>
                            <w:color w:val="000000" w:themeColor="text1"/>
                            <w:sz w:val="20"/>
                            <w:szCs w:val="20"/>
                          </w:rPr>
                        </w:pPr>
                        <w:r w:rsidRPr="000B303A">
                          <w:rPr>
                            <w:rFonts w:ascii="Times New Roman" w:hAnsi="Times New Roman"/>
                            <w:color w:val="000000" w:themeColor="text1"/>
                            <w:sz w:val="20"/>
                            <w:szCs w:val="20"/>
                          </w:rPr>
                          <w:t>Организация связей с общественность в Интернете</w:t>
                        </w:r>
                      </w:p>
                    </w:txbxContent>
                  </v:textbox>
                </v:rect>
                <v:rect id="Создание и продвижение Интернет-брендов" o:spid="_x0000_s1065" style="position:absolute;left:49201;top:47337;width:9825;height:79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HrdGzgAAAOgAAAAPAAAAZHJzL2Rvd25yZXYueG1sRI9Na8JA&#13;&#10;EIbvBf/DMkJvdeMHMURXKbal3kSt4HHMjklsdjbsbjX++25B6GVg5uV9hme+7EwjruR8bVnBcJCA&#13;&#10;IC6srrlU8LX/eMlA+ICssbFMCu7kYbnoPc0x1/bGW7ruQikihH2OCqoQ2lxKX1Rk0A9sSxyzs3UG&#13;&#10;Q1xdKbXDW4SbRo6SJJUGa44fKmxpVVHxvfsxClL5bly4FPvz+n4Yb07d0WafVqnnfvc2i+N1BiJQ&#13;&#10;F/4bD8RaR4dkOp5Ohlk6gT+xeAC5+AUAAP//AwBQSwECLQAUAAYACAAAACEA2+H2y+4AAACFAQAA&#13;&#10;EwAAAAAAAAAAAAAAAAAAAAAAW0NvbnRlbnRfVHlwZXNdLnhtbFBLAQItABQABgAIAAAAIQBa9Cxb&#13;&#10;vwAAABUBAAALAAAAAAAAAAAAAAAAAB8BAABfcmVscy8ucmVsc1BLAQItABQABgAIAAAAIQDgHrdG&#13;&#10;zgAAAOgAAAAPAAAAAAAAAAAAAAAAAAcCAABkcnMvZG93bnJldi54bWxQSwUGAAAAAAMAAwC3AAAA&#13;&#10;AgMAAAAA&#13;&#10;" strokeweight="1pt">
                  <v:textbox inset=".5pt,.5pt,.5pt,.5pt">
                    <w:txbxContent>
                      <w:p w14:paraId="2F4A2BE7" w14:textId="77777777" w:rsidR="00006CFA" w:rsidRPr="000B303A" w:rsidRDefault="00006CFA" w:rsidP="000B303A">
                        <w:pPr>
                          <w:pStyle w:val="Label"/>
                          <w:tabs>
                            <w:tab w:val="left" w:pos="700"/>
                            <w:tab w:val="left" w:pos="1400"/>
                          </w:tabs>
                          <w:jc w:val="center"/>
                          <w:outlineLvl w:val="9"/>
                          <w:rPr>
                            <w:color w:val="000000" w:themeColor="text1"/>
                            <w:sz w:val="20"/>
                            <w:szCs w:val="20"/>
                          </w:rPr>
                        </w:pPr>
                        <w:r w:rsidRPr="000B303A">
                          <w:rPr>
                            <w:rFonts w:ascii="Times New Roman" w:hAnsi="Times New Roman"/>
                            <w:color w:val="000000" w:themeColor="text1"/>
                            <w:sz w:val="20"/>
                            <w:szCs w:val="20"/>
                          </w:rPr>
                          <w:t>Создание и продвижение Интернет-брендов</w:t>
                        </w:r>
                      </w:p>
                    </w:txbxContent>
                  </v:textbox>
                </v:rect>
                <w10:anchorlock/>
              </v:group>
            </w:pict>
          </mc:Fallback>
        </mc:AlternateContent>
      </w:r>
    </w:p>
    <w:p w14:paraId="62F29DE6" w14:textId="656B9CF2" w:rsidR="00BF148C" w:rsidRDefault="00AE26FF" w:rsidP="00FA6F25">
      <w:pPr>
        <w:suppressAutoHyphens/>
        <w:spacing w:line="240" w:lineRule="auto"/>
        <w:ind w:firstLine="0"/>
        <w:jc w:val="center"/>
      </w:pPr>
      <w:r>
        <w:rPr>
          <w:rStyle w:val="Hyperlink0"/>
        </w:rPr>
        <w:t>Рисунок 2 – Возможности использования Интернет-маркетинга</w:t>
      </w:r>
      <w:r w:rsidR="00F93E74">
        <w:rPr>
          <w:rStyle w:val="Hyperlink0"/>
        </w:rPr>
        <w:t xml:space="preserve"> </w:t>
      </w:r>
      <w:r>
        <w:rPr>
          <w:rStyle w:val="Hyperlink0"/>
        </w:rPr>
        <w:t xml:space="preserve">в маркетинговой деятельности предприятия </w:t>
      </w:r>
    </w:p>
    <w:p w14:paraId="10A0675C" w14:textId="77777777" w:rsidR="00BF148C" w:rsidRDefault="00BF148C" w:rsidP="00451760">
      <w:pPr>
        <w:ind w:firstLine="0"/>
        <w:jc w:val="center"/>
      </w:pPr>
    </w:p>
    <w:p w14:paraId="74A9EFFD" w14:textId="12F102D1" w:rsidR="00BF148C" w:rsidRDefault="00AE26FF" w:rsidP="00451760">
      <w:r>
        <w:rPr>
          <w:rStyle w:val="Hyperlink0"/>
        </w:rPr>
        <w:t>О.</w:t>
      </w:r>
      <w:r w:rsidR="00F93E74">
        <w:rPr>
          <w:rStyle w:val="Hyperlink0"/>
        </w:rPr>
        <w:t xml:space="preserve"> </w:t>
      </w:r>
      <w:r>
        <w:rPr>
          <w:rStyle w:val="Hyperlink0"/>
        </w:rPr>
        <w:t>Н. Жильцова [</w:t>
      </w:r>
      <w:hyperlink w:anchor="Ref128166609" w:history="1">
        <w:r>
          <w:rPr>
            <w:rStyle w:val="Hyperlink0"/>
          </w:rPr>
          <w:t>17</w:t>
        </w:r>
      </w:hyperlink>
      <w:r>
        <w:rPr>
          <w:rStyle w:val="Hyperlink0"/>
        </w:rPr>
        <w:t>] выделяет следующие особенности интернет-маркетинга:</w:t>
      </w:r>
    </w:p>
    <w:p w14:paraId="3668A643" w14:textId="2864000E" w:rsidR="00BF148C" w:rsidRDefault="00F93E74" w:rsidP="00451760">
      <w:pPr>
        <w:widowControl w:val="0"/>
      </w:pPr>
      <w:r>
        <w:rPr>
          <w:rStyle w:val="Hyperlink0"/>
        </w:rPr>
        <w:t xml:space="preserve">‒ </w:t>
      </w:r>
      <w:r w:rsidR="00AE26FF">
        <w:rPr>
          <w:rStyle w:val="Hyperlink0"/>
        </w:rPr>
        <w:t>для Интернет-маркетинга Интернет представляет собой не только канал распространения информации, сколько среду деятельности и сферу сбыта маркетингового продукта, в который неизбежно трансформируются рекламные сообщения; Интернет как рынок маркетинговых сообщений развивается по собственным законам, частично или полностью не соответствующим законам развития рынка товаров и услуг;</w:t>
      </w:r>
    </w:p>
    <w:p w14:paraId="67BF1ACD" w14:textId="5E6B9CB0" w:rsidR="00BF148C" w:rsidRDefault="00F93E74" w:rsidP="00451760">
      <w:pPr>
        <w:widowControl w:val="0"/>
      </w:pPr>
      <w:r>
        <w:rPr>
          <w:rStyle w:val="Hyperlink0"/>
        </w:rPr>
        <w:t xml:space="preserve">‒ </w:t>
      </w:r>
      <w:r w:rsidR="00AE26FF">
        <w:rPr>
          <w:rStyle w:val="Hyperlink0"/>
        </w:rPr>
        <w:t>прозрачность ценовой политики на рынке Интернет-маркетинга создаёт условия, при которых все конкуренты имеют детальное представление о деятельности друг друга, что приводит к широкому использованию неценовых инструментов конкуренции (предоставление уникальных услуг, возможностей оплаты, развитие сервиса, гарантийного обслуживания и т.</w:t>
      </w:r>
      <w:r>
        <w:rPr>
          <w:rStyle w:val="Hyperlink0"/>
        </w:rPr>
        <w:t xml:space="preserve"> </w:t>
      </w:r>
      <w:r w:rsidR="00AE26FF">
        <w:rPr>
          <w:rStyle w:val="Hyperlink0"/>
        </w:rPr>
        <w:t>п.);</w:t>
      </w:r>
    </w:p>
    <w:p w14:paraId="297408BC" w14:textId="77E261F9" w:rsidR="00BF148C" w:rsidRDefault="00F93E74" w:rsidP="00451760">
      <w:pPr>
        <w:widowControl w:val="0"/>
      </w:pPr>
      <w:r>
        <w:rPr>
          <w:rStyle w:val="Hyperlink0"/>
        </w:rPr>
        <w:t xml:space="preserve">‒ </w:t>
      </w:r>
      <w:r w:rsidR="00AE26FF">
        <w:rPr>
          <w:rStyle w:val="Hyperlink0"/>
        </w:rPr>
        <w:t>возможность доносить информацию до потребителей без посредников, что позволяет составлять сообщение более точно, а также создавать и контролировать обратную связь с клиентами;</w:t>
      </w:r>
    </w:p>
    <w:p w14:paraId="637FDB1A" w14:textId="77777777" w:rsidR="00BF148C" w:rsidRDefault="00AE26FF" w:rsidP="00451760">
      <w:pPr>
        <w:tabs>
          <w:tab w:val="num" w:pos="1134"/>
        </w:tabs>
      </w:pPr>
      <w:r>
        <w:rPr>
          <w:rStyle w:val="Hyperlink0"/>
        </w:rPr>
        <w:t>– продвижение в Интернет-маркетинге – это встречный процесс, акторами которого выступает и поставщик, размещающий рекламное сообщение, и потребитель, осуществляющий поиск интересующей его продукции;</w:t>
      </w:r>
    </w:p>
    <w:p w14:paraId="3B05673C" w14:textId="12416541" w:rsidR="00BF148C" w:rsidRDefault="00AE26FF" w:rsidP="00451760">
      <w:pPr>
        <w:tabs>
          <w:tab w:val="num" w:pos="1134"/>
        </w:tabs>
      </w:pPr>
      <w:r>
        <w:rPr>
          <w:rStyle w:val="Hyperlink0"/>
        </w:rPr>
        <w:t>– при продвижении продуктов через Интернет у производитель получается возможность комплексного воздействия на потребителя посредством визуальной, текстуальной и аудиальной информации [</w:t>
      </w:r>
      <w:hyperlink w:anchor="Ref128166609" w:history="1">
        <w:r>
          <w:rPr>
            <w:rStyle w:val="Hyperlink0"/>
          </w:rPr>
          <w:t>17</w:t>
        </w:r>
      </w:hyperlink>
      <w:r>
        <w:rPr>
          <w:rStyle w:val="Hyperlink0"/>
        </w:rPr>
        <w:t xml:space="preserve">, с. </w:t>
      </w:r>
      <w:r w:rsidR="00F93E74">
        <w:rPr>
          <w:rStyle w:val="Hyperlink0"/>
        </w:rPr>
        <w:t>17–20</w:t>
      </w:r>
      <w:r>
        <w:rPr>
          <w:rStyle w:val="Hyperlink0"/>
        </w:rPr>
        <w:t>].</w:t>
      </w:r>
    </w:p>
    <w:p w14:paraId="42154B63" w14:textId="71D636B1" w:rsidR="000B303A" w:rsidRDefault="00AE26FF" w:rsidP="00451760">
      <w:r>
        <w:rPr>
          <w:rStyle w:val="Hyperlink0"/>
        </w:rPr>
        <w:t>Достоинства и недостатки Интернет-маркетинга представлены в таблице 2.</w:t>
      </w:r>
    </w:p>
    <w:p w14:paraId="5A311267" w14:textId="77777777" w:rsidR="000B303A" w:rsidRDefault="000B303A" w:rsidP="00451760"/>
    <w:p w14:paraId="5EE01E8C" w14:textId="77777777" w:rsidR="00BF148C" w:rsidRDefault="00AE26FF" w:rsidP="00451760">
      <w:pPr>
        <w:ind w:firstLine="0"/>
      </w:pPr>
      <w:r>
        <w:rPr>
          <w:rStyle w:val="Hyperlink0"/>
        </w:rPr>
        <w:t>Таблица 2 – Преимущества и недостатки интернет-маркетинга [</w:t>
      </w:r>
      <w:hyperlink w:anchor="Ref128168936" w:history="1">
        <w:r>
          <w:rPr>
            <w:rStyle w:val="Hyperlink0"/>
          </w:rPr>
          <w:t>20</w:t>
        </w:r>
      </w:hyperlink>
      <w:r>
        <w:rPr>
          <w:rStyle w:val="Hyperlink0"/>
        </w:rPr>
        <w:t>, с. 21]</w:t>
      </w:r>
    </w:p>
    <w:tbl>
      <w:tblPr>
        <w:tblStyle w:val="TableNormal"/>
        <w:tblW w:w="9356"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927"/>
        <w:gridCol w:w="4429"/>
      </w:tblGrid>
      <w:tr w:rsidR="00BF148C" w14:paraId="30DDF0CF" w14:textId="77777777" w:rsidTr="00F93E74">
        <w:trPr>
          <w:trHeight w:val="20"/>
        </w:trPr>
        <w:tc>
          <w:tcPr>
            <w:tcW w:w="4927"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5700BD2C" w14:textId="77777777" w:rsidR="00BF148C" w:rsidRDefault="00AE26FF" w:rsidP="00740563">
            <w:pPr>
              <w:spacing w:line="240" w:lineRule="auto"/>
              <w:ind w:firstLine="0"/>
              <w:jc w:val="center"/>
            </w:pPr>
            <w:r>
              <w:rPr>
                <w:rStyle w:val="Hyperlink2"/>
                <w:rFonts w:eastAsia="Arial Unicode MS"/>
                <w:sz w:val="24"/>
                <w:szCs w:val="24"/>
              </w:rPr>
              <w:t>Преимущества</w:t>
            </w:r>
          </w:p>
        </w:tc>
        <w:tc>
          <w:tcPr>
            <w:tcW w:w="4429"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5266126E" w14:textId="77777777" w:rsidR="00BF148C" w:rsidRDefault="00AE26FF" w:rsidP="00740563">
            <w:pPr>
              <w:spacing w:line="240" w:lineRule="auto"/>
              <w:ind w:firstLine="0"/>
              <w:jc w:val="center"/>
            </w:pPr>
            <w:r>
              <w:rPr>
                <w:rStyle w:val="Hyperlink2"/>
                <w:rFonts w:eastAsia="Arial Unicode MS"/>
                <w:sz w:val="24"/>
                <w:szCs w:val="24"/>
              </w:rPr>
              <w:t>Недостатки</w:t>
            </w:r>
          </w:p>
        </w:tc>
      </w:tr>
      <w:tr w:rsidR="00BF148C" w14:paraId="1FFCE0A2" w14:textId="77777777" w:rsidTr="00F93E74">
        <w:trPr>
          <w:trHeight w:val="20"/>
        </w:trPr>
        <w:tc>
          <w:tcPr>
            <w:tcW w:w="4927"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4D6C0FC9" w14:textId="77777777" w:rsidR="00BF148C" w:rsidRDefault="00AE26FF" w:rsidP="00451760">
            <w:pPr>
              <w:suppressAutoHyphens/>
              <w:spacing w:line="240" w:lineRule="auto"/>
              <w:ind w:firstLine="0"/>
              <w:jc w:val="left"/>
            </w:pPr>
            <w:r>
              <w:rPr>
                <w:rStyle w:val="Hyperlink2"/>
                <w:rFonts w:eastAsia="Arial Unicode MS"/>
                <w:sz w:val="24"/>
                <w:szCs w:val="24"/>
              </w:rPr>
              <w:t>Доступность индивидуального подхода к потребителям</w:t>
            </w:r>
          </w:p>
        </w:tc>
        <w:tc>
          <w:tcPr>
            <w:tcW w:w="4429"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45A68303" w14:textId="77777777" w:rsidR="00BF148C" w:rsidRDefault="00AE26FF" w:rsidP="00740563">
            <w:pPr>
              <w:spacing w:line="240" w:lineRule="auto"/>
              <w:ind w:firstLine="0"/>
            </w:pPr>
            <w:r>
              <w:rPr>
                <w:rStyle w:val="Hyperlink2"/>
                <w:rFonts w:eastAsia="Arial Unicode MS"/>
                <w:sz w:val="24"/>
                <w:szCs w:val="24"/>
              </w:rPr>
              <w:t>Большие затраты на получение массовых эффектов</w:t>
            </w:r>
          </w:p>
        </w:tc>
      </w:tr>
      <w:tr w:rsidR="00BF148C" w14:paraId="7C3BD653" w14:textId="77777777" w:rsidTr="00F93E74">
        <w:trPr>
          <w:trHeight w:val="20"/>
        </w:trPr>
        <w:tc>
          <w:tcPr>
            <w:tcW w:w="4927"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434278D3" w14:textId="77777777" w:rsidR="00BF148C" w:rsidRDefault="00AE26FF" w:rsidP="00451760">
            <w:pPr>
              <w:suppressAutoHyphens/>
              <w:spacing w:line="240" w:lineRule="auto"/>
              <w:ind w:firstLine="0"/>
              <w:jc w:val="left"/>
            </w:pPr>
            <w:r>
              <w:rPr>
                <w:rStyle w:val="Hyperlink2"/>
                <w:rFonts w:eastAsia="Arial Unicode MS"/>
                <w:sz w:val="24"/>
                <w:szCs w:val="24"/>
              </w:rPr>
              <w:t>Широкий охват молодой аудитории</w:t>
            </w:r>
          </w:p>
        </w:tc>
        <w:tc>
          <w:tcPr>
            <w:tcW w:w="4429"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6822058D" w14:textId="77777777" w:rsidR="00BF148C" w:rsidRDefault="00AE26FF" w:rsidP="00740563">
            <w:pPr>
              <w:spacing w:line="240" w:lineRule="auto"/>
              <w:ind w:firstLine="0"/>
            </w:pPr>
            <w:r>
              <w:rPr>
                <w:rStyle w:val="Hyperlink2"/>
                <w:rFonts w:eastAsia="Arial Unicode MS"/>
                <w:sz w:val="24"/>
                <w:szCs w:val="24"/>
              </w:rPr>
              <w:t>Низкий охват возрастной аудитории</w:t>
            </w:r>
          </w:p>
        </w:tc>
      </w:tr>
      <w:tr w:rsidR="00BF148C" w14:paraId="2FCE8390" w14:textId="77777777" w:rsidTr="00F93E74">
        <w:trPr>
          <w:trHeight w:val="20"/>
        </w:trPr>
        <w:tc>
          <w:tcPr>
            <w:tcW w:w="4927"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1E9A21C5" w14:textId="77777777" w:rsidR="00BF148C" w:rsidRDefault="00AE26FF" w:rsidP="00451760">
            <w:pPr>
              <w:suppressAutoHyphens/>
              <w:spacing w:line="240" w:lineRule="auto"/>
              <w:ind w:firstLine="0"/>
              <w:jc w:val="left"/>
            </w:pPr>
            <w:r>
              <w:rPr>
                <w:rStyle w:val="Hyperlink2"/>
                <w:rFonts w:eastAsia="Arial Unicode MS"/>
                <w:sz w:val="24"/>
                <w:szCs w:val="24"/>
              </w:rPr>
              <w:t xml:space="preserve">Комплексное воздействие и интерактивность </w:t>
            </w:r>
          </w:p>
        </w:tc>
        <w:tc>
          <w:tcPr>
            <w:tcW w:w="4429"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1A0E4089" w14:textId="77777777" w:rsidR="00BF148C" w:rsidRDefault="00AE26FF" w:rsidP="00740563">
            <w:pPr>
              <w:spacing w:line="240" w:lineRule="auto"/>
              <w:ind w:firstLine="0"/>
            </w:pPr>
            <w:r>
              <w:rPr>
                <w:rStyle w:val="Hyperlink2"/>
                <w:rFonts w:eastAsia="Arial Unicode MS"/>
                <w:sz w:val="24"/>
                <w:szCs w:val="24"/>
              </w:rPr>
              <w:t>Технические и технологические ограничения</w:t>
            </w:r>
          </w:p>
        </w:tc>
      </w:tr>
      <w:tr w:rsidR="00BF148C" w14:paraId="0C82A257" w14:textId="77777777" w:rsidTr="00F93E74">
        <w:trPr>
          <w:trHeight w:val="20"/>
        </w:trPr>
        <w:tc>
          <w:tcPr>
            <w:tcW w:w="4927"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209A0335" w14:textId="77777777" w:rsidR="00BF148C" w:rsidRDefault="00AE26FF" w:rsidP="00451760">
            <w:pPr>
              <w:suppressAutoHyphens/>
              <w:spacing w:line="240" w:lineRule="auto"/>
              <w:ind w:firstLine="0"/>
              <w:jc w:val="left"/>
            </w:pPr>
            <w:r>
              <w:rPr>
                <w:rStyle w:val="Hyperlink2"/>
                <w:rFonts w:eastAsia="Arial Unicode MS"/>
                <w:sz w:val="24"/>
                <w:szCs w:val="24"/>
              </w:rPr>
              <w:t xml:space="preserve">Избирательное воздействие на разные группы потребителей </w:t>
            </w:r>
          </w:p>
        </w:tc>
        <w:tc>
          <w:tcPr>
            <w:tcW w:w="4429"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4F79BE34" w14:textId="77777777" w:rsidR="00BF148C" w:rsidRDefault="00AE26FF" w:rsidP="00740563">
            <w:pPr>
              <w:spacing w:line="240" w:lineRule="auto"/>
              <w:ind w:firstLine="0"/>
            </w:pPr>
            <w:r>
              <w:rPr>
                <w:rStyle w:val="Hyperlink2"/>
                <w:rFonts w:eastAsia="Arial Unicode MS"/>
                <w:sz w:val="24"/>
                <w:szCs w:val="24"/>
              </w:rPr>
              <w:t>Высокая частота информационных потоков</w:t>
            </w:r>
          </w:p>
        </w:tc>
      </w:tr>
      <w:tr w:rsidR="00BF148C" w14:paraId="34DA928B" w14:textId="77777777" w:rsidTr="00451760">
        <w:trPr>
          <w:trHeight w:val="655"/>
        </w:trPr>
        <w:tc>
          <w:tcPr>
            <w:tcW w:w="4927"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0A9AA818" w14:textId="77777777" w:rsidR="00BF148C" w:rsidRDefault="00AE26FF" w:rsidP="00451760">
            <w:pPr>
              <w:suppressAutoHyphens/>
              <w:spacing w:line="240" w:lineRule="auto"/>
              <w:ind w:firstLine="0"/>
              <w:jc w:val="left"/>
            </w:pPr>
            <w:r>
              <w:rPr>
                <w:rStyle w:val="Hyperlink2"/>
                <w:rFonts w:eastAsia="Arial Unicode MS"/>
                <w:sz w:val="24"/>
                <w:szCs w:val="24"/>
              </w:rPr>
              <w:t>Прямое взаимодействие с клиентами</w:t>
            </w:r>
          </w:p>
        </w:tc>
        <w:tc>
          <w:tcPr>
            <w:tcW w:w="4429"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6A2F54F1" w14:textId="77777777" w:rsidR="00BF148C" w:rsidRDefault="00AE26FF" w:rsidP="00740563">
            <w:pPr>
              <w:spacing w:line="240" w:lineRule="auto"/>
              <w:ind w:firstLine="0"/>
            </w:pPr>
            <w:r>
              <w:rPr>
                <w:rStyle w:val="Hyperlink2"/>
                <w:rFonts w:eastAsia="Arial Unicode MS"/>
                <w:sz w:val="24"/>
                <w:szCs w:val="24"/>
              </w:rPr>
              <w:t>Относительно небольшой объём сделок через Интернет</w:t>
            </w:r>
          </w:p>
        </w:tc>
      </w:tr>
      <w:tr w:rsidR="00BF148C" w14:paraId="6D609335" w14:textId="77777777" w:rsidTr="00451760">
        <w:trPr>
          <w:trHeight w:val="677"/>
        </w:trPr>
        <w:tc>
          <w:tcPr>
            <w:tcW w:w="4927"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4034B50A" w14:textId="77777777" w:rsidR="00BF148C" w:rsidRDefault="00AE26FF" w:rsidP="00451760">
            <w:pPr>
              <w:suppressAutoHyphens/>
              <w:spacing w:line="240" w:lineRule="auto"/>
              <w:ind w:firstLine="0"/>
              <w:jc w:val="left"/>
            </w:pPr>
            <w:r>
              <w:rPr>
                <w:rStyle w:val="Hyperlink2"/>
                <w:rFonts w:eastAsia="Arial Unicode MS"/>
                <w:sz w:val="24"/>
                <w:szCs w:val="24"/>
              </w:rPr>
              <w:t>Удобное исследование рынка</w:t>
            </w:r>
          </w:p>
        </w:tc>
        <w:tc>
          <w:tcPr>
            <w:tcW w:w="4429"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4112129B" w14:textId="77777777" w:rsidR="00BF148C" w:rsidRDefault="00AE26FF" w:rsidP="00740563">
            <w:pPr>
              <w:spacing w:line="240" w:lineRule="auto"/>
              <w:ind w:firstLine="0"/>
            </w:pPr>
            <w:r>
              <w:rPr>
                <w:rStyle w:val="Hyperlink2"/>
                <w:rFonts w:eastAsia="Arial Unicode MS"/>
                <w:sz w:val="24"/>
                <w:szCs w:val="24"/>
              </w:rPr>
              <w:t>Большое число факторов, влияющих на успех маркетинговой кампании</w:t>
            </w:r>
          </w:p>
        </w:tc>
      </w:tr>
      <w:tr w:rsidR="00BF148C" w14:paraId="346A44BD" w14:textId="77777777" w:rsidTr="00451760">
        <w:trPr>
          <w:trHeight w:val="685"/>
        </w:trPr>
        <w:tc>
          <w:tcPr>
            <w:tcW w:w="4927"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2CFC3C5C" w14:textId="77777777" w:rsidR="00BF148C" w:rsidRDefault="00AE26FF" w:rsidP="00451760">
            <w:pPr>
              <w:suppressAutoHyphens/>
              <w:spacing w:line="240" w:lineRule="auto"/>
              <w:ind w:firstLine="0"/>
              <w:jc w:val="left"/>
            </w:pPr>
            <w:r>
              <w:rPr>
                <w:rStyle w:val="Hyperlink2"/>
                <w:rFonts w:eastAsia="Arial Unicode MS"/>
                <w:sz w:val="24"/>
                <w:szCs w:val="24"/>
              </w:rPr>
              <w:t>Высокая эффективность рекламы</w:t>
            </w:r>
          </w:p>
        </w:tc>
        <w:tc>
          <w:tcPr>
            <w:tcW w:w="4429"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63A462AC" w14:textId="77777777" w:rsidR="00BF148C" w:rsidRDefault="00AE26FF" w:rsidP="00740563">
            <w:pPr>
              <w:spacing w:line="240" w:lineRule="auto"/>
              <w:ind w:firstLine="0"/>
            </w:pPr>
            <w:r>
              <w:rPr>
                <w:rStyle w:val="Hyperlink2"/>
                <w:rFonts w:eastAsia="Arial Unicode MS"/>
                <w:sz w:val="24"/>
                <w:szCs w:val="24"/>
              </w:rPr>
              <w:t>Сложность процесса размещения рекламы</w:t>
            </w:r>
          </w:p>
        </w:tc>
      </w:tr>
      <w:tr w:rsidR="00BF148C" w14:paraId="1AA9C369" w14:textId="77777777" w:rsidTr="00451760">
        <w:trPr>
          <w:trHeight w:val="679"/>
        </w:trPr>
        <w:tc>
          <w:tcPr>
            <w:tcW w:w="4927"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6BDBE1D8" w14:textId="77777777" w:rsidR="00BF148C" w:rsidRDefault="00AE26FF" w:rsidP="00451760">
            <w:pPr>
              <w:suppressAutoHyphens/>
              <w:spacing w:line="240" w:lineRule="auto"/>
              <w:ind w:firstLine="0"/>
              <w:jc w:val="left"/>
            </w:pPr>
            <w:r>
              <w:rPr>
                <w:rStyle w:val="Hyperlink2"/>
                <w:rFonts w:eastAsia="Arial Unicode MS"/>
                <w:sz w:val="24"/>
                <w:szCs w:val="24"/>
              </w:rPr>
              <w:t>Возможность быстро и недорого менять рекламные сообщения</w:t>
            </w:r>
          </w:p>
        </w:tc>
        <w:tc>
          <w:tcPr>
            <w:tcW w:w="4429"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6D741DD7" w14:textId="77777777" w:rsidR="00BF148C" w:rsidRDefault="00AE26FF" w:rsidP="00740563">
            <w:pPr>
              <w:spacing w:line="240" w:lineRule="auto"/>
              <w:ind w:firstLine="0"/>
            </w:pPr>
            <w:r>
              <w:rPr>
                <w:rStyle w:val="Hyperlink2"/>
                <w:rFonts w:eastAsia="Arial Unicode MS"/>
                <w:sz w:val="24"/>
                <w:szCs w:val="24"/>
              </w:rPr>
              <w:t>Низкая эффективность ценовых инструментов конкуренции</w:t>
            </w:r>
          </w:p>
        </w:tc>
      </w:tr>
    </w:tbl>
    <w:p w14:paraId="2FF6B945" w14:textId="77777777" w:rsidR="00F93E74" w:rsidRDefault="00F93E74" w:rsidP="00F93E74">
      <w:pPr>
        <w:widowControl w:val="0"/>
        <w:rPr>
          <w:rStyle w:val="Hyperlink0"/>
        </w:rPr>
      </w:pPr>
    </w:p>
    <w:p w14:paraId="40E8853F" w14:textId="334C96DB" w:rsidR="00451760" w:rsidRDefault="00740563" w:rsidP="00451760">
      <w:pPr>
        <w:widowControl w:val="0"/>
        <w:rPr>
          <w:rStyle w:val="Hyperlink0"/>
        </w:rPr>
      </w:pPr>
      <w:r>
        <w:rPr>
          <w:rStyle w:val="Hyperlink0"/>
        </w:rPr>
        <w:t xml:space="preserve">К ключевым особенностям Интернет-маркетинга, которые нужно </w:t>
      </w:r>
      <w:r w:rsidR="00451760">
        <w:rPr>
          <w:rStyle w:val="Hyperlink0"/>
        </w:rPr>
        <w:t>учи-</w:t>
      </w:r>
    </w:p>
    <w:p w14:paraId="27FB878C" w14:textId="76CCCD1D" w:rsidR="00BF148C" w:rsidRDefault="00740563" w:rsidP="00EC6E10">
      <w:pPr>
        <w:keepNext/>
        <w:widowControl w:val="0"/>
        <w:ind w:firstLine="0"/>
        <w:contextualSpacing/>
      </w:pPr>
      <w:r>
        <w:rPr>
          <w:rStyle w:val="Hyperlink0"/>
        </w:rPr>
        <w:t>тывать при планировании маркетинговой стратегии, следует отнести возможность прямого взаимодействия на клиентов через специальные средства коммуникации, такие как чат-боты, форумы, комментарии, конференции и т.</w:t>
      </w:r>
      <w:r w:rsidR="00451760">
        <w:rPr>
          <w:rStyle w:val="Hyperlink0"/>
        </w:rPr>
        <w:t xml:space="preserve"> </w:t>
      </w:r>
      <w:r>
        <w:rPr>
          <w:rStyle w:val="Hyperlink0"/>
        </w:rPr>
        <w:t>п. Второй важной особенностью является необходимость постоянного исследования и интеграции новых технологий, прежде всего в сфере информационного обеспечения и коммуникации.</w:t>
      </w:r>
      <w:r w:rsidR="00530334">
        <w:rPr>
          <w:rStyle w:val="Hyperlink0"/>
        </w:rPr>
        <w:t xml:space="preserve"> </w:t>
      </w:r>
      <w:r w:rsidR="00AE26FF">
        <w:rPr>
          <w:rStyle w:val="Hyperlink0"/>
        </w:rPr>
        <w:t>Благодаря своим весомым преимуществам интернет-маркетинг стал одним из востребованных управленческих механизмов, направленных на совершенствование эффективности продаж и продвижение продукции.</w:t>
      </w:r>
    </w:p>
    <w:p w14:paraId="778BCB8A" w14:textId="77777777" w:rsidR="00BF148C" w:rsidRDefault="00BF148C" w:rsidP="00EC6E10">
      <w:pPr>
        <w:keepNext/>
        <w:widowControl w:val="0"/>
        <w:contextualSpacing/>
      </w:pPr>
    </w:p>
    <w:p w14:paraId="490C6A7D" w14:textId="77777777" w:rsidR="00BF148C" w:rsidRDefault="00AE26FF" w:rsidP="00EC6E10">
      <w:pPr>
        <w:pStyle w:val="20"/>
        <w:keepLines w:val="0"/>
        <w:widowControl w:val="0"/>
        <w:contextualSpacing/>
      </w:pPr>
      <w:bookmarkStart w:id="3" w:name="_Toc3"/>
      <w:r>
        <w:rPr>
          <w:rStyle w:val="Hyperlink0"/>
          <w:rFonts w:eastAsia="Arial Unicode MS" w:cs="Arial Unicode MS"/>
        </w:rPr>
        <w:t>1.2 Обзор современных инструментов интернет-маркетинга</w:t>
      </w:r>
      <w:bookmarkEnd w:id="3"/>
    </w:p>
    <w:p w14:paraId="7C5E12E6" w14:textId="77777777" w:rsidR="00BF148C" w:rsidRDefault="00BF148C" w:rsidP="00EC6E10">
      <w:pPr>
        <w:keepNext/>
        <w:widowControl w:val="0"/>
        <w:contextualSpacing/>
      </w:pPr>
    </w:p>
    <w:p w14:paraId="40080B6C" w14:textId="77777777" w:rsidR="00BF148C" w:rsidRDefault="00AE26FF" w:rsidP="00EC6E10">
      <w:pPr>
        <w:keepNext/>
        <w:widowControl w:val="0"/>
        <w:contextualSpacing/>
      </w:pPr>
      <w:r>
        <w:rPr>
          <w:rStyle w:val="Hyperlink0"/>
        </w:rPr>
        <w:t>Интернет-маркетинг реализуется в адаптивной мультимедийной среде с задействованием самых разных типов информации, поэтому он обладает широким инструментарием воздействия на потребителя.</w:t>
      </w:r>
    </w:p>
    <w:p w14:paraId="30A38417" w14:textId="1DE9D4AA" w:rsidR="00BF148C" w:rsidRDefault="00AE26FF" w:rsidP="00EC6E10">
      <w:pPr>
        <w:keepNext/>
        <w:widowControl w:val="0"/>
        <w:contextualSpacing/>
      </w:pPr>
      <w:r>
        <w:rPr>
          <w:rStyle w:val="Hyperlink0"/>
        </w:rPr>
        <w:t>Основной инструмент Интернет-маркетинга такой же, как у других типов маркетинга, – интернет-реклама. Она позволяет доставлять информационные сообщения пользователям, способствует повышению продаж, а в отдельных случаях и помогает формировать спрос на продукцию [</w:t>
      </w:r>
      <w:hyperlink w:anchor="Ref128164592" w:history="1">
        <w:r>
          <w:rPr>
            <w:rStyle w:val="Hyperlink0"/>
          </w:rPr>
          <w:t>21</w:t>
        </w:r>
      </w:hyperlink>
      <w:r>
        <w:rPr>
          <w:rStyle w:val="Hyperlink0"/>
        </w:rPr>
        <w:t>, с. 80].</w:t>
      </w:r>
      <w:r w:rsidR="00763455">
        <w:rPr>
          <w:rStyle w:val="Hyperlink0"/>
        </w:rPr>
        <w:t xml:space="preserve"> </w:t>
      </w:r>
      <w:r>
        <w:rPr>
          <w:rStyle w:val="Hyperlink0"/>
        </w:rPr>
        <w:t xml:space="preserve">Интернет-реклама включает в себя маркетинг в поисковых системах (SEM), маркетинг в социальных сетях, многие виды медийной рекламы (включая баннерную рекламу в Интернете), мобильную рекламу, </w:t>
      </w:r>
      <w:proofErr w:type="spellStart"/>
      <w:r>
        <w:rPr>
          <w:rStyle w:val="Hyperlink0"/>
        </w:rPr>
        <w:t>геоконтекстную</w:t>
      </w:r>
      <w:proofErr w:type="spellEnd"/>
      <w:r>
        <w:rPr>
          <w:rStyle w:val="Hyperlink0"/>
        </w:rPr>
        <w:t xml:space="preserve"> рекламу [</w:t>
      </w:r>
      <w:hyperlink w:anchor="Ref128164592" w:history="1">
        <w:r>
          <w:rPr>
            <w:rStyle w:val="Hyperlink0"/>
          </w:rPr>
          <w:t>21</w:t>
        </w:r>
      </w:hyperlink>
      <w:r>
        <w:rPr>
          <w:rStyle w:val="Hyperlink0"/>
        </w:rPr>
        <w:t>, с. 80].</w:t>
      </w:r>
    </w:p>
    <w:p w14:paraId="7573C489" w14:textId="2F1FF600" w:rsidR="00BF148C" w:rsidRDefault="00AE26FF" w:rsidP="00EC6E10">
      <w:pPr>
        <w:keepNext/>
        <w:widowControl w:val="0"/>
        <w:contextualSpacing/>
      </w:pPr>
      <w:r>
        <w:rPr>
          <w:rStyle w:val="Hyperlink0"/>
        </w:rPr>
        <w:t>Далее кратко рассмотрим, как работают основные инструменты интернет-маркетинга.</w:t>
      </w:r>
      <w:r w:rsidR="00530334">
        <w:rPr>
          <w:rStyle w:val="Hyperlink0"/>
        </w:rPr>
        <w:t xml:space="preserve"> </w:t>
      </w:r>
      <w:r>
        <w:rPr>
          <w:rStyle w:val="a9"/>
        </w:rPr>
        <w:t xml:space="preserve">Баннерная реклама – один из наиболее агрессивных инструментов маркетинга, сущность которого заключается в размещении баннеров. Это </w:t>
      </w:r>
      <w:proofErr w:type="spellStart"/>
      <w:r>
        <w:rPr>
          <w:rStyle w:val="a9"/>
        </w:rPr>
        <w:t>кликабельные</w:t>
      </w:r>
      <w:proofErr w:type="spellEnd"/>
      <w:r>
        <w:rPr>
          <w:rStyle w:val="a9"/>
        </w:rPr>
        <w:t xml:space="preserve"> графические элементы, которые адресуют пользователя на целевую страницу. Баннеры могут быть как статичными картинками, так и </w:t>
      </w:r>
      <w:r>
        <w:rPr>
          <w:rStyle w:val="a9"/>
          <w:lang w:val="en-US"/>
        </w:rPr>
        <w:t>gif</w:t>
      </w:r>
      <w:r>
        <w:rPr>
          <w:rStyle w:val="a9"/>
        </w:rPr>
        <w:t>-элементами, закрепленными в определенном месте партнерской станицы, либо всплывающими на экран, со звуковым сопровождением или без него.</w:t>
      </w:r>
      <w:r w:rsidR="00530334">
        <w:rPr>
          <w:rStyle w:val="a9"/>
        </w:rPr>
        <w:t xml:space="preserve"> </w:t>
      </w:r>
      <w:r>
        <w:rPr>
          <w:rStyle w:val="Hyperlink0"/>
        </w:rPr>
        <w:t>Баннерную рекламу чаще всего используются для таких целей, как:</w:t>
      </w:r>
    </w:p>
    <w:p w14:paraId="7547A81D" w14:textId="797BBA15" w:rsidR="00BF148C" w:rsidRDefault="00EC6E10" w:rsidP="00EC6E10">
      <w:pPr>
        <w:keepNext/>
        <w:widowControl w:val="0"/>
        <w:contextualSpacing/>
      </w:pPr>
      <w:r>
        <w:rPr>
          <w:rStyle w:val="Hyperlink0"/>
        </w:rPr>
        <w:t xml:space="preserve">‒ </w:t>
      </w:r>
      <w:r w:rsidR="00AE26FF">
        <w:rPr>
          <w:rStyle w:val="Hyperlink0"/>
        </w:rPr>
        <w:t>охват максимально широкой аудитории;</w:t>
      </w:r>
    </w:p>
    <w:p w14:paraId="5909538D" w14:textId="09419F2D" w:rsidR="00BF148C" w:rsidRDefault="00EC6E10" w:rsidP="00EC6E10">
      <w:pPr>
        <w:keepNext/>
        <w:widowControl w:val="0"/>
        <w:contextualSpacing/>
      </w:pPr>
      <w:r>
        <w:rPr>
          <w:rStyle w:val="Hyperlink0"/>
        </w:rPr>
        <w:t xml:space="preserve">‒ </w:t>
      </w:r>
      <w:r w:rsidR="00AE26FF">
        <w:rPr>
          <w:rStyle w:val="Hyperlink0"/>
        </w:rPr>
        <w:t>дополнение к традиционным формам продвижения;</w:t>
      </w:r>
    </w:p>
    <w:p w14:paraId="55D71B2B" w14:textId="4983EA90" w:rsidR="00BF148C" w:rsidRDefault="00EC6E10" w:rsidP="00EC6E10">
      <w:pPr>
        <w:keepNext/>
        <w:widowControl w:val="0"/>
        <w:contextualSpacing/>
      </w:pPr>
      <w:r>
        <w:rPr>
          <w:rStyle w:val="Hyperlink0"/>
        </w:rPr>
        <w:t xml:space="preserve">‒ </w:t>
      </w:r>
      <w:r w:rsidR="00AE26FF">
        <w:rPr>
          <w:rStyle w:val="Hyperlink0"/>
        </w:rPr>
        <w:t>для создания образа нового продукта;</w:t>
      </w:r>
    </w:p>
    <w:p w14:paraId="4C8D07FB" w14:textId="77777777" w:rsidR="00EC6E10" w:rsidRDefault="00EC6E10" w:rsidP="00EC6E10">
      <w:pPr>
        <w:keepNext/>
        <w:widowControl w:val="0"/>
        <w:contextualSpacing/>
      </w:pPr>
      <w:r>
        <w:rPr>
          <w:rStyle w:val="Hyperlink0"/>
        </w:rPr>
        <w:t xml:space="preserve">‒ </w:t>
      </w:r>
      <w:r w:rsidR="00AE26FF">
        <w:rPr>
          <w:rStyle w:val="Hyperlink0"/>
        </w:rPr>
        <w:t>при выведении нового товара или услуги на рынок;</w:t>
      </w:r>
    </w:p>
    <w:p w14:paraId="28860D7F" w14:textId="72E1DCFB" w:rsidR="00BF148C" w:rsidRDefault="00EC6E10" w:rsidP="00EC6E10">
      <w:pPr>
        <w:keepNext/>
        <w:widowControl w:val="0"/>
        <w:contextualSpacing/>
      </w:pPr>
      <w:r>
        <w:t xml:space="preserve">‒ </w:t>
      </w:r>
      <w:r w:rsidR="00AE26FF">
        <w:rPr>
          <w:rStyle w:val="Hyperlink0"/>
        </w:rPr>
        <w:t>при формировании имиджа компании или бренда.</w:t>
      </w:r>
    </w:p>
    <w:p w14:paraId="39C09342" w14:textId="77777777" w:rsidR="00BF148C" w:rsidRDefault="00AE26FF" w:rsidP="00EC6E10">
      <w:pPr>
        <w:pStyle w:val="a8"/>
        <w:keepNext/>
        <w:widowControl w:val="0"/>
        <w:ind w:left="0"/>
        <w:contextualSpacing/>
      </w:pPr>
      <w:r>
        <w:rPr>
          <w:rStyle w:val="Hyperlink0"/>
        </w:rPr>
        <w:t>Поисковая реклама, в отличие от баннерной, действует более избирательно – она направлена на «горячих» потребителей, которые сами проявляются заинтересованность в товарах/услугах компании.</w:t>
      </w:r>
    </w:p>
    <w:p w14:paraId="2BDE27D0" w14:textId="28700403" w:rsidR="00BF148C" w:rsidRDefault="00AE26FF" w:rsidP="00EC6E10">
      <w:pPr>
        <w:pStyle w:val="a8"/>
        <w:keepNext/>
        <w:widowControl w:val="0"/>
        <w:ind w:left="0"/>
        <w:contextualSpacing/>
        <w:rPr>
          <w:rStyle w:val="Hyperlink0"/>
        </w:rPr>
      </w:pPr>
      <w:r>
        <w:rPr>
          <w:rStyle w:val="Hyperlink0"/>
        </w:rPr>
        <w:t xml:space="preserve">Носителем рекламы может быть </w:t>
      </w:r>
      <w:proofErr w:type="spellStart"/>
      <w:r>
        <w:rPr>
          <w:rStyle w:val="Hyperlink0"/>
        </w:rPr>
        <w:t>тексто</w:t>
      </w:r>
      <w:proofErr w:type="spellEnd"/>
      <w:r>
        <w:rPr>
          <w:rStyle w:val="Hyperlink0"/>
        </w:rPr>
        <w:t>-графическое объявление, рекламный баннер либо видеоролик. Поисковая реклама может иметь несколько форм:</w:t>
      </w:r>
    </w:p>
    <w:p w14:paraId="04AA326E" w14:textId="77777777" w:rsidR="00BF148C" w:rsidRDefault="00AE26FF" w:rsidP="00EC6E10">
      <w:pPr>
        <w:pStyle w:val="a8"/>
        <w:keepNext/>
        <w:widowControl w:val="0"/>
        <w:ind w:left="0"/>
        <w:contextualSpacing/>
      </w:pPr>
      <w:r>
        <w:rPr>
          <w:rStyle w:val="a9"/>
        </w:rPr>
        <w:t>– поисковое продвижение (</w:t>
      </w:r>
      <w:r>
        <w:rPr>
          <w:rStyle w:val="a9"/>
          <w:lang w:val="en-US"/>
        </w:rPr>
        <w:t>Search</w:t>
      </w:r>
      <w:r>
        <w:rPr>
          <w:rStyle w:val="a9"/>
        </w:rPr>
        <w:t xml:space="preserve"> </w:t>
      </w:r>
      <w:r>
        <w:rPr>
          <w:rStyle w:val="a9"/>
          <w:lang w:val="en-US"/>
        </w:rPr>
        <w:t>Engine</w:t>
      </w:r>
      <w:r>
        <w:rPr>
          <w:rStyle w:val="a9"/>
        </w:rPr>
        <w:t xml:space="preserve"> </w:t>
      </w:r>
      <w:r>
        <w:rPr>
          <w:rStyle w:val="a9"/>
          <w:lang w:val="en-US"/>
        </w:rPr>
        <w:t>Optimization</w:t>
      </w:r>
      <w:r>
        <w:rPr>
          <w:rStyle w:val="a9"/>
        </w:rPr>
        <w:t xml:space="preserve">, </w:t>
      </w:r>
      <w:r>
        <w:rPr>
          <w:rStyle w:val="a9"/>
          <w:lang w:val="en-US"/>
        </w:rPr>
        <w:t>SEO</w:t>
      </w:r>
      <w:r>
        <w:rPr>
          <w:rStyle w:val="a9"/>
        </w:rPr>
        <w:t xml:space="preserve">) – система мероприятий по продвижению сайта в поисковых алгоритмах целевых сетей (для РФ предпочтительной поисковой сетью является Яндекс); главная особенность </w:t>
      </w:r>
      <w:r>
        <w:rPr>
          <w:rStyle w:val="a9"/>
          <w:lang w:val="en-US"/>
        </w:rPr>
        <w:t>SEO</w:t>
      </w:r>
      <w:r>
        <w:rPr>
          <w:rStyle w:val="a9"/>
        </w:rPr>
        <w:t>, по сравнению с контекстной рекламой, заключается в том, что её объектом становится сайт компании и его наполнение;</w:t>
      </w:r>
    </w:p>
    <w:p w14:paraId="105D4D9A" w14:textId="77777777" w:rsidR="00BF148C" w:rsidRDefault="00AE26FF" w:rsidP="00EC6E10">
      <w:pPr>
        <w:pStyle w:val="a8"/>
        <w:keepNext/>
        <w:widowControl w:val="0"/>
        <w:ind w:left="0"/>
        <w:contextualSpacing/>
      </w:pPr>
      <w:r>
        <w:rPr>
          <w:rStyle w:val="Hyperlink0"/>
        </w:rPr>
        <w:t>– контекстная реклама представляет собой систему рекламных сообщений, выпадающих в поисковике по целевым запросам (ведущим к максимизации прибыли компании) [</w:t>
      </w:r>
      <w:hyperlink w:anchor="Ref128164977" w:history="1">
        <w:r>
          <w:rPr>
            <w:rStyle w:val="Hyperlink0"/>
          </w:rPr>
          <w:t>33</w:t>
        </w:r>
      </w:hyperlink>
      <w:r>
        <w:rPr>
          <w:rStyle w:val="Hyperlink0"/>
        </w:rPr>
        <w:t>].</w:t>
      </w:r>
    </w:p>
    <w:p w14:paraId="6676C3CA" w14:textId="77777777" w:rsidR="00BF148C" w:rsidRDefault="00AE26FF" w:rsidP="00EC6E10">
      <w:pPr>
        <w:keepNext/>
        <w:widowControl w:val="0"/>
        <w:contextualSpacing/>
      </w:pPr>
      <w:r>
        <w:rPr>
          <w:rStyle w:val="Hyperlink0"/>
        </w:rPr>
        <w:t>В последние годы набирает популярность такая разновидность поисковой рекламы как размещение ссылок на партнёрских сайтах, специализированных порталах, агрегаторах, интерактивных картах. Также большую эффективность в плане привлечения потенциальных покупателей демонстрирует создание и развитие тематических групп в социальных сетях [</w:t>
      </w:r>
      <w:hyperlink w:anchor="Ref128168161" w:history="1">
        <w:r>
          <w:rPr>
            <w:rStyle w:val="Hyperlink0"/>
          </w:rPr>
          <w:t>22</w:t>
        </w:r>
      </w:hyperlink>
      <w:r>
        <w:rPr>
          <w:rStyle w:val="Hyperlink0"/>
        </w:rPr>
        <w:t>].</w:t>
      </w:r>
    </w:p>
    <w:p w14:paraId="4BE299EE" w14:textId="77777777" w:rsidR="00EC6E10" w:rsidRDefault="00AE26FF" w:rsidP="00EC6E10">
      <w:pPr>
        <w:widowControl w:val="0"/>
        <w:contextualSpacing/>
        <w:rPr>
          <w:rStyle w:val="Hyperlink0"/>
        </w:rPr>
      </w:pPr>
      <w:r>
        <w:rPr>
          <w:rStyle w:val="Hyperlink0"/>
        </w:rPr>
        <w:t>E-mail-маркетинг осуществляется одним из двух способов: «холодные» рассылки рекламных сообщений на электронные почтовые ящики максимально большого числа пользователей; либо целевые рассылки информации</w:t>
      </w:r>
      <w:r w:rsidR="00EC6E10">
        <w:rPr>
          <w:rStyle w:val="Hyperlink0"/>
        </w:rPr>
        <w:t xml:space="preserve"> </w:t>
      </w:r>
      <w:r>
        <w:rPr>
          <w:rStyle w:val="Hyperlink0"/>
        </w:rPr>
        <w:t>пользователям, давшим согласие на получение такой информации.</w:t>
      </w:r>
      <w:r w:rsidR="00EC6E10">
        <w:rPr>
          <w:rStyle w:val="Hyperlink0"/>
        </w:rPr>
        <w:t xml:space="preserve"> </w:t>
      </w:r>
    </w:p>
    <w:p w14:paraId="38FE1050" w14:textId="05C4AC00" w:rsidR="00EC6E10" w:rsidRDefault="00AE26FF" w:rsidP="00EC6E10">
      <w:pPr>
        <w:widowControl w:val="0"/>
        <w:contextualSpacing/>
        <w:rPr>
          <w:rStyle w:val="Hyperlink0"/>
        </w:rPr>
      </w:pPr>
      <w:r>
        <w:rPr>
          <w:rStyle w:val="Hyperlink0"/>
        </w:rPr>
        <w:t>E-mail-маркетинг осуществляется в форме информационных оповеще</w:t>
      </w:r>
      <w:r w:rsidR="00EC6E10">
        <w:rPr>
          <w:rStyle w:val="Hyperlink0"/>
        </w:rPr>
        <w:t>-</w:t>
      </w:r>
    </w:p>
    <w:p w14:paraId="0415FAC1" w14:textId="0F2A0F3A" w:rsidR="00BF148C" w:rsidRDefault="00AE26FF" w:rsidP="00EC6E10">
      <w:pPr>
        <w:widowControl w:val="0"/>
        <w:ind w:firstLine="0"/>
        <w:contextualSpacing/>
      </w:pPr>
      <w:r>
        <w:rPr>
          <w:rStyle w:val="Hyperlink0"/>
        </w:rPr>
        <w:t>ний о проводимых акциях, ценах, новых товарах/услугах и т.</w:t>
      </w:r>
      <w:r w:rsidR="00EC6E10">
        <w:rPr>
          <w:rStyle w:val="Hyperlink0"/>
        </w:rPr>
        <w:t xml:space="preserve"> </w:t>
      </w:r>
      <w:r>
        <w:rPr>
          <w:rStyle w:val="Hyperlink0"/>
        </w:rPr>
        <w:t>п., либо в форме т.</w:t>
      </w:r>
      <w:r w:rsidR="00EC6E10">
        <w:rPr>
          <w:rStyle w:val="Hyperlink0"/>
        </w:rPr>
        <w:t xml:space="preserve"> </w:t>
      </w:r>
      <w:r>
        <w:rPr>
          <w:rStyle w:val="Hyperlink0"/>
        </w:rPr>
        <w:t>н. электронного издания, когда пользователь с установленной периодичностью получает широкий спектр тематических материалов, которые могут включать в том числе и прямое рекламное сообщение [</w:t>
      </w:r>
      <w:hyperlink w:anchor="Ref128164698" w:history="1">
        <w:r>
          <w:rPr>
            <w:rStyle w:val="Hyperlink0"/>
          </w:rPr>
          <w:t>15</w:t>
        </w:r>
      </w:hyperlink>
      <w:r>
        <w:rPr>
          <w:rStyle w:val="Hyperlink0"/>
        </w:rPr>
        <w:t>].</w:t>
      </w:r>
    </w:p>
    <w:p w14:paraId="5A4176FC" w14:textId="77777777" w:rsidR="00BF148C" w:rsidRDefault="00AE26FF" w:rsidP="00EC6E10">
      <w:pPr>
        <w:widowControl w:val="0"/>
        <w:contextualSpacing/>
      </w:pPr>
      <w:r>
        <w:rPr>
          <w:rStyle w:val="a9"/>
        </w:rPr>
        <w:t xml:space="preserve">Маркетинг в социальных сетях (SMM от англ. </w:t>
      </w:r>
      <w:r>
        <w:rPr>
          <w:rStyle w:val="a9"/>
          <w:lang w:val="en-US"/>
        </w:rPr>
        <w:t>Social</w:t>
      </w:r>
      <w:r>
        <w:rPr>
          <w:rStyle w:val="a9"/>
        </w:rPr>
        <w:t xml:space="preserve"> </w:t>
      </w:r>
      <w:r>
        <w:rPr>
          <w:rStyle w:val="a9"/>
          <w:lang w:val="en-US"/>
        </w:rPr>
        <w:t>Media</w:t>
      </w:r>
      <w:r>
        <w:rPr>
          <w:rStyle w:val="a9"/>
        </w:rPr>
        <w:t xml:space="preserve"> </w:t>
      </w:r>
      <w:r>
        <w:rPr>
          <w:rStyle w:val="a9"/>
          <w:lang w:val="en-US"/>
        </w:rPr>
        <w:t>Marketing</w:t>
      </w:r>
      <w:r>
        <w:rPr>
          <w:rStyle w:val="a9"/>
        </w:rPr>
        <w:t xml:space="preserve">) чаще направлен не на прямое повышение продаж и продвижение товаров, а на реализацию </w:t>
      </w:r>
      <w:r>
        <w:rPr>
          <w:rStyle w:val="a9"/>
          <w:lang w:val="en-US"/>
        </w:rPr>
        <w:t>PR</w:t>
      </w:r>
      <w:r>
        <w:rPr>
          <w:rStyle w:val="a9"/>
        </w:rPr>
        <w:t>-деятельности по повышению узнаваемости бренда, улучшению репутации компании, привлечение аудитории к продуктам компании.</w:t>
      </w:r>
    </w:p>
    <w:p w14:paraId="73898DE6" w14:textId="77777777" w:rsidR="00EC6E10" w:rsidRDefault="00AE26FF" w:rsidP="00EC6E10">
      <w:pPr>
        <w:widowControl w:val="0"/>
        <w:contextualSpacing/>
      </w:pPr>
      <w:r>
        <w:rPr>
          <w:rStyle w:val="a9"/>
        </w:rPr>
        <w:t xml:space="preserve">Выделяют следующие разновидности </w:t>
      </w:r>
      <w:r>
        <w:rPr>
          <w:rStyle w:val="a9"/>
          <w:lang w:val="en-US"/>
        </w:rPr>
        <w:t>SMM</w:t>
      </w:r>
      <w:r>
        <w:rPr>
          <w:rStyle w:val="a9"/>
        </w:rPr>
        <w:t>:</w:t>
      </w:r>
    </w:p>
    <w:p w14:paraId="15303DB7" w14:textId="77777777" w:rsidR="00EC6E10" w:rsidRDefault="00EC6E10" w:rsidP="00EC6E10">
      <w:pPr>
        <w:widowControl w:val="0"/>
        <w:contextualSpacing/>
      </w:pPr>
      <w:r>
        <w:t xml:space="preserve">‒ </w:t>
      </w:r>
      <w:r w:rsidR="00AE26FF">
        <w:rPr>
          <w:rStyle w:val="Hyperlink0"/>
        </w:rPr>
        <w:t>продвижение в социальных сетях – популяризацию продуктов и брендов за счет создания вокруг них среды живого общения на платформе социальной сети;</w:t>
      </w:r>
    </w:p>
    <w:p w14:paraId="77E3128A" w14:textId="77777777" w:rsidR="00EC6E10" w:rsidRDefault="00EC6E10" w:rsidP="00EC6E10">
      <w:pPr>
        <w:widowControl w:val="0"/>
        <w:contextualSpacing/>
      </w:pPr>
      <w:r>
        <w:t xml:space="preserve">‒ </w:t>
      </w:r>
      <w:r w:rsidR="00AE26FF">
        <w:rPr>
          <w:rStyle w:val="Hyperlink0"/>
        </w:rPr>
        <w:t>управление репутацией – заключается в создании и развитии двусторонних форм взаимодействия с клиентами, сбор мнений, комментариев, оценок, создание позитивного фона общения;</w:t>
      </w:r>
    </w:p>
    <w:p w14:paraId="28125E8B" w14:textId="6712C038" w:rsidR="00BF148C" w:rsidRDefault="00EC6E10" w:rsidP="00EC6E10">
      <w:pPr>
        <w:widowControl w:val="0"/>
        <w:contextualSpacing/>
      </w:pPr>
      <w:r>
        <w:t xml:space="preserve">‒ </w:t>
      </w:r>
      <w:r w:rsidR="00AE26FF">
        <w:rPr>
          <w:rStyle w:val="Hyperlink0"/>
        </w:rPr>
        <w:t>клиентская поддержка – организация массовых консультаций клиентов в специально созданных для этого сообществах в социальных сетях [</w:t>
      </w:r>
      <w:hyperlink w:anchor="Ref128164698" w:history="1">
        <w:r w:rsidR="00AE26FF">
          <w:rPr>
            <w:rStyle w:val="Hyperlink0"/>
          </w:rPr>
          <w:t>15</w:t>
        </w:r>
      </w:hyperlink>
      <w:r w:rsidR="00AE26FF">
        <w:rPr>
          <w:rStyle w:val="Hyperlink0"/>
        </w:rPr>
        <w:t>].</w:t>
      </w:r>
    </w:p>
    <w:p w14:paraId="1DCADB1D" w14:textId="55651110" w:rsidR="00BF148C" w:rsidRDefault="00AE26FF" w:rsidP="00EC6E10">
      <w:pPr>
        <w:widowControl w:val="0"/>
        <w:contextualSpacing/>
      </w:pPr>
      <w:r>
        <w:rPr>
          <w:rStyle w:val="a9"/>
        </w:rPr>
        <w:t xml:space="preserve">В качестве разновидности SMM выделяют </w:t>
      </w:r>
      <w:r>
        <w:rPr>
          <w:rStyle w:val="a9"/>
          <w:lang w:val="en-US"/>
        </w:rPr>
        <w:t>SMO</w:t>
      </w:r>
      <w:r>
        <w:rPr>
          <w:rStyle w:val="a9"/>
        </w:rPr>
        <w:t xml:space="preserve"> (</w:t>
      </w:r>
      <w:r>
        <w:rPr>
          <w:rStyle w:val="a9"/>
          <w:lang w:val="en-US"/>
        </w:rPr>
        <w:t>Social</w:t>
      </w:r>
      <w:r>
        <w:rPr>
          <w:rStyle w:val="a9"/>
        </w:rPr>
        <w:t xml:space="preserve"> </w:t>
      </w:r>
      <w:r>
        <w:rPr>
          <w:rStyle w:val="a9"/>
          <w:lang w:val="en-US"/>
        </w:rPr>
        <w:t>Media</w:t>
      </w:r>
      <w:r>
        <w:rPr>
          <w:rStyle w:val="a9"/>
        </w:rPr>
        <w:t xml:space="preserve"> </w:t>
      </w:r>
      <w:r>
        <w:rPr>
          <w:rStyle w:val="a9"/>
          <w:lang w:val="en-US"/>
        </w:rPr>
        <w:t>Optimization</w:t>
      </w:r>
      <w:r>
        <w:rPr>
          <w:rStyle w:val="a9"/>
        </w:rPr>
        <w:t>). Данные инструмент используется для мониторинга отношения пользователей к брендам и продуктам компании, т.</w:t>
      </w:r>
      <w:r w:rsidR="00EC6E10">
        <w:rPr>
          <w:rStyle w:val="a9"/>
        </w:rPr>
        <w:t xml:space="preserve"> </w:t>
      </w:r>
      <w:r>
        <w:rPr>
          <w:rStyle w:val="a9"/>
        </w:rPr>
        <w:t>к. основывается на систематизации и анализе мнений и оценок клиентов, выраженных в виде комментариев, оценок, смайликов, голосований на специально созданных опросах.</w:t>
      </w:r>
      <w:r w:rsidR="006F79D7">
        <w:rPr>
          <w:rStyle w:val="a9"/>
        </w:rPr>
        <w:t xml:space="preserve"> </w:t>
      </w:r>
      <w:r>
        <w:rPr>
          <w:rStyle w:val="Hyperlink0"/>
        </w:rPr>
        <w:t>Безусловно, важен фактор, что SMO ориентирован в первую очередь на пользователя, а не поисковую систему, поэтому важным является создание и размещение интересных для целевой аудитории материалов, дружественная атмосфера, удобство пользования ресурсом (юзабилити), побуждающих посетителя на дальнейшие посещения веб-ресурса [</w:t>
      </w:r>
      <w:hyperlink w:anchor="Ref128168161" w:history="1">
        <w:r>
          <w:rPr>
            <w:rStyle w:val="Hyperlink0"/>
          </w:rPr>
          <w:t>22</w:t>
        </w:r>
      </w:hyperlink>
      <w:r>
        <w:rPr>
          <w:rStyle w:val="Hyperlink0"/>
        </w:rPr>
        <w:t>].</w:t>
      </w:r>
    </w:p>
    <w:p w14:paraId="0A44BA42" w14:textId="0B97DFAC" w:rsidR="00BF148C" w:rsidRDefault="00AE26FF" w:rsidP="00EC6E10">
      <w:pPr>
        <w:widowControl w:val="0"/>
        <w:contextualSpacing/>
      </w:pPr>
      <w:r>
        <w:rPr>
          <w:rStyle w:val="Hyperlink0"/>
        </w:rPr>
        <w:t>Таргетированная реклама – набор специально составленных рекламных сообщений, которые выводятся только для пользователей, отвечающих ряду маркетинговых критериев (пол, возраст, социальное и семейное положение, принадлежность к определенной группе, уровень доходов, определенные интересы и т.</w:t>
      </w:r>
      <w:r w:rsidR="00EC6E10">
        <w:rPr>
          <w:rStyle w:val="Hyperlink0"/>
        </w:rPr>
        <w:t xml:space="preserve"> </w:t>
      </w:r>
      <w:r>
        <w:rPr>
          <w:rStyle w:val="Hyperlink0"/>
        </w:rPr>
        <w:t>п.). Наиболее успешно таргетированная реклама используется в социальных сетях, где данные о пользователях хорошо структурированы и часто находятся в открытом пользовании.</w:t>
      </w:r>
    </w:p>
    <w:p w14:paraId="09AA3DD6" w14:textId="77777777" w:rsidR="00BF148C" w:rsidRDefault="00AE26FF" w:rsidP="00EC6E10">
      <w:pPr>
        <w:widowControl w:val="0"/>
        <w:contextualSpacing/>
      </w:pPr>
      <w:r>
        <w:rPr>
          <w:rStyle w:val="Hyperlink0"/>
        </w:rPr>
        <w:t>Мобильная реклама как разновидность интернет-рекламы в последние годы пользуется особой популярностью в связи с повышением доступности смартфонов и расширением их технологических возможностей. Во многих случаях смартфоны заменяют пользователям персональные компьютеры, что делает эту платформу самой популярной для создания мультимедийного и рекламного контента.</w:t>
      </w:r>
    </w:p>
    <w:p w14:paraId="6312F5A2" w14:textId="5B96DD9D" w:rsidR="00BF148C" w:rsidRDefault="00AE26FF" w:rsidP="00EC6E10">
      <w:pPr>
        <w:widowControl w:val="0"/>
        <w:contextualSpacing/>
      </w:pPr>
      <w:r>
        <w:rPr>
          <w:rStyle w:val="Hyperlink0"/>
        </w:rPr>
        <w:t>Лидогенерация – работа, направленная на увеличение совершаемых пользователем на сайте «полезных» действий. Полезное действие – это, например, заполнение формы обратной связи, отправка резюме, скачивание прайс-листа и т.</w:t>
      </w:r>
      <w:r w:rsidR="00EC6E10">
        <w:rPr>
          <w:rStyle w:val="Hyperlink0"/>
        </w:rPr>
        <w:t xml:space="preserve"> </w:t>
      </w:r>
      <w:r>
        <w:rPr>
          <w:rStyle w:val="Hyperlink0"/>
        </w:rPr>
        <w:t>д. Такие действия называются «полезными» потому, что они приближают потенциального клиента к совершению покупки. Лидогенерация подходит для продвижения сложных и дорогих продуктов и услуг [</w:t>
      </w:r>
      <w:hyperlink w:anchor="Ref128164698" w:history="1">
        <w:r>
          <w:rPr>
            <w:rStyle w:val="Hyperlink0"/>
          </w:rPr>
          <w:t>15</w:t>
        </w:r>
      </w:hyperlink>
      <w:r>
        <w:rPr>
          <w:rStyle w:val="Hyperlink0"/>
        </w:rPr>
        <w:t>].</w:t>
      </w:r>
    </w:p>
    <w:p w14:paraId="69663F36" w14:textId="45C0BD0E" w:rsidR="00BF148C" w:rsidRDefault="00AE26FF" w:rsidP="00EC6E10">
      <w:pPr>
        <w:widowControl w:val="0"/>
        <w:contextualSpacing/>
      </w:pPr>
      <w:r>
        <w:rPr>
          <w:rStyle w:val="a9"/>
        </w:rPr>
        <w:t>Видеореклама – самая дорогая и наиболее успешная форма рекламы продуктов и услуг, поскольку она наиболее проста для восприятия подавляющим большинством пользователей. Кроме того, у видеорекламы максимально высокая скорость передачи информации, т.</w:t>
      </w:r>
      <w:r w:rsidR="00EC6E10">
        <w:rPr>
          <w:rStyle w:val="a9"/>
        </w:rPr>
        <w:t xml:space="preserve"> </w:t>
      </w:r>
      <w:r>
        <w:rPr>
          <w:rStyle w:val="a9"/>
        </w:rPr>
        <w:t xml:space="preserve">к. она объединяет в себе средства текстуального, аудиального и графического воздействия. Посредством видеорекламы производить может рассказать о полезности и потребительских качествах нового продукта, об особенностях его использования, размещать краткие инструкции. Крупнейшей платформой для размещения видеоконтента на текущий момент является </w:t>
      </w:r>
      <w:r>
        <w:rPr>
          <w:rStyle w:val="a9"/>
          <w:lang w:val="en-US"/>
        </w:rPr>
        <w:t>YouTube</w:t>
      </w:r>
      <w:r>
        <w:rPr>
          <w:rStyle w:val="a9"/>
        </w:rPr>
        <w:t xml:space="preserve">, а популярной формой продвижения – создание обзоров, рейтингов и </w:t>
      </w:r>
      <w:proofErr w:type="spellStart"/>
      <w:r>
        <w:rPr>
          <w:rStyle w:val="a9"/>
        </w:rPr>
        <w:t>видеоотзывов</w:t>
      </w:r>
      <w:proofErr w:type="spellEnd"/>
      <w:r>
        <w:rPr>
          <w:rStyle w:val="a9"/>
        </w:rPr>
        <w:t>.</w:t>
      </w:r>
    </w:p>
    <w:p w14:paraId="676561D3" w14:textId="3766D1F7" w:rsidR="00EC6E10" w:rsidRDefault="00AE26FF" w:rsidP="00EC6E10">
      <w:pPr>
        <w:widowControl w:val="0"/>
        <w:contextualSpacing/>
        <w:rPr>
          <w:rStyle w:val="Hyperlink0"/>
        </w:rPr>
      </w:pPr>
      <w:r>
        <w:rPr>
          <w:rStyle w:val="Hyperlink0"/>
        </w:rPr>
        <w:t>Появление некоммерческих способов освещения продукции неизбежно привело к их постепенной коммерциализации в виде т.</w:t>
      </w:r>
      <w:r w:rsidR="00EC6E10">
        <w:rPr>
          <w:rStyle w:val="Hyperlink0"/>
        </w:rPr>
        <w:t xml:space="preserve"> </w:t>
      </w:r>
      <w:r>
        <w:rPr>
          <w:rStyle w:val="Hyperlink0"/>
        </w:rPr>
        <w:t>н. нативной или естественной рекламы. В этом случае изначально независимый и некоммерческий</w:t>
      </w:r>
      <w:r w:rsidR="00EC6E10">
        <w:rPr>
          <w:rStyle w:val="Hyperlink0"/>
        </w:rPr>
        <w:t xml:space="preserve"> </w:t>
      </w:r>
      <w:r>
        <w:rPr>
          <w:rStyle w:val="Hyperlink0"/>
        </w:rPr>
        <w:t>контент начинает создаваться с целью открытого и скрытого продвижения то</w:t>
      </w:r>
      <w:r w:rsidR="00EC6E10">
        <w:rPr>
          <w:rStyle w:val="Hyperlink0"/>
        </w:rPr>
        <w:t>-</w:t>
      </w:r>
    </w:p>
    <w:p w14:paraId="1E6F7E97" w14:textId="61B7E8A8" w:rsidR="00BF148C" w:rsidRDefault="00AE26FF" w:rsidP="00EC6E10">
      <w:pPr>
        <w:widowControl w:val="0"/>
        <w:ind w:firstLine="0"/>
        <w:contextualSpacing/>
      </w:pPr>
      <w:r>
        <w:rPr>
          <w:rStyle w:val="Hyperlink0"/>
        </w:rPr>
        <w:t>варов и услуг определенного производителя.</w:t>
      </w:r>
      <w:r w:rsidR="00530334">
        <w:rPr>
          <w:rStyle w:val="Hyperlink0"/>
        </w:rPr>
        <w:t xml:space="preserve"> </w:t>
      </w:r>
      <w:r>
        <w:rPr>
          <w:rStyle w:val="Hyperlink0"/>
        </w:rPr>
        <w:t>Открытое продвижение при нативной рекламе подразумевает, что автор канала создаёт объективный и независимый контент, а продвижение товара осуществляет в виде рекламной вставки, ссылки на магазин производителя или объявлении о спонсорстве. Скрытое продвижение влияет на самое содержание контента, в котором данный товар освещается тенденциозно, по техническому заданию или сценарию заказчика.</w:t>
      </w:r>
      <w:r w:rsidR="00530334">
        <w:rPr>
          <w:rStyle w:val="Hyperlink0"/>
        </w:rPr>
        <w:t xml:space="preserve"> </w:t>
      </w:r>
      <w:r>
        <w:rPr>
          <w:rStyle w:val="Hyperlink0"/>
        </w:rPr>
        <w:t>Преимущество нативной рекламы заключается в том, что производитель может пользоваться в своих интересах репутацией и аудиторией информационного ресурса, где он размещает рекламу.</w:t>
      </w:r>
      <w:r w:rsidR="00530334">
        <w:rPr>
          <w:rStyle w:val="Hyperlink0"/>
        </w:rPr>
        <w:t xml:space="preserve"> </w:t>
      </w:r>
      <w:r>
        <w:rPr>
          <w:rStyle w:val="Hyperlink0"/>
        </w:rPr>
        <w:t>Нативная реклама может стать источником другой распространенной разновидности интернет-маркетинга – вирусного маркетинга. Популярный канал может стать источником информации, которую пользователи начнут ретранслировать друг другу без предварительного заказа – просто потому, что данная информация может иметь потребительскую ценность сама по себе.</w:t>
      </w:r>
    </w:p>
    <w:p w14:paraId="36581B02" w14:textId="77777777" w:rsidR="00BF148C" w:rsidRDefault="00AE26FF">
      <w:r>
        <w:rPr>
          <w:rStyle w:val="Hyperlink0"/>
        </w:rPr>
        <w:t xml:space="preserve"> Преимуществами вирусного маркетинга является его низкая себестоимость, формирование лояльности клиента к бренду компании и её продукции, отсутствие ограничений на законодательном уровне [</w:t>
      </w:r>
      <w:hyperlink w:anchor="Ref128164698" w:history="1">
        <w:r>
          <w:rPr>
            <w:rStyle w:val="Hyperlink0"/>
          </w:rPr>
          <w:t>15</w:t>
        </w:r>
      </w:hyperlink>
      <w:r>
        <w:rPr>
          <w:rStyle w:val="Hyperlink0"/>
        </w:rPr>
        <w:t>].</w:t>
      </w:r>
    </w:p>
    <w:p w14:paraId="6D10DF62" w14:textId="77777777" w:rsidR="00BF148C" w:rsidRDefault="00AE26FF">
      <w:r>
        <w:rPr>
          <w:rStyle w:val="Hyperlink0"/>
        </w:rPr>
        <w:t xml:space="preserve">Сущность </w:t>
      </w:r>
      <w:proofErr w:type="spellStart"/>
      <w:r>
        <w:rPr>
          <w:rStyle w:val="Hyperlink0"/>
        </w:rPr>
        <w:t>инфлюенс</w:t>
      </w:r>
      <w:proofErr w:type="spellEnd"/>
      <w:r>
        <w:rPr>
          <w:rStyle w:val="Hyperlink0"/>
        </w:rPr>
        <w:t xml:space="preserve">-маркетинга заключается в привлечении к раскрутке продукта знаменитостей, блогеров, СМИ. Чаще всего </w:t>
      </w:r>
      <w:proofErr w:type="spellStart"/>
      <w:r>
        <w:rPr>
          <w:rStyle w:val="Hyperlink0"/>
        </w:rPr>
        <w:t>инфлюенс</w:t>
      </w:r>
      <w:proofErr w:type="spellEnd"/>
      <w:r>
        <w:rPr>
          <w:rStyle w:val="Hyperlink0"/>
        </w:rPr>
        <w:t>-маркетинг используется при анонсировании выхода на рынок нового продукта, чтобы привлечь к данному событию максимальное внимание, а заодно и связать в сознании потребителя данный продукт с личностью, объявляющей о его появлении [</w:t>
      </w:r>
      <w:hyperlink w:anchor="Ref128211226" w:history="1">
        <w:r>
          <w:rPr>
            <w:rStyle w:val="Hyperlink0"/>
          </w:rPr>
          <w:t>7</w:t>
        </w:r>
      </w:hyperlink>
      <w:r>
        <w:rPr>
          <w:rStyle w:val="Hyperlink0"/>
        </w:rPr>
        <w:t>].</w:t>
      </w:r>
    </w:p>
    <w:p w14:paraId="3B56B3A1" w14:textId="77777777" w:rsidR="00BF148C" w:rsidRDefault="00AE26FF" w:rsidP="00EC6E10">
      <w:pPr>
        <w:contextualSpacing/>
      </w:pPr>
      <w:r>
        <w:rPr>
          <w:rStyle w:val="Hyperlink0"/>
        </w:rPr>
        <w:t>Одна из наиболее современных форм интернет-маркетинга – чат-боты. Это специальные формы на сайтах производителя, которые посредством контекстных вопросов/ответов имитируют поведение реального человека, консультирующего потребителя по поводу покупки товаров и услуг. Алгоритм чат-бота основан на создании заготовок ответов под часто задаваемые вопросы, а в случае нестандартных вопросов чат-бот предлагает оставить сообщение, которое затем поступает реальному оператору, в роли которого может выступать менеджер по продажам. При глубокой проработке кода чат-бот позволяет создать иллюзию диалога с реальным человеком, добавлять в этот разговор эмоции, подбирать и предлагать продукты, наиболее соответствующие потребностям и ожиданиям [</w:t>
      </w:r>
      <w:hyperlink w:anchor="Ref128209514" w:history="1">
        <w:r>
          <w:rPr>
            <w:rStyle w:val="Hyperlink0"/>
          </w:rPr>
          <w:t>43</w:t>
        </w:r>
      </w:hyperlink>
      <w:r>
        <w:rPr>
          <w:rStyle w:val="Hyperlink0"/>
        </w:rPr>
        <w:t>, с. 56].</w:t>
      </w:r>
    </w:p>
    <w:p w14:paraId="0835F93D" w14:textId="77777777" w:rsidR="00BF148C" w:rsidRDefault="00AE26FF" w:rsidP="00EC6E10">
      <w:pPr>
        <w:contextualSpacing/>
      </w:pPr>
      <w:r>
        <w:rPr>
          <w:rStyle w:val="Hyperlink0"/>
        </w:rPr>
        <w:t>Преимущества и недостатки разных инструментов интернет-маркетинга представлены в таблице 3.</w:t>
      </w:r>
    </w:p>
    <w:p w14:paraId="19A75328" w14:textId="77777777" w:rsidR="00BF148C" w:rsidRDefault="00BF148C" w:rsidP="00EC6E10">
      <w:pPr>
        <w:spacing w:line="276" w:lineRule="auto"/>
        <w:contextualSpacing/>
      </w:pPr>
    </w:p>
    <w:p w14:paraId="432DEFA3" w14:textId="078037EC" w:rsidR="00BF148C" w:rsidRDefault="00AE26FF" w:rsidP="00EC6E10">
      <w:pPr>
        <w:ind w:firstLine="0"/>
        <w:contextualSpacing/>
      </w:pPr>
      <w:r>
        <w:rPr>
          <w:rStyle w:val="Hyperlink0"/>
        </w:rPr>
        <w:t xml:space="preserve">Таблица 3 – Преимущества и недостатки инструментов интернет-маркетинга </w:t>
      </w: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ook w:val="04A0" w:firstRow="1" w:lastRow="0" w:firstColumn="1" w:lastColumn="0" w:noHBand="0" w:noVBand="1"/>
      </w:tblPr>
      <w:tblGrid>
        <w:gridCol w:w="1760"/>
        <w:gridCol w:w="4097"/>
        <w:gridCol w:w="3481"/>
      </w:tblGrid>
      <w:tr w:rsidR="00BF148C" w14:paraId="0E1058EC" w14:textId="77777777" w:rsidTr="00740563">
        <w:trPr>
          <w:trHeight w:val="20"/>
        </w:trPr>
        <w:tc>
          <w:tcPr>
            <w:tcW w:w="886" w:type="pct"/>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544F0C57" w14:textId="77777777" w:rsidR="00BF148C" w:rsidRDefault="00AE26FF">
            <w:pPr>
              <w:spacing w:line="240" w:lineRule="auto"/>
              <w:ind w:firstLine="0"/>
              <w:jc w:val="center"/>
            </w:pPr>
            <w:r>
              <w:rPr>
                <w:rStyle w:val="Hyperlink2"/>
                <w:rFonts w:eastAsia="Arial Unicode MS"/>
                <w:sz w:val="24"/>
                <w:szCs w:val="24"/>
              </w:rPr>
              <w:t>Инструмент</w:t>
            </w:r>
          </w:p>
        </w:tc>
        <w:tc>
          <w:tcPr>
            <w:tcW w:w="2222" w:type="pct"/>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7799546C" w14:textId="77777777" w:rsidR="00BF148C" w:rsidRDefault="00AE26FF">
            <w:pPr>
              <w:spacing w:line="240" w:lineRule="auto"/>
              <w:ind w:firstLine="0"/>
              <w:jc w:val="center"/>
            </w:pPr>
            <w:r>
              <w:rPr>
                <w:rStyle w:val="Hyperlink2"/>
                <w:rFonts w:eastAsia="Arial Unicode MS"/>
                <w:sz w:val="24"/>
                <w:szCs w:val="24"/>
              </w:rPr>
              <w:t>Преимущества</w:t>
            </w:r>
          </w:p>
        </w:tc>
        <w:tc>
          <w:tcPr>
            <w:tcW w:w="1892" w:type="pct"/>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5048A5E0" w14:textId="77777777" w:rsidR="00BF148C" w:rsidRDefault="00AE26FF">
            <w:pPr>
              <w:spacing w:line="240" w:lineRule="auto"/>
              <w:ind w:firstLine="0"/>
              <w:jc w:val="center"/>
            </w:pPr>
            <w:r>
              <w:rPr>
                <w:rStyle w:val="Hyperlink2"/>
                <w:rFonts w:eastAsia="Arial Unicode MS"/>
                <w:sz w:val="24"/>
                <w:szCs w:val="24"/>
              </w:rPr>
              <w:t>Недостатки</w:t>
            </w:r>
          </w:p>
        </w:tc>
      </w:tr>
      <w:tr w:rsidR="00BF148C" w14:paraId="1C4AABEA" w14:textId="77777777" w:rsidTr="00740563">
        <w:trPr>
          <w:trHeight w:val="20"/>
        </w:trPr>
        <w:tc>
          <w:tcPr>
            <w:tcW w:w="886" w:type="pct"/>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24300158" w14:textId="77777777" w:rsidR="00BF148C" w:rsidRDefault="00AE26FF" w:rsidP="00EC6E10">
            <w:pPr>
              <w:suppressAutoHyphens/>
              <w:spacing w:line="240" w:lineRule="auto"/>
              <w:ind w:firstLine="0"/>
              <w:jc w:val="left"/>
            </w:pPr>
            <w:r>
              <w:rPr>
                <w:rStyle w:val="Hyperlink2"/>
                <w:rFonts w:eastAsia="Arial Unicode MS"/>
                <w:sz w:val="24"/>
                <w:szCs w:val="24"/>
              </w:rPr>
              <w:t>Баннерная реклама</w:t>
            </w:r>
          </w:p>
        </w:tc>
        <w:tc>
          <w:tcPr>
            <w:tcW w:w="2222" w:type="pct"/>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60B05BDE" w14:textId="77777777" w:rsidR="00BF148C" w:rsidRDefault="00AE26FF">
            <w:pPr>
              <w:spacing w:line="240" w:lineRule="auto"/>
              <w:ind w:firstLine="0"/>
              <w:jc w:val="left"/>
              <w:rPr>
                <w:rStyle w:val="a9"/>
                <w:sz w:val="24"/>
                <w:szCs w:val="24"/>
              </w:rPr>
            </w:pPr>
            <w:r>
              <w:rPr>
                <w:rStyle w:val="Hyperlink2"/>
                <w:rFonts w:eastAsia="Arial Unicode MS"/>
                <w:sz w:val="24"/>
                <w:szCs w:val="24"/>
              </w:rPr>
              <w:t>Привлекает широкую аудиторию</w:t>
            </w:r>
          </w:p>
          <w:p w14:paraId="68C137C0" w14:textId="77777777" w:rsidR="00BF148C" w:rsidRDefault="00AE26FF">
            <w:pPr>
              <w:spacing w:line="240" w:lineRule="auto"/>
              <w:ind w:firstLine="0"/>
              <w:jc w:val="left"/>
              <w:rPr>
                <w:rStyle w:val="a9"/>
                <w:sz w:val="24"/>
                <w:szCs w:val="24"/>
              </w:rPr>
            </w:pPr>
            <w:r>
              <w:rPr>
                <w:rStyle w:val="Hyperlink2"/>
                <w:rFonts w:eastAsia="Arial Unicode MS"/>
                <w:sz w:val="24"/>
                <w:szCs w:val="24"/>
              </w:rPr>
              <w:t>Повышает узнаваемость компании и её брендов</w:t>
            </w:r>
          </w:p>
          <w:p w14:paraId="5784B45D" w14:textId="77777777" w:rsidR="00BF148C" w:rsidRDefault="00AE26FF">
            <w:pPr>
              <w:spacing w:line="240" w:lineRule="auto"/>
              <w:ind w:firstLine="0"/>
              <w:jc w:val="left"/>
            </w:pPr>
            <w:r>
              <w:rPr>
                <w:rStyle w:val="Hyperlink2"/>
                <w:rFonts w:eastAsia="Arial Unicode MS"/>
                <w:sz w:val="24"/>
                <w:szCs w:val="24"/>
              </w:rPr>
              <w:t>Эффективно работает в сочетании с другими инструментами</w:t>
            </w:r>
          </w:p>
        </w:tc>
        <w:tc>
          <w:tcPr>
            <w:tcW w:w="1892" w:type="pct"/>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1908380B" w14:textId="77777777" w:rsidR="00BF148C" w:rsidRDefault="00AE26FF">
            <w:pPr>
              <w:spacing w:line="240" w:lineRule="auto"/>
              <w:ind w:firstLine="0"/>
              <w:jc w:val="left"/>
              <w:rPr>
                <w:rStyle w:val="a9"/>
                <w:sz w:val="24"/>
                <w:szCs w:val="24"/>
              </w:rPr>
            </w:pPr>
            <w:r>
              <w:rPr>
                <w:rStyle w:val="Hyperlink2"/>
                <w:rFonts w:eastAsia="Arial Unicode MS"/>
                <w:sz w:val="24"/>
                <w:szCs w:val="24"/>
              </w:rPr>
              <w:t>Отсутствие избирательности в рекламе продукции</w:t>
            </w:r>
          </w:p>
          <w:p w14:paraId="6B5AB2D1" w14:textId="77777777" w:rsidR="00BF148C" w:rsidRDefault="00AE26FF">
            <w:pPr>
              <w:spacing w:line="240" w:lineRule="auto"/>
              <w:ind w:firstLine="0"/>
              <w:jc w:val="left"/>
              <w:rPr>
                <w:rStyle w:val="a9"/>
                <w:sz w:val="24"/>
                <w:szCs w:val="24"/>
              </w:rPr>
            </w:pPr>
            <w:r>
              <w:rPr>
                <w:rStyle w:val="Hyperlink2"/>
                <w:rFonts w:eastAsia="Arial Unicode MS"/>
                <w:sz w:val="24"/>
                <w:szCs w:val="24"/>
              </w:rPr>
              <w:t>Высокие расходы на рекламную кампанию</w:t>
            </w:r>
          </w:p>
          <w:p w14:paraId="118AFE4E" w14:textId="77777777" w:rsidR="00BF148C" w:rsidRDefault="00AE26FF">
            <w:pPr>
              <w:spacing w:line="240" w:lineRule="auto"/>
              <w:ind w:firstLine="0"/>
              <w:jc w:val="left"/>
            </w:pPr>
            <w:r>
              <w:rPr>
                <w:rStyle w:val="Hyperlink2"/>
                <w:rFonts w:eastAsia="Arial Unicode MS"/>
                <w:sz w:val="24"/>
                <w:szCs w:val="24"/>
              </w:rPr>
              <w:t>Отображение баннеров можно отключить в настройках браузера или с помощью установки специальных расширений</w:t>
            </w:r>
          </w:p>
        </w:tc>
      </w:tr>
      <w:tr w:rsidR="00BF148C" w14:paraId="2E1B5CF7" w14:textId="77777777" w:rsidTr="00740563">
        <w:trPr>
          <w:trHeight w:val="20"/>
        </w:trPr>
        <w:tc>
          <w:tcPr>
            <w:tcW w:w="886" w:type="pct"/>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77B1DE9C" w14:textId="77777777" w:rsidR="00BF148C" w:rsidRDefault="00AE26FF" w:rsidP="00EC6E10">
            <w:pPr>
              <w:suppressAutoHyphens/>
              <w:spacing w:line="240" w:lineRule="auto"/>
              <w:ind w:firstLine="0"/>
              <w:jc w:val="left"/>
            </w:pPr>
            <w:r>
              <w:rPr>
                <w:rStyle w:val="Hyperlink2"/>
                <w:rFonts w:eastAsia="Arial Unicode MS"/>
                <w:sz w:val="24"/>
                <w:szCs w:val="24"/>
              </w:rPr>
              <w:t>Поисковая реклама</w:t>
            </w:r>
          </w:p>
        </w:tc>
        <w:tc>
          <w:tcPr>
            <w:tcW w:w="2222" w:type="pct"/>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7DB6061F" w14:textId="77777777" w:rsidR="00BF148C" w:rsidRDefault="00AE26FF">
            <w:pPr>
              <w:spacing w:line="240" w:lineRule="auto"/>
              <w:ind w:firstLine="0"/>
              <w:jc w:val="left"/>
              <w:rPr>
                <w:rStyle w:val="a9"/>
                <w:sz w:val="24"/>
                <w:szCs w:val="24"/>
              </w:rPr>
            </w:pPr>
            <w:r>
              <w:rPr>
                <w:rStyle w:val="Hyperlink2"/>
                <w:rFonts w:eastAsia="Arial Unicode MS"/>
                <w:sz w:val="24"/>
                <w:szCs w:val="24"/>
              </w:rPr>
              <w:t>Повсеместное использование поисковых систем в Интернете</w:t>
            </w:r>
          </w:p>
          <w:p w14:paraId="4B15D26A" w14:textId="77777777" w:rsidR="00BF148C" w:rsidRDefault="00AE26FF">
            <w:pPr>
              <w:spacing w:line="240" w:lineRule="auto"/>
              <w:ind w:firstLine="0"/>
              <w:jc w:val="left"/>
              <w:rPr>
                <w:rStyle w:val="a9"/>
                <w:sz w:val="24"/>
                <w:szCs w:val="24"/>
              </w:rPr>
            </w:pPr>
            <w:r>
              <w:rPr>
                <w:rStyle w:val="Hyperlink2"/>
                <w:rFonts w:eastAsia="Arial Unicode MS"/>
                <w:sz w:val="24"/>
                <w:szCs w:val="24"/>
              </w:rPr>
              <w:t>Максимальная эффективность рекламы, поскольку товар ищут в основном заинтересованные пользователи</w:t>
            </w:r>
          </w:p>
          <w:p w14:paraId="1F360FCA" w14:textId="56E0091D" w:rsidR="00BF148C" w:rsidRDefault="00AE26FF">
            <w:pPr>
              <w:spacing w:line="240" w:lineRule="auto"/>
              <w:ind w:firstLine="0"/>
              <w:jc w:val="left"/>
            </w:pPr>
            <w:r>
              <w:rPr>
                <w:rStyle w:val="Hyperlink2"/>
                <w:rFonts w:eastAsia="Arial Unicode MS"/>
                <w:sz w:val="24"/>
                <w:szCs w:val="24"/>
              </w:rPr>
              <w:t>Доверительное отношение со стороны пользователей, т.</w:t>
            </w:r>
            <w:r w:rsidR="00EC6E10">
              <w:rPr>
                <w:rStyle w:val="Hyperlink2"/>
                <w:rFonts w:eastAsia="Arial Unicode MS"/>
                <w:sz w:val="24"/>
                <w:szCs w:val="24"/>
              </w:rPr>
              <w:t xml:space="preserve"> </w:t>
            </w:r>
            <w:r>
              <w:rPr>
                <w:rStyle w:val="Hyperlink2"/>
                <w:rFonts w:eastAsia="Arial Unicode MS"/>
                <w:sz w:val="24"/>
                <w:szCs w:val="24"/>
              </w:rPr>
              <w:t>к. рекламу выдаёт поисковик</w:t>
            </w:r>
          </w:p>
        </w:tc>
        <w:tc>
          <w:tcPr>
            <w:tcW w:w="1892" w:type="pct"/>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780885B5" w14:textId="77777777" w:rsidR="00BF148C" w:rsidRDefault="00AE26FF">
            <w:pPr>
              <w:spacing w:line="240" w:lineRule="auto"/>
              <w:ind w:firstLine="0"/>
              <w:jc w:val="left"/>
              <w:rPr>
                <w:rStyle w:val="a9"/>
                <w:sz w:val="24"/>
                <w:szCs w:val="24"/>
              </w:rPr>
            </w:pPr>
            <w:r>
              <w:rPr>
                <w:rStyle w:val="Hyperlink2"/>
                <w:rFonts w:eastAsia="Arial Unicode MS"/>
                <w:sz w:val="24"/>
                <w:szCs w:val="24"/>
              </w:rPr>
              <w:t>Сложность использования (большое количество настроек, непосредственно влияющих на результативность рекламы)</w:t>
            </w:r>
          </w:p>
          <w:p w14:paraId="79FE5BF9" w14:textId="77777777" w:rsidR="00BF148C" w:rsidRDefault="00AE26FF">
            <w:pPr>
              <w:spacing w:line="240" w:lineRule="auto"/>
              <w:ind w:firstLine="0"/>
              <w:jc w:val="left"/>
            </w:pPr>
            <w:r>
              <w:rPr>
                <w:rStyle w:val="Hyperlink2"/>
                <w:rFonts w:eastAsia="Arial Unicode MS"/>
                <w:sz w:val="24"/>
                <w:szCs w:val="24"/>
              </w:rPr>
              <w:t>Требует постоянного контроля эффективности, поскольку затраты на рекламу могут превышать объем полученных выгод</w:t>
            </w:r>
          </w:p>
        </w:tc>
      </w:tr>
      <w:tr w:rsidR="00BF148C" w14:paraId="1BCBD19E" w14:textId="77777777" w:rsidTr="00740563">
        <w:trPr>
          <w:trHeight w:val="20"/>
        </w:trPr>
        <w:tc>
          <w:tcPr>
            <w:tcW w:w="886" w:type="pct"/>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6ACA2CCB" w14:textId="77777777" w:rsidR="00BF148C" w:rsidRDefault="00AE26FF" w:rsidP="00EC6E10">
            <w:pPr>
              <w:suppressAutoHyphens/>
              <w:spacing w:line="240" w:lineRule="auto"/>
              <w:ind w:firstLine="0"/>
              <w:jc w:val="left"/>
            </w:pPr>
            <w:r>
              <w:rPr>
                <w:rStyle w:val="Hyperlink2"/>
                <w:rFonts w:eastAsia="Arial Unicode MS"/>
                <w:sz w:val="24"/>
                <w:szCs w:val="24"/>
              </w:rPr>
              <w:t>Реклама на картах</w:t>
            </w:r>
          </w:p>
        </w:tc>
        <w:tc>
          <w:tcPr>
            <w:tcW w:w="2222" w:type="pct"/>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6925695F" w14:textId="77777777" w:rsidR="00BF148C" w:rsidRDefault="00AE26FF">
            <w:pPr>
              <w:spacing w:line="240" w:lineRule="auto"/>
              <w:ind w:firstLine="0"/>
              <w:jc w:val="left"/>
              <w:rPr>
                <w:rStyle w:val="a9"/>
                <w:sz w:val="24"/>
                <w:szCs w:val="24"/>
              </w:rPr>
            </w:pPr>
            <w:r>
              <w:rPr>
                <w:rStyle w:val="Hyperlink2"/>
                <w:rFonts w:eastAsia="Arial Unicode MS"/>
                <w:sz w:val="24"/>
                <w:szCs w:val="24"/>
              </w:rPr>
              <w:t>Приоритетная выдача на поиске</w:t>
            </w:r>
          </w:p>
          <w:p w14:paraId="5B4844A4" w14:textId="77777777" w:rsidR="00BF148C" w:rsidRDefault="00AE26FF">
            <w:pPr>
              <w:spacing w:line="240" w:lineRule="auto"/>
              <w:ind w:firstLine="0"/>
              <w:jc w:val="left"/>
              <w:rPr>
                <w:rStyle w:val="a9"/>
                <w:sz w:val="24"/>
                <w:szCs w:val="24"/>
              </w:rPr>
            </w:pPr>
            <w:r>
              <w:rPr>
                <w:rStyle w:val="Hyperlink2"/>
                <w:rFonts w:eastAsia="Arial Unicode MS"/>
                <w:sz w:val="24"/>
                <w:szCs w:val="24"/>
              </w:rPr>
              <w:t>Заметная, отличающаяся метка на карте</w:t>
            </w:r>
          </w:p>
          <w:p w14:paraId="7E7E2D54" w14:textId="77777777" w:rsidR="00BF148C" w:rsidRDefault="00AE26FF">
            <w:pPr>
              <w:spacing w:line="240" w:lineRule="auto"/>
              <w:ind w:firstLine="0"/>
              <w:jc w:val="left"/>
              <w:rPr>
                <w:rStyle w:val="a9"/>
                <w:sz w:val="24"/>
                <w:szCs w:val="24"/>
              </w:rPr>
            </w:pPr>
            <w:r>
              <w:rPr>
                <w:rStyle w:val="Hyperlink2"/>
                <w:rFonts w:eastAsia="Arial Unicode MS"/>
                <w:sz w:val="24"/>
                <w:szCs w:val="24"/>
              </w:rPr>
              <w:t>Расширенная карточка компании</w:t>
            </w:r>
          </w:p>
          <w:p w14:paraId="499DE2FB" w14:textId="77777777" w:rsidR="00BF148C" w:rsidRDefault="00AE26FF">
            <w:pPr>
              <w:spacing w:line="240" w:lineRule="auto"/>
              <w:ind w:firstLine="0"/>
              <w:jc w:val="left"/>
            </w:pPr>
            <w:r>
              <w:rPr>
                <w:rStyle w:val="Hyperlink2"/>
                <w:rFonts w:eastAsia="Arial Unicode MS"/>
                <w:sz w:val="24"/>
                <w:szCs w:val="24"/>
              </w:rPr>
              <w:t>Пользователь сразу понимает, где находится точка продаж</w:t>
            </w:r>
          </w:p>
        </w:tc>
        <w:tc>
          <w:tcPr>
            <w:tcW w:w="1892" w:type="pct"/>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49198D93" w14:textId="77777777" w:rsidR="00BF148C" w:rsidRDefault="00AE26FF">
            <w:pPr>
              <w:spacing w:line="240" w:lineRule="auto"/>
              <w:ind w:firstLine="0"/>
              <w:jc w:val="left"/>
              <w:rPr>
                <w:rStyle w:val="a9"/>
                <w:sz w:val="24"/>
                <w:szCs w:val="24"/>
              </w:rPr>
            </w:pPr>
            <w:r>
              <w:rPr>
                <w:rStyle w:val="Hyperlink2"/>
                <w:rFonts w:eastAsia="Arial Unicode MS"/>
                <w:sz w:val="24"/>
                <w:szCs w:val="24"/>
              </w:rPr>
              <w:t>Дороговизна</w:t>
            </w:r>
          </w:p>
          <w:p w14:paraId="74592ACC" w14:textId="77777777" w:rsidR="00BF148C" w:rsidRDefault="00AE26FF">
            <w:pPr>
              <w:spacing w:line="240" w:lineRule="auto"/>
              <w:ind w:firstLine="0"/>
              <w:jc w:val="left"/>
            </w:pPr>
            <w:r>
              <w:rPr>
                <w:rStyle w:val="Hyperlink2"/>
                <w:rFonts w:eastAsia="Arial Unicode MS"/>
                <w:sz w:val="24"/>
                <w:szCs w:val="24"/>
              </w:rPr>
              <w:t>Сложность оценки эффективности</w:t>
            </w:r>
          </w:p>
        </w:tc>
      </w:tr>
      <w:tr w:rsidR="00740563" w14:paraId="7A4F65A0" w14:textId="77777777" w:rsidTr="00740563">
        <w:trPr>
          <w:trHeight w:val="20"/>
        </w:trPr>
        <w:tc>
          <w:tcPr>
            <w:tcW w:w="886" w:type="pct"/>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75355776" w14:textId="77777777" w:rsidR="00740563" w:rsidRDefault="00740563" w:rsidP="00EC6E10">
            <w:pPr>
              <w:suppressAutoHyphens/>
              <w:spacing w:line="240" w:lineRule="auto"/>
              <w:ind w:firstLine="0"/>
              <w:jc w:val="left"/>
            </w:pPr>
            <w:r>
              <w:rPr>
                <w:rStyle w:val="Hyperlink2"/>
                <w:rFonts w:eastAsia="Arial Unicode MS"/>
                <w:sz w:val="24"/>
                <w:szCs w:val="24"/>
              </w:rPr>
              <w:t>E-mail-маркетинг</w:t>
            </w:r>
          </w:p>
        </w:tc>
        <w:tc>
          <w:tcPr>
            <w:tcW w:w="2222" w:type="pct"/>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1A694B7F" w14:textId="77777777" w:rsidR="00740563" w:rsidRDefault="00740563" w:rsidP="00740563">
            <w:pPr>
              <w:spacing w:line="240" w:lineRule="auto"/>
              <w:ind w:firstLine="0"/>
              <w:jc w:val="left"/>
              <w:rPr>
                <w:rStyle w:val="a9"/>
                <w:sz w:val="24"/>
                <w:szCs w:val="24"/>
              </w:rPr>
            </w:pPr>
            <w:r>
              <w:rPr>
                <w:rStyle w:val="Hyperlink2"/>
                <w:rFonts w:eastAsia="Arial Unicode MS"/>
                <w:sz w:val="24"/>
                <w:szCs w:val="24"/>
              </w:rPr>
              <w:t>Позволяет существенно нарастить аудиторию проекта, расширить число пользователей, заинтересованных в продукте</w:t>
            </w:r>
          </w:p>
          <w:p w14:paraId="548203E7" w14:textId="77777777" w:rsidR="00740563" w:rsidRDefault="00740563" w:rsidP="00740563">
            <w:pPr>
              <w:spacing w:line="240" w:lineRule="auto"/>
              <w:ind w:firstLine="0"/>
              <w:jc w:val="left"/>
            </w:pPr>
            <w:r>
              <w:rPr>
                <w:rStyle w:val="Hyperlink2"/>
                <w:rFonts w:eastAsia="Arial Unicode MS"/>
                <w:sz w:val="24"/>
                <w:szCs w:val="24"/>
              </w:rPr>
              <w:t>Низкие затраты на рекламную кампанию</w:t>
            </w:r>
          </w:p>
        </w:tc>
        <w:tc>
          <w:tcPr>
            <w:tcW w:w="1892" w:type="pct"/>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1ADC9AAC" w14:textId="77777777" w:rsidR="00740563" w:rsidRDefault="00740563" w:rsidP="00740563">
            <w:pPr>
              <w:spacing w:line="240" w:lineRule="auto"/>
              <w:ind w:firstLine="0"/>
              <w:jc w:val="left"/>
              <w:rPr>
                <w:rStyle w:val="a9"/>
                <w:sz w:val="24"/>
                <w:szCs w:val="24"/>
              </w:rPr>
            </w:pPr>
            <w:r>
              <w:rPr>
                <w:rStyle w:val="Hyperlink2"/>
                <w:rFonts w:eastAsia="Arial Unicode MS"/>
                <w:sz w:val="24"/>
                <w:szCs w:val="24"/>
              </w:rPr>
              <w:t>Низкая эффективность из-за неизбирательности сообщения</w:t>
            </w:r>
          </w:p>
          <w:p w14:paraId="1C268597" w14:textId="77777777" w:rsidR="00740563" w:rsidRDefault="00740563" w:rsidP="00740563">
            <w:pPr>
              <w:spacing w:line="240" w:lineRule="auto"/>
              <w:ind w:firstLine="0"/>
              <w:jc w:val="left"/>
              <w:rPr>
                <w:rStyle w:val="a9"/>
                <w:sz w:val="24"/>
                <w:szCs w:val="24"/>
              </w:rPr>
            </w:pPr>
            <w:r>
              <w:rPr>
                <w:rStyle w:val="Hyperlink1"/>
                <w:rFonts w:eastAsia="Arial Unicode MS"/>
                <w:sz w:val="24"/>
                <w:szCs w:val="24"/>
              </w:rPr>
              <w:t>e</w:t>
            </w:r>
            <w:r>
              <w:rPr>
                <w:rStyle w:val="Hyperlink2"/>
                <w:rFonts w:eastAsia="Arial Unicode MS"/>
                <w:sz w:val="24"/>
                <w:szCs w:val="24"/>
              </w:rPr>
              <w:t>-</w:t>
            </w:r>
            <w:r>
              <w:rPr>
                <w:rStyle w:val="Hyperlink1"/>
                <w:rFonts w:eastAsia="Arial Unicode MS"/>
                <w:sz w:val="24"/>
                <w:szCs w:val="24"/>
              </w:rPr>
              <w:t>mail</w:t>
            </w:r>
            <w:r>
              <w:rPr>
                <w:rStyle w:val="Hyperlink2"/>
                <w:rFonts w:eastAsia="Arial Unicode MS"/>
                <w:sz w:val="24"/>
                <w:szCs w:val="24"/>
              </w:rPr>
              <w:t xml:space="preserve"> рассылки часто воспринимают как спам</w:t>
            </w:r>
          </w:p>
          <w:p w14:paraId="0CDFA1D0" w14:textId="77777777" w:rsidR="00740563" w:rsidRDefault="00740563" w:rsidP="00740563">
            <w:pPr>
              <w:spacing w:line="240" w:lineRule="auto"/>
              <w:ind w:firstLine="0"/>
              <w:jc w:val="left"/>
            </w:pPr>
            <w:r>
              <w:rPr>
                <w:rStyle w:val="Hyperlink2"/>
                <w:rFonts w:eastAsia="Arial Unicode MS"/>
                <w:sz w:val="24"/>
                <w:szCs w:val="24"/>
              </w:rPr>
              <w:t>Навязчивая рассылка может вызвать обратный эффект</w:t>
            </w:r>
          </w:p>
        </w:tc>
      </w:tr>
      <w:tr w:rsidR="00530334" w14:paraId="41AE1AF6" w14:textId="77777777" w:rsidTr="00740563">
        <w:trPr>
          <w:trHeight w:val="20"/>
        </w:trPr>
        <w:tc>
          <w:tcPr>
            <w:tcW w:w="886" w:type="pct"/>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20D57355" w14:textId="10A3811C" w:rsidR="00530334" w:rsidRDefault="00530334" w:rsidP="00EC6E10">
            <w:pPr>
              <w:suppressAutoHyphens/>
              <w:spacing w:line="240" w:lineRule="auto"/>
              <w:ind w:firstLine="0"/>
              <w:jc w:val="left"/>
              <w:rPr>
                <w:rStyle w:val="Hyperlink2"/>
                <w:rFonts w:eastAsia="Arial Unicode MS"/>
                <w:sz w:val="24"/>
                <w:szCs w:val="24"/>
              </w:rPr>
            </w:pPr>
            <w:r>
              <w:rPr>
                <w:rStyle w:val="Hyperlink2"/>
                <w:rFonts w:eastAsia="Arial Unicode MS"/>
                <w:sz w:val="24"/>
                <w:szCs w:val="24"/>
              </w:rPr>
              <w:t>Маркетинг в социальных сетях</w:t>
            </w:r>
          </w:p>
        </w:tc>
        <w:tc>
          <w:tcPr>
            <w:tcW w:w="2222" w:type="pct"/>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6B9CC7D1" w14:textId="77777777" w:rsidR="00530334" w:rsidRDefault="00530334" w:rsidP="00530334">
            <w:pPr>
              <w:spacing w:line="240" w:lineRule="auto"/>
              <w:ind w:firstLine="0"/>
              <w:jc w:val="left"/>
              <w:rPr>
                <w:rStyle w:val="a9"/>
                <w:sz w:val="24"/>
                <w:szCs w:val="24"/>
              </w:rPr>
            </w:pPr>
            <w:r>
              <w:rPr>
                <w:rStyle w:val="Hyperlink2"/>
                <w:rFonts w:eastAsia="Arial Unicode MS"/>
                <w:sz w:val="24"/>
                <w:szCs w:val="24"/>
              </w:rPr>
              <w:t>Создает атмосферу конструктивного взаимодействия с пользователями</w:t>
            </w:r>
          </w:p>
          <w:p w14:paraId="78AA830D" w14:textId="77777777" w:rsidR="00530334" w:rsidRDefault="00530334" w:rsidP="00530334">
            <w:pPr>
              <w:spacing w:line="240" w:lineRule="auto"/>
              <w:ind w:firstLine="0"/>
              <w:jc w:val="left"/>
              <w:rPr>
                <w:rStyle w:val="a9"/>
                <w:sz w:val="24"/>
                <w:szCs w:val="24"/>
              </w:rPr>
            </w:pPr>
            <w:r>
              <w:rPr>
                <w:rStyle w:val="Hyperlink2"/>
                <w:rFonts w:eastAsia="Arial Unicode MS"/>
                <w:sz w:val="24"/>
                <w:szCs w:val="24"/>
              </w:rPr>
              <w:t>Повышает лояльность</w:t>
            </w:r>
          </w:p>
          <w:p w14:paraId="37B65254" w14:textId="407279BE" w:rsidR="00530334" w:rsidRDefault="00530334" w:rsidP="00530334">
            <w:pPr>
              <w:spacing w:line="240" w:lineRule="auto"/>
              <w:ind w:firstLine="0"/>
              <w:jc w:val="left"/>
              <w:rPr>
                <w:rStyle w:val="Hyperlink2"/>
                <w:rFonts w:eastAsia="Arial Unicode MS"/>
                <w:sz w:val="24"/>
                <w:szCs w:val="24"/>
              </w:rPr>
            </w:pPr>
            <w:r>
              <w:rPr>
                <w:rStyle w:val="Hyperlink2"/>
                <w:rFonts w:eastAsia="Arial Unicode MS"/>
                <w:sz w:val="24"/>
                <w:szCs w:val="24"/>
              </w:rPr>
              <w:t>Устанавливает обратную связь</w:t>
            </w:r>
          </w:p>
        </w:tc>
        <w:tc>
          <w:tcPr>
            <w:tcW w:w="1892" w:type="pct"/>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02B536C8" w14:textId="77777777" w:rsidR="00530334" w:rsidRDefault="00530334" w:rsidP="00530334">
            <w:pPr>
              <w:spacing w:line="240" w:lineRule="auto"/>
              <w:ind w:firstLine="0"/>
              <w:jc w:val="left"/>
              <w:rPr>
                <w:rStyle w:val="a9"/>
                <w:sz w:val="24"/>
                <w:szCs w:val="24"/>
              </w:rPr>
            </w:pPr>
            <w:r>
              <w:rPr>
                <w:rStyle w:val="Hyperlink2"/>
                <w:rFonts w:eastAsia="Arial Unicode MS"/>
                <w:sz w:val="24"/>
                <w:szCs w:val="24"/>
              </w:rPr>
              <w:t>Слабо влияет на продажи</w:t>
            </w:r>
          </w:p>
          <w:p w14:paraId="6881412C" w14:textId="7D035871" w:rsidR="00530334" w:rsidRDefault="00530334" w:rsidP="00530334">
            <w:pPr>
              <w:spacing w:line="240" w:lineRule="auto"/>
              <w:ind w:firstLine="0"/>
              <w:jc w:val="left"/>
              <w:rPr>
                <w:rStyle w:val="Hyperlink2"/>
                <w:rFonts w:eastAsia="Arial Unicode MS"/>
                <w:sz w:val="24"/>
                <w:szCs w:val="24"/>
              </w:rPr>
            </w:pPr>
            <w:r>
              <w:rPr>
                <w:rStyle w:val="Hyperlink2"/>
                <w:rFonts w:eastAsia="Arial Unicode MS"/>
                <w:sz w:val="24"/>
                <w:szCs w:val="24"/>
              </w:rPr>
              <w:t>Необходимость оперативного реагирования на запросы пользователей</w:t>
            </w:r>
          </w:p>
        </w:tc>
      </w:tr>
      <w:tr w:rsidR="00763455" w14:paraId="26CCA0D5" w14:textId="77777777" w:rsidTr="00740563">
        <w:trPr>
          <w:trHeight w:val="20"/>
        </w:trPr>
        <w:tc>
          <w:tcPr>
            <w:tcW w:w="886" w:type="pct"/>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110722D6" w14:textId="656FA629" w:rsidR="00763455" w:rsidRDefault="00763455" w:rsidP="00EC6E10">
            <w:pPr>
              <w:suppressAutoHyphens/>
              <w:spacing w:line="240" w:lineRule="auto"/>
              <w:ind w:firstLine="0"/>
              <w:jc w:val="left"/>
              <w:rPr>
                <w:rStyle w:val="Hyperlink2"/>
                <w:rFonts w:eastAsia="Arial Unicode MS"/>
                <w:sz w:val="24"/>
                <w:szCs w:val="24"/>
              </w:rPr>
            </w:pPr>
            <w:r>
              <w:rPr>
                <w:rStyle w:val="Hyperlink2"/>
                <w:rFonts w:eastAsia="Arial Unicode MS"/>
                <w:sz w:val="24"/>
                <w:szCs w:val="24"/>
              </w:rPr>
              <w:t>Интерактивные сообщества в мессенджерах</w:t>
            </w:r>
          </w:p>
        </w:tc>
        <w:tc>
          <w:tcPr>
            <w:tcW w:w="2222" w:type="pct"/>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07465521" w14:textId="77777777" w:rsidR="00763455" w:rsidRDefault="00763455" w:rsidP="00763455">
            <w:pPr>
              <w:spacing w:line="240" w:lineRule="auto"/>
              <w:ind w:firstLine="0"/>
              <w:jc w:val="left"/>
              <w:rPr>
                <w:rStyle w:val="a9"/>
                <w:sz w:val="24"/>
                <w:szCs w:val="24"/>
              </w:rPr>
            </w:pPr>
            <w:r>
              <w:rPr>
                <w:rStyle w:val="Hyperlink2"/>
                <w:rFonts w:eastAsia="Arial Unicode MS"/>
                <w:sz w:val="24"/>
                <w:szCs w:val="24"/>
              </w:rPr>
              <w:t>Располагает пользователя к компании за счет создания дружеской атмосферы</w:t>
            </w:r>
          </w:p>
          <w:p w14:paraId="59D02822" w14:textId="2EA4813C" w:rsidR="00763455" w:rsidRPr="00C77C6B" w:rsidRDefault="00763455" w:rsidP="00763455">
            <w:pPr>
              <w:spacing w:line="240" w:lineRule="auto"/>
              <w:ind w:firstLine="0"/>
              <w:jc w:val="left"/>
              <w:rPr>
                <w:rStyle w:val="Hyperlink2"/>
                <w:rFonts w:eastAsia="Arial Unicode MS" w:cs="Arial Unicode MS"/>
                <w:sz w:val="24"/>
                <w:szCs w:val="24"/>
              </w:rPr>
            </w:pPr>
            <w:r>
              <w:rPr>
                <w:rStyle w:val="Hyperlink2"/>
                <w:rFonts w:eastAsia="Arial Unicode MS"/>
                <w:sz w:val="24"/>
                <w:szCs w:val="24"/>
              </w:rPr>
              <w:t>Проста и дешевизна реализации</w:t>
            </w:r>
          </w:p>
        </w:tc>
        <w:tc>
          <w:tcPr>
            <w:tcW w:w="1892" w:type="pct"/>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1BA61CFE" w14:textId="77777777" w:rsidR="00763455" w:rsidRDefault="00763455" w:rsidP="00763455">
            <w:pPr>
              <w:spacing w:line="240" w:lineRule="auto"/>
              <w:ind w:firstLine="0"/>
              <w:jc w:val="left"/>
              <w:rPr>
                <w:rStyle w:val="a9"/>
                <w:sz w:val="24"/>
                <w:szCs w:val="24"/>
              </w:rPr>
            </w:pPr>
            <w:r>
              <w:rPr>
                <w:rStyle w:val="Hyperlink2"/>
                <w:rFonts w:eastAsia="Arial Unicode MS"/>
                <w:sz w:val="24"/>
                <w:szCs w:val="24"/>
              </w:rPr>
              <w:t>Нужно регулярно отслеживать запросы пользователей и быстро реагировать на них</w:t>
            </w:r>
          </w:p>
          <w:p w14:paraId="21A089A1" w14:textId="3F523F10" w:rsidR="00763455" w:rsidRDefault="00763455" w:rsidP="00763455">
            <w:pPr>
              <w:spacing w:line="240" w:lineRule="auto"/>
              <w:ind w:firstLine="0"/>
              <w:jc w:val="left"/>
              <w:rPr>
                <w:rStyle w:val="Hyperlink2"/>
                <w:rFonts w:eastAsia="Arial Unicode MS"/>
                <w:sz w:val="24"/>
                <w:szCs w:val="24"/>
              </w:rPr>
            </w:pPr>
            <w:r>
              <w:rPr>
                <w:rStyle w:val="Hyperlink2"/>
                <w:rFonts w:eastAsia="Arial Unicode MS"/>
                <w:sz w:val="24"/>
                <w:szCs w:val="24"/>
              </w:rPr>
              <w:t xml:space="preserve">Требуется стрессоустойчивость </w:t>
            </w:r>
          </w:p>
        </w:tc>
      </w:tr>
    </w:tbl>
    <w:p w14:paraId="1A08D019" w14:textId="47CAABF5" w:rsidR="006F79D7" w:rsidRDefault="00C77C6B" w:rsidP="006F79D7">
      <w:pPr>
        <w:ind w:firstLine="0"/>
      </w:pPr>
      <w:r>
        <w:rPr>
          <w:rStyle w:val="Hyperlink0"/>
        </w:rPr>
        <w:t>Продолжение</w:t>
      </w:r>
      <w:r w:rsidR="006F79D7">
        <w:rPr>
          <w:rStyle w:val="Hyperlink0"/>
        </w:rPr>
        <w:t xml:space="preserve"> таблицы 3</w:t>
      </w: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ook w:val="04A0" w:firstRow="1" w:lastRow="0" w:firstColumn="1" w:lastColumn="0" w:noHBand="0" w:noVBand="1"/>
      </w:tblPr>
      <w:tblGrid>
        <w:gridCol w:w="1654"/>
        <w:gridCol w:w="3982"/>
        <w:gridCol w:w="3702"/>
      </w:tblGrid>
      <w:tr w:rsidR="006F79D7" w14:paraId="3A878A44" w14:textId="77777777" w:rsidTr="00530334">
        <w:trPr>
          <w:trHeight w:val="20"/>
        </w:trPr>
        <w:tc>
          <w:tcPr>
            <w:tcW w:w="886" w:type="pct"/>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24AA0758" w14:textId="3D5AF1F7" w:rsidR="006F79D7" w:rsidRPr="00763455" w:rsidRDefault="006F79D7" w:rsidP="00763455">
            <w:pPr>
              <w:spacing w:line="240" w:lineRule="auto"/>
              <w:ind w:firstLine="0"/>
              <w:jc w:val="center"/>
              <w:rPr>
                <w:rStyle w:val="Hyperlink2"/>
                <w:rFonts w:eastAsia="Arial Unicode MS"/>
                <w:sz w:val="24"/>
                <w:szCs w:val="24"/>
              </w:rPr>
            </w:pPr>
            <w:r w:rsidRPr="00763455">
              <w:rPr>
                <w:rStyle w:val="Hyperlink2"/>
                <w:rFonts w:eastAsia="Arial Unicode MS"/>
                <w:sz w:val="24"/>
                <w:szCs w:val="24"/>
              </w:rPr>
              <w:t>Инструмент</w:t>
            </w:r>
          </w:p>
        </w:tc>
        <w:tc>
          <w:tcPr>
            <w:tcW w:w="2132" w:type="pct"/>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29E87C3C" w14:textId="65016626" w:rsidR="006F79D7" w:rsidRPr="00763455" w:rsidRDefault="006F79D7" w:rsidP="00763455">
            <w:pPr>
              <w:spacing w:line="240" w:lineRule="auto"/>
              <w:ind w:firstLine="0"/>
              <w:jc w:val="center"/>
              <w:rPr>
                <w:rStyle w:val="Hyperlink2"/>
                <w:rFonts w:eastAsia="Arial Unicode MS"/>
                <w:sz w:val="24"/>
                <w:szCs w:val="24"/>
              </w:rPr>
            </w:pPr>
            <w:r w:rsidRPr="00763455">
              <w:rPr>
                <w:rStyle w:val="Hyperlink2"/>
                <w:rFonts w:eastAsia="Arial Unicode MS"/>
                <w:sz w:val="24"/>
                <w:szCs w:val="24"/>
              </w:rPr>
              <w:t>Преимущества</w:t>
            </w:r>
          </w:p>
        </w:tc>
        <w:tc>
          <w:tcPr>
            <w:tcW w:w="1982" w:type="pct"/>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56F2C54A" w14:textId="01B89C58" w:rsidR="006F79D7" w:rsidRPr="00763455" w:rsidRDefault="006F79D7" w:rsidP="00763455">
            <w:pPr>
              <w:spacing w:line="240" w:lineRule="auto"/>
              <w:ind w:firstLine="0"/>
              <w:jc w:val="center"/>
              <w:rPr>
                <w:rStyle w:val="Hyperlink2"/>
                <w:rFonts w:eastAsia="Arial Unicode MS"/>
                <w:sz w:val="24"/>
                <w:szCs w:val="24"/>
              </w:rPr>
            </w:pPr>
            <w:r w:rsidRPr="00763455">
              <w:rPr>
                <w:rStyle w:val="Hyperlink2"/>
                <w:rFonts w:eastAsia="Arial Unicode MS"/>
                <w:sz w:val="24"/>
                <w:szCs w:val="24"/>
              </w:rPr>
              <w:t>Недостатки</w:t>
            </w:r>
          </w:p>
        </w:tc>
      </w:tr>
      <w:tr w:rsidR="00BF148C" w14:paraId="01C3D68B" w14:textId="77777777" w:rsidTr="00530334">
        <w:trPr>
          <w:trHeight w:val="20"/>
        </w:trPr>
        <w:tc>
          <w:tcPr>
            <w:tcW w:w="886" w:type="pct"/>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214C5987" w14:textId="77777777" w:rsidR="00BF148C" w:rsidRDefault="00AE26FF">
            <w:pPr>
              <w:spacing w:line="240" w:lineRule="auto"/>
              <w:ind w:firstLine="0"/>
              <w:jc w:val="left"/>
            </w:pPr>
            <w:r>
              <w:rPr>
                <w:rStyle w:val="Hyperlink2"/>
                <w:rFonts w:eastAsia="Arial Unicode MS"/>
                <w:sz w:val="24"/>
                <w:szCs w:val="24"/>
              </w:rPr>
              <w:t>Таргетированная реклама</w:t>
            </w:r>
          </w:p>
        </w:tc>
        <w:tc>
          <w:tcPr>
            <w:tcW w:w="2132" w:type="pct"/>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0913561B" w14:textId="4533B829" w:rsidR="00BF148C" w:rsidRDefault="00AE26FF">
            <w:pPr>
              <w:spacing w:line="240" w:lineRule="auto"/>
              <w:ind w:firstLine="0"/>
              <w:jc w:val="left"/>
              <w:rPr>
                <w:rStyle w:val="a9"/>
                <w:sz w:val="24"/>
                <w:szCs w:val="24"/>
              </w:rPr>
            </w:pPr>
            <w:r>
              <w:rPr>
                <w:rStyle w:val="Hyperlink2"/>
                <w:rFonts w:eastAsia="Arial Unicode MS"/>
                <w:sz w:val="24"/>
                <w:szCs w:val="24"/>
              </w:rPr>
              <w:t>Высокая эффективность, т.</w:t>
            </w:r>
            <w:r w:rsidR="00C77C6B">
              <w:rPr>
                <w:rStyle w:val="Hyperlink2"/>
                <w:rFonts w:eastAsia="Arial Unicode MS"/>
                <w:sz w:val="24"/>
                <w:szCs w:val="24"/>
              </w:rPr>
              <w:t xml:space="preserve"> </w:t>
            </w:r>
            <w:r>
              <w:rPr>
                <w:rStyle w:val="Hyperlink2"/>
                <w:rFonts w:eastAsia="Arial Unicode MS"/>
                <w:sz w:val="24"/>
                <w:szCs w:val="24"/>
              </w:rPr>
              <w:t>к. воздействует только на целевую аудиторию</w:t>
            </w:r>
          </w:p>
          <w:p w14:paraId="45DAF6EA" w14:textId="77777777" w:rsidR="00BF148C" w:rsidRDefault="00AE26FF">
            <w:pPr>
              <w:spacing w:line="240" w:lineRule="auto"/>
              <w:ind w:firstLine="0"/>
              <w:jc w:val="left"/>
              <w:rPr>
                <w:rStyle w:val="a9"/>
                <w:sz w:val="24"/>
                <w:szCs w:val="24"/>
              </w:rPr>
            </w:pPr>
            <w:r>
              <w:rPr>
                <w:rStyle w:val="Hyperlink2"/>
                <w:rFonts w:eastAsia="Arial Unicode MS"/>
                <w:sz w:val="24"/>
                <w:szCs w:val="24"/>
              </w:rPr>
              <w:t>Бюджет сокращается за счет уменьшения нецелевых показов</w:t>
            </w:r>
          </w:p>
          <w:p w14:paraId="7C3F562E" w14:textId="77777777" w:rsidR="00BF148C" w:rsidRDefault="00AE26FF">
            <w:pPr>
              <w:spacing w:line="240" w:lineRule="auto"/>
              <w:ind w:firstLine="0"/>
              <w:jc w:val="left"/>
            </w:pPr>
            <w:r>
              <w:rPr>
                <w:rStyle w:val="Hyperlink2"/>
                <w:rFonts w:eastAsia="Arial Unicode MS"/>
                <w:sz w:val="24"/>
                <w:szCs w:val="24"/>
              </w:rPr>
              <w:t>Наличие широкого инструментария для настройки содержания и выдачи рекламного сообщения</w:t>
            </w:r>
          </w:p>
        </w:tc>
        <w:tc>
          <w:tcPr>
            <w:tcW w:w="1982" w:type="pct"/>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24DA277C" w14:textId="0EEBFF56" w:rsidR="00BF148C" w:rsidRDefault="00AE26FF">
            <w:pPr>
              <w:spacing w:line="240" w:lineRule="auto"/>
              <w:ind w:firstLine="0"/>
              <w:jc w:val="left"/>
              <w:rPr>
                <w:rStyle w:val="a9"/>
                <w:sz w:val="24"/>
                <w:szCs w:val="24"/>
              </w:rPr>
            </w:pPr>
            <w:r>
              <w:rPr>
                <w:rStyle w:val="Hyperlink2"/>
                <w:rFonts w:eastAsia="Arial Unicode MS"/>
                <w:sz w:val="24"/>
                <w:szCs w:val="24"/>
              </w:rPr>
              <w:t xml:space="preserve">Высокие требования к квалификации персонала, ответственного за проведение рекламной </w:t>
            </w:r>
            <w:r w:rsidR="00C77C6B">
              <w:rPr>
                <w:rStyle w:val="Hyperlink2"/>
                <w:rFonts w:eastAsia="Arial Unicode MS"/>
                <w:sz w:val="24"/>
                <w:szCs w:val="24"/>
              </w:rPr>
              <w:t>кампании</w:t>
            </w:r>
          </w:p>
          <w:p w14:paraId="602994CA" w14:textId="77777777" w:rsidR="00BF148C" w:rsidRDefault="00AE26FF">
            <w:pPr>
              <w:spacing w:line="240" w:lineRule="auto"/>
              <w:ind w:firstLine="0"/>
              <w:jc w:val="left"/>
              <w:rPr>
                <w:rStyle w:val="a9"/>
                <w:sz w:val="24"/>
                <w:szCs w:val="24"/>
              </w:rPr>
            </w:pPr>
            <w:r>
              <w:rPr>
                <w:rStyle w:val="Hyperlink2"/>
                <w:rFonts w:eastAsia="Arial Unicode MS"/>
                <w:sz w:val="24"/>
                <w:szCs w:val="24"/>
              </w:rPr>
              <w:t>Сложность инструментария по настройке рекламы</w:t>
            </w:r>
          </w:p>
          <w:p w14:paraId="363DF3EF" w14:textId="77777777" w:rsidR="00BF148C" w:rsidRDefault="00AE26FF">
            <w:pPr>
              <w:spacing w:line="240" w:lineRule="auto"/>
              <w:ind w:firstLine="0"/>
              <w:jc w:val="left"/>
            </w:pPr>
            <w:r>
              <w:rPr>
                <w:rStyle w:val="Hyperlink2"/>
                <w:rFonts w:eastAsia="Arial Unicode MS"/>
                <w:sz w:val="24"/>
                <w:szCs w:val="24"/>
              </w:rPr>
              <w:t>Необходимость постоянного мониторинга расходов и положительных эффектов от рекламы</w:t>
            </w:r>
          </w:p>
        </w:tc>
      </w:tr>
      <w:tr w:rsidR="00BF148C" w14:paraId="544E3678" w14:textId="77777777" w:rsidTr="00530334">
        <w:trPr>
          <w:trHeight w:val="20"/>
        </w:trPr>
        <w:tc>
          <w:tcPr>
            <w:tcW w:w="886" w:type="pct"/>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510A473F" w14:textId="77777777" w:rsidR="00BF148C" w:rsidRDefault="00AE26FF">
            <w:pPr>
              <w:spacing w:line="240" w:lineRule="auto"/>
              <w:ind w:firstLine="0"/>
              <w:jc w:val="left"/>
            </w:pPr>
            <w:r>
              <w:rPr>
                <w:rStyle w:val="Hyperlink2"/>
                <w:rFonts w:eastAsia="Arial Unicode MS"/>
                <w:sz w:val="24"/>
                <w:szCs w:val="24"/>
              </w:rPr>
              <w:t>Мобильная реклама</w:t>
            </w:r>
          </w:p>
        </w:tc>
        <w:tc>
          <w:tcPr>
            <w:tcW w:w="2132" w:type="pct"/>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125C10F0" w14:textId="77777777" w:rsidR="00BF148C" w:rsidRDefault="00AE26FF">
            <w:pPr>
              <w:spacing w:line="240" w:lineRule="auto"/>
              <w:ind w:firstLine="0"/>
              <w:jc w:val="left"/>
              <w:rPr>
                <w:rStyle w:val="a9"/>
                <w:sz w:val="24"/>
                <w:szCs w:val="24"/>
              </w:rPr>
            </w:pPr>
            <w:r>
              <w:rPr>
                <w:rStyle w:val="Hyperlink2"/>
                <w:rFonts w:eastAsia="Arial Unicode MS"/>
                <w:sz w:val="24"/>
                <w:szCs w:val="24"/>
              </w:rPr>
              <w:t>Доступ к пользователю в любое время и в любом месте</w:t>
            </w:r>
          </w:p>
          <w:p w14:paraId="71027185" w14:textId="77777777" w:rsidR="00BF148C" w:rsidRDefault="00AE26FF">
            <w:pPr>
              <w:spacing w:line="240" w:lineRule="auto"/>
              <w:ind w:firstLine="0"/>
              <w:jc w:val="left"/>
              <w:rPr>
                <w:rStyle w:val="a9"/>
                <w:sz w:val="24"/>
                <w:szCs w:val="24"/>
              </w:rPr>
            </w:pPr>
            <w:r>
              <w:rPr>
                <w:rStyle w:val="Hyperlink2"/>
                <w:rFonts w:eastAsia="Arial Unicode MS"/>
                <w:sz w:val="24"/>
                <w:szCs w:val="24"/>
              </w:rPr>
              <w:t>Самая большая аудитория</w:t>
            </w:r>
          </w:p>
          <w:p w14:paraId="05C9ED36" w14:textId="77777777" w:rsidR="00BF148C" w:rsidRDefault="00AE26FF">
            <w:pPr>
              <w:spacing w:line="240" w:lineRule="auto"/>
              <w:ind w:firstLine="0"/>
              <w:jc w:val="left"/>
              <w:rPr>
                <w:rStyle w:val="a9"/>
                <w:sz w:val="24"/>
                <w:szCs w:val="24"/>
              </w:rPr>
            </w:pPr>
            <w:r>
              <w:rPr>
                <w:rStyle w:val="Hyperlink2"/>
                <w:rFonts w:eastAsia="Arial Unicode MS"/>
                <w:sz w:val="24"/>
                <w:szCs w:val="24"/>
              </w:rPr>
              <w:t>Удобство установки обратной связи</w:t>
            </w:r>
          </w:p>
          <w:p w14:paraId="2E9DE7B1" w14:textId="77777777" w:rsidR="00BF148C" w:rsidRDefault="00AE26FF">
            <w:pPr>
              <w:spacing w:line="240" w:lineRule="auto"/>
              <w:ind w:firstLine="0"/>
              <w:jc w:val="left"/>
            </w:pPr>
            <w:r>
              <w:rPr>
                <w:rStyle w:val="Hyperlink2"/>
                <w:rFonts w:eastAsia="Arial Unicode MS"/>
                <w:sz w:val="24"/>
                <w:szCs w:val="24"/>
              </w:rPr>
              <w:t>Эффективная продажа услуг при оплате через мобильный банкинг</w:t>
            </w:r>
          </w:p>
        </w:tc>
        <w:tc>
          <w:tcPr>
            <w:tcW w:w="1982" w:type="pct"/>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7ACE382E" w14:textId="77777777" w:rsidR="00BF148C" w:rsidRDefault="00AE26FF">
            <w:pPr>
              <w:spacing w:line="240" w:lineRule="auto"/>
              <w:ind w:firstLine="0"/>
              <w:jc w:val="left"/>
            </w:pPr>
            <w:r>
              <w:rPr>
                <w:rStyle w:val="Hyperlink2"/>
                <w:rFonts w:eastAsia="Arial Unicode MS"/>
                <w:sz w:val="24"/>
                <w:szCs w:val="24"/>
              </w:rPr>
              <w:t>Дороговизна разработки специальных приложений</w:t>
            </w:r>
          </w:p>
        </w:tc>
      </w:tr>
      <w:tr w:rsidR="00BF148C" w14:paraId="05F4D0B9" w14:textId="77777777" w:rsidTr="00530334">
        <w:trPr>
          <w:trHeight w:val="20"/>
        </w:trPr>
        <w:tc>
          <w:tcPr>
            <w:tcW w:w="886" w:type="pct"/>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578C79E0" w14:textId="77777777" w:rsidR="00BF148C" w:rsidRDefault="00AE26FF">
            <w:pPr>
              <w:spacing w:line="240" w:lineRule="auto"/>
              <w:ind w:firstLine="0"/>
              <w:jc w:val="left"/>
            </w:pPr>
            <w:r>
              <w:rPr>
                <w:rStyle w:val="Hyperlink2"/>
                <w:rFonts w:eastAsia="Arial Unicode MS"/>
                <w:sz w:val="24"/>
                <w:szCs w:val="24"/>
              </w:rPr>
              <w:t>Лидогенерация</w:t>
            </w:r>
          </w:p>
        </w:tc>
        <w:tc>
          <w:tcPr>
            <w:tcW w:w="2132" w:type="pct"/>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432C6FE0" w14:textId="77777777" w:rsidR="00BF148C" w:rsidRDefault="00AE26FF">
            <w:pPr>
              <w:spacing w:line="240" w:lineRule="auto"/>
              <w:ind w:firstLine="0"/>
              <w:jc w:val="left"/>
              <w:rPr>
                <w:rStyle w:val="a9"/>
                <w:sz w:val="24"/>
                <w:szCs w:val="24"/>
              </w:rPr>
            </w:pPr>
            <w:r>
              <w:rPr>
                <w:rStyle w:val="Hyperlink2"/>
                <w:rFonts w:eastAsia="Arial Unicode MS"/>
                <w:sz w:val="24"/>
                <w:szCs w:val="24"/>
              </w:rPr>
              <w:t>Формирование и мониторинг обратной связи с клиентами</w:t>
            </w:r>
          </w:p>
          <w:p w14:paraId="1ACCB4A0" w14:textId="77777777" w:rsidR="00BF148C" w:rsidRDefault="00AE26FF">
            <w:pPr>
              <w:spacing w:line="240" w:lineRule="auto"/>
              <w:ind w:firstLine="0"/>
              <w:jc w:val="left"/>
              <w:rPr>
                <w:rStyle w:val="a9"/>
                <w:sz w:val="24"/>
                <w:szCs w:val="24"/>
              </w:rPr>
            </w:pPr>
            <w:r>
              <w:rPr>
                <w:rStyle w:val="Hyperlink2"/>
                <w:rFonts w:eastAsia="Arial Unicode MS"/>
                <w:sz w:val="24"/>
                <w:szCs w:val="24"/>
              </w:rPr>
              <w:t>Поступательное вовлечение клиентов в сферу влияния компании</w:t>
            </w:r>
          </w:p>
          <w:p w14:paraId="3A3A2635" w14:textId="77777777" w:rsidR="00BF148C" w:rsidRDefault="00AE26FF">
            <w:pPr>
              <w:spacing w:line="240" w:lineRule="auto"/>
              <w:ind w:firstLine="0"/>
              <w:jc w:val="left"/>
            </w:pPr>
            <w:r>
              <w:rPr>
                <w:rStyle w:val="Hyperlink2"/>
                <w:rFonts w:eastAsia="Arial Unicode MS"/>
                <w:sz w:val="24"/>
                <w:szCs w:val="24"/>
              </w:rPr>
              <w:t>Сбор и анализ информации о предпочтениях и особенностях поведения потенциальных клиентов</w:t>
            </w:r>
          </w:p>
        </w:tc>
        <w:tc>
          <w:tcPr>
            <w:tcW w:w="1982" w:type="pct"/>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63D88F0D" w14:textId="77777777" w:rsidR="00BF148C" w:rsidRDefault="00AE26FF">
            <w:pPr>
              <w:spacing w:line="240" w:lineRule="auto"/>
              <w:ind w:firstLine="0"/>
              <w:jc w:val="left"/>
            </w:pPr>
            <w:r>
              <w:rPr>
                <w:rStyle w:val="Hyperlink2"/>
                <w:rFonts w:eastAsia="Arial Unicode MS"/>
                <w:sz w:val="24"/>
                <w:szCs w:val="24"/>
              </w:rPr>
              <w:t>Сложность мотивации пользователей на «полезные» действия</w:t>
            </w:r>
          </w:p>
        </w:tc>
      </w:tr>
      <w:tr w:rsidR="00BF148C" w14:paraId="5B27039C" w14:textId="77777777" w:rsidTr="00530334">
        <w:trPr>
          <w:trHeight w:val="20"/>
        </w:trPr>
        <w:tc>
          <w:tcPr>
            <w:tcW w:w="886" w:type="pct"/>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1BF80B5F" w14:textId="77777777" w:rsidR="00BF148C" w:rsidRDefault="00AE26FF">
            <w:pPr>
              <w:spacing w:line="240" w:lineRule="auto"/>
              <w:ind w:firstLine="0"/>
              <w:jc w:val="left"/>
            </w:pPr>
            <w:proofErr w:type="spellStart"/>
            <w:r>
              <w:rPr>
                <w:rStyle w:val="Hyperlink2"/>
                <w:rFonts w:eastAsia="Arial Unicode MS"/>
                <w:sz w:val="24"/>
                <w:szCs w:val="24"/>
              </w:rPr>
              <w:t>Инфлюенс</w:t>
            </w:r>
            <w:proofErr w:type="spellEnd"/>
            <w:r>
              <w:rPr>
                <w:rStyle w:val="Hyperlink2"/>
                <w:rFonts w:eastAsia="Arial Unicode MS"/>
                <w:sz w:val="24"/>
                <w:szCs w:val="24"/>
              </w:rPr>
              <w:t>-маркетинг</w:t>
            </w:r>
          </w:p>
        </w:tc>
        <w:tc>
          <w:tcPr>
            <w:tcW w:w="2132" w:type="pct"/>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15D8FDE7" w14:textId="77777777" w:rsidR="00BF148C" w:rsidRDefault="00AE26FF">
            <w:pPr>
              <w:spacing w:line="240" w:lineRule="auto"/>
              <w:ind w:firstLine="0"/>
              <w:jc w:val="left"/>
              <w:rPr>
                <w:rStyle w:val="a9"/>
                <w:sz w:val="24"/>
                <w:szCs w:val="24"/>
              </w:rPr>
            </w:pPr>
            <w:r>
              <w:rPr>
                <w:rStyle w:val="Hyperlink2"/>
                <w:rFonts w:eastAsia="Arial Unicode MS"/>
                <w:sz w:val="24"/>
                <w:szCs w:val="24"/>
              </w:rPr>
              <w:t>Использование репутации знаменитости или инфо-ресурса</w:t>
            </w:r>
          </w:p>
          <w:p w14:paraId="409137D9" w14:textId="77777777" w:rsidR="00BF148C" w:rsidRDefault="00AE26FF">
            <w:pPr>
              <w:spacing w:line="240" w:lineRule="auto"/>
              <w:ind w:firstLine="0"/>
              <w:jc w:val="left"/>
              <w:rPr>
                <w:rStyle w:val="a9"/>
                <w:sz w:val="24"/>
                <w:szCs w:val="24"/>
              </w:rPr>
            </w:pPr>
            <w:r>
              <w:rPr>
                <w:rStyle w:val="Hyperlink2"/>
                <w:rFonts w:eastAsia="Arial Unicode MS"/>
                <w:sz w:val="24"/>
                <w:szCs w:val="24"/>
              </w:rPr>
              <w:t>Высокая лояльность аудитории</w:t>
            </w:r>
          </w:p>
          <w:p w14:paraId="1E184AC3" w14:textId="77777777" w:rsidR="00BF148C" w:rsidRDefault="00AE26FF">
            <w:pPr>
              <w:spacing w:line="240" w:lineRule="auto"/>
              <w:ind w:firstLine="0"/>
              <w:jc w:val="left"/>
            </w:pPr>
            <w:r>
              <w:rPr>
                <w:rStyle w:val="Hyperlink2"/>
                <w:rFonts w:eastAsia="Arial Unicode MS"/>
                <w:sz w:val="24"/>
                <w:szCs w:val="24"/>
              </w:rPr>
              <w:t>Возможность быстрого расширения собственной аудитории</w:t>
            </w:r>
          </w:p>
        </w:tc>
        <w:tc>
          <w:tcPr>
            <w:tcW w:w="1982" w:type="pct"/>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24F8E6E5" w14:textId="77777777" w:rsidR="00BF148C" w:rsidRDefault="00AE26FF">
            <w:pPr>
              <w:spacing w:line="240" w:lineRule="auto"/>
              <w:ind w:firstLine="0"/>
              <w:jc w:val="left"/>
              <w:rPr>
                <w:rStyle w:val="a9"/>
                <w:sz w:val="24"/>
                <w:szCs w:val="24"/>
              </w:rPr>
            </w:pPr>
            <w:r>
              <w:rPr>
                <w:rStyle w:val="Hyperlink2"/>
                <w:rFonts w:eastAsia="Arial Unicode MS"/>
                <w:sz w:val="24"/>
                <w:szCs w:val="24"/>
              </w:rPr>
              <w:t xml:space="preserve">Восприятие продуктов будет зависит от восприятия аудиторией </w:t>
            </w:r>
            <w:proofErr w:type="spellStart"/>
            <w:r>
              <w:rPr>
                <w:rStyle w:val="Hyperlink2"/>
                <w:rFonts w:eastAsia="Arial Unicode MS"/>
                <w:sz w:val="24"/>
                <w:szCs w:val="24"/>
              </w:rPr>
              <w:t>инфлюенсера</w:t>
            </w:r>
            <w:proofErr w:type="spellEnd"/>
          </w:p>
          <w:p w14:paraId="7BBEA0AD" w14:textId="77777777" w:rsidR="00BF148C" w:rsidRDefault="00AE26FF">
            <w:pPr>
              <w:spacing w:line="240" w:lineRule="auto"/>
              <w:ind w:firstLine="0"/>
              <w:jc w:val="left"/>
            </w:pPr>
            <w:r>
              <w:rPr>
                <w:rStyle w:val="Hyperlink2"/>
                <w:rFonts w:eastAsia="Arial Unicode MS"/>
                <w:sz w:val="24"/>
                <w:szCs w:val="24"/>
              </w:rPr>
              <w:t>Слабое регулирование данного рынка</w:t>
            </w:r>
          </w:p>
        </w:tc>
      </w:tr>
      <w:tr w:rsidR="00BF148C" w14:paraId="115AE149" w14:textId="77777777" w:rsidTr="00C77C6B">
        <w:trPr>
          <w:trHeight w:val="2640"/>
        </w:trPr>
        <w:tc>
          <w:tcPr>
            <w:tcW w:w="886" w:type="pct"/>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02C24DC5" w14:textId="77777777" w:rsidR="00BF148C" w:rsidRDefault="00AE26FF">
            <w:pPr>
              <w:spacing w:line="240" w:lineRule="auto"/>
              <w:ind w:firstLine="0"/>
              <w:jc w:val="left"/>
            </w:pPr>
            <w:r>
              <w:rPr>
                <w:rStyle w:val="Hyperlink2"/>
                <w:rFonts w:eastAsia="Arial Unicode MS"/>
                <w:sz w:val="24"/>
                <w:szCs w:val="24"/>
              </w:rPr>
              <w:t>Видеореклама</w:t>
            </w:r>
          </w:p>
        </w:tc>
        <w:tc>
          <w:tcPr>
            <w:tcW w:w="2132" w:type="pct"/>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732E26BA" w14:textId="77777777" w:rsidR="00BF148C" w:rsidRDefault="00AE26FF">
            <w:pPr>
              <w:spacing w:line="240" w:lineRule="auto"/>
              <w:ind w:firstLine="0"/>
              <w:jc w:val="left"/>
              <w:rPr>
                <w:rStyle w:val="a9"/>
                <w:sz w:val="24"/>
                <w:szCs w:val="24"/>
              </w:rPr>
            </w:pPr>
            <w:r>
              <w:rPr>
                <w:rStyle w:val="Hyperlink2"/>
                <w:rFonts w:eastAsia="Arial Unicode MS"/>
                <w:sz w:val="24"/>
                <w:szCs w:val="24"/>
              </w:rPr>
              <w:t>Высокая скорость передачи сообщения</w:t>
            </w:r>
          </w:p>
          <w:p w14:paraId="4C909533" w14:textId="77777777" w:rsidR="00BF148C" w:rsidRDefault="00AE26FF">
            <w:pPr>
              <w:spacing w:line="240" w:lineRule="auto"/>
              <w:ind w:firstLine="0"/>
              <w:jc w:val="left"/>
              <w:rPr>
                <w:rStyle w:val="a9"/>
                <w:sz w:val="24"/>
                <w:szCs w:val="24"/>
              </w:rPr>
            </w:pPr>
            <w:r>
              <w:rPr>
                <w:rStyle w:val="Hyperlink2"/>
                <w:rFonts w:eastAsia="Arial Unicode MS"/>
                <w:sz w:val="24"/>
                <w:szCs w:val="24"/>
              </w:rPr>
              <w:t>Комплексное воздействие на потребителя</w:t>
            </w:r>
          </w:p>
          <w:p w14:paraId="61B89806" w14:textId="77777777" w:rsidR="00BF148C" w:rsidRDefault="00AE26FF">
            <w:pPr>
              <w:spacing w:line="240" w:lineRule="auto"/>
              <w:ind w:firstLine="0"/>
              <w:jc w:val="left"/>
              <w:rPr>
                <w:rStyle w:val="a9"/>
                <w:sz w:val="24"/>
                <w:szCs w:val="24"/>
              </w:rPr>
            </w:pPr>
            <w:r>
              <w:rPr>
                <w:rStyle w:val="Hyperlink2"/>
                <w:rFonts w:eastAsia="Arial Unicode MS"/>
                <w:sz w:val="24"/>
                <w:szCs w:val="24"/>
              </w:rPr>
              <w:t>Максимальные возможности креатива</w:t>
            </w:r>
          </w:p>
          <w:p w14:paraId="01ACF780" w14:textId="77777777" w:rsidR="00BF148C" w:rsidRDefault="00AE26FF">
            <w:pPr>
              <w:spacing w:line="240" w:lineRule="auto"/>
              <w:ind w:firstLine="0"/>
              <w:jc w:val="left"/>
            </w:pPr>
            <w:r>
              <w:rPr>
                <w:rStyle w:val="Hyperlink2"/>
                <w:rFonts w:eastAsia="Arial Unicode MS"/>
                <w:sz w:val="24"/>
                <w:szCs w:val="24"/>
              </w:rPr>
              <w:t>Вызывает вирусный эффект, если сообщение будет иметь потребительскую ценность</w:t>
            </w:r>
          </w:p>
        </w:tc>
        <w:tc>
          <w:tcPr>
            <w:tcW w:w="1982" w:type="pct"/>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639F8A64" w14:textId="77777777" w:rsidR="00BF148C" w:rsidRDefault="00AE26FF">
            <w:pPr>
              <w:spacing w:line="240" w:lineRule="auto"/>
              <w:ind w:firstLine="0"/>
              <w:jc w:val="left"/>
              <w:rPr>
                <w:rStyle w:val="a9"/>
                <w:sz w:val="24"/>
                <w:szCs w:val="24"/>
              </w:rPr>
            </w:pPr>
            <w:r>
              <w:rPr>
                <w:rStyle w:val="Hyperlink2"/>
                <w:rFonts w:eastAsia="Arial Unicode MS"/>
                <w:sz w:val="24"/>
                <w:szCs w:val="24"/>
              </w:rPr>
              <w:t>Значительные расходы на создание контента</w:t>
            </w:r>
          </w:p>
          <w:p w14:paraId="7A8D1490" w14:textId="77777777" w:rsidR="00BF148C" w:rsidRDefault="00AE26FF">
            <w:pPr>
              <w:spacing w:line="240" w:lineRule="auto"/>
              <w:ind w:firstLine="0"/>
              <w:jc w:val="left"/>
            </w:pPr>
            <w:r>
              <w:rPr>
                <w:rStyle w:val="Hyperlink2"/>
                <w:rFonts w:eastAsia="Arial Unicode MS"/>
                <w:sz w:val="24"/>
                <w:szCs w:val="24"/>
              </w:rPr>
              <w:t>Сообщение можно разместить только на специально подготовленных для этого площадках</w:t>
            </w:r>
          </w:p>
        </w:tc>
      </w:tr>
      <w:tr w:rsidR="00BF148C" w14:paraId="1028E0C1" w14:textId="77777777" w:rsidTr="00530334">
        <w:trPr>
          <w:trHeight w:val="20"/>
        </w:trPr>
        <w:tc>
          <w:tcPr>
            <w:tcW w:w="886" w:type="pct"/>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6681627E" w14:textId="77777777" w:rsidR="00BF148C" w:rsidRDefault="00AE26FF">
            <w:pPr>
              <w:spacing w:line="240" w:lineRule="auto"/>
              <w:ind w:firstLine="0"/>
              <w:jc w:val="left"/>
            </w:pPr>
            <w:r>
              <w:rPr>
                <w:rStyle w:val="Hyperlink2"/>
                <w:rFonts w:eastAsia="Arial Unicode MS"/>
                <w:sz w:val="24"/>
                <w:szCs w:val="24"/>
              </w:rPr>
              <w:t>Нативная реклама</w:t>
            </w:r>
          </w:p>
        </w:tc>
        <w:tc>
          <w:tcPr>
            <w:tcW w:w="2132" w:type="pct"/>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0CAC65BA" w14:textId="77777777" w:rsidR="00BF148C" w:rsidRDefault="00AE26FF">
            <w:pPr>
              <w:spacing w:line="240" w:lineRule="auto"/>
              <w:ind w:firstLine="0"/>
              <w:jc w:val="left"/>
              <w:rPr>
                <w:rStyle w:val="a9"/>
                <w:sz w:val="24"/>
                <w:szCs w:val="24"/>
              </w:rPr>
            </w:pPr>
            <w:r>
              <w:rPr>
                <w:rStyle w:val="Hyperlink2"/>
                <w:rFonts w:eastAsia="Arial Unicode MS"/>
                <w:sz w:val="24"/>
                <w:szCs w:val="24"/>
              </w:rPr>
              <w:t>Лояльность аудитории канала, на котором выдаётся рекламное сообщение</w:t>
            </w:r>
          </w:p>
          <w:p w14:paraId="4CC73DE7" w14:textId="77777777" w:rsidR="00BF148C" w:rsidRDefault="00AE26FF">
            <w:pPr>
              <w:spacing w:line="240" w:lineRule="auto"/>
              <w:ind w:firstLine="0"/>
              <w:jc w:val="left"/>
              <w:rPr>
                <w:rStyle w:val="a9"/>
                <w:sz w:val="24"/>
                <w:szCs w:val="24"/>
              </w:rPr>
            </w:pPr>
            <w:r>
              <w:rPr>
                <w:rStyle w:val="Hyperlink2"/>
                <w:rFonts w:eastAsia="Arial Unicode MS"/>
                <w:sz w:val="24"/>
                <w:szCs w:val="24"/>
              </w:rPr>
              <w:t>Высокая вероятность запуска «сарафанного радио»</w:t>
            </w:r>
          </w:p>
          <w:p w14:paraId="129E9CA4" w14:textId="77777777" w:rsidR="00BF148C" w:rsidRDefault="00AE26FF">
            <w:pPr>
              <w:spacing w:line="240" w:lineRule="auto"/>
              <w:ind w:firstLine="0"/>
              <w:jc w:val="left"/>
            </w:pPr>
            <w:r>
              <w:rPr>
                <w:rStyle w:val="Hyperlink2"/>
                <w:rFonts w:eastAsia="Arial Unicode MS"/>
                <w:sz w:val="24"/>
                <w:szCs w:val="24"/>
              </w:rPr>
              <w:t>Заблокировать нативную рекламу практически невозможно, особенно при скрытом характере сообщения</w:t>
            </w:r>
          </w:p>
        </w:tc>
        <w:tc>
          <w:tcPr>
            <w:tcW w:w="1982" w:type="pct"/>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69EBEB42" w14:textId="77777777" w:rsidR="00BF148C" w:rsidRDefault="00AE26FF">
            <w:pPr>
              <w:spacing w:line="240" w:lineRule="auto"/>
              <w:ind w:firstLine="0"/>
              <w:jc w:val="left"/>
              <w:rPr>
                <w:rStyle w:val="a9"/>
                <w:sz w:val="24"/>
                <w:szCs w:val="24"/>
              </w:rPr>
            </w:pPr>
            <w:r>
              <w:rPr>
                <w:rStyle w:val="Hyperlink2"/>
                <w:rFonts w:eastAsia="Arial Unicode MS"/>
                <w:sz w:val="24"/>
                <w:szCs w:val="24"/>
              </w:rPr>
              <w:t>Стоимость размещения прямо зависит от охвата аудитории</w:t>
            </w:r>
          </w:p>
          <w:p w14:paraId="1AAD3F36" w14:textId="77777777" w:rsidR="00BF148C" w:rsidRDefault="00AE26FF">
            <w:pPr>
              <w:spacing w:line="240" w:lineRule="auto"/>
              <w:ind w:firstLine="0"/>
              <w:jc w:val="left"/>
              <w:rPr>
                <w:rStyle w:val="a9"/>
                <w:sz w:val="24"/>
                <w:szCs w:val="24"/>
              </w:rPr>
            </w:pPr>
            <w:r>
              <w:rPr>
                <w:rStyle w:val="Hyperlink2"/>
                <w:rFonts w:eastAsia="Arial Unicode MS"/>
                <w:sz w:val="24"/>
                <w:szCs w:val="24"/>
              </w:rPr>
              <w:t>Эффективность рекламы зависит от качества не рекламного контента</w:t>
            </w:r>
          </w:p>
          <w:p w14:paraId="035EB43E" w14:textId="77777777" w:rsidR="00BF148C" w:rsidRDefault="00AE26FF">
            <w:pPr>
              <w:spacing w:line="240" w:lineRule="auto"/>
              <w:ind w:firstLine="0"/>
              <w:jc w:val="left"/>
              <w:rPr>
                <w:rStyle w:val="a9"/>
                <w:sz w:val="24"/>
                <w:szCs w:val="24"/>
              </w:rPr>
            </w:pPr>
            <w:r>
              <w:rPr>
                <w:rStyle w:val="Hyperlink2"/>
                <w:rFonts w:eastAsia="Arial Unicode MS"/>
                <w:sz w:val="24"/>
                <w:szCs w:val="24"/>
              </w:rPr>
              <w:t>Трудоемкий и продолжительный процесс создания</w:t>
            </w:r>
          </w:p>
          <w:p w14:paraId="633555C9" w14:textId="77777777" w:rsidR="00BF148C" w:rsidRDefault="00AE26FF">
            <w:pPr>
              <w:spacing w:line="240" w:lineRule="auto"/>
              <w:ind w:firstLine="0"/>
              <w:jc w:val="left"/>
            </w:pPr>
            <w:r>
              <w:rPr>
                <w:rStyle w:val="Hyperlink2"/>
                <w:rFonts w:eastAsia="Arial Unicode MS"/>
                <w:sz w:val="24"/>
                <w:szCs w:val="24"/>
              </w:rPr>
              <w:t>Сложность органичной интеграции сообщения в основной контент</w:t>
            </w:r>
          </w:p>
        </w:tc>
      </w:tr>
      <w:tr w:rsidR="00BF148C" w14:paraId="47734112" w14:textId="77777777" w:rsidTr="00C77C6B">
        <w:trPr>
          <w:trHeight w:val="914"/>
        </w:trPr>
        <w:tc>
          <w:tcPr>
            <w:tcW w:w="886" w:type="pct"/>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0B4312B3" w14:textId="77777777" w:rsidR="00BF148C" w:rsidRDefault="00AE26FF">
            <w:pPr>
              <w:spacing w:line="240" w:lineRule="auto"/>
              <w:ind w:firstLine="0"/>
              <w:jc w:val="left"/>
            </w:pPr>
            <w:r>
              <w:rPr>
                <w:rStyle w:val="Hyperlink2"/>
                <w:rFonts w:eastAsia="Arial Unicode MS"/>
                <w:sz w:val="24"/>
                <w:szCs w:val="24"/>
              </w:rPr>
              <w:t>Чат-боты</w:t>
            </w:r>
          </w:p>
        </w:tc>
        <w:tc>
          <w:tcPr>
            <w:tcW w:w="2132" w:type="pct"/>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2731148D" w14:textId="77777777" w:rsidR="00BF148C" w:rsidRDefault="00AE26FF">
            <w:pPr>
              <w:spacing w:line="240" w:lineRule="auto"/>
              <w:ind w:firstLine="0"/>
              <w:jc w:val="left"/>
              <w:rPr>
                <w:rStyle w:val="a9"/>
                <w:sz w:val="24"/>
                <w:szCs w:val="24"/>
              </w:rPr>
            </w:pPr>
            <w:r>
              <w:rPr>
                <w:rStyle w:val="Hyperlink2"/>
                <w:rFonts w:eastAsia="Arial Unicode MS"/>
                <w:sz w:val="24"/>
                <w:szCs w:val="24"/>
              </w:rPr>
              <w:t>Небольшие расходы на запуск чат-бота</w:t>
            </w:r>
          </w:p>
          <w:p w14:paraId="20EE2F8E" w14:textId="77777777" w:rsidR="00BF148C" w:rsidRDefault="00AE26FF">
            <w:pPr>
              <w:spacing w:line="240" w:lineRule="auto"/>
              <w:ind w:firstLine="0"/>
              <w:jc w:val="left"/>
            </w:pPr>
            <w:r>
              <w:rPr>
                <w:rStyle w:val="Hyperlink2"/>
                <w:rFonts w:eastAsia="Arial Unicode MS"/>
                <w:sz w:val="24"/>
                <w:szCs w:val="24"/>
              </w:rPr>
              <w:t>Режим работы 24/7</w:t>
            </w:r>
          </w:p>
        </w:tc>
        <w:tc>
          <w:tcPr>
            <w:tcW w:w="1982" w:type="pct"/>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6CA31541" w14:textId="77777777" w:rsidR="00BF148C" w:rsidRDefault="00AE26FF">
            <w:pPr>
              <w:spacing w:line="240" w:lineRule="auto"/>
              <w:ind w:firstLine="0"/>
              <w:jc w:val="left"/>
            </w:pPr>
            <w:r>
              <w:rPr>
                <w:rStyle w:val="Hyperlink2"/>
                <w:rFonts w:eastAsia="Arial Unicode MS"/>
                <w:sz w:val="24"/>
                <w:szCs w:val="24"/>
              </w:rPr>
              <w:t>Низкая эффективность у пользователей с большим опытом работы в Интернете</w:t>
            </w:r>
          </w:p>
        </w:tc>
      </w:tr>
    </w:tbl>
    <w:p w14:paraId="0EF8D0F8" w14:textId="77777777" w:rsidR="00BF148C" w:rsidRDefault="00AE26FF">
      <w:r>
        <w:rPr>
          <w:rStyle w:val="Hyperlink0"/>
        </w:rPr>
        <w:t>Выбор наиболее эффективного инструмента маркетинга в Интернете зависит от разных факторов:</w:t>
      </w:r>
    </w:p>
    <w:p w14:paraId="7A757150" w14:textId="0DB308C8" w:rsidR="00BF148C" w:rsidRDefault="00AE26FF">
      <w:r>
        <w:rPr>
          <w:rStyle w:val="Hyperlink0"/>
        </w:rPr>
        <w:t xml:space="preserve">– целей, которых компания хочет достичь посредством рекламной </w:t>
      </w:r>
      <w:r w:rsidR="00C77C6B">
        <w:rPr>
          <w:rStyle w:val="Hyperlink0"/>
        </w:rPr>
        <w:t>кампании</w:t>
      </w:r>
      <w:r>
        <w:rPr>
          <w:rStyle w:val="Hyperlink0"/>
        </w:rPr>
        <w:t xml:space="preserve"> (продвижение товаров, улучшение репутации бренда, вывод новых продуктов на рынок и т.</w:t>
      </w:r>
      <w:r w:rsidR="00C77C6B">
        <w:rPr>
          <w:rStyle w:val="Hyperlink0"/>
        </w:rPr>
        <w:t xml:space="preserve"> </w:t>
      </w:r>
      <w:r>
        <w:rPr>
          <w:rStyle w:val="Hyperlink0"/>
        </w:rPr>
        <w:t>п.);</w:t>
      </w:r>
    </w:p>
    <w:p w14:paraId="06890540" w14:textId="77777777" w:rsidR="00BF148C" w:rsidRDefault="00AE26FF">
      <w:r>
        <w:rPr>
          <w:rStyle w:val="Hyperlink0"/>
        </w:rPr>
        <w:t>– характеристик целевой аудитории, особенностей восприятия потребителей;</w:t>
      </w:r>
    </w:p>
    <w:p w14:paraId="519B0D0A" w14:textId="45F6058F" w:rsidR="00BF148C" w:rsidRDefault="00AE26FF">
      <w:r>
        <w:rPr>
          <w:rStyle w:val="Hyperlink0"/>
        </w:rPr>
        <w:t xml:space="preserve">– финансовых средств, которые компания готова выделить на рекламную </w:t>
      </w:r>
      <w:r w:rsidR="00C77C6B">
        <w:rPr>
          <w:rStyle w:val="Hyperlink0"/>
        </w:rPr>
        <w:t>кампанию</w:t>
      </w:r>
      <w:r>
        <w:rPr>
          <w:rStyle w:val="Hyperlink0"/>
        </w:rPr>
        <w:t>;</w:t>
      </w:r>
    </w:p>
    <w:p w14:paraId="44501997" w14:textId="77777777" w:rsidR="00BF148C" w:rsidRDefault="00AE26FF">
      <w:r>
        <w:rPr>
          <w:rStyle w:val="Hyperlink0"/>
        </w:rPr>
        <w:t>– стиля руководства, подходов к управлению в конкретной организации;</w:t>
      </w:r>
    </w:p>
    <w:p w14:paraId="4FF29158" w14:textId="77777777" w:rsidR="00BF148C" w:rsidRDefault="00AE26FF" w:rsidP="00C77C6B">
      <w:pPr>
        <w:contextualSpacing/>
      </w:pPr>
      <w:r>
        <w:rPr>
          <w:rStyle w:val="Hyperlink0"/>
        </w:rPr>
        <w:t>– возможность задействования профильных специалистов.</w:t>
      </w:r>
    </w:p>
    <w:p w14:paraId="27BEAE7E" w14:textId="77777777" w:rsidR="00BF148C" w:rsidRDefault="00AE26FF" w:rsidP="00C77C6B">
      <w:pPr>
        <w:contextualSpacing/>
      </w:pPr>
      <w:r>
        <w:rPr>
          <w:rStyle w:val="Hyperlink0"/>
        </w:rPr>
        <w:t>В каждом случае предпочтительные инструменты, либо их комбинации следует подбирать индивидуально.</w:t>
      </w:r>
    </w:p>
    <w:p w14:paraId="5938E33A" w14:textId="77777777" w:rsidR="00BF148C" w:rsidRDefault="00BF148C" w:rsidP="00C77C6B">
      <w:pPr>
        <w:contextualSpacing/>
      </w:pPr>
    </w:p>
    <w:p w14:paraId="7671FE89" w14:textId="77777777" w:rsidR="00BF148C" w:rsidRDefault="00AE26FF" w:rsidP="00C77C6B">
      <w:pPr>
        <w:pStyle w:val="20"/>
        <w:contextualSpacing/>
      </w:pPr>
      <w:bookmarkStart w:id="4" w:name="_Toc4"/>
      <w:r>
        <w:rPr>
          <w:rStyle w:val="Hyperlink0"/>
          <w:rFonts w:eastAsia="Arial Unicode MS" w:cs="Arial Unicode MS"/>
        </w:rPr>
        <w:t xml:space="preserve">1.3 Влияние интернет-маркетинга на эффективность бизнеса и </w:t>
      </w:r>
      <w:r>
        <w:rPr>
          <w:rStyle w:val="Hyperlink0"/>
          <w:rFonts w:eastAsia="Arial Unicode MS" w:cs="Arial Unicode MS"/>
        </w:rPr>
        <w:br/>
        <w:t>методы оценки</w:t>
      </w:r>
      <w:bookmarkEnd w:id="4"/>
    </w:p>
    <w:p w14:paraId="0E3EBF24" w14:textId="77777777" w:rsidR="00BF148C" w:rsidRDefault="00BF148C" w:rsidP="00C77C6B">
      <w:pPr>
        <w:contextualSpacing/>
      </w:pPr>
    </w:p>
    <w:p w14:paraId="183774D0" w14:textId="77777777" w:rsidR="00BF148C" w:rsidRDefault="00AE26FF" w:rsidP="00C77C6B">
      <w:pPr>
        <w:contextualSpacing/>
      </w:pPr>
      <w:r>
        <w:rPr>
          <w:rStyle w:val="Hyperlink0"/>
        </w:rPr>
        <w:t>При комплексном использовании маркетинговых инструментов компания одновременно решает множество задач: расширение клиентской базы, повышение продаж, сбор информации об активности потребителей, повышение лояльности клиентов, улучшение имиджа компании. Однако для максимизации экономического эффекта следует не только использовать инструменты Интернет-маркетинга системно, но и интегрировать их в единую маркетинговую политику компании на базе продуманной программы [</w:t>
      </w:r>
      <w:hyperlink w:anchor="Ref128209746" w:history="1">
        <w:r>
          <w:rPr>
            <w:rStyle w:val="Hyperlink0"/>
          </w:rPr>
          <w:t>14</w:t>
        </w:r>
      </w:hyperlink>
      <w:r>
        <w:rPr>
          <w:rStyle w:val="Hyperlink0"/>
        </w:rPr>
        <w:t>, с. 84].</w:t>
      </w:r>
    </w:p>
    <w:p w14:paraId="228913E6" w14:textId="77777777" w:rsidR="00BF148C" w:rsidRDefault="00AE26FF">
      <w:r>
        <w:rPr>
          <w:rStyle w:val="Hyperlink0"/>
        </w:rPr>
        <w:t>Программа интернет-маркетинга – это совокупность задач, которые необходимо выполнить с помощью сети Интернет для достижения маркетинговой цели компании в рамках рыночной стратегии.</w:t>
      </w:r>
    </w:p>
    <w:p w14:paraId="7FCD2B34" w14:textId="77777777" w:rsidR="00BF148C" w:rsidRDefault="00AE26FF">
      <w:r>
        <w:rPr>
          <w:rStyle w:val="Hyperlink0"/>
        </w:rPr>
        <w:t>Комплексность Интернет-маркетинга подразумевает спланированное, взаимосвязанное и систематическое задействование разных инструментов и каналов для донесения рекламного сообщения.</w:t>
      </w:r>
    </w:p>
    <w:p w14:paraId="7CFF631F" w14:textId="77777777" w:rsidR="00BF148C" w:rsidRDefault="00AE26FF">
      <w:r>
        <w:rPr>
          <w:rStyle w:val="Hyperlink0"/>
        </w:rPr>
        <w:t>Комплексный интернет-маркетинг включает в себя формирование потребности клиента, поиск решений, сбор информации, первичное ознакомление клиента с продуктами компании, приобретение продукта, использование, впечатление от покупки, рекомендации. Комплексный интернет-маркетинг ориентирован на долгосрочную перспективу, он подразумевает не использование клиента, а поступательное развитие его лояльности и организацию плодотворного взаимодействия.</w:t>
      </w:r>
    </w:p>
    <w:p w14:paraId="6C8A9891" w14:textId="77777777" w:rsidR="00BF148C" w:rsidRDefault="00AE26FF">
      <w:r>
        <w:rPr>
          <w:rStyle w:val="Hyperlink0"/>
        </w:rPr>
        <w:t>Выделяют 6 этапов создания системы интернет-маркетинга: оценка ситуации, анализ рыночного сегмента, разработка концепции, выбор инструментов, реализация мероприятий, оценка результата.</w:t>
      </w:r>
    </w:p>
    <w:p w14:paraId="1C0BD9B4" w14:textId="77777777" w:rsidR="00BF148C" w:rsidRDefault="00AE26FF">
      <w:r>
        <w:rPr>
          <w:rStyle w:val="Hyperlink0"/>
        </w:rPr>
        <w:t>На этапе оценки ситуации анализируют внешнюю и внутреннюю среду компании, оценивают риски и потенциальные возможности развития, изучают сильные и слабые стороны предприятия, обозначают стратегические цели.</w:t>
      </w:r>
    </w:p>
    <w:p w14:paraId="0DAB9EF1" w14:textId="77777777" w:rsidR="00BF148C" w:rsidRDefault="00AE26FF">
      <w:r>
        <w:rPr>
          <w:rStyle w:val="Hyperlink0"/>
        </w:rPr>
        <w:t>На этапе анализа сегмента рынка оценивают стратегию развития и поведение конкурентов, собирают информацию, которая необходимо для принятия решении и стратегии развития, в том числе исследуют потребности и предпочтения потребителей.</w:t>
      </w:r>
    </w:p>
    <w:p w14:paraId="0BFD4125" w14:textId="01E1B066" w:rsidR="00BF148C" w:rsidRDefault="00AE26FF">
      <w:r>
        <w:rPr>
          <w:rStyle w:val="Hyperlink0"/>
        </w:rPr>
        <w:t xml:space="preserve">После сбора всех необходимых данных формируют оптимальную концепцию маркетингового развития, которая включает стратегию и ключевые цели. </w:t>
      </w:r>
      <w:r w:rsidR="00E962C1">
        <w:rPr>
          <w:rStyle w:val="Hyperlink0"/>
        </w:rPr>
        <w:t>Согласно выбранной стратегии,</w:t>
      </w:r>
      <w:r>
        <w:rPr>
          <w:rStyle w:val="Hyperlink0"/>
        </w:rPr>
        <w:t xml:space="preserve"> подбирают предпочтительные маркетинговые инструменты. Ключевым критерием отбора является экономическая эффективность.</w:t>
      </w:r>
    </w:p>
    <w:p w14:paraId="0DB8E7C2" w14:textId="35A48B91" w:rsidR="00BF148C" w:rsidRDefault="00AE26FF">
      <w:r>
        <w:rPr>
          <w:rStyle w:val="Hyperlink0"/>
        </w:rPr>
        <w:t>Следующим этапом является реализация маркетинговой концепции посредством выполнения составляющих её мероприятий. В процессе реализации оценивают эффективность каждого инструмента и мероприятия, при необходимости вносят корректировки, после чего оценивают эффективность маркетинговой кампании в целом [</w:t>
      </w:r>
      <w:hyperlink w:anchor="Ref128209746" w:history="1">
        <w:r>
          <w:rPr>
            <w:rStyle w:val="Hyperlink0"/>
          </w:rPr>
          <w:t>14</w:t>
        </w:r>
      </w:hyperlink>
      <w:r>
        <w:rPr>
          <w:rStyle w:val="Hyperlink0"/>
        </w:rPr>
        <w:t>, с. 86</w:t>
      </w:r>
      <w:r w:rsidR="00C77C6B">
        <w:rPr>
          <w:rStyle w:val="Hyperlink0"/>
        </w:rPr>
        <w:t>‒</w:t>
      </w:r>
      <w:r>
        <w:rPr>
          <w:rStyle w:val="Hyperlink0"/>
        </w:rPr>
        <w:t>87].</w:t>
      </w:r>
    </w:p>
    <w:p w14:paraId="099FC39D" w14:textId="77777777" w:rsidR="00BF148C" w:rsidRDefault="00AE26FF">
      <w:r>
        <w:rPr>
          <w:rStyle w:val="Hyperlink0"/>
        </w:rPr>
        <w:t>Этапы оценки эффективности мероприятий по продвижению организации в сети Интернет представлены на рисунке 3.</w:t>
      </w:r>
    </w:p>
    <w:p w14:paraId="5120121C" w14:textId="77777777" w:rsidR="00BF148C" w:rsidRDefault="00BF148C"/>
    <w:p w14:paraId="56639F3A" w14:textId="77777777" w:rsidR="00BF148C" w:rsidRDefault="00AE26FF">
      <w:pPr>
        <w:ind w:firstLine="0"/>
        <w:jc w:val="center"/>
      </w:pPr>
      <w:r>
        <w:rPr>
          <w:rStyle w:val="Hyperlink0"/>
          <w:noProof/>
        </w:rPr>
        <mc:AlternateContent>
          <mc:Choice Requires="wpg">
            <w:drawing>
              <wp:inline distT="0" distB="0" distL="0" distR="0" wp14:anchorId="6745CD32" wp14:editId="05CED918">
                <wp:extent cx="5517431" cy="3755572"/>
                <wp:effectExtent l="0" t="0" r="26670" b="16510"/>
                <wp:docPr id="1073741881" name="officeArt object" descr="Схема 1"/>
                <wp:cNvGraphicFramePr/>
                <a:graphic xmlns:a="http://schemas.openxmlformats.org/drawingml/2006/main">
                  <a:graphicData uri="http://schemas.microsoft.com/office/word/2010/wordprocessingGroup">
                    <wpg:wgp>
                      <wpg:cNvGrpSpPr/>
                      <wpg:grpSpPr>
                        <a:xfrm>
                          <a:off x="0" y="0"/>
                          <a:ext cx="5517431" cy="3755572"/>
                          <a:chOff x="0" y="0"/>
                          <a:chExt cx="5517430" cy="3603869"/>
                        </a:xfrm>
                      </wpg:grpSpPr>
                      <wps:wsp>
                        <wps:cNvPr id="1073741866" name="Линия"/>
                        <wps:cNvCnPr/>
                        <wps:spPr>
                          <a:xfrm>
                            <a:off x="1592833" y="478389"/>
                            <a:ext cx="336166" cy="1"/>
                          </a:xfrm>
                          <a:prstGeom prst="line">
                            <a:avLst/>
                          </a:prstGeom>
                          <a:noFill/>
                          <a:ln w="6350" cap="flat">
                            <a:solidFill>
                              <a:srgbClr val="000000"/>
                            </a:solidFill>
                            <a:prstDash val="solid"/>
                            <a:miter lim="800000"/>
                            <a:tailEnd type="triangle" w="med" len="med"/>
                          </a:ln>
                          <a:effectLst/>
                        </wps:spPr>
                        <wps:bodyPr/>
                      </wps:wsp>
                      <wps:wsp>
                        <wps:cNvPr id="1073741867" name="Выбор технологий отслеживания взаимодействия с рекламой"/>
                        <wps:cNvSpPr/>
                        <wps:spPr>
                          <a:xfrm>
                            <a:off x="0" y="0"/>
                            <a:ext cx="1594633" cy="956780"/>
                          </a:xfrm>
                          <a:prstGeom prst="rect">
                            <a:avLst/>
                          </a:prstGeom>
                          <a:solidFill>
                            <a:srgbClr val="FFFFFF"/>
                          </a:solidFill>
                          <a:ln w="12700" cap="flat">
                            <a:solidFill>
                              <a:srgbClr val="000000"/>
                            </a:solidFill>
                            <a:prstDash val="solid"/>
                            <a:miter lim="800000"/>
                          </a:ln>
                          <a:effectLst/>
                        </wps:spPr>
                        <wps:txbx>
                          <w:txbxContent>
                            <w:p w14:paraId="7E9CC730" w14:textId="77777777" w:rsidR="00006CFA" w:rsidRPr="00620CB4" w:rsidRDefault="00006CFA">
                              <w:pPr>
                                <w:pStyle w:val="Label"/>
                                <w:tabs>
                                  <w:tab w:val="left" w:pos="770"/>
                                  <w:tab w:val="left" w:pos="1540"/>
                                  <w:tab w:val="left" w:pos="2310"/>
                                </w:tabs>
                                <w:spacing w:after="92" w:line="216" w:lineRule="auto"/>
                                <w:jc w:val="center"/>
                                <w:rPr>
                                  <w:color w:val="000000" w:themeColor="text1"/>
                                  <w:sz w:val="22"/>
                                  <w:szCs w:val="22"/>
                                </w:rPr>
                              </w:pPr>
                              <w:r w:rsidRPr="00620CB4">
                                <w:rPr>
                                  <w:rFonts w:ascii="Times New Roman" w:hAnsi="Times New Roman"/>
                                  <w:color w:val="000000" w:themeColor="text1"/>
                                  <w:sz w:val="22"/>
                                  <w:szCs w:val="22"/>
                                </w:rPr>
                                <w:t>Выбор технологий отслеживания взаимодействия с рекламой</w:t>
                              </w:r>
                            </w:p>
                          </w:txbxContent>
                        </wps:txbx>
                        <wps:bodyPr wrap="square" lIns="78231" tIns="78231" rIns="78231" bIns="78231" numCol="1" anchor="ctr">
                          <a:noAutofit/>
                        </wps:bodyPr>
                      </wps:wsp>
                      <wps:wsp>
                        <wps:cNvPr id="1073741868" name="Линия"/>
                        <wps:cNvCnPr/>
                        <wps:spPr>
                          <a:xfrm>
                            <a:off x="3554230" y="478389"/>
                            <a:ext cx="336166" cy="1"/>
                          </a:xfrm>
                          <a:prstGeom prst="line">
                            <a:avLst/>
                          </a:prstGeom>
                          <a:noFill/>
                          <a:ln w="6350" cap="flat">
                            <a:solidFill>
                              <a:srgbClr val="000000"/>
                            </a:solidFill>
                            <a:prstDash val="solid"/>
                            <a:miter lim="800000"/>
                            <a:tailEnd type="triangle" w="med" len="med"/>
                          </a:ln>
                          <a:effectLst/>
                        </wps:spPr>
                        <wps:bodyPr/>
                      </wps:wsp>
                      <wps:wsp>
                        <wps:cNvPr id="1073741869" name="Установка системы веб-аналитики на сайт"/>
                        <wps:cNvSpPr/>
                        <wps:spPr>
                          <a:xfrm>
                            <a:off x="1961399" y="0"/>
                            <a:ext cx="1594633" cy="956780"/>
                          </a:xfrm>
                          <a:prstGeom prst="rect">
                            <a:avLst/>
                          </a:prstGeom>
                          <a:solidFill>
                            <a:srgbClr val="FFFFFF"/>
                          </a:solidFill>
                          <a:ln w="12700" cap="flat">
                            <a:solidFill>
                              <a:srgbClr val="000000"/>
                            </a:solidFill>
                            <a:prstDash val="solid"/>
                            <a:miter lim="800000"/>
                          </a:ln>
                          <a:effectLst/>
                        </wps:spPr>
                        <wps:txbx>
                          <w:txbxContent>
                            <w:p w14:paraId="12CA05A2" w14:textId="77777777" w:rsidR="00006CFA" w:rsidRPr="00620CB4" w:rsidRDefault="00006CFA">
                              <w:pPr>
                                <w:pStyle w:val="Label"/>
                                <w:tabs>
                                  <w:tab w:val="left" w:pos="770"/>
                                  <w:tab w:val="left" w:pos="1540"/>
                                  <w:tab w:val="left" w:pos="2310"/>
                                </w:tabs>
                                <w:spacing w:after="92" w:line="216" w:lineRule="auto"/>
                                <w:jc w:val="center"/>
                                <w:rPr>
                                  <w:color w:val="000000" w:themeColor="text1"/>
                                  <w:sz w:val="22"/>
                                  <w:szCs w:val="22"/>
                                </w:rPr>
                              </w:pPr>
                              <w:r w:rsidRPr="00620CB4">
                                <w:rPr>
                                  <w:rFonts w:ascii="Times New Roman" w:hAnsi="Times New Roman"/>
                                  <w:color w:val="000000" w:themeColor="text1"/>
                                  <w:sz w:val="22"/>
                                  <w:szCs w:val="22"/>
                                </w:rPr>
                                <w:t>Установка системы веб-аналитики на сайт</w:t>
                              </w:r>
                            </w:p>
                          </w:txbxContent>
                        </wps:txbx>
                        <wps:bodyPr wrap="square" lIns="78231" tIns="78231" rIns="78231" bIns="78231" numCol="1" anchor="ctr">
                          <a:noAutofit/>
                        </wps:bodyPr>
                      </wps:wsp>
                      <wps:wsp>
                        <wps:cNvPr id="1073741870" name="Линия"/>
                        <wps:cNvSpPr/>
                        <wps:spPr>
                          <a:xfrm>
                            <a:off x="797316" y="954979"/>
                            <a:ext cx="3922798" cy="33616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1600" y="11899"/>
                                </a:lnTo>
                                <a:lnTo>
                                  <a:pt x="0" y="11899"/>
                                </a:lnTo>
                                <a:lnTo>
                                  <a:pt x="0" y="21600"/>
                                </a:lnTo>
                              </a:path>
                            </a:pathLst>
                          </a:custGeom>
                          <a:noFill/>
                          <a:ln w="6350" cap="flat">
                            <a:solidFill>
                              <a:srgbClr val="000000"/>
                            </a:solidFill>
                            <a:prstDash val="solid"/>
                            <a:miter lim="800000"/>
                            <a:tailEnd type="triangle" w="med" len="med"/>
                          </a:ln>
                          <a:effectLst/>
                        </wps:spPr>
                        <wps:bodyPr/>
                      </wps:wsp>
                      <wps:wsp>
                        <wps:cNvPr id="1073741871" name="Настрой целей веб-аналитики"/>
                        <wps:cNvSpPr/>
                        <wps:spPr>
                          <a:xfrm>
                            <a:off x="3922796" y="0"/>
                            <a:ext cx="1594634" cy="956780"/>
                          </a:xfrm>
                          <a:prstGeom prst="rect">
                            <a:avLst/>
                          </a:prstGeom>
                          <a:solidFill>
                            <a:srgbClr val="FFFFFF"/>
                          </a:solidFill>
                          <a:ln w="12700" cap="flat">
                            <a:solidFill>
                              <a:srgbClr val="000000"/>
                            </a:solidFill>
                            <a:prstDash val="solid"/>
                            <a:miter lim="800000"/>
                          </a:ln>
                          <a:effectLst/>
                        </wps:spPr>
                        <wps:txbx>
                          <w:txbxContent>
                            <w:p w14:paraId="1943210A" w14:textId="77777777" w:rsidR="00006CFA" w:rsidRPr="00620CB4" w:rsidRDefault="00006CFA">
                              <w:pPr>
                                <w:pStyle w:val="Label"/>
                                <w:tabs>
                                  <w:tab w:val="left" w:pos="770"/>
                                  <w:tab w:val="left" w:pos="1540"/>
                                  <w:tab w:val="left" w:pos="2310"/>
                                </w:tabs>
                                <w:spacing w:after="92" w:line="216" w:lineRule="auto"/>
                                <w:jc w:val="center"/>
                                <w:rPr>
                                  <w:color w:val="000000" w:themeColor="text1"/>
                                  <w:sz w:val="22"/>
                                  <w:szCs w:val="22"/>
                                </w:rPr>
                              </w:pPr>
                              <w:r w:rsidRPr="00620CB4">
                                <w:rPr>
                                  <w:rFonts w:ascii="Times New Roman" w:hAnsi="Times New Roman"/>
                                  <w:color w:val="000000" w:themeColor="text1"/>
                                  <w:sz w:val="22"/>
                                  <w:szCs w:val="22"/>
                                </w:rPr>
                                <w:t>Настрой целей веб-аналитики</w:t>
                              </w:r>
                            </w:p>
                          </w:txbxContent>
                        </wps:txbx>
                        <wps:bodyPr wrap="square" lIns="78231" tIns="78231" rIns="78231" bIns="78231" numCol="1" anchor="ctr">
                          <a:noAutofit/>
                        </wps:bodyPr>
                      </wps:wsp>
                      <wps:wsp>
                        <wps:cNvPr id="1073741872" name="Линия"/>
                        <wps:cNvCnPr/>
                        <wps:spPr>
                          <a:xfrm>
                            <a:off x="1592833" y="1801934"/>
                            <a:ext cx="336166" cy="1"/>
                          </a:xfrm>
                          <a:prstGeom prst="line">
                            <a:avLst/>
                          </a:prstGeom>
                          <a:noFill/>
                          <a:ln w="6350" cap="flat">
                            <a:solidFill>
                              <a:srgbClr val="000000"/>
                            </a:solidFill>
                            <a:prstDash val="solid"/>
                            <a:miter lim="800000"/>
                            <a:tailEnd type="triangle" w="med" len="med"/>
                          </a:ln>
                          <a:effectLst/>
                        </wps:spPr>
                        <wps:bodyPr/>
                      </wps:wsp>
                      <wps:wsp>
                        <wps:cNvPr id="1073741873" name="Накопление данных по маркетинговой активности"/>
                        <wps:cNvSpPr/>
                        <wps:spPr>
                          <a:xfrm>
                            <a:off x="0" y="1323544"/>
                            <a:ext cx="1594633" cy="956780"/>
                          </a:xfrm>
                          <a:prstGeom prst="rect">
                            <a:avLst/>
                          </a:prstGeom>
                          <a:solidFill>
                            <a:srgbClr val="FFFFFF"/>
                          </a:solidFill>
                          <a:ln w="12700" cap="flat">
                            <a:solidFill>
                              <a:srgbClr val="000000"/>
                            </a:solidFill>
                            <a:prstDash val="solid"/>
                            <a:miter lim="800000"/>
                          </a:ln>
                          <a:effectLst/>
                        </wps:spPr>
                        <wps:txbx>
                          <w:txbxContent>
                            <w:p w14:paraId="10981FEE" w14:textId="77777777" w:rsidR="00006CFA" w:rsidRPr="00620CB4" w:rsidRDefault="00006CFA">
                              <w:pPr>
                                <w:pStyle w:val="Label"/>
                                <w:tabs>
                                  <w:tab w:val="left" w:pos="770"/>
                                  <w:tab w:val="left" w:pos="1540"/>
                                  <w:tab w:val="left" w:pos="2310"/>
                                </w:tabs>
                                <w:spacing w:after="92" w:line="216" w:lineRule="auto"/>
                                <w:jc w:val="center"/>
                                <w:rPr>
                                  <w:color w:val="000000" w:themeColor="text1"/>
                                  <w:sz w:val="22"/>
                                  <w:szCs w:val="22"/>
                                </w:rPr>
                              </w:pPr>
                              <w:r w:rsidRPr="00620CB4">
                                <w:rPr>
                                  <w:rFonts w:ascii="Times New Roman" w:hAnsi="Times New Roman"/>
                                  <w:color w:val="000000" w:themeColor="text1"/>
                                  <w:sz w:val="22"/>
                                  <w:szCs w:val="22"/>
                                </w:rPr>
                                <w:t>Накопление данных по маркетинговой активности</w:t>
                              </w:r>
                            </w:p>
                          </w:txbxContent>
                        </wps:txbx>
                        <wps:bodyPr wrap="square" lIns="78231" tIns="78231" rIns="78231" bIns="78231" numCol="1" anchor="ctr">
                          <a:noAutofit/>
                        </wps:bodyPr>
                      </wps:wsp>
                      <wps:wsp>
                        <wps:cNvPr id="1073741874" name="Линия"/>
                        <wps:cNvCnPr/>
                        <wps:spPr>
                          <a:xfrm>
                            <a:off x="3554230" y="1801934"/>
                            <a:ext cx="336166" cy="1"/>
                          </a:xfrm>
                          <a:prstGeom prst="line">
                            <a:avLst/>
                          </a:prstGeom>
                          <a:noFill/>
                          <a:ln w="6350" cap="flat">
                            <a:solidFill>
                              <a:srgbClr val="000000"/>
                            </a:solidFill>
                            <a:prstDash val="solid"/>
                            <a:miter lim="800000"/>
                            <a:tailEnd type="triangle" w="med" len="med"/>
                          </a:ln>
                          <a:effectLst/>
                        </wps:spPr>
                        <wps:bodyPr/>
                      </wps:wsp>
                      <wps:wsp>
                        <wps:cNvPr id="1073741875" name="Занесение количественных и качественных метрик в таблицу эффективности интернет-маркетинга"/>
                        <wps:cNvSpPr/>
                        <wps:spPr>
                          <a:xfrm>
                            <a:off x="1961399" y="1323544"/>
                            <a:ext cx="1594633" cy="956780"/>
                          </a:xfrm>
                          <a:prstGeom prst="rect">
                            <a:avLst/>
                          </a:prstGeom>
                          <a:solidFill>
                            <a:srgbClr val="FFFFFF"/>
                          </a:solidFill>
                          <a:ln w="12700" cap="flat">
                            <a:solidFill>
                              <a:srgbClr val="000000"/>
                            </a:solidFill>
                            <a:prstDash val="solid"/>
                            <a:miter lim="800000"/>
                          </a:ln>
                          <a:effectLst/>
                        </wps:spPr>
                        <wps:txbx>
                          <w:txbxContent>
                            <w:p w14:paraId="23734B60" w14:textId="1359DD44" w:rsidR="00006CFA" w:rsidRPr="00620CB4" w:rsidRDefault="00006CFA">
                              <w:pPr>
                                <w:pStyle w:val="Label"/>
                                <w:tabs>
                                  <w:tab w:val="left" w:pos="770"/>
                                  <w:tab w:val="left" w:pos="1540"/>
                                  <w:tab w:val="left" w:pos="2310"/>
                                </w:tabs>
                                <w:spacing w:after="92" w:line="216" w:lineRule="auto"/>
                                <w:jc w:val="center"/>
                                <w:rPr>
                                  <w:color w:val="000000" w:themeColor="text1"/>
                                  <w:sz w:val="22"/>
                                  <w:szCs w:val="22"/>
                                </w:rPr>
                              </w:pPr>
                              <w:r w:rsidRPr="00620CB4">
                                <w:rPr>
                                  <w:rFonts w:ascii="Times New Roman" w:hAnsi="Times New Roman"/>
                                  <w:color w:val="000000" w:themeColor="text1"/>
                                  <w:sz w:val="22"/>
                                  <w:szCs w:val="22"/>
                                </w:rPr>
                                <w:t>Занесение количественных и качественных метрик в таблицу эффективности</w:t>
                              </w:r>
                            </w:p>
                          </w:txbxContent>
                        </wps:txbx>
                        <wps:bodyPr wrap="square" lIns="78231" tIns="78231" rIns="78231" bIns="78231" numCol="1" anchor="ctr">
                          <a:noAutofit/>
                        </wps:bodyPr>
                      </wps:wsp>
                      <wps:wsp>
                        <wps:cNvPr id="1073741876" name="Линия"/>
                        <wps:cNvSpPr/>
                        <wps:spPr>
                          <a:xfrm>
                            <a:off x="797316" y="2278525"/>
                            <a:ext cx="3922798" cy="33616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1600" y="11899"/>
                                </a:lnTo>
                                <a:lnTo>
                                  <a:pt x="0" y="11899"/>
                                </a:lnTo>
                                <a:lnTo>
                                  <a:pt x="0" y="21600"/>
                                </a:lnTo>
                              </a:path>
                            </a:pathLst>
                          </a:custGeom>
                          <a:noFill/>
                          <a:ln w="6350" cap="flat">
                            <a:solidFill>
                              <a:srgbClr val="000000"/>
                            </a:solidFill>
                            <a:prstDash val="solid"/>
                            <a:miter lim="800000"/>
                            <a:tailEnd type="triangle" w="med" len="med"/>
                          </a:ln>
                          <a:effectLst/>
                        </wps:spPr>
                        <wps:bodyPr/>
                      </wps:wsp>
                      <wps:wsp>
                        <wps:cNvPr id="1073741877" name="Расчет экономических показателей эффективности интернет-маркетинга"/>
                        <wps:cNvSpPr/>
                        <wps:spPr>
                          <a:xfrm>
                            <a:off x="3922796" y="1323544"/>
                            <a:ext cx="1594634" cy="956780"/>
                          </a:xfrm>
                          <a:prstGeom prst="rect">
                            <a:avLst/>
                          </a:prstGeom>
                          <a:solidFill>
                            <a:srgbClr val="FFFFFF"/>
                          </a:solidFill>
                          <a:ln w="12700" cap="flat">
                            <a:solidFill>
                              <a:srgbClr val="000000"/>
                            </a:solidFill>
                            <a:prstDash val="solid"/>
                            <a:miter lim="800000"/>
                          </a:ln>
                          <a:effectLst/>
                        </wps:spPr>
                        <wps:txbx>
                          <w:txbxContent>
                            <w:p w14:paraId="64F44E84" w14:textId="77777777" w:rsidR="00006CFA" w:rsidRPr="00620CB4" w:rsidRDefault="00006CFA">
                              <w:pPr>
                                <w:pStyle w:val="Label"/>
                                <w:tabs>
                                  <w:tab w:val="left" w:pos="770"/>
                                  <w:tab w:val="left" w:pos="1540"/>
                                  <w:tab w:val="left" w:pos="2310"/>
                                </w:tabs>
                                <w:spacing w:after="92" w:line="216" w:lineRule="auto"/>
                                <w:jc w:val="center"/>
                                <w:rPr>
                                  <w:color w:val="000000" w:themeColor="text1"/>
                                  <w:sz w:val="22"/>
                                  <w:szCs w:val="22"/>
                                </w:rPr>
                              </w:pPr>
                              <w:r w:rsidRPr="00620CB4">
                                <w:rPr>
                                  <w:rFonts w:ascii="Times New Roman" w:hAnsi="Times New Roman"/>
                                  <w:color w:val="000000" w:themeColor="text1"/>
                                  <w:sz w:val="22"/>
                                  <w:szCs w:val="22"/>
                                </w:rPr>
                                <w:t>Расчет экономических показателей эффективности интернет-маркетинга</w:t>
                              </w:r>
                            </w:p>
                          </w:txbxContent>
                        </wps:txbx>
                        <wps:bodyPr wrap="square" lIns="78231" tIns="78231" rIns="78231" bIns="78231" numCol="1" anchor="ctr">
                          <a:noAutofit/>
                        </wps:bodyPr>
                      </wps:wsp>
                      <wps:wsp>
                        <wps:cNvPr id="1073741878" name="Линия"/>
                        <wps:cNvCnPr/>
                        <wps:spPr>
                          <a:xfrm>
                            <a:off x="1592833" y="3125479"/>
                            <a:ext cx="336166" cy="1"/>
                          </a:xfrm>
                          <a:prstGeom prst="line">
                            <a:avLst/>
                          </a:prstGeom>
                          <a:noFill/>
                          <a:ln w="6350" cap="flat">
                            <a:solidFill>
                              <a:srgbClr val="000000"/>
                            </a:solidFill>
                            <a:prstDash val="solid"/>
                            <a:miter lim="800000"/>
                            <a:tailEnd type="triangle" w="med" len="med"/>
                          </a:ln>
                          <a:effectLst/>
                        </wps:spPr>
                        <wps:bodyPr/>
                      </wps:wsp>
                      <wps:wsp>
                        <wps:cNvPr id="1073741879" name="Анализ чувствительности итогового анализа к изменению ключевых факторов"/>
                        <wps:cNvSpPr/>
                        <wps:spPr>
                          <a:xfrm>
                            <a:off x="0" y="2647089"/>
                            <a:ext cx="1594633" cy="956780"/>
                          </a:xfrm>
                          <a:prstGeom prst="rect">
                            <a:avLst/>
                          </a:prstGeom>
                          <a:solidFill>
                            <a:srgbClr val="FFFFFF"/>
                          </a:solidFill>
                          <a:ln w="12700" cap="flat">
                            <a:solidFill>
                              <a:srgbClr val="000000"/>
                            </a:solidFill>
                            <a:prstDash val="solid"/>
                            <a:miter lim="800000"/>
                          </a:ln>
                          <a:effectLst/>
                        </wps:spPr>
                        <wps:txbx>
                          <w:txbxContent>
                            <w:p w14:paraId="255DC9DD" w14:textId="77777777" w:rsidR="00006CFA" w:rsidRPr="00620CB4" w:rsidRDefault="00006CFA">
                              <w:pPr>
                                <w:pStyle w:val="Label"/>
                                <w:tabs>
                                  <w:tab w:val="left" w:pos="770"/>
                                  <w:tab w:val="left" w:pos="1540"/>
                                  <w:tab w:val="left" w:pos="2310"/>
                                </w:tabs>
                                <w:spacing w:after="92" w:line="216" w:lineRule="auto"/>
                                <w:jc w:val="center"/>
                                <w:rPr>
                                  <w:color w:val="000000" w:themeColor="text1"/>
                                  <w:sz w:val="22"/>
                                  <w:szCs w:val="22"/>
                                </w:rPr>
                              </w:pPr>
                              <w:r w:rsidRPr="00620CB4">
                                <w:rPr>
                                  <w:rFonts w:ascii="Times New Roman" w:hAnsi="Times New Roman"/>
                                  <w:color w:val="000000" w:themeColor="text1"/>
                                  <w:sz w:val="22"/>
                                  <w:szCs w:val="22"/>
                                </w:rPr>
                                <w:t>Анализ чувствительности итогового анализа к изменению ключевых факторов</w:t>
                              </w:r>
                            </w:p>
                          </w:txbxContent>
                        </wps:txbx>
                        <wps:bodyPr wrap="square" lIns="78231" tIns="78231" rIns="78231" bIns="78231" numCol="1" anchor="ctr">
                          <a:noAutofit/>
                        </wps:bodyPr>
                      </wps:wsp>
                      <wps:wsp>
                        <wps:cNvPr id="1073741880" name="Выводы об эффективности интернет-маркетинга"/>
                        <wps:cNvSpPr/>
                        <wps:spPr>
                          <a:xfrm>
                            <a:off x="1961399" y="2647089"/>
                            <a:ext cx="1594633" cy="956780"/>
                          </a:xfrm>
                          <a:prstGeom prst="rect">
                            <a:avLst/>
                          </a:prstGeom>
                          <a:solidFill>
                            <a:srgbClr val="FFFFFF"/>
                          </a:solidFill>
                          <a:ln w="12700" cap="flat">
                            <a:solidFill>
                              <a:srgbClr val="000000"/>
                            </a:solidFill>
                            <a:prstDash val="solid"/>
                            <a:miter lim="800000"/>
                          </a:ln>
                          <a:effectLst/>
                        </wps:spPr>
                        <wps:txbx>
                          <w:txbxContent>
                            <w:p w14:paraId="54AE738F" w14:textId="77777777" w:rsidR="00006CFA" w:rsidRPr="00620CB4" w:rsidRDefault="00006CFA">
                              <w:pPr>
                                <w:pStyle w:val="Label"/>
                                <w:tabs>
                                  <w:tab w:val="left" w:pos="770"/>
                                  <w:tab w:val="left" w:pos="1540"/>
                                  <w:tab w:val="left" w:pos="2310"/>
                                </w:tabs>
                                <w:spacing w:after="92" w:line="216" w:lineRule="auto"/>
                                <w:jc w:val="center"/>
                                <w:rPr>
                                  <w:color w:val="000000" w:themeColor="text1"/>
                                  <w:sz w:val="22"/>
                                  <w:szCs w:val="22"/>
                                </w:rPr>
                              </w:pPr>
                              <w:r w:rsidRPr="00620CB4">
                                <w:rPr>
                                  <w:rFonts w:ascii="Times New Roman" w:hAnsi="Times New Roman"/>
                                  <w:color w:val="000000" w:themeColor="text1"/>
                                  <w:sz w:val="22"/>
                                  <w:szCs w:val="22"/>
                                </w:rPr>
                                <w:t>Выводы об эффективности интернет-маркетинга</w:t>
                              </w:r>
                            </w:p>
                          </w:txbxContent>
                        </wps:txbx>
                        <wps:bodyPr wrap="square" lIns="78231" tIns="78231" rIns="78231" bIns="78231" numCol="1" anchor="ctr">
                          <a:noAutofit/>
                        </wps:bodyPr>
                      </wps:wsp>
                    </wpg:wgp>
                  </a:graphicData>
                </a:graphic>
              </wp:inline>
            </w:drawing>
          </mc:Choice>
          <mc:Fallback>
            <w:pict>
              <v:group w14:anchorId="6745CD32" id="_x0000_s1066" alt="Схема 1" style="width:434.45pt;height:295.7pt;mso-position-horizontal-relative:char;mso-position-vertical-relative:line" coordsize="55174,360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UbNrwYAABUsAAAOAAAAZHJzL2Uyb0RvYy54bWzsWttu20YQfS/Qf1jwPZFIiqQkRA6K3FCg&#13;&#10;aAIk/YA1RUlEeStJW/Jb4twekqZFX/pQFCjQH1DcqFEcW/0F8o96ZknqZlWKYiBuYAqQSO7OLndH&#13;&#10;s2dmzu616wPXYftWGNm+15Lkq1WJWZ7pt22v25K+e3D7Sl1iUcy9Nnd8z2pJB1YkXd/58otr/aBp&#13;&#10;KX7Pd9pWyNCJFzX7QUvqxXHQrFQis2e5PLrqB5aHyo4fujzGY9ittEPeR++uU1GqVb3S98N2EPqm&#13;&#10;FUUovZlVSjui/07HMuO7nU5kxcxpSRhbLH5D8btLv5Wda7zZDXnQs818GPwjRuFy28NLp13d5DFn&#13;&#10;e6F9pivXNkM/8jvxVdN3K36nY5uWmANmI1eXZnMn9PcCMZdus98NpmqCapf09NHdmt/u3wmD+8G9&#13;&#10;EJroB13oQjzRXAad0KUrRskGQmUHU5VZg5iZKNQ02aipssRM1KmGpmmGkinV7EHzZ9qZvVsLLfGf&#13;&#10;iJZ6Va3rDWpZKV5cWRhOP4CBRDMdROfTwf0eDyyh2qgJHdwLmd2G/VYN1ajJdV2XmMdd2GvyWzJO&#13;&#10;TpNx+hONjQYB6Rterq6oGUFzK3Qlaw2lrqoSg1ZqRl2ti6nxZqE2VdVlegnNXV6YNW8GYRTfsXyX&#13;&#10;0U1LcmyPBsqbfP+bKM4UVIhQseffth0H5bzpeKzfknRVI61yrKaOw2PRNvIdu01yJBaF3d0bTsj2&#13;&#10;OS0K8cmHsCBGL7nJo14mJ6pIjDddO8aadWy3JdWnrXkz5rZzy2uz+CCA4uLQ5l7XsSQakmu1JeZY&#13;&#10;QAi6y+bgeNSXJdZoPjFSb6ZQutv12wdCzzAE8d9n+v90RmBMjeCX9EXyOpmkD1l6mIzSp7CISfIe&#13;&#10;379gHe8Yag7TRygYJX+j4CgZZibDcPsWD+PkBLJvUP0ufYQejsieWPqIpQ9RdoyGQyHxjlST29h0&#13;&#10;SRYqKZbF+vUIw6vpZHhkWQ1NN+oC46aL6ox5hYDIdea1YBILlnNbfFZZTmaHsmJUL8AQMdWNphUP&#13;&#10;dgdiwStCOzNrY324gpYU/bDHQ5iu87UHnDHqCiFcPP8Qzj/szj94e+4NHwsLLbhn9nw4GzMOhYo9&#13;&#10;/6u92O/YYhXPXgrMuyALh3M+F8ypmlZTVPzJJcx9vjDXmBrBnwKdCLwmwKjjZAiMAlQRZI2Sk/QF&#13;&#10;4dkoeX1F4NsQsDVGzRiCY4Y2QnoIiDvcCsbkhi6rDQwCNpTHY4WXLMFsOzATkcQMVy4XmBmAoTVg&#13;&#10;ttmfGg1DlRGTCcdZaxjLIVtDUYwGEFPEq1n8lkUyRZxs7mWBG8U1RbCGjKCdRTco6xV35sDDLcnh&#13;&#10;Dm4CAX1VeIjAjyhk7rcVMY4ertk7ILcgrtWyyIsKP7iRXM3jte1a6Ui08PmAAcJcZ1OjyGI57Qol&#13;&#10;hrRrlyaFcfOYNFLcEoIqsk4xQ296BygI9yi5vPt9oSPX37ce+KJVTMrK2xTwgTHMJBxvtaQs1wE5&#13;&#10;mWoLmeIaiF4zp/ahctkY5vvDMGh+Ip+ZTpT0M2ckZeg+n+tvlcOuz98MBF85FvyeDMmBIdKeIFJP&#13;&#10;n8GBUZyOoP2/fNlW3ksVqJChxkrvVStD8bVZ3iwUF1B3ab0XAH+N99qOcZDrVbmh1jKULYKpknLY&#13;&#10;nBdeNOVgIHGf4RYC60nyj4ArMFDJiIFCoOD8NH2RPmWomTDQBkNA2zFICYrET0FIUOhOUAfRY1F4&#13;&#10;RPG8COLHW0Fb7gFVRdVqS7ZUBubw5FuwDGqh+MzALllgDhd4LmibZxlKaPtM2VRDm1rBrwLFRuAW&#13;&#10;RoAmAWyEdEQnPAeQZQwpVeVAB3YBXMTquhNCPiAgWAhEdETPDsHUUlfP0scs/TF9kj7Ba84gISO0&#13;&#10;hPQIbU+pjysroHRYLFtw/pvzx3kiQy5Rc9UmwXaoKZzOpQ0I129BbTbHOToDxEVdU7SleLDkMzZy&#13;&#10;J5SvT6maks8o+YwL2qgxZluRfwg+g/zkIdybSBGIrj8pnCdKxnl2QF6T9h/JzeWkxyd1iPPcyBqH&#13;&#10;WDIkwKE1++AzhkQg+KV1iOfdrJw/k6HKilY7w/CXhzI25rQXzpDMdit/RuAuNiGTtyx9nj5OjvLU&#13;&#10;gXYlAXjpSwjkxAfCfRTSeY2MHsGVCJJpB9i8pARiDLhERkEZAb7j9BVlHu/TV5R7oHuiXZBOZMQK&#13;&#10;ToNQZ1ulCBmloug1o7p8IqikVLZLDvRC8ZeRUsGhnoJSoaNJRPi9oe35SfL64nLe0qxXHozbzqyN&#13;&#10;/5lZi0OYOHsq9jHzc7J0uHX+WZxfmp3m3fkXAAD//wMAUEsDBBQABgAIAAAAIQBQpVSW4QAAAAoB&#13;&#10;AAAPAAAAZHJzL2Rvd25yZXYueG1sTI/NasMwEITvhb6D2EBvjey2CY5jOYT05xQKTQolt421sU0s&#13;&#10;yViK7bx9t720l4FlmNn5stVoGtFT52tnFcTTCATZwunalgo+96/3CQgf0GpsnCUFV/Kwym9vMky1&#13;&#10;G+wH9btQCi6xPkUFVQhtKqUvKjLop64ly97JdQYDn10pdYcDl5tGPkTRXBqsLX+osKVNRcV5dzEK&#13;&#10;3gYc1o/xS789nzbXw372/rWNSam7yfi8ZFkvQQQaw18Cfhh4P+Q87OguVnvRKGCa8KvsJfNkAeKo&#13;&#10;YLaIn0DmmfyPkH8DAAD//wMAUEsBAi0AFAAGAAgAAAAhALaDOJL+AAAA4QEAABMAAAAAAAAAAAAA&#13;&#10;AAAAAAAAAFtDb250ZW50X1R5cGVzXS54bWxQSwECLQAUAAYACAAAACEAOP0h/9YAAACUAQAACwAA&#13;&#10;AAAAAAAAAAAAAAAvAQAAX3JlbHMvLnJlbHNQSwECLQAUAAYACAAAACEAP9FGza8GAAAVLAAADgAA&#13;&#10;AAAAAAAAAAAAAAAuAgAAZHJzL2Uyb0RvYy54bWxQSwECLQAUAAYACAAAACEAUKVUluEAAAAKAQAA&#13;&#10;DwAAAAAAAAAAAAAAAAAJCQAAZHJzL2Rvd25yZXYueG1sUEsFBgAAAAAEAAQA8wAAABcKAAAAAA==&#13;&#10;">
                <v:line id="Линия" o:spid="_x0000_s1067" style="position:absolute;visibility:visible;mso-wrap-style:square" from="15928,4783" to="19289,47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qko+zgAAAOgAAAAPAAAAZHJzL2Rvd25yZXYueG1sRI/RSsNA&#13;&#10;EEXfBf9hGcGX0m5aJSlpt6U0KtKHQqofMGTHbHB3NmTXNP69Kwi+DMxc7hnOdj85K0YaQudZwXKR&#13;&#10;gSBuvO64VfD+9jxfgwgRWaP1TAq+KcB+d3uzxVL7K9c0XmIrEoRDiQpMjH0pZWgMOQwL3xOn7MMP&#13;&#10;DmNah1bqAa8J7qxcZVkuHXacPhjs6Wio+bx8OQWj79uqtqfazl6ecLYy57wqSKn7u6napHHYgIg0&#13;&#10;xf/GH+JVJ4eseCgel+s8h1+xdAC5+wEAAP//AwBQSwECLQAUAAYACAAAACEA2+H2y+4AAACFAQAA&#13;&#10;EwAAAAAAAAAAAAAAAAAAAAAAW0NvbnRlbnRfVHlwZXNdLnhtbFBLAQItABQABgAIAAAAIQBa9Cxb&#13;&#10;vwAAABUBAAALAAAAAAAAAAAAAAAAAB8BAABfcmVscy8ucmVsc1BLAQItABQABgAIAAAAIQDuqko+&#13;&#10;zgAAAOgAAAAPAAAAAAAAAAAAAAAAAAcCAABkcnMvZG93bnJldi54bWxQSwUGAAAAAAMAAwC3AAAA&#13;&#10;AgMAAAAA&#13;&#10;" strokeweight=".5pt">
                  <v:stroke endarrow="block" joinstyle="miter"/>
                </v:line>
                <v:rect id="Выбор технологий отслеживания взаимодействия с рекламой" o:spid="_x0000_s1068" style="position:absolute;width:15946;height:95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71K3zgAAAOgAAAAPAAAAZHJzL2Rvd25yZXYueG1sRI/BasJA&#13;&#10;EIbvhb7DMkIvohttSSS6ikQEsafaIh6H7JgNZmdDdtX49l2h0MvAzM//Dd9i1dtG3KjztWMFk3EC&#13;&#10;grh0uuZKwc/3djQD4QOyxsYxKXiQh9Xy9WWBuXZ3/qLbIVQiQtjnqMCE0OZS+tKQRT92LXHMzq6z&#13;&#10;GOLaVVJ3eI9w28hpkqTSYs3xg8GWCkPl5XC1CqiYmt16Uwz1fni+nqpjlh7lp1Jvg34zj2M9BxGo&#13;&#10;D/+NP8ROR4cke88+JrM0g6dYPIBc/gIAAP//AwBQSwECLQAUAAYACAAAACEA2+H2y+4AAACFAQAA&#13;&#10;EwAAAAAAAAAAAAAAAAAAAAAAW0NvbnRlbnRfVHlwZXNdLnhtbFBLAQItABQABgAIAAAAIQBa9Cxb&#13;&#10;vwAAABUBAAALAAAAAAAAAAAAAAAAAB8BAABfcmVscy8ucmVsc1BLAQItABQABgAIAAAAIQCf71K3&#13;&#10;zgAAAOgAAAAPAAAAAAAAAAAAAAAAAAcCAABkcnMvZG93bnJldi54bWxQSwUGAAAAAAMAAwC3AAAA&#13;&#10;AgMAAAAA&#13;&#10;" strokeweight="1pt">
                  <v:textbox inset="2.17308mm,2.17308mm,2.17308mm,2.17308mm">
                    <w:txbxContent>
                      <w:p w14:paraId="7E9CC730" w14:textId="77777777" w:rsidR="00006CFA" w:rsidRPr="00620CB4" w:rsidRDefault="00006CFA">
                        <w:pPr>
                          <w:pStyle w:val="Label"/>
                          <w:tabs>
                            <w:tab w:val="left" w:pos="770"/>
                            <w:tab w:val="left" w:pos="1540"/>
                            <w:tab w:val="left" w:pos="2310"/>
                          </w:tabs>
                          <w:spacing w:after="92" w:line="216" w:lineRule="auto"/>
                          <w:jc w:val="center"/>
                          <w:rPr>
                            <w:color w:val="000000" w:themeColor="text1"/>
                            <w:sz w:val="22"/>
                            <w:szCs w:val="22"/>
                          </w:rPr>
                        </w:pPr>
                        <w:r w:rsidRPr="00620CB4">
                          <w:rPr>
                            <w:rFonts w:ascii="Times New Roman" w:hAnsi="Times New Roman"/>
                            <w:color w:val="000000" w:themeColor="text1"/>
                            <w:sz w:val="22"/>
                            <w:szCs w:val="22"/>
                          </w:rPr>
                          <w:t>Выбор технологий отслеживания взаимодействия с рекламой</w:t>
                        </w:r>
                      </w:p>
                    </w:txbxContent>
                  </v:textbox>
                </v:rect>
                <v:line id="Линия" o:spid="_x0000_s1069" style="position:absolute;visibility:visible;mso-wrap-style:square" from="35542,4783" to="38903,47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eXvXzwAAAOgAAAAPAAAAZHJzL2Rvd25yZXYueG1sRI/dSsNA&#13;&#10;EIXvhb7DMkJvit20SlLSbksxVcQLIbUPMGSn2eD+hOyaxrd3LgRvDsw5zDdzdofJWTHSELvgFayW&#13;&#10;GQjyTdCdbxVcPl8eNiBiQq/RBk8KfijCYT+722Gpw83XNJ5TKxjiY4kKTEp9KWVsDDmMy9CT5+wa&#13;&#10;BoeJx6GVesAbw52V6yzLpcPO8wWDPT0bar7O307BGPq2qu17bRevJ1yszUdeFaTU/H6qtizHLYhE&#13;&#10;U/rf+EO8ae6QFY/F02qT8+dcjA2Q+18AAAD//wMAUEsBAi0AFAAGAAgAAAAhANvh9svuAAAAhQEA&#13;&#10;ABMAAAAAAAAAAAAAAAAAAAAAAFtDb250ZW50X1R5cGVzXS54bWxQSwECLQAUAAYACAAAACEAWvQs&#13;&#10;W78AAAAVAQAACwAAAAAAAAAAAAAAAAAfAQAAX3JlbHMvLnJlbHNQSwECLQAUAAYACAAAACEA8Hl7&#13;&#10;188AAADoAAAADwAAAAAAAAAAAAAAAAAHAgAAZHJzL2Rvd25yZXYueG1sUEsFBgAAAAADAAMAtwAA&#13;&#10;AAMDAAAAAA==&#13;&#10;" strokeweight=".5pt">
                  <v:stroke endarrow="block" joinstyle="miter"/>
                </v:line>
                <v:rect id="Установка системы веб-аналитики на сайт" o:spid="_x0000_s1070" style="position:absolute;left:19613;width:15947;height:95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PGNezwAAAOgAAAAPAAAAZHJzL2Rvd25yZXYueG1sRI/BasJA&#13;&#10;EIbvQt9hmUIvUjfakmh0FYkUpJ7UIh6H7JgNzc6G7Krp23cLBS8DMz//N3yLVW8bcaPO144VjEcJ&#13;&#10;COLS6ZorBV/Hj9cpCB+QNTaOScEPeVgtnwYLzLW7855uh1CJCGGfowITQptL6UtDFv3ItcQxu7jO&#13;&#10;YohrV0nd4T3CbSMnSZJKizXHDwZbKgyV34erVUDFxGzXm2KoP4eX67k6ZelJ7pR6ee438zjWcxCB&#13;&#10;+vBo/CO2Ojok2Vv2Pp6mM/gTiweQy18AAAD//wMAUEsBAi0AFAAGAAgAAAAhANvh9svuAAAAhQEA&#13;&#10;ABMAAAAAAAAAAAAAAAAAAAAAAFtDb250ZW50X1R5cGVzXS54bWxQSwECLQAUAAYACAAAACEAWvQs&#13;&#10;W78AAAAVAQAACwAAAAAAAAAAAAAAAAAfAQAAX3JlbHMvLnJlbHNQSwECLQAUAAYACAAAACEAgTxj&#13;&#10;Xs8AAADoAAAADwAAAAAAAAAAAAAAAAAHAgAAZHJzL2Rvd25yZXYueG1sUEsFBgAAAAADAAMAtwAA&#13;&#10;AAMDAAAAAA==&#13;&#10;" strokeweight="1pt">
                  <v:textbox inset="2.17308mm,2.17308mm,2.17308mm,2.17308mm">
                    <w:txbxContent>
                      <w:p w14:paraId="12CA05A2" w14:textId="77777777" w:rsidR="00006CFA" w:rsidRPr="00620CB4" w:rsidRDefault="00006CFA">
                        <w:pPr>
                          <w:pStyle w:val="Label"/>
                          <w:tabs>
                            <w:tab w:val="left" w:pos="770"/>
                            <w:tab w:val="left" w:pos="1540"/>
                            <w:tab w:val="left" w:pos="2310"/>
                          </w:tabs>
                          <w:spacing w:after="92" w:line="216" w:lineRule="auto"/>
                          <w:jc w:val="center"/>
                          <w:rPr>
                            <w:color w:val="000000" w:themeColor="text1"/>
                            <w:sz w:val="22"/>
                            <w:szCs w:val="22"/>
                          </w:rPr>
                        </w:pPr>
                        <w:r w:rsidRPr="00620CB4">
                          <w:rPr>
                            <w:rFonts w:ascii="Times New Roman" w:hAnsi="Times New Roman"/>
                            <w:color w:val="000000" w:themeColor="text1"/>
                            <w:sz w:val="22"/>
                            <w:szCs w:val="22"/>
                          </w:rPr>
                          <w:t>Установка системы веб-аналитики на сайт</w:t>
                        </w:r>
                      </w:p>
                    </w:txbxContent>
                  </v:textbox>
                </v:rect>
                <v:shape id="Линия" o:spid="_x0000_s1071" style="position:absolute;left:7973;top:9549;width:39228;height:3362;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UJdQzQAAAOgAAAAPAAAAZHJzL2Rvd25yZXYueG1sRI/BSsNA&#13;&#10;EIbvgu8QRvBmN1ExJe22aEUpxYs10uuQnWZDs7Nhd23St3cOgpeBf4b5fr7lenJ9dqYQO88ailkO&#13;&#10;GXHjTcethvrr7W4OWUzIBnvPpOFCEdar66slVsaP/EnnfWozgXCsUINNaaiUio0lh3HmB2K5HX1w&#13;&#10;mCSGVpmAo8Bdr+7z/Ek57FgaLA60sdSc9j9Ow0sKo1dFvd3Zw+b94/SN9YV3Wt/eTK8LGc8LyBJN&#13;&#10;6f/jD7E14pCXD+VjMS9FRcRkAWr1CwAA//8DAFBLAQItABQABgAIAAAAIQDb4fbL7gAAAIUBAAAT&#13;&#10;AAAAAAAAAAAAAAAAAAAAAABbQ29udGVudF9UeXBlc10ueG1sUEsBAi0AFAAGAAgAAAAhAFr0LFu/&#13;&#10;AAAAFQEAAAsAAAAAAAAAAAAAAAAAHwEAAF9yZWxzLy5yZWxzUEsBAi0AFAAGAAgAAAAhAGpQl1DN&#13;&#10;AAAA6AAAAA8AAAAAAAAAAAAAAAAABwIAAGRycy9kb3ducmV2LnhtbFBLBQYAAAAAAwADALcAAAAB&#13;&#10;AwAAAAA=&#13;&#10;" path="m21600,r,11899l,11899r,9701e" filled="f" strokeweight=".5pt">
                  <v:stroke endarrow="block" joinstyle="miter"/>
                  <v:path arrowok="t" o:extrusionok="f" o:connecttype="custom" o:connectlocs="1961399,168083;1961399,168083;1961399,168083;1961399,168083" o:connectangles="0,90,180,270"/>
                </v:shape>
                <v:rect id="Настрой целей веб-аналитики" o:spid="_x0000_s1072" style="position:absolute;left:39227;width:15947;height:95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k/mFzgAAAOgAAAAPAAAAZHJzL2Rvd25yZXYueG1sRI/BasJA&#13;&#10;EIbvhb7DMkIvopvYYiS6ikQKYk9VEY9DdswGs7Mhu2r69l2h0MvAzM//Dd9i1dtG3KnztWMF6TgB&#13;&#10;QVw6XXOl4Hj4HM1A+ICssXFMCn7Iw2r5+rLAXLsHf9N9HyoRIexzVGBCaHMpfWnIoh+7ljhmF9dZ&#13;&#10;DHHtKqk7fES4beQkSabSYs3xg8GWCkPldX+zCqiYmO16Uwz1bni5natTNj3JL6XeBv1mHsd6DiJQ&#13;&#10;H/4bf4itjg5J9p59pLMshadYPIBc/gIAAP//AwBQSwECLQAUAAYACAAAACEA2+H2y+4AAACFAQAA&#13;&#10;EwAAAAAAAAAAAAAAAAAAAAAAW0NvbnRlbnRfVHlwZXNdLnhtbFBLAQItABQABgAIAAAAIQBa9Cxb&#13;&#10;vwAAABUBAAALAAAAAAAAAAAAAAAAAB8BAABfcmVscy8ucmVsc1BLAQItABQABgAIAAAAIQD6k/mF&#13;&#10;zgAAAOgAAAAPAAAAAAAAAAAAAAAAAAcCAABkcnMvZG93bnJldi54bWxQSwUGAAAAAAMAAwC3AAAA&#13;&#10;AgMAAAAA&#13;&#10;" strokeweight="1pt">
                  <v:textbox inset="2.17308mm,2.17308mm,2.17308mm,2.17308mm">
                    <w:txbxContent>
                      <w:p w14:paraId="1943210A" w14:textId="77777777" w:rsidR="00006CFA" w:rsidRPr="00620CB4" w:rsidRDefault="00006CFA">
                        <w:pPr>
                          <w:pStyle w:val="Label"/>
                          <w:tabs>
                            <w:tab w:val="left" w:pos="770"/>
                            <w:tab w:val="left" w:pos="1540"/>
                            <w:tab w:val="left" w:pos="2310"/>
                          </w:tabs>
                          <w:spacing w:after="92" w:line="216" w:lineRule="auto"/>
                          <w:jc w:val="center"/>
                          <w:rPr>
                            <w:color w:val="000000" w:themeColor="text1"/>
                            <w:sz w:val="22"/>
                            <w:szCs w:val="22"/>
                          </w:rPr>
                        </w:pPr>
                        <w:r w:rsidRPr="00620CB4">
                          <w:rPr>
                            <w:rFonts w:ascii="Times New Roman" w:hAnsi="Times New Roman"/>
                            <w:color w:val="000000" w:themeColor="text1"/>
                            <w:sz w:val="22"/>
                            <w:szCs w:val="22"/>
                          </w:rPr>
                          <w:t>Настрой целей веб-аналитики</w:t>
                        </w:r>
                      </w:p>
                    </w:txbxContent>
                  </v:textbox>
                </v:rect>
                <v:line id="Линия" o:spid="_x0000_s1073" style="position:absolute;visibility:visible;mso-wrap-style:square" from="15928,18019" to="19289,180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SNrgzgAAAOgAAAAPAAAAZHJzL2Rvd25yZXYueG1sRI/RSsNA&#13;&#10;EEXfBf9hGcGX0m4apSlpt6U0KtKHQqofMGTHbHB3NmTXNP69Kwi+DMxc7hnOdj85K0YaQudZwXKR&#13;&#10;gSBuvO64VfD+9jxfgwgRWaP1TAq+KcB+d3uzxVL7K9c0XmIrEoRDiQpMjH0pZWgMOQwL3xOn7MMP&#13;&#10;DmNah1bqAa8J7qzMs2wlHXacPhjs6Wio+bx8OQWj79uqtqfazl6ecJab86oqSKn7u6napHHYgIg0&#13;&#10;xf/GH+JVJ4eseCgel+sih1+xdAC5+wEAAP//AwBQSwECLQAUAAYACAAAACEA2+H2y+4AAACFAQAA&#13;&#10;EwAAAAAAAAAAAAAAAAAAAAAAW0NvbnRlbnRfVHlwZXNdLnhtbFBLAQItABQABgAIAAAAIQBa9Cxb&#13;&#10;vwAAABUBAAALAAAAAAAAAAAAAAAAAB8BAABfcmVscy8ucmVsc1BLAQItABQABgAIAAAAIQAUSNrg&#13;&#10;zgAAAOgAAAAPAAAAAAAAAAAAAAAAAAcCAABkcnMvZG93bnJldi54bWxQSwUGAAAAAAMAAwC3AAAA&#13;&#10;AgMAAAAA&#13;&#10;" strokeweight=".5pt">
                  <v:stroke endarrow="block" joinstyle="miter"/>
                </v:line>
                <v:rect id="Накопление данных по маркетинговой активности" o:spid="_x0000_s1074" style="position:absolute;top:13235;width:15946;height:95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DcJpzgAAAOgAAAAPAAAAZHJzL2Rvd25yZXYueG1sRI9Na8JA&#13;&#10;EIbvQv/DMoVeRDd+YCS6ikQK0p5qRTwO2TEbzM6G7Krx37uFgpeBmZf3GZ7lurO1uFHrK8cKRsME&#13;&#10;BHHhdMWlgsPv52AOwgdkjbVjUvAgD+vVW2+JmXZ3/qHbPpQiQthnqMCE0GRS+sKQRT90DXHMzq61&#13;&#10;GOLallK3eI9wW8txksykxYrjB4MN5YaKy/5qFVA+NrvNNu/rr/75eiqP6ewov5X6eO+2izg2CxCB&#13;&#10;uvBq/CN2Ojok6SSdjubpBP7E4gHk6gkAAP//AwBQSwECLQAUAAYACAAAACEA2+H2y+4AAACFAQAA&#13;&#10;EwAAAAAAAAAAAAAAAAAAAAAAW0NvbnRlbnRfVHlwZXNdLnhtbFBLAQItABQABgAIAAAAIQBa9Cxb&#13;&#10;vwAAABUBAAALAAAAAAAAAAAAAAAAAB8BAABfcmVscy8ucmVsc1BLAQItABQABgAIAAAAIQBlDcJp&#13;&#10;zgAAAOgAAAAPAAAAAAAAAAAAAAAAAAcCAABkcnMvZG93bnJldi54bWxQSwUGAAAAAAMAAwC3AAAA&#13;&#10;AgMAAAAA&#13;&#10;" strokeweight="1pt">
                  <v:textbox inset="2.17308mm,2.17308mm,2.17308mm,2.17308mm">
                    <w:txbxContent>
                      <w:p w14:paraId="10981FEE" w14:textId="77777777" w:rsidR="00006CFA" w:rsidRPr="00620CB4" w:rsidRDefault="00006CFA">
                        <w:pPr>
                          <w:pStyle w:val="Label"/>
                          <w:tabs>
                            <w:tab w:val="left" w:pos="770"/>
                            <w:tab w:val="left" w:pos="1540"/>
                            <w:tab w:val="left" w:pos="2310"/>
                          </w:tabs>
                          <w:spacing w:after="92" w:line="216" w:lineRule="auto"/>
                          <w:jc w:val="center"/>
                          <w:rPr>
                            <w:color w:val="000000" w:themeColor="text1"/>
                            <w:sz w:val="22"/>
                            <w:szCs w:val="22"/>
                          </w:rPr>
                        </w:pPr>
                        <w:r w:rsidRPr="00620CB4">
                          <w:rPr>
                            <w:rFonts w:ascii="Times New Roman" w:hAnsi="Times New Roman"/>
                            <w:color w:val="000000" w:themeColor="text1"/>
                            <w:sz w:val="22"/>
                            <w:szCs w:val="22"/>
                          </w:rPr>
                          <w:t>Накопление данных по маркетинговой активности</w:t>
                        </w:r>
                      </w:p>
                    </w:txbxContent>
                  </v:textbox>
                </v:rect>
                <v:line id="Линия" o:spid="_x0000_s1075" style="position:absolute;visibility:visible;mso-wrap-style:square" from="35542,18019" to="38903,180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7ecPzgAAAOgAAAAPAAAAZHJzL2Rvd25yZXYueG1sRI/RasMw&#13;&#10;DEXfB/0Ho0Ffyuq0K01J65aydGPsYZCuHyBiNQ6z5RB7afb382CwF4F0uUec3WF0VgzUh9azgsU8&#13;&#10;A0Fce91yo+Dy8fywAREiskbrmRR8U4DDfnK3w0L7G1c0nGMjEoRDgQpMjF0hZagNOQxz3xGn7Op7&#13;&#10;hzGtfSN1j7cEd1Yus2wtHbacPhjs6MlQ/Xn+cgoG3zVlZd8qO3s54Wxp3tdlTkpN78dym8ZxCyLS&#13;&#10;GP8bf4hXnRyy/DFfLTb5Cn7F0gHk/gcAAP//AwBQSwECLQAUAAYACAAAACEA2+H2y+4AAACFAQAA&#13;&#10;EwAAAAAAAAAAAAAAAAAAAAAAW0NvbnRlbnRfVHlwZXNdLnhtbFBLAQItABQABgAIAAAAIQBa9Cxb&#13;&#10;vwAAABUBAAALAAAAAAAAAAAAAAAAAB8BAABfcmVscy8ucmVsc1BLAQItABQABgAIAAAAIQD07ecP&#13;&#10;zgAAAOgAAAAPAAAAAAAAAAAAAAAAAAcCAABkcnMvZG93bnJldi54bWxQSwUGAAAAAAMAAwC3AAAA&#13;&#10;AgMAAAAA&#13;&#10;" strokeweight=".5pt">
                  <v:stroke endarrow="block" joinstyle="miter"/>
                </v:line>
                <v:rect id="Занесение количественных и качественных метрик в таблицу эффективности интернет-маркетинга" o:spid="_x0000_s1076" style="position:absolute;left:19613;top:13235;width:15947;height:95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qP+GzwAAAOgAAAAPAAAAZHJzL2Rvd25yZXYueG1sRI/BasJA&#13;&#10;EIbvhb7DMoVepNmorQnRVSQiSD3VFulxyI7Z0OxsyK4a394tFHoZmPn5v+FbrAbbigv1vnGsYJyk&#13;&#10;IIgrpxuuFXx9bl9yED4ga2wdk4IbeVgtHx8WWGh35Q+6HEItIoR9gQpMCF0hpa8MWfSJ64hjdnK9&#13;&#10;xRDXvpa6x2uE21ZO0nQmLTYcPxjsqDRU/RzOVgGVE7Nbb8qRfh+dzt/1MZsd5V6p56dhM49jPQcR&#13;&#10;aAj/jT/ETkeHNJtmr+M8e4NfsXgAubwDAAD//wMAUEsBAi0AFAAGAAgAAAAhANvh9svuAAAAhQEA&#13;&#10;ABMAAAAAAAAAAAAAAAAAAAAAAFtDb250ZW50X1R5cGVzXS54bWxQSwECLQAUAAYACAAAACEAWvQs&#13;&#10;W78AAAAVAQAACwAAAAAAAAAAAAAAAAAfAQAAX3JlbHMvLnJlbHNQSwECLQAUAAYACAAAACEAhaj/&#13;&#10;hs8AAADoAAAADwAAAAAAAAAAAAAAAAAHAgAAZHJzL2Rvd25yZXYueG1sUEsFBgAAAAADAAMAtwAA&#13;&#10;AAMDAAAAAA==&#13;&#10;" strokeweight="1pt">
                  <v:textbox inset="2.17308mm,2.17308mm,2.17308mm,2.17308mm">
                    <w:txbxContent>
                      <w:p w14:paraId="23734B60" w14:textId="1359DD44" w:rsidR="00006CFA" w:rsidRPr="00620CB4" w:rsidRDefault="00006CFA">
                        <w:pPr>
                          <w:pStyle w:val="Label"/>
                          <w:tabs>
                            <w:tab w:val="left" w:pos="770"/>
                            <w:tab w:val="left" w:pos="1540"/>
                            <w:tab w:val="left" w:pos="2310"/>
                          </w:tabs>
                          <w:spacing w:after="92" w:line="216" w:lineRule="auto"/>
                          <w:jc w:val="center"/>
                          <w:rPr>
                            <w:color w:val="000000" w:themeColor="text1"/>
                            <w:sz w:val="22"/>
                            <w:szCs w:val="22"/>
                          </w:rPr>
                        </w:pPr>
                        <w:r w:rsidRPr="00620CB4">
                          <w:rPr>
                            <w:rFonts w:ascii="Times New Roman" w:hAnsi="Times New Roman"/>
                            <w:color w:val="000000" w:themeColor="text1"/>
                            <w:sz w:val="22"/>
                            <w:szCs w:val="22"/>
                          </w:rPr>
                          <w:t>Занесение количественных и качественных метрик в таблицу эффективности</w:t>
                        </w:r>
                      </w:p>
                    </w:txbxContent>
                  </v:textbox>
                </v:rect>
                <v:shape id="Линия" o:spid="_x0000_s1077" style="position:absolute;left:7973;top:22785;width:39228;height:3361;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9aq/zgAAAOgAAAAPAAAAZHJzL2Rvd25yZXYueG1sRI/BSsNA&#13;&#10;EIbvgu+wjNCb3cRKU9JuS1tRSvFijXgdsmM2NDsbdtcmfXtXELwMzPz83/CtNqPtxIV8aB0ryKcZ&#13;&#10;COLa6ZYbBdX78/0CRIjIGjvHpOBKATbr25sVltoN/EaXU2xEgnAoUYGJsS+lDLUhi2HqeuKUfTlv&#13;&#10;MabVN1J7HBLcdvIhy+bSYsvpg8Ge9obq8+nbKthFPziZV4ej+dy/vJ4/sLryUanJ3fi0TGO7BBFp&#13;&#10;jP+NP8RBJ4esmBWP+aKYw69YOoBc/wAAAP//AwBQSwECLQAUAAYACAAAACEA2+H2y+4AAACFAQAA&#13;&#10;EwAAAAAAAAAAAAAAAAAAAAAAW0NvbnRlbnRfVHlwZXNdLnhtbFBLAQItABQABgAIAAAAIQBa9Cxb&#13;&#10;vwAAABUBAAALAAAAAAAAAAAAAAAAAB8BAABfcmVscy8ucmVsc1BLAQItABQABgAIAAAAIQCK9aq/&#13;&#10;zgAAAOgAAAAPAAAAAAAAAAAAAAAAAAcCAABkcnMvZG93bnJldi54bWxQSwUGAAAAAAMAAwC3AAAA&#13;&#10;AgMAAAAA&#13;&#10;" path="m21600,r,11899l,11899r,9701e" filled="f" strokeweight=".5pt">
                  <v:stroke endarrow="block" joinstyle="miter"/>
                  <v:path arrowok="t" o:extrusionok="f" o:connecttype="custom" o:connectlocs="1961399,168083;1961399,168083;1961399,168083;1961399,168083" o:connectangles="0,90,180,270"/>
                </v:shape>
                <v:rect id="Расчет экономических показателей эффективности интернет-маркетинга" o:spid="_x0000_s1078" style="position:absolute;left:39227;top:13235;width:15947;height:95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NsRqzgAAAOgAAAAPAAAAZHJzL2Rvd25yZXYueG1sRI/BagIx&#13;&#10;EIbvBd8hTMGL1Ky2GFmNIisFsSdtkR6HzbhZupksm6jbt2+EgpeBmZ//G77luneNuFIXas8aJuMM&#13;&#10;BHHpTc2Vhq/P95c5iBCRDTaeScMvBVivBk9LzI2/8YGux1iJBOGQowYbY5tLGUpLDsPYt8QpO/vO&#13;&#10;YUxrV0nT4S3BXSOnWTaTDmtOHyy2VFgqf44Xp4GKqd1ttsXI7Efny3d1UrOT/NB6+NxvF2lsFiAi&#13;&#10;9fHR+EfsTHLI1Kt6m8yVgrtYOoBc/QEAAP//AwBQSwECLQAUAAYACAAAACEA2+H2y+4AAACFAQAA&#13;&#10;EwAAAAAAAAAAAAAAAAAAAAAAW0NvbnRlbnRfVHlwZXNdLnhtbFBLAQItABQABgAIAAAAIQBa9Cxb&#13;&#10;vwAAABUBAAALAAAAAAAAAAAAAAAAAB8BAABfcmVscy8ucmVsc1BLAQItABQABgAIAAAAIQAaNsRq&#13;&#10;zgAAAOgAAAAPAAAAAAAAAAAAAAAAAAcCAABkcnMvZG93bnJldi54bWxQSwUGAAAAAAMAAwC3AAAA&#13;&#10;AgMAAAAA&#13;&#10;" strokeweight="1pt">
                  <v:textbox inset="2.17308mm,2.17308mm,2.17308mm,2.17308mm">
                    <w:txbxContent>
                      <w:p w14:paraId="64F44E84" w14:textId="77777777" w:rsidR="00006CFA" w:rsidRPr="00620CB4" w:rsidRDefault="00006CFA">
                        <w:pPr>
                          <w:pStyle w:val="Label"/>
                          <w:tabs>
                            <w:tab w:val="left" w:pos="770"/>
                            <w:tab w:val="left" w:pos="1540"/>
                            <w:tab w:val="left" w:pos="2310"/>
                          </w:tabs>
                          <w:spacing w:after="92" w:line="216" w:lineRule="auto"/>
                          <w:jc w:val="center"/>
                          <w:rPr>
                            <w:color w:val="000000" w:themeColor="text1"/>
                            <w:sz w:val="22"/>
                            <w:szCs w:val="22"/>
                          </w:rPr>
                        </w:pPr>
                        <w:r w:rsidRPr="00620CB4">
                          <w:rPr>
                            <w:rFonts w:ascii="Times New Roman" w:hAnsi="Times New Roman"/>
                            <w:color w:val="000000" w:themeColor="text1"/>
                            <w:sz w:val="22"/>
                            <w:szCs w:val="22"/>
                          </w:rPr>
                          <w:t>Расчет экономических показателей эффективности интернет-маркетинга</w:t>
                        </w:r>
                      </w:p>
                    </w:txbxContent>
                  </v:textbox>
                </v:rect>
                <v:line id="Линия" o:spid="_x0000_s1079" style="position:absolute;visibility:visible;mso-wrap-style:square" from="15928,31254" to="19289,312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oO0KzgAAAOgAAAAPAAAAZHJzL2Rvd25yZXYueG1sRI9BS8NA&#13;&#10;EIXvgv9hGcFLsZtWaUrabRGjIh6EVH/AkB2zwd3ZkF3T+O+dg+DlwbzHfDNvf5yDVxONqY9sYLUs&#13;&#10;QBG30fbcGfh4f7rZgkoZ2aKPTAZ+KMHxcHmxx8rGMzc0nXKnBMKpQgMu56HSOrWOAqZlHIgl+4xj&#13;&#10;wCzj2Gk74lngwet1UWx0wJ7lgsOBHhy1X6fvYGCKQ1c3/rXxi+dHXKzd26YuyZjrq7neidzvQGWa&#13;&#10;8//GH+LFSoeivC3vVttSPpdiYoA+/AIAAP//AwBQSwECLQAUAAYACAAAACEA2+H2y+4AAACFAQAA&#13;&#10;EwAAAAAAAAAAAAAAAAAAAAAAW0NvbnRlbnRfVHlwZXNdLnhtbFBLAQItABQABgAIAAAAIQBa9Cxb&#13;&#10;vwAAABUBAAALAAAAAAAAAAAAAAAAAB8BAABfcmVscy8ucmVsc1BLAQItABQABgAIAAAAIQB1oO0K&#13;&#10;zgAAAOgAAAAPAAAAAAAAAAAAAAAAAAcCAABkcnMvZG93bnJldi54bWxQSwUGAAAAAAMAAwC3AAAA&#13;&#10;AgMAAAAA&#13;&#10;" strokeweight=".5pt">
                  <v:stroke endarrow="block" joinstyle="miter"/>
                </v:line>
                <v:rect id="Анализ чувствительности итогового анализа к изменению ключевых факторов" o:spid="_x0000_s1080" style="position:absolute;top:26470;width:15946;height:95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5fWDzgAAAOgAAAAPAAAAZHJzL2Rvd25yZXYueG1sRI/BasJA&#13;&#10;EIbvgu+wTMGL6EZbjEZXkUhB6qlWxOOQHbOh2dmQXTV9+26h4GVg5uf/hm+16Wwt7tT6yrGCyTgB&#13;&#10;QVw4XXGp4PT1PpqD8AFZY+2YFPyQh82631thpt2DP+l+DKWIEPYZKjAhNJmUvjBk0Y9dQxyzq2st&#13;&#10;hri2pdQtPiLc1nKaJDNpseL4wWBDuaHi+3izCiifmv12lw/1x/B6u5TndHaWB6UGL91uGcd2CSJQ&#13;&#10;F56Nf8ReR4ckfU3fJvN0AX9i8QBy/QsAAP//AwBQSwECLQAUAAYACAAAACEA2+H2y+4AAACFAQAA&#13;&#10;EwAAAAAAAAAAAAAAAAAAAAAAW0NvbnRlbnRfVHlwZXNdLnhtbFBLAQItABQABgAIAAAAIQBa9Cxb&#13;&#10;vwAAABUBAAALAAAAAAAAAAAAAAAAAB8BAABfcmVscy8ucmVsc1BLAQItABQABgAIAAAAIQAE5fWD&#13;&#10;zgAAAOgAAAAPAAAAAAAAAAAAAAAAAAcCAABkcnMvZG93bnJldi54bWxQSwUGAAAAAAMAAwC3AAAA&#13;&#10;AgMAAAAA&#13;&#10;" strokeweight="1pt">
                  <v:textbox inset="2.17308mm,2.17308mm,2.17308mm,2.17308mm">
                    <w:txbxContent>
                      <w:p w14:paraId="255DC9DD" w14:textId="77777777" w:rsidR="00006CFA" w:rsidRPr="00620CB4" w:rsidRDefault="00006CFA">
                        <w:pPr>
                          <w:pStyle w:val="Label"/>
                          <w:tabs>
                            <w:tab w:val="left" w:pos="770"/>
                            <w:tab w:val="left" w:pos="1540"/>
                            <w:tab w:val="left" w:pos="2310"/>
                          </w:tabs>
                          <w:spacing w:after="92" w:line="216" w:lineRule="auto"/>
                          <w:jc w:val="center"/>
                          <w:rPr>
                            <w:color w:val="000000" w:themeColor="text1"/>
                            <w:sz w:val="22"/>
                            <w:szCs w:val="22"/>
                          </w:rPr>
                        </w:pPr>
                        <w:r w:rsidRPr="00620CB4">
                          <w:rPr>
                            <w:rFonts w:ascii="Times New Roman" w:hAnsi="Times New Roman"/>
                            <w:color w:val="000000" w:themeColor="text1"/>
                            <w:sz w:val="22"/>
                            <w:szCs w:val="22"/>
                          </w:rPr>
                          <w:t>Анализ чувствительности итогового анализа к изменению ключевых факторов</w:t>
                        </w:r>
                      </w:p>
                    </w:txbxContent>
                  </v:textbox>
                </v:rect>
                <v:rect id="Выводы об эффективности интернет-маркетинга" o:spid="_x0000_s1081" style="position:absolute;left:19613;top:26470;width:15947;height:95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Ciw5zwAAAOgAAAAPAAAAZHJzL2Rvd25yZXYueG1sRI/BasJA&#13;&#10;EIbvhb7DMoVepG60xYToKhIpSHvSFulxyI7Z0OxsyK6avn3nUOhl4J9hvp9vtRl9p640xDawgdk0&#13;&#10;A0VcB9tyY+Dz4/WpABUTssUuMBn4oQib9f3dCksbbnyg6zE1SiAcSzTgUupLrWPtyGOchp5Ybucw&#13;&#10;eEwSh0bbAW8C952eZ9lCe2xZGhz2VDmqv48Xb4Cqudtvd9XEvk3Ol6/mlC9O+t2Yx4dxt5SxXYJK&#13;&#10;NKb/jz/E3opDlj/nL7OiEBURkwXo9S8AAAD//wMAUEsBAi0AFAAGAAgAAAAhANvh9svuAAAAhQEA&#13;&#10;ABMAAAAAAAAAAAAAAAAAAAAAAFtDb250ZW50X1R5cGVzXS54bWxQSwECLQAUAAYACAAAACEAWvQs&#13;&#10;W78AAAAVAQAACwAAAAAAAAAAAAAAAAAfAQAAX3JlbHMvLnJlbHNQSwECLQAUAAYACAAAACEAoAos&#13;&#10;Oc8AAADoAAAADwAAAAAAAAAAAAAAAAAHAgAAZHJzL2Rvd25yZXYueG1sUEsFBgAAAAADAAMAtwAA&#13;&#10;AAMDAAAAAA==&#13;&#10;" strokeweight="1pt">
                  <v:textbox inset="2.17308mm,2.17308mm,2.17308mm,2.17308mm">
                    <w:txbxContent>
                      <w:p w14:paraId="54AE738F" w14:textId="77777777" w:rsidR="00006CFA" w:rsidRPr="00620CB4" w:rsidRDefault="00006CFA">
                        <w:pPr>
                          <w:pStyle w:val="Label"/>
                          <w:tabs>
                            <w:tab w:val="left" w:pos="770"/>
                            <w:tab w:val="left" w:pos="1540"/>
                            <w:tab w:val="left" w:pos="2310"/>
                          </w:tabs>
                          <w:spacing w:after="92" w:line="216" w:lineRule="auto"/>
                          <w:jc w:val="center"/>
                          <w:rPr>
                            <w:color w:val="000000" w:themeColor="text1"/>
                            <w:sz w:val="22"/>
                            <w:szCs w:val="22"/>
                          </w:rPr>
                        </w:pPr>
                        <w:r w:rsidRPr="00620CB4">
                          <w:rPr>
                            <w:rFonts w:ascii="Times New Roman" w:hAnsi="Times New Roman"/>
                            <w:color w:val="000000" w:themeColor="text1"/>
                            <w:sz w:val="22"/>
                            <w:szCs w:val="22"/>
                          </w:rPr>
                          <w:t>Выводы об эффективности интернет-маркетинга</w:t>
                        </w:r>
                      </w:p>
                    </w:txbxContent>
                  </v:textbox>
                </v:rect>
                <w10:anchorlock/>
              </v:group>
            </w:pict>
          </mc:Fallback>
        </mc:AlternateContent>
      </w:r>
    </w:p>
    <w:p w14:paraId="46E052DB" w14:textId="77777777" w:rsidR="00BF148C" w:rsidRDefault="00AE26FF">
      <w:pPr>
        <w:spacing w:line="240" w:lineRule="auto"/>
        <w:ind w:firstLine="0"/>
        <w:jc w:val="center"/>
      </w:pPr>
      <w:r>
        <w:rPr>
          <w:rStyle w:val="Hyperlink0"/>
        </w:rPr>
        <w:t>Рисунок 3 – Этапы оценки эффективности Интернет-маркетинга [</w:t>
      </w:r>
      <w:hyperlink w:anchor="Ref128168936" w:history="1">
        <w:r>
          <w:rPr>
            <w:rStyle w:val="Hyperlink0"/>
          </w:rPr>
          <w:t>20</w:t>
        </w:r>
      </w:hyperlink>
      <w:r>
        <w:rPr>
          <w:rStyle w:val="Hyperlink0"/>
        </w:rPr>
        <w:t>, с. 55]</w:t>
      </w:r>
    </w:p>
    <w:p w14:paraId="26D76CC8" w14:textId="77777777" w:rsidR="00BF148C" w:rsidRDefault="00BF148C"/>
    <w:p w14:paraId="31750A9A" w14:textId="77777777" w:rsidR="00BF148C" w:rsidRDefault="00AE26FF">
      <w:r>
        <w:rPr>
          <w:rStyle w:val="Hyperlink0"/>
        </w:rPr>
        <w:t xml:space="preserve">Популярным средством анализа эффективности Интернет-маркетинга является </w:t>
      </w:r>
      <w:proofErr w:type="spellStart"/>
      <w:r>
        <w:rPr>
          <w:rStyle w:val="Hyperlink0"/>
        </w:rPr>
        <w:t>postclick</w:t>
      </w:r>
      <w:proofErr w:type="spellEnd"/>
      <w:r>
        <w:rPr>
          <w:rStyle w:val="Hyperlink0"/>
        </w:rPr>
        <w:t>-анализ. Как следует из названия, его сущность заключается в анализе по кликам – специальные метки помогают отследить, какие ссылки генерируют наибольшее количество переходов, а от каких мало пользы, и за счет этого оптимизировать маркетинговую кампанию.</w:t>
      </w:r>
    </w:p>
    <w:p w14:paraId="22AA6092" w14:textId="77777777" w:rsidR="00C77C6B" w:rsidRDefault="00AE26FF" w:rsidP="00C77C6B">
      <w:r>
        <w:rPr>
          <w:rStyle w:val="Hyperlink0"/>
        </w:rPr>
        <w:t>С помощью меток можно отследить:</w:t>
      </w:r>
    </w:p>
    <w:p w14:paraId="5823641E" w14:textId="77777777" w:rsidR="00C77C6B" w:rsidRDefault="00C77C6B" w:rsidP="00C77C6B">
      <w:r>
        <w:rPr>
          <w:rStyle w:val="Hyperlink0"/>
        </w:rPr>
        <w:t xml:space="preserve">‒ </w:t>
      </w:r>
      <w:r w:rsidR="00AE26FF">
        <w:rPr>
          <w:rStyle w:val="Hyperlink0"/>
        </w:rPr>
        <w:t>эффективность контекстных рекламных кампаний;</w:t>
      </w:r>
    </w:p>
    <w:p w14:paraId="367FB01A" w14:textId="77777777" w:rsidR="00C77C6B" w:rsidRDefault="00C77C6B" w:rsidP="00C77C6B">
      <w:r>
        <w:t xml:space="preserve">‒ </w:t>
      </w:r>
      <w:r w:rsidR="00AE26FF">
        <w:rPr>
          <w:rStyle w:val="Hyperlink0"/>
        </w:rPr>
        <w:t>эффективность баннеров, размещенных на разных площадках;</w:t>
      </w:r>
    </w:p>
    <w:p w14:paraId="17C6D574" w14:textId="77777777" w:rsidR="00C77C6B" w:rsidRDefault="00C77C6B" w:rsidP="00C77C6B">
      <w:r>
        <w:t xml:space="preserve">‒ </w:t>
      </w:r>
      <w:r w:rsidR="00AE26FF">
        <w:rPr>
          <w:rStyle w:val="Hyperlink0"/>
        </w:rPr>
        <w:t>переходы из скачанных документов (прайсы, брошюры, каталоги);</w:t>
      </w:r>
    </w:p>
    <w:p w14:paraId="70355747" w14:textId="5F1020D9" w:rsidR="00BF148C" w:rsidRDefault="00C77C6B" w:rsidP="00C77C6B">
      <w:r>
        <w:t xml:space="preserve">‒ </w:t>
      </w:r>
      <w:r w:rsidR="00AE26FF">
        <w:rPr>
          <w:rStyle w:val="Hyperlink0"/>
        </w:rPr>
        <w:t xml:space="preserve">переходы из сообщений </w:t>
      </w:r>
      <w:proofErr w:type="spellStart"/>
      <w:r w:rsidR="00AE26FF">
        <w:rPr>
          <w:rStyle w:val="Hyperlink0"/>
        </w:rPr>
        <w:t>email</w:t>
      </w:r>
      <w:proofErr w:type="spellEnd"/>
      <w:r w:rsidR="00AE26FF">
        <w:rPr>
          <w:rStyle w:val="Hyperlink0"/>
        </w:rPr>
        <w:t>-рассылки и т.</w:t>
      </w:r>
      <w:r>
        <w:rPr>
          <w:rStyle w:val="Hyperlink0"/>
        </w:rPr>
        <w:t xml:space="preserve"> </w:t>
      </w:r>
      <w:r w:rsidR="00AE26FF">
        <w:rPr>
          <w:rStyle w:val="Hyperlink0"/>
        </w:rPr>
        <w:t>д. [</w:t>
      </w:r>
      <w:hyperlink w:anchor="Ref128168936" w:history="1">
        <w:r w:rsidR="00AE26FF">
          <w:rPr>
            <w:rStyle w:val="Hyperlink0"/>
          </w:rPr>
          <w:t>20</w:t>
        </w:r>
      </w:hyperlink>
      <w:r w:rsidR="00AE26FF">
        <w:rPr>
          <w:rStyle w:val="Hyperlink0"/>
        </w:rPr>
        <w:t xml:space="preserve">, с. </w:t>
      </w:r>
      <w:r>
        <w:rPr>
          <w:rStyle w:val="Hyperlink0"/>
        </w:rPr>
        <w:t>54–55</w:t>
      </w:r>
      <w:r w:rsidR="00AE26FF">
        <w:rPr>
          <w:rStyle w:val="Hyperlink0"/>
        </w:rPr>
        <w:t>].</w:t>
      </w:r>
    </w:p>
    <w:p w14:paraId="4F2B8CE6" w14:textId="77777777" w:rsidR="00C77C6B" w:rsidRDefault="00AE26FF" w:rsidP="00C77C6B">
      <w:r>
        <w:rPr>
          <w:rStyle w:val="Hyperlink0"/>
        </w:rPr>
        <w:t xml:space="preserve">В отличие от </w:t>
      </w:r>
      <w:proofErr w:type="spellStart"/>
      <w:r>
        <w:rPr>
          <w:rStyle w:val="Hyperlink0"/>
        </w:rPr>
        <w:t>postclick</w:t>
      </w:r>
      <w:proofErr w:type="spellEnd"/>
      <w:r>
        <w:rPr>
          <w:rStyle w:val="Hyperlink0"/>
        </w:rPr>
        <w:t xml:space="preserve">-анализа, </w:t>
      </w:r>
      <w:proofErr w:type="spellStart"/>
      <w:r>
        <w:rPr>
          <w:rStyle w:val="Hyperlink0"/>
        </w:rPr>
        <w:t>postview</w:t>
      </w:r>
      <w:proofErr w:type="spellEnd"/>
      <w:r>
        <w:rPr>
          <w:rStyle w:val="Hyperlink0"/>
        </w:rPr>
        <w:t>-анализ сфокусирован не на ссылках, создающих переходы, а на действиях пользователя на целевой странице. В частности, данный инструмент позволяет отслеживать движение курсора на странице, скорость прокрутки, выделенные места текста [</w:t>
      </w:r>
      <w:hyperlink w:anchor="Ref128168936" w:history="1">
        <w:r>
          <w:rPr>
            <w:rStyle w:val="Hyperlink0"/>
          </w:rPr>
          <w:t>20</w:t>
        </w:r>
      </w:hyperlink>
      <w:r>
        <w:rPr>
          <w:rStyle w:val="Hyperlink0"/>
        </w:rPr>
        <w:t>, с. 56].</w:t>
      </w:r>
    </w:p>
    <w:p w14:paraId="57880049" w14:textId="05775CB0" w:rsidR="00BF148C" w:rsidRDefault="00AE26FF" w:rsidP="00C77C6B">
      <w:r>
        <w:rPr>
          <w:rStyle w:val="Hyperlink0"/>
        </w:rPr>
        <w:t xml:space="preserve">Для повышения эффективно </w:t>
      </w:r>
      <w:proofErr w:type="spellStart"/>
      <w:r>
        <w:rPr>
          <w:rStyle w:val="Hyperlink0"/>
        </w:rPr>
        <w:t>postclick</w:t>
      </w:r>
      <w:proofErr w:type="spellEnd"/>
      <w:r>
        <w:rPr>
          <w:rStyle w:val="Hyperlink0"/>
        </w:rPr>
        <w:t xml:space="preserve">-анализа и </w:t>
      </w:r>
      <w:proofErr w:type="spellStart"/>
      <w:r>
        <w:rPr>
          <w:rStyle w:val="Hyperlink0"/>
        </w:rPr>
        <w:t>postview</w:t>
      </w:r>
      <w:proofErr w:type="spellEnd"/>
      <w:r>
        <w:rPr>
          <w:rStyle w:val="Hyperlink0"/>
        </w:rPr>
        <w:t>-анализа данные инструменты можно использовать совместно как взаимодополняющие.</w:t>
      </w:r>
    </w:p>
    <w:p w14:paraId="177FC74A" w14:textId="23E16702" w:rsidR="00BF148C" w:rsidRDefault="00AE26FF">
      <w:r>
        <w:rPr>
          <w:rStyle w:val="Hyperlink0"/>
        </w:rPr>
        <w:t>Многочисленные показатели, применимые для оценки эффективности Интернет-маркетинга были систематизированы Л.</w:t>
      </w:r>
      <w:r w:rsidR="00C77C6B">
        <w:rPr>
          <w:rStyle w:val="Hyperlink0"/>
        </w:rPr>
        <w:t xml:space="preserve"> </w:t>
      </w:r>
      <w:r>
        <w:rPr>
          <w:rStyle w:val="Hyperlink0"/>
        </w:rPr>
        <w:t xml:space="preserve">М. Капустиной и </w:t>
      </w:r>
      <w:proofErr w:type="spellStart"/>
      <w:r>
        <w:rPr>
          <w:rStyle w:val="Hyperlink0"/>
        </w:rPr>
        <w:t>И</w:t>
      </w:r>
      <w:proofErr w:type="spellEnd"/>
      <w:r>
        <w:rPr>
          <w:rStyle w:val="Hyperlink0"/>
        </w:rPr>
        <w:t>.</w:t>
      </w:r>
      <w:r w:rsidR="00C77C6B">
        <w:rPr>
          <w:rStyle w:val="Hyperlink0"/>
        </w:rPr>
        <w:t xml:space="preserve"> </w:t>
      </w:r>
      <w:r>
        <w:rPr>
          <w:rStyle w:val="Hyperlink0"/>
        </w:rPr>
        <w:t>Д. Мосуновой, как это показано в таблице 4.</w:t>
      </w:r>
    </w:p>
    <w:p w14:paraId="1C0D2266" w14:textId="77777777" w:rsidR="00BF148C" w:rsidRDefault="00BF148C">
      <w:pPr>
        <w:ind w:firstLine="0"/>
      </w:pPr>
    </w:p>
    <w:p w14:paraId="3EED6597" w14:textId="77777777" w:rsidR="00BF148C" w:rsidRDefault="00AE26FF">
      <w:pPr>
        <w:spacing w:line="240" w:lineRule="auto"/>
        <w:ind w:firstLine="0"/>
      </w:pPr>
      <w:r>
        <w:rPr>
          <w:rStyle w:val="Hyperlink0"/>
        </w:rPr>
        <w:t>Таблица 4 – Система показателей эффективности интернет-</w:t>
      </w:r>
      <w:r>
        <w:rPr>
          <w:rStyle w:val="Hyperlink0"/>
        </w:rPr>
        <w:br/>
        <w:t>маркетинга [</w:t>
      </w:r>
      <w:hyperlink w:anchor="Ref128168936" w:history="1">
        <w:r>
          <w:rPr>
            <w:rStyle w:val="Hyperlink0"/>
          </w:rPr>
          <w:t>20</w:t>
        </w:r>
      </w:hyperlink>
      <w:r>
        <w:rPr>
          <w:rStyle w:val="Hyperlink0"/>
        </w:rPr>
        <w:t>, с. 57]</w:t>
      </w:r>
    </w:p>
    <w:tbl>
      <w:tblPr>
        <w:tblStyle w:val="TableNormal"/>
        <w:tblW w:w="9356"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520"/>
        <w:gridCol w:w="2407"/>
        <w:gridCol w:w="2407"/>
        <w:gridCol w:w="2022"/>
      </w:tblGrid>
      <w:tr w:rsidR="00BF148C" w14:paraId="1B5B791C" w14:textId="77777777" w:rsidTr="00C77C6B">
        <w:trPr>
          <w:trHeight w:val="300"/>
        </w:trPr>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5F3716" w14:textId="77777777" w:rsidR="00BF148C" w:rsidRDefault="00AE26FF">
            <w:pPr>
              <w:spacing w:line="240" w:lineRule="auto"/>
              <w:ind w:firstLine="0"/>
              <w:jc w:val="center"/>
            </w:pPr>
            <w:r>
              <w:rPr>
                <w:rStyle w:val="Hyperlink2"/>
                <w:rFonts w:eastAsia="Arial Unicode MS"/>
                <w:sz w:val="24"/>
                <w:szCs w:val="24"/>
              </w:rPr>
              <w:t>Привлечение</w:t>
            </w:r>
          </w:p>
        </w:tc>
        <w:tc>
          <w:tcPr>
            <w:tcW w:w="24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D109AE" w14:textId="77777777" w:rsidR="00BF148C" w:rsidRDefault="00AE26FF">
            <w:pPr>
              <w:spacing w:line="240" w:lineRule="auto"/>
              <w:ind w:firstLine="0"/>
              <w:jc w:val="center"/>
            </w:pPr>
            <w:r>
              <w:rPr>
                <w:rStyle w:val="Hyperlink2"/>
                <w:rFonts w:eastAsia="Arial Unicode MS"/>
                <w:sz w:val="24"/>
                <w:szCs w:val="24"/>
              </w:rPr>
              <w:t>Вовлечение</w:t>
            </w:r>
          </w:p>
        </w:tc>
        <w:tc>
          <w:tcPr>
            <w:tcW w:w="24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6D2503" w14:textId="77777777" w:rsidR="00BF148C" w:rsidRDefault="00AE26FF">
            <w:pPr>
              <w:spacing w:line="240" w:lineRule="auto"/>
              <w:ind w:firstLine="0"/>
              <w:jc w:val="center"/>
            </w:pPr>
            <w:r>
              <w:rPr>
                <w:rStyle w:val="Hyperlink2"/>
                <w:rFonts w:eastAsia="Arial Unicode MS"/>
                <w:sz w:val="24"/>
                <w:szCs w:val="24"/>
              </w:rPr>
              <w:t>Конвертация</w:t>
            </w: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31C4E7" w14:textId="77777777" w:rsidR="00BF148C" w:rsidRDefault="00AE26FF">
            <w:pPr>
              <w:spacing w:line="240" w:lineRule="auto"/>
              <w:ind w:firstLine="0"/>
              <w:jc w:val="center"/>
            </w:pPr>
            <w:r>
              <w:rPr>
                <w:rStyle w:val="Hyperlink2"/>
                <w:rFonts w:eastAsia="Arial Unicode MS"/>
                <w:sz w:val="24"/>
                <w:szCs w:val="24"/>
              </w:rPr>
              <w:t>Удержание</w:t>
            </w:r>
          </w:p>
        </w:tc>
      </w:tr>
      <w:tr w:rsidR="00BF148C" w14:paraId="3C6B041B" w14:textId="77777777" w:rsidTr="00C77C6B">
        <w:trPr>
          <w:trHeight w:val="300"/>
        </w:trPr>
        <w:tc>
          <w:tcPr>
            <w:tcW w:w="9356"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41DA93" w14:textId="77777777" w:rsidR="00BF148C" w:rsidRDefault="00AE26FF" w:rsidP="00C77C6B">
            <w:pPr>
              <w:spacing w:line="240" w:lineRule="auto"/>
              <w:ind w:firstLine="0"/>
              <w:jc w:val="center"/>
            </w:pPr>
            <w:r>
              <w:rPr>
                <w:rStyle w:val="Hyperlink2"/>
                <w:rFonts w:eastAsia="Arial Unicode MS"/>
                <w:sz w:val="24"/>
                <w:szCs w:val="24"/>
              </w:rPr>
              <w:t>Показатели оценки количества целевых действий</w:t>
            </w:r>
          </w:p>
        </w:tc>
      </w:tr>
      <w:tr w:rsidR="00BF148C" w14:paraId="32EB4865" w14:textId="77777777" w:rsidTr="00C77C6B">
        <w:trPr>
          <w:trHeight w:val="900"/>
        </w:trPr>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895D51" w14:textId="77777777" w:rsidR="00BF148C" w:rsidRDefault="00AE26FF">
            <w:pPr>
              <w:spacing w:line="240" w:lineRule="auto"/>
              <w:ind w:firstLine="0"/>
              <w:rPr>
                <w:rStyle w:val="a9"/>
                <w:sz w:val="24"/>
                <w:szCs w:val="24"/>
              </w:rPr>
            </w:pPr>
            <w:r>
              <w:rPr>
                <w:rStyle w:val="Hyperlink2"/>
                <w:rFonts w:eastAsia="Arial Unicode MS"/>
                <w:sz w:val="24"/>
                <w:szCs w:val="24"/>
              </w:rPr>
              <w:t>Охват</w:t>
            </w:r>
          </w:p>
          <w:p w14:paraId="60CDE0A3" w14:textId="77777777" w:rsidR="00BF148C" w:rsidRDefault="00AE26FF">
            <w:pPr>
              <w:spacing w:line="240" w:lineRule="auto"/>
              <w:ind w:firstLine="0"/>
            </w:pPr>
            <w:r>
              <w:rPr>
                <w:rStyle w:val="Hyperlink2"/>
                <w:rFonts w:eastAsia="Arial Unicode MS"/>
                <w:sz w:val="24"/>
                <w:szCs w:val="24"/>
              </w:rPr>
              <w:t xml:space="preserve">Количество показов </w:t>
            </w:r>
          </w:p>
        </w:tc>
        <w:tc>
          <w:tcPr>
            <w:tcW w:w="24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2FC2ED" w14:textId="77777777" w:rsidR="00BF148C" w:rsidRDefault="00AE26FF">
            <w:pPr>
              <w:spacing w:line="240" w:lineRule="auto"/>
              <w:ind w:firstLine="0"/>
              <w:rPr>
                <w:rStyle w:val="a9"/>
                <w:sz w:val="24"/>
                <w:szCs w:val="24"/>
              </w:rPr>
            </w:pPr>
            <w:r>
              <w:rPr>
                <w:rStyle w:val="Hyperlink2"/>
                <w:rFonts w:eastAsia="Arial Unicode MS"/>
                <w:sz w:val="24"/>
                <w:szCs w:val="24"/>
              </w:rPr>
              <w:t>Просмотры страниц</w:t>
            </w:r>
          </w:p>
          <w:p w14:paraId="2455E5A7" w14:textId="77777777" w:rsidR="00BF148C" w:rsidRDefault="00AE26FF">
            <w:pPr>
              <w:spacing w:line="240" w:lineRule="auto"/>
              <w:ind w:firstLine="0"/>
            </w:pPr>
            <w:r>
              <w:rPr>
                <w:rStyle w:val="Hyperlink2"/>
                <w:rFonts w:eastAsia="Arial Unicode MS"/>
                <w:sz w:val="24"/>
                <w:szCs w:val="24"/>
              </w:rPr>
              <w:t>Количество посетителей</w:t>
            </w:r>
          </w:p>
        </w:tc>
        <w:tc>
          <w:tcPr>
            <w:tcW w:w="24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57EC32" w14:textId="77777777" w:rsidR="00BF148C" w:rsidRDefault="00AE26FF">
            <w:pPr>
              <w:spacing w:line="240" w:lineRule="auto"/>
              <w:ind w:firstLine="0"/>
            </w:pPr>
            <w:r>
              <w:rPr>
                <w:rStyle w:val="Hyperlink2"/>
                <w:rFonts w:eastAsia="Arial Unicode MS"/>
                <w:sz w:val="24"/>
                <w:szCs w:val="24"/>
              </w:rPr>
              <w:t>Достижение цели</w:t>
            </w: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0CFA4D" w14:textId="77777777" w:rsidR="00BF148C" w:rsidRDefault="00AE26FF">
            <w:pPr>
              <w:spacing w:line="240" w:lineRule="auto"/>
              <w:ind w:firstLine="0"/>
            </w:pPr>
            <w:r>
              <w:rPr>
                <w:rStyle w:val="Hyperlink2"/>
                <w:rFonts w:eastAsia="Arial Unicode MS"/>
                <w:sz w:val="24"/>
                <w:szCs w:val="24"/>
              </w:rPr>
              <w:t>Количество повторных целевых действий</w:t>
            </w:r>
          </w:p>
        </w:tc>
      </w:tr>
      <w:tr w:rsidR="00BF148C" w14:paraId="01A2F213" w14:textId="77777777" w:rsidTr="00C77C6B">
        <w:trPr>
          <w:trHeight w:val="300"/>
        </w:trPr>
        <w:tc>
          <w:tcPr>
            <w:tcW w:w="9356"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451E2A" w14:textId="77777777" w:rsidR="00BF148C" w:rsidRDefault="00AE26FF" w:rsidP="00C77C6B">
            <w:pPr>
              <w:spacing w:line="240" w:lineRule="auto"/>
              <w:ind w:firstLine="0"/>
              <w:jc w:val="center"/>
            </w:pPr>
            <w:r>
              <w:rPr>
                <w:rStyle w:val="Hyperlink2"/>
                <w:rFonts w:eastAsia="Arial Unicode MS"/>
                <w:sz w:val="24"/>
                <w:szCs w:val="24"/>
              </w:rPr>
              <w:t>Показатели оценки качества целевых действий</w:t>
            </w:r>
          </w:p>
        </w:tc>
      </w:tr>
      <w:tr w:rsidR="00BF148C" w14:paraId="6149A91F" w14:textId="77777777" w:rsidTr="002D62BD">
        <w:trPr>
          <w:trHeight w:val="802"/>
        </w:trPr>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2D7AF2" w14:textId="77777777" w:rsidR="00BF148C" w:rsidRDefault="00AE26FF">
            <w:pPr>
              <w:spacing w:line="240" w:lineRule="auto"/>
              <w:ind w:firstLine="0"/>
            </w:pPr>
            <w:r>
              <w:rPr>
                <w:rStyle w:val="Hyperlink2"/>
                <w:rFonts w:eastAsia="Arial Unicode MS"/>
                <w:sz w:val="24"/>
                <w:szCs w:val="24"/>
              </w:rPr>
              <w:t>CTR</w:t>
            </w:r>
          </w:p>
        </w:tc>
        <w:tc>
          <w:tcPr>
            <w:tcW w:w="24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D29105" w14:textId="77777777" w:rsidR="00BF148C" w:rsidRDefault="00AE26FF">
            <w:pPr>
              <w:spacing w:line="240" w:lineRule="auto"/>
              <w:ind w:firstLine="0"/>
              <w:rPr>
                <w:rStyle w:val="a9"/>
                <w:sz w:val="24"/>
                <w:szCs w:val="24"/>
              </w:rPr>
            </w:pPr>
            <w:r>
              <w:rPr>
                <w:rStyle w:val="Hyperlink2"/>
                <w:rFonts w:eastAsia="Arial Unicode MS"/>
                <w:sz w:val="24"/>
                <w:szCs w:val="24"/>
              </w:rPr>
              <w:t>Глубина просмотра</w:t>
            </w:r>
          </w:p>
          <w:p w14:paraId="431262D4" w14:textId="77777777" w:rsidR="00BF148C" w:rsidRDefault="00AE26FF">
            <w:pPr>
              <w:spacing w:line="240" w:lineRule="auto"/>
              <w:ind w:firstLine="0"/>
            </w:pPr>
            <w:r>
              <w:rPr>
                <w:rStyle w:val="Hyperlink2"/>
                <w:rFonts w:eastAsia="Arial Unicode MS"/>
                <w:sz w:val="24"/>
                <w:szCs w:val="24"/>
              </w:rPr>
              <w:t>Показатель отказов</w:t>
            </w:r>
          </w:p>
        </w:tc>
        <w:tc>
          <w:tcPr>
            <w:tcW w:w="24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663C14" w14:textId="77777777" w:rsidR="00BF148C" w:rsidRDefault="00AE26FF">
            <w:pPr>
              <w:spacing w:line="240" w:lineRule="auto"/>
              <w:ind w:firstLine="0"/>
            </w:pPr>
            <w:r>
              <w:rPr>
                <w:rStyle w:val="Hyperlink2"/>
                <w:rFonts w:eastAsia="Arial Unicode MS"/>
                <w:sz w:val="24"/>
                <w:szCs w:val="24"/>
              </w:rPr>
              <w:t>Конверсия</w:t>
            </w: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1B95AB" w14:textId="77777777" w:rsidR="00BF148C" w:rsidRDefault="00AE26FF">
            <w:pPr>
              <w:spacing w:line="240" w:lineRule="auto"/>
              <w:ind w:firstLine="0"/>
            </w:pPr>
            <w:r>
              <w:rPr>
                <w:rStyle w:val="Hyperlink2"/>
                <w:rFonts w:eastAsia="Arial Unicode MS"/>
                <w:sz w:val="24"/>
                <w:szCs w:val="24"/>
              </w:rPr>
              <w:t>Отток клиентов</w:t>
            </w:r>
          </w:p>
        </w:tc>
      </w:tr>
      <w:tr w:rsidR="00BF148C" w14:paraId="658D035B" w14:textId="77777777" w:rsidTr="00C77C6B">
        <w:trPr>
          <w:trHeight w:val="300"/>
        </w:trPr>
        <w:tc>
          <w:tcPr>
            <w:tcW w:w="9356"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E9E898" w14:textId="77777777" w:rsidR="00BF148C" w:rsidRDefault="00AE26FF" w:rsidP="00C77C6B">
            <w:pPr>
              <w:spacing w:line="240" w:lineRule="auto"/>
              <w:ind w:firstLine="0"/>
              <w:jc w:val="center"/>
            </w:pPr>
            <w:r>
              <w:rPr>
                <w:rStyle w:val="Hyperlink2"/>
                <w:rFonts w:eastAsia="Arial Unicode MS"/>
                <w:sz w:val="24"/>
                <w:szCs w:val="24"/>
              </w:rPr>
              <w:t>Расчетные экономические показатели</w:t>
            </w:r>
          </w:p>
        </w:tc>
      </w:tr>
      <w:tr w:rsidR="00BF148C" w14:paraId="06B554DA" w14:textId="77777777" w:rsidTr="00C77C6B">
        <w:trPr>
          <w:trHeight w:val="1200"/>
        </w:trPr>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C6A8BA" w14:textId="77777777" w:rsidR="00BF148C" w:rsidRDefault="00AE26FF">
            <w:pPr>
              <w:spacing w:line="240" w:lineRule="auto"/>
              <w:ind w:firstLine="0"/>
              <w:rPr>
                <w:rStyle w:val="a9"/>
                <w:sz w:val="24"/>
                <w:szCs w:val="24"/>
              </w:rPr>
            </w:pPr>
            <w:r>
              <w:rPr>
                <w:rStyle w:val="Hyperlink2"/>
                <w:rFonts w:eastAsia="Arial Unicode MS"/>
                <w:sz w:val="24"/>
                <w:szCs w:val="24"/>
              </w:rPr>
              <w:t>CPM</w:t>
            </w:r>
          </w:p>
          <w:p w14:paraId="7943CC45" w14:textId="77777777" w:rsidR="00BF148C" w:rsidRDefault="00AE26FF">
            <w:pPr>
              <w:spacing w:line="240" w:lineRule="auto"/>
              <w:ind w:firstLine="0"/>
            </w:pPr>
            <w:r>
              <w:rPr>
                <w:rStyle w:val="Hyperlink2"/>
                <w:rFonts w:eastAsia="Arial Unicode MS"/>
                <w:sz w:val="24"/>
                <w:szCs w:val="24"/>
              </w:rPr>
              <w:t>CPC</w:t>
            </w:r>
          </w:p>
        </w:tc>
        <w:tc>
          <w:tcPr>
            <w:tcW w:w="24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007811" w14:textId="77777777" w:rsidR="00BF148C" w:rsidRDefault="00AE26FF">
            <w:pPr>
              <w:spacing w:line="240" w:lineRule="auto"/>
              <w:ind w:firstLine="0"/>
            </w:pPr>
            <w:r>
              <w:rPr>
                <w:rStyle w:val="Hyperlink2"/>
                <w:rFonts w:eastAsia="Arial Unicode MS"/>
                <w:sz w:val="24"/>
                <w:szCs w:val="24"/>
              </w:rPr>
              <w:t>CPV</w:t>
            </w:r>
          </w:p>
        </w:tc>
        <w:tc>
          <w:tcPr>
            <w:tcW w:w="24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0AE789" w14:textId="77777777" w:rsidR="00BF148C" w:rsidRDefault="00AE26FF">
            <w:pPr>
              <w:spacing w:line="240" w:lineRule="auto"/>
              <w:ind w:firstLine="0"/>
              <w:rPr>
                <w:rStyle w:val="a9"/>
                <w:sz w:val="24"/>
                <w:szCs w:val="24"/>
              </w:rPr>
            </w:pPr>
            <w:r>
              <w:rPr>
                <w:rStyle w:val="Hyperlink2"/>
                <w:rFonts w:eastAsia="Arial Unicode MS"/>
                <w:sz w:val="24"/>
                <w:szCs w:val="24"/>
              </w:rPr>
              <w:t>Стоимость достижения цели</w:t>
            </w:r>
          </w:p>
          <w:p w14:paraId="576157EC" w14:textId="77777777" w:rsidR="00BF148C" w:rsidRDefault="00AE26FF">
            <w:pPr>
              <w:spacing w:line="240" w:lineRule="auto"/>
              <w:ind w:firstLine="0"/>
            </w:pPr>
            <w:r>
              <w:rPr>
                <w:rStyle w:val="Hyperlink2"/>
                <w:rFonts w:eastAsia="Arial Unicode MS"/>
                <w:sz w:val="24"/>
                <w:szCs w:val="24"/>
              </w:rPr>
              <w:t>ROMI, IRR, NPV, PI, DPP</w:t>
            </w: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76DAD1" w14:textId="77777777" w:rsidR="00BF148C" w:rsidRDefault="00AE26FF">
            <w:pPr>
              <w:spacing w:line="240" w:lineRule="auto"/>
              <w:ind w:firstLine="0"/>
            </w:pPr>
            <w:r>
              <w:rPr>
                <w:rStyle w:val="Hyperlink2"/>
                <w:rFonts w:eastAsia="Arial Unicode MS"/>
                <w:sz w:val="24"/>
                <w:szCs w:val="24"/>
              </w:rPr>
              <w:t>CLTV</w:t>
            </w:r>
          </w:p>
        </w:tc>
      </w:tr>
    </w:tbl>
    <w:p w14:paraId="7584E943" w14:textId="77777777" w:rsidR="00BF148C" w:rsidRDefault="00BF148C" w:rsidP="00C77C6B">
      <w:pPr>
        <w:widowControl w:val="0"/>
        <w:ind w:firstLine="0"/>
      </w:pPr>
    </w:p>
    <w:p w14:paraId="190BE874" w14:textId="77777777" w:rsidR="00BF148C" w:rsidRDefault="00AE26FF" w:rsidP="00C77C6B">
      <w:pPr>
        <w:contextualSpacing/>
      </w:pPr>
      <w:r>
        <w:rPr>
          <w:rStyle w:val="Hyperlink0"/>
        </w:rPr>
        <w:t>Охват как показатель привлечения характеризует количество человек, увидевших сообщение рекламодателя. При этом не следует путать охват с количеством рекламных контактов (показов), которое представляет собой количество раз, когда было показано объявление (одно и то же объявление может быть продемонстрировано одному и тому же пользователю несколько раз).</w:t>
      </w:r>
    </w:p>
    <w:p w14:paraId="78E15A8B" w14:textId="77777777" w:rsidR="00BF148C" w:rsidRDefault="00AE26FF">
      <w:r>
        <w:rPr>
          <w:rStyle w:val="Hyperlink0"/>
        </w:rPr>
        <w:t>Количество установленных рекламных контактов рассчитывается как произведение охвата рекламы и частоты просмотров.</w:t>
      </w:r>
    </w:p>
    <w:p w14:paraId="785B6D5F" w14:textId="77777777" w:rsidR="00BF148C" w:rsidRDefault="00AE26FF">
      <w:r>
        <w:rPr>
          <w:rStyle w:val="Hyperlink0"/>
        </w:rPr>
        <w:t>CTR (</w:t>
      </w:r>
      <w:proofErr w:type="spellStart"/>
      <w:r>
        <w:rPr>
          <w:rStyle w:val="Hyperlink0"/>
        </w:rPr>
        <w:t>click-through-rate</w:t>
      </w:r>
      <w:proofErr w:type="spellEnd"/>
      <w:r>
        <w:rPr>
          <w:rStyle w:val="Hyperlink0"/>
        </w:rPr>
        <w:t xml:space="preserve">) – коэффициент </w:t>
      </w:r>
      <w:proofErr w:type="spellStart"/>
      <w:r>
        <w:rPr>
          <w:rStyle w:val="Hyperlink0"/>
        </w:rPr>
        <w:t>кликабельности</w:t>
      </w:r>
      <w:proofErr w:type="spellEnd"/>
      <w:r>
        <w:rPr>
          <w:rStyle w:val="Hyperlink0"/>
        </w:rPr>
        <w:t>, отношение количества переходов по рекламе к общему количеству показов.</w:t>
      </w:r>
    </w:p>
    <w:p w14:paraId="667FBE7C" w14:textId="77777777" w:rsidR="00BF148C" w:rsidRDefault="00AE26FF">
      <w:r>
        <w:rPr>
          <w:rStyle w:val="Hyperlink0"/>
        </w:rPr>
        <w:t>CPM (</w:t>
      </w:r>
      <w:proofErr w:type="spellStart"/>
      <w:r>
        <w:rPr>
          <w:rStyle w:val="Hyperlink0"/>
        </w:rPr>
        <w:t>cost</w:t>
      </w:r>
      <w:proofErr w:type="spellEnd"/>
      <w:r>
        <w:rPr>
          <w:rStyle w:val="Hyperlink0"/>
        </w:rPr>
        <w:t xml:space="preserve"> </w:t>
      </w:r>
      <w:proofErr w:type="spellStart"/>
      <w:r>
        <w:rPr>
          <w:rStyle w:val="Hyperlink0"/>
        </w:rPr>
        <w:t>per</w:t>
      </w:r>
      <w:proofErr w:type="spellEnd"/>
      <w:r>
        <w:rPr>
          <w:rStyle w:val="Hyperlink0"/>
        </w:rPr>
        <w:t xml:space="preserve"> </w:t>
      </w:r>
      <w:proofErr w:type="spellStart"/>
      <w:r>
        <w:rPr>
          <w:rStyle w:val="Hyperlink0"/>
        </w:rPr>
        <w:t>mille</w:t>
      </w:r>
      <w:proofErr w:type="spellEnd"/>
      <w:r>
        <w:rPr>
          <w:rStyle w:val="Hyperlink0"/>
        </w:rPr>
        <w:t>) – стоимость тысячи рекламных контактов.</w:t>
      </w:r>
    </w:p>
    <w:p w14:paraId="4DBB8751" w14:textId="77777777" w:rsidR="00BF148C" w:rsidRDefault="00AE26FF" w:rsidP="002D62BD">
      <w:pPr>
        <w:widowControl w:val="0"/>
      </w:pPr>
      <w:r>
        <w:rPr>
          <w:rStyle w:val="Hyperlink0"/>
        </w:rPr>
        <w:t>CPC (</w:t>
      </w:r>
      <w:proofErr w:type="spellStart"/>
      <w:r>
        <w:rPr>
          <w:rStyle w:val="Hyperlink0"/>
        </w:rPr>
        <w:t>cost</w:t>
      </w:r>
      <w:proofErr w:type="spellEnd"/>
      <w:r>
        <w:rPr>
          <w:rStyle w:val="Hyperlink0"/>
        </w:rPr>
        <w:t xml:space="preserve"> </w:t>
      </w:r>
      <w:proofErr w:type="spellStart"/>
      <w:r>
        <w:rPr>
          <w:rStyle w:val="Hyperlink0"/>
        </w:rPr>
        <w:t>per</w:t>
      </w:r>
      <w:proofErr w:type="spellEnd"/>
      <w:r>
        <w:rPr>
          <w:rStyle w:val="Hyperlink0"/>
        </w:rPr>
        <w:t xml:space="preserve"> </w:t>
      </w:r>
      <w:proofErr w:type="spellStart"/>
      <w:r>
        <w:rPr>
          <w:rStyle w:val="Hyperlink0"/>
        </w:rPr>
        <w:t>click</w:t>
      </w:r>
      <w:proofErr w:type="spellEnd"/>
      <w:r>
        <w:rPr>
          <w:rStyle w:val="Hyperlink0"/>
        </w:rPr>
        <w:t>) – стоимость одного перехода по рекламе.</w:t>
      </w:r>
    </w:p>
    <w:p w14:paraId="2E431A53" w14:textId="77777777" w:rsidR="00BF148C" w:rsidRDefault="00AE26FF" w:rsidP="002D62BD">
      <w:pPr>
        <w:widowControl w:val="0"/>
      </w:pPr>
      <w:r>
        <w:rPr>
          <w:rStyle w:val="Hyperlink0"/>
        </w:rPr>
        <w:t>Просмотры страниц – количество просмотров веб-страниц сайта рекламодателя.</w:t>
      </w:r>
    </w:p>
    <w:p w14:paraId="5F55AB35" w14:textId="77777777" w:rsidR="00BF148C" w:rsidRDefault="00AE26FF" w:rsidP="002D62BD">
      <w:pPr>
        <w:widowControl w:val="0"/>
        <w:contextualSpacing/>
      </w:pPr>
      <w:r>
        <w:rPr>
          <w:rStyle w:val="Hyperlink0"/>
        </w:rPr>
        <w:t>Количество посетителей – уникальные пользователи, посетившие сайт в результате рекламного воздействия.</w:t>
      </w:r>
    </w:p>
    <w:p w14:paraId="7495EDE9" w14:textId="77777777" w:rsidR="00BF148C" w:rsidRDefault="00AE26FF" w:rsidP="002D62BD">
      <w:pPr>
        <w:widowControl w:val="0"/>
        <w:contextualSpacing/>
      </w:pPr>
      <w:r>
        <w:rPr>
          <w:rStyle w:val="Hyperlink0"/>
        </w:rPr>
        <w:t>Глубина просмотра – среднее количество страниц сайта, которое посмотрел каждый посетитель.</w:t>
      </w:r>
    </w:p>
    <w:p w14:paraId="36D505CC" w14:textId="77777777" w:rsidR="00BF148C" w:rsidRDefault="00AE26FF" w:rsidP="002D62BD">
      <w:pPr>
        <w:widowControl w:val="0"/>
        <w:contextualSpacing/>
      </w:pPr>
      <w:r>
        <w:rPr>
          <w:rStyle w:val="Hyperlink0"/>
        </w:rPr>
        <w:t xml:space="preserve">Показатель отказов – доля посетителей, которые зашли на сайт и сразу же его покинули. </w:t>
      </w:r>
    </w:p>
    <w:p w14:paraId="254C2A38" w14:textId="77777777" w:rsidR="00BF148C" w:rsidRDefault="00AE26FF" w:rsidP="002D62BD">
      <w:pPr>
        <w:widowControl w:val="0"/>
        <w:contextualSpacing/>
      </w:pPr>
      <w:r>
        <w:rPr>
          <w:rStyle w:val="Hyperlink0"/>
        </w:rPr>
        <w:t>CPV (</w:t>
      </w:r>
      <w:proofErr w:type="spellStart"/>
      <w:r>
        <w:rPr>
          <w:rStyle w:val="Hyperlink0"/>
        </w:rPr>
        <w:t>cost</w:t>
      </w:r>
      <w:proofErr w:type="spellEnd"/>
      <w:r>
        <w:rPr>
          <w:rStyle w:val="Hyperlink0"/>
        </w:rPr>
        <w:t xml:space="preserve"> </w:t>
      </w:r>
      <w:proofErr w:type="spellStart"/>
      <w:r>
        <w:rPr>
          <w:rStyle w:val="Hyperlink0"/>
        </w:rPr>
        <w:t>per</w:t>
      </w:r>
      <w:proofErr w:type="spellEnd"/>
      <w:r>
        <w:rPr>
          <w:rStyle w:val="Hyperlink0"/>
        </w:rPr>
        <w:t xml:space="preserve"> </w:t>
      </w:r>
      <w:proofErr w:type="spellStart"/>
      <w:r>
        <w:rPr>
          <w:rStyle w:val="Hyperlink0"/>
        </w:rPr>
        <w:t>visitor</w:t>
      </w:r>
      <w:proofErr w:type="spellEnd"/>
      <w:r>
        <w:rPr>
          <w:rStyle w:val="Hyperlink0"/>
        </w:rPr>
        <w:t xml:space="preserve"> – стоимость посетителя) – ключевой показатель экономической эффективности, который определяется делением совокупных затрат кампании на суммарное число полученных в результате рекламы посетителей сайта.</w:t>
      </w:r>
    </w:p>
    <w:p w14:paraId="75FC6847" w14:textId="39B148DA" w:rsidR="00BF148C" w:rsidRDefault="00AE26FF" w:rsidP="002D62BD">
      <w:pPr>
        <w:widowControl w:val="0"/>
        <w:contextualSpacing/>
      </w:pPr>
      <w:r>
        <w:rPr>
          <w:rStyle w:val="Hyperlink0"/>
        </w:rPr>
        <w:t>Достижение целей – показатель, который считает действия посетителя, являющиеся успешными с точки зрения компании. Целевыми действиями может считаться совершение покупки, переход на страницу с контактами, заполнение формы, отправку письма, добавление товара в корзину и т.</w:t>
      </w:r>
      <w:r w:rsidR="002D62BD">
        <w:rPr>
          <w:rStyle w:val="Hyperlink0"/>
        </w:rPr>
        <w:t xml:space="preserve"> </w:t>
      </w:r>
      <w:r>
        <w:rPr>
          <w:rStyle w:val="Hyperlink0"/>
        </w:rPr>
        <w:t>п.).</w:t>
      </w:r>
    </w:p>
    <w:p w14:paraId="6F396600" w14:textId="77777777" w:rsidR="00BF148C" w:rsidRDefault="00AE26FF" w:rsidP="002D62BD">
      <w:pPr>
        <w:widowControl w:val="0"/>
        <w:contextualSpacing/>
      </w:pPr>
      <w:r>
        <w:rPr>
          <w:rStyle w:val="Hyperlink0"/>
        </w:rPr>
        <w:t>С достижением целей тесно связан показатель конверсии – отношение целевых действий к общему числу заходов на сайт.</w:t>
      </w:r>
    </w:p>
    <w:p w14:paraId="080AF1BC" w14:textId="77777777" w:rsidR="00BF148C" w:rsidRDefault="00AE26FF" w:rsidP="002D62BD">
      <w:pPr>
        <w:widowControl w:val="0"/>
        <w:contextualSpacing/>
      </w:pPr>
      <w:r>
        <w:rPr>
          <w:rStyle w:val="Hyperlink0"/>
        </w:rPr>
        <w:t xml:space="preserve">Стоимость достижения цели – отношение размера рекламных расходов к количеству достигнутых целей. </w:t>
      </w:r>
    </w:p>
    <w:p w14:paraId="26E863C8" w14:textId="77777777" w:rsidR="00BF148C" w:rsidRDefault="00AE26FF" w:rsidP="002D62BD">
      <w:pPr>
        <w:widowControl w:val="0"/>
        <w:contextualSpacing/>
      </w:pPr>
      <w:r>
        <w:rPr>
          <w:rStyle w:val="Hyperlink0"/>
        </w:rPr>
        <w:t>Количество повторных целевых действий – количество посетителей, которые совершили второе и более целевое действие.</w:t>
      </w:r>
    </w:p>
    <w:p w14:paraId="3C48C91F" w14:textId="77777777" w:rsidR="00BF148C" w:rsidRDefault="00AE26FF" w:rsidP="002D62BD">
      <w:pPr>
        <w:widowControl w:val="0"/>
        <w:contextualSpacing/>
      </w:pPr>
      <w:r>
        <w:rPr>
          <w:rStyle w:val="Hyperlink0"/>
        </w:rPr>
        <w:t>Отток клиентов – разница между единицей и отношением количества повторных целевых действий к общему количеству клиентов, совершивших одно целевое действие [</w:t>
      </w:r>
      <w:hyperlink w:anchor="Ref128168936" w:history="1">
        <w:r>
          <w:rPr>
            <w:rStyle w:val="Hyperlink0"/>
          </w:rPr>
          <w:t>20</w:t>
        </w:r>
      </w:hyperlink>
      <w:r>
        <w:rPr>
          <w:rStyle w:val="Hyperlink0"/>
        </w:rPr>
        <w:t>, с. 58].</w:t>
      </w:r>
    </w:p>
    <w:p w14:paraId="4F587F74" w14:textId="77777777" w:rsidR="00BF148C" w:rsidRDefault="00AE26FF" w:rsidP="002D62BD">
      <w:pPr>
        <w:widowControl w:val="0"/>
        <w:contextualSpacing/>
      </w:pPr>
      <w:r>
        <w:rPr>
          <w:rStyle w:val="a9"/>
        </w:rPr>
        <w:t>Преимущество использования описанных показателей состоит в том, что все они рассчитываются автоматически специальными веб-инструментами. Более сложные с точки зрения расчета, но и более информативные в плане анализа эффективности – это адаптированные к Интернет-маркетингу показатели ROI (</w:t>
      </w:r>
      <w:r>
        <w:rPr>
          <w:rStyle w:val="a9"/>
          <w:lang w:val="en-US"/>
        </w:rPr>
        <w:t>ROMI</w:t>
      </w:r>
      <w:r>
        <w:rPr>
          <w:rStyle w:val="a9"/>
        </w:rPr>
        <w:t xml:space="preserve">), </w:t>
      </w:r>
      <w:r>
        <w:rPr>
          <w:rStyle w:val="a9"/>
          <w:lang w:val="en-US"/>
        </w:rPr>
        <w:t>IRR</w:t>
      </w:r>
      <w:r>
        <w:rPr>
          <w:rStyle w:val="a9"/>
        </w:rPr>
        <w:t xml:space="preserve">, </w:t>
      </w:r>
      <w:r>
        <w:rPr>
          <w:rStyle w:val="a9"/>
          <w:lang w:val="en-US"/>
        </w:rPr>
        <w:t>NPV</w:t>
      </w:r>
      <w:r>
        <w:rPr>
          <w:rStyle w:val="a9"/>
        </w:rPr>
        <w:t xml:space="preserve">, </w:t>
      </w:r>
      <w:r>
        <w:rPr>
          <w:rStyle w:val="a9"/>
          <w:lang w:val="en-US"/>
        </w:rPr>
        <w:t>PI</w:t>
      </w:r>
      <w:r>
        <w:rPr>
          <w:rStyle w:val="a9"/>
        </w:rPr>
        <w:t xml:space="preserve">, </w:t>
      </w:r>
      <w:r>
        <w:rPr>
          <w:rStyle w:val="a9"/>
          <w:lang w:val="en-US"/>
        </w:rPr>
        <w:t>DPP</w:t>
      </w:r>
      <w:r>
        <w:rPr>
          <w:rStyle w:val="a9"/>
        </w:rPr>
        <w:t xml:space="preserve">, </w:t>
      </w:r>
      <w:r>
        <w:rPr>
          <w:rStyle w:val="a9"/>
          <w:lang w:val="en-US"/>
        </w:rPr>
        <w:t>CLTV</w:t>
      </w:r>
      <w:r>
        <w:rPr>
          <w:rStyle w:val="a9"/>
        </w:rPr>
        <w:t>.</w:t>
      </w:r>
    </w:p>
    <w:p w14:paraId="441199E0" w14:textId="7637C82E" w:rsidR="002D62BD" w:rsidRDefault="00AE26FF" w:rsidP="002D62BD">
      <w:pPr>
        <w:widowControl w:val="0"/>
        <w:contextualSpacing/>
        <w:rPr>
          <w:rStyle w:val="Hyperlink0"/>
        </w:rPr>
      </w:pPr>
      <w:r>
        <w:rPr>
          <w:rStyle w:val="Hyperlink0"/>
        </w:rPr>
        <w:t xml:space="preserve">В современной российской и зарубежной практике наиболее часто используемым показателем </w:t>
      </w:r>
      <w:r w:rsidR="002D62BD">
        <w:rPr>
          <w:rStyle w:val="Hyperlink0"/>
        </w:rPr>
        <w:t xml:space="preserve"> </w:t>
      </w:r>
      <w:r>
        <w:rPr>
          <w:rStyle w:val="Hyperlink0"/>
        </w:rPr>
        <w:t xml:space="preserve">для </w:t>
      </w:r>
      <w:r w:rsidR="002D62BD">
        <w:rPr>
          <w:rStyle w:val="Hyperlink0"/>
        </w:rPr>
        <w:t xml:space="preserve"> </w:t>
      </w:r>
      <w:r>
        <w:rPr>
          <w:rStyle w:val="Hyperlink0"/>
        </w:rPr>
        <w:t xml:space="preserve">оценки </w:t>
      </w:r>
      <w:r w:rsidR="002D62BD">
        <w:rPr>
          <w:rStyle w:val="Hyperlink0"/>
        </w:rPr>
        <w:t xml:space="preserve"> </w:t>
      </w:r>
      <w:r>
        <w:rPr>
          <w:rStyle w:val="Hyperlink0"/>
        </w:rPr>
        <w:t xml:space="preserve">экономической </w:t>
      </w:r>
      <w:r w:rsidR="002D62BD">
        <w:rPr>
          <w:rStyle w:val="Hyperlink0"/>
        </w:rPr>
        <w:t xml:space="preserve"> </w:t>
      </w:r>
      <w:r>
        <w:rPr>
          <w:rStyle w:val="Hyperlink0"/>
        </w:rPr>
        <w:t xml:space="preserve">эффективности </w:t>
      </w:r>
      <w:r w:rsidR="002D62BD">
        <w:rPr>
          <w:rStyle w:val="Hyperlink0"/>
        </w:rPr>
        <w:t xml:space="preserve"> </w:t>
      </w:r>
      <w:r>
        <w:rPr>
          <w:rStyle w:val="Hyperlink0"/>
        </w:rPr>
        <w:t>марке</w:t>
      </w:r>
      <w:r w:rsidR="002D62BD">
        <w:rPr>
          <w:rStyle w:val="Hyperlink0"/>
        </w:rPr>
        <w:t>-</w:t>
      </w:r>
    </w:p>
    <w:p w14:paraId="111E7323" w14:textId="1C17D161" w:rsidR="00BF148C" w:rsidRDefault="002D62BD" w:rsidP="002D62BD">
      <w:pPr>
        <w:widowControl w:val="0"/>
        <w:ind w:firstLine="0"/>
        <w:contextualSpacing/>
        <w:rPr>
          <w:rStyle w:val="Hyperlink0"/>
        </w:rPr>
      </w:pPr>
      <w:r>
        <w:rPr>
          <w:rStyle w:val="Hyperlink0"/>
        </w:rPr>
        <w:t>ти</w:t>
      </w:r>
      <w:r w:rsidR="00AE26FF">
        <w:rPr>
          <w:rStyle w:val="Hyperlink0"/>
        </w:rPr>
        <w:t>нговых мероприятий в сети Интернет является ROI (</w:t>
      </w:r>
      <w:proofErr w:type="spellStart"/>
      <w:r w:rsidR="00AE26FF">
        <w:rPr>
          <w:rStyle w:val="Hyperlink0"/>
        </w:rPr>
        <w:t>return</w:t>
      </w:r>
      <w:proofErr w:type="spellEnd"/>
      <w:r w:rsidR="00AE26FF">
        <w:rPr>
          <w:rStyle w:val="Hyperlink0"/>
        </w:rPr>
        <w:t xml:space="preserve"> </w:t>
      </w:r>
      <w:proofErr w:type="spellStart"/>
      <w:r w:rsidR="00AE26FF">
        <w:rPr>
          <w:rStyle w:val="Hyperlink0"/>
        </w:rPr>
        <w:t>on</w:t>
      </w:r>
      <w:proofErr w:type="spellEnd"/>
      <w:r w:rsidR="00AE26FF">
        <w:rPr>
          <w:rStyle w:val="Hyperlink0"/>
        </w:rPr>
        <w:t xml:space="preserve"> </w:t>
      </w:r>
      <w:proofErr w:type="spellStart"/>
      <w:r w:rsidR="00AE26FF">
        <w:rPr>
          <w:rStyle w:val="Hyperlink0"/>
        </w:rPr>
        <w:t>investment</w:t>
      </w:r>
      <w:proofErr w:type="spellEnd"/>
      <w:r w:rsidR="00AE26FF">
        <w:rPr>
          <w:rStyle w:val="Hyperlink0"/>
        </w:rPr>
        <w:t xml:space="preserve"> – окупаемость инвестиций) и его адаптация для оценки маркетинга ROMI (</w:t>
      </w:r>
      <w:proofErr w:type="spellStart"/>
      <w:r w:rsidR="00AE26FF">
        <w:rPr>
          <w:rStyle w:val="Hyperlink0"/>
        </w:rPr>
        <w:t>return</w:t>
      </w:r>
      <w:proofErr w:type="spellEnd"/>
      <w:r w:rsidR="00AE26FF">
        <w:rPr>
          <w:rStyle w:val="Hyperlink0"/>
        </w:rPr>
        <w:t xml:space="preserve"> </w:t>
      </w:r>
      <w:proofErr w:type="spellStart"/>
      <w:r w:rsidR="00AE26FF">
        <w:rPr>
          <w:rStyle w:val="Hyperlink0"/>
        </w:rPr>
        <w:t>on</w:t>
      </w:r>
      <w:proofErr w:type="spellEnd"/>
      <w:r w:rsidR="00AE26FF">
        <w:rPr>
          <w:rStyle w:val="Hyperlink0"/>
        </w:rPr>
        <w:t xml:space="preserve"> </w:t>
      </w:r>
      <w:proofErr w:type="spellStart"/>
      <w:r w:rsidR="00AE26FF">
        <w:rPr>
          <w:rStyle w:val="Hyperlink0"/>
        </w:rPr>
        <w:t>marketing</w:t>
      </w:r>
      <w:proofErr w:type="spellEnd"/>
      <w:r w:rsidR="00AE26FF">
        <w:rPr>
          <w:rStyle w:val="Hyperlink0"/>
        </w:rPr>
        <w:t xml:space="preserve"> </w:t>
      </w:r>
      <w:proofErr w:type="spellStart"/>
      <w:r w:rsidR="00AE26FF">
        <w:rPr>
          <w:rStyle w:val="Hyperlink0"/>
        </w:rPr>
        <w:t>investment</w:t>
      </w:r>
      <w:proofErr w:type="spellEnd"/>
      <w:r w:rsidR="00AE26FF">
        <w:rPr>
          <w:rStyle w:val="Hyperlink0"/>
        </w:rPr>
        <w:t xml:space="preserve"> – окупаемость маркетинговых инвестиций). Расчет показателя производят по формуле:</w:t>
      </w:r>
    </w:p>
    <w:p w14:paraId="15A118DE" w14:textId="77777777" w:rsidR="002D62BD" w:rsidRDefault="002D62BD" w:rsidP="002D62BD">
      <w:pPr>
        <w:widowControl w:val="0"/>
        <w:ind w:firstLine="0"/>
        <w:contextualSpacing/>
      </w:pPr>
    </w:p>
    <w:p w14:paraId="5833D211" w14:textId="0863EC54" w:rsidR="00BF148C" w:rsidRPr="002D62BD" w:rsidRDefault="0033066F" w:rsidP="002D62BD">
      <w:pPr>
        <w:widowControl w:val="0"/>
        <w:contextualSpacing/>
        <w:jc w:val="right"/>
        <w:rPr>
          <w:sz w:val="32"/>
          <w:szCs w:val="32"/>
        </w:rPr>
      </w:pPr>
      <m:oMathPara>
        <m:oMathParaPr>
          <m:jc m:val="center"/>
        </m:oMathParaPr>
        <m:oMath>
          <m:eqArr>
            <m:eqArrPr>
              <m:maxDist m:val="1"/>
              <m:ctrlPr>
                <w:rPr>
                  <w:rFonts w:ascii="Cambria Math" w:hAnsi="Cambria Math" w:cs="Times New Roman"/>
                  <w:i/>
                  <w:sz w:val="32"/>
                  <w:szCs w:val="32"/>
                  <w:lang w:val="en-US"/>
                </w:rPr>
              </m:ctrlPr>
            </m:eqArrPr>
            <m:e>
              <m:r>
                <w:rPr>
                  <w:rFonts w:ascii="Cambria Math" w:hAnsi="Cambria Math" w:cs="Times New Roman"/>
                  <w:sz w:val="32"/>
                  <w:szCs w:val="32"/>
                </w:rPr>
                <m:t>ROMI=</m:t>
              </m:r>
              <m:f>
                <m:fPr>
                  <m:ctrlPr>
                    <w:rPr>
                      <w:rFonts w:ascii="Cambria Math" w:hAnsi="Cambria Math" w:cs="Times New Roman"/>
                      <w:i/>
                      <w:sz w:val="32"/>
                      <w:szCs w:val="32"/>
                    </w:rPr>
                  </m:ctrlPr>
                </m:fPr>
                <m:num>
                  <m:d>
                    <m:dPr>
                      <m:ctrlPr>
                        <w:rPr>
                          <w:rFonts w:ascii="Cambria Math" w:hAnsi="Cambria Math" w:cs="Times New Roman"/>
                          <w:i/>
                          <w:sz w:val="32"/>
                          <w:szCs w:val="32"/>
                        </w:rPr>
                      </m:ctrlPr>
                    </m:dPr>
                    <m:e>
                      <m:r>
                        <w:rPr>
                          <w:rFonts w:ascii="Cambria Math" w:hAnsi="Cambria Math" w:cs="Times New Roman"/>
                          <w:sz w:val="32"/>
                          <w:szCs w:val="32"/>
                        </w:rPr>
                        <m:t>ВП-МР</m:t>
                      </m:r>
                    </m:e>
                  </m:d>
                </m:num>
                <m:den>
                  <m:r>
                    <w:rPr>
                      <w:rFonts w:ascii="Cambria Math" w:hAnsi="Cambria Math" w:cs="Times New Roman"/>
                      <w:sz w:val="32"/>
                      <w:szCs w:val="32"/>
                    </w:rPr>
                    <m:t>МР</m:t>
                  </m:r>
                </m:den>
              </m:f>
              <m:r>
                <w:rPr>
                  <w:rFonts w:ascii="Cambria Math" w:hAnsi="Cambria Math" w:cs="Times New Roman"/>
                  <w:sz w:val="32"/>
                  <w:szCs w:val="32"/>
                </w:rPr>
                <m:t xml:space="preserve"> #</m:t>
              </m:r>
              <m:d>
                <m:dPr>
                  <m:ctrlPr>
                    <w:rPr>
                      <w:rFonts w:ascii="Cambria Math" w:hAnsi="Cambria Math" w:cs="Times New Roman"/>
                      <w:i/>
                      <w:sz w:val="32"/>
                      <w:szCs w:val="32"/>
                      <w:lang w:val="en-US"/>
                    </w:rPr>
                  </m:ctrlPr>
                </m:dPr>
                <m:e>
                  <m:r>
                    <w:rPr>
                      <w:rFonts w:ascii="Cambria Math" w:hAnsi="Cambria Math" w:cs="Times New Roman"/>
                      <w:sz w:val="32"/>
                      <w:szCs w:val="32"/>
                      <w:lang w:val="en-US"/>
                    </w:rPr>
                    <m:t>1</m:t>
                  </m:r>
                </m:e>
              </m:d>
              <m:r>
                <w:rPr>
                  <w:rFonts w:ascii="Cambria Math" w:hAnsi="Cambria Math" w:cs="Times New Roman"/>
                  <w:sz w:val="32"/>
                  <w:szCs w:val="32"/>
                </w:rPr>
                <m:t xml:space="preserve"> </m:t>
              </m:r>
              <m:ctrlPr>
                <w:rPr>
                  <w:rFonts w:ascii="Cambria Math" w:hAnsi="Cambria Math" w:cs="Times New Roman"/>
                  <w:i/>
                  <w:sz w:val="32"/>
                  <w:szCs w:val="32"/>
                </w:rPr>
              </m:ctrlPr>
            </m:e>
          </m:eqArr>
        </m:oMath>
      </m:oMathPara>
    </w:p>
    <w:p w14:paraId="5409507B" w14:textId="77777777" w:rsidR="002D62BD" w:rsidRPr="002D62BD" w:rsidRDefault="002D62BD" w:rsidP="002D62BD">
      <w:pPr>
        <w:widowControl w:val="0"/>
        <w:contextualSpacing/>
        <w:jc w:val="right"/>
        <w:rPr>
          <w:sz w:val="27"/>
        </w:rPr>
      </w:pPr>
    </w:p>
    <w:p w14:paraId="246CED00" w14:textId="77777777" w:rsidR="002D62BD" w:rsidRDefault="00AE26FF" w:rsidP="002D62BD">
      <w:pPr>
        <w:widowControl w:val="0"/>
        <w:contextualSpacing/>
        <w:rPr>
          <w:rStyle w:val="Hyperlink0"/>
        </w:rPr>
      </w:pPr>
      <w:r>
        <w:rPr>
          <w:rStyle w:val="Hyperlink0"/>
        </w:rPr>
        <w:t xml:space="preserve">где </w:t>
      </w:r>
    </w:p>
    <w:p w14:paraId="570EB389" w14:textId="7C6E096F" w:rsidR="00BF148C" w:rsidRDefault="00AE26FF" w:rsidP="002D62BD">
      <w:pPr>
        <w:widowControl w:val="0"/>
        <w:ind w:firstLine="0"/>
        <w:contextualSpacing/>
      </w:pPr>
      <w:r>
        <w:rPr>
          <w:rStyle w:val="Hyperlink0"/>
        </w:rPr>
        <w:t>ВП – валовая прибыль;</w:t>
      </w:r>
    </w:p>
    <w:p w14:paraId="6A0A750B" w14:textId="77777777" w:rsidR="00BF148C" w:rsidRDefault="00AE26FF" w:rsidP="002D62BD">
      <w:pPr>
        <w:widowControl w:val="0"/>
        <w:ind w:firstLine="0"/>
        <w:contextualSpacing/>
      </w:pPr>
      <w:r>
        <w:rPr>
          <w:rStyle w:val="Hyperlink0"/>
        </w:rPr>
        <w:t>МР – маркетинговые расходы.</w:t>
      </w:r>
    </w:p>
    <w:p w14:paraId="2E3924E1" w14:textId="77777777" w:rsidR="00BF148C" w:rsidRDefault="00AE26FF" w:rsidP="002D62BD">
      <w:pPr>
        <w:widowControl w:val="0"/>
        <w:contextualSpacing/>
      </w:pPr>
      <w:r>
        <w:rPr>
          <w:rStyle w:val="Hyperlink0"/>
        </w:rPr>
        <w:t>Интерпретация значений: ROMI &lt; 1 – инвестиции не окупаются; ROMI = 1 – точка безубыточности; ROMI &gt; 1 – рекламная кампания окупилась [</w:t>
      </w:r>
      <w:hyperlink w:anchor="Ref128168936" w:history="1">
        <w:r>
          <w:rPr>
            <w:rStyle w:val="Hyperlink0"/>
          </w:rPr>
          <w:t>20</w:t>
        </w:r>
      </w:hyperlink>
      <w:r>
        <w:rPr>
          <w:rStyle w:val="Hyperlink0"/>
        </w:rPr>
        <w:t>, с. 59].</w:t>
      </w:r>
    </w:p>
    <w:p w14:paraId="26F2277C" w14:textId="77777777" w:rsidR="002D62BD" w:rsidRDefault="00AE26FF" w:rsidP="002D62BD">
      <w:pPr>
        <w:widowControl w:val="0"/>
        <w:contextualSpacing/>
      </w:pPr>
      <w:r>
        <w:rPr>
          <w:rStyle w:val="Hyperlink0"/>
        </w:rPr>
        <w:t>Данный показатель хорошо подходит для измерения эффективности рекламы на тактическом уровне, но он часто не учитывает стратегические цели компании в разрезе теории временной стоимости денег. В связи с вышесказанным для оценки продолжительных маркетинговых коммуникаций в Интернете необходимо использовать показатели, рассчитанные с использованием ставки дисконтирования, отражающей скорость уменьшения ценности денег во времени:</w:t>
      </w:r>
    </w:p>
    <w:p w14:paraId="1FD0003E" w14:textId="19BE99A3" w:rsidR="002D62BD" w:rsidRDefault="002D62BD" w:rsidP="002D62BD">
      <w:pPr>
        <w:widowControl w:val="0"/>
        <w:contextualSpacing/>
      </w:pPr>
      <w:r w:rsidRPr="002D62BD">
        <w:t xml:space="preserve">‒ </w:t>
      </w:r>
      <w:r w:rsidR="00AE26FF">
        <w:rPr>
          <w:rStyle w:val="Hyperlink0"/>
        </w:rPr>
        <w:t>NPV – чистый дисконтированный (приведенный) доход;</w:t>
      </w:r>
    </w:p>
    <w:p w14:paraId="0CACC052" w14:textId="29B8F8C0" w:rsidR="002D62BD" w:rsidRDefault="002D62BD" w:rsidP="002D62BD">
      <w:pPr>
        <w:widowControl w:val="0"/>
        <w:contextualSpacing/>
      </w:pPr>
      <w:r w:rsidRPr="00A577A0">
        <w:t xml:space="preserve">‒ </w:t>
      </w:r>
      <w:r>
        <w:rPr>
          <w:lang w:val="en-US"/>
        </w:rPr>
        <w:t>IRR</w:t>
      </w:r>
      <w:r w:rsidR="00AE26FF">
        <w:rPr>
          <w:rStyle w:val="Hyperlink0"/>
        </w:rPr>
        <w:t xml:space="preserve"> – внутренняя норма доходности;</w:t>
      </w:r>
    </w:p>
    <w:p w14:paraId="7F9A47F0" w14:textId="77777777" w:rsidR="002D62BD" w:rsidRDefault="002D62BD" w:rsidP="002D62BD">
      <w:pPr>
        <w:widowControl w:val="0"/>
        <w:contextualSpacing/>
      </w:pPr>
      <w:r w:rsidRPr="002D62BD">
        <w:t xml:space="preserve">‒ </w:t>
      </w:r>
      <w:r w:rsidR="00AE26FF">
        <w:rPr>
          <w:rStyle w:val="Hyperlink0"/>
        </w:rPr>
        <w:t>PI – индекс прибыльности;</w:t>
      </w:r>
    </w:p>
    <w:p w14:paraId="7DCF7E09" w14:textId="02A89DE9" w:rsidR="002D62BD" w:rsidRDefault="002D62BD" w:rsidP="002D62BD">
      <w:pPr>
        <w:widowControl w:val="0"/>
        <w:contextualSpacing/>
      </w:pPr>
      <w:r w:rsidRPr="002D62BD">
        <w:t xml:space="preserve">‒ </w:t>
      </w:r>
      <w:r w:rsidR="00AE26FF">
        <w:rPr>
          <w:rStyle w:val="Hyperlink0"/>
        </w:rPr>
        <w:t>DPP – дисконтированный период окупаемости;</w:t>
      </w:r>
    </w:p>
    <w:p w14:paraId="393D0770" w14:textId="6F509D1F" w:rsidR="00BF148C" w:rsidRDefault="002D62BD" w:rsidP="002D62BD">
      <w:pPr>
        <w:widowControl w:val="0"/>
        <w:contextualSpacing/>
      </w:pPr>
      <w:r w:rsidRPr="00A577A0">
        <w:t xml:space="preserve">‒ </w:t>
      </w:r>
      <w:r w:rsidR="00AE26FF">
        <w:rPr>
          <w:rStyle w:val="Hyperlink0"/>
        </w:rPr>
        <w:t>CLTV – пожизненная ценность клиента.</w:t>
      </w:r>
    </w:p>
    <w:p w14:paraId="7553311F" w14:textId="77777777" w:rsidR="00BF148C" w:rsidRDefault="00AE26FF" w:rsidP="002D62BD">
      <w:pPr>
        <w:widowControl w:val="0"/>
        <w:contextualSpacing/>
      </w:pPr>
      <w:r>
        <w:rPr>
          <w:rStyle w:val="Hyperlink0"/>
        </w:rPr>
        <w:t>Учет указанных показателей позволяет сделать использование Интернет-маркетинга наиболее эффективным и приносящим компании наибольшую норму прибыли.</w:t>
      </w:r>
    </w:p>
    <w:p w14:paraId="6E47C491" w14:textId="524CDBA8" w:rsidR="002D62BD" w:rsidRPr="002D62BD" w:rsidRDefault="00AE26FF" w:rsidP="002D62BD">
      <w:pPr>
        <w:widowControl w:val="0"/>
        <w:shd w:val="clear" w:color="auto" w:fill="FFFFFF"/>
        <w:contextualSpacing/>
        <w:rPr>
          <w:rStyle w:val="Hyperlink0"/>
        </w:rPr>
      </w:pPr>
      <w:r>
        <w:rPr>
          <w:rStyle w:val="Hyperlink0"/>
        </w:rPr>
        <w:t>Таким образом, Интернет-маркетинг отражает современные реалии ин</w:t>
      </w:r>
      <w:r w:rsidR="002D62BD" w:rsidRPr="002D62BD">
        <w:rPr>
          <w:rStyle w:val="Hyperlink0"/>
        </w:rPr>
        <w:t>-</w:t>
      </w:r>
    </w:p>
    <w:p w14:paraId="13905F83" w14:textId="1B10CAFB" w:rsidR="00BF148C" w:rsidRDefault="00AE26FF" w:rsidP="002D62BD">
      <w:pPr>
        <w:widowControl w:val="0"/>
        <w:shd w:val="clear" w:color="auto" w:fill="FFFFFF"/>
        <w:ind w:firstLine="0"/>
        <w:contextualSpacing/>
      </w:pPr>
      <w:r>
        <w:rPr>
          <w:rStyle w:val="Hyperlink0"/>
        </w:rPr>
        <w:t xml:space="preserve">формационных коммуникаций. Он активно использует двустороннюю связь между компанией и её клиентами, </w:t>
      </w:r>
      <w:proofErr w:type="spellStart"/>
      <w:r>
        <w:rPr>
          <w:rStyle w:val="Hyperlink0"/>
        </w:rPr>
        <w:t>клиентоориентированный</w:t>
      </w:r>
      <w:proofErr w:type="spellEnd"/>
      <w:r>
        <w:rPr>
          <w:rStyle w:val="Hyperlink0"/>
        </w:rPr>
        <w:t xml:space="preserve"> подход, развитие лояльности и анализ поведения.</w:t>
      </w:r>
    </w:p>
    <w:p w14:paraId="24ACD1C6" w14:textId="77777777" w:rsidR="00BF148C" w:rsidRDefault="00AE26FF" w:rsidP="002D62BD">
      <w:pPr>
        <w:widowControl w:val="0"/>
        <w:shd w:val="clear" w:color="auto" w:fill="FFFFFF"/>
        <w:contextualSpacing/>
      </w:pPr>
      <w:r>
        <w:rPr>
          <w:rStyle w:val="Hyperlink0"/>
        </w:rPr>
        <w:t>Интернет-маркетинг позволяет гибко подстраивать маркетинговую кампанию под особенности рыночного сегмента с использованием широкого арсенала рекламных инструментов.</w:t>
      </w:r>
    </w:p>
    <w:p w14:paraId="14F860B7" w14:textId="77777777" w:rsidR="00BF148C" w:rsidRDefault="00AE26FF" w:rsidP="002D62BD">
      <w:pPr>
        <w:widowControl w:val="0"/>
        <w:shd w:val="clear" w:color="auto" w:fill="FFFFFF"/>
        <w:contextualSpacing/>
      </w:pPr>
      <w:r>
        <w:rPr>
          <w:rStyle w:val="Hyperlink0"/>
        </w:rPr>
        <w:t xml:space="preserve">Баннерная реклама позволяет донести информацию о компании и её продуктах максимальному числу пользователей. Поисковая реклама направлена на потенциальных клиентов, поэтому более эффективна. E-mail-маркетинг – самый доступный способ доставки сообщения пользователю, но наименее эффективный. Таргетированная рассчитана на выдачу сообщения только определенной группе пользователей. Лидогенерация направляет пользователя на совершение целевого действия. При правильном использовании чат-боты могут частично заменить реальных консультантов компании. Также для продвижения товара и бренда широко используется нативная реклама и задействование </w:t>
      </w:r>
      <w:proofErr w:type="spellStart"/>
      <w:r>
        <w:rPr>
          <w:rStyle w:val="Hyperlink0"/>
        </w:rPr>
        <w:t>инфлюенсеров</w:t>
      </w:r>
      <w:proofErr w:type="spellEnd"/>
      <w:r>
        <w:rPr>
          <w:rStyle w:val="Hyperlink0"/>
        </w:rPr>
        <w:t>.</w:t>
      </w:r>
    </w:p>
    <w:p w14:paraId="17A30069" w14:textId="77777777" w:rsidR="00BF148C" w:rsidRDefault="00AE26FF" w:rsidP="002D62BD">
      <w:pPr>
        <w:widowControl w:val="0"/>
        <w:shd w:val="clear" w:color="auto" w:fill="FFFFFF"/>
        <w:contextualSpacing/>
      </w:pPr>
      <w:r>
        <w:rPr>
          <w:rStyle w:val="Hyperlink0"/>
        </w:rPr>
        <w:t>Наиболее перспективные виды интернет-рекламы – мобильная реклама и маркетинг в социальных сетях. Для максимизации эффекта оба этих инструмента можно использовать одновременно.</w:t>
      </w:r>
    </w:p>
    <w:p w14:paraId="63536AE6" w14:textId="77777777" w:rsidR="00BF148C" w:rsidRDefault="00AE26FF" w:rsidP="002D62BD">
      <w:pPr>
        <w:widowControl w:val="0"/>
        <w:shd w:val="clear" w:color="auto" w:fill="FFFFFF"/>
        <w:contextualSpacing/>
      </w:pPr>
      <w:r>
        <w:rPr>
          <w:rStyle w:val="Hyperlink0"/>
        </w:rPr>
        <w:t>Достижение маркетинговых и стратегических целей в конкурентной среде возможно при выполнении комплексной программы Интернет-маркетинга, которая включает оценка экономической ситуации, анализ рыночного сегмента, разработку маркетинговой концепции, выбор оптимальных инструментов, реализацию спланированных мероприятий, текущую и итоговую оценку результата.</w:t>
      </w:r>
    </w:p>
    <w:p w14:paraId="1238E096" w14:textId="77777777" w:rsidR="00BF148C" w:rsidRDefault="00AE26FF" w:rsidP="002D62BD">
      <w:pPr>
        <w:widowControl w:val="0"/>
        <w:shd w:val="clear" w:color="auto" w:fill="FFFFFF"/>
        <w:contextualSpacing/>
      </w:pPr>
      <w:r>
        <w:rPr>
          <w:rStyle w:val="a9"/>
        </w:rPr>
        <w:t xml:space="preserve">Для оценки эффективности Интернет-маркетинга используются автоматические веб-инструменты, такие как </w:t>
      </w:r>
      <w:proofErr w:type="spellStart"/>
      <w:r>
        <w:rPr>
          <w:rStyle w:val="a9"/>
        </w:rPr>
        <w:t>postclick</w:t>
      </w:r>
      <w:proofErr w:type="spellEnd"/>
      <w:r>
        <w:rPr>
          <w:rStyle w:val="a9"/>
        </w:rPr>
        <w:t xml:space="preserve">-анализ и </w:t>
      </w:r>
      <w:proofErr w:type="spellStart"/>
      <w:r>
        <w:rPr>
          <w:rStyle w:val="a9"/>
        </w:rPr>
        <w:t>postview</w:t>
      </w:r>
      <w:proofErr w:type="spellEnd"/>
      <w:r>
        <w:rPr>
          <w:rStyle w:val="a9"/>
        </w:rPr>
        <w:t xml:space="preserve">-анализ, показатели просмотров, посетителей, конверсии, а также сложные экономические показатели, такие как </w:t>
      </w:r>
      <w:r>
        <w:rPr>
          <w:rStyle w:val="a9"/>
          <w:lang w:val="en-US"/>
        </w:rPr>
        <w:t>ROMI</w:t>
      </w:r>
      <w:r>
        <w:rPr>
          <w:rStyle w:val="a9"/>
        </w:rPr>
        <w:t xml:space="preserve">, </w:t>
      </w:r>
      <w:r>
        <w:rPr>
          <w:rStyle w:val="a9"/>
          <w:lang w:val="en-US"/>
        </w:rPr>
        <w:t>IRR</w:t>
      </w:r>
      <w:r>
        <w:rPr>
          <w:rStyle w:val="a9"/>
        </w:rPr>
        <w:t xml:space="preserve">, </w:t>
      </w:r>
      <w:r>
        <w:rPr>
          <w:rStyle w:val="a9"/>
          <w:lang w:val="en-US"/>
        </w:rPr>
        <w:t>NPV</w:t>
      </w:r>
      <w:r>
        <w:rPr>
          <w:rStyle w:val="a9"/>
        </w:rPr>
        <w:t xml:space="preserve"> и ряд других.</w:t>
      </w:r>
    </w:p>
    <w:p w14:paraId="2B0C849A" w14:textId="77777777" w:rsidR="00BF148C" w:rsidRDefault="00BF148C">
      <w:pPr>
        <w:shd w:val="clear" w:color="auto" w:fill="FFFFFF"/>
      </w:pPr>
    </w:p>
    <w:p w14:paraId="1A47E4EF" w14:textId="77777777" w:rsidR="00BF148C" w:rsidRDefault="00BF148C">
      <w:pPr>
        <w:shd w:val="clear" w:color="auto" w:fill="FFFFFF"/>
        <w:sectPr w:rsidR="00BF148C" w:rsidSect="00451760">
          <w:footerReference w:type="even" r:id="rId9"/>
          <w:footerReference w:type="default" r:id="rId10"/>
          <w:pgSz w:w="11900" w:h="16840"/>
          <w:pgMar w:top="1134" w:right="851" w:bottom="1134" w:left="1701" w:header="709" w:footer="709" w:gutter="0"/>
          <w:cols w:space="720"/>
          <w:titlePg/>
          <w:docGrid w:linePitch="381"/>
        </w:sectPr>
      </w:pPr>
    </w:p>
    <w:p w14:paraId="53266842" w14:textId="77777777" w:rsidR="00BF148C" w:rsidRDefault="00AE26FF" w:rsidP="002D62BD">
      <w:pPr>
        <w:pStyle w:val="15"/>
        <w:contextualSpacing/>
      </w:pPr>
      <w:bookmarkStart w:id="5" w:name="_Toc5"/>
      <w:r>
        <w:rPr>
          <w:rStyle w:val="Hyperlink0"/>
          <w:rFonts w:eastAsia="Arial Unicode MS" w:cs="Arial Unicode MS"/>
        </w:rPr>
        <w:t>2 Анализ использования интернет-маркетинга в компании</w:t>
      </w:r>
      <w:bookmarkEnd w:id="5"/>
    </w:p>
    <w:p w14:paraId="037A981A" w14:textId="77777777" w:rsidR="00BF148C" w:rsidRDefault="00BF148C" w:rsidP="002D62BD">
      <w:pPr>
        <w:shd w:val="clear" w:color="auto" w:fill="FFFFFF"/>
        <w:contextualSpacing/>
      </w:pPr>
    </w:p>
    <w:p w14:paraId="1129D50C" w14:textId="77777777" w:rsidR="00BF148C" w:rsidRDefault="00AE26FF" w:rsidP="002D62BD">
      <w:pPr>
        <w:pStyle w:val="20"/>
        <w:contextualSpacing/>
      </w:pPr>
      <w:bookmarkStart w:id="6" w:name="_Toc6"/>
      <w:r>
        <w:rPr>
          <w:rStyle w:val="Hyperlink0"/>
          <w:rFonts w:eastAsia="Arial Unicode MS" w:cs="Arial Unicode MS"/>
        </w:rPr>
        <w:t xml:space="preserve">2.1 Общая характеристика хозяйственно-экономической </w:t>
      </w:r>
      <w:r>
        <w:rPr>
          <w:rStyle w:val="Hyperlink0"/>
          <w:rFonts w:eastAsia="Arial Unicode MS" w:cs="Arial Unicode MS"/>
        </w:rPr>
        <w:br/>
        <w:t>деятельности предприятия</w:t>
      </w:r>
      <w:bookmarkEnd w:id="6"/>
    </w:p>
    <w:p w14:paraId="0CDED84C" w14:textId="77777777" w:rsidR="00BF148C" w:rsidRDefault="00BF148C" w:rsidP="002D62BD">
      <w:pPr>
        <w:shd w:val="clear" w:color="auto" w:fill="FFFFFF"/>
        <w:contextualSpacing/>
      </w:pPr>
    </w:p>
    <w:p w14:paraId="5C1C9228" w14:textId="77777777" w:rsidR="00BF148C" w:rsidRDefault="00AE26FF">
      <w:pPr>
        <w:rPr>
          <w:rStyle w:val="Hyperlink0"/>
        </w:rPr>
      </w:pPr>
      <w:bookmarkStart w:id="7" w:name="_Hlk129794155"/>
      <w:r>
        <w:rPr>
          <w:rStyle w:val="Hyperlink0"/>
        </w:rPr>
        <w:t xml:space="preserve">Общество с ограниченной ответственностью «Лазер Клиник» </w:t>
      </w:r>
      <w:bookmarkEnd w:id="7"/>
      <w:r>
        <w:rPr>
          <w:rStyle w:val="Hyperlink0"/>
        </w:rPr>
        <w:t xml:space="preserve">(ООО «Лазер Клиник») – это крупная российская сеть медицинских центров лазерной косметологии. </w:t>
      </w:r>
    </w:p>
    <w:p w14:paraId="4F1FEB5C" w14:textId="77777777" w:rsidR="00BF148C" w:rsidRDefault="00AE26FF">
      <w:pPr>
        <w:rPr>
          <w:rStyle w:val="Hyperlink0"/>
        </w:rPr>
      </w:pPr>
      <w:r>
        <w:rPr>
          <w:rStyle w:val="Hyperlink0"/>
        </w:rPr>
        <w:t>Основной вид деятельности организации: Предоставление услуг парикмахерскими и салонами красоты (код по ОКВЭД 96.02). Так как ООО «Лазер Клиник» предоставляет также косметологические услуги, то ею были получены 5 лицензий на осуществление медицинской деятельности.</w:t>
      </w:r>
    </w:p>
    <w:p w14:paraId="169518AB" w14:textId="77777777" w:rsidR="00BF148C" w:rsidRDefault="00AE26FF">
      <w:pPr>
        <w:rPr>
          <w:rStyle w:val="Hyperlink0"/>
        </w:rPr>
      </w:pPr>
      <w:r>
        <w:rPr>
          <w:rStyle w:val="Hyperlink0"/>
        </w:rPr>
        <w:t xml:space="preserve">В 2022 году среднесписочная численность работников ООО «Лазер Клиник» составила 36 человек. Это на 9 человек больше, чем в 2021 году. </w:t>
      </w:r>
    </w:p>
    <w:p w14:paraId="70E00F57" w14:textId="77777777" w:rsidR="00BF148C" w:rsidRDefault="00AE26FF">
      <w:pPr>
        <w:rPr>
          <w:rStyle w:val="Hyperlink0"/>
        </w:rPr>
      </w:pPr>
      <w:r>
        <w:rPr>
          <w:rStyle w:val="Hyperlink0"/>
        </w:rPr>
        <w:t>Уставный капитал ООО «Лазер Клиник» составляет 22 тыс. руб. До 04.10.2019 уставный капитал составлял 11 тыс. руб.</w:t>
      </w:r>
    </w:p>
    <w:p w14:paraId="5EB977C9" w14:textId="77777777" w:rsidR="00BF148C" w:rsidRDefault="00AE26FF">
      <w:pPr>
        <w:rPr>
          <w:rStyle w:val="Hyperlink0"/>
        </w:rPr>
      </w:pPr>
      <w:r>
        <w:rPr>
          <w:rStyle w:val="Hyperlink0"/>
        </w:rPr>
        <w:t>За 14 лет существования компания открыла салоны в 19 городах: Адыгея, Анапа, Воронеж, Геленджик, Екатеринбург, Казань, Краснодар (число клиник – 11), Москва, Нижний Новгород, Новороссийск (число клиник – 2), Новосибирск, Ростов-на-Дону (число клиник – 3), Самара, Севастополь, Симферополь, Сочи, Ставрополь, Тюмень, Челябинск.</w:t>
      </w:r>
    </w:p>
    <w:p w14:paraId="0C354B8A" w14:textId="77777777" w:rsidR="00BF148C" w:rsidRDefault="00AE26FF">
      <w:pPr>
        <w:rPr>
          <w:rStyle w:val="Hyperlink0"/>
        </w:rPr>
      </w:pPr>
      <w:r>
        <w:rPr>
          <w:rStyle w:val="Hyperlink0"/>
        </w:rPr>
        <w:t xml:space="preserve">Организация относится к категории малых предприятий. </w:t>
      </w:r>
    </w:p>
    <w:p w14:paraId="739FA7B9" w14:textId="77777777" w:rsidR="00BF148C" w:rsidRDefault="00AE26FF">
      <w:pPr>
        <w:rPr>
          <w:rStyle w:val="Hyperlink0"/>
        </w:rPr>
      </w:pPr>
      <w:r>
        <w:rPr>
          <w:rStyle w:val="Hyperlink0"/>
        </w:rPr>
        <w:t>По состоянию на 31.12.2022 организация применяет упрощенную систему налогообложения (УСН).</w:t>
      </w:r>
    </w:p>
    <w:p w14:paraId="6AD6C8D9" w14:textId="77777777" w:rsidR="002D62BD" w:rsidRDefault="00AE26FF" w:rsidP="002D62BD">
      <w:pPr>
        <w:widowControl w:val="0"/>
        <w:rPr>
          <w:rStyle w:val="Hyperlink0"/>
        </w:rPr>
      </w:pPr>
      <w:r>
        <w:rPr>
          <w:rStyle w:val="Hyperlink0"/>
        </w:rPr>
        <w:t xml:space="preserve">Компания предоставляет следующий </w:t>
      </w:r>
      <w:proofErr w:type="gramStart"/>
      <w:r>
        <w:rPr>
          <w:rStyle w:val="Hyperlink0"/>
        </w:rPr>
        <w:t>спектр услуг</w:t>
      </w:r>
      <w:proofErr w:type="gramEnd"/>
      <w:r>
        <w:rPr>
          <w:rStyle w:val="Hyperlink0"/>
        </w:rPr>
        <w:t>:</w:t>
      </w:r>
    </w:p>
    <w:p w14:paraId="44421F0C" w14:textId="743384EE" w:rsidR="00BF148C" w:rsidRDefault="002D62BD" w:rsidP="002D62BD">
      <w:pPr>
        <w:widowControl w:val="0"/>
      </w:pPr>
      <w:r w:rsidRPr="002D62BD">
        <w:rPr>
          <w:rStyle w:val="Hyperlink0"/>
        </w:rPr>
        <w:t xml:space="preserve">‒ </w:t>
      </w:r>
      <w:r w:rsidR="00AE26FF">
        <w:rPr>
          <w:rStyle w:val="Hyperlink0"/>
        </w:rPr>
        <w:t xml:space="preserve">эпиляция (лазерная </w:t>
      </w:r>
      <w:proofErr w:type="spellStart"/>
      <w:r w:rsidR="00AE26FF">
        <w:rPr>
          <w:rStyle w:val="Hyperlink0"/>
        </w:rPr>
        <w:t>александритовая</w:t>
      </w:r>
      <w:proofErr w:type="spellEnd"/>
      <w:r w:rsidR="00AE26FF">
        <w:rPr>
          <w:rStyle w:val="Hyperlink0"/>
        </w:rPr>
        <w:t xml:space="preserve"> эпиляция, лазерная диодная эпиляция, фотоэпиляция, шугаринг, восковая депиляция);</w:t>
      </w:r>
    </w:p>
    <w:p w14:paraId="30703B24" w14:textId="0B66137B" w:rsidR="002D62BD" w:rsidRDefault="002D62BD" w:rsidP="002D62BD">
      <w:pPr>
        <w:widowControl w:val="0"/>
        <w:ind w:firstLine="0"/>
      </w:pPr>
      <w:r w:rsidRPr="002D62BD">
        <w:rPr>
          <w:rStyle w:val="Hyperlink0"/>
        </w:rPr>
        <w:t xml:space="preserve">‒  </w:t>
      </w:r>
      <w:r w:rsidR="00AE26FF">
        <w:rPr>
          <w:rStyle w:val="Hyperlink0"/>
        </w:rPr>
        <w:t xml:space="preserve">косметология тела, коррекция фигуры (общеоздоровительный (классический) массаж, антицеллюлитный массаж, RF лифтинг тела, коррекция фигуры </w:t>
      </w:r>
      <w:proofErr w:type="spellStart"/>
      <w:r w:rsidR="00AE26FF">
        <w:rPr>
          <w:rStyle w:val="Hyperlink0"/>
        </w:rPr>
        <w:t>Vela</w:t>
      </w:r>
      <w:proofErr w:type="spellEnd"/>
      <w:r w:rsidR="00AE26FF">
        <w:rPr>
          <w:rStyle w:val="Hyperlink0"/>
        </w:rPr>
        <w:t xml:space="preserve"> </w:t>
      </w:r>
      <w:proofErr w:type="spellStart"/>
      <w:r w:rsidR="00AE26FF">
        <w:rPr>
          <w:rStyle w:val="Hyperlink0"/>
        </w:rPr>
        <w:t>Shape</w:t>
      </w:r>
      <w:proofErr w:type="spellEnd"/>
      <w:r w:rsidR="00AE26FF">
        <w:rPr>
          <w:rStyle w:val="Hyperlink0"/>
        </w:rPr>
        <w:t>, ультразвуковая липосакция, миостимуляция, LPG-массаж и т.</w:t>
      </w:r>
      <w:r w:rsidRPr="002D62BD">
        <w:rPr>
          <w:rStyle w:val="Hyperlink0"/>
        </w:rPr>
        <w:t xml:space="preserve"> </w:t>
      </w:r>
      <w:r w:rsidR="00AE26FF">
        <w:rPr>
          <w:rStyle w:val="Hyperlink0"/>
        </w:rPr>
        <w:t>д.);</w:t>
      </w:r>
    </w:p>
    <w:p w14:paraId="41D2BCBE" w14:textId="66061885" w:rsidR="002D62BD" w:rsidRDefault="002D62BD" w:rsidP="002D62BD">
      <w:pPr>
        <w:widowControl w:val="0"/>
        <w:ind w:firstLine="0"/>
      </w:pPr>
      <w:r w:rsidRPr="002D62BD">
        <w:t xml:space="preserve">‒ </w:t>
      </w:r>
      <w:r w:rsidR="00AE26FF">
        <w:rPr>
          <w:rStyle w:val="Hyperlink0"/>
        </w:rPr>
        <w:t>косметические процедуры (</w:t>
      </w:r>
      <w:proofErr w:type="spellStart"/>
      <w:r w:rsidR="00AE26FF">
        <w:rPr>
          <w:rStyle w:val="Hyperlink0"/>
        </w:rPr>
        <w:t>микротоковая</w:t>
      </w:r>
      <w:proofErr w:type="spellEnd"/>
      <w:r w:rsidR="00AE26FF">
        <w:rPr>
          <w:rStyle w:val="Hyperlink0"/>
        </w:rPr>
        <w:t xml:space="preserve"> терапия, </w:t>
      </w:r>
      <w:proofErr w:type="spellStart"/>
      <w:r w:rsidR="00AE26FF">
        <w:rPr>
          <w:rStyle w:val="Hyperlink0"/>
        </w:rPr>
        <w:t>микродермабразия</w:t>
      </w:r>
      <w:proofErr w:type="spellEnd"/>
      <w:r w:rsidR="00AE26FF">
        <w:rPr>
          <w:rStyle w:val="Hyperlink0"/>
        </w:rPr>
        <w:t xml:space="preserve">, алмазный пилинг, отбеливание зубов Magic White, ультразвуковая чистка лица, осветление пигментных пятен, лечение угревой сыпи, химические пилинги, </w:t>
      </w:r>
      <w:proofErr w:type="spellStart"/>
      <w:r w:rsidR="00AE26FF">
        <w:rPr>
          <w:rStyle w:val="Hyperlink0"/>
        </w:rPr>
        <w:t>безинъекционная</w:t>
      </w:r>
      <w:proofErr w:type="spellEnd"/>
      <w:r w:rsidR="00AE26FF">
        <w:rPr>
          <w:rStyle w:val="Hyperlink0"/>
        </w:rPr>
        <w:t xml:space="preserve"> (безыгольная) мезотерапия и т.</w:t>
      </w:r>
      <w:r w:rsidRPr="002D62BD">
        <w:rPr>
          <w:rStyle w:val="Hyperlink0"/>
        </w:rPr>
        <w:t xml:space="preserve"> </w:t>
      </w:r>
      <w:r w:rsidR="00AE26FF">
        <w:rPr>
          <w:rStyle w:val="Hyperlink0"/>
        </w:rPr>
        <w:t>д.); </w:t>
      </w:r>
    </w:p>
    <w:p w14:paraId="2059D369" w14:textId="12E7810F" w:rsidR="002D62BD" w:rsidRDefault="002D62BD" w:rsidP="002D62BD">
      <w:pPr>
        <w:widowControl w:val="0"/>
        <w:ind w:firstLine="0"/>
      </w:pPr>
      <w:r w:rsidRPr="002D62BD">
        <w:t xml:space="preserve">‒ </w:t>
      </w:r>
      <w:r w:rsidR="00AE26FF">
        <w:rPr>
          <w:rStyle w:val="Hyperlink0"/>
        </w:rPr>
        <w:t xml:space="preserve">косметология лица (SMAS (HIFU) лифтинг, моделирование контура лица, RF лифтинг лица, </w:t>
      </w:r>
      <w:proofErr w:type="spellStart"/>
      <w:r w:rsidR="00AE26FF">
        <w:rPr>
          <w:rStyle w:val="Hyperlink0"/>
        </w:rPr>
        <w:t>HydraFacial</w:t>
      </w:r>
      <w:proofErr w:type="spellEnd"/>
      <w:r w:rsidR="00AE26FF">
        <w:rPr>
          <w:rStyle w:val="Hyperlink0"/>
        </w:rPr>
        <w:t xml:space="preserve">, лифтинг лица </w:t>
      </w:r>
      <w:proofErr w:type="spellStart"/>
      <w:r w:rsidR="00AE26FF">
        <w:rPr>
          <w:rStyle w:val="Hyperlink0"/>
        </w:rPr>
        <w:t>Vela</w:t>
      </w:r>
      <w:proofErr w:type="spellEnd"/>
      <w:r w:rsidR="00AE26FF">
        <w:rPr>
          <w:rStyle w:val="Hyperlink0"/>
        </w:rPr>
        <w:t xml:space="preserve"> </w:t>
      </w:r>
      <w:proofErr w:type="spellStart"/>
      <w:r w:rsidR="00AE26FF">
        <w:rPr>
          <w:rStyle w:val="Hyperlink0"/>
        </w:rPr>
        <w:t>Shape</w:t>
      </w:r>
      <w:proofErr w:type="spellEnd"/>
      <w:r w:rsidR="00AE26FF">
        <w:rPr>
          <w:rStyle w:val="Hyperlink0"/>
        </w:rPr>
        <w:t xml:space="preserve">, </w:t>
      </w:r>
      <w:proofErr w:type="spellStart"/>
      <w:r w:rsidR="00AE26FF">
        <w:rPr>
          <w:rStyle w:val="Hyperlink0"/>
        </w:rPr>
        <w:t>фотоомоложение</w:t>
      </w:r>
      <w:proofErr w:type="spellEnd"/>
      <w:r w:rsidR="00AE26FF">
        <w:rPr>
          <w:rStyle w:val="Hyperlink0"/>
        </w:rPr>
        <w:t xml:space="preserve">, </w:t>
      </w:r>
      <w:proofErr w:type="spellStart"/>
      <w:r w:rsidR="00AE26FF">
        <w:rPr>
          <w:rStyle w:val="Hyperlink0"/>
        </w:rPr>
        <w:t>микроигольчатый</w:t>
      </w:r>
      <w:proofErr w:type="spellEnd"/>
      <w:r w:rsidR="00AE26FF">
        <w:rPr>
          <w:rStyle w:val="Hyperlink0"/>
        </w:rPr>
        <w:t xml:space="preserve"> фракционный RF-лифтинг, ручной массаж лица, лазерное омоложение FOTONA 4D и т.</w:t>
      </w:r>
      <w:r w:rsidRPr="002D62BD">
        <w:rPr>
          <w:rStyle w:val="Hyperlink0"/>
        </w:rPr>
        <w:t xml:space="preserve"> </w:t>
      </w:r>
      <w:r w:rsidR="00AE26FF">
        <w:rPr>
          <w:rStyle w:val="Hyperlink0"/>
        </w:rPr>
        <w:t>д.);</w:t>
      </w:r>
    </w:p>
    <w:p w14:paraId="6522AFEE" w14:textId="564ECEA6" w:rsidR="002D62BD" w:rsidRDefault="002D62BD" w:rsidP="002D62BD">
      <w:pPr>
        <w:widowControl w:val="0"/>
        <w:ind w:firstLine="0"/>
      </w:pPr>
      <w:r w:rsidRPr="002D62BD">
        <w:t xml:space="preserve">‒ </w:t>
      </w:r>
      <w:r w:rsidR="00AE26FF">
        <w:rPr>
          <w:rStyle w:val="Hyperlink0"/>
        </w:rPr>
        <w:t xml:space="preserve">лазерная косметология (лазерное омоложение (неодимовое), широкополосное радиоволновое удаление новообразований, лазерное лечение акне, лазерное лечение пигментации, лазерная шлифовка и коррекция шрамов, рубцов, растяжек, </w:t>
      </w:r>
      <w:proofErr w:type="spellStart"/>
      <w:r w:rsidR="00AE26FF">
        <w:rPr>
          <w:rStyle w:val="Hyperlink0"/>
        </w:rPr>
        <w:t>постакне</w:t>
      </w:r>
      <w:proofErr w:type="spellEnd"/>
      <w:r w:rsidR="00AE26FF">
        <w:rPr>
          <w:rStyle w:val="Hyperlink0"/>
        </w:rPr>
        <w:t xml:space="preserve"> FOTONA и т.</w:t>
      </w:r>
      <w:r w:rsidRPr="002D62BD">
        <w:rPr>
          <w:rStyle w:val="Hyperlink0"/>
        </w:rPr>
        <w:t xml:space="preserve"> </w:t>
      </w:r>
      <w:r w:rsidR="00AE26FF">
        <w:rPr>
          <w:rStyle w:val="Hyperlink0"/>
        </w:rPr>
        <w:t>д.);</w:t>
      </w:r>
    </w:p>
    <w:p w14:paraId="05CFECCF" w14:textId="2EDA651F" w:rsidR="00BF148C" w:rsidRDefault="002D62BD" w:rsidP="002D62BD">
      <w:pPr>
        <w:widowControl w:val="0"/>
        <w:ind w:firstLine="0"/>
      </w:pPr>
      <w:r w:rsidRPr="002D62BD">
        <w:t xml:space="preserve">‒ </w:t>
      </w:r>
      <w:r w:rsidR="00AE26FF">
        <w:rPr>
          <w:rStyle w:val="Hyperlink0"/>
        </w:rPr>
        <w:t>инъекционная косметология (</w:t>
      </w:r>
      <w:proofErr w:type="spellStart"/>
      <w:r w:rsidR="00AE26FF">
        <w:rPr>
          <w:rStyle w:val="Hyperlink0"/>
        </w:rPr>
        <w:t>плазмотерапия</w:t>
      </w:r>
      <w:proofErr w:type="spellEnd"/>
      <w:r w:rsidR="00AE26FF">
        <w:rPr>
          <w:rStyle w:val="Hyperlink0"/>
        </w:rPr>
        <w:t xml:space="preserve">, </w:t>
      </w:r>
      <w:proofErr w:type="spellStart"/>
      <w:r w:rsidR="00AE26FF">
        <w:rPr>
          <w:rStyle w:val="Hyperlink0"/>
        </w:rPr>
        <w:t>биоревитализация</w:t>
      </w:r>
      <w:proofErr w:type="spellEnd"/>
      <w:r w:rsidR="00AE26FF">
        <w:rPr>
          <w:rStyle w:val="Hyperlink0"/>
        </w:rPr>
        <w:t xml:space="preserve">, контурная пластика, </w:t>
      </w:r>
      <w:proofErr w:type="spellStart"/>
      <w:r w:rsidR="00AE26FF">
        <w:rPr>
          <w:rStyle w:val="Hyperlink0"/>
        </w:rPr>
        <w:t>ботулинотерапия</w:t>
      </w:r>
      <w:proofErr w:type="spellEnd"/>
      <w:r w:rsidR="00AE26FF">
        <w:rPr>
          <w:rStyle w:val="Hyperlink0"/>
        </w:rPr>
        <w:t xml:space="preserve">, мезотерапия по лицу и телу, лечение гипергидроза, </w:t>
      </w:r>
      <w:proofErr w:type="spellStart"/>
      <w:r w:rsidR="00AE26FF">
        <w:rPr>
          <w:rStyle w:val="Hyperlink0"/>
        </w:rPr>
        <w:t>коллагенотерапия</w:t>
      </w:r>
      <w:proofErr w:type="spellEnd"/>
      <w:r w:rsidR="00AE26FF">
        <w:rPr>
          <w:rStyle w:val="Hyperlink0"/>
        </w:rPr>
        <w:t xml:space="preserve">, лечение алопеции, </w:t>
      </w:r>
      <w:proofErr w:type="spellStart"/>
      <w:r w:rsidR="00AE26FF">
        <w:rPr>
          <w:rStyle w:val="Hyperlink0"/>
        </w:rPr>
        <w:t>липолитики</w:t>
      </w:r>
      <w:proofErr w:type="spellEnd"/>
      <w:r w:rsidR="00AE26FF">
        <w:rPr>
          <w:rStyle w:val="Hyperlink0"/>
        </w:rPr>
        <w:t xml:space="preserve"> для коррекции фигуры, нитевая имплантология).</w:t>
      </w:r>
    </w:p>
    <w:p w14:paraId="14BC6D7C" w14:textId="77777777" w:rsidR="00BF148C" w:rsidRDefault="00AE26FF" w:rsidP="002D62BD">
      <w:pPr>
        <w:widowControl w:val="0"/>
        <w:rPr>
          <w:rStyle w:val="Hyperlink0"/>
        </w:rPr>
      </w:pPr>
      <w:r>
        <w:rPr>
          <w:rStyle w:val="Hyperlink0"/>
        </w:rPr>
        <w:t>В центрах «Лазер Клиник» используется передовое оборудование, которое позволяет производить косметологические процедуру, в том числе лазерную эпиляцию и инъекционные процедуры, максимально эффективно на любом типе кожи, в то время как их цены находятся в конкурентоспособном диапазоне.</w:t>
      </w:r>
    </w:p>
    <w:p w14:paraId="1BC0EEF0" w14:textId="77777777" w:rsidR="00BF148C" w:rsidRDefault="00AE26FF" w:rsidP="002D62BD">
      <w:pPr>
        <w:widowControl w:val="0"/>
        <w:rPr>
          <w:rStyle w:val="Hyperlink0"/>
        </w:rPr>
      </w:pPr>
      <w:r>
        <w:rPr>
          <w:rStyle w:val="Hyperlink0"/>
        </w:rPr>
        <w:t xml:space="preserve">Студия лазерной эпиляции «Лазер Клиник» специализируется на безболезненной эпиляции с </w:t>
      </w:r>
      <w:proofErr w:type="gramStart"/>
      <w:r>
        <w:rPr>
          <w:rStyle w:val="Hyperlink0"/>
        </w:rPr>
        <w:t>гарантированным результатом</w:t>
      </w:r>
      <w:proofErr w:type="gramEnd"/>
      <w:r>
        <w:rPr>
          <w:rStyle w:val="Hyperlink0"/>
        </w:rPr>
        <w:t>. Индивидуальный подход к решению задачи в «Лазер Клиник» гарантирован каждому клиенту. Профессионалы индивидуально подбирают параметры, качественно обрабатывают участки кожи. Результат – более 10 000 довольных клиентов, более 80% из которых возвращаются в клинику или рекомендуют услуги «Лазер Клиник» друзьям и близким.</w:t>
      </w:r>
    </w:p>
    <w:p w14:paraId="539B2C34" w14:textId="77777777" w:rsidR="00BF148C" w:rsidRDefault="00AE26FF" w:rsidP="002D62BD">
      <w:pPr>
        <w:widowControl w:val="0"/>
        <w:rPr>
          <w:rStyle w:val="Hyperlink0"/>
        </w:rPr>
      </w:pPr>
      <w:r>
        <w:rPr>
          <w:rStyle w:val="Hyperlink0"/>
        </w:rPr>
        <w:t>По итогам премии «</w:t>
      </w:r>
      <w:proofErr w:type="spellStart"/>
      <w:r>
        <w:rPr>
          <w:rStyle w:val="Hyperlink0"/>
        </w:rPr>
        <w:t>ПроДокторов</w:t>
      </w:r>
      <w:proofErr w:type="spellEnd"/>
      <w:r>
        <w:rPr>
          <w:rStyle w:val="Hyperlink0"/>
        </w:rPr>
        <w:t xml:space="preserve">» Лазер Клиник вошла в топ-10 лучших клиник Краснодарского края </w:t>
      </w:r>
      <w:proofErr w:type="gramStart"/>
      <w:r>
        <w:rPr>
          <w:rStyle w:val="Hyperlink0"/>
        </w:rPr>
        <w:t>17-го</w:t>
      </w:r>
      <w:proofErr w:type="gramEnd"/>
      <w:r>
        <w:rPr>
          <w:rStyle w:val="Hyperlink0"/>
        </w:rPr>
        <w:t xml:space="preserve"> марта 2022 года.</w:t>
      </w:r>
    </w:p>
    <w:p w14:paraId="42304DF3" w14:textId="522B2B95" w:rsidR="002D62BD" w:rsidRPr="002D62BD" w:rsidRDefault="00AE26FF" w:rsidP="002D62BD">
      <w:pPr>
        <w:widowControl w:val="0"/>
        <w:rPr>
          <w:rStyle w:val="Hyperlink0"/>
        </w:rPr>
      </w:pPr>
      <w:r>
        <w:rPr>
          <w:rStyle w:val="Hyperlink0"/>
        </w:rPr>
        <w:t>Преимущества компании на рынке косметологических услуг состоят в сле</w:t>
      </w:r>
      <w:r w:rsidR="002D62BD" w:rsidRPr="002D62BD">
        <w:rPr>
          <w:rStyle w:val="Hyperlink0"/>
        </w:rPr>
        <w:t>-</w:t>
      </w:r>
    </w:p>
    <w:p w14:paraId="02FB9784" w14:textId="054BA61D" w:rsidR="00BF148C" w:rsidRDefault="00AE26FF" w:rsidP="002D62BD">
      <w:pPr>
        <w:widowControl w:val="0"/>
        <w:ind w:firstLine="0"/>
        <w:rPr>
          <w:rStyle w:val="Hyperlink0"/>
        </w:rPr>
      </w:pPr>
      <w:r>
        <w:rPr>
          <w:rStyle w:val="Hyperlink0"/>
        </w:rPr>
        <w:t>дующем:</w:t>
      </w:r>
    </w:p>
    <w:p w14:paraId="08F06784" w14:textId="77777777" w:rsidR="00BF148C" w:rsidRDefault="00AE26FF">
      <w:pPr>
        <w:pStyle w:val="a8"/>
        <w:numPr>
          <w:ilvl w:val="0"/>
          <w:numId w:val="19"/>
        </w:numPr>
      </w:pPr>
      <w:r>
        <w:rPr>
          <w:rStyle w:val="Hyperlink0"/>
        </w:rPr>
        <w:t>абсолютно все специалисты с медицинским образованием;</w:t>
      </w:r>
    </w:p>
    <w:p w14:paraId="09BFEE27" w14:textId="77777777" w:rsidR="00BF148C" w:rsidRDefault="00AE26FF">
      <w:pPr>
        <w:pStyle w:val="a8"/>
        <w:numPr>
          <w:ilvl w:val="0"/>
          <w:numId w:val="19"/>
        </w:numPr>
      </w:pPr>
      <w:r>
        <w:rPr>
          <w:rStyle w:val="Hyperlink0"/>
        </w:rPr>
        <w:t xml:space="preserve">лазер премиум уровня с РУ: Александрит - </w:t>
      </w:r>
      <w:proofErr w:type="spellStart"/>
      <w:r>
        <w:rPr>
          <w:rStyle w:val="Hyperlink0"/>
        </w:rPr>
        <w:t>Evoline</w:t>
      </w:r>
      <w:proofErr w:type="spellEnd"/>
      <w:r>
        <w:rPr>
          <w:rStyle w:val="Hyperlink0"/>
        </w:rPr>
        <w:t xml:space="preserve"> Platinum (Италия), диод - Magic One (Россия);</w:t>
      </w:r>
    </w:p>
    <w:p w14:paraId="2320054F" w14:textId="77777777" w:rsidR="00BF148C" w:rsidRDefault="00AE26FF">
      <w:pPr>
        <w:pStyle w:val="a8"/>
        <w:numPr>
          <w:ilvl w:val="0"/>
          <w:numId w:val="19"/>
        </w:numPr>
      </w:pPr>
      <w:r>
        <w:rPr>
          <w:rStyle w:val="Hyperlink0"/>
        </w:rPr>
        <w:t>наличие медицинской лицензии;</w:t>
      </w:r>
    </w:p>
    <w:p w14:paraId="1E78664B" w14:textId="77777777" w:rsidR="00BF148C" w:rsidRDefault="00AE26FF">
      <w:pPr>
        <w:pStyle w:val="a8"/>
        <w:numPr>
          <w:ilvl w:val="0"/>
          <w:numId w:val="19"/>
        </w:numPr>
      </w:pPr>
      <w:r>
        <w:rPr>
          <w:rStyle w:val="Hyperlink0"/>
        </w:rPr>
        <w:t xml:space="preserve">высокий уровень обслуживания; </w:t>
      </w:r>
    </w:p>
    <w:p w14:paraId="0BF91FD8" w14:textId="77777777" w:rsidR="00BF148C" w:rsidRDefault="00AE26FF">
      <w:pPr>
        <w:pStyle w:val="a8"/>
        <w:numPr>
          <w:ilvl w:val="0"/>
          <w:numId w:val="19"/>
        </w:numPr>
      </w:pPr>
      <w:r>
        <w:rPr>
          <w:rStyle w:val="Hyperlink0"/>
        </w:rPr>
        <w:t>удобное расположение.</w:t>
      </w:r>
    </w:p>
    <w:p w14:paraId="6F4757B7" w14:textId="255F469D" w:rsidR="00BF148C" w:rsidRPr="002D62BD" w:rsidRDefault="00AE26FF">
      <w:pPr>
        <w:shd w:val="clear" w:color="auto" w:fill="FFFFFF"/>
      </w:pPr>
      <w:r>
        <w:rPr>
          <w:rStyle w:val="Hyperlink0"/>
        </w:rPr>
        <w:t>Следует отметить, что несмотря на все конкурентные преимущества, в 2022 г. ООО «Лазер Клиник» не удалось сохранить положительные тенденции роста количества клиентов</w:t>
      </w:r>
      <w:r w:rsidR="002D62BD" w:rsidRPr="002D62BD">
        <w:rPr>
          <w:rStyle w:val="Hyperlink0"/>
        </w:rPr>
        <w:t xml:space="preserve">, </w:t>
      </w:r>
      <w:r w:rsidR="002D62BD">
        <w:rPr>
          <w:rStyle w:val="Hyperlink0"/>
        </w:rPr>
        <w:t>что отражено в таблице 5.</w:t>
      </w:r>
    </w:p>
    <w:p w14:paraId="1EFCF4CE" w14:textId="77777777" w:rsidR="00BF148C" w:rsidRDefault="00BF148C" w:rsidP="002D62BD">
      <w:pPr>
        <w:shd w:val="clear" w:color="auto" w:fill="FFFFFF"/>
        <w:spacing w:line="240" w:lineRule="auto"/>
      </w:pPr>
    </w:p>
    <w:p w14:paraId="694836E9" w14:textId="55A44A4A" w:rsidR="00BF148C" w:rsidRDefault="00AE26FF" w:rsidP="002D62BD">
      <w:pPr>
        <w:shd w:val="clear" w:color="auto" w:fill="FFFFFF"/>
        <w:spacing w:line="240" w:lineRule="auto"/>
        <w:ind w:firstLine="0"/>
      </w:pPr>
      <w:r>
        <w:rPr>
          <w:rStyle w:val="Hyperlink0"/>
        </w:rPr>
        <w:t xml:space="preserve">Таблица 5 – Динамика среднего чека и количества клиентов ООО «Лазер </w:t>
      </w:r>
      <w:r>
        <w:rPr>
          <w:rStyle w:val="Hyperlink0"/>
        </w:rPr>
        <w:br/>
        <w:t xml:space="preserve">Клиник» в </w:t>
      </w:r>
      <w:r w:rsidR="002D62BD">
        <w:rPr>
          <w:rStyle w:val="Hyperlink0"/>
        </w:rPr>
        <w:t xml:space="preserve">2020–2022 </w:t>
      </w:r>
      <w:r>
        <w:rPr>
          <w:rStyle w:val="Hyperlink0"/>
        </w:rPr>
        <w:t xml:space="preserve"> гг.</w:t>
      </w:r>
    </w:p>
    <w:tbl>
      <w:tblPr>
        <w:tblStyle w:val="TableNormal"/>
        <w:tblW w:w="9639"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123"/>
        <w:gridCol w:w="917"/>
        <w:gridCol w:w="1202"/>
        <w:gridCol w:w="1170"/>
        <w:gridCol w:w="3227"/>
      </w:tblGrid>
      <w:tr w:rsidR="00BF148C" w14:paraId="703A3729" w14:textId="77777777" w:rsidTr="00FA6F25">
        <w:trPr>
          <w:trHeight w:val="611"/>
        </w:trPr>
        <w:tc>
          <w:tcPr>
            <w:tcW w:w="3123"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126F6BB4" w14:textId="77777777" w:rsidR="00BF148C" w:rsidRDefault="00AE26FF">
            <w:pPr>
              <w:spacing w:line="240" w:lineRule="auto"/>
              <w:ind w:firstLine="0"/>
              <w:jc w:val="center"/>
            </w:pPr>
            <w:r>
              <w:rPr>
                <w:rStyle w:val="Hyperlink2"/>
                <w:rFonts w:eastAsia="Arial Unicode MS"/>
                <w:sz w:val="24"/>
                <w:szCs w:val="24"/>
              </w:rPr>
              <w:t>Показатель</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578390CF" w14:textId="77777777" w:rsidR="00BF148C" w:rsidRDefault="00AE26FF">
            <w:pPr>
              <w:spacing w:line="240" w:lineRule="auto"/>
              <w:ind w:firstLine="0"/>
              <w:jc w:val="center"/>
            </w:pPr>
            <w:r>
              <w:rPr>
                <w:rStyle w:val="Hyperlink2"/>
                <w:rFonts w:eastAsia="Arial Unicode MS"/>
                <w:sz w:val="24"/>
                <w:szCs w:val="24"/>
              </w:rPr>
              <w:t>2020 г.</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6D574CC8" w14:textId="77777777" w:rsidR="00BF148C" w:rsidRDefault="00AE26FF">
            <w:pPr>
              <w:spacing w:line="240" w:lineRule="auto"/>
              <w:ind w:firstLine="0"/>
              <w:jc w:val="center"/>
            </w:pPr>
            <w:r>
              <w:rPr>
                <w:rStyle w:val="Hyperlink2"/>
                <w:rFonts w:eastAsia="Arial Unicode MS"/>
                <w:sz w:val="24"/>
                <w:szCs w:val="24"/>
              </w:rPr>
              <w:t>2021 г.</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492990F6" w14:textId="77777777" w:rsidR="00BF148C" w:rsidRDefault="00AE26FF">
            <w:pPr>
              <w:spacing w:line="240" w:lineRule="auto"/>
              <w:ind w:firstLine="0"/>
              <w:jc w:val="center"/>
            </w:pPr>
            <w:r>
              <w:rPr>
                <w:rStyle w:val="Hyperlink2"/>
                <w:rFonts w:eastAsia="Arial Unicode MS"/>
                <w:sz w:val="24"/>
                <w:szCs w:val="24"/>
              </w:rPr>
              <w:t>2022 г.</w:t>
            </w:r>
          </w:p>
        </w:tc>
        <w:tc>
          <w:tcPr>
            <w:tcW w:w="3227"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5AAB1464" w14:textId="77777777" w:rsidR="00BF148C" w:rsidRDefault="00AE26FF">
            <w:pPr>
              <w:spacing w:line="240" w:lineRule="auto"/>
              <w:ind w:firstLine="0"/>
              <w:jc w:val="center"/>
            </w:pPr>
            <w:r>
              <w:rPr>
                <w:rStyle w:val="Hyperlink2"/>
                <w:rFonts w:eastAsia="Arial Unicode MS"/>
                <w:sz w:val="24"/>
                <w:szCs w:val="24"/>
              </w:rPr>
              <w:t>Темп роста 2022 г. / 2021 г., %</w:t>
            </w:r>
          </w:p>
        </w:tc>
      </w:tr>
      <w:tr w:rsidR="00BF148C" w14:paraId="4A1BB989" w14:textId="77777777" w:rsidTr="00F212E7">
        <w:trPr>
          <w:trHeight w:val="421"/>
        </w:trPr>
        <w:tc>
          <w:tcPr>
            <w:tcW w:w="3123"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0463233F" w14:textId="77777777" w:rsidR="00BF148C" w:rsidRDefault="00AE26FF">
            <w:pPr>
              <w:spacing w:line="240" w:lineRule="auto"/>
              <w:ind w:firstLine="0"/>
              <w:jc w:val="left"/>
            </w:pPr>
            <w:r>
              <w:rPr>
                <w:rStyle w:val="Hyperlink2"/>
                <w:rFonts w:eastAsia="Arial Unicode MS"/>
                <w:sz w:val="24"/>
                <w:szCs w:val="24"/>
              </w:rPr>
              <w:t>Средний чек, тыс. руб.</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6A4BEB65" w14:textId="77777777" w:rsidR="00BF148C" w:rsidRDefault="00AE26FF" w:rsidP="00F212E7">
            <w:pPr>
              <w:spacing w:line="240" w:lineRule="auto"/>
              <w:ind w:firstLine="0"/>
              <w:jc w:val="center"/>
            </w:pPr>
            <w:r>
              <w:rPr>
                <w:rStyle w:val="Hyperlink2"/>
                <w:rFonts w:eastAsia="Arial Unicode MS"/>
                <w:sz w:val="24"/>
                <w:szCs w:val="24"/>
              </w:rPr>
              <w:t>6,653</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7D9274C7" w14:textId="77777777" w:rsidR="00BF148C" w:rsidRDefault="00AE26FF" w:rsidP="00F212E7">
            <w:pPr>
              <w:spacing w:line="240" w:lineRule="auto"/>
              <w:ind w:firstLine="0"/>
              <w:jc w:val="center"/>
            </w:pPr>
            <w:r>
              <w:rPr>
                <w:rStyle w:val="Hyperlink2"/>
                <w:rFonts w:eastAsia="Arial Unicode MS"/>
                <w:sz w:val="24"/>
                <w:szCs w:val="24"/>
              </w:rPr>
              <w:t>6,788</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7696F67E" w14:textId="77777777" w:rsidR="00BF148C" w:rsidRDefault="00AE26FF" w:rsidP="00F212E7">
            <w:pPr>
              <w:spacing w:line="240" w:lineRule="auto"/>
              <w:ind w:firstLine="0"/>
              <w:jc w:val="center"/>
            </w:pPr>
            <w:r>
              <w:rPr>
                <w:rStyle w:val="Hyperlink2"/>
                <w:rFonts w:eastAsia="Arial Unicode MS"/>
                <w:sz w:val="24"/>
                <w:szCs w:val="24"/>
              </w:rPr>
              <w:t>7,145</w:t>
            </w:r>
          </w:p>
        </w:tc>
        <w:tc>
          <w:tcPr>
            <w:tcW w:w="3227"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187B37E3" w14:textId="77777777" w:rsidR="00BF148C" w:rsidRDefault="00AE26FF" w:rsidP="00F212E7">
            <w:pPr>
              <w:spacing w:line="240" w:lineRule="auto"/>
              <w:ind w:firstLine="0"/>
              <w:jc w:val="center"/>
            </w:pPr>
            <w:r>
              <w:rPr>
                <w:rStyle w:val="Hyperlink2"/>
                <w:rFonts w:eastAsia="Arial Unicode MS"/>
                <w:sz w:val="24"/>
                <w:szCs w:val="24"/>
              </w:rPr>
              <w:t>105,3</w:t>
            </w:r>
          </w:p>
        </w:tc>
      </w:tr>
      <w:tr w:rsidR="00BF148C" w14:paraId="3C425F86" w14:textId="77777777" w:rsidTr="00F212E7">
        <w:trPr>
          <w:trHeight w:val="428"/>
        </w:trPr>
        <w:tc>
          <w:tcPr>
            <w:tcW w:w="3123"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24A98DD8" w14:textId="77777777" w:rsidR="00BF148C" w:rsidRDefault="00AE26FF">
            <w:pPr>
              <w:spacing w:line="240" w:lineRule="auto"/>
              <w:ind w:firstLine="0"/>
              <w:jc w:val="left"/>
            </w:pPr>
            <w:r>
              <w:rPr>
                <w:rStyle w:val="Hyperlink2"/>
                <w:rFonts w:eastAsia="Arial Unicode MS"/>
                <w:sz w:val="24"/>
                <w:szCs w:val="24"/>
              </w:rPr>
              <w:t>Количество клиентов, чел.</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17B35F7A" w14:textId="77777777" w:rsidR="00BF148C" w:rsidRDefault="00AE26FF" w:rsidP="00F212E7">
            <w:pPr>
              <w:spacing w:line="240" w:lineRule="auto"/>
              <w:ind w:firstLine="0"/>
              <w:jc w:val="center"/>
            </w:pPr>
            <w:r>
              <w:rPr>
                <w:rStyle w:val="Hyperlink2"/>
                <w:rFonts w:eastAsia="Arial Unicode MS"/>
                <w:sz w:val="24"/>
                <w:szCs w:val="24"/>
              </w:rPr>
              <w:t>8 040</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57629426" w14:textId="77777777" w:rsidR="00BF148C" w:rsidRDefault="00AE26FF" w:rsidP="00F212E7">
            <w:pPr>
              <w:spacing w:line="240" w:lineRule="auto"/>
              <w:ind w:firstLine="0"/>
              <w:jc w:val="center"/>
            </w:pPr>
            <w:r>
              <w:rPr>
                <w:rStyle w:val="Hyperlink2"/>
                <w:rFonts w:eastAsia="Arial Unicode MS"/>
                <w:sz w:val="24"/>
                <w:szCs w:val="24"/>
              </w:rPr>
              <w:t>12 115</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7BDA64EC" w14:textId="77777777" w:rsidR="00BF148C" w:rsidRDefault="00AE26FF" w:rsidP="00F212E7">
            <w:pPr>
              <w:spacing w:line="240" w:lineRule="auto"/>
              <w:ind w:firstLine="0"/>
              <w:jc w:val="center"/>
            </w:pPr>
            <w:r>
              <w:rPr>
                <w:rStyle w:val="Hyperlink2"/>
                <w:rFonts w:eastAsia="Arial Unicode MS"/>
                <w:sz w:val="24"/>
                <w:szCs w:val="24"/>
              </w:rPr>
              <w:t>11 127</w:t>
            </w:r>
          </w:p>
        </w:tc>
        <w:tc>
          <w:tcPr>
            <w:tcW w:w="3227"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045E99E4" w14:textId="77777777" w:rsidR="00BF148C" w:rsidRDefault="00AE26FF" w:rsidP="00F212E7">
            <w:pPr>
              <w:spacing w:line="240" w:lineRule="auto"/>
              <w:ind w:firstLine="0"/>
              <w:jc w:val="center"/>
            </w:pPr>
            <w:r>
              <w:rPr>
                <w:rStyle w:val="Hyperlink2"/>
                <w:rFonts w:eastAsia="Arial Unicode MS"/>
                <w:sz w:val="24"/>
                <w:szCs w:val="24"/>
              </w:rPr>
              <w:t>91,8</w:t>
            </w:r>
          </w:p>
        </w:tc>
      </w:tr>
    </w:tbl>
    <w:p w14:paraId="59576B26" w14:textId="77777777" w:rsidR="00BF148C" w:rsidRDefault="00BF148C" w:rsidP="002D62BD">
      <w:pPr>
        <w:widowControl w:val="0"/>
        <w:ind w:firstLine="0"/>
      </w:pPr>
    </w:p>
    <w:p w14:paraId="3825B698" w14:textId="77777777" w:rsidR="00BF148C" w:rsidRDefault="00AE26FF">
      <w:pPr>
        <w:shd w:val="clear" w:color="auto" w:fill="FFFFFF"/>
      </w:pPr>
      <w:r>
        <w:rPr>
          <w:rStyle w:val="Hyperlink0"/>
        </w:rPr>
        <w:t xml:space="preserve">Как видим, в 2022 г. количество клиентов снизилось почти на 1000 человек или на 10%. Связано это с несколькими факторами – общее снижение спроса на косметологические услуги из-за спада в экономике России, вызванного санкциями против РФ, негативными ожиданиями клиентов, выездом части целевой аудитории за рубеж и нарастанием конкуренции на рынке косметологических услуг (наиболее сильные конкуренты – ООО «Эстет» (фирменное наименование – Клиника красоты </w:t>
      </w:r>
      <w:proofErr w:type="spellStart"/>
      <w:r>
        <w:rPr>
          <w:rStyle w:val="Hyperlink0"/>
        </w:rPr>
        <w:t>Belle</w:t>
      </w:r>
      <w:proofErr w:type="spellEnd"/>
      <w:r>
        <w:rPr>
          <w:rStyle w:val="Hyperlink0"/>
        </w:rPr>
        <w:t xml:space="preserve"> </w:t>
      </w:r>
      <w:proofErr w:type="spellStart"/>
      <w:r>
        <w:rPr>
          <w:rStyle w:val="Hyperlink0"/>
        </w:rPr>
        <w:t>Vie</w:t>
      </w:r>
      <w:proofErr w:type="spellEnd"/>
      <w:r>
        <w:rPr>
          <w:rStyle w:val="Hyperlink0"/>
        </w:rPr>
        <w:t>), сеть медицинских центров EXCELLENCE).</w:t>
      </w:r>
    </w:p>
    <w:p w14:paraId="19DAB9F7" w14:textId="77777777" w:rsidR="00BF148C" w:rsidRDefault="00AE26FF">
      <w:pPr>
        <w:shd w:val="clear" w:color="auto" w:fill="FFFFFF"/>
      </w:pPr>
      <w:r>
        <w:rPr>
          <w:rStyle w:val="Hyperlink0"/>
        </w:rPr>
        <w:t>В то же время ООО «Лазер Клиник» удалось в 2022 г. немного увеличить средний чек одного клиента, который в 2022 г. составил 7145 руб. Рост среднего чека связан не только с небольшим увеличением стоимости услуг в 2022 г., но и с работой компании по продвижению комплексных предложений для клиентов.</w:t>
      </w:r>
    </w:p>
    <w:p w14:paraId="771CFCEA" w14:textId="227EB19B" w:rsidR="00BF148C" w:rsidRDefault="00AE26FF">
      <w:pPr>
        <w:shd w:val="clear" w:color="auto" w:fill="FFFFFF"/>
      </w:pPr>
      <w:r>
        <w:rPr>
          <w:rStyle w:val="Hyperlink0"/>
        </w:rPr>
        <w:t xml:space="preserve">Тем не менее, рост среднего чека не смог компенсировать снижение количества клиентов, о чём свидетельствуют данные о финансовых результатах ООО «Лазер Клиник» на основе </w:t>
      </w:r>
      <w:r w:rsidR="00FA6F25">
        <w:rPr>
          <w:rStyle w:val="Hyperlink0"/>
        </w:rPr>
        <w:t>п</w:t>
      </w:r>
      <w:r>
        <w:rPr>
          <w:rStyle w:val="Hyperlink0"/>
        </w:rPr>
        <w:t xml:space="preserve">риложения </w:t>
      </w:r>
      <w:r w:rsidR="002D62BD">
        <w:rPr>
          <w:rStyle w:val="Hyperlink0"/>
        </w:rPr>
        <w:t>А</w:t>
      </w:r>
      <w:r>
        <w:rPr>
          <w:rStyle w:val="Hyperlink0"/>
        </w:rPr>
        <w:t xml:space="preserve">, представленные в таблице </w:t>
      </w:r>
      <w:r w:rsidR="002D62BD">
        <w:rPr>
          <w:rStyle w:val="Hyperlink0"/>
        </w:rPr>
        <w:t>6</w:t>
      </w:r>
      <w:r>
        <w:rPr>
          <w:rStyle w:val="Hyperlink0"/>
        </w:rPr>
        <w:t>.</w:t>
      </w:r>
    </w:p>
    <w:p w14:paraId="2E1F8216" w14:textId="77777777" w:rsidR="00BF148C" w:rsidRDefault="00BF148C">
      <w:pPr>
        <w:shd w:val="clear" w:color="auto" w:fill="FFFFFF"/>
      </w:pPr>
    </w:p>
    <w:p w14:paraId="09CE612F" w14:textId="19807DB2" w:rsidR="00BF148C" w:rsidRDefault="00AE26FF">
      <w:pPr>
        <w:shd w:val="clear" w:color="auto" w:fill="FFFFFF"/>
        <w:spacing w:line="240" w:lineRule="auto"/>
        <w:ind w:firstLine="0"/>
      </w:pPr>
      <w:r>
        <w:rPr>
          <w:rStyle w:val="Hyperlink0"/>
        </w:rPr>
        <w:t xml:space="preserve">Таблица </w:t>
      </w:r>
      <w:r w:rsidR="002D62BD">
        <w:rPr>
          <w:rStyle w:val="Hyperlink0"/>
        </w:rPr>
        <w:t>6</w:t>
      </w:r>
      <w:r>
        <w:rPr>
          <w:rStyle w:val="Hyperlink0"/>
        </w:rPr>
        <w:t xml:space="preserve"> – Финансовые результаты ООО «Лазер Клиник» в </w:t>
      </w:r>
      <w:r w:rsidR="002D62BD">
        <w:rPr>
          <w:rStyle w:val="Hyperlink0"/>
        </w:rPr>
        <w:t xml:space="preserve">2020–2022 </w:t>
      </w:r>
      <w:r>
        <w:rPr>
          <w:rStyle w:val="Hyperlink0"/>
        </w:rPr>
        <w:t xml:space="preserve"> гг.</w:t>
      </w:r>
    </w:p>
    <w:tbl>
      <w:tblPr>
        <w:tblStyle w:val="TableNormal"/>
        <w:tblW w:w="9639"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929"/>
        <w:gridCol w:w="1364"/>
        <w:gridCol w:w="1363"/>
        <w:gridCol w:w="1363"/>
        <w:gridCol w:w="1363"/>
        <w:gridCol w:w="1257"/>
      </w:tblGrid>
      <w:tr w:rsidR="00BF148C" w14:paraId="7BF8D6C5" w14:textId="77777777" w:rsidTr="002D62BD">
        <w:trPr>
          <w:trHeight w:val="20"/>
        </w:trPr>
        <w:tc>
          <w:tcPr>
            <w:tcW w:w="2929" w:type="dxa"/>
            <w:vMerge w:val="restart"/>
            <w:tcBorders>
              <w:top w:val="single" w:sz="4" w:space="0" w:color="000000"/>
              <w:left w:val="single" w:sz="4" w:space="0" w:color="000000"/>
              <w:bottom w:val="single" w:sz="4" w:space="0" w:color="000000"/>
              <w:right w:val="single" w:sz="4" w:space="0" w:color="000000"/>
            </w:tcBorders>
            <w:shd w:val="clear" w:color="auto" w:fill="FFFFFF"/>
            <w:tcMar>
              <w:top w:w="28" w:type="dxa"/>
              <w:left w:w="108" w:type="dxa"/>
              <w:bottom w:w="28" w:type="dxa"/>
              <w:right w:w="108" w:type="dxa"/>
            </w:tcMar>
            <w:vAlign w:val="center"/>
          </w:tcPr>
          <w:p w14:paraId="4D72FDB9" w14:textId="77777777" w:rsidR="00BF148C" w:rsidRDefault="00AE26FF" w:rsidP="00620CB4">
            <w:pPr>
              <w:spacing w:line="240" w:lineRule="auto"/>
              <w:ind w:left="60" w:right="60" w:firstLine="0"/>
              <w:jc w:val="center"/>
            </w:pPr>
            <w:r>
              <w:rPr>
                <w:rStyle w:val="Hyperlink2"/>
                <w:rFonts w:eastAsia="Arial Unicode MS"/>
                <w:sz w:val="24"/>
                <w:szCs w:val="24"/>
              </w:rPr>
              <w:t>Наименование показателя</w:t>
            </w:r>
          </w:p>
        </w:tc>
        <w:tc>
          <w:tcPr>
            <w:tcW w:w="1364" w:type="dxa"/>
            <w:vMerge w:val="restart"/>
            <w:tcBorders>
              <w:top w:val="single" w:sz="4" w:space="0" w:color="000000"/>
              <w:left w:val="single" w:sz="4" w:space="0" w:color="000000"/>
              <w:bottom w:val="single" w:sz="4" w:space="0" w:color="000000"/>
              <w:right w:val="single" w:sz="4" w:space="0" w:color="000000"/>
            </w:tcBorders>
            <w:shd w:val="clear" w:color="auto" w:fill="auto"/>
            <w:tcMar>
              <w:top w:w="28" w:type="dxa"/>
              <w:left w:w="108" w:type="dxa"/>
              <w:bottom w:w="28" w:type="dxa"/>
              <w:right w:w="108" w:type="dxa"/>
            </w:tcMar>
            <w:vAlign w:val="center"/>
          </w:tcPr>
          <w:p w14:paraId="4F7C7E25" w14:textId="77777777" w:rsidR="00BF148C" w:rsidRDefault="00AE26FF" w:rsidP="00620CB4">
            <w:pPr>
              <w:pStyle w:val="Italictablefinres"/>
              <w:ind w:left="60" w:right="60" w:firstLine="0"/>
              <w:jc w:val="center"/>
            </w:pPr>
            <w:r>
              <w:rPr>
                <w:rStyle w:val="a9"/>
                <w:i w:val="0"/>
                <w:iCs w:val="0"/>
              </w:rPr>
              <w:t>2020 г.</w:t>
            </w:r>
          </w:p>
        </w:tc>
        <w:tc>
          <w:tcPr>
            <w:tcW w:w="1363" w:type="dxa"/>
            <w:vMerge w:val="restart"/>
            <w:tcBorders>
              <w:top w:val="single" w:sz="4" w:space="0" w:color="000000"/>
              <w:left w:val="single" w:sz="4" w:space="0" w:color="000000"/>
              <w:bottom w:val="single" w:sz="4" w:space="0" w:color="000000"/>
              <w:right w:val="single" w:sz="4" w:space="0" w:color="000000"/>
            </w:tcBorders>
            <w:shd w:val="clear" w:color="auto" w:fill="FFFFFF"/>
            <w:tcMar>
              <w:top w:w="28" w:type="dxa"/>
              <w:left w:w="108" w:type="dxa"/>
              <w:bottom w:w="28" w:type="dxa"/>
              <w:right w:w="108" w:type="dxa"/>
            </w:tcMar>
            <w:vAlign w:val="center"/>
          </w:tcPr>
          <w:p w14:paraId="76002668" w14:textId="77777777" w:rsidR="00BF148C" w:rsidRDefault="00AE26FF" w:rsidP="00620CB4">
            <w:pPr>
              <w:spacing w:line="240" w:lineRule="auto"/>
              <w:ind w:left="60" w:right="60" w:firstLine="0"/>
              <w:jc w:val="center"/>
            </w:pPr>
            <w:r>
              <w:rPr>
                <w:rStyle w:val="Hyperlink2"/>
                <w:rFonts w:eastAsia="Arial Unicode MS"/>
                <w:sz w:val="24"/>
                <w:szCs w:val="24"/>
              </w:rPr>
              <w:t>2021 г.</w:t>
            </w:r>
          </w:p>
        </w:tc>
        <w:tc>
          <w:tcPr>
            <w:tcW w:w="1363" w:type="dxa"/>
            <w:vMerge w:val="restart"/>
            <w:tcBorders>
              <w:top w:val="single" w:sz="4" w:space="0" w:color="000000"/>
              <w:left w:val="single" w:sz="4" w:space="0" w:color="000000"/>
              <w:bottom w:val="single" w:sz="4" w:space="0" w:color="000000"/>
              <w:right w:val="single" w:sz="4" w:space="0" w:color="000000"/>
            </w:tcBorders>
            <w:shd w:val="clear" w:color="auto" w:fill="FFFFFF"/>
            <w:tcMar>
              <w:top w:w="28" w:type="dxa"/>
              <w:left w:w="108" w:type="dxa"/>
              <w:bottom w:w="28" w:type="dxa"/>
              <w:right w:w="108" w:type="dxa"/>
            </w:tcMar>
            <w:vAlign w:val="center"/>
          </w:tcPr>
          <w:p w14:paraId="7ECE633B" w14:textId="77777777" w:rsidR="00BF148C" w:rsidRDefault="00AE26FF" w:rsidP="00620CB4">
            <w:pPr>
              <w:spacing w:line="240" w:lineRule="auto"/>
              <w:ind w:left="60" w:right="60" w:firstLine="0"/>
              <w:jc w:val="center"/>
            </w:pPr>
            <w:r>
              <w:rPr>
                <w:rStyle w:val="Hyperlink2"/>
                <w:rFonts w:eastAsia="Arial Unicode MS"/>
                <w:sz w:val="24"/>
                <w:szCs w:val="24"/>
              </w:rPr>
              <w:t>2022 г.</w:t>
            </w:r>
          </w:p>
        </w:tc>
        <w:tc>
          <w:tcPr>
            <w:tcW w:w="2620" w:type="dxa"/>
            <w:gridSpan w:val="2"/>
            <w:tcBorders>
              <w:top w:val="single" w:sz="4" w:space="0" w:color="000000"/>
              <w:left w:val="single" w:sz="4" w:space="0" w:color="000000"/>
              <w:bottom w:val="single" w:sz="4" w:space="0" w:color="000000"/>
              <w:right w:val="single" w:sz="4" w:space="0" w:color="000000"/>
            </w:tcBorders>
            <w:shd w:val="clear" w:color="auto" w:fill="FFFFFF"/>
            <w:tcMar>
              <w:top w:w="28" w:type="dxa"/>
              <w:left w:w="108" w:type="dxa"/>
              <w:bottom w:w="28" w:type="dxa"/>
              <w:right w:w="108" w:type="dxa"/>
            </w:tcMar>
          </w:tcPr>
          <w:p w14:paraId="4EC1CD96" w14:textId="77777777" w:rsidR="00BF148C" w:rsidRDefault="00AE26FF" w:rsidP="00620CB4">
            <w:pPr>
              <w:spacing w:line="240" w:lineRule="auto"/>
              <w:ind w:left="60" w:right="60" w:firstLine="0"/>
              <w:jc w:val="center"/>
            </w:pPr>
            <w:r>
              <w:rPr>
                <w:rStyle w:val="Hyperlink2"/>
                <w:rFonts w:eastAsia="Arial Unicode MS"/>
                <w:sz w:val="24"/>
                <w:szCs w:val="24"/>
              </w:rPr>
              <w:t>Отклонение 2022 г. / 2021 г.</w:t>
            </w:r>
          </w:p>
        </w:tc>
      </w:tr>
      <w:tr w:rsidR="00BF148C" w14:paraId="7ACC727C" w14:textId="77777777" w:rsidTr="002D62BD">
        <w:trPr>
          <w:trHeight w:val="20"/>
        </w:trPr>
        <w:tc>
          <w:tcPr>
            <w:tcW w:w="2929" w:type="dxa"/>
            <w:vMerge/>
            <w:tcBorders>
              <w:top w:val="single" w:sz="4" w:space="0" w:color="000000"/>
              <w:left w:val="single" w:sz="4" w:space="0" w:color="000000"/>
              <w:bottom w:val="single" w:sz="4" w:space="0" w:color="000000"/>
              <w:right w:val="single" w:sz="4" w:space="0" w:color="000000"/>
            </w:tcBorders>
            <w:shd w:val="clear" w:color="auto" w:fill="FFFFFF"/>
            <w:tcMar>
              <w:top w:w="28" w:type="dxa"/>
              <w:left w:w="108" w:type="dxa"/>
              <w:bottom w:w="28" w:type="dxa"/>
              <w:right w:w="108" w:type="dxa"/>
            </w:tcMar>
          </w:tcPr>
          <w:p w14:paraId="14543742" w14:textId="77777777" w:rsidR="00BF148C" w:rsidRDefault="00BF148C" w:rsidP="00620CB4">
            <w:pPr>
              <w:spacing w:line="240" w:lineRule="auto"/>
              <w:ind w:firstLine="0"/>
            </w:pPr>
          </w:p>
        </w:tc>
        <w:tc>
          <w:tcPr>
            <w:tcW w:w="1364" w:type="dxa"/>
            <w:vMerge/>
            <w:tcBorders>
              <w:top w:val="single" w:sz="4" w:space="0" w:color="000000"/>
              <w:left w:val="single" w:sz="4" w:space="0" w:color="000000"/>
              <w:bottom w:val="single" w:sz="4" w:space="0" w:color="000000"/>
              <w:right w:val="single" w:sz="4" w:space="0" w:color="000000"/>
            </w:tcBorders>
            <w:shd w:val="clear" w:color="auto" w:fill="auto"/>
            <w:tcMar>
              <w:top w:w="28" w:type="dxa"/>
              <w:left w:w="108" w:type="dxa"/>
              <w:bottom w:w="28" w:type="dxa"/>
              <w:right w:w="108" w:type="dxa"/>
            </w:tcMar>
          </w:tcPr>
          <w:p w14:paraId="7DD8A3D5" w14:textId="77777777" w:rsidR="00BF148C" w:rsidRDefault="00BF148C" w:rsidP="00620CB4">
            <w:pPr>
              <w:spacing w:line="240" w:lineRule="auto"/>
              <w:ind w:firstLine="0"/>
            </w:pPr>
          </w:p>
        </w:tc>
        <w:tc>
          <w:tcPr>
            <w:tcW w:w="1363" w:type="dxa"/>
            <w:vMerge/>
            <w:tcBorders>
              <w:top w:val="single" w:sz="4" w:space="0" w:color="000000"/>
              <w:left w:val="single" w:sz="4" w:space="0" w:color="000000"/>
              <w:bottom w:val="single" w:sz="4" w:space="0" w:color="000000"/>
              <w:right w:val="single" w:sz="4" w:space="0" w:color="000000"/>
            </w:tcBorders>
            <w:shd w:val="clear" w:color="auto" w:fill="FFFFFF"/>
            <w:tcMar>
              <w:top w:w="28" w:type="dxa"/>
              <w:left w:w="108" w:type="dxa"/>
              <w:bottom w:w="28" w:type="dxa"/>
              <w:right w:w="108" w:type="dxa"/>
            </w:tcMar>
          </w:tcPr>
          <w:p w14:paraId="7B121FCE" w14:textId="77777777" w:rsidR="00BF148C" w:rsidRDefault="00BF148C" w:rsidP="00620CB4">
            <w:pPr>
              <w:spacing w:line="240" w:lineRule="auto"/>
              <w:ind w:firstLine="0"/>
            </w:pPr>
          </w:p>
        </w:tc>
        <w:tc>
          <w:tcPr>
            <w:tcW w:w="1363" w:type="dxa"/>
            <w:vMerge/>
            <w:tcBorders>
              <w:top w:val="single" w:sz="4" w:space="0" w:color="000000"/>
              <w:left w:val="single" w:sz="4" w:space="0" w:color="000000"/>
              <w:bottom w:val="single" w:sz="4" w:space="0" w:color="000000"/>
              <w:right w:val="single" w:sz="4" w:space="0" w:color="000000"/>
            </w:tcBorders>
            <w:shd w:val="clear" w:color="auto" w:fill="FFFFFF"/>
            <w:tcMar>
              <w:top w:w="28" w:type="dxa"/>
              <w:left w:w="108" w:type="dxa"/>
              <w:bottom w:w="28" w:type="dxa"/>
              <w:right w:w="108" w:type="dxa"/>
            </w:tcMar>
          </w:tcPr>
          <w:p w14:paraId="015B24BD" w14:textId="77777777" w:rsidR="00BF148C" w:rsidRDefault="00BF148C" w:rsidP="00620CB4">
            <w:pPr>
              <w:spacing w:line="240" w:lineRule="auto"/>
              <w:ind w:firstLine="0"/>
            </w:pP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108" w:type="dxa"/>
              <w:bottom w:w="28" w:type="dxa"/>
              <w:right w:w="108" w:type="dxa"/>
            </w:tcMar>
          </w:tcPr>
          <w:p w14:paraId="209D26BA" w14:textId="77777777" w:rsidR="00BF148C" w:rsidRDefault="00AE26FF" w:rsidP="00620CB4">
            <w:pPr>
              <w:spacing w:line="240" w:lineRule="auto"/>
              <w:ind w:left="60" w:right="60" w:firstLine="0"/>
              <w:jc w:val="center"/>
            </w:pPr>
            <w:r>
              <w:rPr>
                <w:rStyle w:val="Hyperlink2"/>
                <w:rFonts w:eastAsia="Arial Unicode MS"/>
                <w:sz w:val="24"/>
                <w:szCs w:val="24"/>
              </w:rPr>
              <w:t>в тыс. руб.</w:t>
            </w:r>
          </w:p>
        </w:tc>
        <w:tc>
          <w:tcPr>
            <w:tcW w:w="1257" w:type="dxa"/>
            <w:tcBorders>
              <w:top w:val="single" w:sz="4" w:space="0" w:color="000000"/>
              <w:left w:val="single" w:sz="4" w:space="0" w:color="000000"/>
              <w:bottom w:val="single" w:sz="4" w:space="0" w:color="000000"/>
              <w:right w:val="single" w:sz="4" w:space="0" w:color="000000"/>
            </w:tcBorders>
            <w:shd w:val="clear" w:color="auto" w:fill="FFFFFF"/>
            <w:tcMar>
              <w:top w:w="28" w:type="dxa"/>
              <w:left w:w="108" w:type="dxa"/>
              <w:bottom w:w="28" w:type="dxa"/>
              <w:right w:w="108" w:type="dxa"/>
            </w:tcMar>
          </w:tcPr>
          <w:p w14:paraId="47E36CA9" w14:textId="77777777" w:rsidR="00BF148C" w:rsidRDefault="00AE26FF" w:rsidP="00620CB4">
            <w:pPr>
              <w:spacing w:line="240" w:lineRule="auto"/>
              <w:ind w:left="60" w:right="60" w:firstLine="0"/>
              <w:jc w:val="center"/>
            </w:pPr>
            <w:r>
              <w:rPr>
                <w:rStyle w:val="Hyperlink2"/>
                <w:rFonts w:eastAsia="Arial Unicode MS"/>
                <w:sz w:val="24"/>
                <w:szCs w:val="24"/>
              </w:rPr>
              <w:t>в %</w:t>
            </w:r>
          </w:p>
        </w:tc>
      </w:tr>
      <w:tr w:rsidR="00BF148C" w14:paraId="6EC89F68" w14:textId="77777777" w:rsidTr="002D62BD">
        <w:trPr>
          <w:trHeight w:val="20"/>
        </w:trPr>
        <w:tc>
          <w:tcPr>
            <w:tcW w:w="2929" w:type="dxa"/>
            <w:tcBorders>
              <w:top w:val="single" w:sz="4" w:space="0" w:color="000000"/>
              <w:left w:val="single" w:sz="4" w:space="0" w:color="000000"/>
              <w:bottom w:val="single" w:sz="4" w:space="0" w:color="000000"/>
              <w:right w:val="single" w:sz="4" w:space="0" w:color="000000"/>
            </w:tcBorders>
            <w:shd w:val="clear" w:color="auto" w:fill="auto"/>
            <w:tcMar>
              <w:top w:w="28" w:type="dxa"/>
              <w:left w:w="108" w:type="dxa"/>
              <w:bottom w:w="28" w:type="dxa"/>
              <w:right w:w="108" w:type="dxa"/>
            </w:tcMar>
            <w:vAlign w:val="center"/>
          </w:tcPr>
          <w:p w14:paraId="1050F48A" w14:textId="77777777" w:rsidR="00BF148C" w:rsidRDefault="00AE26FF" w:rsidP="00FA6F25">
            <w:pPr>
              <w:suppressAutoHyphens/>
              <w:spacing w:before="60" w:line="240" w:lineRule="auto"/>
              <w:ind w:left="62" w:right="62" w:firstLine="0"/>
              <w:jc w:val="left"/>
            </w:pPr>
            <w:r>
              <w:rPr>
                <w:rStyle w:val="Hyperlink2"/>
                <w:rFonts w:eastAsia="Arial Unicode MS"/>
                <w:sz w:val="24"/>
                <w:szCs w:val="24"/>
              </w:rPr>
              <w:t>Выручка</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28" w:type="dxa"/>
              <w:left w:w="108" w:type="dxa"/>
              <w:bottom w:w="28" w:type="dxa"/>
              <w:right w:w="108" w:type="dxa"/>
            </w:tcMar>
            <w:vAlign w:val="center"/>
          </w:tcPr>
          <w:p w14:paraId="0CC1FE6B" w14:textId="77777777" w:rsidR="00BF148C" w:rsidRDefault="00AE26FF" w:rsidP="00620CB4">
            <w:pPr>
              <w:pStyle w:val="Standarttablefinres"/>
              <w:spacing w:before="60"/>
              <w:ind w:left="60" w:right="60" w:firstLine="0"/>
              <w:jc w:val="center"/>
            </w:pPr>
            <w:r>
              <w:rPr>
                <w:rStyle w:val="Hyperlink2"/>
                <w:rFonts w:eastAsia="Arial Unicode MS"/>
              </w:rPr>
              <w:t>53 488</w:t>
            </w:r>
          </w:p>
        </w:tc>
        <w:tc>
          <w:tcPr>
            <w:tcW w:w="1363" w:type="dxa"/>
            <w:tcBorders>
              <w:top w:val="single" w:sz="4" w:space="0" w:color="000000"/>
              <w:left w:val="single" w:sz="4" w:space="0" w:color="000000"/>
              <w:bottom w:val="single" w:sz="4" w:space="0" w:color="000000"/>
              <w:right w:val="single" w:sz="4" w:space="0" w:color="000000"/>
            </w:tcBorders>
            <w:shd w:val="clear" w:color="auto" w:fill="auto"/>
            <w:tcMar>
              <w:top w:w="28" w:type="dxa"/>
              <w:left w:w="108" w:type="dxa"/>
              <w:bottom w:w="28" w:type="dxa"/>
              <w:right w:w="108" w:type="dxa"/>
            </w:tcMar>
            <w:vAlign w:val="center"/>
          </w:tcPr>
          <w:p w14:paraId="094A0FC3" w14:textId="77777777" w:rsidR="00BF148C" w:rsidRDefault="00AE26FF" w:rsidP="00620CB4">
            <w:pPr>
              <w:spacing w:before="60" w:line="240" w:lineRule="auto"/>
              <w:ind w:left="60" w:right="60" w:firstLine="0"/>
              <w:jc w:val="center"/>
            </w:pPr>
            <w:r>
              <w:rPr>
                <w:rStyle w:val="Hyperlink2"/>
                <w:rFonts w:eastAsia="Arial Unicode MS"/>
                <w:sz w:val="24"/>
                <w:szCs w:val="24"/>
              </w:rPr>
              <w:t>82 240</w:t>
            </w:r>
          </w:p>
        </w:tc>
        <w:tc>
          <w:tcPr>
            <w:tcW w:w="1363" w:type="dxa"/>
            <w:tcBorders>
              <w:top w:val="single" w:sz="4" w:space="0" w:color="000000"/>
              <w:left w:val="single" w:sz="4" w:space="0" w:color="000000"/>
              <w:bottom w:val="single" w:sz="4" w:space="0" w:color="000000"/>
              <w:right w:val="single" w:sz="4" w:space="0" w:color="000000"/>
            </w:tcBorders>
            <w:shd w:val="clear" w:color="auto" w:fill="auto"/>
            <w:tcMar>
              <w:top w:w="28" w:type="dxa"/>
              <w:left w:w="108" w:type="dxa"/>
              <w:bottom w:w="28" w:type="dxa"/>
              <w:right w:w="108" w:type="dxa"/>
            </w:tcMar>
            <w:vAlign w:val="center"/>
          </w:tcPr>
          <w:p w14:paraId="794B6ADA" w14:textId="77777777" w:rsidR="00BF148C" w:rsidRDefault="00AE26FF" w:rsidP="00620CB4">
            <w:pPr>
              <w:spacing w:before="60" w:line="240" w:lineRule="auto"/>
              <w:ind w:left="60" w:right="60" w:firstLine="0"/>
              <w:jc w:val="center"/>
            </w:pPr>
            <w:r>
              <w:rPr>
                <w:rStyle w:val="Hyperlink2"/>
                <w:rFonts w:eastAsia="Arial Unicode MS"/>
                <w:sz w:val="24"/>
                <w:szCs w:val="24"/>
              </w:rPr>
              <w:t>79 506</w:t>
            </w:r>
          </w:p>
        </w:tc>
        <w:tc>
          <w:tcPr>
            <w:tcW w:w="1363" w:type="dxa"/>
            <w:tcBorders>
              <w:top w:val="single" w:sz="4" w:space="0" w:color="000000"/>
              <w:left w:val="single" w:sz="4" w:space="0" w:color="000000"/>
              <w:bottom w:val="single" w:sz="4" w:space="0" w:color="000000"/>
              <w:right w:val="single" w:sz="4" w:space="0" w:color="000000"/>
            </w:tcBorders>
            <w:shd w:val="clear" w:color="auto" w:fill="auto"/>
            <w:tcMar>
              <w:top w:w="28" w:type="dxa"/>
              <w:left w:w="108" w:type="dxa"/>
              <w:bottom w:w="28" w:type="dxa"/>
              <w:right w:w="108" w:type="dxa"/>
            </w:tcMar>
            <w:vAlign w:val="center"/>
          </w:tcPr>
          <w:p w14:paraId="5D4F242E" w14:textId="77777777" w:rsidR="00BF148C" w:rsidRDefault="00AE26FF" w:rsidP="00620CB4">
            <w:pPr>
              <w:spacing w:line="240" w:lineRule="auto"/>
              <w:ind w:firstLine="0"/>
              <w:jc w:val="center"/>
            </w:pPr>
            <w:r>
              <w:rPr>
                <w:rStyle w:val="Hyperlink2"/>
                <w:rFonts w:eastAsia="Arial Unicode MS"/>
                <w:sz w:val="24"/>
                <w:szCs w:val="24"/>
              </w:rPr>
              <w:t>-2 734</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28" w:type="dxa"/>
              <w:left w:w="108" w:type="dxa"/>
              <w:bottom w:w="28" w:type="dxa"/>
              <w:right w:w="108" w:type="dxa"/>
            </w:tcMar>
            <w:vAlign w:val="center"/>
          </w:tcPr>
          <w:p w14:paraId="402BE3A2" w14:textId="77777777" w:rsidR="00BF148C" w:rsidRDefault="00AE26FF" w:rsidP="00620CB4">
            <w:pPr>
              <w:spacing w:line="240" w:lineRule="auto"/>
              <w:ind w:firstLine="0"/>
              <w:jc w:val="center"/>
            </w:pPr>
            <w:r>
              <w:rPr>
                <w:rStyle w:val="Hyperlink2"/>
                <w:rFonts w:eastAsia="Arial Unicode MS"/>
                <w:sz w:val="24"/>
                <w:szCs w:val="24"/>
              </w:rPr>
              <w:t>-3,3</w:t>
            </w:r>
          </w:p>
        </w:tc>
      </w:tr>
      <w:tr w:rsidR="00BF148C" w14:paraId="046913FE" w14:textId="77777777" w:rsidTr="002D62BD">
        <w:trPr>
          <w:trHeight w:val="20"/>
        </w:trPr>
        <w:tc>
          <w:tcPr>
            <w:tcW w:w="2929" w:type="dxa"/>
            <w:tcBorders>
              <w:top w:val="single" w:sz="4" w:space="0" w:color="000000"/>
              <w:left w:val="single" w:sz="4" w:space="0" w:color="000000"/>
              <w:bottom w:val="single" w:sz="4" w:space="0" w:color="000000"/>
              <w:right w:val="single" w:sz="4" w:space="0" w:color="000000"/>
            </w:tcBorders>
            <w:shd w:val="clear" w:color="auto" w:fill="auto"/>
            <w:tcMar>
              <w:top w:w="28" w:type="dxa"/>
              <w:left w:w="108" w:type="dxa"/>
              <w:bottom w:w="28" w:type="dxa"/>
              <w:right w:w="108" w:type="dxa"/>
            </w:tcMar>
            <w:vAlign w:val="center"/>
          </w:tcPr>
          <w:p w14:paraId="219845A7" w14:textId="77777777" w:rsidR="00BF148C" w:rsidRDefault="00AE26FF" w:rsidP="00FA6F25">
            <w:pPr>
              <w:suppressAutoHyphens/>
              <w:spacing w:before="60" w:line="240" w:lineRule="auto"/>
              <w:ind w:left="62" w:right="62" w:firstLine="0"/>
              <w:jc w:val="left"/>
            </w:pPr>
            <w:r>
              <w:rPr>
                <w:rStyle w:val="Hyperlink2"/>
                <w:rFonts w:eastAsia="Arial Unicode MS"/>
                <w:sz w:val="24"/>
                <w:szCs w:val="24"/>
              </w:rPr>
              <w:t>Расходы по обычной деятельности</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28" w:type="dxa"/>
              <w:left w:w="108" w:type="dxa"/>
              <w:bottom w:w="28" w:type="dxa"/>
              <w:right w:w="108" w:type="dxa"/>
            </w:tcMar>
            <w:vAlign w:val="center"/>
          </w:tcPr>
          <w:p w14:paraId="69B4EEA8" w14:textId="77777777" w:rsidR="00BF148C" w:rsidRDefault="00AE26FF" w:rsidP="00620CB4">
            <w:pPr>
              <w:pStyle w:val="Standarttablefinres"/>
              <w:spacing w:before="60"/>
              <w:ind w:left="60" w:right="60" w:firstLine="0"/>
              <w:jc w:val="center"/>
            </w:pPr>
            <w:r>
              <w:rPr>
                <w:rStyle w:val="Hyperlink2"/>
                <w:rFonts w:eastAsia="Arial Unicode MS"/>
              </w:rPr>
              <w:t>(33 875)</w:t>
            </w:r>
          </w:p>
        </w:tc>
        <w:tc>
          <w:tcPr>
            <w:tcW w:w="1363" w:type="dxa"/>
            <w:tcBorders>
              <w:top w:val="single" w:sz="4" w:space="0" w:color="000000"/>
              <w:left w:val="single" w:sz="4" w:space="0" w:color="000000"/>
              <w:bottom w:val="single" w:sz="4" w:space="0" w:color="000000"/>
              <w:right w:val="single" w:sz="4" w:space="0" w:color="000000"/>
            </w:tcBorders>
            <w:shd w:val="clear" w:color="auto" w:fill="auto"/>
            <w:tcMar>
              <w:top w:w="28" w:type="dxa"/>
              <w:left w:w="108" w:type="dxa"/>
              <w:bottom w:w="28" w:type="dxa"/>
              <w:right w:w="108" w:type="dxa"/>
            </w:tcMar>
            <w:vAlign w:val="center"/>
          </w:tcPr>
          <w:p w14:paraId="5D349ED0" w14:textId="77777777" w:rsidR="00BF148C" w:rsidRDefault="00AE26FF" w:rsidP="00620CB4">
            <w:pPr>
              <w:spacing w:before="60" w:line="240" w:lineRule="auto"/>
              <w:ind w:left="60" w:right="60" w:firstLine="0"/>
              <w:jc w:val="center"/>
            </w:pPr>
            <w:r>
              <w:rPr>
                <w:rStyle w:val="Hyperlink2"/>
                <w:rFonts w:eastAsia="Arial Unicode MS"/>
                <w:sz w:val="24"/>
                <w:szCs w:val="24"/>
              </w:rPr>
              <w:t>(64 052)</w:t>
            </w:r>
          </w:p>
        </w:tc>
        <w:tc>
          <w:tcPr>
            <w:tcW w:w="1363" w:type="dxa"/>
            <w:tcBorders>
              <w:top w:val="single" w:sz="4" w:space="0" w:color="000000"/>
              <w:left w:val="single" w:sz="4" w:space="0" w:color="000000"/>
              <w:bottom w:val="single" w:sz="4" w:space="0" w:color="000000"/>
              <w:right w:val="single" w:sz="4" w:space="0" w:color="000000"/>
            </w:tcBorders>
            <w:shd w:val="clear" w:color="auto" w:fill="auto"/>
            <w:tcMar>
              <w:top w:w="28" w:type="dxa"/>
              <w:left w:w="108" w:type="dxa"/>
              <w:bottom w:w="28" w:type="dxa"/>
              <w:right w:w="108" w:type="dxa"/>
            </w:tcMar>
            <w:vAlign w:val="center"/>
          </w:tcPr>
          <w:p w14:paraId="46BD6E19" w14:textId="77777777" w:rsidR="00BF148C" w:rsidRDefault="00AE26FF" w:rsidP="00620CB4">
            <w:pPr>
              <w:spacing w:before="60" w:line="240" w:lineRule="auto"/>
              <w:ind w:left="60" w:right="60" w:firstLine="0"/>
              <w:jc w:val="center"/>
            </w:pPr>
            <w:r>
              <w:rPr>
                <w:rStyle w:val="Hyperlink2"/>
                <w:rFonts w:eastAsia="Arial Unicode MS"/>
                <w:sz w:val="24"/>
                <w:szCs w:val="24"/>
              </w:rPr>
              <w:t>(60 179)</w:t>
            </w:r>
          </w:p>
        </w:tc>
        <w:tc>
          <w:tcPr>
            <w:tcW w:w="1363" w:type="dxa"/>
            <w:tcBorders>
              <w:top w:val="single" w:sz="4" w:space="0" w:color="000000"/>
              <w:left w:val="single" w:sz="4" w:space="0" w:color="000000"/>
              <w:bottom w:val="single" w:sz="4" w:space="0" w:color="000000"/>
              <w:right w:val="single" w:sz="4" w:space="0" w:color="000000"/>
            </w:tcBorders>
            <w:shd w:val="clear" w:color="auto" w:fill="auto"/>
            <w:tcMar>
              <w:top w:w="28" w:type="dxa"/>
              <w:left w:w="108" w:type="dxa"/>
              <w:bottom w:w="28" w:type="dxa"/>
              <w:right w:w="108" w:type="dxa"/>
            </w:tcMar>
            <w:vAlign w:val="center"/>
          </w:tcPr>
          <w:p w14:paraId="6C359B6F" w14:textId="77777777" w:rsidR="00BF148C" w:rsidRDefault="00AE26FF" w:rsidP="00620CB4">
            <w:pPr>
              <w:spacing w:line="240" w:lineRule="auto"/>
              <w:ind w:firstLine="0"/>
              <w:jc w:val="center"/>
            </w:pPr>
            <w:r>
              <w:rPr>
                <w:rStyle w:val="Hyperlink2"/>
                <w:rFonts w:eastAsia="Arial Unicode MS"/>
                <w:sz w:val="24"/>
                <w:szCs w:val="24"/>
              </w:rPr>
              <w:t>3 873</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28" w:type="dxa"/>
              <w:left w:w="108" w:type="dxa"/>
              <w:bottom w:w="28" w:type="dxa"/>
              <w:right w:w="108" w:type="dxa"/>
            </w:tcMar>
            <w:vAlign w:val="center"/>
          </w:tcPr>
          <w:p w14:paraId="5F98CFCF" w14:textId="77777777" w:rsidR="00BF148C" w:rsidRDefault="00AE26FF" w:rsidP="00620CB4">
            <w:pPr>
              <w:spacing w:line="240" w:lineRule="auto"/>
              <w:ind w:firstLine="0"/>
              <w:jc w:val="center"/>
            </w:pPr>
            <w:r>
              <w:rPr>
                <w:rStyle w:val="Hyperlink2"/>
                <w:rFonts w:eastAsia="Arial Unicode MS"/>
                <w:sz w:val="24"/>
                <w:szCs w:val="24"/>
              </w:rPr>
              <w:t>-6,0</w:t>
            </w:r>
          </w:p>
        </w:tc>
      </w:tr>
      <w:tr w:rsidR="00BF148C" w14:paraId="61B74E3A" w14:textId="77777777" w:rsidTr="002D62BD">
        <w:trPr>
          <w:trHeight w:val="20"/>
        </w:trPr>
        <w:tc>
          <w:tcPr>
            <w:tcW w:w="2929" w:type="dxa"/>
            <w:tcBorders>
              <w:top w:val="single" w:sz="4" w:space="0" w:color="000000"/>
              <w:left w:val="single" w:sz="4" w:space="0" w:color="000000"/>
              <w:bottom w:val="single" w:sz="4" w:space="0" w:color="000000"/>
              <w:right w:val="single" w:sz="4" w:space="0" w:color="000000"/>
            </w:tcBorders>
            <w:shd w:val="clear" w:color="auto" w:fill="auto"/>
            <w:tcMar>
              <w:top w:w="28" w:type="dxa"/>
              <w:left w:w="108" w:type="dxa"/>
              <w:bottom w:w="28" w:type="dxa"/>
              <w:right w:w="108" w:type="dxa"/>
            </w:tcMar>
            <w:vAlign w:val="center"/>
          </w:tcPr>
          <w:p w14:paraId="4E3097F1" w14:textId="77777777" w:rsidR="00BF148C" w:rsidRDefault="00AE26FF" w:rsidP="00FA6F25">
            <w:pPr>
              <w:suppressAutoHyphens/>
              <w:spacing w:before="60" w:line="240" w:lineRule="auto"/>
              <w:ind w:left="62" w:right="62" w:firstLine="0"/>
              <w:jc w:val="left"/>
            </w:pPr>
            <w:r>
              <w:rPr>
                <w:rStyle w:val="Hyperlink2"/>
                <w:rFonts w:eastAsia="Arial Unicode MS"/>
                <w:sz w:val="24"/>
                <w:szCs w:val="24"/>
              </w:rPr>
              <w:t>Прочие доходы</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28" w:type="dxa"/>
              <w:left w:w="108" w:type="dxa"/>
              <w:bottom w:w="28" w:type="dxa"/>
              <w:right w:w="108" w:type="dxa"/>
            </w:tcMar>
            <w:vAlign w:val="center"/>
          </w:tcPr>
          <w:p w14:paraId="3941D9E2" w14:textId="77777777" w:rsidR="00BF148C" w:rsidRDefault="00AE26FF" w:rsidP="00620CB4">
            <w:pPr>
              <w:pStyle w:val="Standarttablefinres"/>
              <w:spacing w:before="60"/>
              <w:ind w:left="60" w:right="60" w:firstLine="0"/>
              <w:jc w:val="center"/>
            </w:pPr>
            <w:r>
              <w:rPr>
                <w:rStyle w:val="Hyperlink2"/>
                <w:rFonts w:eastAsia="Arial Unicode MS"/>
              </w:rPr>
              <w:t>744</w:t>
            </w:r>
          </w:p>
        </w:tc>
        <w:tc>
          <w:tcPr>
            <w:tcW w:w="1363" w:type="dxa"/>
            <w:tcBorders>
              <w:top w:val="single" w:sz="4" w:space="0" w:color="000000"/>
              <w:left w:val="single" w:sz="4" w:space="0" w:color="000000"/>
              <w:bottom w:val="single" w:sz="4" w:space="0" w:color="000000"/>
              <w:right w:val="single" w:sz="4" w:space="0" w:color="000000"/>
            </w:tcBorders>
            <w:shd w:val="clear" w:color="auto" w:fill="auto"/>
            <w:tcMar>
              <w:top w:w="28" w:type="dxa"/>
              <w:left w:w="108" w:type="dxa"/>
              <w:bottom w:w="28" w:type="dxa"/>
              <w:right w:w="108" w:type="dxa"/>
            </w:tcMar>
            <w:vAlign w:val="center"/>
          </w:tcPr>
          <w:p w14:paraId="2E508B12" w14:textId="77777777" w:rsidR="00BF148C" w:rsidRDefault="00AE26FF" w:rsidP="00620CB4">
            <w:pPr>
              <w:spacing w:before="60" w:line="240" w:lineRule="auto"/>
              <w:ind w:left="60" w:right="60" w:firstLine="0"/>
              <w:jc w:val="center"/>
            </w:pPr>
            <w:r>
              <w:rPr>
                <w:rStyle w:val="Hyperlink2"/>
                <w:rFonts w:eastAsia="Arial Unicode MS"/>
                <w:sz w:val="24"/>
                <w:szCs w:val="24"/>
              </w:rPr>
              <w:t>928</w:t>
            </w:r>
          </w:p>
        </w:tc>
        <w:tc>
          <w:tcPr>
            <w:tcW w:w="1363" w:type="dxa"/>
            <w:tcBorders>
              <w:top w:val="single" w:sz="4" w:space="0" w:color="000000"/>
              <w:left w:val="single" w:sz="4" w:space="0" w:color="000000"/>
              <w:bottom w:val="single" w:sz="4" w:space="0" w:color="000000"/>
              <w:right w:val="single" w:sz="4" w:space="0" w:color="000000"/>
            </w:tcBorders>
            <w:shd w:val="clear" w:color="auto" w:fill="auto"/>
            <w:tcMar>
              <w:top w:w="28" w:type="dxa"/>
              <w:left w:w="108" w:type="dxa"/>
              <w:bottom w:w="28" w:type="dxa"/>
              <w:right w:w="108" w:type="dxa"/>
            </w:tcMar>
            <w:vAlign w:val="center"/>
          </w:tcPr>
          <w:p w14:paraId="62F3EE74" w14:textId="77777777" w:rsidR="00BF148C" w:rsidRDefault="00AE26FF" w:rsidP="00620CB4">
            <w:pPr>
              <w:spacing w:before="60" w:line="240" w:lineRule="auto"/>
              <w:ind w:left="60" w:right="60" w:firstLine="0"/>
              <w:jc w:val="center"/>
            </w:pPr>
            <w:r>
              <w:rPr>
                <w:rStyle w:val="Hyperlink2"/>
                <w:rFonts w:eastAsia="Arial Unicode MS"/>
                <w:sz w:val="24"/>
                <w:szCs w:val="24"/>
              </w:rPr>
              <w:t>123</w:t>
            </w:r>
          </w:p>
        </w:tc>
        <w:tc>
          <w:tcPr>
            <w:tcW w:w="1363" w:type="dxa"/>
            <w:tcBorders>
              <w:top w:val="single" w:sz="4" w:space="0" w:color="000000"/>
              <w:left w:val="single" w:sz="4" w:space="0" w:color="000000"/>
              <w:bottom w:val="single" w:sz="4" w:space="0" w:color="000000"/>
              <w:right w:val="single" w:sz="4" w:space="0" w:color="000000"/>
            </w:tcBorders>
            <w:shd w:val="clear" w:color="auto" w:fill="auto"/>
            <w:tcMar>
              <w:top w:w="28" w:type="dxa"/>
              <w:left w:w="108" w:type="dxa"/>
              <w:bottom w:w="28" w:type="dxa"/>
              <w:right w:w="108" w:type="dxa"/>
            </w:tcMar>
            <w:vAlign w:val="center"/>
          </w:tcPr>
          <w:p w14:paraId="430FCBD4" w14:textId="77777777" w:rsidR="00BF148C" w:rsidRDefault="00AE26FF" w:rsidP="00620CB4">
            <w:pPr>
              <w:spacing w:line="240" w:lineRule="auto"/>
              <w:ind w:firstLine="0"/>
              <w:jc w:val="center"/>
            </w:pPr>
            <w:r>
              <w:rPr>
                <w:rStyle w:val="Hyperlink2"/>
                <w:rFonts w:eastAsia="Arial Unicode MS"/>
                <w:sz w:val="24"/>
                <w:szCs w:val="24"/>
              </w:rPr>
              <w:t>-805</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28" w:type="dxa"/>
              <w:left w:w="108" w:type="dxa"/>
              <w:bottom w:w="28" w:type="dxa"/>
              <w:right w:w="108" w:type="dxa"/>
            </w:tcMar>
            <w:vAlign w:val="center"/>
          </w:tcPr>
          <w:p w14:paraId="500B6F3D" w14:textId="77777777" w:rsidR="00BF148C" w:rsidRDefault="00AE26FF" w:rsidP="00620CB4">
            <w:pPr>
              <w:spacing w:line="240" w:lineRule="auto"/>
              <w:ind w:firstLine="0"/>
              <w:jc w:val="center"/>
            </w:pPr>
            <w:r>
              <w:rPr>
                <w:rStyle w:val="Hyperlink2"/>
                <w:rFonts w:eastAsia="Arial Unicode MS"/>
                <w:sz w:val="24"/>
                <w:szCs w:val="24"/>
              </w:rPr>
              <w:t>-86,7</w:t>
            </w:r>
          </w:p>
        </w:tc>
      </w:tr>
      <w:tr w:rsidR="00BF148C" w14:paraId="16B4D441" w14:textId="77777777" w:rsidTr="002D62BD">
        <w:trPr>
          <w:trHeight w:val="20"/>
        </w:trPr>
        <w:tc>
          <w:tcPr>
            <w:tcW w:w="2929" w:type="dxa"/>
            <w:tcBorders>
              <w:top w:val="single" w:sz="4" w:space="0" w:color="000000"/>
              <w:left w:val="single" w:sz="4" w:space="0" w:color="000000"/>
              <w:bottom w:val="single" w:sz="4" w:space="0" w:color="000000"/>
              <w:right w:val="single" w:sz="4" w:space="0" w:color="000000"/>
            </w:tcBorders>
            <w:shd w:val="clear" w:color="auto" w:fill="auto"/>
            <w:tcMar>
              <w:top w:w="28" w:type="dxa"/>
              <w:left w:w="108" w:type="dxa"/>
              <w:bottom w:w="28" w:type="dxa"/>
              <w:right w:w="108" w:type="dxa"/>
            </w:tcMar>
            <w:vAlign w:val="center"/>
          </w:tcPr>
          <w:p w14:paraId="5040E375" w14:textId="77777777" w:rsidR="00BF148C" w:rsidRDefault="00AE26FF" w:rsidP="00FA6F25">
            <w:pPr>
              <w:suppressAutoHyphens/>
              <w:spacing w:before="60" w:line="240" w:lineRule="auto"/>
              <w:ind w:left="62" w:right="62" w:firstLine="0"/>
              <w:jc w:val="left"/>
            </w:pPr>
            <w:r>
              <w:rPr>
                <w:rStyle w:val="Hyperlink2"/>
                <w:rFonts w:eastAsia="Arial Unicode MS"/>
                <w:sz w:val="24"/>
                <w:szCs w:val="24"/>
              </w:rPr>
              <w:t>Прочие расходы</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28" w:type="dxa"/>
              <w:left w:w="108" w:type="dxa"/>
              <w:bottom w:w="28" w:type="dxa"/>
              <w:right w:w="108" w:type="dxa"/>
            </w:tcMar>
            <w:vAlign w:val="center"/>
          </w:tcPr>
          <w:p w14:paraId="6462D7EB" w14:textId="77777777" w:rsidR="00BF148C" w:rsidRDefault="00AE26FF" w:rsidP="00620CB4">
            <w:pPr>
              <w:pStyle w:val="Standarttablefinres"/>
              <w:spacing w:before="60"/>
              <w:ind w:left="60" w:right="60" w:firstLine="0"/>
              <w:jc w:val="center"/>
            </w:pPr>
            <w:r>
              <w:rPr>
                <w:rStyle w:val="Hyperlink2"/>
                <w:rFonts w:eastAsia="Arial Unicode MS"/>
              </w:rPr>
              <w:t>(1 568)</w:t>
            </w:r>
          </w:p>
        </w:tc>
        <w:tc>
          <w:tcPr>
            <w:tcW w:w="1363" w:type="dxa"/>
            <w:tcBorders>
              <w:top w:val="single" w:sz="4" w:space="0" w:color="000000"/>
              <w:left w:val="single" w:sz="4" w:space="0" w:color="000000"/>
              <w:bottom w:val="single" w:sz="4" w:space="0" w:color="000000"/>
              <w:right w:val="single" w:sz="4" w:space="0" w:color="000000"/>
            </w:tcBorders>
            <w:shd w:val="clear" w:color="auto" w:fill="auto"/>
            <w:tcMar>
              <w:top w:w="28" w:type="dxa"/>
              <w:left w:w="108" w:type="dxa"/>
              <w:bottom w:w="28" w:type="dxa"/>
              <w:right w:w="108" w:type="dxa"/>
            </w:tcMar>
            <w:vAlign w:val="center"/>
          </w:tcPr>
          <w:p w14:paraId="3F023919" w14:textId="77777777" w:rsidR="00BF148C" w:rsidRDefault="00AE26FF" w:rsidP="00620CB4">
            <w:pPr>
              <w:spacing w:before="60" w:line="240" w:lineRule="auto"/>
              <w:ind w:left="60" w:right="60" w:firstLine="0"/>
              <w:jc w:val="center"/>
            </w:pPr>
            <w:r>
              <w:rPr>
                <w:rStyle w:val="Hyperlink2"/>
                <w:rFonts w:eastAsia="Arial Unicode MS"/>
                <w:sz w:val="24"/>
                <w:szCs w:val="24"/>
              </w:rPr>
              <w:t>(1 829)</w:t>
            </w:r>
          </w:p>
        </w:tc>
        <w:tc>
          <w:tcPr>
            <w:tcW w:w="1363" w:type="dxa"/>
            <w:tcBorders>
              <w:top w:val="single" w:sz="4" w:space="0" w:color="000000"/>
              <w:left w:val="single" w:sz="4" w:space="0" w:color="000000"/>
              <w:bottom w:val="single" w:sz="4" w:space="0" w:color="000000"/>
              <w:right w:val="single" w:sz="4" w:space="0" w:color="000000"/>
            </w:tcBorders>
            <w:shd w:val="clear" w:color="auto" w:fill="auto"/>
            <w:tcMar>
              <w:top w:w="28" w:type="dxa"/>
              <w:left w:w="108" w:type="dxa"/>
              <w:bottom w:w="28" w:type="dxa"/>
              <w:right w:w="108" w:type="dxa"/>
            </w:tcMar>
            <w:vAlign w:val="center"/>
          </w:tcPr>
          <w:p w14:paraId="53554F0B" w14:textId="77777777" w:rsidR="00BF148C" w:rsidRDefault="00AE26FF" w:rsidP="00620CB4">
            <w:pPr>
              <w:spacing w:before="60" w:line="240" w:lineRule="auto"/>
              <w:ind w:left="60" w:right="60" w:firstLine="0"/>
              <w:jc w:val="center"/>
            </w:pPr>
            <w:r>
              <w:rPr>
                <w:rStyle w:val="Hyperlink2"/>
                <w:rFonts w:eastAsia="Arial Unicode MS"/>
                <w:sz w:val="24"/>
                <w:szCs w:val="24"/>
              </w:rPr>
              <w:t>(1 441)</w:t>
            </w:r>
          </w:p>
        </w:tc>
        <w:tc>
          <w:tcPr>
            <w:tcW w:w="1363" w:type="dxa"/>
            <w:tcBorders>
              <w:top w:val="single" w:sz="4" w:space="0" w:color="000000"/>
              <w:left w:val="single" w:sz="4" w:space="0" w:color="000000"/>
              <w:bottom w:val="single" w:sz="4" w:space="0" w:color="000000"/>
              <w:right w:val="single" w:sz="4" w:space="0" w:color="000000"/>
            </w:tcBorders>
            <w:shd w:val="clear" w:color="auto" w:fill="auto"/>
            <w:tcMar>
              <w:top w:w="28" w:type="dxa"/>
              <w:left w:w="108" w:type="dxa"/>
              <w:bottom w:w="28" w:type="dxa"/>
              <w:right w:w="108" w:type="dxa"/>
            </w:tcMar>
            <w:vAlign w:val="center"/>
          </w:tcPr>
          <w:p w14:paraId="0AC64678" w14:textId="77777777" w:rsidR="00BF148C" w:rsidRDefault="00AE26FF" w:rsidP="00620CB4">
            <w:pPr>
              <w:spacing w:line="240" w:lineRule="auto"/>
              <w:ind w:firstLine="0"/>
              <w:jc w:val="center"/>
            </w:pPr>
            <w:r>
              <w:rPr>
                <w:rStyle w:val="Hyperlink2"/>
                <w:rFonts w:eastAsia="Arial Unicode MS"/>
                <w:sz w:val="24"/>
                <w:szCs w:val="24"/>
              </w:rPr>
              <w:t>388</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28" w:type="dxa"/>
              <w:left w:w="108" w:type="dxa"/>
              <w:bottom w:w="28" w:type="dxa"/>
              <w:right w:w="108" w:type="dxa"/>
            </w:tcMar>
            <w:vAlign w:val="center"/>
          </w:tcPr>
          <w:p w14:paraId="738A2B87" w14:textId="77777777" w:rsidR="00BF148C" w:rsidRDefault="00AE26FF" w:rsidP="00620CB4">
            <w:pPr>
              <w:spacing w:line="240" w:lineRule="auto"/>
              <w:ind w:firstLine="0"/>
              <w:jc w:val="center"/>
            </w:pPr>
            <w:r>
              <w:rPr>
                <w:rStyle w:val="Hyperlink2"/>
                <w:rFonts w:eastAsia="Arial Unicode MS"/>
                <w:sz w:val="24"/>
                <w:szCs w:val="24"/>
              </w:rPr>
              <w:t>-21,2</w:t>
            </w:r>
          </w:p>
        </w:tc>
      </w:tr>
      <w:tr w:rsidR="00BF148C" w14:paraId="42CE3C08" w14:textId="77777777" w:rsidTr="002D62BD">
        <w:trPr>
          <w:trHeight w:val="20"/>
        </w:trPr>
        <w:tc>
          <w:tcPr>
            <w:tcW w:w="2929" w:type="dxa"/>
            <w:tcBorders>
              <w:top w:val="single" w:sz="4" w:space="0" w:color="000000"/>
              <w:left w:val="single" w:sz="4" w:space="0" w:color="000000"/>
              <w:bottom w:val="single" w:sz="4" w:space="0" w:color="000000"/>
              <w:right w:val="single" w:sz="4" w:space="0" w:color="000000"/>
            </w:tcBorders>
            <w:shd w:val="clear" w:color="auto" w:fill="auto"/>
            <w:tcMar>
              <w:top w:w="28" w:type="dxa"/>
              <w:left w:w="108" w:type="dxa"/>
              <w:bottom w:w="28" w:type="dxa"/>
              <w:right w:w="108" w:type="dxa"/>
            </w:tcMar>
            <w:vAlign w:val="center"/>
          </w:tcPr>
          <w:p w14:paraId="323F7EFB" w14:textId="77777777" w:rsidR="00BF148C" w:rsidRDefault="00AE26FF" w:rsidP="00FA6F25">
            <w:pPr>
              <w:suppressAutoHyphens/>
              <w:spacing w:before="60" w:line="240" w:lineRule="auto"/>
              <w:ind w:left="62" w:right="62" w:firstLine="0"/>
              <w:jc w:val="left"/>
            </w:pPr>
            <w:r>
              <w:rPr>
                <w:rStyle w:val="Hyperlink2"/>
                <w:rFonts w:eastAsia="Arial Unicode MS"/>
                <w:sz w:val="24"/>
                <w:szCs w:val="24"/>
              </w:rPr>
              <w:t>Налоги и прибыль (доходы)</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28" w:type="dxa"/>
              <w:left w:w="108" w:type="dxa"/>
              <w:bottom w:w="28" w:type="dxa"/>
              <w:right w:w="108" w:type="dxa"/>
            </w:tcMar>
            <w:vAlign w:val="center"/>
          </w:tcPr>
          <w:p w14:paraId="48F733F5" w14:textId="77777777" w:rsidR="00BF148C" w:rsidRDefault="00AE26FF" w:rsidP="00620CB4">
            <w:pPr>
              <w:pStyle w:val="Standarttablefinres"/>
              <w:spacing w:before="60"/>
              <w:ind w:left="60" w:right="60" w:firstLine="0"/>
              <w:jc w:val="center"/>
            </w:pPr>
            <w:r>
              <w:rPr>
                <w:rStyle w:val="Hyperlink2"/>
                <w:rFonts w:eastAsia="Arial Unicode MS"/>
              </w:rPr>
              <w:t>(651)</w:t>
            </w:r>
          </w:p>
        </w:tc>
        <w:tc>
          <w:tcPr>
            <w:tcW w:w="1363" w:type="dxa"/>
            <w:tcBorders>
              <w:top w:val="single" w:sz="4" w:space="0" w:color="000000"/>
              <w:left w:val="single" w:sz="4" w:space="0" w:color="000000"/>
              <w:bottom w:val="single" w:sz="4" w:space="0" w:color="000000"/>
              <w:right w:val="single" w:sz="4" w:space="0" w:color="000000"/>
            </w:tcBorders>
            <w:shd w:val="clear" w:color="auto" w:fill="auto"/>
            <w:tcMar>
              <w:top w:w="28" w:type="dxa"/>
              <w:left w:w="108" w:type="dxa"/>
              <w:bottom w:w="28" w:type="dxa"/>
              <w:right w:w="108" w:type="dxa"/>
            </w:tcMar>
            <w:vAlign w:val="center"/>
          </w:tcPr>
          <w:p w14:paraId="4E911080" w14:textId="77777777" w:rsidR="00BF148C" w:rsidRDefault="00AE26FF" w:rsidP="00620CB4">
            <w:pPr>
              <w:spacing w:before="60" w:line="240" w:lineRule="auto"/>
              <w:ind w:left="60" w:right="60" w:firstLine="0"/>
              <w:jc w:val="center"/>
            </w:pPr>
            <w:r>
              <w:rPr>
                <w:rStyle w:val="Hyperlink2"/>
                <w:rFonts w:eastAsia="Arial Unicode MS"/>
                <w:sz w:val="24"/>
                <w:szCs w:val="24"/>
              </w:rPr>
              <w:t>(2 525)</w:t>
            </w:r>
          </w:p>
        </w:tc>
        <w:tc>
          <w:tcPr>
            <w:tcW w:w="1363" w:type="dxa"/>
            <w:tcBorders>
              <w:top w:val="single" w:sz="4" w:space="0" w:color="000000"/>
              <w:left w:val="single" w:sz="4" w:space="0" w:color="000000"/>
              <w:bottom w:val="single" w:sz="4" w:space="0" w:color="000000"/>
              <w:right w:val="single" w:sz="4" w:space="0" w:color="000000"/>
            </w:tcBorders>
            <w:shd w:val="clear" w:color="auto" w:fill="auto"/>
            <w:tcMar>
              <w:top w:w="28" w:type="dxa"/>
              <w:left w:w="108" w:type="dxa"/>
              <w:bottom w:w="28" w:type="dxa"/>
              <w:right w:w="108" w:type="dxa"/>
            </w:tcMar>
            <w:vAlign w:val="center"/>
          </w:tcPr>
          <w:p w14:paraId="2E32D7D1" w14:textId="77777777" w:rsidR="00BF148C" w:rsidRDefault="00AE26FF" w:rsidP="00620CB4">
            <w:pPr>
              <w:spacing w:before="60" w:line="240" w:lineRule="auto"/>
              <w:ind w:left="60" w:right="60" w:firstLine="0"/>
              <w:jc w:val="center"/>
            </w:pPr>
            <w:r>
              <w:rPr>
                <w:rStyle w:val="Hyperlink2"/>
                <w:rFonts w:eastAsia="Arial Unicode MS"/>
                <w:sz w:val="24"/>
                <w:szCs w:val="24"/>
              </w:rPr>
              <w:t>(2 643)</w:t>
            </w:r>
          </w:p>
        </w:tc>
        <w:tc>
          <w:tcPr>
            <w:tcW w:w="1363" w:type="dxa"/>
            <w:tcBorders>
              <w:top w:val="single" w:sz="4" w:space="0" w:color="000000"/>
              <w:left w:val="single" w:sz="4" w:space="0" w:color="000000"/>
              <w:bottom w:val="single" w:sz="4" w:space="0" w:color="000000"/>
              <w:right w:val="single" w:sz="4" w:space="0" w:color="000000"/>
            </w:tcBorders>
            <w:shd w:val="clear" w:color="auto" w:fill="auto"/>
            <w:tcMar>
              <w:top w:w="28" w:type="dxa"/>
              <w:left w:w="108" w:type="dxa"/>
              <w:bottom w:w="28" w:type="dxa"/>
              <w:right w:w="108" w:type="dxa"/>
            </w:tcMar>
            <w:vAlign w:val="center"/>
          </w:tcPr>
          <w:p w14:paraId="6F8E342E" w14:textId="77777777" w:rsidR="00BF148C" w:rsidRDefault="00AE26FF" w:rsidP="00620CB4">
            <w:pPr>
              <w:spacing w:line="240" w:lineRule="auto"/>
              <w:ind w:firstLine="0"/>
              <w:jc w:val="center"/>
            </w:pPr>
            <w:r>
              <w:rPr>
                <w:rStyle w:val="Hyperlink2"/>
                <w:rFonts w:eastAsia="Arial Unicode MS"/>
                <w:sz w:val="24"/>
                <w:szCs w:val="24"/>
              </w:rPr>
              <w:t>-118</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28" w:type="dxa"/>
              <w:left w:w="108" w:type="dxa"/>
              <w:bottom w:w="28" w:type="dxa"/>
              <w:right w:w="108" w:type="dxa"/>
            </w:tcMar>
            <w:vAlign w:val="center"/>
          </w:tcPr>
          <w:p w14:paraId="3D74BEF3" w14:textId="77777777" w:rsidR="00BF148C" w:rsidRDefault="00AE26FF" w:rsidP="00620CB4">
            <w:pPr>
              <w:spacing w:line="240" w:lineRule="auto"/>
              <w:ind w:firstLine="0"/>
              <w:jc w:val="center"/>
            </w:pPr>
            <w:r>
              <w:rPr>
                <w:rStyle w:val="Hyperlink2"/>
                <w:rFonts w:eastAsia="Arial Unicode MS"/>
                <w:sz w:val="24"/>
                <w:szCs w:val="24"/>
              </w:rPr>
              <w:t>4,7</w:t>
            </w:r>
          </w:p>
        </w:tc>
      </w:tr>
      <w:tr w:rsidR="00BF148C" w14:paraId="4525ADF8" w14:textId="77777777" w:rsidTr="002D62BD">
        <w:trPr>
          <w:trHeight w:val="20"/>
        </w:trPr>
        <w:tc>
          <w:tcPr>
            <w:tcW w:w="2929" w:type="dxa"/>
            <w:tcBorders>
              <w:top w:val="single" w:sz="4" w:space="0" w:color="000000"/>
              <w:left w:val="single" w:sz="4" w:space="0" w:color="000000"/>
              <w:bottom w:val="single" w:sz="4" w:space="0" w:color="000000"/>
              <w:right w:val="single" w:sz="4" w:space="0" w:color="000000"/>
            </w:tcBorders>
            <w:shd w:val="clear" w:color="auto" w:fill="auto"/>
            <w:tcMar>
              <w:top w:w="28" w:type="dxa"/>
              <w:left w:w="108" w:type="dxa"/>
              <w:bottom w:w="28" w:type="dxa"/>
              <w:right w:w="108" w:type="dxa"/>
            </w:tcMar>
            <w:vAlign w:val="center"/>
          </w:tcPr>
          <w:p w14:paraId="7CE1CAE1" w14:textId="77777777" w:rsidR="00BF148C" w:rsidRDefault="00AE26FF" w:rsidP="00FA6F25">
            <w:pPr>
              <w:suppressAutoHyphens/>
              <w:spacing w:before="60" w:line="240" w:lineRule="auto"/>
              <w:ind w:left="62" w:right="62" w:firstLine="0"/>
              <w:jc w:val="left"/>
            </w:pPr>
            <w:r>
              <w:rPr>
                <w:rStyle w:val="Hyperlink2"/>
                <w:rFonts w:eastAsia="Arial Unicode MS"/>
                <w:sz w:val="24"/>
                <w:szCs w:val="24"/>
              </w:rPr>
              <w:t>Чистая прибыль (убыток)</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28" w:type="dxa"/>
              <w:left w:w="108" w:type="dxa"/>
              <w:bottom w:w="28" w:type="dxa"/>
              <w:right w:w="108" w:type="dxa"/>
            </w:tcMar>
            <w:vAlign w:val="center"/>
          </w:tcPr>
          <w:p w14:paraId="7D3120FB" w14:textId="77777777" w:rsidR="00BF148C" w:rsidRDefault="00AE26FF" w:rsidP="00620CB4">
            <w:pPr>
              <w:pStyle w:val="Standarttablefinres"/>
              <w:spacing w:before="60"/>
              <w:ind w:left="60" w:right="60" w:firstLine="0"/>
              <w:jc w:val="center"/>
            </w:pPr>
            <w:r>
              <w:rPr>
                <w:rStyle w:val="Hyperlink2"/>
                <w:rFonts w:eastAsia="Arial Unicode MS"/>
              </w:rPr>
              <w:t>18 138</w:t>
            </w:r>
          </w:p>
        </w:tc>
        <w:tc>
          <w:tcPr>
            <w:tcW w:w="1363" w:type="dxa"/>
            <w:tcBorders>
              <w:top w:val="single" w:sz="4" w:space="0" w:color="000000"/>
              <w:left w:val="single" w:sz="4" w:space="0" w:color="000000"/>
              <w:bottom w:val="single" w:sz="4" w:space="0" w:color="000000"/>
              <w:right w:val="single" w:sz="4" w:space="0" w:color="000000"/>
            </w:tcBorders>
            <w:shd w:val="clear" w:color="auto" w:fill="auto"/>
            <w:tcMar>
              <w:top w:w="28" w:type="dxa"/>
              <w:left w:w="108" w:type="dxa"/>
              <w:bottom w:w="28" w:type="dxa"/>
              <w:right w:w="108" w:type="dxa"/>
            </w:tcMar>
            <w:vAlign w:val="center"/>
          </w:tcPr>
          <w:p w14:paraId="60CB3824" w14:textId="77777777" w:rsidR="00BF148C" w:rsidRDefault="00AE26FF" w:rsidP="00620CB4">
            <w:pPr>
              <w:spacing w:before="60" w:line="240" w:lineRule="auto"/>
              <w:ind w:left="60" w:right="60" w:firstLine="0"/>
              <w:jc w:val="center"/>
            </w:pPr>
            <w:r>
              <w:rPr>
                <w:rStyle w:val="Hyperlink2"/>
                <w:rFonts w:eastAsia="Arial Unicode MS"/>
                <w:sz w:val="24"/>
                <w:szCs w:val="24"/>
              </w:rPr>
              <w:t>14 762</w:t>
            </w:r>
          </w:p>
        </w:tc>
        <w:tc>
          <w:tcPr>
            <w:tcW w:w="1363" w:type="dxa"/>
            <w:tcBorders>
              <w:top w:val="single" w:sz="4" w:space="0" w:color="000000"/>
              <w:left w:val="single" w:sz="4" w:space="0" w:color="000000"/>
              <w:bottom w:val="single" w:sz="4" w:space="0" w:color="000000"/>
              <w:right w:val="single" w:sz="4" w:space="0" w:color="000000"/>
            </w:tcBorders>
            <w:shd w:val="clear" w:color="auto" w:fill="auto"/>
            <w:tcMar>
              <w:top w:w="28" w:type="dxa"/>
              <w:left w:w="108" w:type="dxa"/>
              <w:bottom w:w="28" w:type="dxa"/>
              <w:right w:w="108" w:type="dxa"/>
            </w:tcMar>
            <w:vAlign w:val="center"/>
          </w:tcPr>
          <w:p w14:paraId="6F3599C3" w14:textId="77777777" w:rsidR="00BF148C" w:rsidRDefault="00AE26FF" w:rsidP="00620CB4">
            <w:pPr>
              <w:spacing w:before="60" w:line="240" w:lineRule="auto"/>
              <w:ind w:left="60" w:right="60" w:firstLine="0"/>
              <w:jc w:val="center"/>
            </w:pPr>
            <w:r>
              <w:rPr>
                <w:rStyle w:val="Hyperlink2"/>
                <w:rFonts w:eastAsia="Arial Unicode MS"/>
                <w:sz w:val="24"/>
                <w:szCs w:val="24"/>
              </w:rPr>
              <w:t>15 366</w:t>
            </w:r>
          </w:p>
        </w:tc>
        <w:tc>
          <w:tcPr>
            <w:tcW w:w="1363" w:type="dxa"/>
            <w:tcBorders>
              <w:top w:val="single" w:sz="4" w:space="0" w:color="000000"/>
              <w:left w:val="single" w:sz="4" w:space="0" w:color="000000"/>
              <w:bottom w:val="single" w:sz="4" w:space="0" w:color="000000"/>
              <w:right w:val="single" w:sz="4" w:space="0" w:color="000000"/>
            </w:tcBorders>
            <w:shd w:val="clear" w:color="auto" w:fill="auto"/>
            <w:tcMar>
              <w:top w:w="28" w:type="dxa"/>
              <w:left w:w="108" w:type="dxa"/>
              <w:bottom w:w="28" w:type="dxa"/>
              <w:right w:w="108" w:type="dxa"/>
            </w:tcMar>
            <w:vAlign w:val="center"/>
          </w:tcPr>
          <w:p w14:paraId="7658C220" w14:textId="77777777" w:rsidR="00BF148C" w:rsidRDefault="00AE26FF" w:rsidP="00620CB4">
            <w:pPr>
              <w:spacing w:line="240" w:lineRule="auto"/>
              <w:ind w:firstLine="0"/>
              <w:jc w:val="center"/>
            </w:pPr>
            <w:r>
              <w:rPr>
                <w:rStyle w:val="Hyperlink2"/>
                <w:rFonts w:eastAsia="Arial Unicode MS"/>
                <w:sz w:val="24"/>
                <w:szCs w:val="24"/>
              </w:rPr>
              <w:t>604</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28" w:type="dxa"/>
              <w:left w:w="108" w:type="dxa"/>
              <w:bottom w:w="28" w:type="dxa"/>
              <w:right w:w="108" w:type="dxa"/>
            </w:tcMar>
            <w:vAlign w:val="center"/>
          </w:tcPr>
          <w:p w14:paraId="461C423B" w14:textId="77777777" w:rsidR="00BF148C" w:rsidRDefault="00AE26FF" w:rsidP="00620CB4">
            <w:pPr>
              <w:spacing w:line="240" w:lineRule="auto"/>
              <w:ind w:firstLine="0"/>
              <w:jc w:val="center"/>
            </w:pPr>
            <w:r>
              <w:rPr>
                <w:rStyle w:val="Hyperlink2"/>
                <w:rFonts w:eastAsia="Arial Unicode MS"/>
                <w:sz w:val="24"/>
                <w:szCs w:val="24"/>
              </w:rPr>
              <w:t>4,1</w:t>
            </w:r>
          </w:p>
        </w:tc>
      </w:tr>
    </w:tbl>
    <w:p w14:paraId="18FB98E7" w14:textId="77777777" w:rsidR="00BF148C" w:rsidRDefault="00BF148C">
      <w:pPr>
        <w:shd w:val="clear" w:color="auto" w:fill="FFFFFF"/>
      </w:pPr>
    </w:p>
    <w:p w14:paraId="07258B45" w14:textId="77777777" w:rsidR="00BF148C" w:rsidRDefault="00AE26FF">
      <w:pPr>
        <w:shd w:val="clear" w:color="auto" w:fill="FFFFFF"/>
      </w:pPr>
      <w:r>
        <w:rPr>
          <w:rStyle w:val="Hyperlink0"/>
        </w:rPr>
        <w:t>Как видим, выручка ООО «Лазер Клиник» в 2022 г. составила 79 506 тыс. руб., что на 2 734 тыс. руб. или на 3,3% ниже, чем в 2021 г. В то же время компании удалось снизить себестоимость продаж на 6%, сократить прочие расходы (в основном из-за отсутствия необходимости обеспечивать меры безопасности, связанные с пандемией коронавирусной инфекции), что позволило увеличить чистую прибыль компании до 15 366 тыс. руб., что на 4,1% выше, чем в 2021 г.</w:t>
      </w:r>
    </w:p>
    <w:p w14:paraId="68F85570" w14:textId="646FDE70" w:rsidR="00BF148C" w:rsidRDefault="00AE26FF">
      <w:pPr>
        <w:shd w:val="clear" w:color="auto" w:fill="FFFFFF"/>
        <w:rPr>
          <w:rStyle w:val="Hyperlink0"/>
        </w:rPr>
      </w:pPr>
      <w:r>
        <w:rPr>
          <w:rStyle w:val="Hyperlink0"/>
        </w:rPr>
        <w:t>Таким образом, в 2022 г. компании удалось увеличить рентабельность деятельности на фоне снижения объемов выручки.</w:t>
      </w:r>
      <w:r w:rsidR="003326A4">
        <w:rPr>
          <w:rStyle w:val="Hyperlink0"/>
        </w:rPr>
        <w:t xml:space="preserve"> </w:t>
      </w:r>
      <w:r>
        <w:rPr>
          <w:rStyle w:val="Hyperlink0"/>
        </w:rPr>
        <w:t>К сожалению, прогнозы экспертов в области косметологических услуг свидетельствуют о том, что в ближайшие несколько лет рынок продолжит оставаться нестабильным, конкуренция будет возрастать, что требует от руководства ООО «Лазер Клиник» принятия мер по привлечению новых клиентов и удержанию сложившейся клиентской базы.</w:t>
      </w:r>
    </w:p>
    <w:p w14:paraId="19F2A7A5" w14:textId="770ED2DF" w:rsidR="00BF148C" w:rsidRDefault="00AE26FF">
      <w:pPr>
        <w:shd w:val="clear" w:color="auto" w:fill="FFFFFF"/>
        <w:rPr>
          <w:rStyle w:val="Hyperlink0"/>
        </w:rPr>
      </w:pPr>
      <w:r>
        <w:rPr>
          <w:rStyle w:val="Hyperlink0"/>
        </w:rPr>
        <w:t>Основную роль в этом процессе играет Интернет-маркетинг, поэтому далее подробнее рассмотрим, какие технологии использует ООО «Лазер Клиник» в своей маркетинговой деятельности.</w:t>
      </w:r>
    </w:p>
    <w:p w14:paraId="0EBCA7F4" w14:textId="77777777" w:rsidR="00620CB4" w:rsidRDefault="00620CB4">
      <w:pPr>
        <w:shd w:val="clear" w:color="auto" w:fill="FFFFFF"/>
      </w:pPr>
    </w:p>
    <w:p w14:paraId="0D162562" w14:textId="77777777" w:rsidR="00BF148C" w:rsidRDefault="00AE26FF" w:rsidP="00FA6F25">
      <w:pPr>
        <w:pStyle w:val="20"/>
        <w:contextualSpacing/>
      </w:pPr>
      <w:bookmarkStart w:id="8" w:name="_Toc7"/>
      <w:r>
        <w:rPr>
          <w:rStyle w:val="Hyperlink0"/>
          <w:rFonts w:eastAsia="Arial Unicode MS" w:cs="Arial Unicode MS"/>
        </w:rPr>
        <w:t>2.2 Анализ системы интернет-маркетинга</w:t>
      </w:r>
      <w:bookmarkEnd w:id="8"/>
    </w:p>
    <w:p w14:paraId="25A4DC2C" w14:textId="77777777" w:rsidR="00BF148C" w:rsidRDefault="00BF148C" w:rsidP="00FA6F25">
      <w:pPr>
        <w:shd w:val="clear" w:color="auto" w:fill="FFFFFF"/>
        <w:contextualSpacing/>
      </w:pPr>
    </w:p>
    <w:p w14:paraId="409F46F8" w14:textId="77777777" w:rsidR="00BF148C" w:rsidRDefault="00AE26FF" w:rsidP="00FA6F25">
      <w:pPr>
        <w:shd w:val="clear" w:color="auto" w:fill="FFFFFF"/>
        <w:contextualSpacing/>
        <w:rPr>
          <w:rStyle w:val="Hyperlink0"/>
        </w:rPr>
      </w:pPr>
      <w:r>
        <w:rPr>
          <w:rStyle w:val="Hyperlink0"/>
        </w:rPr>
        <w:t>Необходимо отметить, что ООО «Лазер Клиник» для своего продвижения использует различные маркетинговые инструменты, среди которых наружная реклама, листовки, промо-акции и, конечно, Интернет-маркетинг.</w:t>
      </w:r>
    </w:p>
    <w:p w14:paraId="397280C5" w14:textId="77777777" w:rsidR="00BF148C" w:rsidRDefault="00AE26FF" w:rsidP="00FA6F25">
      <w:pPr>
        <w:shd w:val="clear" w:color="auto" w:fill="FFFFFF"/>
        <w:contextualSpacing/>
      </w:pPr>
      <w:r>
        <w:rPr>
          <w:rStyle w:val="Hyperlink0"/>
        </w:rPr>
        <w:t>Одним из важных инструментов маркетингового взаимодействия с настоящими и потенциальными клиентами предприятия выступает интернет-сайт клиники по адресу https://lasclinic.ru/.</w:t>
      </w:r>
    </w:p>
    <w:p w14:paraId="78C2D5E3" w14:textId="77777777" w:rsidR="00BF148C" w:rsidRDefault="00AE26FF">
      <w:pPr>
        <w:shd w:val="clear" w:color="auto" w:fill="FFFFFF"/>
      </w:pPr>
      <w:r>
        <w:rPr>
          <w:rStyle w:val="Hyperlink0"/>
        </w:rPr>
        <w:t>Сайт компании имеет следующие разделы:</w:t>
      </w:r>
    </w:p>
    <w:p w14:paraId="65945AE0" w14:textId="136CD24D" w:rsidR="00BF148C" w:rsidRDefault="00FA6F25">
      <w:pPr>
        <w:shd w:val="clear" w:color="auto" w:fill="FFFFFF"/>
      </w:pPr>
      <w:r>
        <w:rPr>
          <w:rStyle w:val="Hyperlink0"/>
        </w:rPr>
        <w:t>‒ г</w:t>
      </w:r>
      <w:r w:rsidR="00AE26FF">
        <w:rPr>
          <w:rStyle w:val="Hyperlink0"/>
        </w:rPr>
        <w:t>лавная</w:t>
      </w:r>
      <w:r>
        <w:rPr>
          <w:rStyle w:val="Hyperlink0"/>
        </w:rPr>
        <w:t>;</w:t>
      </w:r>
    </w:p>
    <w:p w14:paraId="076F357F" w14:textId="50E27F0B" w:rsidR="00BF148C" w:rsidRDefault="00FA6F25">
      <w:pPr>
        <w:shd w:val="clear" w:color="auto" w:fill="FFFFFF"/>
      </w:pPr>
      <w:r>
        <w:rPr>
          <w:rStyle w:val="Hyperlink0"/>
        </w:rPr>
        <w:t>‒ у</w:t>
      </w:r>
      <w:r w:rsidR="00AE26FF">
        <w:rPr>
          <w:rStyle w:val="Hyperlink0"/>
        </w:rPr>
        <w:t>сл</w:t>
      </w:r>
      <w:r>
        <w:rPr>
          <w:rStyle w:val="Hyperlink0"/>
        </w:rPr>
        <w:t>у</w:t>
      </w:r>
      <w:r w:rsidR="00AE26FF">
        <w:rPr>
          <w:rStyle w:val="Hyperlink0"/>
        </w:rPr>
        <w:t>ги</w:t>
      </w:r>
      <w:r>
        <w:rPr>
          <w:rStyle w:val="Hyperlink0"/>
        </w:rPr>
        <w:t>;</w:t>
      </w:r>
    </w:p>
    <w:p w14:paraId="5063EEC0" w14:textId="5AD90FC5" w:rsidR="00BF148C" w:rsidRDefault="00FA6F25">
      <w:pPr>
        <w:shd w:val="clear" w:color="auto" w:fill="FFFFFF"/>
      </w:pPr>
      <w:r>
        <w:rPr>
          <w:rStyle w:val="Hyperlink0"/>
        </w:rPr>
        <w:t>‒ а</w:t>
      </w:r>
      <w:r w:rsidR="00AE26FF">
        <w:rPr>
          <w:rStyle w:val="Hyperlink0"/>
        </w:rPr>
        <w:t>кции</w:t>
      </w:r>
      <w:r>
        <w:rPr>
          <w:rStyle w:val="Hyperlink0"/>
        </w:rPr>
        <w:t>;</w:t>
      </w:r>
    </w:p>
    <w:p w14:paraId="24CB1CA2" w14:textId="1988EA6A" w:rsidR="00BF148C" w:rsidRDefault="00FA6F25">
      <w:pPr>
        <w:shd w:val="clear" w:color="auto" w:fill="FFFFFF"/>
      </w:pPr>
      <w:r>
        <w:rPr>
          <w:rStyle w:val="Hyperlink0"/>
        </w:rPr>
        <w:t>‒ с</w:t>
      </w:r>
      <w:r w:rsidR="00AE26FF">
        <w:rPr>
          <w:rStyle w:val="Hyperlink0"/>
        </w:rPr>
        <w:t>пециалисты</w:t>
      </w:r>
      <w:r>
        <w:rPr>
          <w:rStyle w:val="Hyperlink0"/>
        </w:rPr>
        <w:t>;</w:t>
      </w:r>
    </w:p>
    <w:p w14:paraId="1F16475F" w14:textId="39F5E37E" w:rsidR="00BF148C" w:rsidRDefault="00FA6F25">
      <w:pPr>
        <w:shd w:val="clear" w:color="auto" w:fill="FFFFFF"/>
      </w:pPr>
      <w:r>
        <w:rPr>
          <w:rStyle w:val="Hyperlink0"/>
        </w:rPr>
        <w:t>‒ п</w:t>
      </w:r>
      <w:r w:rsidR="00AE26FF">
        <w:rPr>
          <w:rStyle w:val="Hyperlink0"/>
        </w:rPr>
        <w:t>олезное</w:t>
      </w:r>
      <w:r>
        <w:rPr>
          <w:rStyle w:val="Hyperlink0"/>
        </w:rPr>
        <w:t>;</w:t>
      </w:r>
    </w:p>
    <w:p w14:paraId="34BCDD28" w14:textId="11DB9C60" w:rsidR="00BF148C" w:rsidRDefault="00FA6F25">
      <w:pPr>
        <w:shd w:val="clear" w:color="auto" w:fill="FFFFFF"/>
      </w:pPr>
      <w:r>
        <w:rPr>
          <w:rStyle w:val="Hyperlink0"/>
        </w:rPr>
        <w:t>‒ п</w:t>
      </w:r>
      <w:r w:rsidR="00AE26FF">
        <w:rPr>
          <w:rStyle w:val="Hyperlink0"/>
        </w:rPr>
        <w:t>одобрать процедуру</w:t>
      </w:r>
      <w:r>
        <w:rPr>
          <w:rStyle w:val="Hyperlink0"/>
        </w:rPr>
        <w:t>;</w:t>
      </w:r>
    </w:p>
    <w:p w14:paraId="4C7D129C" w14:textId="1020D2BD" w:rsidR="00BF148C" w:rsidRDefault="00FA6F25">
      <w:pPr>
        <w:shd w:val="clear" w:color="auto" w:fill="FFFFFF"/>
      </w:pPr>
      <w:r>
        <w:rPr>
          <w:rStyle w:val="Hyperlink0"/>
        </w:rPr>
        <w:t>‒ а</w:t>
      </w:r>
      <w:r w:rsidR="00AE26FF">
        <w:rPr>
          <w:rStyle w:val="Hyperlink0"/>
        </w:rPr>
        <w:t>дреса клиник</w:t>
      </w:r>
      <w:r>
        <w:rPr>
          <w:rStyle w:val="Hyperlink0"/>
        </w:rPr>
        <w:t>;</w:t>
      </w:r>
    </w:p>
    <w:p w14:paraId="753FC4A8" w14:textId="52D53996" w:rsidR="00BF148C" w:rsidRDefault="00FA6F25">
      <w:pPr>
        <w:shd w:val="clear" w:color="auto" w:fill="FFFFFF"/>
      </w:pPr>
      <w:r>
        <w:rPr>
          <w:rStyle w:val="Hyperlink0"/>
        </w:rPr>
        <w:t>‒ о</w:t>
      </w:r>
      <w:r w:rsidR="00AE26FF">
        <w:rPr>
          <w:rStyle w:val="Hyperlink0"/>
        </w:rPr>
        <w:t>тзывы</w:t>
      </w:r>
      <w:r>
        <w:rPr>
          <w:rStyle w:val="Hyperlink0"/>
        </w:rPr>
        <w:t>.</w:t>
      </w:r>
    </w:p>
    <w:p w14:paraId="2A686701" w14:textId="61B11482" w:rsidR="00BF148C" w:rsidRDefault="00AE26FF">
      <w:pPr>
        <w:shd w:val="clear" w:color="auto" w:fill="FFFFFF"/>
      </w:pPr>
      <w:r>
        <w:rPr>
          <w:rStyle w:val="Hyperlink0"/>
        </w:rPr>
        <w:t xml:space="preserve">Из положительных моментов сайта следует отметить, что на главной странице имеются все необходимые сведения для клиентов, так как главная страница сделана по принципу </w:t>
      </w:r>
      <w:proofErr w:type="spellStart"/>
      <w:r>
        <w:rPr>
          <w:rStyle w:val="Hyperlink0"/>
        </w:rPr>
        <w:t>лендинговой</w:t>
      </w:r>
      <w:proofErr w:type="spellEnd"/>
      <w:r>
        <w:rPr>
          <w:rStyle w:val="Hyperlink0"/>
        </w:rPr>
        <w:t xml:space="preserve"> страницы, и посетителю не нужно переходить на другие страницы, чтобы получить все необходимые сведения о предлагаемых услугах, стоимости процедур</w:t>
      </w:r>
      <w:r w:rsidR="00FA6F25">
        <w:rPr>
          <w:rStyle w:val="Hyperlink0"/>
        </w:rPr>
        <w:t xml:space="preserve"> в соответствии с рисунком 4</w:t>
      </w:r>
      <w:r>
        <w:rPr>
          <w:rStyle w:val="Hyperlink0"/>
        </w:rPr>
        <w:t>, специалистах, работающих в клинике, адресах всех клиник в конкретном городе с картой их расположения. В верхней части сайта для посетителей представлен широкий набор проводимых акций и специальных предложений, что сразу же привлекает внимание посетителей</w:t>
      </w:r>
      <w:r w:rsidR="00FA6F25">
        <w:rPr>
          <w:rStyle w:val="Hyperlink0"/>
        </w:rPr>
        <w:t>. Вид сайта приведен в приложении Б.</w:t>
      </w:r>
    </w:p>
    <w:p w14:paraId="02446284" w14:textId="01A9B1F1" w:rsidR="00BF148C" w:rsidRDefault="00AE26FF">
      <w:pPr>
        <w:shd w:val="clear" w:color="auto" w:fill="FFFFFF"/>
        <w:rPr>
          <w:rStyle w:val="a9"/>
        </w:rPr>
      </w:pPr>
      <w:r>
        <w:rPr>
          <w:rStyle w:val="a9"/>
        </w:rPr>
        <w:t xml:space="preserve">На сайте есть чат бот, которому можно задать все интересующие вопросы и прямо со страницы сайта записаться на процедуры. Также на сайте закреплены ссылки на социальные сети клиники, чат </w:t>
      </w:r>
      <w:r>
        <w:rPr>
          <w:rStyle w:val="a9"/>
          <w:lang w:val="en-US"/>
        </w:rPr>
        <w:t>W</w:t>
      </w:r>
      <w:proofErr w:type="spellStart"/>
      <w:r>
        <w:rPr>
          <w:rStyle w:val="a9"/>
        </w:rPr>
        <w:t>hats</w:t>
      </w:r>
      <w:proofErr w:type="spellEnd"/>
      <w:r>
        <w:rPr>
          <w:rStyle w:val="a9"/>
          <w:lang w:val="en-US"/>
        </w:rPr>
        <w:t>A</w:t>
      </w:r>
      <w:proofErr w:type="spellStart"/>
      <w:r>
        <w:rPr>
          <w:rStyle w:val="a9"/>
        </w:rPr>
        <w:t>pp</w:t>
      </w:r>
      <w:proofErr w:type="spellEnd"/>
      <w:r>
        <w:rPr>
          <w:rStyle w:val="a9"/>
        </w:rPr>
        <w:t xml:space="preserve">, что обеспечивает быстрый доступ для клиентов. </w:t>
      </w:r>
    </w:p>
    <w:p w14:paraId="661C1CC0" w14:textId="77777777" w:rsidR="00620CB4" w:rsidRDefault="00620CB4">
      <w:pPr>
        <w:shd w:val="clear" w:color="auto" w:fill="FFFFFF"/>
      </w:pPr>
    </w:p>
    <w:p w14:paraId="14840A91" w14:textId="77777777" w:rsidR="00BF148C" w:rsidRDefault="00AE26FF" w:rsidP="00FA6F25">
      <w:pPr>
        <w:shd w:val="clear" w:color="auto" w:fill="FFFFFF"/>
        <w:suppressAutoHyphens/>
        <w:ind w:firstLine="0"/>
        <w:jc w:val="center"/>
      </w:pPr>
      <w:r>
        <w:rPr>
          <w:rStyle w:val="Hyperlink0"/>
          <w:noProof/>
        </w:rPr>
        <w:drawing>
          <wp:inline distT="0" distB="0" distL="0" distR="0" wp14:anchorId="0903B564" wp14:editId="4A11AB56">
            <wp:extent cx="5937885" cy="3181350"/>
            <wp:effectExtent l="0" t="0" r="5715" b="0"/>
            <wp:docPr id="1073741882" name="officeArt object" descr="Рисунок 2"/>
            <wp:cNvGraphicFramePr/>
            <a:graphic xmlns:a="http://schemas.openxmlformats.org/drawingml/2006/main">
              <a:graphicData uri="http://schemas.openxmlformats.org/drawingml/2006/picture">
                <pic:pic xmlns:pic="http://schemas.openxmlformats.org/drawingml/2006/picture">
                  <pic:nvPicPr>
                    <pic:cNvPr id="1073741882" name="Рисунок 2" descr="Рисунок 2"/>
                    <pic:cNvPicPr>
                      <a:picLocks noChangeAspect="1"/>
                    </pic:cNvPicPr>
                  </pic:nvPicPr>
                  <pic:blipFill>
                    <a:blip r:embed="rId11"/>
                    <a:stretch>
                      <a:fillRect/>
                    </a:stretch>
                  </pic:blipFill>
                  <pic:spPr>
                    <a:xfrm>
                      <a:off x="0" y="0"/>
                      <a:ext cx="5937885" cy="3181350"/>
                    </a:xfrm>
                    <a:prstGeom prst="rect">
                      <a:avLst/>
                    </a:prstGeom>
                    <a:ln w="12700" cap="flat">
                      <a:noFill/>
                      <a:miter lim="400000"/>
                    </a:ln>
                    <a:effectLst/>
                  </pic:spPr>
                </pic:pic>
              </a:graphicData>
            </a:graphic>
          </wp:inline>
        </w:drawing>
      </w:r>
    </w:p>
    <w:p w14:paraId="28962164" w14:textId="79AE8123" w:rsidR="00BF148C" w:rsidRDefault="00AE26FF" w:rsidP="00FA6F25">
      <w:pPr>
        <w:shd w:val="clear" w:color="auto" w:fill="FFFFFF"/>
        <w:suppressAutoHyphens/>
        <w:spacing w:line="240" w:lineRule="auto"/>
        <w:ind w:firstLine="0"/>
        <w:jc w:val="center"/>
      </w:pPr>
      <w:r>
        <w:rPr>
          <w:rStyle w:val="Hyperlink0"/>
        </w:rPr>
        <w:t>Рисунок 4 – Оформление сайта ООО «Лазер Клиник»: представление</w:t>
      </w:r>
      <w:r w:rsidR="00FA6F25">
        <w:rPr>
          <w:rStyle w:val="Hyperlink0"/>
        </w:rPr>
        <w:t xml:space="preserve"> </w:t>
      </w:r>
      <w:r>
        <w:rPr>
          <w:rStyle w:val="Hyperlink0"/>
        </w:rPr>
        <w:t>стоимости услуг для клиентов</w:t>
      </w:r>
    </w:p>
    <w:p w14:paraId="228BB31A" w14:textId="77777777" w:rsidR="00BF148C" w:rsidRDefault="00BF148C">
      <w:pPr>
        <w:shd w:val="clear" w:color="auto" w:fill="FFFFFF"/>
      </w:pPr>
    </w:p>
    <w:p w14:paraId="6462A1A4" w14:textId="77777777" w:rsidR="00BF148C" w:rsidRDefault="00AE26FF">
      <w:pPr>
        <w:shd w:val="clear" w:color="auto" w:fill="FFFFFF"/>
      </w:pPr>
      <w:r>
        <w:rPr>
          <w:rStyle w:val="Hyperlink0"/>
        </w:rPr>
        <w:t>Сайт выполнен в корпоративном стиле, имеет достаточно лаконичный дизайн. Также настройки сайта выполнены таким образом, что при заходе посетителя сразу определяют его местоположение и показывают сеть клиник именно в том городе, где находится клиент, что важно с учетом разветвленности сети клиник.</w:t>
      </w:r>
    </w:p>
    <w:p w14:paraId="36E00F6F" w14:textId="4AB7A34E" w:rsidR="00BF148C" w:rsidRDefault="00AE26FF">
      <w:pPr>
        <w:shd w:val="clear" w:color="auto" w:fill="FFFFFF"/>
      </w:pPr>
      <w:r>
        <w:rPr>
          <w:rStyle w:val="Hyperlink0"/>
        </w:rPr>
        <w:t>Среди недостатков сайта следует отметить некоторую перегруженность различными всплывающими окнами и кнопками, которые расположены практически в одном месте и даже перекрывают друг друга</w:t>
      </w:r>
      <w:r w:rsidR="00FA6F25">
        <w:rPr>
          <w:rStyle w:val="Hyperlink0"/>
        </w:rPr>
        <w:t>, что приведено на рисунке 5.</w:t>
      </w:r>
    </w:p>
    <w:p w14:paraId="4CBCDCA8" w14:textId="77777777" w:rsidR="00BF148C" w:rsidRDefault="00BF148C">
      <w:pPr>
        <w:shd w:val="clear" w:color="auto" w:fill="FFFFFF"/>
      </w:pPr>
    </w:p>
    <w:p w14:paraId="0469EFE1" w14:textId="77777777" w:rsidR="00BF148C" w:rsidRDefault="00AE26FF">
      <w:pPr>
        <w:shd w:val="clear" w:color="auto" w:fill="FFFFFF"/>
        <w:ind w:firstLine="0"/>
        <w:jc w:val="center"/>
      </w:pPr>
      <w:r>
        <w:rPr>
          <w:rStyle w:val="Hyperlink0"/>
          <w:noProof/>
        </w:rPr>
        <w:drawing>
          <wp:inline distT="0" distB="0" distL="0" distR="0" wp14:anchorId="6BB2E106" wp14:editId="5215C24D">
            <wp:extent cx="5533647" cy="2754086"/>
            <wp:effectExtent l="0" t="0" r="0" b="8255"/>
            <wp:docPr id="1073741883" name="officeArt object" descr="Рисунок 17"/>
            <wp:cNvGraphicFramePr/>
            <a:graphic xmlns:a="http://schemas.openxmlformats.org/drawingml/2006/main">
              <a:graphicData uri="http://schemas.openxmlformats.org/drawingml/2006/picture">
                <pic:pic xmlns:pic="http://schemas.openxmlformats.org/drawingml/2006/picture">
                  <pic:nvPicPr>
                    <pic:cNvPr id="1073741883" name="Рисунок 17" descr="Рисунок 17"/>
                    <pic:cNvPicPr>
                      <a:picLocks noChangeAspect="1"/>
                    </pic:cNvPicPr>
                  </pic:nvPicPr>
                  <pic:blipFill>
                    <a:blip r:embed="rId12"/>
                    <a:stretch>
                      <a:fillRect/>
                    </a:stretch>
                  </pic:blipFill>
                  <pic:spPr>
                    <a:xfrm>
                      <a:off x="0" y="0"/>
                      <a:ext cx="5536762" cy="2755636"/>
                    </a:xfrm>
                    <a:prstGeom prst="rect">
                      <a:avLst/>
                    </a:prstGeom>
                    <a:ln w="12700" cap="flat">
                      <a:noFill/>
                      <a:miter lim="400000"/>
                    </a:ln>
                    <a:effectLst/>
                  </pic:spPr>
                </pic:pic>
              </a:graphicData>
            </a:graphic>
          </wp:inline>
        </w:drawing>
      </w:r>
    </w:p>
    <w:p w14:paraId="6F242BDB" w14:textId="77777777" w:rsidR="00BF148C" w:rsidRDefault="00AE26FF">
      <w:pPr>
        <w:shd w:val="clear" w:color="auto" w:fill="FFFFFF"/>
        <w:spacing w:line="240" w:lineRule="auto"/>
        <w:ind w:firstLine="0"/>
        <w:jc w:val="center"/>
      </w:pPr>
      <w:r>
        <w:rPr>
          <w:rStyle w:val="Hyperlink0"/>
        </w:rPr>
        <w:t>Рисунок 5 – Ошибки при размещении кнопок на сайте ООО «Лазер Клиник»</w:t>
      </w:r>
    </w:p>
    <w:p w14:paraId="1CBBC3B1" w14:textId="77777777" w:rsidR="00620CB4" w:rsidRDefault="00620CB4">
      <w:pPr>
        <w:shd w:val="clear" w:color="auto" w:fill="FFFFFF"/>
        <w:rPr>
          <w:rStyle w:val="Hyperlink0"/>
        </w:rPr>
      </w:pPr>
    </w:p>
    <w:p w14:paraId="59B35556" w14:textId="7BA5A51A" w:rsidR="00BF148C" w:rsidRDefault="00AE26FF">
      <w:pPr>
        <w:shd w:val="clear" w:color="auto" w:fill="FFFFFF"/>
      </w:pPr>
      <w:r>
        <w:rPr>
          <w:rStyle w:val="Hyperlink0"/>
        </w:rPr>
        <w:t>Но в целом, сайт выполнен достаточно грамотно и является отличным инструментом для привлечения клиентов.</w:t>
      </w:r>
    </w:p>
    <w:p w14:paraId="4FDDA9EB" w14:textId="77777777" w:rsidR="00BF148C" w:rsidRDefault="00AE26FF">
      <w:pPr>
        <w:shd w:val="clear" w:color="auto" w:fill="FFFFFF"/>
      </w:pPr>
      <w:r>
        <w:rPr>
          <w:rStyle w:val="Hyperlink0"/>
        </w:rPr>
        <w:t>Также следует отметить, что для мобильных устройств используется адаптированная версия сайта, которая также отличается лаконичностью и удобством.</w:t>
      </w:r>
    </w:p>
    <w:p w14:paraId="05CC88DF" w14:textId="77777777" w:rsidR="00BF148C" w:rsidRDefault="00AE26FF">
      <w:pPr>
        <w:shd w:val="clear" w:color="auto" w:fill="FFFFFF"/>
      </w:pPr>
      <w:r>
        <w:rPr>
          <w:rStyle w:val="a9"/>
        </w:rPr>
        <w:t xml:space="preserve">Также у клиники настроена </w:t>
      </w:r>
      <w:r>
        <w:rPr>
          <w:rStyle w:val="a9"/>
          <w:lang w:val="en-US"/>
        </w:rPr>
        <w:t>SEO</w:t>
      </w:r>
      <w:r>
        <w:rPr>
          <w:rStyle w:val="a9"/>
        </w:rPr>
        <w:t xml:space="preserve">-оптимизация сайта и подключена рекламная подписка от Яндекс Бизнеса, которая включает рекламу в поиске Яндекса, </w:t>
      </w:r>
      <w:proofErr w:type="spellStart"/>
      <w:r>
        <w:rPr>
          <w:rStyle w:val="a9"/>
        </w:rPr>
        <w:t>Яндекс.Картах</w:t>
      </w:r>
      <w:proofErr w:type="spellEnd"/>
      <w:r>
        <w:rPr>
          <w:rStyle w:val="a9"/>
        </w:rPr>
        <w:t>, на сайтах партнёров.</w:t>
      </w:r>
    </w:p>
    <w:p w14:paraId="12AB8717" w14:textId="77777777" w:rsidR="00BF148C" w:rsidRDefault="00AE26FF">
      <w:pPr>
        <w:shd w:val="clear" w:color="auto" w:fill="FFFFFF"/>
      </w:pPr>
      <w:r>
        <w:rPr>
          <w:rStyle w:val="Hyperlink0"/>
        </w:rPr>
        <w:t xml:space="preserve">Рекламная подписка от Яндекса позволяет проводить автоматическое создание и запуск рекламных объявлений, использует умное распределение бюджета, т.е. перераспределяет бюджет на объявления, которые приводят больше всего клиентов, а неэффективные </w:t>
      </w:r>
      <w:proofErr w:type="spellStart"/>
      <w:r>
        <w:rPr>
          <w:rStyle w:val="Hyperlink0"/>
        </w:rPr>
        <w:t>донастраивает</w:t>
      </w:r>
      <w:proofErr w:type="spellEnd"/>
      <w:r>
        <w:rPr>
          <w:rStyle w:val="Hyperlink0"/>
        </w:rPr>
        <w:t xml:space="preserve"> или останавливает.</w:t>
      </w:r>
    </w:p>
    <w:p w14:paraId="596A3A0C" w14:textId="77777777" w:rsidR="00BF148C" w:rsidRDefault="00AE26FF">
      <w:pPr>
        <w:shd w:val="clear" w:color="auto" w:fill="FFFFFF"/>
      </w:pPr>
      <w:r>
        <w:rPr>
          <w:rStyle w:val="Hyperlink0"/>
        </w:rPr>
        <w:t>Использование рекламной подписки позволяет ООО «Лазер Клиник» привлекать клиентов, которые ищут не конкретно Лазер Клиник, а услуги лазерной эпиляции или другие услуги, предлагаемые клиникой по ключевым словам.</w:t>
      </w:r>
    </w:p>
    <w:p w14:paraId="5B41BD24" w14:textId="77777777" w:rsidR="00BF148C" w:rsidRDefault="00AE26FF">
      <w:pPr>
        <w:shd w:val="clear" w:color="auto" w:fill="FFFFFF"/>
      </w:pPr>
      <w:r>
        <w:rPr>
          <w:rStyle w:val="Hyperlink0"/>
        </w:rPr>
        <w:t>Также ООО «Лазер Клиник» активно использует маркетинг в социальных сетях и мессенджерах.</w:t>
      </w:r>
    </w:p>
    <w:p w14:paraId="7EBD559C" w14:textId="77777777" w:rsidR="00FA6F25" w:rsidRDefault="00AE26FF" w:rsidP="00FA6F25">
      <w:pPr>
        <w:widowControl w:val="0"/>
        <w:shd w:val="clear" w:color="auto" w:fill="FFFFFF"/>
      </w:pPr>
      <w:r>
        <w:rPr>
          <w:rStyle w:val="Hyperlink0"/>
        </w:rPr>
        <w:t>У компании есть группа ВКонтакте (https://vk.com/laser_clinic_krasnodar), оформление сообщества представлено на рисунке 6. На своей странице подписчикам компания предлагает следующие виды контента:</w:t>
      </w:r>
    </w:p>
    <w:p w14:paraId="7C7C5E15" w14:textId="77777777" w:rsidR="00FA6F25" w:rsidRDefault="00FA6F25" w:rsidP="00FA6F25">
      <w:pPr>
        <w:widowControl w:val="0"/>
        <w:shd w:val="clear" w:color="auto" w:fill="FFFFFF"/>
      </w:pPr>
      <w:r>
        <w:t xml:space="preserve">‒ </w:t>
      </w:r>
      <w:r w:rsidR="00AE26FF">
        <w:rPr>
          <w:rStyle w:val="Hyperlink0"/>
        </w:rPr>
        <w:t>сообщения об акциях и специальных предложениях;</w:t>
      </w:r>
    </w:p>
    <w:p w14:paraId="61923C9C" w14:textId="77777777" w:rsidR="00FA6F25" w:rsidRDefault="00FA6F25" w:rsidP="00FA6F25">
      <w:pPr>
        <w:widowControl w:val="0"/>
        <w:shd w:val="clear" w:color="auto" w:fill="FFFFFF"/>
      </w:pPr>
      <w:r>
        <w:t xml:space="preserve">‒ </w:t>
      </w:r>
      <w:r w:rsidR="00AE26FF">
        <w:rPr>
          <w:rStyle w:val="Hyperlink0"/>
        </w:rPr>
        <w:t>полезная информация о процедурах, о том, как следует готовиться к ним, какой эффект они дают в текстовом и видео-формате;</w:t>
      </w:r>
    </w:p>
    <w:p w14:paraId="3ABB8DB7" w14:textId="77777777" w:rsidR="00FA6F25" w:rsidRDefault="00FA6F25" w:rsidP="00FA6F25">
      <w:pPr>
        <w:widowControl w:val="0"/>
        <w:shd w:val="clear" w:color="auto" w:fill="FFFFFF"/>
      </w:pPr>
      <w:r>
        <w:t xml:space="preserve">‒ </w:t>
      </w:r>
      <w:r w:rsidR="00AE26FF">
        <w:rPr>
          <w:rStyle w:val="Hyperlink0"/>
        </w:rPr>
        <w:t>развлекательные видео;</w:t>
      </w:r>
    </w:p>
    <w:p w14:paraId="6C80300B" w14:textId="67B6C83E" w:rsidR="00BF148C" w:rsidRDefault="00FA6F25" w:rsidP="00FA6F25">
      <w:pPr>
        <w:widowControl w:val="0"/>
        <w:shd w:val="clear" w:color="auto" w:fill="FFFFFF"/>
      </w:pPr>
      <w:r>
        <w:t xml:space="preserve">‒ </w:t>
      </w:r>
      <w:r w:rsidR="00AE26FF">
        <w:rPr>
          <w:rStyle w:val="Hyperlink0"/>
        </w:rPr>
        <w:t>информационные сообщения.</w:t>
      </w:r>
    </w:p>
    <w:p w14:paraId="0CBFFF6C" w14:textId="77777777" w:rsidR="00BF148C" w:rsidRDefault="00AE26FF">
      <w:pPr>
        <w:shd w:val="clear" w:color="auto" w:fill="FFFFFF"/>
      </w:pPr>
      <w:r>
        <w:rPr>
          <w:rStyle w:val="Hyperlink0"/>
        </w:rPr>
        <w:t>Но отметим, что посты в группе выходят нерегулярно, отсутствует интерактив для подписчиков, а таргетированная реклама в социальной сети не настроена, что существенно снижает эффективность использования «ВКонтакте» как маркетингового инструмента.</w:t>
      </w:r>
    </w:p>
    <w:p w14:paraId="3CB69B97" w14:textId="77777777" w:rsidR="00BF148C" w:rsidRDefault="00BF148C">
      <w:pPr>
        <w:shd w:val="clear" w:color="auto" w:fill="FFFFFF"/>
      </w:pPr>
    </w:p>
    <w:p w14:paraId="447BC307" w14:textId="77777777" w:rsidR="00BF148C" w:rsidRDefault="00AE26FF">
      <w:pPr>
        <w:ind w:firstLine="0"/>
        <w:jc w:val="center"/>
      </w:pPr>
      <w:r>
        <w:rPr>
          <w:rStyle w:val="Hyperlink0"/>
          <w:noProof/>
        </w:rPr>
        <w:drawing>
          <wp:inline distT="0" distB="0" distL="0" distR="0" wp14:anchorId="7A88DEA0" wp14:editId="722D48C5">
            <wp:extent cx="6110099" cy="5660571"/>
            <wp:effectExtent l="0" t="0" r="5080" b="0"/>
            <wp:docPr id="1073741884" name="officeArt object" descr="Рисунок 13"/>
            <wp:cNvGraphicFramePr/>
            <a:graphic xmlns:a="http://schemas.openxmlformats.org/drawingml/2006/main">
              <a:graphicData uri="http://schemas.openxmlformats.org/drawingml/2006/picture">
                <pic:pic xmlns:pic="http://schemas.openxmlformats.org/drawingml/2006/picture">
                  <pic:nvPicPr>
                    <pic:cNvPr id="1073741884" name="Рисунок 13" descr="Рисунок 13"/>
                    <pic:cNvPicPr>
                      <a:picLocks noChangeAspect="1"/>
                    </pic:cNvPicPr>
                  </pic:nvPicPr>
                  <pic:blipFill>
                    <a:blip r:embed="rId13"/>
                    <a:stretch>
                      <a:fillRect/>
                    </a:stretch>
                  </pic:blipFill>
                  <pic:spPr>
                    <a:xfrm>
                      <a:off x="0" y="0"/>
                      <a:ext cx="6113294" cy="5663531"/>
                    </a:xfrm>
                    <a:prstGeom prst="rect">
                      <a:avLst/>
                    </a:prstGeom>
                    <a:ln w="12700" cap="flat">
                      <a:noFill/>
                      <a:miter lim="400000"/>
                    </a:ln>
                    <a:effectLst/>
                  </pic:spPr>
                </pic:pic>
              </a:graphicData>
            </a:graphic>
          </wp:inline>
        </w:drawing>
      </w:r>
    </w:p>
    <w:p w14:paraId="5AF5AED8" w14:textId="77777777" w:rsidR="00BF148C" w:rsidRDefault="00AE26FF" w:rsidP="000C33C7">
      <w:pPr>
        <w:spacing w:line="240" w:lineRule="auto"/>
        <w:ind w:firstLine="0"/>
        <w:jc w:val="center"/>
      </w:pPr>
      <w:r>
        <w:rPr>
          <w:rStyle w:val="Hyperlink0"/>
        </w:rPr>
        <w:t>Рисунок 6 – Группа ООО «Лазер Клиник» в социальной сети «ВКонтакте»</w:t>
      </w:r>
    </w:p>
    <w:p w14:paraId="52595A08" w14:textId="77777777" w:rsidR="00BF148C" w:rsidRDefault="00AE26FF">
      <w:pPr>
        <w:shd w:val="clear" w:color="auto" w:fill="FFFFFF"/>
      </w:pPr>
      <w:r>
        <w:rPr>
          <w:rStyle w:val="Hyperlink0"/>
        </w:rPr>
        <w:t>Кроме того, у компании имеется своя страница в социальной сети «Одноклассники», но она практически не ведётся.</w:t>
      </w:r>
    </w:p>
    <w:p w14:paraId="48DFB72D" w14:textId="77777777" w:rsidR="00BF148C" w:rsidRDefault="00AE26FF">
      <w:pPr>
        <w:shd w:val="clear" w:color="auto" w:fill="FFFFFF"/>
      </w:pPr>
      <w:r>
        <w:rPr>
          <w:rStyle w:val="a9"/>
        </w:rPr>
        <w:t xml:space="preserve">Также ООО «Лазер Клиник» имеет канал в </w:t>
      </w:r>
      <w:r>
        <w:rPr>
          <w:rStyle w:val="a9"/>
          <w:lang w:val="en-US"/>
        </w:rPr>
        <w:t>Telegram</w:t>
      </w:r>
      <w:r>
        <w:rPr>
          <w:rStyle w:val="a9"/>
        </w:rPr>
        <w:t>. Оформление канала представлено на рисунке 7.</w:t>
      </w:r>
    </w:p>
    <w:p w14:paraId="4983241F" w14:textId="4E4DA4A0" w:rsidR="00BF148C" w:rsidRDefault="00AE26FF">
      <w:pPr>
        <w:shd w:val="clear" w:color="auto" w:fill="FFFFFF"/>
      </w:pPr>
      <w:r>
        <w:rPr>
          <w:rStyle w:val="a9"/>
        </w:rPr>
        <w:t xml:space="preserve">По сути, канал в </w:t>
      </w:r>
      <w:r>
        <w:rPr>
          <w:rStyle w:val="a9"/>
          <w:lang w:val="en-US"/>
        </w:rPr>
        <w:t>Telegram</w:t>
      </w:r>
      <w:r>
        <w:rPr>
          <w:rStyle w:val="a9"/>
        </w:rPr>
        <w:t xml:space="preserve"> дублирует информацию из группы «ВКонтакте», т.</w:t>
      </w:r>
      <w:r w:rsidR="00FA6F25">
        <w:rPr>
          <w:rStyle w:val="a9"/>
        </w:rPr>
        <w:t xml:space="preserve"> </w:t>
      </w:r>
      <w:r>
        <w:rPr>
          <w:rStyle w:val="a9"/>
        </w:rPr>
        <w:t xml:space="preserve">е. компания не использует дифференцированный подход для работы в социальных сетях. Кроме того, комментарии в канале </w:t>
      </w:r>
      <w:r>
        <w:rPr>
          <w:rStyle w:val="a9"/>
          <w:lang w:val="en-US"/>
        </w:rPr>
        <w:t>Telegram</w:t>
      </w:r>
      <w:r>
        <w:rPr>
          <w:rStyle w:val="a9"/>
        </w:rPr>
        <w:t xml:space="preserve"> для пользователей отключены, что снижает возможности для интерактива. Реклама в </w:t>
      </w:r>
      <w:r>
        <w:rPr>
          <w:rStyle w:val="a9"/>
          <w:lang w:val="en-US"/>
        </w:rPr>
        <w:t>Telegram</w:t>
      </w:r>
      <w:r>
        <w:rPr>
          <w:rStyle w:val="a9"/>
        </w:rPr>
        <w:t xml:space="preserve"> также не используется ООО «Лазер Клиник» для продвижения своего канала.</w:t>
      </w:r>
    </w:p>
    <w:p w14:paraId="470D8CE2" w14:textId="77777777" w:rsidR="00BF148C" w:rsidRDefault="00BF148C">
      <w:pPr>
        <w:shd w:val="clear" w:color="auto" w:fill="FFFFFF"/>
      </w:pPr>
    </w:p>
    <w:p w14:paraId="6DE288D9" w14:textId="77777777" w:rsidR="00BF148C" w:rsidRDefault="00AE26FF">
      <w:pPr>
        <w:ind w:firstLine="0"/>
        <w:jc w:val="center"/>
      </w:pPr>
      <w:r>
        <w:rPr>
          <w:rStyle w:val="Hyperlink0"/>
          <w:noProof/>
        </w:rPr>
        <w:drawing>
          <wp:inline distT="0" distB="0" distL="0" distR="0" wp14:anchorId="57CFAA89" wp14:editId="4929EE5B">
            <wp:extent cx="2924082" cy="5715000"/>
            <wp:effectExtent l="0" t="0" r="0" b="0"/>
            <wp:docPr id="1073741885" name="officeArt object" descr="Рисунок 19"/>
            <wp:cNvGraphicFramePr/>
            <a:graphic xmlns:a="http://schemas.openxmlformats.org/drawingml/2006/main">
              <a:graphicData uri="http://schemas.openxmlformats.org/drawingml/2006/picture">
                <pic:pic xmlns:pic="http://schemas.openxmlformats.org/drawingml/2006/picture">
                  <pic:nvPicPr>
                    <pic:cNvPr id="1073741885" name="Рисунок 19" descr="Рисунок 19"/>
                    <pic:cNvPicPr>
                      <a:picLocks noChangeAspect="1"/>
                    </pic:cNvPicPr>
                  </pic:nvPicPr>
                  <pic:blipFill>
                    <a:blip r:embed="rId14"/>
                    <a:stretch>
                      <a:fillRect/>
                    </a:stretch>
                  </pic:blipFill>
                  <pic:spPr>
                    <a:xfrm>
                      <a:off x="0" y="0"/>
                      <a:ext cx="2926886" cy="5720479"/>
                    </a:xfrm>
                    <a:prstGeom prst="rect">
                      <a:avLst/>
                    </a:prstGeom>
                    <a:ln w="12700" cap="flat">
                      <a:noFill/>
                      <a:miter lim="400000"/>
                    </a:ln>
                    <a:effectLst/>
                  </pic:spPr>
                </pic:pic>
              </a:graphicData>
            </a:graphic>
          </wp:inline>
        </w:drawing>
      </w:r>
    </w:p>
    <w:p w14:paraId="26A8E95D" w14:textId="77777777" w:rsidR="00BF148C" w:rsidRDefault="00AE26FF">
      <w:pPr>
        <w:shd w:val="clear" w:color="auto" w:fill="FFFFFF"/>
        <w:spacing w:line="240" w:lineRule="auto"/>
        <w:ind w:firstLine="0"/>
        <w:jc w:val="center"/>
      </w:pPr>
      <w:r>
        <w:rPr>
          <w:rStyle w:val="Hyperlink0"/>
        </w:rPr>
        <w:t>Рисунок 7 – Канал ООО «Лазер Клиник» в Telegram</w:t>
      </w:r>
    </w:p>
    <w:p w14:paraId="52B8C90A" w14:textId="77777777" w:rsidR="00BF148C" w:rsidRDefault="00AE26FF">
      <w:pPr>
        <w:shd w:val="clear" w:color="auto" w:fill="FFFFFF"/>
      </w:pPr>
      <w:r>
        <w:rPr>
          <w:rStyle w:val="Hyperlink0"/>
        </w:rPr>
        <w:t>Необходимо отметить, что на каждой интернет-площадке выдержан единый стиль компании, что говорит об использовании интегрированного подхода к маркетинговым коммуникациям в Интернете.</w:t>
      </w:r>
    </w:p>
    <w:p w14:paraId="16055EA0" w14:textId="77777777" w:rsidR="00BF148C" w:rsidRDefault="00AE26FF">
      <w:pPr>
        <w:shd w:val="clear" w:color="auto" w:fill="FFFFFF"/>
      </w:pPr>
      <w:r>
        <w:rPr>
          <w:rStyle w:val="a9"/>
        </w:rPr>
        <w:t xml:space="preserve">Отметим, что у клиники также была страница в </w:t>
      </w:r>
      <w:r>
        <w:rPr>
          <w:rStyle w:val="a9"/>
          <w:lang w:val="en-US"/>
        </w:rPr>
        <w:t>Instagram</w:t>
      </w:r>
      <w:r>
        <w:rPr>
          <w:rStyle w:val="a9"/>
        </w:rPr>
        <w:t>, однако в 2022 г. она была удалена из-за запрета социальной сети в Российской Федерации.</w:t>
      </w:r>
    </w:p>
    <w:p w14:paraId="756E8236" w14:textId="77777777" w:rsidR="00FA6F25" w:rsidRDefault="00AE26FF" w:rsidP="00FA6F25">
      <w:pPr>
        <w:shd w:val="clear" w:color="auto" w:fill="FFFFFF"/>
      </w:pPr>
      <w:r>
        <w:rPr>
          <w:rStyle w:val="a9"/>
        </w:rPr>
        <w:t xml:space="preserve">Также у компании имеется официальный канал в </w:t>
      </w:r>
      <w:r>
        <w:rPr>
          <w:rStyle w:val="a9"/>
          <w:lang w:val="en-US"/>
        </w:rPr>
        <w:t>YouTube</w:t>
      </w:r>
      <w:r>
        <w:rPr>
          <w:rStyle w:val="a9"/>
        </w:rPr>
        <w:t xml:space="preserve"> (</w:t>
      </w:r>
      <w:r>
        <w:rPr>
          <w:rStyle w:val="a9"/>
          <w:lang w:val="en-US"/>
        </w:rPr>
        <w:t>https</w:t>
      </w:r>
      <w:r>
        <w:rPr>
          <w:rStyle w:val="a9"/>
        </w:rPr>
        <w:t>://</w:t>
      </w:r>
      <w:r>
        <w:rPr>
          <w:rStyle w:val="a9"/>
          <w:lang w:val="en-US"/>
        </w:rPr>
        <w:t>www</w:t>
      </w:r>
      <w:r>
        <w:rPr>
          <w:rStyle w:val="a9"/>
        </w:rPr>
        <w:t>.</w:t>
      </w:r>
      <w:proofErr w:type="spellStart"/>
      <w:r>
        <w:rPr>
          <w:rStyle w:val="a9"/>
          <w:lang w:val="en-US"/>
        </w:rPr>
        <w:t>youtube</w:t>
      </w:r>
      <w:proofErr w:type="spellEnd"/>
      <w:r>
        <w:rPr>
          <w:rStyle w:val="a9"/>
        </w:rPr>
        <w:t>.</w:t>
      </w:r>
      <w:r>
        <w:rPr>
          <w:rStyle w:val="a9"/>
          <w:lang w:val="en-US"/>
        </w:rPr>
        <w:t>com</w:t>
      </w:r>
      <w:r>
        <w:rPr>
          <w:rStyle w:val="a9"/>
        </w:rPr>
        <w:t>/@</w:t>
      </w:r>
      <w:r>
        <w:rPr>
          <w:rStyle w:val="a9"/>
          <w:lang w:val="en-US"/>
        </w:rPr>
        <w:t>laser</w:t>
      </w:r>
      <w:r>
        <w:rPr>
          <w:rStyle w:val="a9"/>
        </w:rPr>
        <w:t>_</w:t>
      </w:r>
      <w:r>
        <w:rPr>
          <w:rStyle w:val="a9"/>
          <w:lang w:val="en-US"/>
        </w:rPr>
        <w:t>clinic</w:t>
      </w:r>
      <w:r>
        <w:rPr>
          <w:rStyle w:val="a9"/>
        </w:rPr>
        <w:t>), там представлены видео различного формата:</w:t>
      </w:r>
    </w:p>
    <w:p w14:paraId="7F1485D8" w14:textId="77777777" w:rsidR="00FA6F25" w:rsidRDefault="00FA6F25" w:rsidP="00FA6F25">
      <w:pPr>
        <w:shd w:val="clear" w:color="auto" w:fill="FFFFFF"/>
      </w:pPr>
      <w:r>
        <w:t xml:space="preserve">‒ </w:t>
      </w:r>
      <w:r w:rsidR="00AE26FF">
        <w:rPr>
          <w:rStyle w:val="Hyperlink0"/>
        </w:rPr>
        <w:t>видео с представлением различных видов процедур, предлагаемых в клиниках сети;</w:t>
      </w:r>
    </w:p>
    <w:p w14:paraId="317773A9" w14:textId="77777777" w:rsidR="00FA6F25" w:rsidRDefault="00FA6F25" w:rsidP="00FA6F25">
      <w:pPr>
        <w:shd w:val="clear" w:color="auto" w:fill="FFFFFF"/>
      </w:pPr>
      <w:r>
        <w:t xml:space="preserve">‒ </w:t>
      </w:r>
      <w:r w:rsidR="00AE26FF">
        <w:rPr>
          <w:rStyle w:val="Hyperlink0"/>
        </w:rPr>
        <w:t>видео с консультациями специалистов, ответами на вопросы клиентов;</w:t>
      </w:r>
    </w:p>
    <w:p w14:paraId="349ACD39" w14:textId="69184668" w:rsidR="00BF148C" w:rsidRDefault="00FA6F25" w:rsidP="00FA6F25">
      <w:pPr>
        <w:shd w:val="clear" w:color="auto" w:fill="FFFFFF"/>
      </w:pPr>
      <w:r>
        <w:t xml:space="preserve">‒ </w:t>
      </w:r>
      <w:r w:rsidR="00AE26FF">
        <w:rPr>
          <w:rStyle w:val="Hyperlink0"/>
        </w:rPr>
        <w:t>короткие видео (</w:t>
      </w:r>
      <w:proofErr w:type="spellStart"/>
      <w:r w:rsidR="00AE26FF">
        <w:rPr>
          <w:rStyle w:val="Hyperlink0"/>
        </w:rPr>
        <w:t>shorts</w:t>
      </w:r>
      <w:proofErr w:type="spellEnd"/>
      <w:r w:rsidR="00AE26FF">
        <w:rPr>
          <w:rStyle w:val="Hyperlink0"/>
        </w:rPr>
        <w:t>) с отзывами клиентов, юмористические развлекательные видео.</w:t>
      </w:r>
    </w:p>
    <w:p w14:paraId="71B5C025" w14:textId="77777777" w:rsidR="00FA6F25" w:rsidRDefault="00AE26FF" w:rsidP="00FA6F25">
      <w:pPr>
        <w:shd w:val="clear" w:color="auto" w:fill="FFFFFF"/>
      </w:pPr>
      <w:r>
        <w:rPr>
          <w:rStyle w:val="Hyperlink0"/>
        </w:rPr>
        <w:t>Ещё один важный инструмент Интернет-маркетинга ООО «Лазер Клиник» – это официальное приложение компании. В приложении клиентам предоставляются следующие функциональные возможности:</w:t>
      </w:r>
    </w:p>
    <w:p w14:paraId="0B8B1745" w14:textId="77777777" w:rsidR="00FA6F25" w:rsidRDefault="00FA6F25" w:rsidP="00FA6F25">
      <w:pPr>
        <w:shd w:val="clear" w:color="auto" w:fill="FFFFFF"/>
      </w:pPr>
      <w:r>
        <w:t xml:space="preserve">‒ </w:t>
      </w:r>
      <w:r w:rsidR="00AE26FF">
        <w:rPr>
          <w:rStyle w:val="Hyperlink0"/>
        </w:rPr>
        <w:t>запись на удобный день и время;</w:t>
      </w:r>
    </w:p>
    <w:p w14:paraId="06BCC49F" w14:textId="77777777" w:rsidR="00FA6F25" w:rsidRDefault="00FA6F25" w:rsidP="00FA6F25">
      <w:pPr>
        <w:shd w:val="clear" w:color="auto" w:fill="FFFFFF"/>
      </w:pPr>
      <w:r>
        <w:t xml:space="preserve">‒ </w:t>
      </w:r>
      <w:r w:rsidR="00AE26FF">
        <w:rPr>
          <w:rStyle w:val="Hyperlink0"/>
        </w:rPr>
        <w:t>полная информация о визитах;</w:t>
      </w:r>
    </w:p>
    <w:p w14:paraId="197D6179" w14:textId="77777777" w:rsidR="00FA6F25" w:rsidRDefault="00FA6F25" w:rsidP="00FA6F25">
      <w:pPr>
        <w:shd w:val="clear" w:color="auto" w:fill="FFFFFF"/>
      </w:pPr>
      <w:r>
        <w:t xml:space="preserve">‒ </w:t>
      </w:r>
      <w:r w:rsidR="00AE26FF">
        <w:rPr>
          <w:rStyle w:val="Hyperlink0"/>
        </w:rPr>
        <w:t>возможность переносить или отменить запись;</w:t>
      </w:r>
    </w:p>
    <w:p w14:paraId="417FE6B5" w14:textId="51C97A80" w:rsidR="00BF148C" w:rsidRDefault="00FA6F25" w:rsidP="00FA6F25">
      <w:pPr>
        <w:shd w:val="clear" w:color="auto" w:fill="FFFFFF"/>
      </w:pPr>
      <w:r>
        <w:t xml:space="preserve">‒ </w:t>
      </w:r>
      <w:r w:rsidR="00AE26FF">
        <w:rPr>
          <w:rStyle w:val="Hyperlink0"/>
        </w:rPr>
        <w:t>специальные скидки и акции.</w:t>
      </w:r>
    </w:p>
    <w:p w14:paraId="62C2977A" w14:textId="329FD3BF" w:rsidR="00BF148C" w:rsidRDefault="00AE26FF">
      <w:pPr>
        <w:shd w:val="clear" w:color="auto" w:fill="FFFFFF"/>
      </w:pPr>
      <w:r>
        <w:rPr>
          <w:rStyle w:val="Hyperlink0"/>
        </w:rPr>
        <w:t xml:space="preserve">В целом, приложение – это, скорее, инструмент удобной записи для </w:t>
      </w:r>
      <w:r w:rsidR="00FA6F25">
        <w:rPr>
          <w:rStyle w:val="Hyperlink0"/>
        </w:rPr>
        <w:t>существующих</w:t>
      </w:r>
      <w:r>
        <w:rPr>
          <w:rStyle w:val="Hyperlink0"/>
        </w:rPr>
        <w:t xml:space="preserve"> клиентов. Оформление приложения представлено на рисунке 8.</w:t>
      </w:r>
    </w:p>
    <w:p w14:paraId="5E3A0879" w14:textId="48E3481F" w:rsidR="00BF148C" w:rsidRDefault="00CB0835">
      <w:r>
        <w:rPr>
          <w:rStyle w:val="a9"/>
        </w:rPr>
        <w:t xml:space="preserve">Ещё одно направление интернет-маркетинга – это сайты и порталы с отзывами о различных организациях и заведениях. Страницы с отзывами о клинике имеются на таких крупных сайтах как ПРОДОКТОРОВ, </w:t>
      </w:r>
      <w:proofErr w:type="spellStart"/>
      <w:r>
        <w:rPr>
          <w:rStyle w:val="a9"/>
        </w:rPr>
        <w:t>Отзовик</w:t>
      </w:r>
      <w:proofErr w:type="spellEnd"/>
      <w:r>
        <w:rPr>
          <w:rStyle w:val="a9"/>
        </w:rPr>
        <w:t xml:space="preserve">, </w:t>
      </w:r>
      <w:r>
        <w:rPr>
          <w:rStyle w:val="a9"/>
          <w:lang w:val="en-US"/>
        </w:rPr>
        <w:t>ZOON</w:t>
      </w:r>
      <w:r>
        <w:rPr>
          <w:rStyle w:val="a9"/>
        </w:rPr>
        <w:t xml:space="preserve">, отзывы </w:t>
      </w:r>
      <w:proofErr w:type="gramStart"/>
      <w:r>
        <w:rPr>
          <w:rStyle w:val="a9"/>
        </w:rPr>
        <w:t xml:space="preserve">на </w:t>
      </w:r>
      <w:proofErr w:type="spellStart"/>
      <w:r>
        <w:rPr>
          <w:rStyle w:val="a9"/>
        </w:rPr>
        <w:t>Яндекс</w:t>
      </w:r>
      <w:proofErr w:type="gramEnd"/>
      <w:r>
        <w:rPr>
          <w:rStyle w:val="a9"/>
        </w:rPr>
        <w:t>.Картах</w:t>
      </w:r>
      <w:proofErr w:type="spellEnd"/>
      <w:r>
        <w:rPr>
          <w:rStyle w:val="a9"/>
        </w:rPr>
        <w:t>.</w:t>
      </w:r>
    </w:p>
    <w:p w14:paraId="7363EC09" w14:textId="77777777" w:rsidR="00BF148C" w:rsidRDefault="00AE26FF">
      <w:pPr>
        <w:ind w:firstLine="0"/>
        <w:jc w:val="center"/>
      </w:pPr>
      <w:r>
        <w:rPr>
          <w:rStyle w:val="Hyperlink0"/>
          <w:noProof/>
        </w:rPr>
        <w:drawing>
          <wp:inline distT="0" distB="0" distL="0" distR="0" wp14:anchorId="04415D73" wp14:editId="35C11074">
            <wp:extent cx="3048000" cy="5114925"/>
            <wp:effectExtent l="0" t="0" r="0" b="9525"/>
            <wp:docPr id="1073741886" name="officeArt object" descr="Рисунок 11"/>
            <wp:cNvGraphicFramePr/>
            <a:graphic xmlns:a="http://schemas.openxmlformats.org/drawingml/2006/main">
              <a:graphicData uri="http://schemas.openxmlformats.org/drawingml/2006/picture">
                <pic:pic xmlns:pic="http://schemas.openxmlformats.org/drawingml/2006/picture">
                  <pic:nvPicPr>
                    <pic:cNvPr id="1073741886" name="Рисунок 11" descr="Рисунок 11"/>
                    <pic:cNvPicPr>
                      <a:picLocks noChangeAspect="1"/>
                    </pic:cNvPicPr>
                  </pic:nvPicPr>
                  <pic:blipFill>
                    <a:blip r:embed="rId15"/>
                    <a:stretch>
                      <a:fillRect/>
                    </a:stretch>
                  </pic:blipFill>
                  <pic:spPr>
                    <a:xfrm>
                      <a:off x="0" y="0"/>
                      <a:ext cx="3048217" cy="5115289"/>
                    </a:xfrm>
                    <a:prstGeom prst="rect">
                      <a:avLst/>
                    </a:prstGeom>
                    <a:ln w="12700" cap="flat">
                      <a:noFill/>
                      <a:miter lim="400000"/>
                    </a:ln>
                    <a:effectLst/>
                  </pic:spPr>
                </pic:pic>
              </a:graphicData>
            </a:graphic>
          </wp:inline>
        </w:drawing>
      </w:r>
      <w:r>
        <w:rPr>
          <w:rStyle w:val="Hyperlink0"/>
          <w:noProof/>
        </w:rPr>
        <w:drawing>
          <wp:inline distT="0" distB="0" distL="0" distR="0" wp14:anchorId="6306A04D" wp14:editId="7F21E0C5">
            <wp:extent cx="3057525" cy="5106959"/>
            <wp:effectExtent l="0" t="0" r="0" b="0"/>
            <wp:docPr id="1073741887" name="officeArt object" descr="Рисунок 12"/>
            <wp:cNvGraphicFramePr/>
            <a:graphic xmlns:a="http://schemas.openxmlformats.org/drawingml/2006/main">
              <a:graphicData uri="http://schemas.openxmlformats.org/drawingml/2006/picture">
                <pic:pic xmlns:pic="http://schemas.openxmlformats.org/drawingml/2006/picture">
                  <pic:nvPicPr>
                    <pic:cNvPr id="1073741887" name="Рисунок 12" descr="Рисунок 12"/>
                    <pic:cNvPicPr>
                      <a:picLocks noChangeAspect="1"/>
                    </pic:cNvPicPr>
                  </pic:nvPicPr>
                  <pic:blipFill>
                    <a:blip r:embed="rId16"/>
                    <a:stretch>
                      <a:fillRect/>
                    </a:stretch>
                  </pic:blipFill>
                  <pic:spPr>
                    <a:xfrm>
                      <a:off x="0" y="0"/>
                      <a:ext cx="3058664" cy="5108862"/>
                    </a:xfrm>
                    <a:prstGeom prst="rect">
                      <a:avLst/>
                    </a:prstGeom>
                    <a:ln w="12700" cap="flat">
                      <a:noFill/>
                      <a:miter lim="400000"/>
                    </a:ln>
                    <a:effectLst/>
                  </pic:spPr>
                </pic:pic>
              </a:graphicData>
            </a:graphic>
          </wp:inline>
        </w:drawing>
      </w:r>
    </w:p>
    <w:p w14:paraId="5B630C8E" w14:textId="77777777" w:rsidR="00BF148C" w:rsidRDefault="00AE26FF">
      <w:pPr>
        <w:shd w:val="clear" w:color="auto" w:fill="FFFFFF"/>
        <w:spacing w:line="240" w:lineRule="auto"/>
        <w:ind w:firstLine="0"/>
        <w:jc w:val="center"/>
      </w:pPr>
      <w:r>
        <w:rPr>
          <w:rStyle w:val="Hyperlink0"/>
        </w:rPr>
        <w:t>Рисунок 8 – Мобильное приложение ООО «Лазер Клиник»</w:t>
      </w:r>
    </w:p>
    <w:p w14:paraId="3CFD0EF1" w14:textId="77777777" w:rsidR="00CB0835" w:rsidRDefault="00CB0835">
      <w:pPr>
        <w:shd w:val="clear" w:color="auto" w:fill="FFFFFF"/>
        <w:rPr>
          <w:rStyle w:val="a9"/>
        </w:rPr>
      </w:pPr>
    </w:p>
    <w:p w14:paraId="772E8F21" w14:textId="1F2A522C" w:rsidR="003326A4" w:rsidRDefault="00AE26FF" w:rsidP="00CB0835">
      <w:pPr>
        <w:shd w:val="clear" w:color="auto" w:fill="FFFFFF"/>
        <w:rPr>
          <w:rStyle w:val="a9"/>
        </w:rPr>
      </w:pPr>
      <w:r>
        <w:rPr>
          <w:rStyle w:val="a9"/>
        </w:rPr>
        <w:t>Отметим, что компания периодически отслеживает и отвечает на отзывы клиентов, однако большинство негативных отзывов остаются без ответа, что является существенным упущением компании.</w:t>
      </w:r>
      <w:r w:rsidR="00FA6F25">
        <w:rPr>
          <w:rStyle w:val="a9"/>
        </w:rPr>
        <w:t xml:space="preserve"> Это отражено на рисунке 9.</w:t>
      </w:r>
    </w:p>
    <w:p w14:paraId="7A960AA6" w14:textId="0C351BE5" w:rsidR="00FB61BB" w:rsidRDefault="00A248D2" w:rsidP="00FB61BB">
      <w:pPr>
        <w:shd w:val="clear" w:color="auto" w:fill="FFFFFF"/>
        <w:rPr>
          <w:rStyle w:val="Hyperlink0"/>
        </w:rPr>
      </w:pPr>
      <w:r>
        <w:rPr>
          <w:rStyle w:val="Hyperlink0"/>
        </w:rPr>
        <w:t xml:space="preserve">Когда клиенты не получают обратной связи, они понимают, что возвращаться к компании точно не стоит, а другие, смотря на неотвеченные отзывы, </w:t>
      </w:r>
      <w:r w:rsidR="003326A4">
        <w:rPr>
          <w:rStyle w:val="Hyperlink0"/>
        </w:rPr>
        <w:t>убеждаются, что репутация для компании неважна.</w:t>
      </w:r>
      <w:r w:rsidR="00FB61BB">
        <w:rPr>
          <w:rStyle w:val="Hyperlink0"/>
        </w:rPr>
        <w:t xml:space="preserve"> Обратная связь – не только важнейшая часть маркетинговой коммуникации, но и способ для компании понять, что следует исправить для обеспечения более высокого уровня удовлетворенности клиентов.</w:t>
      </w:r>
    </w:p>
    <w:p w14:paraId="5E24E6D6" w14:textId="77777777" w:rsidR="00BF148C" w:rsidRDefault="00AE26FF">
      <w:pPr>
        <w:shd w:val="clear" w:color="auto" w:fill="FFFFFF"/>
        <w:ind w:firstLine="0"/>
        <w:jc w:val="center"/>
      </w:pPr>
      <w:r>
        <w:rPr>
          <w:rStyle w:val="Hyperlink0"/>
          <w:noProof/>
        </w:rPr>
        <w:drawing>
          <wp:inline distT="0" distB="0" distL="0" distR="0" wp14:anchorId="172187D2" wp14:editId="7C6450B0">
            <wp:extent cx="5518261" cy="6429375"/>
            <wp:effectExtent l="0" t="0" r="0" b="0"/>
            <wp:docPr id="1073741888" name="officeArt object" descr="Рисунок 20"/>
            <wp:cNvGraphicFramePr/>
            <a:graphic xmlns:a="http://schemas.openxmlformats.org/drawingml/2006/main">
              <a:graphicData uri="http://schemas.openxmlformats.org/drawingml/2006/picture">
                <pic:pic xmlns:pic="http://schemas.openxmlformats.org/drawingml/2006/picture">
                  <pic:nvPicPr>
                    <pic:cNvPr id="1073741888" name="Рисунок 20" descr="Рисунок 20"/>
                    <pic:cNvPicPr>
                      <a:picLocks noChangeAspect="1"/>
                    </pic:cNvPicPr>
                  </pic:nvPicPr>
                  <pic:blipFill>
                    <a:blip r:embed="rId17"/>
                    <a:stretch>
                      <a:fillRect/>
                    </a:stretch>
                  </pic:blipFill>
                  <pic:spPr>
                    <a:xfrm>
                      <a:off x="0" y="0"/>
                      <a:ext cx="5518261" cy="6429375"/>
                    </a:xfrm>
                    <a:prstGeom prst="rect">
                      <a:avLst/>
                    </a:prstGeom>
                    <a:ln w="12700" cap="flat">
                      <a:noFill/>
                      <a:miter lim="400000"/>
                    </a:ln>
                    <a:effectLst/>
                  </pic:spPr>
                </pic:pic>
              </a:graphicData>
            </a:graphic>
          </wp:inline>
        </w:drawing>
      </w:r>
    </w:p>
    <w:p w14:paraId="48B87F93" w14:textId="77777777" w:rsidR="00BF148C" w:rsidRDefault="00AE26FF">
      <w:pPr>
        <w:shd w:val="clear" w:color="auto" w:fill="FFFFFF"/>
        <w:spacing w:line="240" w:lineRule="auto"/>
        <w:ind w:firstLine="0"/>
        <w:jc w:val="center"/>
      </w:pPr>
      <w:r>
        <w:rPr>
          <w:rStyle w:val="Hyperlink0"/>
        </w:rPr>
        <w:t>Рисунок 9 – Не отвеченные негативные отзывы об ООО «Лазер Клиник» на сайте «</w:t>
      </w:r>
      <w:proofErr w:type="spellStart"/>
      <w:r>
        <w:rPr>
          <w:rStyle w:val="Hyperlink0"/>
        </w:rPr>
        <w:t>Отзовик</w:t>
      </w:r>
      <w:proofErr w:type="spellEnd"/>
      <w:r>
        <w:rPr>
          <w:rStyle w:val="Hyperlink0"/>
        </w:rPr>
        <w:t>»</w:t>
      </w:r>
    </w:p>
    <w:p w14:paraId="359B1B1E" w14:textId="1820F7AD" w:rsidR="00BF148C" w:rsidRDefault="00BF148C">
      <w:pPr>
        <w:shd w:val="clear" w:color="auto" w:fill="FFFFFF"/>
      </w:pPr>
    </w:p>
    <w:p w14:paraId="508D0461" w14:textId="64FF6D97" w:rsidR="003326A4" w:rsidRDefault="003326A4" w:rsidP="003326A4">
      <w:pPr>
        <w:shd w:val="clear" w:color="auto" w:fill="FFFFFF"/>
      </w:pPr>
      <w:r>
        <w:rPr>
          <w:rStyle w:val="Hyperlink0"/>
        </w:rPr>
        <w:t xml:space="preserve">Таким образом, можно сказать, что ООО «Лазер Клиник» активно использует разные технологии Интернет-маркетинга, однако, их перечень не очень большой, а используемые технологии применяются не в полной мере, есть ряд существенных недостатков, о чем свидетельствуют и показатели эффективности маркетинга, которые рассмотрим </w:t>
      </w:r>
      <w:r w:rsidR="00FA6F25">
        <w:rPr>
          <w:rStyle w:val="Hyperlink0"/>
        </w:rPr>
        <w:t>далее</w:t>
      </w:r>
      <w:r>
        <w:rPr>
          <w:rStyle w:val="Hyperlink0"/>
        </w:rPr>
        <w:t>.</w:t>
      </w:r>
    </w:p>
    <w:p w14:paraId="43CA637E" w14:textId="77777777" w:rsidR="003326A4" w:rsidRDefault="003326A4">
      <w:pPr>
        <w:shd w:val="clear" w:color="auto" w:fill="FFFFFF"/>
      </w:pPr>
    </w:p>
    <w:p w14:paraId="1A6C13BC" w14:textId="77777777" w:rsidR="00BF148C" w:rsidRDefault="00AE26FF" w:rsidP="00FA6F25">
      <w:pPr>
        <w:pStyle w:val="20"/>
        <w:suppressAutoHyphens/>
        <w:contextualSpacing/>
      </w:pPr>
      <w:bookmarkStart w:id="9" w:name="_Toc8"/>
      <w:r>
        <w:rPr>
          <w:rStyle w:val="Hyperlink0"/>
          <w:rFonts w:eastAsia="Arial Unicode MS" w:cs="Arial Unicode MS"/>
        </w:rPr>
        <w:t>2.3 Оценка показателей эффективности интернет-маркетинга предприятия</w:t>
      </w:r>
      <w:bookmarkEnd w:id="9"/>
    </w:p>
    <w:p w14:paraId="3F3DD1DD" w14:textId="77777777" w:rsidR="00BF148C" w:rsidRDefault="00BF148C" w:rsidP="00FA6F25">
      <w:pPr>
        <w:shd w:val="clear" w:color="auto" w:fill="FFFFFF"/>
        <w:contextualSpacing/>
      </w:pPr>
    </w:p>
    <w:p w14:paraId="05850428" w14:textId="0E79B243" w:rsidR="00BF148C" w:rsidRDefault="00AE26FF" w:rsidP="00FA6F25">
      <w:pPr>
        <w:shd w:val="clear" w:color="auto" w:fill="FFFFFF"/>
        <w:contextualSpacing/>
        <w:rPr>
          <w:rStyle w:val="Hyperlink0"/>
        </w:rPr>
      </w:pPr>
      <w:r>
        <w:rPr>
          <w:rStyle w:val="Hyperlink0"/>
        </w:rPr>
        <w:t>Официальный сайт является основным и наиболее развитым инструментом Интернет-маркетинга ООО «Лазер Клиник». Сервисы статистики показывают, что за последние 3 года трафик сайта менялся неравномерно.</w:t>
      </w:r>
      <w:r w:rsidR="00FA6F25">
        <w:rPr>
          <w:rStyle w:val="Hyperlink0"/>
        </w:rPr>
        <w:t xml:space="preserve"> График представлен на рисунке 10.</w:t>
      </w:r>
    </w:p>
    <w:p w14:paraId="04DCC9B3" w14:textId="77777777" w:rsidR="00006CFA" w:rsidRDefault="00006CFA">
      <w:pPr>
        <w:shd w:val="clear" w:color="auto" w:fill="FFFFFF"/>
      </w:pPr>
    </w:p>
    <w:p w14:paraId="5AFD2B7A" w14:textId="51466DE1" w:rsidR="00BF148C" w:rsidRDefault="003326A4">
      <w:pPr>
        <w:shd w:val="clear" w:color="auto" w:fill="FFFFFF"/>
        <w:ind w:firstLine="0"/>
        <w:jc w:val="center"/>
      </w:pPr>
      <w:r>
        <w:rPr>
          <w:noProof/>
        </w:rPr>
        <w:drawing>
          <wp:inline distT="0" distB="0" distL="0" distR="0" wp14:anchorId="15F236A5" wp14:editId="36CAADA9">
            <wp:extent cx="5991225" cy="3265714"/>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D79C2F5" w14:textId="0699D243" w:rsidR="00BF148C" w:rsidRDefault="00AE26FF" w:rsidP="00F212E7">
      <w:pPr>
        <w:shd w:val="clear" w:color="auto" w:fill="FFFFFF"/>
        <w:suppressAutoHyphens/>
        <w:spacing w:line="240" w:lineRule="auto"/>
        <w:ind w:firstLine="0"/>
        <w:jc w:val="center"/>
      </w:pPr>
      <w:r>
        <w:rPr>
          <w:rStyle w:val="Hyperlink0"/>
        </w:rPr>
        <w:t>Рисунок 10 – Число посетителей сайта ООО «Лазер Клиник» в 2020 г. –</w:t>
      </w:r>
      <w:r w:rsidR="00F212E7">
        <w:rPr>
          <w:rStyle w:val="Hyperlink0"/>
        </w:rPr>
        <w:t xml:space="preserve"> в</w:t>
      </w:r>
      <w:r>
        <w:rPr>
          <w:rStyle w:val="Hyperlink0"/>
        </w:rPr>
        <w:t xml:space="preserve"> </w:t>
      </w:r>
      <w:r w:rsidR="00F212E7">
        <w:rPr>
          <w:rStyle w:val="Hyperlink0"/>
        </w:rPr>
        <w:t>перв</w:t>
      </w:r>
      <w:r>
        <w:rPr>
          <w:rStyle w:val="Hyperlink0"/>
        </w:rPr>
        <w:t>ом квартале 2023 гг.</w:t>
      </w:r>
    </w:p>
    <w:p w14:paraId="03391077" w14:textId="77777777" w:rsidR="00BF148C" w:rsidRDefault="00BF148C">
      <w:pPr>
        <w:shd w:val="clear" w:color="auto" w:fill="FFFFFF"/>
      </w:pPr>
    </w:p>
    <w:p w14:paraId="3F396871" w14:textId="635B0BF4" w:rsidR="00BF148C" w:rsidRDefault="00AE26FF">
      <w:pPr>
        <w:shd w:val="clear" w:color="auto" w:fill="FFFFFF"/>
      </w:pPr>
      <w:r>
        <w:rPr>
          <w:rStyle w:val="Hyperlink0"/>
        </w:rPr>
        <w:t xml:space="preserve">Видим, что наибольшие показатели посещаемости сайта наблюдались в 2021 г., также видна сезонность в посещении – больше всего посетителей приходится на </w:t>
      </w:r>
      <w:r w:rsidR="00F212E7">
        <w:rPr>
          <w:rStyle w:val="Hyperlink0"/>
        </w:rPr>
        <w:t>второй</w:t>
      </w:r>
      <w:r>
        <w:rPr>
          <w:rStyle w:val="Hyperlink0"/>
        </w:rPr>
        <w:t xml:space="preserve"> и </w:t>
      </w:r>
      <w:r w:rsidR="00F212E7">
        <w:rPr>
          <w:rStyle w:val="Hyperlink0"/>
        </w:rPr>
        <w:t>третий</w:t>
      </w:r>
      <w:r>
        <w:rPr>
          <w:rStyle w:val="Hyperlink0"/>
        </w:rPr>
        <w:t xml:space="preserve"> кварталы года. Пик посещаемости отмечен во втором квартале 2021 г., когда число посетителей составило более 51 тысячи человек.</w:t>
      </w:r>
    </w:p>
    <w:p w14:paraId="18688E46" w14:textId="2D571DF7" w:rsidR="00BF148C" w:rsidRDefault="00AE26FF">
      <w:pPr>
        <w:shd w:val="clear" w:color="auto" w:fill="FFFFFF"/>
      </w:pPr>
      <w:r>
        <w:rPr>
          <w:rStyle w:val="Hyperlink0"/>
        </w:rPr>
        <w:t xml:space="preserve">За первый квартал 2023 г. количество посетителей сайта составило 37 445 пользователей, что на 17,05% ниже, чем за </w:t>
      </w:r>
      <w:r w:rsidR="00F212E7">
        <w:rPr>
          <w:rStyle w:val="Hyperlink0"/>
        </w:rPr>
        <w:t>четвертый</w:t>
      </w:r>
      <w:r>
        <w:rPr>
          <w:rStyle w:val="Hyperlink0"/>
        </w:rPr>
        <w:t xml:space="preserve"> квартал 2022 г. Это также связано с сезонным фактором.</w:t>
      </w:r>
    </w:p>
    <w:p w14:paraId="7E26C807" w14:textId="77777777" w:rsidR="00BF148C" w:rsidRDefault="00AE26FF">
      <w:pPr>
        <w:shd w:val="clear" w:color="auto" w:fill="FFFFFF"/>
      </w:pPr>
      <w:r>
        <w:rPr>
          <w:rStyle w:val="Hyperlink0"/>
        </w:rPr>
        <w:t xml:space="preserve">Подробное распределение посещаемости сайта за январь-март 2023 г. представлено на рисунке 11. </w:t>
      </w:r>
    </w:p>
    <w:p w14:paraId="30D4A204" w14:textId="77777777" w:rsidR="00BF148C" w:rsidRDefault="00BF148C">
      <w:pPr>
        <w:shd w:val="clear" w:color="auto" w:fill="FFFFFF"/>
      </w:pPr>
    </w:p>
    <w:p w14:paraId="68583576" w14:textId="19D3EF3F" w:rsidR="00BF148C" w:rsidRDefault="003326A4">
      <w:pPr>
        <w:shd w:val="clear" w:color="auto" w:fill="FFFFFF"/>
        <w:ind w:firstLine="0"/>
        <w:jc w:val="center"/>
      </w:pPr>
      <w:r>
        <w:rPr>
          <w:noProof/>
        </w:rPr>
        <w:drawing>
          <wp:inline distT="0" distB="0" distL="0" distR="0" wp14:anchorId="728E1089" wp14:editId="3340ABE4">
            <wp:extent cx="5810250" cy="3766457"/>
            <wp:effectExtent l="0" t="0" r="0" b="571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B07F10C" w14:textId="679C1033" w:rsidR="00BF148C" w:rsidRDefault="00AE26FF">
      <w:pPr>
        <w:shd w:val="clear" w:color="auto" w:fill="FFFFFF"/>
        <w:spacing w:line="240" w:lineRule="auto"/>
        <w:ind w:firstLine="0"/>
        <w:jc w:val="center"/>
      </w:pPr>
      <w:r>
        <w:rPr>
          <w:rStyle w:val="Hyperlink0"/>
        </w:rPr>
        <w:t xml:space="preserve">Рисунок 11 – Число посетителей сайта ООО «Лазер Клиник» в </w:t>
      </w:r>
      <w:r w:rsidR="00F212E7">
        <w:rPr>
          <w:rStyle w:val="Hyperlink0"/>
        </w:rPr>
        <w:t>перв</w:t>
      </w:r>
      <w:r>
        <w:rPr>
          <w:rStyle w:val="Hyperlink0"/>
        </w:rPr>
        <w:t>ом квартале 2023 гг.</w:t>
      </w:r>
    </w:p>
    <w:p w14:paraId="1AB71288" w14:textId="77777777" w:rsidR="00BF148C" w:rsidRDefault="00BF148C">
      <w:pPr>
        <w:shd w:val="clear" w:color="auto" w:fill="FFFFFF"/>
      </w:pPr>
    </w:p>
    <w:p w14:paraId="7C4EB595" w14:textId="77777777" w:rsidR="00BF148C" w:rsidRDefault="00AE26FF">
      <w:pPr>
        <w:shd w:val="clear" w:color="auto" w:fill="FFFFFF"/>
      </w:pPr>
      <w:r>
        <w:rPr>
          <w:rStyle w:val="Hyperlink0"/>
        </w:rPr>
        <w:t>Как видим, в феврале количество посетителей было наиболее высоким из 3-х месяцев – 14 674 человека. Но уже в марте количество посетителей снизилось. Рост популярности сайта в феврале связан с подготовкой целевой аудитории к весенним праздникам.</w:t>
      </w:r>
    </w:p>
    <w:p w14:paraId="72990E96" w14:textId="69266B23" w:rsidR="00BF148C" w:rsidRDefault="00AE26FF">
      <w:pPr>
        <w:shd w:val="clear" w:color="auto" w:fill="FFFFFF"/>
      </w:pPr>
      <w:r>
        <w:rPr>
          <w:rStyle w:val="Hyperlink0"/>
        </w:rPr>
        <w:t>Среднее число уникальных посетителей сайта в первом квартале 2023 г. - 5 904 человек, т.</w:t>
      </w:r>
      <w:r w:rsidR="00F212E7">
        <w:rPr>
          <w:rStyle w:val="Hyperlink0"/>
        </w:rPr>
        <w:t xml:space="preserve"> </w:t>
      </w:r>
      <w:r>
        <w:rPr>
          <w:rStyle w:val="Hyperlink0"/>
        </w:rPr>
        <w:t>е. в среднем каждый уникальный посетитель заходил на сайт 2 раза.</w:t>
      </w:r>
    </w:p>
    <w:p w14:paraId="74D17B43" w14:textId="77777777" w:rsidR="00BF148C" w:rsidRDefault="00AE26FF">
      <w:pPr>
        <w:shd w:val="clear" w:color="auto" w:fill="FFFFFF"/>
      </w:pPr>
      <w:r>
        <w:rPr>
          <w:rStyle w:val="Hyperlink0"/>
        </w:rPr>
        <w:t>Аналитика показывает, что большая часть посетителей (76,37%) в первом квартале 2023 г.  посещали мобильную версию сайта.</w:t>
      </w:r>
    </w:p>
    <w:p w14:paraId="2372B366" w14:textId="77777777" w:rsidR="00BF148C" w:rsidRDefault="00AE26FF" w:rsidP="00F212E7">
      <w:pPr>
        <w:widowControl w:val="0"/>
        <w:shd w:val="clear" w:color="auto" w:fill="FFFFFF"/>
      </w:pPr>
      <w:r>
        <w:rPr>
          <w:rStyle w:val="Hyperlink0"/>
        </w:rPr>
        <w:t>Средняя длительность визита в рассматриваемый период – 2 минуты 50 сек, этого достаточно, чтобы увидеть перечень услуг, ознакомиться с ценами, выбрать адрес ближайшей клиники, но не для того, чтобы изучать полезные материалы и видео, соответственно, их мало кто смотрит из посетителей.</w:t>
      </w:r>
    </w:p>
    <w:p w14:paraId="310DCED9" w14:textId="530F1368" w:rsidR="00BF148C" w:rsidRDefault="00AE26FF" w:rsidP="00F212E7">
      <w:pPr>
        <w:widowControl w:val="0"/>
        <w:shd w:val="clear" w:color="auto" w:fill="FFFFFF"/>
      </w:pPr>
      <w:r>
        <w:rPr>
          <w:rStyle w:val="Hyperlink0"/>
        </w:rPr>
        <w:t>Количество страниц, которые в среднем посещают пользователи сайта со</w:t>
      </w:r>
      <w:r w:rsidR="00F212E7">
        <w:rPr>
          <w:rStyle w:val="Hyperlink0"/>
        </w:rPr>
        <w:t xml:space="preserve">- </w:t>
      </w:r>
      <w:r>
        <w:rPr>
          <w:rStyle w:val="Hyperlink0"/>
        </w:rPr>
        <w:t>ставляет – 3,81.</w:t>
      </w:r>
      <w:r w:rsidR="00F212E7">
        <w:t xml:space="preserve"> </w:t>
      </w:r>
      <w:proofErr w:type="spellStart"/>
      <w:r>
        <w:rPr>
          <w:rStyle w:val="Hyperlink0"/>
        </w:rPr>
        <w:t>Bounce</w:t>
      </w:r>
      <w:proofErr w:type="spellEnd"/>
      <w:r>
        <w:rPr>
          <w:rStyle w:val="Hyperlink0"/>
        </w:rPr>
        <w:t xml:space="preserve"> Rate, т.</w:t>
      </w:r>
      <w:r w:rsidR="00F212E7">
        <w:rPr>
          <w:rStyle w:val="Hyperlink0"/>
        </w:rPr>
        <w:t xml:space="preserve"> </w:t>
      </w:r>
      <w:r>
        <w:rPr>
          <w:rStyle w:val="Hyperlink0"/>
        </w:rPr>
        <w:t xml:space="preserve">е. количество пользователей, которые покинули сайт прямо со страницы входа, составляет 60,81% в первом квартале 2023 г., при это в 2022 г. этот показатель не превышал 55%. В целом, такие показатели можно объяснить тем, что первая страница сделана в виде </w:t>
      </w:r>
      <w:proofErr w:type="spellStart"/>
      <w:r>
        <w:rPr>
          <w:rStyle w:val="Hyperlink0"/>
        </w:rPr>
        <w:t>лендинга</w:t>
      </w:r>
      <w:proofErr w:type="spellEnd"/>
      <w:r>
        <w:rPr>
          <w:rStyle w:val="Hyperlink0"/>
        </w:rPr>
        <w:t>, т.</w:t>
      </w:r>
      <w:r w:rsidR="00F212E7">
        <w:rPr>
          <w:rStyle w:val="Hyperlink0"/>
        </w:rPr>
        <w:t xml:space="preserve"> </w:t>
      </w:r>
      <w:r>
        <w:rPr>
          <w:rStyle w:val="Hyperlink0"/>
        </w:rPr>
        <w:t>е. вся необходимая информация и так представлена на первой странице и пользователям нет необходимости изучать другие страницы.</w:t>
      </w:r>
    </w:p>
    <w:p w14:paraId="79C52C94" w14:textId="4C33A40A" w:rsidR="00BF148C" w:rsidRDefault="00F212E7">
      <w:pPr>
        <w:shd w:val="clear" w:color="auto" w:fill="FFFFFF"/>
      </w:pPr>
      <w:r>
        <w:rPr>
          <w:rStyle w:val="Hyperlink0"/>
        </w:rPr>
        <w:t>Соотношение каналов привлечения отражено на рисунке 12.</w:t>
      </w:r>
    </w:p>
    <w:p w14:paraId="1C4C2121" w14:textId="77777777" w:rsidR="00BF148C" w:rsidRDefault="00BF148C">
      <w:pPr>
        <w:shd w:val="clear" w:color="auto" w:fill="FFFFFF"/>
      </w:pPr>
    </w:p>
    <w:p w14:paraId="2F9FB01A" w14:textId="4E2F2B89" w:rsidR="00BF148C" w:rsidRDefault="003326A4">
      <w:pPr>
        <w:shd w:val="clear" w:color="auto" w:fill="FFFFFF"/>
        <w:ind w:firstLine="0"/>
        <w:jc w:val="center"/>
      </w:pPr>
      <w:r w:rsidRPr="00E066FF">
        <w:rPr>
          <w:rFonts w:cs="Times New Roman"/>
          <w:noProof/>
        </w:rPr>
        <w:drawing>
          <wp:inline distT="0" distB="0" distL="0" distR="0" wp14:anchorId="02A60602" wp14:editId="15256E7F">
            <wp:extent cx="5753100" cy="4067175"/>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C33A95E" w14:textId="77777777" w:rsidR="00BF148C" w:rsidRDefault="00AE26FF" w:rsidP="00F212E7">
      <w:pPr>
        <w:shd w:val="clear" w:color="auto" w:fill="FFFFFF"/>
        <w:suppressAutoHyphens/>
        <w:spacing w:line="240" w:lineRule="auto"/>
        <w:ind w:firstLine="0"/>
        <w:jc w:val="center"/>
      </w:pPr>
      <w:r>
        <w:rPr>
          <w:rStyle w:val="Hyperlink0"/>
        </w:rPr>
        <w:t>Рисунок 12 – Каналы привлечения трафика на сайт ООО «Лазер Клиник» в январе-марте 2023 гг.</w:t>
      </w:r>
    </w:p>
    <w:p w14:paraId="04F53F69" w14:textId="77777777" w:rsidR="00BF148C" w:rsidRDefault="00BF148C">
      <w:pPr>
        <w:shd w:val="clear" w:color="auto" w:fill="FFFFFF"/>
      </w:pPr>
    </w:p>
    <w:p w14:paraId="4F8E64D4" w14:textId="48AFBC5D" w:rsidR="00BF148C" w:rsidRDefault="00AE26FF" w:rsidP="00F212E7">
      <w:pPr>
        <w:widowControl w:val="0"/>
        <w:shd w:val="clear" w:color="auto" w:fill="FFFFFF"/>
        <w:rPr>
          <w:rStyle w:val="a9"/>
        </w:rPr>
      </w:pPr>
      <w:r>
        <w:rPr>
          <w:rStyle w:val="a9"/>
        </w:rPr>
        <w:t>Таким образом, более половины посетителей приходят на сайт благодаря поиску через поисковые системы. При этом брендированный поиск (т.</w:t>
      </w:r>
      <w:r w:rsidR="00F212E7">
        <w:rPr>
          <w:rStyle w:val="a9"/>
        </w:rPr>
        <w:t xml:space="preserve"> </w:t>
      </w:r>
      <w:r>
        <w:rPr>
          <w:rStyle w:val="a9"/>
        </w:rPr>
        <w:t xml:space="preserve">е. поиск непосредственно «Лазер Клиник») привёл 27% посетителей, </w:t>
      </w:r>
      <w:proofErr w:type="spellStart"/>
      <w:r>
        <w:rPr>
          <w:rStyle w:val="a9"/>
        </w:rPr>
        <w:t>небрендированный</w:t>
      </w:r>
      <w:proofErr w:type="spellEnd"/>
      <w:r>
        <w:rPr>
          <w:rStyle w:val="a9"/>
        </w:rPr>
        <w:t xml:space="preserve"> – 73%. Это говорит о том, что </w:t>
      </w:r>
      <w:r>
        <w:rPr>
          <w:rStyle w:val="a9"/>
          <w:lang w:val="en-US"/>
        </w:rPr>
        <w:t>SEO</w:t>
      </w:r>
      <w:r>
        <w:rPr>
          <w:rStyle w:val="a9"/>
        </w:rPr>
        <w:t>-продвижение сайта настроено достаточно неплохо.</w:t>
      </w:r>
    </w:p>
    <w:p w14:paraId="0C42DF7D" w14:textId="587F0CE2" w:rsidR="00F212E7" w:rsidRDefault="00AE26FF" w:rsidP="00F212E7">
      <w:pPr>
        <w:widowControl w:val="0"/>
        <w:shd w:val="clear" w:color="auto" w:fill="FFFFFF"/>
        <w:rPr>
          <w:rStyle w:val="Hyperlink0"/>
        </w:rPr>
      </w:pPr>
      <w:r>
        <w:rPr>
          <w:rStyle w:val="Hyperlink0"/>
        </w:rPr>
        <w:t xml:space="preserve">Наиболее </w:t>
      </w:r>
      <w:r w:rsidR="00F212E7">
        <w:rPr>
          <w:rStyle w:val="Hyperlink0"/>
        </w:rPr>
        <w:t xml:space="preserve"> </w:t>
      </w:r>
      <w:r>
        <w:rPr>
          <w:rStyle w:val="Hyperlink0"/>
        </w:rPr>
        <w:t>популярные</w:t>
      </w:r>
      <w:r w:rsidR="00F212E7">
        <w:rPr>
          <w:rStyle w:val="Hyperlink0"/>
        </w:rPr>
        <w:t xml:space="preserve"> </w:t>
      </w:r>
      <w:r>
        <w:rPr>
          <w:rStyle w:val="Hyperlink0"/>
        </w:rPr>
        <w:t xml:space="preserve"> </w:t>
      </w:r>
      <w:r w:rsidR="00F212E7">
        <w:rPr>
          <w:rStyle w:val="Hyperlink0"/>
        </w:rPr>
        <w:t xml:space="preserve"> </w:t>
      </w:r>
      <w:r>
        <w:rPr>
          <w:rStyle w:val="Hyperlink0"/>
        </w:rPr>
        <w:t>поисковые</w:t>
      </w:r>
      <w:r w:rsidR="00F212E7">
        <w:rPr>
          <w:rStyle w:val="Hyperlink0"/>
        </w:rPr>
        <w:t xml:space="preserve"> </w:t>
      </w:r>
      <w:r>
        <w:rPr>
          <w:rStyle w:val="Hyperlink0"/>
        </w:rPr>
        <w:t xml:space="preserve"> запросы, </w:t>
      </w:r>
      <w:r w:rsidR="00F212E7">
        <w:rPr>
          <w:rStyle w:val="Hyperlink0"/>
        </w:rPr>
        <w:t xml:space="preserve"> </w:t>
      </w:r>
      <w:r>
        <w:rPr>
          <w:rStyle w:val="Hyperlink0"/>
        </w:rPr>
        <w:t>посредством</w:t>
      </w:r>
      <w:r w:rsidR="00F212E7">
        <w:rPr>
          <w:rStyle w:val="Hyperlink0"/>
        </w:rPr>
        <w:t xml:space="preserve"> </w:t>
      </w:r>
      <w:r>
        <w:rPr>
          <w:rStyle w:val="Hyperlink0"/>
        </w:rPr>
        <w:t xml:space="preserve"> которых</w:t>
      </w:r>
      <w:r w:rsidR="00F212E7">
        <w:rPr>
          <w:rStyle w:val="Hyperlink0"/>
        </w:rPr>
        <w:t xml:space="preserve"> </w:t>
      </w:r>
      <w:r>
        <w:rPr>
          <w:rStyle w:val="Hyperlink0"/>
        </w:rPr>
        <w:t xml:space="preserve"> осу</w:t>
      </w:r>
      <w:r w:rsidR="00F212E7">
        <w:rPr>
          <w:rStyle w:val="Hyperlink0"/>
        </w:rPr>
        <w:t>-</w:t>
      </w:r>
    </w:p>
    <w:p w14:paraId="2D339D84" w14:textId="6BFAB6C7" w:rsidR="00F212E7" w:rsidRDefault="00AE26FF" w:rsidP="00F212E7">
      <w:pPr>
        <w:widowControl w:val="0"/>
        <w:shd w:val="clear" w:color="auto" w:fill="FFFFFF"/>
        <w:ind w:firstLine="0"/>
      </w:pPr>
      <w:proofErr w:type="spellStart"/>
      <w:r>
        <w:rPr>
          <w:rStyle w:val="Hyperlink0"/>
        </w:rPr>
        <w:t>ществляются</w:t>
      </w:r>
      <w:proofErr w:type="spellEnd"/>
      <w:r>
        <w:rPr>
          <w:rStyle w:val="Hyperlink0"/>
        </w:rPr>
        <w:t xml:space="preserve"> переходы </w:t>
      </w:r>
      <w:r w:rsidR="00F212E7">
        <w:rPr>
          <w:rStyle w:val="Hyperlink0"/>
        </w:rPr>
        <w:t>на сайт,</w:t>
      </w:r>
      <w:r>
        <w:rPr>
          <w:rStyle w:val="Hyperlink0"/>
        </w:rPr>
        <w:t xml:space="preserve"> включают следующие слова и фразы:</w:t>
      </w:r>
    </w:p>
    <w:p w14:paraId="6776C007" w14:textId="77777777" w:rsidR="00F212E7" w:rsidRDefault="00F212E7" w:rsidP="00F212E7">
      <w:pPr>
        <w:widowControl w:val="0"/>
        <w:shd w:val="clear" w:color="auto" w:fill="FFFFFF"/>
      </w:pPr>
      <w:r>
        <w:t xml:space="preserve">‒ </w:t>
      </w:r>
      <w:r w:rsidR="00AE26FF">
        <w:rPr>
          <w:rStyle w:val="Hyperlink0"/>
        </w:rPr>
        <w:t>lasclinic.ru/;</w:t>
      </w:r>
    </w:p>
    <w:p w14:paraId="3C546764" w14:textId="77777777" w:rsidR="00F212E7" w:rsidRDefault="00F212E7" w:rsidP="00F212E7">
      <w:pPr>
        <w:widowControl w:val="0"/>
        <w:shd w:val="clear" w:color="auto" w:fill="FFFFFF"/>
      </w:pPr>
      <w:r>
        <w:t xml:space="preserve">‒ </w:t>
      </w:r>
      <w:r w:rsidR="00AE26FF">
        <w:rPr>
          <w:rStyle w:val="Hyperlink0"/>
        </w:rPr>
        <w:t xml:space="preserve">удаление папилломы </w:t>
      </w:r>
      <w:proofErr w:type="spellStart"/>
      <w:r w:rsidR="00AE26FF">
        <w:rPr>
          <w:rStyle w:val="Hyperlink0"/>
        </w:rPr>
        <w:t>краснодар</w:t>
      </w:r>
      <w:proofErr w:type="spellEnd"/>
      <w:r w:rsidR="00AE26FF">
        <w:rPr>
          <w:rStyle w:val="Hyperlink0"/>
        </w:rPr>
        <w:t>;</w:t>
      </w:r>
    </w:p>
    <w:p w14:paraId="7A258ACD" w14:textId="77777777" w:rsidR="00F212E7" w:rsidRDefault="00F212E7" w:rsidP="00F212E7">
      <w:pPr>
        <w:widowControl w:val="0"/>
        <w:shd w:val="clear" w:color="auto" w:fill="FFFFFF"/>
      </w:pPr>
      <w:r>
        <w:t xml:space="preserve">‒ </w:t>
      </w:r>
      <w:proofErr w:type="spellStart"/>
      <w:r w:rsidR="00AE26FF">
        <w:rPr>
          <w:rStyle w:val="Hyperlink0"/>
        </w:rPr>
        <w:t>лазерклиник</w:t>
      </w:r>
      <w:proofErr w:type="spellEnd"/>
      <w:r w:rsidR="00AE26FF">
        <w:rPr>
          <w:rStyle w:val="Hyperlink0"/>
        </w:rPr>
        <w:t xml:space="preserve"> </w:t>
      </w:r>
      <w:proofErr w:type="spellStart"/>
      <w:r w:rsidR="00AE26FF">
        <w:rPr>
          <w:rStyle w:val="Hyperlink0"/>
        </w:rPr>
        <w:t>краснодар</w:t>
      </w:r>
      <w:proofErr w:type="spellEnd"/>
      <w:r w:rsidR="00AE26FF">
        <w:rPr>
          <w:rStyle w:val="Hyperlink0"/>
        </w:rPr>
        <w:t>;</w:t>
      </w:r>
    </w:p>
    <w:p w14:paraId="303D6A81" w14:textId="77777777" w:rsidR="00F212E7" w:rsidRDefault="00F212E7" w:rsidP="00F212E7">
      <w:pPr>
        <w:widowControl w:val="0"/>
        <w:shd w:val="clear" w:color="auto" w:fill="FFFFFF"/>
      </w:pPr>
      <w:r>
        <w:t xml:space="preserve">‒ </w:t>
      </w:r>
      <w:r w:rsidR="00AE26FF">
        <w:rPr>
          <w:rStyle w:val="Hyperlink0"/>
        </w:rPr>
        <w:t xml:space="preserve">лечение лазером папилломы </w:t>
      </w:r>
      <w:proofErr w:type="spellStart"/>
      <w:r w:rsidR="00AE26FF">
        <w:rPr>
          <w:rStyle w:val="Hyperlink0"/>
        </w:rPr>
        <w:t>новосибирск</w:t>
      </w:r>
      <w:proofErr w:type="spellEnd"/>
      <w:r w:rsidR="00AE26FF">
        <w:rPr>
          <w:rStyle w:val="Hyperlink0"/>
        </w:rPr>
        <w:t>;</w:t>
      </w:r>
    </w:p>
    <w:p w14:paraId="1B21D830" w14:textId="77777777" w:rsidR="00F212E7" w:rsidRDefault="00F212E7" w:rsidP="00F212E7">
      <w:pPr>
        <w:widowControl w:val="0"/>
        <w:shd w:val="clear" w:color="auto" w:fill="FFFFFF"/>
      </w:pPr>
      <w:r>
        <w:t xml:space="preserve">‒ </w:t>
      </w:r>
      <w:r w:rsidR="00AE26FF">
        <w:rPr>
          <w:rStyle w:val="Hyperlink0"/>
        </w:rPr>
        <w:t>омоложение;</w:t>
      </w:r>
    </w:p>
    <w:p w14:paraId="141C3550" w14:textId="77777777" w:rsidR="00F212E7" w:rsidRDefault="00F212E7" w:rsidP="00F212E7">
      <w:pPr>
        <w:widowControl w:val="0"/>
        <w:shd w:val="clear" w:color="auto" w:fill="FFFFFF"/>
      </w:pPr>
      <w:r>
        <w:t xml:space="preserve">‒ </w:t>
      </w:r>
      <w:r w:rsidR="00AE26FF">
        <w:rPr>
          <w:rStyle w:val="Hyperlink0"/>
        </w:rPr>
        <w:t xml:space="preserve">лазерная эпиляция </w:t>
      </w:r>
      <w:proofErr w:type="gramStart"/>
      <w:r w:rsidR="00AE26FF">
        <w:rPr>
          <w:rStyle w:val="Hyperlink0"/>
        </w:rPr>
        <w:t>ростов</w:t>
      </w:r>
      <w:proofErr w:type="gramEnd"/>
      <w:r w:rsidR="00AE26FF">
        <w:rPr>
          <w:rStyle w:val="Hyperlink0"/>
        </w:rPr>
        <w:t>;</w:t>
      </w:r>
    </w:p>
    <w:p w14:paraId="1D321893" w14:textId="77777777" w:rsidR="00F212E7" w:rsidRDefault="00F212E7" w:rsidP="00F212E7">
      <w:pPr>
        <w:widowControl w:val="0"/>
        <w:shd w:val="clear" w:color="auto" w:fill="FFFFFF"/>
      </w:pPr>
      <w:r>
        <w:t xml:space="preserve">‒ </w:t>
      </w:r>
      <w:proofErr w:type="spellStart"/>
      <w:r w:rsidR="00AE26FF">
        <w:rPr>
          <w:rStyle w:val="Hyperlink0"/>
        </w:rPr>
        <w:t>краснодар</w:t>
      </w:r>
      <w:proofErr w:type="spellEnd"/>
      <w:r w:rsidR="00AE26FF">
        <w:rPr>
          <w:rStyle w:val="Hyperlink0"/>
        </w:rPr>
        <w:t xml:space="preserve"> </w:t>
      </w:r>
      <w:proofErr w:type="gramStart"/>
      <w:r w:rsidR="00AE26FF">
        <w:rPr>
          <w:rStyle w:val="Hyperlink0"/>
        </w:rPr>
        <w:t>красная улица</w:t>
      </w:r>
      <w:proofErr w:type="gramEnd"/>
      <w:r w:rsidR="00AE26FF">
        <w:rPr>
          <w:rStyle w:val="Hyperlink0"/>
        </w:rPr>
        <w:t xml:space="preserve"> 160 </w:t>
      </w:r>
      <w:proofErr w:type="spellStart"/>
      <w:r w:rsidR="00AE26FF">
        <w:rPr>
          <w:rStyle w:val="Hyperlink0"/>
        </w:rPr>
        <w:t>лазерклиник</w:t>
      </w:r>
      <w:proofErr w:type="spellEnd"/>
      <w:r w:rsidR="00AE26FF">
        <w:rPr>
          <w:rStyle w:val="Hyperlink0"/>
        </w:rPr>
        <w:t>;</w:t>
      </w:r>
    </w:p>
    <w:p w14:paraId="7A26FCAC" w14:textId="77777777" w:rsidR="00F212E7" w:rsidRDefault="00F212E7" w:rsidP="00F212E7">
      <w:pPr>
        <w:widowControl w:val="0"/>
        <w:shd w:val="clear" w:color="auto" w:fill="FFFFFF"/>
      </w:pPr>
      <w:r>
        <w:t xml:space="preserve">‒ </w:t>
      </w:r>
      <w:r w:rsidR="00AE26FF">
        <w:rPr>
          <w:rStyle w:val="Hyperlink0"/>
        </w:rPr>
        <w:t>лазерный аппарат депиляция и удаление пигментных пятен;</w:t>
      </w:r>
    </w:p>
    <w:p w14:paraId="7FDCE11D" w14:textId="77777777" w:rsidR="00F212E7" w:rsidRDefault="00F212E7" w:rsidP="00F212E7">
      <w:pPr>
        <w:widowControl w:val="0"/>
        <w:shd w:val="clear" w:color="auto" w:fill="FFFFFF"/>
      </w:pPr>
      <w:r>
        <w:t xml:space="preserve">‒ </w:t>
      </w:r>
      <w:r w:rsidR="00AE26FF">
        <w:rPr>
          <w:rStyle w:val="Hyperlink0"/>
        </w:rPr>
        <w:t xml:space="preserve">лазерная </w:t>
      </w:r>
      <w:proofErr w:type="spellStart"/>
      <w:r w:rsidR="00AE26FF">
        <w:rPr>
          <w:rStyle w:val="Hyperlink0"/>
        </w:rPr>
        <w:t>александритовая</w:t>
      </w:r>
      <w:proofErr w:type="spellEnd"/>
      <w:r w:rsidR="00AE26FF">
        <w:rPr>
          <w:rStyle w:val="Hyperlink0"/>
        </w:rPr>
        <w:t xml:space="preserve"> эпиляция </w:t>
      </w:r>
      <w:proofErr w:type="gramStart"/>
      <w:r w:rsidR="00AE26FF">
        <w:rPr>
          <w:rStyle w:val="Hyperlink0"/>
        </w:rPr>
        <w:t>ростов-на-дону</w:t>
      </w:r>
      <w:proofErr w:type="gramEnd"/>
      <w:r w:rsidR="00AE26FF">
        <w:rPr>
          <w:rStyle w:val="Hyperlink0"/>
        </w:rPr>
        <w:t>;</w:t>
      </w:r>
    </w:p>
    <w:p w14:paraId="1CE3916E" w14:textId="185B8560" w:rsidR="00BF148C" w:rsidRDefault="00F212E7" w:rsidP="00F212E7">
      <w:pPr>
        <w:widowControl w:val="0"/>
        <w:shd w:val="clear" w:color="auto" w:fill="FFFFFF"/>
      </w:pPr>
      <w:r>
        <w:t xml:space="preserve">‒ </w:t>
      </w:r>
      <w:r w:rsidR="00AE26FF">
        <w:rPr>
          <w:rStyle w:val="Hyperlink0"/>
        </w:rPr>
        <w:t xml:space="preserve">лазерная эпиляция </w:t>
      </w:r>
      <w:proofErr w:type="spellStart"/>
      <w:r w:rsidR="00AE26FF">
        <w:rPr>
          <w:rStyle w:val="Hyperlink0"/>
        </w:rPr>
        <w:t>челябинск</w:t>
      </w:r>
      <w:proofErr w:type="spellEnd"/>
      <w:r w:rsidR="00AE26FF">
        <w:rPr>
          <w:rStyle w:val="Hyperlink0"/>
        </w:rPr>
        <w:t>.</w:t>
      </w:r>
    </w:p>
    <w:p w14:paraId="614EEBF2" w14:textId="7E820DB0" w:rsidR="00BF148C" w:rsidRDefault="00AE26FF" w:rsidP="00F212E7">
      <w:pPr>
        <w:widowControl w:val="0"/>
        <w:shd w:val="clear" w:color="auto" w:fill="FFFFFF"/>
      </w:pPr>
      <w:r>
        <w:rPr>
          <w:rStyle w:val="a9"/>
        </w:rPr>
        <w:t xml:space="preserve">Однако, отметим, что в поисковой системе </w:t>
      </w:r>
      <w:r>
        <w:rPr>
          <w:rStyle w:val="a9"/>
          <w:lang w:val="en-US"/>
        </w:rPr>
        <w:t>Google</w:t>
      </w:r>
      <w:r>
        <w:rPr>
          <w:rStyle w:val="a9"/>
        </w:rPr>
        <w:t xml:space="preserve"> страница компании по запросу «лазерная эпиляция </w:t>
      </w:r>
      <w:proofErr w:type="spellStart"/>
      <w:r>
        <w:rPr>
          <w:rStyle w:val="a9"/>
        </w:rPr>
        <w:t>краснодар</w:t>
      </w:r>
      <w:proofErr w:type="spellEnd"/>
      <w:r>
        <w:rPr>
          <w:rStyle w:val="a9"/>
        </w:rPr>
        <w:t>» находится на второй странице поиска, в Яндексе – на первой странице</w:t>
      </w:r>
      <w:r w:rsidR="00F212E7">
        <w:rPr>
          <w:rStyle w:val="a9"/>
        </w:rPr>
        <w:t>, что представлено на рисунке 13</w:t>
      </w:r>
      <w:r>
        <w:rPr>
          <w:rStyle w:val="a9"/>
        </w:rPr>
        <w:t>.</w:t>
      </w:r>
    </w:p>
    <w:p w14:paraId="2BBE8B97" w14:textId="77777777" w:rsidR="00BF148C" w:rsidRDefault="00AE26FF" w:rsidP="00F212E7">
      <w:pPr>
        <w:widowControl w:val="0"/>
        <w:shd w:val="clear" w:color="auto" w:fill="FFFFFF"/>
      </w:pPr>
      <w:r>
        <w:rPr>
          <w:rStyle w:val="Hyperlink0"/>
        </w:rPr>
        <w:t>Таким образом, можно сделать вывод, что под поисковую систему Google сайт настроен не так эффективно, как под Яндекс, однако, следует учитывать и тот факт, что у компании оформлена подписка Яндекс Бизнес, что определяет лучшие результаты в этой системе.</w:t>
      </w:r>
    </w:p>
    <w:p w14:paraId="47FDF02E" w14:textId="77777777" w:rsidR="00BF148C" w:rsidRDefault="00AE26FF" w:rsidP="00F212E7">
      <w:pPr>
        <w:widowControl w:val="0"/>
        <w:shd w:val="clear" w:color="auto" w:fill="FFFFFF"/>
      </w:pPr>
      <w:r>
        <w:rPr>
          <w:rStyle w:val="Hyperlink0"/>
        </w:rPr>
        <w:t>Напрямую на официальный сайт заходят 36,2% посетителей сайта, как правило, это уже действующие клиенты компании.</w:t>
      </w:r>
    </w:p>
    <w:p w14:paraId="73F3E3C2" w14:textId="77777777" w:rsidR="00BF148C" w:rsidRDefault="00AE26FF" w:rsidP="00F212E7">
      <w:pPr>
        <w:widowControl w:val="0"/>
        <w:shd w:val="clear" w:color="auto" w:fill="FFFFFF"/>
      </w:pPr>
      <w:r>
        <w:rPr>
          <w:rStyle w:val="a9"/>
        </w:rPr>
        <w:t xml:space="preserve">Ещё 12,6% посещают сайт со страниц клиники в социальных сетях (интересно, что большая часть на сайт попадает со страницы </w:t>
      </w:r>
      <w:r>
        <w:rPr>
          <w:rStyle w:val="a9"/>
          <w:lang w:val="en-US"/>
        </w:rPr>
        <w:t>YouTube</w:t>
      </w:r>
      <w:r>
        <w:rPr>
          <w:rStyle w:val="a9"/>
        </w:rPr>
        <w:t xml:space="preserve">), что, вероятно, связано с тем, что в других социальных сетях и так есть возможность связаться с клиникой и сделать запись, а в </w:t>
      </w:r>
      <w:r>
        <w:rPr>
          <w:rStyle w:val="a9"/>
          <w:lang w:val="en-US"/>
        </w:rPr>
        <w:t>YouTube</w:t>
      </w:r>
      <w:r>
        <w:rPr>
          <w:rStyle w:val="a9"/>
        </w:rPr>
        <w:t xml:space="preserve"> такая возможность отсутствует.</w:t>
      </w:r>
    </w:p>
    <w:p w14:paraId="6E757B84" w14:textId="63F6D6CB" w:rsidR="00BF148C" w:rsidRDefault="00AE26FF" w:rsidP="00F212E7">
      <w:pPr>
        <w:widowControl w:val="0"/>
        <w:shd w:val="clear" w:color="auto" w:fill="FFFFFF"/>
      </w:pPr>
      <w:r>
        <w:rPr>
          <w:rStyle w:val="Hyperlink0"/>
        </w:rPr>
        <w:t xml:space="preserve">Также 1% посетителей в </w:t>
      </w:r>
      <w:r w:rsidR="00F212E7">
        <w:rPr>
          <w:rStyle w:val="Hyperlink0"/>
        </w:rPr>
        <w:t>перв</w:t>
      </w:r>
      <w:r>
        <w:rPr>
          <w:rStyle w:val="Hyperlink0"/>
        </w:rPr>
        <w:t>ом квартале 2023 г. пришёл по реферальной ссылке.</w:t>
      </w:r>
    </w:p>
    <w:p w14:paraId="2C10627A" w14:textId="77777777" w:rsidR="00BF148C" w:rsidRDefault="00AE26FF">
      <w:pPr>
        <w:shd w:val="clear" w:color="auto" w:fill="FFFFFF"/>
        <w:ind w:firstLine="0"/>
      </w:pPr>
      <w:r>
        <w:rPr>
          <w:rStyle w:val="Hyperlink0"/>
          <w:noProof/>
        </w:rPr>
        <w:drawing>
          <wp:inline distT="0" distB="0" distL="0" distR="0" wp14:anchorId="2F786221" wp14:editId="38595EEF">
            <wp:extent cx="6081437" cy="5000625"/>
            <wp:effectExtent l="0" t="0" r="0" b="0"/>
            <wp:docPr id="1073741889" name="officeArt object" descr="Рисунок 16"/>
            <wp:cNvGraphicFramePr/>
            <a:graphic xmlns:a="http://schemas.openxmlformats.org/drawingml/2006/main">
              <a:graphicData uri="http://schemas.openxmlformats.org/drawingml/2006/picture">
                <pic:pic xmlns:pic="http://schemas.openxmlformats.org/drawingml/2006/picture">
                  <pic:nvPicPr>
                    <pic:cNvPr id="1073741889" name="Рисунок 16" descr="Рисунок 16"/>
                    <pic:cNvPicPr>
                      <a:picLocks noChangeAspect="1"/>
                    </pic:cNvPicPr>
                  </pic:nvPicPr>
                  <pic:blipFill>
                    <a:blip r:embed="rId21"/>
                    <a:stretch>
                      <a:fillRect/>
                    </a:stretch>
                  </pic:blipFill>
                  <pic:spPr>
                    <a:xfrm>
                      <a:off x="0" y="0"/>
                      <a:ext cx="6081437" cy="5000625"/>
                    </a:xfrm>
                    <a:prstGeom prst="rect">
                      <a:avLst/>
                    </a:prstGeom>
                    <a:ln w="12700" cap="flat">
                      <a:noFill/>
                      <a:miter lim="400000"/>
                    </a:ln>
                    <a:effectLst/>
                  </pic:spPr>
                </pic:pic>
              </a:graphicData>
            </a:graphic>
          </wp:inline>
        </w:drawing>
      </w:r>
    </w:p>
    <w:p w14:paraId="0B9EAEFA" w14:textId="77777777" w:rsidR="00BF148C" w:rsidRDefault="00AE26FF">
      <w:pPr>
        <w:shd w:val="clear" w:color="auto" w:fill="FFFFFF"/>
        <w:spacing w:line="240" w:lineRule="auto"/>
        <w:ind w:firstLine="0"/>
      </w:pPr>
      <w:r>
        <w:rPr>
          <w:rStyle w:val="Hyperlink0"/>
        </w:rPr>
        <w:t xml:space="preserve">Рисунок 13 – Результаты поискового запроса «лазерная эпиляция </w:t>
      </w:r>
      <w:proofErr w:type="spellStart"/>
      <w:r>
        <w:rPr>
          <w:rStyle w:val="Hyperlink0"/>
        </w:rPr>
        <w:t>краснодар</w:t>
      </w:r>
      <w:proofErr w:type="spellEnd"/>
      <w:r>
        <w:rPr>
          <w:rStyle w:val="Hyperlink0"/>
        </w:rPr>
        <w:t>»</w:t>
      </w:r>
    </w:p>
    <w:p w14:paraId="61AB5953" w14:textId="77777777" w:rsidR="00BF148C" w:rsidRDefault="00BF148C">
      <w:pPr>
        <w:shd w:val="clear" w:color="auto" w:fill="FFFFFF"/>
      </w:pPr>
    </w:p>
    <w:p w14:paraId="058EC150" w14:textId="77777777" w:rsidR="00BF148C" w:rsidRDefault="00AE26FF">
      <w:pPr>
        <w:shd w:val="clear" w:color="auto" w:fill="FFFFFF"/>
      </w:pPr>
      <w:r>
        <w:rPr>
          <w:rStyle w:val="Hyperlink0"/>
        </w:rPr>
        <w:t>Если говорить об эффективности использования социальных сетей, то можно отметить, что посещаемость их гораздо ниже, чем официального сайта.</w:t>
      </w:r>
    </w:p>
    <w:p w14:paraId="509ACCB7" w14:textId="0C8E99EE" w:rsidR="00BF148C" w:rsidRDefault="00AE26FF">
      <w:pPr>
        <w:shd w:val="clear" w:color="auto" w:fill="FFFFFF"/>
      </w:pPr>
      <w:r>
        <w:rPr>
          <w:rStyle w:val="Hyperlink0"/>
        </w:rPr>
        <w:t xml:space="preserve">На группу «ВКонтакте» подписано 6 932 участника, однако, посты просматривают </w:t>
      </w:r>
      <w:r w:rsidR="00F212E7">
        <w:rPr>
          <w:rStyle w:val="Hyperlink0"/>
        </w:rPr>
        <w:t xml:space="preserve">500–1500 </w:t>
      </w:r>
      <w:r>
        <w:rPr>
          <w:rStyle w:val="Hyperlink0"/>
        </w:rPr>
        <w:t xml:space="preserve"> участников группы, за март 2023 г. среднее число просмотров составляет 797 просмотров на 1 пост.</w:t>
      </w:r>
    </w:p>
    <w:p w14:paraId="5DAC5A3A" w14:textId="77777777" w:rsidR="00BF148C" w:rsidRDefault="00AE26FF">
      <w:pPr>
        <w:shd w:val="clear" w:color="auto" w:fill="FFFFFF"/>
      </w:pPr>
      <w:proofErr w:type="spellStart"/>
      <w:r>
        <w:rPr>
          <w:rStyle w:val="Hyperlink0"/>
        </w:rPr>
        <w:t>Visibility</w:t>
      </w:r>
      <w:proofErr w:type="spellEnd"/>
      <w:r>
        <w:rPr>
          <w:rStyle w:val="Hyperlink0"/>
        </w:rPr>
        <w:t xml:space="preserve"> Rate, т.е. коэффициент видимости, показатель, который демонстрирует, какое число людей по отношению к общему числу подписчиков видело публикацию, в марте 2023 г. был равен 11,51%, при этом отметим снижение показателя в сравнении с 2022 г.</w:t>
      </w:r>
    </w:p>
    <w:p w14:paraId="380E436E" w14:textId="77777777" w:rsidR="00BF148C" w:rsidRDefault="00AE26FF">
      <w:pPr>
        <w:shd w:val="clear" w:color="auto" w:fill="FFFFFF"/>
      </w:pPr>
      <w:r>
        <w:rPr>
          <w:rStyle w:val="a9"/>
        </w:rPr>
        <w:t xml:space="preserve">Показатель вовлеченности на 1 пост </w:t>
      </w:r>
      <w:r>
        <w:rPr>
          <w:rStyle w:val="a9"/>
          <w:lang w:val="de-DE"/>
        </w:rPr>
        <w:t>ER</w:t>
      </w:r>
      <w:r>
        <w:rPr>
          <w:rStyle w:val="a9"/>
        </w:rPr>
        <w:t xml:space="preserve"> </w:t>
      </w:r>
      <w:r>
        <w:rPr>
          <w:rStyle w:val="a9"/>
          <w:lang w:val="de-DE"/>
        </w:rPr>
        <w:t>POST</w:t>
      </w:r>
      <w:r>
        <w:rPr>
          <w:rStyle w:val="a9"/>
        </w:rPr>
        <w:t xml:space="preserve"> в рассматриваемый период всего 0,03%, а средняя вовлеченность в месяц </w:t>
      </w:r>
      <w:r>
        <w:rPr>
          <w:rStyle w:val="a9"/>
          <w:lang w:val="de-DE"/>
        </w:rPr>
        <w:t>ER</w:t>
      </w:r>
      <w:r>
        <w:rPr>
          <w:rStyle w:val="a9"/>
        </w:rPr>
        <w:t xml:space="preserve"> – 0,012%.</w:t>
      </w:r>
    </w:p>
    <w:p w14:paraId="163D9D11" w14:textId="77777777" w:rsidR="00BF148C" w:rsidRDefault="00AE26FF">
      <w:pPr>
        <w:shd w:val="clear" w:color="auto" w:fill="FFFFFF"/>
      </w:pPr>
      <w:r>
        <w:rPr>
          <w:rStyle w:val="Hyperlink0"/>
        </w:rPr>
        <w:t>В среднем за март 2023 г. приходилось всего 2 лайка на 1 пост.</w:t>
      </w:r>
    </w:p>
    <w:p w14:paraId="54BF614D" w14:textId="77777777" w:rsidR="00BF148C" w:rsidRDefault="00AE26FF">
      <w:pPr>
        <w:shd w:val="clear" w:color="auto" w:fill="FFFFFF"/>
      </w:pPr>
      <w:r>
        <w:rPr>
          <w:rStyle w:val="Hyperlink0"/>
        </w:rPr>
        <w:t>Это означает, что активность на странице клиники невысокая, что даже сотрудники клиники не принимают активного участия в жизни страницы, она неинтересна для большинства подписчиков. А высокое число подписчиков при низкой вовлеченности может объясняться тем, что страница была создана ещё в 2012 году, за это время на неё подписались много пользователей социальной сети, но часть из них уже ушла из «ВКонтакте», часть перестали пользоваться услугами ООО «Лазер Клиник», часть просто утратили интерес.</w:t>
      </w:r>
    </w:p>
    <w:p w14:paraId="4D04B5CB" w14:textId="77777777" w:rsidR="00BF148C" w:rsidRDefault="00AE26FF">
      <w:pPr>
        <w:shd w:val="clear" w:color="auto" w:fill="FFFFFF"/>
      </w:pPr>
      <w:r>
        <w:rPr>
          <w:rStyle w:val="a9"/>
        </w:rPr>
        <w:t xml:space="preserve">Рассмотрим показатели вовлеченности канала ООО «Лазер Клиник» в </w:t>
      </w:r>
      <w:r>
        <w:rPr>
          <w:rStyle w:val="a9"/>
          <w:lang w:val="en-US"/>
        </w:rPr>
        <w:t>Telegram</w:t>
      </w:r>
      <w:r>
        <w:rPr>
          <w:rStyle w:val="a9"/>
        </w:rPr>
        <w:t>, канал был создан 12.07.2022, на данный момент (апрель 2023 г.) на него подписано 1043 пользователя. Динамика изменения количества пользователей представлена на рисунке 14.</w:t>
      </w:r>
    </w:p>
    <w:p w14:paraId="48BEF906" w14:textId="77777777" w:rsidR="00BF148C" w:rsidRDefault="00BF148C">
      <w:pPr>
        <w:shd w:val="clear" w:color="auto" w:fill="FFFFFF"/>
      </w:pPr>
    </w:p>
    <w:p w14:paraId="61643192" w14:textId="77777777" w:rsidR="00BF148C" w:rsidRDefault="00AE26FF">
      <w:pPr>
        <w:shd w:val="clear" w:color="auto" w:fill="FFFFFF"/>
        <w:ind w:firstLine="0"/>
        <w:jc w:val="center"/>
      </w:pPr>
      <w:r>
        <w:rPr>
          <w:rStyle w:val="Hyperlink0"/>
          <w:noProof/>
        </w:rPr>
        <w:drawing>
          <wp:inline distT="0" distB="0" distL="0" distR="0" wp14:anchorId="579BD396" wp14:editId="1010F664">
            <wp:extent cx="5934710" cy="1389381"/>
            <wp:effectExtent l="0" t="0" r="0" b="0"/>
            <wp:docPr id="1073741890" name="officeArt object" descr="Рисунок 7"/>
            <wp:cNvGraphicFramePr/>
            <a:graphic xmlns:a="http://schemas.openxmlformats.org/drawingml/2006/main">
              <a:graphicData uri="http://schemas.openxmlformats.org/drawingml/2006/picture">
                <pic:pic xmlns:pic="http://schemas.openxmlformats.org/drawingml/2006/picture">
                  <pic:nvPicPr>
                    <pic:cNvPr id="1073741890" name="Рисунок 7" descr="Рисунок 7"/>
                    <pic:cNvPicPr>
                      <a:picLocks noChangeAspect="1"/>
                    </pic:cNvPicPr>
                  </pic:nvPicPr>
                  <pic:blipFill>
                    <a:blip r:embed="rId22"/>
                    <a:stretch>
                      <a:fillRect/>
                    </a:stretch>
                  </pic:blipFill>
                  <pic:spPr>
                    <a:xfrm>
                      <a:off x="0" y="0"/>
                      <a:ext cx="5934710" cy="1389381"/>
                    </a:xfrm>
                    <a:prstGeom prst="rect">
                      <a:avLst/>
                    </a:prstGeom>
                    <a:ln w="12700" cap="flat">
                      <a:noFill/>
                      <a:miter lim="400000"/>
                    </a:ln>
                    <a:effectLst/>
                  </pic:spPr>
                </pic:pic>
              </a:graphicData>
            </a:graphic>
          </wp:inline>
        </w:drawing>
      </w:r>
    </w:p>
    <w:p w14:paraId="5BCE9870" w14:textId="77777777" w:rsidR="00BF148C" w:rsidRDefault="00AE26FF" w:rsidP="00F212E7">
      <w:pPr>
        <w:shd w:val="clear" w:color="auto" w:fill="FFFFFF"/>
        <w:suppressAutoHyphens/>
        <w:spacing w:line="240" w:lineRule="auto"/>
        <w:ind w:firstLine="0"/>
        <w:jc w:val="center"/>
      </w:pPr>
      <w:r>
        <w:rPr>
          <w:rStyle w:val="Hyperlink0"/>
        </w:rPr>
        <w:t>Рисунок 14 – Количество подписчиков канала ООО «Лазер Клиник» в Telegram в июле 2022 г. – апреле 2023 г.</w:t>
      </w:r>
    </w:p>
    <w:p w14:paraId="1FBAD7D5" w14:textId="77777777" w:rsidR="00BF148C" w:rsidRDefault="00BF148C">
      <w:pPr>
        <w:shd w:val="clear" w:color="auto" w:fill="FFFFFF"/>
        <w:ind w:firstLine="0"/>
        <w:jc w:val="center"/>
      </w:pPr>
    </w:p>
    <w:p w14:paraId="5DF6C35E" w14:textId="77777777" w:rsidR="00BF148C" w:rsidRDefault="00AE26FF">
      <w:pPr>
        <w:shd w:val="clear" w:color="auto" w:fill="FFFFFF"/>
      </w:pPr>
      <w:r>
        <w:rPr>
          <w:rStyle w:val="a9"/>
        </w:rPr>
        <w:t xml:space="preserve">К сожалению, заметна чёткая тенденция к сокращению количества подписчиков канала. Связано это с тем, что часть из подписчиков Лазер Клиник в </w:t>
      </w:r>
      <w:r>
        <w:rPr>
          <w:rStyle w:val="a9"/>
          <w:lang w:val="en-US"/>
        </w:rPr>
        <w:t>Instagram</w:t>
      </w:r>
      <w:r>
        <w:rPr>
          <w:rStyle w:val="a9"/>
        </w:rPr>
        <w:t xml:space="preserve"> после удаления страницы в запрещенной социальной сети перешли в </w:t>
      </w:r>
      <w:r>
        <w:rPr>
          <w:rStyle w:val="a9"/>
          <w:lang w:val="en-US"/>
        </w:rPr>
        <w:t>Telegram</w:t>
      </w:r>
      <w:r>
        <w:rPr>
          <w:rStyle w:val="a9"/>
        </w:rPr>
        <w:t>, однако из-за нерегулярного и не всегда интересного контента, без интерактива, просто постепенно стали отписываться от канала компании.</w:t>
      </w:r>
    </w:p>
    <w:p w14:paraId="5EB1E7CE" w14:textId="77777777" w:rsidR="00BF148C" w:rsidRDefault="00AE26FF">
      <w:pPr>
        <w:shd w:val="clear" w:color="auto" w:fill="FFFFFF"/>
      </w:pPr>
      <w:r>
        <w:rPr>
          <w:rStyle w:val="Hyperlink0"/>
        </w:rPr>
        <w:t>Но всё же стоит отметить, что показатели вовлеченности данного канала гораздо лучше, чем страницы «ВКонтакте», так как пользователи по большей части актуальные.</w:t>
      </w:r>
    </w:p>
    <w:p w14:paraId="6A16B0EF" w14:textId="77777777" w:rsidR="00BF148C" w:rsidRDefault="00AE26FF">
      <w:pPr>
        <w:shd w:val="clear" w:color="auto" w:fill="FFFFFF"/>
      </w:pPr>
      <w:r>
        <w:rPr>
          <w:rStyle w:val="Hyperlink0"/>
        </w:rPr>
        <w:t>Динамику охвата постов можно наблюдать на рисунке 15.</w:t>
      </w:r>
    </w:p>
    <w:p w14:paraId="038EBEA2" w14:textId="77777777" w:rsidR="00BF148C" w:rsidRDefault="00AE26FF">
      <w:pPr>
        <w:shd w:val="clear" w:color="auto" w:fill="FFFFFF"/>
      </w:pPr>
      <w:r>
        <w:rPr>
          <w:rStyle w:val="Hyperlink0"/>
        </w:rPr>
        <w:t>Как видим, она хоть и нестабильна, но не сокращается стремительно, в марте 2023 г. среднее количество просмотров составляло 603.</w:t>
      </w:r>
    </w:p>
    <w:p w14:paraId="1633FF5B" w14:textId="77777777" w:rsidR="00BF148C" w:rsidRDefault="00AE26FF">
      <w:pPr>
        <w:shd w:val="clear" w:color="auto" w:fill="FFFFFF"/>
        <w:ind w:firstLine="0"/>
        <w:jc w:val="center"/>
      </w:pPr>
      <w:r>
        <w:rPr>
          <w:rStyle w:val="Hyperlink0"/>
          <w:noProof/>
        </w:rPr>
        <w:drawing>
          <wp:inline distT="0" distB="0" distL="0" distR="0" wp14:anchorId="75C90615" wp14:editId="3BFB56D4">
            <wp:extent cx="5934710" cy="1310006"/>
            <wp:effectExtent l="0" t="0" r="0" b="0"/>
            <wp:docPr id="1073741891" name="officeArt object" descr="Рисунок 8"/>
            <wp:cNvGraphicFramePr/>
            <a:graphic xmlns:a="http://schemas.openxmlformats.org/drawingml/2006/main">
              <a:graphicData uri="http://schemas.openxmlformats.org/drawingml/2006/picture">
                <pic:pic xmlns:pic="http://schemas.openxmlformats.org/drawingml/2006/picture">
                  <pic:nvPicPr>
                    <pic:cNvPr id="1073741891" name="Рисунок 8" descr="Рисунок 8"/>
                    <pic:cNvPicPr>
                      <a:picLocks noChangeAspect="1"/>
                    </pic:cNvPicPr>
                  </pic:nvPicPr>
                  <pic:blipFill>
                    <a:blip r:embed="rId23"/>
                    <a:stretch>
                      <a:fillRect/>
                    </a:stretch>
                  </pic:blipFill>
                  <pic:spPr>
                    <a:xfrm>
                      <a:off x="0" y="0"/>
                      <a:ext cx="5934710" cy="1310006"/>
                    </a:xfrm>
                    <a:prstGeom prst="rect">
                      <a:avLst/>
                    </a:prstGeom>
                    <a:ln w="12700" cap="flat">
                      <a:noFill/>
                      <a:miter lim="400000"/>
                    </a:ln>
                    <a:effectLst/>
                  </pic:spPr>
                </pic:pic>
              </a:graphicData>
            </a:graphic>
          </wp:inline>
        </w:drawing>
      </w:r>
    </w:p>
    <w:p w14:paraId="63D809DE" w14:textId="77777777" w:rsidR="00BF148C" w:rsidRDefault="00AE26FF">
      <w:pPr>
        <w:shd w:val="clear" w:color="auto" w:fill="FFFFFF"/>
        <w:spacing w:line="240" w:lineRule="auto"/>
        <w:ind w:firstLine="0"/>
        <w:jc w:val="center"/>
      </w:pPr>
      <w:r>
        <w:rPr>
          <w:rStyle w:val="Hyperlink0"/>
        </w:rPr>
        <w:t>Рисунок 15 – Охват постов канала ООО «Лазер Клиник» в Telegram в июле 2022 г. – апреле 2023 г.</w:t>
      </w:r>
    </w:p>
    <w:p w14:paraId="71FF723F" w14:textId="77777777" w:rsidR="00BF148C" w:rsidRDefault="00BF148C">
      <w:pPr>
        <w:shd w:val="clear" w:color="auto" w:fill="FFFFFF"/>
      </w:pPr>
    </w:p>
    <w:p w14:paraId="6FCECA9A" w14:textId="77777777" w:rsidR="00BF148C" w:rsidRDefault="00AE26FF">
      <w:pPr>
        <w:shd w:val="clear" w:color="auto" w:fill="FFFFFF"/>
      </w:pPr>
      <w:proofErr w:type="spellStart"/>
      <w:r>
        <w:rPr>
          <w:rStyle w:val="a9"/>
        </w:rPr>
        <w:t>Visibility</w:t>
      </w:r>
      <w:proofErr w:type="spellEnd"/>
      <w:r>
        <w:rPr>
          <w:rStyle w:val="a9"/>
        </w:rPr>
        <w:t xml:space="preserve"> Rate для </w:t>
      </w:r>
      <w:r>
        <w:rPr>
          <w:rStyle w:val="a9"/>
          <w:lang w:val="en-US"/>
        </w:rPr>
        <w:t>Telegram</w:t>
      </w:r>
      <w:r>
        <w:rPr>
          <w:rStyle w:val="a9"/>
        </w:rPr>
        <w:t>-канала компании за рассматриваемый период составляет 47%, а 22% подписчиков читают посты канала в первые 24 часа после публикации.</w:t>
      </w:r>
    </w:p>
    <w:p w14:paraId="6B3F6F8D" w14:textId="77777777" w:rsidR="00BF148C" w:rsidRDefault="00AE26FF">
      <w:pPr>
        <w:shd w:val="clear" w:color="auto" w:fill="FFFFFF"/>
      </w:pPr>
      <w:r>
        <w:rPr>
          <w:rStyle w:val="Hyperlink0"/>
        </w:rPr>
        <w:t>Но вовлеченность подписчиков, хоть и выше, чем «ВКонтакте», но не более 2,5%, в среднем в марте 2023 г. – 1,36%.</w:t>
      </w:r>
    </w:p>
    <w:p w14:paraId="7BA76CEE" w14:textId="77777777" w:rsidR="00BF148C" w:rsidRDefault="00AE26FF">
      <w:pPr>
        <w:shd w:val="clear" w:color="auto" w:fill="FFFFFF"/>
      </w:pPr>
      <w:r>
        <w:rPr>
          <w:rStyle w:val="Hyperlink0"/>
        </w:rPr>
        <w:t>В «Одноклассниках» в группе ООО «Лазер Клиник» очень мало участников, всего 146. Это объясняется непопулярностью данной сети среди целевой аудитории клиники, поэтому компания не уделяет данной сети особого внимания, посты здесь выходят очень редко.</w:t>
      </w:r>
    </w:p>
    <w:p w14:paraId="610AD846" w14:textId="77777777" w:rsidR="00BF148C" w:rsidRDefault="00AE26FF">
      <w:pPr>
        <w:shd w:val="clear" w:color="auto" w:fill="FFFFFF"/>
      </w:pPr>
      <w:r>
        <w:rPr>
          <w:rStyle w:val="a9"/>
        </w:rPr>
        <w:t xml:space="preserve">Что касается </w:t>
      </w:r>
      <w:r>
        <w:rPr>
          <w:rStyle w:val="a9"/>
          <w:lang w:val="en-US"/>
        </w:rPr>
        <w:t>YouTube</w:t>
      </w:r>
      <w:r>
        <w:rPr>
          <w:rStyle w:val="a9"/>
        </w:rPr>
        <w:t>, но апрель 2023 г. на официальном канале компании 275 подписчиков, размещено там 73 видео, а зарегистрирован канал был ещё в 2018 г.</w:t>
      </w:r>
    </w:p>
    <w:p w14:paraId="7817F255" w14:textId="77777777" w:rsidR="00BF148C" w:rsidRDefault="00AE26FF">
      <w:pPr>
        <w:shd w:val="clear" w:color="auto" w:fill="FFFFFF"/>
      </w:pPr>
      <w:r>
        <w:rPr>
          <w:rStyle w:val="Hyperlink0"/>
        </w:rPr>
        <w:t>В период февраля 2018 г. по апрель 2023 г. видео на канале ООО «Лазер Клиник» просмотрели 91 167 раз.</w:t>
      </w:r>
    </w:p>
    <w:p w14:paraId="49B89F37" w14:textId="77777777" w:rsidR="00BF148C" w:rsidRDefault="00AE26FF">
      <w:pPr>
        <w:shd w:val="clear" w:color="auto" w:fill="FFFFFF"/>
      </w:pPr>
      <w:r>
        <w:rPr>
          <w:rStyle w:val="Hyperlink0"/>
        </w:rPr>
        <w:t>За последний месяц (март 2023 г.) среднее количество просмотров на 1 запись составляло 16.</w:t>
      </w:r>
    </w:p>
    <w:p w14:paraId="4AC0D008" w14:textId="77777777" w:rsidR="00BF148C" w:rsidRDefault="00AE26FF">
      <w:pPr>
        <w:shd w:val="clear" w:color="auto" w:fill="FFFFFF"/>
      </w:pPr>
      <w:proofErr w:type="spellStart"/>
      <w:r>
        <w:rPr>
          <w:rStyle w:val="Hyperlink0"/>
        </w:rPr>
        <w:t>Visibility</w:t>
      </w:r>
      <w:proofErr w:type="spellEnd"/>
      <w:r>
        <w:rPr>
          <w:rStyle w:val="Hyperlink0"/>
        </w:rPr>
        <w:t xml:space="preserve"> Rate для 1-го поста был равен 5,82%.</w:t>
      </w:r>
    </w:p>
    <w:p w14:paraId="61F98E95" w14:textId="77777777" w:rsidR="00BF148C" w:rsidRDefault="00AE26FF">
      <w:pPr>
        <w:shd w:val="clear" w:color="auto" w:fill="FFFFFF"/>
      </w:pPr>
      <w:r>
        <w:rPr>
          <w:rStyle w:val="a9"/>
        </w:rPr>
        <w:t xml:space="preserve">Так что показатели эффективности </w:t>
      </w:r>
      <w:r>
        <w:rPr>
          <w:rStyle w:val="a9"/>
          <w:lang w:val="en-US"/>
        </w:rPr>
        <w:t>YouTube</w:t>
      </w:r>
      <w:r>
        <w:rPr>
          <w:rStyle w:val="a9"/>
        </w:rPr>
        <w:t>-канала компании также не очень высоки.</w:t>
      </w:r>
    </w:p>
    <w:p w14:paraId="3DDFD580" w14:textId="77777777" w:rsidR="00BF148C" w:rsidRDefault="00AE26FF" w:rsidP="00F212E7">
      <w:pPr>
        <w:widowControl w:val="0"/>
        <w:shd w:val="clear" w:color="auto" w:fill="FFFFFF"/>
      </w:pPr>
      <w:r>
        <w:rPr>
          <w:rStyle w:val="Hyperlink0"/>
        </w:rPr>
        <w:t>Официальное приложение ООО «Лазер Клиник» было скачено более 1000, но отзывов клиентов о его использовании нет.</w:t>
      </w:r>
    </w:p>
    <w:p w14:paraId="4F0E7481" w14:textId="77777777" w:rsidR="00BF148C" w:rsidRDefault="00AE26FF" w:rsidP="00F212E7">
      <w:pPr>
        <w:widowControl w:val="0"/>
        <w:shd w:val="clear" w:color="auto" w:fill="FFFFFF"/>
      </w:pPr>
      <w:r>
        <w:rPr>
          <w:rStyle w:val="Hyperlink0"/>
        </w:rPr>
        <w:t>В целом, анализ системы Интернет-маркетинга ООО «Лазер Клиник» показывает, что только сайт компании функционирует действительно эффективно и сделан в соответствии с современными требованиями.</w:t>
      </w:r>
    </w:p>
    <w:p w14:paraId="78984D01" w14:textId="77777777" w:rsidR="00BF148C" w:rsidRDefault="00AE26FF" w:rsidP="00F212E7">
      <w:pPr>
        <w:widowControl w:val="0"/>
        <w:shd w:val="clear" w:color="auto" w:fill="FFFFFF"/>
      </w:pPr>
      <w:r>
        <w:rPr>
          <w:rStyle w:val="Hyperlink0"/>
        </w:rPr>
        <w:t>Остальные инструменты по большей части созданы только потому, что так «принято» на рынке, однако, их потенциал не используется должным образом, возможно, потому что социальные сети не дают той отдачи, на которую рассчитывали руководители. Однако, при таком подходе к их ведению, они и не могут ни привлекать новых клиентов, ни обеспечивать удержание и лояльность существующей клиентской базы.</w:t>
      </w:r>
    </w:p>
    <w:p w14:paraId="05CF1EE5" w14:textId="77777777" w:rsidR="00BF148C" w:rsidRDefault="00AE26FF" w:rsidP="00F212E7">
      <w:pPr>
        <w:widowControl w:val="0"/>
        <w:shd w:val="clear" w:color="auto" w:fill="FFFFFF"/>
      </w:pPr>
      <w:r>
        <w:rPr>
          <w:rStyle w:val="Hyperlink0"/>
        </w:rPr>
        <w:t>Завершая анализ используемых интернет-технологий рассмотрим также финансовую эффективность использования Интернет-маркетинга.</w:t>
      </w:r>
    </w:p>
    <w:p w14:paraId="75E0F0A9" w14:textId="77777777" w:rsidR="00BF148C" w:rsidRDefault="00AE26FF" w:rsidP="00F212E7">
      <w:pPr>
        <w:widowControl w:val="0"/>
        <w:shd w:val="clear" w:color="auto" w:fill="FFFFFF"/>
        <w:rPr>
          <w:rStyle w:val="Hyperlink0"/>
        </w:rPr>
      </w:pPr>
      <w:r>
        <w:rPr>
          <w:rStyle w:val="Hyperlink0"/>
        </w:rPr>
        <w:t>Отметим при этом, что, к сожалению, в компании не настроена сквозная аналитика привлечения клиентов со всех каналов маркетинговых коммуникаций в Интернете. Наиболее точные данные могут быть собраны только по сайту ООО «Лазер Клиник» и мобильному приложению, по социальным сетям данные не собираются и не анализируются, что также является достаточно серьёзным недостатком.</w:t>
      </w:r>
    </w:p>
    <w:p w14:paraId="517D6972" w14:textId="7296A579" w:rsidR="00BF148C" w:rsidRDefault="00AE26FF" w:rsidP="00F212E7">
      <w:pPr>
        <w:widowControl w:val="0"/>
        <w:shd w:val="clear" w:color="auto" w:fill="FFFFFF"/>
      </w:pPr>
      <w:r>
        <w:rPr>
          <w:rStyle w:val="Hyperlink0"/>
        </w:rPr>
        <w:t xml:space="preserve">Ежемесячные затраты ООО «Лазер Клиник» на Интернет-маркетинг представлены в таблице </w:t>
      </w:r>
      <w:r w:rsidR="00F212E7">
        <w:rPr>
          <w:rStyle w:val="Hyperlink0"/>
        </w:rPr>
        <w:t>7</w:t>
      </w:r>
      <w:r>
        <w:rPr>
          <w:rStyle w:val="Hyperlink0"/>
        </w:rPr>
        <w:t>.</w:t>
      </w:r>
    </w:p>
    <w:p w14:paraId="5343238A" w14:textId="77777777" w:rsidR="00BF148C" w:rsidRDefault="00BF148C">
      <w:pPr>
        <w:shd w:val="clear" w:color="auto" w:fill="FFFFFF"/>
      </w:pPr>
    </w:p>
    <w:p w14:paraId="51B738E7" w14:textId="5B736C83" w:rsidR="00BF148C" w:rsidRDefault="00AE26FF" w:rsidP="00F212E7">
      <w:pPr>
        <w:shd w:val="clear" w:color="auto" w:fill="FFFFFF"/>
        <w:ind w:firstLine="0"/>
      </w:pPr>
      <w:r>
        <w:rPr>
          <w:rStyle w:val="Hyperlink0"/>
        </w:rPr>
        <w:t xml:space="preserve">Таблица </w:t>
      </w:r>
      <w:r w:rsidR="00F212E7">
        <w:rPr>
          <w:rStyle w:val="Hyperlink0"/>
        </w:rPr>
        <w:t>7</w:t>
      </w:r>
      <w:r>
        <w:rPr>
          <w:rStyle w:val="Hyperlink0"/>
        </w:rPr>
        <w:t xml:space="preserve"> – Ежемесячные затраты на Интернет-маркетинг ООО «Лазер Клиник» </w:t>
      </w:r>
    </w:p>
    <w:tbl>
      <w:tblPr>
        <w:tblStyle w:val="TableNormal"/>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0DDEF"/>
        <w:tblLayout w:type="fixed"/>
        <w:tblLook w:val="04A0" w:firstRow="1" w:lastRow="0" w:firstColumn="1" w:lastColumn="0" w:noHBand="0" w:noVBand="1"/>
      </w:tblPr>
      <w:tblGrid>
        <w:gridCol w:w="7118"/>
        <w:gridCol w:w="2521"/>
      </w:tblGrid>
      <w:tr w:rsidR="00BF148C" w14:paraId="20099E0B" w14:textId="77777777" w:rsidTr="00F212E7">
        <w:trPr>
          <w:trHeight w:val="20"/>
        </w:trPr>
        <w:tc>
          <w:tcPr>
            <w:tcW w:w="7118" w:type="dxa"/>
            <w:shd w:val="clear" w:color="auto" w:fill="auto"/>
            <w:tcMar>
              <w:top w:w="0" w:type="dxa"/>
              <w:left w:w="80" w:type="dxa"/>
              <w:bottom w:w="0" w:type="dxa"/>
              <w:right w:w="80" w:type="dxa"/>
            </w:tcMar>
            <w:vAlign w:val="center"/>
          </w:tcPr>
          <w:p w14:paraId="7D0ED29A" w14:textId="77777777" w:rsidR="00BF148C" w:rsidRDefault="00AE26FF">
            <w:pPr>
              <w:spacing w:line="240" w:lineRule="auto"/>
              <w:ind w:firstLine="0"/>
              <w:contextualSpacing/>
              <w:jc w:val="center"/>
            </w:pPr>
            <w:r>
              <w:rPr>
                <w:rStyle w:val="Hyperlink2"/>
                <w:rFonts w:eastAsia="Arial Unicode MS"/>
                <w:sz w:val="24"/>
                <w:szCs w:val="24"/>
              </w:rPr>
              <w:t>Статья</w:t>
            </w:r>
          </w:p>
        </w:tc>
        <w:tc>
          <w:tcPr>
            <w:tcW w:w="2521" w:type="dxa"/>
            <w:shd w:val="clear" w:color="auto" w:fill="auto"/>
            <w:tcMar>
              <w:top w:w="0" w:type="dxa"/>
              <w:left w:w="80" w:type="dxa"/>
              <w:bottom w:w="0" w:type="dxa"/>
              <w:right w:w="80" w:type="dxa"/>
            </w:tcMar>
            <w:vAlign w:val="center"/>
          </w:tcPr>
          <w:p w14:paraId="3CB2523C" w14:textId="77777777" w:rsidR="00BF148C" w:rsidRDefault="00AE26FF">
            <w:pPr>
              <w:spacing w:line="240" w:lineRule="auto"/>
              <w:ind w:firstLine="0"/>
              <w:contextualSpacing/>
              <w:jc w:val="center"/>
            </w:pPr>
            <w:r>
              <w:rPr>
                <w:rStyle w:val="Hyperlink2"/>
                <w:rFonts w:eastAsia="Arial Unicode MS"/>
                <w:sz w:val="24"/>
                <w:szCs w:val="24"/>
              </w:rPr>
              <w:t>Расходы, тыс. руб.</w:t>
            </w:r>
          </w:p>
        </w:tc>
      </w:tr>
      <w:tr w:rsidR="00BF148C" w14:paraId="3BAEB20D" w14:textId="77777777" w:rsidTr="00F212E7">
        <w:trPr>
          <w:trHeight w:val="20"/>
        </w:trPr>
        <w:tc>
          <w:tcPr>
            <w:tcW w:w="7118" w:type="dxa"/>
            <w:shd w:val="clear" w:color="auto" w:fill="auto"/>
            <w:tcMar>
              <w:top w:w="0" w:type="dxa"/>
              <w:left w:w="80" w:type="dxa"/>
              <w:bottom w:w="0" w:type="dxa"/>
              <w:right w:w="80" w:type="dxa"/>
            </w:tcMar>
          </w:tcPr>
          <w:p w14:paraId="2C00C219" w14:textId="77777777" w:rsidR="00BF148C" w:rsidRDefault="00AE26FF">
            <w:pPr>
              <w:spacing w:line="240" w:lineRule="auto"/>
              <w:ind w:firstLine="0"/>
              <w:contextualSpacing/>
            </w:pPr>
            <w:r>
              <w:rPr>
                <w:rStyle w:val="Hyperlink2"/>
                <w:rFonts w:eastAsia="Arial Unicode MS"/>
                <w:sz w:val="24"/>
                <w:szCs w:val="24"/>
              </w:rPr>
              <w:t xml:space="preserve">Поддержка и </w:t>
            </w:r>
            <w:r>
              <w:rPr>
                <w:rStyle w:val="Hyperlink1"/>
                <w:rFonts w:eastAsia="Arial Unicode MS"/>
                <w:sz w:val="24"/>
                <w:szCs w:val="24"/>
              </w:rPr>
              <w:t>SEO</w:t>
            </w:r>
            <w:r>
              <w:rPr>
                <w:rStyle w:val="Hyperlink2"/>
                <w:rFonts w:eastAsia="Arial Unicode MS"/>
                <w:sz w:val="24"/>
                <w:szCs w:val="24"/>
              </w:rPr>
              <w:t>-продвижение сайта</w:t>
            </w:r>
          </w:p>
        </w:tc>
        <w:tc>
          <w:tcPr>
            <w:tcW w:w="2521" w:type="dxa"/>
            <w:shd w:val="clear" w:color="auto" w:fill="auto"/>
            <w:tcMar>
              <w:top w:w="0" w:type="dxa"/>
              <w:left w:w="80" w:type="dxa"/>
              <w:bottom w:w="0" w:type="dxa"/>
              <w:right w:w="80" w:type="dxa"/>
            </w:tcMar>
            <w:vAlign w:val="center"/>
          </w:tcPr>
          <w:p w14:paraId="3422F21A" w14:textId="77777777" w:rsidR="00BF148C" w:rsidRDefault="00AE26FF" w:rsidP="00F212E7">
            <w:pPr>
              <w:spacing w:line="240" w:lineRule="auto"/>
              <w:ind w:firstLine="0"/>
              <w:contextualSpacing/>
              <w:jc w:val="center"/>
            </w:pPr>
            <w:r>
              <w:rPr>
                <w:rStyle w:val="Hyperlink2"/>
                <w:rFonts w:eastAsia="Arial Unicode MS"/>
                <w:sz w:val="24"/>
                <w:szCs w:val="24"/>
              </w:rPr>
              <w:t>60</w:t>
            </w:r>
          </w:p>
        </w:tc>
      </w:tr>
      <w:tr w:rsidR="00BF148C" w14:paraId="69E339BF" w14:textId="77777777" w:rsidTr="00F212E7">
        <w:trPr>
          <w:trHeight w:val="20"/>
        </w:trPr>
        <w:tc>
          <w:tcPr>
            <w:tcW w:w="7118" w:type="dxa"/>
            <w:shd w:val="clear" w:color="auto" w:fill="auto"/>
            <w:tcMar>
              <w:top w:w="0" w:type="dxa"/>
              <w:left w:w="80" w:type="dxa"/>
              <w:bottom w:w="0" w:type="dxa"/>
              <w:right w:w="80" w:type="dxa"/>
            </w:tcMar>
          </w:tcPr>
          <w:p w14:paraId="37F17810" w14:textId="77777777" w:rsidR="00BF148C" w:rsidRDefault="00AE26FF">
            <w:pPr>
              <w:spacing w:line="240" w:lineRule="auto"/>
              <w:ind w:firstLine="0"/>
              <w:contextualSpacing/>
            </w:pPr>
            <w:r>
              <w:rPr>
                <w:rStyle w:val="Hyperlink2"/>
                <w:rFonts w:eastAsia="Arial Unicode MS"/>
                <w:sz w:val="24"/>
                <w:szCs w:val="24"/>
              </w:rPr>
              <w:t>Рекламная подписка Яндекс Бизнес</w:t>
            </w:r>
          </w:p>
        </w:tc>
        <w:tc>
          <w:tcPr>
            <w:tcW w:w="2521" w:type="dxa"/>
            <w:shd w:val="clear" w:color="auto" w:fill="auto"/>
            <w:tcMar>
              <w:top w:w="0" w:type="dxa"/>
              <w:left w:w="80" w:type="dxa"/>
              <w:bottom w:w="0" w:type="dxa"/>
              <w:right w:w="80" w:type="dxa"/>
            </w:tcMar>
            <w:vAlign w:val="center"/>
          </w:tcPr>
          <w:p w14:paraId="4597C166" w14:textId="77777777" w:rsidR="00BF148C" w:rsidRDefault="00AE26FF" w:rsidP="00F212E7">
            <w:pPr>
              <w:spacing w:line="240" w:lineRule="auto"/>
              <w:ind w:firstLine="0"/>
              <w:contextualSpacing/>
              <w:jc w:val="center"/>
            </w:pPr>
            <w:r>
              <w:rPr>
                <w:rStyle w:val="Hyperlink2"/>
                <w:rFonts w:eastAsia="Arial Unicode MS"/>
                <w:sz w:val="24"/>
                <w:szCs w:val="24"/>
              </w:rPr>
              <w:t>100</w:t>
            </w:r>
          </w:p>
        </w:tc>
      </w:tr>
      <w:tr w:rsidR="00BF148C" w14:paraId="48D5B272" w14:textId="77777777" w:rsidTr="00F212E7">
        <w:trPr>
          <w:trHeight w:val="20"/>
        </w:trPr>
        <w:tc>
          <w:tcPr>
            <w:tcW w:w="7118" w:type="dxa"/>
            <w:shd w:val="clear" w:color="auto" w:fill="auto"/>
            <w:tcMar>
              <w:top w:w="0" w:type="dxa"/>
              <w:left w:w="80" w:type="dxa"/>
              <w:bottom w:w="0" w:type="dxa"/>
              <w:right w:w="80" w:type="dxa"/>
            </w:tcMar>
          </w:tcPr>
          <w:p w14:paraId="4D2B5078" w14:textId="77777777" w:rsidR="00BF148C" w:rsidRDefault="00AE26FF">
            <w:pPr>
              <w:spacing w:line="240" w:lineRule="auto"/>
              <w:ind w:firstLine="0"/>
              <w:contextualSpacing/>
            </w:pPr>
            <w:r>
              <w:rPr>
                <w:rStyle w:val="Hyperlink2"/>
                <w:rFonts w:eastAsia="Arial Unicode MS"/>
                <w:sz w:val="24"/>
                <w:szCs w:val="24"/>
              </w:rPr>
              <w:t>Изготовление контента для сайта и социальных сетей</w:t>
            </w:r>
          </w:p>
        </w:tc>
        <w:tc>
          <w:tcPr>
            <w:tcW w:w="2521" w:type="dxa"/>
            <w:shd w:val="clear" w:color="auto" w:fill="auto"/>
            <w:tcMar>
              <w:top w:w="0" w:type="dxa"/>
              <w:left w:w="80" w:type="dxa"/>
              <w:bottom w:w="0" w:type="dxa"/>
              <w:right w:w="80" w:type="dxa"/>
            </w:tcMar>
            <w:vAlign w:val="center"/>
          </w:tcPr>
          <w:p w14:paraId="11BADDA5" w14:textId="77777777" w:rsidR="00BF148C" w:rsidRDefault="00AE26FF" w:rsidP="00F212E7">
            <w:pPr>
              <w:spacing w:line="240" w:lineRule="auto"/>
              <w:ind w:firstLine="0"/>
              <w:contextualSpacing/>
              <w:jc w:val="center"/>
            </w:pPr>
            <w:r>
              <w:rPr>
                <w:rStyle w:val="Hyperlink2"/>
                <w:rFonts w:eastAsia="Arial Unicode MS"/>
                <w:sz w:val="24"/>
                <w:szCs w:val="24"/>
              </w:rPr>
              <w:t>20</w:t>
            </w:r>
          </w:p>
        </w:tc>
      </w:tr>
      <w:tr w:rsidR="00BF148C" w14:paraId="6841C8F1" w14:textId="77777777" w:rsidTr="00F212E7">
        <w:trPr>
          <w:trHeight w:val="20"/>
        </w:trPr>
        <w:tc>
          <w:tcPr>
            <w:tcW w:w="7118" w:type="dxa"/>
            <w:shd w:val="clear" w:color="auto" w:fill="auto"/>
            <w:tcMar>
              <w:top w:w="0" w:type="dxa"/>
              <w:left w:w="80" w:type="dxa"/>
              <w:bottom w:w="0" w:type="dxa"/>
              <w:right w:w="80" w:type="dxa"/>
            </w:tcMar>
          </w:tcPr>
          <w:p w14:paraId="492B9F66" w14:textId="77777777" w:rsidR="00BF148C" w:rsidRDefault="00AE26FF">
            <w:pPr>
              <w:spacing w:line="240" w:lineRule="auto"/>
              <w:ind w:firstLine="0"/>
              <w:contextualSpacing/>
            </w:pPr>
            <w:r>
              <w:rPr>
                <w:rStyle w:val="Hyperlink2"/>
                <w:rFonts w:eastAsia="Arial Unicode MS"/>
                <w:sz w:val="24"/>
                <w:szCs w:val="24"/>
              </w:rPr>
              <w:t>Ведение социальных сетей</w:t>
            </w:r>
          </w:p>
        </w:tc>
        <w:tc>
          <w:tcPr>
            <w:tcW w:w="2521" w:type="dxa"/>
            <w:shd w:val="clear" w:color="auto" w:fill="auto"/>
            <w:tcMar>
              <w:top w:w="0" w:type="dxa"/>
              <w:left w:w="80" w:type="dxa"/>
              <w:bottom w:w="0" w:type="dxa"/>
              <w:right w:w="80" w:type="dxa"/>
            </w:tcMar>
            <w:vAlign w:val="center"/>
          </w:tcPr>
          <w:p w14:paraId="298ED9AF" w14:textId="77777777" w:rsidR="00BF148C" w:rsidRDefault="00AE26FF" w:rsidP="00F212E7">
            <w:pPr>
              <w:spacing w:line="240" w:lineRule="auto"/>
              <w:ind w:firstLine="0"/>
              <w:contextualSpacing/>
              <w:jc w:val="center"/>
            </w:pPr>
            <w:r>
              <w:rPr>
                <w:rStyle w:val="Hyperlink2"/>
                <w:rFonts w:eastAsia="Arial Unicode MS"/>
                <w:sz w:val="24"/>
                <w:szCs w:val="24"/>
              </w:rPr>
              <w:t>30</w:t>
            </w:r>
          </w:p>
        </w:tc>
      </w:tr>
      <w:tr w:rsidR="00BF148C" w14:paraId="7B340081" w14:textId="77777777" w:rsidTr="00F212E7">
        <w:trPr>
          <w:trHeight w:val="451"/>
        </w:trPr>
        <w:tc>
          <w:tcPr>
            <w:tcW w:w="7118" w:type="dxa"/>
            <w:shd w:val="clear" w:color="auto" w:fill="auto"/>
            <w:tcMar>
              <w:top w:w="0" w:type="dxa"/>
              <w:left w:w="80" w:type="dxa"/>
              <w:bottom w:w="0" w:type="dxa"/>
              <w:right w:w="80" w:type="dxa"/>
            </w:tcMar>
            <w:vAlign w:val="center"/>
          </w:tcPr>
          <w:p w14:paraId="3EC6B27F" w14:textId="77777777" w:rsidR="00BF148C" w:rsidRDefault="00AE26FF" w:rsidP="00F212E7">
            <w:pPr>
              <w:spacing w:line="240" w:lineRule="auto"/>
              <w:ind w:firstLine="0"/>
              <w:contextualSpacing/>
              <w:jc w:val="left"/>
            </w:pPr>
            <w:r>
              <w:rPr>
                <w:rStyle w:val="Hyperlink2"/>
                <w:rFonts w:eastAsia="Arial Unicode MS"/>
                <w:sz w:val="24"/>
                <w:szCs w:val="24"/>
              </w:rPr>
              <w:t>Итого</w:t>
            </w:r>
          </w:p>
        </w:tc>
        <w:tc>
          <w:tcPr>
            <w:tcW w:w="2521" w:type="dxa"/>
            <w:shd w:val="clear" w:color="auto" w:fill="auto"/>
            <w:tcMar>
              <w:top w:w="0" w:type="dxa"/>
              <w:left w:w="80" w:type="dxa"/>
              <w:bottom w:w="0" w:type="dxa"/>
              <w:right w:w="80" w:type="dxa"/>
            </w:tcMar>
            <w:vAlign w:val="center"/>
          </w:tcPr>
          <w:p w14:paraId="67BA9005" w14:textId="77777777" w:rsidR="00BF148C" w:rsidRDefault="00AE26FF" w:rsidP="00F212E7">
            <w:pPr>
              <w:spacing w:line="240" w:lineRule="auto"/>
              <w:ind w:firstLine="0"/>
              <w:contextualSpacing/>
              <w:jc w:val="center"/>
            </w:pPr>
            <w:r>
              <w:rPr>
                <w:rStyle w:val="Hyperlink2"/>
                <w:rFonts w:eastAsia="Arial Unicode MS"/>
                <w:sz w:val="24"/>
                <w:szCs w:val="24"/>
              </w:rPr>
              <w:t>210</w:t>
            </w:r>
          </w:p>
        </w:tc>
      </w:tr>
    </w:tbl>
    <w:p w14:paraId="15045C43" w14:textId="77777777" w:rsidR="00BF148C" w:rsidRDefault="00BF148C" w:rsidP="00F212E7">
      <w:pPr>
        <w:widowControl w:val="0"/>
        <w:ind w:firstLine="0"/>
      </w:pPr>
    </w:p>
    <w:p w14:paraId="30227999" w14:textId="34350D7A" w:rsidR="00BF148C" w:rsidRDefault="00AE26FF">
      <w:pPr>
        <w:shd w:val="clear" w:color="auto" w:fill="FFFFFF"/>
      </w:pPr>
      <w:r>
        <w:rPr>
          <w:rStyle w:val="Hyperlink0"/>
        </w:rPr>
        <w:t xml:space="preserve">Отметим, что сумма затрат на Интернет-маркетинг не меняется в течение </w:t>
      </w:r>
      <w:r w:rsidR="00F212E7">
        <w:rPr>
          <w:rStyle w:val="Hyperlink0"/>
        </w:rPr>
        <w:t xml:space="preserve">2020–2022 </w:t>
      </w:r>
      <w:r>
        <w:rPr>
          <w:rStyle w:val="Hyperlink0"/>
        </w:rPr>
        <w:t xml:space="preserve"> гг.</w:t>
      </w:r>
    </w:p>
    <w:p w14:paraId="359FAA4A" w14:textId="375F5A1E" w:rsidR="00BF148C" w:rsidRDefault="00AE26FF">
      <w:pPr>
        <w:shd w:val="clear" w:color="auto" w:fill="FFFFFF"/>
      </w:pPr>
      <w:r>
        <w:rPr>
          <w:rStyle w:val="a9"/>
        </w:rPr>
        <w:t>Данные об изменении количества записей, оставленных через сайт, показателей CPV (</w:t>
      </w:r>
      <w:proofErr w:type="spellStart"/>
      <w:r>
        <w:rPr>
          <w:rStyle w:val="a9"/>
        </w:rPr>
        <w:t>cost</w:t>
      </w:r>
      <w:proofErr w:type="spellEnd"/>
      <w:r>
        <w:rPr>
          <w:rStyle w:val="a9"/>
        </w:rPr>
        <w:t xml:space="preserve"> </w:t>
      </w:r>
      <w:proofErr w:type="spellStart"/>
      <w:r>
        <w:rPr>
          <w:rStyle w:val="a9"/>
        </w:rPr>
        <w:t>per</w:t>
      </w:r>
      <w:proofErr w:type="spellEnd"/>
      <w:r>
        <w:rPr>
          <w:rStyle w:val="a9"/>
        </w:rPr>
        <w:t xml:space="preserve"> </w:t>
      </w:r>
      <w:proofErr w:type="spellStart"/>
      <w:r>
        <w:rPr>
          <w:rStyle w:val="a9"/>
        </w:rPr>
        <w:t>visitor</w:t>
      </w:r>
      <w:proofErr w:type="spellEnd"/>
      <w:r>
        <w:rPr>
          <w:rStyle w:val="a9"/>
        </w:rPr>
        <w:t xml:space="preserve"> – стоимость посетителя), CR (</w:t>
      </w:r>
      <w:r>
        <w:rPr>
          <w:rStyle w:val="a9"/>
          <w:lang w:val="en-US"/>
        </w:rPr>
        <w:t>c</w:t>
      </w:r>
      <w:proofErr w:type="spellStart"/>
      <w:r>
        <w:rPr>
          <w:rStyle w:val="a9"/>
        </w:rPr>
        <w:t>onversion</w:t>
      </w:r>
      <w:proofErr w:type="spellEnd"/>
      <w:r>
        <w:rPr>
          <w:rStyle w:val="a9"/>
        </w:rPr>
        <w:t xml:space="preserve"> </w:t>
      </w:r>
      <w:proofErr w:type="spellStart"/>
      <w:r>
        <w:rPr>
          <w:rStyle w:val="a9"/>
        </w:rPr>
        <w:t>rate</w:t>
      </w:r>
      <w:proofErr w:type="spellEnd"/>
      <w:r>
        <w:rPr>
          <w:rStyle w:val="a9"/>
        </w:rPr>
        <w:t xml:space="preserve"> – конверсия посетителей сайта в клиентов) и </w:t>
      </w:r>
      <w:r>
        <w:rPr>
          <w:rStyle w:val="a9"/>
          <w:lang w:val="en-US"/>
        </w:rPr>
        <w:t>CPO</w:t>
      </w:r>
      <w:r>
        <w:rPr>
          <w:rStyle w:val="a9"/>
        </w:rPr>
        <w:t xml:space="preserve"> (</w:t>
      </w:r>
      <w:proofErr w:type="spellStart"/>
      <w:r>
        <w:rPr>
          <w:rStyle w:val="a9"/>
        </w:rPr>
        <w:t>cost</w:t>
      </w:r>
      <w:proofErr w:type="spellEnd"/>
      <w:r>
        <w:rPr>
          <w:rStyle w:val="a9"/>
        </w:rPr>
        <w:t xml:space="preserve"> </w:t>
      </w:r>
      <w:proofErr w:type="spellStart"/>
      <w:r>
        <w:rPr>
          <w:rStyle w:val="a9"/>
        </w:rPr>
        <w:t>per</w:t>
      </w:r>
      <w:proofErr w:type="spellEnd"/>
      <w:r>
        <w:rPr>
          <w:rStyle w:val="a9"/>
        </w:rPr>
        <w:t xml:space="preserve"> </w:t>
      </w:r>
      <w:proofErr w:type="spellStart"/>
      <w:r>
        <w:rPr>
          <w:rStyle w:val="a9"/>
        </w:rPr>
        <w:t>order</w:t>
      </w:r>
      <w:proofErr w:type="spellEnd"/>
      <w:r>
        <w:rPr>
          <w:rStyle w:val="a9"/>
        </w:rPr>
        <w:t xml:space="preserve"> – стоимость заказа) представлены в таблице </w:t>
      </w:r>
      <w:r w:rsidR="00F212E7">
        <w:rPr>
          <w:rStyle w:val="a9"/>
        </w:rPr>
        <w:t>8</w:t>
      </w:r>
      <w:r>
        <w:rPr>
          <w:rStyle w:val="a9"/>
        </w:rPr>
        <w:t>.</w:t>
      </w:r>
    </w:p>
    <w:p w14:paraId="505F2021" w14:textId="442A9DBE" w:rsidR="00BF148C" w:rsidRDefault="00AE26FF" w:rsidP="00F212E7">
      <w:pPr>
        <w:shd w:val="clear" w:color="auto" w:fill="FFFFFF"/>
        <w:ind w:firstLine="0"/>
      </w:pPr>
      <w:r>
        <w:rPr>
          <w:rStyle w:val="Hyperlink0"/>
        </w:rPr>
        <w:t xml:space="preserve">Таблица </w:t>
      </w:r>
      <w:r w:rsidR="00F212E7">
        <w:rPr>
          <w:rStyle w:val="Hyperlink0"/>
        </w:rPr>
        <w:t>8</w:t>
      </w:r>
      <w:r>
        <w:rPr>
          <w:rStyle w:val="Hyperlink0"/>
        </w:rPr>
        <w:t xml:space="preserve"> – Показатели эффективности сайта ООО «Лазер Клиник»</w:t>
      </w:r>
    </w:p>
    <w:tbl>
      <w:tblPr>
        <w:tblStyle w:val="TableNormal"/>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0DDEF"/>
        <w:tblLayout w:type="fixed"/>
        <w:tblLook w:val="04A0" w:firstRow="1" w:lastRow="0" w:firstColumn="1" w:lastColumn="0" w:noHBand="0" w:noVBand="1"/>
      </w:tblPr>
      <w:tblGrid>
        <w:gridCol w:w="2944"/>
        <w:gridCol w:w="1701"/>
        <w:gridCol w:w="1702"/>
        <w:gridCol w:w="1702"/>
        <w:gridCol w:w="1590"/>
      </w:tblGrid>
      <w:tr w:rsidR="00BF148C" w14:paraId="7F827979" w14:textId="77777777" w:rsidTr="00F212E7">
        <w:trPr>
          <w:trHeight w:val="605"/>
        </w:trPr>
        <w:tc>
          <w:tcPr>
            <w:tcW w:w="2944" w:type="dxa"/>
            <w:shd w:val="clear" w:color="auto" w:fill="auto"/>
            <w:tcMar>
              <w:top w:w="0" w:type="dxa"/>
              <w:left w:w="80" w:type="dxa"/>
              <w:bottom w:w="0" w:type="dxa"/>
              <w:right w:w="80" w:type="dxa"/>
            </w:tcMar>
            <w:vAlign w:val="center"/>
          </w:tcPr>
          <w:p w14:paraId="6C6078A3" w14:textId="77777777" w:rsidR="00BF148C" w:rsidRDefault="00AE26FF">
            <w:pPr>
              <w:spacing w:line="240" w:lineRule="auto"/>
              <w:ind w:firstLine="0"/>
              <w:jc w:val="center"/>
            </w:pPr>
            <w:r>
              <w:rPr>
                <w:rStyle w:val="Hyperlink2"/>
                <w:rFonts w:eastAsia="Arial Unicode MS"/>
                <w:sz w:val="24"/>
                <w:szCs w:val="24"/>
              </w:rPr>
              <w:t>Показатель</w:t>
            </w:r>
          </w:p>
        </w:tc>
        <w:tc>
          <w:tcPr>
            <w:tcW w:w="1701" w:type="dxa"/>
            <w:shd w:val="clear" w:color="auto" w:fill="auto"/>
            <w:tcMar>
              <w:top w:w="0" w:type="dxa"/>
              <w:left w:w="80" w:type="dxa"/>
              <w:bottom w:w="0" w:type="dxa"/>
              <w:right w:w="80" w:type="dxa"/>
            </w:tcMar>
            <w:vAlign w:val="center"/>
          </w:tcPr>
          <w:p w14:paraId="4C00FF93" w14:textId="77777777" w:rsidR="00BF148C" w:rsidRDefault="00AE26FF">
            <w:pPr>
              <w:spacing w:line="240" w:lineRule="auto"/>
              <w:ind w:firstLine="0"/>
              <w:jc w:val="center"/>
            </w:pPr>
            <w:r>
              <w:rPr>
                <w:rStyle w:val="Hyperlink2"/>
                <w:rFonts w:eastAsia="Arial Unicode MS"/>
                <w:sz w:val="24"/>
                <w:szCs w:val="24"/>
              </w:rPr>
              <w:t>2020 г.</w:t>
            </w:r>
          </w:p>
        </w:tc>
        <w:tc>
          <w:tcPr>
            <w:tcW w:w="1702" w:type="dxa"/>
            <w:shd w:val="clear" w:color="auto" w:fill="auto"/>
            <w:tcMar>
              <w:top w:w="0" w:type="dxa"/>
              <w:left w:w="80" w:type="dxa"/>
              <w:bottom w:w="0" w:type="dxa"/>
              <w:right w:w="80" w:type="dxa"/>
            </w:tcMar>
            <w:vAlign w:val="center"/>
          </w:tcPr>
          <w:p w14:paraId="5D5975B4" w14:textId="77777777" w:rsidR="00BF148C" w:rsidRDefault="00AE26FF">
            <w:pPr>
              <w:spacing w:line="240" w:lineRule="auto"/>
              <w:ind w:firstLine="0"/>
              <w:jc w:val="center"/>
            </w:pPr>
            <w:r>
              <w:rPr>
                <w:rStyle w:val="Hyperlink2"/>
                <w:rFonts w:eastAsia="Arial Unicode MS"/>
                <w:sz w:val="24"/>
                <w:szCs w:val="24"/>
              </w:rPr>
              <w:t>2021 г.</w:t>
            </w:r>
          </w:p>
        </w:tc>
        <w:tc>
          <w:tcPr>
            <w:tcW w:w="1702" w:type="dxa"/>
            <w:shd w:val="clear" w:color="auto" w:fill="auto"/>
            <w:tcMar>
              <w:top w:w="0" w:type="dxa"/>
              <w:left w:w="80" w:type="dxa"/>
              <w:bottom w:w="0" w:type="dxa"/>
              <w:right w:w="80" w:type="dxa"/>
            </w:tcMar>
            <w:vAlign w:val="center"/>
          </w:tcPr>
          <w:p w14:paraId="4C056949" w14:textId="77777777" w:rsidR="00BF148C" w:rsidRDefault="00AE26FF">
            <w:pPr>
              <w:spacing w:line="240" w:lineRule="auto"/>
              <w:ind w:firstLine="0"/>
              <w:jc w:val="center"/>
            </w:pPr>
            <w:r>
              <w:rPr>
                <w:rStyle w:val="Hyperlink2"/>
                <w:rFonts w:eastAsia="Arial Unicode MS"/>
                <w:sz w:val="24"/>
                <w:szCs w:val="24"/>
              </w:rPr>
              <w:t>2022 г.</w:t>
            </w:r>
          </w:p>
        </w:tc>
        <w:tc>
          <w:tcPr>
            <w:tcW w:w="1590" w:type="dxa"/>
            <w:shd w:val="clear" w:color="auto" w:fill="auto"/>
            <w:tcMar>
              <w:top w:w="0" w:type="dxa"/>
              <w:left w:w="80" w:type="dxa"/>
              <w:bottom w:w="0" w:type="dxa"/>
              <w:right w:w="80" w:type="dxa"/>
            </w:tcMar>
            <w:vAlign w:val="center"/>
          </w:tcPr>
          <w:p w14:paraId="06A4E8C5" w14:textId="77777777" w:rsidR="00BF148C" w:rsidRDefault="00AE26FF">
            <w:pPr>
              <w:spacing w:line="240" w:lineRule="auto"/>
              <w:ind w:firstLine="0"/>
              <w:jc w:val="center"/>
            </w:pPr>
            <w:r>
              <w:rPr>
                <w:rStyle w:val="Hyperlink2"/>
                <w:rFonts w:eastAsia="Arial Unicode MS"/>
                <w:sz w:val="24"/>
                <w:szCs w:val="24"/>
              </w:rPr>
              <w:t>1 квартал 2023 г.</w:t>
            </w:r>
          </w:p>
        </w:tc>
      </w:tr>
      <w:tr w:rsidR="00BF148C" w14:paraId="6E929A16" w14:textId="77777777" w:rsidTr="00F212E7">
        <w:trPr>
          <w:trHeight w:val="610"/>
        </w:trPr>
        <w:tc>
          <w:tcPr>
            <w:tcW w:w="2944" w:type="dxa"/>
            <w:shd w:val="clear" w:color="auto" w:fill="auto"/>
            <w:tcMar>
              <w:top w:w="0" w:type="dxa"/>
              <w:left w:w="80" w:type="dxa"/>
              <w:bottom w:w="0" w:type="dxa"/>
              <w:right w:w="80" w:type="dxa"/>
            </w:tcMar>
          </w:tcPr>
          <w:p w14:paraId="4B7B01BB" w14:textId="77777777" w:rsidR="00BF148C" w:rsidRDefault="00AE26FF">
            <w:pPr>
              <w:spacing w:line="240" w:lineRule="auto"/>
              <w:ind w:firstLine="0"/>
            </w:pPr>
            <w:r>
              <w:rPr>
                <w:rStyle w:val="Hyperlink2"/>
                <w:rFonts w:eastAsia="Arial Unicode MS"/>
                <w:sz w:val="24"/>
                <w:szCs w:val="24"/>
              </w:rPr>
              <w:t>Количество посетителей, чел.</w:t>
            </w:r>
          </w:p>
        </w:tc>
        <w:tc>
          <w:tcPr>
            <w:tcW w:w="1701" w:type="dxa"/>
            <w:shd w:val="clear" w:color="auto" w:fill="auto"/>
            <w:tcMar>
              <w:top w:w="0" w:type="dxa"/>
              <w:left w:w="80" w:type="dxa"/>
              <w:bottom w:w="0" w:type="dxa"/>
              <w:right w:w="80" w:type="dxa"/>
            </w:tcMar>
            <w:vAlign w:val="center"/>
          </w:tcPr>
          <w:p w14:paraId="48FE36A1" w14:textId="77777777" w:rsidR="00BF148C" w:rsidRDefault="00AE26FF" w:rsidP="00F212E7">
            <w:pPr>
              <w:spacing w:line="240" w:lineRule="auto"/>
              <w:ind w:firstLine="0"/>
              <w:jc w:val="center"/>
            </w:pPr>
            <w:r>
              <w:rPr>
                <w:rStyle w:val="Hyperlink2"/>
                <w:rFonts w:eastAsia="Arial Unicode MS"/>
                <w:sz w:val="24"/>
                <w:szCs w:val="24"/>
              </w:rPr>
              <w:t>135 090</w:t>
            </w:r>
          </w:p>
        </w:tc>
        <w:tc>
          <w:tcPr>
            <w:tcW w:w="1702" w:type="dxa"/>
            <w:shd w:val="clear" w:color="auto" w:fill="auto"/>
            <w:tcMar>
              <w:top w:w="0" w:type="dxa"/>
              <w:left w:w="80" w:type="dxa"/>
              <w:bottom w:w="0" w:type="dxa"/>
              <w:right w:w="80" w:type="dxa"/>
            </w:tcMar>
            <w:vAlign w:val="center"/>
          </w:tcPr>
          <w:p w14:paraId="5B829434" w14:textId="77777777" w:rsidR="00BF148C" w:rsidRDefault="00AE26FF" w:rsidP="00F212E7">
            <w:pPr>
              <w:spacing w:line="240" w:lineRule="auto"/>
              <w:ind w:firstLine="0"/>
              <w:jc w:val="center"/>
            </w:pPr>
            <w:r>
              <w:rPr>
                <w:rStyle w:val="Hyperlink2"/>
                <w:rFonts w:eastAsia="Arial Unicode MS"/>
                <w:sz w:val="24"/>
                <w:szCs w:val="24"/>
              </w:rPr>
              <w:t>174 155</w:t>
            </w:r>
          </w:p>
        </w:tc>
        <w:tc>
          <w:tcPr>
            <w:tcW w:w="1702" w:type="dxa"/>
            <w:shd w:val="clear" w:color="auto" w:fill="auto"/>
            <w:tcMar>
              <w:top w:w="0" w:type="dxa"/>
              <w:left w:w="80" w:type="dxa"/>
              <w:bottom w:w="0" w:type="dxa"/>
              <w:right w:w="80" w:type="dxa"/>
            </w:tcMar>
            <w:vAlign w:val="center"/>
          </w:tcPr>
          <w:p w14:paraId="3B7C874D" w14:textId="77777777" w:rsidR="00BF148C" w:rsidRDefault="00AE26FF" w:rsidP="00F212E7">
            <w:pPr>
              <w:spacing w:line="240" w:lineRule="auto"/>
              <w:ind w:firstLine="0"/>
              <w:jc w:val="center"/>
            </w:pPr>
            <w:r>
              <w:rPr>
                <w:rStyle w:val="Hyperlink2"/>
                <w:rFonts w:eastAsia="Arial Unicode MS"/>
                <w:sz w:val="24"/>
                <w:szCs w:val="24"/>
              </w:rPr>
              <w:t>169 882</w:t>
            </w:r>
          </w:p>
        </w:tc>
        <w:tc>
          <w:tcPr>
            <w:tcW w:w="1590" w:type="dxa"/>
            <w:shd w:val="clear" w:color="auto" w:fill="auto"/>
            <w:tcMar>
              <w:top w:w="0" w:type="dxa"/>
              <w:left w:w="80" w:type="dxa"/>
              <w:bottom w:w="0" w:type="dxa"/>
              <w:right w:w="80" w:type="dxa"/>
            </w:tcMar>
            <w:vAlign w:val="center"/>
          </w:tcPr>
          <w:p w14:paraId="335F6AD7" w14:textId="77777777" w:rsidR="00BF148C" w:rsidRDefault="00AE26FF" w:rsidP="00F212E7">
            <w:pPr>
              <w:spacing w:line="240" w:lineRule="auto"/>
              <w:ind w:firstLine="0"/>
              <w:jc w:val="center"/>
            </w:pPr>
            <w:r>
              <w:rPr>
                <w:rStyle w:val="Hyperlink2"/>
                <w:rFonts w:eastAsia="Arial Unicode MS"/>
                <w:sz w:val="24"/>
                <w:szCs w:val="24"/>
              </w:rPr>
              <w:t>37 445</w:t>
            </w:r>
          </w:p>
        </w:tc>
      </w:tr>
      <w:tr w:rsidR="00BF148C" w14:paraId="31B7A78C" w14:textId="77777777" w:rsidTr="00F212E7">
        <w:trPr>
          <w:trHeight w:val="610"/>
        </w:trPr>
        <w:tc>
          <w:tcPr>
            <w:tcW w:w="2944" w:type="dxa"/>
            <w:shd w:val="clear" w:color="auto" w:fill="auto"/>
            <w:tcMar>
              <w:top w:w="0" w:type="dxa"/>
              <w:left w:w="80" w:type="dxa"/>
              <w:bottom w:w="0" w:type="dxa"/>
              <w:right w:w="80" w:type="dxa"/>
            </w:tcMar>
          </w:tcPr>
          <w:p w14:paraId="092E31FC" w14:textId="77777777" w:rsidR="00BF148C" w:rsidRDefault="00AE26FF">
            <w:pPr>
              <w:spacing w:line="240" w:lineRule="auto"/>
              <w:ind w:firstLine="0"/>
            </w:pPr>
            <w:r>
              <w:rPr>
                <w:rStyle w:val="Hyperlink2"/>
                <w:rFonts w:eastAsia="Arial Unicode MS"/>
                <w:sz w:val="24"/>
                <w:szCs w:val="24"/>
              </w:rPr>
              <w:t>Количество записей через сайт, чел.</w:t>
            </w:r>
          </w:p>
        </w:tc>
        <w:tc>
          <w:tcPr>
            <w:tcW w:w="1701" w:type="dxa"/>
            <w:shd w:val="clear" w:color="auto" w:fill="auto"/>
            <w:tcMar>
              <w:top w:w="0" w:type="dxa"/>
              <w:left w:w="80" w:type="dxa"/>
              <w:bottom w:w="0" w:type="dxa"/>
              <w:right w:w="80" w:type="dxa"/>
            </w:tcMar>
            <w:vAlign w:val="center"/>
          </w:tcPr>
          <w:p w14:paraId="4C404AEA" w14:textId="77777777" w:rsidR="00BF148C" w:rsidRDefault="00AE26FF" w:rsidP="00F212E7">
            <w:pPr>
              <w:spacing w:line="240" w:lineRule="auto"/>
              <w:ind w:firstLine="0"/>
              <w:jc w:val="center"/>
            </w:pPr>
            <w:r>
              <w:rPr>
                <w:rStyle w:val="Hyperlink2"/>
                <w:rFonts w:eastAsia="Arial Unicode MS"/>
                <w:sz w:val="24"/>
                <w:szCs w:val="24"/>
              </w:rPr>
              <w:t>2 814</w:t>
            </w:r>
          </w:p>
        </w:tc>
        <w:tc>
          <w:tcPr>
            <w:tcW w:w="1702" w:type="dxa"/>
            <w:shd w:val="clear" w:color="auto" w:fill="auto"/>
            <w:tcMar>
              <w:top w:w="0" w:type="dxa"/>
              <w:left w:w="80" w:type="dxa"/>
              <w:bottom w:w="0" w:type="dxa"/>
              <w:right w:w="80" w:type="dxa"/>
            </w:tcMar>
            <w:vAlign w:val="center"/>
          </w:tcPr>
          <w:p w14:paraId="5986DFF4" w14:textId="77777777" w:rsidR="00BF148C" w:rsidRDefault="00AE26FF" w:rsidP="00F212E7">
            <w:pPr>
              <w:spacing w:line="240" w:lineRule="auto"/>
              <w:ind w:firstLine="0"/>
              <w:jc w:val="center"/>
            </w:pPr>
            <w:r>
              <w:rPr>
                <w:rStyle w:val="Hyperlink2"/>
                <w:rFonts w:eastAsia="Arial Unicode MS"/>
                <w:sz w:val="24"/>
                <w:szCs w:val="24"/>
              </w:rPr>
              <w:t>5 331</w:t>
            </w:r>
          </w:p>
        </w:tc>
        <w:tc>
          <w:tcPr>
            <w:tcW w:w="1702" w:type="dxa"/>
            <w:shd w:val="clear" w:color="auto" w:fill="auto"/>
            <w:tcMar>
              <w:top w:w="0" w:type="dxa"/>
              <w:left w:w="80" w:type="dxa"/>
              <w:bottom w:w="0" w:type="dxa"/>
              <w:right w:w="80" w:type="dxa"/>
            </w:tcMar>
            <w:vAlign w:val="center"/>
          </w:tcPr>
          <w:p w14:paraId="264A7187" w14:textId="77777777" w:rsidR="00BF148C" w:rsidRDefault="00AE26FF" w:rsidP="00F212E7">
            <w:pPr>
              <w:spacing w:line="240" w:lineRule="auto"/>
              <w:ind w:firstLine="0"/>
              <w:jc w:val="center"/>
            </w:pPr>
            <w:r>
              <w:rPr>
                <w:rStyle w:val="Hyperlink2"/>
                <w:rFonts w:eastAsia="Arial Unicode MS"/>
                <w:sz w:val="24"/>
                <w:szCs w:val="24"/>
              </w:rPr>
              <w:t>5 007</w:t>
            </w:r>
          </w:p>
        </w:tc>
        <w:tc>
          <w:tcPr>
            <w:tcW w:w="1590" w:type="dxa"/>
            <w:shd w:val="clear" w:color="auto" w:fill="auto"/>
            <w:tcMar>
              <w:top w:w="0" w:type="dxa"/>
              <w:left w:w="80" w:type="dxa"/>
              <w:bottom w:w="0" w:type="dxa"/>
              <w:right w:w="80" w:type="dxa"/>
            </w:tcMar>
            <w:vAlign w:val="center"/>
          </w:tcPr>
          <w:p w14:paraId="10F21260" w14:textId="77777777" w:rsidR="00BF148C" w:rsidRDefault="00AE26FF" w:rsidP="00F212E7">
            <w:pPr>
              <w:spacing w:line="240" w:lineRule="auto"/>
              <w:ind w:firstLine="0"/>
              <w:jc w:val="center"/>
            </w:pPr>
            <w:r>
              <w:rPr>
                <w:rStyle w:val="Hyperlink2"/>
                <w:rFonts w:eastAsia="Arial Unicode MS"/>
                <w:sz w:val="24"/>
                <w:szCs w:val="24"/>
              </w:rPr>
              <w:t>1 082</w:t>
            </w:r>
          </w:p>
        </w:tc>
      </w:tr>
      <w:tr w:rsidR="00BF148C" w14:paraId="6AE13010" w14:textId="77777777" w:rsidTr="00F212E7">
        <w:trPr>
          <w:trHeight w:val="310"/>
        </w:trPr>
        <w:tc>
          <w:tcPr>
            <w:tcW w:w="2944" w:type="dxa"/>
            <w:shd w:val="clear" w:color="auto" w:fill="auto"/>
            <w:tcMar>
              <w:top w:w="0" w:type="dxa"/>
              <w:left w:w="80" w:type="dxa"/>
              <w:bottom w:w="0" w:type="dxa"/>
              <w:right w:w="80" w:type="dxa"/>
            </w:tcMar>
          </w:tcPr>
          <w:p w14:paraId="6DA361F3" w14:textId="77777777" w:rsidR="00BF148C" w:rsidRDefault="00AE26FF">
            <w:pPr>
              <w:spacing w:line="240" w:lineRule="auto"/>
              <w:ind w:firstLine="0"/>
            </w:pPr>
            <w:r>
              <w:rPr>
                <w:rStyle w:val="Hyperlink1"/>
                <w:rFonts w:eastAsia="Arial Unicode MS"/>
                <w:sz w:val="24"/>
                <w:szCs w:val="24"/>
              </w:rPr>
              <w:t>CPV</w:t>
            </w:r>
            <w:r>
              <w:rPr>
                <w:rStyle w:val="Hyperlink2"/>
                <w:rFonts w:eastAsia="Arial Unicode MS"/>
                <w:sz w:val="24"/>
                <w:szCs w:val="24"/>
              </w:rPr>
              <w:t>, руб.</w:t>
            </w:r>
          </w:p>
        </w:tc>
        <w:tc>
          <w:tcPr>
            <w:tcW w:w="1701" w:type="dxa"/>
            <w:shd w:val="clear" w:color="auto" w:fill="auto"/>
            <w:tcMar>
              <w:top w:w="0" w:type="dxa"/>
              <w:left w:w="80" w:type="dxa"/>
              <w:bottom w:w="0" w:type="dxa"/>
              <w:right w:w="80" w:type="dxa"/>
            </w:tcMar>
            <w:vAlign w:val="center"/>
          </w:tcPr>
          <w:p w14:paraId="2FF19B0B" w14:textId="77777777" w:rsidR="00BF148C" w:rsidRDefault="00AE26FF" w:rsidP="00F212E7">
            <w:pPr>
              <w:spacing w:line="240" w:lineRule="auto"/>
              <w:ind w:firstLine="0"/>
              <w:jc w:val="center"/>
            </w:pPr>
            <w:r>
              <w:rPr>
                <w:rStyle w:val="Hyperlink2"/>
                <w:rFonts w:eastAsia="Arial Unicode MS"/>
                <w:sz w:val="24"/>
                <w:szCs w:val="24"/>
              </w:rPr>
              <w:t>14,2</w:t>
            </w:r>
          </w:p>
        </w:tc>
        <w:tc>
          <w:tcPr>
            <w:tcW w:w="1702" w:type="dxa"/>
            <w:shd w:val="clear" w:color="auto" w:fill="auto"/>
            <w:tcMar>
              <w:top w:w="0" w:type="dxa"/>
              <w:left w:w="80" w:type="dxa"/>
              <w:bottom w:w="0" w:type="dxa"/>
              <w:right w:w="80" w:type="dxa"/>
            </w:tcMar>
            <w:vAlign w:val="center"/>
          </w:tcPr>
          <w:p w14:paraId="62D5C0E6" w14:textId="77777777" w:rsidR="00BF148C" w:rsidRDefault="00AE26FF" w:rsidP="00F212E7">
            <w:pPr>
              <w:spacing w:line="240" w:lineRule="auto"/>
              <w:ind w:firstLine="0"/>
              <w:jc w:val="center"/>
            </w:pPr>
            <w:r>
              <w:rPr>
                <w:rStyle w:val="Hyperlink2"/>
                <w:rFonts w:eastAsia="Arial Unicode MS"/>
                <w:sz w:val="24"/>
                <w:szCs w:val="24"/>
              </w:rPr>
              <w:t>11,0</w:t>
            </w:r>
          </w:p>
        </w:tc>
        <w:tc>
          <w:tcPr>
            <w:tcW w:w="1702" w:type="dxa"/>
            <w:shd w:val="clear" w:color="auto" w:fill="auto"/>
            <w:tcMar>
              <w:top w:w="0" w:type="dxa"/>
              <w:left w:w="80" w:type="dxa"/>
              <w:bottom w:w="0" w:type="dxa"/>
              <w:right w:w="80" w:type="dxa"/>
            </w:tcMar>
            <w:vAlign w:val="center"/>
          </w:tcPr>
          <w:p w14:paraId="3D561178" w14:textId="77777777" w:rsidR="00BF148C" w:rsidRDefault="00AE26FF" w:rsidP="00F212E7">
            <w:pPr>
              <w:spacing w:line="240" w:lineRule="auto"/>
              <w:ind w:firstLine="0"/>
              <w:jc w:val="center"/>
            </w:pPr>
            <w:r>
              <w:rPr>
                <w:rStyle w:val="Hyperlink2"/>
                <w:rFonts w:eastAsia="Arial Unicode MS"/>
                <w:sz w:val="24"/>
                <w:szCs w:val="24"/>
              </w:rPr>
              <w:t>11,3</w:t>
            </w:r>
          </w:p>
        </w:tc>
        <w:tc>
          <w:tcPr>
            <w:tcW w:w="1590" w:type="dxa"/>
            <w:shd w:val="clear" w:color="auto" w:fill="auto"/>
            <w:tcMar>
              <w:top w:w="0" w:type="dxa"/>
              <w:left w:w="80" w:type="dxa"/>
              <w:bottom w:w="0" w:type="dxa"/>
              <w:right w:w="80" w:type="dxa"/>
            </w:tcMar>
            <w:vAlign w:val="center"/>
          </w:tcPr>
          <w:p w14:paraId="29E9013C" w14:textId="77777777" w:rsidR="00BF148C" w:rsidRDefault="00AE26FF" w:rsidP="00F212E7">
            <w:pPr>
              <w:spacing w:line="240" w:lineRule="auto"/>
              <w:ind w:firstLine="0"/>
              <w:jc w:val="center"/>
            </w:pPr>
            <w:r>
              <w:rPr>
                <w:rStyle w:val="Hyperlink2"/>
                <w:rFonts w:eastAsia="Arial Unicode MS"/>
                <w:sz w:val="24"/>
                <w:szCs w:val="24"/>
              </w:rPr>
              <w:t>12,8</w:t>
            </w:r>
          </w:p>
        </w:tc>
      </w:tr>
      <w:tr w:rsidR="00BF148C" w14:paraId="05F3AA1D" w14:textId="77777777" w:rsidTr="00F212E7">
        <w:trPr>
          <w:trHeight w:val="310"/>
        </w:trPr>
        <w:tc>
          <w:tcPr>
            <w:tcW w:w="2944" w:type="dxa"/>
            <w:shd w:val="clear" w:color="auto" w:fill="auto"/>
            <w:tcMar>
              <w:top w:w="0" w:type="dxa"/>
              <w:left w:w="80" w:type="dxa"/>
              <w:bottom w:w="0" w:type="dxa"/>
              <w:right w:w="80" w:type="dxa"/>
            </w:tcMar>
          </w:tcPr>
          <w:p w14:paraId="5BFDCAC6" w14:textId="77777777" w:rsidR="00BF148C" w:rsidRDefault="00AE26FF">
            <w:pPr>
              <w:spacing w:line="240" w:lineRule="auto"/>
              <w:ind w:firstLine="0"/>
            </w:pPr>
            <w:r>
              <w:rPr>
                <w:rStyle w:val="Hyperlink2"/>
                <w:rFonts w:eastAsia="Arial Unicode MS"/>
                <w:sz w:val="24"/>
                <w:szCs w:val="24"/>
              </w:rPr>
              <w:t>CR, %</w:t>
            </w:r>
          </w:p>
        </w:tc>
        <w:tc>
          <w:tcPr>
            <w:tcW w:w="1701" w:type="dxa"/>
            <w:shd w:val="clear" w:color="auto" w:fill="auto"/>
            <w:tcMar>
              <w:top w:w="0" w:type="dxa"/>
              <w:left w:w="80" w:type="dxa"/>
              <w:bottom w:w="0" w:type="dxa"/>
              <w:right w:w="80" w:type="dxa"/>
            </w:tcMar>
            <w:vAlign w:val="center"/>
          </w:tcPr>
          <w:p w14:paraId="3258FC9A" w14:textId="77777777" w:rsidR="00BF148C" w:rsidRDefault="00AE26FF" w:rsidP="00F212E7">
            <w:pPr>
              <w:spacing w:line="240" w:lineRule="auto"/>
              <w:ind w:firstLine="0"/>
              <w:jc w:val="center"/>
            </w:pPr>
            <w:r>
              <w:rPr>
                <w:rStyle w:val="Hyperlink2"/>
                <w:rFonts w:eastAsia="Arial Unicode MS"/>
                <w:sz w:val="24"/>
                <w:szCs w:val="24"/>
              </w:rPr>
              <w:t>2,1</w:t>
            </w:r>
          </w:p>
        </w:tc>
        <w:tc>
          <w:tcPr>
            <w:tcW w:w="1702" w:type="dxa"/>
            <w:shd w:val="clear" w:color="auto" w:fill="auto"/>
            <w:tcMar>
              <w:top w:w="0" w:type="dxa"/>
              <w:left w:w="80" w:type="dxa"/>
              <w:bottom w:w="0" w:type="dxa"/>
              <w:right w:w="80" w:type="dxa"/>
            </w:tcMar>
            <w:vAlign w:val="center"/>
          </w:tcPr>
          <w:p w14:paraId="1ADF5E4A" w14:textId="77777777" w:rsidR="00BF148C" w:rsidRDefault="00AE26FF" w:rsidP="00F212E7">
            <w:pPr>
              <w:spacing w:line="240" w:lineRule="auto"/>
              <w:ind w:firstLine="0"/>
              <w:jc w:val="center"/>
            </w:pPr>
            <w:r>
              <w:rPr>
                <w:rStyle w:val="Hyperlink2"/>
                <w:rFonts w:eastAsia="Arial Unicode MS"/>
                <w:sz w:val="24"/>
                <w:szCs w:val="24"/>
              </w:rPr>
              <w:t>3,1</w:t>
            </w:r>
          </w:p>
        </w:tc>
        <w:tc>
          <w:tcPr>
            <w:tcW w:w="1702" w:type="dxa"/>
            <w:shd w:val="clear" w:color="auto" w:fill="auto"/>
            <w:tcMar>
              <w:top w:w="0" w:type="dxa"/>
              <w:left w:w="80" w:type="dxa"/>
              <w:bottom w:w="0" w:type="dxa"/>
              <w:right w:w="80" w:type="dxa"/>
            </w:tcMar>
            <w:vAlign w:val="center"/>
          </w:tcPr>
          <w:p w14:paraId="0630F528" w14:textId="77777777" w:rsidR="00BF148C" w:rsidRDefault="00AE26FF" w:rsidP="00F212E7">
            <w:pPr>
              <w:spacing w:line="240" w:lineRule="auto"/>
              <w:ind w:firstLine="0"/>
              <w:jc w:val="center"/>
            </w:pPr>
            <w:r>
              <w:rPr>
                <w:rStyle w:val="Hyperlink2"/>
                <w:rFonts w:eastAsia="Arial Unicode MS"/>
                <w:sz w:val="24"/>
                <w:szCs w:val="24"/>
              </w:rPr>
              <w:t>2,9</w:t>
            </w:r>
          </w:p>
        </w:tc>
        <w:tc>
          <w:tcPr>
            <w:tcW w:w="1590" w:type="dxa"/>
            <w:shd w:val="clear" w:color="auto" w:fill="auto"/>
            <w:tcMar>
              <w:top w:w="0" w:type="dxa"/>
              <w:left w:w="80" w:type="dxa"/>
              <w:bottom w:w="0" w:type="dxa"/>
              <w:right w:w="80" w:type="dxa"/>
            </w:tcMar>
            <w:vAlign w:val="center"/>
          </w:tcPr>
          <w:p w14:paraId="1F39C2D2" w14:textId="77777777" w:rsidR="00BF148C" w:rsidRDefault="00AE26FF" w:rsidP="00F212E7">
            <w:pPr>
              <w:spacing w:line="240" w:lineRule="auto"/>
              <w:ind w:firstLine="0"/>
              <w:jc w:val="center"/>
            </w:pPr>
            <w:r>
              <w:rPr>
                <w:rStyle w:val="Hyperlink2"/>
                <w:rFonts w:eastAsia="Arial Unicode MS"/>
                <w:sz w:val="24"/>
                <w:szCs w:val="24"/>
              </w:rPr>
              <w:t>2,9</w:t>
            </w:r>
          </w:p>
        </w:tc>
      </w:tr>
      <w:tr w:rsidR="00BF148C" w14:paraId="6C21519F" w14:textId="77777777" w:rsidTr="00F212E7">
        <w:trPr>
          <w:trHeight w:val="310"/>
        </w:trPr>
        <w:tc>
          <w:tcPr>
            <w:tcW w:w="2944" w:type="dxa"/>
            <w:shd w:val="clear" w:color="auto" w:fill="auto"/>
            <w:tcMar>
              <w:top w:w="0" w:type="dxa"/>
              <w:left w:w="80" w:type="dxa"/>
              <w:bottom w:w="0" w:type="dxa"/>
              <w:right w:w="80" w:type="dxa"/>
            </w:tcMar>
          </w:tcPr>
          <w:p w14:paraId="6FD1DA5F" w14:textId="77777777" w:rsidR="00BF148C" w:rsidRDefault="00AE26FF">
            <w:pPr>
              <w:spacing w:line="240" w:lineRule="auto"/>
              <w:ind w:firstLine="0"/>
            </w:pPr>
            <w:r>
              <w:rPr>
                <w:rStyle w:val="Hyperlink1"/>
                <w:rFonts w:eastAsia="Arial Unicode MS"/>
                <w:sz w:val="24"/>
                <w:szCs w:val="24"/>
              </w:rPr>
              <w:t>CPO</w:t>
            </w:r>
            <w:r>
              <w:rPr>
                <w:rStyle w:val="Hyperlink2"/>
                <w:rFonts w:eastAsia="Arial Unicode MS"/>
                <w:sz w:val="24"/>
                <w:szCs w:val="24"/>
              </w:rPr>
              <w:t>, руб.</w:t>
            </w:r>
          </w:p>
        </w:tc>
        <w:tc>
          <w:tcPr>
            <w:tcW w:w="1701" w:type="dxa"/>
            <w:shd w:val="clear" w:color="auto" w:fill="auto"/>
            <w:tcMar>
              <w:top w:w="0" w:type="dxa"/>
              <w:left w:w="80" w:type="dxa"/>
              <w:bottom w:w="0" w:type="dxa"/>
              <w:right w:w="80" w:type="dxa"/>
            </w:tcMar>
            <w:vAlign w:val="center"/>
          </w:tcPr>
          <w:p w14:paraId="60B3656C" w14:textId="77777777" w:rsidR="00BF148C" w:rsidRDefault="00AE26FF" w:rsidP="00F212E7">
            <w:pPr>
              <w:spacing w:line="240" w:lineRule="auto"/>
              <w:ind w:firstLine="0"/>
              <w:jc w:val="center"/>
            </w:pPr>
            <w:r>
              <w:rPr>
                <w:rStyle w:val="Hyperlink2"/>
                <w:rFonts w:eastAsia="Arial Unicode MS"/>
                <w:sz w:val="24"/>
                <w:szCs w:val="24"/>
              </w:rPr>
              <w:t>682,3</w:t>
            </w:r>
          </w:p>
        </w:tc>
        <w:tc>
          <w:tcPr>
            <w:tcW w:w="1702" w:type="dxa"/>
            <w:shd w:val="clear" w:color="auto" w:fill="auto"/>
            <w:tcMar>
              <w:top w:w="0" w:type="dxa"/>
              <w:left w:w="80" w:type="dxa"/>
              <w:bottom w:w="0" w:type="dxa"/>
              <w:right w:w="80" w:type="dxa"/>
            </w:tcMar>
            <w:vAlign w:val="center"/>
          </w:tcPr>
          <w:p w14:paraId="5D46C443" w14:textId="77777777" w:rsidR="00BF148C" w:rsidRDefault="00AE26FF" w:rsidP="00F212E7">
            <w:pPr>
              <w:spacing w:line="240" w:lineRule="auto"/>
              <w:ind w:firstLine="0"/>
              <w:jc w:val="center"/>
            </w:pPr>
            <w:r>
              <w:rPr>
                <w:rStyle w:val="Hyperlink2"/>
                <w:rFonts w:eastAsia="Arial Unicode MS"/>
                <w:sz w:val="24"/>
                <w:szCs w:val="24"/>
              </w:rPr>
              <w:t>360,2</w:t>
            </w:r>
          </w:p>
        </w:tc>
        <w:tc>
          <w:tcPr>
            <w:tcW w:w="1702" w:type="dxa"/>
            <w:shd w:val="clear" w:color="auto" w:fill="auto"/>
            <w:tcMar>
              <w:top w:w="0" w:type="dxa"/>
              <w:left w:w="80" w:type="dxa"/>
              <w:bottom w:w="0" w:type="dxa"/>
              <w:right w:w="80" w:type="dxa"/>
            </w:tcMar>
            <w:vAlign w:val="center"/>
          </w:tcPr>
          <w:p w14:paraId="7EE42AFB" w14:textId="77777777" w:rsidR="00BF148C" w:rsidRDefault="00AE26FF" w:rsidP="00F212E7">
            <w:pPr>
              <w:spacing w:line="240" w:lineRule="auto"/>
              <w:ind w:firstLine="0"/>
              <w:jc w:val="center"/>
            </w:pPr>
            <w:r>
              <w:rPr>
                <w:rStyle w:val="Hyperlink2"/>
                <w:rFonts w:eastAsia="Arial Unicode MS"/>
                <w:sz w:val="24"/>
                <w:szCs w:val="24"/>
              </w:rPr>
              <w:t>383,5</w:t>
            </w:r>
          </w:p>
        </w:tc>
        <w:tc>
          <w:tcPr>
            <w:tcW w:w="1590" w:type="dxa"/>
            <w:shd w:val="clear" w:color="auto" w:fill="auto"/>
            <w:tcMar>
              <w:top w:w="0" w:type="dxa"/>
              <w:left w:w="80" w:type="dxa"/>
              <w:bottom w:w="0" w:type="dxa"/>
              <w:right w:w="80" w:type="dxa"/>
            </w:tcMar>
            <w:vAlign w:val="center"/>
          </w:tcPr>
          <w:p w14:paraId="1251EDED" w14:textId="77777777" w:rsidR="00BF148C" w:rsidRDefault="00AE26FF" w:rsidP="00F212E7">
            <w:pPr>
              <w:spacing w:line="240" w:lineRule="auto"/>
              <w:ind w:firstLine="0"/>
              <w:jc w:val="center"/>
            </w:pPr>
            <w:r>
              <w:rPr>
                <w:rStyle w:val="Hyperlink2"/>
                <w:rFonts w:eastAsia="Arial Unicode MS"/>
                <w:sz w:val="24"/>
                <w:szCs w:val="24"/>
              </w:rPr>
              <w:t>443,6</w:t>
            </w:r>
          </w:p>
        </w:tc>
      </w:tr>
    </w:tbl>
    <w:p w14:paraId="55452743" w14:textId="77777777" w:rsidR="00BF148C" w:rsidRDefault="00BF148C">
      <w:pPr>
        <w:widowControl w:val="0"/>
        <w:spacing w:line="240" w:lineRule="auto"/>
        <w:ind w:firstLine="0"/>
      </w:pPr>
    </w:p>
    <w:p w14:paraId="751C094F" w14:textId="77777777" w:rsidR="00BF148C" w:rsidRDefault="00AE26FF">
      <w:pPr>
        <w:shd w:val="clear" w:color="auto" w:fill="FFFFFF"/>
      </w:pPr>
      <w:r>
        <w:rPr>
          <w:rStyle w:val="a9"/>
        </w:rPr>
        <w:t xml:space="preserve">Как видим, в 2022 г. по сравнению с 2021 г. количество записей через сайт сократилось, что обусловлено снижением спроса на услуги компании, это привело к увеличению </w:t>
      </w:r>
      <w:r>
        <w:rPr>
          <w:rStyle w:val="a9"/>
          <w:lang w:val="en-US"/>
        </w:rPr>
        <w:t>CPV</w:t>
      </w:r>
      <w:r>
        <w:rPr>
          <w:rStyle w:val="a9"/>
        </w:rPr>
        <w:t xml:space="preserve">: если в 2021 г. показатель был равен 11 руб., то в 2022 г. он вырос до 11,3 руб., а в 1-ом квартале – до 12,8 руб. </w:t>
      </w:r>
      <w:r>
        <w:rPr>
          <w:rStyle w:val="a9"/>
          <w:sz w:val="24"/>
          <w:szCs w:val="24"/>
          <w:lang w:val="en-US"/>
        </w:rPr>
        <w:t>CPO</w:t>
      </w:r>
      <w:r>
        <w:rPr>
          <w:rStyle w:val="a9"/>
        </w:rPr>
        <w:t xml:space="preserve"> также существенно вырос в 2022-2023 гг. в сравнении с показателями 2021 г.</w:t>
      </w:r>
    </w:p>
    <w:p w14:paraId="4F9E02E0" w14:textId="77777777" w:rsidR="00BF148C" w:rsidRDefault="00AE26FF">
      <w:pPr>
        <w:shd w:val="clear" w:color="auto" w:fill="FFFFFF"/>
      </w:pPr>
      <w:r>
        <w:rPr>
          <w:rStyle w:val="Hyperlink0"/>
        </w:rPr>
        <w:t>Конверсия сайта снизилась в сравнении с 2021 г. и составила 2,9%.</w:t>
      </w:r>
    </w:p>
    <w:p w14:paraId="7BE129DB" w14:textId="77777777" w:rsidR="00BF148C" w:rsidRDefault="00AE26FF">
      <w:pPr>
        <w:shd w:val="clear" w:color="auto" w:fill="FFFFFF"/>
      </w:pPr>
      <w:r>
        <w:rPr>
          <w:rStyle w:val="Hyperlink0"/>
        </w:rPr>
        <w:t>Негативные тенденции изменения показателей эффективности сайта свидетельствуют о том, что несмотря на достаточно хороший сайт, компания не может улучшить его работу для увеличения количества заказов.</w:t>
      </w:r>
    </w:p>
    <w:p w14:paraId="080FB8A3" w14:textId="724BFADD" w:rsidR="00BF148C" w:rsidRDefault="00AE26FF">
      <w:pPr>
        <w:shd w:val="clear" w:color="auto" w:fill="FFFFFF"/>
      </w:pPr>
      <w:r>
        <w:rPr>
          <w:rStyle w:val="Hyperlink0"/>
        </w:rPr>
        <w:t>Также приведём расчётные данные по общей эффективности системы Интернет-маркетинга ООО «Лазер Клин</w:t>
      </w:r>
      <w:r w:rsidR="00AA0245">
        <w:rPr>
          <w:rStyle w:val="Hyperlink0"/>
        </w:rPr>
        <w:t>ика» в таблице 9</w:t>
      </w:r>
      <w:r>
        <w:rPr>
          <w:rStyle w:val="Hyperlink0"/>
        </w:rPr>
        <w:t>.</w:t>
      </w:r>
    </w:p>
    <w:p w14:paraId="15BCF83F" w14:textId="77777777" w:rsidR="00F212E7" w:rsidRDefault="00AE26FF" w:rsidP="00F212E7">
      <w:pPr>
        <w:shd w:val="clear" w:color="auto" w:fill="FFFFFF"/>
      </w:pPr>
      <w:r>
        <w:rPr>
          <w:rStyle w:val="Hyperlink0"/>
        </w:rPr>
        <w:t>Как видим, здесь также наблюдаются негативные тенденции:</w:t>
      </w:r>
    </w:p>
    <w:p w14:paraId="2CAA0EDA" w14:textId="5F4CEA02" w:rsidR="00F212E7" w:rsidRDefault="00F212E7" w:rsidP="00F212E7">
      <w:pPr>
        <w:shd w:val="clear" w:color="auto" w:fill="FFFFFF"/>
      </w:pPr>
      <w:r>
        <w:t xml:space="preserve">‒ </w:t>
      </w:r>
      <w:r w:rsidR="00AE26FF">
        <w:rPr>
          <w:rStyle w:val="Hyperlink0"/>
        </w:rPr>
        <w:t xml:space="preserve">общее количество записей, оставленных с использованием всех технологий Интернет-маркетинга снизилось в </w:t>
      </w:r>
      <w:r>
        <w:rPr>
          <w:rStyle w:val="Hyperlink0"/>
        </w:rPr>
        <w:t xml:space="preserve">2022–2023 </w:t>
      </w:r>
      <w:r w:rsidR="00AE26FF">
        <w:rPr>
          <w:rStyle w:val="Hyperlink0"/>
        </w:rPr>
        <w:t xml:space="preserve"> г. в сравнении с 2021 г.;</w:t>
      </w:r>
    </w:p>
    <w:p w14:paraId="62D4AAC3" w14:textId="24BA2EDD" w:rsidR="00F212E7" w:rsidRDefault="00F212E7" w:rsidP="00F212E7">
      <w:pPr>
        <w:shd w:val="clear" w:color="auto" w:fill="FFFFFF"/>
      </w:pPr>
      <w:r>
        <w:t xml:space="preserve">‒ </w:t>
      </w:r>
      <w:r w:rsidR="00AE26FF">
        <w:rPr>
          <w:rStyle w:val="Hyperlink0"/>
        </w:rPr>
        <w:t xml:space="preserve">CPO вырос в </w:t>
      </w:r>
      <w:r>
        <w:rPr>
          <w:rStyle w:val="Hyperlink0"/>
        </w:rPr>
        <w:t xml:space="preserve">2022–2023 </w:t>
      </w:r>
      <w:r w:rsidR="00AE26FF">
        <w:rPr>
          <w:rStyle w:val="Hyperlink0"/>
        </w:rPr>
        <w:t xml:space="preserve"> гг., при этом показатель выше, чем CPO сайта, т.</w:t>
      </w:r>
      <w:r>
        <w:rPr>
          <w:rStyle w:val="Hyperlink0"/>
        </w:rPr>
        <w:t xml:space="preserve"> </w:t>
      </w:r>
      <w:r w:rsidR="00AE26FF">
        <w:rPr>
          <w:rStyle w:val="Hyperlink0"/>
        </w:rPr>
        <w:t>е. эффективность других каналов маркетинговых коммуникаций ещё хуже;</w:t>
      </w:r>
    </w:p>
    <w:p w14:paraId="2F460120" w14:textId="1E81A1BD" w:rsidR="00BF148C" w:rsidRDefault="00F212E7" w:rsidP="00F212E7">
      <w:pPr>
        <w:shd w:val="clear" w:color="auto" w:fill="FFFFFF"/>
      </w:pPr>
      <w:r>
        <w:t xml:space="preserve">‒ </w:t>
      </w:r>
      <w:r w:rsidR="00AE26FF">
        <w:rPr>
          <w:rStyle w:val="a9"/>
        </w:rPr>
        <w:t xml:space="preserve">показатель </w:t>
      </w:r>
      <w:r w:rsidR="00AE26FF" w:rsidRPr="00F212E7">
        <w:rPr>
          <w:rStyle w:val="a9"/>
          <w:lang w:val="en-US"/>
        </w:rPr>
        <w:t>ROMI</w:t>
      </w:r>
      <w:r w:rsidR="00AE26FF">
        <w:rPr>
          <w:rStyle w:val="a9"/>
        </w:rPr>
        <w:t xml:space="preserve"> в 2023 г. самый низкий за все годы.</w:t>
      </w:r>
    </w:p>
    <w:p w14:paraId="2BA5E432" w14:textId="3F846A40" w:rsidR="00BF148C" w:rsidRDefault="00AE26FF">
      <w:pPr>
        <w:shd w:val="clear" w:color="auto" w:fill="FFFFFF"/>
        <w:spacing w:line="240" w:lineRule="auto"/>
        <w:ind w:firstLine="0"/>
      </w:pPr>
      <w:r>
        <w:rPr>
          <w:rStyle w:val="Hyperlink0"/>
        </w:rPr>
        <w:t xml:space="preserve">Таблица </w:t>
      </w:r>
      <w:r w:rsidR="00F212E7">
        <w:rPr>
          <w:rStyle w:val="Hyperlink0"/>
        </w:rPr>
        <w:t>9</w:t>
      </w:r>
      <w:r>
        <w:rPr>
          <w:rStyle w:val="Hyperlink0"/>
        </w:rPr>
        <w:t xml:space="preserve"> – Показатели эффективности системы Интернет-маркетинга ООО «Лазер Клиник»</w:t>
      </w:r>
    </w:p>
    <w:tbl>
      <w:tblPr>
        <w:tblStyle w:val="TableNormal"/>
        <w:tblW w:w="9639"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944"/>
        <w:gridCol w:w="1700"/>
        <w:gridCol w:w="1702"/>
        <w:gridCol w:w="1700"/>
        <w:gridCol w:w="1593"/>
      </w:tblGrid>
      <w:tr w:rsidR="00BF148C" w14:paraId="301DB778" w14:textId="77777777" w:rsidTr="00F212E7">
        <w:trPr>
          <w:trHeight w:val="600"/>
        </w:trPr>
        <w:tc>
          <w:tcPr>
            <w:tcW w:w="2944"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16301527" w14:textId="77777777" w:rsidR="00BF148C" w:rsidRDefault="00AE26FF">
            <w:pPr>
              <w:spacing w:line="240" w:lineRule="auto"/>
              <w:ind w:firstLine="0"/>
              <w:jc w:val="center"/>
            </w:pPr>
            <w:r>
              <w:rPr>
                <w:rStyle w:val="Hyperlink2"/>
                <w:rFonts w:eastAsia="Arial Unicode MS"/>
                <w:sz w:val="24"/>
                <w:szCs w:val="24"/>
              </w:rPr>
              <w:t>Показатель</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4DA83B7B" w14:textId="77777777" w:rsidR="00BF148C" w:rsidRDefault="00AE26FF">
            <w:pPr>
              <w:spacing w:line="240" w:lineRule="auto"/>
              <w:ind w:firstLine="0"/>
              <w:jc w:val="center"/>
            </w:pPr>
            <w:r>
              <w:rPr>
                <w:rStyle w:val="Hyperlink2"/>
                <w:rFonts w:eastAsia="Arial Unicode MS"/>
                <w:sz w:val="24"/>
                <w:szCs w:val="24"/>
              </w:rPr>
              <w:t>2020 г.</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49FEAE02" w14:textId="77777777" w:rsidR="00BF148C" w:rsidRDefault="00AE26FF">
            <w:pPr>
              <w:spacing w:line="240" w:lineRule="auto"/>
              <w:ind w:firstLine="0"/>
              <w:jc w:val="center"/>
            </w:pPr>
            <w:r>
              <w:rPr>
                <w:rStyle w:val="Hyperlink2"/>
                <w:rFonts w:eastAsia="Arial Unicode MS"/>
                <w:sz w:val="24"/>
                <w:szCs w:val="24"/>
              </w:rPr>
              <w:t>2021 г.</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4A6651C7" w14:textId="77777777" w:rsidR="00BF148C" w:rsidRDefault="00AE26FF">
            <w:pPr>
              <w:spacing w:line="240" w:lineRule="auto"/>
              <w:ind w:firstLine="0"/>
              <w:jc w:val="center"/>
            </w:pPr>
            <w:r>
              <w:rPr>
                <w:rStyle w:val="Hyperlink2"/>
                <w:rFonts w:eastAsia="Arial Unicode MS"/>
                <w:sz w:val="24"/>
                <w:szCs w:val="24"/>
              </w:rPr>
              <w:t>2022 г.</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525C0AF8" w14:textId="77777777" w:rsidR="00BF148C" w:rsidRDefault="00AE26FF">
            <w:pPr>
              <w:spacing w:line="240" w:lineRule="auto"/>
              <w:ind w:firstLine="0"/>
              <w:jc w:val="center"/>
            </w:pPr>
            <w:r>
              <w:rPr>
                <w:rStyle w:val="Hyperlink2"/>
                <w:rFonts w:eastAsia="Arial Unicode MS"/>
                <w:sz w:val="24"/>
                <w:szCs w:val="24"/>
              </w:rPr>
              <w:t>1 квартал 2023 г.</w:t>
            </w:r>
          </w:p>
        </w:tc>
      </w:tr>
      <w:tr w:rsidR="00BF148C" w14:paraId="22FF20AD" w14:textId="77777777" w:rsidTr="00F212E7">
        <w:trPr>
          <w:trHeight w:val="1200"/>
        </w:trPr>
        <w:tc>
          <w:tcPr>
            <w:tcW w:w="2944"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7F14353B" w14:textId="77777777" w:rsidR="00BF148C" w:rsidRDefault="00AE26FF">
            <w:pPr>
              <w:spacing w:line="240" w:lineRule="auto"/>
              <w:ind w:firstLine="0"/>
            </w:pPr>
            <w:r>
              <w:rPr>
                <w:rStyle w:val="Hyperlink2"/>
                <w:rFonts w:eastAsia="Arial Unicode MS"/>
                <w:sz w:val="24"/>
                <w:szCs w:val="24"/>
              </w:rPr>
              <w:t>Количество записей, полученных посредством всех каналов Интернет-маркетинга, чел.</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454B12F1" w14:textId="77777777" w:rsidR="00BF148C" w:rsidRDefault="00AE26FF" w:rsidP="00F212E7">
            <w:pPr>
              <w:spacing w:line="240" w:lineRule="auto"/>
              <w:ind w:firstLine="0"/>
              <w:jc w:val="center"/>
            </w:pPr>
            <w:r>
              <w:rPr>
                <w:rStyle w:val="Hyperlink2"/>
                <w:rFonts w:eastAsia="Arial Unicode MS"/>
                <w:sz w:val="24"/>
                <w:szCs w:val="24"/>
              </w:rPr>
              <w:t>3376</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6C2280CA" w14:textId="77777777" w:rsidR="00BF148C" w:rsidRDefault="00AE26FF" w:rsidP="00F212E7">
            <w:pPr>
              <w:spacing w:line="240" w:lineRule="auto"/>
              <w:ind w:firstLine="0"/>
              <w:jc w:val="center"/>
            </w:pPr>
            <w:r>
              <w:rPr>
                <w:rStyle w:val="Hyperlink2"/>
                <w:rFonts w:eastAsia="Arial Unicode MS"/>
                <w:sz w:val="24"/>
                <w:szCs w:val="24"/>
              </w:rPr>
              <w:t>6232</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02B3AC0A" w14:textId="77777777" w:rsidR="00BF148C" w:rsidRDefault="00AE26FF" w:rsidP="00F212E7">
            <w:pPr>
              <w:spacing w:line="240" w:lineRule="auto"/>
              <w:ind w:firstLine="0"/>
              <w:jc w:val="center"/>
            </w:pPr>
            <w:r>
              <w:rPr>
                <w:rStyle w:val="Hyperlink2"/>
                <w:rFonts w:eastAsia="Arial Unicode MS"/>
                <w:sz w:val="24"/>
                <w:szCs w:val="24"/>
              </w:rPr>
              <w:t>5954</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41DBA96A" w14:textId="77777777" w:rsidR="00BF148C" w:rsidRDefault="00AE26FF" w:rsidP="00F212E7">
            <w:pPr>
              <w:spacing w:line="240" w:lineRule="auto"/>
              <w:ind w:firstLine="0"/>
              <w:jc w:val="center"/>
            </w:pPr>
            <w:r>
              <w:rPr>
                <w:rStyle w:val="Hyperlink2"/>
                <w:rFonts w:eastAsia="Arial Unicode MS"/>
                <w:sz w:val="24"/>
                <w:szCs w:val="24"/>
              </w:rPr>
              <w:t>1322</w:t>
            </w:r>
          </w:p>
        </w:tc>
      </w:tr>
    </w:tbl>
    <w:p w14:paraId="3899F362" w14:textId="063AE457" w:rsidR="00F212E7" w:rsidRDefault="00F212E7" w:rsidP="00AA0245">
      <w:pPr>
        <w:ind w:firstLine="0"/>
      </w:pPr>
      <w:r>
        <w:t>Продолжение таблицы 9</w:t>
      </w:r>
    </w:p>
    <w:tbl>
      <w:tblPr>
        <w:tblStyle w:val="TableNormal"/>
        <w:tblW w:w="9639"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944"/>
        <w:gridCol w:w="1700"/>
        <w:gridCol w:w="1702"/>
        <w:gridCol w:w="1700"/>
        <w:gridCol w:w="1593"/>
      </w:tblGrid>
      <w:tr w:rsidR="00AA0245" w14:paraId="7C86E89A" w14:textId="77777777" w:rsidTr="00AA0245">
        <w:trPr>
          <w:trHeight w:val="300"/>
        </w:trPr>
        <w:tc>
          <w:tcPr>
            <w:tcW w:w="2944"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30955D2C" w14:textId="4299A913" w:rsidR="00AA0245" w:rsidRDefault="00AA0245" w:rsidP="00AA0245">
            <w:pPr>
              <w:spacing w:line="240" w:lineRule="auto"/>
              <w:ind w:firstLine="0"/>
              <w:jc w:val="center"/>
            </w:pPr>
            <w:r>
              <w:rPr>
                <w:rStyle w:val="Hyperlink2"/>
                <w:rFonts w:eastAsia="Arial Unicode MS"/>
                <w:sz w:val="24"/>
                <w:szCs w:val="24"/>
              </w:rPr>
              <w:t>Показатель</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6D243008" w14:textId="17BF252E" w:rsidR="00AA0245" w:rsidRDefault="00AA0245" w:rsidP="00AA0245">
            <w:pPr>
              <w:spacing w:line="240" w:lineRule="auto"/>
              <w:ind w:firstLine="0"/>
              <w:jc w:val="center"/>
            </w:pPr>
            <w:r>
              <w:rPr>
                <w:rStyle w:val="Hyperlink2"/>
                <w:rFonts w:eastAsia="Arial Unicode MS"/>
                <w:sz w:val="24"/>
                <w:szCs w:val="24"/>
              </w:rPr>
              <w:t>2020 г.</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205394F3" w14:textId="3B5D631F" w:rsidR="00AA0245" w:rsidRDefault="00AA0245" w:rsidP="00AA0245">
            <w:pPr>
              <w:spacing w:line="240" w:lineRule="auto"/>
              <w:ind w:firstLine="0"/>
              <w:jc w:val="center"/>
            </w:pPr>
            <w:r>
              <w:rPr>
                <w:rStyle w:val="Hyperlink2"/>
                <w:rFonts w:eastAsia="Arial Unicode MS"/>
                <w:sz w:val="24"/>
                <w:szCs w:val="24"/>
              </w:rPr>
              <w:t>2021 г.</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4185F370" w14:textId="76368387" w:rsidR="00AA0245" w:rsidRDefault="00AA0245" w:rsidP="00AA0245">
            <w:pPr>
              <w:spacing w:line="240" w:lineRule="auto"/>
              <w:ind w:firstLine="0"/>
              <w:jc w:val="center"/>
            </w:pPr>
            <w:r>
              <w:rPr>
                <w:rStyle w:val="Hyperlink2"/>
                <w:rFonts w:eastAsia="Arial Unicode MS"/>
                <w:sz w:val="24"/>
                <w:szCs w:val="24"/>
              </w:rPr>
              <w:t>2022 г.</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4AD8DC44" w14:textId="2DDC75C3" w:rsidR="00AA0245" w:rsidRDefault="00AA0245" w:rsidP="00AA0245">
            <w:pPr>
              <w:spacing w:line="240" w:lineRule="auto"/>
              <w:ind w:firstLine="0"/>
              <w:jc w:val="center"/>
            </w:pPr>
            <w:r>
              <w:rPr>
                <w:rStyle w:val="Hyperlink2"/>
                <w:rFonts w:eastAsia="Arial Unicode MS"/>
                <w:sz w:val="24"/>
                <w:szCs w:val="24"/>
              </w:rPr>
              <w:t>1 квартал 2023 г.</w:t>
            </w:r>
          </w:p>
        </w:tc>
      </w:tr>
      <w:tr w:rsidR="00AA0245" w14:paraId="57865C57" w14:textId="77777777" w:rsidTr="00F212E7">
        <w:trPr>
          <w:trHeight w:val="300"/>
        </w:trPr>
        <w:tc>
          <w:tcPr>
            <w:tcW w:w="2944"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698E72D9" w14:textId="0B922F02" w:rsidR="00AA0245" w:rsidRDefault="00AA0245" w:rsidP="00AA0245">
            <w:pPr>
              <w:spacing w:line="240" w:lineRule="auto"/>
              <w:ind w:firstLine="0"/>
              <w:rPr>
                <w:rStyle w:val="Hyperlink1"/>
                <w:rFonts w:eastAsia="Arial Unicode MS"/>
                <w:sz w:val="24"/>
                <w:szCs w:val="24"/>
              </w:rPr>
            </w:pPr>
            <w:r>
              <w:rPr>
                <w:rStyle w:val="Hyperlink1"/>
                <w:rFonts w:eastAsia="Arial Unicode MS"/>
                <w:sz w:val="24"/>
                <w:szCs w:val="24"/>
              </w:rPr>
              <w:t>CPO</w:t>
            </w:r>
            <w:r>
              <w:rPr>
                <w:rStyle w:val="Hyperlink2"/>
                <w:rFonts w:eastAsia="Arial Unicode MS"/>
                <w:sz w:val="24"/>
                <w:szCs w:val="24"/>
              </w:rPr>
              <w:t>, руб.</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18D8DEDA" w14:textId="02221082" w:rsidR="00AA0245" w:rsidRDefault="00AA0245" w:rsidP="00AA0245">
            <w:pPr>
              <w:spacing w:line="240" w:lineRule="auto"/>
              <w:ind w:firstLine="0"/>
              <w:jc w:val="center"/>
              <w:rPr>
                <w:rStyle w:val="Hyperlink2"/>
                <w:rFonts w:eastAsia="Arial Unicode MS"/>
                <w:sz w:val="24"/>
                <w:szCs w:val="24"/>
              </w:rPr>
            </w:pPr>
            <w:r>
              <w:rPr>
                <w:rStyle w:val="Hyperlink2"/>
                <w:rFonts w:eastAsia="Arial Unicode MS"/>
                <w:sz w:val="24"/>
                <w:szCs w:val="24"/>
              </w:rPr>
              <w:t>639,8</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52EA19E0" w14:textId="6FE00837" w:rsidR="00AA0245" w:rsidRDefault="00AA0245" w:rsidP="00AA0245">
            <w:pPr>
              <w:spacing w:line="240" w:lineRule="auto"/>
              <w:ind w:firstLine="0"/>
              <w:jc w:val="center"/>
              <w:rPr>
                <w:rStyle w:val="Hyperlink2"/>
                <w:rFonts w:eastAsia="Arial Unicode MS"/>
                <w:sz w:val="24"/>
                <w:szCs w:val="24"/>
              </w:rPr>
            </w:pPr>
            <w:r>
              <w:rPr>
                <w:rStyle w:val="Hyperlink2"/>
                <w:rFonts w:eastAsia="Arial Unicode MS"/>
                <w:sz w:val="24"/>
                <w:szCs w:val="24"/>
              </w:rPr>
              <w:t>404,4</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79EF878E" w14:textId="00A820A5" w:rsidR="00AA0245" w:rsidRDefault="00AA0245" w:rsidP="00AA0245">
            <w:pPr>
              <w:spacing w:line="240" w:lineRule="auto"/>
              <w:ind w:firstLine="0"/>
              <w:jc w:val="center"/>
              <w:rPr>
                <w:rStyle w:val="Hyperlink2"/>
                <w:rFonts w:eastAsia="Arial Unicode MS"/>
                <w:sz w:val="24"/>
                <w:szCs w:val="24"/>
              </w:rPr>
            </w:pPr>
            <w:r>
              <w:rPr>
                <w:rStyle w:val="Hyperlink2"/>
                <w:rFonts w:eastAsia="Arial Unicode MS"/>
                <w:sz w:val="24"/>
                <w:szCs w:val="24"/>
              </w:rPr>
              <w:t>423,2</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753042FA" w14:textId="4CF90B52" w:rsidR="00AA0245" w:rsidRDefault="00AA0245" w:rsidP="00AA0245">
            <w:pPr>
              <w:spacing w:line="240" w:lineRule="auto"/>
              <w:ind w:firstLine="0"/>
              <w:jc w:val="center"/>
              <w:rPr>
                <w:rStyle w:val="Hyperlink2"/>
                <w:rFonts w:eastAsia="Arial Unicode MS"/>
                <w:sz w:val="24"/>
                <w:szCs w:val="24"/>
              </w:rPr>
            </w:pPr>
            <w:r>
              <w:rPr>
                <w:rStyle w:val="Hyperlink2"/>
                <w:rFonts w:eastAsia="Arial Unicode MS"/>
                <w:sz w:val="24"/>
                <w:szCs w:val="24"/>
              </w:rPr>
              <w:t>476,6</w:t>
            </w:r>
          </w:p>
        </w:tc>
      </w:tr>
      <w:tr w:rsidR="00AA0245" w14:paraId="6A756F17" w14:textId="77777777" w:rsidTr="00F212E7">
        <w:trPr>
          <w:trHeight w:val="1520"/>
        </w:trPr>
        <w:tc>
          <w:tcPr>
            <w:tcW w:w="2944"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5E965C39" w14:textId="77777777" w:rsidR="00AA0245" w:rsidRDefault="00AA0245" w:rsidP="00AA0245">
            <w:pPr>
              <w:spacing w:line="240" w:lineRule="auto"/>
              <w:ind w:firstLine="0"/>
            </w:pPr>
            <w:r>
              <w:rPr>
                <w:rStyle w:val="Hyperlink2"/>
                <w:rFonts w:eastAsia="Arial Unicode MS"/>
                <w:sz w:val="24"/>
                <w:szCs w:val="24"/>
              </w:rPr>
              <w:t>Валовая прибыль от записей,</w:t>
            </w:r>
            <w:r>
              <w:rPr>
                <w:rStyle w:val="a9"/>
              </w:rPr>
              <w:t xml:space="preserve"> </w:t>
            </w:r>
            <w:r>
              <w:rPr>
                <w:rStyle w:val="Hyperlink2"/>
                <w:rFonts w:eastAsia="Arial Unicode MS"/>
                <w:sz w:val="24"/>
                <w:szCs w:val="24"/>
              </w:rPr>
              <w:t xml:space="preserve">полученных посредством всех каналов Интернет-маркетинга, тыс. руб.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495CCF59" w14:textId="77777777" w:rsidR="00AA0245" w:rsidRDefault="00AA0245" w:rsidP="00AA0245">
            <w:pPr>
              <w:spacing w:line="240" w:lineRule="auto"/>
              <w:ind w:firstLine="0"/>
              <w:jc w:val="center"/>
            </w:pPr>
            <w:r>
              <w:rPr>
                <w:rStyle w:val="Hyperlink2"/>
                <w:rFonts w:eastAsia="Arial Unicode MS"/>
                <w:sz w:val="24"/>
                <w:szCs w:val="24"/>
              </w:rPr>
              <w:t>8236</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088B5E9B" w14:textId="77777777" w:rsidR="00AA0245" w:rsidRDefault="00AA0245" w:rsidP="00AA0245">
            <w:pPr>
              <w:spacing w:line="240" w:lineRule="auto"/>
              <w:ind w:firstLine="0"/>
              <w:jc w:val="center"/>
            </w:pPr>
            <w:r>
              <w:rPr>
                <w:rStyle w:val="Hyperlink2"/>
                <w:rFonts w:eastAsia="Arial Unicode MS"/>
                <w:sz w:val="24"/>
                <w:szCs w:val="24"/>
              </w:rPr>
              <w:t>9356</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65B9088B" w14:textId="77777777" w:rsidR="00AA0245" w:rsidRDefault="00AA0245" w:rsidP="00AA0245">
            <w:pPr>
              <w:spacing w:line="240" w:lineRule="auto"/>
              <w:ind w:firstLine="0"/>
              <w:jc w:val="center"/>
            </w:pPr>
            <w:r>
              <w:rPr>
                <w:rStyle w:val="Hyperlink2"/>
                <w:rFonts w:eastAsia="Arial Unicode MS"/>
                <w:sz w:val="24"/>
                <w:szCs w:val="24"/>
              </w:rPr>
              <w:t>10342</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0689AB18" w14:textId="77777777" w:rsidR="00AA0245" w:rsidRDefault="00AA0245" w:rsidP="00AA0245">
            <w:pPr>
              <w:spacing w:line="240" w:lineRule="auto"/>
              <w:ind w:firstLine="0"/>
              <w:jc w:val="center"/>
            </w:pPr>
            <w:r>
              <w:rPr>
                <w:rStyle w:val="Hyperlink2"/>
                <w:rFonts w:eastAsia="Arial Unicode MS"/>
                <w:sz w:val="24"/>
                <w:szCs w:val="24"/>
              </w:rPr>
              <w:t>2107</w:t>
            </w:r>
          </w:p>
        </w:tc>
      </w:tr>
      <w:tr w:rsidR="00AA0245" w14:paraId="0194282A" w14:textId="77777777" w:rsidTr="00F212E7">
        <w:trPr>
          <w:trHeight w:val="600"/>
        </w:trPr>
        <w:tc>
          <w:tcPr>
            <w:tcW w:w="2944"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3633A81D" w14:textId="77777777" w:rsidR="00AA0245" w:rsidRDefault="00AA0245" w:rsidP="00AA0245">
            <w:pPr>
              <w:spacing w:line="240" w:lineRule="auto"/>
              <w:ind w:firstLine="0"/>
            </w:pPr>
            <w:r>
              <w:rPr>
                <w:rStyle w:val="Hyperlink2"/>
                <w:rFonts w:eastAsia="Arial Unicode MS"/>
                <w:sz w:val="24"/>
                <w:szCs w:val="24"/>
              </w:rPr>
              <w:t>Маркетинговые расходы, тыс. руб.</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76C52371" w14:textId="77777777" w:rsidR="00AA0245" w:rsidRDefault="00AA0245" w:rsidP="00AA0245">
            <w:pPr>
              <w:spacing w:line="240" w:lineRule="auto"/>
              <w:ind w:firstLine="0"/>
              <w:jc w:val="center"/>
            </w:pPr>
            <w:r>
              <w:rPr>
                <w:rStyle w:val="Hyperlink2"/>
                <w:rFonts w:eastAsia="Arial Unicode MS"/>
                <w:sz w:val="24"/>
                <w:szCs w:val="24"/>
              </w:rPr>
              <w:t>2160</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03EDAE20" w14:textId="77777777" w:rsidR="00AA0245" w:rsidRDefault="00AA0245" w:rsidP="00AA0245">
            <w:pPr>
              <w:spacing w:line="240" w:lineRule="auto"/>
              <w:ind w:firstLine="0"/>
              <w:jc w:val="center"/>
            </w:pPr>
            <w:r>
              <w:rPr>
                <w:rStyle w:val="Hyperlink2"/>
                <w:rFonts w:eastAsia="Arial Unicode MS"/>
                <w:sz w:val="24"/>
                <w:szCs w:val="24"/>
              </w:rPr>
              <w:t>2520</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503DAFB5" w14:textId="77777777" w:rsidR="00AA0245" w:rsidRDefault="00AA0245" w:rsidP="00AA0245">
            <w:pPr>
              <w:spacing w:line="240" w:lineRule="auto"/>
              <w:ind w:firstLine="0"/>
              <w:jc w:val="center"/>
            </w:pPr>
            <w:r>
              <w:rPr>
                <w:rStyle w:val="Hyperlink2"/>
                <w:rFonts w:eastAsia="Arial Unicode MS"/>
                <w:sz w:val="24"/>
                <w:szCs w:val="24"/>
              </w:rPr>
              <w:t>2520</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698A816D" w14:textId="77777777" w:rsidR="00AA0245" w:rsidRDefault="00AA0245" w:rsidP="00AA0245">
            <w:pPr>
              <w:spacing w:line="240" w:lineRule="auto"/>
              <w:ind w:firstLine="0"/>
              <w:jc w:val="center"/>
            </w:pPr>
            <w:r>
              <w:rPr>
                <w:rStyle w:val="Hyperlink2"/>
                <w:rFonts w:eastAsia="Arial Unicode MS"/>
                <w:sz w:val="24"/>
                <w:szCs w:val="24"/>
              </w:rPr>
              <w:t>630</w:t>
            </w:r>
          </w:p>
        </w:tc>
      </w:tr>
      <w:tr w:rsidR="00AA0245" w14:paraId="3AAFDA83" w14:textId="77777777" w:rsidTr="00F212E7">
        <w:trPr>
          <w:trHeight w:val="300"/>
        </w:trPr>
        <w:tc>
          <w:tcPr>
            <w:tcW w:w="2944"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2BD58683" w14:textId="77777777" w:rsidR="00AA0245" w:rsidRDefault="00AA0245" w:rsidP="00AA0245">
            <w:pPr>
              <w:spacing w:line="240" w:lineRule="auto"/>
              <w:ind w:firstLine="0"/>
            </w:pPr>
            <w:r>
              <w:rPr>
                <w:rStyle w:val="Hyperlink1"/>
                <w:rFonts w:eastAsia="Arial Unicode MS"/>
                <w:sz w:val="24"/>
                <w:szCs w:val="24"/>
              </w:rPr>
              <w:t>ROMI</w:t>
            </w:r>
            <w:r>
              <w:rPr>
                <w:rStyle w:val="Hyperlink2"/>
                <w:rFonts w:eastAsia="Arial Unicode MS"/>
                <w:sz w:val="24"/>
                <w:szCs w:val="24"/>
              </w:rPr>
              <w:t>,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39960C5C" w14:textId="77777777" w:rsidR="00AA0245" w:rsidRDefault="00AA0245" w:rsidP="00AA0245">
            <w:pPr>
              <w:spacing w:line="240" w:lineRule="auto"/>
              <w:ind w:firstLine="0"/>
              <w:jc w:val="center"/>
            </w:pPr>
            <w:r>
              <w:rPr>
                <w:rStyle w:val="Hyperlink2"/>
                <w:rFonts w:eastAsia="Arial Unicode MS"/>
                <w:sz w:val="24"/>
                <w:szCs w:val="24"/>
              </w:rPr>
              <w:t>281,3</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4C64F050" w14:textId="77777777" w:rsidR="00AA0245" w:rsidRDefault="00AA0245" w:rsidP="00AA0245">
            <w:pPr>
              <w:spacing w:line="240" w:lineRule="auto"/>
              <w:ind w:firstLine="0"/>
              <w:jc w:val="center"/>
            </w:pPr>
            <w:r>
              <w:rPr>
                <w:rStyle w:val="Hyperlink2"/>
                <w:rFonts w:eastAsia="Arial Unicode MS"/>
                <w:sz w:val="24"/>
                <w:szCs w:val="24"/>
              </w:rPr>
              <w:t>271,3</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576408C6" w14:textId="77777777" w:rsidR="00AA0245" w:rsidRDefault="00AA0245" w:rsidP="00AA0245">
            <w:pPr>
              <w:spacing w:line="240" w:lineRule="auto"/>
              <w:ind w:firstLine="0"/>
              <w:jc w:val="center"/>
            </w:pPr>
            <w:r>
              <w:rPr>
                <w:rStyle w:val="Hyperlink2"/>
                <w:rFonts w:eastAsia="Arial Unicode MS"/>
                <w:sz w:val="24"/>
                <w:szCs w:val="24"/>
              </w:rPr>
              <w:t>310,4</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33B17A5C" w14:textId="77777777" w:rsidR="00AA0245" w:rsidRDefault="00AA0245" w:rsidP="00AA0245">
            <w:pPr>
              <w:spacing w:line="240" w:lineRule="auto"/>
              <w:ind w:firstLine="0"/>
              <w:jc w:val="center"/>
            </w:pPr>
            <w:r>
              <w:rPr>
                <w:rStyle w:val="Hyperlink2"/>
                <w:rFonts w:eastAsia="Arial Unicode MS"/>
                <w:sz w:val="24"/>
                <w:szCs w:val="24"/>
              </w:rPr>
              <w:t>234,5</w:t>
            </w:r>
          </w:p>
        </w:tc>
      </w:tr>
    </w:tbl>
    <w:p w14:paraId="55D9EA83" w14:textId="77777777" w:rsidR="00BF148C" w:rsidRDefault="00BF148C">
      <w:pPr>
        <w:shd w:val="clear" w:color="auto" w:fill="FFFFFF"/>
      </w:pPr>
    </w:p>
    <w:p w14:paraId="24068586" w14:textId="77777777" w:rsidR="00BF148C" w:rsidRDefault="00AE26FF">
      <w:pPr>
        <w:shd w:val="clear" w:color="auto" w:fill="FFFFFF"/>
      </w:pPr>
      <w:r>
        <w:rPr>
          <w:rStyle w:val="Hyperlink0"/>
        </w:rPr>
        <w:t>В целом, полученные данные свидетельствуют о том, что эффективность системы Интернет-маркетинга ООО «Лазер Клиник» недостаточно высока и даже снижается в сравнении с 2021 г., что требует от руководства компании пересмотра используемых технологий Интернет-маркетинга, их развития и внедрения новых инструментов, что является одним из важнейших условий для сохранения сильных конкурентных позиций при снижении темпов роста рынка и усилении конкурентной борьбы.</w:t>
      </w:r>
    </w:p>
    <w:p w14:paraId="293D28AB" w14:textId="77777777" w:rsidR="00BF148C" w:rsidRDefault="00AE26FF">
      <w:pPr>
        <w:shd w:val="clear" w:color="auto" w:fill="FFFFFF"/>
      </w:pPr>
      <w:r>
        <w:rPr>
          <w:rStyle w:val="Hyperlink0"/>
        </w:rPr>
        <w:t>В данной главе исследования был проведен анализ системы Интернет-маркетинга ООО «Лазер Клиник», которое является федеральной сетью клиник по оказанию различных косметологических услуг.</w:t>
      </w:r>
    </w:p>
    <w:p w14:paraId="2A4DEA6F" w14:textId="65387543" w:rsidR="00BF148C" w:rsidRDefault="00AE26FF">
      <w:pPr>
        <w:shd w:val="clear" w:color="auto" w:fill="FFFFFF"/>
      </w:pPr>
      <w:r>
        <w:rPr>
          <w:rStyle w:val="Hyperlink0"/>
        </w:rPr>
        <w:t xml:space="preserve">Результаты анализа показали, что в </w:t>
      </w:r>
      <w:r w:rsidR="00AA0245">
        <w:rPr>
          <w:rStyle w:val="Hyperlink0"/>
        </w:rPr>
        <w:t xml:space="preserve">2022–2023 </w:t>
      </w:r>
      <w:r>
        <w:rPr>
          <w:rStyle w:val="Hyperlink0"/>
        </w:rPr>
        <w:t xml:space="preserve"> гг. финансовые результаты деятельности предприятия сократились, что связано с негативными тенденциями на рынке.</w:t>
      </w:r>
    </w:p>
    <w:p w14:paraId="0A2774A7" w14:textId="323CFC46" w:rsidR="00BF148C" w:rsidRDefault="00AE26FF">
      <w:pPr>
        <w:shd w:val="clear" w:color="auto" w:fill="FFFFFF"/>
      </w:pPr>
      <w:r>
        <w:rPr>
          <w:rStyle w:val="a9"/>
        </w:rPr>
        <w:t xml:space="preserve">Анализ системы Интернет-маркетинга показал, что компания для своего продвижения использует различные инструменты, включая официальный сайт, </w:t>
      </w:r>
      <w:r>
        <w:rPr>
          <w:rStyle w:val="a9"/>
          <w:lang w:val="en-US"/>
        </w:rPr>
        <w:t>SEO</w:t>
      </w:r>
      <w:r>
        <w:rPr>
          <w:rStyle w:val="a9"/>
        </w:rPr>
        <w:t xml:space="preserve">-продвижение и рекламу сайта в Яндексе, социальные сети и мессенджеры (ВКонтакте, </w:t>
      </w:r>
      <w:r>
        <w:rPr>
          <w:rStyle w:val="a9"/>
          <w:lang w:val="en-US"/>
        </w:rPr>
        <w:t>Telegram</w:t>
      </w:r>
      <w:r>
        <w:rPr>
          <w:rStyle w:val="a9"/>
        </w:rPr>
        <w:t xml:space="preserve">, Одноклассники, </w:t>
      </w:r>
      <w:r>
        <w:rPr>
          <w:rStyle w:val="a9"/>
          <w:lang w:val="en-US"/>
        </w:rPr>
        <w:t>YouTube</w:t>
      </w:r>
      <w:r>
        <w:rPr>
          <w:rStyle w:val="a9"/>
        </w:rPr>
        <w:t>), собственное мобильное приложение и т.</w:t>
      </w:r>
      <w:r w:rsidR="00AA0245">
        <w:rPr>
          <w:rStyle w:val="a9"/>
        </w:rPr>
        <w:t xml:space="preserve"> </w:t>
      </w:r>
      <w:r>
        <w:rPr>
          <w:rStyle w:val="a9"/>
        </w:rPr>
        <w:t>д.</w:t>
      </w:r>
    </w:p>
    <w:p w14:paraId="26B2D35B" w14:textId="77777777" w:rsidR="00BF148C" w:rsidRDefault="00AE26FF" w:rsidP="00AA0245">
      <w:pPr>
        <w:widowControl w:val="0"/>
        <w:shd w:val="clear" w:color="auto" w:fill="FFFFFF"/>
      </w:pPr>
      <w:r>
        <w:rPr>
          <w:rStyle w:val="Hyperlink0"/>
        </w:rPr>
        <w:t>К сожалению, работа во всех указанных каналах маркетинговых коммуникаций ведется не в полной мере результативно.</w:t>
      </w:r>
    </w:p>
    <w:p w14:paraId="490E77F6" w14:textId="4B1CE47E" w:rsidR="00AA0245" w:rsidRDefault="00AE26FF" w:rsidP="00AA0245">
      <w:pPr>
        <w:widowControl w:val="0"/>
        <w:shd w:val="clear" w:color="auto" w:fill="FFFFFF"/>
        <w:rPr>
          <w:rStyle w:val="Hyperlink0"/>
        </w:rPr>
      </w:pPr>
      <w:r>
        <w:rPr>
          <w:rStyle w:val="Hyperlink0"/>
        </w:rPr>
        <w:t xml:space="preserve">Наиболее развитый инструмент – это Интернет-сайт, однако и в его </w:t>
      </w:r>
      <w:proofErr w:type="spellStart"/>
      <w:r>
        <w:rPr>
          <w:rStyle w:val="Hyperlink0"/>
        </w:rPr>
        <w:t>оформ</w:t>
      </w:r>
      <w:proofErr w:type="spellEnd"/>
      <w:r w:rsidR="00AA0245">
        <w:rPr>
          <w:rStyle w:val="Hyperlink0"/>
        </w:rPr>
        <w:t>-</w:t>
      </w:r>
    </w:p>
    <w:p w14:paraId="3545B8AC" w14:textId="7B74AA83" w:rsidR="00BF148C" w:rsidRDefault="00AE26FF" w:rsidP="00AA0245">
      <w:pPr>
        <w:widowControl w:val="0"/>
        <w:shd w:val="clear" w:color="auto" w:fill="FFFFFF"/>
        <w:ind w:firstLine="0"/>
      </w:pPr>
      <w:proofErr w:type="spellStart"/>
      <w:r>
        <w:rPr>
          <w:rStyle w:val="Hyperlink0"/>
        </w:rPr>
        <w:t>лении</w:t>
      </w:r>
      <w:proofErr w:type="spellEnd"/>
      <w:r>
        <w:rPr>
          <w:rStyle w:val="Hyperlink0"/>
        </w:rPr>
        <w:t xml:space="preserve"> есть недочёты.</w:t>
      </w:r>
      <w:r w:rsidR="00AA0245">
        <w:t xml:space="preserve"> </w:t>
      </w:r>
      <w:r>
        <w:rPr>
          <w:rStyle w:val="Hyperlink0"/>
        </w:rPr>
        <w:t>Что касается социальных сетей, то они ведутся нерегулярно, в них отсутствует интерактив для пользователей, судя по снижению аудитории групп компании в социальных сетях, предлагаемый контент является не вполне интересным для целевой аудитории ООО «Лазер Клиник».</w:t>
      </w:r>
    </w:p>
    <w:p w14:paraId="4ECA5D20" w14:textId="77777777" w:rsidR="00BF148C" w:rsidRDefault="00AE26FF">
      <w:pPr>
        <w:shd w:val="clear" w:color="auto" w:fill="FFFFFF"/>
      </w:pPr>
      <w:r>
        <w:rPr>
          <w:rStyle w:val="Hyperlink0"/>
        </w:rPr>
        <w:t>Неудовлетворительной можно назвать и работу компании с отзывами на различных площадках – ответы официального представителя клиники очень редкие, отсутствует работа с негативными отзывами.</w:t>
      </w:r>
    </w:p>
    <w:p w14:paraId="446368C5" w14:textId="77777777" w:rsidR="00BF148C" w:rsidRDefault="00AE26FF">
      <w:pPr>
        <w:shd w:val="clear" w:color="auto" w:fill="FFFFFF"/>
      </w:pPr>
      <w:r>
        <w:rPr>
          <w:rStyle w:val="Hyperlink0"/>
        </w:rPr>
        <w:t>Мобильное приложение может использоваться клиентами только как инструмент записи на процедуры, в нём практически отсутствует функционал, позволяющий компании поддерживать интерес пользователей, формировать их лояльность.</w:t>
      </w:r>
    </w:p>
    <w:p w14:paraId="34B726BB" w14:textId="1BCBE508" w:rsidR="00BF148C" w:rsidRDefault="00AE26FF">
      <w:pPr>
        <w:shd w:val="clear" w:color="auto" w:fill="FFFFFF"/>
      </w:pPr>
      <w:r>
        <w:rPr>
          <w:rStyle w:val="Hyperlink0"/>
        </w:rPr>
        <w:t xml:space="preserve">Выявленные недочёты подтверждаются снижением показателей экономической эффективности системы Интернет-маркетинга в </w:t>
      </w:r>
      <w:r w:rsidR="00AA0245">
        <w:rPr>
          <w:rStyle w:val="Hyperlink0"/>
        </w:rPr>
        <w:t xml:space="preserve">2022–2023 </w:t>
      </w:r>
      <w:r>
        <w:rPr>
          <w:rStyle w:val="Hyperlink0"/>
        </w:rPr>
        <w:t xml:space="preserve"> гг., так как стоимость посетителей и стоимость заказов компании выросла, а рентабельность маркетинговых затрат сократилась.</w:t>
      </w:r>
    </w:p>
    <w:p w14:paraId="7155B39D" w14:textId="77777777" w:rsidR="00BF148C" w:rsidRDefault="00AE26FF">
      <w:pPr>
        <w:shd w:val="clear" w:color="auto" w:fill="FFFFFF"/>
      </w:pPr>
      <w:r>
        <w:rPr>
          <w:rStyle w:val="Hyperlink0"/>
        </w:rPr>
        <w:t>Полученные результаты свидетельствуют о необходимости развития системы Интернет-маркетинга ООО «Лазер Клиник».</w:t>
      </w:r>
    </w:p>
    <w:p w14:paraId="7FD88C83" w14:textId="77777777" w:rsidR="00BF148C" w:rsidRDefault="00BF148C">
      <w:pPr>
        <w:shd w:val="clear" w:color="auto" w:fill="FFFFFF"/>
      </w:pPr>
    </w:p>
    <w:p w14:paraId="31936ECF" w14:textId="77777777" w:rsidR="00BF148C" w:rsidRDefault="00BF148C">
      <w:pPr>
        <w:shd w:val="clear" w:color="auto" w:fill="FFFFFF"/>
        <w:sectPr w:rsidR="00BF148C">
          <w:headerReference w:type="even" r:id="rId24"/>
          <w:headerReference w:type="default" r:id="rId25"/>
          <w:pgSz w:w="11900" w:h="16840"/>
          <w:pgMar w:top="1134" w:right="567" w:bottom="1134" w:left="1701" w:header="709" w:footer="709" w:gutter="0"/>
          <w:cols w:space="720"/>
        </w:sectPr>
      </w:pPr>
    </w:p>
    <w:p w14:paraId="000EC05D" w14:textId="77777777" w:rsidR="00BF148C" w:rsidRDefault="00AE26FF" w:rsidP="00AA0245">
      <w:pPr>
        <w:pStyle w:val="15"/>
        <w:suppressAutoHyphens/>
      </w:pPr>
      <w:bookmarkStart w:id="10" w:name="_Toc9"/>
      <w:r>
        <w:rPr>
          <w:rStyle w:val="Hyperlink0"/>
          <w:rFonts w:eastAsia="Arial Unicode MS" w:cs="Arial Unicode MS"/>
        </w:rPr>
        <w:t xml:space="preserve">3 Разработка мероприятий по совершенствованию применения </w:t>
      </w:r>
      <w:r>
        <w:rPr>
          <w:rStyle w:val="Hyperlink0"/>
          <w:rFonts w:eastAsia="Arial Unicode MS" w:cs="Arial Unicode MS"/>
        </w:rPr>
        <w:br/>
        <w:t>интернет-маркетинга в компании</w:t>
      </w:r>
      <w:bookmarkEnd w:id="10"/>
    </w:p>
    <w:p w14:paraId="50F655FF" w14:textId="77777777" w:rsidR="00BF148C" w:rsidRDefault="00BF148C" w:rsidP="00AA0245">
      <w:pPr>
        <w:shd w:val="clear" w:color="auto" w:fill="FFFFFF"/>
        <w:suppressAutoHyphens/>
      </w:pPr>
    </w:p>
    <w:p w14:paraId="154E09E8" w14:textId="77777777" w:rsidR="00BF148C" w:rsidRDefault="00AE26FF" w:rsidP="00AA0245">
      <w:pPr>
        <w:pStyle w:val="20"/>
        <w:suppressAutoHyphens/>
      </w:pPr>
      <w:bookmarkStart w:id="11" w:name="_Toc10"/>
      <w:r>
        <w:rPr>
          <w:rStyle w:val="Hyperlink0"/>
          <w:rFonts w:eastAsia="Arial Unicode MS" w:cs="Arial Unicode MS"/>
        </w:rPr>
        <w:t xml:space="preserve">3.1 Разработка и обоснование предложений по совершенствованию </w:t>
      </w:r>
      <w:r>
        <w:rPr>
          <w:rStyle w:val="Hyperlink0"/>
          <w:rFonts w:eastAsia="Arial Unicode MS" w:cs="Arial Unicode MS"/>
        </w:rPr>
        <w:br/>
        <w:t>интернет-маркетинга</w:t>
      </w:r>
      <w:bookmarkEnd w:id="11"/>
    </w:p>
    <w:p w14:paraId="6DDECA77" w14:textId="77777777" w:rsidR="00BF148C" w:rsidRDefault="00BF148C"/>
    <w:p w14:paraId="170A387C" w14:textId="77777777" w:rsidR="00BF148C" w:rsidRDefault="00AE26FF">
      <w:r>
        <w:rPr>
          <w:rStyle w:val="Hyperlink0"/>
        </w:rPr>
        <w:t xml:space="preserve">На основе анализа маркетинговой деятельности и экономических показателей ООО «Лазер Клиник» удалось установить, что существующие подходы к продвижению компании в Интернете и работе с клиентами являются недостаточно эффективными. Пассивная политика по продвижению, которая в условиях растущей конкуренции неизбежно приведет к снижению конкурентоспособности, нуждается в принципиальных изменениях. Компания является одним из </w:t>
      </w:r>
      <w:proofErr w:type="gramStart"/>
      <w:r>
        <w:rPr>
          <w:rStyle w:val="Hyperlink0"/>
        </w:rPr>
        <w:t>лидеров рынка</w:t>
      </w:r>
      <w:proofErr w:type="gramEnd"/>
      <w:r>
        <w:rPr>
          <w:rStyle w:val="Hyperlink0"/>
        </w:rPr>
        <w:t xml:space="preserve"> в своей отрасли с широкой сетью сбыта, поэтому для укрепления позиции на рынке, вытеснения конкурентов с ограниченными возможностями и создания барьеров для входа на рынок руководству ООО «Лазер Клиник» целесообразно увеличить расходы на интернет-маркетинг.</w:t>
      </w:r>
    </w:p>
    <w:p w14:paraId="7E25AD42" w14:textId="613625C8" w:rsidR="00BF148C" w:rsidRDefault="00AE26FF">
      <w:pPr>
        <w:rPr>
          <w:rStyle w:val="Hyperlink0"/>
        </w:rPr>
      </w:pPr>
      <w:r>
        <w:rPr>
          <w:rStyle w:val="Hyperlink0"/>
        </w:rPr>
        <w:t>Для решения проблем с посещаемостью сайта, ведением страниц в социальных сетях и их наполнением, для изменения морально устаревшей концепции работы с отзывами, полноценного задействования возможностей приложения и повышения рентабельности маркетинговых затрат предлагается реализовать комплекс мероприятий, которые можно условно разделить на несколько групп.</w:t>
      </w:r>
    </w:p>
    <w:p w14:paraId="38FC729B" w14:textId="413D3EF2" w:rsidR="00F61FDA" w:rsidRDefault="00F61FDA" w:rsidP="00F61FDA">
      <w:pPr>
        <w:rPr>
          <w:rStyle w:val="Hyperlink0"/>
        </w:rPr>
      </w:pPr>
      <w:r>
        <w:rPr>
          <w:rStyle w:val="Hyperlink0"/>
        </w:rPr>
        <w:t>Важным условием успешной интеграции нового подхода к маркетинговой деятельности в Интернете является взаимосвязанность и взаимозависимость реализуемых мер – успешное достижение целей в одной группе мероприятий неизбежно приводит к повышению эффективности в других группах, и наоборот.</w:t>
      </w:r>
    </w:p>
    <w:p w14:paraId="59A03D88" w14:textId="2352C280" w:rsidR="008330F0" w:rsidRDefault="00F61FDA">
      <w:pPr>
        <w:rPr>
          <w:rStyle w:val="Hyperlink0"/>
        </w:rPr>
      </w:pPr>
      <w:r>
        <w:rPr>
          <w:rStyle w:val="Hyperlink0"/>
        </w:rPr>
        <w:t>В схематичном виде концепция улучшения Интернет-маркетинга компании представлена на рисунке 16.</w:t>
      </w:r>
    </w:p>
    <w:p w14:paraId="7BD2B3A5" w14:textId="77777777" w:rsidR="008330F0" w:rsidRDefault="008330F0" w:rsidP="000C33C7">
      <w:pPr>
        <w:ind w:firstLine="0"/>
        <w:jc w:val="center"/>
        <w:rPr>
          <w:rStyle w:val="Hyperlink0"/>
        </w:rPr>
      </w:pPr>
      <w:r>
        <w:rPr>
          <w:noProof/>
        </w:rPr>
        <w:drawing>
          <wp:inline distT="0" distB="0" distL="0" distR="0" wp14:anchorId="6382CB00" wp14:editId="42DBF220">
            <wp:extent cx="5527040" cy="4093029"/>
            <wp:effectExtent l="25400" t="0" r="35560" b="0"/>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5D42B767" w14:textId="61AEE330" w:rsidR="008330F0" w:rsidRDefault="008330F0" w:rsidP="00AA0245">
      <w:pPr>
        <w:suppressAutoHyphens/>
        <w:spacing w:line="240" w:lineRule="auto"/>
        <w:ind w:firstLine="0"/>
        <w:jc w:val="center"/>
        <w:rPr>
          <w:rStyle w:val="Hyperlink0"/>
        </w:rPr>
      </w:pPr>
      <w:r>
        <w:rPr>
          <w:rStyle w:val="Hyperlink0"/>
        </w:rPr>
        <w:t>Рисунок 16 – Общая схема улучшения Интернет-Маркетинга ООО «Лазер Клиник»</w:t>
      </w:r>
    </w:p>
    <w:p w14:paraId="303F9842" w14:textId="77777777" w:rsidR="00F61FDA" w:rsidRDefault="00F61FDA"/>
    <w:p w14:paraId="0BB52689" w14:textId="601C1431" w:rsidR="008330F0" w:rsidRDefault="00F61FDA">
      <w:r>
        <w:t>Далее детально рассмотрим разные группы мероприятий, которые необходимо реализовать.</w:t>
      </w:r>
    </w:p>
    <w:p w14:paraId="7E6A6E7C" w14:textId="603037F5" w:rsidR="00AA0245" w:rsidRDefault="00AE26FF" w:rsidP="00AA0245">
      <w:pPr>
        <w:rPr>
          <w:rStyle w:val="Hyperlink0"/>
        </w:rPr>
      </w:pPr>
      <w:r>
        <w:rPr>
          <w:rStyle w:val="Hyperlink0"/>
        </w:rPr>
        <w:t>1</w:t>
      </w:r>
      <w:r w:rsidR="00AA0245">
        <w:rPr>
          <w:rStyle w:val="Hyperlink0"/>
        </w:rPr>
        <w:t>)</w:t>
      </w:r>
      <w:r>
        <w:rPr>
          <w:rStyle w:val="Hyperlink0"/>
        </w:rPr>
        <w:t xml:space="preserve"> </w:t>
      </w:r>
      <w:r w:rsidR="00AA0245">
        <w:rPr>
          <w:rStyle w:val="Hyperlink0"/>
        </w:rPr>
        <w:t>п</w:t>
      </w:r>
      <w:r>
        <w:rPr>
          <w:rStyle w:val="Hyperlink0"/>
        </w:rPr>
        <w:t>овышение посещаемости и конверсии сайта</w:t>
      </w:r>
      <w:r w:rsidR="00AA0245">
        <w:rPr>
          <w:rStyle w:val="Hyperlink0"/>
        </w:rPr>
        <w:t xml:space="preserve"> (</w:t>
      </w:r>
      <w:r w:rsidR="00AA0245">
        <w:rPr>
          <w:rStyle w:val="a9"/>
        </w:rPr>
        <w:t>подъем сайта в поисковой выдаче)</w:t>
      </w:r>
      <w:r w:rsidR="00AA0245">
        <w:rPr>
          <w:rStyle w:val="Hyperlink0"/>
        </w:rPr>
        <w:t>;</w:t>
      </w:r>
    </w:p>
    <w:p w14:paraId="2C2B8445" w14:textId="040973AC" w:rsidR="00AA0245" w:rsidRDefault="00AA0245" w:rsidP="00AA0245">
      <w:pPr>
        <w:rPr>
          <w:rStyle w:val="Hyperlink0"/>
        </w:rPr>
      </w:pPr>
      <w:r>
        <w:rPr>
          <w:rStyle w:val="Hyperlink0"/>
        </w:rPr>
        <w:t>2) увеличение трафика в социальных группах.</w:t>
      </w:r>
    </w:p>
    <w:p w14:paraId="3445AB7B" w14:textId="19A27336" w:rsidR="00AA0245" w:rsidRDefault="00AA0245" w:rsidP="00AA0245">
      <w:pPr>
        <w:rPr>
          <w:rStyle w:val="Hyperlink0"/>
        </w:rPr>
      </w:pPr>
      <w:r>
        <w:rPr>
          <w:rStyle w:val="Hyperlink0"/>
        </w:rPr>
        <w:t>3) систематизация контента и маркетинговых мероприятий;</w:t>
      </w:r>
    </w:p>
    <w:p w14:paraId="66B4778D" w14:textId="5430C588" w:rsidR="00AA0245" w:rsidRDefault="00AA0245" w:rsidP="00AA0245">
      <w:pPr>
        <w:rPr>
          <w:rStyle w:val="Hyperlink0"/>
        </w:rPr>
      </w:pPr>
      <w:r>
        <w:rPr>
          <w:rStyle w:val="Hyperlink0"/>
        </w:rPr>
        <w:t>4) улучшение работы с клиентами;</w:t>
      </w:r>
    </w:p>
    <w:p w14:paraId="7F7A9274" w14:textId="68719A9C" w:rsidR="00AA0245" w:rsidRDefault="00AA0245" w:rsidP="00AA0245">
      <w:pPr>
        <w:rPr>
          <w:rStyle w:val="Hyperlink0"/>
        </w:rPr>
      </w:pPr>
      <w:r>
        <w:rPr>
          <w:rStyle w:val="Hyperlink0"/>
        </w:rPr>
        <w:t>5) сотрудничество с популярными блогерами для рекламы продукции компании;</w:t>
      </w:r>
    </w:p>
    <w:p w14:paraId="1F701342" w14:textId="4FCDFA2D" w:rsidR="00AA0245" w:rsidRDefault="00AA0245" w:rsidP="00AA0245">
      <w:pPr>
        <w:rPr>
          <w:rStyle w:val="Hyperlink0"/>
        </w:rPr>
      </w:pPr>
      <w:r>
        <w:rPr>
          <w:rStyle w:val="Hyperlink0"/>
        </w:rPr>
        <w:t>6) оценка эффективности различных инструментов.</w:t>
      </w:r>
    </w:p>
    <w:p w14:paraId="44A98605" w14:textId="34DFAE76" w:rsidR="00AA0245" w:rsidRDefault="00AA0245" w:rsidP="00AA0245">
      <w:pPr>
        <w:widowControl w:val="0"/>
        <w:rPr>
          <w:rStyle w:val="a9"/>
        </w:rPr>
      </w:pPr>
      <w:r>
        <w:rPr>
          <w:rStyle w:val="Hyperlink0"/>
        </w:rPr>
        <w:t xml:space="preserve">Рассмотрим подробнее первую группу мероприятий. </w:t>
      </w:r>
      <w:r w:rsidR="00AE26FF">
        <w:rPr>
          <w:rStyle w:val="a9"/>
        </w:rPr>
        <w:t xml:space="preserve">По данным на 2022 год доля </w:t>
      </w:r>
      <w:r w:rsidR="00AE26FF">
        <w:rPr>
          <w:rStyle w:val="a9"/>
          <w:lang w:val="en-US"/>
        </w:rPr>
        <w:t>Google</w:t>
      </w:r>
      <w:r w:rsidR="00AE26FF">
        <w:rPr>
          <w:rStyle w:val="a9"/>
        </w:rPr>
        <w:t xml:space="preserve"> в поисковой активности пользователей на территории РФ составляла не менее 49%, при этом через </w:t>
      </w:r>
      <w:r w:rsidR="00AE26FF">
        <w:rPr>
          <w:rStyle w:val="a9"/>
          <w:lang w:val="en-US"/>
        </w:rPr>
        <w:t>Google</w:t>
      </w:r>
      <w:r w:rsidR="001869A3">
        <w:rPr>
          <w:rStyle w:val="a9"/>
        </w:rPr>
        <w:t xml:space="preserve"> ООО </w:t>
      </w:r>
      <w:r w:rsidR="00AE26FF">
        <w:rPr>
          <w:rStyle w:val="a9"/>
        </w:rPr>
        <w:t xml:space="preserve">«Лазер Клиник» можно найти только на второй странице. Кроме того, </w:t>
      </w:r>
      <w:r w:rsidR="00AE26FF">
        <w:rPr>
          <w:rStyle w:val="a9"/>
          <w:lang w:val="en-US"/>
        </w:rPr>
        <w:t>Google</w:t>
      </w:r>
      <w:r w:rsidR="00AE26FF">
        <w:rPr>
          <w:rStyle w:val="a9"/>
        </w:rPr>
        <w:t xml:space="preserve"> гораздо чаще используют состоятельные пользователи </w:t>
      </w:r>
      <w:r w:rsidR="00AE26FF">
        <w:rPr>
          <w:rStyle w:val="a9"/>
          <w:lang w:val="en-US"/>
        </w:rPr>
        <w:t>iPhone</w:t>
      </w:r>
      <w:r w:rsidR="00AE26FF">
        <w:rPr>
          <w:rStyle w:val="a9"/>
        </w:rPr>
        <w:t xml:space="preserve">, которые входят в целевую группу компании. </w:t>
      </w:r>
    </w:p>
    <w:p w14:paraId="036732D5" w14:textId="27B018A4" w:rsidR="00AA0245" w:rsidRDefault="00AE26FF" w:rsidP="00AA0245">
      <w:pPr>
        <w:widowControl w:val="0"/>
        <w:rPr>
          <w:rStyle w:val="a9"/>
        </w:rPr>
      </w:pPr>
      <w:r>
        <w:rPr>
          <w:rStyle w:val="a9"/>
        </w:rPr>
        <w:t xml:space="preserve">В этой связи ООО «Лазер Клиник» рекомендуется продвижение с помощью </w:t>
      </w:r>
      <w:r>
        <w:rPr>
          <w:rStyle w:val="a9"/>
          <w:lang w:val="en-US"/>
        </w:rPr>
        <w:t>Google</w:t>
      </w:r>
      <w:r>
        <w:rPr>
          <w:rStyle w:val="a9"/>
        </w:rPr>
        <w:t xml:space="preserve"> </w:t>
      </w:r>
      <w:r>
        <w:rPr>
          <w:rStyle w:val="a9"/>
          <w:lang w:val="en-US"/>
        </w:rPr>
        <w:t>Ads</w:t>
      </w:r>
      <w:r>
        <w:rPr>
          <w:rStyle w:val="a9"/>
        </w:rPr>
        <w:t xml:space="preserve">. Даже после введения санкций размещение контекстной рекламы в </w:t>
      </w:r>
      <w:r>
        <w:rPr>
          <w:rStyle w:val="a9"/>
          <w:lang w:val="en-US"/>
        </w:rPr>
        <w:t>Google</w:t>
      </w:r>
      <w:r>
        <w:rPr>
          <w:rStyle w:val="a9"/>
        </w:rPr>
        <w:t xml:space="preserve"> возможно через сторонние сервисы (например, </w:t>
      </w:r>
      <w:proofErr w:type="spellStart"/>
      <w:r>
        <w:rPr>
          <w:rStyle w:val="a9"/>
          <w:lang w:val="en-US"/>
        </w:rPr>
        <w:t>eLama</w:t>
      </w:r>
      <w:proofErr w:type="spellEnd"/>
      <w:r>
        <w:rPr>
          <w:rStyle w:val="a9"/>
        </w:rPr>
        <w:t>).</w:t>
      </w:r>
      <w:r w:rsidR="00AA0245">
        <w:t xml:space="preserve"> </w:t>
      </w:r>
      <w:proofErr w:type="spellStart"/>
      <w:r>
        <w:rPr>
          <w:rStyle w:val="a9"/>
        </w:rPr>
        <w:t>Улучше</w:t>
      </w:r>
      <w:proofErr w:type="spellEnd"/>
      <w:r w:rsidR="00AA0245">
        <w:rPr>
          <w:rStyle w:val="a9"/>
        </w:rPr>
        <w:t>-</w:t>
      </w:r>
    </w:p>
    <w:p w14:paraId="06FD12FE" w14:textId="166BACCE" w:rsidR="00AA0245" w:rsidRDefault="00AE26FF" w:rsidP="00AA0245">
      <w:pPr>
        <w:widowControl w:val="0"/>
        <w:ind w:firstLine="0"/>
      </w:pPr>
      <w:proofErr w:type="spellStart"/>
      <w:r>
        <w:rPr>
          <w:rStyle w:val="a9"/>
        </w:rPr>
        <w:t>ние</w:t>
      </w:r>
      <w:proofErr w:type="spellEnd"/>
      <w:r>
        <w:rPr>
          <w:rStyle w:val="a9"/>
        </w:rPr>
        <w:t xml:space="preserve"> конверсии за счет лидогенерации и оптимизации дизайна сайта. Компания слабо использует возможности лидогенерации. На текущий момент на сайте есть раздел «Подобрать услугу», который фильтрует потребности клиента и адресует его на страницы с услугами и по сути не является </w:t>
      </w:r>
      <w:proofErr w:type="spellStart"/>
      <w:r>
        <w:rPr>
          <w:rStyle w:val="a9"/>
        </w:rPr>
        <w:t>лид</w:t>
      </w:r>
      <w:proofErr w:type="spellEnd"/>
      <w:r>
        <w:rPr>
          <w:rStyle w:val="a9"/>
        </w:rPr>
        <w:t xml:space="preserve">-формой. Из </w:t>
      </w:r>
      <w:proofErr w:type="spellStart"/>
      <w:r>
        <w:rPr>
          <w:rStyle w:val="a9"/>
        </w:rPr>
        <w:t>лид</w:t>
      </w:r>
      <w:proofErr w:type="spellEnd"/>
      <w:r>
        <w:rPr>
          <w:rStyle w:val="a9"/>
        </w:rPr>
        <w:t xml:space="preserve">-форм используются только кнопки «Онлайн запись» и «Заказать звонок». Для повышения конверсии предлагается задействовать более активные и агрессивные средства лидогенерации. В частности, уменьшить размеры рекламных баннеров на главной странице и освободившееся пространство занять </w:t>
      </w:r>
      <w:proofErr w:type="spellStart"/>
      <w:r>
        <w:rPr>
          <w:rStyle w:val="a9"/>
        </w:rPr>
        <w:t>лид</w:t>
      </w:r>
      <w:proofErr w:type="spellEnd"/>
      <w:r>
        <w:rPr>
          <w:rStyle w:val="a9"/>
        </w:rPr>
        <w:t>-формой, собирающей данные клиента: имя, возраст, интересующие услуги, номер телефона, адрес электронной почты, либо предлагающей зарегистрировать личный кабинет, где нужно будет заполнить информацию о себе. Чтобы мотивировать клиента на совершение предложенных действий, можно предложить особые условия: скидка на первые два сеанса, бесплатное участие в вебинаре и т.</w:t>
      </w:r>
      <w:r w:rsidR="00AA0245">
        <w:rPr>
          <w:rStyle w:val="a9"/>
        </w:rPr>
        <w:t xml:space="preserve"> </w:t>
      </w:r>
      <w:r>
        <w:rPr>
          <w:rStyle w:val="a9"/>
        </w:rPr>
        <w:t xml:space="preserve">п. Учитывая, что большая часть клиентов для связи с компанией использует мобильные устройства, указанный функционал должен быть доступен на платформах </w:t>
      </w:r>
      <w:r>
        <w:rPr>
          <w:rStyle w:val="a9"/>
          <w:lang w:val="en-US"/>
        </w:rPr>
        <w:t>Android</w:t>
      </w:r>
      <w:r>
        <w:rPr>
          <w:rStyle w:val="a9"/>
        </w:rPr>
        <w:t xml:space="preserve"> и </w:t>
      </w:r>
      <w:r>
        <w:rPr>
          <w:rStyle w:val="a9"/>
          <w:lang w:val="en-US"/>
        </w:rPr>
        <w:t>IOS</w:t>
      </w:r>
      <w:r>
        <w:rPr>
          <w:rStyle w:val="a9"/>
        </w:rPr>
        <w:t>.</w:t>
      </w:r>
      <w:r w:rsidR="00AA0245">
        <w:t xml:space="preserve"> </w:t>
      </w:r>
    </w:p>
    <w:p w14:paraId="0B314AD4" w14:textId="4321E939" w:rsidR="00BF148C" w:rsidRDefault="00AE26FF" w:rsidP="00AA0245">
      <w:pPr>
        <w:widowControl w:val="0"/>
      </w:pPr>
      <w:r>
        <w:rPr>
          <w:rStyle w:val="a9"/>
        </w:rPr>
        <w:t xml:space="preserve">Дизайн сайта перенасыщен интерактивными элементами, которые наслаиваются друг на друга, занимают значительную часть экрана и располагаются бессистемно, что затрудняет навигацию. Эти недостатки легко исправить за счёт поверхностной корректировки </w:t>
      </w:r>
      <w:r>
        <w:rPr>
          <w:rStyle w:val="a9"/>
          <w:lang w:val="en-US"/>
        </w:rPr>
        <w:t>html</w:t>
      </w:r>
      <w:r>
        <w:rPr>
          <w:rStyle w:val="a9"/>
        </w:rPr>
        <w:t>-кода.</w:t>
      </w:r>
    </w:p>
    <w:p w14:paraId="7D10673A" w14:textId="73961879" w:rsidR="00BF148C" w:rsidRDefault="00AE26FF" w:rsidP="00AA0245">
      <w:pPr>
        <w:widowControl w:val="0"/>
      </w:pPr>
      <w:r>
        <w:rPr>
          <w:rStyle w:val="a9"/>
        </w:rPr>
        <w:t xml:space="preserve">Также в целях оптимизации дизайна важно сделать качественную перелинковку сайта с другими каналами. На сайте сложно найти ссылку на </w:t>
      </w:r>
      <w:r>
        <w:rPr>
          <w:rStyle w:val="a9"/>
          <w:lang w:val="en-US"/>
        </w:rPr>
        <w:t>YouTube</w:t>
      </w:r>
      <w:r>
        <w:rPr>
          <w:rStyle w:val="a9"/>
        </w:rPr>
        <w:t>-канал, т.</w:t>
      </w:r>
      <w:r w:rsidR="00AA0245">
        <w:rPr>
          <w:rStyle w:val="a9"/>
        </w:rPr>
        <w:t xml:space="preserve"> </w:t>
      </w:r>
      <w:r>
        <w:rPr>
          <w:rStyle w:val="a9"/>
        </w:rPr>
        <w:t xml:space="preserve">к. иконки ВК и </w:t>
      </w:r>
      <w:r>
        <w:rPr>
          <w:rStyle w:val="a9"/>
          <w:lang w:val="en-US"/>
        </w:rPr>
        <w:t>YouTube</w:t>
      </w:r>
      <w:r>
        <w:rPr>
          <w:rStyle w:val="a9"/>
        </w:rPr>
        <w:t xml:space="preserve"> размещены ближе к поисковой строке, а </w:t>
      </w:r>
      <w:r>
        <w:rPr>
          <w:rStyle w:val="a9"/>
          <w:lang w:val="en-US"/>
        </w:rPr>
        <w:t>WhatsApp</w:t>
      </w:r>
      <w:r>
        <w:rPr>
          <w:rStyle w:val="a9"/>
        </w:rPr>
        <w:t xml:space="preserve"> и ТГ – ближе к контактам. Их расположение необходимо систематизировать. При этом в ТГ-канале и на </w:t>
      </w:r>
      <w:r>
        <w:rPr>
          <w:rStyle w:val="a9"/>
          <w:lang w:val="en-US"/>
        </w:rPr>
        <w:t>YouTube</w:t>
      </w:r>
      <w:r>
        <w:rPr>
          <w:rStyle w:val="a9"/>
        </w:rPr>
        <w:t>-канале вообще нет ссылок на сайт компании – это нужно исправить.</w:t>
      </w:r>
    </w:p>
    <w:p w14:paraId="79550F75" w14:textId="77777777" w:rsidR="00BF148C" w:rsidRDefault="00AE26FF" w:rsidP="00AA0245">
      <w:pPr>
        <w:widowControl w:val="0"/>
        <w:rPr>
          <w:rStyle w:val="a9"/>
          <w:i/>
          <w:iCs/>
        </w:rPr>
      </w:pPr>
      <w:r>
        <w:rPr>
          <w:rStyle w:val="Hyperlink0"/>
        </w:rPr>
        <w:t>Ещё на сайт нужно добавить интерактивный блок, помогающий поделиться информацией о странице с другими пользователями в социальных сетях или быстро скопировать визитку компании.</w:t>
      </w:r>
    </w:p>
    <w:p w14:paraId="4F3EF137" w14:textId="77777777" w:rsidR="00BF148C" w:rsidRDefault="00AE26FF">
      <w:r>
        <w:rPr>
          <w:rStyle w:val="Hyperlink0"/>
        </w:rPr>
        <w:t>Но, чтобы посетители сайта хотели делиться информацией, её необходимо генерировать, а для этого необходимо реализовать ряд мероприятий:</w:t>
      </w:r>
    </w:p>
    <w:p w14:paraId="3CB8B29B" w14:textId="77777777" w:rsidR="00BF148C" w:rsidRDefault="00AE26FF">
      <w:r>
        <w:rPr>
          <w:rStyle w:val="Hyperlink0"/>
        </w:rPr>
        <w:t>– в разделе «Полезное» структурировать и систематизировать информацию, добавить список статей, чтобы легче было ориентироваться и найти нужную страницу;</w:t>
      </w:r>
    </w:p>
    <w:p w14:paraId="14A8C62B" w14:textId="77777777" w:rsidR="00BF148C" w:rsidRDefault="00AE26FF">
      <w:r>
        <w:rPr>
          <w:rStyle w:val="Hyperlink0"/>
        </w:rPr>
        <w:t>– добавить и постоянно обновлять информацию в этом разделе;</w:t>
      </w:r>
    </w:p>
    <w:p w14:paraId="29C71BA4" w14:textId="0AE48727" w:rsidR="00BF148C" w:rsidRDefault="00AE26FF">
      <w:r>
        <w:rPr>
          <w:rStyle w:val="a9"/>
        </w:rPr>
        <w:t>– при размещении информации ориентироваться как на практическую пользу для потенциальных клиентов, так и на популярность поисковых запросов, т.</w:t>
      </w:r>
      <w:r w:rsidR="00AA0245">
        <w:rPr>
          <w:rStyle w:val="a9"/>
        </w:rPr>
        <w:t xml:space="preserve"> </w:t>
      </w:r>
      <w:r>
        <w:rPr>
          <w:rStyle w:val="a9"/>
        </w:rPr>
        <w:t xml:space="preserve">е. сделать ряд статей </w:t>
      </w:r>
      <w:r>
        <w:rPr>
          <w:rStyle w:val="a9"/>
          <w:lang w:val="en-US"/>
        </w:rPr>
        <w:t>SEO</w:t>
      </w:r>
      <w:r>
        <w:rPr>
          <w:rStyle w:val="a9"/>
        </w:rPr>
        <w:t>-оптимизированными;</w:t>
      </w:r>
    </w:p>
    <w:p w14:paraId="567C2902" w14:textId="77777777" w:rsidR="00BF148C" w:rsidRDefault="00AE26FF">
      <w:r>
        <w:rPr>
          <w:rStyle w:val="Hyperlink0"/>
        </w:rPr>
        <w:t>– добавить в статьи больше графики, ссылок на видео, уйти от существующего формата «простыня текста», сделать подачу материала более интересной.</w:t>
      </w:r>
    </w:p>
    <w:p w14:paraId="743E2809" w14:textId="77777777" w:rsidR="00BF148C" w:rsidRDefault="00AE26FF">
      <w:r>
        <w:rPr>
          <w:rStyle w:val="Hyperlink0"/>
        </w:rPr>
        <w:t xml:space="preserve">Такой инструмент продвижения как </w:t>
      </w:r>
      <w:proofErr w:type="spellStart"/>
      <w:r>
        <w:rPr>
          <w:rStyle w:val="Hyperlink0"/>
        </w:rPr>
        <w:t>метатеги</w:t>
      </w:r>
      <w:proofErr w:type="spellEnd"/>
      <w:r>
        <w:rPr>
          <w:rStyle w:val="Hyperlink0"/>
        </w:rPr>
        <w:t xml:space="preserve"> используется компанией не в полной мере, что ухудшает конверсию при выдаче в поисковиках. К примеру, по ключевому запросу «лазерная депиляция </w:t>
      </w:r>
      <w:proofErr w:type="spellStart"/>
      <w:r>
        <w:rPr>
          <w:rStyle w:val="Hyperlink0"/>
        </w:rPr>
        <w:t>краснодар</w:t>
      </w:r>
      <w:proofErr w:type="spellEnd"/>
      <w:r>
        <w:rPr>
          <w:rStyle w:val="Hyperlink0"/>
        </w:rPr>
        <w:t xml:space="preserve">» в </w:t>
      </w:r>
      <w:proofErr w:type="spellStart"/>
      <w:r>
        <w:rPr>
          <w:rStyle w:val="Hyperlink0"/>
        </w:rPr>
        <w:t>Метатеге</w:t>
      </w:r>
      <w:proofErr w:type="spellEnd"/>
      <w:r>
        <w:rPr>
          <w:rStyle w:val="Hyperlink0"/>
        </w:rPr>
        <w:t xml:space="preserve"> </w:t>
      </w:r>
      <w:proofErr w:type="spellStart"/>
      <w:r>
        <w:rPr>
          <w:rStyle w:val="Hyperlink0"/>
        </w:rPr>
        <w:t>Description</w:t>
      </w:r>
      <w:proofErr w:type="spellEnd"/>
      <w:r>
        <w:rPr>
          <w:rStyle w:val="Hyperlink0"/>
        </w:rPr>
        <w:t xml:space="preserve">, помимо перечисления преимуществ компании, прописана информация о сборе данных пользователя: «Отправляя форму вы даете согласие на обработку персональных данных». Данная информация является не только лишней, но и отпугивает потенциальных клиентов. </w:t>
      </w:r>
      <w:proofErr w:type="spellStart"/>
      <w:r>
        <w:rPr>
          <w:rStyle w:val="Hyperlink0"/>
        </w:rPr>
        <w:t>Метатеги</w:t>
      </w:r>
      <w:proofErr w:type="spellEnd"/>
      <w:r>
        <w:rPr>
          <w:rStyle w:val="Hyperlink0"/>
        </w:rPr>
        <w:t xml:space="preserve"> по ключевым запросам нужно пересмотреть и при необходимости откорректировать.</w:t>
      </w:r>
    </w:p>
    <w:p w14:paraId="0FC9DD54" w14:textId="2E5FB4A7" w:rsidR="00BF148C" w:rsidRDefault="00AA0245">
      <w:r>
        <w:rPr>
          <w:rStyle w:val="Hyperlink0"/>
        </w:rPr>
        <w:t>Далее рассмотрим вторую группу мероприятий.</w:t>
      </w:r>
      <w:r w:rsidR="00527B25">
        <w:rPr>
          <w:rStyle w:val="Hyperlink0"/>
        </w:rPr>
        <w:t xml:space="preserve"> </w:t>
      </w:r>
      <w:r w:rsidR="00AE26FF">
        <w:rPr>
          <w:rStyle w:val="Hyperlink0"/>
        </w:rPr>
        <w:t xml:space="preserve">Для привлечения аудитории в группы целесообразно размещать ссылки в популярных </w:t>
      </w:r>
      <w:proofErr w:type="spellStart"/>
      <w:r w:rsidR="00AE26FF">
        <w:rPr>
          <w:rStyle w:val="Hyperlink0"/>
        </w:rPr>
        <w:t>пабликах</w:t>
      </w:r>
      <w:proofErr w:type="spellEnd"/>
      <w:r w:rsidR="00AE26FF">
        <w:rPr>
          <w:rStyle w:val="Hyperlink0"/>
        </w:rPr>
        <w:t>, которые могут быть интересны целевой аудитории. Примеры таких сообществ:</w:t>
      </w:r>
    </w:p>
    <w:p w14:paraId="4E3C8A39" w14:textId="77777777" w:rsidR="00BF148C" w:rsidRDefault="00AE26FF">
      <w:r>
        <w:rPr>
          <w:rStyle w:val="Hyperlink0"/>
        </w:rPr>
        <w:t>– Красота | Мода | Шоу Бизнес (https://vk.com/beauty);</w:t>
      </w:r>
    </w:p>
    <w:p w14:paraId="038F9B15" w14:textId="77777777" w:rsidR="00BF148C" w:rsidRDefault="00AE26FF">
      <w:r>
        <w:rPr>
          <w:rStyle w:val="Hyperlink0"/>
        </w:rPr>
        <w:t>– ПРИЧЕСКИ.СТИЛЬ.КРАСОТА (https://vk.com/hairs4chicks);</w:t>
      </w:r>
    </w:p>
    <w:p w14:paraId="373D1719" w14:textId="77777777" w:rsidR="00BF148C" w:rsidRDefault="00AE26FF">
      <w:r>
        <w:rPr>
          <w:rStyle w:val="Hyperlink0"/>
        </w:rPr>
        <w:t>– Красота (https://vk.com/barishn);</w:t>
      </w:r>
    </w:p>
    <w:p w14:paraId="3DABE2D6" w14:textId="77777777" w:rsidR="00BF148C" w:rsidRDefault="00AE26FF">
      <w:r>
        <w:rPr>
          <w:rStyle w:val="Hyperlink0"/>
        </w:rPr>
        <w:t xml:space="preserve">– Пластика и косметология (https://t.me/frau_klinik); </w:t>
      </w:r>
    </w:p>
    <w:p w14:paraId="062A13E5" w14:textId="28A23500" w:rsidR="00BF148C" w:rsidRDefault="00AE26FF">
      <w:r>
        <w:rPr>
          <w:rStyle w:val="Hyperlink0"/>
        </w:rPr>
        <w:t>– Мода | Красота (https://t.me/modnayastilnaya) и т.</w:t>
      </w:r>
      <w:r w:rsidR="00AA0245">
        <w:rPr>
          <w:rStyle w:val="Hyperlink0"/>
        </w:rPr>
        <w:t xml:space="preserve"> </w:t>
      </w:r>
      <w:r>
        <w:rPr>
          <w:rStyle w:val="Hyperlink0"/>
        </w:rPr>
        <w:t>п.</w:t>
      </w:r>
    </w:p>
    <w:p w14:paraId="1749FE1A" w14:textId="676FBDC0" w:rsidR="00BF148C" w:rsidRDefault="00AE26FF" w:rsidP="00AA0245">
      <w:pPr>
        <w:widowControl w:val="0"/>
        <w:contextualSpacing/>
      </w:pPr>
      <w:r>
        <w:rPr>
          <w:rStyle w:val="Hyperlink0"/>
        </w:rPr>
        <w:t>Контент в группах должен выходить регулярно (рекомендуемая частота – 1 пост в сутки). Характер постов рекомендуется чередовать: напоминание об услугах компании (цены, акции, условия) / полезная информация для клиентов (особенности предоставления услуг) / информация общего характера о косметологических услугах, уходе за кожей, правилах подбора косметологических средств и т.</w:t>
      </w:r>
      <w:r w:rsidR="00AA0245">
        <w:rPr>
          <w:rStyle w:val="Hyperlink0"/>
        </w:rPr>
        <w:t xml:space="preserve"> </w:t>
      </w:r>
      <w:r>
        <w:rPr>
          <w:rStyle w:val="Hyperlink0"/>
        </w:rPr>
        <w:t>п.</w:t>
      </w:r>
    </w:p>
    <w:p w14:paraId="0CA5F0FB" w14:textId="77777777" w:rsidR="00BF148C" w:rsidRDefault="00AE26FF" w:rsidP="00AA0245">
      <w:pPr>
        <w:widowControl w:val="0"/>
        <w:contextualSpacing/>
      </w:pPr>
      <w:r>
        <w:rPr>
          <w:rStyle w:val="Hyperlink0"/>
        </w:rPr>
        <w:t xml:space="preserve">В группах ВК и ТГ необходимо добавить больше </w:t>
      </w:r>
      <w:proofErr w:type="gramStart"/>
      <w:r>
        <w:rPr>
          <w:rStyle w:val="Hyperlink0"/>
        </w:rPr>
        <w:t>интерактивного взаимодействия</w:t>
      </w:r>
      <w:proofErr w:type="gramEnd"/>
      <w:r>
        <w:rPr>
          <w:rStyle w:val="Hyperlink0"/>
        </w:rPr>
        <w:t xml:space="preserve"> с клиентами:</w:t>
      </w:r>
    </w:p>
    <w:p w14:paraId="551A963D" w14:textId="77777777" w:rsidR="00BF148C" w:rsidRDefault="00AE26FF" w:rsidP="00AA0245">
      <w:pPr>
        <w:widowControl w:val="0"/>
        <w:contextualSpacing/>
      </w:pPr>
      <w:r>
        <w:rPr>
          <w:rStyle w:val="Hyperlink0"/>
        </w:rPr>
        <w:t>– периодически проводить опросы (например, «Что вам нравится в услугах Лазер Клиник», «Что не нравится…» и т.п.) для выявления предпочтений потребителей, для установления обратной связи, а также опросы, носящие скрытый рекламный характер (например, за неделю до официального объявления об установке нового оборудования можно провести опрос «Считаете ли вы, что Лазер Клиник нужно приобрести более современное оборудование (название оборудования) для УЗ-чистки лица?» – ответ очевиден и ни на что не влияет, но пользователи чувствуют, что участвуют в жизни компании и влияют на принятие решений);</w:t>
      </w:r>
    </w:p>
    <w:p w14:paraId="78027FD1" w14:textId="60F24593" w:rsidR="00BF148C" w:rsidRDefault="00AE26FF" w:rsidP="00AA0245">
      <w:pPr>
        <w:widowControl w:val="0"/>
        <w:contextualSpacing/>
      </w:pPr>
      <w:r>
        <w:rPr>
          <w:rStyle w:val="Hyperlink0"/>
        </w:rPr>
        <w:t>–</w:t>
      </w:r>
      <w:r w:rsidR="00AA0245">
        <w:rPr>
          <w:rStyle w:val="Hyperlink0"/>
        </w:rPr>
        <w:t xml:space="preserve"> </w:t>
      </w:r>
      <w:r>
        <w:rPr>
          <w:rStyle w:val="Hyperlink0"/>
        </w:rPr>
        <w:t>добавить форму для обращения, чтобы можно было, не выходя из группы, задать вопрос любой тематики / оставить заявку для записи на приём;</w:t>
      </w:r>
    </w:p>
    <w:p w14:paraId="12EE7714" w14:textId="77777777" w:rsidR="00BF148C" w:rsidRDefault="00AE26FF" w:rsidP="00AA0245">
      <w:pPr>
        <w:widowControl w:val="0"/>
        <w:contextualSpacing/>
      </w:pPr>
      <w:r>
        <w:rPr>
          <w:rStyle w:val="Hyperlink0"/>
        </w:rPr>
        <w:t>– открыть форум по разным типам услуг и прочим вопросам, где пользователи смогут обмениваться актуальной информацией.</w:t>
      </w:r>
    </w:p>
    <w:p w14:paraId="615B015F" w14:textId="77777777" w:rsidR="00BF148C" w:rsidRDefault="00AE26FF" w:rsidP="00AA0245">
      <w:pPr>
        <w:widowControl w:val="0"/>
        <w:contextualSpacing/>
      </w:pPr>
      <w:r>
        <w:rPr>
          <w:rStyle w:val="Hyperlink0"/>
        </w:rPr>
        <w:t>Для привлечения внимания и расширения аудитории социальных групп целесообразно периодически проводить акции, например:</w:t>
      </w:r>
    </w:p>
    <w:p w14:paraId="7B5081CF" w14:textId="6BEB9CC0" w:rsidR="00BF148C" w:rsidRDefault="00AE26FF" w:rsidP="00AA0245">
      <w:pPr>
        <w:widowControl w:val="0"/>
        <w:contextualSpacing/>
      </w:pPr>
      <w:r>
        <w:rPr>
          <w:rStyle w:val="Hyperlink0"/>
        </w:rPr>
        <w:t xml:space="preserve">– «Первая услуга 50%» – новые клиенты, которые запишутся на приём до конца </w:t>
      </w:r>
      <w:r w:rsidR="00AA0245">
        <w:rPr>
          <w:rStyle w:val="Hyperlink0"/>
        </w:rPr>
        <w:t>месяца,</w:t>
      </w:r>
      <w:r>
        <w:rPr>
          <w:rStyle w:val="Hyperlink0"/>
        </w:rPr>
        <w:t xml:space="preserve"> получают скидку в 50% на первую заказанную услугу;</w:t>
      </w:r>
    </w:p>
    <w:p w14:paraId="5A90DC68" w14:textId="77777777" w:rsidR="00BF148C" w:rsidRDefault="00AE26FF" w:rsidP="00AA0245">
      <w:pPr>
        <w:widowControl w:val="0"/>
        <w:contextualSpacing/>
      </w:pPr>
      <w:r>
        <w:rPr>
          <w:rStyle w:val="Hyperlink0"/>
        </w:rPr>
        <w:t>– «Приведи подругу» – клиент, который приведет в клинику своего знакомого, получает скидку 10% на все услуги компании на протяжении 6 месяцев;</w:t>
      </w:r>
    </w:p>
    <w:p w14:paraId="02646584" w14:textId="48E963A4" w:rsidR="00BF148C" w:rsidRDefault="00AE26FF" w:rsidP="00AA0245">
      <w:pPr>
        <w:widowControl w:val="0"/>
        <w:contextualSpacing/>
      </w:pPr>
      <w:r>
        <w:rPr>
          <w:rStyle w:val="Hyperlink0"/>
        </w:rPr>
        <w:t>– «15% за отзыв» (более подробно об этой акции см. подпункт 4) и т.</w:t>
      </w:r>
      <w:r w:rsidR="00AA0245">
        <w:rPr>
          <w:rStyle w:val="Hyperlink0"/>
        </w:rPr>
        <w:t xml:space="preserve"> </w:t>
      </w:r>
      <w:r>
        <w:rPr>
          <w:rStyle w:val="Hyperlink0"/>
        </w:rPr>
        <w:t>п.</w:t>
      </w:r>
    </w:p>
    <w:p w14:paraId="6097235C" w14:textId="77777777" w:rsidR="00BF148C" w:rsidRDefault="00AE26FF" w:rsidP="00AA0245">
      <w:pPr>
        <w:widowControl w:val="0"/>
        <w:contextualSpacing/>
      </w:pPr>
      <w:r>
        <w:rPr>
          <w:rStyle w:val="Hyperlink0"/>
        </w:rPr>
        <w:t>Также несколько раз в год рекомендуется проводить розыгрыши среди постоянных клиентов (например, среди тех, кто заказывал услуги Лазер Клиник не менее 3 раз в текущем году). Для сокращения расходов в качестве призов могут выступать сертификаты на получение услуг в рамках определенной суммы, либо бесплатные услуги (с правом передачи знакомому).</w:t>
      </w:r>
    </w:p>
    <w:p w14:paraId="2196E3A0" w14:textId="5B64AA59" w:rsidR="00AA0245" w:rsidRDefault="00AE26FF" w:rsidP="00AA0245">
      <w:pPr>
        <w:widowControl w:val="0"/>
        <w:rPr>
          <w:rStyle w:val="a9"/>
        </w:rPr>
      </w:pPr>
      <w:r>
        <w:rPr>
          <w:rStyle w:val="a9"/>
        </w:rPr>
        <w:t xml:space="preserve">Особое внимание следует уделить развитию </w:t>
      </w:r>
      <w:proofErr w:type="spellStart"/>
      <w:r>
        <w:rPr>
          <w:rStyle w:val="a9"/>
          <w:lang w:val="en-US"/>
        </w:rPr>
        <w:t>Youtube</w:t>
      </w:r>
      <w:proofErr w:type="spellEnd"/>
      <w:r>
        <w:rPr>
          <w:rStyle w:val="a9"/>
        </w:rPr>
        <w:t xml:space="preserve">-канала. Частота выхода роликов должна быть повышена с 1 ролика в 5 </w:t>
      </w:r>
      <w:r w:rsidR="00AA0245">
        <w:rPr>
          <w:rStyle w:val="a9"/>
        </w:rPr>
        <w:t xml:space="preserve"> </w:t>
      </w:r>
      <w:r>
        <w:rPr>
          <w:rStyle w:val="a9"/>
        </w:rPr>
        <w:t xml:space="preserve">полгода </w:t>
      </w:r>
      <w:r w:rsidR="00AA0245">
        <w:rPr>
          <w:rStyle w:val="a9"/>
        </w:rPr>
        <w:t xml:space="preserve"> </w:t>
      </w:r>
      <w:r>
        <w:rPr>
          <w:rStyle w:val="a9"/>
        </w:rPr>
        <w:t xml:space="preserve">(текущий </w:t>
      </w:r>
      <w:r w:rsidR="00AA0245">
        <w:rPr>
          <w:rStyle w:val="a9"/>
        </w:rPr>
        <w:t xml:space="preserve"> </w:t>
      </w:r>
      <w:r>
        <w:rPr>
          <w:rStyle w:val="a9"/>
        </w:rPr>
        <w:t>показа</w:t>
      </w:r>
      <w:r w:rsidR="00AA0245">
        <w:rPr>
          <w:rStyle w:val="a9"/>
        </w:rPr>
        <w:t>-</w:t>
      </w:r>
    </w:p>
    <w:p w14:paraId="21347949" w14:textId="424D1120" w:rsidR="00BF148C" w:rsidRDefault="00AE26FF" w:rsidP="00AA0245">
      <w:pPr>
        <w:widowControl w:val="0"/>
        <w:ind w:firstLine="0"/>
      </w:pPr>
      <w:proofErr w:type="spellStart"/>
      <w:r>
        <w:rPr>
          <w:rStyle w:val="a9"/>
        </w:rPr>
        <w:t>тель</w:t>
      </w:r>
      <w:proofErr w:type="spellEnd"/>
      <w:r>
        <w:rPr>
          <w:rStyle w:val="a9"/>
        </w:rPr>
        <w:t xml:space="preserve">) до 1 ролика в неделю (+ короткие дубликаты в </w:t>
      </w:r>
      <w:r>
        <w:rPr>
          <w:rStyle w:val="a9"/>
          <w:lang w:val="en-US"/>
        </w:rPr>
        <w:t>Shorts</w:t>
      </w:r>
      <w:r>
        <w:rPr>
          <w:rStyle w:val="a9"/>
        </w:rPr>
        <w:t>). Характер выкладываемой информации должен быть более вариативным (по тому же принципу, что и для ТГ и ВК-групп, см. выше). Качество материалов необходимо повысить – текст должен быть менее коммерческим, более естественным и соответствующим особенностям платформы (а не просто зачитанным на камеру текстом со страницы сайта).</w:t>
      </w:r>
    </w:p>
    <w:p w14:paraId="751DAF79" w14:textId="77777777" w:rsidR="00BF148C" w:rsidRDefault="00AE26FF">
      <w:r>
        <w:rPr>
          <w:rStyle w:val="Hyperlink0"/>
        </w:rPr>
        <w:t xml:space="preserve">Заинтересовать аудиторию можно также за счет проведения вебинаров для потенциальных клиентов и интернет-аудитории в целом. На ежемесячных вебинарах сотрудник компании или приглашенный эксперт будет освещать какую-то узкую тему, акцентируя внимание на подходах, используемых в клинике, и отвечая на вопросы зрителей в чат-боте. Время проведения вебинаров можно определять с помощью опросов в соцсетях, вовлекая посетителей в </w:t>
      </w:r>
      <w:proofErr w:type="gramStart"/>
      <w:r>
        <w:rPr>
          <w:rStyle w:val="Hyperlink0"/>
        </w:rPr>
        <w:t>интерактивное взаимодействие</w:t>
      </w:r>
      <w:proofErr w:type="gramEnd"/>
      <w:r>
        <w:rPr>
          <w:rStyle w:val="Hyperlink0"/>
        </w:rPr>
        <w:t>.</w:t>
      </w:r>
    </w:p>
    <w:p w14:paraId="0EE19984" w14:textId="77777777" w:rsidR="00BF148C" w:rsidRDefault="00AE26FF">
      <w:r>
        <w:rPr>
          <w:rStyle w:val="a9"/>
        </w:rPr>
        <w:t xml:space="preserve">Учитывая тенденции к развитию </w:t>
      </w:r>
      <w:proofErr w:type="spellStart"/>
      <w:r>
        <w:rPr>
          <w:rStyle w:val="a9"/>
        </w:rPr>
        <w:t>медиаплатформ</w:t>
      </w:r>
      <w:proofErr w:type="spellEnd"/>
      <w:r>
        <w:rPr>
          <w:rStyle w:val="a9"/>
        </w:rPr>
        <w:t xml:space="preserve"> на территории РФ целесообразно зарегистрировать канал компании на </w:t>
      </w:r>
      <w:proofErr w:type="spellStart"/>
      <w:r>
        <w:rPr>
          <w:rStyle w:val="a9"/>
          <w:lang w:val="en-US"/>
        </w:rPr>
        <w:t>Rutube</w:t>
      </w:r>
      <w:proofErr w:type="spellEnd"/>
      <w:r>
        <w:rPr>
          <w:rStyle w:val="a9"/>
        </w:rPr>
        <w:t xml:space="preserve"> и дублировать туда материалы с </w:t>
      </w:r>
      <w:proofErr w:type="spellStart"/>
      <w:r>
        <w:rPr>
          <w:rStyle w:val="a9"/>
          <w:lang w:val="en-US"/>
        </w:rPr>
        <w:t>Youtube</w:t>
      </w:r>
      <w:proofErr w:type="spellEnd"/>
      <w:r>
        <w:rPr>
          <w:rStyle w:val="a9"/>
        </w:rPr>
        <w:t>.</w:t>
      </w:r>
    </w:p>
    <w:p w14:paraId="2AE92D27" w14:textId="23174D17" w:rsidR="00BF148C" w:rsidRDefault="005A1D0B" w:rsidP="005A1D0B">
      <w:pPr>
        <w:widowControl w:val="0"/>
      </w:pPr>
      <w:r>
        <w:rPr>
          <w:rStyle w:val="Hyperlink0"/>
        </w:rPr>
        <w:t>Рассмотрим третью группу планируемых мероприятий.</w:t>
      </w:r>
      <w:r w:rsidR="00527B25">
        <w:rPr>
          <w:rStyle w:val="Hyperlink0"/>
        </w:rPr>
        <w:t xml:space="preserve"> </w:t>
      </w:r>
      <w:r w:rsidR="00AE26FF">
        <w:rPr>
          <w:rStyle w:val="Hyperlink0"/>
        </w:rPr>
        <w:t xml:space="preserve">На текущий момент у ООО «Лазер Клиник» присутствует единая информационная политика, которая выражается, например, в едином стилистическом оформлении информационных площадок, </w:t>
      </w:r>
      <w:proofErr w:type="gramStart"/>
      <w:r w:rsidR="00AE26FF">
        <w:rPr>
          <w:rStyle w:val="Hyperlink0"/>
        </w:rPr>
        <w:t>однако по сути</w:t>
      </w:r>
      <w:proofErr w:type="gramEnd"/>
      <w:r w:rsidR="00AE26FF">
        <w:rPr>
          <w:rStyle w:val="Hyperlink0"/>
        </w:rPr>
        <w:t xml:space="preserve"> данная политика не работает, поскольку у компании нет постоянно генерируемого и взаимосвязанного контента. Каналы связи с клиентами должны быть взаимосвязаны и систематизированы:</w:t>
      </w:r>
    </w:p>
    <w:p w14:paraId="4E760683" w14:textId="77777777" w:rsidR="00BF148C" w:rsidRDefault="00AE26FF" w:rsidP="005A1D0B">
      <w:pPr>
        <w:widowControl w:val="0"/>
      </w:pPr>
      <w:r>
        <w:rPr>
          <w:rStyle w:val="a9"/>
        </w:rPr>
        <w:t xml:space="preserve">– видео-контент, заливаемый на </w:t>
      </w:r>
      <w:r>
        <w:rPr>
          <w:rStyle w:val="a9"/>
          <w:lang w:val="en-US"/>
        </w:rPr>
        <w:t>YouTube</w:t>
      </w:r>
      <w:r>
        <w:rPr>
          <w:rStyle w:val="a9"/>
        </w:rPr>
        <w:t xml:space="preserve">, должен дублироваться </w:t>
      </w:r>
      <w:proofErr w:type="spellStart"/>
      <w:r>
        <w:rPr>
          <w:rStyle w:val="a9"/>
          <w:lang w:val="en-US"/>
        </w:rPr>
        <w:t>Rutube</w:t>
      </w:r>
      <w:proofErr w:type="spellEnd"/>
      <w:r>
        <w:rPr>
          <w:rStyle w:val="a9"/>
        </w:rPr>
        <w:t>, ВК и ТГ;</w:t>
      </w:r>
    </w:p>
    <w:p w14:paraId="3F146C72" w14:textId="6F6E3B47" w:rsidR="005A1D0B" w:rsidRDefault="00AE26FF" w:rsidP="005A1D0B">
      <w:pPr>
        <w:widowControl w:val="0"/>
        <w:rPr>
          <w:rStyle w:val="a9"/>
        </w:rPr>
      </w:pPr>
      <w:r>
        <w:rPr>
          <w:rStyle w:val="a9"/>
        </w:rPr>
        <w:t xml:space="preserve">– новостные сообщения, опросы, сведения о проводимых акциях и </w:t>
      </w:r>
      <w:proofErr w:type="spellStart"/>
      <w:r>
        <w:rPr>
          <w:rStyle w:val="a9"/>
        </w:rPr>
        <w:t>розыг</w:t>
      </w:r>
      <w:proofErr w:type="spellEnd"/>
      <w:r w:rsidR="005A1D0B">
        <w:rPr>
          <w:rStyle w:val="a9"/>
        </w:rPr>
        <w:t>-</w:t>
      </w:r>
    </w:p>
    <w:p w14:paraId="20E4A529" w14:textId="7FDC3CC6" w:rsidR="00BF148C" w:rsidRDefault="00AE26FF" w:rsidP="005A1D0B">
      <w:pPr>
        <w:widowControl w:val="0"/>
        <w:ind w:firstLine="0"/>
      </w:pPr>
      <w:proofErr w:type="spellStart"/>
      <w:r>
        <w:rPr>
          <w:rStyle w:val="a9"/>
        </w:rPr>
        <w:t>рышах</w:t>
      </w:r>
      <w:proofErr w:type="spellEnd"/>
      <w:r>
        <w:rPr>
          <w:rStyle w:val="a9"/>
        </w:rPr>
        <w:t xml:space="preserve"> должны одновременно выходить на всех площадках (включая мобильное приложение). Кроме того, для распространения подобных сообщений целесообразно прибегнуть к </w:t>
      </w:r>
      <w:r>
        <w:rPr>
          <w:rStyle w:val="a9"/>
          <w:lang w:val="en-US"/>
        </w:rPr>
        <w:t>e</w:t>
      </w:r>
      <w:r>
        <w:rPr>
          <w:rStyle w:val="a9"/>
        </w:rPr>
        <w:t>-</w:t>
      </w:r>
      <w:r>
        <w:rPr>
          <w:rStyle w:val="a9"/>
          <w:lang w:val="en-US"/>
        </w:rPr>
        <w:t>mail</w:t>
      </w:r>
      <w:r>
        <w:rPr>
          <w:rStyle w:val="a9"/>
        </w:rPr>
        <w:t xml:space="preserve">-рассылкам (сейчас этот инструмент не используется, несмотря на то, что компания собирает данные пользователей в </w:t>
      </w:r>
      <w:proofErr w:type="spellStart"/>
      <w:r>
        <w:rPr>
          <w:rStyle w:val="a9"/>
        </w:rPr>
        <w:t>лид</w:t>
      </w:r>
      <w:proofErr w:type="spellEnd"/>
      <w:r>
        <w:rPr>
          <w:rStyle w:val="a9"/>
        </w:rPr>
        <w:t>-формах);</w:t>
      </w:r>
    </w:p>
    <w:p w14:paraId="47F179C9" w14:textId="77777777" w:rsidR="005A1D0B" w:rsidRDefault="00AE26FF" w:rsidP="005A1D0B">
      <w:pPr>
        <w:widowControl w:val="0"/>
      </w:pPr>
      <w:r>
        <w:rPr>
          <w:rStyle w:val="Hyperlink0"/>
        </w:rPr>
        <w:t xml:space="preserve">– видеоролики, разрабатываемые для видеохостингов и графика, создаваемая для постов в ТГ и ВК, должны служить дополнением для текстовых материалов, размещаемых на сайте, и наоборот (синхронность и </w:t>
      </w:r>
      <w:proofErr w:type="spellStart"/>
      <w:r>
        <w:rPr>
          <w:rStyle w:val="Hyperlink0"/>
        </w:rPr>
        <w:t>дополняемость</w:t>
      </w:r>
      <w:proofErr w:type="spellEnd"/>
      <w:r>
        <w:rPr>
          <w:rStyle w:val="Hyperlink0"/>
        </w:rPr>
        <w:t xml:space="preserve"> разных типов информационных сообщений).</w:t>
      </w:r>
    </w:p>
    <w:p w14:paraId="30AE9F31" w14:textId="200091A8" w:rsidR="00BF148C" w:rsidRDefault="005A1D0B" w:rsidP="005A1D0B">
      <w:pPr>
        <w:widowControl w:val="0"/>
      </w:pPr>
      <w:r>
        <w:t>Далее рассмотрим подробнее четвертую группу мероприятий.</w:t>
      </w:r>
      <w:r w:rsidR="00527B25">
        <w:rPr>
          <w:rStyle w:val="Hyperlink0"/>
        </w:rPr>
        <w:t xml:space="preserve"> </w:t>
      </w:r>
      <w:r w:rsidR="00AE26FF">
        <w:rPr>
          <w:rStyle w:val="Hyperlink0"/>
        </w:rPr>
        <w:t>Для повышения эффективности взаимодействия с клиентами ООО «Лазер Клиник» необходимо решить три задачи:</w:t>
      </w:r>
    </w:p>
    <w:p w14:paraId="361DEF8C" w14:textId="2A59C08F" w:rsidR="00BF148C" w:rsidRDefault="00AE26FF" w:rsidP="005A1D0B">
      <w:pPr>
        <w:widowControl w:val="0"/>
      </w:pPr>
      <w:r>
        <w:rPr>
          <w:rStyle w:val="Hyperlink0"/>
        </w:rPr>
        <w:t xml:space="preserve">1) </w:t>
      </w:r>
      <w:r w:rsidR="005A1D0B">
        <w:rPr>
          <w:rStyle w:val="Hyperlink0"/>
        </w:rPr>
        <w:t>у</w:t>
      </w:r>
      <w:r>
        <w:rPr>
          <w:rStyle w:val="Hyperlink0"/>
        </w:rPr>
        <w:t xml:space="preserve">странить диссонанс отзывов на сайте и в агрегаторах. На сайте размещены исключительно положительные отзывы (что вызывает сомнения в естественности их происхождения), в то время как в агрегаторах встречаются и негативные мнения о компании. Форму для размещения отзывов на сайте нужно </w:t>
      </w:r>
      <w:proofErr w:type="spellStart"/>
      <w:r>
        <w:rPr>
          <w:rStyle w:val="Hyperlink0"/>
        </w:rPr>
        <w:t>деформализовать</w:t>
      </w:r>
      <w:proofErr w:type="spellEnd"/>
      <w:r>
        <w:rPr>
          <w:rStyle w:val="Hyperlink0"/>
        </w:rPr>
        <w:t>: открыть возможность для оценки отзывов одних пользователей другими пользователями, обеспечить возможность размещения отзыва без премодерации, активно отвечать на сообщения пользователей, аргументированно работать с негативными отзывами, собирать статистику. Отзывы на агрегаторах нужно мониторить, своевременно размещать ответы</w:t>
      </w:r>
      <w:r w:rsidR="005A1D0B">
        <w:rPr>
          <w:rStyle w:val="Hyperlink0"/>
        </w:rPr>
        <w:t>;</w:t>
      </w:r>
    </w:p>
    <w:p w14:paraId="357B920C" w14:textId="6874A188" w:rsidR="00BF148C" w:rsidRDefault="00AE26FF" w:rsidP="005A1D0B">
      <w:pPr>
        <w:widowControl w:val="0"/>
      </w:pPr>
      <w:r>
        <w:rPr>
          <w:rStyle w:val="a9"/>
        </w:rPr>
        <w:t xml:space="preserve">2) </w:t>
      </w:r>
      <w:r w:rsidR="005A1D0B">
        <w:rPr>
          <w:rStyle w:val="a9"/>
        </w:rPr>
        <w:t>р</w:t>
      </w:r>
      <w:r>
        <w:rPr>
          <w:rStyle w:val="a9"/>
        </w:rPr>
        <w:t xml:space="preserve">асширить функционал приложения – оно должно быть интерактивной системой взаимодействия с клиентом, а не просто формой записи на услуги. В приложении должны отображаться актуальные новости, полезная информация, размещаемая в социальных сетях, ссылки на ролики в </w:t>
      </w:r>
      <w:r>
        <w:rPr>
          <w:rStyle w:val="a9"/>
          <w:lang w:val="en-US"/>
        </w:rPr>
        <w:t>YouTube</w:t>
      </w:r>
      <w:r>
        <w:rPr>
          <w:rStyle w:val="a9"/>
        </w:rPr>
        <w:t>. В отдельных разделах необходимо разместить прайс-лист с функцией быстрого поиска, быструю форму обращения по интересующему вопросу</w:t>
      </w:r>
      <w:r w:rsidR="005A1D0B">
        <w:rPr>
          <w:rStyle w:val="a9"/>
        </w:rPr>
        <w:t>;</w:t>
      </w:r>
    </w:p>
    <w:p w14:paraId="609E9513" w14:textId="1B0974D9" w:rsidR="00BF148C" w:rsidRDefault="00AE26FF" w:rsidP="005A1D0B">
      <w:pPr>
        <w:widowControl w:val="0"/>
      </w:pPr>
      <w:r>
        <w:rPr>
          <w:rStyle w:val="Hyperlink0"/>
        </w:rPr>
        <w:t xml:space="preserve">3) </w:t>
      </w:r>
      <w:r w:rsidR="005A1D0B">
        <w:rPr>
          <w:rStyle w:val="Hyperlink0"/>
        </w:rPr>
        <w:t>з</w:t>
      </w:r>
      <w:r>
        <w:rPr>
          <w:rStyle w:val="Hyperlink0"/>
        </w:rPr>
        <w:t xml:space="preserve">адействовать вирусный способ распространения информации о компании. Для этого нужно раз в два месяца на протяжении 2 недель проводить акцию «15% за отзыв» – клиенту предоставляется 15% скидка на любую услугу, если он обязуется разместить на своей странице развернутый отзыв </w:t>
      </w:r>
      <w:r w:rsidR="005A1D0B">
        <w:rPr>
          <w:rStyle w:val="Hyperlink0"/>
        </w:rPr>
        <w:t>со ссылкой</w:t>
      </w:r>
      <w:r>
        <w:rPr>
          <w:rStyle w:val="Hyperlink0"/>
        </w:rPr>
        <w:t xml:space="preserve"> на сайт компании (размещение отзыва подтвердить ссылкой на соответствующий пост в социальной сети).</w:t>
      </w:r>
    </w:p>
    <w:p w14:paraId="5FFDCF7F" w14:textId="1B9818A1" w:rsidR="00BF148C" w:rsidRDefault="005A1D0B">
      <w:r>
        <w:rPr>
          <w:rStyle w:val="Hyperlink0"/>
        </w:rPr>
        <w:t>Анализируя пятую группу планируемых мероприятий, можно сделать вывод, что</w:t>
      </w:r>
      <w:r w:rsidR="00527B25">
        <w:rPr>
          <w:rStyle w:val="Hyperlink0"/>
        </w:rPr>
        <w:t xml:space="preserve"> </w:t>
      </w:r>
      <w:proofErr w:type="gramStart"/>
      <w:r>
        <w:rPr>
          <w:rStyle w:val="Hyperlink0"/>
        </w:rPr>
        <w:t>н</w:t>
      </w:r>
      <w:r w:rsidR="00AE26FF">
        <w:rPr>
          <w:rStyle w:val="Hyperlink0"/>
        </w:rPr>
        <w:t>а текущий момент</w:t>
      </w:r>
      <w:proofErr w:type="gramEnd"/>
      <w:r w:rsidR="00AE26FF">
        <w:rPr>
          <w:rStyle w:val="Hyperlink0"/>
        </w:rPr>
        <w:t xml:space="preserve"> социальные группы не могут похвастать достаточной для межрегиональной компании популярностью, поэтому значительный прирост посетителей может дать нативная реклама у блогеров, выпускающих близкий по тематике контент. Возможные варианты:</w:t>
      </w:r>
    </w:p>
    <w:p w14:paraId="270E1B32" w14:textId="1A060CC8" w:rsidR="00BF148C" w:rsidRDefault="005A1D0B">
      <w:r>
        <w:rPr>
          <w:rStyle w:val="a9"/>
        </w:rPr>
        <w:t xml:space="preserve">‒ </w:t>
      </w:r>
      <w:r w:rsidR="00AE26FF">
        <w:rPr>
          <w:rStyle w:val="a9"/>
        </w:rPr>
        <w:t>Елена Крыгина (</w:t>
      </w:r>
      <w:proofErr w:type="spellStart"/>
      <w:r w:rsidR="00AE26FF">
        <w:rPr>
          <w:rStyle w:val="a9"/>
        </w:rPr>
        <w:t>https</w:t>
      </w:r>
      <w:proofErr w:type="spellEnd"/>
      <w:r w:rsidR="00AE26FF">
        <w:rPr>
          <w:rStyle w:val="a9"/>
        </w:rPr>
        <w:t>://www.youtube.com/@elenakrygina, 833</w:t>
      </w:r>
      <w:r w:rsidR="00AE26FF">
        <w:rPr>
          <w:rStyle w:val="a9"/>
          <w:lang w:val="en-US"/>
        </w:rPr>
        <w:t>k</w:t>
      </w:r>
      <w:r w:rsidR="00AE26FF">
        <w:rPr>
          <w:rStyle w:val="a9"/>
        </w:rPr>
        <w:t xml:space="preserve"> подписчиков на </w:t>
      </w:r>
      <w:proofErr w:type="spellStart"/>
      <w:r w:rsidR="00AE26FF">
        <w:rPr>
          <w:rStyle w:val="a9"/>
          <w:lang w:val="en-US"/>
        </w:rPr>
        <w:t>Youtube</w:t>
      </w:r>
      <w:proofErr w:type="spellEnd"/>
      <w:r w:rsidR="00AE26FF">
        <w:rPr>
          <w:rStyle w:val="a9"/>
        </w:rPr>
        <w:t>);</w:t>
      </w:r>
    </w:p>
    <w:p w14:paraId="633621C2" w14:textId="6D8F53E0" w:rsidR="00BF148C" w:rsidRDefault="005A1D0B">
      <w:r>
        <w:rPr>
          <w:rStyle w:val="a9"/>
        </w:rPr>
        <w:t xml:space="preserve">‒ </w:t>
      </w:r>
      <w:r w:rsidR="00AE26FF">
        <w:rPr>
          <w:rStyle w:val="a9"/>
        </w:rPr>
        <w:t>Даша Архипова про бьюти (https://vk.com/arhipovabeauty, 23</w:t>
      </w:r>
      <w:r w:rsidR="00AE26FF">
        <w:rPr>
          <w:rStyle w:val="a9"/>
          <w:lang w:val="en-US"/>
        </w:rPr>
        <w:t>k</w:t>
      </w:r>
      <w:r w:rsidR="00AE26FF">
        <w:rPr>
          <w:rStyle w:val="a9"/>
        </w:rPr>
        <w:t xml:space="preserve"> ВК);</w:t>
      </w:r>
    </w:p>
    <w:p w14:paraId="2EB9EC17" w14:textId="12A5DDAD" w:rsidR="00BF148C" w:rsidRDefault="005A1D0B">
      <w:r>
        <w:rPr>
          <w:rStyle w:val="a9"/>
        </w:rPr>
        <w:t xml:space="preserve">‒ </w:t>
      </w:r>
      <w:r w:rsidR="00AE26FF">
        <w:rPr>
          <w:rStyle w:val="a9"/>
        </w:rPr>
        <w:t>Валерия Чекалина (https://vk.com/id18216993, 973</w:t>
      </w:r>
      <w:r w:rsidR="00AE26FF">
        <w:rPr>
          <w:rStyle w:val="a9"/>
          <w:lang w:val="en-US"/>
        </w:rPr>
        <w:t>k</w:t>
      </w:r>
      <w:r w:rsidR="00AE26FF">
        <w:rPr>
          <w:rStyle w:val="a9"/>
        </w:rPr>
        <w:t xml:space="preserve"> ВК)</w:t>
      </w:r>
    </w:p>
    <w:p w14:paraId="2DA2F550" w14:textId="71E098AC" w:rsidR="00BF148C" w:rsidRDefault="005A1D0B">
      <w:r>
        <w:rPr>
          <w:rStyle w:val="a9"/>
        </w:rPr>
        <w:t xml:space="preserve">‒ </w:t>
      </w:r>
      <w:r w:rsidR="00AE26FF">
        <w:rPr>
          <w:rStyle w:val="a9"/>
        </w:rPr>
        <w:t xml:space="preserve">Марина Добровольская (https://vk.com/id52883097, 318 </w:t>
      </w:r>
      <w:r w:rsidR="00AE26FF">
        <w:rPr>
          <w:rStyle w:val="a9"/>
          <w:lang w:val="en-US"/>
        </w:rPr>
        <w:t>k</w:t>
      </w:r>
      <w:r w:rsidR="00AE26FF">
        <w:rPr>
          <w:rStyle w:val="a9"/>
        </w:rPr>
        <w:t xml:space="preserve"> ВК) и т.</w:t>
      </w:r>
      <w:r>
        <w:rPr>
          <w:rStyle w:val="a9"/>
        </w:rPr>
        <w:t xml:space="preserve"> </w:t>
      </w:r>
      <w:r w:rsidR="00AE26FF">
        <w:rPr>
          <w:rStyle w:val="a9"/>
        </w:rPr>
        <w:t>п.</w:t>
      </w:r>
    </w:p>
    <w:p w14:paraId="5FA9D86D" w14:textId="77777777" w:rsidR="00BF148C" w:rsidRDefault="00AE26FF">
      <w:r>
        <w:rPr>
          <w:rStyle w:val="Hyperlink0"/>
        </w:rPr>
        <w:t>Стоимость размещения и потенциальный эффект необходимо сопоставлять индивидуально, исходя из конкретного случая.</w:t>
      </w:r>
    </w:p>
    <w:p w14:paraId="72DA817A" w14:textId="62EAB968" w:rsidR="00BF148C" w:rsidRDefault="005A1D0B" w:rsidP="005A1D0B">
      <w:pPr>
        <w:rPr>
          <w:rStyle w:val="Hyperlink0"/>
        </w:rPr>
      </w:pPr>
      <w:r>
        <w:t xml:space="preserve">Рассмотрим шестую группу планируемых для ООО «Лазер-Клиник» мероприятий. </w:t>
      </w:r>
      <w:r w:rsidR="00AE26FF">
        <w:rPr>
          <w:rStyle w:val="Hyperlink0"/>
        </w:rPr>
        <w:t xml:space="preserve">Важной составляющей действенной реализации предложенных мероприятий является постоянная оценка эффективности выполняемых мер. Для этого необходимо собирать и анализировать данные о посещаемости социальных сетей и официального сайта, замерять динамику посещаемости, </w:t>
      </w:r>
      <w:proofErr w:type="spellStart"/>
      <w:r w:rsidR="00AE26FF">
        <w:rPr>
          <w:rStyle w:val="Hyperlink0"/>
        </w:rPr>
        <w:t>лидов</w:t>
      </w:r>
      <w:proofErr w:type="spellEnd"/>
      <w:r w:rsidR="00AE26FF">
        <w:rPr>
          <w:rStyle w:val="Hyperlink0"/>
        </w:rPr>
        <w:t>, прироста клиентов на фоне проводимых мероприятий.</w:t>
      </w:r>
    </w:p>
    <w:p w14:paraId="3B762073" w14:textId="0F071064" w:rsidR="008330F0" w:rsidRDefault="008330F0" w:rsidP="008330F0">
      <w:pPr>
        <w:rPr>
          <w:rStyle w:val="Hyperlink0"/>
        </w:rPr>
      </w:pPr>
      <w:r>
        <w:rPr>
          <w:rStyle w:val="Hyperlink0"/>
        </w:rPr>
        <w:t>Конечной целью оценки эффективности Интернет-маркетинга является определение не эффективных инструментов продвижения с дальнейшим отказом от них и фокусированием ресурсов на инструментах (мероприятиях) с наилучшим соотношением затрат и отдачи.</w:t>
      </w:r>
    </w:p>
    <w:p w14:paraId="78001160" w14:textId="61D7BB06" w:rsidR="005A1D0B" w:rsidRDefault="005A1D0B">
      <w:pPr>
        <w:spacing w:line="240" w:lineRule="auto"/>
        <w:ind w:firstLine="0"/>
        <w:jc w:val="left"/>
      </w:pPr>
      <w:r>
        <w:br w:type="page"/>
      </w:r>
    </w:p>
    <w:p w14:paraId="08F72E14" w14:textId="77777777" w:rsidR="00BF148C" w:rsidRDefault="00AE26FF" w:rsidP="005A1D0B">
      <w:pPr>
        <w:pStyle w:val="20"/>
        <w:contextualSpacing/>
      </w:pPr>
      <w:bookmarkStart w:id="12" w:name="_Toc11"/>
      <w:r>
        <w:rPr>
          <w:rStyle w:val="Hyperlink0"/>
          <w:rFonts w:eastAsia="Arial Unicode MS" w:cs="Arial Unicode MS"/>
        </w:rPr>
        <w:t>3.2 План мероприятий по развитию системы интернет-маркетинга компании</w:t>
      </w:r>
      <w:bookmarkEnd w:id="12"/>
    </w:p>
    <w:p w14:paraId="0DAF78C8" w14:textId="77777777" w:rsidR="00BF148C" w:rsidRDefault="00BF148C" w:rsidP="005A1D0B">
      <w:pPr>
        <w:contextualSpacing/>
      </w:pPr>
    </w:p>
    <w:p w14:paraId="1F8094A8" w14:textId="069DD028" w:rsidR="00BF148C" w:rsidRDefault="00AE26FF" w:rsidP="005A1D0B">
      <w:pPr>
        <w:contextualSpacing/>
        <w:rPr>
          <w:rStyle w:val="a9"/>
          <w:i/>
          <w:iCs/>
        </w:rPr>
      </w:pPr>
      <w:r>
        <w:rPr>
          <w:rStyle w:val="Hyperlink0"/>
        </w:rPr>
        <w:t>Предложенные рекомендации по совершенствованию интернет-маркетинга ООО «Лазер Клиник» носят системный характер, а поэтому требуют интеграции в штат компании дополнительного сотрудника – контент-менеджера, который будет обладать комплексным видением проекта, собирать и генерировать идеи, осуществлять взаимодействие с контент-</w:t>
      </w:r>
      <w:proofErr w:type="spellStart"/>
      <w:r>
        <w:rPr>
          <w:rStyle w:val="Hyperlink0"/>
        </w:rPr>
        <w:t>мейкерами</w:t>
      </w:r>
      <w:proofErr w:type="spellEnd"/>
      <w:r>
        <w:rPr>
          <w:rStyle w:val="Hyperlink0"/>
        </w:rPr>
        <w:t xml:space="preserve"> и партнерами, координировать выдачу контента в разных каналах, отслеживать реакции сообщества, оценивать эффективность мероприятий и отчитываться перед руководством компании.</w:t>
      </w:r>
      <w:r w:rsidR="00527B25">
        <w:rPr>
          <w:rStyle w:val="Hyperlink0"/>
        </w:rPr>
        <w:t xml:space="preserve"> </w:t>
      </w:r>
      <w:r>
        <w:rPr>
          <w:rStyle w:val="Hyperlink0"/>
        </w:rPr>
        <w:t xml:space="preserve">Остальные функции в рамках проекта по развитию системы интернет-маркетинга целесообразно отдать на аутсорсинг. Перечень мероприятий, сроки оценочные расходы по каждому из них представлены в таблице </w:t>
      </w:r>
      <w:r w:rsidR="005A1D0B">
        <w:rPr>
          <w:rStyle w:val="Hyperlink0"/>
        </w:rPr>
        <w:t>10</w:t>
      </w:r>
      <w:r>
        <w:rPr>
          <w:rStyle w:val="Hyperlink0"/>
        </w:rPr>
        <w:t>.</w:t>
      </w:r>
    </w:p>
    <w:p w14:paraId="22D3C2B5" w14:textId="77777777" w:rsidR="00BF148C" w:rsidRDefault="00BF148C">
      <w:pPr>
        <w:ind w:firstLine="0"/>
      </w:pPr>
    </w:p>
    <w:p w14:paraId="30E14CC8" w14:textId="2F18C1BF" w:rsidR="00BF148C" w:rsidRDefault="00AE26FF">
      <w:pPr>
        <w:spacing w:line="240" w:lineRule="auto"/>
        <w:ind w:firstLine="0"/>
      </w:pPr>
      <w:r>
        <w:rPr>
          <w:rStyle w:val="Hyperlink0"/>
        </w:rPr>
        <w:t xml:space="preserve">Таблица </w:t>
      </w:r>
      <w:r w:rsidR="005A1D0B">
        <w:rPr>
          <w:rStyle w:val="Hyperlink0"/>
        </w:rPr>
        <w:t>10</w:t>
      </w:r>
      <w:r>
        <w:rPr>
          <w:rStyle w:val="Hyperlink0"/>
        </w:rPr>
        <w:t xml:space="preserve"> – План мероприятий по совершенствованию Интернет-маркетинга ООО «Лазер Клиник»</w:t>
      </w:r>
    </w:p>
    <w:tbl>
      <w:tblPr>
        <w:tblStyle w:val="TableNormal"/>
        <w:tblW w:w="9639" w:type="dxa"/>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092"/>
        <w:gridCol w:w="1444"/>
        <w:gridCol w:w="1843"/>
        <w:gridCol w:w="1395"/>
        <w:gridCol w:w="1865"/>
      </w:tblGrid>
      <w:tr w:rsidR="00BF148C" w14:paraId="41BE0215" w14:textId="77777777" w:rsidTr="005A1D0B">
        <w:trPr>
          <w:trHeight w:val="20"/>
        </w:trPr>
        <w:tc>
          <w:tcPr>
            <w:tcW w:w="3092"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vAlign w:val="center"/>
          </w:tcPr>
          <w:p w14:paraId="4E4B62E1" w14:textId="77777777" w:rsidR="00BF148C" w:rsidRDefault="00AE26FF" w:rsidP="005A1D0B">
            <w:pPr>
              <w:suppressAutoHyphens/>
              <w:spacing w:line="240" w:lineRule="auto"/>
              <w:ind w:firstLine="0"/>
              <w:jc w:val="center"/>
            </w:pPr>
            <w:r>
              <w:rPr>
                <w:rStyle w:val="Hyperlink2"/>
                <w:rFonts w:eastAsia="Arial Unicode MS"/>
                <w:sz w:val="24"/>
                <w:szCs w:val="24"/>
              </w:rPr>
              <w:t>Мероприятие</w:t>
            </w:r>
          </w:p>
        </w:tc>
        <w:tc>
          <w:tcPr>
            <w:tcW w:w="1444"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vAlign w:val="center"/>
          </w:tcPr>
          <w:p w14:paraId="3D1D43DB" w14:textId="77777777" w:rsidR="00BF148C" w:rsidRDefault="00AE26FF" w:rsidP="005A1D0B">
            <w:pPr>
              <w:suppressAutoHyphens/>
              <w:spacing w:line="240" w:lineRule="auto"/>
              <w:ind w:firstLine="0"/>
              <w:jc w:val="center"/>
            </w:pPr>
            <w:r>
              <w:rPr>
                <w:rStyle w:val="Hyperlink2"/>
                <w:rFonts w:eastAsia="Arial Unicode MS"/>
                <w:sz w:val="24"/>
                <w:szCs w:val="24"/>
              </w:rPr>
              <w:t>Сроки проведения</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vAlign w:val="center"/>
          </w:tcPr>
          <w:p w14:paraId="26C0F48A" w14:textId="77777777" w:rsidR="00BF148C" w:rsidRDefault="00AE26FF" w:rsidP="005A1D0B">
            <w:pPr>
              <w:suppressAutoHyphens/>
              <w:spacing w:line="240" w:lineRule="auto"/>
              <w:ind w:firstLine="0"/>
              <w:jc w:val="center"/>
            </w:pPr>
            <w:r>
              <w:rPr>
                <w:rStyle w:val="Hyperlink2"/>
                <w:rFonts w:eastAsia="Arial Unicode MS"/>
                <w:sz w:val="24"/>
                <w:szCs w:val="24"/>
              </w:rPr>
              <w:t>Ответственный исполнитель</w:t>
            </w: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vAlign w:val="center"/>
          </w:tcPr>
          <w:p w14:paraId="53720CA7" w14:textId="77777777" w:rsidR="00BF148C" w:rsidRDefault="00AE26FF" w:rsidP="005A1D0B">
            <w:pPr>
              <w:suppressAutoHyphens/>
              <w:spacing w:line="240" w:lineRule="auto"/>
              <w:ind w:firstLine="0"/>
              <w:jc w:val="center"/>
            </w:pPr>
            <w:r>
              <w:rPr>
                <w:rStyle w:val="Hyperlink2"/>
                <w:rFonts w:eastAsia="Arial Unicode MS"/>
                <w:sz w:val="24"/>
                <w:szCs w:val="24"/>
              </w:rPr>
              <w:t xml:space="preserve">Разовые расходы </w:t>
            </w:r>
          </w:p>
        </w:tc>
        <w:tc>
          <w:tcPr>
            <w:tcW w:w="1865"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vAlign w:val="center"/>
          </w:tcPr>
          <w:p w14:paraId="595C3730" w14:textId="77777777" w:rsidR="00BF148C" w:rsidRDefault="00AE26FF" w:rsidP="005A1D0B">
            <w:pPr>
              <w:suppressAutoHyphens/>
              <w:spacing w:line="240" w:lineRule="auto"/>
              <w:ind w:firstLine="0"/>
              <w:jc w:val="center"/>
            </w:pPr>
            <w:r>
              <w:rPr>
                <w:rStyle w:val="Hyperlink2"/>
                <w:rFonts w:eastAsia="Arial Unicode MS"/>
                <w:sz w:val="24"/>
                <w:szCs w:val="24"/>
              </w:rPr>
              <w:t xml:space="preserve">Постоянные расходы </w:t>
            </w:r>
          </w:p>
        </w:tc>
      </w:tr>
      <w:tr w:rsidR="00BF148C" w14:paraId="1D278666" w14:textId="77777777" w:rsidTr="005A1D0B">
        <w:trPr>
          <w:trHeight w:val="892"/>
        </w:trPr>
        <w:tc>
          <w:tcPr>
            <w:tcW w:w="3092"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14:paraId="7988C688" w14:textId="77777777" w:rsidR="00BF148C" w:rsidRDefault="00AE26FF">
            <w:pPr>
              <w:spacing w:line="240" w:lineRule="auto"/>
              <w:ind w:firstLine="0"/>
              <w:jc w:val="left"/>
            </w:pPr>
            <w:r>
              <w:rPr>
                <w:rStyle w:val="Hyperlink2"/>
                <w:rFonts w:eastAsia="Arial Unicode MS"/>
                <w:sz w:val="24"/>
                <w:szCs w:val="24"/>
              </w:rPr>
              <w:t>Введение в организационную структуру должности контент-менеджера</w:t>
            </w:r>
          </w:p>
        </w:tc>
        <w:tc>
          <w:tcPr>
            <w:tcW w:w="1444"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vAlign w:val="center"/>
          </w:tcPr>
          <w:p w14:paraId="0F355A67" w14:textId="77777777" w:rsidR="00BF148C" w:rsidRDefault="00AE26FF" w:rsidP="005A1D0B">
            <w:pPr>
              <w:spacing w:line="240" w:lineRule="auto"/>
              <w:ind w:firstLine="0"/>
              <w:jc w:val="center"/>
            </w:pPr>
            <w:r>
              <w:rPr>
                <w:rStyle w:val="Hyperlink2"/>
                <w:rFonts w:eastAsia="Arial Unicode MS"/>
                <w:sz w:val="24"/>
                <w:szCs w:val="24"/>
              </w:rPr>
              <w:t>01.08.2023-01.09.2023</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vAlign w:val="center"/>
          </w:tcPr>
          <w:p w14:paraId="0CD9D2CD" w14:textId="77777777" w:rsidR="00BF148C" w:rsidRDefault="00AE26FF" w:rsidP="005A1D0B">
            <w:pPr>
              <w:spacing w:line="240" w:lineRule="auto"/>
              <w:ind w:firstLine="0"/>
              <w:jc w:val="center"/>
            </w:pPr>
            <w:r>
              <w:rPr>
                <w:rStyle w:val="Hyperlink1"/>
                <w:rFonts w:eastAsia="Arial Unicode MS"/>
                <w:sz w:val="24"/>
                <w:szCs w:val="24"/>
              </w:rPr>
              <w:t>HR-</w:t>
            </w:r>
            <w:r>
              <w:rPr>
                <w:rStyle w:val="Hyperlink2"/>
                <w:rFonts w:eastAsia="Arial Unicode MS"/>
                <w:sz w:val="24"/>
                <w:szCs w:val="24"/>
              </w:rPr>
              <w:t>менеджер</w:t>
            </w: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vAlign w:val="center"/>
          </w:tcPr>
          <w:p w14:paraId="1B78AA7D" w14:textId="77777777" w:rsidR="00BF148C" w:rsidRDefault="00AE26FF" w:rsidP="005A1D0B">
            <w:pPr>
              <w:spacing w:line="240" w:lineRule="auto"/>
              <w:ind w:firstLine="0"/>
              <w:jc w:val="center"/>
            </w:pPr>
            <w:r>
              <w:rPr>
                <w:rStyle w:val="Hyperlink2"/>
                <w:rFonts w:eastAsia="Arial Unicode MS"/>
                <w:sz w:val="24"/>
                <w:szCs w:val="24"/>
              </w:rPr>
              <w:t>-</w:t>
            </w:r>
          </w:p>
        </w:tc>
        <w:tc>
          <w:tcPr>
            <w:tcW w:w="1865"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vAlign w:val="center"/>
          </w:tcPr>
          <w:p w14:paraId="7F3130BC" w14:textId="77777777" w:rsidR="00BF148C" w:rsidRDefault="00AE26FF" w:rsidP="005A1D0B">
            <w:pPr>
              <w:spacing w:line="240" w:lineRule="auto"/>
              <w:ind w:firstLine="0"/>
              <w:jc w:val="center"/>
            </w:pPr>
            <w:r>
              <w:rPr>
                <w:rStyle w:val="Hyperlink2"/>
                <w:rFonts w:eastAsia="Arial Unicode MS"/>
                <w:sz w:val="24"/>
                <w:szCs w:val="24"/>
              </w:rPr>
              <w:t xml:space="preserve">50 </w:t>
            </w:r>
            <w:proofErr w:type="spellStart"/>
            <w:r>
              <w:rPr>
                <w:rStyle w:val="Hyperlink2"/>
                <w:rFonts w:eastAsia="Arial Unicode MS"/>
                <w:sz w:val="24"/>
                <w:szCs w:val="24"/>
              </w:rPr>
              <w:t>тыс.руб</w:t>
            </w:r>
            <w:proofErr w:type="spellEnd"/>
            <w:r>
              <w:rPr>
                <w:rStyle w:val="Hyperlink2"/>
                <w:rFonts w:eastAsia="Arial Unicode MS"/>
                <w:sz w:val="24"/>
                <w:szCs w:val="24"/>
              </w:rPr>
              <w:t>./мес.</w:t>
            </w:r>
          </w:p>
        </w:tc>
      </w:tr>
      <w:tr w:rsidR="00BF148C" w14:paraId="2D6FE32F" w14:textId="77777777" w:rsidTr="005A1D0B">
        <w:trPr>
          <w:trHeight w:val="735"/>
        </w:trPr>
        <w:tc>
          <w:tcPr>
            <w:tcW w:w="3092"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14:paraId="105BB254" w14:textId="77777777" w:rsidR="00BF148C" w:rsidRDefault="00AE26FF">
            <w:pPr>
              <w:spacing w:line="240" w:lineRule="auto"/>
              <w:ind w:firstLine="0"/>
              <w:jc w:val="left"/>
            </w:pPr>
            <w:r>
              <w:rPr>
                <w:rStyle w:val="Hyperlink2"/>
                <w:rFonts w:eastAsia="Arial Unicode MS"/>
                <w:sz w:val="24"/>
                <w:szCs w:val="24"/>
              </w:rPr>
              <w:t xml:space="preserve">Продвижение через </w:t>
            </w:r>
            <w:r>
              <w:rPr>
                <w:rStyle w:val="Hyperlink1"/>
                <w:rFonts w:eastAsia="Arial Unicode MS"/>
                <w:sz w:val="24"/>
                <w:szCs w:val="24"/>
              </w:rPr>
              <w:t>Google</w:t>
            </w:r>
            <w:r>
              <w:rPr>
                <w:rStyle w:val="Hyperlink2"/>
                <w:rFonts w:eastAsia="Arial Unicode MS"/>
                <w:sz w:val="24"/>
                <w:szCs w:val="24"/>
              </w:rPr>
              <w:t xml:space="preserve"> </w:t>
            </w:r>
            <w:r>
              <w:rPr>
                <w:rStyle w:val="Hyperlink1"/>
                <w:rFonts w:eastAsia="Arial Unicode MS"/>
                <w:sz w:val="24"/>
                <w:szCs w:val="24"/>
              </w:rPr>
              <w:t>Ads</w:t>
            </w:r>
          </w:p>
        </w:tc>
        <w:tc>
          <w:tcPr>
            <w:tcW w:w="1444"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vAlign w:val="center"/>
          </w:tcPr>
          <w:p w14:paraId="28D4E7A1" w14:textId="77777777" w:rsidR="00BF148C" w:rsidRDefault="00AE26FF" w:rsidP="005A1D0B">
            <w:pPr>
              <w:spacing w:line="240" w:lineRule="auto"/>
              <w:ind w:firstLine="0"/>
              <w:jc w:val="center"/>
            </w:pPr>
            <w:r>
              <w:rPr>
                <w:rStyle w:val="Hyperlink2"/>
                <w:rFonts w:eastAsia="Arial Unicode MS"/>
                <w:sz w:val="24"/>
                <w:szCs w:val="24"/>
              </w:rPr>
              <w:t>01.09.2023-01.09.2024</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vAlign w:val="center"/>
          </w:tcPr>
          <w:p w14:paraId="7547F440" w14:textId="77777777" w:rsidR="00A577A0" w:rsidRDefault="00AE26FF" w:rsidP="005A1D0B">
            <w:pPr>
              <w:spacing w:line="240" w:lineRule="auto"/>
              <w:ind w:firstLine="0"/>
              <w:jc w:val="center"/>
              <w:rPr>
                <w:rStyle w:val="Hyperlink2"/>
                <w:rFonts w:eastAsia="Arial Unicode MS"/>
                <w:sz w:val="24"/>
                <w:szCs w:val="24"/>
              </w:rPr>
            </w:pPr>
            <w:r>
              <w:rPr>
                <w:rStyle w:val="Hyperlink2"/>
                <w:rFonts w:eastAsia="Arial Unicode MS"/>
                <w:sz w:val="24"/>
                <w:szCs w:val="24"/>
              </w:rPr>
              <w:t>Контент-</w:t>
            </w:r>
          </w:p>
          <w:p w14:paraId="0AC6DE4A" w14:textId="18B1BA62" w:rsidR="00BF148C" w:rsidRDefault="00AE26FF" w:rsidP="005A1D0B">
            <w:pPr>
              <w:spacing w:line="240" w:lineRule="auto"/>
              <w:ind w:firstLine="0"/>
              <w:jc w:val="center"/>
            </w:pPr>
            <w:r>
              <w:rPr>
                <w:rStyle w:val="Hyperlink2"/>
                <w:rFonts w:eastAsia="Arial Unicode MS"/>
                <w:sz w:val="24"/>
                <w:szCs w:val="24"/>
              </w:rPr>
              <w:t>менеджер</w:t>
            </w: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vAlign w:val="center"/>
          </w:tcPr>
          <w:p w14:paraId="0A4A6559" w14:textId="77777777" w:rsidR="00BF148C" w:rsidRDefault="00AE26FF" w:rsidP="005A1D0B">
            <w:pPr>
              <w:spacing w:line="240" w:lineRule="auto"/>
              <w:ind w:firstLine="0"/>
              <w:jc w:val="center"/>
            </w:pPr>
            <w:r>
              <w:rPr>
                <w:rStyle w:val="Hyperlink2"/>
                <w:rFonts w:eastAsia="Arial Unicode MS"/>
                <w:sz w:val="24"/>
                <w:szCs w:val="24"/>
              </w:rPr>
              <w:t>-</w:t>
            </w:r>
          </w:p>
        </w:tc>
        <w:tc>
          <w:tcPr>
            <w:tcW w:w="1865"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vAlign w:val="center"/>
          </w:tcPr>
          <w:p w14:paraId="631EBE1A" w14:textId="77777777" w:rsidR="00BF148C" w:rsidRDefault="00AE26FF" w:rsidP="005A1D0B">
            <w:pPr>
              <w:spacing w:line="240" w:lineRule="auto"/>
              <w:ind w:firstLine="0"/>
              <w:jc w:val="center"/>
            </w:pPr>
            <w:r>
              <w:rPr>
                <w:rStyle w:val="Hyperlink2"/>
                <w:rFonts w:eastAsia="Arial Unicode MS"/>
                <w:sz w:val="24"/>
                <w:szCs w:val="24"/>
              </w:rPr>
              <w:t>70 тыс. руб./мес.</w:t>
            </w:r>
          </w:p>
        </w:tc>
      </w:tr>
      <w:tr w:rsidR="00BF148C" w14:paraId="6C4D1A00" w14:textId="77777777" w:rsidTr="005A1D0B">
        <w:trPr>
          <w:trHeight w:val="743"/>
        </w:trPr>
        <w:tc>
          <w:tcPr>
            <w:tcW w:w="3092"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14:paraId="386B3F97" w14:textId="77777777" w:rsidR="00BF148C" w:rsidRDefault="00AE26FF">
            <w:pPr>
              <w:spacing w:line="240" w:lineRule="auto"/>
              <w:ind w:firstLine="0"/>
              <w:jc w:val="left"/>
            </w:pPr>
            <w:r>
              <w:rPr>
                <w:rStyle w:val="Hyperlink2"/>
                <w:rFonts w:eastAsia="Arial Unicode MS"/>
                <w:sz w:val="24"/>
                <w:szCs w:val="24"/>
              </w:rPr>
              <w:t>Оптимизация дизайна главной страницы сайта</w:t>
            </w:r>
          </w:p>
        </w:tc>
        <w:tc>
          <w:tcPr>
            <w:tcW w:w="1444"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vAlign w:val="center"/>
          </w:tcPr>
          <w:p w14:paraId="05736292" w14:textId="77777777" w:rsidR="00BF148C" w:rsidRDefault="00AE26FF" w:rsidP="005A1D0B">
            <w:pPr>
              <w:spacing w:line="240" w:lineRule="auto"/>
              <w:ind w:firstLine="0"/>
              <w:jc w:val="center"/>
            </w:pPr>
            <w:r>
              <w:rPr>
                <w:rStyle w:val="Hyperlink2"/>
                <w:rFonts w:eastAsia="Arial Unicode MS"/>
                <w:sz w:val="24"/>
                <w:szCs w:val="24"/>
              </w:rPr>
              <w:t>01.08.2023-01.09.2023</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vAlign w:val="center"/>
          </w:tcPr>
          <w:p w14:paraId="36991EEE" w14:textId="77777777" w:rsidR="00BF148C" w:rsidRDefault="00AE26FF" w:rsidP="005A1D0B">
            <w:pPr>
              <w:spacing w:line="240" w:lineRule="auto"/>
              <w:ind w:firstLine="0"/>
              <w:jc w:val="center"/>
            </w:pPr>
            <w:r>
              <w:rPr>
                <w:rStyle w:val="Hyperlink2"/>
                <w:rFonts w:eastAsia="Arial Unicode MS"/>
                <w:sz w:val="24"/>
                <w:szCs w:val="24"/>
              </w:rPr>
              <w:t>Аутсорсинг (веб-дизайнер)</w:t>
            </w: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vAlign w:val="center"/>
          </w:tcPr>
          <w:p w14:paraId="2B446A87" w14:textId="77777777" w:rsidR="00BF148C" w:rsidRDefault="00AE26FF" w:rsidP="005A1D0B">
            <w:pPr>
              <w:spacing w:line="240" w:lineRule="auto"/>
              <w:ind w:firstLine="0"/>
              <w:jc w:val="center"/>
            </w:pPr>
            <w:r>
              <w:rPr>
                <w:rStyle w:val="Hyperlink2"/>
                <w:rFonts w:eastAsia="Arial Unicode MS"/>
                <w:sz w:val="24"/>
                <w:szCs w:val="24"/>
              </w:rPr>
              <w:t>10 тыс. руб.</w:t>
            </w:r>
          </w:p>
        </w:tc>
        <w:tc>
          <w:tcPr>
            <w:tcW w:w="1865"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vAlign w:val="center"/>
          </w:tcPr>
          <w:p w14:paraId="7AB77D41" w14:textId="77777777" w:rsidR="00BF148C" w:rsidRDefault="00AE26FF" w:rsidP="005A1D0B">
            <w:pPr>
              <w:spacing w:line="240" w:lineRule="auto"/>
              <w:ind w:firstLine="0"/>
              <w:jc w:val="center"/>
            </w:pPr>
            <w:r>
              <w:rPr>
                <w:rStyle w:val="Hyperlink2"/>
                <w:rFonts w:eastAsia="Arial Unicode MS"/>
                <w:sz w:val="24"/>
                <w:szCs w:val="24"/>
              </w:rPr>
              <w:t>-</w:t>
            </w:r>
          </w:p>
        </w:tc>
      </w:tr>
      <w:tr w:rsidR="00BF148C" w14:paraId="753F1F9C" w14:textId="77777777" w:rsidTr="005A1D0B">
        <w:trPr>
          <w:trHeight w:val="723"/>
        </w:trPr>
        <w:tc>
          <w:tcPr>
            <w:tcW w:w="3092"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14:paraId="64EB67B6" w14:textId="77777777" w:rsidR="00BF148C" w:rsidRDefault="00AE26FF">
            <w:pPr>
              <w:spacing w:line="240" w:lineRule="auto"/>
              <w:ind w:firstLine="0"/>
              <w:jc w:val="left"/>
            </w:pPr>
            <w:r>
              <w:rPr>
                <w:rStyle w:val="Hyperlink2"/>
                <w:rFonts w:eastAsia="Arial Unicode MS"/>
                <w:sz w:val="24"/>
                <w:szCs w:val="24"/>
              </w:rPr>
              <w:t>Расширение функционала приложения</w:t>
            </w:r>
          </w:p>
        </w:tc>
        <w:tc>
          <w:tcPr>
            <w:tcW w:w="1444"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vAlign w:val="center"/>
          </w:tcPr>
          <w:p w14:paraId="35F698BE" w14:textId="77777777" w:rsidR="00BF148C" w:rsidRDefault="00AE26FF" w:rsidP="005A1D0B">
            <w:pPr>
              <w:spacing w:line="240" w:lineRule="auto"/>
              <w:ind w:firstLine="0"/>
              <w:jc w:val="center"/>
            </w:pPr>
            <w:r>
              <w:rPr>
                <w:rStyle w:val="Hyperlink2"/>
                <w:rFonts w:eastAsia="Arial Unicode MS"/>
                <w:sz w:val="24"/>
                <w:szCs w:val="24"/>
              </w:rPr>
              <w:t>01.07.2023-01.09.2023</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vAlign w:val="center"/>
          </w:tcPr>
          <w:p w14:paraId="504E92E1" w14:textId="77777777" w:rsidR="00BF148C" w:rsidRDefault="00AE26FF" w:rsidP="005A1D0B">
            <w:pPr>
              <w:spacing w:line="240" w:lineRule="auto"/>
              <w:ind w:firstLine="0"/>
              <w:jc w:val="center"/>
            </w:pPr>
            <w:r>
              <w:rPr>
                <w:rStyle w:val="Hyperlink2"/>
                <w:rFonts w:eastAsia="Arial Unicode MS"/>
                <w:sz w:val="24"/>
                <w:szCs w:val="24"/>
              </w:rPr>
              <w:t>Аутсорсинг (программист)</w:t>
            </w: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vAlign w:val="center"/>
          </w:tcPr>
          <w:p w14:paraId="7165A41E" w14:textId="77777777" w:rsidR="00BF148C" w:rsidRDefault="00AE26FF" w:rsidP="005A1D0B">
            <w:pPr>
              <w:spacing w:line="240" w:lineRule="auto"/>
              <w:ind w:firstLine="0"/>
              <w:jc w:val="center"/>
            </w:pPr>
            <w:r>
              <w:rPr>
                <w:rStyle w:val="Hyperlink2"/>
                <w:rFonts w:eastAsia="Arial Unicode MS"/>
                <w:sz w:val="24"/>
                <w:szCs w:val="24"/>
              </w:rPr>
              <w:t>80 тыс. руб.</w:t>
            </w:r>
          </w:p>
        </w:tc>
        <w:tc>
          <w:tcPr>
            <w:tcW w:w="1865"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vAlign w:val="center"/>
          </w:tcPr>
          <w:p w14:paraId="6355FFB1" w14:textId="77777777" w:rsidR="00BF148C" w:rsidRDefault="00AE26FF" w:rsidP="005A1D0B">
            <w:pPr>
              <w:spacing w:line="240" w:lineRule="auto"/>
              <w:ind w:firstLine="0"/>
              <w:jc w:val="center"/>
            </w:pPr>
            <w:r>
              <w:rPr>
                <w:rStyle w:val="Hyperlink2"/>
                <w:rFonts w:eastAsia="Arial Unicode MS"/>
                <w:sz w:val="24"/>
                <w:szCs w:val="24"/>
              </w:rPr>
              <w:t>-</w:t>
            </w:r>
          </w:p>
        </w:tc>
      </w:tr>
      <w:tr w:rsidR="00BF148C" w14:paraId="634A8031" w14:textId="77777777" w:rsidTr="005A1D0B">
        <w:trPr>
          <w:trHeight w:val="980"/>
        </w:trPr>
        <w:tc>
          <w:tcPr>
            <w:tcW w:w="3092"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14:paraId="11AC9C9C" w14:textId="77777777" w:rsidR="00BF148C" w:rsidRDefault="00AE26FF">
            <w:pPr>
              <w:spacing w:line="240" w:lineRule="auto"/>
              <w:ind w:firstLine="0"/>
              <w:jc w:val="left"/>
            </w:pPr>
            <w:r>
              <w:rPr>
                <w:rStyle w:val="Hyperlink2"/>
                <w:rFonts w:eastAsia="Arial Unicode MS"/>
                <w:sz w:val="24"/>
                <w:szCs w:val="24"/>
              </w:rPr>
              <w:t xml:space="preserve">Интенсификация выпуска видеороликов, создание графических материалов </w:t>
            </w:r>
          </w:p>
        </w:tc>
        <w:tc>
          <w:tcPr>
            <w:tcW w:w="1444"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vAlign w:val="center"/>
          </w:tcPr>
          <w:p w14:paraId="2600C6BE" w14:textId="77777777" w:rsidR="00BF148C" w:rsidRDefault="00AE26FF" w:rsidP="005A1D0B">
            <w:pPr>
              <w:spacing w:line="240" w:lineRule="auto"/>
              <w:ind w:firstLine="0"/>
              <w:jc w:val="center"/>
            </w:pPr>
            <w:r>
              <w:rPr>
                <w:rStyle w:val="Hyperlink2"/>
                <w:rFonts w:eastAsia="Arial Unicode MS"/>
                <w:sz w:val="24"/>
                <w:szCs w:val="24"/>
              </w:rPr>
              <w:t>01.09.2023-01.09.2024</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vAlign w:val="center"/>
          </w:tcPr>
          <w:p w14:paraId="06D5381A" w14:textId="77777777" w:rsidR="00BF148C" w:rsidRDefault="00AE26FF" w:rsidP="005A1D0B">
            <w:pPr>
              <w:spacing w:line="240" w:lineRule="auto"/>
              <w:ind w:firstLine="0"/>
              <w:jc w:val="center"/>
            </w:pPr>
            <w:r>
              <w:rPr>
                <w:rStyle w:val="Hyperlink2"/>
                <w:rFonts w:eastAsia="Arial Unicode MS"/>
                <w:sz w:val="24"/>
                <w:szCs w:val="24"/>
              </w:rPr>
              <w:t>Аутсорсинг (оператор-монтажер)</w:t>
            </w: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vAlign w:val="center"/>
          </w:tcPr>
          <w:p w14:paraId="3CD5DF17" w14:textId="77777777" w:rsidR="00BF148C" w:rsidRDefault="00AE26FF" w:rsidP="005A1D0B">
            <w:pPr>
              <w:spacing w:line="240" w:lineRule="auto"/>
              <w:ind w:firstLine="0"/>
              <w:jc w:val="center"/>
            </w:pPr>
            <w:r>
              <w:rPr>
                <w:rStyle w:val="Hyperlink2"/>
                <w:rFonts w:eastAsia="Arial Unicode MS"/>
                <w:sz w:val="24"/>
                <w:szCs w:val="24"/>
              </w:rPr>
              <w:t>-</w:t>
            </w:r>
          </w:p>
        </w:tc>
        <w:tc>
          <w:tcPr>
            <w:tcW w:w="1865"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vAlign w:val="center"/>
          </w:tcPr>
          <w:p w14:paraId="73DC3E2F" w14:textId="77777777" w:rsidR="00BF148C" w:rsidRDefault="00AE26FF" w:rsidP="005A1D0B">
            <w:pPr>
              <w:spacing w:line="240" w:lineRule="auto"/>
              <w:ind w:firstLine="0"/>
              <w:jc w:val="center"/>
            </w:pPr>
            <w:r>
              <w:rPr>
                <w:rStyle w:val="Hyperlink2"/>
                <w:rFonts w:eastAsia="Arial Unicode MS"/>
                <w:sz w:val="24"/>
                <w:szCs w:val="24"/>
              </w:rPr>
              <w:t>20 тыс. руб./мес.</w:t>
            </w:r>
          </w:p>
        </w:tc>
      </w:tr>
      <w:tr w:rsidR="00BF148C" w14:paraId="2BF307DF" w14:textId="77777777" w:rsidTr="005A1D0B">
        <w:trPr>
          <w:trHeight w:val="1026"/>
        </w:trPr>
        <w:tc>
          <w:tcPr>
            <w:tcW w:w="3092"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14:paraId="3C24C007" w14:textId="77777777" w:rsidR="00BF148C" w:rsidRDefault="00AE26FF">
            <w:pPr>
              <w:spacing w:line="240" w:lineRule="auto"/>
              <w:ind w:firstLine="0"/>
              <w:jc w:val="left"/>
            </w:pPr>
            <w:r>
              <w:rPr>
                <w:rStyle w:val="Hyperlink2"/>
                <w:rFonts w:eastAsia="Arial Unicode MS"/>
                <w:sz w:val="24"/>
                <w:szCs w:val="24"/>
              </w:rPr>
              <w:t>Оптимизация дизайна раздела «Полезное», улучшение отображения статей</w:t>
            </w:r>
          </w:p>
        </w:tc>
        <w:tc>
          <w:tcPr>
            <w:tcW w:w="1444"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vAlign w:val="center"/>
          </w:tcPr>
          <w:p w14:paraId="68E7996B" w14:textId="77777777" w:rsidR="00BF148C" w:rsidRDefault="00AE26FF" w:rsidP="005A1D0B">
            <w:pPr>
              <w:spacing w:line="240" w:lineRule="auto"/>
              <w:ind w:firstLine="0"/>
              <w:jc w:val="center"/>
            </w:pPr>
            <w:r>
              <w:rPr>
                <w:rStyle w:val="Hyperlink2"/>
                <w:rFonts w:eastAsia="Arial Unicode MS"/>
                <w:sz w:val="24"/>
                <w:szCs w:val="24"/>
              </w:rPr>
              <w:t>01.09.2023-14.09.2023</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vAlign w:val="center"/>
          </w:tcPr>
          <w:p w14:paraId="21FA418E" w14:textId="77777777" w:rsidR="00A577A0" w:rsidRDefault="00AE26FF" w:rsidP="005A1D0B">
            <w:pPr>
              <w:spacing w:line="240" w:lineRule="auto"/>
              <w:ind w:firstLine="0"/>
              <w:jc w:val="center"/>
              <w:rPr>
                <w:rStyle w:val="Hyperlink2"/>
                <w:rFonts w:eastAsia="Arial Unicode MS"/>
                <w:sz w:val="24"/>
                <w:szCs w:val="24"/>
              </w:rPr>
            </w:pPr>
            <w:r>
              <w:rPr>
                <w:rStyle w:val="Hyperlink2"/>
                <w:rFonts w:eastAsia="Arial Unicode MS"/>
                <w:sz w:val="24"/>
                <w:szCs w:val="24"/>
              </w:rPr>
              <w:t>Контент-</w:t>
            </w:r>
          </w:p>
          <w:p w14:paraId="17F585A6" w14:textId="7B6D0F8B" w:rsidR="00BF148C" w:rsidRDefault="00AE26FF" w:rsidP="005A1D0B">
            <w:pPr>
              <w:spacing w:line="240" w:lineRule="auto"/>
              <w:ind w:firstLine="0"/>
              <w:jc w:val="center"/>
            </w:pPr>
            <w:r>
              <w:rPr>
                <w:rStyle w:val="Hyperlink2"/>
                <w:rFonts w:eastAsia="Arial Unicode MS"/>
                <w:sz w:val="24"/>
                <w:szCs w:val="24"/>
              </w:rPr>
              <w:t>менеджер</w:t>
            </w: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vAlign w:val="center"/>
          </w:tcPr>
          <w:p w14:paraId="4114FABC" w14:textId="77777777" w:rsidR="00BF148C" w:rsidRDefault="00AE26FF" w:rsidP="005A1D0B">
            <w:pPr>
              <w:spacing w:line="240" w:lineRule="auto"/>
              <w:ind w:firstLine="0"/>
              <w:jc w:val="center"/>
            </w:pPr>
            <w:r>
              <w:rPr>
                <w:rStyle w:val="Hyperlink2"/>
                <w:rFonts w:eastAsia="Arial Unicode MS"/>
                <w:sz w:val="24"/>
                <w:szCs w:val="24"/>
              </w:rPr>
              <w:t>-</w:t>
            </w:r>
          </w:p>
        </w:tc>
        <w:tc>
          <w:tcPr>
            <w:tcW w:w="1865"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vAlign w:val="center"/>
          </w:tcPr>
          <w:p w14:paraId="5CE3D86F" w14:textId="77777777" w:rsidR="00BF148C" w:rsidRDefault="00AE26FF" w:rsidP="005A1D0B">
            <w:pPr>
              <w:spacing w:line="240" w:lineRule="auto"/>
              <w:ind w:firstLine="0"/>
              <w:jc w:val="center"/>
            </w:pPr>
            <w:r>
              <w:rPr>
                <w:rStyle w:val="Hyperlink2"/>
                <w:rFonts w:eastAsia="Arial Unicode MS"/>
                <w:sz w:val="24"/>
                <w:szCs w:val="24"/>
              </w:rPr>
              <w:t>-</w:t>
            </w:r>
          </w:p>
        </w:tc>
      </w:tr>
    </w:tbl>
    <w:p w14:paraId="10A68303" w14:textId="77777777" w:rsidR="005A1D0B" w:rsidRDefault="005A1D0B"/>
    <w:p w14:paraId="215F2DDD" w14:textId="77777777" w:rsidR="005A1D0B" w:rsidRDefault="005A1D0B"/>
    <w:p w14:paraId="7D297C33" w14:textId="77777777" w:rsidR="009B5509" w:rsidRDefault="009B5509"/>
    <w:p w14:paraId="559CABEC" w14:textId="4929D50A" w:rsidR="005A1D0B" w:rsidRDefault="005A1D0B" w:rsidP="005A1D0B">
      <w:pPr>
        <w:ind w:firstLine="0"/>
      </w:pPr>
      <w:r>
        <w:t>Продолжение таблицы 10</w:t>
      </w:r>
    </w:p>
    <w:tbl>
      <w:tblPr>
        <w:tblStyle w:val="TableNormal"/>
        <w:tblW w:w="9642" w:type="dxa"/>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977"/>
        <w:gridCol w:w="1701"/>
        <w:gridCol w:w="1701"/>
        <w:gridCol w:w="1843"/>
        <w:gridCol w:w="1420"/>
      </w:tblGrid>
      <w:tr w:rsidR="005A1D0B" w14:paraId="50DF0062" w14:textId="77777777" w:rsidTr="00A577A0">
        <w:trPr>
          <w:trHeight w:val="20"/>
        </w:trPr>
        <w:tc>
          <w:tcPr>
            <w:tcW w:w="2977"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vAlign w:val="center"/>
          </w:tcPr>
          <w:p w14:paraId="7CF69BBB" w14:textId="5CCD50EE" w:rsidR="005A1D0B" w:rsidRDefault="005A1D0B" w:rsidP="005A1D0B">
            <w:pPr>
              <w:suppressAutoHyphens/>
              <w:spacing w:line="240" w:lineRule="auto"/>
              <w:ind w:firstLine="0"/>
              <w:jc w:val="center"/>
              <w:rPr>
                <w:rStyle w:val="Hyperlink2"/>
                <w:rFonts w:eastAsia="Arial Unicode MS"/>
                <w:sz w:val="24"/>
                <w:szCs w:val="24"/>
              </w:rPr>
            </w:pPr>
            <w:r>
              <w:rPr>
                <w:rStyle w:val="Hyperlink2"/>
                <w:rFonts w:eastAsia="Arial Unicode MS"/>
                <w:sz w:val="24"/>
                <w:szCs w:val="24"/>
              </w:rPr>
              <w:t>Мероприятие</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vAlign w:val="center"/>
          </w:tcPr>
          <w:p w14:paraId="1BC1500B" w14:textId="4BA6A562" w:rsidR="005A1D0B" w:rsidRDefault="005A1D0B" w:rsidP="005A1D0B">
            <w:pPr>
              <w:suppressAutoHyphens/>
              <w:spacing w:line="240" w:lineRule="auto"/>
              <w:ind w:firstLine="0"/>
              <w:jc w:val="center"/>
              <w:rPr>
                <w:rStyle w:val="Hyperlink2"/>
                <w:rFonts w:eastAsia="Arial Unicode MS"/>
                <w:sz w:val="24"/>
                <w:szCs w:val="24"/>
              </w:rPr>
            </w:pPr>
            <w:r>
              <w:rPr>
                <w:rStyle w:val="Hyperlink2"/>
                <w:rFonts w:eastAsia="Arial Unicode MS"/>
                <w:sz w:val="24"/>
                <w:szCs w:val="24"/>
              </w:rPr>
              <w:t>Сроки проведения</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vAlign w:val="center"/>
          </w:tcPr>
          <w:p w14:paraId="62287A41" w14:textId="53238228" w:rsidR="005A1D0B" w:rsidRDefault="005A1D0B" w:rsidP="005A1D0B">
            <w:pPr>
              <w:suppressAutoHyphens/>
              <w:spacing w:line="240" w:lineRule="auto"/>
              <w:ind w:firstLine="0"/>
              <w:jc w:val="center"/>
              <w:rPr>
                <w:rStyle w:val="Hyperlink2"/>
                <w:rFonts w:eastAsia="Arial Unicode MS"/>
                <w:sz w:val="24"/>
                <w:szCs w:val="24"/>
              </w:rPr>
            </w:pPr>
            <w:r>
              <w:rPr>
                <w:rStyle w:val="Hyperlink2"/>
                <w:rFonts w:eastAsia="Arial Unicode MS"/>
                <w:sz w:val="24"/>
                <w:szCs w:val="24"/>
              </w:rPr>
              <w:t>Ответственный исполнитель</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vAlign w:val="center"/>
          </w:tcPr>
          <w:p w14:paraId="45E6FBA9" w14:textId="385E2CB1" w:rsidR="005A1D0B" w:rsidRDefault="005A1D0B" w:rsidP="005A1D0B">
            <w:pPr>
              <w:suppressAutoHyphens/>
              <w:spacing w:line="240" w:lineRule="auto"/>
              <w:ind w:firstLine="0"/>
              <w:jc w:val="center"/>
              <w:rPr>
                <w:rStyle w:val="Hyperlink2"/>
                <w:rFonts w:eastAsia="Arial Unicode MS"/>
                <w:sz w:val="24"/>
                <w:szCs w:val="24"/>
              </w:rPr>
            </w:pPr>
            <w:r>
              <w:rPr>
                <w:rStyle w:val="Hyperlink2"/>
                <w:rFonts w:eastAsia="Arial Unicode MS"/>
                <w:sz w:val="24"/>
                <w:szCs w:val="24"/>
              </w:rPr>
              <w:t>Разовые расходы</w:t>
            </w:r>
          </w:p>
        </w:tc>
        <w:tc>
          <w:tcPr>
            <w:tcW w:w="1420"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vAlign w:val="center"/>
          </w:tcPr>
          <w:p w14:paraId="49515963" w14:textId="0FE562F6" w:rsidR="005A1D0B" w:rsidRDefault="005A1D0B" w:rsidP="005A1D0B">
            <w:pPr>
              <w:suppressAutoHyphens/>
              <w:spacing w:line="240" w:lineRule="auto"/>
              <w:ind w:firstLine="0"/>
              <w:jc w:val="center"/>
              <w:rPr>
                <w:rStyle w:val="Hyperlink2"/>
                <w:rFonts w:eastAsia="Arial Unicode MS"/>
                <w:sz w:val="24"/>
                <w:szCs w:val="24"/>
              </w:rPr>
            </w:pPr>
            <w:r>
              <w:rPr>
                <w:rStyle w:val="Hyperlink2"/>
                <w:rFonts w:eastAsia="Arial Unicode MS"/>
                <w:sz w:val="24"/>
                <w:szCs w:val="24"/>
              </w:rPr>
              <w:t>Постоянные расходы</w:t>
            </w:r>
          </w:p>
        </w:tc>
      </w:tr>
      <w:tr w:rsidR="005A1D0B" w14:paraId="6FF86F22" w14:textId="77777777" w:rsidTr="00A577A0">
        <w:trPr>
          <w:trHeight w:val="20"/>
        </w:trPr>
        <w:tc>
          <w:tcPr>
            <w:tcW w:w="2977"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14:paraId="2940F45D" w14:textId="2AAA15E9" w:rsidR="005A1D0B" w:rsidRDefault="005A1D0B" w:rsidP="005A1D0B">
            <w:pPr>
              <w:spacing w:line="240" w:lineRule="auto"/>
              <w:ind w:firstLine="0"/>
              <w:jc w:val="left"/>
              <w:rPr>
                <w:rStyle w:val="Hyperlink2"/>
                <w:rFonts w:eastAsia="Arial Unicode MS"/>
                <w:sz w:val="24"/>
                <w:szCs w:val="24"/>
              </w:rPr>
            </w:pPr>
            <w:r>
              <w:rPr>
                <w:rStyle w:val="Hyperlink2"/>
                <w:rFonts w:eastAsia="Arial Unicode MS"/>
                <w:sz w:val="24"/>
                <w:szCs w:val="24"/>
              </w:rPr>
              <w:t>Оптимизация и разработка текстовых материалов, написание сценариев для видеороликов, размещение постов с полезной информацией в группах, работа с отзывами</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vAlign w:val="center"/>
          </w:tcPr>
          <w:p w14:paraId="3BEB69BA" w14:textId="5A1762B6" w:rsidR="005A1D0B" w:rsidRDefault="005A1D0B" w:rsidP="005A1D0B">
            <w:pPr>
              <w:spacing w:line="240" w:lineRule="auto"/>
              <w:ind w:firstLine="0"/>
              <w:jc w:val="center"/>
              <w:rPr>
                <w:rStyle w:val="Hyperlink2"/>
                <w:rFonts w:eastAsia="Arial Unicode MS"/>
                <w:sz w:val="24"/>
                <w:szCs w:val="24"/>
              </w:rPr>
            </w:pPr>
            <w:r>
              <w:rPr>
                <w:rStyle w:val="Hyperlink2"/>
                <w:rFonts w:eastAsia="Arial Unicode MS"/>
                <w:sz w:val="24"/>
                <w:szCs w:val="24"/>
              </w:rPr>
              <w:t>01.09.2023-01.09.2024</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vAlign w:val="center"/>
          </w:tcPr>
          <w:p w14:paraId="5143EB85" w14:textId="26C163D9" w:rsidR="005A1D0B" w:rsidRDefault="005A1D0B" w:rsidP="005A1D0B">
            <w:pPr>
              <w:spacing w:line="240" w:lineRule="auto"/>
              <w:ind w:firstLine="0"/>
              <w:jc w:val="center"/>
              <w:rPr>
                <w:rStyle w:val="Hyperlink2"/>
                <w:rFonts w:eastAsia="Arial Unicode MS"/>
                <w:sz w:val="24"/>
                <w:szCs w:val="24"/>
              </w:rPr>
            </w:pPr>
            <w:r>
              <w:rPr>
                <w:rStyle w:val="Hyperlink2"/>
                <w:rFonts w:eastAsia="Arial Unicode MS"/>
                <w:sz w:val="24"/>
                <w:szCs w:val="24"/>
              </w:rPr>
              <w:t>Аутсорсинг (копирайтер) и Контент-</w:t>
            </w:r>
            <w:r w:rsidR="00A577A0">
              <w:rPr>
                <w:rStyle w:val="Hyperlink2"/>
                <w:rFonts w:eastAsia="Arial Unicode MS"/>
                <w:sz w:val="24"/>
                <w:szCs w:val="24"/>
              </w:rPr>
              <w:br/>
            </w:r>
            <w:r>
              <w:rPr>
                <w:rStyle w:val="Hyperlink2"/>
                <w:rFonts w:eastAsia="Arial Unicode MS"/>
                <w:sz w:val="24"/>
                <w:szCs w:val="24"/>
              </w:rPr>
              <w:t>менеджер</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vAlign w:val="center"/>
          </w:tcPr>
          <w:p w14:paraId="35AF3D2F" w14:textId="0B767948" w:rsidR="005A1D0B" w:rsidRDefault="005A1D0B" w:rsidP="005A1D0B">
            <w:pPr>
              <w:spacing w:line="240" w:lineRule="auto"/>
              <w:ind w:firstLine="0"/>
              <w:jc w:val="center"/>
              <w:rPr>
                <w:rStyle w:val="Hyperlink2"/>
                <w:rFonts w:eastAsia="Arial Unicode MS"/>
                <w:sz w:val="24"/>
                <w:szCs w:val="24"/>
              </w:rPr>
            </w:pPr>
            <w:r>
              <w:rPr>
                <w:rStyle w:val="Hyperlink2"/>
                <w:rFonts w:eastAsia="Arial Unicode MS"/>
                <w:sz w:val="24"/>
                <w:szCs w:val="24"/>
              </w:rPr>
              <w:t>-</w:t>
            </w:r>
          </w:p>
        </w:tc>
        <w:tc>
          <w:tcPr>
            <w:tcW w:w="1420"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vAlign w:val="center"/>
          </w:tcPr>
          <w:p w14:paraId="1ECB152F" w14:textId="5B177F85" w:rsidR="005A1D0B" w:rsidRDefault="005A1D0B" w:rsidP="005A1D0B">
            <w:pPr>
              <w:spacing w:line="240" w:lineRule="auto"/>
              <w:ind w:firstLine="0"/>
              <w:jc w:val="center"/>
              <w:rPr>
                <w:rStyle w:val="Hyperlink2"/>
                <w:rFonts w:eastAsia="Arial Unicode MS"/>
                <w:sz w:val="24"/>
                <w:szCs w:val="24"/>
              </w:rPr>
            </w:pPr>
            <w:r>
              <w:rPr>
                <w:rStyle w:val="Hyperlink2"/>
                <w:rFonts w:eastAsia="Arial Unicode MS"/>
                <w:sz w:val="24"/>
                <w:szCs w:val="24"/>
              </w:rPr>
              <w:t>45 тыс. руб./мес.</w:t>
            </w:r>
          </w:p>
        </w:tc>
      </w:tr>
      <w:tr w:rsidR="005A1D0B" w14:paraId="3559F9F2" w14:textId="77777777" w:rsidTr="00A577A0">
        <w:trPr>
          <w:trHeight w:val="20"/>
        </w:trPr>
        <w:tc>
          <w:tcPr>
            <w:tcW w:w="2977"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tcPr>
          <w:p w14:paraId="54D1DE18" w14:textId="6987E877" w:rsidR="005A1D0B" w:rsidRDefault="005A1D0B" w:rsidP="005A1D0B">
            <w:pPr>
              <w:spacing w:line="240" w:lineRule="auto"/>
              <w:ind w:firstLine="0"/>
              <w:jc w:val="left"/>
              <w:rPr>
                <w:rStyle w:val="Hyperlink2"/>
                <w:rFonts w:eastAsia="Arial Unicode MS"/>
                <w:sz w:val="24"/>
                <w:szCs w:val="24"/>
              </w:rPr>
            </w:pPr>
            <w:r>
              <w:rPr>
                <w:rStyle w:val="Hyperlink2"/>
                <w:rFonts w:eastAsia="Arial Unicode MS"/>
                <w:sz w:val="24"/>
                <w:szCs w:val="24"/>
              </w:rPr>
              <w:t xml:space="preserve">Размещение ссылок в </w:t>
            </w:r>
            <w:proofErr w:type="spellStart"/>
            <w:r>
              <w:rPr>
                <w:rStyle w:val="Hyperlink2"/>
                <w:rFonts w:eastAsia="Arial Unicode MS"/>
                <w:sz w:val="24"/>
                <w:szCs w:val="24"/>
              </w:rPr>
              <w:t>пабликах</w:t>
            </w:r>
            <w:proofErr w:type="spellEnd"/>
            <w:r>
              <w:rPr>
                <w:rStyle w:val="Hyperlink2"/>
                <w:rFonts w:eastAsia="Arial Unicode MS"/>
                <w:sz w:val="24"/>
                <w:szCs w:val="24"/>
              </w:rPr>
              <w:t xml:space="preserve"> ВК и ТГ</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vAlign w:val="center"/>
          </w:tcPr>
          <w:p w14:paraId="1DEE095B" w14:textId="21CB85C8" w:rsidR="005A1D0B" w:rsidRDefault="005A1D0B" w:rsidP="005A1D0B">
            <w:pPr>
              <w:spacing w:line="240" w:lineRule="auto"/>
              <w:ind w:firstLine="0"/>
              <w:jc w:val="center"/>
              <w:rPr>
                <w:rStyle w:val="a9"/>
                <w:sz w:val="24"/>
                <w:szCs w:val="24"/>
              </w:rPr>
            </w:pPr>
            <w:r>
              <w:rPr>
                <w:rStyle w:val="Hyperlink2"/>
                <w:rFonts w:eastAsia="Arial Unicode MS"/>
                <w:sz w:val="24"/>
                <w:szCs w:val="24"/>
              </w:rPr>
              <w:t>01.09.2023-14.09.2023;</w:t>
            </w:r>
          </w:p>
          <w:p w14:paraId="4FE99FA8" w14:textId="77777777" w:rsidR="005A1D0B" w:rsidRDefault="005A1D0B" w:rsidP="005A1D0B">
            <w:pPr>
              <w:spacing w:line="240" w:lineRule="auto"/>
              <w:ind w:firstLine="0"/>
              <w:jc w:val="center"/>
              <w:rPr>
                <w:rStyle w:val="a9"/>
                <w:sz w:val="24"/>
                <w:szCs w:val="24"/>
              </w:rPr>
            </w:pPr>
            <w:r>
              <w:rPr>
                <w:rStyle w:val="Hyperlink2"/>
                <w:rFonts w:eastAsia="Arial Unicode MS"/>
                <w:sz w:val="24"/>
                <w:szCs w:val="24"/>
              </w:rPr>
              <w:t>01.12.2024-14.12.2024;</w:t>
            </w:r>
          </w:p>
          <w:p w14:paraId="509EC154" w14:textId="77777777" w:rsidR="005A1D0B" w:rsidRDefault="005A1D0B" w:rsidP="005A1D0B">
            <w:pPr>
              <w:spacing w:line="240" w:lineRule="auto"/>
              <w:ind w:firstLine="0"/>
              <w:jc w:val="center"/>
              <w:rPr>
                <w:rStyle w:val="a9"/>
                <w:sz w:val="24"/>
                <w:szCs w:val="24"/>
              </w:rPr>
            </w:pPr>
            <w:r>
              <w:rPr>
                <w:rStyle w:val="Hyperlink2"/>
                <w:rFonts w:eastAsia="Arial Unicode MS"/>
                <w:sz w:val="24"/>
                <w:szCs w:val="24"/>
              </w:rPr>
              <w:t>01.03.2024-14.03.2024;</w:t>
            </w:r>
          </w:p>
          <w:p w14:paraId="12422DC4" w14:textId="756B906C" w:rsidR="005A1D0B" w:rsidRDefault="005A1D0B" w:rsidP="005A1D0B">
            <w:pPr>
              <w:spacing w:line="240" w:lineRule="auto"/>
              <w:ind w:firstLine="0"/>
              <w:jc w:val="center"/>
              <w:rPr>
                <w:rStyle w:val="Hyperlink2"/>
                <w:rFonts w:eastAsia="Arial Unicode MS"/>
                <w:sz w:val="24"/>
                <w:szCs w:val="24"/>
              </w:rPr>
            </w:pPr>
            <w:r>
              <w:rPr>
                <w:rStyle w:val="Hyperlink2"/>
                <w:rFonts w:eastAsia="Arial Unicode MS"/>
                <w:sz w:val="24"/>
                <w:szCs w:val="24"/>
              </w:rPr>
              <w:t>01.06.2024-14.06.2024</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vAlign w:val="center"/>
          </w:tcPr>
          <w:p w14:paraId="0FE27306" w14:textId="782E640E" w:rsidR="005A1D0B" w:rsidRDefault="005A1D0B" w:rsidP="005A1D0B">
            <w:pPr>
              <w:spacing w:line="240" w:lineRule="auto"/>
              <w:ind w:firstLine="0"/>
              <w:jc w:val="center"/>
              <w:rPr>
                <w:rStyle w:val="Hyperlink2"/>
                <w:rFonts w:eastAsia="Arial Unicode MS"/>
                <w:sz w:val="24"/>
                <w:szCs w:val="24"/>
              </w:rPr>
            </w:pPr>
            <w:r>
              <w:rPr>
                <w:rStyle w:val="Hyperlink2"/>
                <w:rFonts w:eastAsia="Arial Unicode MS"/>
                <w:sz w:val="24"/>
                <w:szCs w:val="24"/>
              </w:rPr>
              <w:t>Контент-</w:t>
            </w:r>
            <w:r w:rsidR="00A577A0">
              <w:rPr>
                <w:rStyle w:val="Hyperlink2"/>
                <w:rFonts w:eastAsia="Arial Unicode MS"/>
                <w:sz w:val="24"/>
                <w:szCs w:val="24"/>
              </w:rPr>
              <w:br/>
            </w:r>
            <w:r>
              <w:rPr>
                <w:rStyle w:val="Hyperlink2"/>
                <w:rFonts w:eastAsia="Arial Unicode MS"/>
                <w:sz w:val="24"/>
                <w:szCs w:val="24"/>
              </w:rPr>
              <w:t>менеджер</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vAlign w:val="center"/>
          </w:tcPr>
          <w:p w14:paraId="7D637735" w14:textId="23709E52" w:rsidR="005A1D0B" w:rsidRDefault="005A1D0B" w:rsidP="005A1D0B">
            <w:pPr>
              <w:spacing w:line="240" w:lineRule="auto"/>
              <w:ind w:firstLine="0"/>
              <w:jc w:val="center"/>
              <w:rPr>
                <w:rStyle w:val="Hyperlink2"/>
                <w:rFonts w:eastAsia="Arial Unicode MS"/>
                <w:sz w:val="24"/>
                <w:szCs w:val="24"/>
              </w:rPr>
            </w:pPr>
            <w:r>
              <w:rPr>
                <w:rStyle w:val="Hyperlink2"/>
                <w:rFonts w:eastAsia="Arial Unicode MS"/>
                <w:sz w:val="24"/>
                <w:szCs w:val="24"/>
              </w:rPr>
              <w:t>400 тыс. руб.</w:t>
            </w:r>
            <w:r w:rsidR="00A577A0">
              <w:rPr>
                <w:rStyle w:val="Hyperlink2"/>
                <w:rFonts w:eastAsia="Arial Unicode MS"/>
                <w:sz w:val="24"/>
                <w:szCs w:val="24"/>
              </w:rPr>
              <w:br/>
            </w:r>
            <w:r>
              <w:rPr>
                <w:rStyle w:val="Hyperlink2"/>
                <w:rFonts w:eastAsia="Arial Unicode MS"/>
                <w:sz w:val="24"/>
                <w:szCs w:val="24"/>
              </w:rPr>
              <w:t>(4 х 100 тыс. руб.)</w:t>
            </w:r>
          </w:p>
        </w:tc>
        <w:tc>
          <w:tcPr>
            <w:tcW w:w="1420" w:type="dxa"/>
            <w:tcBorders>
              <w:top w:val="single" w:sz="8" w:space="0" w:color="000000"/>
              <w:left w:val="single" w:sz="8" w:space="0" w:color="000000"/>
              <w:bottom w:val="single" w:sz="8" w:space="0" w:color="000000"/>
              <w:right w:val="single" w:sz="8" w:space="0" w:color="000000"/>
            </w:tcBorders>
            <w:shd w:val="clear" w:color="auto" w:fill="auto"/>
            <w:tcMar>
              <w:top w:w="0" w:type="dxa"/>
              <w:left w:w="80" w:type="dxa"/>
              <w:bottom w:w="0" w:type="dxa"/>
              <w:right w:w="80" w:type="dxa"/>
            </w:tcMar>
            <w:vAlign w:val="center"/>
          </w:tcPr>
          <w:p w14:paraId="6BE117C6" w14:textId="74F2CE8F" w:rsidR="005A1D0B" w:rsidRDefault="005A1D0B" w:rsidP="005A1D0B">
            <w:pPr>
              <w:spacing w:line="240" w:lineRule="auto"/>
              <w:ind w:firstLine="0"/>
              <w:jc w:val="center"/>
              <w:rPr>
                <w:rStyle w:val="Hyperlink2"/>
                <w:rFonts w:eastAsia="Arial Unicode MS"/>
                <w:sz w:val="24"/>
                <w:szCs w:val="24"/>
              </w:rPr>
            </w:pPr>
            <w:r>
              <w:rPr>
                <w:rStyle w:val="Hyperlink2"/>
                <w:rFonts w:eastAsia="Arial Unicode MS"/>
                <w:sz w:val="24"/>
                <w:szCs w:val="24"/>
              </w:rPr>
              <w:t>-</w:t>
            </w:r>
          </w:p>
        </w:tc>
      </w:tr>
      <w:tr w:rsidR="005A1D0B" w14:paraId="72AB25FA" w14:textId="77777777" w:rsidTr="00A577A0">
        <w:tblPrEx>
          <w:jc w:val="right"/>
          <w:tblInd w:w="0" w:type="dxa"/>
        </w:tblPrEx>
        <w:trPr>
          <w:trHeight w:val="784"/>
          <w:jc w:val="right"/>
        </w:trPr>
        <w:tc>
          <w:tcPr>
            <w:tcW w:w="297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DA3CBFD" w14:textId="77777777" w:rsidR="005A1D0B" w:rsidRDefault="005A1D0B" w:rsidP="005A1D0B">
            <w:pPr>
              <w:spacing w:line="240" w:lineRule="auto"/>
              <w:ind w:firstLine="0"/>
              <w:jc w:val="left"/>
            </w:pPr>
            <w:r>
              <w:rPr>
                <w:rStyle w:val="Hyperlink2"/>
                <w:rFonts w:eastAsia="Arial Unicode MS"/>
                <w:sz w:val="24"/>
                <w:szCs w:val="24"/>
              </w:rPr>
              <w:t xml:space="preserve">Расширение функционала социальных групп, создание канала на </w:t>
            </w:r>
            <w:proofErr w:type="spellStart"/>
            <w:r>
              <w:rPr>
                <w:rStyle w:val="Hyperlink1"/>
                <w:rFonts w:eastAsia="Arial Unicode MS"/>
                <w:sz w:val="24"/>
                <w:szCs w:val="24"/>
              </w:rPr>
              <w:t>Rutube</w:t>
            </w:r>
            <w:proofErr w:type="spellEnd"/>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FD5AD76" w14:textId="77777777" w:rsidR="005A1D0B" w:rsidRDefault="005A1D0B" w:rsidP="005A1D0B">
            <w:pPr>
              <w:spacing w:line="240" w:lineRule="auto"/>
              <w:ind w:firstLine="0"/>
              <w:jc w:val="center"/>
            </w:pPr>
            <w:r>
              <w:rPr>
                <w:rStyle w:val="Hyperlink2"/>
                <w:rFonts w:eastAsia="Arial Unicode MS"/>
                <w:sz w:val="24"/>
                <w:szCs w:val="24"/>
              </w:rPr>
              <w:t>01.09.2023-08.09.2023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36C47C9" w14:textId="77777777" w:rsidR="005A1D0B" w:rsidRDefault="005A1D0B" w:rsidP="005A1D0B">
            <w:pPr>
              <w:spacing w:line="240" w:lineRule="auto"/>
              <w:ind w:firstLine="0"/>
              <w:jc w:val="center"/>
            </w:pPr>
            <w:r>
              <w:rPr>
                <w:rStyle w:val="Hyperlink2"/>
                <w:rFonts w:eastAsia="Arial Unicode MS"/>
                <w:sz w:val="24"/>
                <w:szCs w:val="24"/>
              </w:rPr>
              <w:t>Контент-менеджер</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C0A9B2C" w14:textId="77777777" w:rsidR="005A1D0B" w:rsidRDefault="005A1D0B" w:rsidP="005A1D0B">
            <w:pPr>
              <w:spacing w:line="240" w:lineRule="auto"/>
              <w:ind w:firstLine="0"/>
              <w:jc w:val="center"/>
            </w:pPr>
            <w:r>
              <w:rPr>
                <w:rStyle w:val="Hyperlink2"/>
                <w:rFonts w:eastAsia="Arial Unicode MS"/>
                <w:sz w:val="24"/>
                <w:szCs w:val="24"/>
              </w:rPr>
              <w:t>-</w:t>
            </w:r>
          </w:p>
        </w:tc>
        <w:tc>
          <w:tcPr>
            <w:tcW w:w="14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DEFC6D0" w14:textId="77777777" w:rsidR="005A1D0B" w:rsidRDefault="005A1D0B" w:rsidP="005A1D0B">
            <w:pPr>
              <w:spacing w:line="240" w:lineRule="auto"/>
              <w:ind w:firstLine="0"/>
              <w:jc w:val="center"/>
            </w:pPr>
            <w:r>
              <w:rPr>
                <w:rStyle w:val="Hyperlink2"/>
                <w:rFonts w:eastAsia="Arial Unicode MS"/>
                <w:sz w:val="24"/>
                <w:szCs w:val="24"/>
              </w:rPr>
              <w:t>-</w:t>
            </w:r>
          </w:p>
        </w:tc>
      </w:tr>
      <w:tr w:rsidR="005A1D0B" w14:paraId="487C5687" w14:textId="77777777" w:rsidTr="00A577A0">
        <w:tblPrEx>
          <w:jc w:val="right"/>
          <w:tblInd w:w="0" w:type="dxa"/>
        </w:tblPrEx>
        <w:trPr>
          <w:trHeight w:val="1323"/>
          <w:jc w:val="right"/>
        </w:trPr>
        <w:tc>
          <w:tcPr>
            <w:tcW w:w="297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ADCD0F2" w14:textId="77777777" w:rsidR="005A1D0B" w:rsidRDefault="005A1D0B" w:rsidP="005A1D0B">
            <w:pPr>
              <w:spacing w:line="240" w:lineRule="auto"/>
              <w:ind w:firstLine="0"/>
              <w:jc w:val="left"/>
            </w:pPr>
            <w:r>
              <w:rPr>
                <w:rStyle w:val="Hyperlink2"/>
                <w:rFonts w:eastAsia="Arial Unicode MS"/>
                <w:sz w:val="24"/>
                <w:szCs w:val="24"/>
              </w:rPr>
              <w:t>Организация и проведение акций и розыгрышей</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448A7C2" w14:textId="77777777" w:rsidR="005A1D0B" w:rsidRDefault="005A1D0B" w:rsidP="005A1D0B">
            <w:pPr>
              <w:spacing w:line="240" w:lineRule="auto"/>
              <w:ind w:firstLine="0"/>
              <w:jc w:val="center"/>
            </w:pPr>
            <w:r>
              <w:rPr>
                <w:rStyle w:val="Hyperlink2"/>
                <w:rFonts w:eastAsia="Arial Unicode MS"/>
                <w:sz w:val="24"/>
                <w:szCs w:val="24"/>
              </w:rPr>
              <w:t>01.09.2023-01.09.2024 (каждый месяц)</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258A122" w14:textId="642051EC" w:rsidR="005A1D0B" w:rsidRDefault="005A1D0B" w:rsidP="005A1D0B">
            <w:pPr>
              <w:spacing w:line="240" w:lineRule="auto"/>
              <w:ind w:firstLine="0"/>
              <w:jc w:val="center"/>
            </w:pPr>
            <w:r>
              <w:rPr>
                <w:rStyle w:val="Hyperlink2"/>
                <w:rFonts w:eastAsia="Arial Unicode MS"/>
                <w:sz w:val="24"/>
                <w:szCs w:val="24"/>
              </w:rPr>
              <w:t>Контент-</w:t>
            </w:r>
            <w:r w:rsidR="00A577A0">
              <w:rPr>
                <w:rStyle w:val="Hyperlink2"/>
                <w:rFonts w:eastAsia="Arial Unicode MS"/>
                <w:sz w:val="24"/>
                <w:szCs w:val="24"/>
              </w:rPr>
              <w:br/>
            </w:r>
            <w:r>
              <w:rPr>
                <w:rStyle w:val="Hyperlink2"/>
                <w:rFonts w:eastAsia="Arial Unicode MS"/>
                <w:sz w:val="24"/>
                <w:szCs w:val="24"/>
              </w:rPr>
              <w:t>менеджер и Руководители подразделений</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D2A5F4E" w14:textId="77777777" w:rsidR="005A1D0B" w:rsidRDefault="005A1D0B" w:rsidP="005A1D0B">
            <w:pPr>
              <w:spacing w:line="240" w:lineRule="auto"/>
              <w:ind w:firstLine="0"/>
              <w:jc w:val="center"/>
            </w:pPr>
            <w:r>
              <w:rPr>
                <w:rStyle w:val="Hyperlink2"/>
                <w:rFonts w:eastAsia="Arial Unicode MS"/>
                <w:sz w:val="24"/>
                <w:szCs w:val="24"/>
              </w:rPr>
              <w:t>-</w:t>
            </w:r>
          </w:p>
        </w:tc>
        <w:tc>
          <w:tcPr>
            <w:tcW w:w="14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D9717E4" w14:textId="62F2106D" w:rsidR="005A1D0B" w:rsidRDefault="005A1D0B" w:rsidP="005A1D0B">
            <w:pPr>
              <w:spacing w:line="240" w:lineRule="auto"/>
              <w:ind w:firstLine="0"/>
              <w:jc w:val="center"/>
            </w:pPr>
            <w:r>
              <w:rPr>
                <w:rStyle w:val="Hyperlink2"/>
                <w:rFonts w:eastAsia="Arial Unicode MS"/>
                <w:sz w:val="24"/>
                <w:szCs w:val="24"/>
              </w:rPr>
              <w:t>50 тыс. руб./мес.</w:t>
            </w:r>
            <w:r w:rsidR="00A577A0">
              <w:rPr>
                <w:rStyle w:val="Hyperlink2"/>
                <w:rFonts w:eastAsia="Arial Unicode MS"/>
                <w:sz w:val="24"/>
                <w:szCs w:val="24"/>
              </w:rPr>
              <w:br/>
            </w:r>
            <w:r>
              <w:rPr>
                <w:rStyle w:val="Hyperlink2"/>
                <w:rFonts w:eastAsia="Arial Unicode MS"/>
                <w:sz w:val="24"/>
                <w:szCs w:val="24"/>
              </w:rPr>
              <w:t>(объем</w:t>
            </w:r>
            <w:r w:rsidR="00A577A0">
              <w:rPr>
                <w:rStyle w:val="Hyperlink2"/>
                <w:rFonts w:eastAsia="Arial Unicode MS"/>
                <w:sz w:val="24"/>
                <w:szCs w:val="24"/>
              </w:rPr>
              <w:br/>
            </w:r>
            <w:r>
              <w:rPr>
                <w:rStyle w:val="Hyperlink2"/>
                <w:rFonts w:eastAsia="Arial Unicode MS"/>
                <w:sz w:val="24"/>
                <w:szCs w:val="24"/>
              </w:rPr>
              <w:t>упущенных выгод)</w:t>
            </w:r>
          </w:p>
        </w:tc>
      </w:tr>
      <w:tr w:rsidR="005A1D0B" w14:paraId="1DA6BD1B" w14:textId="77777777" w:rsidTr="00A577A0">
        <w:tblPrEx>
          <w:jc w:val="right"/>
          <w:tblInd w:w="0" w:type="dxa"/>
        </w:tblPrEx>
        <w:trPr>
          <w:trHeight w:val="20"/>
          <w:jc w:val="right"/>
        </w:trPr>
        <w:tc>
          <w:tcPr>
            <w:tcW w:w="297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5104492" w14:textId="01466005" w:rsidR="005A1D0B" w:rsidRDefault="00A577A0" w:rsidP="005A1D0B">
            <w:pPr>
              <w:spacing w:line="240" w:lineRule="auto"/>
              <w:ind w:firstLine="0"/>
              <w:jc w:val="left"/>
            </w:pPr>
            <w:r>
              <w:rPr>
                <w:rStyle w:val="Hyperlink2"/>
                <w:rFonts w:eastAsia="Arial Unicode MS"/>
                <w:sz w:val="24"/>
                <w:szCs w:val="24"/>
              </w:rPr>
              <w:t>Сотрудничество с популярными блогерами</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C28F925" w14:textId="77777777" w:rsidR="00A577A0" w:rsidRDefault="00A577A0" w:rsidP="00A577A0">
            <w:pPr>
              <w:spacing w:line="240" w:lineRule="auto"/>
              <w:ind w:firstLine="0"/>
              <w:jc w:val="center"/>
              <w:rPr>
                <w:rStyle w:val="a9"/>
                <w:sz w:val="24"/>
                <w:szCs w:val="24"/>
              </w:rPr>
            </w:pPr>
            <w:r>
              <w:rPr>
                <w:rStyle w:val="Hyperlink2"/>
                <w:rFonts w:eastAsia="Arial Unicode MS"/>
                <w:sz w:val="24"/>
                <w:szCs w:val="24"/>
              </w:rPr>
              <w:t>15.09.2023-30.09.2023;</w:t>
            </w:r>
          </w:p>
          <w:p w14:paraId="6AEACCA4" w14:textId="77777777" w:rsidR="00A577A0" w:rsidRDefault="00A577A0" w:rsidP="00A577A0">
            <w:pPr>
              <w:spacing w:line="240" w:lineRule="auto"/>
              <w:ind w:firstLine="0"/>
              <w:jc w:val="center"/>
              <w:rPr>
                <w:rStyle w:val="a9"/>
                <w:sz w:val="24"/>
                <w:szCs w:val="24"/>
              </w:rPr>
            </w:pPr>
            <w:r>
              <w:rPr>
                <w:rStyle w:val="Hyperlink2"/>
                <w:rFonts w:eastAsia="Arial Unicode MS"/>
                <w:sz w:val="24"/>
                <w:szCs w:val="24"/>
              </w:rPr>
              <w:t>15.12.2024-30.12.2024;</w:t>
            </w:r>
          </w:p>
          <w:p w14:paraId="4CB9A55D" w14:textId="77777777" w:rsidR="00A577A0" w:rsidRDefault="00A577A0" w:rsidP="00A577A0">
            <w:pPr>
              <w:spacing w:line="240" w:lineRule="auto"/>
              <w:ind w:firstLine="0"/>
              <w:jc w:val="center"/>
              <w:rPr>
                <w:rStyle w:val="a9"/>
                <w:sz w:val="24"/>
                <w:szCs w:val="24"/>
              </w:rPr>
            </w:pPr>
            <w:r>
              <w:rPr>
                <w:rStyle w:val="Hyperlink2"/>
                <w:rFonts w:eastAsia="Arial Unicode MS"/>
                <w:sz w:val="24"/>
                <w:szCs w:val="24"/>
              </w:rPr>
              <w:t>15.03.2024-30.03.2024;</w:t>
            </w:r>
          </w:p>
          <w:p w14:paraId="3C23727A" w14:textId="0909CF4F" w:rsidR="005A1D0B" w:rsidRDefault="00A577A0" w:rsidP="00A577A0">
            <w:pPr>
              <w:spacing w:line="240" w:lineRule="auto"/>
              <w:ind w:firstLine="0"/>
              <w:jc w:val="center"/>
            </w:pPr>
            <w:r>
              <w:rPr>
                <w:rStyle w:val="Hyperlink2"/>
                <w:rFonts w:eastAsia="Arial Unicode MS"/>
                <w:sz w:val="24"/>
                <w:szCs w:val="24"/>
              </w:rPr>
              <w:t>15.06.2024-30.06.2024</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6EB7934" w14:textId="34C43D2B" w:rsidR="005A1D0B" w:rsidRDefault="00A577A0" w:rsidP="005A1D0B">
            <w:pPr>
              <w:spacing w:line="240" w:lineRule="auto"/>
              <w:ind w:firstLine="0"/>
              <w:jc w:val="center"/>
            </w:pPr>
            <w:r>
              <w:rPr>
                <w:rStyle w:val="Hyperlink2"/>
                <w:rFonts w:eastAsia="Arial Unicode MS"/>
                <w:sz w:val="24"/>
                <w:szCs w:val="24"/>
              </w:rPr>
              <w:t>Контент-</w:t>
            </w:r>
            <w:r>
              <w:rPr>
                <w:rStyle w:val="Hyperlink2"/>
                <w:rFonts w:eastAsia="Arial Unicode MS"/>
                <w:sz w:val="24"/>
                <w:szCs w:val="24"/>
              </w:rPr>
              <w:br/>
              <w:t>менеджер</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295934A" w14:textId="5BB43374" w:rsidR="005A1D0B" w:rsidRDefault="00A577A0" w:rsidP="005A1D0B">
            <w:pPr>
              <w:spacing w:line="240" w:lineRule="auto"/>
              <w:ind w:firstLine="0"/>
              <w:jc w:val="center"/>
            </w:pPr>
            <w:r>
              <w:rPr>
                <w:rStyle w:val="Hyperlink2"/>
                <w:rFonts w:eastAsia="Arial Unicode MS"/>
                <w:sz w:val="24"/>
                <w:szCs w:val="24"/>
              </w:rPr>
              <w:t>800 тыс. руб.</w:t>
            </w:r>
            <w:r>
              <w:rPr>
                <w:rStyle w:val="Hyperlink2"/>
                <w:rFonts w:eastAsia="Arial Unicode MS"/>
                <w:sz w:val="24"/>
                <w:szCs w:val="24"/>
              </w:rPr>
              <w:br/>
              <w:t>(4 х 200 тыс. руб.)</w:t>
            </w:r>
          </w:p>
        </w:tc>
        <w:tc>
          <w:tcPr>
            <w:tcW w:w="14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F4037BA" w14:textId="77777777" w:rsidR="005A1D0B" w:rsidRDefault="005A1D0B" w:rsidP="005A1D0B">
            <w:pPr>
              <w:spacing w:line="240" w:lineRule="auto"/>
              <w:ind w:firstLine="0"/>
              <w:jc w:val="center"/>
            </w:pPr>
            <w:r>
              <w:rPr>
                <w:rStyle w:val="Hyperlink2"/>
                <w:rFonts w:eastAsia="Arial Unicode MS"/>
                <w:sz w:val="24"/>
                <w:szCs w:val="24"/>
              </w:rPr>
              <w:t>-</w:t>
            </w:r>
          </w:p>
        </w:tc>
      </w:tr>
      <w:tr w:rsidR="005A1D0B" w14:paraId="02465BB3" w14:textId="77777777" w:rsidTr="00A577A0">
        <w:tblPrEx>
          <w:jc w:val="right"/>
          <w:tblInd w:w="0" w:type="dxa"/>
        </w:tblPrEx>
        <w:trPr>
          <w:trHeight w:val="1020"/>
          <w:jc w:val="right"/>
        </w:trPr>
        <w:tc>
          <w:tcPr>
            <w:tcW w:w="297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0B179D2" w14:textId="77777777" w:rsidR="005A1D0B" w:rsidRDefault="005A1D0B" w:rsidP="005A1D0B">
            <w:pPr>
              <w:spacing w:line="240" w:lineRule="auto"/>
              <w:ind w:firstLine="0"/>
              <w:jc w:val="left"/>
            </w:pPr>
            <w:r>
              <w:rPr>
                <w:rStyle w:val="Hyperlink2"/>
                <w:rFonts w:eastAsia="Arial Unicode MS"/>
                <w:sz w:val="24"/>
                <w:szCs w:val="24"/>
              </w:rPr>
              <w:t>Оптимизация, координация и систематизация контента на разных платформах</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39B2BEE" w14:textId="77777777" w:rsidR="005A1D0B" w:rsidRDefault="005A1D0B" w:rsidP="005A1D0B">
            <w:pPr>
              <w:spacing w:line="240" w:lineRule="auto"/>
              <w:ind w:firstLine="0"/>
              <w:jc w:val="center"/>
            </w:pPr>
            <w:r>
              <w:rPr>
                <w:rStyle w:val="Hyperlink2"/>
                <w:rFonts w:eastAsia="Arial Unicode MS"/>
                <w:sz w:val="24"/>
                <w:szCs w:val="24"/>
              </w:rPr>
              <w:t>01.09.2023-01.09.2024</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2F11D9C" w14:textId="414863AC" w:rsidR="005A1D0B" w:rsidRDefault="005A1D0B" w:rsidP="005A1D0B">
            <w:pPr>
              <w:spacing w:line="240" w:lineRule="auto"/>
              <w:ind w:firstLine="0"/>
              <w:jc w:val="center"/>
            </w:pPr>
            <w:r>
              <w:rPr>
                <w:rStyle w:val="Hyperlink2"/>
                <w:rFonts w:eastAsia="Arial Unicode MS"/>
                <w:sz w:val="24"/>
                <w:szCs w:val="24"/>
              </w:rPr>
              <w:t>Контент-</w:t>
            </w:r>
            <w:r w:rsidR="00A577A0">
              <w:rPr>
                <w:rStyle w:val="Hyperlink2"/>
                <w:rFonts w:eastAsia="Arial Unicode MS"/>
                <w:sz w:val="24"/>
                <w:szCs w:val="24"/>
              </w:rPr>
              <w:br/>
            </w:r>
            <w:r>
              <w:rPr>
                <w:rStyle w:val="Hyperlink2"/>
                <w:rFonts w:eastAsia="Arial Unicode MS"/>
                <w:sz w:val="24"/>
                <w:szCs w:val="24"/>
              </w:rPr>
              <w:t>менеджер</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7099C78" w14:textId="77777777" w:rsidR="005A1D0B" w:rsidRDefault="005A1D0B" w:rsidP="005A1D0B">
            <w:pPr>
              <w:spacing w:line="240" w:lineRule="auto"/>
              <w:ind w:firstLine="0"/>
              <w:jc w:val="center"/>
            </w:pPr>
            <w:r>
              <w:rPr>
                <w:rStyle w:val="Hyperlink2"/>
                <w:rFonts w:eastAsia="Arial Unicode MS"/>
                <w:sz w:val="24"/>
                <w:szCs w:val="24"/>
              </w:rPr>
              <w:t>-</w:t>
            </w:r>
          </w:p>
        </w:tc>
        <w:tc>
          <w:tcPr>
            <w:tcW w:w="14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6C4ADA5" w14:textId="77777777" w:rsidR="005A1D0B" w:rsidRDefault="005A1D0B" w:rsidP="005A1D0B">
            <w:pPr>
              <w:spacing w:line="240" w:lineRule="auto"/>
              <w:ind w:firstLine="0"/>
              <w:jc w:val="center"/>
            </w:pPr>
            <w:r>
              <w:rPr>
                <w:rStyle w:val="Hyperlink2"/>
                <w:rFonts w:eastAsia="Arial Unicode MS"/>
                <w:sz w:val="24"/>
                <w:szCs w:val="24"/>
              </w:rPr>
              <w:t>-</w:t>
            </w:r>
          </w:p>
        </w:tc>
      </w:tr>
      <w:tr w:rsidR="005A1D0B" w14:paraId="45507C92" w14:textId="77777777" w:rsidTr="00A577A0">
        <w:tblPrEx>
          <w:jc w:val="right"/>
          <w:tblInd w:w="0" w:type="dxa"/>
        </w:tblPrEx>
        <w:trPr>
          <w:trHeight w:val="20"/>
          <w:jc w:val="right"/>
        </w:trPr>
        <w:tc>
          <w:tcPr>
            <w:tcW w:w="297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038A3D0" w14:textId="77777777" w:rsidR="005A1D0B" w:rsidRDefault="005A1D0B" w:rsidP="005A1D0B">
            <w:pPr>
              <w:spacing w:line="240" w:lineRule="auto"/>
              <w:ind w:firstLine="0"/>
              <w:jc w:val="left"/>
            </w:pPr>
            <w:r>
              <w:rPr>
                <w:rStyle w:val="Hyperlink2"/>
                <w:rFonts w:eastAsia="Arial Unicode MS"/>
                <w:sz w:val="24"/>
                <w:szCs w:val="24"/>
              </w:rPr>
              <w:t>Стимулирования размещения отзывов и ссылок («15% за отзыв»)</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7F14ED5" w14:textId="77777777" w:rsidR="005A1D0B" w:rsidRDefault="005A1D0B" w:rsidP="005A1D0B">
            <w:pPr>
              <w:spacing w:line="240" w:lineRule="auto"/>
              <w:ind w:firstLine="0"/>
              <w:jc w:val="center"/>
            </w:pPr>
            <w:r>
              <w:rPr>
                <w:rStyle w:val="Hyperlink2"/>
                <w:rFonts w:eastAsia="Arial Unicode MS"/>
                <w:sz w:val="24"/>
                <w:szCs w:val="24"/>
              </w:rPr>
              <w:t>01.09.2023-01.09.2024 (раз в 2 месяца)</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F6A4446" w14:textId="112483EC" w:rsidR="005A1D0B" w:rsidRDefault="005A1D0B" w:rsidP="005A1D0B">
            <w:pPr>
              <w:spacing w:line="240" w:lineRule="auto"/>
              <w:ind w:firstLine="0"/>
              <w:jc w:val="center"/>
            </w:pPr>
            <w:r>
              <w:rPr>
                <w:rStyle w:val="Hyperlink2"/>
                <w:rFonts w:eastAsia="Arial Unicode MS"/>
                <w:sz w:val="24"/>
                <w:szCs w:val="24"/>
              </w:rPr>
              <w:t>Контент-</w:t>
            </w:r>
            <w:r w:rsidR="00A577A0">
              <w:rPr>
                <w:rStyle w:val="Hyperlink2"/>
                <w:rFonts w:eastAsia="Arial Unicode MS"/>
                <w:sz w:val="24"/>
                <w:szCs w:val="24"/>
              </w:rPr>
              <w:br/>
            </w:r>
            <w:r>
              <w:rPr>
                <w:rStyle w:val="Hyperlink2"/>
                <w:rFonts w:eastAsia="Arial Unicode MS"/>
                <w:sz w:val="24"/>
                <w:szCs w:val="24"/>
              </w:rPr>
              <w:t>менеджер и Руководители подразделений</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ACA3E39" w14:textId="77777777" w:rsidR="005A1D0B" w:rsidRDefault="005A1D0B" w:rsidP="005A1D0B">
            <w:pPr>
              <w:spacing w:line="240" w:lineRule="auto"/>
              <w:ind w:firstLine="0"/>
              <w:jc w:val="center"/>
            </w:pPr>
            <w:r>
              <w:rPr>
                <w:rStyle w:val="Hyperlink2"/>
                <w:rFonts w:eastAsia="Arial Unicode MS"/>
                <w:sz w:val="24"/>
                <w:szCs w:val="24"/>
              </w:rPr>
              <w:t>40 тыс. руб. (объем упущенных выгод)</w:t>
            </w:r>
          </w:p>
        </w:tc>
        <w:tc>
          <w:tcPr>
            <w:tcW w:w="14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BC1CFE0" w14:textId="77777777" w:rsidR="005A1D0B" w:rsidRDefault="005A1D0B" w:rsidP="005A1D0B">
            <w:pPr>
              <w:spacing w:line="240" w:lineRule="auto"/>
              <w:ind w:firstLine="0"/>
              <w:jc w:val="center"/>
            </w:pPr>
            <w:r>
              <w:rPr>
                <w:rStyle w:val="Hyperlink2"/>
                <w:rFonts w:eastAsia="Arial Unicode MS"/>
                <w:sz w:val="24"/>
                <w:szCs w:val="24"/>
              </w:rPr>
              <w:t>-</w:t>
            </w:r>
          </w:p>
        </w:tc>
      </w:tr>
      <w:tr w:rsidR="005A1D0B" w14:paraId="7CEDDEFA" w14:textId="77777777" w:rsidTr="00A577A0">
        <w:tblPrEx>
          <w:jc w:val="right"/>
          <w:tblInd w:w="0" w:type="dxa"/>
        </w:tblPrEx>
        <w:trPr>
          <w:trHeight w:val="20"/>
          <w:jc w:val="right"/>
        </w:trPr>
        <w:tc>
          <w:tcPr>
            <w:tcW w:w="297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BC7CFB8" w14:textId="77D934C2" w:rsidR="005A1D0B" w:rsidRDefault="00A577A0" w:rsidP="005A1D0B">
            <w:pPr>
              <w:spacing w:line="240" w:lineRule="auto"/>
              <w:ind w:firstLine="0"/>
              <w:jc w:val="left"/>
            </w:pPr>
            <w:r>
              <w:rPr>
                <w:rStyle w:val="Hyperlink2"/>
                <w:rFonts w:eastAsia="Arial Unicode MS"/>
                <w:sz w:val="24"/>
                <w:szCs w:val="24"/>
              </w:rPr>
              <w:t>Итого</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23858CD" w14:textId="365124B2" w:rsidR="005A1D0B" w:rsidRDefault="00A577A0" w:rsidP="005A1D0B">
            <w:pPr>
              <w:spacing w:line="240" w:lineRule="auto"/>
              <w:ind w:firstLine="0"/>
              <w:jc w:val="center"/>
            </w:pPr>
            <w:r>
              <w:t>-</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6B39029" w14:textId="61F98AC4" w:rsidR="005A1D0B" w:rsidRDefault="00A577A0" w:rsidP="005A1D0B">
            <w:pPr>
              <w:spacing w:line="240" w:lineRule="auto"/>
              <w:ind w:firstLine="0"/>
              <w:jc w:val="center"/>
            </w:pPr>
            <w:r>
              <w:t>-</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1AE26A6" w14:textId="707B3D89" w:rsidR="005A1D0B" w:rsidRDefault="00A577A0" w:rsidP="005A1D0B">
            <w:pPr>
              <w:spacing w:line="240" w:lineRule="auto"/>
              <w:ind w:firstLine="0"/>
              <w:jc w:val="center"/>
            </w:pPr>
            <w:r>
              <w:rPr>
                <w:rStyle w:val="Hyperlink2"/>
                <w:rFonts w:eastAsia="Arial Unicode MS"/>
                <w:sz w:val="24"/>
                <w:szCs w:val="24"/>
              </w:rPr>
              <w:t>1 млн 330 тыс. руб.</w:t>
            </w:r>
          </w:p>
        </w:tc>
        <w:tc>
          <w:tcPr>
            <w:tcW w:w="14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10D792A" w14:textId="24BE2E48" w:rsidR="005A1D0B" w:rsidRDefault="00A577A0" w:rsidP="005A1D0B">
            <w:pPr>
              <w:spacing w:line="240" w:lineRule="auto"/>
              <w:ind w:firstLine="0"/>
              <w:jc w:val="center"/>
            </w:pPr>
            <w:r>
              <w:rPr>
                <w:rStyle w:val="Hyperlink2"/>
                <w:rFonts w:eastAsia="Arial Unicode MS"/>
                <w:sz w:val="24"/>
                <w:szCs w:val="24"/>
              </w:rPr>
              <w:t>235 тыс. руб./мес.</w:t>
            </w:r>
          </w:p>
        </w:tc>
      </w:tr>
    </w:tbl>
    <w:p w14:paraId="0C2930DC" w14:textId="77777777" w:rsidR="00A577A0" w:rsidRDefault="00A577A0" w:rsidP="00762FB3">
      <w:pPr>
        <w:ind w:firstLine="0"/>
      </w:pPr>
    </w:p>
    <w:p w14:paraId="6EBF5FC0" w14:textId="77777777" w:rsidR="00BF148C" w:rsidRDefault="00BF148C" w:rsidP="008B3662">
      <w:pPr>
        <w:ind w:firstLine="0"/>
      </w:pPr>
    </w:p>
    <w:p w14:paraId="3EC92A9B" w14:textId="1FCE6E7C" w:rsidR="00BF148C" w:rsidRDefault="00AE26FF">
      <w:r>
        <w:rPr>
          <w:rStyle w:val="Hyperlink0"/>
        </w:rPr>
        <w:t xml:space="preserve">Представленный план предполагает существенно повышает нынешнюю норму расходов компании на интернет-маркетинг – с 2 </w:t>
      </w:r>
      <w:r w:rsidR="00762FB3">
        <w:rPr>
          <w:rStyle w:val="Hyperlink0"/>
        </w:rPr>
        <w:t>млн</w:t>
      </w:r>
      <w:r>
        <w:rPr>
          <w:rStyle w:val="Hyperlink0"/>
        </w:rPr>
        <w:t xml:space="preserve"> 520 тыс. руб. до 4 </w:t>
      </w:r>
      <w:r w:rsidR="00762FB3">
        <w:rPr>
          <w:rStyle w:val="Hyperlink0"/>
        </w:rPr>
        <w:t>млн</w:t>
      </w:r>
      <w:r>
        <w:rPr>
          <w:rStyle w:val="Hyperlink0"/>
        </w:rPr>
        <w:t xml:space="preserve"> 174 тыс. руб. в год. При значительная часть дополнительных расходов может быть исключена в результате промежуточной оценки эффективности, которую рекомендуется проводить с 01.01.2024 по 08.01.2024.</w:t>
      </w:r>
    </w:p>
    <w:p w14:paraId="46745ED7" w14:textId="77777777" w:rsidR="00BF148C" w:rsidRDefault="00AE26FF">
      <w:r>
        <w:rPr>
          <w:rStyle w:val="Hyperlink0"/>
        </w:rPr>
        <w:t>Мероприятия, которые могут оказаться недостаточно эффективными и подлежащими отмене, могут оказаться:</w:t>
      </w:r>
    </w:p>
    <w:p w14:paraId="79673279" w14:textId="77777777" w:rsidR="00BF148C" w:rsidRDefault="00AE26FF">
      <w:r>
        <w:rPr>
          <w:rStyle w:val="Hyperlink0"/>
        </w:rPr>
        <w:t>– нативная реклама у блогеров (снижение расходов в результате потенциальной отмены с 09.01.2024 – 400 тыс. руб.);</w:t>
      </w:r>
    </w:p>
    <w:p w14:paraId="61A6F1F0" w14:textId="5210B624" w:rsidR="00BF148C" w:rsidRDefault="00AE26FF" w:rsidP="008B3662">
      <w:r>
        <w:rPr>
          <w:rStyle w:val="Hyperlink0"/>
        </w:rPr>
        <w:t xml:space="preserve">– размещение ссылок в </w:t>
      </w:r>
      <w:proofErr w:type="spellStart"/>
      <w:r>
        <w:rPr>
          <w:rStyle w:val="Hyperlink0"/>
        </w:rPr>
        <w:t>пабликах</w:t>
      </w:r>
      <w:proofErr w:type="spellEnd"/>
      <w:r>
        <w:rPr>
          <w:rStyle w:val="Hyperlink0"/>
        </w:rPr>
        <w:t xml:space="preserve"> (-200 тыс. руб.)</w:t>
      </w:r>
      <w:r w:rsidR="008B3662">
        <w:rPr>
          <w:rStyle w:val="Hyperlink0"/>
        </w:rPr>
        <w:t>.</w:t>
      </w:r>
    </w:p>
    <w:p w14:paraId="5C9C6465" w14:textId="781A57D0" w:rsidR="00BF148C" w:rsidRDefault="00AE26FF">
      <w:r>
        <w:rPr>
          <w:rStyle w:val="Hyperlink0"/>
        </w:rPr>
        <w:t xml:space="preserve">Таким образом суммарные перерасходы на ведение маркетинговой </w:t>
      </w:r>
      <w:r w:rsidR="00762FB3">
        <w:rPr>
          <w:rStyle w:val="Hyperlink0"/>
        </w:rPr>
        <w:t>кампании</w:t>
      </w:r>
      <w:r>
        <w:rPr>
          <w:rStyle w:val="Hyperlink0"/>
        </w:rPr>
        <w:t xml:space="preserve"> в интернете составят от 1 </w:t>
      </w:r>
      <w:proofErr w:type="gramStart"/>
      <w:r>
        <w:rPr>
          <w:rStyle w:val="Hyperlink0"/>
        </w:rPr>
        <w:t>млн.</w:t>
      </w:r>
      <w:proofErr w:type="gramEnd"/>
      <w:r>
        <w:rPr>
          <w:rStyle w:val="Hyperlink0"/>
        </w:rPr>
        <w:t xml:space="preserve"> </w:t>
      </w:r>
      <w:r w:rsidR="008B3662">
        <w:rPr>
          <w:rStyle w:val="Hyperlink0"/>
        </w:rPr>
        <w:t>95</w:t>
      </w:r>
      <w:r>
        <w:rPr>
          <w:rStyle w:val="Hyperlink0"/>
        </w:rPr>
        <w:t xml:space="preserve"> тыс. руб. до 1 млн. </w:t>
      </w:r>
      <w:r w:rsidR="008B3662">
        <w:rPr>
          <w:rStyle w:val="Hyperlink0"/>
        </w:rPr>
        <w:t>330</w:t>
      </w:r>
      <w:r>
        <w:rPr>
          <w:rStyle w:val="Hyperlink0"/>
        </w:rPr>
        <w:t xml:space="preserve"> тыс. руб., при этом объем одномоментных стартовых вложений составит всего 90 тыс. руб. Все остальные расходы будут распределены во времени в период с 01.09.2023 по 01.09.2024 и могут быть реализованы за собственный счёт компании (особенно, учитывая сопутствующий рост финансовых показателей).</w:t>
      </w:r>
    </w:p>
    <w:p w14:paraId="76C45938" w14:textId="77777777" w:rsidR="00BF148C" w:rsidRDefault="00AE26FF">
      <w:r>
        <w:rPr>
          <w:rStyle w:val="Hyperlink0"/>
        </w:rPr>
        <w:t xml:space="preserve">Следует отметить, что многие из указанных мероприятий входят в должностные обязанности Контент-менеджера, поэтому по сути будут финансироваться в рамках его заработной платы. Размещение рекламных ссылок в </w:t>
      </w:r>
      <w:proofErr w:type="spellStart"/>
      <w:r>
        <w:rPr>
          <w:rStyle w:val="Hyperlink0"/>
        </w:rPr>
        <w:t>пабликах</w:t>
      </w:r>
      <w:proofErr w:type="spellEnd"/>
      <w:r>
        <w:rPr>
          <w:rStyle w:val="Hyperlink0"/>
        </w:rPr>
        <w:t xml:space="preserve"> и нативной рекламы у блогеров осуществляется поочередно для упрощения отслеживания эффективности.</w:t>
      </w:r>
    </w:p>
    <w:p w14:paraId="659FB413" w14:textId="25B92CC5" w:rsidR="00762FB3" w:rsidRDefault="00762FB3">
      <w:pPr>
        <w:spacing w:line="240" w:lineRule="auto"/>
        <w:ind w:firstLine="0"/>
        <w:jc w:val="left"/>
      </w:pPr>
      <w:r>
        <w:br w:type="page"/>
      </w:r>
    </w:p>
    <w:p w14:paraId="3ACC2B1F" w14:textId="77777777" w:rsidR="00BF148C" w:rsidRDefault="00AE26FF" w:rsidP="00762FB3">
      <w:pPr>
        <w:pStyle w:val="20"/>
        <w:contextualSpacing/>
      </w:pPr>
      <w:bookmarkStart w:id="13" w:name="_Toc12"/>
      <w:r>
        <w:rPr>
          <w:rStyle w:val="Hyperlink0"/>
          <w:rFonts w:eastAsia="Arial Unicode MS" w:cs="Arial Unicode MS"/>
        </w:rPr>
        <w:t>3.3 Оценка эффективности предложенных мероприятий и их влияние на эффективность бизнеса</w:t>
      </w:r>
      <w:bookmarkEnd w:id="13"/>
    </w:p>
    <w:p w14:paraId="459F2585" w14:textId="77777777" w:rsidR="00BF148C" w:rsidRDefault="00BF148C" w:rsidP="00762FB3">
      <w:pPr>
        <w:contextualSpacing/>
      </w:pPr>
    </w:p>
    <w:p w14:paraId="056F3051" w14:textId="77777777" w:rsidR="00BF148C" w:rsidRDefault="00AE26FF" w:rsidP="00762FB3">
      <w:pPr>
        <w:contextualSpacing/>
      </w:pPr>
      <w:r>
        <w:rPr>
          <w:rStyle w:val="Hyperlink0"/>
        </w:rPr>
        <w:t>Разработанные в рамках улучшения интернет-маркетинга мероприятия должны привести к значительному повышению посещаемости сайта.</w:t>
      </w:r>
    </w:p>
    <w:p w14:paraId="159D5477" w14:textId="77777777" w:rsidR="00BF148C" w:rsidRDefault="00AE26FF">
      <w:r>
        <w:rPr>
          <w:rStyle w:val="Hyperlink0"/>
        </w:rPr>
        <w:t xml:space="preserve">Использование сервиса Google </w:t>
      </w:r>
      <w:proofErr w:type="spellStart"/>
      <w:r>
        <w:rPr>
          <w:rStyle w:val="Hyperlink0"/>
        </w:rPr>
        <w:t>Ads</w:t>
      </w:r>
      <w:proofErr w:type="spellEnd"/>
      <w:r>
        <w:rPr>
          <w:rStyle w:val="Hyperlink0"/>
        </w:rPr>
        <w:t xml:space="preserve"> привлечет на сайт непосредственно из поисковика не менее 5 тыс. чел. в месяц (в теории количество переходов должно составлять порядка 12 тысяч, но следует учитывать, что сайт уже позиционируется в Google, хотя и не лучшим образом, а также поступательное снижение популярности данной поисковой системы в РФ).</w:t>
      </w:r>
    </w:p>
    <w:p w14:paraId="4FBE262E" w14:textId="77777777" w:rsidR="00BF148C" w:rsidRDefault="00AE26FF">
      <w:r>
        <w:rPr>
          <w:rStyle w:val="a9"/>
        </w:rPr>
        <w:t xml:space="preserve">Интенсификация выдачи материалов, а также повышение их качества даст стабильный прирост подписчиков в соцсетях на уровне +10% в месяц, а размещение ссылок в </w:t>
      </w:r>
      <w:proofErr w:type="spellStart"/>
      <w:r>
        <w:rPr>
          <w:rStyle w:val="a9"/>
        </w:rPr>
        <w:t>пабликах</w:t>
      </w:r>
      <w:proofErr w:type="spellEnd"/>
      <w:r>
        <w:rPr>
          <w:rStyle w:val="a9"/>
        </w:rPr>
        <w:t xml:space="preserve"> и нативная реклама смогут ускорить этот показатель до +20%. В результате к сентябрю ожидаемое количество подписчиков составит: </w:t>
      </w:r>
      <w:proofErr w:type="spellStart"/>
      <w:r>
        <w:rPr>
          <w:rStyle w:val="a9"/>
        </w:rPr>
        <w:t>Вконтакте</w:t>
      </w:r>
      <w:proofErr w:type="spellEnd"/>
      <w:r>
        <w:rPr>
          <w:rStyle w:val="a9"/>
        </w:rPr>
        <w:t xml:space="preserve"> – 61,5 тыс. чел., Телеграм – 9,12 тыс. чел., </w:t>
      </w:r>
      <w:proofErr w:type="spellStart"/>
      <w:r>
        <w:rPr>
          <w:rStyle w:val="a9"/>
          <w:lang w:val="en-US"/>
        </w:rPr>
        <w:t>Youtube</w:t>
      </w:r>
      <w:proofErr w:type="spellEnd"/>
      <w:r>
        <w:rPr>
          <w:rStyle w:val="a9"/>
        </w:rPr>
        <w:t xml:space="preserve"> – 2,5 тыс. чел.</w:t>
      </w:r>
    </w:p>
    <w:p w14:paraId="4CCBA174" w14:textId="77777777" w:rsidR="00BF148C" w:rsidRDefault="00AE26FF">
      <w:r>
        <w:rPr>
          <w:rStyle w:val="Hyperlink0"/>
        </w:rPr>
        <w:t>Учитывая узкоспециальную тематику данных групп, а также тот факт, что они не являются новыми каналами, соотношение подписчиков и просмотров составит примерно 1:35, исходя из чего можно прогнозировать количество просмотров.</w:t>
      </w:r>
    </w:p>
    <w:p w14:paraId="3AFDCAD0" w14:textId="10470F9E" w:rsidR="00BF148C" w:rsidRDefault="00AE26FF">
      <w:r>
        <w:rPr>
          <w:rStyle w:val="a9"/>
        </w:rPr>
        <w:t xml:space="preserve">Средний рост социальных сетей компании за период с 01.09.2023 по 01.09.2024 составит 890%. Ранее 12,6% посещаемости сайта создавали именно социальные сети, однако следует учитывать, что в результате повышения качества материалов, расширения интерактивности, увеличение регулярности публикаций и проведения </w:t>
      </w:r>
      <w:r>
        <w:rPr>
          <w:rStyle w:val="a9"/>
          <w:lang w:val="en-US"/>
        </w:rPr>
        <w:t>PR</w:t>
      </w:r>
      <w:r>
        <w:rPr>
          <w:rStyle w:val="a9"/>
        </w:rPr>
        <w:t xml:space="preserve">-акций количество </w:t>
      </w:r>
      <w:proofErr w:type="spellStart"/>
      <w:r>
        <w:rPr>
          <w:rStyle w:val="a9"/>
        </w:rPr>
        <w:t>лидов</w:t>
      </w:r>
      <w:proofErr w:type="spellEnd"/>
      <w:r>
        <w:rPr>
          <w:rStyle w:val="a9"/>
        </w:rPr>
        <w:t xml:space="preserve"> и переходов из социальных сетей вырастет не менее чем на 50% (оценочная вовлеченность ВК – 2,4%, ТГ – 3,1%). Прогнозируемые результаты </w:t>
      </w:r>
      <w:proofErr w:type="spellStart"/>
      <w:r>
        <w:rPr>
          <w:rStyle w:val="a9"/>
        </w:rPr>
        <w:t>просматриваемости</w:t>
      </w:r>
      <w:proofErr w:type="spellEnd"/>
      <w:r>
        <w:rPr>
          <w:rStyle w:val="a9"/>
        </w:rPr>
        <w:t xml:space="preserve"> каналов и их влияния на посещаемость сайта представлены в таблице 1</w:t>
      </w:r>
      <w:r w:rsidR="00762FB3">
        <w:rPr>
          <w:rStyle w:val="a9"/>
        </w:rPr>
        <w:t>1</w:t>
      </w:r>
      <w:r>
        <w:rPr>
          <w:rStyle w:val="a9"/>
        </w:rPr>
        <w:t>.</w:t>
      </w:r>
    </w:p>
    <w:p w14:paraId="355A6814" w14:textId="77777777" w:rsidR="00BF148C" w:rsidRDefault="00BF148C"/>
    <w:p w14:paraId="6501E26B" w14:textId="77777777" w:rsidR="00762FB3" w:rsidRDefault="00762FB3"/>
    <w:p w14:paraId="68578AEC" w14:textId="4DD63AC9" w:rsidR="00BF148C" w:rsidRDefault="00AE26FF">
      <w:pPr>
        <w:spacing w:line="240" w:lineRule="auto"/>
        <w:ind w:firstLine="0"/>
        <w:jc w:val="left"/>
      </w:pPr>
      <w:r>
        <w:rPr>
          <w:rStyle w:val="Hyperlink0"/>
        </w:rPr>
        <w:t>Таблица 1</w:t>
      </w:r>
      <w:r w:rsidR="00762FB3">
        <w:rPr>
          <w:rStyle w:val="Hyperlink0"/>
        </w:rPr>
        <w:t>1</w:t>
      </w:r>
      <w:r>
        <w:rPr>
          <w:rStyle w:val="Hyperlink0"/>
        </w:rPr>
        <w:t xml:space="preserve"> – Изменение ежемесячной посещаемости информационных каналов ООО «Лазер Клиник» в 2024 гг.</w:t>
      </w:r>
    </w:p>
    <w:tbl>
      <w:tblPr>
        <w:tblStyle w:val="TableNormal"/>
        <w:tblW w:w="965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0DDEF"/>
        <w:tblLayout w:type="fixed"/>
        <w:tblLook w:val="04A0" w:firstRow="1" w:lastRow="0" w:firstColumn="1" w:lastColumn="0" w:noHBand="0" w:noVBand="1"/>
      </w:tblPr>
      <w:tblGrid>
        <w:gridCol w:w="2557"/>
        <w:gridCol w:w="2693"/>
        <w:gridCol w:w="2268"/>
        <w:gridCol w:w="2132"/>
      </w:tblGrid>
      <w:tr w:rsidR="00BF148C" w14:paraId="77A1CED7" w14:textId="77777777" w:rsidTr="008B3662">
        <w:trPr>
          <w:trHeight w:val="905"/>
          <w:jc w:val="right"/>
        </w:trPr>
        <w:tc>
          <w:tcPr>
            <w:tcW w:w="2557" w:type="dxa"/>
            <w:shd w:val="clear" w:color="auto" w:fill="auto"/>
            <w:tcMar>
              <w:top w:w="0" w:type="dxa"/>
              <w:left w:w="80" w:type="dxa"/>
              <w:bottom w:w="0" w:type="dxa"/>
              <w:right w:w="80" w:type="dxa"/>
            </w:tcMar>
            <w:vAlign w:val="center"/>
          </w:tcPr>
          <w:p w14:paraId="017980C4" w14:textId="77777777" w:rsidR="00BF148C" w:rsidRDefault="00AE26FF" w:rsidP="00762FB3">
            <w:pPr>
              <w:suppressAutoHyphens/>
              <w:spacing w:line="240" w:lineRule="auto"/>
              <w:ind w:firstLine="0"/>
              <w:jc w:val="center"/>
            </w:pPr>
            <w:r>
              <w:rPr>
                <w:rStyle w:val="Hyperlink2"/>
                <w:rFonts w:eastAsia="Arial Unicode MS"/>
                <w:sz w:val="24"/>
                <w:szCs w:val="24"/>
              </w:rPr>
              <w:t>Паблик</w:t>
            </w:r>
          </w:p>
        </w:tc>
        <w:tc>
          <w:tcPr>
            <w:tcW w:w="2693" w:type="dxa"/>
            <w:shd w:val="clear" w:color="auto" w:fill="auto"/>
            <w:tcMar>
              <w:top w:w="0" w:type="dxa"/>
              <w:left w:w="80" w:type="dxa"/>
              <w:bottom w:w="0" w:type="dxa"/>
              <w:right w:w="80" w:type="dxa"/>
            </w:tcMar>
            <w:vAlign w:val="center"/>
          </w:tcPr>
          <w:p w14:paraId="2D4D8A70" w14:textId="77777777" w:rsidR="00BF148C" w:rsidRDefault="00AE26FF" w:rsidP="00762FB3">
            <w:pPr>
              <w:suppressAutoHyphens/>
              <w:spacing w:line="240" w:lineRule="auto"/>
              <w:ind w:firstLine="0"/>
              <w:jc w:val="right"/>
            </w:pPr>
            <w:r>
              <w:rPr>
                <w:rStyle w:val="Hyperlink2"/>
                <w:rFonts w:eastAsia="Arial Unicode MS"/>
                <w:sz w:val="24"/>
                <w:szCs w:val="24"/>
              </w:rPr>
              <w:t>Подписчики, тыс. чел.</w:t>
            </w:r>
          </w:p>
        </w:tc>
        <w:tc>
          <w:tcPr>
            <w:tcW w:w="2268" w:type="dxa"/>
            <w:shd w:val="clear" w:color="auto" w:fill="auto"/>
            <w:tcMar>
              <w:top w:w="0" w:type="dxa"/>
              <w:left w:w="80" w:type="dxa"/>
              <w:bottom w:w="0" w:type="dxa"/>
              <w:right w:w="80" w:type="dxa"/>
            </w:tcMar>
            <w:vAlign w:val="center"/>
          </w:tcPr>
          <w:p w14:paraId="12C4BD1D" w14:textId="77777777" w:rsidR="00BF148C" w:rsidRDefault="00AE26FF" w:rsidP="00762FB3">
            <w:pPr>
              <w:suppressAutoHyphens/>
              <w:spacing w:line="240" w:lineRule="auto"/>
              <w:ind w:firstLine="0"/>
              <w:jc w:val="center"/>
            </w:pPr>
            <w:r>
              <w:rPr>
                <w:rStyle w:val="Hyperlink2"/>
                <w:rFonts w:eastAsia="Arial Unicode MS"/>
                <w:sz w:val="24"/>
                <w:szCs w:val="24"/>
              </w:rPr>
              <w:t>Просмотры, тыс.</w:t>
            </w:r>
          </w:p>
        </w:tc>
        <w:tc>
          <w:tcPr>
            <w:tcW w:w="2132" w:type="dxa"/>
            <w:shd w:val="clear" w:color="auto" w:fill="auto"/>
            <w:tcMar>
              <w:top w:w="0" w:type="dxa"/>
              <w:left w:w="80" w:type="dxa"/>
              <w:bottom w:w="0" w:type="dxa"/>
              <w:right w:w="80" w:type="dxa"/>
            </w:tcMar>
            <w:vAlign w:val="center"/>
          </w:tcPr>
          <w:p w14:paraId="2097B906" w14:textId="77777777" w:rsidR="00BF148C" w:rsidRDefault="00AE26FF" w:rsidP="00762FB3">
            <w:pPr>
              <w:suppressAutoHyphens/>
              <w:spacing w:line="240" w:lineRule="auto"/>
              <w:ind w:firstLine="0"/>
              <w:jc w:val="center"/>
            </w:pPr>
            <w:r>
              <w:rPr>
                <w:rStyle w:val="Hyperlink2"/>
                <w:rFonts w:eastAsia="Arial Unicode MS"/>
                <w:sz w:val="24"/>
                <w:szCs w:val="24"/>
              </w:rPr>
              <w:t>Влияние на посещаемость канала, тыс. чел./мес.</w:t>
            </w:r>
          </w:p>
        </w:tc>
      </w:tr>
      <w:tr w:rsidR="00BF148C" w14:paraId="0A0DC61C" w14:textId="77777777" w:rsidTr="008B3662">
        <w:trPr>
          <w:trHeight w:val="310"/>
          <w:jc w:val="right"/>
        </w:trPr>
        <w:tc>
          <w:tcPr>
            <w:tcW w:w="2557" w:type="dxa"/>
            <w:shd w:val="clear" w:color="auto" w:fill="auto"/>
            <w:tcMar>
              <w:top w:w="0" w:type="dxa"/>
              <w:left w:w="80" w:type="dxa"/>
              <w:bottom w:w="0" w:type="dxa"/>
              <w:right w:w="80" w:type="dxa"/>
            </w:tcMar>
          </w:tcPr>
          <w:p w14:paraId="15890462" w14:textId="77777777" w:rsidR="00BF148C" w:rsidRDefault="00AE26FF">
            <w:pPr>
              <w:spacing w:line="240" w:lineRule="auto"/>
              <w:ind w:firstLine="0"/>
            </w:pPr>
            <w:proofErr w:type="spellStart"/>
            <w:r>
              <w:rPr>
                <w:rStyle w:val="Hyperlink2"/>
                <w:rFonts w:eastAsia="Arial Unicode MS"/>
                <w:sz w:val="24"/>
                <w:szCs w:val="24"/>
              </w:rPr>
              <w:t>Вконтакте</w:t>
            </w:r>
            <w:proofErr w:type="spellEnd"/>
          </w:p>
        </w:tc>
        <w:tc>
          <w:tcPr>
            <w:tcW w:w="2693" w:type="dxa"/>
            <w:shd w:val="clear" w:color="auto" w:fill="auto"/>
            <w:tcMar>
              <w:top w:w="0" w:type="dxa"/>
              <w:left w:w="80" w:type="dxa"/>
              <w:bottom w:w="0" w:type="dxa"/>
              <w:right w:w="80" w:type="dxa"/>
            </w:tcMar>
            <w:vAlign w:val="center"/>
          </w:tcPr>
          <w:p w14:paraId="4479DF9F" w14:textId="77777777" w:rsidR="00BF148C" w:rsidRDefault="00AE26FF" w:rsidP="00762FB3">
            <w:pPr>
              <w:spacing w:line="240" w:lineRule="auto"/>
              <w:ind w:firstLine="0"/>
              <w:jc w:val="center"/>
            </w:pPr>
            <w:r>
              <w:rPr>
                <w:rStyle w:val="Hyperlink2"/>
                <w:rFonts w:eastAsia="Arial Unicode MS"/>
                <w:sz w:val="24"/>
                <w:szCs w:val="24"/>
              </w:rPr>
              <w:t>61,5</w:t>
            </w:r>
          </w:p>
        </w:tc>
        <w:tc>
          <w:tcPr>
            <w:tcW w:w="2268" w:type="dxa"/>
            <w:shd w:val="clear" w:color="auto" w:fill="auto"/>
            <w:tcMar>
              <w:top w:w="0" w:type="dxa"/>
              <w:left w:w="80" w:type="dxa"/>
              <w:bottom w:w="0" w:type="dxa"/>
              <w:right w:w="80" w:type="dxa"/>
            </w:tcMar>
            <w:vAlign w:val="center"/>
          </w:tcPr>
          <w:p w14:paraId="12849D33" w14:textId="77777777" w:rsidR="00BF148C" w:rsidRDefault="00AE26FF" w:rsidP="00762FB3">
            <w:pPr>
              <w:spacing w:line="240" w:lineRule="auto"/>
              <w:ind w:firstLine="0"/>
              <w:jc w:val="center"/>
            </w:pPr>
            <w:r>
              <w:rPr>
                <w:rStyle w:val="Hyperlink2"/>
                <w:rFonts w:eastAsia="Arial Unicode MS"/>
                <w:sz w:val="24"/>
                <w:szCs w:val="24"/>
              </w:rPr>
              <w:t>2152,5</w:t>
            </w:r>
          </w:p>
        </w:tc>
        <w:tc>
          <w:tcPr>
            <w:tcW w:w="2132" w:type="dxa"/>
            <w:shd w:val="clear" w:color="auto" w:fill="auto"/>
            <w:tcMar>
              <w:top w:w="0" w:type="dxa"/>
              <w:left w:w="80" w:type="dxa"/>
              <w:bottom w:w="0" w:type="dxa"/>
              <w:right w:w="80" w:type="dxa"/>
            </w:tcMar>
            <w:vAlign w:val="center"/>
          </w:tcPr>
          <w:p w14:paraId="048F571E" w14:textId="77777777" w:rsidR="00BF148C" w:rsidRDefault="00AE26FF" w:rsidP="00762FB3">
            <w:pPr>
              <w:spacing w:line="240" w:lineRule="auto"/>
              <w:ind w:firstLine="0"/>
              <w:jc w:val="center"/>
            </w:pPr>
            <w:r>
              <w:rPr>
                <w:rStyle w:val="Hyperlink2"/>
                <w:rFonts w:eastAsia="Arial Unicode MS"/>
                <w:sz w:val="24"/>
                <w:szCs w:val="24"/>
              </w:rPr>
              <w:t>+4,0</w:t>
            </w:r>
          </w:p>
        </w:tc>
      </w:tr>
      <w:tr w:rsidR="00BF148C" w14:paraId="57763CF4" w14:textId="77777777" w:rsidTr="008B3662">
        <w:trPr>
          <w:trHeight w:val="310"/>
          <w:jc w:val="right"/>
        </w:trPr>
        <w:tc>
          <w:tcPr>
            <w:tcW w:w="2557" w:type="dxa"/>
            <w:shd w:val="clear" w:color="auto" w:fill="auto"/>
            <w:tcMar>
              <w:top w:w="0" w:type="dxa"/>
              <w:left w:w="80" w:type="dxa"/>
              <w:bottom w:w="0" w:type="dxa"/>
              <w:right w:w="80" w:type="dxa"/>
            </w:tcMar>
          </w:tcPr>
          <w:p w14:paraId="4D75DA17" w14:textId="77777777" w:rsidR="00BF148C" w:rsidRDefault="00AE26FF">
            <w:pPr>
              <w:spacing w:line="240" w:lineRule="auto"/>
              <w:ind w:firstLine="0"/>
            </w:pPr>
            <w:r>
              <w:rPr>
                <w:rStyle w:val="Hyperlink2"/>
                <w:rFonts w:eastAsia="Arial Unicode MS"/>
                <w:sz w:val="24"/>
                <w:szCs w:val="24"/>
              </w:rPr>
              <w:t>Телеграм</w:t>
            </w:r>
          </w:p>
        </w:tc>
        <w:tc>
          <w:tcPr>
            <w:tcW w:w="2693" w:type="dxa"/>
            <w:shd w:val="clear" w:color="auto" w:fill="auto"/>
            <w:tcMar>
              <w:top w:w="0" w:type="dxa"/>
              <w:left w:w="80" w:type="dxa"/>
              <w:bottom w:w="0" w:type="dxa"/>
              <w:right w:w="80" w:type="dxa"/>
            </w:tcMar>
            <w:vAlign w:val="center"/>
          </w:tcPr>
          <w:p w14:paraId="3D3C8DDB" w14:textId="77777777" w:rsidR="00BF148C" w:rsidRDefault="00AE26FF" w:rsidP="00762FB3">
            <w:pPr>
              <w:spacing w:line="240" w:lineRule="auto"/>
              <w:ind w:firstLine="0"/>
              <w:jc w:val="center"/>
            </w:pPr>
            <w:r>
              <w:rPr>
                <w:rStyle w:val="Hyperlink2"/>
                <w:rFonts w:eastAsia="Arial Unicode MS"/>
                <w:sz w:val="24"/>
                <w:szCs w:val="24"/>
              </w:rPr>
              <w:t>9,12</w:t>
            </w:r>
          </w:p>
        </w:tc>
        <w:tc>
          <w:tcPr>
            <w:tcW w:w="2268" w:type="dxa"/>
            <w:shd w:val="clear" w:color="auto" w:fill="auto"/>
            <w:tcMar>
              <w:top w:w="0" w:type="dxa"/>
              <w:left w:w="80" w:type="dxa"/>
              <w:bottom w:w="0" w:type="dxa"/>
              <w:right w:w="80" w:type="dxa"/>
            </w:tcMar>
            <w:vAlign w:val="center"/>
          </w:tcPr>
          <w:p w14:paraId="571ADACE" w14:textId="77777777" w:rsidR="00BF148C" w:rsidRDefault="00AE26FF" w:rsidP="00762FB3">
            <w:pPr>
              <w:spacing w:line="240" w:lineRule="auto"/>
              <w:ind w:firstLine="0"/>
              <w:jc w:val="center"/>
            </w:pPr>
            <w:r>
              <w:rPr>
                <w:rStyle w:val="Hyperlink2"/>
                <w:rFonts w:eastAsia="Arial Unicode MS"/>
                <w:sz w:val="24"/>
                <w:szCs w:val="24"/>
              </w:rPr>
              <w:t>319,2</w:t>
            </w:r>
          </w:p>
        </w:tc>
        <w:tc>
          <w:tcPr>
            <w:tcW w:w="2132" w:type="dxa"/>
            <w:shd w:val="clear" w:color="auto" w:fill="auto"/>
            <w:tcMar>
              <w:top w:w="0" w:type="dxa"/>
              <w:left w:w="80" w:type="dxa"/>
              <w:bottom w:w="0" w:type="dxa"/>
              <w:right w:w="80" w:type="dxa"/>
            </w:tcMar>
            <w:vAlign w:val="center"/>
          </w:tcPr>
          <w:p w14:paraId="3C48FF48" w14:textId="77777777" w:rsidR="00BF148C" w:rsidRDefault="00AE26FF" w:rsidP="00762FB3">
            <w:pPr>
              <w:spacing w:line="240" w:lineRule="auto"/>
              <w:ind w:firstLine="0"/>
              <w:jc w:val="center"/>
            </w:pPr>
            <w:r>
              <w:rPr>
                <w:rStyle w:val="Hyperlink2"/>
                <w:rFonts w:eastAsia="Arial Unicode MS"/>
                <w:sz w:val="24"/>
                <w:szCs w:val="24"/>
              </w:rPr>
              <w:t>+1,34</w:t>
            </w:r>
          </w:p>
        </w:tc>
      </w:tr>
      <w:tr w:rsidR="00BF148C" w14:paraId="3B105782" w14:textId="77777777" w:rsidTr="008B3662">
        <w:trPr>
          <w:trHeight w:val="310"/>
          <w:jc w:val="right"/>
        </w:trPr>
        <w:tc>
          <w:tcPr>
            <w:tcW w:w="2557" w:type="dxa"/>
            <w:shd w:val="clear" w:color="auto" w:fill="auto"/>
            <w:tcMar>
              <w:top w:w="0" w:type="dxa"/>
              <w:left w:w="80" w:type="dxa"/>
              <w:bottom w:w="0" w:type="dxa"/>
              <w:right w:w="80" w:type="dxa"/>
            </w:tcMar>
          </w:tcPr>
          <w:p w14:paraId="6E0D47A3" w14:textId="77777777" w:rsidR="00BF148C" w:rsidRDefault="00AE26FF">
            <w:pPr>
              <w:spacing w:line="240" w:lineRule="auto"/>
              <w:ind w:firstLine="0"/>
            </w:pPr>
            <w:proofErr w:type="spellStart"/>
            <w:r>
              <w:rPr>
                <w:rStyle w:val="Hyperlink1"/>
                <w:rFonts w:eastAsia="Arial Unicode MS"/>
                <w:sz w:val="24"/>
                <w:szCs w:val="24"/>
              </w:rPr>
              <w:t>Youtube</w:t>
            </w:r>
            <w:proofErr w:type="spellEnd"/>
          </w:p>
        </w:tc>
        <w:tc>
          <w:tcPr>
            <w:tcW w:w="2693" w:type="dxa"/>
            <w:shd w:val="clear" w:color="auto" w:fill="auto"/>
            <w:tcMar>
              <w:top w:w="0" w:type="dxa"/>
              <w:left w:w="80" w:type="dxa"/>
              <w:bottom w:w="0" w:type="dxa"/>
              <w:right w:w="80" w:type="dxa"/>
            </w:tcMar>
            <w:vAlign w:val="center"/>
          </w:tcPr>
          <w:p w14:paraId="0E8220BE" w14:textId="77777777" w:rsidR="00BF148C" w:rsidRDefault="00AE26FF" w:rsidP="00762FB3">
            <w:pPr>
              <w:spacing w:line="240" w:lineRule="auto"/>
              <w:ind w:firstLine="0"/>
              <w:jc w:val="center"/>
            </w:pPr>
            <w:r>
              <w:rPr>
                <w:rStyle w:val="Hyperlink2"/>
                <w:rFonts w:eastAsia="Arial Unicode MS"/>
                <w:sz w:val="24"/>
                <w:szCs w:val="24"/>
              </w:rPr>
              <w:t>2,5</w:t>
            </w:r>
          </w:p>
        </w:tc>
        <w:tc>
          <w:tcPr>
            <w:tcW w:w="2268" w:type="dxa"/>
            <w:shd w:val="clear" w:color="auto" w:fill="auto"/>
            <w:tcMar>
              <w:top w:w="0" w:type="dxa"/>
              <w:left w:w="80" w:type="dxa"/>
              <w:bottom w:w="0" w:type="dxa"/>
              <w:right w:w="80" w:type="dxa"/>
            </w:tcMar>
            <w:vAlign w:val="center"/>
          </w:tcPr>
          <w:p w14:paraId="312EDB7C" w14:textId="77777777" w:rsidR="00BF148C" w:rsidRDefault="00AE26FF" w:rsidP="00762FB3">
            <w:pPr>
              <w:spacing w:line="240" w:lineRule="auto"/>
              <w:ind w:firstLine="0"/>
              <w:jc w:val="center"/>
            </w:pPr>
            <w:r>
              <w:rPr>
                <w:rStyle w:val="Hyperlink2"/>
                <w:rFonts w:eastAsia="Arial Unicode MS"/>
                <w:sz w:val="24"/>
                <w:szCs w:val="24"/>
              </w:rPr>
              <w:t>87,5</w:t>
            </w:r>
          </w:p>
        </w:tc>
        <w:tc>
          <w:tcPr>
            <w:tcW w:w="2132" w:type="dxa"/>
            <w:shd w:val="clear" w:color="auto" w:fill="auto"/>
            <w:tcMar>
              <w:top w:w="0" w:type="dxa"/>
              <w:left w:w="80" w:type="dxa"/>
              <w:bottom w:w="0" w:type="dxa"/>
              <w:right w:w="80" w:type="dxa"/>
            </w:tcMar>
            <w:vAlign w:val="center"/>
          </w:tcPr>
          <w:p w14:paraId="6DA7024E" w14:textId="77777777" w:rsidR="00BF148C" w:rsidRDefault="00AE26FF" w:rsidP="00762FB3">
            <w:pPr>
              <w:spacing w:line="240" w:lineRule="auto"/>
              <w:ind w:firstLine="0"/>
              <w:jc w:val="center"/>
            </w:pPr>
            <w:r>
              <w:rPr>
                <w:rStyle w:val="Hyperlink2"/>
                <w:rFonts w:eastAsia="Arial Unicode MS"/>
                <w:sz w:val="24"/>
                <w:szCs w:val="24"/>
              </w:rPr>
              <w:t>+18,6</w:t>
            </w:r>
          </w:p>
        </w:tc>
      </w:tr>
      <w:tr w:rsidR="00BF148C" w14:paraId="3EC263E5" w14:textId="77777777" w:rsidTr="008B3662">
        <w:trPr>
          <w:trHeight w:val="310"/>
          <w:jc w:val="right"/>
        </w:trPr>
        <w:tc>
          <w:tcPr>
            <w:tcW w:w="2557" w:type="dxa"/>
            <w:shd w:val="clear" w:color="auto" w:fill="auto"/>
            <w:tcMar>
              <w:top w:w="0" w:type="dxa"/>
              <w:left w:w="80" w:type="dxa"/>
              <w:bottom w:w="0" w:type="dxa"/>
              <w:right w:w="80" w:type="dxa"/>
            </w:tcMar>
          </w:tcPr>
          <w:p w14:paraId="7CF9E2BA" w14:textId="77777777" w:rsidR="00BF148C" w:rsidRDefault="00AE26FF">
            <w:pPr>
              <w:spacing w:line="240" w:lineRule="auto"/>
              <w:ind w:firstLine="0"/>
            </w:pPr>
            <w:proofErr w:type="spellStart"/>
            <w:r>
              <w:rPr>
                <w:rStyle w:val="Hyperlink1"/>
                <w:rFonts w:eastAsia="Arial Unicode MS"/>
                <w:sz w:val="24"/>
                <w:szCs w:val="24"/>
              </w:rPr>
              <w:t>Rutube</w:t>
            </w:r>
            <w:proofErr w:type="spellEnd"/>
          </w:p>
        </w:tc>
        <w:tc>
          <w:tcPr>
            <w:tcW w:w="2693" w:type="dxa"/>
            <w:shd w:val="clear" w:color="auto" w:fill="auto"/>
            <w:tcMar>
              <w:top w:w="0" w:type="dxa"/>
              <w:left w:w="80" w:type="dxa"/>
              <w:bottom w:w="0" w:type="dxa"/>
              <w:right w:w="80" w:type="dxa"/>
            </w:tcMar>
            <w:vAlign w:val="center"/>
          </w:tcPr>
          <w:p w14:paraId="197BE4DF" w14:textId="77777777" w:rsidR="00BF148C" w:rsidRDefault="00AE26FF" w:rsidP="00762FB3">
            <w:pPr>
              <w:spacing w:line="240" w:lineRule="auto"/>
              <w:ind w:firstLine="0"/>
              <w:jc w:val="center"/>
            </w:pPr>
            <w:r>
              <w:rPr>
                <w:rStyle w:val="Hyperlink1"/>
                <w:rFonts w:eastAsia="Arial Unicode MS"/>
                <w:sz w:val="24"/>
                <w:szCs w:val="24"/>
              </w:rPr>
              <w:t>0,15</w:t>
            </w:r>
          </w:p>
        </w:tc>
        <w:tc>
          <w:tcPr>
            <w:tcW w:w="2268" w:type="dxa"/>
            <w:shd w:val="clear" w:color="auto" w:fill="auto"/>
            <w:tcMar>
              <w:top w:w="0" w:type="dxa"/>
              <w:left w:w="80" w:type="dxa"/>
              <w:bottom w:w="0" w:type="dxa"/>
              <w:right w:w="80" w:type="dxa"/>
            </w:tcMar>
            <w:vAlign w:val="center"/>
          </w:tcPr>
          <w:p w14:paraId="4107F6AF" w14:textId="77777777" w:rsidR="00BF148C" w:rsidRDefault="00AE26FF" w:rsidP="00762FB3">
            <w:pPr>
              <w:spacing w:line="240" w:lineRule="auto"/>
              <w:ind w:firstLine="0"/>
              <w:jc w:val="center"/>
            </w:pPr>
            <w:r>
              <w:rPr>
                <w:rStyle w:val="Hyperlink1"/>
                <w:rFonts w:eastAsia="Arial Unicode MS"/>
                <w:sz w:val="24"/>
                <w:szCs w:val="24"/>
              </w:rPr>
              <w:t>5</w:t>
            </w:r>
            <w:r>
              <w:rPr>
                <w:rStyle w:val="Hyperlink2"/>
                <w:rFonts w:eastAsia="Arial Unicode MS"/>
                <w:sz w:val="24"/>
                <w:szCs w:val="24"/>
              </w:rPr>
              <w:t>,</w:t>
            </w:r>
            <w:r>
              <w:rPr>
                <w:rStyle w:val="Hyperlink1"/>
                <w:rFonts w:eastAsia="Arial Unicode MS"/>
                <w:sz w:val="24"/>
                <w:szCs w:val="24"/>
              </w:rPr>
              <w:t>25</w:t>
            </w:r>
          </w:p>
        </w:tc>
        <w:tc>
          <w:tcPr>
            <w:tcW w:w="2132" w:type="dxa"/>
            <w:shd w:val="clear" w:color="auto" w:fill="auto"/>
            <w:tcMar>
              <w:top w:w="0" w:type="dxa"/>
              <w:left w:w="80" w:type="dxa"/>
              <w:bottom w:w="0" w:type="dxa"/>
              <w:right w:w="80" w:type="dxa"/>
            </w:tcMar>
            <w:vAlign w:val="center"/>
          </w:tcPr>
          <w:p w14:paraId="698F6FD6" w14:textId="77777777" w:rsidR="00BF148C" w:rsidRDefault="00AE26FF" w:rsidP="00762FB3">
            <w:pPr>
              <w:spacing w:line="240" w:lineRule="auto"/>
              <w:ind w:firstLine="0"/>
              <w:jc w:val="center"/>
            </w:pPr>
            <w:r>
              <w:rPr>
                <w:rStyle w:val="Hyperlink2"/>
                <w:rFonts w:eastAsia="Arial Unicode MS"/>
                <w:sz w:val="24"/>
                <w:szCs w:val="24"/>
              </w:rPr>
              <w:t>+0,2</w:t>
            </w:r>
          </w:p>
        </w:tc>
      </w:tr>
      <w:tr w:rsidR="00BF148C" w14:paraId="5259785A" w14:textId="77777777" w:rsidTr="008B3662">
        <w:trPr>
          <w:trHeight w:val="310"/>
          <w:jc w:val="right"/>
        </w:trPr>
        <w:tc>
          <w:tcPr>
            <w:tcW w:w="2557" w:type="dxa"/>
            <w:shd w:val="clear" w:color="auto" w:fill="auto"/>
            <w:tcMar>
              <w:top w:w="0" w:type="dxa"/>
              <w:left w:w="80" w:type="dxa"/>
              <w:bottom w:w="0" w:type="dxa"/>
              <w:right w:w="80" w:type="dxa"/>
            </w:tcMar>
          </w:tcPr>
          <w:p w14:paraId="427F2B66" w14:textId="77777777" w:rsidR="00BF148C" w:rsidRDefault="00AE26FF">
            <w:pPr>
              <w:spacing w:line="240" w:lineRule="auto"/>
              <w:ind w:firstLine="0"/>
            </w:pPr>
            <w:r>
              <w:rPr>
                <w:rStyle w:val="Hyperlink2"/>
                <w:rFonts w:eastAsia="Arial Unicode MS"/>
                <w:sz w:val="24"/>
                <w:szCs w:val="24"/>
              </w:rPr>
              <w:t>Итого</w:t>
            </w:r>
          </w:p>
        </w:tc>
        <w:tc>
          <w:tcPr>
            <w:tcW w:w="2693" w:type="dxa"/>
            <w:shd w:val="clear" w:color="auto" w:fill="auto"/>
            <w:tcMar>
              <w:top w:w="0" w:type="dxa"/>
              <w:left w:w="80" w:type="dxa"/>
              <w:bottom w:w="0" w:type="dxa"/>
              <w:right w:w="80" w:type="dxa"/>
            </w:tcMar>
            <w:vAlign w:val="center"/>
          </w:tcPr>
          <w:p w14:paraId="23B0AE6A" w14:textId="77777777" w:rsidR="00BF148C" w:rsidRDefault="00BF148C" w:rsidP="00762FB3">
            <w:pPr>
              <w:jc w:val="center"/>
            </w:pPr>
          </w:p>
        </w:tc>
        <w:tc>
          <w:tcPr>
            <w:tcW w:w="2268" w:type="dxa"/>
            <w:shd w:val="clear" w:color="auto" w:fill="auto"/>
            <w:tcMar>
              <w:top w:w="0" w:type="dxa"/>
              <w:left w:w="80" w:type="dxa"/>
              <w:bottom w:w="0" w:type="dxa"/>
              <w:right w:w="80" w:type="dxa"/>
            </w:tcMar>
            <w:vAlign w:val="center"/>
          </w:tcPr>
          <w:p w14:paraId="4C1FE17D" w14:textId="77777777" w:rsidR="00BF148C" w:rsidRDefault="00BF148C" w:rsidP="00762FB3">
            <w:pPr>
              <w:jc w:val="center"/>
            </w:pPr>
          </w:p>
        </w:tc>
        <w:tc>
          <w:tcPr>
            <w:tcW w:w="2132" w:type="dxa"/>
            <w:shd w:val="clear" w:color="auto" w:fill="auto"/>
            <w:tcMar>
              <w:top w:w="0" w:type="dxa"/>
              <w:left w:w="80" w:type="dxa"/>
              <w:bottom w:w="0" w:type="dxa"/>
              <w:right w:w="80" w:type="dxa"/>
            </w:tcMar>
            <w:vAlign w:val="center"/>
          </w:tcPr>
          <w:p w14:paraId="7E1A4F19" w14:textId="77777777" w:rsidR="00BF148C" w:rsidRDefault="00AE26FF" w:rsidP="00762FB3">
            <w:pPr>
              <w:spacing w:line="240" w:lineRule="auto"/>
              <w:ind w:firstLine="0"/>
              <w:jc w:val="center"/>
            </w:pPr>
            <w:r>
              <w:rPr>
                <w:rStyle w:val="Hyperlink2"/>
                <w:rFonts w:eastAsia="Arial Unicode MS"/>
                <w:sz w:val="24"/>
                <w:szCs w:val="24"/>
              </w:rPr>
              <w:t>+24,14</w:t>
            </w:r>
          </w:p>
        </w:tc>
      </w:tr>
    </w:tbl>
    <w:p w14:paraId="1D2DAE56" w14:textId="77777777" w:rsidR="00BF148C" w:rsidRDefault="00BF148C"/>
    <w:p w14:paraId="2032F9E4" w14:textId="77777777" w:rsidR="00545078" w:rsidRDefault="00AE26FF" w:rsidP="00545078">
      <w:pPr>
        <w:rPr>
          <w:rStyle w:val="Hyperlink0"/>
        </w:rPr>
      </w:pPr>
      <w:r>
        <w:rPr>
          <w:rStyle w:val="Hyperlink0"/>
        </w:rPr>
        <w:t>Таким образом, предполагаемая посещаемость сайта к сентябрю 2024 года составит 44,14 тыс. чел. в месяц. При этом эффективность посещений также вырастет, как это показано в таблице 11.</w:t>
      </w:r>
    </w:p>
    <w:p w14:paraId="1880D741" w14:textId="4A7C5E1A" w:rsidR="00545078" w:rsidRDefault="00545078" w:rsidP="00545078">
      <w:r>
        <w:rPr>
          <w:rStyle w:val="Hyperlink0"/>
        </w:rPr>
        <w:t xml:space="preserve">С учетом постепенно снижения покупательной способности можно ожидать постепенное повышение CPV с приближением к </w:t>
      </w:r>
      <w:proofErr w:type="spellStart"/>
      <w:r>
        <w:rPr>
          <w:rStyle w:val="Hyperlink0"/>
        </w:rPr>
        <w:t>пандемийным</w:t>
      </w:r>
      <w:proofErr w:type="spellEnd"/>
      <w:r>
        <w:rPr>
          <w:rStyle w:val="Hyperlink0"/>
        </w:rPr>
        <w:t xml:space="preserve"> показателям. </w:t>
      </w:r>
    </w:p>
    <w:p w14:paraId="6322EB7C" w14:textId="77777777" w:rsidR="00527B25" w:rsidRDefault="00527B25">
      <w:pPr>
        <w:shd w:val="clear" w:color="auto" w:fill="FFFFFF"/>
        <w:spacing w:line="240" w:lineRule="auto"/>
        <w:ind w:firstLine="0"/>
      </w:pPr>
    </w:p>
    <w:p w14:paraId="69118A02" w14:textId="2D75CC33" w:rsidR="00BF148C" w:rsidRDefault="00AE26FF" w:rsidP="00762FB3">
      <w:pPr>
        <w:shd w:val="clear" w:color="auto" w:fill="FFFFFF"/>
        <w:ind w:firstLine="0"/>
      </w:pPr>
      <w:r>
        <w:rPr>
          <w:rStyle w:val="Hyperlink0"/>
        </w:rPr>
        <w:t>Таблица 1</w:t>
      </w:r>
      <w:r w:rsidR="00762FB3">
        <w:rPr>
          <w:rStyle w:val="Hyperlink0"/>
        </w:rPr>
        <w:t>2</w:t>
      </w:r>
      <w:r>
        <w:rPr>
          <w:rStyle w:val="Hyperlink0"/>
        </w:rPr>
        <w:t xml:space="preserve"> – Показатели эффективности сайта ООО «Лазер Клиник»</w:t>
      </w:r>
    </w:p>
    <w:tbl>
      <w:tblPr>
        <w:tblStyle w:val="TableNormal"/>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0DDEF"/>
        <w:tblLayout w:type="fixed"/>
        <w:tblLook w:val="04A0" w:firstRow="1" w:lastRow="0" w:firstColumn="1" w:lastColumn="0" w:noHBand="0" w:noVBand="1"/>
      </w:tblPr>
      <w:tblGrid>
        <w:gridCol w:w="3510"/>
        <w:gridCol w:w="1560"/>
        <w:gridCol w:w="1984"/>
        <w:gridCol w:w="2585"/>
      </w:tblGrid>
      <w:tr w:rsidR="00BF148C" w14:paraId="7C659F59" w14:textId="77777777" w:rsidTr="008B3662">
        <w:trPr>
          <w:trHeight w:val="305"/>
        </w:trPr>
        <w:tc>
          <w:tcPr>
            <w:tcW w:w="3510" w:type="dxa"/>
            <w:shd w:val="clear" w:color="auto" w:fill="auto"/>
            <w:tcMar>
              <w:top w:w="0" w:type="dxa"/>
              <w:left w:w="80" w:type="dxa"/>
              <w:bottom w:w="0" w:type="dxa"/>
              <w:right w:w="80" w:type="dxa"/>
            </w:tcMar>
            <w:vAlign w:val="center"/>
          </w:tcPr>
          <w:p w14:paraId="60E84DE2" w14:textId="77777777" w:rsidR="00BF148C" w:rsidRDefault="00AE26FF">
            <w:pPr>
              <w:spacing w:line="240" w:lineRule="auto"/>
              <w:ind w:firstLine="0"/>
              <w:jc w:val="center"/>
            </w:pPr>
            <w:r>
              <w:rPr>
                <w:rStyle w:val="Hyperlink2"/>
                <w:rFonts w:eastAsia="Arial Unicode MS"/>
                <w:sz w:val="24"/>
                <w:szCs w:val="24"/>
              </w:rPr>
              <w:t>Показатель</w:t>
            </w:r>
          </w:p>
        </w:tc>
        <w:tc>
          <w:tcPr>
            <w:tcW w:w="1560" w:type="dxa"/>
            <w:shd w:val="clear" w:color="auto" w:fill="auto"/>
            <w:tcMar>
              <w:top w:w="0" w:type="dxa"/>
              <w:left w:w="80" w:type="dxa"/>
              <w:bottom w:w="0" w:type="dxa"/>
              <w:right w:w="80" w:type="dxa"/>
            </w:tcMar>
            <w:vAlign w:val="center"/>
          </w:tcPr>
          <w:p w14:paraId="4B00CB2A" w14:textId="77777777" w:rsidR="00BF148C" w:rsidRDefault="00AE26FF">
            <w:pPr>
              <w:spacing w:line="240" w:lineRule="auto"/>
              <w:ind w:firstLine="0"/>
              <w:jc w:val="center"/>
            </w:pPr>
            <w:r>
              <w:rPr>
                <w:rStyle w:val="Hyperlink2"/>
                <w:rFonts w:eastAsia="Arial Unicode MS"/>
                <w:sz w:val="24"/>
                <w:szCs w:val="24"/>
              </w:rPr>
              <w:t>2022 г.</w:t>
            </w:r>
          </w:p>
        </w:tc>
        <w:tc>
          <w:tcPr>
            <w:tcW w:w="1984" w:type="dxa"/>
            <w:shd w:val="clear" w:color="auto" w:fill="auto"/>
            <w:tcMar>
              <w:top w:w="0" w:type="dxa"/>
              <w:left w:w="80" w:type="dxa"/>
              <w:bottom w:w="0" w:type="dxa"/>
              <w:right w:w="80" w:type="dxa"/>
            </w:tcMar>
            <w:vAlign w:val="center"/>
          </w:tcPr>
          <w:p w14:paraId="787EF1F5" w14:textId="77777777" w:rsidR="00BF148C" w:rsidRDefault="00AE26FF">
            <w:pPr>
              <w:spacing w:line="240" w:lineRule="auto"/>
              <w:ind w:firstLine="0"/>
              <w:jc w:val="center"/>
            </w:pPr>
            <w:r>
              <w:rPr>
                <w:rStyle w:val="Hyperlink2"/>
                <w:rFonts w:eastAsia="Arial Unicode MS"/>
                <w:sz w:val="24"/>
                <w:szCs w:val="24"/>
              </w:rPr>
              <w:t>2023 г.</w:t>
            </w:r>
          </w:p>
        </w:tc>
        <w:tc>
          <w:tcPr>
            <w:tcW w:w="2585" w:type="dxa"/>
            <w:shd w:val="clear" w:color="auto" w:fill="auto"/>
            <w:tcMar>
              <w:top w:w="0" w:type="dxa"/>
              <w:left w:w="80" w:type="dxa"/>
              <w:bottom w:w="0" w:type="dxa"/>
              <w:right w:w="80" w:type="dxa"/>
            </w:tcMar>
            <w:vAlign w:val="center"/>
          </w:tcPr>
          <w:p w14:paraId="39152CD4" w14:textId="3213AE03" w:rsidR="00BF148C" w:rsidRDefault="00AE26FF" w:rsidP="003818A7">
            <w:pPr>
              <w:spacing w:line="240" w:lineRule="auto"/>
              <w:ind w:firstLine="0"/>
              <w:jc w:val="center"/>
            </w:pPr>
            <w:r>
              <w:rPr>
                <w:rStyle w:val="Hyperlink2"/>
                <w:rFonts w:eastAsia="Arial Unicode MS"/>
                <w:sz w:val="24"/>
                <w:szCs w:val="24"/>
              </w:rPr>
              <w:t>2024 г</w:t>
            </w:r>
            <w:r w:rsidR="003818A7">
              <w:rPr>
                <w:rStyle w:val="Hyperlink2"/>
                <w:rFonts w:eastAsia="Arial Unicode MS"/>
                <w:sz w:val="24"/>
                <w:szCs w:val="24"/>
              </w:rPr>
              <w:t>.</w:t>
            </w:r>
          </w:p>
        </w:tc>
      </w:tr>
      <w:tr w:rsidR="00BF148C" w14:paraId="7F8F748A" w14:textId="77777777" w:rsidTr="008B3662">
        <w:trPr>
          <w:trHeight w:val="310"/>
        </w:trPr>
        <w:tc>
          <w:tcPr>
            <w:tcW w:w="3510" w:type="dxa"/>
            <w:shd w:val="clear" w:color="auto" w:fill="auto"/>
            <w:tcMar>
              <w:top w:w="0" w:type="dxa"/>
              <w:left w:w="80" w:type="dxa"/>
              <w:bottom w:w="0" w:type="dxa"/>
              <w:right w:w="80" w:type="dxa"/>
            </w:tcMar>
          </w:tcPr>
          <w:p w14:paraId="619F0D78" w14:textId="77777777" w:rsidR="00BF148C" w:rsidRDefault="00AE26FF">
            <w:pPr>
              <w:spacing w:line="240" w:lineRule="auto"/>
              <w:ind w:firstLine="0"/>
            </w:pPr>
            <w:r>
              <w:rPr>
                <w:rStyle w:val="Hyperlink2"/>
                <w:rFonts w:eastAsia="Arial Unicode MS"/>
                <w:sz w:val="24"/>
                <w:szCs w:val="24"/>
              </w:rPr>
              <w:t>Количество посетителей, чел.</w:t>
            </w:r>
          </w:p>
        </w:tc>
        <w:tc>
          <w:tcPr>
            <w:tcW w:w="1560" w:type="dxa"/>
            <w:shd w:val="clear" w:color="auto" w:fill="auto"/>
            <w:tcMar>
              <w:top w:w="0" w:type="dxa"/>
              <w:left w:w="80" w:type="dxa"/>
              <w:bottom w:w="0" w:type="dxa"/>
              <w:right w:w="80" w:type="dxa"/>
            </w:tcMar>
            <w:vAlign w:val="center"/>
          </w:tcPr>
          <w:p w14:paraId="2DD4A36A" w14:textId="77777777" w:rsidR="00BF148C" w:rsidRDefault="00AE26FF" w:rsidP="00762FB3">
            <w:pPr>
              <w:spacing w:line="240" w:lineRule="auto"/>
              <w:ind w:firstLine="0"/>
              <w:jc w:val="center"/>
            </w:pPr>
            <w:r>
              <w:rPr>
                <w:rStyle w:val="Hyperlink2"/>
                <w:rFonts w:eastAsia="Arial Unicode MS"/>
                <w:sz w:val="24"/>
                <w:szCs w:val="24"/>
              </w:rPr>
              <w:t>169 882</w:t>
            </w:r>
          </w:p>
        </w:tc>
        <w:tc>
          <w:tcPr>
            <w:tcW w:w="1984" w:type="dxa"/>
            <w:shd w:val="clear" w:color="auto" w:fill="auto"/>
            <w:tcMar>
              <w:top w:w="0" w:type="dxa"/>
              <w:left w:w="80" w:type="dxa"/>
              <w:bottom w:w="0" w:type="dxa"/>
              <w:right w:w="80" w:type="dxa"/>
            </w:tcMar>
            <w:vAlign w:val="center"/>
          </w:tcPr>
          <w:p w14:paraId="518DE5C9" w14:textId="77777777" w:rsidR="00BF148C" w:rsidRDefault="00AE26FF" w:rsidP="00762FB3">
            <w:pPr>
              <w:spacing w:line="240" w:lineRule="auto"/>
              <w:ind w:firstLine="0"/>
              <w:jc w:val="center"/>
            </w:pPr>
            <w:r>
              <w:rPr>
                <w:rStyle w:val="Hyperlink2"/>
                <w:rFonts w:eastAsia="Arial Unicode MS"/>
                <w:sz w:val="24"/>
                <w:szCs w:val="24"/>
              </w:rPr>
              <w:t>325 000</w:t>
            </w:r>
          </w:p>
        </w:tc>
        <w:tc>
          <w:tcPr>
            <w:tcW w:w="2585" w:type="dxa"/>
            <w:shd w:val="clear" w:color="auto" w:fill="auto"/>
            <w:tcMar>
              <w:top w:w="0" w:type="dxa"/>
              <w:left w:w="80" w:type="dxa"/>
              <w:bottom w:w="0" w:type="dxa"/>
              <w:right w:w="80" w:type="dxa"/>
            </w:tcMar>
            <w:vAlign w:val="center"/>
          </w:tcPr>
          <w:p w14:paraId="4BB52669" w14:textId="77777777" w:rsidR="00BF148C" w:rsidRDefault="00AE26FF" w:rsidP="00762FB3">
            <w:pPr>
              <w:spacing w:line="240" w:lineRule="auto"/>
              <w:ind w:firstLine="0"/>
              <w:jc w:val="center"/>
            </w:pPr>
            <w:r>
              <w:rPr>
                <w:rStyle w:val="Hyperlink2"/>
                <w:rFonts w:eastAsia="Arial Unicode MS"/>
                <w:sz w:val="24"/>
                <w:szCs w:val="24"/>
              </w:rPr>
              <w:t>582 000</w:t>
            </w:r>
          </w:p>
        </w:tc>
      </w:tr>
      <w:tr w:rsidR="00BF148C" w14:paraId="3764A7E7" w14:textId="77777777" w:rsidTr="008B3662">
        <w:trPr>
          <w:trHeight w:val="610"/>
        </w:trPr>
        <w:tc>
          <w:tcPr>
            <w:tcW w:w="3510" w:type="dxa"/>
            <w:shd w:val="clear" w:color="auto" w:fill="auto"/>
            <w:tcMar>
              <w:top w:w="0" w:type="dxa"/>
              <w:left w:w="80" w:type="dxa"/>
              <w:bottom w:w="0" w:type="dxa"/>
              <w:right w:w="80" w:type="dxa"/>
            </w:tcMar>
          </w:tcPr>
          <w:p w14:paraId="3D76CFA3" w14:textId="77777777" w:rsidR="00BF148C" w:rsidRDefault="00AE26FF">
            <w:pPr>
              <w:spacing w:line="240" w:lineRule="auto"/>
              <w:ind w:firstLine="0"/>
            </w:pPr>
            <w:r>
              <w:rPr>
                <w:rStyle w:val="Hyperlink2"/>
                <w:rFonts w:eastAsia="Arial Unicode MS"/>
                <w:sz w:val="24"/>
                <w:szCs w:val="24"/>
              </w:rPr>
              <w:t>Количество записей через сайт, чел.</w:t>
            </w:r>
          </w:p>
        </w:tc>
        <w:tc>
          <w:tcPr>
            <w:tcW w:w="1560" w:type="dxa"/>
            <w:shd w:val="clear" w:color="auto" w:fill="auto"/>
            <w:tcMar>
              <w:top w:w="0" w:type="dxa"/>
              <w:left w:w="80" w:type="dxa"/>
              <w:bottom w:w="0" w:type="dxa"/>
              <w:right w:w="80" w:type="dxa"/>
            </w:tcMar>
            <w:vAlign w:val="center"/>
          </w:tcPr>
          <w:p w14:paraId="120883A6" w14:textId="77777777" w:rsidR="00BF148C" w:rsidRDefault="00AE26FF" w:rsidP="00762FB3">
            <w:pPr>
              <w:spacing w:line="240" w:lineRule="auto"/>
              <w:ind w:firstLine="0"/>
              <w:jc w:val="center"/>
            </w:pPr>
            <w:r>
              <w:rPr>
                <w:rStyle w:val="Hyperlink2"/>
                <w:rFonts w:eastAsia="Arial Unicode MS"/>
                <w:sz w:val="24"/>
                <w:szCs w:val="24"/>
              </w:rPr>
              <w:t>5 007</w:t>
            </w:r>
          </w:p>
        </w:tc>
        <w:tc>
          <w:tcPr>
            <w:tcW w:w="1984" w:type="dxa"/>
            <w:shd w:val="clear" w:color="auto" w:fill="auto"/>
            <w:tcMar>
              <w:top w:w="0" w:type="dxa"/>
              <w:left w:w="80" w:type="dxa"/>
              <w:bottom w:w="0" w:type="dxa"/>
              <w:right w:w="80" w:type="dxa"/>
            </w:tcMar>
            <w:vAlign w:val="center"/>
          </w:tcPr>
          <w:p w14:paraId="6BAF2C34" w14:textId="77777777" w:rsidR="00BF148C" w:rsidRDefault="00AE26FF" w:rsidP="00762FB3">
            <w:pPr>
              <w:spacing w:line="240" w:lineRule="auto"/>
              <w:ind w:firstLine="0"/>
              <w:jc w:val="center"/>
            </w:pPr>
            <w:r>
              <w:rPr>
                <w:rStyle w:val="Hyperlink2"/>
                <w:rFonts w:eastAsia="Arial Unicode MS"/>
                <w:sz w:val="24"/>
                <w:szCs w:val="24"/>
              </w:rPr>
              <w:t>19 500</w:t>
            </w:r>
          </w:p>
        </w:tc>
        <w:tc>
          <w:tcPr>
            <w:tcW w:w="2585" w:type="dxa"/>
            <w:shd w:val="clear" w:color="auto" w:fill="auto"/>
            <w:tcMar>
              <w:top w:w="0" w:type="dxa"/>
              <w:left w:w="80" w:type="dxa"/>
              <w:bottom w:w="0" w:type="dxa"/>
              <w:right w:w="80" w:type="dxa"/>
            </w:tcMar>
            <w:vAlign w:val="center"/>
          </w:tcPr>
          <w:p w14:paraId="3A3FA9DF" w14:textId="77777777" w:rsidR="00BF148C" w:rsidRDefault="00AE26FF" w:rsidP="00762FB3">
            <w:pPr>
              <w:spacing w:line="240" w:lineRule="auto"/>
              <w:ind w:firstLine="0"/>
              <w:jc w:val="center"/>
            </w:pPr>
            <w:r>
              <w:rPr>
                <w:rStyle w:val="Hyperlink2"/>
                <w:rFonts w:eastAsia="Arial Unicode MS"/>
                <w:sz w:val="24"/>
                <w:szCs w:val="24"/>
              </w:rPr>
              <w:t>34 920</w:t>
            </w:r>
          </w:p>
        </w:tc>
      </w:tr>
      <w:tr w:rsidR="00BF148C" w14:paraId="04184014" w14:textId="77777777" w:rsidTr="008B3662">
        <w:trPr>
          <w:trHeight w:val="310"/>
        </w:trPr>
        <w:tc>
          <w:tcPr>
            <w:tcW w:w="3510" w:type="dxa"/>
            <w:shd w:val="clear" w:color="auto" w:fill="auto"/>
            <w:tcMar>
              <w:top w:w="0" w:type="dxa"/>
              <w:left w:w="80" w:type="dxa"/>
              <w:bottom w:w="0" w:type="dxa"/>
              <w:right w:w="80" w:type="dxa"/>
            </w:tcMar>
          </w:tcPr>
          <w:p w14:paraId="2B8A253B" w14:textId="77777777" w:rsidR="00BF148C" w:rsidRDefault="00AE26FF">
            <w:pPr>
              <w:spacing w:line="240" w:lineRule="auto"/>
              <w:ind w:firstLine="0"/>
            </w:pPr>
            <w:r>
              <w:rPr>
                <w:rStyle w:val="Hyperlink1"/>
                <w:rFonts w:eastAsia="Arial Unicode MS"/>
                <w:sz w:val="24"/>
                <w:szCs w:val="24"/>
              </w:rPr>
              <w:t>CPV</w:t>
            </w:r>
            <w:r>
              <w:rPr>
                <w:rStyle w:val="Hyperlink2"/>
                <w:rFonts w:eastAsia="Arial Unicode MS"/>
                <w:sz w:val="24"/>
                <w:szCs w:val="24"/>
              </w:rPr>
              <w:t>, руб.</w:t>
            </w:r>
          </w:p>
        </w:tc>
        <w:tc>
          <w:tcPr>
            <w:tcW w:w="1560" w:type="dxa"/>
            <w:shd w:val="clear" w:color="auto" w:fill="auto"/>
            <w:tcMar>
              <w:top w:w="0" w:type="dxa"/>
              <w:left w:w="80" w:type="dxa"/>
              <w:bottom w:w="0" w:type="dxa"/>
              <w:right w:w="80" w:type="dxa"/>
            </w:tcMar>
            <w:vAlign w:val="center"/>
          </w:tcPr>
          <w:p w14:paraId="6DC319E1" w14:textId="77777777" w:rsidR="00BF148C" w:rsidRDefault="00AE26FF" w:rsidP="00762FB3">
            <w:pPr>
              <w:spacing w:line="240" w:lineRule="auto"/>
              <w:ind w:firstLine="0"/>
              <w:jc w:val="center"/>
            </w:pPr>
            <w:r>
              <w:rPr>
                <w:rStyle w:val="Hyperlink2"/>
                <w:rFonts w:eastAsia="Arial Unicode MS"/>
                <w:sz w:val="24"/>
                <w:szCs w:val="24"/>
              </w:rPr>
              <w:t>11,3</w:t>
            </w:r>
          </w:p>
        </w:tc>
        <w:tc>
          <w:tcPr>
            <w:tcW w:w="1984" w:type="dxa"/>
            <w:shd w:val="clear" w:color="auto" w:fill="auto"/>
            <w:tcMar>
              <w:top w:w="0" w:type="dxa"/>
              <w:left w:w="80" w:type="dxa"/>
              <w:bottom w:w="0" w:type="dxa"/>
              <w:right w:w="80" w:type="dxa"/>
            </w:tcMar>
            <w:vAlign w:val="center"/>
          </w:tcPr>
          <w:p w14:paraId="70C4B795" w14:textId="77777777" w:rsidR="00BF148C" w:rsidRDefault="00AE26FF" w:rsidP="00762FB3">
            <w:pPr>
              <w:spacing w:line="240" w:lineRule="auto"/>
              <w:ind w:firstLine="0"/>
              <w:jc w:val="center"/>
            </w:pPr>
            <w:r>
              <w:rPr>
                <w:rStyle w:val="Hyperlink2"/>
                <w:rFonts w:eastAsia="Arial Unicode MS"/>
                <w:sz w:val="24"/>
                <w:szCs w:val="24"/>
              </w:rPr>
              <w:t>12,43</w:t>
            </w:r>
          </w:p>
        </w:tc>
        <w:tc>
          <w:tcPr>
            <w:tcW w:w="2585" w:type="dxa"/>
            <w:shd w:val="clear" w:color="auto" w:fill="auto"/>
            <w:tcMar>
              <w:top w:w="0" w:type="dxa"/>
              <w:left w:w="80" w:type="dxa"/>
              <w:bottom w:w="0" w:type="dxa"/>
              <w:right w:w="80" w:type="dxa"/>
            </w:tcMar>
            <w:vAlign w:val="center"/>
          </w:tcPr>
          <w:p w14:paraId="45C3D03B" w14:textId="77777777" w:rsidR="00BF148C" w:rsidRDefault="00AE26FF" w:rsidP="00762FB3">
            <w:pPr>
              <w:spacing w:line="240" w:lineRule="auto"/>
              <w:ind w:firstLine="0"/>
              <w:jc w:val="center"/>
            </w:pPr>
            <w:r>
              <w:rPr>
                <w:rStyle w:val="Hyperlink2"/>
                <w:rFonts w:eastAsia="Arial Unicode MS"/>
                <w:sz w:val="24"/>
                <w:szCs w:val="24"/>
              </w:rPr>
              <w:t>13,67</w:t>
            </w:r>
          </w:p>
        </w:tc>
      </w:tr>
      <w:tr w:rsidR="00BF148C" w14:paraId="14EF9C4F" w14:textId="77777777" w:rsidTr="008B3662">
        <w:trPr>
          <w:trHeight w:val="461"/>
        </w:trPr>
        <w:tc>
          <w:tcPr>
            <w:tcW w:w="3510" w:type="dxa"/>
            <w:shd w:val="clear" w:color="auto" w:fill="auto"/>
            <w:tcMar>
              <w:top w:w="0" w:type="dxa"/>
              <w:left w:w="80" w:type="dxa"/>
              <w:bottom w:w="0" w:type="dxa"/>
              <w:right w:w="80" w:type="dxa"/>
            </w:tcMar>
          </w:tcPr>
          <w:p w14:paraId="315EEE2C" w14:textId="77777777" w:rsidR="00BF148C" w:rsidRDefault="00AE26FF">
            <w:pPr>
              <w:spacing w:line="240" w:lineRule="auto"/>
              <w:ind w:firstLine="0"/>
            </w:pPr>
            <w:r>
              <w:rPr>
                <w:rStyle w:val="Hyperlink2"/>
                <w:rFonts w:eastAsia="Arial Unicode MS"/>
                <w:sz w:val="24"/>
                <w:szCs w:val="24"/>
              </w:rPr>
              <w:t>CR, %</w:t>
            </w:r>
          </w:p>
        </w:tc>
        <w:tc>
          <w:tcPr>
            <w:tcW w:w="1560" w:type="dxa"/>
            <w:shd w:val="clear" w:color="auto" w:fill="auto"/>
            <w:tcMar>
              <w:top w:w="0" w:type="dxa"/>
              <w:left w:w="80" w:type="dxa"/>
              <w:bottom w:w="0" w:type="dxa"/>
              <w:right w:w="80" w:type="dxa"/>
            </w:tcMar>
            <w:vAlign w:val="center"/>
          </w:tcPr>
          <w:p w14:paraId="21E3DC96" w14:textId="77777777" w:rsidR="00BF148C" w:rsidRDefault="00AE26FF" w:rsidP="00762FB3">
            <w:pPr>
              <w:spacing w:line="240" w:lineRule="auto"/>
              <w:ind w:firstLine="0"/>
              <w:jc w:val="center"/>
            </w:pPr>
            <w:r>
              <w:rPr>
                <w:rStyle w:val="Hyperlink2"/>
                <w:rFonts w:eastAsia="Arial Unicode MS"/>
                <w:sz w:val="24"/>
                <w:szCs w:val="24"/>
              </w:rPr>
              <w:t>2,9</w:t>
            </w:r>
          </w:p>
        </w:tc>
        <w:tc>
          <w:tcPr>
            <w:tcW w:w="1984" w:type="dxa"/>
            <w:shd w:val="clear" w:color="auto" w:fill="auto"/>
            <w:tcMar>
              <w:top w:w="0" w:type="dxa"/>
              <w:left w:w="80" w:type="dxa"/>
              <w:bottom w:w="0" w:type="dxa"/>
              <w:right w:w="80" w:type="dxa"/>
            </w:tcMar>
            <w:vAlign w:val="center"/>
          </w:tcPr>
          <w:p w14:paraId="3D922EB9" w14:textId="77777777" w:rsidR="00BF148C" w:rsidRDefault="00AE26FF" w:rsidP="00762FB3">
            <w:pPr>
              <w:spacing w:line="240" w:lineRule="auto"/>
              <w:ind w:firstLine="0"/>
              <w:jc w:val="center"/>
            </w:pPr>
            <w:r>
              <w:rPr>
                <w:rStyle w:val="Hyperlink2"/>
                <w:rFonts w:eastAsia="Arial Unicode MS"/>
                <w:sz w:val="24"/>
                <w:szCs w:val="24"/>
              </w:rPr>
              <w:t>4,5</w:t>
            </w:r>
          </w:p>
        </w:tc>
        <w:tc>
          <w:tcPr>
            <w:tcW w:w="2585" w:type="dxa"/>
            <w:shd w:val="clear" w:color="auto" w:fill="auto"/>
            <w:tcMar>
              <w:top w:w="0" w:type="dxa"/>
              <w:left w:w="80" w:type="dxa"/>
              <w:bottom w:w="0" w:type="dxa"/>
              <w:right w:w="80" w:type="dxa"/>
            </w:tcMar>
            <w:vAlign w:val="center"/>
          </w:tcPr>
          <w:p w14:paraId="2C174CF2" w14:textId="77777777" w:rsidR="00BF148C" w:rsidRDefault="00AE26FF" w:rsidP="00762FB3">
            <w:pPr>
              <w:spacing w:line="240" w:lineRule="auto"/>
              <w:ind w:firstLine="0"/>
              <w:jc w:val="center"/>
            </w:pPr>
            <w:r>
              <w:rPr>
                <w:rStyle w:val="Hyperlink2"/>
                <w:rFonts w:eastAsia="Arial Unicode MS"/>
                <w:sz w:val="24"/>
                <w:szCs w:val="24"/>
              </w:rPr>
              <w:t>6,5</w:t>
            </w:r>
          </w:p>
        </w:tc>
      </w:tr>
      <w:tr w:rsidR="00BF148C" w14:paraId="68E5F272" w14:textId="77777777" w:rsidTr="008B3662">
        <w:trPr>
          <w:trHeight w:val="426"/>
        </w:trPr>
        <w:tc>
          <w:tcPr>
            <w:tcW w:w="3510" w:type="dxa"/>
            <w:shd w:val="clear" w:color="auto" w:fill="auto"/>
            <w:tcMar>
              <w:top w:w="0" w:type="dxa"/>
              <w:left w:w="80" w:type="dxa"/>
              <w:bottom w:w="0" w:type="dxa"/>
              <w:right w:w="80" w:type="dxa"/>
            </w:tcMar>
          </w:tcPr>
          <w:p w14:paraId="474C459C" w14:textId="77777777" w:rsidR="00BF148C" w:rsidRDefault="00AE26FF">
            <w:pPr>
              <w:spacing w:line="240" w:lineRule="auto"/>
              <w:ind w:firstLine="0"/>
            </w:pPr>
            <w:r>
              <w:rPr>
                <w:rStyle w:val="Hyperlink1"/>
                <w:rFonts w:eastAsia="Arial Unicode MS"/>
                <w:sz w:val="24"/>
                <w:szCs w:val="24"/>
              </w:rPr>
              <w:t>CPO</w:t>
            </w:r>
            <w:r>
              <w:rPr>
                <w:rStyle w:val="Hyperlink2"/>
                <w:rFonts w:eastAsia="Arial Unicode MS"/>
                <w:sz w:val="24"/>
                <w:szCs w:val="24"/>
              </w:rPr>
              <w:t>, руб.</w:t>
            </w:r>
          </w:p>
        </w:tc>
        <w:tc>
          <w:tcPr>
            <w:tcW w:w="1560" w:type="dxa"/>
            <w:shd w:val="clear" w:color="auto" w:fill="auto"/>
            <w:tcMar>
              <w:top w:w="0" w:type="dxa"/>
              <w:left w:w="80" w:type="dxa"/>
              <w:bottom w:w="0" w:type="dxa"/>
              <w:right w:w="80" w:type="dxa"/>
            </w:tcMar>
            <w:vAlign w:val="center"/>
          </w:tcPr>
          <w:p w14:paraId="54175361" w14:textId="77777777" w:rsidR="00BF148C" w:rsidRDefault="00AE26FF" w:rsidP="00762FB3">
            <w:pPr>
              <w:spacing w:line="240" w:lineRule="auto"/>
              <w:ind w:firstLine="0"/>
              <w:jc w:val="center"/>
            </w:pPr>
            <w:r>
              <w:rPr>
                <w:rStyle w:val="Hyperlink2"/>
                <w:rFonts w:eastAsia="Arial Unicode MS"/>
                <w:sz w:val="24"/>
                <w:szCs w:val="24"/>
              </w:rPr>
              <w:t>383,5</w:t>
            </w:r>
          </w:p>
        </w:tc>
        <w:tc>
          <w:tcPr>
            <w:tcW w:w="1984" w:type="dxa"/>
            <w:shd w:val="clear" w:color="auto" w:fill="auto"/>
            <w:tcMar>
              <w:top w:w="0" w:type="dxa"/>
              <w:left w:w="80" w:type="dxa"/>
              <w:bottom w:w="0" w:type="dxa"/>
              <w:right w:w="80" w:type="dxa"/>
            </w:tcMar>
            <w:vAlign w:val="center"/>
          </w:tcPr>
          <w:p w14:paraId="1DE684AF" w14:textId="77777777" w:rsidR="00BF148C" w:rsidRDefault="00AE26FF" w:rsidP="00762FB3">
            <w:pPr>
              <w:spacing w:line="240" w:lineRule="auto"/>
              <w:ind w:firstLine="0"/>
              <w:jc w:val="center"/>
            </w:pPr>
            <w:r>
              <w:rPr>
                <w:rStyle w:val="Hyperlink2"/>
                <w:rFonts w:eastAsia="Arial Unicode MS"/>
                <w:sz w:val="24"/>
                <w:szCs w:val="24"/>
              </w:rPr>
              <w:t>110,0</w:t>
            </w:r>
          </w:p>
        </w:tc>
        <w:tc>
          <w:tcPr>
            <w:tcW w:w="2585" w:type="dxa"/>
            <w:shd w:val="clear" w:color="auto" w:fill="auto"/>
            <w:tcMar>
              <w:top w:w="0" w:type="dxa"/>
              <w:left w:w="80" w:type="dxa"/>
              <w:bottom w:w="0" w:type="dxa"/>
              <w:right w:w="80" w:type="dxa"/>
            </w:tcMar>
            <w:vAlign w:val="center"/>
          </w:tcPr>
          <w:p w14:paraId="2F7CFC40" w14:textId="77777777" w:rsidR="00BF148C" w:rsidRDefault="00AE26FF" w:rsidP="00762FB3">
            <w:pPr>
              <w:spacing w:line="240" w:lineRule="auto"/>
              <w:ind w:firstLine="0"/>
              <w:jc w:val="center"/>
            </w:pPr>
            <w:r>
              <w:rPr>
                <w:rStyle w:val="Hyperlink2"/>
                <w:rFonts w:eastAsia="Arial Unicode MS"/>
                <w:sz w:val="24"/>
                <w:szCs w:val="24"/>
              </w:rPr>
              <w:t>62,81</w:t>
            </w:r>
          </w:p>
        </w:tc>
      </w:tr>
    </w:tbl>
    <w:p w14:paraId="1A5C8276" w14:textId="77777777" w:rsidR="00BF148C" w:rsidRDefault="00BF148C">
      <w:pPr>
        <w:shd w:val="clear" w:color="auto" w:fill="FFFFFF"/>
      </w:pPr>
    </w:p>
    <w:p w14:paraId="0E10DDDB" w14:textId="2F513BF2" w:rsidR="00545078" w:rsidRDefault="00545078" w:rsidP="00545078">
      <w:pPr>
        <w:rPr>
          <w:rStyle w:val="Hyperlink0"/>
        </w:rPr>
      </w:pPr>
      <w:r>
        <w:rPr>
          <w:rStyle w:val="Hyperlink0"/>
        </w:rPr>
        <w:t>CR с учетом повышения качества контента и вовлеченности посетителей в 2024 году должна будет приблизиться к среднеотраслевым значениям. При этом показатель СРО уменьшится более в чем 6 раз, что также косвенно свидетельствует о росте эффективности интернет-маркетинга.</w:t>
      </w:r>
    </w:p>
    <w:p w14:paraId="7614B913" w14:textId="4ADB3D3B" w:rsidR="00BF148C" w:rsidRDefault="00AE26FF" w:rsidP="00762FB3">
      <w:pPr>
        <w:widowControl w:val="0"/>
      </w:pPr>
      <w:r>
        <w:rPr>
          <w:rStyle w:val="Hyperlink0"/>
        </w:rPr>
        <w:t xml:space="preserve">При сохранении существующих темпов роста (5,3%) средний чек в 2023 году составит 7,524 тыс. руб., а в </w:t>
      </w:r>
      <w:proofErr w:type="gramStart"/>
      <w:r w:rsidR="00762FB3">
        <w:rPr>
          <w:rStyle w:val="Hyperlink0"/>
        </w:rPr>
        <w:t>2024 – 7,922</w:t>
      </w:r>
      <w:proofErr w:type="gramEnd"/>
      <w:r>
        <w:rPr>
          <w:rStyle w:val="Hyperlink0"/>
        </w:rPr>
        <w:t xml:space="preserve"> тыс. руб. Это вполне реальный прогноз, учитывая мнения экспертов относительно инфляции в </w:t>
      </w:r>
      <w:r w:rsidR="00762FB3">
        <w:rPr>
          <w:rStyle w:val="Hyperlink0"/>
        </w:rPr>
        <w:t xml:space="preserve">2023–24 </w:t>
      </w:r>
      <w:r>
        <w:rPr>
          <w:rStyle w:val="Hyperlink0"/>
        </w:rPr>
        <w:t xml:space="preserve"> годах, которая будет варьироваться в пределах </w:t>
      </w:r>
      <w:r w:rsidR="00762FB3">
        <w:rPr>
          <w:rStyle w:val="Hyperlink0"/>
        </w:rPr>
        <w:t>10–15</w:t>
      </w:r>
      <w:r>
        <w:rPr>
          <w:rStyle w:val="Hyperlink0"/>
        </w:rPr>
        <w:t>%. На основе этих данных можно прогнозировать изменение показателей эффективности</w:t>
      </w:r>
      <w:r w:rsidR="00762FB3">
        <w:rPr>
          <w:rStyle w:val="Hyperlink0"/>
        </w:rPr>
        <w:t>. Результаты представлены в таблице 13.</w:t>
      </w:r>
    </w:p>
    <w:p w14:paraId="140D0A96" w14:textId="77777777" w:rsidR="00BF148C" w:rsidRDefault="00BF148C"/>
    <w:p w14:paraId="535BD98F" w14:textId="4A50F3AD" w:rsidR="00BF148C" w:rsidRDefault="00AE26FF">
      <w:pPr>
        <w:shd w:val="clear" w:color="auto" w:fill="FFFFFF"/>
        <w:spacing w:line="240" w:lineRule="auto"/>
        <w:ind w:firstLine="0"/>
      </w:pPr>
      <w:r>
        <w:rPr>
          <w:rStyle w:val="Hyperlink0"/>
        </w:rPr>
        <w:t>Таблица 1</w:t>
      </w:r>
      <w:r w:rsidR="00762FB3">
        <w:rPr>
          <w:rStyle w:val="Hyperlink0"/>
        </w:rPr>
        <w:t>3</w:t>
      </w:r>
      <w:r>
        <w:rPr>
          <w:rStyle w:val="Hyperlink0"/>
        </w:rPr>
        <w:t xml:space="preserve"> – Прогнозируемые показатели эффективности интернет-маркетинга ООО «Лазер Клиник» в </w:t>
      </w:r>
      <w:r w:rsidR="00762FB3">
        <w:rPr>
          <w:rStyle w:val="Hyperlink0"/>
        </w:rPr>
        <w:t xml:space="preserve">2023–2024 </w:t>
      </w:r>
      <w:r>
        <w:rPr>
          <w:rStyle w:val="Hyperlink0"/>
        </w:rPr>
        <w:t xml:space="preserve"> гг.</w:t>
      </w:r>
    </w:p>
    <w:tbl>
      <w:tblPr>
        <w:tblStyle w:val="TableNormal"/>
        <w:tblW w:w="9745"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698"/>
        <w:gridCol w:w="1527"/>
        <w:gridCol w:w="1838"/>
        <w:gridCol w:w="1682"/>
      </w:tblGrid>
      <w:tr w:rsidR="00BF148C" w14:paraId="7BC7119F" w14:textId="77777777" w:rsidTr="008B3662">
        <w:trPr>
          <w:trHeight w:val="600"/>
        </w:trPr>
        <w:tc>
          <w:tcPr>
            <w:tcW w:w="46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40" w:type="dxa"/>
              <w:bottom w:w="0" w:type="dxa"/>
              <w:right w:w="140" w:type="dxa"/>
            </w:tcMar>
            <w:vAlign w:val="center"/>
          </w:tcPr>
          <w:p w14:paraId="05B61E37" w14:textId="77777777" w:rsidR="00BF148C" w:rsidRDefault="00AE26FF">
            <w:pPr>
              <w:spacing w:line="240" w:lineRule="auto"/>
              <w:ind w:left="60" w:right="60" w:firstLine="0"/>
              <w:jc w:val="center"/>
            </w:pPr>
            <w:r>
              <w:rPr>
                <w:rStyle w:val="Hyperlink2"/>
                <w:rFonts w:eastAsia="Arial Unicode MS"/>
                <w:sz w:val="24"/>
                <w:szCs w:val="24"/>
              </w:rPr>
              <w:t>Наименование показателя</w:t>
            </w:r>
          </w:p>
        </w:tc>
        <w:tc>
          <w:tcPr>
            <w:tcW w:w="1527" w:type="dxa"/>
            <w:tcBorders>
              <w:top w:val="single" w:sz="4" w:space="0" w:color="000000"/>
              <w:left w:val="single" w:sz="4" w:space="0" w:color="000000"/>
              <w:bottom w:val="single" w:sz="4" w:space="0" w:color="000000"/>
              <w:right w:val="single" w:sz="4" w:space="0" w:color="000000"/>
            </w:tcBorders>
            <w:shd w:val="clear" w:color="auto" w:fill="auto"/>
            <w:tcMar>
              <w:top w:w="0" w:type="dxa"/>
              <w:left w:w="140" w:type="dxa"/>
              <w:bottom w:w="0" w:type="dxa"/>
              <w:right w:w="140" w:type="dxa"/>
            </w:tcMar>
            <w:vAlign w:val="center"/>
          </w:tcPr>
          <w:p w14:paraId="36B1E099" w14:textId="67DDB309" w:rsidR="00BF148C" w:rsidRDefault="00AE26FF" w:rsidP="003818A7">
            <w:pPr>
              <w:spacing w:line="240" w:lineRule="auto"/>
              <w:ind w:left="60" w:right="60" w:firstLine="0"/>
              <w:jc w:val="center"/>
            </w:pPr>
            <w:r>
              <w:rPr>
                <w:rStyle w:val="Hyperlink2"/>
                <w:rFonts w:eastAsia="Arial Unicode MS"/>
                <w:sz w:val="24"/>
                <w:szCs w:val="24"/>
              </w:rPr>
              <w:t>2022 г</w:t>
            </w:r>
            <w:r w:rsidR="003818A7">
              <w:rPr>
                <w:rStyle w:val="Hyperlink2"/>
                <w:rFonts w:eastAsia="Arial Unicode MS"/>
                <w:sz w:val="24"/>
                <w:szCs w:val="24"/>
              </w:rPr>
              <w:t>.</w:t>
            </w:r>
          </w:p>
        </w:tc>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40" w:type="dxa"/>
              <w:bottom w:w="0" w:type="dxa"/>
              <w:right w:w="140" w:type="dxa"/>
            </w:tcMar>
            <w:vAlign w:val="center"/>
          </w:tcPr>
          <w:p w14:paraId="61022565" w14:textId="3CC0BE11" w:rsidR="00BF148C" w:rsidRDefault="00AE26FF" w:rsidP="003818A7">
            <w:pPr>
              <w:pStyle w:val="Italictablefinres"/>
              <w:ind w:left="60" w:right="60" w:firstLine="0"/>
              <w:jc w:val="center"/>
            </w:pPr>
            <w:r>
              <w:rPr>
                <w:rStyle w:val="a9"/>
                <w:i w:val="0"/>
                <w:iCs w:val="0"/>
              </w:rPr>
              <w:t>2023 г</w:t>
            </w:r>
            <w:r w:rsidR="003818A7">
              <w:rPr>
                <w:rStyle w:val="a9"/>
                <w:i w:val="0"/>
                <w:iCs w:val="0"/>
              </w:rPr>
              <w:t>.</w:t>
            </w:r>
          </w:p>
        </w:tc>
        <w:tc>
          <w:tcPr>
            <w:tcW w:w="1682" w:type="dxa"/>
            <w:tcBorders>
              <w:top w:val="single" w:sz="4" w:space="0" w:color="000000"/>
              <w:left w:val="single" w:sz="4" w:space="0" w:color="000000"/>
              <w:bottom w:val="single" w:sz="4" w:space="0" w:color="000000"/>
              <w:right w:val="single" w:sz="4" w:space="0" w:color="000000"/>
            </w:tcBorders>
            <w:shd w:val="clear" w:color="auto" w:fill="auto"/>
            <w:tcMar>
              <w:top w:w="0" w:type="dxa"/>
              <w:left w:w="140" w:type="dxa"/>
              <w:bottom w:w="0" w:type="dxa"/>
              <w:right w:w="140" w:type="dxa"/>
            </w:tcMar>
            <w:vAlign w:val="center"/>
          </w:tcPr>
          <w:p w14:paraId="2A618F66" w14:textId="11714C02" w:rsidR="00BF148C" w:rsidRDefault="00AE26FF" w:rsidP="003818A7">
            <w:pPr>
              <w:spacing w:line="240" w:lineRule="auto"/>
              <w:ind w:left="60" w:right="60" w:firstLine="0"/>
              <w:jc w:val="center"/>
            </w:pPr>
            <w:r>
              <w:rPr>
                <w:rStyle w:val="Hyperlink2"/>
                <w:rFonts w:eastAsia="Arial Unicode MS"/>
                <w:sz w:val="24"/>
                <w:szCs w:val="24"/>
              </w:rPr>
              <w:t>2024 г</w:t>
            </w:r>
            <w:r w:rsidR="003818A7">
              <w:rPr>
                <w:rStyle w:val="Hyperlink2"/>
                <w:rFonts w:eastAsia="Arial Unicode MS"/>
                <w:sz w:val="24"/>
                <w:szCs w:val="24"/>
              </w:rPr>
              <w:t>.</w:t>
            </w:r>
            <w:r>
              <w:rPr>
                <w:rStyle w:val="Hyperlink2"/>
                <w:rFonts w:eastAsia="Arial Unicode MS"/>
                <w:sz w:val="24"/>
                <w:szCs w:val="24"/>
              </w:rPr>
              <w:t xml:space="preserve"> (8 месяцев)</w:t>
            </w:r>
          </w:p>
        </w:tc>
      </w:tr>
      <w:tr w:rsidR="00BF148C" w14:paraId="13ECD08C" w14:textId="77777777" w:rsidTr="008B3662">
        <w:trPr>
          <w:trHeight w:val="300"/>
        </w:trPr>
        <w:tc>
          <w:tcPr>
            <w:tcW w:w="4698" w:type="dxa"/>
            <w:tcBorders>
              <w:top w:val="single" w:sz="4" w:space="0" w:color="000000"/>
              <w:left w:val="single" w:sz="4" w:space="0" w:color="000000"/>
              <w:bottom w:val="single" w:sz="4" w:space="0" w:color="000000"/>
              <w:right w:val="single" w:sz="4" w:space="0" w:color="000000"/>
            </w:tcBorders>
            <w:shd w:val="clear" w:color="auto" w:fill="auto"/>
            <w:tcMar>
              <w:top w:w="0" w:type="dxa"/>
              <w:left w:w="140" w:type="dxa"/>
              <w:bottom w:w="0" w:type="dxa"/>
              <w:right w:w="140" w:type="dxa"/>
            </w:tcMar>
            <w:vAlign w:val="center"/>
          </w:tcPr>
          <w:p w14:paraId="1EFBEB3D" w14:textId="77777777" w:rsidR="00BF148C" w:rsidRDefault="00AE26FF">
            <w:pPr>
              <w:spacing w:before="60" w:line="240" w:lineRule="auto"/>
              <w:ind w:left="60" w:right="60" w:firstLine="0"/>
              <w:jc w:val="left"/>
            </w:pPr>
            <w:r>
              <w:rPr>
                <w:rStyle w:val="Hyperlink2"/>
                <w:rFonts w:eastAsia="Arial Unicode MS"/>
                <w:sz w:val="24"/>
                <w:szCs w:val="24"/>
              </w:rPr>
              <w:t>Количество клиентов, чел.</w:t>
            </w:r>
          </w:p>
        </w:tc>
        <w:tc>
          <w:tcPr>
            <w:tcW w:w="1527" w:type="dxa"/>
            <w:tcBorders>
              <w:top w:val="single" w:sz="4" w:space="0" w:color="000000"/>
              <w:left w:val="single" w:sz="4" w:space="0" w:color="000000"/>
              <w:bottom w:val="single" w:sz="4" w:space="0" w:color="000000"/>
              <w:right w:val="single" w:sz="4" w:space="0" w:color="000000"/>
            </w:tcBorders>
            <w:shd w:val="clear" w:color="auto" w:fill="auto"/>
            <w:tcMar>
              <w:top w:w="0" w:type="dxa"/>
              <w:left w:w="140" w:type="dxa"/>
              <w:bottom w:w="0" w:type="dxa"/>
              <w:right w:w="140" w:type="dxa"/>
            </w:tcMar>
            <w:vAlign w:val="center"/>
          </w:tcPr>
          <w:p w14:paraId="417C3AFB" w14:textId="77777777" w:rsidR="00BF148C" w:rsidRDefault="00AE26FF" w:rsidP="00762FB3">
            <w:pPr>
              <w:spacing w:before="60" w:line="240" w:lineRule="auto"/>
              <w:ind w:left="60" w:right="60" w:firstLine="0"/>
              <w:jc w:val="center"/>
            </w:pPr>
            <w:r>
              <w:rPr>
                <w:rStyle w:val="Hyperlink2"/>
                <w:rFonts w:eastAsia="Arial Unicode MS"/>
                <w:sz w:val="24"/>
                <w:szCs w:val="24"/>
              </w:rPr>
              <w:t>11 127</w:t>
            </w:r>
          </w:p>
        </w:tc>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40" w:type="dxa"/>
              <w:bottom w:w="0" w:type="dxa"/>
              <w:right w:w="140" w:type="dxa"/>
            </w:tcMar>
            <w:vAlign w:val="center"/>
          </w:tcPr>
          <w:p w14:paraId="55EF9563" w14:textId="77777777" w:rsidR="00BF148C" w:rsidRDefault="00AE26FF" w:rsidP="00762FB3">
            <w:pPr>
              <w:pStyle w:val="Standarttablefinres"/>
              <w:spacing w:before="60"/>
              <w:ind w:left="60" w:right="60" w:firstLine="0"/>
              <w:jc w:val="center"/>
            </w:pPr>
            <w:r>
              <w:rPr>
                <w:rStyle w:val="Hyperlink2"/>
                <w:rFonts w:eastAsia="Arial Unicode MS"/>
              </w:rPr>
              <w:t>29 000</w:t>
            </w:r>
          </w:p>
        </w:tc>
        <w:tc>
          <w:tcPr>
            <w:tcW w:w="1682" w:type="dxa"/>
            <w:tcBorders>
              <w:top w:val="single" w:sz="4" w:space="0" w:color="000000"/>
              <w:left w:val="single" w:sz="4" w:space="0" w:color="000000"/>
              <w:bottom w:val="single" w:sz="4" w:space="0" w:color="000000"/>
              <w:right w:val="single" w:sz="4" w:space="0" w:color="000000"/>
            </w:tcBorders>
            <w:shd w:val="clear" w:color="auto" w:fill="auto"/>
            <w:tcMar>
              <w:top w:w="0" w:type="dxa"/>
              <w:left w:w="140" w:type="dxa"/>
              <w:bottom w:w="0" w:type="dxa"/>
              <w:right w:w="140" w:type="dxa"/>
            </w:tcMar>
            <w:vAlign w:val="center"/>
          </w:tcPr>
          <w:p w14:paraId="6342C783" w14:textId="77777777" w:rsidR="00BF148C" w:rsidRDefault="00AE26FF" w:rsidP="00762FB3">
            <w:pPr>
              <w:spacing w:before="60" w:line="240" w:lineRule="auto"/>
              <w:ind w:left="60" w:right="60" w:firstLine="0"/>
              <w:jc w:val="center"/>
            </w:pPr>
            <w:r>
              <w:rPr>
                <w:rStyle w:val="Hyperlink2"/>
                <w:rFonts w:eastAsia="Arial Unicode MS"/>
                <w:sz w:val="24"/>
                <w:szCs w:val="24"/>
              </w:rPr>
              <w:t>47 920</w:t>
            </w:r>
          </w:p>
        </w:tc>
      </w:tr>
      <w:tr w:rsidR="00BF148C" w14:paraId="2BF9B936" w14:textId="77777777" w:rsidTr="008B3662">
        <w:trPr>
          <w:trHeight w:val="300"/>
        </w:trPr>
        <w:tc>
          <w:tcPr>
            <w:tcW w:w="4698" w:type="dxa"/>
            <w:tcBorders>
              <w:top w:val="single" w:sz="4" w:space="0" w:color="000000"/>
              <w:left w:val="single" w:sz="4" w:space="0" w:color="000000"/>
              <w:bottom w:val="single" w:sz="4" w:space="0" w:color="000000"/>
              <w:right w:val="single" w:sz="4" w:space="0" w:color="000000"/>
            </w:tcBorders>
            <w:shd w:val="clear" w:color="auto" w:fill="auto"/>
            <w:tcMar>
              <w:top w:w="0" w:type="dxa"/>
              <w:left w:w="140" w:type="dxa"/>
              <w:bottom w:w="0" w:type="dxa"/>
              <w:right w:w="140" w:type="dxa"/>
            </w:tcMar>
            <w:vAlign w:val="center"/>
          </w:tcPr>
          <w:p w14:paraId="7F094A2C" w14:textId="77777777" w:rsidR="00BF148C" w:rsidRDefault="00AE26FF">
            <w:pPr>
              <w:spacing w:before="60" w:line="240" w:lineRule="auto"/>
              <w:ind w:left="60" w:right="60" w:firstLine="0"/>
              <w:jc w:val="left"/>
            </w:pPr>
            <w:r>
              <w:rPr>
                <w:rStyle w:val="Hyperlink2"/>
                <w:rFonts w:eastAsia="Arial Unicode MS"/>
                <w:sz w:val="24"/>
                <w:szCs w:val="24"/>
              </w:rPr>
              <w:t>Средний чек, тыс. руб.</w:t>
            </w:r>
          </w:p>
        </w:tc>
        <w:tc>
          <w:tcPr>
            <w:tcW w:w="1527" w:type="dxa"/>
            <w:tcBorders>
              <w:top w:val="single" w:sz="4" w:space="0" w:color="000000"/>
              <w:left w:val="single" w:sz="4" w:space="0" w:color="000000"/>
              <w:bottom w:val="single" w:sz="4" w:space="0" w:color="000000"/>
              <w:right w:val="single" w:sz="4" w:space="0" w:color="000000"/>
            </w:tcBorders>
            <w:shd w:val="clear" w:color="auto" w:fill="auto"/>
            <w:tcMar>
              <w:top w:w="0" w:type="dxa"/>
              <w:left w:w="140" w:type="dxa"/>
              <w:bottom w:w="0" w:type="dxa"/>
              <w:right w:w="140" w:type="dxa"/>
            </w:tcMar>
            <w:vAlign w:val="center"/>
          </w:tcPr>
          <w:p w14:paraId="226F667C" w14:textId="77777777" w:rsidR="00BF148C" w:rsidRDefault="00AE26FF" w:rsidP="00762FB3">
            <w:pPr>
              <w:spacing w:before="60" w:line="240" w:lineRule="auto"/>
              <w:ind w:left="60" w:right="60" w:firstLine="0"/>
              <w:jc w:val="center"/>
            </w:pPr>
            <w:r>
              <w:rPr>
                <w:rStyle w:val="Hyperlink2"/>
                <w:rFonts w:eastAsia="Arial Unicode MS"/>
                <w:sz w:val="24"/>
                <w:szCs w:val="24"/>
              </w:rPr>
              <w:t>7,145</w:t>
            </w:r>
          </w:p>
        </w:tc>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40" w:type="dxa"/>
              <w:bottom w:w="0" w:type="dxa"/>
              <w:right w:w="140" w:type="dxa"/>
            </w:tcMar>
            <w:vAlign w:val="center"/>
          </w:tcPr>
          <w:p w14:paraId="26BB5720" w14:textId="77777777" w:rsidR="00BF148C" w:rsidRDefault="00AE26FF" w:rsidP="00762FB3">
            <w:pPr>
              <w:pStyle w:val="Standarttablefinres"/>
              <w:spacing w:before="60"/>
              <w:ind w:left="60" w:right="60" w:firstLine="0"/>
              <w:jc w:val="center"/>
            </w:pPr>
            <w:r>
              <w:rPr>
                <w:rStyle w:val="Hyperlink2"/>
                <w:rFonts w:eastAsia="Arial Unicode MS"/>
              </w:rPr>
              <w:t>7,524</w:t>
            </w:r>
          </w:p>
        </w:tc>
        <w:tc>
          <w:tcPr>
            <w:tcW w:w="1682" w:type="dxa"/>
            <w:tcBorders>
              <w:top w:val="single" w:sz="4" w:space="0" w:color="000000"/>
              <w:left w:val="single" w:sz="4" w:space="0" w:color="000000"/>
              <w:bottom w:val="single" w:sz="4" w:space="0" w:color="000000"/>
              <w:right w:val="single" w:sz="4" w:space="0" w:color="000000"/>
            </w:tcBorders>
            <w:shd w:val="clear" w:color="auto" w:fill="auto"/>
            <w:tcMar>
              <w:top w:w="0" w:type="dxa"/>
              <w:left w:w="140" w:type="dxa"/>
              <w:bottom w:w="0" w:type="dxa"/>
              <w:right w:w="140" w:type="dxa"/>
            </w:tcMar>
            <w:vAlign w:val="center"/>
          </w:tcPr>
          <w:p w14:paraId="7C0A2350" w14:textId="77777777" w:rsidR="00BF148C" w:rsidRDefault="00AE26FF" w:rsidP="00762FB3">
            <w:pPr>
              <w:spacing w:before="60" w:line="240" w:lineRule="auto"/>
              <w:ind w:left="60" w:right="60" w:firstLine="0"/>
              <w:jc w:val="center"/>
            </w:pPr>
            <w:r>
              <w:rPr>
                <w:rStyle w:val="Hyperlink2"/>
                <w:rFonts w:eastAsia="Arial Unicode MS"/>
                <w:sz w:val="24"/>
                <w:szCs w:val="24"/>
              </w:rPr>
              <w:t>7,922</w:t>
            </w:r>
          </w:p>
        </w:tc>
      </w:tr>
      <w:tr w:rsidR="00BF148C" w14:paraId="6F22BF05" w14:textId="77777777" w:rsidTr="008B3662">
        <w:trPr>
          <w:trHeight w:val="300"/>
        </w:trPr>
        <w:tc>
          <w:tcPr>
            <w:tcW w:w="4698" w:type="dxa"/>
            <w:tcBorders>
              <w:top w:val="single" w:sz="4" w:space="0" w:color="000000"/>
              <w:left w:val="single" w:sz="4" w:space="0" w:color="000000"/>
              <w:bottom w:val="single" w:sz="4" w:space="0" w:color="000000"/>
              <w:right w:val="single" w:sz="4" w:space="0" w:color="000000"/>
            </w:tcBorders>
            <w:shd w:val="clear" w:color="auto" w:fill="auto"/>
            <w:tcMar>
              <w:top w:w="0" w:type="dxa"/>
              <w:left w:w="140" w:type="dxa"/>
              <w:bottom w:w="0" w:type="dxa"/>
              <w:right w:w="140" w:type="dxa"/>
            </w:tcMar>
            <w:vAlign w:val="center"/>
          </w:tcPr>
          <w:p w14:paraId="26431DEB" w14:textId="77777777" w:rsidR="00BF148C" w:rsidRDefault="00AE26FF">
            <w:pPr>
              <w:spacing w:before="60" w:line="240" w:lineRule="auto"/>
              <w:ind w:left="60" w:right="60" w:firstLine="0"/>
              <w:jc w:val="left"/>
            </w:pPr>
            <w:r>
              <w:rPr>
                <w:rStyle w:val="Hyperlink2"/>
                <w:rFonts w:eastAsia="Arial Unicode MS"/>
                <w:sz w:val="24"/>
                <w:szCs w:val="24"/>
              </w:rPr>
              <w:t>Выручка</w:t>
            </w:r>
          </w:p>
        </w:tc>
        <w:tc>
          <w:tcPr>
            <w:tcW w:w="1527" w:type="dxa"/>
            <w:tcBorders>
              <w:top w:val="single" w:sz="4" w:space="0" w:color="000000"/>
              <w:left w:val="single" w:sz="4" w:space="0" w:color="000000"/>
              <w:bottom w:val="single" w:sz="4" w:space="0" w:color="000000"/>
              <w:right w:val="single" w:sz="4" w:space="0" w:color="000000"/>
            </w:tcBorders>
            <w:shd w:val="clear" w:color="auto" w:fill="auto"/>
            <w:tcMar>
              <w:top w:w="0" w:type="dxa"/>
              <w:left w:w="140" w:type="dxa"/>
              <w:bottom w:w="0" w:type="dxa"/>
              <w:right w:w="140" w:type="dxa"/>
            </w:tcMar>
            <w:vAlign w:val="center"/>
          </w:tcPr>
          <w:p w14:paraId="77DF76EA" w14:textId="77777777" w:rsidR="00BF148C" w:rsidRDefault="00AE26FF" w:rsidP="00762FB3">
            <w:pPr>
              <w:spacing w:before="60" w:line="240" w:lineRule="auto"/>
              <w:ind w:left="60" w:right="60" w:firstLine="0"/>
              <w:jc w:val="center"/>
            </w:pPr>
            <w:r>
              <w:rPr>
                <w:rStyle w:val="Hyperlink2"/>
                <w:rFonts w:eastAsia="Arial Unicode MS"/>
                <w:sz w:val="24"/>
                <w:szCs w:val="24"/>
              </w:rPr>
              <w:t>79 506</w:t>
            </w:r>
          </w:p>
        </w:tc>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40" w:type="dxa"/>
              <w:bottom w:w="0" w:type="dxa"/>
              <w:right w:w="140" w:type="dxa"/>
            </w:tcMar>
            <w:vAlign w:val="center"/>
          </w:tcPr>
          <w:p w14:paraId="52E1F833" w14:textId="77777777" w:rsidR="00BF148C" w:rsidRDefault="00AE26FF" w:rsidP="00762FB3">
            <w:pPr>
              <w:pStyle w:val="Standarttablefinres"/>
              <w:spacing w:before="60"/>
              <w:ind w:left="60" w:right="60" w:firstLine="0"/>
              <w:jc w:val="center"/>
            </w:pPr>
            <w:r>
              <w:rPr>
                <w:rStyle w:val="Hyperlink2"/>
                <w:rFonts w:eastAsia="Arial Unicode MS"/>
              </w:rPr>
              <w:t>218 196</w:t>
            </w:r>
          </w:p>
        </w:tc>
        <w:tc>
          <w:tcPr>
            <w:tcW w:w="1682" w:type="dxa"/>
            <w:tcBorders>
              <w:top w:val="single" w:sz="4" w:space="0" w:color="000000"/>
              <w:left w:val="single" w:sz="4" w:space="0" w:color="000000"/>
              <w:bottom w:val="single" w:sz="4" w:space="0" w:color="000000"/>
              <w:right w:val="single" w:sz="4" w:space="0" w:color="000000"/>
            </w:tcBorders>
            <w:shd w:val="clear" w:color="auto" w:fill="auto"/>
            <w:tcMar>
              <w:top w:w="0" w:type="dxa"/>
              <w:left w:w="140" w:type="dxa"/>
              <w:bottom w:w="0" w:type="dxa"/>
              <w:right w:w="140" w:type="dxa"/>
            </w:tcMar>
            <w:vAlign w:val="center"/>
          </w:tcPr>
          <w:p w14:paraId="41FBACD8" w14:textId="77777777" w:rsidR="00BF148C" w:rsidRDefault="00AE26FF" w:rsidP="00762FB3">
            <w:pPr>
              <w:spacing w:before="60" w:line="240" w:lineRule="auto"/>
              <w:ind w:left="60" w:right="60" w:firstLine="0"/>
              <w:jc w:val="center"/>
            </w:pPr>
            <w:r>
              <w:rPr>
                <w:rStyle w:val="Hyperlink2"/>
                <w:rFonts w:eastAsia="Arial Unicode MS"/>
                <w:sz w:val="24"/>
                <w:szCs w:val="24"/>
              </w:rPr>
              <w:t>253 081</w:t>
            </w:r>
          </w:p>
        </w:tc>
      </w:tr>
      <w:tr w:rsidR="00BF148C" w14:paraId="4E0495F7" w14:textId="77777777" w:rsidTr="008B3662">
        <w:trPr>
          <w:trHeight w:val="300"/>
        </w:trPr>
        <w:tc>
          <w:tcPr>
            <w:tcW w:w="4698" w:type="dxa"/>
            <w:tcBorders>
              <w:top w:val="single" w:sz="4" w:space="0" w:color="000000"/>
              <w:left w:val="single" w:sz="4" w:space="0" w:color="000000"/>
              <w:bottom w:val="single" w:sz="4" w:space="0" w:color="000000"/>
              <w:right w:val="single" w:sz="4" w:space="0" w:color="000000"/>
            </w:tcBorders>
            <w:shd w:val="clear" w:color="auto" w:fill="auto"/>
            <w:tcMar>
              <w:top w:w="0" w:type="dxa"/>
              <w:left w:w="140" w:type="dxa"/>
              <w:bottom w:w="0" w:type="dxa"/>
              <w:right w:w="140" w:type="dxa"/>
            </w:tcMar>
            <w:vAlign w:val="center"/>
          </w:tcPr>
          <w:p w14:paraId="230719E1" w14:textId="77777777" w:rsidR="00BF148C" w:rsidRDefault="00AE26FF">
            <w:pPr>
              <w:spacing w:before="60" w:line="240" w:lineRule="auto"/>
              <w:ind w:left="60" w:right="60" w:firstLine="0"/>
              <w:jc w:val="left"/>
            </w:pPr>
            <w:r>
              <w:rPr>
                <w:rStyle w:val="Hyperlink2"/>
                <w:rFonts w:eastAsia="Arial Unicode MS"/>
                <w:sz w:val="24"/>
                <w:szCs w:val="24"/>
              </w:rPr>
              <w:t>Расходы на интернет-маркетинг</w:t>
            </w:r>
          </w:p>
        </w:tc>
        <w:tc>
          <w:tcPr>
            <w:tcW w:w="1527" w:type="dxa"/>
            <w:tcBorders>
              <w:top w:val="single" w:sz="4" w:space="0" w:color="000000"/>
              <w:left w:val="single" w:sz="4" w:space="0" w:color="000000"/>
              <w:bottom w:val="single" w:sz="4" w:space="0" w:color="000000"/>
              <w:right w:val="single" w:sz="4" w:space="0" w:color="000000"/>
            </w:tcBorders>
            <w:shd w:val="clear" w:color="auto" w:fill="auto"/>
            <w:tcMar>
              <w:top w:w="0" w:type="dxa"/>
              <w:left w:w="140" w:type="dxa"/>
              <w:bottom w:w="0" w:type="dxa"/>
              <w:right w:w="140" w:type="dxa"/>
            </w:tcMar>
            <w:vAlign w:val="center"/>
          </w:tcPr>
          <w:p w14:paraId="62789857" w14:textId="77777777" w:rsidR="00BF148C" w:rsidRDefault="00AE26FF" w:rsidP="00762FB3">
            <w:pPr>
              <w:spacing w:before="60" w:line="240" w:lineRule="auto"/>
              <w:ind w:left="60" w:right="60" w:firstLine="0"/>
              <w:jc w:val="center"/>
            </w:pPr>
            <w:r>
              <w:rPr>
                <w:rStyle w:val="Hyperlink2"/>
                <w:rFonts w:eastAsia="Arial Unicode MS"/>
                <w:sz w:val="24"/>
                <w:szCs w:val="24"/>
              </w:rPr>
              <w:t>2 520</w:t>
            </w:r>
          </w:p>
        </w:tc>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40" w:type="dxa"/>
              <w:bottom w:w="0" w:type="dxa"/>
              <w:right w:w="140" w:type="dxa"/>
            </w:tcMar>
            <w:vAlign w:val="center"/>
          </w:tcPr>
          <w:p w14:paraId="47792602" w14:textId="77777777" w:rsidR="00BF148C" w:rsidRDefault="00AE26FF" w:rsidP="00762FB3">
            <w:pPr>
              <w:pStyle w:val="Standarttablefinres"/>
              <w:spacing w:before="60"/>
              <w:ind w:left="60" w:right="60" w:firstLine="0"/>
              <w:jc w:val="center"/>
            </w:pPr>
            <w:r>
              <w:rPr>
                <w:rStyle w:val="Hyperlink2"/>
                <w:rFonts w:eastAsia="Arial Unicode MS"/>
              </w:rPr>
              <w:t>3 190</w:t>
            </w:r>
          </w:p>
        </w:tc>
        <w:tc>
          <w:tcPr>
            <w:tcW w:w="1682" w:type="dxa"/>
            <w:tcBorders>
              <w:top w:val="single" w:sz="4" w:space="0" w:color="000000"/>
              <w:left w:val="single" w:sz="4" w:space="0" w:color="000000"/>
              <w:bottom w:val="single" w:sz="4" w:space="0" w:color="000000"/>
              <w:right w:val="single" w:sz="4" w:space="0" w:color="000000"/>
            </w:tcBorders>
            <w:shd w:val="clear" w:color="auto" w:fill="auto"/>
            <w:tcMar>
              <w:top w:w="0" w:type="dxa"/>
              <w:left w:w="140" w:type="dxa"/>
              <w:bottom w:w="0" w:type="dxa"/>
              <w:right w:w="140" w:type="dxa"/>
            </w:tcMar>
            <w:vAlign w:val="center"/>
          </w:tcPr>
          <w:p w14:paraId="0DB403DB" w14:textId="77777777" w:rsidR="00BF148C" w:rsidRDefault="00AE26FF" w:rsidP="00762FB3">
            <w:pPr>
              <w:spacing w:before="60" w:line="240" w:lineRule="auto"/>
              <w:ind w:left="60" w:right="60" w:firstLine="0"/>
              <w:jc w:val="center"/>
            </w:pPr>
            <w:r>
              <w:rPr>
                <w:rStyle w:val="Hyperlink2"/>
                <w:rFonts w:eastAsia="Arial Unicode MS"/>
                <w:sz w:val="24"/>
                <w:szCs w:val="24"/>
              </w:rPr>
              <w:t>3 010</w:t>
            </w:r>
          </w:p>
        </w:tc>
      </w:tr>
      <w:tr w:rsidR="00BF148C" w14:paraId="68F9DA10" w14:textId="77777777" w:rsidTr="008B3662">
        <w:trPr>
          <w:trHeight w:val="300"/>
        </w:trPr>
        <w:tc>
          <w:tcPr>
            <w:tcW w:w="4698" w:type="dxa"/>
            <w:tcBorders>
              <w:top w:val="single" w:sz="4" w:space="0" w:color="000000"/>
              <w:left w:val="single" w:sz="4" w:space="0" w:color="000000"/>
              <w:bottom w:val="single" w:sz="4" w:space="0" w:color="000000"/>
              <w:right w:val="single" w:sz="4" w:space="0" w:color="000000"/>
            </w:tcBorders>
            <w:shd w:val="clear" w:color="auto" w:fill="auto"/>
            <w:tcMar>
              <w:top w:w="0" w:type="dxa"/>
              <w:left w:w="140" w:type="dxa"/>
              <w:bottom w:w="0" w:type="dxa"/>
              <w:right w:w="140" w:type="dxa"/>
            </w:tcMar>
            <w:vAlign w:val="center"/>
          </w:tcPr>
          <w:p w14:paraId="20FA016B" w14:textId="77777777" w:rsidR="00BF148C" w:rsidRDefault="00AE26FF">
            <w:pPr>
              <w:spacing w:before="60" w:line="240" w:lineRule="auto"/>
              <w:ind w:left="60" w:right="60" w:firstLine="0"/>
              <w:jc w:val="left"/>
            </w:pPr>
            <w:r>
              <w:rPr>
                <w:rStyle w:val="Hyperlink2"/>
                <w:rFonts w:eastAsia="Arial Unicode MS"/>
                <w:sz w:val="24"/>
                <w:szCs w:val="24"/>
              </w:rPr>
              <w:t>Остальные расходы</w:t>
            </w:r>
          </w:p>
        </w:tc>
        <w:tc>
          <w:tcPr>
            <w:tcW w:w="1527" w:type="dxa"/>
            <w:tcBorders>
              <w:top w:val="single" w:sz="4" w:space="0" w:color="000000"/>
              <w:left w:val="single" w:sz="4" w:space="0" w:color="000000"/>
              <w:bottom w:val="single" w:sz="4" w:space="0" w:color="000000"/>
              <w:right w:val="single" w:sz="4" w:space="0" w:color="000000"/>
            </w:tcBorders>
            <w:shd w:val="clear" w:color="auto" w:fill="auto"/>
            <w:tcMar>
              <w:top w:w="0" w:type="dxa"/>
              <w:left w:w="140" w:type="dxa"/>
              <w:bottom w:w="0" w:type="dxa"/>
              <w:right w:w="140" w:type="dxa"/>
            </w:tcMar>
            <w:vAlign w:val="center"/>
          </w:tcPr>
          <w:p w14:paraId="321533CC" w14:textId="77777777" w:rsidR="00BF148C" w:rsidRDefault="00AE26FF" w:rsidP="00762FB3">
            <w:pPr>
              <w:spacing w:before="60" w:line="240" w:lineRule="auto"/>
              <w:ind w:left="60" w:right="60" w:firstLine="0"/>
              <w:jc w:val="center"/>
            </w:pPr>
            <w:r>
              <w:rPr>
                <w:rStyle w:val="Hyperlink2"/>
                <w:rFonts w:eastAsia="Arial Unicode MS"/>
                <w:sz w:val="24"/>
                <w:szCs w:val="24"/>
              </w:rPr>
              <w:t>66 644</w:t>
            </w:r>
          </w:p>
        </w:tc>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40" w:type="dxa"/>
              <w:bottom w:w="0" w:type="dxa"/>
              <w:right w:w="140" w:type="dxa"/>
            </w:tcMar>
            <w:vAlign w:val="center"/>
          </w:tcPr>
          <w:p w14:paraId="7270EF59" w14:textId="77777777" w:rsidR="00BF148C" w:rsidRDefault="00AE26FF" w:rsidP="00762FB3">
            <w:pPr>
              <w:pStyle w:val="Standarttablefinres"/>
              <w:spacing w:before="60"/>
              <w:ind w:left="60" w:right="60" w:firstLine="0"/>
              <w:jc w:val="center"/>
            </w:pPr>
            <w:r>
              <w:rPr>
                <w:rStyle w:val="Hyperlink2"/>
                <w:rFonts w:eastAsia="Arial Unicode MS"/>
              </w:rPr>
              <w:t>173 692</w:t>
            </w:r>
          </w:p>
        </w:tc>
        <w:tc>
          <w:tcPr>
            <w:tcW w:w="1682" w:type="dxa"/>
            <w:tcBorders>
              <w:top w:val="single" w:sz="4" w:space="0" w:color="000000"/>
              <w:left w:val="single" w:sz="4" w:space="0" w:color="000000"/>
              <w:bottom w:val="single" w:sz="4" w:space="0" w:color="000000"/>
              <w:right w:val="single" w:sz="4" w:space="0" w:color="000000"/>
            </w:tcBorders>
            <w:shd w:val="clear" w:color="auto" w:fill="auto"/>
            <w:tcMar>
              <w:top w:w="0" w:type="dxa"/>
              <w:left w:w="140" w:type="dxa"/>
              <w:bottom w:w="0" w:type="dxa"/>
              <w:right w:w="140" w:type="dxa"/>
            </w:tcMar>
            <w:vAlign w:val="center"/>
          </w:tcPr>
          <w:p w14:paraId="719B2C27" w14:textId="77777777" w:rsidR="00BF148C" w:rsidRDefault="00AE26FF" w:rsidP="00762FB3">
            <w:pPr>
              <w:spacing w:before="60" w:line="240" w:lineRule="auto"/>
              <w:ind w:left="60" w:right="60" w:firstLine="0"/>
              <w:jc w:val="center"/>
            </w:pPr>
            <w:r>
              <w:rPr>
                <w:rStyle w:val="Hyperlink2"/>
                <w:rFonts w:eastAsia="Arial Unicode MS"/>
                <w:sz w:val="24"/>
                <w:szCs w:val="24"/>
              </w:rPr>
              <w:t>191 341</w:t>
            </w:r>
          </w:p>
        </w:tc>
      </w:tr>
      <w:tr w:rsidR="00BF148C" w14:paraId="012A0937" w14:textId="77777777" w:rsidTr="008B3662">
        <w:trPr>
          <w:trHeight w:val="391"/>
        </w:trPr>
        <w:tc>
          <w:tcPr>
            <w:tcW w:w="4698" w:type="dxa"/>
            <w:tcBorders>
              <w:top w:val="single" w:sz="4" w:space="0" w:color="000000"/>
              <w:left w:val="single" w:sz="4" w:space="0" w:color="000000"/>
              <w:bottom w:val="single" w:sz="4" w:space="0" w:color="000000"/>
              <w:right w:val="single" w:sz="4" w:space="0" w:color="000000"/>
            </w:tcBorders>
            <w:shd w:val="clear" w:color="auto" w:fill="auto"/>
            <w:tcMar>
              <w:top w:w="0" w:type="dxa"/>
              <w:left w:w="140" w:type="dxa"/>
              <w:bottom w:w="0" w:type="dxa"/>
              <w:right w:w="140" w:type="dxa"/>
            </w:tcMar>
            <w:vAlign w:val="center"/>
          </w:tcPr>
          <w:p w14:paraId="542F886E" w14:textId="77777777" w:rsidR="00BF148C" w:rsidRDefault="00AE26FF">
            <w:pPr>
              <w:spacing w:before="60" w:line="240" w:lineRule="auto"/>
              <w:ind w:left="60" w:right="60" w:firstLine="0"/>
              <w:jc w:val="left"/>
            </w:pPr>
            <w:r>
              <w:rPr>
                <w:rStyle w:val="Hyperlink2"/>
                <w:rFonts w:eastAsia="Arial Unicode MS"/>
                <w:sz w:val="24"/>
                <w:szCs w:val="24"/>
              </w:rPr>
              <w:t>Валовая прибыль от записей, тыс. руб.</w:t>
            </w:r>
          </w:p>
        </w:tc>
        <w:tc>
          <w:tcPr>
            <w:tcW w:w="1527" w:type="dxa"/>
            <w:tcBorders>
              <w:top w:val="single" w:sz="4" w:space="0" w:color="000000"/>
              <w:left w:val="single" w:sz="4" w:space="0" w:color="000000"/>
              <w:bottom w:val="single" w:sz="4" w:space="0" w:color="000000"/>
              <w:right w:val="single" w:sz="4" w:space="0" w:color="000000"/>
            </w:tcBorders>
            <w:shd w:val="clear" w:color="auto" w:fill="auto"/>
            <w:tcMar>
              <w:top w:w="0" w:type="dxa"/>
              <w:left w:w="140" w:type="dxa"/>
              <w:bottom w:w="0" w:type="dxa"/>
              <w:right w:w="140" w:type="dxa"/>
            </w:tcMar>
            <w:vAlign w:val="center"/>
          </w:tcPr>
          <w:p w14:paraId="3E91BE06" w14:textId="77777777" w:rsidR="00BF148C" w:rsidRDefault="00AE26FF" w:rsidP="00762FB3">
            <w:pPr>
              <w:spacing w:before="60" w:line="240" w:lineRule="auto"/>
              <w:ind w:left="60" w:right="60" w:firstLine="0"/>
              <w:jc w:val="center"/>
            </w:pPr>
            <w:r>
              <w:rPr>
                <w:rStyle w:val="Hyperlink2"/>
                <w:rFonts w:eastAsia="Arial Unicode MS"/>
                <w:sz w:val="24"/>
                <w:szCs w:val="24"/>
              </w:rPr>
              <w:t>10 342</w:t>
            </w:r>
          </w:p>
        </w:tc>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40" w:type="dxa"/>
              <w:bottom w:w="0" w:type="dxa"/>
              <w:right w:w="140" w:type="dxa"/>
            </w:tcMar>
            <w:vAlign w:val="center"/>
          </w:tcPr>
          <w:p w14:paraId="7833D2C1" w14:textId="77777777" w:rsidR="00BF148C" w:rsidRDefault="00AE26FF" w:rsidP="00762FB3">
            <w:pPr>
              <w:pStyle w:val="Standarttablefinres"/>
              <w:spacing w:before="60"/>
              <w:ind w:left="60" w:right="60" w:firstLine="0"/>
              <w:jc w:val="center"/>
            </w:pPr>
            <w:r>
              <w:rPr>
                <w:rStyle w:val="Hyperlink2"/>
                <w:rFonts w:eastAsia="Arial Unicode MS"/>
              </w:rPr>
              <w:t>41 314</w:t>
            </w:r>
          </w:p>
        </w:tc>
        <w:tc>
          <w:tcPr>
            <w:tcW w:w="1682" w:type="dxa"/>
            <w:tcBorders>
              <w:top w:val="single" w:sz="4" w:space="0" w:color="000000"/>
              <w:left w:val="single" w:sz="4" w:space="0" w:color="000000"/>
              <w:bottom w:val="single" w:sz="4" w:space="0" w:color="000000"/>
              <w:right w:val="single" w:sz="4" w:space="0" w:color="000000"/>
            </w:tcBorders>
            <w:shd w:val="clear" w:color="auto" w:fill="auto"/>
            <w:tcMar>
              <w:top w:w="0" w:type="dxa"/>
              <w:left w:w="140" w:type="dxa"/>
              <w:bottom w:w="0" w:type="dxa"/>
              <w:right w:w="140" w:type="dxa"/>
            </w:tcMar>
            <w:vAlign w:val="center"/>
          </w:tcPr>
          <w:p w14:paraId="77292980" w14:textId="77777777" w:rsidR="00BF148C" w:rsidRDefault="00AE26FF" w:rsidP="00762FB3">
            <w:pPr>
              <w:spacing w:before="60" w:line="240" w:lineRule="auto"/>
              <w:ind w:left="60" w:right="60" w:firstLine="0"/>
              <w:jc w:val="center"/>
            </w:pPr>
            <w:r>
              <w:rPr>
                <w:rStyle w:val="Hyperlink2"/>
                <w:rFonts w:eastAsia="Arial Unicode MS"/>
                <w:sz w:val="24"/>
                <w:szCs w:val="24"/>
              </w:rPr>
              <w:t>58 730</w:t>
            </w:r>
          </w:p>
        </w:tc>
      </w:tr>
      <w:tr w:rsidR="00BF148C" w14:paraId="46E9EC62" w14:textId="77777777" w:rsidTr="008B3662">
        <w:trPr>
          <w:trHeight w:val="453"/>
        </w:trPr>
        <w:tc>
          <w:tcPr>
            <w:tcW w:w="4698" w:type="dxa"/>
            <w:tcBorders>
              <w:top w:val="single" w:sz="4" w:space="0" w:color="000000"/>
              <w:left w:val="single" w:sz="4" w:space="0" w:color="000000"/>
              <w:bottom w:val="single" w:sz="4" w:space="0" w:color="000000"/>
              <w:right w:val="single" w:sz="4" w:space="0" w:color="000000"/>
            </w:tcBorders>
            <w:shd w:val="clear" w:color="auto" w:fill="auto"/>
            <w:tcMar>
              <w:top w:w="0" w:type="dxa"/>
              <w:left w:w="140" w:type="dxa"/>
              <w:bottom w:w="0" w:type="dxa"/>
              <w:right w:w="140" w:type="dxa"/>
            </w:tcMar>
            <w:vAlign w:val="center"/>
          </w:tcPr>
          <w:p w14:paraId="44B0443E" w14:textId="77777777" w:rsidR="00BF148C" w:rsidRDefault="00AE26FF">
            <w:pPr>
              <w:spacing w:before="60" w:line="240" w:lineRule="auto"/>
              <w:ind w:left="60" w:right="60" w:firstLine="0"/>
              <w:jc w:val="left"/>
            </w:pPr>
            <w:r>
              <w:rPr>
                <w:rStyle w:val="Hyperlink1"/>
                <w:rFonts w:eastAsia="Arial Unicode MS"/>
                <w:sz w:val="24"/>
                <w:szCs w:val="24"/>
              </w:rPr>
              <w:t>ROMI</w:t>
            </w:r>
          </w:p>
        </w:tc>
        <w:tc>
          <w:tcPr>
            <w:tcW w:w="1527" w:type="dxa"/>
            <w:tcBorders>
              <w:top w:val="single" w:sz="4" w:space="0" w:color="000000"/>
              <w:left w:val="single" w:sz="4" w:space="0" w:color="000000"/>
              <w:bottom w:val="single" w:sz="4" w:space="0" w:color="000000"/>
              <w:right w:val="single" w:sz="4" w:space="0" w:color="000000"/>
            </w:tcBorders>
            <w:shd w:val="clear" w:color="auto" w:fill="auto"/>
            <w:tcMar>
              <w:top w:w="0" w:type="dxa"/>
              <w:left w:w="140" w:type="dxa"/>
              <w:bottom w:w="0" w:type="dxa"/>
              <w:right w:w="140" w:type="dxa"/>
            </w:tcMar>
            <w:vAlign w:val="center"/>
          </w:tcPr>
          <w:p w14:paraId="3936E062" w14:textId="77777777" w:rsidR="00BF148C" w:rsidRDefault="00AE26FF" w:rsidP="00762FB3">
            <w:pPr>
              <w:spacing w:before="60" w:line="240" w:lineRule="auto"/>
              <w:ind w:left="60" w:right="60" w:firstLine="0"/>
              <w:jc w:val="center"/>
            </w:pPr>
            <w:r>
              <w:rPr>
                <w:rStyle w:val="Hyperlink2"/>
                <w:rFonts w:eastAsia="Arial Unicode MS"/>
                <w:sz w:val="24"/>
                <w:szCs w:val="24"/>
              </w:rPr>
              <w:t>310,4%</w:t>
            </w:r>
          </w:p>
        </w:tc>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40" w:type="dxa"/>
              <w:bottom w:w="0" w:type="dxa"/>
              <w:right w:w="140" w:type="dxa"/>
            </w:tcMar>
            <w:vAlign w:val="center"/>
          </w:tcPr>
          <w:p w14:paraId="094AD716" w14:textId="77777777" w:rsidR="00BF148C" w:rsidRDefault="00AE26FF" w:rsidP="00762FB3">
            <w:pPr>
              <w:pStyle w:val="Standarttablefinres"/>
              <w:spacing w:before="60"/>
              <w:ind w:left="60" w:right="60" w:firstLine="0"/>
              <w:jc w:val="center"/>
            </w:pPr>
            <w:r>
              <w:rPr>
                <w:rStyle w:val="Hyperlink2"/>
                <w:rFonts w:eastAsia="Arial Unicode MS"/>
              </w:rPr>
              <w:t>1195%</w:t>
            </w:r>
          </w:p>
        </w:tc>
        <w:tc>
          <w:tcPr>
            <w:tcW w:w="1682" w:type="dxa"/>
            <w:tcBorders>
              <w:top w:val="single" w:sz="4" w:space="0" w:color="000000"/>
              <w:left w:val="single" w:sz="4" w:space="0" w:color="000000"/>
              <w:bottom w:val="single" w:sz="4" w:space="0" w:color="000000"/>
              <w:right w:val="single" w:sz="4" w:space="0" w:color="000000"/>
            </w:tcBorders>
            <w:shd w:val="clear" w:color="auto" w:fill="auto"/>
            <w:tcMar>
              <w:top w:w="0" w:type="dxa"/>
              <w:left w:w="140" w:type="dxa"/>
              <w:bottom w:w="0" w:type="dxa"/>
              <w:right w:w="140" w:type="dxa"/>
            </w:tcMar>
            <w:vAlign w:val="center"/>
          </w:tcPr>
          <w:p w14:paraId="172A2569" w14:textId="77777777" w:rsidR="00BF148C" w:rsidRDefault="00AE26FF" w:rsidP="00762FB3">
            <w:pPr>
              <w:spacing w:before="60" w:line="240" w:lineRule="auto"/>
              <w:ind w:left="60" w:right="60" w:firstLine="0"/>
              <w:jc w:val="center"/>
            </w:pPr>
            <w:r>
              <w:rPr>
                <w:rStyle w:val="Hyperlink2"/>
                <w:rFonts w:eastAsia="Arial Unicode MS"/>
                <w:sz w:val="24"/>
                <w:szCs w:val="24"/>
              </w:rPr>
              <w:t>1851%</w:t>
            </w:r>
          </w:p>
        </w:tc>
      </w:tr>
    </w:tbl>
    <w:p w14:paraId="171E5122" w14:textId="77777777" w:rsidR="00BF148C" w:rsidRDefault="00BF148C" w:rsidP="00545078">
      <w:pPr>
        <w:widowControl w:val="0"/>
        <w:ind w:firstLine="0"/>
      </w:pPr>
    </w:p>
    <w:p w14:paraId="011B3D8D" w14:textId="77777777" w:rsidR="00BF148C" w:rsidRDefault="00AE26FF">
      <w:r>
        <w:rPr>
          <w:rStyle w:val="a9"/>
        </w:rPr>
        <w:t xml:space="preserve">Количество клиентов при переходе к интенсивной модели интернет-маркетинга заметно вырастет: в 2023 году ожидаемое количество клиентов – 29,0 тыс. чел. (19,5 – через запись на сайте, 2,0 – через форму записи в социальных сетях, 7,5 – постоянные и возвращенные клиенты, запись через приложение); в 2024 году – 47,92 тыс. чел. (34,92 + 3,0 + 10,0 соответственно). Рост популярности сайта и удобства его использования приведет к росту показателя </w:t>
      </w:r>
      <w:r>
        <w:rPr>
          <w:rStyle w:val="a9"/>
          <w:lang w:val="en-US"/>
        </w:rPr>
        <w:t>ROMI</w:t>
      </w:r>
      <w:r>
        <w:rPr>
          <w:rStyle w:val="a9"/>
        </w:rPr>
        <w:t xml:space="preserve"> более, чем в 3 раза (1195%) уже к концу 2023 года и более чем в 5 раз (1851%) к сентябрю 2024 года, что свидетельствует о высокой эффективности маркетинговых вложений.</w:t>
      </w:r>
    </w:p>
    <w:p w14:paraId="0D15068B" w14:textId="77777777" w:rsidR="00BF148C" w:rsidRDefault="00AE26FF" w:rsidP="00762FB3">
      <w:pPr>
        <w:widowControl w:val="0"/>
      </w:pPr>
      <w:r>
        <w:rPr>
          <w:rStyle w:val="a9"/>
        </w:rPr>
        <w:t xml:space="preserve">Таким образом, для совершенствования интернет-маркетинга ООО «Лазер Клиник» рекомендуется: повысить посещаемость сайта посредством продвижения через </w:t>
      </w:r>
      <w:r>
        <w:rPr>
          <w:rStyle w:val="a9"/>
          <w:lang w:val="en-US"/>
        </w:rPr>
        <w:t>Google</w:t>
      </w:r>
      <w:r>
        <w:rPr>
          <w:rStyle w:val="a9"/>
        </w:rPr>
        <w:t xml:space="preserve"> </w:t>
      </w:r>
      <w:r>
        <w:rPr>
          <w:rStyle w:val="a9"/>
          <w:lang w:val="en-US"/>
        </w:rPr>
        <w:t>Ads</w:t>
      </w:r>
      <w:r>
        <w:rPr>
          <w:rStyle w:val="a9"/>
        </w:rPr>
        <w:t xml:space="preserve"> и исправления </w:t>
      </w:r>
      <w:proofErr w:type="spellStart"/>
      <w:r>
        <w:rPr>
          <w:rStyle w:val="a9"/>
        </w:rPr>
        <w:t>метатегов</w:t>
      </w:r>
      <w:proofErr w:type="spellEnd"/>
      <w:r>
        <w:rPr>
          <w:rStyle w:val="a9"/>
        </w:rPr>
        <w:t xml:space="preserve">; улучшить лидогенерацию и оптимизировать дизайн сайта; интенсифицировать выпуск контента на всех площадках, сделать его взаимосвязанным и более качественным; размещать ссылки в популярных </w:t>
      </w:r>
      <w:proofErr w:type="spellStart"/>
      <w:r>
        <w:rPr>
          <w:rStyle w:val="a9"/>
        </w:rPr>
        <w:t>пабликах</w:t>
      </w:r>
      <w:proofErr w:type="spellEnd"/>
      <w:r>
        <w:rPr>
          <w:rStyle w:val="a9"/>
        </w:rPr>
        <w:t xml:space="preserve">, задействовать нативную рекламу у блогеров; повысить интерактивность взаимодействие с пользователями посредством добавления форумов, форм для обращения в социальных группах, проведения опросов, вебинаров, акций; зарегистрировать канал на </w:t>
      </w:r>
      <w:proofErr w:type="spellStart"/>
      <w:r>
        <w:rPr>
          <w:rStyle w:val="a9"/>
          <w:lang w:val="en-US"/>
        </w:rPr>
        <w:t>Rutube</w:t>
      </w:r>
      <w:proofErr w:type="spellEnd"/>
      <w:r>
        <w:rPr>
          <w:rStyle w:val="a9"/>
        </w:rPr>
        <w:t>; наладить работу с отзывами, в первую очередь с негативными; расширить функционал мобильного приложения; стимулировать размещение отзывов о компании в социальных сетях; мониторить эффективность предложенных мер на разных этапах реализации.</w:t>
      </w:r>
    </w:p>
    <w:p w14:paraId="7AA8BE70" w14:textId="77777777" w:rsidR="00BF148C" w:rsidRDefault="00AE26FF" w:rsidP="00762FB3">
      <w:pPr>
        <w:widowControl w:val="0"/>
      </w:pPr>
      <w:r>
        <w:rPr>
          <w:rStyle w:val="Hyperlink0"/>
        </w:rPr>
        <w:t xml:space="preserve">Учитывая системность указанных мероприятий, для их успешной реализации предлагается принять в штат ООО «Лазер Клиник» контент-менеджера, который будет реализовывать проект развития интернет-маркетинга на стратегическом уровне, обеспечивать координацию развития </w:t>
      </w:r>
      <w:proofErr w:type="spellStart"/>
      <w:r>
        <w:rPr>
          <w:rStyle w:val="Hyperlink0"/>
        </w:rPr>
        <w:t>пабликов</w:t>
      </w:r>
      <w:proofErr w:type="spellEnd"/>
      <w:r>
        <w:rPr>
          <w:rStyle w:val="Hyperlink0"/>
        </w:rPr>
        <w:t>, осуществлять взаимодействие с контент-</w:t>
      </w:r>
      <w:proofErr w:type="spellStart"/>
      <w:r>
        <w:rPr>
          <w:rStyle w:val="Hyperlink0"/>
        </w:rPr>
        <w:t>мейкерами</w:t>
      </w:r>
      <w:proofErr w:type="spellEnd"/>
      <w:r>
        <w:rPr>
          <w:rStyle w:val="Hyperlink0"/>
        </w:rPr>
        <w:t xml:space="preserve"> и партнерами. Остальные задачи в рамках совершенствования интернет-маркетинга можно решить посредством аутсорсинга. Подготовительные работы запланированы в период с 01.07.2023 по 01.09.2023, после чего начинается фаза активной реализации, которая продолжается в течение года до 01.09.2024.</w:t>
      </w:r>
    </w:p>
    <w:p w14:paraId="369EC004" w14:textId="7AB95B6F" w:rsidR="00BF148C" w:rsidRDefault="00AE26FF" w:rsidP="00762FB3">
      <w:pPr>
        <w:widowControl w:val="0"/>
      </w:pPr>
      <w:r>
        <w:rPr>
          <w:rStyle w:val="Hyperlink0"/>
        </w:rPr>
        <w:t xml:space="preserve">Для реализации плана расходы на интернет-маркетинг необходимо увеличить до с 2 </w:t>
      </w:r>
      <w:r w:rsidR="00762FB3">
        <w:rPr>
          <w:rStyle w:val="Hyperlink0"/>
        </w:rPr>
        <w:t>млн</w:t>
      </w:r>
      <w:r>
        <w:rPr>
          <w:rStyle w:val="Hyperlink0"/>
        </w:rPr>
        <w:t xml:space="preserve"> 520 тыс. руб. до 4 </w:t>
      </w:r>
      <w:proofErr w:type="gramStart"/>
      <w:r>
        <w:rPr>
          <w:rStyle w:val="Hyperlink0"/>
        </w:rPr>
        <w:t>млн.</w:t>
      </w:r>
      <w:proofErr w:type="gramEnd"/>
      <w:r>
        <w:rPr>
          <w:rStyle w:val="Hyperlink0"/>
        </w:rPr>
        <w:t xml:space="preserve"> 174 тыс. руб. в год. Большая часть расходов распределена во времени, поэтому может быть профинансирована из собственных средств предприятия.</w:t>
      </w:r>
    </w:p>
    <w:p w14:paraId="03393C4A" w14:textId="77777777" w:rsidR="00BF148C" w:rsidRDefault="00AE26FF" w:rsidP="00762FB3">
      <w:pPr>
        <w:widowControl w:val="0"/>
      </w:pPr>
      <w:r>
        <w:rPr>
          <w:rStyle w:val="Hyperlink0"/>
        </w:rPr>
        <w:t>В результате реализации предложенных мер к 2024 году количество подписчиков в социальных группах ООО «Лазер Клиник» вырастет на 890% (ВК – 61,5</w:t>
      </w:r>
      <w:r>
        <w:rPr>
          <w:rStyle w:val="a9"/>
          <w:lang w:val="en-US"/>
        </w:rPr>
        <w:t>k</w:t>
      </w:r>
      <w:r>
        <w:rPr>
          <w:rStyle w:val="Hyperlink0"/>
        </w:rPr>
        <w:t>, ТГ – 9,12</w:t>
      </w:r>
      <w:r>
        <w:rPr>
          <w:rStyle w:val="a9"/>
          <w:lang w:val="en-US"/>
        </w:rPr>
        <w:t>k</w:t>
      </w:r>
      <w:r>
        <w:rPr>
          <w:rStyle w:val="Hyperlink0"/>
        </w:rPr>
        <w:t xml:space="preserve">, </w:t>
      </w:r>
      <w:r>
        <w:rPr>
          <w:rStyle w:val="a9"/>
          <w:lang w:val="en-US"/>
        </w:rPr>
        <w:t>YouTube</w:t>
      </w:r>
      <w:r>
        <w:rPr>
          <w:rStyle w:val="Hyperlink0"/>
        </w:rPr>
        <w:t xml:space="preserve"> – 2,5</w:t>
      </w:r>
      <w:r>
        <w:rPr>
          <w:rStyle w:val="a9"/>
          <w:lang w:val="en-US"/>
        </w:rPr>
        <w:t>k</w:t>
      </w:r>
      <w:r>
        <w:rPr>
          <w:rStyle w:val="Hyperlink0"/>
        </w:rPr>
        <w:t xml:space="preserve">), в разы возрастет вовлеченность, что в комплексе с другими мерами обеспечит прирост посещаемости основного канала в пределах 24,14 тыс. чел./мес. Показатель </w:t>
      </w:r>
      <w:r>
        <w:rPr>
          <w:rStyle w:val="a9"/>
          <w:lang w:val="en-US"/>
        </w:rPr>
        <w:t>CPO</w:t>
      </w:r>
      <w:r>
        <w:rPr>
          <w:rStyle w:val="Hyperlink0"/>
        </w:rPr>
        <w:t xml:space="preserve"> к 01.09.2024 сократится до 62,81 руб., объем валовой прибыли за первые 8 месяцев 2024 года достигнет 58 730 тыс. руб., что почти в 6 раз больше, чем годовая валовая прибыль в 2022 году, а показатель </w:t>
      </w:r>
      <w:r>
        <w:rPr>
          <w:rStyle w:val="a9"/>
          <w:lang w:val="en-US"/>
        </w:rPr>
        <w:t>ROMI</w:t>
      </w:r>
      <w:r>
        <w:rPr>
          <w:rStyle w:val="Hyperlink0"/>
        </w:rPr>
        <w:t xml:space="preserve"> поднимется с 310,4% до 1851%, что свидетельствует о высокой эффективности вложений в интернет-маркетинг.</w:t>
      </w:r>
      <w:r>
        <w:rPr>
          <w:rStyle w:val="Hyperlink0"/>
          <w:rFonts w:ascii="Arial Unicode MS" w:hAnsi="Arial Unicode MS"/>
        </w:rPr>
        <w:br w:type="page"/>
      </w:r>
    </w:p>
    <w:p w14:paraId="45CA8666" w14:textId="77777777" w:rsidR="00BF148C" w:rsidRDefault="00AE26FF" w:rsidP="00762FB3">
      <w:pPr>
        <w:pStyle w:val="15"/>
        <w:ind w:firstLine="0"/>
        <w:contextualSpacing/>
        <w:jc w:val="center"/>
        <w:rPr>
          <w:rStyle w:val="a9"/>
          <w:rFonts w:ascii="Times New Roman Полужирный" w:eastAsia="Times New Roman Полужирный" w:hAnsi="Times New Roman Полужирный" w:cs="Times New Roman Полужирный"/>
          <w:caps/>
        </w:rPr>
      </w:pPr>
      <w:bookmarkStart w:id="14" w:name="_Toc13"/>
      <w:r>
        <w:rPr>
          <w:rStyle w:val="a9"/>
          <w:rFonts w:ascii="Times New Roman Полужирный" w:eastAsia="Times New Roman Полужирный" w:hAnsi="Times New Roman Полужирный" w:cs="Times New Roman Полужирный"/>
          <w:caps/>
        </w:rPr>
        <w:t>Заключение</w:t>
      </w:r>
      <w:bookmarkEnd w:id="14"/>
    </w:p>
    <w:p w14:paraId="0592D4A5" w14:textId="77777777" w:rsidR="00BF148C" w:rsidRDefault="00BF148C" w:rsidP="00762FB3">
      <w:pPr>
        <w:contextualSpacing/>
      </w:pPr>
    </w:p>
    <w:p w14:paraId="7B61C880" w14:textId="3548C14F" w:rsidR="00BF148C" w:rsidRDefault="00762FB3" w:rsidP="00762FB3">
      <w:pPr>
        <w:contextualSpacing/>
      </w:pPr>
      <w:r>
        <w:rPr>
          <w:rStyle w:val="Hyperlink0"/>
        </w:rPr>
        <w:t>Итак, в ходе написания выпускной квалификационной работы были о</w:t>
      </w:r>
      <w:r w:rsidR="000F3499">
        <w:rPr>
          <w:rStyle w:val="Hyperlink0"/>
        </w:rPr>
        <w:t xml:space="preserve">пределены </w:t>
      </w:r>
      <w:r w:rsidR="000F3499">
        <w:t>сущность, цели и задачи Интернет-маркетинга.</w:t>
      </w:r>
      <w:r w:rsidR="00AE26FF">
        <w:rPr>
          <w:rStyle w:val="Hyperlink0"/>
        </w:rPr>
        <w:t xml:space="preserve"> Установлено, что Интернет-маркетинг активно использует двустороннюю связь между компанией и её клиентами, </w:t>
      </w:r>
      <w:proofErr w:type="spellStart"/>
      <w:r w:rsidR="00AE26FF">
        <w:rPr>
          <w:rStyle w:val="Hyperlink0"/>
        </w:rPr>
        <w:t>клиентоориентированный</w:t>
      </w:r>
      <w:proofErr w:type="spellEnd"/>
      <w:r w:rsidR="00AE26FF">
        <w:rPr>
          <w:rStyle w:val="Hyperlink0"/>
        </w:rPr>
        <w:t xml:space="preserve"> подход, развитие лояльности и анализ поведения. Он позволяет гибко подстраивать маркетинговую кампанию под особенности рыночного сегмента с использованием широкого арсенала рекламных инструментов.</w:t>
      </w:r>
    </w:p>
    <w:p w14:paraId="0650FB2D" w14:textId="4E8E1693" w:rsidR="00BF148C" w:rsidRDefault="00762FB3">
      <w:pPr>
        <w:shd w:val="clear" w:color="auto" w:fill="FFFFFF"/>
      </w:pPr>
      <w:r>
        <w:rPr>
          <w:rStyle w:val="Hyperlink0"/>
        </w:rPr>
        <w:t>Далее были р</w:t>
      </w:r>
      <w:r w:rsidR="000F3499">
        <w:rPr>
          <w:rStyle w:val="Hyperlink0"/>
        </w:rPr>
        <w:t xml:space="preserve">ассмотрены </w:t>
      </w:r>
      <w:r w:rsidR="000F3499">
        <w:t>современные инструменты Интернет-маркетинга,</w:t>
      </w:r>
      <w:r w:rsidR="00AE26FF">
        <w:rPr>
          <w:rStyle w:val="Hyperlink0"/>
        </w:rPr>
        <w:t xml:space="preserve"> такие как баннерная и поисковая реклама, E-mail-маркетинг, таргетированная реклама, лидогенерация, нативная реклама и задействование </w:t>
      </w:r>
      <w:proofErr w:type="spellStart"/>
      <w:r w:rsidR="00AE26FF">
        <w:rPr>
          <w:rStyle w:val="Hyperlink0"/>
        </w:rPr>
        <w:t>инфлюенсеро</w:t>
      </w:r>
      <w:r>
        <w:rPr>
          <w:rStyle w:val="Hyperlink0"/>
        </w:rPr>
        <w:t>в</w:t>
      </w:r>
      <w:proofErr w:type="spellEnd"/>
      <w:r>
        <w:rPr>
          <w:rStyle w:val="Hyperlink0"/>
        </w:rPr>
        <w:t>, и сделан вывод о том, что д</w:t>
      </w:r>
      <w:r w:rsidR="00AE26FF">
        <w:rPr>
          <w:rStyle w:val="Hyperlink0"/>
        </w:rPr>
        <w:t>остижение маркетинговых и стратегических целей в конкурентной среде возможно при выполнении комплексной программы Интернет-маркетинга, которая включает оценк</w:t>
      </w:r>
      <w:r w:rsidR="000F3499">
        <w:rPr>
          <w:rStyle w:val="Hyperlink0"/>
        </w:rPr>
        <w:t xml:space="preserve">у </w:t>
      </w:r>
      <w:r w:rsidR="00AE26FF">
        <w:rPr>
          <w:rStyle w:val="Hyperlink0"/>
        </w:rPr>
        <w:t>экономической ситуации, анализ рыночного сегмента, разработку маркетинговой концепции, выбор оптимальных инструментов, реализацию спланированных мероприятий, текущую и итоговую оценку результата.</w:t>
      </w:r>
    </w:p>
    <w:p w14:paraId="6BC09056" w14:textId="3E3077E7" w:rsidR="00BF148C" w:rsidRDefault="00762FB3" w:rsidP="000F3499">
      <w:pPr>
        <w:shd w:val="clear" w:color="auto" w:fill="FFFFFF"/>
        <w:rPr>
          <w:rStyle w:val="a9"/>
        </w:rPr>
      </w:pPr>
      <w:r>
        <w:rPr>
          <w:rStyle w:val="a9"/>
        </w:rPr>
        <w:t>Далее были о</w:t>
      </w:r>
      <w:r w:rsidR="000F3499">
        <w:rPr>
          <w:rStyle w:val="a9"/>
        </w:rPr>
        <w:t xml:space="preserve">пределены методы оценки Интернет-маркетинга, такие как </w:t>
      </w:r>
      <w:r w:rsidR="00AE26FF">
        <w:rPr>
          <w:rStyle w:val="a9"/>
        </w:rPr>
        <w:t xml:space="preserve">автоматические веб-инструменты </w:t>
      </w:r>
      <w:proofErr w:type="spellStart"/>
      <w:r w:rsidR="00AE26FF">
        <w:rPr>
          <w:rStyle w:val="a9"/>
        </w:rPr>
        <w:t>postclick</w:t>
      </w:r>
      <w:proofErr w:type="spellEnd"/>
      <w:r w:rsidR="00AE26FF">
        <w:rPr>
          <w:rStyle w:val="a9"/>
        </w:rPr>
        <w:t xml:space="preserve">-анализ и </w:t>
      </w:r>
      <w:proofErr w:type="spellStart"/>
      <w:r w:rsidR="00AE26FF">
        <w:rPr>
          <w:rStyle w:val="a9"/>
        </w:rPr>
        <w:t>postview</w:t>
      </w:r>
      <w:proofErr w:type="spellEnd"/>
      <w:r w:rsidR="00AE26FF">
        <w:rPr>
          <w:rStyle w:val="a9"/>
        </w:rPr>
        <w:t xml:space="preserve">-анализ, показатели просмотров, посетителей, конверсии, а также сложные экономические показатели, такие как </w:t>
      </w:r>
      <w:r w:rsidR="00AE26FF">
        <w:rPr>
          <w:rStyle w:val="a9"/>
          <w:lang w:val="en-US"/>
        </w:rPr>
        <w:t>ROMI</w:t>
      </w:r>
      <w:r w:rsidR="00AE26FF">
        <w:rPr>
          <w:rStyle w:val="a9"/>
        </w:rPr>
        <w:t xml:space="preserve">, </w:t>
      </w:r>
      <w:r w:rsidR="00AE26FF">
        <w:rPr>
          <w:rStyle w:val="a9"/>
          <w:lang w:val="en-US"/>
        </w:rPr>
        <w:t>IRR</w:t>
      </w:r>
      <w:r w:rsidR="00AE26FF">
        <w:rPr>
          <w:rStyle w:val="a9"/>
        </w:rPr>
        <w:t xml:space="preserve">, </w:t>
      </w:r>
      <w:r w:rsidR="00AE26FF">
        <w:rPr>
          <w:rStyle w:val="a9"/>
          <w:lang w:val="en-US"/>
        </w:rPr>
        <w:t>NPV</w:t>
      </w:r>
      <w:r w:rsidR="000F3499">
        <w:rPr>
          <w:rStyle w:val="a9"/>
        </w:rPr>
        <w:t xml:space="preserve"> и ряд других. В современной рыночной среде Интернет-маркетинг является важным фактором, формирующим бизнес-результаты компании и помогающим достичь стратегических целей.</w:t>
      </w:r>
    </w:p>
    <w:p w14:paraId="0AEF0ADC" w14:textId="4242AE18" w:rsidR="00BF148C" w:rsidRDefault="00762FB3" w:rsidP="00762FB3">
      <w:pPr>
        <w:widowControl w:val="0"/>
        <w:shd w:val="clear" w:color="auto" w:fill="FFFFFF"/>
      </w:pPr>
      <w:r>
        <w:rPr>
          <w:rStyle w:val="a9"/>
        </w:rPr>
        <w:t>После этого была д</w:t>
      </w:r>
      <w:r w:rsidR="00B92199">
        <w:rPr>
          <w:rStyle w:val="a9"/>
        </w:rPr>
        <w:t xml:space="preserve">ана </w:t>
      </w:r>
      <w:r w:rsidR="00B92199">
        <w:t xml:space="preserve">общая характеристика деятельность ООО «Лазер Клиник» и проанализирована существующую систему интернет-маркетинга предприятия. </w:t>
      </w:r>
      <w:r w:rsidR="00AE26FF">
        <w:rPr>
          <w:rStyle w:val="Hyperlink0"/>
        </w:rPr>
        <w:t xml:space="preserve">Результаты анализа показали, что в </w:t>
      </w:r>
      <w:r>
        <w:rPr>
          <w:rStyle w:val="Hyperlink0"/>
        </w:rPr>
        <w:t xml:space="preserve">2022–2023 </w:t>
      </w:r>
      <w:r w:rsidR="00AE26FF">
        <w:rPr>
          <w:rStyle w:val="Hyperlink0"/>
        </w:rPr>
        <w:t xml:space="preserve"> гг. финансовые результаты деятельности предприятия сократились, что связано с негативными тенденциями на рынке.</w:t>
      </w:r>
      <w:r w:rsidR="00B92199">
        <w:rPr>
          <w:rStyle w:val="Hyperlink0"/>
        </w:rPr>
        <w:t xml:space="preserve"> </w:t>
      </w:r>
      <w:r w:rsidR="00B92199">
        <w:rPr>
          <w:rStyle w:val="a9"/>
        </w:rPr>
        <w:t>Д</w:t>
      </w:r>
      <w:r w:rsidR="00AE26FF">
        <w:rPr>
          <w:rStyle w:val="a9"/>
        </w:rPr>
        <w:t>ля своего продвижения</w:t>
      </w:r>
      <w:r w:rsidR="00B92199">
        <w:rPr>
          <w:rStyle w:val="a9"/>
        </w:rPr>
        <w:t xml:space="preserve"> компания</w:t>
      </w:r>
      <w:r w:rsidR="00AE26FF">
        <w:rPr>
          <w:rStyle w:val="a9"/>
        </w:rPr>
        <w:t xml:space="preserve"> использует различные инструменты, включая официальный сайт, </w:t>
      </w:r>
      <w:r w:rsidR="00AE26FF">
        <w:rPr>
          <w:rStyle w:val="a9"/>
          <w:lang w:val="en-US"/>
        </w:rPr>
        <w:t>SEO</w:t>
      </w:r>
      <w:r w:rsidR="00AE26FF">
        <w:rPr>
          <w:rStyle w:val="a9"/>
        </w:rPr>
        <w:t xml:space="preserve">-продвижение и рекламу сайта в Яндексе, социальные сети и мессенджеры (ВКонтакте, </w:t>
      </w:r>
      <w:r w:rsidR="00AE26FF">
        <w:rPr>
          <w:rStyle w:val="a9"/>
          <w:lang w:val="en-US"/>
        </w:rPr>
        <w:t>Telegram</w:t>
      </w:r>
      <w:r w:rsidR="00AE26FF">
        <w:rPr>
          <w:rStyle w:val="a9"/>
        </w:rPr>
        <w:t xml:space="preserve">, Одноклассники, </w:t>
      </w:r>
      <w:r w:rsidR="00AE26FF">
        <w:rPr>
          <w:rStyle w:val="a9"/>
          <w:lang w:val="en-US"/>
        </w:rPr>
        <w:t>YouTube</w:t>
      </w:r>
      <w:r w:rsidR="00AE26FF">
        <w:rPr>
          <w:rStyle w:val="a9"/>
        </w:rPr>
        <w:t>), собственное мобильное приложение и т.</w:t>
      </w:r>
      <w:r>
        <w:rPr>
          <w:rStyle w:val="a9"/>
        </w:rPr>
        <w:t xml:space="preserve"> </w:t>
      </w:r>
      <w:r w:rsidR="00AE26FF">
        <w:rPr>
          <w:rStyle w:val="a9"/>
        </w:rPr>
        <w:t>д.</w:t>
      </w:r>
    </w:p>
    <w:p w14:paraId="305B38CE" w14:textId="6E136A91" w:rsidR="00BF148C" w:rsidRDefault="00762FB3" w:rsidP="00762FB3">
      <w:pPr>
        <w:widowControl w:val="0"/>
        <w:shd w:val="clear" w:color="auto" w:fill="FFFFFF"/>
        <w:rPr>
          <w:rStyle w:val="Hyperlink0"/>
        </w:rPr>
      </w:pPr>
      <w:r>
        <w:rPr>
          <w:rStyle w:val="Hyperlink0"/>
        </w:rPr>
        <w:t>Далее была д</w:t>
      </w:r>
      <w:r w:rsidR="00B92199">
        <w:rPr>
          <w:rStyle w:val="Hyperlink0"/>
        </w:rPr>
        <w:t xml:space="preserve">ана оценка </w:t>
      </w:r>
      <w:r w:rsidR="00B92199">
        <w:t>эффективности Интернет-маркетинга ООО «Лазер Клиник». Р</w:t>
      </w:r>
      <w:r w:rsidR="00AE26FF">
        <w:rPr>
          <w:rStyle w:val="Hyperlink0"/>
        </w:rPr>
        <w:t xml:space="preserve">абота во всех </w:t>
      </w:r>
      <w:r w:rsidR="00B92199">
        <w:rPr>
          <w:rStyle w:val="Hyperlink0"/>
        </w:rPr>
        <w:t>к</w:t>
      </w:r>
      <w:r w:rsidR="00AE26FF">
        <w:rPr>
          <w:rStyle w:val="Hyperlink0"/>
        </w:rPr>
        <w:t>аналах маркетинговых коммуникаций</w:t>
      </w:r>
      <w:r w:rsidR="00B92199">
        <w:rPr>
          <w:rStyle w:val="Hyperlink0"/>
        </w:rPr>
        <w:t xml:space="preserve"> компании</w:t>
      </w:r>
      <w:r w:rsidR="00AE26FF">
        <w:rPr>
          <w:rStyle w:val="Hyperlink0"/>
        </w:rPr>
        <w:t xml:space="preserve"> ведется не в полной мере результативно.</w:t>
      </w:r>
      <w:r w:rsidR="00B92199">
        <w:rPr>
          <w:rStyle w:val="Hyperlink0"/>
        </w:rPr>
        <w:t xml:space="preserve"> </w:t>
      </w:r>
      <w:r w:rsidR="00AE26FF">
        <w:rPr>
          <w:rStyle w:val="Hyperlink0"/>
        </w:rPr>
        <w:t>Наиболее развитый инструмент – это Интернет-сайт, однако и в его оформлении есть недочёты.</w:t>
      </w:r>
      <w:r w:rsidR="00B92199">
        <w:rPr>
          <w:rStyle w:val="Hyperlink0"/>
        </w:rPr>
        <w:t xml:space="preserve"> С</w:t>
      </w:r>
      <w:r w:rsidR="00AE26FF">
        <w:rPr>
          <w:rStyle w:val="Hyperlink0"/>
        </w:rPr>
        <w:t>оциальны</w:t>
      </w:r>
      <w:r w:rsidR="00B92199">
        <w:rPr>
          <w:rStyle w:val="Hyperlink0"/>
        </w:rPr>
        <w:t>е</w:t>
      </w:r>
      <w:r w:rsidR="00AE26FF">
        <w:rPr>
          <w:rStyle w:val="Hyperlink0"/>
        </w:rPr>
        <w:t xml:space="preserve"> сет</w:t>
      </w:r>
      <w:r w:rsidR="00B92199">
        <w:rPr>
          <w:rStyle w:val="Hyperlink0"/>
        </w:rPr>
        <w:t>и</w:t>
      </w:r>
      <w:r w:rsidR="00AE26FF">
        <w:rPr>
          <w:rStyle w:val="Hyperlink0"/>
        </w:rPr>
        <w:t xml:space="preserve"> ведутся нерегулярно, в них отсутствует интерактив для пользователей</w:t>
      </w:r>
      <w:r w:rsidR="00B92199">
        <w:rPr>
          <w:rStyle w:val="Hyperlink0"/>
        </w:rPr>
        <w:t>.</w:t>
      </w:r>
      <w:r w:rsidR="00AE26FF">
        <w:rPr>
          <w:rStyle w:val="Hyperlink0"/>
        </w:rPr>
        <w:t xml:space="preserve"> </w:t>
      </w:r>
      <w:r w:rsidR="00B92199">
        <w:rPr>
          <w:rStyle w:val="Hyperlink0"/>
        </w:rPr>
        <w:t>С</w:t>
      </w:r>
      <w:r w:rsidR="00AE26FF">
        <w:rPr>
          <w:rStyle w:val="Hyperlink0"/>
        </w:rPr>
        <w:t>удя по снижению аудитории групп компании в социальных сетях, предлагаемый контент является не вполне интересным для целевой аудитории ООО «Лазер Клиник».</w:t>
      </w:r>
      <w:r w:rsidR="00B92199">
        <w:rPr>
          <w:rStyle w:val="Hyperlink0"/>
        </w:rPr>
        <w:t xml:space="preserve"> </w:t>
      </w:r>
      <w:r w:rsidR="00AE26FF">
        <w:rPr>
          <w:rStyle w:val="Hyperlink0"/>
        </w:rPr>
        <w:t>Неудовлетворительной можно назвать и работу компании с отзывами на различных площадках – ответы официального представителя клиники очень редкие, отсутствует работа с негативными отзывами.</w:t>
      </w:r>
      <w:r w:rsidR="00B92199">
        <w:rPr>
          <w:rStyle w:val="Hyperlink0"/>
        </w:rPr>
        <w:t xml:space="preserve"> </w:t>
      </w:r>
      <w:r w:rsidR="00AE26FF">
        <w:rPr>
          <w:rStyle w:val="Hyperlink0"/>
        </w:rPr>
        <w:t>Мобильное приложение может использоваться клиентами только как инструмент записи на процедуры, в нём практически отсутствует функционал, позволяющий компании поддерживать интерес пользователей, формировать их лояльность.</w:t>
      </w:r>
      <w:r w:rsidR="00B92199">
        <w:rPr>
          <w:rStyle w:val="Hyperlink0"/>
        </w:rPr>
        <w:t xml:space="preserve"> </w:t>
      </w:r>
      <w:r w:rsidR="00AE26FF">
        <w:rPr>
          <w:rStyle w:val="Hyperlink0"/>
        </w:rPr>
        <w:t xml:space="preserve">Выявленные недочёты подтверждаются снижением показателей экономической эффективности системы Интернет-маркетинга в </w:t>
      </w:r>
      <w:r>
        <w:rPr>
          <w:rStyle w:val="Hyperlink0"/>
        </w:rPr>
        <w:t xml:space="preserve">2022–2023 </w:t>
      </w:r>
      <w:r w:rsidR="00AE26FF">
        <w:rPr>
          <w:rStyle w:val="Hyperlink0"/>
        </w:rPr>
        <w:t xml:space="preserve"> гг., так как стоимость посетителей и стоимость заказов компании выросла, а рентабельность маркетинговых затрат сократилась.</w:t>
      </w:r>
      <w:r w:rsidR="00B92199">
        <w:rPr>
          <w:rStyle w:val="Hyperlink0"/>
        </w:rPr>
        <w:t xml:space="preserve"> </w:t>
      </w:r>
      <w:r w:rsidR="00AE26FF">
        <w:rPr>
          <w:rStyle w:val="Hyperlink0"/>
        </w:rPr>
        <w:t>Полученные результаты свидетельствуют о необходимости развития системы Интернет-маркетинга ООО «Лазер Клиник».</w:t>
      </w:r>
    </w:p>
    <w:p w14:paraId="369F05BD" w14:textId="4B665C82" w:rsidR="00BF148C" w:rsidRDefault="00762FB3" w:rsidP="00762FB3">
      <w:pPr>
        <w:widowControl w:val="0"/>
        <w:shd w:val="clear" w:color="auto" w:fill="FFFFFF"/>
      </w:pPr>
      <w:r>
        <w:rPr>
          <w:rStyle w:val="Hyperlink0"/>
        </w:rPr>
        <w:t>После этого были р</w:t>
      </w:r>
      <w:r w:rsidR="00B92199">
        <w:rPr>
          <w:rStyle w:val="Hyperlink0"/>
        </w:rPr>
        <w:t xml:space="preserve">азработаны предложения по совершенствованию маркетинговой деятельности ООО «Лазер Клиник» в Интернете. Компании </w:t>
      </w:r>
      <w:r w:rsidR="00AE26FF">
        <w:rPr>
          <w:rStyle w:val="a9"/>
        </w:rPr>
        <w:t xml:space="preserve">рекомендуется: повысить посещаемость сайта посредством продвижения через </w:t>
      </w:r>
      <w:r w:rsidR="00AE26FF">
        <w:rPr>
          <w:rStyle w:val="a9"/>
          <w:lang w:val="en-US"/>
        </w:rPr>
        <w:t>Google</w:t>
      </w:r>
      <w:r w:rsidR="00AE26FF">
        <w:rPr>
          <w:rStyle w:val="a9"/>
        </w:rPr>
        <w:t xml:space="preserve"> </w:t>
      </w:r>
      <w:r w:rsidR="00AE26FF">
        <w:rPr>
          <w:rStyle w:val="a9"/>
          <w:lang w:val="en-US"/>
        </w:rPr>
        <w:t>Ads</w:t>
      </w:r>
      <w:r w:rsidR="00AE26FF">
        <w:rPr>
          <w:rStyle w:val="a9"/>
        </w:rPr>
        <w:t xml:space="preserve"> и исправления </w:t>
      </w:r>
      <w:proofErr w:type="spellStart"/>
      <w:r w:rsidR="00AE26FF">
        <w:rPr>
          <w:rStyle w:val="a9"/>
        </w:rPr>
        <w:t>метатегов</w:t>
      </w:r>
      <w:proofErr w:type="spellEnd"/>
      <w:r w:rsidR="00AE26FF">
        <w:rPr>
          <w:rStyle w:val="a9"/>
        </w:rPr>
        <w:t xml:space="preserve">; улучшить лидогенерацию и оптимизировать дизайн сайта; интенсифицировать выпуск контента на всех площадках, сделать его взаимосвязанным и более качественным; размещать ссылки в популярных </w:t>
      </w:r>
      <w:proofErr w:type="spellStart"/>
      <w:r w:rsidR="00AE26FF">
        <w:rPr>
          <w:rStyle w:val="a9"/>
        </w:rPr>
        <w:t>пабликах</w:t>
      </w:r>
      <w:proofErr w:type="spellEnd"/>
      <w:r w:rsidR="00AE26FF">
        <w:rPr>
          <w:rStyle w:val="a9"/>
        </w:rPr>
        <w:t xml:space="preserve">, задействовать нативную рекламу у блогеров; повысить интерактивность взаимодействие с пользователями посредством добавления форумов, форм для обращения в социальных группах, проведения опросов, вебинаров, акций; зарегистрировать канал на </w:t>
      </w:r>
      <w:proofErr w:type="spellStart"/>
      <w:r w:rsidR="00AE26FF">
        <w:rPr>
          <w:rStyle w:val="a9"/>
          <w:lang w:val="en-US"/>
        </w:rPr>
        <w:t>Rutube</w:t>
      </w:r>
      <w:proofErr w:type="spellEnd"/>
      <w:r w:rsidR="00AE26FF">
        <w:rPr>
          <w:rStyle w:val="a9"/>
        </w:rPr>
        <w:t>; наладить работу с отзывами, в первую очередь с негативными; расширить функционал мобильного приложения; стимулировать размещение отзывов о компании в социальных сетях; мониторить эффективность предложенных мер на разных этапах реализации.</w:t>
      </w:r>
    </w:p>
    <w:p w14:paraId="196571F8" w14:textId="2D0C8B76" w:rsidR="00BF148C" w:rsidRDefault="00B92199">
      <w:r>
        <w:rPr>
          <w:rStyle w:val="Hyperlink0"/>
        </w:rPr>
        <w:t xml:space="preserve">Мероприятия были спланированы </w:t>
      </w:r>
      <w:r>
        <w:t xml:space="preserve">с учетом сроков, участников и возможных расходов. </w:t>
      </w:r>
      <w:r w:rsidR="00AE26FF">
        <w:rPr>
          <w:rStyle w:val="Hyperlink0"/>
        </w:rPr>
        <w:t xml:space="preserve">Учитывая системность указанных мер, для их успешной реализации предлагается принять в штат ООО «Лазер Клиник» контент-менеджера, который будет реализовывать проект развития интернет-маркетинга на стратегическом уровне, обеспечивать координацию развития </w:t>
      </w:r>
      <w:proofErr w:type="spellStart"/>
      <w:r w:rsidR="00AE26FF">
        <w:rPr>
          <w:rStyle w:val="Hyperlink0"/>
        </w:rPr>
        <w:t>пабликов</w:t>
      </w:r>
      <w:proofErr w:type="spellEnd"/>
      <w:r w:rsidR="00AE26FF">
        <w:rPr>
          <w:rStyle w:val="Hyperlink0"/>
        </w:rPr>
        <w:t>, осуществлять взаимодействие с контент-</w:t>
      </w:r>
      <w:proofErr w:type="spellStart"/>
      <w:r w:rsidR="00AE26FF">
        <w:rPr>
          <w:rStyle w:val="Hyperlink0"/>
        </w:rPr>
        <w:t>мейкерами</w:t>
      </w:r>
      <w:proofErr w:type="spellEnd"/>
      <w:r w:rsidR="00AE26FF">
        <w:rPr>
          <w:rStyle w:val="Hyperlink0"/>
        </w:rPr>
        <w:t xml:space="preserve"> и партнерами. Остальные задачи в рамках совершенствования интернет-маркетинга можно решить посредством аутсорсинга. Подготовительные работы запланированы в период с 01.07.2023 по 01.09.2023, после чего начинается фаза активной реализации, которая продолжается в течение года до 01.09.2024.</w:t>
      </w:r>
      <w:r>
        <w:rPr>
          <w:rStyle w:val="Hyperlink0"/>
        </w:rPr>
        <w:t xml:space="preserve"> </w:t>
      </w:r>
      <w:r w:rsidR="00AE26FF">
        <w:rPr>
          <w:rStyle w:val="Hyperlink0"/>
        </w:rPr>
        <w:t>Для реализации плана расходы на интернет-ма</w:t>
      </w:r>
      <w:r w:rsidR="00F6650F">
        <w:rPr>
          <w:rStyle w:val="Hyperlink0"/>
        </w:rPr>
        <w:t xml:space="preserve">ркетинг необходимо увеличить </w:t>
      </w:r>
      <w:r w:rsidR="00AE26FF">
        <w:rPr>
          <w:rStyle w:val="Hyperlink0"/>
        </w:rPr>
        <w:t xml:space="preserve">с 2 </w:t>
      </w:r>
      <w:r w:rsidR="00762FB3">
        <w:rPr>
          <w:rStyle w:val="Hyperlink0"/>
        </w:rPr>
        <w:t>млн</w:t>
      </w:r>
      <w:r w:rsidR="00AE26FF">
        <w:rPr>
          <w:rStyle w:val="Hyperlink0"/>
        </w:rPr>
        <w:t xml:space="preserve"> 520 тыс. руб. до 4 </w:t>
      </w:r>
      <w:r w:rsidR="00762FB3">
        <w:rPr>
          <w:rStyle w:val="Hyperlink0"/>
        </w:rPr>
        <w:t>млн</w:t>
      </w:r>
      <w:r w:rsidR="00AE26FF">
        <w:rPr>
          <w:rStyle w:val="Hyperlink0"/>
        </w:rPr>
        <w:t xml:space="preserve"> 174 тыс. руб. в год. Большая часть расходов распределена во времени, поэтому может быть профинансирована из собственных средств предприятия.</w:t>
      </w:r>
    </w:p>
    <w:p w14:paraId="63D1F5CF" w14:textId="7DF854E9" w:rsidR="00BF148C" w:rsidRDefault="00762FB3">
      <w:r>
        <w:rPr>
          <w:rStyle w:val="a9"/>
        </w:rPr>
        <w:t>В итоге была п</w:t>
      </w:r>
      <w:r w:rsidR="00B92199">
        <w:rPr>
          <w:rStyle w:val="a9"/>
        </w:rPr>
        <w:t xml:space="preserve">редставлена оценка эффективности предложенных мероприятий. </w:t>
      </w:r>
      <w:r w:rsidR="00AE26FF">
        <w:rPr>
          <w:rStyle w:val="a9"/>
        </w:rPr>
        <w:t>В результате</w:t>
      </w:r>
      <w:r w:rsidR="00B92199">
        <w:rPr>
          <w:rStyle w:val="a9"/>
        </w:rPr>
        <w:t xml:space="preserve"> их</w:t>
      </w:r>
      <w:r w:rsidR="00AE26FF">
        <w:rPr>
          <w:rStyle w:val="a9"/>
        </w:rPr>
        <w:t xml:space="preserve"> реализации</w:t>
      </w:r>
      <w:r w:rsidR="00B92199">
        <w:rPr>
          <w:rStyle w:val="a9"/>
        </w:rPr>
        <w:t xml:space="preserve"> </w:t>
      </w:r>
      <w:r w:rsidR="00AE26FF">
        <w:rPr>
          <w:rStyle w:val="a9"/>
        </w:rPr>
        <w:t xml:space="preserve">к 2024 году количество подписчиков в социальных группах ООО «Лазер Клиник» вырастет на 890% </w:t>
      </w:r>
      <w:r w:rsidR="00F54C2D">
        <w:rPr>
          <w:rStyle w:val="a9"/>
        </w:rPr>
        <w:t xml:space="preserve">(ВКонтакте – 61,5 тысяч, </w:t>
      </w:r>
      <w:r w:rsidR="00F54C2D">
        <w:rPr>
          <w:rStyle w:val="a9"/>
          <w:lang w:val="en-US"/>
        </w:rPr>
        <w:t>Telegram</w:t>
      </w:r>
      <w:r w:rsidR="00F54C2D">
        <w:rPr>
          <w:rStyle w:val="a9"/>
        </w:rPr>
        <w:t xml:space="preserve"> – 9 тысяч, </w:t>
      </w:r>
      <w:proofErr w:type="spellStart"/>
      <w:r w:rsidR="00F54C2D">
        <w:rPr>
          <w:rStyle w:val="a9"/>
          <w:lang w:val="en-US"/>
        </w:rPr>
        <w:t>Youtube</w:t>
      </w:r>
      <w:proofErr w:type="spellEnd"/>
      <w:r w:rsidR="00F54C2D">
        <w:rPr>
          <w:rStyle w:val="a9"/>
        </w:rPr>
        <w:t xml:space="preserve"> – 2,5</w:t>
      </w:r>
      <w:r w:rsidR="00F54C2D" w:rsidRPr="00A23EEE">
        <w:rPr>
          <w:rStyle w:val="a9"/>
        </w:rPr>
        <w:t xml:space="preserve"> тысячи</w:t>
      </w:r>
      <w:r w:rsidR="00F54C2D">
        <w:rPr>
          <w:rStyle w:val="a9"/>
        </w:rPr>
        <w:t>)</w:t>
      </w:r>
      <w:r w:rsidR="00AE26FF">
        <w:rPr>
          <w:rStyle w:val="a9"/>
        </w:rPr>
        <w:t xml:space="preserve">, в разы возрастет вовлеченность, что в комплексе с другими мерами обеспечит прирост посещаемости основного канала в пределах 24,14 тыс. чел./мес. Показатель </w:t>
      </w:r>
      <w:r w:rsidR="00AE26FF">
        <w:rPr>
          <w:rStyle w:val="a9"/>
          <w:lang w:val="en-US"/>
        </w:rPr>
        <w:t>CPO</w:t>
      </w:r>
      <w:r w:rsidR="00AE26FF">
        <w:rPr>
          <w:rStyle w:val="a9"/>
        </w:rPr>
        <w:t xml:space="preserve"> к 01.09.2024 сократится до 62,81 руб., объем валовой прибыли за первые 8 месяцев 2024 года достигнет 58 730 тыс. руб., что почти в 6 раз больше, чем годовая валовая прибыль в 2022 году, а показатель </w:t>
      </w:r>
      <w:r w:rsidR="00AE26FF">
        <w:rPr>
          <w:rStyle w:val="a9"/>
          <w:lang w:val="en-US"/>
        </w:rPr>
        <w:t>ROMI</w:t>
      </w:r>
      <w:r w:rsidR="00AE26FF">
        <w:rPr>
          <w:rStyle w:val="a9"/>
        </w:rPr>
        <w:t xml:space="preserve"> поднимется с 310,4% до 1851%, что свидетельствует о высокой эффективности вложений в интернет-маркетинг.</w:t>
      </w:r>
    </w:p>
    <w:p w14:paraId="08CFE151" w14:textId="77777777" w:rsidR="00BF148C" w:rsidRDefault="00BF148C">
      <w:pPr>
        <w:shd w:val="clear" w:color="auto" w:fill="FFFFFF"/>
        <w:sectPr w:rsidR="00BF148C">
          <w:headerReference w:type="even" r:id="rId31"/>
          <w:headerReference w:type="default" r:id="rId32"/>
          <w:pgSz w:w="11900" w:h="16840"/>
          <w:pgMar w:top="1134" w:right="567" w:bottom="1134" w:left="1701" w:header="709" w:footer="709" w:gutter="0"/>
          <w:cols w:space="720"/>
        </w:sectPr>
      </w:pPr>
    </w:p>
    <w:p w14:paraId="2A038F1C" w14:textId="77777777" w:rsidR="00BF148C" w:rsidRDefault="00AE26FF" w:rsidP="002C38E2">
      <w:pPr>
        <w:pStyle w:val="15"/>
        <w:ind w:firstLine="0"/>
        <w:contextualSpacing/>
        <w:jc w:val="center"/>
        <w:rPr>
          <w:rStyle w:val="a9"/>
          <w:caps/>
        </w:rPr>
      </w:pPr>
      <w:bookmarkStart w:id="15" w:name="_Toc14"/>
      <w:r>
        <w:rPr>
          <w:rStyle w:val="a9"/>
          <w:caps/>
        </w:rPr>
        <w:t>Список использованных источников</w:t>
      </w:r>
      <w:bookmarkEnd w:id="15"/>
    </w:p>
    <w:p w14:paraId="6595DEDD" w14:textId="77777777" w:rsidR="00BF148C" w:rsidRDefault="00BF148C" w:rsidP="002C38E2">
      <w:pPr>
        <w:contextualSpacing/>
      </w:pPr>
    </w:p>
    <w:p w14:paraId="4193BF3E" w14:textId="4A8FB15A" w:rsidR="00BF148C" w:rsidRPr="00751754" w:rsidRDefault="002C38E2" w:rsidP="002C38E2">
      <w:pPr>
        <w:contextualSpacing/>
      </w:pPr>
      <w:r>
        <w:rPr>
          <w:rStyle w:val="Hyperlink0"/>
        </w:rPr>
        <w:t xml:space="preserve">1. </w:t>
      </w:r>
      <w:r w:rsidR="00AE26FF" w:rsidRPr="00751754">
        <w:rPr>
          <w:rStyle w:val="Hyperlink0"/>
        </w:rPr>
        <w:t>Айвазова</w:t>
      </w:r>
      <w:r w:rsidR="00762FB3" w:rsidRPr="00751754">
        <w:rPr>
          <w:rStyle w:val="Hyperlink0"/>
        </w:rPr>
        <w:t>,</w:t>
      </w:r>
      <w:r w:rsidR="00AE26FF" w:rsidRPr="00751754">
        <w:rPr>
          <w:rStyle w:val="Hyperlink0"/>
        </w:rPr>
        <w:t xml:space="preserve"> М.</w:t>
      </w:r>
      <w:r w:rsidR="00762FB3" w:rsidRPr="00751754">
        <w:rPr>
          <w:rStyle w:val="Hyperlink0"/>
        </w:rPr>
        <w:t xml:space="preserve"> </w:t>
      </w:r>
      <w:r w:rsidR="00AE26FF" w:rsidRPr="00751754">
        <w:rPr>
          <w:rStyle w:val="Hyperlink0"/>
        </w:rPr>
        <w:t>А. Интернет-маркетинг: отличительные черты и особенности</w:t>
      </w:r>
      <w:r w:rsidRPr="00751754">
        <w:rPr>
          <w:rStyle w:val="Hyperlink0"/>
        </w:rPr>
        <w:t xml:space="preserve"> / М. А. Айвазова</w:t>
      </w:r>
      <w:r w:rsidR="00AE26FF" w:rsidRPr="00751754">
        <w:rPr>
          <w:rStyle w:val="Hyperlink0"/>
        </w:rPr>
        <w:t xml:space="preserve"> // Вестник науки. </w:t>
      </w:r>
      <w:r w:rsidR="00341AE8" w:rsidRPr="00751754">
        <w:rPr>
          <w:rStyle w:val="Hyperlink0"/>
        </w:rPr>
        <w:t xml:space="preserve">– </w:t>
      </w:r>
      <w:r w:rsidR="00AE26FF" w:rsidRPr="00751754">
        <w:rPr>
          <w:rStyle w:val="Hyperlink0"/>
        </w:rPr>
        <w:t xml:space="preserve">2021. </w:t>
      </w:r>
      <w:r w:rsidR="00341AE8" w:rsidRPr="00751754">
        <w:rPr>
          <w:rStyle w:val="Hyperlink0"/>
        </w:rPr>
        <w:t xml:space="preserve">– </w:t>
      </w:r>
      <w:r w:rsidR="00AE26FF" w:rsidRPr="00751754">
        <w:rPr>
          <w:rStyle w:val="Hyperlink0"/>
        </w:rPr>
        <w:t xml:space="preserve">№1. </w:t>
      </w:r>
      <w:r w:rsidR="00341AE8" w:rsidRPr="00751754">
        <w:rPr>
          <w:rStyle w:val="Hyperlink0"/>
        </w:rPr>
        <w:t xml:space="preserve">– </w:t>
      </w:r>
      <w:r w:rsidR="00AE26FF" w:rsidRPr="00751754">
        <w:rPr>
          <w:rStyle w:val="Hyperlink0"/>
        </w:rPr>
        <w:t xml:space="preserve">С. </w:t>
      </w:r>
      <w:r w:rsidRPr="00751754">
        <w:rPr>
          <w:rStyle w:val="Hyperlink0"/>
        </w:rPr>
        <w:t>36–39</w:t>
      </w:r>
      <w:r w:rsidR="00AE26FF" w:rsidRPr="00751754">
        <w:rPr>
          <w:rStyle w:val="Hyperlink0"/>
        </w:rPr>
        <w:t>.</w:t>
      </w:r>
      <w:r w:rsidRPr="00751754">
        <w:rPr>
          <w:rStyle w:val="Hyperlink0"/>
        </w:rPr>
        <w:t xml:space="preserve"> </w:t>
      </w:r>
      <w:r w:rsidRPr="00751754">
        <w:rPr>
          <w:rStyle w:val="Hyperlink0"/>
          <w:lang w:val="en-US"/>
        </w:rPr>
        <w:t>URL</w:t>
      </w:r>
      <w:r w:rsidRPr="00751754">
        <w:rPr>
          <w:rStyle w:val="Hyperlink0"/>
        </w:rPr>
        <w:t xml:space="preserve">: </w:t>
      </w:r>
      <w:hyperlink r:id="rId33" w:history="1">
        <w:r w:rsidRPr="00751754">
          <w:rPr>
            <w:rStyle w:val="a3"/>
            <w:u w:val="none"/>
            <w:lang w:val="en-US"/>
          </w:rPr>
          <w:t>https</w:t>
        </w:r>
        <w:r w:rsidRPr="00751754">
          <w:rPr>
            <w:rStyle w:val="a3"/>
            <w:u w:val="none"/>
          </w:rPr>
          <w:t>://</w:t>
        </w:r>
        <w:proofErr w:type="spellStart"/>
        <w:r w:rsidRPr="00751754">
          <w:rPr>
            <w:rStyle w:val="a3"/>
            <w:u w:val="none"/>
            <w:lang w:val="en-US"/>
          </w:rPr>
          <w:t>cyberleninka</w:t>
        </w:r>
        <w:proofErr w:type="spellEnd"/>
        <w:r w:rsidRPr="00751754">
          <w:rPr>
            <w:rStyle w:val="a3"/>
            <w:u w:val="none"/>
          </w:rPr>
          <w:t>.</w:t>
        </w:r>
        <w:proofErr w:type="spellStart"/>
        <w:r w:rsidRPr="00751754">
          <w:rPr>
            <w:rStyle w:val="a3"/>
            <w:u w:val="none"/>
            <w:lang w:val="en-US"/>
          </w:rPr>
          <w:t>ru</w:t>
        </w:r>
        <w:proofErr w:type="spellEnd"/>
        <w:r w:rsidRPr="00751754">
          <w:rPr>
            <w:rStyle w:val="a3"/>
            <w:u w:val="none"/>
          </w:rPr>
          <w:t>/</w:t>
        </w:r>
        <w:r w:rsidRPr="00751754">
          <w:rPr>
            <w:rStyle w:val="a3"/>
            <w:u w:val="none"/>
            <w:lang w:val="en-US"/>
          </w:rPr>
          <w:t>article</w:t>
        </w:r>
        <w:r w:rsidRPr="00751754">
          <w:rPr>
            <w:rStyle w:val="a3"/>
            <w:u w:val="none"/>
          </w:rPr>
          <w:t>/</w:t>
        </w:r>
        <w:r w:rsidRPr="00751754">
          <w:rPr>
            <w:rStyle w:val="a3"/>
            <w:u w:val="none"/>
            <w:lang w:val="en-US"/>
          </w:rPr>
          <w:t>n</w:t>
        </w:r>
        <w:r w:rsidRPr="00751754">
          <w:rPr>
            <w:rStyle w:val="a3"/>
            <w:u w:val="none"/>
          </w:rPr>
          <w:t>/</w:t>
        </w:r>
        <w:r w:rsidRPr="00751754">
          <w:rPr>
            <w:rStyle w:val="a3"/>
            <w:u w:val="none"/>
            <w:lang w:val="en-US"/>
          </w:rPr>
          <w:t>internet</w:t>
        </w:r>
        <w:r w:rsidRPr="00751754">
          <w:rPr>
            <w:rStyle w:val="a3"/>
            <w:u w:val="none"/>
          </w:rPr>
          <w:t>-</w:t>
        </w:r>
        <w:r w:rsidRPr="00751754">
          <w:rPr>
            <w:rStyle w:val="a3"/>
            <w:u w:val="none"/>
            <w:lang w:val="en-US"/>
          </w:rPr>
          <w:t>marketing</w:t>
        </w:r>
        <w:r w:rsidRPr="00751754">
          <w:rPr>
            <w:rStyle w:val="a3"/>
            <w:u w:val="none"/>
          </w:rPr>
          <w:t>-</w:t>
        </w:r>
        <w:proofErr w:type="spellStart"/>
        <w:r w:rsidRPr="00751754">
          <w:rPr>
            <w:rStyle w:val="a3"/>
            <w:u w:val="none"/>
            <w:lang w:val="en-US"/>
          </w:rPr>
          <w:t>otlichitelnye</w:t>
        </w:r>
        <w:proofErr w:type="spellEnd"/>
        <w:r w:rsidRPr="00751754">
          <w:rPr>
            <w:rStyle w:val="a3"/>
            <w:u w:val="none"/>
          </w:rPr>
          <w:t>-</w:t>
        </w:r>
        <w:r w:rsidRPr="00751754">
          <w:rPr>
            <w:rStyle w:val="a3"/>
            <w:u w:val="none"/>
            <w:lang w:val="en-US"/>
          </w:rPr>
          <w:t>cherty</w:t>
        </w:r>
        <w:r w:rsidRPr="00751754">
          <w:rPr>
            <w:rStyle w:val="a3"/>
            <w:u w:val="none"/>
          </w:rPr>
          <w:t>-</w:t>
        </w:r>
        <w:proofErr w:type="spellStart"/>
        <w:r w:rsidRPr="00751754">
          <w:rPr>
            <w:rStyle w:val="a3"/>
            <w:u w:val="none"/>
            <w:lang w:val="en-US"/>
          </w:rPr>
          <w:t>i</w:t>
        </w:r>
        <w:proofErr w:type="spellEnd"/>
        <w:r w:rsidRPr="00751754">
          <w:rPr>
            <w:rStyle w:val="a3"/>
            <w:u w:val="none"/>
          </w:rPr>
          <w:t>-</w:t>
        </w:r>
        <w:proofErr w:type="spellStart"/>
        <w:r w:rsidRPr="00751754">
          <w:rPr>
            <w:rStyle w:val="a3"/>
            <w:u w:val="none"/>
            <w:lang w:val="en-US"/>
          </w:rPr>
          <w:t>osobennosti</w:t>
        </w:r>
        <w:proofErr w:type="spellEnd"/>
      </w:hyperlink>
      <w:r w:rsidRPr="00751754">
        <w:rPr>
          <w:rStyle w:val="Hyperlink0"/>
        </w:rPr>
        <w:t xml:space="preserve"> (дата обращения 05.03.2023).</w:t>
      </w:r>
    </w:p>
    <w:p w14:paraId="5C1C8A22" w14:textId="6B2EC774" w:rsidR="00BF148C" w:rsidRPr="00751754" w:rsidRDefault="002C38E2" w:rsidP="002C38E2">
      <w:r w:rsidRPr="00751754">
        <w:rPr>
          <w:rStyle w:val="Hyperlink0"/>
        </w:rPr>
        <w:t xml:space="preserve">2. </w:t>
      </w:r>
      <w:r w:rsidR="00AE26FF" w:rsidRPr="00751754">
        <w:rPr>
          <w:rStyle w:val="Hyperlink0"/>
        </w:rPr>
        <w:t>Акулич</w:t>
      </w:r>
      <w:r w:rsidRPr="00751754">
        <w:rPr>
          <w:rStyle w:val="Hyperlink0"/>
        </w:rPr>
        <w:t>,</w:t>
      </w:r>
      <w:r w:rsidR="00AE26FF" w:rsidRPr="00751754">
        <w:rPr>
          <w:rStyle w:val="Hyperlink0"/>
        </w:rPr>
        <w:t xml:space="preserve"> М.</w:t>
      </w:r>
      <w:r w:rsidRPr="00751754">
        <w:rPr>
          <w:rStyle w:val="Hyperlink0"/>
        </w:rPr>
        <w:t xml:space="preserve"> </w:t>
      </w:r>
      <w:r w:rsidR="00AE26FF" w:rsidRPr="00751754">
        <w:rPr>
          <w:rStyle w:val="Hyperlink0"/>
        </w:rPr>
        <w:t xml:space="preserve">В. Интернет-маркетинг: </w:t>
      </w:r>
      <w:r w:rsidRPr="00751754">
        <w:rPr>
          <w:rStyle w:val="Hyperlink0"/>
        </w:rPr>
        <w:t>у</w:t>
      </w:r>
      <w:r w:rsidR="00AE26FF" w:rsidRPr="00751754">
        <w:rPr>
          <w:rStyle w:val="Hyperlink0"/>
        </w:rPr>
        <w:t>чебник для бакалавров</w:t>
      </w:r>
      <w:r w:rsidR="00422847" w:rsidRPr="00751754">
        <w:rPr>
          <w:rStyle w:val="Hyperlink0"/>
        </w:rPr>
        <w:t xml:space="preserve"> / М.</w:t>
      </w:r>
      <w:r w:rsidRPr="00751754">
        <w:rPr>
          <w:rStyle w:val="Hyperlink0"/>
        </w:rPr>
        <w:t xml:space="preserve"> </w:t>
      </w:r>
      <w:r w:rsidR="00422847" w:rsidRPr="00751754">
        <w:rPr>
          <w:rStyle w:val="Hyperlink0"/>
        </w:rPr>
        <w:t>В. Акулич</w:t>
      </w:r>
      <w:r w:rsidR="00AE26FF" w:rsidRPr="00751754">
        <w:rPr>
          <w:rStyle w:val="Hyperlink0"/>
        </w:rPr>
        <w:t xml:space="preserve">. </w:t>
      </w:r>
      <w:r w:rsidR="00341AE8" w:rsidRPr="00751754">
        <w:rPr>
          <w:rStyle w:val="Hyperlink0"/>
        </w:rPr>
        <w:t xml:space="preserve">– </w:t>
      </w:r>
      <w:r w:rsidR="00AE26FF" w:rsidRPr="00751754">
        <w:rPr>
          <w:rStyle w:val="Hyperlink0"/>
        </w:rPr>
        <w:t>М</w:t>
      </w:r>
      <w:r w:rsidRPr="00751754">
        <w:rPr>
          <w:rStyle w:val="Hyperlink0"/>
        </w:rPr>
        <w:t>осква</w:t>
      </w:r>
      <w:r w:rsidR="00AE26FF" w:rsidRPr="00751754">
        <w:rPr>
          <w:rStyle w:val="Hyperlink0"/>
        </w:rPr>
        <w:t xml:space="preserve">: Дашков и К, 2019. </w:t>
      </w:r>
      <w:r w:rsidR="00341AE8" w:rsidRPr="00751754">
        <w:rPr>
          <w:rStyle w:val="Hyperlink0"/>
        </w:rPr>
        <w:t xml:space="preserve">– </w:t>
      </w:r>
      <w:r w:rsidR="00AE26FF" w:rsidRPr="00751754">
        <w:rPr>
          <w:rStyle w:val="Hyperlink0"/>
        </w:rPr>
        <w:t>352 с.</w:t>
      </w:r>
      <w:r w:rsidRPr="00751754">
        <w:rPr>
          <w:rStyle w:val="Hyperlink0"/>
        </w:rPr>
        <w:t xml:space="preserve"> ‒ ISBN 978-5-394-02474-0.</w:t>
      </w:r>
      <w:r w:rsidRPr="00751754">
        <w:rPr>
          <w:rFonts w:ascii="Helvetica Neue" w:hAnsi="Helvetica Neue"/>
          <w:color w:val="222222"/>
          <w:sz w:val="21"/>
          <w:szCs w:val="21"/>
          <w:shd w:val="clear" w:color="auto" w:fill="FFFFFF"/>
        </w:rPr>
        <w:t> </w:t>
      </w:r>
    </w:p>
    <w:p w14:paraId="4DEC27AC" w14:textId="77DF4B15" w:rsidR="00BF148C" w:rsidRPr="00751754" w:rsidRDefault="002C38E2" w:rsidP="002C38E2">
      <w:bookmarkStart w:id="16" w:name="_Ref128210331"/>
      <w:r w:rsidRPr="00751754">
        <w:rPr>
          <w:rStyle w:val="Hyperlink0"/>
        </w:rPr>
        <w:t xml:space="preserve">3. </w:t>
      </w:r>
      <w:r w:rsidR="00AE26FF" w:rsidRPr="00751754">
        <w:rPr>
          <w:rStyle w:val="Hyperlink0"/>
        </w:rPr>
        <w:t>Алексеева</w:t>
      </w:r>
      <w:r w:rsidRPr="00751754">
        <w:rPr>
          <w:rStyle w:val="Hyperlink0"/>
        </w:rPr>
        <w:t>,</w:t>
      </w:r>
      <w:r w:rsidR="00AE26FF" w:rsidRPr="00751754">
        <w:rPr>
          <w:rStyle w:val="Hyperlink0"/>
        </w:rPr>
        <w:t xml:space="preserve"> Н.</w:t>
      </w:r>
      <w:r w:rsidRPr="00751754">
        <w:rPr>
          <w:rStyle w:val="Hyperlink0"/>
        </w:rPr>
        <w:t xml:space="preserve"> </w:t>
      </w:r>
      <w:r w:rsidR="00AE26FF" w:rsidRPr="00751754">
        <w:rPr>
          <w:rStyle w:val="Hyperlink0"/>
        </w:rPr>
        <w:t>В. Методы повышения эффективности продаж на основе аналитических компонентов интернет-маркетинга</w:t>
      </w:r>
      <w:r w:rsidRPr="00751754">
        <w:rPr>
          <w:rStyle w:val="Hyperlink0"/>
        </w:rPr>
        <w:t xml:space="preserve"> / Н. В. Алексеева, Н. В. Казакова, М. В. Сазонова</w:t>
      </w:r>
      <w:r w:rsidR="00AE26FF" w:rsidRPr="00751754">
        <w:rPr>
          <w:rStyle w:val="Hyperlink0"/>
        </w:rPr>
        <w:t xml:space="preserve"> // Вестник МГОУ.</w:t>
      </w:r>
      <w:r w:rsidRPr="00751754">
        <w:rPr>
          <w:rStyle w:val="Hyperlink0"/>
        </w:rPr>
        <w:t xml:space="preserve"> ‒</w:t>
      </w:r>
      <w:r w:rsidR="00AE26FF" w:rsidRPr="00751754">
        <w:rPr>
          <w:rStyle w:val="Hyperlink0"/>
        </w:rPr>
        <w:t xml:space="preserve"> Серия: Экономика. </w:t>
      </w:r>
      <w:r w:rsidR="00C26A13" w:rsidRPr="00751754">
        <w:rPr>
          <w:rStyle w:val="Hyperlink0"/>
        </w:rPr>
        <w:t xml:space="preserve">– </w:t>
      </w:r>
      <w:r w:rsidR="00AE26FF" w:rsidRPr="00751754">
        <w:rPr>
          <w:rStyle w:val="Hyperlink0"/>
        </w:rPr>
        <w:t xml:space="preserve">2019. </w:t>
      </w:r>
      <w:r w:rsidR="00C26A13" w:rsidRPr="00751754">
        <w:rPr>
          <w:rStyle w:val="Hyperlink0"/>
        </w:rPr>
        <w:t xml:space="preserve">– </w:t>
      </w:r>
      <w:r w:rsidR="00AE26FF" w:rsidRPr="00751754">
        <w:rPr>
          <w:rStyle w:val="Hyperlink0"/>
        </w:rPr>
        <w:t xml:space="preserve">№1. </w:t>
      </w:r>
      <w:r w:rsidR="00C26A13" w:rsidRPr="00751754">
        <w:rPr>
          <w:rStyle w:val="Hyperlink0"/>
        </w:rPr>
        <w:t xml:space="preserve">– </w:t>
      </w:r>
      <w:r w:rsidR="00AE26FF" w:rsidRPr="00751754">
        <w:rPr>
          <w:rStyle w:val="Hyperlink0"/>
        </w:rPr>
        <w:t xml:space="preserve">С. </w:t>
      </w:r>
      <w:r w:rsidRPr="00751754">
        <w:rPr>
          <w:rStyle w:val="Hyperlink0"/>
        </w:rPr>
        <w:t>8–15</w:t>
      </w:r>
      <w:r w:rsidR="00AE26FF" w:rsidRPr="00751754">
        <w:rPr>
          <w:rStyle w:val="Hyperlink0"/>
        </w:rPr>
        <w:t>.</w:t>
      </w:r>
      <w:bookmarkEnd w:id="16"/>
      <w:r w:rsidRPr="00751754">
        <w:rPr>
          <w:rStyle w:val="Hyperlink0"/>
        </w:rPr>
        <w:t xml:space="preserve"> ‒ </w:t>
      </w:r>
      <w:r w:rsidRPr="00751754">
        <w:rPr>
          <w:rStyle w:val="Hyperlink0"/>
          <w:lang w:val="en-US"/>
        </w:rPr>
        <w:t>URL</w:t>
      </w:r>
      <w:r w:rsidRPr="00751754">
        <w:rPr>
          <w:rStyle w:val="Hyperlink0"/>
        </w:rPr>
        <w:t xml:space="preserve">: </w:t>
      </w:r>
      <w:hyperlink r:id="rId34" w:history="1">
        <w:r w:rsidRPr="00751754">
          <w:rPr>
            <w:rStyle w:val="a3"/>
            <w:u w:val="none"/>
            <w:lang w:val="en-US"/>
          </w:rPr>
          <w:t>https</w:t>
        </w:r>
        <w:r w:rsidRPr="00751754">
          <w:rPr>
            <w:rStyle w:val="a3"/>
            <w:u w:val="none"/>
          </w:rPr>
          <w:t>://</w:t>
        </w:r>
        <w:proofErr w:type="spellStart"/>
        <w:r w:rsidRPr="00751754">
          <w:rPr>
            <w:rStyle w:val="a3"/>
            <w:u w:val="none"/>
            <w:lang w:val="en-US"/>
          </w:rPr>
          <w:t>cyberleninka</w:t>
        </w:r>
        <w:proofErr w:type="spellEnd"/>
        <w:r w:rsidRPr="00751754">
          <w:rPr>
            <w:rStyle w:val="a3"/>
            <w:u w:val="none"/>
          </w:rPr>
          <w:t>.</w:t>
        </w:r>
        <w:proofErr w:type="spellStart"/>
        <w:r w:rsidRPr="00751754">
          <w:rPr>
            <w:rStyle w:val="a3"/>
            <w:u w:val="none"/>
            <w:lang w:val="en-US"/>
          </w:rPr>
          <w:t>ru</w:t>
        </w:r>
        <w:proofErr w:type="spellEnd"/>
        <w:r w:rsidRPr="00751754">
          <w:rPr>
            <w:rStyle w:val="a3"/>
            <w:u w:val="none"/>
          </w:rPr>
          <w:t>/</w:t>
        </w:r>
        <w:r w:rsidRPr="00751754">
          <w:rPr>
            <w:rStyle w:val="a3"/>
            <w:u w:val="none"/>
            <w:lang w:val="en-US"/>
          </w:rPr>
          <w:t>article</w:t>
        </w:r>
        <w:r w:rsidRPr="00751754">
          <w:rPr>
            <w:rStyle w:val="a3"/>
            <w:u w:val="none"/>
          </w:rPr>
          <w:t>/</w:t>
        </w:r>
        <w:r w:rsidRPr="00751754">
          <w:rPr>
            <w:rStyle w:val="a3"/>
            <w:u w:val="none"/>
            <w:lang w:val="en-US"/>
          </w:rPr>
          <w:t>n</w:t>
        </w:r>
        <w:r w:rsidRPr="00751754">
          <w:rPr>
            <w:rStyle w:val="a3"/>
            <w:u w:val="none"/>
          </w:rPr>
          <w:t>/</w:t>
        </w:r>
        <w:proofErr w:type="spellStart"/>
        <w:r w:rsidRPr="00751754">
          <w:rPr>
            <w:rStyle w:val="a3"/>
            <w:u w:val="none"/>
            <w:lang w:val="en-US"/>
          </w:rPr>
          <w:t>metody</w:t>
        </w:r>
        <w:proofErr w:type="spellEnd"/>
        <w:r w:rsidRPr="00751754">
          <w:rPr>
            <w:rStyle w:val="a3"/>
            <w:u w:val="none"/>
          </w:rPr>
          <w:t>-</w:t>
        </w:r>
        <w:proofErr w:type="spellStart"/>
        <w:r w:rsidRPr="00751754">
          <w:rPr>
            <w:rStyle w:val="a3"/>
            <w:u w:val="none"/>
            <w:lang w:val="en-US"/>
          </w:rPr>
          <w:t>povysheniya</w:t>
        </w:r>
        <w:proofErr w:type="spellEnd"/>
        <w:r w:rsidRPr="00751754">
          <w:rPr>
            <w:rStyle w:val="a3"/>
            <w:u w:val="none"/>
          </w:rPr>
          <w:t>-</w:t>
        </w:r>
        <w:proofErr w:type="spellStart"/>
        <w:r w:rsidRPr="00751754">
          <w:rPr>
            <w:rStyle w:val="a3"/>
            <w:u w:val="none"/>
            <w:lang w:val="en-US"/>
          </w:rPr>
          <w:t>effektivnosti</w:t>
        </w:r>
        <w:proofErr w:type="spellEnd"/>
        <w:r w:rsidRPr="00751754">
          <w:rPr>
            <w:rStyle w:val="a3"/>
            <w:u w:val="none"/>
          </w:rPr>
          <w:t>-</w:t>
        </w:r>
        <w:proofErr w:type="spellStart"/>
        <w:r w:rsidRPr="00751754">
          <w:rPr>
            <w:rStyle w:val="a3"/>
            <w:u w:val="none"/>
            <w:lang w:val="en-US"/>
          </w:rPr>
          <w:t>prodazh</w:t>
        </w:r>
        <w:proofErr w:type="spellEnd"/>
        <w:r w:rsidRPr="00751754">
          <w:rPr>
            <w:rStyle w:val="a3"/>
            <w:u w:val="none"/>
          </w:rPr>
          <w:t>-</w:t>
        </w:r>
        <w:proofErr w:type="spellStart"/>
        <w:r w:rsidRPr="00751754">
          <w:rPr>
            <w:rStyle w:val="a3"/>
            <w:u w:val="none"/>
            <w:lang w:val="en-US"/>
          </w:rPr>
          <w:t>na</w:t>
        </w:r>
        <w:proofErr w:type="spellEnd"/>
        <w:r w:rsidRPr="00751754">
          <w:rPr>
            <w:rStyle w:val="a3"/>
            <w:u w:val="none"/>
          </w:rPr>
          <w:t>-</w:t>
        </w:r>
        <w:proofErr w:type="spellStart"/>
        <w:r w:rsidRPr="00751754">
          <w:rPr>
            <w:rStyle w:val="a3"/>
            <w:u w:val="none"/>
            <w:lang w:val="en-US"/>
          </w:rPr>
          <w:t>osnove</w:t>
        </w:r>
        <w:proofErr w:type="spellEnd"/>
        <w:r w:rsidRPr="00751754">
          <w:rPr>
            <w:rStyle w:val="a3"/>
            <w:u w:val="none"/>
          </w:rPr>
          <w:t>-</w:t>
        </w:r>
        <w:proofErr w:type="spellStart"/>
        <w:r w:rsidRPr="00751754">
          <w:rPr>
            <w:rStyle w:val="a3"/>
            <w:u w:val="none"/>
            <w:lang w:val="en-US"/>
          </w:rPr>
          <w:t>analiticheskih</w:t>
        </w:r>
        <w:proofErr w:type="spellEnd"/>
        <w:r w:rsidRPr="00751754">
          <w:rPr>
            <w:rStyle w:val="a3"/>
            <w:u w:val="none"/>
          </w:rPr>
          <w:t>-</w:t>
        </w:r>
        <w:proofErr w:type="spellStart"/>
        <w:r w:rsidRPr="00751754">
          <w:rPr>
            <w:rStyle w:val="a3"/>
            <w:u w:val="none"/>
            <w:lang w:val="en-US"/>
          </w:rPr>
          <w:t>komponentov</w:t>
        </w:r>
        <w:proofErr w:type="spellEnd"/>
        <w:r w:rsidRPr="00751754">
          <w:rPr>
            <w:rStyle w:val="a3"/>
            <w:u w:val="none"/>
          </w:rPr>
          <w:t>-</w:t>
        </w:r>
        <w:r w:rsidRPr="00751754">
          <w:rPr>
            <w:rStyle w:val="a3"/>
            <w:u w:val="none"/>
            <w:lang w:val="en-US"/>
          </w:rPr>
          <w:t>internet</w:t>
        </w:r>
        <w:r w:rsidRPr="00751754">
          <w:rPr>
            <w:rStyle w:val="a3"/>
            <w:u w:val="none"/>
          </w:rPr>
          <w:t>-</w:t>
        </w:r>
        <w:proofErr w:type="spellStart"/>
        <w:r w:rsidRPr="00751754">
          <w:rPr>
            <w:rStyle w:val="a3"/>
            <w:u w:val="none"/>
            <w:lang w:val="en-US"/>
          </w:rPr>
          <w:t>marketinga</w:t>
        </w:r>
        <w:proofErr w:type="spellEnd"/>
      </w:hyperlink>
      <w:r w:rsidRPr="00751754">
        <w:rPr>
          <w:rStyle w:val="Hyperlink0"/>
        </w:rPr>
        <w:t xml:space="preserve"> (дата обращения 09.03.2023).</w:t>
      </w:r>
    </w:p>
    <w:p w14:paraId="64CCB695" w14:textId="1C85544A" w:rsidR="00751754" w:rsidRPr="00751754" w:rsidRDefault="002C38E2" w:rsidP="00751754">
      <w:r w:rsidRPr="00751754">
        <w:rPr>
          <w:rStyle w:val="Hyperlink0"/>
        </w:rPr>
        <w:t xml:space="preserve">4. </w:t>
      </w:r>
      <w:r w:rsidR="00AE26FF" w:rsidRPr="00751754">
        <w:rPr>
          <w:rStyle w:val="Hyperlink0"/>
        </w:rPr>
        <w:t>Амирова</w:t>
      </w:r>
      <w:r w:rsidRPr="00751754">
        <w:rPr>
          <w:rStyle w:val="Hyperlink0"/>
        </w:rPr>
        <w:t>,</w:t>
      </w:r>
      <w:r w:rsidR="00AE26FF" w:rsidRPr="00751754">
        <w:rPr>
          <w:rStyle w:val="Hyperlink0"/>
        </w:rPr>
        <w:t xml:space="preserve"> Д.</w:t>
      </w:r>
      <w:r w:rsidRPr="00751754">
        <w:rPr>
          <w:rStyle w:val="Hyperlink0"/>
        </w:rPr>
        <w:t xml:space="preserve"> </w:t>
      </w:r>
      <w:r w:rsidR="00AE26FF" w:rsidRPr="00751754">
        <w:rPr>
          <w:rStyle w:val="Hyperlink0"/>
        </w:rPr>
        <w:t>Р. Преимущества использования инструментов Интернет-маркетинга для современных компаний</w:t>
      </w:r>
      <w:r w:rsidRPr="00751754">
        <w:rPr>
          <w:rStyle w:val="Hyperlink0"/>
        </w:rPr>
        <w:t xml:space="preserve"> / Д. Р. Амирова </w:t>
      </w:r>
      <w:r w:rsidR="00AE26FF" w:rsidRPr="00751754">
        <w:rPr>
          <w:rStyle w:val="Hyperlink0"/>
        </w:rPr>
        <w:t xml:space="preserve"> // Экономика и бизнес: теория и практика. </w:t>
      </w:r>
      <w:r w:rsidR="00C26A13" w:rsidRPr="00751754">
        <w:rPr>
          <w:rStyle w:val="Hyperlink0"/>
        </w:rPr>
        <w:t xml:space="preserve">– </w:t>
      </w:r>
      <w:r w:rsidR="00AE26FF" w:rsidRPr="00751754">
        <w:rPr>
          <w:rStyle w:val="Hyperlink0"/>
        </w:rPr>
        <w:t>2018.</w:t>
      </w:r>
      <w:r w:rsidR="00422847" w:rsidRPr="00751754">
        <w:rPr>
          <w:rStyle w:val="Hyperlink0"/>
        </w:rPr>
        <w:t xml:space="preserve"> – №2.</w:t>
      </w:r>
      <w:r w:rsidRPr="00751754">
        <w:rPr>
          <w:rStyle w:val="Hyperlink0"/>
        </w:rPr>
        <w:t xml:space="preserve"> </w:t>
      </w:r>
      <w:r w:rsidRPr="00A577A0">
        <w:rPr>
          <w:rStyle w:val="Hyperlink0"/>
        </w:rPr>
        <w:t xml:space="preserve">‒ </w:t>
      </w:r>
      <w:r w:rsidRPr="00751754">
        <w:rPr>
          <w:rStyle w:val="Hyperlink0"/>
        </w:rPr>
        <w:t>С</w:t>
      </w:r>
      <w:r w:rsidRPr="00A577A0">
        <w:rPr>
          <w:rStyle w:val="Hyperlink0"/>
        </w:rPr>
        <w:t>.</w:t>
      </w:r>
      <w:bookmarkStart w:id="17" w:name="_Ref116914586"/>
      <w:r w:rsidRPr="00A577A0">
        <w:rPr>
          <w:rStyle w:val="Hyperlink0"/>
        </w:rPr>
        <w:t xml:space="preserve"> 12‒16. </w:t>
      </w:r>
      <w:r w:rsidRPr="00751754">
        <w:rPr>
          <w:rStyle w:val="Hyperlink0"/>
        </w:rPr>
        <w:t xml:space="preserve">‒ </w:t>
      </w:r>
      <w:r w:rsidRPr="00751754">
        <w:rPr>
          <w:rStyle w:val="Hyperlink0"/>
          <w:lang w:val="en-US"/>
        </w:rPr>
        <w:t>URL</w:t>
      </w:r>
      <w:r w:rsidRPr="00751754">
        <w:rPr>
          <w:rStyle w:val="Hyperlink0"/>
        </w:rPr>
        <w:t xml:space="preserve">: </w:t>
      </w:r>
      <w:hyperlink r:id="rId35" w:history="1">
        <w:r w:rsidR="00751754" w:rsidRPr="00751754">
          <w:rPr>
            <w:rStyle w:val="a3"/>
            <w:u w:val="none"/>
            <w:lang w:val="en-US"/>
          </w:rPr>
          <w:t>https</w:t>
        </w:r>
        <w:r w:rsidR="00751754" w:rsidRPr="00751754">
          <w:rPr>
            <w:rStyle w:val="a3"/>
            <w:u w:val="none"/>
          </w:rPr>
          <w:t>://</w:t>
        </w:r>
        <w:proofErr w:type="spellStart"/>
        <w:r w:rsidR="00751754" w:rsidRPr="00751754">
          <w:rPr>
            <w:rStyle w:val="a3"/>
            <w:u w:val="none"/>
            <w:lang w:val="en-US"/>
          </w:rPr>
          <w:t>cyberleninka</w:t>
        </w:r>
        <w:proofErr w:type="spellEnd"/>
        <w:r w:rsidR="00751754" w:rsidRPr="00751754">
          <w:rPr>
            <w:rStyle w:val="a3"/>
            <w:u w:val="none"/>
          </w:rPr>
          <w:t>.</w:t>
        </w:r>
        <w:proofErr w:type="spellStart"/>
        <w:r w:rsidR="00751754" w:rsidRPr="00751754">
          <w:rPr>
            <w:rStyle w:val="a3"/>
            <w:u w:val="none"/>
            <w:lang w:val="en-US"/>
          </w:rPr>
          <w:t>ru</w:t>
        </w:r>
        <w:proofErr w:type="spellEnd"/>
        <w:r w:rsidR="00751754" w:rsidRPr="00751754">
          <w:rPr>
            <w:rStyle w:val="a3"/>
            <w:u w:val="none"/>
          </w:rPr>
          <w:t>/</w:t>
        </w:r>
        <w:r w:rsidR="00751754" w:rsidRPr="00751754">
          <w:rPr>
            <w:rStyle w:val="a3"/>
            <w:u w:val="none"/>
            <w:lang w:val="en-US"/>
          </w:rPr>
          <w:t>article</w:t>
        </w:r>
        <w:r w:rsidR="00751754" w:rsidRPr="00751754">
          <w:rPr>
            <w:rStyle w:val="a3"/>
            <w:u w:val="none"/>
          </w:rPr>
          <w:t>/</w:t>
        </w:r>
        <w:r w:rsidR="00751754" w:rsidRPr="00751754">
          <w:rPr>
            <w:rStyle w:val="a3"/>
            <w:u w:val="none"/>
            <w:lang w:val="en-US"/>
          </w:rPr>
          <w:t>n</w:t>
        </w:r>
        <w:r w:rsidR="00751754" w:rsidRPr="00751754">
          <w:rPr>
            <w:rStyle w:val="a3"/>
            <w:u w:val="none"/>
          </w:rPr>
          <w:t>/</w:t>
        </w:r>
        <w:proofErr w:type="spellStart"/>
        <w:r w:rsidR="00751754" w:rsidRPr="00751754">
          <w:rPr>
            <w:rStyle w:val="a3"/>
            <w:u w:val="none"/>
            <w:lang w:val="en-US"/>
          </w:rPr>
          <w:t>preimuschestva</w:t>
        </w:r>
        <w:proofErr w:type="spellEnd"/>
        <w:r w:rsidR="00751754" w:rsidRPr="00751754">
          <w:rPr>
            <w:rStyle w:val="a3"/>
            <w:u w:val="none"/>
          </w:rPr>
          <w:t>-</w:t>
        </w:r>
        <w:proofErr w:type="spellStart"/>
        <w:r w:rsidR="00751754" w:rsidRPr="00751754">
          <w:rPr>
            <w:rStyle w:val="a3"/>
            <w:u w:val="none"/>
            <w:lang w:val="en-US"/>
          </w:rPr>
          <w:t>ispolzovaniya</w:t>
        </w:r>
        <w:proofErr w:type="spellEnd"/>
        <w:r w:rsidR="00751754" w:rsidRPr="00751754">
          <w:rPr>
            <w:rStyle w:val="a3"/>
            <w:u w:val="none"/>
          </w:rPr>
          <w:t>-</w:t>
        </w:r>
        <w:proofErr w:type="spellStart"/>
        <w:r w:rsidR="00751754" w:rsidRPr="00751754">
          <w:rPr>
            <w:rStyle w:val="a3"/>
            <w:u w:val="none"/>
            <w:lang w:val="en-US"/>
          </w:rPr>
          <w:t>instrumentov</w:t>
        </w:r>
        <w:proofErr w:type="spellEnd"/>
        <w:r w:rsidR="00751754" w:rsidRPr="00751754">
          <w:rPr>
            <w:rStyle w:val="a3"/>
            <w:u w:val="none"/>
          </w:rPr>
          <w:t>-</w:t>
        </w:r>
        <w:r w:rsidR="00751754" w:rsidRPr="00751754">
          <w:rPr>
            <w:rStyle w:val="a3"/>
            <w:u w:val="none"/>
            <w:lang w:val="en-US"/>
          </w:rPr>
          <w:t>internet</w:t>
        </w:r>
        <w:r w:rsidR="00751754" w:rsidRPr="00751754">
          <w:rPr>
            <w:rStyle w:val="a3"/>
            <w:u w:val="none"/>
          </w:rPr>
          <w:t>-</w:t>
        </w:r>
        <w:proofErr w:type="spellStart"/>
        <w:r w:rsidR="00751754" w:rsidRPr="00751754">
          <w:rPr>
            <w:rStyle w:val="a3"/>
            <w:u w:val="none"/>
            <w:lang w:val="en-US"/>
          </w:rPr>
          <w:t>marketinga</w:t>
        </w:r>
        <w:proofErr w:type="spellEnd"/>
        <w:r w:rsidR="00751754" w:rsidRPr="00751754">
          <w:rPr>
            <w:rStyle w:val="a3"/>
            <w:u w:val="none"/>
          </w:rPr>
          <w:t>-</w:t>
        </w:r>
        <w:proofErr w:type="spellStart"/>
        <w:r w:rsidR="00751754" w:rsidRPr="00751754">
          <w:rPr>
            <w:rStyle w:val="a3"/>
            <w:u w:val="none"/>
            <w:lang w:val="en-US"/>
          </w:rPr>
          <w:t>dlya</w:t>
        </w:r>
        <w:proofErr w:type="spellEnd"/>
        <w:r w:rsidR="00751754" w:rsidRPr="00751754">
          <w:rPr>
            <w:rStyle w:val="a3"/>
            <w:u w:val="none"/>
          </w:rPr>
          <w:t>-</w:t>
        </w:r>
        <w:proofErr w:type="spellStart"/>
        <w:r w:rsidR="00751754" w:rsidRPr="00751754">
          <w:rPr>
            <w:rStyle w:val="a3"/>
            <w:u w:val="none"/>
            <w:lang w:val="en-US"/>
          </w:rPr>
          <w:t>sovremennyh</w:t>
        </w:r>
        <w:proofErr w:type="spellEnd"/>
        <w:r w:rsidR="00751754" w:rsidRPr="00751754">
          <w:rPr>
            <w:rStyle w:val="a3"/>
            <w:u w:val="none"/>
          </w:rPr>
          <w:t>-</w:t>
        </w:r>
        <w:proofErr w:type="spellStart"/>
        <w:r w:rsidR="00751754" w:rsidRPr="00751754">
          <w:rPr>
            <w:rStyle w:val="a3"/>
            <w:u w:val="none"/>
            <w:lang w:val="en-US"/>
          </w:rPr>
          <w:t>kompaniy</w:t>
        </w:r>
        <w:proofErr w:type="spellEnd"/>
      </w:hyperlink>
      <w:r w:rsidR="00751754" w:rsidRPr="00751754">
        <w:rPr>
          <w:rStyle w:val="Hyperlink0"/>
        </w:rPr>
        <w:t xml:space="preserve"> (дата обращения 12.04.2023).</w:t>
      </w:r>
    </w:p>
    <w:p w14:paraId="59F8FD05" w14:textId="77777777" w:rsidR="00751754" w:rsidRDefault="002C38E2" w:rsidP="00751754">
      <w:r>
        <w:t xml:space="preserve">5. </w:t>
      </w:r>
      <w:r w:rsidR="00AE26FF">
        <w:rPr>
          <w:rStyle w:val="Hyperlink0"/>
        </w:rPr>
        <w:t>Ассоциация коммуникационных агентств России</w:t>
      </w:r>
      <w:r w:rsidR="00751754">
        <w:rPr>
          <w:rStyle w:val="Hyperlink0"/>
        </w:rPr>
        <w:t xml:space="preserve"> : официальный сайт. </w:t>
      </w:r>
      <w:r w:rsidR="00C26A13">
        <w:rPr>
          <w:rStyle w:val="Hyperlink0"/>
        </w:rPr>
        <w:t>–</w:t>
      </w:r>
      <w:r w:rsidR="00751754">
        <w:rPr>
          <w:rStyle w:val="Hyperlink0"/>
        </w:rPr>
        <w:t xml:space="preserve"> Москва. ‒</w:t>
      </w:r>
      <w:r w:rsidR="00C26A13">
        <w:rPr>
          <w:rStyle w:val="Hyperlink0"/>
        </w:rPr>
        <w:t xml:space="preserve"> </w:t>
      </w:r>
      <w:r w:rsidR="00751754">
        <w:rPr>
          <w:rStyle w:val="Hyperlink0"/>
          <w:lang w:val="en-US"/>
        </w:rPr>
        <w:t>URL</w:t>
      </w:r>
      <w:r w:rsidR="00AE26FF">
        <w:rPr>
          <w:rStyle w:val="Hyperlink0"/>
        </w:rPr>
        <w:t>: https://www.akarussia.ru/</w:t>
      </w:r>
      <w:bookmarkEnd w:id="17"/>
      <w:r w:rsidR="00AE26FF">
        <w:rPr>
          <w:rStyle w:val="Hyperlink0"/>
        </w:rPr>
        <w:t xml:space="preserve"> (дата обращения: 05.03.2022).</w:t>
      </w:r>
      <w:bookmarkStart w:id="18" w:name="_Ref128164506"/>
    </w:p>
    <w:p w14:paraId="35FF0919" w14:textId="77777777" w:rsidR="00751754" w:rsidRPr="00751754" w:rsidRDefault="00751754" w:rsidP="00751754">
      <w:r w:rsidRPr="00751754">
        <w:t xml:space="preserve">6. </w:t>
      </w:r>
      <w:r w:rsidR="00AE26FF">
        <w:rPr>
          <w:rStyle w:val="Hyperlink0"/>
        </w:rPr>
        <w:t>Верховцева</w:t>
      </w:r>
      <w:r w:rsidRPr="00751754">
        <w:rPr>
          <w:rStyle w:val="Hyperlink0"/>
        </w:rPr>
        <w:t>,</w:t>
      </w:r>
      <w:r w:rsidR="00AE26FF">
        <w:rPr>
          <w:rStyle w:val="Hyperlink0"/>
        </w:rPr>
        <w:t xml:space="preserve"> О.</w:t>
      </w:r>
      <w:r w:rsidRPr="00751754">
        <w:rPr>
          <w:rStyle w:val="Hyperlink0"/>
        </w:rPr>
        <w:t xml:space="preserve"> </w:t>
      </w:r>
      <w:r w:rsidR="00AE26FF">
        <w:rPr>
          <w:rStyle w:val="Hyperlink0"/>
        </w:rPr>
        <w:t>Н. Интернет-маркетинг: понятие, преимущества, инструменты, эффективность</w:t>
      </w:r>
      <w:r>
        <w:rPr>
          <w:rStyle w:val="Hyperlink0"/>
        </w:rPr>
        <w:t xml:space="preserve"> / </w:t>
      </w:r>
      <w:r w:rsidRPr="00751754">
        <w:rPr>
          <w:rStyle w:val="Hyperlink0"/>
        </w:rPr>
        <w:t>О. Н. Верховцева</w:t>
      </w:r>
      <w:r w:rsidR="00AE26FF" w:rsidRPr="00751754">
        <w:rPr>
          <w:rStyle w:val="Hyperlink0"/>
        </w:rPr>
        <w:t xml:space="preserve"> // Научное сообщество студентов XXI столетия. ЭКОНОМИЧЕСКИЕ НАУКИ</w:t>
      </w:r>
      <w:r w:rsidRPr="00751754">
        <w:rPr>
          <w:rStyle w:val="Hyperlink0"/>
        </w:rPr>
        <w:t>. ‒</w:t>
      </w:r>
      <w:r w:rsidR="00AE26FF" w:rsidRPr="00751754">
        <w:rPr>
          <w:rStyle w:val="Hyperlink0"/>
        </w:rPr>
        <w:t xml:space="preserve"> </w:t>
      </w:r>
      <w:r w:rsidR="00C26A13" w:rsidRPr="00751754">
        <w:rPr>
          <w:rStyle w:val="Hyperlink0"/>
        </w:rPr>
        <w:t>№ 2</w:t>
      </w:r>
      <w:r w:rsidRPr="00751754">
        <w:rPr>
          <w:rStyle w:val="Hyperlink0"/>
        </w:rPr>
        <w:t xml:space="preserve"> </w:t>
      </w:r>
      <w:r w:rsidR="00C26A13" w:rsidRPr="00751754">
        <w:rPr>
          <w:rStyle w:val="Hyperlink0"/>
        </w:rPr>
        <w:t xml:space="preserve">(17). – </w:t>
      </w:r>
      <w:r w:rsidRPr="00751754">
        <w:rPr>
          <w:rStyle w:val="Hyperlink0"/>
        </w:rPr>
        <w:t xml:space="preserve">С. 25‒38. ‒ </w:t>
      </w:r>
      <w:r w:rsidRPr="00751754">
        <w:rPr>
          <w:rStyle w:val="Hyperlink0"/>
          <w:lang w:val="en-US"/>
        </w:rPr>
        <w:t>URL</w:t>
      </w:r>
      <w:r w:rsidRPr="00A577A0">
        <w:rPr>
          <w:rStyle w:val="Hyperlink0"/>
        </w:rPr>
        <w:t>:</w:t>
      </w:r>
      <w:r w:rsidR="00AE26FF" w:rsidRPr="00751754">
        <w:rPr>
          <w:rStyle w:val="Hyperlink0"/>
        </w:rPr>
        <w:t xml:space="preserve"> http://sibac.info/archive/economy/2(17).pdf (дата обращения 05.03.2022).</w:t>
      </w:r>
      <w:bookmarkStart w:id="19" w:name="_Ref128211226"/>
      <w:bookmarkEnd w:id="18"/>
    </w:p>
    <w:p w14:paraId="00B0979B" w14:textId="77777777" w:rsidR="00751754" w:rsidRDefault="00751754" w:rsidP="009B5509">
      <w:pPr>
        <w:widowControl w:val="0"/>
      </w:pPr>
      <w:r w:rsidRPr="00751754">
        <w:t xml:space="preserve">7. </w:t>
      </w:r>
      <w:proofErr w:type="spellStart"/>
      <w:r w:rsidR="00AE26FF" w:rsidRPr="00751754">
        <w:rPr>
          <w:rStyle w:val="Hyperlink0"/>
        </w:rPr>
        <w:t>Вицелярова</w:t>
      </w:r>
      <w:proofErr w:type="spellEnd"/>
      <w:r w:rsidRPr="00751754">
        <w:rPr>
          <w:rStyle w:val="Hyperlink0"/>
        </w:rPr>
        <w:t>,</w:t>
      </w:r>
      <w:r w:rsidR="00AE26FF" w:rsidRPr="00751754">
        <w:rPr>
          <w:rStyle w:val="Hyperlink0"/>
        </w:rPr>
        <w:t xml:space="preserve"> К.</w:t>
      </w:r>
      <w:r w:rsidRPr="00751754">
        <w:rPr>
          <w:rStyle w:val="Hyperlink0"/>
        </w:rPr>
        <w:t xml:space="preserve"> </w:t>
      </w:r>
      <w:r w:rsidR="00AE26FF" w:rsidRPr="00751754">
        <w:rPr>
          <w:rStyle w:val="Hyperlink0"/>
        </w:rPr>
        <w:t>Н.</w:t>
      </w:r>
      <w:r w:rsidRPr="00751754">
        <w:rPr>
          <w:rStyle w:val="Hyperlink0"/>
        </w:rPr>
        <w:t xml:space="preserve"> </w:t>
      </w:r>
      <w:r w:rsidR="00AE26FF" w:rsidRPr="00751754">
        <w:rPr>
          <w:rStyle w:val="Hyperlink0"/>
        </w:rPr>
        <w:t xml:space="preserve">К вопросу об </w:t>
      </w:r>
      <w:proofErr w:type="spellStart"/>
      <w:r w:rsidR="00AE26FF" w:rsidRPr="00751754">
        <w:rPr>
          <w:rStyle w:val="Hyperlink0"/>
        </w:rPr>
        <w:t>инфлюенсерах</w:t>
      </w:r>
      <w:proofErr w:type="spellEnd"/>
      <w:r w:rsidR="00AE26FF" w:rsidRPr="00751754">
        <w:rPr>
          <w:rStyle w:val="Hyperlink0"/>
        </w:rPr>
        <w:t xml:space="preserve"> как основного аспекта повышения продаж продвигаемого продукта в </w:t>
      </w:r>
      <w:proofErr w:type="spellStart"/>
      <w:r w:rsidR="00AE26FF" w:rsidRPr="00751754">
        <w:rPr>
          <w:rStyle w:val="Hyperlink0"/>
        </w:rPr>
        <w:t>social</w:t>
      </w:r>
      <w:proofErr w:type="spellEnd"/>
      <w:r w:rsidR="00AE26FF" w:rsidRPr="00751754">
        <w:rPr>
          <w:rStyle w:val="Hyperlink0"/>
        </w:rPr>
        <w:t xml:space="preserve"> </w:t>
      </w:r>
      <w:proofErr w:type="spellStart"/>
      <w:r w:rsidR="00AE26FF" w:rsidRPr="00751754">
        <w:rPr>
          <w:rStyle w:val="Hyperlink0"/>
        </w:rPr>
        <w:t>media</w:t>
      </w:r>
      <w:proofErr w:type="spellEnd"/>
      <w:r w:rsidR="00AE26FF" w:rsidRPr="00751754">
        <w:rPr>
          <w:rStyle w:val="Hyperlink0"/>
        </w:rPr>
        <w:t xml:space="preserve"> </w:t>
      </w:r>
      <w:r w:rsidRPr="00751754">
        <w:rPr>
          <w:rStyle w:val="Hyperlink0"/>
        </w:rPr>
        <w:t xml:space="preserve">/ К. Н. </w:t>
      </w:r>
      <w:proofErr w:type="spellStart"/>
      <w:r w:rsidRPr="00751754">
        <w:rPr>
          <w:rStyle w:val="Hyperlink0"/>
        </w:rPr>
        <w:t>Вицелярова</w:t>
      </w:r>
      <w:proofErr w:type="spellEnd"/>
      <w:r w:rsidRPr="00751754">
        <w:rPr>
          <w:rStyle w:val="Hyperlink0"/>
        </w:rPr>
        <w:t xml:space="preserve">, А. А. </w:t>
      </w:r>
      <w:proofErr w:type="spellStart"/>
      <w:r w:rsidRPr="00751754">
        <w:rPr>
          <w:rStyle w:val="Hyperlink0"/>
        </w:rPr>
        <w:t>Опря</w:t>
      </w:r>
      <w:proofErr w:type="spellEnd"/>
      <w:r w:rsidRPr="00751754">
        <w:rPr>
          <w:rStyle w:val="Hyperlink0"/>
        </w:rPr>
        <w:t xml:space="preserve">, А. А. </w:t>
      </w:r>
      <w:proofErr w:type="spellStart"/>
      <w:r w:rsidRPr="00751754">
        <w:rPr>
          <w:rStyle w:val="Hyperlink0"/>
        </w:rPr>
        <w:t>Балякно</w:t>
      </w:r>
      <w:proofErr w:type="spellEnd"/>
      <w:r w:rsidRPr="00751754">
        <w:rPr>
          <w:rStyle w:val="Hyperlink0"/>
        </w:rPr>
        <w:t xml:space="preserve"> </w:t>
      </w:r>
      <w:r w:rsidR="00AE26FF" w:rsidRPr="00751754">
        <w:rPr>
          <w:rStyle w:val="Hyperlink0"/>
        </w:rPr>
        <w:t xml:space="preserve">// ЕГИ. </w:t>
      </w:r>
      <w:r w:rsidR="00C26A13" w:rsidRPr="00751754">
        <w:rPr>
          <w:rStyle w:val="Hyperlink0"/>
        </w:rPr>
        <w:t xml:space="preserve">– </w:t>
      </w:r>
      <w:r w:rsidR="00AE26FF" w:rsidRPr="00751754">
        <w:rPr>
          <w:rStyle w:val="Hyperlink0"/>
        </w:rPr>
        <w:t xml:space="preserve">2020. </w:t>
      </w:r>
      <w:r w:rsidR="00C26A13" w:rsidRPr="00751754">
        <w:rPr>
          <w:rStyle w:val="Hyperlink0"/>
        </w:rPr>
        <w:t xml:space="preserve">– </w:t>
      </w:r>
      <w:r w:rsidR="00AE26FF" w:rsidRPr="00751754">
        <w:rPr>
          <w:rStyle w:val="Hyperlink0"/>
        </w:rPr>
        <w:t xml:space="preserve">№3 (29). </w:t>
      </w:r>
      <w:r w:rsidR="00C26A13" w:rsidRPr="00751754">
        <w:rPr>
          <w:rStyle w:val="Hyperlink0"/>
        </w:rPr>
        <w:t xml:space="preserve">– </w:t>
      </w:r>
      <w:r w:rsidR="00AE26FF" w:rsidRPr="00751754">
        <w:rPr>
          <w:rStyle w:val="Hyperlink0"/>
        </w:rPr>
        <w:t xml:space="preserve">С. </w:t>
      </w:r>
      <w:r w:rsidRPr="00751754">
        <w:rPr>
          <w:rStyle w:val="Hyperlink0"/>
        </w:rPr>
        <w:t>114–116</w:t>
      </w:r>
      <w:r w:rsidR="00AE26FF" w:rsidRPr="00751754">
        <w:rPr>
          <w:rStyle w:val="Hyperlink0"/>
        </w:rPr>
        <w:t>.</w:t>
      </w:r>
      <w:bookmarkEnd w:id="19"/>
      <w:r w:rsidRPr="00751754">
        <w:rPr>
          <w:rStyle w:val="Hyperlink0"/>
        </w:rPr>
        <w:t xml:space="preserve"> ‒ </w:t>
      </w:r>
      <w:r w:rsidRPr="00751754">
        <w:rPr>
          <w:rStyle w:val="Hyperlink0"/>
          <w:lang w:val="en-US"/>
        </w:rPr>
        <w:t>URL</w:t>
      </w:r>
      <w:r w:rsidRPr="00751754">
        <w:rPr>
          <w:rStyle w:val="Hyperlink0"/>
        </w:rPr>
        <w:t xml:space="preserve">: </w:t>
      </w:r>
      <w:hyperlink r:id="rId36" w:history="1">
        <w:r w:rsidRPr="00751754">
          <w:rPr>
            <w:rStyle w:val="a3"/>
            <w:u w:val="none"/>
            <w:lang w:val="en-US"/>
          </w:rPr>
          <w:t>https</w:t>
        </w:r>
        <w:r w:rsidRPr="00751754">
          <w:rPr>
            <w:rStyle w:val="a3"/>
            <w:u w:val="none"/>
          </w:rPr>
          <w:t>://</w:t>
        </w:r>
        <w:proofErr w:type="spellStart"/>
        <w:r w:rsidRPr="00751754">
          <w:rPr>
            <w:rStyle w:val="a3"/>
            <w:u w:val="none"/>
            <w:lang w:val="en-US"/>
          </w:rPr>
          <w:t>cyberleninka</w:t>
        </w:r>
        <w:proofErr w:type="spellEnd"/>
        <w:r w:rsidRPr="00751754">
          <w:rPr>
            <w:rStyle w:val="a3"/>
            <w:u w:val="none"/>
          </w:rPr>
          <w:t>.</w:t>
        </w:r>
        <w:proofErr w:type="spellStart"/>
        <w:r w:rsidRPr="00751754">
          <w:rPr>
            <w:rStyle w:val="a3"/>
            <w:u w:val="none"/>
            <w:lang w:val="en-US"/>
          </w:rPr>
          <w:t>ru</w:t>
        </w:r>
        <w:proofErr w:type="spellEnd"/>
        <w:r w:rsidRPr="00751754">
          <w:rPr>
            <w:rStyle w:val="a3"/>
            <w:u w:val="none"/>
          </w:rPr>
          <w:t>/</w:t>
        </w:r>
        <w:r w:rsidRPr="00751754">
          <w:rPr>
            <w:rStyle w:val="a3"/>
            <w:u w:val="none"/>
            <w:lang w:val="en-US"/>
          </w:rPr>
          <w:t>article</w:t>
        </w:r>
        <w:r w:rsidRPr="00751754">
          <w:rPr>
            <w:rStyle w:val="a3"/>
            <w:u w:val="none"/>
          </w:rPr>
          <w:t>/</w:t>
        </w:r>
        <w:r w:rsidRPr="00751754">
          <w:rPr>
            <w:rStyle w:val="a3"/>
            <w:u w:val="none"/>
            <w:lang w:val="en-US"/>
          </w:rPr>
          <w:t>n</w:t>
        </w:r>
        <w:r w:rsidRPr="00751754">
          <w:rPr>
            <w:rStyle w:val="a3"/>
            <w:u w:val="none"/>
          </w:rPr>
          <w:t>/</w:t>
        </w:r>
        <w:r w:rsidRPr="00751754">
          <w:rPr>
            <w:rStyle w:val="a3"/>
            <w:u w:val="none"/>
            <w:lang w:val="en-US"/>
          </w:rPr>
          <w:t>k</w:t>
        </w:r>
        <w:r w:rsidRPr="00751754">
          <w:rPr>
            <w:rStyle w:val="a3"/>
            <w:u w:val="none"/>
          </w:rPr>
          <w:t>-</w:t>
        </w:r>
        <w:proofErr w:type="spellStart"/>
        <w:r w:rsidRPr="00751754">
          <w:rPr>
            <w:rStyle w:val="a3"/>
            <w:u w:val="none"/>
            <w:lang w:val="en-US"/>
          </w:rPr>
          <w:t>voprosu</w:t>
        </w:r>
        <w:proofErr w:type="spellEnd"/>
        <w:r w:rsidRPr="00751754">
          <w:rPr>
            <w:rStyle w:val="a3"/>
            <w:u w:val="none"/>
          </w:rPr>
          <w:t>-</w:t>
        </w:r>
        <w:proofErr w:type="spellStart"/>
        <w:r w:rsidRPr="00751754">
          <w:rPr>
            <w:rStyle w:val="a3"/>
            <w:u w:val="none"/>
            <w:lang w:val="en-US"/>
          </w:rPr>
          <w:t>ob</w:t>
        </w:r>
        <w:proofErr w:type="spellEnd"/>
        <w:r w:rsidRPr="00751754">
          <w:rPr>
            <w:rStyle w:val="a3"/>
            <w:u w:val="none"/>
          </w:rPr>
          <w:t>-</w:t>
        </w:r>
        <w:proofErr w:type="spellStart"/>
        <w:r w:rsidRPr="00751754">
          <w:rPr>
            <w:rStyle w:val="a3"/>
            <w:u w:val="none"/>
            <w:lang w:val="en-US"/>
          </w:rPr>
          <w:t>inflyuenserah</w:t>
        </w:r>
        <w:proofErr w:type="spellEnd"/>
        <w:r w:rsidRPr="00751754">
          <w:rPr>
            <w:rStyle w:val="a3"/>
            <w:u w:val="none"/>
          </w:rPr>
          <w:t>-</w:t>
        </w:r>
        <w:proofErr w:type="spellStart"/>
        <w:r w:rsidRPr="00751754">
          <w:rPr>
            <w:rStyle w:val="a3"/>
            <w:u w:val="none"/>
            <w:lang w:val="en-US"/>
          </w:rPr>
          <w:t>kak</w:t>
        </w:r>
        <w:proofErr w:type="spellEnd"/>
        <w:r w:rsidRPr="00751754">
          <w:rPr>
            <w:rStyle w:val="a3"/>
            <w:u w:val="none"/>
          </w:rPr>
          <w:t>-</w:t>
        </w:r>
        <w:proofErr w:type="spellStart"/>
        <w:r w:rsidRPr="00751754">
          <w:rPr>
            <w:rStyle w:val="a3"/>
            <w:u w:val="none"/>
            <w:lang w:val="en-US"/>
          </w:rPr>
          <w:t>osnovnogo</w:t>
        </w:r>
        <w:proofErr w:type="spellEnd"/>
        <w:r w:rsidRPr="00751754">
          <w:rPr>
            <w:rStyle w:val="a3"/>
            <w:u w:val="none"/>
          </w:rPr>
          <w:t>-</w:t>
        </w:r>
        <w:proofErr w:type="spellStart"/>
        <w:r w:rsidRPr="00751754">
          <w:rPr>
            <w:rStyle w:val="a3"/>
            <w:u w:val="none"/>
            <w:lang w:val="en-US"/>
          </w:rPr>
          <w:t>aspekta</w:t>
        </w:r>
        <w:proofErr w:type="spellEnd"/>
        <w:r w:rsidRPr="00751754">
          <w:rPr>
            <w:rStyle w:val="a3"/>
            <w:u w:val="none"/>
          </w:rPr>
          <w:t>-</w:t>
        </w:r>
        <w:proofErr w:type="spellStart"/>
        <w:r w:rsidRPr="00751754">
          <w:rPr>
            <w:rStyle w:val="a3"/>
            <w:u w:val="none"/>
            <w:lang w:val="en-US"/>
          </w:rPr>
          <w:t>povysheniya</w:t>
        </w:r>
        <w:proofErr w:type="spellEnd"/>
        <w:r w:rsidRPr="00751754">
          <w:rPr>
            <w:rStyle w:val="a3"/>
            <w:u w:val="none"/>
          </w:rPr>
          <w:t>-</w:t>
        </w:r>
        <w:proofErr w:type="spellStart"/>
        <w:r w:rsidRPr="00751754">
          <w:rPr>
            <w:rStyle w:val="a3"/>
            <w:u w:val="none"/>
            <w:lang w:val="en-US"/>
          </w:rPr>
          <w:t>prodazh</w:t>
        </w:r>
        <w:proofErr w:type="spellEnd"/>
        <w:r w:rsidRPr="00751754">
          <w:rPr>
            <w:rStyle w:val="a3"/>
            <w:u w:val="none"/>
          </w:rPr>
          <w:t>-</w:t>
        </w:r>
        <w:proofErr w:type="spellStart"/>
        <w:r w:rsidRPr="00751754">
          <w:rPr>
            <w:rStyle w:val="a3"/>
            <w:u w:val="none"/>
            <w:lang w:val="en-US"/>
          </w:rPr>
          <w:t>prodvigaemogo</w:t>
        </w:r>
        <w:proofErr w:type="spellEnd"/>
        <w:r w:rsidRPr="00751754">
          <w:rPr>
            <w:rStyle w:val="a3"/>
            <w:u w:val="none"/>
          </w:rPr>
          <w:t>-</w:t>
        </w:r>
        <w:proofErr w:type="spellStart"/>
        <w:r w:rsidRPr="00751754">
          <w:rPr>
            <w:rStyle w:val="a3"/>
            <w:u w:val="none"/>
            <w:lang w:val="en-US"/>
          </w:rPr>
          <w:t>produkta</w:t>
        </w:r>
        <w:proofErr w:type="spellEnd"/>
        <w:r w:rsidRPr="00751754">
          <w:rPr>
            <w:rStyle w:val="a3"/>
            <w:u w:val="none"/>
          </w:rPr>
          <w:t>-</w:t>
        </w:r>
        <w:r w:rsidRPr="00751754">
          <w:rPr>
            <w:rStyle w:val="a3"/>
            <w:u w:val="none"/>
            <w:lang w:val="en-US"/>
          </w:rPr>
          <w:t>v</w:t>
        </w:r>
        <w:r w:rsidRPr="00751754">
          <w:rPr>
            <w:rStyle w:val="a3"/>
            <w:u w:val="none"/>
          </w:rPr>
          <w:t>-</w:t>
        </w:r>
        <w:r w:rsidRPr="00751754">
          <w:rPr>
            <w:rStyle w:val="a3"/>
            <w:u w:val="none"/>
            <w:lang w:val="en-US"/>
          </w:rPr>
          <w:t>social</w:t>
        </w:r>
        <w:r w:rsidRPr="00751754">
          <w:rPr>
            <w:rStyle w:val="a3"/>
            <w:u w:val="none"/>
          </w:rPr>
          <w:t>-</w:t>
        </w:r>
        <w:r w:rsidRPr="00751754">
          <w:rPr>
            <w:rStyle w:val="a3"/>
            <w:u w:val="none"/>
            <w:lang w:val="en-US"/>
          </w:rPr>
          <w:t>media</w:t>
        </w:r>
      </w:hyperlink>
      <w:r w:rsidRPr="00751754">
        <w:rPr>
          <w:rStyle w:val="Hyperlink0"/>
        </w:rPr>
        <w:t xml:space="preserve"> (дата обращения 05.03. 2023).</w:t>
      </w:r>
    </w:p>
    <w:p w14:paraId="48A3DE43" w14:textId="77777777" w:rsidR="00E5327B" w:rsidRDefault="00751754" w:rsidP="009B5509">
      <w:pPr>
        <w:widowControl w:val="0"/>
      </w:pPr>
      <w:r>
        <w:t xml:space="preserve">8. </w:t>
      </w:r>
      <w:proofErr w:type="spellStart"/>
      <w:r w:rsidR="00AE26FF">
        <w:rPr>
          <w:rStyle w:val="Hyperlink0"/>
        </w:rPr>
        <w:t>Вицелярова</w:t>
      </w:r>
      <w:proofErr w:type="spellEnd"/>
      <w:r>
        <w:rPr>
          <w:rStyle w:val="Hyperlink0"/>
        </w:rPr>
        <w:t>,</w:t>
      </w:r>
      <w:r w:rsidR="00AE26FF">
        <w:rPr>
          <w:rStyle w:val="Hyperlink0"/>
        </w:rPr>
        <w:t xml:space="preserve"> К.</w:t>
      </w:r>
      <w:r>
        <w:rPr>
          <w:rStyle w:val="Hyperlink0"/>
        </w:rPr>
        <w:t xml:space="preserve"> Н.</w:t>
      </w:r>
      <w:r w:rsidR="00AE26FF">
        <w:rPr>
          <w:rStyle w:val="Hyperlink0"/>
        </w:rPr>
        <w:t xml:space="preserve"> Социальные сети и их значение в Интернет-маркетинге </w:t>
      </w:r>
      <w:r>
        <w:rPr>
          <w:rStyle w:val="Hyperlink0"/>
        </w:rPr>
        <w:t xml:space="preserve">/ К. Н. </w:t>
      </w:r>
      <w:proofErr w:type="spellStart"/>
      <w:r>
        <w:rPr>
          <w:rStyle w:val="Hyperlink0"/>
        </w:rPr>
        <w:t>Вицелярова</w:t>
      </w:r>
      <w:proofErr w:type="spellEnd"/>
      <w:r>
        <w:rPr>
          <w:rStyle w:val="Hyperlink0"/>
        </w:rPr>
        <w:t xml:space="preserve">, Ю. Н. </w:t>
      </w:r>
      <w:r w:rsidRPr="00751754">
        <w:rPr>
          <w:rStyle w:val="Hyperlink0"/>
        </w:rPr>
        <w:t xml:space="preserve">Захарова </w:t>
      </w:r>
      <w:r w:rsidR="00AE26FF" w:rsidRPr="00751754">
        <w:rPr>
          <w:rStyle w:val="Hyperlink0"/>
        </w:rPr>
        <w:t xml:space="preserve">// Естественно-гуманитарные исследования. </w:t>
      </w:r>
      <w:r w:rsidR="00C26A13" w:rsidRPr="00751754">
        <w:rPr>
          <w:rStyle w:val="Hyperlink0"/>
        </w:rPr>
        <w:t xml:space="preserve">– </w:t>
      </w:r>
      <w:r w:rsidR="00AE26FF" w:rsidRPr="00751754">
        <w:rPr>
          <w:rStyle w:val="Hyperlink0"/>
        </w:rPr>
        <w:t xml:space="preserve">2021. </w:t>
      </w:r>
      <w:r w:rsidR="00C26A13" w:rsidRPr="00751754">
        <w:rPr>
          <w:rStyle w:val="Hyperlink0"/>
        </w:rPr>
        <w:t xml:space="preserve">– </w:t>
      </w:r>
      <w:r w:rsidR="00AE26FF" w:rsidRPr="00751754">
        <w:rPr>
          <w:rStyle w:val="Hyperlink0"/>
        </w:rPr>
        <w:t xml:space="preserve">№37. </w:t>
      </w:r>
      <w:r w:rsidR="00C26A13" w:rsidRPr="00751754">
        <w:rPr>
          <w:rStyle w:val="Hyperlink0"/>
        </w:rPr>
        <w:t xml:space="preserve">– </w:t>
      </w:r>
      <w:r w:rsidR="00AE26FF" w:rsidRPr="00751754">
        <w:rPr>
          <w:rStyle w:val="Hyperlink0"/>
        </w:rPr>
        <w:t xml:space="preserve">С. </w:t>
      </w:r>
      <w:r w:rsidRPr="00751754">
        <w:rPr>
          <w:rStyle w:val="Hyperlink0"/>
        </w:rPr>
        <w:t>52–55</w:t>
      </w:r>
      <w:r w:rsidR="00AE26FF" w:rsidRPr="00751754">
        <w:rPr>
          <w:rStyle w:val="Hyperlink0"/>
        </w:rPr>
        <w:t>.</w:t>
      </w:r>
      <w:r w:rsidRPr="00751754">
        <w:rPr>
          <w:rStyle w:val="Hyperlink0"/>
        </w:rPr>
        <w:t xml:space="preserve"> ‒ </w:t>
      </w:r>
      <w:r w:rsidRPr="00751754">
        <w:rPr>
          <w:rStyle w:val="Hyperlink0"/>
          <w:lang w:val="en-US"/>
        </w:rPr>
        <w:t>URL</w:t>
      </w:r>
      <w:r w:rsidRPr="00751754">
        <w:rPr>
          <w:rStyle w:val="Hyperlink0"/>
        </w:rPr>
        <w:t xml:space="preserve">: </w:t>
      </w:r>
      <w:hyperlink r:id="rId37" w:history="1">
        <w:r w:rsidRPr="00751754">
          <w:rPr>
            <w:rStyle w:val="a3"/>
            <w:u w:val="none"/>
            <w:lang w:val="en-US"/>
          </w:rPr>
          <w:t>https</w:t>
        </w:r>
        <w:r w:rsidRPr="00751754">
          <w:rPr>
            <w:rStyle w:val="a3"/>
            <w:u w:val="none"/>
          </w:rPr>
          <w:t>://</w:t>
        </w:r>
        <w:proofErr w:type="spellStart"/>
        <w:r w:rsidRPr="00751754">
          <w:rPr>
            <w:rStyle w:val="a3"/>
            <w:u w:val="none"/>
            <w:lang w:val="en-US"/>
          </w:rPr>
          <w:t>cyberleninka</w:t>
        </w:r>
        <w:proofErr w:type="spellEnd"/>
        <w:r w:rsidRPr="00751754">
          <w:rPr>
            <w:rStyle w:val="a3"/>
            <w:u w:val="none"/>
          </w:rPr>
          <w:t>.</w:t>
        </w:r>
        <w:proofErr w:type="spellStart"/>
        <w:r w:rsidRPr="00751754">
          <w:rPr>
            <w:rStyle w:val="a3"/>
            <w:u w:val="none"/>
            <w:lang w:val="en-US"/>
          </w:rPr>
          <w:t>ru</w:t>
        </w:r>
        <w:proofErr w:type="spellEnd"/>
        <w:r w:rsidRPr="00751754">
          <w:rPr>
            <w:rStyle w:val="a3"/>
            <w:u w:val="none"/>
          </w:rPr>
          <w:t>/</w:t>
        </w:r>
        <w:r w:rsidRPr="00751754">
          <w:rPr>
            <w:rStyle w:val="a3"/>
            <w:u w:val="none"/>
            <w:lang w:val="en-US"/>
          </w:rPr>
          <w:t>article</w:t>
        </w:r>
        <w:r w:rsidRPr="00751754">
          <w:rPr>
            <w:rStyle w:val="a3"/>
            <w:u w:val="none"/>
          </w:rPr>
          <w:t>/</w:t>
        </w:r>
        <w:r w:rsidRPr="00751754">
          <w:rPr>
            <w:rStyle w:val="a3"/>
            <w:u w:val="none"/>
            <w:lang w:val="en-US"/>
          </w:rPr>
          <w:t>n</w:t>
        </w:r>
        <w:r w:rsidRPr="00751754">
          <w:rPr>
            <w:rStyle w:val="a3"/>
            <w:u w:val="none"/>
          </w:rPr>
          <w:t>/</w:t>
        </w:r>
        <w:proofErr w:type="spellStart"/>
        <w:r w:rsidRPr="00751754">
          <w:rPr>
            <w:rStyle w:val="a3"/>
            <w:u w:val="none"/>
            <w:lang w:val="en-US"/>
          </w:rPr>
          <w:t>sotsialnye</w:t>
        </w:r>
        <w:proofErr w:type="spellEnd"/>
        <w:r w:rsidRPr="00751754">
          <w:rPr>
            <w:rStyle w:val="a3"/>
            <w:u w:val="none"/>
          </w:rPr>
          <w:t>-</w:t>
        </w:r>
        <w:proofErr w:type="spellStart"/>
        <w:r w:rsidRPr="00751754">
          <w:rPr>
            <w:rStyle w:val="a3"/>
            <w:u w:val="none"/>
            <w:lang w:val="en-US"/>
          </w:rPr>
          <w:t>seti</w:t>
        </w:r>
        <w:proofErr w:type="spellEnd"/>
        <w:r w:rsidRPr="00751754">
          <w:rPr>
            <w:rStyle w:val="a3"/>
            <w:u w:val="none"/>
          </w:rPr>
          <w:t>-</w:t>
        </w:r>
        <w:proofErr w:type="spellStart"/>
        <w:r w:rsidRPr="00751754">
          <w:rPr>
            <w:rStyle w:val="a3"/>
            <w:u w:val="none"/>
            <w:lang w:val="en-US"/>
          </w:rPr>
          <w:t>i</w:t>
        </w:r>
        <w:proofErr w:type="spellEnd"/>
        <w:r w:rsidRPr="00751754">
          <w:rPr>
            <w:rStyle w:val="a3"/>
            <w:u w:val="none"/>
          </w:rPr>
          <w:t>-</w:t>
        </w:r>
        <w:proofErr w:type="spellStart"/>
        <w:r w:rsidRPr="00751754">
          <w:rPr>
            <w:rStyle w:val="a3"/>
            <w:u w:val="none"/>
            <w:lang w:val="en-US"/>
          </w:rPr>
          <w:t>ih</w:t>
        </w:r>
        <w:proofErr w:type="spellEnd"/>
        <w:r w:rsidRPr="00751754">
          <w:rPr>
            <w:rStyle w:val="a3"/>
            <w:u w:val="none"/>
          </w:rPr>
          <w:t>-</w:t>
        </w:r>
        <w:proofErr w:type="spellStart"/>
        <w:r w:rsidRPr="00751754">
          <w:rPr>
            <w:rStyle w:val="a3"/>
            <w:u w:val="none"/>
            <w:lang w:val="en-US"/>
          </w:rPr>
          <w:t>znachenie</w:t>
        </w:r>
        <w:proofErr w:type="spellEnd"/>
        <w:r w:rsidRPr="00751754">
          <w:rPr>
            <w:rStyle w:val="a3"/>
            <w:u w:val="none"/>
          </w:rPr>
          <w:t>-</w:t>
        </w:r>
        <w:r w:rsidRPr="00751754">
          <w:rPr>
            <w:rStyle w:val="a3"/>
            <w:u w:val="none"/>
            <w:lang w:val="en-US"/>
          </w:rPr>
          <w:t>v</w:t>
        </w:r>
        <w:r w:rsidRPr="00751754">
          <w:rPr>
            <w:rStyle w:val="a3"/>
            <w:u w:val="none"/>
          </w:rPr>
          <w:t>-</w:t>
        </w:r>
        <w:r w:rsidRPr="00751754">
          <w:rPr>
            <w:rStyle w:val="a3"/>
            <w:u w:val="none"/>
            <w:lang w:val="en-US"/>
          </w:rPr>
          <w:t>internet</w:t>
        </w:r>
        <w:r w:rsidRPr="00751754">
          <w:rPr>
            <w:rStyle w:val="a3"/>
            <w:u w:val="none"/>
          </w:rPr>
          <w:t>-</w:t>
        </w:r>
        <w:proofErr w:type="spellStart"/>
        <w:r w:rsidRPr="00751754">
          <w:rPr>
            <w:rStyle w:val="a3"/>
            <w:u w:val="none"/>
            <w:lang w:val="en-US"/>
          </w:rPr>
          <w:t>marketinge</w:t>
        </w:r>
        <w:proofErr w:type="spellEnd"/>
      </w:hyperlink>
      <w:r w:rsidRPr="00751754">
        <w:rPr>
          <w:rStyle w:val="Hyperlink0"/>
        </w:rPr>
        <w:t xml:space="preserve"> (дата обращения 07.03.2023).</w:t>
      </w:r>
    </w:p>
    <w:p w14:paraId="61D6B6C1" w14:textId="77777777" w:rsidR="00E5327B" w:rsidRDefault="00E5327B" w:rsidP="009B5509">
      <w:pPr>
        <w:widowControl w:val="0"/>
      </w:pPr>
      <w:r>
        <w:t xml:space="preserve">9. </w:t>
      </w:r>
      <w:proofErr w:type="spellStart"/>
      <w:r w:rsidR="00AE26FF" w:rsidRPr="00E5327B">
        <w:rPr>
          <w:rStyle w:val="Hyperlink0"/>
        </w:rPr>
        <w:t>Грицюк</w:t>
      </w:r>
      <w:proofErr w:type="spellEnd"/>
      <w:r w:rsidR="00751754" w:rsidRPr="00E5327B">
        <w:rPr>
          <w:rStyle w:val="Hyperlink0"/>
        </w:rPr>
        <w:t>,</w:t>
      </w:r>
      <w:r w:rsidR="00AE26FF" w:rsidRPr="00E5327B">
        <w:rPr>
          <w:rStyle w:val="Hyperlink0"/>
        </w:rPr>
        <w:t xml:space="preserve"> Ю.</w:t>
      </w:r>
      <w:r w:rsidR="00751754" w:rsidRPr="00E5327B">
        <w:rPr>
          <w:rStyle w:val="Hyperlink0"/>
        </w:rPr>
        <w:t xml:space="preserve"> </w:t>
      </w:r>
      <w:r w:rsidR="00AE26FF" w:rsidRPr="00E5327B">
        <w:rPr>
          <w:rStyle w:val="Hyperlink0"/>
        </w:rPr>
        <w:t xml:space="preserve">С. </w:t>
      </w:r>
      <w:proofErr w:type="spellStart"/>
      <w:r w:rsidR="00AE26FF" w:rsidRPr="00E5327B">
        <w:rPr>
          <w:rStyle w:val="Hyperlink0"/>
        </w:rPr>
        <w:t>Инфлюенсеры</w:t>
      </w:r>
      <w:proofErr w:type="spellEnd"/>
      <w:r w:rsidR="00AE26FF" w:rsidRPr="00E5327B">
        <w:rPr>
          <w:rStyle w:val="Hyperlink0"/>
        </w:rPr>
        <w:t xml:space="preserve"> как канал продвижения: обзор актуальных исследований</w:t>
      </w:r>
      <w:r w:rsidR="00751754" w:rsidRPr="00E5327B">
        <w:rPr>
          <w:rStyle w:val="Hyperlink0"/>
        </w:rPr>
        <w:t xml:space="preserve"> / Ю. С. </w:t>
      </w:r>
      <w:proofErr w:type="spellStart"/>
      <w:r w:rsidR="00751754" w:rsidRPr="00E5327B">
        <w:rPr>
          <w:rStyle w:val="Hyperlink0"/>
        </w:rPr>
        <w:t>Грицюк</w:t>
      </w:r>
      <w:proofErr w:type="spellEnd"/>
      <w:r w:rsidR="00AE26FF" w:rsidRPr="00E5327B">
        <w:rPr>
          <w:rStyle w:val="Hyperlink0"/>
        </w:rPr>
        <w:t xml:space="preserve"> // </w:t>
      </w:r>
      <w:proofErr w:type="spellStart"/>
      <w:r w:rsidR="00AE26FF" w:rsidRPr="00E5327B">
        <w:rPr>
          <w:rStyle w:val="Hyperlink0"/>
        </w:rPr>
        <w:t>StudNet</w:t>
      </w:r>
      <w:proofErr w:type="spellEnd"/>
      <w:r w:rsidR="00AE26FF" w:rsidRPr="00E5327B">
        <w:rPr>
          <w:rStyle w:val="Hyperlink0"/>
        </w:rPr>
        <w:t xml:space="preserve">. </w:t>
      </w:r>
      <w:r w:rsidR="00BC1E39" w:rsidRPr="00E5327B">
        <w:rPr>
          <w:rStyle w:val="Hyperlink0"/>
        </w:rPr>
        <w:t xml:space="preserve">– </w:t>
      </w:r>
      <w:r w:rsidR="00AE26FF" w:rsidRPr="00E5327B">
        <w:rPr>
          <w:rStyle w:val="Hyperlink0"/>
        </w:rPr>
        <w:t xml:space="preserve">2020. </w:t>
      </w:r>
      <w:r w:rsidR="00BC1E39" w:rsidRPr="00E5327B">
        <w:rPr>
          <w:rStyle w:val="Hyperlink0"/>
        </w:rPr>
        <w:t xml:space="preserve">– </w:t>
      </w:r>
      <w:r w:rsidR="00AE26FF" w:rsidRPr="00E5327B">
        <w:rPr>
          <w:rStyle w:val="Hyperlink0"/>
        </w:rPr>
        <w:t xml:space="preserve">№9. </w:t>
      </w:r>
      <w:r w:rsidR="00BC1E39" w:rsidRPr="00E5327B">
        <w:rPr>
          <w:rStyle w:val="Hyperlink0"/>
        </w:rPr>
        <w:t xml:space="preserve">– </w:t>
      </w:r>
      <w:r w:rsidR="00AE26FF" w:rsidRPr="00E5327B">
        <w:rPr>
          <w:rStyle w:val="Hyperlink0"/>
        </w:rPr>
        <w:t xml:space="preserve">С. </w:t>
      </w:r>
      <w:r w:rsidR="00751754" w:rsidRPr="00E5327B">
        <w:rPr>
          <w:rStyle w:val="Hyperlink0"/>
        </w:rPr>
        <w:t>1101–1106</w:t>
      </w:r>
      <w:r w:rsidR="00AE26FF" w:rsidRPr="00E5327B">
        <w:rPr>
          <w:rStyle w:val="Hyperlink0"/>
        </w:rPr>
        <w:t>.</w:t>
      </w:r>
      <w:r w:rsidR="00751754" w:rsidRPr="00E5327B">
        <w:rPr>
          <w:rStyle w:val="Hyperlink0"/>
        </w:rPr>
        <w:t xml:space="preserve"> ‒ </w:t>
      </w:r>
      <w:r w:rsidR="00751754" w:rsidRPr="00E5327B">
        <w:rPr>
          <w:rStyle w:val="Hyperlink0"/>
          <w:lang w:val="en-US"/>
        </w:rPr>
        <w:t>URL</w:t>
      </w:r>
      <w:r w:rsidR="00751754" w:rsidRPr="00E5327B">
        <w:rPr>
          <w:rStyle w:val="Hyperlink0"/>
        </w:rPr>
        <w:t xml:space="preserve">: </w:t>
      </w:r>
      <w:hyperlink r:id="rId38" w:history="1">
        <w:r w:rsidRPr="00E5327B">
          <w:rPr>
            <w:rStyle w:val="a3"/>
            <w:u w:val="none"/>
            <w:lang w:val="en-US"/>
          </w:rPr>
          <w:t>https</w:t>
        </w:r>
        <w:r w:rsidRPr="00E5327B">
          <w:rPr>
            <w:rStyle w:val="a3"/>
            <w:u w:val="none"/>
          </w:rPr>
          <w:t>://</w:t>
        </w:r>
        <w:proofErr w:type="spellStart"/>
        <w:r w:rsidRPr="00E5327B">
          <w:rPr>
            <w:rStyle w:val="a3"/>
            <w:u w:val="none"/>
            <w:lang w:val="en-US"/>
          </w:rPr>
          <w:t>cyberleninka</w:t>
        </w:r>
        <w:proofErr w:type="spellEnd"/>
        <w:r w:rsidRPr="00E5327B">
          <w:rPr>
            <w:rStyle w:val="a3"/>
            <w:u w:val="none"/>
          </w:rPr>
          <w:t>.</w:t>
        </w:r>
        <w:proofErr w:type="spellStart"/>
        <w:r w:rsidRPr="00E5327B">
          <w:rPr>
            <w:rStyle w:val="a3"/>
            <w:u w:val="none"/>
            <w:lang w:val="en-US"/>
          </w:rPr>
          <w:t>ru</w:t>
        </w:r>
        <w:proofErr w:type="spellEnd"/>
        <w:r w:rsidRPr="00E5327B">
          <w:rPr>
            <w:rStyle w:val="a3"/>
            <w:u w:val="none"/>
          </w:rPr>
          <w:t>/</w:t>
        </w:r>
        <w:r w:rsidRPr="00E5327B">
          <w:rPr>
            <w:rStyle w:val="a3"/>
            <w:u w:val="none"/>
            <w:lang w:val="en-US"/>
          </w:rPr>
          <w:t>article</w:t>
        </w:r>
        <w:r w:rsidRPr="00E5327B">
          <w:rPr>
            <w:rStyle w:val="a3"/>
            <w:u w:val="none"/>
          </w:rPr>
          <w:t>/</w:t>
        </w:r>
        <w:r w:rsidRPr="00E5327B">
          <w:rPr>
            <w:rStyle w:val="a3"/>
            <w:u w:val="none"/>
            <w:lang w:val="en-US"/>
          </w:rPr>
          <w:t>n</w:t>
        </w:r>
        <w:r w:rsidRPr="00E5327B">
          <w:rPr>
            <w:rStyle w:val="a3"/>
            <w:u w:val="none"/>
          </w:rPr>
          <w:t>/</w:t>
        </w:r>
        <w:proofErr w:type="spellStart"/>
        <w:r w:rsidRPr="00E5327B">
          <w:rPr>
            <w:rStyle w:val="a3"/>
            <w:u w:val="none"/>
            <w:lang w:val="en-US"/>
          </w:rPr>
          <w:t>inflyuensery</w:t>
        </w:r>
        <w:proofErr w:type="spellEnd"/>
        <w:r w:rsidRPr="00E5327B">
          <w:rPr>
            <w:rStyle w:val="a3"/>
            <w:u w:val="none"/>
          </w:rPr>
          <w:t>-</w:t>
        </w:r>
        <w:proofErr w:type="spellStart"/>
        <w:r w:rsidRPr="00E5327B">
          <w:rPr>
            <w:rStyle w:val="a3"/>
            <w:u w:val="none"/>
            <w:lang w:val="en-US"/>
          </w:rPr>
          <w:t>kak</w:t>
        </w:r>
        <w:proofErr w:type="spellEnd"/>
        <w:r w:rsidRPr="00E5327B">
          <w:rPr>
            <w:rStyle w:val="a3"/>
            <w:u w:val="none"/>
          </w:rPr>
          <w:t>-</w:t>
        </w:r>
        <w:proofErr w:type="spellStart"/>
        <w:r w:rsidRPr="00E5327B">
          <w:rPr>
            <w:rStyle w:val="a3"/>
            <w:u w:val="none"/>
            <w:lang w:val="en-US"/>
          </w:rPr>
          <w:t>kanal</w:t>
        </w:r>
        <w:proofErr w:type="spellEnd"/>
        <w:r w:rsidRPr="00E5327B">
          <w:rPr>
            <w:rStyle w:val="a3"/>
            <w:u w:val="none"/>
          </w:rPr>
          <w:t>-</w:t>
        </w:r>
        <w:proofErr w:type="spellStart"/>
        <w:r w:rsidRPr="00E5327B">
          <w:rPr>
            <w:rStyle w:val="a3"/>
            <w:u w:val="none"/>
            <w:lang w:val="en-US"/>
          </w:rPr>
          <w:t>prodvizheniya</w:t>
        </w:r>
        <w:proofErr w:type="spellEnd"/>
        <w:r w:rsidRPr="00E5327B">
          <w:rPr>
            <w:rStyle w:val="a3"/>
            <w:u w:val="none"/>
          </w:rPr>
          <w:t>-</w:t>
        </w:r>
        <w:proofErr w:type="spellStart"/>
        <w:r w:rsidRPr="00E5327B">
          <w:rPr>
            <w:rStyle w:val="a3"/>
            <w:u w:val="none"/>
            <w:lang w:val="en-US"/>
          </w:rPr>
          <w:t>obzor</w:t>
        </w:r>
        <w:proofErr w:type="spellEnd"/>
        <w:r w:rsidRPr="00E5327B">
          <w:rPr>
            <w:rStyle w:val="a3"/>
            <w:u w:val="none"/>
          </w:rPr>
          <w:t>-</w:t>
        </w:r>
        <w:proofErr w:type="spellStart"/>
        <w:r w:rsidRPr="00E5327B">
          <w:rPr>
            <w:rStyle w:val="a3"/>
            <w:u w:val="none"/>
            <w:lang w:val="en-US"/>
          </w:rPr>
          <w:t>aktualnyh</w:t>
        </w:r>
        <w:proofErr w:type="spellEnd"/>
        <w:r w:rsidRPr="00E5327B">
          <w:rPr>
            <w:rStyle w:val="a3"/>
            <w:u w:val="none"/>
          </w:rPr>
          <w:t>-</w:t>
        </w:r>
        <w:proofErr w:type="spellStart"/>
        <w:r w:rsidRPr="00E5327B">
          <w:rPr>
            <w:rStyle w:val="a3"/>
            <w:u w:val="none"/>
            <w:lang w:val="en-US"/>
          </w:rPr>
          <w:t>issledovaniy</w:t>
        </w:r>
        <w:proofErr w:type="spellEnd"/>
      </w:hyperlink>
      <w:r w:rsidRPr="00E5327B">
        <w:rPr>
          <w:rStyle w:val="Hyperlink0"/>
        </w:rPr>
        <w:t xml:space="preserve"> (дата обращения 14.03.2023).</w:t>
      </w:r>
    </w:p>
    <w:p w14:paraId="45A1F548" w14:textId="77777777" w:rsidR="00E5327B" w:rsidRDefault="00E5327B" w:rsidP="009B5509">
      <w:pPr>
        <w:widowControl w:val="0"/>
      </w:pPr>
      <w:r>
        <w:t xml:space="preserve">10. </w:t>
      </w:r>
      <w:r w:rsidR="00AE26FF">
        <w:rPr>
          <w:rStyle w:val="a9"/>
        </w:rPr>
        <w:t>Джумаев</w:t>
      </w:r>
      <w:r>
        <w:rPr>
          <w:rStyle w:val="a9"/>
        </w:rPr>
        <w:t>,</w:t>
      </w:r>
      <w:r w:rsidR="00AE26FF">
        <w:rPr>
          <w:rStyle w:val="a9"/>
        </w:rPr>
        <w:t xml:space="preserve"> Б. Особенности интерактивного маркетинга</w:t>
      </w:r>
      <w:r>
        <w:rPr>
          <w:rStyle w:val="a9"/>
        </w:rPr>
        <w:t xml:space="preserve"> / Б. </w:t>
      </w:r>
      <w:proofErr w:type="spellStart"/>
      <w:r>
        <w:rPr>
          <w:rStyle w:val="a9"/>
        </w:rPr>
        <w:t>Джумбаев</w:t>
      </w:r>
      <w:proofErr w:type="spellEnd"/>
      <w:r>
        <w:rPr>
          <w:rStyle w:val="a9"/>
        </w:rPr>
        <w:t xml:space="preserve"> </w:t>
      </w:r>
      <w:r w:rsidR="00AE26FF">
        <w:rPr>
          <w:rStyle w:val="a9"/>
        </w:rPr>
        <w:t xml:space="preserve"> // Научный журнал «</w:t>
      </w:r>
      <w:r w:rsidR="00AE26FF" w:rsidRPr="00E5327B">
        <w:rPr>
          <w:rStyle w:val="a9"/>
          <w:lang w:val="en-US"/>
        </w:rPr>
        <w:t>IN</w:t>
      </w:r>
      <w:r w:rsidR="00AE26FF">
        <w:rPr>
          <w:rStyle w:val="a9"/>
        </w:rPr>
        <w:t xml:space="preserve"> </w:t>
      </w:r>
      <w:r w:rsidR="00AE26FF" w:rsidRPr="00E5327B">
        <w:rPr>
          <w:rStyle w:val="a9"/>
          <w:lang w:val="en-US"/>
        </w:rPr>
        <w:t>SITU</w:t>
      </w:r>
      <w:r w:rsidR="00AE26FF">
        <w:rPr>
          <w:rStyle w:val="a9"/>
        </w:rPr>
        <w:t xml:space="preserve">». </w:t>
      </w:r>
      <w:r w:rsidR="00BC1E39">
        <w:rPr>
          <w:rStyle w:val="Hyperlink0"/>
        </w:rPr>
        <w:t xml:space="preserve">– </w:t>
      </w:r>
      <w:r w:rsidR="00AE26FF">
        <w:rPr>
          <w:rStyle w:val="a9"/>
        </w:rPr>
        <w:t xml:space="preserve">2022. </w:t>
      </w:r>
      <w:r w:rsidR="00BC1E39">
        <w:rPr>
          <w:rStyle w:val="Hyperlink0"/>
        </w:rPr>
        <w:t xml:space="preserve">– </w:t>
      </w:r>
      <w:r w:rsidR="00AE26FF">
        <w:rPr>
          <w:rStyle w:val="a9"/>
        </w:rPr>
        <w:t xml:space="preserve">№12. </w:t>
      </w:r>
      <w:r w:rsidR="00BC1E39">
        <w:rPr>
          <w:rStyle w:val="Hyperlink0"/>
        </w:rPr>
        <w:t xml:space="preserve">– </w:t>
      </w:r>
      <w:r w:rsidR="00AE26FF">
        <w:rPr>
          <w:rStyle w:val="a9"/>
        </w:rPr>
        <w:t xml:space="preserve">С. </w:t>
      </w:r>
      <w:r>
        <w:rPr>
          <w:rStyle w:val="a9"/>
        </w:rPr>
        <w:t>26–28</w:t>
      </w:r>
      <w:r w:rsidR="00AE26FF">
        <w:rPr>
          <w:rStyle w:val="a9"/>
        </w:rPr>
        <w:t>.</w:t>
      </w:r>
      <w:r>
        <w:rPr>
          <w:rStyle w:val="a9"/>
        </w:rPr>
        <w:t xml:space="preserve"> </w:t>
      </w:r>
      <w:r w:rsidRPr="00E5327B">
        <w:rPr>
          <w:rStyle w:val="a9"/>
        </w:rPr>
        <w:t xml:space="preserve">‒ </w:t>
      </w:r>
      <w:r w:rsidRPr="00E5327B">
        <w:rPr>
          <w:rStyle w:val="a9"/>
          <w:lang w:val="en-US"/>
        </w:rPr>
        <w:t>URL</w:t>
      </w:r>
      <w:r w:rsidRPr="00E5327B">
        <w:rPr>
          <w:rStyle w:val="a9"/>
        </w:rPr>
        <w:t xml:space="preserve">: </w:t>
      </w:r>
      <w:hyperlink r:id="rId39" w:history="1">
        <w:r w:rsidRPr="00E5327B">
          <w:rPr>
            <w:rStyle w:val="a3"/>
            <w:u w:val="none"/>
            <w:lang w:val="en-US"/>
          </w:rPr>
          <w:t>https</w:t>
        </w:r>
        <w:r w:rsidRPr="00E5327B">
          <w:rPr>
            <w:rStyle w:val="a3"/>
            <w:u w:val="none"/>
          </w:rPr>
          <w:t>://</w:t>
        </w:r>
        <w:proofErr w:type="spellStart"/>
        <w:r w:rsidRPr="00E5327B">
          <w:rPr>
            <w:rStyle w:val="a3"/>
            <w:u w:val="none"/>
            <w:lang w:val="en-US"/>
          </w:rPr>
          <w:t>cyberleninka</w:t>
        </w:r>
        <w:proofErr w:type="spellEnd"/>
        <w:r w:rsidRPr="00E5327B">
          <w:rPr>
            <w:rStyle w:val="a3"/>
            <w:u w:val="none"/>
          </w:rPr>
          <w:t>.</w:t>
        </w:r>
        <w:proofErr w:type="spellStart"/>
        <w:r w:rsidRPr="00E5327B">
          <w:rPr>
            <w:rStyle w:val="a3"/>
            <w:u w:val="none"/>
            <w:lang w:val="en-US"/>
          </w:rPr>
          <w:t>ru</w:t>
        </w:r>
        <w:proofErr w:type="spellEnd"/>
        <w:r w:rsidRPr="00E5327B">
          <w:rPr>
            <w:rStyle w:val="a3"/>
            <w:u w:val="none"/>
          </w:rPr>
          <w:t>/</w:t>
        </w:r>
        <w:r w:rsidRPr="00E5327B">
          <w:rPr>
            <w:rStyle w:val="a3"/>
            <w:u w:val="none"/>
            <w:lang w:val="en-US"/>
          </w:rPr>
          <w:t>article</w:t>
        </w:r>
        <w:r w:rsidRPr="00E5327B">
          <w:rPr>
            <w:rStyle w:val="a3"/>
            <w:u w:val="none"/>
          </w:rPr>
          <w:t>/</w:t>
        </w:r>
        <w:r w:rsidRPr="00E5327B">
          <w:rPr>
            <w:rStyle w:val="a3"/>
            <w:u w:val="none"/>
            <w:lang w:val="en-US"/>
          </w:rPr>
          <w:t>n</w:t>
        </w:r>
        <w:r w:rsidRPr="00E5327B">
          <w:rPr>
            <w:rStyle w:val="a3"/>
            <w:u w:val="none"/>
          </w:rPr>
          <w:t>/</w:t>
        </w:r>
        <w:proofErr w:type="spellStart"/>
        <w:r w:rsidRPr="00E5327B">
          <w:rPr>
            <w:rStyle w:val="a3"/>
            <w:u w:val="none"/>
            <w:lang w:val="en-US"/>
          </w:rPr>
          <w:t>osobennosti</w:t>
        </w:r>
        <w:proofErr w:type="spellEnd"/>
        <w:r w:rsidRPr="00E5327B">
          <w:rPr>
            <w:rStyle w:val="a3"/>
            <w:u w:val="none"/>
          </w:rPr>
          <w:t>-</w:t>
        </w:r>
        <w:proofErr w:type="spellStart"/>
        <w:r w:rsidRPr="00E5327B">
          <w:rPr>
            <w:rStyle w:val="a3"/>
            <w:u w:val="none"/>
            <w:lang w:val="en-US"/>
          </w:rPr>
          <w:t>interaktivnogo</w:t>
        </w:r>
        <w:proofErr w:type="spellEnd"/>
        <w:r w:rsidRPr="00E5327B">
          <w:rPr>
            <w:rStyle w:val="a3"/>
            <w:u w:val="none"/>
          </w:rPr>
          <w:t>-</w:t>
        </w:r>
        <w:proofErr w:type="spellStart"/>
        <w:r w:rsidRPr="00E5327B">
          <w:rPr>
            <w:rStyle w:val="a3"/>
            <w:u w:val="none"/>
            <w:lang w:val="en-US"/>
          </w:rPr>
          <w:t>marketinga</w:t>
        </w:r>
        <w:proofErr w:type="spellEnd"/>
      </w:hyperlink>
      <w:r w:rsidRPr="00E5327B">
        <w:rPr>
          <w:rStyle w:val="a9"/>
        </w:rPr>
        <w:t xml:space="preserve"> (</w:t>
      </w:r>
      <w:r>
        <w:rPr>
          <w:rStyle w:val="a9"/>
        </w:rPr>
        <w:t>дата обращения 12.03.2023).</w:t>
      </w:r>
    </w:p>
    <w:p w14:paraId="5118DE17" w14:textId="77777777" w:rsidR="00E5327B" w:rsidRPr="00E5327B" w:rsidRDefault="00E5327B" w:rsidP="009B5509">
      <w:pPr>
        <w:widowControl w:val="0"/>
      </w:pPr>
      <w:r>
        <w:t xml:space="preserve">11. </w:t>
      </w:r>
      <w:proofErr w:type="spellStart"/>
      <w:r w:rsidR="00AE26FF" w:rsidRPr="00E5327B">
        <w:rPr>
          <w:rStyle w:val="Hyperlink0"/>
        </w:rPr>
        <w:t>Дитинич</w:t>
      </w:r>
      <w:proofErr w:type="spellEnd"/>
      <w:r w:rsidRPr="00E5327B">
        <w:rPr>
          <w:rStyle w:val="Hyperlink0"/>
        </w:rPr>
        <w:t>,</w:t>
      </w:r>
      <w:r w:rsidR="00AE26FF" w:rsidRPr="00E5327B">
        <w:rPr>
          <w:rStyle w:val="Hyperlink0"/>
        </w:rPr>
        <w:t xml:space="preserve"> Д.</w:t>
      </w:r>
      <w:r w:rsidRPr="00E5327B">
        <w:rPr>
          <w:rStyle w:val="Hyperlink0"/>
        </w:rPr>
        <w:t xml:space="preserve"> </w:t>
      </w:r>
      <w:proofErr w:type="spellStart"/>
      <w:r w:rsidR="00AE26FF" w:rsidRPr="00E5327B">
        <w:rPr>
          <w:rStyle w:val="Hyperlink0"/>
        </w:rPr>
        <w:t>В.Интернет</w:t>
      </w:r>
      <w:proofErr w:type="spellEnd"/>
      <w:r w:rsidR="00AE26FF" w:rsidRPr="00E5327B">
        <w:rPr>
          <w:rStyle w:val="Hyperlink0"/>
        </w:rPr>
        <w:t>-маркетинг как эффективный инструмент продвижения</w:t>
      </w:r>
      <w:r w:rsidRPr="00E5327B">
        <w:rPr>
          <w:rStyle w:val="Hyperlink0"/>
        </w:rPr>
        <w:t xml:space="preserve"> / Д. В. </w:t>
      </w:r>
      <w:proofErr w:type="spellStart"/>
      <w:r w:rsidRPr="00E5327B">
        <w:rPr>
          <w:rStyle w:val="Hyperlink0"/>
        </w:rPr>
        <w:t>Дитинич</w:t>
      </w:r>
      <w:proofErr w:type="spellEnd"/>
      <w:r w:rsidRPr="00E5327B">
        <w:rPr>
          <w:rStyle w:val="Hyperlink0"/>
        </w:rPr>
        <w:t>, М. Н. Поддубная</w:t>
      </w:r>
      <w:r w:rsidR="00AE26FF" w:rsidRPr="00E5327B">
        <w:rPr>
          <w:rStyle w:val="Hyperlink0"/>
        </w:rPr>
        <w:t xml:space="preserve"> // Экономические науки. </w:t>
      </w:r>
      <w:r w:rsidR="00BC1E39" w:rsidRPr="00E5327B">
        <w:rPr>
          <w:rStyle w:val="Hyperlink0"/>
        </w:rPr>
        <w:t xml:space="preserve">– </w:t>
      </w:r>
      <w:r w:rsidR="00AE26FF" w:rsidRPr="00E5327B">
        <w:rPr>
          <w:rStyle w:val="Hyperlink0"/>
        </w:rPr>
        <w:t xml:space="preserve">2022. </w:t>
      </w:r>
      <w:r w:rsidR="00BC1E39" w:rsidRPr="00E5327B">
        <w:rPr>
          <w:rStyle w:val="Hyperlink0"/>
        </w:rPr>
        <w:t xml:space="preserve">– </w:t>
      </w:r>
      <w:r w:rsidRPr="00E5327B">
        <w:rPr>
          <w:rStyle w:val="Hyperlink0"/>
        </w:rPr>
        <w:t>№6–3</w:t>
      </w:r>
      <w:r w:rsidR="00AE26FF" w:rsidRPr="00E5327B">
        <w:rPr>
          <w:rStyle w:val="Hyperlink0"/>
        </w:rPr>
        <w:t xml:space="preserve">. </w:t>
      </w:r>
      <w:r w:rsidR="00BC1E39" w:rsidRPr="00E5327B">
        <w:rPr>
          <w:rStyle w:val="Hyperlink0"/>
        </w:rPr>
        <w:t xml:space="preserve">– </w:t>
      </w:r>
      <w:r w:rsidR="00AE26FF" w:rsidRPr="00E5327B">
        <w:rPr>
          <w:rStyle w:val="Hyperlink0"/>
        </w:rPr>
        <w:t xml:space="preserve">С. </w:t>
      </w:r>
      <w:r w:rsidRPr="00E5327B">
        <w:rPr>
          <w:rStyle w:val="Hyperlink0"/>
        </w:rPr>
        <w:t>145–148</w:t>
      </w:r>
      <w:r w:rsidR="00AE26FF" w:rsidRPr="00E5327B">
        <w:rPr>
          <w:rStyle w:val="Hyperlink0"/>
        </w:rPr>
        <w:t>.</w:t>
      </w:r>
      <w:r w:rsidRPr="00E5327B">
        <w:rPr>
          <w:rStyle w:val="Hyperlink0"/>
        </w:rPr>
        <w:t xml:space="preserve"> ‒ </w:t>
      </w:r>
      <w:r w:rsidRPr="00E5327B">
        <w:rPr>
          <w:rStyle w:val="Hyperlink0"/>
          <w:lang w:val="en-US"/>
        </w:rPr>
        <w:t>URL</w:t>
      </w:r>
      <w:r w:rsidRPr="00E5327B">
        <w:rPr>
          <w:rStyle w:val="Hyperlink0"/>
        </w:rPr>
        <w:t xml:space="preserve">: </w:t>
      </w:r>
      <w:hyperlink r:id="rId40" w:history="1">
        <w:r w:rsidRPr="00E5327B">
          <w:rPr>
            <w:rStyle w:val="a3"/>
            <w:u w:val="none"/>
            <w:lang w:val="en-US"/>
          </w:rPr>
          <w:t>https</w:t>
        </w:r>
        <w:r w:rsidRPr="00E5327B">
          <w:rPr>
            <w:rStyle w:val="a3"/>
            <w:u w:val="none"/>
          </w:rPr>
          <w:t>://</w:t>
        </w:r>
        <w:proofErr w:type="spellStart"/>
        <w:r w:rsidRPr="00E5327B">
          <w:rPr>
            <w:rStyle w:val="a3"/>
            <w:u w:val="none"/>
            <w:lang w:val="en-US"/>
          </w:rPr>
          <w:t>cyberleninka</w:t>
        </w:r>
        <w:proofErr w:type="spellEnd"/>
        <w:r w:rsidRPr="00E5327B">
          <w:rPr>
            <w:rStyle w:val="a3"/>
            <w:u w:val="none"/>
          </w:rPr>
          <w:t>.</w:t>
        </w:r>
        <w:proofErr w:type="spellStart"/>
        <w:r w:rsidRPr="00E5327B">
          <w:rPr>
            <w:rStyle w:val="a3"/>
            <w:u w:val="none"/>
            <w:lang w:val="en-US"/>
          </w:rPr>
          <w:t>ru</w:t>
        </w:r>
        <w:proofErr w:type="spellEnd"/>
        <w:r w:rsidRPr="00E5327B">
          <w:rPr>
            <w:rStyle w:val="a3"/>
            <w:u w:val="none"/>
          </w:rPr>
          <w:t>/</w:t>
        </w:r>
        <w:r w:rsidRPr="00E5327B">
          <w:rPr>
            <w:rStyle w:val="a3"/>
            <w:u w:val="none"/>
            <w:lang w:val="en-US"/>
          </w:rPr>
          <w:t>article</w:t>
        </w:r>
        <w:r w:rsidRPr="00E5327B">
          <w:rPr>
            <w:rStyle w:val="a3"/>
            <w:u w:val="none"/>
          </w:rPr>
          <w:t>/</w:t>
        </w:r>
        <w:r w:rsidRPr="00E5327B">
          <w:rPr>
            <w:rStyle w:val="a3"/>
            <w:u w:val="none"/>
            <w:lang w:val="en-US"/>
          </w:rPr>
          <w:t>n</w:t>
        </w:r>
        <w:r w:rsidRPr="00E5327B">
          <w:rPr>
            <w:rStyle w:val="a3"/>
            <w:u w:val="none"/>
          </w:rPr>
          <w:t>/</w:t>
        </w:r>
        <w:r w:rsidRPr="00E5327B">
          <w:rPr>
            <w:rStyle w:val="a3"/>
            <w:u w:val="none"/>
            <w:lang w:val="en-US"/>
          </w:rPr>
          <w:t>internet</w:t>
        </w:r>
        <w:r w:rsidRPr="00E5327B">
          <w:rPr>
            <w:rStyle w:val="a3"/>
            <w:u w:val="none"/>
          </w:rPr>
          <w:t>-</w:t>
        </w:r>
        <w:r w:rsidRPr="00E5327B">
          <w:rPr>
            <w:rStyle w:val="a3"/>
            <w:u w:val="none"/>
            <w:lang w:val="en-US"/>
          </w:rPr>
          <w:t>marketing</w:t>
        </w:r>
        <w:r w:rsidRPr="00E5327B">
          <w:rPr>
            <w:rStyle w:val="a3"/>
            <w:u w:val="none"/>
          </w:rPr>
          <w:t>-</w:t>
        </w:r>
        <w:proofErr w:type="spellStart"/>
        <w:r w:rsidRPr="00E5327B">
          <w:rPr>
            <w:rStyle w:val="a3"/>
            <w:u w:val="none"/>
            <w:lang w:val="en-US"/>
          </w:rPr>
          <w:t>kak</w:t>
        </w:r>
        <w:proofErr w:type="spellEnd"/>
        <w:r w:rsidRPr="00E5327B">
          <w:rPr>
            <w:rStyle w:val="a3"/>
            <w:u w:val="none"/>
          </w:rPr>
          <w:t>-</w:t>
        </w:r>
        <w:proofErr w:type="spellStart"/>
        <w:r w:rsidRPr="00E5327B">
          <w:rPr>
            <w:rStyle w:val="a3"/>
            <w:u w:val="none"/>
            <w:lang w:val="en-US"/>
          </w:rPr>
          <w:t>effektivnyy</w:t>
        </w:r>
        <w:proofErr w:type="spellEnd"/>
        <w:r w:rsidRPr="00E5327B">
          <w:rPr>
            <w:rStyle w:val="a3"/>
            <w:u w:val="none"/>
          </w:rPr>
          <w:t>-</w:t>
        </w:r>
        <w:r w:rsidRPr="00E5327B">
          <w:rPr>
            <w:rStyle w:val="a3"/>
            <w:u w:val="none"/>
            <w:lang w:val="en-US"/>
          </w:rPr>
          <w:t>instrument</w:t>
        </w:r>
        <w:r w:rsidRPr="00E5327B">
          <w:rPr>
            <w:rStyle w:val="a3"/>
            <w:u w:val="none"/>
          </w:rPr>
          <w:t>-</w:t>
        </w:r>
        <w:proofErr w:type="spellStart"/>
        <w:r w:rsidRPr="00E5327B">
          <w:rPr>
            <w:rStyle w:val="a3"/>
            <w:u w:val="none"/>
            <w:lang w:val="en-US"/>
          </w:rPr>
          <w:t>prodvizheniya</w:t>
        </w:r>
        <w:proofErr w:type="spellEnd"/>
      </w:hyperlink>
      <w:r w:rsidRPr="00E5327B">
        <w:rPr>
          <w:rStyle w:val="Hyperlink0"/>
        </w:rPr>
        <w:t xml:space="preserve"> (дата обращения 12.03.2023).</w:t>
      </w:r>
      <w:bookmarkStart w:id="20" w:name="_Ref128210669"/>
    </w:p>
    <w:p w14:paraId="1E187EC9" w14:textId="217D16C9" w:rsidR="00E5327B" w:rsidRPr="00E5327B" w:rsidRDefault="00E5327B" w:rsidP="009B5509">
      <w:pPr>
        <w:widowControl w:val="0"/>
      </w:pPr>
      <w:r w:rsidRPr="00063511">
        <w:t>12.</w:t>
      </w:r>
      <w:r w:rsidRPr="00E5327B">
        <w:t xml:space="preserve"> </w:t>
      </w:r>
      <w:r w:rsidR="00AE26FF" w:rsidRPr="00E5327B">
        <w:rPr>
          <w:rStyle w:val="Hyperlink0"/>
        </w:rPr>
        <w:t>Дмитрий Чернышенко</w:t>
      </w:r>
      <w:r w:rsidR="00063511" w:rsidRPr="00E5327B">
        <w:rPr>
          <w:rStyle w:val="Hyperlink0"/>
        </w:rPr>
        <w:t>: сегодня</w:t>
      </w:r>
      <w:r w:rsidR="00AE26FF" w:rsidRPr="00E5327B">
        <w:rPr>
          <w:rStyle w:val="Hyperlink0"/>
        </w:rPr>
        <w:t xml:space="preserve"> в России насчитывается около 130 миллионов интернет-пользователей – это практически 90% населения // Правительство России [</w:t>
      </w:r>
      <w:r w:rsidR="00063511">
        <w:rPr>
          <w:rStyle w:val="Hyperlink0"/>
        </w:rPr>
        <w:t>сайт</w:t>
      </w:r>
      <w:r w:rsidR="00AE26FF" w:rsidRPr="00E5327B">
        <w:rPr>
          <w:rStyle w:val="Hyperlink0"/>
        </w:rPr>
        <w:t>]</w:t>
      </w:r>
      <w:r w:rsidR="00063511">
        <w:rPr>
          <w:rStyle w:val="Hyperlink0"/>
        </w:rPr>
        <w:t xml:space="preserve">. ‒ 2023. </w:t>
      </w:r>
      <w:r w:rsidR="00BC1E39" w:rsidRPr="00E5327B">
        <w:rPr>
          <w:rStyle w:val="Hyperlink0"/>
        </w:rPr>
        <w:t xml:space="preserve">– </w:t>
      </w:r>
      <w:r w:rsidR="00063511">
        <w:rPr>
          <w:rStyle w:val="Hyperlink0"/>
          <w:lang w:val="en-US"/>
        </w:rPr>
        <w:t>URL</w:t>
      </w:r>
      <w:r w:rsidR="00AE26FF" w:rsidRPr="00E5327B">
        <w:rPr>
          <w:rStyle w:val="Hyperlink0"/>
        </w:rPr>
        <w:t>: http://government.ru/news/46639/ (дата обращения 05.03.2022).</w:t>
      </w:r>
      <w:bookmarkEnd w:id="20"/>
    </w:p>
    <w:p w14:paraId="75EC010D" w14:textId="77777777" w:rsidR="00E5327B" w:rsidRDefault="00E5327B" w:rsidP="009B5509">
      <w:pPr>
        <w:widowControl w:val="0"/>
      </w:pPr>
      <w:r w:rsidRPr="00E5327B">
        <w:t xml:space="preserve">13. </w:t>
      </w:r>
      <w:r w:rsidR="00AE26FF" w:rsidRPr="00E5327B">
        <w:rPr>
          <w:rStyle w:val="Hyperlink0"/>
        </w:rPr>
        <w:t>Дорошев</w:t>
      </w:r>
      <w:r w:rsidRPr="00E5327B">
        <w:rPr>
          <w:rStyle w:val="Hyperlink0"/>
        </w:rPr>
        <w:t>,</w:t>
      </w:r>
      <w:r w:rsidR="00AE26FF" w:rsidRPr="00E5327B">
        <w:rPr>
          <w:rStyle w:val="Hyperlink0"/>
        </w:rPr>
        <w:t xml:space="preserve"> Д.</w:t>
      </w:r>
      <w:r w:rsidRPr="00E5327B">
        <w:rPr>
          <w:rStyle w:val="Hyperlink0"/>
        </w:rPr>
        <w:t xml:space="preserve"> </w:t>
      </w:r>
      <w:r w:rsidR="00AE26FF" w:rsidRPr="00E5327B">
        <w:rPr>
          <w:rStyle w:val="Hyperlink0"/>
        </w:rPr>
        <w:t>В. Методы продвижения в Интернет-маркетинге</w:t>
      </w:r>
      <w:r w:rsidRPr="00E5327B">
        <w:rPr>
          <w:rStyle w:val="Hyperlink0"/>
        </w:rPr>
        <w:t xml:space="preserve"> / Д. В. Дорошев</w:t>
      </w:r>
      <w:r w:rsidR="00AE26FF" w:rsidRPr="00E5327B">
        <w:rPr>
          <w:rStyle w:val="Hyperlink0"/>
        </w:rPr>
        <w:t xml:space="preserve"> // Мировая наука. </w:t>
      </w:r>
      <w:r w:rsidR="00BC1E39" w:rsidRPr="00E5327B">
        <w:rPr>
          <w:rStyle w:val="Hyperlink0"/>
        </w:rPr>
        <w:t xml:space="preserve">– </w:t>
      </w:r>
      <w:r w:rsidR="00AE26FF" w:rsidRPr="00E5327B">
        <w:rPr>
          <w:rStyle w:val="Hyperlink0"/>
        </w:rPr>
        <w:t xml:space="preserve">2019. </w:t>
      </w:r>
      <w:r w:rsidR="00BC1E39" w:rsidRPr="00E5327B">
        <w:rPr>
          <w:rStyle w:val="Hyperlink0"/>
        </w:rPr>
        <w:t xml:space="preserve">– </w:t>
      </w:r>
      <w:r w:rsidR="00AE26FF" w:rsidRPr="00E5327B">
        <w:rPr>
          <w:rStyle w:val="Hyperlink0"/>
        </w:rPr>
        <w:t xml:space="preserve">№8. </w:t>
      </w:r>
      <w:r w:rsidR="00BC1E39" w:rsidRPr="00E5327B">
        <w:rPr>
          <w:rStyle w:val="Hyperlink0"/>
        </w:rPr>
        <w:t xml:space="preserve">– </w:t>
      </w:r>
      <w:r w:rsidR="00AE26FF" w:rsidRPr="00E5327B">
        <w:rPr>
          <w:rStyle w:val="Hyperlink0"/>
        </w:rPr>
        <w:t xml:space="preserve">С. </w:t>
      </w:r>
      <w:r w:rsidRPr="00E5327B">
        <w:rPr>
          <w:rStyle w:val="Hyperlink0"/>
        </w:rPr>
        <w:t>21–24</w:t>
      </w:r>
      <w:r w:rsidR="00AE26FF" w:rsidRPr="00E5327B">
        <w:rPr>
          <w:rStyle w:val="Hyperlink0"/>
        </w:rPr>
        <w:t>.</w:t>
      </w:r>
      <w:r w:rsidRPr="00E5327B">
        <w:rPr>
          <w:rStyle w:val="Hyperlink0"/>
        </w:rPr>
        <w:t xml:space="preserve"> ‒ </w:t>
      </w:r>
      <w:r w:rsidRPr="00E5327B">
        <w:rPr>
          <w:rStyle w:val="Hyperlink0"/>
          <w:lang w:val="en-US"/>
        </w:rPr>
        <w:t>URL</w:t>
      </w:r>
      <w:r w:rsidRPr="00E5327B">
        <w:rPr>
          <w:rStyle w:val="Hyperlink0"/>
        </w:rPr>
        <w:t xml:space="preserve">: </w:t>
      </w:r>
      <w:hyperlink r:id="rId41" w:history="1">
        <w:r w:rsidRPr="00E5327B">
          <w:rPr>
            <w:rStyle w:val="a3"/>
            <w:u w:val="none"/>
            <w:lang w:val="en-US"/>
          </w:rPr>
          <w:t>https</w:t>
        </w:r>
        <w:r w:rsidRPr="00E5327B">
          <w:rPr>
            <w:rStyle w:val="a3"/>
            <w:u w:val="none"/>
          </w:rPr>
          <w:t>://</w:t>
        </w:r>
        <w:proofErr w:type="spellStart"/>
        <w:r w:rsidRPr="00E5327B">
          <w:rPr>
            <w:rStyle w:val="a3"/>
            <w:u w:val="none"/>
            <w:lang w:val="en-US"/>
          </w:rPr>
          <w:t>cyberleninka</w:t>
        </w:r>
        <w:proofErr w:type="spellEnd"/>
        <w:r w:rsidRPr="00E5327B">
          <w:rPr>
            <w:rStyle w:val="a3"/>
            <w:u w:val="none"/>
          </w:rPr>
          <w:t>.</w:t>
        </w:r>
        <w:proofErr w:type="spellStart"/>
        <w:r w:rsidRPr="00E5327B">
          <w:rPr>
            <w:rStyle w:val="a3"/>
            <w:u w:val="none"/>
            <w:lang w:val="en-US"/>
          </w:rPr>
          <w:t>ru</w:t>
        </w:r>
        <w:proofErr w:type="spellEnd"/>
        <w:r w:rsidRPr="00E5327B">
          <w:rPr>
            <w:rStyle w:val="a3"/>
            <w:u w:val="none"/>
          </w:rPr>
          <w:t>/</w:t>
        </w:r>
        <w:r w:rsidRPr="00E5327B">
          <w:rPr>
            <w:rStyle w:val="a3"/>
            <w:u w:val="none"/>
            <w:lang w:val="en-US"/>
          </w:rPr>
          <w:t>article</w:t>
        </w:r>
        <w:r w:rsidRPr="00E5327B">
          <w:rPr>
            <w:rStyle w:val="a3"/>
            <w:u w:val="none"/>
          </w:rPr>
          <w:t>/</w:t>
        </w:r>
        <w:r w:rsidRPr="00E5327B">
          <w:rPr>
            <w:rStyle w:val="a3"/>
            <w:u w:val="none"/>
            <w:lang w:val="en-US"/>
          </w:rPr>
          <w:t>n</w:t>
        </w:r>
        <w:r w:rsidRPr="00E5327B">
          <w:rPr>
            <w:rStyle w:val="a3"/>
            <w:u w:val="none"/>
          </w:rPr>
          <w:t>/</w:t>
        </w:r>
        <w:proofErr w:type="spellStart"/>
        <w:r w:rsidRPr="00E5327B">
          <w:rPr>
            <w:rStyle w:val="a3"/>
            <w:u w:val="none"/>
            <w:lang w:val="en-US"/>
          </w:rPr>
          <w:t>metody</w:t>
        </w:r>
        <w:proofErr w:type="spellEnd"/>
        <w:r w:rsidRPr="00E5327B">
          <w:rPr>
            <w:rStyle w:val="a3"/>
            <w:u w:val="none"/>
          </w:rPr>
          <w:t>-</w:t>
        </w:r>
        <w:proofErr w:type="spellStart"/>
        <w:r w:rsidRPr="00E5327B">
          <w:rPr>
            <w:rStyle w:val="a3"/>
            <w:u w:val="none"/>
            <w:lang w:val="en-US"/>
          </w:rPr>
          <w:t>prodvizheniya</w:t>
        </w:r>
        <w:proofErr w:type="spellEnd"/>
        <w:r w:rsidRPr="00E5327B">
          <w:rPr>
            <w:rStyle w:val="a3"/>
            <w:u w:val="none"/>
          </w:rPr>
          <w:t>-</w:t>
        </w:r>
        <w:r w:rsidRPr="00E5327B">
          <w:rPr>
            <w:rStyle w:val="a3"/>
            <w:u w:val="none"/>
            <w:lang w:val="en-US"/>
          </w:rPr>
          <w:t>v</w:t>
        </w:r>
        <w:r w:rsidRPr="00E5327B">
          <w:rPr>
            <w:rStyle w:val="a3"/>
            <w:u w:val="none"/>
          </w:rPr>
          <w:t>-</w:t>
        </w:r>
        <w:r w:rsidRPr="00E5327B">
          <w:rPr>
            <w:rStyle w:val="a3"/>
            <w:u w:val="none"/>
            <w:lang w:val="en-US"/>
          </w:rPr>
          <w:t>internet</w:t>
        </w:r>
        <w:r w:rsidRPr="00E5327B">
          <w:rPr>
            <w:rStyle w:val="a3"/>
            <w:u w:val="none"/>
          </w:rPr>
          <w:t>-</w:t>
        </w:r>
        <w:proofErr w:type="spellStart"/>
        <w:r w:rsidRPr="00E5327B">
          <w:rPr>
            <w:rStyle w:val="a3"/>
            <w:u w:val="none"/>
            <w:lang w:val="en-US"/>
          </w:rPr>
          <w:t>marketinge</w:t>
        </w:r>
        <w:proofErr w:type="spellEnd"/>
      </w:hyperlink>
      <w:r w:rsidRPr="00E5327B">
        <w:rPr>
          <w:rStyle w:val="Hyperlink0"/>
        </w:rPr>
        <w:t xml:space="preserve"> (дата обращения 17.03.2023).</w:t>
      </w:r>
      <w:bookmarkStart w:id="21" w:name="_Ref128209746"/>
    </w:p>
    <w:p w14:paraId="75A717EA" w14:textId="77777777" w:rsidR="00E5327B" w:rsidRDefault="00E5327B" w:rsidP="009B5509">
      <w:pPr>
        <w:widowControl w:val="0"/>
      </w:pPr>
      <w:r>
        <w:t xml:space="preserve">14. </w:t>
      </w:r>
      <w:r w:rsidR="00AE26FF" w:rsidRPr="00E5327B">
        <w:rPr>
          <w:rStyle w:val="Hyperlink0"/>
        </w:rPr>
        <w:t>Иванченко</w:t>
      </w:r>
      <w:r>
        <w:rPr>
          <w:rStyle w:val="Hyperlink0"/>
        </w:rPr>
        <w:t>,</w:t>
      </w:r>
      <w:r w:rsidR="00AE26FF" w:rsidRPr="00E5327B">
        <w:rPr>
          <w:rStyle w:val="Hyperlink0"/>
        </w:rPr>
        <w:t xml:space="preserve"> О.</w:t>
      </w:r>
      <w:r>
        <w:rPr>
          <w:rStyle w:val="Hyperlink0"/>
        </w:rPr>
        <w:t xml:space="preserve"> </w:t>
      </w:r>
      <w:r w:rsidR="00AE26FF" w:rsidRPr="00E5327B">
        <w:rPr>
          <w:rStyle w:val="Hyperlink0"/>
        </w:rPr>
        <w:t xml:space="preserve">В. К вопросу о разработке программы комплексного интернет-маркетинга компании // Вестник РГЭУ РИНХ. </w:t>
      </w:r>
      <w:r w:rsidR="00BC1E39" w:rsidRPr="00E5327B">
        <w:rPr>
          <w:rStyle w:val="Hyperlink0"/>
        </w:rPr>
        <w:t xml:space="preserve">– </w:t>
      </w:r>
      <w:r w:rsidR="00AE26FF" w:rsidRPr="00E5327B">
        <w:rPr>
          <w:rStyle w:val="Hyperlink0"/>
        </w:rPr>
        <w:t xml:space="preserve">2021. </w:t>
      </w:r>
      <w:r w:rsidR="00BC1E39" w:rsidRPr="00E5327B">
        <w:rPr>
          <w:rStyle w:val="Hyperlink0"/>
        </w:rPr>
        <w:t xml:space="preserve">– </w:t>
      </w:r>
      <w:r w:rsidR="00AE26FF" w:rsidRPr="00E5327B">
        <w:rPr>
          <w:rStyle w:val="Hyperlink0"/>
        </w:rPr>
        <w:t xml:space="preserve">№1 (73). </w:t>
      </w:r>
      <w:r w:rsidR="00BC1E39" w:rsidRPr="00E5327B">
        <w:rPr>
          <w:rStyle w:val="Hyperlink0"/>
        </w:rPr>
        <w:t xml:space="preserve">– </w:t>
      </w:r>
      <w:r w:rsidR="00AE26FF" w:rsidRPr="00E5327B">
        <w:rPr>
          <w:rStyle w:val="Hyperlink0"/>
        </w:rPr>
        <w:t xml:space="preserve">С. </w:t>
      </w:r>
      <w:r w:rsidRPr="00E5327B">
        <w:rPr>
          <w:rStyle w:val="Hyperlink0"/>
        </w:rPr>
        <w:t>82–90</w:t>
      </w:r>
      <w:r w:rsidR="00AE26FF" w:rsidRPr="00E5327B">
        <w:rPr>
          <w:rStyle w:val="Hyperlink0"/>
        </w:rPr>
        <w:t>.</w:t>
      </w:r>
      <w:bookmarkEnd w:id="21"/>
      <w:r w:rsidRPr="00E5327B">
        <w:rPr>
          <w:rStyle w:val="Hyperlink0"/>
        </w:rPr>
        <w:t xml:space="preserve"> ‒ </w:t>
      </w:r>
      <w:r w:rsidRPr="00E5327B">
        <w:rPr>
          <w:rStyle w:val="Hyperlink0"/>
          <w:lang w:val="en-US"/>
        </w:rPr>
        <w:t>URL</w:t>
      </w:r>
      <w:r w:rsidRPr="00E5327B">
        <w:rPr>
          <w:rStyle w:val="Hyperlink0"/>
        </w:rPr>
        <w:t xml:space="preserve">: </w:t>
      </w:r>
      <w:hyperlink r:id="rId42" w:history="1">
        <w:r w:rsidRPr="00E5327B">
          <w:rPr>
            <w:rStyle w:val="a3"/>
            <w:u w:val="none"/>
            <w:lang w:val="en-US"/>
          </w:rPr>
          <w:t>https</w:t>
        </w:r>
        <w:r w:rsidRPr="00E5327B">
          <w:rPr>
            <w:rStyle w:val="a3"/>
            <w:u w:val="none"/>
          </w:rPr>
          <w:t>://</w:t>
        </w:r>
        <w:proofErr w:type="spellStart"/>
        <w:r w:rsidRPr="00E5327B">
          <w:rPr>
            <w:rStyle w:val="a3"/>
            <w:u w:val="none"/>
            <w:lang w:val="en-US"/>
          </w:rPr>
          <w:t>cyberleninka</w:t>
        </w:r>
        <w:proofErr w:type="spellEnd"/>
        <w:r w:rsidRPr="00E5327B">
          <w:rPr>
            <w:rStyle w:val="a3"/>
            <w:u w:val="none"/>
          </w:rPr>
          <w:t>.</w:t>
        </w:r>
        <w:proofErr w:type="spellStart"/>
        <w:r w:rsidRPr="00E5327B">
          <w:rPr>
            <w:rStyle w:val="a3"/>
            <w:u w:val="none"/>
            <w:lang w:val="en-US"/>
          </w:rPr>
          <w:t>ru</w:t>
        </w:r>
        <w:proofErr w:type="spellEnd"/>
        <w:r w:rsidRPr="00E5327B">
          <w:rPr>
            <w:rStyle w:val="a3"/>
            <w:u w:val="none"/>
          </w:rPr>
          <w:t>/</w:t>
        </w:r>
        <w:r w:rsidRPr="00E5327B">
          <w:rPr>
            <w:rStyle w:val="a3"/>
            <w:u w:val="none"/>
            <w:lang w:val="en-US"/>
          </w:rPr>
          <w:t>article</w:t>
        </w:r>
        <w:r w:rsidRPr="00E5327B">
          <w:rPr>
            <w:rStyle w:val="a3"/>
            <w:u w:val="none"/>
          </w:rPr>
          <w:t>/</w:t>
        </w:r>
        <w:r w:rsidRPr="00E5327B">
          <w:rPr>
            <w:rStyle w:val="a3"/>
            <w:u w:val="none"/>
            <w:lang w:val="en-US"/>
          </w:rPr>
          <w:t>n</w:t>
        </w:r>
        <w:r w:rsidRPr="00E5327B">
          <w:rPr>
            <w:rStyle w:val="a3"/>
            <w:u w:val="none"/>
          </w:rPr>
          <w:t>/</w:t>
        </w:r>
        <w:r w:rsidRPr="00E5327B">
          <w:rPr>
            <w:rStyle w:val="a3"/>
            <w:u w:val="none"/>
            <w:lang w:val="en-US"/>
          </w:rPr>
          <w:t>k</w:t>
        </w:r>
        <w:r w:rsidRPr="00E5327B">
          <w:rPr>
            <w:rStyle w:val="a3"/>
            <w:u w:val="none"/>
          </w:rPr>
          <w:t>-</w:t>
        </w:r>
        <w:proofErr w:type="spellStart"/>
        <w:r w:rsidRPr="00E5327B">
          <w:rPr>
            <w:rStyle w:val="a3"/>
            <w:u w:val="none"/>
            <w:lang w:val="en-US"/>
          </w:rPr>
          <w:t>voprosu</w:t>
        </w:r>
        <w:proofErr w:type="spellEnd"/>
        <w:r w:rsidRPr="00E5327B">
          <w:rPr>
            <w:rStyle w:val="a3"/>
            <w:u w:val="none"/>
          </w:rPr>
          <w:t>-</w:t>
        </w:r>
        <w:r w:rsidRPr="00E5327B">
          <w:rPr>
            <w:rStyle w:val="a3"/>
            <w:u w:val="none"/>
            <w:lang w:val="en-US"/>
          </w:rPr>
          <w:t>o</w:t>
        </w:r>
        <w:r w:rsidRPr="00E5327B">
          <w:rPr>
            <w:rStyle w:val="a3"/>
            <w:u w:val="none"/>
          </w:rPr>
          <w:t>-</w:t>
        </w:r>
        <w:proofErr w:type="spellStart"/>
        <w:r w:rsidRPr="00E5327B">
          <w:rPr>
            <w:rStyle w:val="a3"/>
            <w:u w:val="none"/>
            <w:lang w:val="en-US"/>
          </w:rPr>
          <w:t>razrabotke</w:t>
        </w:r>
        <w:proofErr w:type="spellEnd"/>
        <w:r w:rsidRPr="00E5327B">
          <w:rPr>
            <w:rStyle w:val="a3"/>
            <w:u w:val="none"/>
          </w:rPr>
          <w:t>-</w:t>
        </w:r>
        <w:proofErr w:type="spellStart"/>
        <w:r w:rsidRPr="00E5327B">
          <w:rPr>
            <w:rStyle w:val="a3"/>
            <w:u w:val="none"/>
            <w:lang w:val="en-US"/>
          </w:rPr>
          <w:t>programmy</w:t>
        </w:r>
        <w:proofErr w:type="spellEnd"/>
        <w:r w:rsidRPr="00E5327B">
          <w:rPr>
            <w:rStyle w:val="a3"/>
            <w:u w:val="none"/>
          </w:rPr>
          <w:t>-</w:t>
        </w:r>
        <w:proofErr w:type="spellStart"/>
        <w:r w:rsidRPr="00E5327B">
          <w:rPr>
            <w:rStyle w:val="a3"/>
            <w:u w:val="none"/>
            <w:lang w:val="en-US"/>
          </w:rPr>
          <w:t>kompleksnogo</w:t>
        </w:r>
        <w:proofErr w:type="spellEnd"/>
        <w:r w:rsidRPr="00E5327B">
          <w:rPr>
            <w:rStyle w:val="a3"/>
            <w:u w:val="none"/>
          </w:rPr>
          <w:t>-</w:t>
        </w:r>
        <w:r w:rsidRPr="00E5327B">
          <w:rPr>
            <w:rStyle w:val="a3"/>
            <w:u w:val="none"/>
            <w:lang w:val="en-US"/>
          </w:rPr>
          <w:t>internet</w:t>
        </w:r>
        <w:r w:rsidRPr="00E5327B">
          <w:rPr>
            <w:rStyle w:val="a3"/>
            <w:u w:val="none"/>
          </w:rPr>
          <w:t>-</w:t>
        </w:r>
        <w:proofErr w:type="spellStart"/>
        <w:r w:rsidRPr="00E5327B">
          <w:rPr>
            <w:rStyle w:val="a3"/>
            <w:u w:val="none"/>
            <w:lang w:val="en-US"/>
          </w:rPr>
          <w:t>marketinga</w:t>
        </w:r>
        <w:proofErr w:type="spellEnd"/>
        <w:r w:rsidRPr="00E5327B">
          <w:rPr>
            <w:rStyle w:val="a3"/>
            <w:u w:val="none"/>
          </w:rPr>
          <w:t>-</w:t>
        </w:r>
        <w:proofErr w:type="spellStart"/>
        <w:r w:rsidRPr="00E5327B">
          <w:rPr>
            <w:rStyle w:val="a3"/>
            <w:u w:val="none"/>
            <w:lang w:val="en-US"/>
          </w:rPr>
          <w:t>kompanii</w:t>
        </w:r>
        <w:proofErr w:type="spellEnd"/>
      </w:hyperlink>
      <w:r w:rsidRPr="00E5327B">
        <w:rPr>
          <w:rStyle w:val="Hyperlink0"/>
        </w:rPr>
        <w:t xml:space="preserve"> (дата обращения</w:t>
      </w:r>
      <w:r>
        <w:rPr>
          <w:rStyle w:val="Hyperlink0"/>
        </w:rPr>
        <w:t xml:space="preserve"> 19.03.2023).</w:t>
      </w:r>
      <w:bookmarkStart w:id="22" w:name="_Ref128164698"/>
    </w:p>
    <w:p w14:paraId="7655F5FF" w14:textId="1399302E" w:rsidR="00E5327B" w:rsidRDefault="00E5327B" w:rsidP="009B5509">
      <w:pPr>
        <w:widowControl w:val="0"/>
      </w:pPr>
      <w:r w:rsidRPr="00063511">
        <w:t>15.</w:t>
      </w:r>
      <w:r>
        <w:t xml:space="preserve"> </w:t>
      </w:r>
      <w:r w:rsidR="00AE26FF">
        <w:rPr>
          <w:rStyle w:val="Hyperlink0"/>
        </w:rPr>
        <w:t xml:space="preserve">Интернет-маркетинг за 55 минут // </w:t>
      </w:r>
      <w:proofErr w:type="spellStart"/>
      <w:r w:rsidR="00AE26FF">
        <w:rPr>
          <w:rStyle w:val="Hyperlink0"/>
        </w:rPr>
        <w:t>Ingate</w:t>
      </w:r>
      <w:proofErr w:type="spellEnd"/>
      <w:r w:rsidR="00063511" w:rsidRPr="00063511">
        <w:rPr>
          <w:rStyle w:val="Hyperlink0"/>
        </w:rPr>
        <w:t xml:space="preserve"> [</w:t>
      </w:r>
      <w:r w:rsidR="00063511">
        <w:rPr>
          <w:rStyle w:val="Hyperlink0"/>
        </w:rPr>
        <w:t>сайт</w:t>
      </w:r>
      <w:r w:rsidR="00063511" w:rsidRPr="00063511">
        <w:rPr>
          <w:rStyle w:val="Hyperlink0"/>
        </w:rPr>
        <w:t>]</w:t>
      </w:r>
      <w:r w:rsidR="00063511">
        <w:rPr>
          <w:rStyle w:val="Hyperlink0"/>
        </w:rPr>
        <w:t xml:space="preserve">. ‒ 2023. </w:t>
      </w:r>
      <w:r w:rsidR="00BC1E39">
        <w:rPr>
          <w:rStyle w:val="Hyperlink0"/>
        </w:rPr>
        <w:t xml:space="preserve">– </w:t>
      </w:r>
      <w:r w:rsidR="00063511">
        <w:rPr>
          <w:rStyle w:val="Hyperlink0"/>
          <w:lang w:val="en-US"/>
        </w:rPr>
        <w:t>URL</w:t>
      </w:r>
      <w:r w:rsidR="00AE26FF">
        <w:rPr>
          <w:rStyle w:val="Hyperlink0"/>
        </w:rPr>
        <w:t>: http://cdn3.ingate.ru/E-marketing%20ot%20Ingate.pdf (дата обращения 05.03.</w:t>
      </w:r>
      <w:r w:rsidR="00063511" w:rsidRPr="00063511">
        <w:rPr>
          <w:rStyle w:val="Hyperlink0"/>
        </w:rPr>
        <w:t xml:space="preserve"> </w:t>
      </w:r>
      <w:r w:rsidR="00AE26FF">
        <w:rPr>
          <w:rStyle w:val="Hyperlink0"/>
        </w:rPr>
        <w:t>2022).</w:t>
      </w:r>
      <w:bookmarkStart w:id="23" w:name="_Ref128164409"/>
      <w:bookmarkEnd w:id="22"/>
    </w:p>
    <w:p w14:paraId="2D8AF171" w14:textId="023CB98C" w:rsidR="00E5327B" w:rsidRPr="00E5327B" w:rsidRDefault="00E5327B" w:rsidP="009B5509">
      <w:pPr>
        <w:widowControl w:val="0"/>
      </w:pPr>
      <w:r>
        <w:t xml:space="preserve">16. Жильцова, О. Н. </w:t>
      </w:r>
      <w:r w:rsidR="00AE26FF">
        <w:rPr>
          <w:rStyle w:val="Hyperlink0"/>
        </w:rPr>
        <w:t xml:space="preserve">Интернет-маркетинг: учебник для академического бакалавриата / </w:t>
      </w:r>
      <w:r>
        <w:rPr>
          <w:rStyle w:val="Hyperlink0"/>
        </w:rPr>
        <w:t>О. Н. Жильцова</w:t>
      </w:r>
      <w:r w:rsidR="00AE26FF">
        <w:rPr>
          <w:rStyle w:val="Hyperlink0"/>
        </w:rPr>
        <w:t xml:space="preserve"> </w:t>
      </w:r>
      <w:r w:rsidR="009F2A11">
        <w:rPr>
          <w:rStyle w:val="Hyperlink0"/>
        </w:rPr>
        <w:t xml:space="preserve">– </w:t>
      </w:r>
      <w:r w:rsidR="00AE26FF">
        <w:rPr>
          <w:rStyle w:val="Hyperlink0"/>
        </w:rPr>
        <w:t>М</w:t>
      </w:r>
      <w:r>
        <w:rPr>
          <w:rStyle w:val="Hyperlink0"/>
        </w:rPr>
        <w:t>осква</w:t>
      </w:r>
      <w:r w:rsidR="00AE26FF">
        <w:rPr>
          <w:rStyle w:val="Hyperlink0"/>
        </w:rPr>
        <w:t>: Юрайт, 20</w:t>
      </w:r>
      <w:r>
        <w:rPr>
          <w:rStyle w:val="Hyperlink0"/>
        </w:rPr>
        <w:t>23</w:t>
      </w:r>
      <w:r w:rsidR="00AE26FF">
        <w:rPr>
          <w:rStyle w:val="Hyperlink0"/>
        </w:rPr>
        <w:t xml:space="preserve">. </w:t>
      </w:r>
      <w:r w:rsidR="009F2A11">
        <w:rPr>
          <w:rStyle w:val="Hyperlink0"/>
        </w:rPr>
        <w:t xml:space="preserve">– </w:t>
      </w:r>
      <w:r w:rsidRPr="00E5327B">
        <w:rPr>
          <w:rStyle w:val="Hyperlink0"/>
        </w:rPr>
        <w:t>335</w:t>
      </w:r>
      <w:r w:rsidR="00AE26FF">
        <w:rPr>
          <w:rStyle w:val="Hyperlink0"/>
        </w:rPr>
        <w:t xml:space="preserve"> с.</w:t>
      </w:r>
      <w:bookmarkStart w:id="24" w:name="_Ref128166609"/>
      <w:bookmarkEnd w:id="23"/>
      <w:r>
        <w:rPr>
          <w:rStyle w:val="Hyperlink0"/>
        </w:rPr>
        <w:t xml:space="preserve"> ‒ (Высшее образование). ‒ </w:t>
      </w:r>
      <w:r w:rsidRPr="00E5327B">
        <w:rPr>
          <w:rStyle w:val="Hyperlink0"/>
        </w:rPr>
        <w:t xml:space="preserve">URL: </w:t>
      </w:r>
      <w:hyperlink r:id="rId43" w:history="1">
        <w:r w:rsidRPr="00E5327B">
          <w:rPr>
            <w:rStyle w:val="Hyperlink0"/>
          </w:rPr>
          <w:t>https://urait.ru/bcode/510958</w:t>
        </w:r>
      </w:hyperlink>
      <w:r>
        <w:rPr>
          <w:rStyle w:val="Hyperlink0"/>
        </w:rPr>
        <w:t xml:space="preserve"> (дата обращения 25.03.2023). ‒ </w:t>
      </w:r>
      <w:r w:rsidRPr="00E5327B">
        <w:rPr>
          <w:rStyle w:val="Hyperlink0"/>
        </w:rPr>
        <w:t>ISBN 978-5-534-15098-8.</w:t>
      </w:r>
    </w:p>
    <w:p w14:paraId="269EE1A5" w14:textId="77777777" w:rsidR="003E6DB0" w:rsidRDefault="00E5327B" w:rsidP="009B5509">
      <w:pPr>
        <w:widowControl w:val="0"/>
      </w:pPr>
      <w:r>
        <w:t>17. Романенко</w:t>
      </w:r>
      <w:r w:rsidRPr="003E6DB0">
        <w:rPr>
          <w:rStyle w:val="Hyperlink0"/>
        </w:rPr>
        <w:t xml:space="preserve">, О. Н. </w:t>
      </w:r>
      <w:r w:rsidR="00AE26FF">
        <w:rPr>
          <w:rStyle w:val="Hyperlink0"/>
        </w:rPr>
        <w:t xml:space="preserve">Интернет-маркетинг: учебник для вузов / </w:t>
      </w:r>
      <w:r>
        <w:rPr>
          <w:rStyle w:val="Hyperlink0"/>
        </w:rPr>
        <w:t xml:space="preserve">О. Н. Романенко. ‒ </w:t>
      </w:r>
      <w:r w:rsidR="00AE26FF">
        <w:rPr>
          <w:rStyle w:val="Hyperlink0"/>
        </w:rPr>
        <w:t xml:space="preserve">2-е изд., перераб. и доп. </w:t>
      </w:r>
      <w:r w:rsidR="009F2A11">
        <w:rPr>
          <w:rStyle w:val="Hyperlink0"/>
        </w:rPr>
        <w:t xml:space="preserve">– </w:t>
      </w:r>
      <w:r w:rsidR="00AE26FF">
        <w:rPr>
          <w:rStyle w:val="Hyperlink0"/>
        </w:rPr>
        <w:t>М</w:t>
      </w:r>
      <w:r>
        <w:rPr>
          <w:rStyle w:val="Hyperlink0"/>
        </w:rPr>
        <w:t>осква</w:t>
      </w:r>
      <w:r w:rsidR="00AE26FF">
        <w:rPr>
          <w:rStyle w:val="Hyperlink0"/>
        </w:rPr>
        <w:t>: Юрайт, 20</w:t>
      </w:r>
      <w:r>
        <w:rPr>
          <w:rStyle w:val="Hyperlink0"/>
        </w:rPr>
        <w:t>15</w:t>
      </w:r>
      <w:r w:rsidR="00AE26FF">
        <w:rPr>
          <w:rStyle w:val="Hyperlink0"/>
        </w:rPr>
        <w:t>.</w:t>
      </w:r>
      <w:r w:rsidR="009F2A11">
        <w:rPr>
          <w:rStyle w:val="Hyperlink0"/>
        </w:rPr>
        <w:t xml:space="preserve"> –</w:t>
      </w:r>
      <w:r w:rsidR="00AE26FF">
        <w:rPr>
          <w:rStyle w:val="Hyperlink0"/>
        </w:rPr>
        <w:t xml:space="preserve"> </w:t>
      </w:r>
      <w:r>
        <w:rPr>
          <w:rStyle w:val="Hyperlink0"/>
        </w:rPr>
        <w:t>288</w:t>
      </w:r>
      <w:r w:rsidR="00AE26FF">
        <w:rPr>
          <w:rStyle w:val="Hyperlink0"/>
        </w:rPr>
        <w:t> с.</w:t>
      </w:r>
      <w:bookmarkEnd w:id="24"/>
      <w:r>
        <w:rPr>
          <w:rStyle w:val="Hyperlink0"/>
        </w:rPr>
        <w:t xml:space="preserve"> ‒ (Высшее образование). ‒ </w:t>
      </w:r>
      <w:r w:rsidRPr="003E6DB0">
        <w:rPr>
          <w:rStyle w:val="Hyperlink0"/>
        </w:rPr>
        <w:t>URL</w:t>
      </w:r>
      <w:r w:rsidRPr="00E5327B">
        <w:rPr>
          <w:rStyle w:val="Hyperlink0"/>
        </w:rPr>
        <w:t xml:space="preserve">: </w:t>
      </w:r>
      <w:hyperlink r:id="rId44" w:history="1">
        <w:r w:rsidRPr="003E6DB0">
          <w:rPr>
            <w:rStyle w:val="Hyperlink0"/>
          </w:rPr>
          <w:t>https://urss.ru/PDF/add_ru/198813-1.pdf</w:t>
        </w:r>
      </w:hyperlink>
      <w:r w:rsidRPr="00E5327B">
        <w:rPr>
          <w:rStyle w:val="Hyperlink0"/>
        </w:rPr>
        <w:t xml:space="preserve"> (</w:t>
      </w:r>
      <w:r>
        <w:rPr>
          <w:rStyle w:val="Hyperlink0"/>
        </w:rPr>
        <w:t xml:space="preserve">дата обращения 18.03.2023). ‒ </w:t>
      </w:r>
      <w:r w:rsidRPr="003E6DB0">
        <w:rPr>
          <w:rStyle w:val="Hyperlink0"/>
        </w:rPr>
        <w:t xml:space="preserve">ISBN </w:t>
      </w:r>
      <w:r w:rsidR="003E6DB0" w:rsidRPr="003E6DB0">
        <w:rPr>
          <w:rStyle w:val="Hyperlink0"/>
        </w:rPr>
        <w:t>978-5-9916-5508-8</w:t>
      </w:r>
      <w:r w:rsidR="003E6DB0">
        <w:rPr>
          <w:rStyle w:val="Hyperlink0"/>
        </w:rPr>
        <w:t>.</w:t>
      </w:r>
    </w:p>
    <w:p w14:paraId="4825ACEA" w14:textId="76DA0B41" w:rsidR="003E6DB0" w:rsidRDefault="003E6DB0" w:rsidP="009B5509">
      <w:pPr>
        <w:widowControl w:val="0"/>
      </w:pPr>
      <w:r w:rsidRPr="00063511">
        <w:t>18.</w:t>
      </w:r>
      <w:r>
        <w:t xml:space="preserve"> </w:t>
      </w:r>
      <w:proofErr w:type="spellStart"/>
      <w:r w:rsidR="00063511">
        <w:rPr>
          <w:rStyle w:val="Hyperlink0"/>
        </w:rPr>
        <w:t>Tadviser</w:t>
      </w:r>
      <w:proofErr w:type="spellEnd"/>
      <w:r w:rsidR="00063511" w:rsidRPr="00063511">
        <w:rPr>
          <w:rStyle w:val="Hyperlink0"/>
        </w:rPr>
        <w:t xml:space="preserve"> : </w:t>
      </w:r>
      <w:r w:rsidR="00063511">
        <w:rPr>
          <w:rStyle w:val="Hyperlink0"/>
        </w:rPr>
        <w:t>и</w:t>
      </w:r>
      <w:r w:rsidR="00AE26FF">
        <w:rPr>
          <w:rStyle w:val="Hyperlink0"/>
        </w:rPr>
        <w:t xml:space="preserve">нтернет-реклама (рынок России) </w:t>
      </w:r>
      <w:r w:rsidR="009F2A11">
        <w:rPr>
          <w:rStyle w:val="Hyperlink0"/>
        </w:rPr>
        <w:t xml:space="preserve">– </w:t>
      </w:r>
      <w:r w:rsidR="00063511">
        <w:rPr>
          <w:rStyle w:val="Hyperlink0"/>
        </w:rPr>
        <w:t xml:space="preserve">Москва. ‒ </w:t>
      </w:r>
      <w:r w:rsidR="00415E36">
        <w:rPr>
          <w:rStyle w:val="Hyperlink0"/>
          <w:lang w:val="en-US"/>
        </w:rPr>
        <w:t>URL</w:t>
      </w:r>
      <w:r w:rsidR="00AE26FF">
        <w:rPr>
          <w:rStyle w:val="Hyperlink0"/>
        </w:rPr>
        <w:t xml:space="preserve">: </w:t>
      </w:r>
      <w:hyperlink r:id="rId45" w:history="1">
        <w:r w:rsidR="00063511" w:rsidRPr="00063511">
          <w:rPr>
            <w:rStyle w:val="a3"/>
            <w:u w:val="none"/>
          </w:rPr>
          <w:t>https://www</w:t>
        </w:r>
      </w:hyperlink>
      <w:r w:rsidR="00AE26FF" w:rsidRPr="00063511">
        <w:rPr>
          <w:rStyle w:val="Hyperlink0"/>
        </w:rPr>
        <w:t>.</w:t>
      </w:r>
      <w:r w:rsidR="00AE26FF">
        <w:rPr>
          <w:rStyle w:val="Hyperlink0"/>
        </w:rPr>
        <w:t>tadviser.ru/index.php/Статья:Интернет-реклама_рынок_России (дата обращения 31.03.2023).</w:t>
      </w:r>
    </w:p>
    <w:p w14:paraId="61C4ED66" w14:textId="25EEC5CF" w:rsidR="003E6DB0" w:rsidRDefault="003E6DB0" w:rsidP="009B5509">
      <w:pPr>
        <w:widowControl w:val="0"/>
      </w:pPr>
      <w:r w:rsidRPr="00063511">
        <w:t>19</w:t>
      </w:r>
      <w:r>
        <w:t xml:space="preserve">. </w:t>
      </w:r>
      <w:r w:rsidR="00AE26FF">
        <w:rPr>
          <w:rStyle w:val="Hyperlink0"/>
        </w:rPr>
        <w:t xml:space="preserve">Инфляция в России в 2023 году: прогнозы и реальный рост уровня цен // </w:t>
      </w:r>
      <w:proofErr w:type="gramStart"/>
      <w:r w:rsidR="00AE26FF">
        <w:rPr>
          <w:rStyle w:val="Hyperlink0"/>
        </w:rPr>
        <w:t>Банки</w:t>
      </w:r>
      <w:proofErr w:type="gramEnd"/>
      <w:r w:rsidR="00AE26FF">
        <w:rPr>
          <w:rStyle w:val="Hyperlink0"/>
        </w:rPr>
        <w:t xml:space="preserve"> Сегодня [</w:t>
      </w:r>
      <w:r w:rsidR="00063511">
        <w:rPr>
          <w:rStyle w:val="Hyperlink0"/>
        </w:rPr>
        <w:t>сайт</w:t>
      </w:r>
      <w:r w:rsidR="00AE26FF">
        <w:rPr>
          <w:rStyle w:val="Hyperlink0"/>
        </w:rPr>
        <w:t>]</w:t>
      </w:r>
      <w:r w:rsidR="00063511">
        <w:rPr>
          <w:rStyle w:val="Hyperlink0"/>
        </w:rPr>
        <w:t>. ‒ 2023.</w:t>
      </w:r>
      <w:r w:rsidR="00AE26FF">
        <w:rPr>
          <w:rStyle w:val="Hyperlink0"/>
        </w:rPr>
        <w:t xml:space="preserve"> </w:t>
      </w:r>
      <w:r w:rsidR="009F2A11">
        <w:rPr>
          <w:rStyle w:val="Hyperlink0"/>
        </w:rPr>
        <w:t xml:space="preserve">– </w:t>
      </w:r>
      <w:r w:rsidR="00063511">
        <w:rPr>
          <w:rStyle w:val="Hyperlink0"/>
          <w:lang w:val="en-US"/>
        </w:rPr>
        <w:t>URL</w:t>
      </w:r>
      <w:r w:rsidR="00AE26FF">
        <w:rPr>
          <w:rStyle w:val="Hyperlink0"/>
        </w:rPr>
        <w:t xml:space="preserve">: </w:t>
      </w:r>
      <w:hyperlink r:id="rId46" w:history="1">
        <w:r w:rsidR="00AE26FF">
          <w:rPr>
            <w:rStyle w:val="Hyperlink0"/>
          </w:rPr>
          <w:t>https://bankstoday.net/last-articles/inflyatsiya-v-rossii-2023</w:t>
        </w:r>
      </w:hyperlink>
      <w:r w:rsidR="00AE26FF">
        <w:rPr>
          <w:rStyle w:val="Hyperlink0"/>
        </w:rPr>
        <w:t xml:space="preserve"> (дата обращения 17.05.2023).</w:t>
      </w:r>
      <w:bookmarkStart w:id="25" w:name="_Ref128168936"/>
    </w:p>
    <w:p w14:paraId="551A0990" w14:textId="77777777" w:rsidR="003E6DB0" w:rsidRDefault="003E6DB0" w:rsidP="009B5509">
      <w:pPr>
        <w:widowControl w:val="0"/>
      </w:pPr>
      <w:r>
        <w:t xml:space="preserve">20. </w:t>
      </w:r>
      <w:r w:rsidR="00F62E67">
        <w:rPr>
          <w:rStyle w:val="Hyperlink0"/>
        </w:rPr>
        <w:t>Капустина</w:t>
      </w:r>
      <w:r>
        <w:rPr>
          <w:rStyle w:val="Hyperlink0"/>
        </w:rPr>
        <w:t xml:space="preserve">, </w:t>
      </w:r>
      <w:r w:rsidR="00F62E67">
        <w:rPr>
          <w:rStyle w:val="Hyperlink0"/>
        </w:rPr>
        <w:t xml:space="preserve"> Л.</w:t>
      </w:r>
      <w:r>
        <w:rPr>
          <w:rStyle w:val="Hyperlink0"/>
        </w:rPr>
        <w:t xml:space="preserve"> </w:t>
      </w:r>
      <w:r w:rsidR="00F62E67">
        <w:rPr>
          <w:rStyle w:val="Hyperlink0"/>
        </w:rPr>
        <w:t xml:space="preserve">М. </w:t>
      </w:r>
      <w:r w:rsidR="00AE26FF">
        <w:rPr>
          <w:rStyle w:val="Hyperlink0"/>
        </w:rPr>
        <w:t>Интернет-маркетинг. Теория и практика продвижения бренда в Сети</w:t>
      </w:r>
      <w:r w:rsidR="00F62E67" w:rsidRPr="00F62E67">
        <w:rPr>
          <w:rStyle w:val="Hyperlink0"/>
        </w:rPr>
        <w:t xml:space="preserve"> </w:t>
      </w:r>
      <w:r w:rsidR="00F62E67">
        <w:rPr>
          <w:rStyle w:val="Hyperlink0"/>
        </w:rPr>
        <w:t>/ Л.</w:t>
      </w:r>
      <w:r>
        <w:rPr>
          <w:rStyle w:val="Hyperlink0"/>
        </w:rPr>
        <w:t xml:space="preserve"> </w:t>
      </w:r>
      <w:r w:rsidR="00F62E67">
        <w:rPr>
          <w:rStyle w:val="Hyperlink0"/>
        </w:rPr>
        <w:t>М. Капустина,</w:t>
      </w:r>
      <w:r w:rsidR="00F62E67" w:rsidRPr="00F62E67">
        <w:rPr>
          <w:rStyle w:val="Hyperlink0"/>
        </w:rPr>
        <w:t xml:space="preserve"> </w:t>
      </w:r>
      <w:r w:rsidR="00F62E67">
        <w:rPr>
          <w:rStyle w:val="Hyperlink0"/>
        </w:rPr>
        <w:t>И.</w:t>
      </w:r>
      <w:r>
        <w:rPr>
          <w:rStyle w:val="Hyperlink0"/>
        </w:rPr>
        <w:t xml:space="preserve"> </w:t>
      </w:r>
      <w:r w:rsidR="00F62E67">
        <w:rPr>
          <w:rStyle w:val="Hyperlink0"/>
        </w:rPr>
        <w:t>Д. Мосунов</w:t>
      </w:r>
      <w:r w:rsidR="00AE26FF">
        <w:rPr>
          <w:rStyle w:val="Hyperlink0"/>
        </w:rPr>
        <w:t xml:space="preserve">. </w:t>
      </w:r>
      <w:r w:rsidR="009F2A11">
        <w:rPr>
          <w:rStyle w:val="Hyperlink0"/>
        </w:rPr>
        <w:t xml:space="preserve">– </w:t>
      </w:r>
      <w:r w:rsidR="00AE26FF">
        <w:rPr>
          <w:rStyle w:val="Hyperlink0"/>
        </w:rPr>
        <w:t>Екатеринбург:</w:t>
      </w:r>
      <w:r>
        <w:rPr>
          <w:rStyle w:val="Hyperlink0"/>
        </w:rPr>
        <w:t xml:space="preserve"> Издательство </w:t>
      </w:r>
      <w:r w:rsidR="00AE26FF">
        <w:rPr>
          <w:rStyle w:val="Hyperlink0"/>
        </w:rPr>
        <w:t xml:space="preserve"> </w:t>
      </w:r>
      <w:r>
        <w:rPr>
          <w:rStyle w:val="Hyperlink0"/>
        </w:rPr>
        <w:t>УГЭУ</w:t>
      </w:r>
      <w:r w:rsidR="00AE26FF">
        <w:rPr>
          <w:rStyle w:val="Hyperlink0"/>
        </w:rPr>
        <w:t>, 2015. – 102 с.</w:t>
      </w:r>
      <w:bookmarkEnd w:id="25"/>
      <w:r>
        <w:rPr>
          <w:rStyle w:val="Hyperlink0"/>
        </w:rPr>
        <w:t xml:space="preserve"> ‒</w:t>
      </w:r>
      <w:r w:rsidRPr="003E6DB0">
        <w:rPr>
          <w:rStyle w:val="Hyperlink0"/>
        </w:rPr>
        <w:t xml:space="preserve"> ISBN 978-5-9656-0226-1.</w:t>
      </w:r>
      <w:bookmarkStart w:id="26" w:name="_Ref128164592"/>
    </w:p>
    <w:p w14:paraId="1D85783E" w14:textId="77777777" w:rsidR="003E6DB0" w:rsidRPr="003E6DB0" w:rsidRDefault="003E6DB0" w:rsidP="009B5509">
      <w:pPr>
        <w:widowControl w:val="0"/>
      </w:pPr>
      <w:r w:rsidRPr="003E6DB0">
        <w:t xml:space="preserve">21. </w:t>
      </w:r>
      <w:r w:rsidR="00AE26FF">
        <w:rPr>
          <w:rStyle w:val="Hyperlink0"/>
        </w:rPr>
        <w:t>Катаев</w:t>
      </w:r>
      <w:r w:rsidRPr="003E6DB0">
        <w:rPr>
          <w:rStyle w:val="Hyperlink0"/>
        </w:rPr>
        <w:t>,</w:t>
      </w:r>
      <w:r w:rsidR="00AE26FF">
        <w:rPr>
          <w:rStyle w:val="Hyperlink0"/>
        </w:rPr>
        <w:t xml:space="preserve"> А.</w:t>
      </w:r>
      <w:r w:rsidRPr="003E6DB0">
        <w:rPr>
          <w:rStyle w:val="Hyperlink0"/>
        </w:rPr>
        <w:t xml:space="preserve"> </w:t>
      </w:r>
      <w:r w:rsidR="00AE26FF">
        <w:rPr>
          <w:rStyle w:val="Hyperlink0"/>
        </w:rPr>
        <w:t>В. Интернет-реклама как комплекс инструментов эффективного маркетингового продвижения предприятия малого бизнеса</w:t>
      </w:r>
      <w:r>
        <w:rPr>
          <w:rStyle w:val="Hyperlink0"/>
        </w:rPr>
        <w:t xml:space="preserve"> / А. В. Катаев, Н. А. </w:t>
      </w:r>
      <w:proofErr w:type="spellStart"/>
      <w:r>
        <w:rPr>
          <w:rStyle w:val="Hyperlink0"/>
        </w:rPr>
        <w:t>Кричинян</w:t>
      </w:r>
      <w:proofErr w:type="spellEnd"/>
      <w:r w:rsidR="00AE26FF">
        <w:rPr>
          <w:rStyle w:val="Hyperlink0"/>
        </w:rPr>
        <w:t xml:space="preserve"> // </w:t>
      </w:r>
      <w:r w:rsidR="00AE26FF" w:rsidRPr="003E6DB0">
        <w:rPr>
          <w:rStyle w:val="Hyperlink0"/>
        </w:rPr>
        <w:t xml:space="preserve">Альманах современной науки и образования. </w:t>
      </w:r>
      <w:r w:rsidR="009F2A11" w:rsidRPr="003E6DB0">
        <w:rPr>
          <w:rStyle w:val="Hyperlink0"/>
        </w:rPr>
        <w:t xml:space="preserve">– </w:t>
      </w:r>
      <w:r w:rsidR="00AE26FF" w:rsidRPr="003E6DB0">
        <w:rPr>
          <w:rStyle w:val="Hyperlink0"/>
        </w:rPr>
        <w:t xml:space="preserve">2015. </w:t>
      </w:r>
      <w:r w:rsidR="009F2A11" w:rsidRPr="003E6DB0">
        <w:rPr>
          <w:rStyle w:val="Hyperlink0"/>
        </w:rPr>
        <w:t xml:space="preserve">– </w:t>
      </w:r>
      <w:r w:rsidR="00AE26FF" w:rsidRPr="003E6DB0">
        <w:rPr>
          <w:rStyle w:val="Hyperlink0"/>
        </w:rPr>
        <w:t xml:space="preserve">№6. </w:t>
      </w:r>
      <w:r w:rsidR="009F2A11" w:rsidRPr="003E6DB0">
        <w:rPr>
          <w:rStyle w:val="Hyperlink0"/>
        </w:rPr>
        <w:t xml:space="preserve">– </w:t>
      </w:r>
      <w:r w:rsidR="00AE26FF" w:rsidRPr="003E6DB0">
        <w:rPr>
          <w:rStyle w:val="Hyperlink0"/>
        </w:rPr>
        <w:t xml:space="preserve">С. </w:t>
      </w:r>
      <w:r w:rsidRPr="003E6DB0">
        <w:rPr>
          <w:rStyle w:val="Hyperlink0"/>
        </w:rPr>
        <w:t>83–86</w:t>
      </w:r>
      <w:r w:rsidR="00AE26FF" w:rsidRPr="003E6DB0">
        <w:rPr>
          <w:rStyle w:val="Hyperlink0"/>
        </w:rPr>
        <w:t>.</w:t>
      </w:r>
      <w:bookmarkEnd w:id="26"/>
      <w:r w:rsidRPr="003E6DB0">
        <w:rPr>
          <w:rStyle w:val="Hyperlink0"/>
        </w:rPr>
        <w:t xml:space="preserve"> ‒ </w:t>
      </w:r>
      <w:r w:rsidRPr="003E6DB0">
        <w:rPr>
          <w:rStyle w:val="Hyperlink0"/>
          <w:lang w:val="en-US"/>
        </w:rPr>
        <w:t>URL</w:t>
      </w:r>
      <w:r w:rsidRPr="003E6DB0">
        <w:rPr>
          <w:rStyle w:val="Hyperlink0"/>
        </w:rPr>
        <w:t xml:space="preserve">: </w:t>
      </w:r>
      <w:hyperlink r:id="rId47" w:history="1">
        <w:r w:rsidRPr="003E6DB0">
          <w:rPr>
            <w:rStyle w:val="a3"/>
            <w:u w:val="none"/>
            <w:lang w:val="en-US"/>
          </w:rPr>
          <w:t>https</w:t>
        </w:r>
        <w:r w:rsidRPr="003E6DB0">
          <w:rPr>
            <w:rStyle w:val="a3"/>
            <w:u w:val="none"/>
          </w:rPr>
          <w:t>://</w:t>
        </w:r>
        <w:proofErr w:type="spellStart"/>
        <w:r w:rsidRPr="003E6DB0">
          <w:rPr>
            <w:rStyle w:val="a3"/>
            <w:u w:val="none"/>
            <w:lang w:val="en-US"/>
          </w:rPr>
          <w:t>cyberleninka</w:t>
        </w:r>
        <w:proofErr w:type="spellEnd"/>
        <w:r w:rsidRPr="003E6DB0">
          <w:rPr>
            <w:rStyle w:val="a3"/>
            <w:u w:val="none"/>
          </w:rPr>
          <w:t>.</w:t>
        </w:r>
        <w:proofErr w:type="spellStart"/>
        <w:r w:rsidRPr="003E6DB0">
          <w:rPr>
            <w:rStyle w:val="a3"/>
            <w:u w:val="none"/>
            <w:lang w:val="en-US"/>
          </w:rPr>
          <w:t>ru</w:t>
        </w:r>
        <w:proofErr w:type="spellEnd"/>
        <w:r w:rsidRPr="003E6DB0">
          <w:rPr>
            <w:rStyle w:val="a3"/>
            <w:u w:val="none"/>
          </w:rPr>
          <w:t>/</w:t>
        </w:r>
        <w:r w:rsidRPr="003E6DB0">
          <w:rPr>
            <w:rStyle w:val="a3"/>
            <w:u w:val="none"/>
            <w:lang w:val="en-US"/>
          </w:rPr>
          <w:t>article</w:t>
        </w:r>
        <w:r w:rsidRPr="003E6DB0">
          <w:rPr>
            <w:rStyle w:val="a3"/>
            <w:u w:val="none"/>
          </w:rPr>
          <w:t>/</w:t>
        </w:r>
        <w:r w:rsidRPr="003E6DB0">
          <w:rPr>
            <w:rStyle w:val="a3"/>
            <w:u w:val="none"/>
            <w:lang w:val="en-US"/>
          </w:rPr>
          <w:t>n</w:t>
        </w:r>
        <w:r w:rsidRPr="003E6DB0">
          <w:rPr>
            <w:rStyle w:val="a3"/>
            <w:u w:val="none"/>
          </w:rPr>
          <w:t>/</w:t>
        </w:r>
        <w:proofErr w:type="spellStart"/>
        <w:r w:rsidRPr="003E6DB0">
          <w:rPr>
            <w:rStyle w:val="a3"/>
            <w:u w:val="none"/>
            <w:lang w:val="en-US"/>
          </w:rPr>
          <w:t>ispolzovanie</w:t>
        </w:r>
        <w:proofErr w:type="spellEnd"/>
        <w:r w:rsidRPr="003E6DB0">
          <w:rPr>
            <w:rStyle w:val="a3"/>
            <w:u w:val="none"/>
          </w:rPr>
          <w:t>-</w:t>
        </w:r>
        <w:r w:rsidRPr="003E6DB0">
          <w:rPr>
            <w:rStyle w:val="a3"/>
            <w:u w:val="none"/>
            <w:lang w:val="en-US"/>
          </w:rPr>
          <w:t>internet</w:t>
        </w:r>
        <w:r w:rsidRPr="003E6DB0">
          <w:rPr>
            <w:rStyle w:val="a3"/>
            <w:u w:val="none"/>
          </w:rPr>
          <w:t>-</w:t>
        </w:r>
        <w:proofErr w:type="spellStart"/>
        <w:r w:rsidRPr="003E6DB0">
          <w:rPr>
            <w:rStyle w:val="a3"/>
            <w:u w:val="none"/>
            <w:lang w:val="en-US"/>
          </w:rPr>
          <w:t>reklamy</w:t>
        </w:r>
        <w:proofErr w:type="spellEnd"/>
        <w:r w:rsidRPr="003E6DB0">
          <w:rPr>
            <w:rStyle w:val="a3"/>
            <w:u w:val="none"/>
          </w:rPr>
          <w:t>-</w:t>
        </w:r>
        <w:proofErr w:type="spellStart"/>
        <w:r w:rsidRPr="003E6DB0">
          <w:rPr>
            <w:rStyle w:val="a3"/>
            <w:u w:val="none"/>
            <w:lang w:val="en-US"/>
          </w:rPr>
          <w:t>dlya</w:t>
        </w:r>
        <w:proofErr w:type="spellEnd"/>
        <w:r w:rsidRPr="003E6DB0">
          <w:rPr>
            <w:rStyle w:val="a3"/>
            <w:u w:val="none"/>
          </w:rPr>
          <w:t>-</w:t>
        </w:r>
        <w:proofErr w:type="spellStart"/>
        <w:r w:rsidRPr="003E6DB0">
          <w:rPr>
            <w:rStyle w:val="a3"/>
            <w:u w:val="none"/>
            <w:lang w:val="en-US"/>
          </w:rPr>
          <w:t>marketingovogo</w:t>
        </w:r>
        <w:proofErr w:type="spellEnd"/>
        <w:r w:rsidRPr="003E6DB0">
          <w:rPr>
            <w:rStyle w:val="a3"/>
            <w:u w:val="none"/>
          </w:rPr>
          <w:t>-</w:t>
        </w:r>
        <w:proofErr w:type="spellStart"/>
        <w:r w:rsidRPr="003E6DB0">
          <w:rPr>
            <w:rStyle w:val="a3"/>
            <w:u w:val="none"/>
            <w:lang w:val="en-US"/>
          </w:rPr>
          <w:t>prodvizheniya</w:t>
        </w:r>
        <w:proofErr w:type="spellEnd"/>
        <w:r w:rsidRPr="003E6DB0">
          <w:rPr>
            <w:rStyle w:val="a3"/>
            <w:u w:val="none"/>
          </w:rPr>
          <w:t>-</w:t>
        </w:r>
        <w:proofErr w:type="spellStart"/>
        <w:r w:rsidRPr="003E6DB0">
          <w:rPr>
            <w:rStyle w:val="a3"/>
            <w:u w:val="none"/>
            <w:lang w:val="en-US"/>
          </w:rPr>
          <w:t>predpriyatiya</w:t>
        </w:r>
        <w:proofErr w:type="spellEnd"/>
      </w:hyperlink>
      <w:r w:rsidRPr="003E6DB0">
        <w:rPr>
          <w:rStyle w:val="Hyperlink0"/>
        </w:rPr>
        <w:t xml:space="preserve"> (дата обращения 19.03.2023).</w:t>
      </w:r>
      <w:bookmarkStart w:id="27" w:name="_Ref128168161"/>
    </w:p>
    <w:p w14:paraId="41407E87" w14:textId="54276027" w:rsidR="003E6DB0" w:rsidRDefault="003E6DB0" w:rsidP="009B5509">
      <w:pPr>
        <w:widowControl w:val="0"/>
      </w:pPr>
      <w:r w:rsidRPr="003E6DB0">
        <w:t xml:space="preserve">22. </w:t>
      </w:r>
      <w:r w:rsidR="00F62E67" w:rsidRPr="003E6DB0">
        <w:rPr>
          <w:rStyle w:val="Hyperlink0"/>
        </w:rPr>
        <w:t>Катаев</w:t>
      </w:r>
      <w:r w:rsidRPr="003E6DB0">
        <w:rPr>
          <w:rStyle w:val="Hyperlink0"/>
        </w:rPr>
        <w:t xml:space="preserve">, </w:t>
      </w:r>
      <w:r w:rsidR="00F62E67" w:rsidRPr="003E6DB0">
        <w:rPr>
          <w:rStyle w:val="Hyperlink0"/>
        </w:rPr>
        <w:t>А.</w:t>
      </w:r>
      <w:r w:rsidRPr="003E6DB0">
        <w:rPr>
          <w:rStyle w:val="Hyperlink0"/>
        </w:rPr>
        <w:t xml:space="preserve"> </w:t>
      </w:r>
      <w:r w:rsidR="00F62E67" w:rsidRPr="003E6DB0">
        <w:rPr>
          <w:rStyle w:val="Hyperlink0"/>
        </w:rPr>
        <w:t xml:space="preserve">В. </w:t>
      </w:r>
      <w:r w:rsidR="00AE26FF" w:rsidRPr="003E6DB0">
        <w:rPr>
          <w:rStyle w:val="Hyperlink0"/>
        </w:rPr>
        <w:t xml:space="preserve">Интернет-маркетинг. </w:t>
      </w:r>
      <w:r w:rsidRPr="003E6DB0">
        <w:rPr>
          <w:rStyle w:val="Hyperlink0"/>
        </w:rPr>
        <w:t>у</w:t>
      </w:r>
      <w:r w:rsidR="00AE26FF" w:rsidRPr="003E6DB0">
        <w:rPr>
          <w:rStyle w:val="Hyperlink0"/>
        </w:rPr>
        <w:t>чебное пособие</w:t>
      </w:r>
      <w:r w:rsidR="00F62E67" w:rsidRPr="003E6DB0">
        <w:rPr>
          <w:rStyle w:val="Hyperlink0"/>
        </w:rPr>
        <w:t xml:space="preserve"> / А.</w:t>
      </w:r>
      <w:r w:rsidRPr="003E6DB0">
        <w:rPr>
          <w:rStyle w:val="Hyperlink0"/>
        </w:rPr>
        <w:t xml:space="preserve"> </w:t>
      </w:r>
      <w:r w:rsidR="00F62E67" w:rsidRPr="003E6DB0">
        <w:rPr>
          <w:rStyle w:val="Hyperlink0"/>
        </w:rPr>
        <w:t>В. Катаев, Т.</w:t>
      </w:r>
      <w:r w:rsidRPr="003E6DB0">
        <w:rPr>
          <w:rStyle w:val="Hyperlink0"/>
        </w:rPr>
        <w:t xml:space="preserve"> </w:t>
      </w:r>
      <w:r w:rsidR="00F62E67" w:rsidRPr="003E6DB0">
        <w:rPr>
          <w:rStyle w:val="Hyperlink0"/>
        </w:rPr>
        <w:t>М. Катаева</w:t>
      </w:r>
      <w:r w:rsidR="00AE26FF" w:rsidRPr="003E6DB0">
        <w:rPr>
          <w:rStyle w:val="Hyperlink0"/>
        </w:rPr>
        <w:t xml:space="preserve">. </w:t>
      </w:r>
      <w:r w:rsidR="00EC488E" w:rsidRPr="003E6DB0">
        <w:rPr>
          <w:rStyle w:val="Hyperlink0"/>
        </w:rPr>
        <w:t xml:space="preserve">– </w:t>
      </w:r>
      <w:r w:rsidR="00AE26FF" w:rsidRPr="003E6DB0">
        <w:rPr>
          <w:rStyle w:val="Hyperlink0"/>
        </w:rPr>
        <w:t>Ростов-на-Дону</w:t>
      </w:r>
      <w:r w:rsidRPr="003E6DB0">
        <w:rPr>
          <w:rStyle w:val="Hyperlink0"/>
        </w:rPr>
        <w:t xml:space="preserve"> </w:t>
      </w:r>
      <w:r w:rsidR="00AE26FF" w:rsidRPr="003E6DB0">
        <w:rPr>
          <w:rStyle w:val="Hyperlink0"/>
        </w:rPr>
        <w:t>: Издательство</w:t>
      </w:r>
      <w:r w:rsidR="00AE26FF">
        <w:rPr>
          <w:rStyle w:val="Hyperlink0"/>
        </w:rPr>
        <w:t xml:space="preserve"> Южного федерального университета, 2017. </w:t>
      </w:r>
      <w:r w:rsidR="00EC488E">
        <w:rPr>
          <w:rStyle w:val="Hyperlink0"/>
        </w:rPr>
        <w:t xml:space="preserve">– </w:t>
      </w:r>
      <w:r w:rsidR="00AE26FF">
        <w:rPr>
          <w:rStyle w:val="Hyperlink0"/>
        </w:rPr>
        <w:t>170 с.</w:t>
      </w:r>
      <w:bookmarkEnd w:id="27"/>
      <w:r>
        <w:rPr>
          <w:rStyle w:val="Hyperlink0"/>
        </w:rPr>
        <w:t xml:space="preserve"> ‒ </w:t>
      </w:r>
      <w:r>
        <w:rPr>
          <w:rStyle w:val="Hyperlink0"/>
          <w:lang w:val="en-US"/>
        </w:rPr>
        <w:t>ISBN</w:t>
      </w:r>
      <w:r w:rsidRPr="003E6DB0">
        <w:rPr>
          <w:rStyle w:val="Hyperlink0"/>
        </w:rPr>
        <w:t xml:space="preserve"> 978-5-9275-2673-4.</w:t>
      </w:r>
    </w:p>
    <w:p w14:paraId="0E5F49E9" w14:textId="40E33633" w:rsidR="003E6DB0" w:rsidRPr="009B5509" w:rsidRDefault="003E6DB0" w:rsidP="009B5509">
      <w:pPr>
        <w:widowControl w:val="0"/>
        <w:rPr>
          <w:lang w:val="en-US"/>
        </w:rPr>
      </w:pPr>
      <w:r w:rsidRPr="003E6DB0">
        <w:t xml:space="preserve">23. </w:t>
      </w:r>
      <w:r w:rsidR="00AE26FF">
        <w:rPr>
          <w:rStyle w:val="Hyperlink0"/>
        </w:rPr>
        <w:t>Кириллов</w:t>
      </w:r>
      <w:r w:rsidRPr="003E6DB0">
        <w:rPr>
          <w:rStyle w:val="Hyperlink0"/>
        </w:rPr>
        <w:t>,</w:t>
      </w:r>
      <w:r w:rsidR="00AE26FF">
        <w:rPr>
          <w:rStyle w:val="Hyperlink0"/>
        </w:rPr>
        <w:t xml:space="preserve"> А.</w:t>
      </w:r>
      <w:r w:rsidRPr="003E6DB0">
        <w:rPr>
          <w:rStyle w:val="Hyperlink0"/>
        </w:rPr>
        <w:t xml:space="preserve"> </w:t>
      </w:r>
      <w:r w:rsidR="00AE26FF">
        <w:rPr>
          <w:rStyle w:val="Hyperlink0"/>
        </w:rPr>
        <w:t>А</w:t>
      </w:r>
      <w:r w:rsidR="00AE26FF" w:rsidRPr="003E6DB0">
        <w:rPr>
          <w:rStyle w:val="Hyperlink0"/>
        </w:rPr>
        <w:t>.</w:t>
      </w:r>
      <w:r w:rsidRPr="003E6DB0">
        <w:rPr>
          <w:rStyle w:val="Hyperlink0"/>
        </w:rPr>
        <w:t xml:space="preserve"> </w:t>
      </w:r>
      <w:r w:rsidR="00AE26FF" w:rsidRPr="003E6DB0">
        <w:rPr>
          <w:rStyle w:val="Hyperlink0"/>
        </w:rPr>
        <w:t xml:space="preserve">Интернет-маркетинг (управление маркетингом) </w:t>
      </w:r>
      <w:r w:rsidRPr="003E6DB0">
        <w:rPr>
          <w:rStyle w:val="Hyperlink0"/>
        </w:rPr>
        <w:t xml:space="preserve">/ А. А. Кириллов, Д. В. </w:t>
      </w:r>
      <w:proofErr w:type="spellStart"/>
      <w:r w:rsidRPr="003E6DB0">
        <w:rPr>
          <w:rStyle w:val="Hyperlink0"/>
        </w:rPr>
        <w:t>Авласевич</w:t>
      </w:r>
      <w:proofErr w:type="spellEnd"/>
      <w:r w:rsidRPr="003E6DB0">
        <w:rPr>
          <w:rStyle w:val="Hyperlink0"/>
        </w:rPr>
        <w:t xml:space="preserve">, Н. А. Дмитриев </w:t>
      </w:r>
      <w:r w:rsidR="00AE26FF" w:rsidRPr="003E6DB0">
        <w:rPr>
          <w:rStyle w:val="Hyperlink0"/>
        </w:rPr>
        <w:t xml:space="preserve">// Форум молодых ученых. </w:t>
      </w:r>
      <w:r w:rsidR="00EC488E" w:rsidRPr="003E6DB0">
        <w:rPr>
          <w:rStyle w:val="Hyperlink0"/>
        </w:rPr>
        <w:t xml:space="preserve">– </w:t>
      </w:r>
      <w:r w:rsidR="00AE26FF" w:rsidRPr="003E6DB0">
        <w:rPr>
          <w:rStyle w:val="Hyperlink0"/>
        </w:rPr>
        <w:t xml:space="preserve">2020. </w:t>
      </w:r>
      <w:r w:rsidR="00EC488E" w:rsidRPr="003E6DB0">
        <w:rPr>
          <w:rStyle w:val="Hyperlink0"/>
        </w:rPr>
        <w:t xml:space="preserve">– </w:t>
      </w:r>
      <w:r w:rsidR="00AE26FF" w:rsidRPr="003E6DB0">
        <w:rPr>
          <w:rStyle w:val="Hyperlink0"/>
        </w:rPr>
        <w:t xml:space="preserve">№3. </w:t>
      </w:r>
      <w:r w:rsidR="00EC488E" w:rsidRPr="003E6DB0">
        <w:rPr>
          <w:rStyle w:val="Hyperlink0"/>
        </w:rPr>
        <w:t xml:space="preserve">– </w:t>
      </w:r>
      <w:r w:rsidR="00AE26FF" w:rsidRPr="003E6DB0">
        <w:rPr>
          <w:rStyle w:val="Hyperlink0"/>
        </w:rPr>
        <w:t xml:space="preserve">С. </w:t>
      </w:r>
      <w:r w:rsidRPr="003E6DB0">
        <w:rPr>
          <w:rStyle w:val="Hyperlink0"/>
        </w:rPr>
        <w:t>211–214</w:t>
      </w:r>
      <w:r w:rsidR="00AE26FF" w:rsidRPr="003E6DB0">
        <w:rPr>
          <w:rStyle w:val="Hyperlink0"/>
        </w:rPr>
        <w:t>.</w:t>
      </w:r>
      <w:r w:rsidRPr="003E6DB0">
        <w:rPr>
          <w:rStyle w:val="Hyperlink0"/>
        </w:rPr>
        <w:t xml:space="preserve"> </w:t>
      </w:r>
      <w:r w:rsidRPr="009B5509">
        <w:rPr>
          <w:rStyle w:val="Hyperlink0"/>
          <w:lang w:val="en-US"/>
        </w:rPr>
        <w:t xml:space="preserve">‒ URL: </w:t>
      </w:r>
      <w:hyperlink r:id="rId48" w:history="1">
        <w:r w:rsidR="009B5509" w:rsidRPr="009B5509">
          <w:rPr>
            <w:rStyle w:val="a3"/>
            <w:u w:val="none"/>
            <w:lang w:val="en-US"/>
          </w:rPr>
          <w:t xml:space="preserve">https://cyberleninka.ru/article/n/internet-marketing-uprav </w:t>
        </w:r>
        <w:proofErr w:type="spellStart"/>
        <w:r w:rsidR="009B5509" w:rsidRPr="009B5509">
          <w:rPr>
            <w:rStyle w:val="a3"/>
            <w:u w:val="none"/>
            <w:lang w:val="en-US"/>
          </w:rPr>
          <w:t>lenie-marketingom</w:t>
        </w:r>
        <w:proofErr w:type="spellEnd"/>
      </w:hyperlink>
      <w:r w:rsidRPr="009B5509">
        <w:rPr>
          <w:rStyle w:val="Hyperlink0"/>
          <w:lang w:val="en-US"/>
        </w:rPr>
        <w:t xml:space="preserve"> (</w:t>
      </w:r>
      <w:r w:rsidRPr="009B5509">
        <w:rPr>
          <w:rStyle w:val="Hyperlink0"/>
        </w:rPr>
        <w:t>дата</w:t>
      </w:r>
      <w:r w:rsidRPr="009B5509">
        <w:rPr>
          <w:rStyle w:val="Hyperlink0"/>
          <w:lang w:val="en-US"/>
        </w:rPr>
        <w:t xml:space="preserve"> </w:t>
      </w:r>
      <w:r w:rsidRPr="009B5509">
        <w:rPr>
          <w:rStyle w:val="Hyperlink0"/>
        </w:rPr>
        <w:t>обращения</w:t>
      </w:r>
      <w:r w:rsidRPr="009B5509">
        <w:rPr>
          <w:rStyle w:val="Hyperlink0"/>
          <w:lang w:val="en-US"/>
        </w:rPr>
        <w:t xml:space="preserve"> 28.03.2023).</w:t>
      </w:r>
      <w:bookmarkStart w:id="28" w:name="_Ref128210119"/>
    </w:p>
    <w:p w14:paraId="75AAB7B2" w14:textId="3405F813" w:rsidR="003E6DB0" w:rsidRDefault="003E6DB0" w:rsidP="009B5509">
      <w:pPr>
        <w:widowControl w:val="0"/>
      </w:pPr>
      <w:r w:rsidRPr="003E6DB0">
        <w:t xml:space="preserve">24. </w:t>
      </w:r>
      <w:r w:rsidR="00AE26FF" w:rsidRPr="003E6DB0">
        <w:rPr>
          <w:rStyle w:val="Hyperlink0"/>
        </w:rPr>
        <w:t>Коваленко</w:t>
      </w:r>
      <w:r>
        <w:rPr>
          <w:rStyle w:val="Hyperlink0"/>
        </w:rPr>
        <w:t>,</w:t>
      </w:r>
      <w:r w:rsidR="00AE26FF" w:rsidRPr="003E6DB0">
        <w:rPr>
          <w:rStyle w:val="Hyperlink0"/>
        </w:rPr>
        <w:t xml:space="preserve"> А.Е.</w:t>
      </w:r>
      <w:r w:rsidRPr="003E6DB0">
        <w:rPr>
          <w:rStyle w:val="Hyperlink0"/>
        </w:rPr>
        <w:t xml:space="preserve"> </w:t>
      </w:r>
      <w:r w:rsidR="00AE26FF" w:rsidRPr="003E6DB0">
        <w:rPr>
          <w:rStyle w:val="Hyperlink0"/>
        </w:rPr>
        <w:t>Уточнение понятийного аппарата в развитии технологической сущности интернет-маркетинга предприятий малого бизнеса</w:t>
      </w:r>
      <w:r w:rsidRPr="003E6DB0">
        <w:rPr>
          <w:rStyle w:val="Hyperlink0"/>
        </w:rPr>
        <w:t xml:space="preserve"> / А. Е. Коваленко, В. М. Каточков, И. Ю. Окольнишникова</w:t>
      </w:r>
      <w:r w:rsidR="00AE26FF" w:rsidRPr="003E6DB0">
        <w:rPr>
          <w:rStyle w:val="Hyperlink0"/>
        </w:rPr>
        <w:t xml:space="preserve"> // Вестник евразийской науки. </w:t>
      </w:r>
      <w:r w:rsidR="00EC488E" w:rsidRPr="003E6DB0">
        <w:rPr>
          <w:rStyle w:val="Hyperlink0"/>
        </w:rPr>
        <w:t xml:space="preserve">– </w:t>
      </w:r>
      <w:r w:rsidR="00AE26FF" w:rsidRPr="003E6DB0">
        <w:rPr>
          <w:rStyle w:val="Hyperlink0"/>
        </w:rPr>
        <w:t xml:space="preserve">2018. </w:t>
      </w:r>
      <w:r w:rsidR="00EC488E" w:rsidRPr="003E6DB0">
        <w:rPr>
          <w:rStyle w:val="Hyperlink0"/>
        </w:rPr>
        <w:t xml:space="preserve">– </w:t>
      </w:r>
      <w:r w:rsidR="00AE26FF" w:rsidRPr="003E6DB0">
        <w:rPr>
          <w:rStyle w:val="Hyperlink0"/>
        </w:rPr>
        <w:t>№5.</w:t>
      </w:r>
      <w:bookmarkEnd w:id="28"/>
      <w:r w:rsidR="00AE26FF" w:rsidRPr="003E6DB0">
        <w:rPr>
          <w:rStyle w:val="Hyperlink0"/>
        </w:rPr>
        <w:t xml:space="preserve"> </w:t>
      </w:r>
      <w:r w:rsidRPr="00A577A0">
        <w:rPr>
          <w:rStyle w:val="Hyperlink0"/>
        </w:rPr>
        <w:t xml:space="preserve">‒ </w:t>
      </w:r>
      <w:r w:rsidRPr="003E6DB0">
        <w:rPr>
          <w:rStyle w:val="Hyperlink0"/>
        </w:rPr>
        <w:t>С</w:t>
      </w:r>
      <w:r w:rsidRPr="00A577A0">
        <w:rPr>
          <w:rStyle w:val="Hyperlink0"/>
        </w:rPr>
        <w:t xml:space="preserve">. 25‒31. </w:t>
      </w:r>
      <w:r w:rsidRPr="003E6DB0">
        <w:rPr>
          <w:rStyle w:val="Hyperlink0"/>
        </w:rPr>
        <w:t xml:space="preserve">‒ </w:t>
      </w:r>
      <w:r w:rsidRPr="003E6DB0">
        <w:rPr>
          <w:rStyle w:val="Hyperlink0"/>
          <w:lang w:val="en-US"/>
        </w:rPr>
        <w:t>URL</w:t>
      </w:r>
      <w:r w:rsidRPr="003E6DB0">
        <w:rPr>
          <w:rStyle w:val="Hyperlink0"/>
        </w:rPr>
        <w:t xml:space="preserve">: </w:t>
      </w:r>
      <w:hyperlink r:id="rId49" w:history="1">
        <w:r w:rsidRPr="003E6DB0">
          <w:rPr>
            <w:rStyle w:val="a3"/>
            <w:u w:val="none"/>
            <w:lang w:val="en-US"/>
          </w:rPr>
          <w:t>https</w:t>
        </w:r>
        <w:r w:rsidRPr="003E6DB0">
          <w:rPr>
            <w:rStyle w:val="a3"/>
            <w:u w:val="none"/>
          </w:rPr>
          <w:t>://</w:t>
        </w:r>
        <w:proofErr w:type="spellStart"/>
        <w:r w:rsidRPr="003E6DB0">
          <w:rPr>
            <w:rStyle w:val="a3"/>
            <w:u w:val="none"/>
            <w:lang w:val="en-US"/>
          </w:rPr>
          <w:t>cyberleninka</w:t>
        </w:r>
        <w:proofErr w:type="spellEnd"/>
        <w:r w:rsidRPr="003E6DB0">
          <w:rPr>
            <w:rStyle w:val="a3"/>
            <w:u w:val="none"/>
          </w:rPr>
          <w:t>.</w:t>
        </w:r>
        <w:proofErr w:type="spellStart"/>
        <w:r w:rsidRPr="003E6DB0">
          <w:rPr>
            <w:rStyle w:val="a3"/>
            <w:u w:val="none"/>
            <w:lang w:val="en-US"/>
          </w:rPr>
          <w:t>ru</w:t>
        </w:r>
        <w:proofErr w:type="spellEnd"/>
        <w:r w:rsidRPr="003E6DB0">
          <w:rPr>
            <w:rStyle w:val="a3"/>
            <w:u w:val="none"/>
          </w:rPr>
          <w:t>/</w:t>
        </w:r>
        <w:r w:rsidRPr="003E6DB0">
          <w:rPr>
            <w:rStyle w:val="a3"/>
            <w:u w:val="none"/>
            <w:lang w:val="en-US"/>
          </w:rPr>
          <w:t>article</w:t>
        </w:r>
        <w:r w:rsidRPr="003E6DB0">
          <w:rPr>
            <w:rStyle w:val="a3"/>
            <w:u w:val="none"/>
          </w:rPr>
          <w:t>/</w:t>
        </w:r>
        <w:r w:rsidRPr="003E6DB0">
          <w:rPr>
            <w:rStyle w:val="a3"/>
            <w:u w:val="none"/>
            <w:lang w:val="en-US"/>
          </w:rPr>
          <w:t>n</w:t>
        </w:r>
        <w:r w:rsidRPr="003E6DB0">
          <w:rPr>
            <w:rStyle w:val="a3"/>
            <w:u w:val="none"/>
          </w:rPr>
          <w:t>/</w:t>
        </w:r>
        <w:proofErr w:type="spellStart"/>
        <w:r w:rsidRPr="003E6DB0">
          <w:rPr>
            <w:rStyle w:val="a3"/>
            <w:u w:val="none"/>
            <w:lang w:val="en-US"/>
          </w:rPr>
          <w:t>utochnenie</w:t>
        </w:r>
        <w:proofErr w:type="spellEnd"/>
        <w:r w:rsidRPr="003E6DB0">
          <w:rPr>
            <w:rStyle w:val="a3"/>
            <w:u w:val="none"/>
          </w:rPr>
          <w:t>-</w:t>
        </w:r>
        <w:proofErr w:type="spellStart"/>
        <w:r w:rsidRPr="003E6DB0">
          <w:rPr>
            <w:rStyle w:val="a3"/>
            <w:u w:val="none"/>
            <w:lang w:val="en-US"/>
          </w:rPr>
          <w:t>ponyatiynogo</w:t>
        </w:r>
        <w:proofErr w:type="spellEnd"/>
        <w:r w:rsidRPr="003E6DB0">
          <w:rPr>
            <w:rStyle w:val="a3"/>
            <w:u w:val="none"/>
          </w:rPr>
          <w:t>-</w:t>
        </w:r>
        <w:proofErr w:type="spellStart"/>
        <w:r w:rsidRPr="003E6DB0">
          <w:rPr>
            <w:rStyle w:val="a3"/>
            <w:u w:val="none"/>
            <w:lang w:val="en-US"/>
          </w:rPr>
          <w:t>apparata</w:t>
        </w:r>
        <w:proofErr w:type="spellEnd"/>
        <w:r w:rsidRPr="003E6DB0">
          <w:rPr>
            <w:rStyle w:val="a3"/>
            <w:u w:val="none"/>
          </w:rPr>
          <w:t>-</w:t>
        </w:r>
        <w:r w:rsidRPr="003E6DB0">
          <w:rPr>
            <w:rStyle w:val="a3"/>
            <w:u w:val="none"/>
            <w:lang w:val="en-US"/>
          </w:rPr>
          <w:t>v</w:t>
        </w:r>
        <w:r w:rsidRPr="003E6DB0">
          <w:rPr>
            <w:rStyle w:val="a3"/>
            <w:u w:val="none"/>
          </w:rPr>
          <w:t>-</w:t>
        </w:r>
        <w:proofErr w:type="spellStart"/>
        <w:r w:rsidRPr="003E6DB0">
          <w:rPr>
            <w:rStyle w:val="a3"/>
            <w:u w:val="none"/>
            <w:lang w:val="en-US"/>
          </w:rPr>
          <w:t>razvitii</w:t>
        </w:r>
        <w:proofErr w:type="spellEnd"/>
        <w:r w:rsidRPr="003E6DB0">
          <w:rPr>
            <w:rStyle w:val="a3"/>
            <w:u w:val="none"/>
          </w:rPr>
          <w:t>-</w:t>
        </w:r>
        <w:proofErr w:type="spellStart"/>
        <w:r w:rsidRPr="003E6DB0">
          <w:rPr>
            <w:rStyle w:val="a3"/>
            <w:u w:val="none"/>
            <w:lang w:val="en-US"/>
          </w:rPr>
          <w:t>tehnologicheskoy</w:t>
        </w:r>
        <w:proofErr w:type="spellEnd"/>
        <w:r w:rsidRPr="003E6DB0">
          <w:rPr>
            <w:rStyle w:val="a3"/>
            <w:u w:val="none"/>
          </w:rPr>
          <w:t>-</w:t>
        </w:r>
        <w:proofErr w:type="spellStart"/>
        <w:r w:rsidRPr="003E6DB0">
          <w:rPr>
            <w:rStyle w:val="a3"/>
            <w:u w:val="none"/>
            <w:lang w:val="en-US"/>
          </w:rPr>
          <w:t>suschnosti</w:t>
        </w:r>
        <w:proofErr w:type="spellEnd"/>
        <w:r w:rsidRPr="003E6DB0">
          <w:rPr>
            <w:rStyle w:val="a3"/>
            <w:u w:val="none"/>
          </w:rPr>
          <w:t>-</w:t>
        </w:r>
        <w:r w:rsidRPr="003E6DB0">
          <w:rPr>
            <w:rStyle w:val="a3"/>
            <w:u w:val="none"/>
            <w:lang w:val="en-US"/>
          </w:rPr>
          <w:t>internet</w:t>
        </w:r>
        <w:r w:rsidRPr="003E6DB0">
          <w:rPr>
            <w:rStyle w:val="a3"/>
            <w:u w:val="none"/>
          </w:rPr>
          <w:t>-</w:t>
        </w:r>
        <w:proofErr w:type="spellStart"/>
        <w:r w:rsidRPr="003E6DB0">
          <w:rPr>
            <w:rStyle w:val="a3"/>
            <w:u w:val="none"/>
            <w:lang w:val="en-US"/>
          </w:rPr>
          <w:t>marketinga</w:t>
        </w:r>
        <w:proofErr w:type="spellEnd"/>
        <w:r w:rsidRPr="003E6DB0">
          <w:rPr>
            <w:rStyle w:val="a3"/>
            <w:u w:val="none"/>
          </w:rPr>
          <w:t>-</w:t>
        </w:r>
        <w:proofErr w:type="spellStart"/>
        <w:r w:rsidRPr="003E6DB0">
          <w:rPr>
            <w:rStyle w:val="a3"/>
            <w:u w:val="none"/>
            <w:lang w:val="en-US"/>
          </w:rPr>
          <w:t>predpriyatiy</w:t>
        </w:r>
        <w:proofErr w:type="spellEnd"/>
        <w:r w:rsidRPr="003E6DB0">
          <w:rPr>
            <w:rStyle w:val="a3"/>
            <w:u w:val="none"/>
          </w:rPr>
          <w:t>-</w:t>
        </w:r>
        <w:proofErr w:type="spellStart"/>
        <w:r w:rsidRPr="003E6DB0">
          <w:rPr>
            <w:rStyle w:val="a3"/>
            <w:u w:val="none"/>
            <w:lang w:val="en-US"/>
          </w:rPr>
          <w:t>malogo</w:t>
        </w:r>
        <w:proofErr w:type="spellEnd"/>
        <w:r w:rsidRPr="003E6DB0">
          <w:rPr>
            <w:rStyle w:val="a3"/>
            <w:u w:val="none"/>
          </w:rPr>
          <w:t>-</w:t>
        </w:r>
        <w:proofErr w:type="spellStart"/>
        <w:r w:rsidRPr="003E6DB0">
          <w:rPr>
            <w:rStyle w:val="a3"/>
            <w:u w:val="none"/>
            <w:lang w:val="en-US"/>
          </w:rPr>
          <w:t>biznesa</w:t>
        </w:r>
        <w:proofErr w:type="spellEnd"/>
      </w:hyperlink>
      <w:r w:rsidRPr="003E6DB0">
        <w:rPr>
          <w:rStyle w:val="Hyperlink0"/>
        </w:rPr>
        <w:t xml:space="preserve"> (дата обращения 05.04.2023).</w:t>
      </w:r>
      <w:bookmarkStart w:id="29" w:name="_Ref128165899"/>
    </w:p>
    <w:p w14:paraId="017F5118" w14:textId="77777777" w:rsidR="003E6DB0" w:rsidRDefault="003E6DB0" w:rsidP="003E6DB0">
      <w:pPr>
        <w:widowControl w:val="0"/>
      </w:pPr>
      <w:r>
        <w:t xml:space="preserve">25. </w:t>
      </w:r>
      <w:r w:rsidR="00AE26FF" w:rsidRPr="003E6DB0">
        <w:rPr>
          <w:rStyle w:val="Hyperlink0"/>
        </w:rPr>
        <w:t>Структура и содержание интернет-маркетинга: учебное пособие</w:t>
      </w:r>
      <w:r w:rsidR="00CB02B1" w:rsidRPr="003E6DB0">
        <w:rPr>
          <w:rStyle w:val="Hyperlink0"/>
        </w:rPr>
        <w:t xml:space="preserve"> / С.В. Кульпин</w:t>
      </w:r>
      <w:r w:rsidR="00AE26FF">
        <w:rPr>
          <w:rStyle w:val="Hyperlink0"/>
        </w:rPr>
        <w:t xml:space="preserve"> </w:t>
      </w:r>
      <w:r w:rsidR="00EC488E">
        <w:rPr>
          <w:rStyle w:val="Hyperlink0"/>
        </w:rPr>
        <w:t xml:space="preserve">– </w:t>
      </w:r>
      <w:r w:rsidR="00AE26FF">
        <w:rPr>
          <w:rStyle w:val="Hyperlink0"/>
        </w:rPr>
        <w:t xml:space="preserve">Екатеринбург: Издательство Уральского университета, 2020. </w:t>
      </w:r>
      <w:r w:rsidR="00EC488E">
        <w:rPr>
          <w:rStyle w:val="Hyperlink0"/>
        </w:rPr>
        <w:t xml:space="preserve">– </w:t>
      </w:r>
      <w:r w:rsidR="00AE26FF">
        <w:rPr>
          <w:rStyle w:val="Hyperlink0"/>
        </w:rPr>
        <w:t>100 с.</w:t>
      </w:r>
      <w:bookmarkEnd w:id="29"/>
      <w:r>
        <w:rPr>
          <w:rStyle w:val="Hyperlink0"/>
        </w:rPr>
        <w:t xml:space="preserve"> </w:t>
      </w:r>
      <w:r w:rsidRPr="003E6DB0">
        <w:rPr>
          <w:rStyle w:val="Hyperlink0"/>
        </w:rPr>
        <w:t xml:space="preserve">‒ </w:t>
      </w:r>
      <w:r>
        <w:rPr>
          <w:rStyle w:val="Hyperlink0"/>
          <w:lang w:val="en-US"/>
        </w:rPr>
        <w:t>URL</w:t>
      </w:r>
      <w:r w:rsidRPr="003E6DB0">
        <w:rPr>
          <w:rStyle w:val="Hyperlink0"/>
        </w:rPr>
        <w:t xml:space="preserve">: </w:t>
      </w:r>
      <w:r w:rsidRPr="003E6DB0">
        <w:rPr>
          <w:rStyle w:val="Hyperlink0"/>
          <w:lang w:val="en-US"/>
        </w:rPr>
        <w:t>https</w:t>
      </w:r>
      <w:r w:rsidRPr="003E6DB0">
        <w:rPr>
          <w:rStyle w:val="Hyperlink0"/>
        </w:rPr>
        <w:t>://</w:t>
      </w:r>
      <w:r w:rsidRPr="003E6DB0">
        <w:rPr>
          <w:rStyle w:val="Hyperlink0"/>
          <w:lang w:val="en-US"/>
        </w:rPr>
        <w:t>e</w:t>
      </w:r>
      <w:r w:rsidRPr="003E6DB0">
        <w:rPr>
          <w:rStyle w:val="Hyperlink0"/>
        </w:rPr>
        <w:t>.</w:t>
      </w:r>
      <w:proofErr w:type="spellStart"/>
      <w:r w:rsidRPr="003E6DB0">
        <w:rPr>
          <w:rStyle w:val="Hyperlink0"/>
          <w:lang w:val="en-US"/>
        </w:rPr>
        <w:t>lanbook</w:t>
      </w:r>
      <w:proofErr w:type="spellEnd"/>
      <w:r w:rsidRPr="003E6DB0">
        <w:rPr>
          <w:rStyle w:val="Hyperlink0"/>
        </w:rPr>
        <w:t>.</w:t>
      </w:r>
      <w:r w:rsidRPr="003E6DB0">
        <w:rPr>
          <w:rStyle w:val="Hyperlink0"/>
          <w:lang w:val="en-US"/>
        </w:rPr>
        <w:t>com</w:t>
      </w:r>
      <w:r w:rsidRPr="003E6DB0">
        <w:rPr>
          <w:rStyle w:val="Hyperlink0"/>
        </w:rPr>
        <w:t>/</w:t>
      </w:r>
      <w:r w:rsidRPr="003E6DB0">
        <w:rPr>
          <w:rStyle w:val="Hyperlink0"/>
          <w:lang w:val="en-US"/>
        </w:rPr>
        <w:t>book</w:t>
      </w:r>
      <w:r w:rsidRPr="003E6DB0">
        <w:rPr>
          <w:rStyle w:val="Hyperlink0"/>
        </w:rPr>
        <w:t>/231671?</w:t>
      </w:r>
      <w:r w:rsidRPr="003E6DB0">
        <w:rPr>
          <w:rStyle w:val="Hyperlink0"/>
          <w:lang w:val="en-US"/>
        </w:rPr>
        <w:t>category</w:t>
      </w:r>
      <w:r w:rsidRPr="003E6DB0">
        <w:rPr>
          <w:rStyle w:val="Hyperlink0"/>
        </w:rPr>
        <w:t>=1029 (</w:t>
      </w:r>
      <w:r>
        <w:rPr>
          <w:rStyle w:val="Hyperlink0"/>
        </w:rPr>
        <w:t xml:space="preserve">дата обращения 23.04.2023). ‒ </w:t>
      </w:r>
      <w:r>
        <w:rPr>
          <w:rStyle w:val="Hyperlink0"/>
          <w:lang w:val="en-US"/>
        </w:rPr>
        <w:t>ISBN</w:t>
      </w:r>
      <w:r w:rsidRPr="003E6DB0">
        <w:rPr>
          <w:rStyle w:val="Hyperlink0"/>
        </w:rPr>
        <w:t xml:space="preserve"> 978-5-9765-5004-9</w:t>
      </w:r>
      <w:r>
        <w:rPr>
          <w:rStyle w:val="Hyperlink0"/>
        </w:rPr>
        <w:t>.</w:t>
      </w:r>
    </w:p>
    <w:p w14:paraId="1228AC48" w14:textId="77777777" w:rsidR="003E6DB0" w:rsidRPr="00EA6C85" w:rsidRDefault="003E6DB0" w:rsidP="003E6DB0">
      <w:pPr>
        <w:widowControl w:val="0"/>
      </w:pPr>
      <w:r>
        <w:t xml:space="preserve">26. </w:t>
      </w:r>
      <w:r w:rsidR="00AE26FF">
        <w:rPr>
          <w:rStyle w:val="a9"/>
        </w:rPr>
        <w:t>Лазарев</w:t>
      </w:r>
      <w:r>
        <w:rPr>
          <w:rStyle w:val="a9"/>
        </w:rPr>
        <w:t>,</w:t>
      </w:r>
      <w:r w:rsidR="00AE26FF">
        <w:rPr>
          <w:rStyle w:val="a9"/>
        </w:rPr>
        <w:t xml:space="preserve"> Б.</w:t>
      </w:r>
      <w:r>
        <w:rPr>
          <w:rStyle w:val="a9"/>
        </w:rPr>
        <w:t xml:space="preserve"> </w:t>
      </w:r>
      <w:r w:rsidR="00AE26FF">
        <w:rPr>
          <w:rStyle w:val="a9"/>
        </w:rPr>
        <w:t xml:space="preserve">Я. Инструменты Интернет-маркетинга, используемые современными </w:t>
      </w:r>
      <w:r w:rsidR="00AE26FF" w:rsidRPr="00EA6C85">
        <w:rPr>
          <w:rStyle w:val="a9"/>
        </w:rPr>
        <w:t>предприятиями</w:t>
      </w:r>
      <w:r w:rsidRPr="00EA6C85">
        <w:rPr>
          <w:rStyle w:val="a9"/>
        </w:rPr>
        <w:t xml:space="preserve"> / Б. Я. Лазарев</w:t>
      </w:r>
      <w:r w:rsidR="00AE26FF" w:rsidRPr="00EA6C85">
        <w:rPr>
          <w:rStyle w:val="a9"/>
        </w:rPr>
        <w:t xml:space="preserve"> // Научно-образовательный журнал «</w:t>
      </w:r>
      <w:proofErr w:type="spellStart"/>
      <w:r w:rsidR="00AE26FF" w:rsidRPr="00EA6C85">
        <w:rPr>
          <w:rStyle w:val="a9"/>
          <w:lang w:val="en-US"/>
        </w:rPr>
        <w:t>StudNet</w:t>
      </w:r>
      <w:proofErr w:type="spellEnd"/>
      <w:r w:rsidR="00AE26FF" w:rsidRPr="00EA6C85">
        <w:rPr>
          <w:rStyle w:val="a9"/>
        </w:rPr>
        <w:t xml:space="preserve">». </w:t>
      </w:r>
      <w:r w:rsidR="00EC488E" w:rsidRPr="00EA6C85">
        <w:rPr>
          <w:rStyle w:val="Hyperlink0"/>
        </w:rPr>
        <w:t xml:space="preserve">– </w:t>
      </w:r>
      <w:r w:rsidR="00AE26FF" w:rsidRPr="00EA6C85">
        <w:rPr>
          <w:rStyle w:val="a9"/>
        </w:rPr>
        <w:t xml:space="preserve">2022. </w:t>
      </w:r>
      <w:r w:rsidR="00EC488E" w:rsidRPr="00EA6C85">
        <w:rPr>
          <w:rStyle w:val="Hyperlink0"/>
        </w:rPr>
        <w:t xml:space="preserve">– </w:t>
      </w:r>
      <w:r w:rsidR="00AE26FF" w:rsidRPr="00EA6C85">
        <w:rPr>
          <w:rStyle w:val="a9"/>
        </w:rPr>
        <w:t xml:space="preserve">№1. </w:t>
      </w:r>
      <w:r w:rsidR="00EC488E" w:rsidRPr="00EA6C85">
        <w:rPr>
          <w:rStyle w:val="Hyperlink0"/>
        </w:rPr>
        <w:t xml:space="preserve">– </w:t>
      </w:r>
      <w:r w:rsidR="00AE26FF" w:rsidRPr="00EA6C85">
        <w:rPr>
          <w:rStyle w:val="a9"/>
        </w:rPr>
        <w:t xml:space="preserve">С. </w:t>
      </w:r>
      <w:r w:rsidRPr="00EA6C85">
        <w:rPr>
          <w:rStyle w:val="a9"/>
        </w:rPr>
        <w:t>185–194</w:t>
      </w:r>
      <w:r w:rsidR="00AE26FF" w:rsidRPr="00EA6C85">
        <w:rPr>
          <w:rStyle w:val="a9"/>
        </w:rPr>
        <w:t>.</w:t>
      </w:r>
      <w:r w:rsidRPr="00EA6C85">
        <w:rPr>
          <w:rStyle w:val="a9"/>
        </w:rPr>
        <w:t xml:space="preserve"> ‒ </w:t>
      </w:r>
      <w:r w:rsidRPr="00EA6C85">
        <w:rPr>
          <w:rStyle w:val="a9"/>
          <w:lang w:val="en-US"/>
        </w:rPr>
        <w:t>URL</w:t>
      </w:r>
      <w:r w:rsidRPr="00EA6C85">
        <w:rPr>
          <w:rStyle w:val="a9"/>
        </w:rPr>
        <w:t xml:space="preserve">: </w:t>
      </w:r>
      <w:hyperlink r:id="rId50" w:history="1">
        <w:r w:rsidRPr="00EA6C85">
          <w:rPr>
            <w:rStyle w:val="a3"/>
            <w:u w:val="none"/>
            <w:lang w:val="en-US"/>
          </w:rPr>
          <w:t>https</w:t>
        </w:r>
        <w:r w:rsidRPr="00EA6C85">
          <w:rPr>
            <w:rStyle w:val="a3"/>
            <w:u w:val="none"/>
          </w:rPr>
          <w:t>://</w:t>
        </w:r>
        <w:proofErr w:type="spellStart"/>
        <w:r w:rsidRPr="00EA6C85">
          <w:rPr>
            <w:rStyle w:val="a3"/>
            <w:u w:val="none"/>
            <w:lang w:val="en-US"/>
          </w:rPr>
          <w:t>cyberleninka</w:t>
        </w:r>
        <w:proofErr w:type="spellEnd"/>
        <w:r w:rsidRPr="00EA6C85">
          <w:rPr>
            <w:rStyle w:val="a3"/>
            <w:u w:val="none"/>
          </w:rPr>
          <w:t>.</w:t>
        </w:r>
        <w:proofErr w:type="spellStart"/>
        <w:r w:rsidRPr="00EA6C85">
          <w:rPr>
            <w:rStyle w:val="a3"/>
            <w:u w:val="none"/>
            <w:lang w:val="en-US"/>
          </w:rPr>
          <w:t>ru</w:t>
        </w:r>
        <w:proofErr w:type="spellEnd"/>
        <w:r w:rsidRPr="00EA6C85">
          <w:rPr>
            <w:rStyle w:val="a3"/>
            <w:u w:val="none"/>
          </w:rPr>
          <w:t>/</w:t>
        </w:r>
        <w:r w:rsidRPr="00EA6C85">
          <w:rPr>
            <w:rStyle w:val="a3"/>
            <w:u w:val="none"/>
            <w:lang w:val="en-US"/>
          </w:rPr>
          <w:t>article</w:t>
        </w:r>
        <w:r w:rsidRPr="00EA6C85">
          <w:rPr>
            <w:rStyle w:val="a3"/>
            <w:u w:val="none"/>
          </w:rPr>
          <w:t>/</w:t>
        </w:r>
        <w:r w:rsidRPr="00EA6C85">
          <w:rPr>
            <w:rStyle w:val="a3"/>
            <w:u w:val="none"/>
            <w:lang w:val="en-US"/>
          </w:rPr>
          <w:t>n</w:t>
        </w:r>
        <w:r w:rsidRPr="00EA6C85">
          <w:rPr>
            <w:rStyle w:val="a3"/>
            <w:u w:val="none"/>
          </w:rPr>
          <w:t>/</w:t>
        </w:r>
        <w:proofErr w:type="spellStart"/>
        <w:r w:rsidRPr="00EA6C85">
          <w:rPr>
            <w:rStyle w:val="a3"/>
            <w:u w:val="none"/>
            <w:lang w:val="en-US"/>
          </w:rPr>
          <w:t>instrumenty</w:t>
        </w:r>
        <w:proofErr w:type="spellEnd"/>
        <w:r w:rsidRPr="00EA6C85">
          <w:rPr>
            <w:rStyle w:val="a3"/>
            <w:u w:val="none"/>
          </w:rPr>
          <w:t>-</w:t>
        </w:r>
        <w:r w:rsidRPr="00EA6C85">
          <w:rPr>
            <w:rStyle w:val="a3"/>
            <w:u w:val="none"/>
            <w:lang w:val="en-US"/>
          </w:rPr>
          <w:t>internet</w:t>
        </w:r>
        <w:r w:rsidRPr="00EA6C85">
          <w:rPr>
            <w:rStyle w:val="a3"/>
            <w:u w:val="none"/>
          </w:rPr>
          <w:t>-</w:t>
        </w:r>
        <w:proofErr w:type="spellStart"/>
        <w:r w:rsidRPr="00EA6C85">
          <w:rPr>
            <w:rStyle w:val="a3"/>
            <w:u w:val="none"/>
            <w:lang w:val="en-US"/>
          </w:rPr>
          <w:t>marketinga</w:t>
        </w:r>
        <w:proofErr w:type="spellEnd"/>
        <w:r w:rsidRPr="00EA6C85">
          <w:rPr>
            <w:rStyle w:val="a3"/>
            <w:u w:val="none"/>
          </w:rPr>
          <w:t>-</w:t>
        </w:r>
        <w:proofErr w:type="spellStart"/>
        <w:r w:rsidRPr="00EA6C85">
          <w:rPr>
            <w:rStyle w:val="a3"/>
            <w:u w:val="none"/>
            <w:lang w:val="en-US"/>
          </w:rPr>
          <w:t>ispolzuemye</w:t>
        </w:r>
        <w:proofErr w:type="spellEnd"/>
        <w:r w:rsidRPr="00EA6C85">
          <w:rPr>
            <w:rStyle w:val="a3"/>
            <w:u w:val="none"/>
          </w:rPr>
          <w:t>-</w:t>
        </w:r>
        <w:proofErr w:type="spellStart"/>
        <w:r w:rsidRPr="00EA6C85">
          <w:rPr>
            <w:rStyle w:val="a3"/>
            <w:u w:val="none"/>
            <w:lang w:val="en-US"/>
          </w:rPr>
          <w:t>sovremennymi</w:t>
        </w:r>
        <w:proofErr w:type="spellEnd"/>
        <w:r w:rsidRPr="00EA6C85">
          <w:rPr>
            <w:rStyle w:val="a3"/>
            <w:u w:val="none"/>
          </w:rPr>
          <w:t>-</w:t>
        </w:r>
        <w:proofErr w:type="spellStart"/>
        <w:r w:rsidRPr="00EA6C85">
          <w:rPr>
            <w:rStyle w:val="a3"/>
            <w:u w:val="none"/>
            <w:lang w:val="en-US"/>
          </w:rPr>
          <w:t>predpriyatiyami</w:t>
        </w:r>
        <w:proofErr w:type="spellEnd"/>
      </w:hyperlink>
      <w:r w:rsidRPr="00EA6C85">
        <w:rPr>
          <w:rStyle w:val="a9"/>
        </w:rPr>
        <w:t xml:space="preserve"> (дата обращения 24.04.2023).</w:t>
      </w:r>
    </w:p>
    <w:p w14:paraId="741E46FD" w14:textId="77777777" w:rsidR="00EA6C85" w:rsidRDefault="003E6DB0" w:rsidP="00EA6C85">
      <w:pPr>
        <w:widowControl w:val="0"/>
      </w:pPr>
      <w:r w:rsidRPr="00EA6C85">
        <w:t xml:space="preserve">27. </w:t>
      </w:r>
      <w:r w:rsidR="00AE26FF" w:rsidRPr="00EA6C85">
        <w:rPr>
          <w:rStyle w:val="Hyperlink0"/>
        </w:rPr>
        <w:t>Лазутина</w:t>
      </w:r>
      <w:r w:rsidRPr="00EA6C85">
        <w:rPr>
          <w:rStyle w:val="Hyperlink0"/>
        </w:rPr>
        <w:t>,</w:t>
      </w:r>
      <w:r w:rsidR="00AE26FF" w:rsidRPr="00EA6C85">
        <w:rPr>
          <w:rStyle w:val="Hyperlink0"/>
        </w:rPr>
        <w:t xml:space="preserve"> А.</w:t>
      </w:r>
      <w:r w:rsidRPr="00EA6C85">
        <w:rPr>
          <w:rStyle w:val="Hyperlink0"/>
        </w:rPr>
        <w:t xml:space="preserve"> </w:t>
      </w:r>
      <w:r w:rsidR="00AE26FF" w:rsidRPr="00EA6C85">
        <w:rPr>
          <w:rStyle w:val="Hyperlink0"/>
        </w:rPr>
        <w:t>Л.</w:t>
      </w:r>
      <w:r w:rsidRPr="00EA6C85">
        <w:rPr>
          <w:rStyle w:val="Hyperlink0"/>
        </w:rPr>
        <w:t xml:space="preserve"> </w:t>
      </w:r>
      <w:r w:rsidR="00AE26FF" w:rsidRPr="00EA6C85">
        <w:rPr>
          <w:rStyle w:val="Hyperlink0"/>
        </w:rPr>
        <w:t xml:space="preserve">Развитие Интернет-маркетинга в современном экономическом пространстве </w:t>
      </w:r>
      <w:r w:rsidRPr="00EA6C85">
        <w:rPr>
          <w:rStyle w:val="Hyperlink0"/>
        </w:rPr>
        <w:t xml:space="preserve"> / А. Л. Лазутина, Т. Е. Лебедева </w:t>
      </w:r>
      <w:r w:rsidR="00AE26FF" w:rsidRPr="00EA6C85">
        <w:rPr>
          <w:rStyle w:val="Hyperlink0"/>
        </w:rPr>
        <w:t xml:space="preserve">// Инновационная экономика: перспективы развития и совершенствования. </w:t>
      </w:r>
      <w:r w:rsidR="00EC488E" w:rsidRPr="00EA6C85">
        <w:rPr>
          <w:rStyle w:val="Hyperlink0"/>
        </w:rPr>
        <w:t xml:space="preserve">– </w:t>
      </w:r>
      <w:r w:rsidR="00AE26FF" w:rsidRPr="00EA6C85">
        <w:rPr>
          <w:rStyle w:val="Hyperlink0"/>
        </w:rPr>
        <w:t xml:space="preserve">2018. </w:t>
      </w:r>
      <w:r w:rsidR="00EC488E" w:rsidRPr="00EA6C85">
        <w:rPr>
          <w:rStyle w:val="Hyperlink0"/>
        </w:rPr>
        <w:t xml:space="preserve">– </w:t>
      </w:r>
      <w:r w:rsidR="00AE26FF" w:rsidRPr="00EA6C85">
        <w:rPr>
          <w:rStyle w:val="Hyperlink0"/>
        </w:rPr>
        <w:t>№7</w:t>
      </w:r>
      <w:r w:rsidR="00EA6C85" w:rsidRPr="00EA6C85">
        <w:rPr>
          <w:rStyle w:val="Hyperlink0"/>
        </w:rPr>
        <w:t xml:space="preserve"> (2)</w:t>
      </w:r>
      <w:r w:rsidR="00AE26FF" w:rsidRPr="00EA6C85">
        <w:rPr>
          <w:rStyle w:val="Hyperlink0"/>
        </w:rPr>
        <w:t xml:space="preserve"> </w:t>
      </w:r>
      <w:r w:rsidR="00EC488E" w:rsidRPr="00EA6C85">
        <w:rPr>
          <w:rStyle w:val="Hyperlink0"/>
        </w:rPr>
        <w:t xml:space="preserve">– </w:t>
      </w:r>
      <w:r w:rsidR="00AE26FF" w:rsidRPr="00EA6C85">
        <w:rPr>
          <w:rStyle w:val="Hyperlink0"/>
        </w:rPr>
        <w:t xml:space="preserve">С. </w:t>
      </w:r>
      <w:r w:rsidR="00EA6C85" w:rsidRPr="00EA6C85">
        <w:rPr>
          <w:rStyle w:val="Hyperlink0"/>
        </w:rPr>
        <w:t>17–22</w:t>
      </w:r>
      <w:r w:rsidR="00AE26FF" w:rsidRPr="00EA6C85">
        <w:rPr>
          <w:rStyle w:val="Hyperlink0"/>
        </w:rPr>
        <w:t>.</w:t>
      </w:r>
      <w:r w:rsidR="00EA6C85" w:rsidRPr="00EA6C85">
        <w:rPr>
          <w:rStyle w:val="Hyperlink0"/>
        </w:rPr>
        <w:t xml:space="preserve"> ‒ </w:t>
      </w:r>
      <w:r w:rsidR="00EA6C85" w:rsidRPr="00EA6C85">
        <w:rPr>
          <w:rStyle w:val="Hyperlink0"/>
          <w:lang w:val="en-US"/>
        </w:rPr>
        <w:t>URL</w:t>
      </w:r>
      <w:r w:rsidR="00EA6C85" w:rsidRPr="00EA6C85">
        <w:rPr>
          <w:rStyle w:val="Hyperlink0"/>
        </w:rPr>
        <w:t xml:space="preserve">: </w:t>
      </w:r>
      <w:hyperlink r:id="rId51" w:history="1">
        <w:r w:rsidR="00EA6C85" w:rsidRPr="00EA6C85">
          <w:rPr>
            <w:rStyle w:val="a3"/>
            <w:u w:val="none"/>
            <w:lang w:val="en-US"/>
          </w:rPr>
          <w:t>https</w:t>
        </w:r>
        <w:r w:rsidR="00EA6C85" w:rsidRPr="00EA6C85">
          <w:rPr>
            <w:rStyle w:val="a3"/>
            <w:u w:val="none"/>
          </w:rPr>
          <w:t>://</w:t>
        </w:r>
        <w:proofErr w:type="spellStart"/>
        <w:r w:rsidR="00EA6C85" w:rsidRPr="00EA6C85">
          <w:rPr>
            <w:rStyle w:val="a3"/>
            <w:u w:val="none"/>
            <w:lang w:val="en-US"/>
          </w:rPr>
          <w:t>cyberleninka</w:t>
        </w:r>
        <w:proofErr w:type="spellEnd"/>
        <w:r w:rsidR="00EA6C85" w:rsidRPr="00EA6C85">
          <w:rPr>
            <w:rStyle w:val="a3"/>
            <w:u w:val="none"/>
          </w:rPr>
          <w:t>.</w:t>
        </w:r>
        <w:proofErr w:type="spellStart"/>
        <w:r w:rsidR="00EA6C85" w:rsidRPr="00EA6C85">
          <w:rPr>
            <w:rStyle w:val="a3"/>
            <w:u w:val="none"/>
            <w:lang w:val="en-US"/>
          </w:rPr>
          <w:t>ru</w:t>
        </w:r>
        <w:proofErr w:type="spellEnd"/>
        <w:r w:rsidR="00EA6C85" w:rsidRPr="00EA6C85">
          <w:rPr>
            <w:rStyle w:val="a3"/>
            <w:u w:val="none"/>
          </w:rPr>
          <w:t>/</w:t>
        </w:r>
        <w:r w:rsidR="00EA6C85" w:rsidRPr="00EA6C85">
          <w:rPr>
            <w:rStyle w:val="a3"/>
            <w:u w:val="none"/>
            <w:lang w:val="en-US"/>
          </w:rPr>
          <w:t>article</w:t>
        </w:r>
        <w:r w:rsidR="00EA6C85" w:rsidRPr="00EA6C85">
          <w:rPr>
            <w:rStyle w:val="a3"/>
            <w:u w:val="none"/>
          </w:rPr>
          <w:t>/</w:t>
        </w:r>
        <w:r w:rsidR="00EA6C85" w:rsidRPr="00EA6C85">
          <w:rPr>
            <w:rStyle w:val="a3"/>
            <w:u w:val="none"/>
            <w:lang w:val="en-US"/>
          </w:rPr>
          <w:t>n</w:t>
        </w:r>
        <w:r w:rsidR="00EA6C85" w:rsidRPr="00EA6C85">
          <w:rPr>
            <w:rStyle w:val="a3"/>
            <w:u w:val="none"/>
          </w:rPr>
          <w:t>/</w:t>
        </w:r>
        <w:proofErr w:type="spellStart"/>
        <w:r w:rsidR="00EA6C85" w:rsidRPr="00EA6C85">
          <w:rPr>
            <w:rStyle w:val="a3"/>
            <w:u w:val="none"/>
            <w:lang w:val="en-US"/>
          </w:rPr>
          <w:t>razvitie</w:t>
        </w:r>
        <w:proofErr w:type="spellEnd"/>
        <w:r w:rsidR="00EA6C85" w:rsidRPr="00EA6C85">
          <w:rPr>
            <w:rStyle w:val="a3"/>
            <w:u w:val="none"/>
          </w:rPr>
          <w:t>-</w:t>
        </w:r>
        <w:r w:rsidR="00EA6C85" w:rsidRPr="00EA6C85">
          <w:rPr>
            <w:rStyle w:val="a3"/>
            <w:u w:val="none"/>
            <w:lang w:val="en-US"/>
          </w:rPr>
          <w:t>internet</w:t>
        </w:r>
        <w:r w:rsidR="00EA6C85" w:rsidRPr="00EA6C85">
          <w:rPr>
            <w:rStyle w:val="a3"/>
            <w:u w:val="none"/>
          </w:rPr>
          <w:t>-</w:t>
        </w:r>
        <w:proofErr w:type="spellStart"/>
        <w:r w:rsidR="00EA6C85" w:rsidRPr="00EA6C85">
          <w:rPr>
            <w:rStyle w:val="a3"/>
            <w:u w:val="none"/>
            <w:lang w:val="en-US"/>
          </w:rPr>
          <w:t>marketinga</w:t>
        </w:r>
        <w:proofErr w:type="spellEnd"/>
        <w:r w:rsidR="00EA6C85" w:rsidRPr="00EA6C85">
          <w:rPr>
            <w:rStyle w:val="a3"/>
            <w:u w:val="none"/>
          </w:rPr>
          <w:t>-</w:t>
        </w:r>
        <w:r w:rsidR="00EA6C85" w:rsidRPr="00EA6C85">
          <w:rPr>
            <w:rStyle w:val="a3"/>
            <w:u w:val="none"/>
            <w:lang w:val="en-US"/>
          </w:rPr>
          <w:t>v</w:t>
        </w:r>
        <w:r w:rsidR="00EA6C85" w:rsidRPr="00EA6C85">
          <w:rPr>
            <w:rStyle w:val="a3"/>
            <w:u w:val="none"/>
          </w:rPr>
          <w:t>-</w:t>
        </w:r>
        <w:proofErr w:type="spellStart"/>
        <w:r w:rsidR="00EA6C85" w:rsidRPr="00EA6C85">
          <w:rPr>
            <w:rStyle w:val="a3"/>
            <w:u w:val="none"/>
            <w:lang w:val="en-US"/>
          </w:rPr>
          <w:t>sovremennom</w:t>
        </w:r>
        <w:proofErr w:type="spellEnd"/>
        <w:r w:rsidR="00EA6C85" w:rsidRPr="00EA6C85">
          <w:rPr>
            <w:rStyle w:val="a3"/>
            <w:u w:val="none"/>
          </w:rPr>
          <w:t>-</w:t>
        </w:r>
        <w:proofErr w:type="spellStart"/>
        <w:r w:rsidR="00EA6C85" w:rsidRPr="00EA6C85">
          <w:rPr>
            <w:rStyle w:val="a3"/>
            <w:u w:val="none"/>
            <w:lang w:val="en-US"/>
          </w:rPr>
          <w:t>ekonomicheskom</w:t>
        </w:r>
        <w:proofErr w:type="spellEnd"/>
        <w:r w:rsidR="00EA6C85" w:rsidRPr="00EA6C85">
          <w:rPr>
            <w:rStyle w:val="a3"/>
            <w:u w:val="none"/>
          </w:rPr>
          <w:t>-</w:t>
        </w:r>
        <w:proofErr w:type="spellStart"/>
        <w:r w:rsidR="00EA6C85" w:rsidRPr="00EA6C85">
          <w:rPr>
            <w:rStyle w:val="a3"/>
            <w:u w:val="none"/>
            <w:lang w:val="en-US"/>
          </w:rPr>
          <w:t>prostranstve</w:t>
        </w:r>
        <w:proofErr w:type="spellEnd"/>
      </w:hyperlink>
      <w:r w:rsidR="00EA6C85" w:rsidRPr="00EA6C85">
        <w:rPr>
          <w:rStyle w:val="Hyperlink0"/>
        </w:rPr>
        <w:t xml:space="preserve"> (дата обращения 15.042023),.</w:t>
      </w:r>
    </w:p>
    <w:p w14:paraId="6FDA4AFA" w14:textId="2215C516" w:rsidR="00EA6C85" w:rsidRDefault="00EA6C85" w:rsidP="00EA6C85">
      <w:pPr>
        <w:widowControl w:val="0"/>
      </w:pPr>
      <w:r w:rsidRPr="00415E36">
        <w:t>28.</w:t>
      </w:r>
      <w:r>
        <w:t xml:space="preserve"> </w:t>
      </w:r>
      <w:proofErr w:type="spellStart"/>
      <w:r w:rsidR="00AE26FF" w:rsidRPr="00EA6C85">
        <w:rPr>
          <w:rStyle w:val="Hyperlink0"/>
        </w:rPr>
        <w:t>Лохмачева</w:t>
      </w:r>
      <w:proofErr w:type="spellEnd"/>
      <w:r w:rsidR="00415E36">
        <w:rPr>
          <w:rStyle w:val="Hyperlink0"/>
        </w:rPr>
        <w:t>,</w:t>
      </w:r>
      <w:r w:rsidR="00AE26FF" w:rsidRPr="00EA6C85">
        <w:rPr>
          <w:rStyle w:val="Hyperlink0"/>
        </w:rPr>
        <w:t xml:space="preserve"> Ю.</w:t>
      </w:r>
      <w:r w:rsidR="00415E36">
        <w:rPr>
          <w:rStyle w:val="Hyperlink0"/>
        </w:rPr>
        <w:t xml:space="preserve"> </w:t>
      </w:r>
      <w:r w:rsidR="00AE26FF" w:rsidRPr="00EA6C85">
        <w:rPr>
          <w:rStyle w:val="Hyperlink0"/>
        </w:rPr>
        <w:t xml:space="preserve">П. </w:t>
      </w:r>
      <w:proofErr w:type="spellStart"/>
      <w:r w:rsidR="00AE26FF" w:rsidRPr="00EA6C85">
        <w:rPr>
          <w:rStyle w:val="Hyperlink0"/>
        </w:rPr>
        <w:t>Блогинг</w:t>
      </w:r>
      <w:proofErr w:type="spellEnd"/>
      <w:r w:rsidR="00AE26FF" w:rsidRPr="00EA6C85">
        <w:rPr>
          <w:rStyle w:val="Hyperlink0"/>
        </w:rPr>
        <w:t xml:space="preserve"> как инструмент</w:t>
      </w:r>
      <w:r w:rsidR="00AE26FF">
        <w:rPr>
          <w:rStyle w:val="Hyperlink0"/>
        </w:rPr>
        <w:t xml:space="preserve"> интернет-маркетинга </w:t>
      </w:r>
      <w:r w:rsidR="00415E36">
        <w:rPr>
          <w:rStyle w:val="Hyperlink0"/>
        </w:rPr>
        <w:t xml:space="preserve">/ Ю. П. </w:t>
      </w:r>
      <w:proofErr w:type="spellStart"/>
      <w:r w:rsidR="00415E36">
        <w:rPr>
          <w:rStyle w:val="Hyperlink0"/>
        </w:rPr>
        <w:t>Лохмачева</w:t>
      </w:r>
      <w:proofErr w:type="spellEnd"/>
      <w:r w:rsidR="00415E36">
        <w:rPr>
          <w:rStyle w:val="Hyperlink0"/>
        </w:rPr>
        <w:t xml:space="preserve"> </w:t>
      </w:r>
      <w:r w:rsidR="00AE26FF">
        <w:rPr>
          <w:rStyle w:val="Hyperlink0"/>
        </w:rPr>
        <w:t>// Конкурентоспособность территорий: Материалы XXI Всероссийского экономического форума молодых ученых и студентов</w:t>
      </w:r>
      <w:r w:rsidR="00415E36">
        <w:rPr>
          <w:rStyle w:val="Hyperlink0"/>
        </w:rPr>
        <w:t xml:space="preserve"> (</w:t>
      </w:r>
      <w:r w:rsidR="00AE26FF">
        <w:rPr>
          <w:rStyle w:val="Hyperlink0"/>
        </w:rPr>
        <w:t>Екатеринбург, 2018</w:t>
      </w:r>
      <w:r w:rsidR="00415E36">
        <w:rPr>
          <w:rStyle w:val="Hyperlink0"/>
        </w:rPr>
        <w:t xml:space="preserve">). ‒ </w:t>
      </w:r>
      <w:r w:rsidR="00AE26FF">
        <w:rPr>
          <w:rStyle w:val="Hyperlink0"/>
        </w:rPr>
        <w:t xml:space="preserve">Екатеринбург: Уральский государственный экономический университет, 2018. </w:t>
      </w:r>
      <w:r w:rsidR="00EC488E">
        <w:rPr>
          <w:rStyle w:val="Hyperlink0"/>
        </w:rPr>
        <w:t xml:space="preserve">– </w:t>
      </w:r>
      <w:r w:rsidR="00AE26FF">
        <w:rPr>
          <w:rStyle w:val="Hyperlink0"/>
        </w:rPr>
        <w:t xml:space="preserve">С. </w:t>
      </w:r>
      <w:r w:rsidR="00415E36">
        <w:rPr>
          <w:rStyle w:val="Hyperlink0"/>
        </w:rPr>
        <w:t>97–99</w:t>
      </w:r>
      <w:r w:rsidR="00AE26FF">
        <w:rPr>
          <w:rStyle w:val="Hyperlink0"/>
        </w:rPr>
        <w:t xml:space="preserve">. </w:t>
      </w:r>
    </w:p>
    <w:p w14:paraId="2DC24DF4" w14:textId="77777777" w:rsidR="00EA6C85" w:rsidRPr="00EA6C85" w:rsidRDefault="00EA6C85" w:rsidP="00EA6C85">
      <w:pPr>
        <w:widowControl w:val="0"/>
        <w:rPr>
          <w:rStyle w:val="Hyperlink0"/>
        </w:rPr>
      </w:pPr>
      <w:r w:rsidRPr="00EA6C85">
        <w:t xml:space="preserve">29. </w:t>
      </w:r>
      <w:proofErr w:type="spellStart"/>
      <w:r w:rsidR="00AE26FF" w:rsidRPr="00EA6C85">
        <w:rPr>
          <w:rStyle w:val="Hyperlink0"/>
        </w:rPr>
        <w:t>Лужнова</w:t>
      </w:r>
      <w:proofErr w:type="spellEnd"/>
      <w:r w:rsidRPr="00EA6C85">
        <w:rPr>
          <w:rStyle w:val="Hyperlink0"/>
        </w:rPr>
        <w:t>,</w:t>
      </w:r>
      <w:r w:rsidR="00AE26FF" w:rsidRPr="00EA6C85">
        <w:rPr>
          <w:rStyle w:val="Hyperlink0"/>
        </w:rPr>
        <w:t xml:space="preserve"> Н.</w:t>
      </w:r>
      <w:r w:rsidRPr="00EA6C85">
        <w:rPr>
          <w:rStyle w:val="Hyperlink0"/>
        </w:rPr>
        <w:t xml:space="preserve"> </w:t>
      </w:r>
      <w:r w:rsidR="00AE26FF" w:rsidRPr="00EA6C85">
        <w:rPr>
          <w:rStyle w:val="Hyperlink0"/>
        </w:rPr>
        <w:t>В</w:t>
      </w:r>
      <w:r w:rsidRPr="00EA6C85">
        <w:rPr>
          <w:rStyle w:val="Hyperlink0"/>
        </w:rPr>
        <w:t>.</w:t>
      </w:r>
      <w:r w:rsidR="00AE26FF" w:rsidRPr="00EA6C85">
        <w:rPr>
          <w:rStyle w:val="Hyperlink0"/>
        </w:rPr>
        <w:t xml:space="preserve"> Роль социальных сетей в Интернет-маркетинге</w:t>
      </w:r>
      <w:r w:rsidRPr="00EA6C85">
        <w:rPr>
          <w:rStyle w:val="Hyperlink0"/>
        </w:rPr>
        <w:t xml:space="preserve"> / Н. В. </w:t>
      </w:r>
      <w:proofErr w:type="spellStart"/>
      <w:r w:rsidRPr="00EA6C85">
        <w:rPr>
          <w:rStyle w:val="Hyperlink0"/>
        </w:rPr>
        <w:t>Лужнова</w:t>
      </w:r>
      <w:proofErr w:type="spellEnd"/>
      <w:r w:rsidRPr="00EA6C85">
        <w:rPr>
          <w:rStyle w:val="Hyperlink0"/>
        </w:rPr>
        <w:t>, Е. А. Усанова</w:t>
      </w:r>
      <w:r w:rsidR="00AE26FF" w:rsidRPr="00EA6C85">
        <w:rPr>
          <w:rStyle w:val="Hyperlink0"/>
        </w:rPr>
        <w:t xml:space="preserve"> // Экономика и бизнес. </w:t>
      </w:r>
      <w:r w:rsidR="00EC488E" w:rsidRPr="00EA6C85">
        <w:rPr>
          <w:rStyle w:val="Hyperlink0"/>
        </w:rPr>
        <w:t xml:space="preserve">– </w:t>
      </w:r>
      <w:r w:rsidR="00AE26FF" w:rsidRPr="00EA6C85">
        <w:rPr>
          <w:rStyle w:val="Hyperlink0"/>
        </w:rPr>
        <w:t xml:space="preserve">2020. </w:t>
      </w:r>
      <w:r w:rsidR="00EC488E" w:rsidRPr="00EA6C85">
        <w:rPr>
          <w:rStyle w:val="Hyperlink0"/>
        </w:rPr>
        <w:t xml:space="preserve">– </w:t>
      </w:r>
      <w:r w:rsidRPr="00EA6C85">
        <w:rPr>
          <w:rStyle w:val="Hyperlink0"/>
        </w:rPr>
        <w:t>№3–1</w:t>
      </w:r>
      <w:r w:rsidR="00AE26FF" w:rsidRPr="00EA6C85">
        <w:rPr>
          <w:rStyle w:val="Hyperlink0"/>
        </w:rPr>
        <w:t xml:space="preserve">. </w:t>
      </w:r>
      <w:r w:rsidR="00EC488E" w:rsidRPr="00EA6C85">
        <w:rPr>
          <w:rStyle w:val="Hyperlink0"/>
        </w:rPr>
        <w:t xml:space="preserve">– </w:t>
      </w:r>
      <w:r w:rsidR="00AE26FF" w:rsidRPr="00EA6C85">
        <w:rPr>
          <w:rStyle w:val="Hyperlink0"/>
        </w:rPr>
        <w:t xml:space="preserve">С. </w:t>
      </w:r>
      <w:r w:rsidRPr="00EA6C85">
        <w:rPr>
          <w:rStyle w:val="Hyperlink0"/>
        </w:rPr>
        <w:t>120–123</w:t>
      </w:r>
      <w:r w:rsidR="00AE26FF" w:rsidRPr="00EA6C85">
        <w:rPr>
          <w:rStyle w:val="Hyperlink0"/>
        </w:rPr>
        <w:t>.</w:t>
      </w:r>
      <w:r w:rsidRPr="00EA6C85">
        <w:rPr>
          <w:rStyle w:val="Hyperlink0"/>
        </w:rPr>
        <w:t xml:space="preserve"> ‒ </w:t>
      </w:r>
      <w:r w:rsidRPr="00EA6C85">
        <w:rPr>
          <w:rStyle w:val="Hyperlink0"/>
          <w:lang w:val="en-US"/>
        </w:rPr>
        <w:t>URL</w:t>
      </w:r>
      <w:r w:rsidRPr="00EA6C85">
        <w:rPr>
          <w:rStyle w:val="Hyperlink0"/>
        </w:rPr>
        <w:t xml:space="preserve">: </w:t>
      </w:r>
      <w:hyperlink r:id="rId52" w:history="1">
        <w:r w:rsidRPr="00EA6C85">
          <w:rPr>
            <w:rStyle w:val="a3"/>
            <w:u w:val="none"/>
            <w:lang w:val="en-US"/>
          </w:rPr>
          <w:t>https</w:t>
        </w:r>
        <w:r w:rsidRPr="00EA6C85">
          <w:rPr>
            <w:rStyle w:val="a3"/>
            <w:u w:val="none"/>
          </w:rPr>
          <w:t>://</w:t>
        </w:r>
        <w:proofErr w:type="spellStart"/>
        <w:r w:rsidRPr="00EA6C85">
          <w:rPr>
            <w:rStyle w:val="a3"/>
            <w:u w:val="none"/>
            <w:lang w:val="en-US"/>
          </w:rPr>
          <w:t>cyberleninka</w:t>
        </w:r>
        <w:proofErr w:type="spellEnd"/>
        <w:r w:rsidRPr="00EA6C85">
          <w:rPr>
            <w:rStyle w:val="a3"/>
            <w:u w:val="none"/>
          </w:rPr>
          <w:t>.</w:t>
        </w:r>
        <w:proofErr w:type="spellStart"/>
        <w:r w:rsidRPr="00EA6C85">
          <w:rPr>
            <w:rStyle w:val="a3"/>
            <w:u w:val="none"/>
            <w:lang w:val="en-US"/>
          </w:rPr>
          <w:t>ru</w:t>
        </w:r>
        <w:proofErr w:type="spellEnd"/>
        <w:r w:rsidRPr="00EA6C85">
          <w:rPr>
            <w:rStyle w:val="a3"/>
            <w:u w:val="none"/>
          </w:rPr>
          <w:t>/</w:t>
        </w:r>
        <w:r w:rsidRPr="00EA6C85">
          <w:rPr>
            <w:rStyle w:val="a3"/>
            <w:u w:val="none"/>
            <w:lang w:val="en-US"/>
          </w:rPr>
          <w:t>article</w:t>
        </w:r>
        <w:r w:rsidRPr="00EA6C85">
          <w:rPr>
            <w:rStyle w:val="a3"/>
            <w:u w:val="none"/>
          </w:rPr>
          <w:t>/</w:t>
        </w:r>
        <w:r w:rsidRPr="00EA6C85">
          <w:rPr>
            <w:rStyle w:val="a3"/>
            <w:u w:val="none"/>
            <w:lang w:val="en-US"/>
          </w:rPr>
          <w:t>n</w:t>
        </w:r>
        <w:r w:rsidRPr="00EA6C85">
          <w:rPr>
            <w:rStyle w:val="a3"/>
            <w:u w:val="none"/>
          </w:rPr>
          <w:t>/</w:t>
        </w:r>
        <w:proofErr w:type="spellStart"/>
        <w:r w:rsidRPr="00EA6C85">
          <w:rPr>
            <w:rStyle w:val="a3"/>
            <w:u w:val="none"/>
            <w:lang w:val="en-US"/>
          </w:rPr>
          <w:t>rol</w:t>
        </w:r>
        <w:proofErr w:type="spellEnd"/>
        <w:r w:rsidRPr="00EA6C85">
          <w:rPr>
            <w:rStyle w:val="a3"/>
            <w:u w:val="none"/>
          </w:rPr>
          <w:t>-</w:t>
        </w:r>
        <w:proofErr w:type="spellStart"/>
        <w:r w:rsidRPr="00EA6C85">
          <w:rPr>
            <w:rStyle w:val="a3"/>
            <w:u w:val="none"/>
            <w:lang w:val="en-US"/>
          </w:rPr>
          <w:t>sotsialnyh</w:t>
        </w:r>
        <w:proofErr w:type="spellEnd"/>
        <w:r w:rsidRPr="00EA6C85">
          <w:rPr>
            <w:rStyle w:val="a3"/>
            <w:u w:val="none"/>
          </w:rPr>
          <w:t>-</w:t>
        </w:r>
        <w:proofErr w:type="spellStart"/>
        <w:r w:rsidRPr="00EA6C85">
          <w:rPr>
            <w:rStyle w:val="a3"/>
            <w:u w:val="none"/>
            <w:lang w:val="en-US"/>
          </w:rPr>
          <w:t>setey</w:t>
        </w:r>
        <w:proofErr w:type="spellEnd"/>
        <w:r w:rsidRPr="00EA6C85">
          <w:rPr>
            <w:rStyle w:val="a3"/>
            <w:u w:val="none"/>
          </w:rPr>
          <w:t>-</w:t>
        </w:r>
        <w:r w:rsidRPr="00EA6C85">
          <w:rPr>
            <w:rStyle w:val="a3"/>
            <w:u w:val="none"/>
            <w:lang w:val="en-US"/>
          </w:rPr>
          <w:t>v</w:t>
        </w:r>
        <w:r w:rsidRPr="00EA6C85">
          <w:rPr>
            <w:rStyle w:val="a3"/>
            <w:u w:val="none"/>
          </w:rPr>
          <w:t>-</w:t>
        </w:r>
        <w:r w:rsidRPr="00EA6C85">
          <w:rPr>
            <w:rStyle w:val="a3"/>
            <w:u w:val="none"/>
            <w:lang w:val="en-US"/>
          </w:rPr>
          <w:t>internet</w:t>
        </w:r>
        <w:r w:rsidRPr="00EA6C85">
          <w:rPr>
            <w:rStyle w:val="a3"/>
            <w:u w:val="none"/>
          </w:rPr>
          <w:t>-</w:t>
        </w:r>
        <w:proofErr w:type="spellStart"/>
        <w:r w:rsidRPr="00EA6C85">
          <w:rPr>
            <w:rStyle w:val="a3"/>
            <w:u w:val="none"/>
            <w:lang w:val="en-US"/>
          </w:rPr>
          <w:t>marketinge</w:t>
        </w:r>
        <w:proofErr w:type="spellEnd"/>
      </w:hyperlink>
      <w:r w:rsidRPr="00EA6C85">
        <w:rPr>
          <w:rStyle w:val="Hyperlink0"/>
        </w:rPr>
        <w:t xml:space="preserve">         (дата обращения 12.04.2023).</w:t>
      </w:r>
    </w:p>
    <w:p w14:paraId="6DCB8781" w14:textId="77777777" w:rsidR="00EA6C85" w:rsidRPr="00EA6C85" w:rsidRDefault="00EA6C85" w:rsidP="00EA6C85">
      <w:pPr>
        <w:widowControl w:val="0"/>
      </w:pPr>
      <w:r w:rsidRPr="00EA6C85">
        <w:rPr>
          <w:rStyle w:val="Hyperlink0"/>
        </w:rPr>
        <w:t xml:space="preserve">30. </w:t>
      </w:r>
      <w:r w:rsidR="00AE26FF" w:rsidRPr="00EA6C85">
        <w:rPr>
          <w:rStyle w:val="Hyperlink0"/>
        </w:rPr>
        <w:t>Натальина</w:t>
      </w:r>
      <w:r w:rsidRPr="00EA6C85">
        <w:rPr>
          <w:rStyle w:val="Hyperlink0"/>
        </w:rPr>
        <w:t>,</w:t>
      </w:r>
      <w:r w:rsidR="00AE26FF" w:rsidRPr="00EA6C85">
        <w:rPr>
          <w:rStyle w:val="Hyperlink0"/>
        </w:rPr>
        <w:t xml:space="preserve"> Т.</w:t>
      </w:r>
      <w:r w:rsidRPr="00EA6C85">
        <w:rPr>
          <w:rStyle w:val="Hyperlink0"/>
        </w:rPr>
        <w:t xml:space="preserve"> </w:t>
      </w:r>
      <w:r w:rsidR="00AE26FF" w:rsidRPr="00EA6C85">
        <w:rPr>
          <w:rStyle w:val="Hyperlink0"/>
        </w:rPr>
        <w:t>В</w:t>
      </w:r>
      <w:r w:rsidRPr="00EA6C85">
        <w:rPr>
          <w:rStyle w:val="Hyperlink0"/>
        </w:rPr>
        <w:t xml:space="preserve">. </w:t>
      </w:r>
      <w:r w:rsidR="00AE26FF" w:rsidRPr="00EA6C85">
        <w:rPr>
          <w:rStyle w:val="Hyperlink0"/>
        </w:rPr>
        <w:t xml:space="preserve">Интернет-маркетинг как современный инструмент продвижения продукции </w:t>
      </w:r>
      <w:r w:rsidRPr="00EA6C85">
        <w:rPr>
          <w:rStyle w:val="Hyperlink0"/>
        </w:rPr>
        <w:t xml:space="preserve">/ Т. В. Натальина, А. Р. Садекова </w:t>
      </w:r>
      <w:r w:rsidR="00AE26FF" w:rsidRPr="00EA6C85">
        <w:rPr>
          <w:rStyle w:val="Hyperlink0"/>
        </w:rPr>
        <w:t xml:space="preserve">// Экономика и социум. </w:t>
      </w:r>
      <w:r w:rsidR="00EC488E" w:rsidRPr="00EA6C85">
        <w:rPr>
          <w:rStyle w:val="Hyperlink0"/>
        </w:rPr>
        <w:t xml:space="preserve">– </w:t>
      </w:r>
      <w:r w:rsidR="00AE26FF" w:rsidRPr="00EA6C85">
        <w:rPr>
          <w:rStyle w:val="Hyperlink0"/>
        </w:rPr>
        <w:t xml:space="preserve">2018. </w:t>
      </w:r>
      <w:r w:rsidR="00EC488E" w:rsidRPr="00EA6C85">
        <w:rPr>
          <w:rStyle w:val="Hyperlink0"/>
        </w:rPr>
        <w:t xml:space="preserve">– </w:t>
      </w:r>
      <w:r w:rsidR="00AE26FF" w:rsidRPr="00EA6C85">
        <w:rPr>
          <w:rStyle w:val="Hyperlink0"/>
        </w:rPr>
        <w:t xml:space="preserve">№6. </w:t>
      </w:r>
      <w:r w:rsidR="00EC488E" w:rsidRPr="00EA6C85">
        <w:rPr>
          <w:rStyle w:val="Hyperlink0"/>
        </w:rPr>
        <w:t xml:space="preserve">– </w:t>
      </w:r>
      <w:r w:rsidR="00AE26FF" w:rsidRPr="00EA6C85">
        <w:rPr>
          <w:rStyle w:val="Hyperlink0"/>
        </w:rPr>
        <w:t xml:space="preserve">С. </w:t>
      </w:r>
      <w:r w:rsidRPr="00EA6C85">
        <w:rPr>
          <w:rStyle w:val="Hyperlink0"/>
        </w:rPr>
        <w:t>1692–1695</w:t>
      </w:r>
      <w:r w:rsidR="00AE26FF" w:rsidRPr="00EA6C85">
        <w:rPr>
          <w:rStyle w:val="Hyperlink0"/>
        </w:rPr>
        <w:t>.</w:t>
      </w:r>
      <w:r w:rsidRPr="00EA6C85">
        <w:rPr>
          <w:rStyle w:val="Hyperlink0"/>
        </w:rPr>
        <w:t xml:space="preserve"> ‒ </w:t>
      </w:r>
      <w:r w:rsidRPr="00EA6C85">
        <w:rPr>
          <w:rStyle w:val="Hyperlink0"/>
          <w:lang w:val="en-US"/>
        </w:rPr>
        <w:t>URL</w:t>
      </w:r>
      <w:r w:rsidRPr="00EA6C85">
        <w:rPr>
          <w:rStyle w:val="Hyperlink0"/>
        </w:rPr>
        <w:t xml:space="preserve">: </w:t>
      </w:r>
      <w:hyperlink r:id="rId53" w:history="1">
        <w:r w:rsidRPr="00EA6C85">
          <w:rPr>
            <w:rStyle w:val="a3"/>
            <w:u w:val="none"/>
            <w:lang w:val="en-US"/>
          </w:rPr>
          <w:t>https</w:t>
        </w:r>
        <w:r w:rsidRPr="00EA6C85">
          <w:rPr>
            <w:rStyle w:val="a3"/>
            <w:u w:val="none"/>
          </w:rPr>
          <w:t>://</w:t>
        </w:r>
        <w:proofErr w:type="spellStart"/>
        <w:r w:rsidRPr="00EA6C85">
          <w:rPr>
            <w:rStyle w:val="a3"/>
            <w:u w:val="none"/>
            <w:lang w:val="en-US"/>
          </w:rPr>
          <w:t>cyberleninka</w:t>
        </w:r>
        <w:proofErr w:type="spellEnd"/>
        <w:r w:rsidRPr="00EA6C85">
          <w:rPr>
            <w:rStyle w:val="a3"/>
            <w:u w:val="none"/>
          </w:rPr>
          <w:t>.</w:t>
        </w:r>
        <w:proofErr w:type="spellStart"/>
        <w:r w:rsidRPr="00EA6C85">
          <w:rPr>
            <w:rStyle w:val="a3"/>
            <w:u w:val="none"/>
            <w:lang w:val="en-US"/>
          </w:rPr>
          <w:t>ru</w:t>
        </w:r>
        <w:proofErr w:type="spellEnd"/>
        <w:r w:rsidRPr="00EA6C85">
          <w:rPr>
            <w:rStyle w:val="a3"/>
            <w:u w:val="none"/>
          </w:rPr>
          <w:t>/</w:t>
        </w:r>
        <w:r w:rsidRPr="00EA6C85">
          <w:rPr>
            <w:rStyle w:val="a3"/>
            <w:u w:val="none"/>
            <w:lang w:val="en-US"/>
          </w:rPr>
          <w:t>article</w:t>
        </w:r>
        <w:r w:rsidRPr="00EA6C85">
          <w:rPr>
            <w:rStyle w:val="a3"/>
            <w:u w:val="none"/>
          </w:rPr>
          <w:t>/</w:t>
        </w:r>
        <w:r w:rsidRPr="00EA6C85">
          <w:rPr>
            <w:rStyle w:val="a3"/>
            <w:u w:val="none"/>
            <w:lang w:val="en-US"/>
          </w:rPr>
          <w:t>n</w:t>
        </w:r>
        <w:r w:rsidRPr="00EA6C85">
          <w:rPr>
            <w:rStyle w:val="a3"/>
            <w:u w:val="none"/>
          </w:rPr>
          <w:t>/</w:t>
        </w:r>
        <w:r w:rsidRPr="00EA6C85">
          <w:rPr>
            <w:rStyle w:val="a3"/>
            <w:u w:val="none"/>
            <w:lang w:val="en-US"/>
          </w:rPr>
          <w:t>internet</w:t>
        </w:r>
        <w:r w:rsidRPr="00EA6C85">
          <w:rPr>
            <w:rStyle w:val="a3"/>
            <w:u w:val="none"/>
          </w:rPr>
          <w:t>-</w:t>
        </w:r>
        <w:r w:rsidRPr="00EA6C85">
          <w:rPr>
            <w:rStyle w:val="a3"/>
            <w:u w:val="none"/>
            <w:lang w:val="en-US"/>
          </w:rPr>
          <w:t>marketing</w:t>
        </w:r>
        <w:r w:rsidRPr="00EA6C85">
          <w:rPr>
            <w:rStyle w:val="a3"/>
            <w:u w:val="none"/>
          </w:rPr>
          <w:t>-</w:t>
        </w:r>
        <w:proofErr w:type="spellStart"/>
        <w:r w:rsidRPr="00EA6C85">
          <w:rPr>
            <w:rStyle w:val="a3"/>
            <w:u w:val="none"/>
            <w:lang w:val="en-US"/>
          </w:rPr>
          <w:t>kak</w:t>
        </w:r>
        <w:proofErr w:type="spellEnd"/>
        <w:r w:rsidRPr="00EA6C85">
          <w:rPr>
            <w:rStyle w:val="a3"/>
            <w:u w:val="none"/>
          </w:rPr>
          <w:t>-</w:t>
        </w:r>
        <w:proofErr w:type="spellStart"/>
        <w:r w:rsidRPr="00EA6C85">
          <w:rPr>
            <w:rStyle w:val="a3"/>
            <w:u w:val="none"/>
            <w:lang w:val="en-US"/>
          </w:rPr>
          <w:t>sovremennyy</w:t>
        </w:r>
        <w:proofErr w:type="spellEnd"/>
        <w:r w:rsidRPr="00EA6C85">
          <w:rPr>
            <w:rStyle w:val="a3"/>
            <w:u w:val="none"/>
          </w:rPr>
          <w:t>-</w:t>
        </w:r>
        <w:r w:rsidRPr="00EA6C85">
          <w:rPr>
            <w:rStyle w:val="a3"/>
            <w:u w:val="none"/>
            <w:lang w:val="en-US"/>
          </w:rPr>
          <w:t>instrument</w:t>
        </w:r>
        <w:r w:rsidRPr="00EA6C85">
          <w:rPr>
            <w:rStyle w:val="a3"/>
            <w:u w:val="none"/>
          </w:rPr>
          <w:t>-</w:t>
        </w:r>
        <w:proofErr w:type="spellStart"/>
        <w:r w:rsidRPr="00EA6C85">
          <w:rPr>
            <w:rStyle w:val="a3"/>
            <w:u w:val="none"/>
            <w:lang w:val="en-US"/>
          </w:rPr>
          <w:t>prodvizheniya</w:t>
        </w:r>
        <w:proofErr w:type="spellEnd"/>
        <w:r w:rsidRPr="00EA6C85">
          <w:rPr>
            <w:rStyle w:val="a3"/>
            <w:u w:val="none"/>
          </w:rPr>
          <w:t>-</w:t>
        </w:r>
        <w:proofErr w:type="spellStart"/>
        <w:r w:rsidRPr="00EA6C85">
          <w:rPr>
            <w:rStyle w:val="a3"/>
            <w:u w:val="none"/>
            <w:lang w:val="en-US"/>
          </w:rPr>
          <w:t>produktsii</w:t>
        </w:r>
        <w:proofErr w:type="spellEnd"/>
      </w:hyperlink>
      <w:r w:rsidRPr="00EA6C85">
        <w:rPr>
          <w:rStyle w:val="Hyperlink0"/>
        </w:rPr>
        <w:t xml:space="preserve"> (дата обращения 15.04.2023).</w:t>
      </w:r>
    </w:p>
    <w:p w14:paraId="76A3F8DB" w14:textId="77777777" w:rsidR="00EA6C85" w:rsidRPr="00EA6C85" w:rsidRDefault="00EA6C85" w:rsidP="00EA6C85">
      <w:pPr>
        <w:widowControl w:val="0"/>
      </w:pPr>
      <w:r w:rsidRPr="00EA6C85">
        <w:t xml:space="preserve">31. </w:t>
      </w:r>
      <w:r w:rsidR="00AE26FF" w:rsidRPr="00EA6C85">
        <w:rPr>
          <w:rStyle w:val="Hyperlink0"/>
        </w:rPr>
        <w:t>Перова</w:t>
      </w:r>
      <w:r w:rsidRPr="00EA6C85">
        <w:rPr>
          <w:rStyle w:val="Hyperlink0"/>
        </w:rPr>
        <w:t>,</w:t>
      </w:r>
      <w:r w:rsidR="00AE26FF" w:rsidRPr="00EA6C85">
        <w:rPr>
          <w:rStyle w:val="Hyperlink0"/>
        </w:rPr>
        <w:t xml:space="preserve"> А.</w:t>
      </w:r>
      <w:r w:rsidRPr="00EA6C85">
        <w:rPr>
          <w:rStyle w:val="Hyperlink0"/>
        </w:rPr>
        <w:t xml:space="preserve"> </w:t>
      </w:r>
      <w:r w:rsidR="00AE26FF" w:rsidRPr="00EA6C85">
        <w:rPr>
          <w:rStyle w:val="Hyperlink0"/>
        </w:rPr>
        <w:t xml:space="preserve">А. Интернет-маркетинг: сущность, задачи, преимущества и перспективы развития </w:t>
      </w:r>
      <w:r w:rsidRPr="00EA6C85">
        <w:rPr>
          <w:rStyle w:val="Hyperlink0"/>
        </w:rPr>
        <w:t xml:space="preserve">/ А. А. Перова </w:t>
      </w:r>
      <w:r w:rsidR="00AE26FF" w:rsidRPr="00EA6C85">
        <w:rPr>
          <w:rStyle w:val="Hyperlink0"/>
        </w:rPr>
        <w:t xml:space="preserve">// Экономика и бизнес: теория и практика. </w:t>
      </w:r>
      <w:r w:rsidR="00EC488E" w:rsidRPr="00EA6C85">
        <w:rPr>
          <w:rStyle w:val="Hyperlink0"/>
        </w:rPr>
        <w:t xml:space="preserve">– </w:t>
      </w:r>
      <w:r w:rsidR="00AE26FF" w:rsidRPr="00EA6C85">
        <w:rPr>
          <w:rStyle w:val="Hyperlink0"/>
        </w:rPr>
        <w:t xml:space="preserve">2018. </w:t>
      </w:r>
      <w:r w:rsidR="00EC488E" w:rsidRPr="00EA6C85">
        <w:rPr>
          <w:rStyle w:val="Hyperlink0"/>
        </w:rPr>
        <w:t xml:space="preserve">– </w:t>
      </w:r>
      <w:r w:rsidR="00AE26FF" w:rsidRPr="00EA6C85">
        <w:rPr>
          <w:rStyle w:val="Hyperlink0"/>
        </w:rPr>
        <w:t>№9.</w:t>
      </w:r>
      <w:r w:rsidRPr="00EA6C85">
        <w:rPr>
          <w:rStyle w:val="Hyperlink0"/>
        </w:rPr>
        <w:t xml:space="preserve"> </w:t>
      </w:r>
      <w:r w:rsidRPr="00A577A0">
        <w:rPr>
          <w:rStyle w:val="Hyperlink0"/>
        </w:rPr>
        <w:t xml:space="preserve">‒ </w:t>
      </w:r>
      <w:r w:rsidRPr="00EA6C85">
        <w:rPr>
          <w:rStyle w:val="Hyperlink0"/>
        </w:rPr>
        <w:t>С</w:t>
      </w:r>
      <w:r w:rsidRPr="00A577A0">
        <w:rPr>
          <w:rStyle w:val="Hyperlink0"/>
        </w:rPr>
        <w:t xml:space="preserve">. 23‒29. </w:t>
      </w:r>
      <w:r w:rsidRPr="00EA6C85">
        <w:rPr>
          <w:rStyle w:val="Hyperlink0"/>
        </w:rPr>
        <w:t xml:space="preserve">‒ </w:t>
      </w:r>
      <w:r w:rsidRPr="00EA6C85">
        <w:rPr>
          <w:rStyle w:val="Hyperlink0"/>
          <w:lang w:val="en-US"/>
        </w:rPr>
        <w:t>URL</w:t>
      </w:r>
      <w:r w:rsidRPr="00EA6C85">
        <w:rPr>
          <w:rStyle w:val="Hyperlink0"/>
        </w:rPr>
        <w:t xml:space="preserve">: </w:t>
      </w:r>
      <w:hyperlink r:id="rId54" w:history="1">
        <w:r w:rsidRPr="00EA6C85">
          <w:rPr>
            <w:rStyle w:val="a3"/>
            <w:u w:val="none"/>
            <w:lang w:val="en-US"/>
          </w:rPr>
          <w:t>https</w:t>
        </w:r>
        <w:r w:rsidRPr="00EA6C85">
          <w:rPr>
            <w:rStyle w:val="a3"/>
            <w:u w:val="none"/>
          </w:rPr>
          <w:t>://</w:t>
        </w:r>
        <w:proofErr w:type="spellStart"/>
        <w:r w:rsidRPr="00EA6C85">
          <w:rPr>
            <w:rStyle w:val="a3"/>
            <w:u w:val="none"/>
            <w:lang w:val="en-US"/>
          </w:rPr>
          <w:t>cyberleninka</w:t>
        </w:r>
        <w:proofErr w:type="spellEnd"/>
        <w:r w:rsidRPr="00EA6C85">
          <w:rPr>
            <w:rStyle w:val="a3"/>
            <w:u w:val="none"/>
          </w:rPr>
          <w:t>.</w:t>
        </w:r>
        <w:proofErr w:type="spellStart"/>
        <w:r w:rsidRPr="00EA6C85">
          <w:rPr>
            <w:rStyle w:val="a3"/>
            <w:u w:val="none"/>
            <w:lang w:val="en-US"/>
          </w:rPr>
          <w:t>ru</w:t>
        </w:r>
        <w:proofErr w:type="spellEnd"/>
        <w:r w:rsidRPr="00EA6C85">
          <w:rPr>
            <w:rStyle w:val="a3"/>
            <w:u w:val="none"/>
          </w:rPr>
          <w:t>/</w:t>
        </w:r>
        <w:r w:rsidRPr="00EA6C85">
          <w:rPr>
            <w:rStyle w:val="a3"/>
            <w:u w:val="none"/>
            <w:lang w:val="en-US"/>
          </w:rPr>
          <w:t>article</w:t>
        </w:r>
        <w:r w:rsidRPr="00EA6C85">
          <w:rPr>
            <w:rStyle w:val="a3"/>
            <w:u w:val="none"/>
          </w:rPr>
          <w:t>/</w:t>
        </w:r>
        <w:r w:rsidRPr="00EA6C85">
          <w:rPr>
            <w:rStyle w:val="a3"/>
            <w:u w:val="none"/>
            <w:lang w:val="en-US"/>
          </w:rPr>
          <w:t>n</w:t>
        </w:r>
        <w:r w:rsidRPr="00EA6C85">
          <w:rPr>
            <w:rStyle w:val="a3"/>
            <w:u w:val="none"/>
          </w:rPr>
          <w:t>/</w:t>
        </w:r>
        <w:r w:rsidRPr="00EA6C85">
          <w:rPr>
            <w:rStyle w:val="a3"/>
            <w:u w:val="none"/>
            <w:lang w:val="en-US"/>
          </w:rPr>
          <w:t>internet</w:t>
        </w:r>
        <w:r w:rsidRPr="00EA6C85">
          <w:rPr>
            <w:rStyle w:val="a3"/>
            <w:u w:val="none"/>
          </w:rPr>
          <w:t>-</w:t>
        </w:r>
        <w:r w:rsidRPr="00EA6C85">
          <w:rPr>
            <w:rStyle w:val="a3"/>
            <w:u w:val="none"/>
            <w:lang w:val="en-US"/>
          </w:rPr>
          <w:t>marketing</w:t>
        </w:r>
        <w:r w:rsidRPr="00EA6C85">
          <w:rPr>
            <w:rStyle w:val="a3"/>
            <w:u w:val="none"/>
          </w:rPr>
          <w:t>-</w:t>
        </w:r>
        <w:proofErr w:type="spellStart"/>
        <w:r w:rsidRPr="00EA6C85">
          <w:rPr>
            <w:rStyle w:val="a3"/>
            <w:u w:val="none"/>
            <w:lang w:val="en-US"/>
          </w:rPr>
          <w:t>suschnost</w:t>
        </w:r>
        <w:proofErr w:type="spellEnd"/>
        <w:r w:rsidRPr="00EA6C85">
          <w:rPr>
            <w:rStyle w:val="a3"/>
            <w:u w:val="none"/>
          </w:rPr>
          <w:t>-</w:t>
        </w:r>
        <w:proofErr w:type="spellStart"/>
        <w:r w:rsidRPr="00EA6C85">
          <w:rPr>
            <w:rStyle w:val="a3"/>
            <w:u w:val="none"/>
            <w:lang w:val="en-US"/>
          </w:rPr>
          <w:t>zadachi</w:t>
        </w:r>
        <w:proofErr w:type="spellEnd"/>
        <w:r w:rsidRPr="00EA6C85">
          <w:rPr>
            <w:rStyle w:val="a3"/>
            <w:u w:val="none"/>
          </w:rPr>
          <w:t>-</w:t>
        </w:r>
        <w:proofErr w:type="spellStart"/>
        <w:r w:rsidRPr="00EA6C85">
          <w:rPr>
            <w:rStyle w:val="a3"/>
            <w:u w:val="none"/>
            <w:lang w:val="en-US"/>
          </w:rPr>
          <w:t>preimuschestva</w:t>
        </w:r>
        <w:proofErr w:type="spellEnd"/>
        <w:r w:rsidRPr="00EA6C85">
          <w:rPr>
            <w:rStyle w:val="a3"/>
            <w:u w:val="none"/>
          </w:rPr>
          <w:t>-</w:t>
        </w:r>
        <w:proofErr w:type="spellStart"/>
        <w:r w:rsidRPr="00EA6C85">
          <w:rPr>
            <w:rStyle w:val="a3"/>
            <w:u w:val="none"/>
            <w:lang w:val="en-US"/>
          </w:rPr>
          <w:t>i</w:t>
        </w:r>
        <w:proofErr w:type="spellEnd"/>
        <w:r w:rsidRPr="00EA6C85">
          <w:rPr>
            <w:rStyle w:val="a3"/>
            <w:u w:val="none"/>
          </w:rPr>
          <w:t>-</w:t>
        </w:r>
        <w:proofErr w:type="spellStart"/>
        <w:r w:rsidRPr="00EA6C85">
          <w:rPr>
            <w:rStyle w:val="a3"/>
            <w:u w:val="none"/>
            <w:lang w:val="en-US"/>
          </w:rPr>
          <w:t>perspektivy</w:t>
        </w:r>
        <w:proofErr w:type="spellEnd"/>
        <w:r w:rsidRPr="00EA6C85">
          <w:rPr>
            <w:rStyle w:val="a3"/>
            <w:u w:val="none"/>
          </w:rPr>
          <w:t>-</w:t>
        </w:r>
        <w:proofErr w:type="spellStart"/>
        <w:r w:rsidRPr="00EA6C85">
          <w:rPr>
            <w:rStyle w:val="a3"/>
            <w:u w:val="none"/>
            <w:lang w:val="en-US"/>
          </w:rPr>
          <w:t>razvitiya</w:t>
        </w:r>
        <w:proofErr w:type="spellEnd"/>
      </w:hyperlink>
      <w:r w:rsidRPr="00EA6C85">
        <w:rPr>
          <w:rStyle w:val="Hyperlink0"/>
        </w:rPr>
        <w:t xml:space="preserve"> (дата обращения 14.04.2023).</w:t>
      </w:r>
      <w:bookmarkStart w:id="30" w:name="_Ref128207674"/>
    </w:p>
    <w:p w14:paraId="79930C30" w14:textId="77777777" w:rsidR="00EA6C85" w:rsidRPr="00EA6C85" w:rsidRDefault="00EA6C85" w:rsidP="00EA6C85">
      <w:pPr>
        <w:widowControl w:val="0"/>
      </w:pPr>
      <w:r w:rsidRPr="00EA6C85">
        <w:t xml:space="preserve">32. </w:t>
      </w:r>
      <w:r w:rsidR="00AE26FF" w:rsidRPr="00EA6C85">
        <w:rPr>
          <w:rStyle w:val="Hyperlink0"/>
        </w:rPr>
        <w:t>Плотников</w:t>
      </w:r>
      <w:r w:rsidRPr="00EA6C85">
        <w:rPr>
          <w:rStyle w:val="Hyperlink0"/>
        </w:rPr>
        <w:t>,</w:t>
      </w:r>
      <w:r w:rsidR="00AE26FF" w:rsidRPr="00EA6C85">
        <w:rPr>
          <w:rStyle w:val="Hyperlink0"/>
        </w:rPr>
        <w:t xml:space="preserve"> А.</w:t>
      </w:r>
      <w:r w:rsidRPr="00EA6C85">
        <w:rPr>
          <w:rStyle w:val="Hyperlink0"/>
        </w:rPr>
        <w:t xml:space="preserve"> </w:t>
      </w:r>
      <w:r w:rsidR="00AE26FF" w:rsidRPr="00EA6C85">
        <w:rPr>
          <w:rStyle w:val="Hyperlink0"/>
        </w:rPr>
        <w:t>В. Особенности развития интернет-маркетинга</w:t>
      </w:r>
      <w:r w:rsidRPr="00EA6C85">
        <w:rPr>
          <w:rStyle w:val="Hyperlink0"/>
        </w:rPr>
        <w:t xml:space="preserve"> / А. В. Плотников</w:t>
      </w:r>
      <w:r w:rsidR="00AE26FF" w:rsidRPr="00EA6C85">
        <w:rPr>
          <w:rStyle w:val="Hyperlink0"/>
        </w:rPr>
        <w:t xml:space="preserve"> // Московский экономический журнал. </w:t>
      </w:r>
      <w:r w:rsidR="00EC488E" w:rsidRPr="00EA6C85">
        <w:rPr>
          <w:rStyle w:val="Hyperlink0"/>
        </w:rPr>
        <w:t xml:space="preserve">– </w:t>
      </w:r>
      <w:r w:rsidR="00AE26FF" w:rsidRPr="00EA6C85">
        <w:rPr>
          <w:rStyle w:val="Hyperlink0"/>
        </w:rPr>
        <w:t xml:space="preserve">2019. </w:t>
      </w:r>
      <w:r w:rsidR="00EC488E" w:rsidRPr="00EA6C85">
        <w:rPr>
          <w:rStyle w:val="Hyperlink0"/>
        </w:rPr>
        <w:t xml:space="preserve">– </w:t>
      </w:r>
      <w:r w:rsidR="00AE26FF" w:rsidRPr="00EA6C85">
        <w:rPr>
          <w:rStyle w:val="Hyperlink0"/>
        </w:rPr>
        <w:t>№8</w:t>
      </w:r>
      <w:bookmarkEnd w:id="30"/>
      <w:r w:rsidRPr="00EA6C85">
        <w:rPr>
          <w:rStyle w:val="Hyperlink0"/>
        </w:rPr>
        <w:t xml:space="preserve">. ‒ </w:t>
      </w:r>
      <w:r w:rsidRPr="00EA6C85">
        <w:rPr>
          <w:rStyle w:val="Hyperlink0"/>
          <w:lang w:val="en-US"/>
        </w:rPr>
        <w:t>URL</w:t>
      </w:r>
      <w:r w:rsidRPr="00EA6C85">
        <w:rPr>
          <w:rStyle w:val="Hyperlink0"/>
        </w:rPr>
        <w:t xml:space="preserve">: </w:t>
      </w:r>
      <w:r w:rsidR="00AE26FF" w:rsidRPr="00EA6C85">
        <w:rPr>
          <w:rStyle w:val="Hyperlink0"/>
        </w:rPr>
        <w:t xml:space="preserve"> </w:t>
      </w:r>
      <w:hyperlink r:id="rId55" w:history="1">
        <w:r w:rsidRPr="00EA6C85">
          <w:rPr>
            <w:rStyle w:val="a3"/>
            <w:u w:val="none"/>
            <w:lang w:val="en-US"/>
          </w:rPr>
          <w:t>https</w:t>
        </w:r>
        <w:r w:rsidRPr="00EA6C85">
          <w:rPr>
            <w:rStyle w:val="a3"/>
            <w:u w:val="none"/>
          </w:rPr>
          <w:t>://</w:t>
        </w:r>
        <w:proofErr w:type="spellStart"/>
        <w:r w:rsidRPr="00EA6C85">
          <w:rPr>
            <w:rStyle w:val="a3"/>
            <w:u w:val="none"/>
            <w:lang w:val="en-US"/>
          </w:rPr>
          <w:t>cyberleninka</w:t>
        </w:r>
        <w:proofErr w:type="spellEnd"/>
        <w:r w:rsidRPr="00EA6C85">
          <w:rPr>
            <w:rStyle w:val="a3"/>
            <w:u w:val="none"/>
          </w:rPr>
          <w:t>.</w:t>
        </w:r>
        <w:proofErr w:type="spellStart"/>
        <w:r w:rsidRPr="00EA6C85">
          <w:rPr>
            <w:rStyle w:val="a3"/>
            <w:u w:val="none"/>
            <w:lang w:val="en-US"/>
          </w:rPr>
          <w:t>ru</w:t>
        </w:r>
        <w:proofErr w:type="spellEnd"/>
        <w:r w:rsidRPr="00EA6C85">
          <w:rPr>
            <w:rStyle w:val="a3"/>
            <w:u w:val="none"/>
          </w:rPr>
          <w:t>/</w:t>
        </w:r>
        <w:r w:rsidRPr="00EA6C85">
          <w:rPr>
            <w:rStyle w:val="a3"/>
            <w:u w:val="none"/>
            <w:lang w:val="en-US"/>
          </w:rPr>
          <w:t>article</w:t>
        </w:r>
        <w:r w:rsidRPr="00EA6C85">
          <w:rPr>
            <w:rStyle w:val="a3"/>
            <w:u w:val="none"/>
          </w:rPr>
          <w:t>/</w:t>
        </w:r>
        <w:r w:rsidRPr="00EA6C85">
          <w:rPr>
            <w:rStyle w:val="a3"/>
            <w:u w:val="none"/>
            <w:lang w:val="en-US"/>
          </w:rPr>
          <w:t>n</w:t>
        </w:r>
        <w:r w:rsidRPr="00EA6C85">
          <w:rPr>
            <w:rStyle w:val="a3"/>
            <w:u w:val="none"/>
          </w:rPr>
          <w:t>/</w:t>
        </w:r>
        <w:proofErr w:type="spellStart"/>
        <w:r w:rsidRPr="00EA6C85">
          <w:rPr>
            <w:rStyle w:val="a3"/>
            <w:u w:val="none"/>
            <w:lang w:val="en-US"/>
          </w:rPr>
          <w:t>osobennosti</w:t>
        </w:r>
        <w:proofErr w:type="spellEnd"/>
        <w:r w:rsidRPr="00EA6C85">
          <w:rPr>
            <w:rStyle w:val="a3"/>
            <w:u w:val="none"/>
          </w:rPr>
          <w:t>-</w:t>
        </w:r>
        <w:proofErr w:type="spellStart"/>
        <w:r w:rsidRPr="00EA6C85">
          <w:rPr>
            <w:rStyle w:val="a3"/>
            <w:u w:val="none"/>
            <w:lang w:val="en-US"/>
          </w:rPr>
          <w:t>razvitiya</w:t>
        </w:r>
        <w:proofErr w:type="spellEnd"/>
        <w:r w:rsidRPr="00EA6C85">
          <w:rPr>
            <w:rStyle w:val="a3"/>
            <w:u w:val="none"/>
          </w:rPr>
          <w:t>-</w:t>
        </w:r>
        <w:r w:rsidRPr="00EA6C85">
          <w:rPr>
            <w:rStyle w:val="a3"/>
            <w:u w:val="none"/>
            <w:lang w:val="en-US"/>
          </w:rPr>
          <w:t>internet</w:t>
        </w:r>
        <w:r w:rsidRPr="00EA6C85">
          <w:rPr>
            <w:rStyle w:val="a3"/>
            <w:u w:val="none"/>
          </w:rPr>
          <w:t>-</w:t>
        </w:r>
        <w:proofErr w:type="spellStart"/>
        <w:r w:rsidRPr="00EA6C85">
          <w:rPr>
            <w:rStyle w:val="a3"/>
            <w:u w:val="none"/>
            <w:lang w:val="en-US"/>
          </w:rPr>
          <w:t>marketinga</w:t>
        </w:r>
        <w:proofErr w:type="spellEnd"/>
      </w:hyperlink>
      <w:r w:rsidRPr="00EA6C85">
        <w:rPr>
          <w:rStyle w:val="Hyperlink0"/>
        </w:rPr>
        <w:t xml:space="preserve"> (дата обращения 24.04.2023).</w:t>
      </w:r>
      <w:bookmarkStart w:id="31" w:name="_Ref128164977"/>
    </w:p>
    <w:p w14:paraId="7FC3FD37" w14:textId="77777777" w:rsidR="00EA6C85" w:rsidRPr="00EA6C85" w:rsidRDefault="00EA6C85" w:rsidP="00EA6C85">
      <w:pPr>
        <w:widowControl w:val="0"/>
      </w:pPr>
      <w:r w:rsidRPr="00EA6C85">
        <w:t xml:space="preserve">33. </w:t>
      </w:r>
      <w:r w:rsidR="00AE26FF" w:rsidRPr="00EA6C85">
        <w:rPr>
          <w:rStyle w:val="Hyperlink0"/>
        </w:rPr>
        <w:t>Прохорова</w:t>
      </w:r>
      <w:r w:rsidRPr="00EA6C85">
        <w:rPr>
          <w:rStyle w:val="Hyperlink0"/>
        </w:rPr>
        <w:t>,</w:t>
      </w:r>
      <w:r w:rsidR="00AE26FF" w:rsidRPr="00EA6C85">
        <w:rPr>
          <w:rStyle w:val="Hyperlink0"/>
        </w:rPr>
        <w:t xml:space="preserve"> А.</w:t>
      </w:r>
      <w:r w:rsidRPr="00EA6C85">
        <w:rPr>
          <w:rStyle w:val="Hyperlink0"/>
        </w:rPr>
        <w:t xml:space="preserve"> </w:t>
      </w:r>
      <w:r w:rsidR="00AE26FF" w:rsidRPr="00EA6C85">
        <w:rPr>
          <w:rStyle w:val="Hyperlink0"/>
        </w:rPr>
        <w:t xml:space="preserve">М. Основные понятия и инструменты интернет-маркетинга </w:t>
      </w:r>
      <w:r w:rsidRPr="00EA6C85">
        <w:rPr>
          <w:rStyle w:val="Hyperlink0"/>
        </w:rPr>
        <w:t xml:space="preserve">/ А. М. Прохорова </w:t>
      </w:r>
      <w:r w:rsidR="00AE26FF" w:rsidRPr="00EA6C85">
        <w:rPr>
          <w:rStyle w:val="Hyperlink0"/>
        </w:rPr>
        <w:t xml:space="preserve">// Наука и современность. </w:t>
      </w:r>
      <w:r w:rsidR="00EC488E" w:rsidRPr="00EA6C85">
        <w:rPr>
          <w:rStyle w:val="Hyperlink0"/>
        </w:rPr>
        <w:t xml:space="preserve">– </w:t>
      </w:r>
      <w:r w:rsidR="00AE26FF" w:rsidRPr="00EA6C85">
        <w:rPr>
          <w:rStyle w:val="Hyperlink0"/>
        </w:rPr>
        <w:t xml:space="preserve">2016. </w:t>
      </w:r>
      <w:r w:rsidR="00EC488E" w:rsidRPr="00EA6C85">
        <w:rPr>
          <w:rStyle w:val="Hyperlink0"/>
        </w:rPr>
        <w:t xml:space="preserve">– </w:t>
      </w:r>
      <w:r w:rsidR="00AE26FF" w:rsidRPr="00EA6C85">
        <w:rPr>
          <w:rStyle w:val="Hyperlink0"/>
        </w:rPr>
        <w:t xml:space="preserve">№46. </w:t>
      </w:r>
      <w:r w:rsidR="00EC488E" w:rsidRPr="00EA6C85">
        <w:rPr>
          <w:rStyle w:val="Hyperlink0"/>
        </w:rPr>
        <w:t xml:space="preserve">– </w:t>
      </w:r>
      <w:r w:rsidR="00AE26FF" w:rsidRPr="00EA6C85">
        <w:rPr>
          <w:rStyle w:val="Hyperlink0"/>
        </w:rPr>
        <w:t xml:space="preserve">С. </w:t>
      </w:r>
      <w:r w:rsidRPr="00EA6C85">
        <w:rPr>
          <w:rStyle w:val="Hyperlink0"/>
        </w:rPr>
        <w:t>114–118</w:t>
      </w:r>
      <w:r w:rsidR="00AE26FF" w:rsidRPr="00EA6C85">
        <w:rPr>
          <w:rStyle w:val="Hyperlink0"/>
        </w:rPr>
        <w:t>.</w:t>
      </w:r>
      <w:bookmarkEnd w:id="31"/>
      <w:r w:rsidRPr="00EA6C85">
        <w:rPr>
          <w:rStyle w:val="Hyperlink0"/>
        </w:rPr>
        <w:t xml:space="preserve"> ‒ </w:t>
      </w:r>
      <w:r w:rsidRPr="00EA6C85">
        <w:rPr>
          <w:rStyle w:val="Hyperlink0"/>
          <w:lang w:val="en-US"/>
        </w:rPr>
        <w:t>URL</w:t>
      </w:r>
      <w:r w:rsidRPr="00EA6C85">
        <w:rPr>
          <w:rStyle w:val="Hyperlink0"/>
        </w:rPr>
        <w:t xml:space="preserve">: </w:t>
      </w:r>
      <w:hyperlink r:id="rId56" w:history="1">
        <w:r w:rsidRPr="00EA6C85">
          <w:rPr>
            <w:rStyle w:val="a3"/>
            <w:u w:val="none"/>
            <w:lang w:val="en-US"/>
          </w:rPr>
          <w:t>https</w:t>
        </w:r>
        <w:r w:rsidRPr="00EA6C85">
          <w:rPr>
            <w:rStyle w:val="a3"/>
            <w:u w:val="none"/>
          </w:rPr>
          <w:t>://</w:t>
        </w:r>
        <w:proofErr w:type="spellStart"/>
        <w:r w:rsidRPr="00EA6C85">
          <w:rPr>
            <w:rStyle w:val="a3"/>
            <w:u w:val="none"/>
            <w:lang w:val="en-US"/>
          </w:rPr>
          <w:t>cyberleninka</w:t>
        </w:r>
        <w:proofErr w:type="spellEnd"/>
        <w:r w:rsidRPr="00EA6C85">
          <w:rPr>
            <w:rStyle w:val="a3"/>
            <w:u w:val="none"/>
          </w:rPr>
          <w:t>.</w:t>
        </w:r>
        <w:proofErr w:type="spellStart"/>
        <w:r w:rsidRPr="00EA6C85">
          <w:rPr>
            <w:rStyle w:val="a3"/>
            <w:u w:val="none"/>
            <w:lang w:val="en-US"/>
          </w:rPr>
          <w:t>ru</w:t>
        </w:r>
        <w:proofErr w:type="spellEnd"/>
        <w:r w:rsidRPr="00EA6C85">
          <w:rPr>
            <w:rStyle w:val="a3"/>
            <w:u w:val="none"/>
          </w:rPr>
          <w:t>/</w:t>
        </w:r>
        <w:r w:rsidRPr="00EA6C85">
          <w:rPr>
            <w:rStyle w:val="a3"/>
            <w:u w:val="none"/>
            <w:lang w:val="en-US"/>
          </w:rPr>
          <w:t>article</w:t>
        </w:r>
        <w:r w:rsidRPr="00EA6C85">
          <w:rPr>
            <w:rStyle w:val="a3"/>
            <w:u w:val="none"/>
          </w:rPr>
          <w:t>/</w:t>
        </w:r>
        <w:r w:rsidRPr="00EA6C85">
          <w:rPr>
            <w:rStyle w:val="a3"/>
            <w:u w:val="none"/>
            <w:lang w:val="en-US"/>
          </w:rPr>
          <w:t>n</w:t>
        </w:r>
        <w:r w:rsidRPr="00EA6C85">
          <w:rPr>
            <w:rStyle w:val="a3"/>
            <w:u w:val="none"/>
          </w:rPr>
          <w:t>/</w:t>
        </w:r>
        <w:proofErr w:type="spellStart"/>
        <w:r w:rsidRPr="00EA6C85">
          <w:rPr>
            <w:rStyle w:val="a3"/>
            <w:u w:val="none"/>
            <w:lang w:val="en-US"/>
          </w:rPr>
          <w:t>osnovnye</w:t>
        </w:r>
        <w:proofErr w:type="spellEnd"/>
        <w:r w:rsidRPr="00EA6C85">
          <w:rPr>
            <w:rStyle w:val="a3"/>
            <w:u w:val="none"/>
          </w:rPr>
          <w:t>-</w:t>
        </w:r>
        <w:proofErr w:type="spellStart"/>
        <w:r w:rsidRPr="00EA6C85">
          <w:rPr>
            <w:rStyle w:val="a3"/>
            <w:u w:val="none"/>
            <w:lang w:val="en-US"/>
          </w:rPr>
          <w:t>ponyatiya</w:t>
        </w:r>
        <w:proofErr w:type="spellEnd"/>
        <w:r w:rsidRPr="00EA6C85">
          <w:rPr>
            <w:rStyle w:val="a3"/>
            <w:u w:val="none"/>
          </w:rPr>
          <w:t>-</w:t>
        </w:r>
        <w:proofErr w:type="spellStart"/>
        <w:r w:rsidRPr="00EA6C85">
          <w:rPr>
            <w:rStyle w:val="a3"/>
            <w:u w:val="none"/>
            <w:lang w:val="en-US"/>
          </w:rPr>
          <w:t>i</w:t>
        </w:r>
        <w:proofErr w:type="spellEnd"/>
        <w:r w:rsidRPr="00EA6C85">
          <w:rPr>
            <w:rStyle w:val="a3"/>
            <w:u w:val="none"/>
          </w:rPr>
          <w:t>-</w:t>
        </w:r>
        <w:proofErr w:type="spellStart"/>
        <w:r w:rsidRPr="00EA6C85">
          <w:rPr>
            <w:rStyle w:val="a3"/>
            <w:u w:val="none"/>
            <w:lang w:val="en-US"/>
          </w:rPr>
          <w:t>instrumenty</w:t>
        </w:r>
        <w:proofErr w:type="spellEnd"/>
        <w:r w:rsidRPr="00EA6C85">
          <w:rPr>
            <w:rStyle w:val="a3"/>
            <w:u w:val="none"/>
          </w:rPr>
          <w:t>-</w:t>
        </w:r>
        <w:r w:rsidRPr="00EA6C85">
          <w:rPr>
            <w:rStyle w:val="a3"/>
            <w:u w:val="none"/>
            <w:lang w:val="en-US"/>
          </w:rPr>
          <w:t>internet</w:t>
        </w:r>
        <w:r w:rsidRPr="00EA6C85">
          <w:rPr>
            <w:rStyle w:val="a3"/>
            <w:u w:val="none"/>
          </w:rPr>
          <w:t>-</w:t>
        </w:r>
        <w:proofErr w:type="spellStart"/>
        <w:r w:rsidRPr="00EA6C85">
          <w:rPr>
            <w:rStyle w:val="a3"/>
            <w:u w:val="none"/>
            <w:lang w:val="en-US"/>
          </w:rPr>
          <w:t>marketinga</w:t>
        </w:r>
        <w:proofErr w:type="spellEnd"/>
      </w:hyperlink>
      <w:r w:rsidRPr="00EA6C85">
        <w:rPr>
          <w:rStyle w:val="Hyperlink0"/>
        </w:rPr>
        <w:t xml:space="preserve"> (дата обращения 24.04.2023).</w:t>
      </w:r>
    </w:p>
    <w:p w14:paraId="3BC7FAC8" w14:textId="77777777" w:rsidR="00EA6C85" w:rsidRPr="00EA6C85" w:rsidRDefault="00EA6C85" w:rsidP="00EA6C85">
      <w:pPr>
        <w:widowControl w:val="0"/>
      </w:pPr>
      <w:r w:rsidRPr="00EA6C85">
        <w:t xml:space="preserve">34. </w:t>
      </w:r>
      <w:r w:rsidR="00AE26FF" w:rsidRPr="00EA6C85">
        <w:rPr>
          <w:rStyle w:val="a9"/>
        </w:rPr>
        <w:t>Резник</w:t>
      </w:r>
      <w:r w:rsidRPr="00EA6C85">
        <w:rPr>
          <w:rStyle w:val="a9"/>
        </w:rPr>
        <w:t>,</w:t>
      </w:r>
      <w:r w:rsidR="00AE26FF" w:rsidRPr="00EA6C85">
        <w:rPr>
          <w:rStyle w:val="a9"/>
        </w:rPr>
        <w:t xml:space="preserve"> Г.</w:t>
      </w:r>
      <w:r w:rsidRPr="00EA6C85">
        <w:rPr>
          <w:rStyle w:val="a9"/>
        </w:rPr>
        <w:t xml:space="preserve"> </w:t>
      </w:r>
      <w:r w:rsidR="00AE26FF" w:rsidRPr="00EA6C85">
        <w:rPr>
          <w:rStyle w:val="a9"/>
        </w:rPr>
        <w:t>А. Развитие Интернет-портала на основе инструментов Интернет-маркетинга</w:t>
      </w:r>
      <w:r w:rsidRPr="00EA6C85">
        <w:rPr>
          <w:rStyle w:val="a9"/>
        </w:rPr>
        <w:t xml:space="preserve"> / Г. А. Резник</w:t>
      </w:r>
      <w:r w:rsidR="00AE26FF" w:rsidRPr="00EA6C85">
        <w:rPr>
          <w:rStyle w:val="a9"/>
        </w:rPr>
        <w:t xml:space="preserve"> // </w:t>
      </w:r>
      <w:r w:rsidR="00AE26FF" w:rsidRPr="00EA6C85">
        <w:rPr>
          <w:rStyle w:val="a9"/>
          <w:lang w:val="en-US"/>
        </w:rPr>
        <w:t>E</w:t>
      </w:r>
      <w:r w:rsidR="00AE26FF" w:rsidRPr="00EA6C85">
        <w:rPr>
          <w:rStyle w:val="a9"/>
        </w:rPr>
        <w:t>-</w:t>
      </w:r>
      <w:r w:rsidR="00AE26FF" w:rsidRPr="00EA6C85">
        <w:rPr>
          <w:rStyle w:val="a9"/>
          <w:lang w:val="en-US"/>
        </w:rPr>
        <w:t>Scio</w:t>
      </w:r>
      <w:r w:rsidR="00AE26FF" w:rsidRPr="00EA6C85">
        <w:rPr>
          <w:rStyle w:val="a9"/>
        </w:rPr>
        <w:t xml:space="preserve">. </w:t>
      </w:r>
      <w:r w:rsidRPr="00EA6C85">
        <w:rPr>
          <w:rStyle w:val="Hyperlink0"/>
        </w:rPr>
        <w:t xml:space="preserve"> </w:t>
      </w:r>
      <w:r w:rsidRPr="00A577A0">
        <w:rPr>
          <w:rStyle w:val="Hyperlink0"/>
        </w:rPr>
        <w:t>‒</w:t>
      </w:r>
      <w:r w:rsidR="00EC488E" w:rsidRPr="00A577A0">
        <w:rPr>
          <w:rStyle w:val="Hyperlink0"/>
        </w:rPr>
        <w:t xml:space="preserve"> </w:t>
      </w:r>
      <w:r w:rsidR="00AE26FF" w:rsidRPr="00A577A0">
        <w:rPr>
          <w:rStyle w:val="a9"/>
        </w:rPr>
        <w:t>2019.</w:t>
      </w:r>
      <w:r w:rsidRPr="00A577A0">
        <w:rPr>
          <w:rStyle w:val="a9"/>
        </w:rPr>
        <w:t xml:space="preserve"> ‒ №1. ‒ </w:t>
      </w:r>
      <w:r w:rsidRPr="00EA6C85">
        <w:rPr>
          <w:rStyle w:val="a9"/>
        </w:rPr>
        <w:t>С</w:t>
      </w:r>
      <w:r w:rsidRPr="00A577A0">
        <w:rPr>
          <w:rStyle w:val="a9"/>
        </w:rPr>
        <w:t xml:space="preserve">. 35‒45. </w:t>
      </w:r>
      <w:r w:rsidRPr="00EA6C85">
        <w:rPr>
          <w:rStyle w:val="a9"/>
          <w:lang w:val="en-US"/>
        </w:rPr>
        <w:t>URL</w:t>
      </w:r>
      <w:r w:rsidRPr="00EA6C85">
        <w:rPr>
          <w:rStyle w:val="a9"/>
        </w:rPr>
        <w:t xml:space="preserve">:  </w:t>
      </w:r>
      <w:hyperlink r:id="rId57" w:history="1">
        <w:r w:rsidRPr="00EA6C85">
          <w:rPr>
            <w:rStyle w:val="a3"/>
            <w:u w:val="none"/>
            <w:lang w:val="en-US"/>
          </w:rPr>
          <w:t>https</w:t>
        </w:r>
        <w:r w:rsidRPr="00EA6C85">
          <w:rPr>
            <w:rStyle w:val="a3"/>
            <w:u w:val="none"/>
          </w:rPr>
          <w:t>://</w:t>
        </w:r>
        <w:proofErr w:type="spellStart"/>
        <w:r w:rsidRPr="00EA6C85">
          <w:rPr>
            <w:rStyle w:val="a3"/>
            <w:u w:val="none"/>
            <w:lang w:val="en-US"/>
          </w:rPr>
          <w:t>cyberleninka</w:t>
        </w:r>
        <w:proofErr w:type="spellEnd"/>
        <w:r w:rsidRPr="00EA6C85">
          <w:rPr>
            <w:rStyle w:val="a3"/>
            <w:u w:val="none"/>
          </w:rPr>
          <w:t>.</w:t>
        </w:r>
        <w:proofErr w:type="spellStart"/>
        <w:r w:rsidRPr="00EA6C85">
          <w:rPr>
            <w:rStyle w:val="a3"/>
            <w:u w:val="none"/>
            <w:lang w:val="en-US"/>
          </w:rPr>
          <w:t>ru</w:t>
        </w:r>
        <w:proofErr w:type="spellEnd"/>
        <w:r w:rsidRPr="00EA6C85">
          <w:rPr>
            <w:rStyle w:val="a3"/>
            <w:u w:val="none"/>
          </w:rPr>
          <w:t>/</w:t>
        </w:r>
        <w:r w:rsidRPr="00EA6C85">
          <w:rPr>
            <w:rStyle w:val="a3"/>
            <w:u w:val="none"/>
            <w:lang w:val="en-US"/>
          </w:rPr>
          <w:t>article</w:t>
        </w:r>
        <w:r w:rsidRPr="00EA6C85">
          <w:rPr>
            <w:rStyle w:val="a3"/>
            <w:u w:val="none"/>
          </w:rPr>
          <w:t>/</w:t>
        </w:r>
        <w:r w:rsidRPr="00EA6C85">
          <w:rPr>
            <w:rStyle w:val="a3"/>
            <w:u w:val="none"/>
            <w:lang w:val="en-US"/>
          </w:rPr>
          <w:t>n</w:t>
        </w:r>
        <w:r w:rsidRPr="00EA6C85">
          <w:rPr>
            <w:rStyle w:val="a3"/>
            <w:u w:val="none"/>
          </w:rPr>
          <w:t>/</w:t>
        </w:r>
        <w:proofErr w:type="spellStart"/>
        <w:r w:rsidRPr="00EA6C85">
          <w:rPr>
            <w:rStyle w:val="a3"/>
            <w:u w:val="none"/>
            <w:lang w:val="en-US"/>
          </w:rPr>
          <w:t>razvitie</w:t>
        </w:r>
        <w:proofErr w:type="spellEnd"/>
        <w:r w:rsidRPr="00EA6C85">
          <w:rPr>
            <w:rStyle w:val="a3"/>
            <w:u w:val="none"/>
          </w:rPr>
          <w:t>-</w:t>
        </w:r>
        <w:r w:rsidRPr="00EA6C85">
          <w:rPr>
            <w:rStyle w:val="a3"/>
            <w:u w:val="none"/>
            <w:lang w:val="en-US"/>
          </w:rPr>
          <w:t>internet</w:t>
        </w:r>
        <w:r w:rsidRPr="00EA6C85">
          <w:rPr>
            <w:rStyle w:val="a3"/>
            <w:u w:val="none"/>
          </w:rPr>
          <w:t>-</w:t>
        </w:r>
        <w:proofErr w:type="spellStart"/>
        <w:r w:rsidRPr="00EA6C85">
          <w:rPr>
            <w:rStyle w:val="a3"/>
            <w:u w:val="none"/>
            <w:lang w:val="en-US"/>
          </w:rPr>
          <w:t>portala</w:t>
        </w:r>
        <w:proofErr w:type="spellEnd"/>
        <w:r w:rsidRPr="00EA6C85">
          <w:rPr>
            <w:rStyle w:val="a3"/>
            <w:u w:val="none"/>
          </w:rPr>
          <w:t>-</w:t>
        </w:r>
        <w:proofErr w:type="spellStart"/>
        <w:r w:rsidRPr="00EA6C85">
          <w:rPr>
            <w:rStyle w:val="a3"/>
            <w:u w:val="none"/>
            <w:lang w:val="en-US"/>
          </w:rPr>
          <w:t>na</w:t>
        </w:r>
        <w:proofErr w:type="spellEnd"/>
        <w:r w:rsidRPr="00EA6C85">
          <w:rPr>
            <w:rStyle w:val="a3"/>
            <w:u w:val="none"/>
          </w:rPr>
          <w:t>-</w:t>
        </w:r>
        <w:proofErr w:type="spellStart"/>
        <w:r w:rsidRPr="00EA6C85">
          <w:rPr>
            <w:rStyle w:val="a3"/>
            <w:u w:val="none"/>
            <w:lang w:val="en-US"/>
          </w:rPr>
          <w:t>osnove</w:t>
        </w:r>
        <w:proofErr w:type="spellEnd"/>
        <w:r w:rsidRPr="00EA6C85">
          <w:rPr>
            <w:rStyle w:val="a3"/>
            <w:u w:val="none"/>
          </w:rPr>
          <w:t>-</w:t>
        </w:r>
        <w:proofErr w:type="spellStart"/>
        <w:r w:rsidRPr="00EA6C85">
          <w:rPr>
            <w:rStyle w:val="a3"/>
            <w:u w:val="none"/>
            <w:lang w:val="en-US"/>
          </w:rPr>
          <w:t>instrumentov</w:t>
        </w:r>
        <w:proofErr w:type="spellEnd"/>
        <w:r w:rsidRPr="00EA6C85">
          <w:rPr>
            <w:rStyle w:val="a3"/>
            <w:u w:val="none"/>
          </w:rPr>
          <w:t>-</w:t>
        </w:r>
        <w:r w:rsidRPr="00EA6C85">
          <w:rPr>
            <w:rStyle w:val="a3"/>
            <w:u w:val="none"/>
            <w:lang w:val="en-US"/>
          </w:rPr>
          <w:t>internet</w:t>
        </w:r>
        <w:r w:rsidRPr="00EA6C85">
          <w:rPr>
            <w:rStyle w:val="a3"/>
            <w:u w:val="none"/>
          </w:rPr>
          <w:t>-</w:t>
        </w:r>
        <w:proofErr w:type="spellStart"/>
        <w:r w:rsidRPr="00EA6C85">
          <w:rPr>
            <w:rStyle w:val="a3"/>
            <w:u w:val="none"/>
            <w:lang w:val="en-US"/>
          </w:rPr>
          <w:t>marketinga</w:t>
        </w:r>
        <w:proofErr w:type="spellEnd"/>
      </w:hyperlink>
      <w:r w:rsidRPr="00EA6C85">
        <w:rPr>
          <w:rStyle w:val="a9"/>
        </w:rPr>
        <w:t xml:space="preserve"> (дата обращения 25.04.2023).</w:t>
      </w:r>
    </w:p>
    <w:p w14:paraId="46129804" w14:textId="77777777" w:rsidR="00EA6C85" w:rsidRDefault="00EA6C85" w:rsidP="00EA6C85">
      <w:pPr>
        <w:widowControl w:val="0"/>
      </w:pPr>
      <w:r w:rsidRPr="00EA6C85">
        <w:t xml:space="preserve">35. </w:t>
      </w:r>
      <w:r w:rsidR="00AE26FF" w:rsidRPr="00EA6C85">
        <w:rPr>
          <w:rStyle w:val="Hyperlink0"/>
        </w:rPr>
        <w:t>Родионова</w:t>
      </w:r>
      <w:r w:rsidRPr="00EA6C85">
        <w:rPr>
          <w:rStyle w:val="Hyperlink0"/>
        </w:rPr>
        <w:t>,</w:t>
      </w:r>
      <w:r w:rsidR="00AE26FF" w:rsidRPr="00EA6C85">
        <w:rPr>
          <w:rStyle w:val="Hyperlink0"/>
        </w:rPr>
        <w:t xml:space="preserve"> Т.</w:t>
      </w:r>
      <w:r w:rsidRPr="00EA6C85">
        <w:rPr>
          <w:rStyle w:val="Hyperlink0"/>
        </w:rPr>
        <w:t xml:space="preserve"> </w:t>
      </w:r>
      <w:r w:rsidR="00AE26FF" w:rsidRPr="00EA6C85">
        <w:rPr>
          <w:rStyle w:val="Hyperlink0"/>
        </w:rPr>
        <w:t xml:space="preserve">П. Сущность Интернет-маркетинга </w:t>
      </w:r>
      <w:r w:rsidRPr="00EA6C85">
        <w:rPr>
          <w:rStyle w:val="Hyperlink0"/>
        </w:rPr>
        <w:t xml:space="preserve">/ Т. П. Родионова </w:t>
      </w:r>
      <w:r w:rsidR="00AE26FF" w:rsidRPr="00EA6C85">
        <w:rPr>
          <w:rStyle w:val="Hyperlink0"/>
        </w:rPr>
        <w:t xml:space="preserve">// Форум молодых ученых. </w:t>
      </w:r>
      <w:r w:rsidR="00EC488E" w:rsidRPr="00EA6C85">
        <w:rPr>
          <w:rStyle w:val="Hyperlink0"/>
        </w:rPr>
        <w:t xml:space="preserve">– </w:t>
      </w:r>
      <w:r w:rsidR="00AE26FF" w:rsidRPr="00EA6C85">
        <w:rPr>
          <w:rStyle w:val="Hyperlink0"/>
        </w:rPr>
        <w:t xml:space="preserve">2018. </w:t>
      </w:r>
      <w:r w:rsidR="00EC488E" w:rsidRPr="00EA6C85">
        <w:rPr>
          <w:rStyle w:val="Hyperlink0"/>
        </w:rPr>
        <w:t xml:space="preserve">– </w:t>
      </w:r>
      <w:r w:rsidR="00AE26FF" w:rsidRPr="00EA6C85">
        <w:rPr>
          <w:rStyle w:val="Hyperlink0"/>
        </w:rPr>
        <w:t xml:space="preserve">№22. </w:t>
      </w:r>
      <w:r w:rsidR="00EC488E" w:rsidRPr="00EA6C85">
        <w:rPr>
          <w:rStyle w:val="Hyperlink0"/>
        </w:rPr>
        <w:t xml:space="preserve">– </w:t>
      </w:r>
      <w:r w:rsidR="00AE26FF" w:rsidRPr="00EA6C85">
        <w:rPr>
          <w:rStyle w:val="Hyperlink0"/>
        </w:rPr>
        <w:t xml:space="preserve">С. </w:t>
      </w:r>
      <w:r w:rsidRPr="00EA6C85">
        <w:rPr>
          <w:rStyle w:val="Hyperlink0"/>
        </w:rPr>
        <w:t>1298–1300</w:t>
      </w:r>
      <w:r w:rsidR="00AE26FF" w:rsidRPr="00EA6C85">
        <w:rPr>
          <w:rStyle w:val="Hyperlink0"/>
        </w:rPr>
        <w:t>.</w:t>
      </w:r>
      <w:r w:rsidRPr="00EA6C85">
        <w:rPr>
          <w:rStyle w:val="Hyperlink0"/>
        </w:rPr>
        <w:t xml:space="preserve"> ‒ </w:t>
      </w:r>
      <w:r w:rsidRPr="00EA6C85">
        <w:rPr>
          <w:rStyle w:val="Hyperlink0"/>
          <w:lang w:val="en-US"/>
        </w:rPr>
        <w:t>URL</w:t>
      </w:r>
      <w:r w:rsidRPr="00EA6C85">
        <w:rPr>
          <w:rStyle w:val="Hyperlink0"/>
        </w:rPr>
        <w:t xml:space="preserve">: </w:t>
      </w:r>
      <w:hyperlink r:id="rId58" w:history="1">
        <w:r w:rsidRPr="00EA6C85">
          <w:rPr>
            <w:rStyle w:val="a3"/>
            <w:u w:val="none"/>
            <w:lang w:val="en-US"/>
          </w:rPr>
          <w:t>https</w:t>
        </w:r>
        <w:r w:rsidRPr="00EA6C85">
          <w:rPr>
            <w:rStyle w:val="a3"/>
            <w:u w:val="none"/>
          </w:rPr>
          <w:t>://</w:t>
        </w:r>
        <w:proofErr w:type="spellStart"/>
        <w:r w:rsidRPr="00EA6C85">
          <w:rPr>
            <w:rStyle w:val="a3"/>
            <w:u w:val="none"/>
            <w:lang w:val="en-US"/>
          </w:rPr>
          <w:t>cyberleninka</w:t>
        </w:r>
        <w:proofErr w:type="spellEnd"/>
        <w:r w:rsidRPr="00EA6C85">
          <w:rPr>
            <w:rStyle w:val="a3"/>
            <w:u w:val="none"/>
          </w:rPr>
          <w:t>.</w:t>
        </w:r>
        <w:proofErr w:type="spellStart"/>
        <w:r w:rsidRPr="00EA6C85">
          <w:rPr>
            <w:rStyle w:val="a3"/>
            <w:u w:val="none"/>
            <w:lang w:val="en-US"/>
          </w:rPr>
          <w:t>ru</w:t>
        </w:r>
        <w:proofErr w:type="spellEnd"/>
        <w:r w:rsidRPr="00EA6C85">
          <w:rPr>
            <w:rStyle w:val="a3"/>
            <w:u w:val="none"/>
          </w:rPr>
          <w:t>/</w:t>
        </w:r>
        <w:r w:rsidRPr="00EA6C85">
          <w:rPr>
            <w:rStyle w:val="a3"/>
            <w:u w:val="none"/>
            <w:lang w:val="en-US"/>
          </w:rPr>
          <w:t>article</w:t>
        </w:r>
        <w:r w:rsidRPr="00EA6C85">
          <w:rPr>
            <w:rStyle w:val="a3"/>
            <w:u w:val="none"/>
          </w:rPr>
          <w:t>/</w:t>
        </w:r>
        <w:r w:rsidRPr="00EA6C85">
          <w:rPr>
            <w:rStyle w:val="a3"/>
            <w:u w:val="none"/>
            <w:lang w:val="en-US"/>
          </w:rPr>
          <w:t>n</w:t>
        </w:r>
        <w:r w:rsidRPr="00EA6C85">
          <w:rPr>
            <w:rStyle w:val="a3"/>
            <w:u w:val="none"/>
          </w:rPr>
          <w:t>/</w:t>
        </w:r>
        <w:proofErr w:type="spellStart"/>
        <w:r w:rsidRPr="00EA6C85">
          <w:rPr>
            <w:rStyle w:val="a3"/>
            <w:u w:val="none"/>
            <w:lang w:val="en-US"/>
          </w:rPr>
          <w:t>suschnost</w:t>
        </w:r>
        <w:proofErr w:type="spellEnd"/>
        <w:r w:rsidRPr="00EA6C85">
          <w:rPr>
            <w:rStyle w:val="a3"/>
            <w:u w:val="none"/>
          </w:rPr>
          <w:t>-</w:t>
        </w:r>
        <w:r w:rsidRPr="00EA6C85">
          <w:rPr>
            <w:rStyle w:val="a3"/>
            <w:u w:val="none"/>
            <w:lang w:val="en-US"/>
          </w:rPr>
          <w:t>internet</w:t>
        </w:r>
        <w:r w:rsidRPr="00EA6C85">
          <w:rPr>
            <w:rStyle w:val="a3"/>
            <w:u w:val="none"/>
          </w:rPr>
          <w:t>-</w:t>
        </w:r>
        <w:proofErr w:type="spellStart"/>
        <w:r w:rsidRPr="00EA6C85">
          <w:rPr>
            <w:rStyle w:val="a3"/>
            <w:u w:val="none"/>
            <w:lang w:val="en-US"/>
          </w:rPr>
          <w:t>marketinga</w:t>
        </w:r>
        <w:proofErr w:type="spellEnd"/>
      </w:hyperlink>
      <w:r w:rsidRPr="00EA6C85">
        <w:rPr>
          <w:rStyle w:val="Hyperlink0"/>
        </w:rPr>
        <w:t xml:space="preserve"> (дата обращения 19.04.2023).</w:t>
      </w:r>
    </w:p>
    <w:p w14:paraId="1895E22D" w14:textId="491299E9" w:rsidR="00EA6C85" w:rsidRDefault="00EA6C85" w:rsidP="00EA6C85">
      <w:pPr>
        <w:widowControl w:val="0"/>
        <w:rPr>
          <w:rStyle w:val="Hyperlink0"/>
        </w:rPr>
      </w:pPr>
      <w:r>
        <w:t xml:space="preserve">36. </w:t>
      </w:r>
      <w:r w:rsidR="00AE26FF">
        <w:rPr>
          <w:rStyle w:val="Hyperlink0"/>
        </w:rPr>
        <w:t>Сажин</w:t>
      </w:r>
      <w:r>
        <w:rPr>
          <w:rStyle w:val="Hyperlink0"/>
        </w:rPr>
        <w:t>,</w:t>
      </w:r>
      <w:r w:rsidR="00AE26FF">
        <w:rPr>
          <w:rStyle w:val="Hyperlink0"/>
        </w:rPr>
        <w:t xml:space="preserve"> П.</w:t>
      </w:r>
      <w:r>
        <w:rPr>
          <w:rStyle w:val="Hyperlink0"/>
        </w:rPr>
        <w:t xml:space="preserve"> </w:t>
      </w:r>
      <w:r w:rsidR="00AE26FF">
        <w:rPr>
          <w:rStyle w:val="Hyperlink0"/>
        </w:rPr>
        <w:t>Е. Роль Интернет-маркетинга в развитии бизнеса</w:t>
      </w:r>
      <w:r>
        <w:rPr>
          <w:rStyle w:val="Hyperlink0"/>
        </w:rPr>
        <w:t xml:space="preserve"> / П. Е. Са-</w:t>
      </w:r>
    </w:p>
    <w:p w14:paraId="0138421B" w14:textId="77777777" w:rsidR="004711D9" w:rsidRPr="004711D9" w:rsidRDefault="00EA6C85" w:rsidP="004711D9">
      <w:pPr>
        <w:widowControl w:val="0"/>
        <w:ind w:firstLine="0"/>
      </w:pPr>
      <w:proofErr w:type="spellStart"/>
      <w:r>
        <w:rPr>
          <w:rStyle w:val="Hyperlink0"/>
        </w:rPr>
        <w:t>жин</w:t>
      </w:r>
      <w:proofErr w:type="spellEnd"/>
      <w:r w:rsidR="00AE26FF">
        <w:rPr>
          <w:rStyle w:val="Hyperlink0"/>
        </w:rPr>
        <w:t xml:space="preserve"> // Вестник науки. </w:t>
      </w:r>
      <w:r w:rsidR="00EC488E">
        <w:rPr>
          <w:rStyle w:val="Hyperlink0"/>
        </w:rPr>
        <w:t xml:space="preserve">– </w:t>
      </w:r>
      <w:r w:rsidR="00AE26FF">
        <w:rPr>
          <w:rStyle w:val="Hyperlink0"/>
        </w:rPr>
        <w:t xml:space="preserve">2019. </w:t>
      </w:r>
      <w:r w:rsidR="00EC488E" w:rsidRPr="004711D9">
        <w:rPr>
          <w:rStyle w:val="Hyperlink0"/>
        </w:rPr>
        <w:t xml:space="preserve">– </w:t>
      </w:r>
      <w:r w:rsidR="00AE26FF" w:rsidRPr="004711D9">
        <w:rPr>
          <w:rStyle w:val="Hyperlink0"/>
        </w:rPr>
        <w:t xml:space="preserve">№6. </w:t>
      </w:r>
      <w:r w:rsidR="00EC488E" w:rsidRPr="004711D9">
        <w:rPr>
          <w:rStyle w:val="Hyperlink0"/>
        </w:rPr>
        <w:t xml:space="preserve">– </w:t>
      </w:r>
      <w:r w:rsidR="00AE26FF" w:rsidRPr="004711D9">
        <w:rPr>
          <w:rStyle w:val="Hyperlink0"/>
        </w:rPr>
        <w:t xml:space="preserve">С. </w:t>
      </w:r>
      <w:r w:rsidRPr="004711D9">
        <w:rPr>
          <w:rStyle w:val="Hyperlink0"/>
        </w:rPr>
        <w:t>329–333</w:t>
      </w:r>
      <w:r w:rsidR="00AE26FF" w:rsidRPr="004711D9">
        <w:rPr>
          <w:rStyle w:val="Hyperlink0"/>
        </w:rPr>
        <w:t>.</w:t>
      </w:r>
      <w:r w:rsidRPr="004711D9">
        <w:rPr>
          <w:rStyle w:val="Hyperlink0"/>
        </w:rPr>
        <w:t xml:space="preserve"> ‒ </w:t>
      </w:r>
      <w:r w:rsidRPr="004711D9">
        <w:rPr>
          <w:rStyle w:val="Hyperlink0"/>
          <w:lang w:val="en-US"/>
        </w:rPr>
        <w:t>URL</w:t>
      </w:r>
      <w:r w:rsidRPr="004711D9">
        <w:rPr>
          <w:rStyle w:val="Hyperlink0"/>
        </w:rPr>
        <w:t xml:space="preserve">: </w:t>
      </w:r>
      <w:hyperlink r:id="rId59" w:history="1">
        <w:r w:rsidR="004711D9" w:rsidRPr="004711D9">
          <w:rPr>
            <w:rStyle w:val="a3"/>
            <w:u w:val="none"/>
            <w:lang w:val="en-US"/>
          </w:rPr>
          <w:t>https</w:t>
        </w:r>
        <w:r w:rsidR="004711D9" w:rsidRPr="004711D9">
          <w:rPr>
            <w:rStyle w:val="a3"/>
            <w:u w:val="none"/>
          </w:rPr>
          <w:t>://</w:t>
        </w:r>
        <w:proofErr w:type="spellStart"/>
        <w:r w:rsidR="004711D9" w:rsidRPr="004711D9">
          <w:rPr>
            <w:rStyle w:val="a3"/>
            <w:u w:val="none"/>
            <w:lang w:val="en-US"/>
          </w:rPr>
          <w:t>cyberleninka</w:t>
        </w:r>
        <w:proofErr w:type="spellEnd"/>
        <w:r w:rsidR="004711D9" w:rsidRPr="004711D9">
          <w:rPr>
            <w:rStyle w:val="a3"/>
            <w:u w:val="none"/>
          </w:rPr>
          <w:t>.</w:t>
        </w:r>
        <w:proofErr w:type="spellStart"/>
        <w:r w:rsidR="004711D9" w:rsidRPr="004711D9">
          <w:rPr>
            <w:rStyle w:val="a3"/>
            <w:u w:val="none"/>
            <w:lang w:val="en-US"/>
          </w:rPr>
          <w:t>ru</w:t>
        </w:r>
        <w:proofErr w:type="spellEnd"/>
        <w:r w:rsidR="004711D9" w:rsidRPr="004711D9">
          <w:rPr>
            <w:rStyle w:val="a3"/>
            <w:u w:val="none"/>
          </w:rPr>
          <w:t>/</w:t>
        </w:r>
        <w:r w:rsidR="004711D9" w:rsidRPr="004711D9">
          <w:rPr>
            <w:rStyle w:val="a3"/>
            <w:u w:val="none"/>
            <w:lang w:val="en-US"/>
          </w:rPr>
          <w:t>article</w:t>
        </w:r>
        <w:r w:rsidR="004711D9" w:rsidRPr="004711D9">
          <w:rPr>
            <w:rStyle w:val="a3"/>
            <w:u w:val="none"/>
          </w:rPr>
          <w:t>/</w:t>
        </w:r>
        <w:r w:rsidR="004711D9" w:rsidRPr="004711D9">
          <w:rPr>
            <w:rStyle w:val="a3"/>
            <w:u w:val="none"/>
            <w:lang w:val="en-US"/>
          </w:rPr>
          <w:t>n</w:t>
        </w:r>
        <w:r w:rsidR="004711D9" w:rsidRPr="004711D9">
          <w:rPr>
            <w:rStyle w:val="a3"/>
            <w:u w:val="none"/>
          </w:rPr>
          <w:t>/</w:t>
        </w:r>
        <w:proofErr w:type="spellStart"/>
        <w:r w:rsidR="004711D9" w:rsidRPr="004711D9">
          <w:rPr>
            <w:rStyle w:val="a3"/>
            <w:u w:val="none"/>
            <w:lang w:val="en-US"/>
          </w:rPr>
          <w:t>rol</w:t>
        </w:r>
        <w:proofErr w:type="spellEnd"/>
        <w:r w:rsidR="004711D9" w:rsidRPr="004711D9">
          <w:rPr>
            <w:rStyle w:val="a3"/>
            <w:u w:val="none"/>
          </w:rPr>
          <w:t>-</w:t>
        </w:r>
        <w:r w:rsidR="004711D9" w:rsidRPr="004711D9">
          <w:rPr>
            <w:rStyle w:val="a3"/>
            <w:u w:val="none"/>
            <w:lang w:val="en-US"/>
          </w:rPr>
          <w:t>internet</w:t>
        </w:r>
        <w:r w:rsidR="004711D9" w:rsidRPr="004711D9">
          <w:rPr>
            <w:rStyle w:val="a3"/>
            <w:u w:val="none"/>
          </w:rPr>
          <w:t>-</w:t>
        </w:r>
        <w:proofErr w:type="spellStart"/>
        <w:r w:rsidR="004711D9" w:rsidRPr="004711D9">
          <w:rPr>
            <w:rStyle w:val="a3"/>
            <w:u w:val="none"/>
            <w:lang w:val="en-US"/>
          </w:rPr>
          <w:t>marketinga</w:t>
        </w:r>
        <w:proofErr w:type="spellEnd"/>
        <w:r w:rsidR="004711D9" w:rsidRPr="004711D9">
          <w:rPr>
            <w:rStyle w:val="a3"/>
            <w:u w:val="none"/>
          </w:rPr>
          <w:t>-</w:t>
        </w:r>
        <w:r w:rsidR="004711D9" w:rsidRPr="004711D9">
          <w:rPr>
            <w:rStyle w:val="a3"/>
            <w:u w:val="none"/>
            <w:lang w:val="en-US"/>
          </w:rPr>
          <w:t>v</w:t>
        </w:r>
        <w:r w:rsidR="004711D9" w:rsidRPr="004711D9">
          <w:rPr>
            <w:rStyle w:val="a3"/>
            <w:u w:val="none"/>
          </w:rPr>
          <w:t>-</w:t>
        </w:r>
        <w:proofErr w:type="spellStart"/>
        <w:r w:rsidR="004711D9" w:rsidRPr="004711D9">
          <w:rPr>
            <w:rStyle w:val="a3"/>
            <w:u w:val="none"/>
            <w:lang w:val="en-US"/>
          </w:rPr>
          <w:t>razvitii</w:t>
        </w:r>
        <w:proofErr w:type="spellEnd"/>
        <w:r w:rsidR="004711D9" w:rsidRPr="004711D9">
          <w:rPr>
            <w:rStyle w:val="a3"/>
            <w:u w:val="none"/>
          </w:rPr>
          <w:t>-</w:t>
        </w:r>
        <w:proofErr w:type="spellStart"/>
        <w:r w:rsidR="004711D9" w:rsidRPr="004711D9">
          <w:rPr>
            <w:rStyle w:val="a3"/>
            <w:u w:val="none"/>
            <w:lang w:val="en-US"/>
          </w:rPr>
          <w:t>biznesa</w:t>
        </w:r>
        <w:proofErr w:type="spellEnd"/>
      </w:hyperlink>
      <w:r w:rsidR="004711D9" w:rsidRPr="004711D9">
        <w:rPr>
          <w:rStyle w:val="Hyperlink0"/>
        </w:rPr>
        <w:t xml:space="preserve"> (дата обращения 28.04.2023).</w:t>
      </w:r>
    </w:p>
    <w:p w14:paraId="146047B0" w14:textId="77777777" w:rsidR="004711D9" w:rsidRPr="004711D9" w:rsidRDefault="004711D9" w:rsidP="004711D9">
      <w:pPr>
        <w:widowControl w:val="0"/>
      </w:pPr>
      <w:r w:rsidRPr="004711D9">
        <w:t xml:space="preserve">37. </w:t>
      </w:r>
      <w:r w:rsidR="00AE26FF" w:rsidRPr="004711D9">
        <w:rPr>
          <w:rStyle w:val="Hyperlink0"/>
        </w:rPr>
        <w:t>Сажина</w:t>
      </w:r>
      <w:r w:rsidRPr="004711D9">
        <w:rPr>
          <w:rStyle w:val="Hyperlink0"/>
        </w:rPr>
        <w:t>,</w:t>
      </w:r>
      <w:r w:rsidR="00AE26FF" w:rsidRPr="004711D9">
        <w:rPr>
          <w:rStyle w:val="Hyperlink0"/>
        </w:rPr>
        <w:t xml:space="preserve"> Д.</w:t>
      </w:r>
      <w:r w:rsidRPr="004711D9">
        <w:rPr>
          <w:rStyle w:val="Hyperlink0"/>
        </w:rPr>
        <w:t xml:space="preserve"> </w:t>
      </w:r>
      <w:r w:rsidR="00AE26FF" w:rsidRPr="004711D9">
        <w:rPr>
          <w:rStyle w:val="Hyperlink0"/>
        </w:rPr>
        <w:t>С. Способы оценки Интернет-маркетинга</w:t>
      </w:r>
      <w:r w:rsidRPr="004711D9">
        <w:rPr>
          <w:rStyle w:val="Hyperlink0"/>
        </w:rPr>
        <w:t xml:space="preserve"> / Д. С. Сажина</w:t>
      </w:r>
      <w:r w:rsidR="00AE26FF" w:rsidRPr="004711D9">
        <w:rPr>
          <w:rStyle w:val="Hyperlink0"/>
        </w:rPr>
        <w:t xml:space="preserve"> // Бизнес-образование в экономике знаний. </w:t>
      </w:r>
      <w:r w:rsidR="00EC488E" w:rsidRPr="004711D9">
        <w:rPr>
          <w:rStyle w:val="Hyperlink0"/>
        </w:rPr>
        <w:t xml:space="preserve">– </w:t>
      </w:r>
      <w:r w:rsidR="00AE26FF" w:rsidRPr="004711D9">
        <w:rPr>
          <w:rStyle w:val="Hyperlink0"/>
        </w:rPr>
        <w:t xml:space="preserve">2022. </w:t>
      </w:r>
      <w:r w:rsidR="00EC488E" w:rsidRPr="004711D9">
        <w:rPr>
          <w:rStyle w:val="Hyperlink0"/>
        </w:rPr>
        <w:t xml:space="preserve">– </w:t>
      </w:r>
      <w:r w:rsidR="00AE26FF" w:rsidRPr="004711D9">
        <w:rPr>
          <w:rStyle w:val="Hyperlink0"/>
        </w:rPr>
        <w:t xml:space="preserve">№2. </w:t>
      </w:r>
      <w:r w:rsidR="00EC488E" w:rsidRPr="004711D9">
        <w:rPr>
          <w:rStyle w:val="Hyperlink0"/>
        </w:rPr>
        <w:t xml:space="preserve">– </w:t>
      </w:r>
      <w:r w:rsidR="00AE26FF" w:rsidRPr="004711D9">
        <w:rPr>
          <w:rStyle w:val="Hyperlink0"/>
        </w:rPr>
        <w:t xml:space="preserve">С. </w:t>
      </w:r>
      <w:r w:rsidRPr="004711D9">
        <w:rPr>
          <w:rStyle w:val="Hyperlink0"/>
        </w:rPr>
        <w:t>39–43</w:t>
      </w:r>
      <w:r w:rsidR="00AE26FF" w:rsidRPr="004711D9">
        <w:rPr>
          <w:rStyle w:val="Hyperlink0"/>
        </w:rPr>
        <w:t>.</w:t>
      </w:r>
      <w:r w:rsidRPr="004711D9">
        <w:rPr>
          <w:rStyle w:val="Hyperlink0"/>
        </w:rPr>
        <w:t xml:space="preserve"> ‒ </w:t>
      </w:r>
      <w:r w:rsidRPr="004711D9">
        <w:rPr>
          <w:rStyle w:val="Hyperlink0"/>
          <w:lang w:val="en-US"/>
        </w:rPr>
        <w:t>URL</w:t>
      </w:r>
      <w:r w:rsidRPr="004711D9">
        <w:rPr>
          <w:rStyle w:val="Hyperlink0"/>
        </w:rPr>
        <w:t xml:space="preserve">: </w:t>
      </w:r>
      <w:hyperlink r:id="rId60" w:history="1">
        <w:r w:rsidRPr="004711D9">
          <w:rPr>
            <w:rStyle w:val="a3"/>
            <w:u w:val="none"/>
            <w:lang w:val="en-US"/>
          </w:rPr>
          <w:t>https</w:t>
        </w:r>
        <w:r w:rsidRPr="004711D9">
          <w:rPr>
            <w:rStyle w:val="a3"/>
            <w:u w:val="none"/>
          </w:rPr>
          <w:t>://</w:t>
        </w:r>
        <w:proofErr w:type="spellStart"/>
        <w:r w:rsidRPr="004711D9">
          <w:rPr>
            <w:rStyle w:val="a3"/>
            <w:u w:val="none"/>
            <w:lang w:val="en-US"/>
          </w:rPr>
          <w:t>cyberleninka</w:t>
        </w:r>
        <w:proofErr w:type="spellEnd"/>
        <w:r w:rsidRPr="004711D9">
          <w:rPr>
            <w:rStyle w:val="a3"/>
            <w:u w:val="none"/>
          </w:rPr>
          <w:t>.</w:t>
        </w:r>
        <w:proofErr w:type="spellStart"/>
        <w:r w:rsidRPr="004711D9">
          <w:rPr>
            <w:rStyle w:val="a3"/>
            <w:u w:val="none"/>
            <w:lang w:val="en-US"/>
          </w:rPr>
          <w:t>ru</w:t>
        </w:r>
        <w:proofErr w:type="spellEnd"/>
        <w:r w:rsidRPr="004711D9">
          <w:rPr>
            <w:rStyle w:val="a3"/>
            <w:u w:val="none"/>
          </w:rPr>
          <w:t>/</w:t>
        </w:r>
        <w:r w:rsidRPr="004711D9">
          <w:rPr>
            <w:rStyle w:val="a3"/>
            <w:u w:val="none"/>
            <w:lang w:val="en-US"/>
          </w:rPr>
          <w:t>article</w:t>
        </w:r>
        <w:r w:rsidRPr="004711D9">
          <w:rPr>
            <w:rStyle w:val="a3"/>
            <w:u w:val="none"/>
          </w:rPr>
          <w:t>/</w:t>
        </w:r>
        <w:r w:rsidRPr="004711D9">
          <w:rPr>
            <w:rStyle w:val="a3"/>
            <w:u w:val="none"/>
            <w:lang w:val="en-US"/>
          </w:rPr>
          <w:t>n</w:t>
        </w:r>
        <w:r w:rsidRPr="004711D9">
          <w:rPr>
            <w:rStyle w:val="a3"/>
            <w:u w:val="none"/>
          </w:rPr>
          <w:t>/</w:t>
        </w:r>
        <w:proofErr w:type="spellStart"/>
        <w:r w:rsidRPr="004711D9">
          <w:rPr>
            <w:rStyle w:val="a3"/>
            <w:u w:val="none"/>
            <w:lang w:val="en-US"/>
          </w:rPr>
          <w:t>sposoby</w:t>
        </w:r>
        <w:proofErr w:type="spellEnd"/>
        <w:r w:rsidRPr="004711D9">
          <w:rPr>
            <w:rStyle w:val="a3"/>
            <w:u w:val="none"/>
          </w:rPr>
          <w:t>-</w:t>
        </w:r>
        <w:proofErr w:type="spellStart"/>
        <w:r w:rsidRPr="004711D9">
          <w:rPr>
            <w:rStyle w:val="a3"/>
            <w:u w:val="none"/>
            <w:lang w:val="en-US"/>
          </w:rPr>
          <w:t>otsenki</w:t>
        </w:r>
        <w:proofErr w:type="spellEnd"/>
        <w:r w:rsidRPr="004711D9">
          <w:rPr>
            <w:rStyle w:val="a3"/>
            <w:u w:val="none"/>
          </w:rPr>
          <w:t>-</w:t>
        </w:r>
        <w:proofErr w:type="spellStart"/>
        <w:r w:rsidRPr="004711D9">
          <w:rPr>
            <w:rStyle w:val="a3"/>
            <w:u w:val="none"/>
            <w:lang w:val="en-US"/>
          </w:rPr>
          <w:t>effektivnosti</w:t>
        </w:r>
        <w:proofErr w:type="spellEnd"/>
        <w:r w:rsidRPr="004711D9">
          <w:rPr>
            <w:rStyle w:val="a3"/>
            <w:u w:val="none"/>
          </w:rPr>
          <w:t>-</w:t>
        </w:r>
        <w:r w:rsidRPr="004711D9">
          <w:rPr>
            <w:rStyle w:val="a3"/>
            <w:u w:val="none"/>
            <w:lang w:val="en-US"/>
          </w:rPr>
          <w:t>internet</w:t>
        </w:r>
        <w:r w:rsidRPr="004711D9">
          <w:rPr>
            <w:rStyle w:val="a3"/>
            <w:u w:val="none"/>
          </w:rPr>
          <w:t>-</w:t>
        </w:r>
        <w:proofErr w:type="spellStart"/>
        <w:r w:rsidRPr="004711D9">
          <w:rPr>
            <w:rStyle w:val="a3"/>
            <w:u w:val="none"/>
            <w:lang w:val="en-US"/>
          </w:rPr>
          <w:t>marketinga</w:t>
        </w:r>
        <w:proofErr w:type="spellEnd"/>
      </w:hyperlink>
      <w:r w:rsidRPr="004711D9">
        <w:rPr>
          <w:rStyle w:val="Hyperlink0"/>
        </w:rPr>
        <w:t xml:space="preserve"> (дата обращения 28.04.2023).</w:t>
      </w:r>
    </w:p>
    <w:p w14:paraId="60BDF710" w14:textId="77777777" w:rsidR="004711D9" w:rsidRPr="004711D9" w:rsidRDefault="004711D9" w:rsidP="004711D9">
      <w:pPr>
        <w:widowControl w:val="0"/>
      </w:pPr>
      <w:r w:rsidRPr="004711D9">
        <w:t xml:space="preserve">38. </w:t>
      </w:r>
      <w:r w:rsidR="00AE26FF" w:rsidRPr="004711D9">
        <w:rPr>
          <w:rStyle w:val="Hyperlink0"/>
        </w:rPr>
        <w:t>Семенов</w:t>
      </w:r>
      <w:r w:rsidRPr="004711D9">
        <w:rPr>
          <w:rStyle w:val="Hyperlink0"/>
        </w:rPr>
        <w:t>,</w:t>
      </w:r>
      <w:r w:rsidR="00AE26FF" w:rsidRPr="004711D9">
        <w:rPr>
          <w:rStyle w:val="Hyperlink0"/>
        </w:rPr>
        <w:t xml:space="preserve"> А.</w:t>
      </w:r>
      <w:r w:rsidRPr="004711D9">
        <w:rPr>
          <w:rStyle w:val="Hyperlink0"/>
        </w:rPr>
        <w:t xml:space="preserve"> </w:t>
      </w:r>
      <w:r w:rsidR="00AE26FF" w:rsidRPr="004711D9">
        <w:rPr>
          <w:rStyle w:val="Hyperlink0"/>
        </w:rPr>
        <w:t>Ю.</w:t>
      </w:r>
      <w:r w:rsidRPr="004711D9">
        <w:rPr>
          <w:rStyle w:val="Hyperlink0"/>
        </w:rPr>
        <w:t xml:space="preserve"> </w:t>
      </w:r>
      <w:r w:rsidR="00AE26FF" w:rsidRPr="004711D9">
        <w:rPr>
          <w:rStyle w:val="Hyperlink0"/>
        </w:rPr>
        <w:t xml:space="preserve">Принципы Интернет-маркетинга </w:t>
      </w:r>
      <w:r w:rsidRPr="004711D9">
        <w:rPr>
          <w:rStyle w:val="Hyperlink0"/>
        </w:rPr>
        <w:t xml:space="preserve">/ А. Ю. Семенов, В. С. </w:t>
      </w:r>
      <w:proofErr w:type="spellStart"/>
      <w:r w:rsidRPr="004711D9">
        <w:rPr>
          <w:rStyle w:val="Hyperlink0"/>
        </w:rPr>
        <w:t>Жадко</w:t>
      </w:r>
      <w:proofErr w:type="spellEnd"/>
      <w:r w:rsidRPr="004711D9">
        <w:rPr>
          <w:rStyle w:val="Hyperlink0"/>
        </w:rPr>
        <w:t xml:space="preserve"> </w:t>
      </w:r>
      <w:r w:rsidR="00AE26FF" w:rsidRPr="004711D9">
        <w:rPr>
          <w:rStyle w:val="Hyperlink0"/>
        </w:rPr>
        <w:t xml:space="preserve">// Форум молодых ученых. </w:t>
      </w:r>
      <w:r w:rsidR="00EC488E" w:rsidRPr="004711D9">
        <w:rPr>
          <w:rStyle w:val="Hyperlink0"/>
        </w:rPr>
        <w:t xml:space="preserve">– </w:t>
      </w:r>
      <w:r w:rsidR="00AE26FF" w:rsidRPr="004711D9">
        <w:rPr>
          <w:rStyle w:val="Hyperlink0"/>
        </w:rPr>
        <w:t xml:space="preserve">2018. </w:t>
      </w:r>
      <w:r w:rsidR="00EC488E" w:rsidRPr="004711D9">
        <w:rPr>
          <w:rStyle w:val="Hyperlink0"/>
        </w:rPr>
        <w:t xml:space="preserve">– </w:t>
      </w:r>
      <w:r w:rsidR="00AE26FF" w:rsidRPr="004711D9">
        <w:rPr>
          <w:rStyle w:val="Hyperlink0"/>
        </w:rPr>
        <w:t xml:space="preserve">№21. </w:t>
      </w:r>
      <w:r w:rsidR="00EC488E" w:rsidRPr="004711D9">
        <w:rPr>
          <w:rStyle w:val="Hyperlink0"/>
        </w:rPr>
        <w:t xml:space="preserve">– </w:t>
      </w:r>
      <w:r w:rsidR="00AE26FF" w:rsidRPr="004711D9">
        <w:rPr>
          <w:rStyle w:val="Hyperlink0"/>
        </w:rPr>
        <w:t xml:space="preserve">С. </w:t>
      </w:r>
      <w:r w:rsidRPr="004711D9">
        <w:rPr>
          <w:rStyle w:val="Hyperlink0"/>
        </w:rPr>
        <w:t>1124–1126</w:t>
      </w:r>
      <w:r w:rsidR="00AE26FF" w:rsidRPr="004711D9">
        <w:rPr>
          <w:rStyle w:val="Hyperlink0"/>
        </w:rPr>
        <w:t>.</w:t>
      </w:r>
      <w:r w:rsidRPr="004711D9">
        <w:rPr>
          <w:rStyle w:val="Hyperlink0"/>
        </w:rPr>
        <w:t xml:space="preserve"> ‒ </w:t>
      </w:r>
      <w:r w:rsidRPr="004711D9">
        <w:rPr>
          <w:rStyle w:val="Hyperlink0"/>
          <w:lang w:val="en-US"/>
        </w:rPr>
        <w:t>URL</w:t>
      </w:r>
      <w:r w:rsidRPr="004711D9">
        <w:rPr>
          <w:rStyle w:val="Hyperlink0"/>
        </w:rPr>
        <w:t xml:space="preserve">: </w:t>
      </w:r>
      <w:hyperlink r:id="rId61" w:history="1">
        <w:r w:rsidRPr="004711D9">
          <w:rPr>
            <w:rStyle w:val="a3"/>
            <w:u w:val="none"/>
            <w:lang w:val="en-US"/>
          </w:rPr>
          <w:t>https</w:t>
        </w:r>
        <w:r w:rsidRPr="004711D9">
          <w:rPr>
            <w:rStyle w:val="a3"/>
            <w:u w:val="none"/>
          </w:rPr>
          <w:t>://</w:t>
        </w:r>
        <w:proofErr w:type="spellStart"/>
        <w:r w:rsidRPr="004711D9">
          <w:rPr>
            <w:rStyle w:val="a3"/>
            <w:u w:val="none"/>
            <w:lang w:val="en-US"/>
          </w:rPr>
          <w:t>cyberleninka</w:t>
        </w:r>
        <w:proofErr w:type="spellEnd"/>
        <w:r w:rsidRPr="004711D9">
          <w:rPr>
            <w:rStyle w:val="a3"/>
            <w:u w:val="none"/>
          </w:rPr>
          <w:t>.</w:t>
        </w:r>
        <w:proofErr w:type="spellStart"/>
        <w:r w:rsidRPr="004711D9">
          <w:rPr>
            <w:rStyle w:val="a3"/>
            <w:u w:val="none"/>
            <w:lang w:val="en-US"/>
          </w:rPr>
          <w:t>ru</w:t>
        </w:r>
        <w:proofErr w:type="spellEnd"/>
        <w:r w:rsidRPr="004711D9">
          <w:rPr>
            <w:rStyle w:val="a3"/>
            <w:u w:val="none"/>
          </w:rPr>
          <w:t>/</w:t>
        </w:r>
        <w:r w:rsidRPr="004711D9">
          <w:rPr>
            <w:rStyle w:val="a3"/>
            <w:u w:val="none"/>
            <w:lang w:val="en-US"/>
          </w:rPr>
          <w:t>article</w:t>
        </w:r>
        <w:r w:rsidRPr="004711D9">
          <w:rPr>
            <w:rStyle w:val="a3"/>
            <w:u w:val="none"/>
          </w:rPr>
          <w:t>/</w:t>
        </w:r>
        <w:r w:rsidRPr="004711D9">
          <w:rPr>
            <w:rStyle w:val="a3"/>
            <w:u w:val="none"/>
            <w:lang w:val="en-US"/>
          </w:rPr>
          <w:t>n</w:t>
        </w:r>
        <w:r w:rsidRPr="004711D9">
          <w:rPr>
            <w:rStyle w:val="a3"/>
            <w:u w:val="none"/>
          </w:rPr>
          <w:t>/</w:t>
        </w:r>
        <w:proofErr w:type="spellStart"/>
        <w:r w:rsidRPr="004711D9">
          <w:rPr>
            <w:rStyle w:val="a3"/>
            <w:u w:val="none"/>
            <w:lang w:val="en-US"/>
          </w:rPr>
          <w:t>printsipy</w:t>
        </w:r>
        <w:proofErr w:type="spellEnd"/>
        <w:r w:rsidRPr="004711D9">
          <w:rPr>
            <w:rStyle w:val="a3"/>
            <w:u w:val="none"/>
          </w:rPr>
          <w:t>-</w:t>
        </w:r>
        <w:proofErr w:type="spellStart"/>
        <w:r w:rsidRPr="004711D9">
          <w:rPr>
            <w:rStyle w:val="a3"/>
            <w:u w:val="none"/>
            <w:lang w:val="en-US"/>
          </w:rPr>
          <w:t>i</w:t>
        </w:r>
        <w:proofErr w:type="spellEnd"/>
        <w:r w:rsidRPr="004711D9">
          <w:rPr>
            <w:rStyle w:val="a3"/>
            <w:u w:val="none"/>
          </w:rPr>
          <w:t>-</w:t>
        </w:r>
        <w:proofErr w:type="spellStart"/>
        <w:r w:rsidRPr="004711D9">
          <w:rPr>
            <w:rStyle w:val="a3"/>
            <w:u w:val="none"/>
            <w:lang w:val="en-US"/>
          </w:rPr>
          <w:t>instrumenty</w:t>
        </w:r>
        <w:proofErr w:type="spellEnd"/>
        <w:r w:rsidRPr="004711D9">
          <w:rPr>
            <w:rStyle w:val="a3"/>
            <w:u w:val="none"/>
          </w:rPr>
          <w:t>-</w:t>
        </w:r>
        <w:r w:rsidRPr="004711D9">
          <w:rPr>
            <w:rStyle w:val="a3"/>
            <w:u w:val="none"/>
            <w:lang w:val="en-US"/>
          </w:rPr>
          <w:t>internet</w:t>
        </w:r>
        <w:r w:rsidRPr="004711D9">
          <w:rPr>
            <w:rStyle w:val="a3"/>
            <w:u w:val="none"/>
          </w:rPr>
          <w:t>-</w:t>
        </w:r>
        <w:proofErr w:type="spellStart"/>
        <w:r w:rsidRPr="004711D9">
          <w:rPr>
            <w:rStyle w:val="a3"/>
            <w:u w:val="none"/>
            <w:lang w:val="en-US"/>
          </w:rPr>
          <w:t>marketinga</w:t>
        </w:r>
        <w:proofErr w:type="spellEnd"/>
      </w:hyperlink>
      <w:r w:rsidRPr="004711D9">
        <w:rPr>
          <w:rStyle w:val="Hyperlink0"/>
        </w:rPr>
        <w:t xml:space="preserve"> (дата обращения 23.04.2023).</w:t>
      </w:r>
    </w:p>
    <w:p w14:paraId="78819A35" w14:textId="77777777" w:rsidR="004711D9" w:rsidRPr="004711D9" w:rsidRDefault="004711D9" w:rsidP="004711D9">
      <w:pPr>
        <w:widowControl w:val="0"/>
      </w:pPr>
      <w:r w:rsidRPr="004711D9">
        <w:t xml:space="preserve">39. </w:t>
      </w:r>
      <w:r w:rsidR="00AE26FF" w:rsidRPr="004711D9">
        <w:rPr>
          <w:rStyle w:val="Hyperlink0"/>
        </w:rPr>
        <w:t>Судариков</w:t>
      </w:r>
      <w:r w:rsidRPr="004711D9">
        <w:rPr>
          <w:rStyle w:val="Hyperlink0"/>
        </w:rPr>
        <w:t>,</w:t>
      </w:r>
      <w:r w:rsidR="00AE26FF" w:rsidRPr="004711D9">
        <w:rPr>
          <w:rStyle w:val="Hyperlink0"/>
        </w:rPr>
        <w:t xml:space="preserve"> Ю.</w:t>
      </w:r>
      <w:r w:rsidRPr="004711D9">
        <w:rPr>
          <w:rStyle w:val="Hyperlink0"/>
        </w:rPr>
        <w:t xml:space="preserve"> </w:t>
      </w:r>
      <w:r w:rsidR="00AE26FF" w:rsidRPr="004711D9">
        <w:rPr>
          <w:rStyle w:val="Hyperlink0"/>
        </w:rPr>
        <w:t xml:space="preserve">С. Отличие Интернет-маркетинга от традиционного маркетинга </w:t>
      </w:r>
      <w:r w:rsidRPr="004711D9">
        <w:rPr>
          <w:rStyle w:val="Hyperlink0"/>
        </w:rPr>
        <w:t xml:space="preserve">/ Ю. С. Судариков </w:t>
      </w:r>
      <w:r w:rsidR="00AE26FF" w:rsidRPr="004711D9">
        <w:rPr>
          <w:rStyle w:val="Hyperlink0"/>
        </w:rPr>
        <w:t xml:space="preserve">// Экономика и социум. </w:t>
      </w:r>
      <w:r w:rsidR="00EC488E" w:rsidRPr="004711D9">
        <w:rPr>
          <w:rStyle w:val="Hyperlink0"/>
        </w:rPr>
        <w:t xml:space="preserve">– </w:t>
      </w:r>
      <w:r w:rsidR="00AE26FF" w:rsidRPr="004711D9">
        <w:rPr>
          <w:rStyle w:val="Hyperlink0"/>
        </w:rPr>
        <w:t xml:space="preserve">2021. </w:t>
      </w:r>
      <w:r w:rsidR="00EC488E" w:rsidRPr="004711D9">
        <w:rPr>
          <w:rStyle w:val="Hyperlink0"/>
        </w:rPr>
        <w:t xml:space="preserve">– </w:t>
      </w:r>
      <w:r w:rsidR="00AE26FF" w:rsidRPr="004711D9">
        <w:rPr>
          <w:rStyle w:val="Hyperlink0"/>
        </w:rPr>
        <w:t xml:space="preserve">№11. </w:t>
      </w:r>
      <w:r w:rsidR="00EC488E" w:rsidRPr="004711D9">
        <w:rPr>
          <w:rStyle w:val="Hyperlink0"/>
        </w:rPr>
        <w:t xml:space="preserve">– </w:t>
      </w:r>
      <w:r w:rsidR="00AE26FF" w:rsidRPr="004711D9">
        <w:rPr>
          <w:rStyle w:val="Hyperlink0"/>
        </w:rPr>
        <w:t xml:space="preserve">С. </w:t>
      </w:r>
      <w:r w:rsidRPr="004711D9">
        <w:rPr>
          <w:rStyle w:val="Hyperlink0"/>
        </w:rPr>
        <w:t>387–390</w:t>
      </w:r>
      <w:r w:rsidR="00AE26FF" w:rsidRPr="004711D9">
        <w:rPr>
          <w:rStyle w:val="Hyperlink0"/>
        </w:rPr>
        <w:t>.</w:t>
      </w:r>
      <w:r w:rsidRPr="004711D9">
        <w:rPr>
          <w:rStyle w:val="Hyperlink0"/>
        </w:rPr>
        <w:t xml:space="preserve"> ‒ </w:t>
      </w:r>
      <w:r w:rsidRPr="004711D9">
        <w:rPr>
          <w:rStyle w:val="Hyperlink0"/>
          <w:lang w:val="en-US"/>
        </w:rPr>
        <w:t>URL</w:t>
      </w:r>
      <w:r w:rsidRPr="004711D9">
        <w:rPr>
          <w:rStyle w:val="Hyperlink0"/>
        </w:rPr>
        <w:t xml:space="preserve">: </w:t>
      </w:r>
      <w:hyperlink r:id="rId62" w:history="1">
        <w:r w:rsidRPr="004711D9">
          <w:rPr>
            <w:rStyle w:val="a3"/>
            <w:u w:val="none"/>
            <w:lang w:val="en-US"/>
          </w:rPr>
          <w:t>https</w:t>
        </w:r>
        <w:r w:rsidRPr="004711D9">
          <w:rPr>
            <w:rStyle w:val="a3"/>
            <w:u w:val="none"/>
          </w:rPr>
          <w:t>://</w:t>
        </w:r>
        <w:proofErr w:type="spellStart"/>
        <w:r w:rsidRPr="004711D9">
          <w:rPr>
            <w:rStyle w:val="a3"/>
            <w:u w:val="none"/>
            <w:lang w:val="en-US"/>
          </w:rPr>
          <w:t>cyberleninka</w:t>
        </w:r>
        <w:proofErr w:type="spellEnd"/>
        <w:r w:rsidRPr="004711D9">
          <w:rPr>
            <w:rStyle w:val="a3"/>
            <w:u w:val="none"/>
          </w:rPr>
          <w:t>.</w:t>
        </w:r>
        <w:proofErr w:type="spellStart"/>
        <w:r w:rsidRPr="004711D9">
          <w:rPr>
            <w:rStyle w:val="a3"/>
            <w:u w:val="none"/>
            <w:lang w:val="en-US"/>
          </w:rPr>
          <w:t>ru</w:t>
        </w:r>
        <w:proofErr w:type="spellEnd"/>
        <w:r w:rsidRPr="004711D9">
          <w:rPr>
            <w:rStyle w:val="a3"/>
            <w:u w:val="none"/>
          </w:rPr>
          <w:t>/</w:t>
        </w:r>
        <w:r w:rsidRPr="004711D9">
          <w:rPr>
            <w:rStyle w:val="a3"/>
            <w:u w:val="none"/>
            <w:lang w:val="en-US"/>
          </w:rPr>
          <w:t>article</w:t>
        </w:r>
        <w:r w:rsidRPr="004711D9">
          <w:rPr>
            <w:rStyle w:val="a3"/>
            <w:u w:val="none"/>
          </w:rPr>
          <w:t>/</w:t>
        </w:r>
        <w:r w:rsidRPr="004711D9">
          <w:rPr>
            <w:rStyle w:val="a3"/>
            <w:u w:val="none"/>
            <w:lang w:val="en-US"/>
          </w:rPr>
          <w:t>n</w:t>
        </w:r>
        <w:r w:rsidRPr="004711D9">
          <w:rPr>
            <w:rStyle w:val="a3"/>
            <w:u w:val="none"/>
          </w:rPr>
          <w:t>/</w:t>
        </w:r>
        <w:proofErr w:type="spellStart"/>
        <w:r w:rsidRPr="004711D9">
          <w:rPr>
            <w:rStyle w:val="a3"/>
            <w:u w:val="none"/>
            <w:lang w:val="en-US"/>
          </w:rPr>
          <w:t>otlichie</w:t>
        </w:r>
        <w:proofErr w:type="spellEnd"/>
        <w:r w:rsidRPr="004711D9">
          <w:rPr>
            <w:rStyle w:val="a3"/>
            <w:u w:val="none"/>
          </w:rPr>
          <w:t>-</w:t>
        </w:r>
        <w:r w:rsidRPr="004711D9">
          <w:rPr>
            <w:rStyle w:val="a3"/>
            <w:u w:val="none"/>
            <w:lang w:val="en-US"/>
          </w:rPr>
          <w:t>internet</w:t>
        </w:r>
        <w:r w:rsidRPr="004711D9">
          <w:rPr>
            <w:rStyle w:val="a3"/>
            <w:u w:val="none"/>
          </w:rPr>
          <w:t>-</w:t>
        </w:r>
        <w:proofErr w:type="spellStart"/>
        <w:r w:rsidRPr="004711D9">
          <w:rPr>
            <w:rStyle w:val="a3"/>
            <w:u w:val="none"/>
            <w:lang w:val="en-US"/>
          </w:rPr>
          <w:t>marketinga</w:t>
        </w:r>
        <w:proofErr w:type="spellEnd"/>
        <w:r w:rsidRPr="004711D9">
          <w:rPr>
            <w:rStyle w:val="a3"/>
            <w:u w:val="none"/>
          </w:rPr>
          <w:t>-</w:t>
        </w:r>
        <w:proofErr w:type="spellStart"/>
        <w:r w:rsidRPr="004711D9">
          <w:rPr>
            <w:rStyle w:val="a3"/>
            <w:u w:val="none"/>
            <w:lang w:val="en-US"/>
          </w:rPr>
          <w:t>ot</w:t>
        </w:r>
        <w:proofErr w:type="spellEnd"/>
        <w:r w:rsidRPr="004711D9">
          <w:rPr>
            <w:rStyle w:val="a3"/>
            <w:u w:val="none"/>
          </w:rPr>
          <w:t>-</w:t>
        </w:r>
        <w:proofErr w:type="spellStart"/>
        <w:r w:rsidRPr="004711D9">
          <w:rPr>
            <w:rStyle w:val="a3"/>
            <w:u w:val="none"/>
            <w:lang w:val="en-US"/>
          </w:rPr>
          <w:t>traditsionnogo</w:t>
        </w:r>
        <w:proofErr w:type="spellEnd"/>
        <w:r w:rsidRPr="004711D9">
          <w:rPr>
            <w:rStyle w:val="a3"/>
            <w:u w:val="none"/>
          </w:rPr>
          <w:t>-</w:t>
        </w:r>
        <w:proofErr w:type="spellStart"/>
        <w:r w:rsidRPr="004711D9">
          <w:rPr>
            <w:rStyle w:val="a3"/>
            <w:u w:val="none"/>
            <w:lang w:val="en-US"/>
          </w:rPr>
          <w:t>marketinga</w:t>
        </w:r>
        <w:proofErr w:type="spellEnd"/>
      </w:hyperlink>
      <w:r w:rsidRPr="004711D9">
        <w:rPr>
          <w:rStyle w:val="Hyperlink0"/>
        </w:rPr>
        <w:t xml:space="preserve"> (дата обращения 20.04.2023).</w:t>
      </w:r>
    </w:p>
    <w:p w14:paraId="5EBACC30" w14:textId="77777777" w:rsidR="004711D9" w:rsidRPr="004711D9" w:rsidRDefault="004711D9" w:rsidP="004711D9">
      <w:pPr>
        <w:widowControl w:val="0"/>
      </w:pPr>
      <w:r w:rsidRPr="004711D9">
        <w:t xml:space="preserve">40. </w:t>
      </w:r>
      <w:proofErr w:type="spellStart"/>
      <w:r w:rsidR="00AE26FF" w:rsidRPr="004711D9">
        <w:rPr>
          <w:rStyle w:val="Hyperlink0"/>
        </w:rPr>
        <w:t>Сурдуковская</w:t>
      </w:r>
      <w:proofErr w:type="spellEnd"/>
      <w:r w:rsidRPr="004711D9">
        <w:rPr>
          <w:rStyle w:val="Hyperlink0"/>
        </w:rPr>
        <w:t>,</w:t>
      </w:r>
      <w:r w:rsidR="00AE26FF" w:rsidRPr="004711D9">
        <w:rPr>
          <w:rStyle w:val="Hyperlink0"/>
        </w:rPr>
        <w:t xml:space="preserve"> Е.</w:t>
      </w:r>
      <w:r w:rsidRPr="004711D9">
        <w:rPr>
          <w:rStyle w:val="Hyperlink0"/>
        </w:rPr>
        <w:t xml:space="preserve"> </w:t>
      </w:r>
      <w:r w:rsidR="00AE26FF" w:rsidRPr="004711D9">
        <w:rPr>
          <w:rStyle w:val="Hyperlink0"/>
        </w:rPr>
        <w:t>Р</w:t>
      </w:r>
      <w:r w:rsidRPr="004711D9">
        <w:rPr>
          <w:rStyle w:val="Hyperlink0"/>
        </w:rPr>
        <w:t xml:space="preserve">. </w:t>
      </w:r>
      <w:r w:rsidR="00AE26FF" w:rsidRPr="004711D9">
        <w:rPr>
          <w:rStyle w:val="Hyperlink0"/>
        </w:rPr>
        <w:t>Возможности и трудности Интернет-маркетинга на предприятии</w:t>
      </w:r>
      <w:r w:rsidRPr="004711D9">
        <w:rPr>
          <w:rStyle w:val="Hyperlink0"/>
        </w:rPr>
        <w:t xml:space="preserve"> / Е. Р. </w:t>
      </w:r>
      <w:proofErr w:type="spellStart"/>
      <w:r w:rsidRPr="004711D9">
        <w:rPr>
          <w:rStyle w:val="Hyperlink0"/>
        </w:rPr>
        <w:t>Сурдуковская</w:t>
      </w:r>
      <w:proofErr w:type="spellEnd"/>
      <w:r w:rsidRPr="004711D9">
        <w:rPr>
          <w:rStyle w:val="Hyperlink0"/>
        </w:rPr>
        <w:t>, Е. А. Фадеева</w:t>
      </w:r>
      <w:r w:rsidR="00AE26FF" w:rsidRPr="004711D9">
        <w:rPr>
          <w:rStyle w:val="Hyperlink0"/>
        </w:rPr>
        <w:t xml:space="preserve"> // Экономика и бизнес. </w:t>
      </w:r>
      <w:r w:rsidR="00EC488E" w:rsidRPr="004711D9">
        <w:rPr>
          <w:rStyle w:val="Hyperlink0"/>
        </w:rPr>
        <w:t xml:space="preserve">– </w:t>
      </w:r>
      <w:r w:rsidR="00AE26FF" w:rsidRPr="004711D9">
        <w:rPr>
          <w:rStyle w:val="Hyperlink0"/>
        </w:rPr>
        <w:t xml:space="preserve">2021. </w:t>
      </w:r>
      <w:r w:rsidR="00EC488E" w:rsidRPr="004711D9">
        <w:rPr>
          <w:rStyle w:val="Hyperlink0"/>
        </w:rPr>
        <w:t xml:space="preserve">– </w:t>
      </w:r>
      <w:r w:rsidRPr="004711D9">
        <w:rPr>
          <w:rStyle w:val="Hyperlink0"/>
        </w:rPr>
        <w:t>№9–2</w:t>
      </w:r>
      <w:r w:rsidR="00AE26FF" w:rsidRPr="004711D9">
        <w:rPr>
          <w:rStyle w:val="Hyperlink0"/>
        </w:rPr>
        <w:t xml:space="preserve">. </w:t>
      </w:r>
      <w:r w:rsidR="00EC488E" w:rsidRPr="004711D9">
        <w:rPr>
          <w:rStyle w:val="Hyperlink0"/>
        </w:rPr>
        <w:t xml:space="preserve">– </w:t>
      </w:r>
      <w:r w:rsidR="00AE26FF" w:rsidRPr="004711D9">
        <w:rPr>
          <w:rStyle w:val="Hyperlink0"/>
        </w:rPr>
        <w:t xml:space="preserve">С. </w:t>
      </w:r>
      <w:r w:rsidRPr="004711D9">
        <w:rPr>
          <w:rStyle w:val="Hyperlink0"/>
        </w:rPr>
        <w:t>94–94</w:t>
      </w:r>
      <w:r w:rsidR="00AE26FF" w:rsidRPr="004711D9">
        <w:rPr>
          <w:rStyle w:val="Hyperlink0"/>
        </w:rPr>
        <w:t>.</w:t>
      </w:r>
      <w:r w:rsidRPr="004711D9">
        <w:rPr>
          <w:rStyle w:val="Hyperlink0"/>
        </w:rPr>
        <w:t xml:space="preserve"> ‒ </w:t>
      </w:r>
      <w:r w:rsidRPr="004711D9">
        <w:rPr>
          <w:rStyle w:val="Hyperlink0"/>
          <w:lang w:val="en-US"/>
        </w:rPr>
        <w:t>URL</w:t>
      </w:r>
      <w:r w:rsidRPr="004711D9">
        <w:rPr>
          <w:rStyle w:val="Hyperlink0"/>
        </w:rPr>
        <w:t xml:space="preserve">: </w:t>
      </w:r>
      <w:hyperlink r:id="rId63" w:history="1">
        <w:r w:rsidRPr="004711D9">
          <w:rPr>
            <w:rStyle w:val="a3"/>
            <w:u w:val="none"/>
            <w:lang w:val="en-US"/>
          </w:rPr>
          <w:t>https</w:t>
        </w:r>
        <w:r w:rsidRPr="004711D9">
          <w:rPr>
            <w:rStyle w:val="a3"/>
            <w:u w:val="none"/>
          </w:rPr>
          <w:t>://</w:t>
        </w:r>
        <w:proofErr w:type="spellStart"/>
        <w:r w:rsidRPr="004711D9">
          <w:rPr>
            <w:rStyle w:val="a3"/>
            <w:u w:val="none"/>
            <w:lang w:val="en-US"/>
          </w:rPr>
          <w:t>cyberleninka</w:t>
        </w:r>
        <w:proofErr w:type="spellEnd"/>
        <w:r w:rsidRPr="004711D9">
          <w:rPr>
            <w:rStyle w:val="a3"/>
            <w:u w:val="none"/>
          </w:rPr>
          <w:t>.</w:t>
        </w:r>
        <w:proofErr w:type="spellStart"/>
        <w:r w:rsidRPr="004711D9">
          <w:rPr>
            <w:rStyle w:val="a3"/>
            <w:u w:val="none"/>
            <w:lang w:val="en-US"/>
          </w:rPr>
          <w:t>ru</w:t>
        </w:r>
        <w:proofErr w:type="spellEnd"/>
        <w:r w:rsidRPr="004711D9">
          <w:rPr>
            <w:rStyle w:val="a3"/>
            <w:u w:val="none"/>
          </w:rPr>
          <w:t>/</w:t>
        </w:r>
        <w:r w:rsidRPr="004711D9">
          <w:rPr>
            <w:rStyle w:val="a3"/>
            <w:u w:val="none"/>
            <w:lang w:val="en-US"/>
          </w:rPr>
          <w:t>article</w:t>
        </w:r>
        <w:r w:rsidRPr="004711D9">
          <w:rPr>
            <w:rStyle w:val="a3"/>
            <w:u w:val="none"/>
          </w:rPr>
          <w:t>/</w:t>
        </w:r>
        <w:r w:rsidRPr="004711D9">
          <w:rPr>
            <w:rStyle w:val="a3"/>
            <w:u w:val="none"/>
            <w:lang w:val="en-US"/>
          </w:rPr>
          <w:t>n</w:t>
        </w:r>
        <w:r w:rsidRPr="004711D9">
          <w:rPr>
            <w:rStyle w:val="a3"/>
            <w:u w:val="none"/>
          </w:rPr>
          <w:t>/</w:t>
        </w:r>
        <w:proofErr w:type="spellStart"/>
        <w:r w:rsidRPr="004711D9">
          <w:rPr>
            <w:rStyle w:val="a3"/>
            <w:u w:val="none"/>
            <w:lang w:val="en-US"/>
          </w:rPr>
          <w:t>vozmozhnosti</w:t>
        </w:r>
        <w:proofErr w:type="spellEnd"/>
        <w:r w:rsidRPr="004711D9">
          <w:rPr>
            <w:rStyle w:val="a3"/>
            <w:u w:val="none"/>
          </w:rPr>
          <w:t>-</w:t>
        </w:r>
        <w:proofErr w:type="spellStart"/>
        <w:r w:rsidRPr="004711D9">
          <w:rPr>
            <w:rStyle w:val="a3"/>
            <w:u w:val="none"/>
            <w:lang w:val="en-US"/>
          </w:rPr>
          <w:t>i</w:t>
        </w:r>
        <w:proofErr w:type="spellEnd"/>
        <w:r w:rsidRPr="004711D9">
          <w:rPr>
            <w:rStyle w:val="a3"/>
            <w:u w:val="none"/>
          </w:rPr>
          <w:t>-</w:t>
        </w:r>
        <w:proofErr w:type="spellStart"/>
        <w:r w:rsidRPr="004711D9">
          <w:rPr>
            <w:rStyle w:val="a3"/>
            <w:u w:val="none"/>
            <w:lang w:val="en-US"/>
          </w:rPr>
          <w:t>trudnosti</w:t>
        </w:r>
        <w:proofErr w:type="spellEnd"/>
        <w:r w:rsidRPr="004711D9">
          <w:rPr>
            <w:rStyle w:val="a3"/>
            <w:u w:val="none"/>
          </w:rPr>
          <w:t>-</w:t>
        </w:r>
        <w:r w:rsidRPr="004711D9">
          <w:rPr>
            <w:rStyle w:val="a3"/>
            <w:u w:val="none"/>
            <w:lang w:val="en-US"/>
          </w:rPr>
          <w:t>internet</w:t>
        </w:r>
        <w:r w:rsidRPr="004711D9">
          <w:rPr>
            <w:rStyle w:val="a3"/>
            <w:u w:val="none"/>
          </w:rPr>
          <w:t>-</w:t>
        </w:r>
        <w:proofErr w:type="spellStart"/>
        <w:r w:rsidRPr="004711D9">
          <w:rPr>
            <w:rStyle w:val="a3"/>
            <w:u w:val="none"/>
            <w:lang w:val="en-US"/>
          </w:rPr>
          <w:t>marketinga</w:t>
        </w:r>
        <w:proofErr w:type="spellEnd"/>
        <w:r w:rsidRPr="004711D9">
          <w:rPr>
            <w:rStyle w:val="a3"/>
            <w:u w:val="none"/>
          </w:rPr>
          <w:t>-</w:t>
        </w:r>
        <w:proofErr w:type="spellStart"/>
        <w:r w:rsidRPr="004711D9">
          <w:rPr>
            <w:rStyle w:val="a3"/>
            <w:u w:val="none"/>
            <w:lang w:val="en-US"/>
          </w:rPr>
          <w:t>na</w:t>
        </w:r>
        <w:proofErr w:type="spellEnd"/>
        <w:r w:rsidRPr="004711D9">
          <w:rPr>
            <w:rStyle w:val="a3"/>
            <w:u w:val="none"/>
          </w:rPr>
          <w:t>-</w:t>
        </w:r>
        <w:proofErr w:type="spellStart"/>
        <w:r w:rsidRPr="004711D9">
          <w:rPr>
            <w:rStyle w:val="a3"/>
            <w:u w:val="none"/>
            <w:lang w:val="en-US"/>
          </w:rPr>
          <w:t>predpriyatii</w:t>
        </w:r>
        <w:proofErr w:type="spellEnd"/>
      </w:hyperlink>
      <w:r w:rsidRPr="004711D9">
        <w:rPr>
          <w:rStyle w:val="Hyperlink0"/>
        </w:rPr>
        <w:t xml:space="preserve"> (дата обращения 13.03.2023).</w:t>
      </w:r>
    </w:p>
    <w:p w14:paraId="1A79B305" w14:textId="77777777" w:rsidR="004711D9" w:rsidRPr="00415E36" w:rsidRDefault="004711D9" w:rsidP="004711D9">
      <w:pPr>
        <w:widowControl w:val="0"/>
      </w:pPr>
      <w:r w:rsidRPr="004711D9">
        <w:t xml:space="preserve">41. </w:t>
      </w:r>
      <w:r w:rsidR="00AE26FF" w:rsidRPr="004711D9">
        <w:rPr>
          <w:rStyle w:val="Hyperlink0"/>
        </w:rPr>
        <w:t>Суркова</w:t>
      </w:r>
      <w:r w:rsidRPr="004711D9">
        <w:rPr>
          <w:rStyle w:val="Hyperlink0"/>
        </w:rPr>
        <w:t>,</w:t>
      </w:r>
      <w:r w:rsidR="00AE26FF" w:rsidRPr="004711D9">
        <w:rPr>
          <w:rStyle w:val="Hyperlink0"/>
        </w:rPr>
        <w:t xml:space="preserve"> Д.</w:t>
      </w:r>
      <w:r w:rsidRPr="004711D9">
        <w:rPr>
          <w:rStyle w:val="Hyperlink0"/>
        </w:rPr>
        <w:t xml:space="preserve"> </w:t>
      </w:r>
      <w:r w:rsidR="00AE26FF" w:rsidRPr="004711D9">
        <w:rPr>
          <w:rStyle w:val="Hyperlink0"/>
        </w:rPr>
        <w:t xml:space="preserve">А. Совершенствование Интернет-маркетинга на предприятии </w:t>
      </w:r>
      <w:r w:rsidRPr="004711D9">
        <w:rPr>
          <w:rStyle w:val="Hyperlink0"/>
        </w:rPr>
        <w:t xml:space="preserve">/ Д. А. Суркова </w:t>
      </w:r>
      <w:r w:rsidR="00AE26FF" w:rsidRPr="004711D9">
        <w:rPr>
          <w:rStyle w:val="Hyperlink0"/>
        </w:rPr>
        <w:t xml:space="preserve">// Экономика и социум. </w:t>
      </w:r>
      <w:r w:rsidR="00EC488E" w:rsidRPr="004711D9">
        <w:rPr>
          <w:rStyle w:val="Hyperlink0"/>
        </w:rPr>
        <w:t xml:space="preserve">– </w:t>
      </w:r>
      <w:r w:rsidR="00AE26FF" w:rsidRPr="004711D9">
        <w:rPr>
          <w:rStyle w:val="Hyperlink0"/>
        </w:rPr>
        <w:t xml:space="preserve">2020. </w:t>
      </w:r>
      <w:r w:rsidR="00EC488E" w:rsidRPr="004711D9">
        <w:rPr>
          <w:rStyle w:val="Hyperlink0"/>
        </w:rPr>
        <w:t xml:space="preserve">– </w:t>
      </w:r>
      <w:r w:rsidR="00AE26FF" w:rsidRPr="004711D9">
        <w:rPr>
          <w:rStyle w:val="Hyperlink0"/>
        </w:rPr>
        <w:t xml:space="preserve">№10. </w:t>
      </w:r>
      <w:r w:rsidR="00EC488E" w:rsidRPr="004711D9">
        <w:rPr>
          <w:rStyle w:val="Hyperlink0"/>
        </w:rPr>
        <w:t xml:space="preserve">– </w:t>
      </w:r>
      <w:r w:rsidR="00AE26FF" w:rsidRPr="004711D9">
        <w:rPr>
          <w:rStyle w:val="Hyperlink0"/>
        </w:rPr>
        <w:t xml:space="preserve">С. </w:t>
      </w:r>
      <w:r w:rsidRPr="004711D9">
        <w:rPr>
          <w:rStyle w:val="Hyperlink0"/>
        </w:rPr>
        <w:t>793–796</w:t>
      </w:r>
      <w:r w:rsidR="00AE26FF" w:rsidRPr="004711D9">
        <w:rPr>
          <w:rStyle w:val="Hyperlink0"/>
        </w:rPr>
        <w:t>.</w:t>
      </w:r>
      <w:r w:rsidRPr="004711D9">
        <w:rPr>
          <w:rStyle w:val="Hyperlink0"/>
        </w:rPr>
        <w:t xml:space="preserve"> ‒ </w:t>
      </w:r>
      <w:r w:rsidRPr="004711D9">
        <w:rPr>
          <w:rStyle w:val="Hyperlink0"/>
          <w:lang w:val="en-US"/>
        </w:rPr>
        <w:t>URL</w:t>
      </w:r>
      <w:r w:rsidRPr="004711D9">
        <w:rPr>
          <w:rStyle w:val="Hyperlink0"/>
        </w:rPr>
        <w:t xml:space="preserve">: </w:t>
      </w:r>
      <w:hyperlink r:id="rId64" w:history="1">
        <w:r w:rsidRPr="004711D9">
          <w:rPr>
            <w:rStyle w:val="a3"/>
            <w:u w:val="none"/>
            <w:lang w:val="en-US"/>
          </w:rPr>
          <w:t>https</w:t>
        </w:r>
        <w:r w:rsidRPr="004711D9">
          <w:rPr>
            <w:rStyle w:val="a3"/>
            <w:u w:val="none"/>
          </w:rPr>
          <w:t>://</w:t>
        </w:r>
        <w:proofErr w:type="spellStart"/>
        <w:r w:rsidRPr="004711D9">
          <w:rPr>
            <w:rStyle w:val="a3"/>
            <w:u w:val="none"/>
            <w:lang w:val="en-US"/>
          </w:rPr>
          <w:t>cyberleninka</w:t>
        </w:r>
        <w:proofErr w:type="spellEnd"/>
        <w:r w:rsidRPr="004711D9">
          <w:rPr>
            <w:rStyle w:val="a3"/>
            <w:u w:val="none"/>
          </w:rPr>
          <w:t>.</w:t>
        </w:r>
        <w:proofErr w:type="spellStart"/>
        <w:r w:rsidRPr="004711D9">
          <w:rPr>
            <w:rStyle w:val="a3"/>
            <w:u w:val="none"/>
            <w:lang w:val="en-US"/>
          </w:rPr>
          <w:t>ru</w:t>
        </w:r>
        <w:proofErr w:type="spellEnd"/>
        <w:r w:rsidRPr="004711D9">
          <w:rPr>
            <w:rStyle w:val="a3"/>
            <w:u w:val="none"/>
          </w:rPr>
          <w:t>/</w:t>
        </w:r>
        <w:r w:rsidRPr="004711D9">
          <w:rPr>
            <w:rStyle w:val="a3"/>
            <w:u w:val="none"/>
            <w:lang w:val="en-US"/>
          </w:rPr>
          <w:t>article</w:t>
        </w:r>
        <w:r w:rsidRPr="004711D9">
          <w:rPr>
            <w:rStyle w:val="a3"/>
            <w:u w:val="none"/>
          </w:rPr>
          <w:t>/</w:t>
        </w:r>
        <w:r w:rsidRPr="004711D9">
          <w:rPr>
            <w:rStyle w:val="a3"/>
            <w:u w:val="none"/>
            <w:lang w:val="en-US"/>
          </w:rPr>
          <w:t>n</w:t>
        </w:r>
        <w:r w:rsidRPr="004711D9">
          <w:rPr>
            <w:rStyle w:val="a3"/>
            <w:u w:val="none"/>
          </w:rPr>
          <w:t>/</w:t>
        </w:r>
        <w:proofErr w:type="spellStart"/>
        <w:r w:rsidRPr="004711D9">
          <w:rPr>
            <w:rStyle w:val="a3"/>
            <w:u w:val="none"/>
            <w:lang w:val="en-US"/>
          </w:rPr>
          <w:t>sovershenstvovanie</w:t>
        </w:r>
        <w:proofErr w:type="spellEnd"/>
        <w:r w:rsidRPr="004711D9">
          <w:rPr>
            <w:rStyle w:val="a3"/>
            <w:u w:val="none"/>
          </w:rPr>
          <w:t>-</w:t>
        </w:r>
        <w:r w:rsidRPr="004711D9">
          <w:rPr>
            <w:rStyle w:val="a3"/>
            <w:u w:val="none"/>
            <w:lang w:val="en-US"/>
          </w:rPr>
          <w:t>internet</w:t>
        </w:r>
        <w:r w:rsidRPr="004711D9">
          <w:rPr>
            <w:rStyle w:val="a3"/>
            <w:u w:val="none"/>
          </w:rPr>
          <w:t>-</w:t>
        </w:r>
        <w:proofErr w:type="spellStart"/>
        <w:r w:rsidRPr="004711D9">
          <w:rPr>
            <w:rStyle w:val="a3"/>
            <w:u w:val="none"/>
            <w:lang w:val="en-US"/>
          </w:rPr>
          <w:t>marketinga</w:t>
        </w:r>
        <w:proofErr w:type="spellEnd"/>
        <w:r w:rsidRPr="004711D9">
          <w:rPr>
            <w:rStyle w:val="a3"/>
            <w:u w:val="none"/>
          </w:rPr>
          <w:t>-</w:t>
        </w:r>
        <w:proofErr w:type="spellStart"/>
        <w:r w:rsidRPr="004711D9">
          <w:rPr>
            <w:rStyle w:val="a3"/>
            <w:u w:val="none"/>
            <w:lang w:val="en-US"/>
          </w:rPr>
          <w:t>na</w:t>
        </w:r>
        <w:proofErr w:type="spellEnd"/>
        <w:r w:rsidRPr="004711D9">
          <w:rPr>
            <w:rStyle w:val="a3"/>
            <w:u w:val="none"/>
          </w:rPr>
          <w:t>-</w:t>
        </w:r>
        <w:proofErr w:type="spellStart"/>
        <w:r w:rsidRPr="004711D9">
          <w:rPr>
            <w:rStyle w:val="a3"/>
            <w:u w:val="none"/>
            <w:lang w:val="en-US"/>
          </w:rPr>
          <w:t>predpriyatii</w:t>
        </w:r>
        <w:proofErr w:type="spellEnd"/>
      </w:hyperlink>
      <w:r w:rsidRPr="004711D9">
        <w:rPr>
          <w:rStyle w:val="Hyperlink0"/>
        </w:rPr>
        <w:t xml:space="preserve"> (дата </w:t>
      </w:r>
      <w:r w:rsidRPr="00415E36">
        <w:rPr>
          <w:rStyle w:val="Hyperlink0"/>
        </w:rPr>
        <w:t xml:space="preserve">обращения 03.05.2023). </w:t>
      </w:r>
      <w:bookmarkStart w:id="32" w:name="_Ref128164799"/>
    </w:p>
    <w:p w14:paraId="7962733A" w14:textId="77777777" w:rsidR="004711D9" w:rsidRPr="00415E36" w:rsidRDefault="004711D9" w:rsidP="004711D9">
      <w:pPr>
        <w:widowControl w:val="0"/>
      </w:pPr>
      <w:r w:rsidRPr="00415E36">
        <w:t xml:space="preserve">42. </w:t>
      </w:r>
      <w:proofErr w:type="spellStart"/>
      <w:r w:rsidR="00AE26FF" w:rsidRPr="00415E36">
        <w:rPr>
          <w:rStyle w:val="Hyperlink0"/>
        </w:rPr>
        <w:t>Тананеева</w:t>
      </w:r>
      <w:proofErr w:type="spellEnd"/>
      <w:r w:rsidRPr="00415E36">
        <w:rPr>
          <w:rStyle w:val="Hyperlink0"/>
        </w:rPr>
        <w:t>,</w:t>
      </w:r>
      <w:r w:rsidR="00AE26FF" w:rsidRPr="00415E36">
        <w:rPr>
          <w:rStyle w:val="Hyperlink0"/>
        </w:rPr>
        <w:t xml:space="preserve"> В.</w:t>
      </w:r>
      <w:r w:rsidRPr="00415E36">
        <w:rPr>
          <w:rStyle w:val="Hyperlink0"/>
        </w:rPr>
        <w:t xml:space="preserve"> </w:t>
      </w:r>
      <w:r w:rsidR="00AE26FF" w:rsidRPr="00415E36">
        <w:rPr>
          <w:rStyle w:val="Hyperlink0"/>
        </w:rPr>
        <w:t xml:space="preserve">Д. Актуальность Интернет-маркетинга </w:t>
      </w:r>
      <w:r w:rsidRPr="00415E36">
        <w:rPr>
          <w:rStyle w:val="Hyperlink0"/>
        </w:rPr>
        <w:t xml:space="preserve">/ В. Д. </w:t>
      </w:r>
      <w:proofErr w:type="spellStart"/>
      <w:r w:rsidRPr="00415E36">
        <w:rPr>
          <w:rStyle w:val="Hyperlink0"/>
        </w:rPr>
        <w:t>Тананеева</w:t>
      </w:r>
      <w:proofErr w:type="spellEnd"/>
      <w:r w:rsidRPr="00415E36">
        <w:rPr>
          <w:rStyle w:val="Hyperlink0"/>
        </w:rPr>
        <w:t xml:space="preserve"> </w:t>
      </w:r>
      <w:r w:rsidR="00AE26FF" w:rsidRPr="00415E36">
        <w:rPr>
          <w:rStyle w:val="Hyperlink0"/>
        </w:rPr>
        <w:t xml:space="preserve">// Наука, образование и культура. </w:t>
      </w:r>
      <w:r w:rsidR="00EC488E" w:rsidRPr="00415E36">
        <w:rPr>
          <w:rStyle w:val="Hyperlink0"/>
        </w:rPr>
        <w:t xml:space="preserve">– </w:t>
      </w:r>
      <w:r w:rsidR="00AE26FF" w:rsidRPr="00415E36">
        <w:rPr>
          <w:rStyle w:val="Hyperlink0"/>
        </w:rPr>
        <w:t xml:space="preserve">2016. </w:t>
      </w:r>
      <w:r w:rsidR="00EC488E" w:rsidRPr="00415E36">
        <w:rPr>
          <w:rStyle w:val="Hyperlink0"/>
        </w:rPr>
        <w:t xml:space="preserve">– </w:t>
      </w:r>
      <w:r w:rsidR="00AE26FF" w:rsidRPr="00415E36">
        <w:rPr>
          <w:rStyle w:val="Hyperlink0"/>
        </w:rPr>
        <w:t xml:space="preserve">№8 (11). </w:t>
      </w:r>
      <w:r w:rsidR="00EC488E" w:rsidRPr="00415E36">
        <w:rPr>
          <w:rStyle w:val="Hyperlink0"/>
        </w:rPr>
        <w:t xml:space="preserve">– </w:t>
      </w:r>
      <w:r w:rsidR="00AE26FF" w:rsidRPr="00415E36">
        <w:rPr>
          <w:rStyle w:val="Hyperlink0"/>
        </w:rPr>
        <w:t xml:space="preserve">С. </w:t>
      </w:r>
      <w:r w:rsidRPr="00415E36">
        <w:rPr>
          <w:rStyle w:val="Hyperlink0"/>
        </w:rPr>
        <w:t>8–9</w:t>
      </w:r>
      <w:r w:rsidR="00AE26FF" w:rsidRPr="00415E36">
        <w:rPr>
          <w:rStyle w:val="Hyperlink0"/>
        </w:rPr>
        <w:t>.</w:t>
      </w:r>
      <w:bookmarkEnd w:id="32"/>
      <w:r w:rsidRPr="00415E36">
        <w:rPr>
          <w:rStyle w:val="Hyperlink0"/>
        </w:rPr>
        <w:t xml:space="preserve"> ‒ </w:t>
      </w:r>
      <w:r w:rsidRPr="00415E36">
        <w:rPr>
          <w:rStyle w:val="Hyperlink0"/>
          <w:lang w:val="en-US"/>
        </w:rPr>
        <w:t>URL</w:t>
      </w:r>
      <w:r w:rsidRPr="00415E36">
        <w:rPr>
          <w:rStyle w:val="Hyperlink0"/>
        </w:rPr>
        <w:t xml:space="preserve">: </w:t>
      </w:r>
      <w:hyperlink r:id="rId65" w:history="1">
        <w:r w:rsidRPr="00415E36">
          <w:rPr>
            <w:rStyle w:val="a3"/>
            <w:u w:val="none"/>
            <w:lang w:val="en-US"/>
          </w:rPr>
          <w:t>https</w:t>
        </w:r>
        <w:r w:rsidRPr="00415E36">
          <w:rPr>
            <w:rStyle w:val="a3"/>
            <w:u w:val="none"/>
          </w:rPr>
          <w:t>://</w:t>
        </w:r>
        <w:proofErr w:type="spellStart"/>
        <w:r w:rsidRPr="00415E36">
          <w:rPr>
            <w:rStyle w:val="a3"/>
            <w:u w:val="none"/>
            <w:lang w:val="en-US"/>
          </w:rPr>
          <w:t>cyberleninka</w:t>
        </w:r>
        <w:proofErr w:type="spellEnd"/>
        <w:r w:rsidRPr="00415E36">
          <w:rPr>
            <w:rStyle w:val="a3"/>
            <w:u w:val="none"/>
          </w:rPr>
          <w:t>.</w:t>
        </w:r>
        <w:proofErr w:type="spellStart"/>
        <w:r w:rsidRPr="00415E36">
          <w:rPr>
            <w:rStyle w:val="a3"/>
            <w:u w:val="none"/>
            <w:lang w:val="en-US"/>
          </w:rPr>
          <w:t>ru</w:t>
        </w:r>
        <w:proofErr w:type="spellEnd"/>
        <w:r w:rsidRPr="00415E36">
          <w:rPr>
            <w:rStyle w:val="a3"/>
            <w:u w:val="none"/>
          </w:rPr>
          <w:t>/</w:t>
        </w:r>
        <w:r w:rsidRPr="00415E36">
          <w:rPr>
            <w:rStyle w:val="a3"/>
            <w:u w:val="none"/>
            <w:lang w:val="en-US"/>
          </w:rPr>
          <w:t>article</w:t>
        </w:r>
        <w:r w:rsidRPr="00415E36">
          <w:rPr>
            <w:rStyle w:val="a3"/>
            <w:u w:val="none"/>
          </w:rPr>
          <w:t>/</w:t>
        </w:r>
        <w:r w:rsidRPr="00415E36">
          <w:rPr>
            <w:rStyle w:val="a3"/>
            <w:u w:val="none"/>
            <w:lang w:val="en-US"/>
          </w:rPr>
          <w:t>n</w:t>
        </w:r>
        <w:r w:rsidRPr="00415E36">
          <w:rPr>
            <w:rStyle w:val="a3"/>
            <w:u w:val="none"/>
          </w:rPr>
          <w:t>/</w:t>
        </w:r>
        <w:proofErr w:type="spellStart"/>
        <w:r w:rsidRPr="00415E36">
          <w:rPr>
            <w:rStyle w:val="a3"/>
            <w:u w:val="none"/>
            <w:lang w:val="en-US"/>
          </w:rPr>
          <w:t>aktualnost</w:t>
        </w:r>
        <w:proofErr w:type="spellEnd"/>
        <w:r w:rsidRPr="00415E36">
          <w:rPr>
            <w:rStyle w:val="a3"/>
            <w:u w:val="none"/>
          </w:rPr>
          <w:t>-</w:t>
        </w:r>
        <w:r w:rsidRPr="00415E36">
          <w:rPr>
            <w:rStyle w:val="a3"/>
            <w:u w:val="none"/>
            <w:lang w:val="en-US"/>
          </w:rPr>
          <w:t>internet</w:t>
        </w:r>
        <w:r w:rsidRPr="00415E36">
          <w:rPr>
            <w:rStyle w:val="a3"/>
            <w:u w:val="none"/>
          </w:rPr>
          <w:t>-</w:t>
        </w:r>
        <w:proofErr w:type="spellStart"/>
        <w:r w:rsidRPr="00415E36">
          <w:rPr>
            <w:rStyle w:val="a3"/>
            <w:u w:val="none"/>
            <w:lang w:val="en-US"/>
          </w:rPr>
          <w:t>marketinga</w:t>
        </w:r>
        <w:proofErr w:type="spellEnd"/>
      </w:hyperlink>
      <w:r w:rsidRPr="00415E36">
        <w:rPr>
          <w:rStyle w:val="Hyperlink0"/>
        </w:rPr>
        <w:t xml:space="preserve"> (дата обращения 10.05.2023).</w:t>
      </w:r>
      <w:bookmarkStart w:id="33" w:name="_Ref128209514"/>
    </w:p>
    <w:p w14:paraId="3247DD71" w14:textId="450460A5" w:rsidR="00BF148C" w:rsidRPr="00415E36" w:rsidRDefault="004711D9" w:rsidP="004711D9">
      <w:pPr>
        <w:widowControl w:val="0"/>
      </w:pPr>
      <w:r w:rsidRPr="00415E36">
        <w:t xml:space="preserve">43. </w:t>
      </w:r>
      <w:r w:rsidR="00AE26FF" w:rsidRPr="00415E36">
        <w:rPr>
          <w:rStyle w:val="Hyperlink0"/>
        </w:rPr>
        <w:t>Татаринов</w:t>
      </w:r>
      <w:r w:rsidRPr="00415E36">
        <w:rPr>
          <w:rStyle w:val="Hyperlink0"/>
        </w:rPr>
        <w:t>,</w:t>
      </w:r>
      <w:r w:rsidR="00AE26FF" w:rsidRPr="00415E36">
        <w:rPr>
          <w:rStyle w:val="Hyperlink0"/>
        </w:rPr>
        <w:t xml:space="preserve"> К.</w:t>
      </w:r>
      <w:r w:rsidRPr="00415E36">
        <w:rPr>
          <w:rStyle w:val="Hyperlink0"/>
        </w:rPr>
        <w:t xml:space="preserve"> </w:t>
      </w:r>
      <w:r w:rsidR="00AE26FF" w:rsidRPr="00415E36">
        <w:rPr>
          <w:rStyle w:val="Hyperlink0"/>
        </w:rPr>
        <w:t xml:space="preserve">А. Развитие интернет-маркетинга и его инструментов // Известия ВУЗов </w:t>
      </w:r>
      <w:proofErr w:type="spellStart"/>
      <w:r w:rsidR="00AE26FF" w:rsidRPr="00415E36">
        <w:rPr>
          <w:rStyle w:val="Hyperlink0"/>
        </w:rPr>
        <w:t>ЭФиУП</w:t>
      </w:r>
      <w:proofErr w:type="spellEnd"/>
      <w:r w:rsidR="00AE26FF" w:rsidRPr="00415E36">
        <w:rPr>
          <w:rStyle w:val="Hyperlink0"/>
        </w:rPr>
        <w:t xml:space="preserve">. </w:t>
      </w:r>
      <w:r w:rsidR="00A60059" w:rsidRPr="00415E36">
        <w:rPr>
          <w:rStyle w:val="Hyperlink0"/>
        </w:rPr>
        <w:t xml:space="preserve">– </w:t>
      </w:r>
      <w:r w:rsidR="00AE26FF" w:rsidRPr="00415E36">
        <w:rPr>
          <w:rStyle w:val="Hyperlink0"/>
        </w:rPr>
        <w:t xml:space="preserve">2022. </w:t>
      </w:r>
      <w:r w:rsidR="00A60059" w:rsidRPr="00415E36">
        <w:rPr>
          <w:rStyle w:val="Hyperlink0"/>
        </w:rPr>
        <w:t xml:space="preserve">– </w:t>
      </w:r>
      <w:r w:rsidR="00AE26FF" w:rsidRPr="00415E36">
        <w:rPr>
          <w:rStyle w:val="Hyperlink0"/>
        </w:rPr>
        <w:t xml:space="preserve">№1 (51). </w:t>
      </w:r>
      <w:r w:rsidR="00A60059" w:rsidRPr="00415E36">
        <w:rPr>
          <w:rStyle w:val="Hyperlink0"/>
        </w:rPr>
        <w:t xml:space="preserve">– </w:t>
      </w:r>
      <w:r w:rsidR="00AE26FF" w:rsidRPr="00415E36">
        <w:rPr>
          <w:rStyle w:val="Hyperlink0"/>
        </w:rPr>
        <w:t xml:space="preserve">С. </w:t>
      </w:r>
      <w:r w:rsidRPr="00415E36">
        <w:rPr>
          <w:rStyle w:val="Hyperlink0"/>
        </w:rPr>
        <w:t>54–61</w:t>
      </w:r>
      <w:r w:rsidR="00AE26FF" w:rsidRPr="00415E36">
        <w:rPr>
          <w:rStyle w:val="Hyperlink0"/>
        </w:rPr>
        <w:t>.</w:t>
      </w:r>
      <w:bookmarkEnd w:id="33"/>
      <w:r w:rsidRPr="00415E36">
        <w:rPr>
          <w:rStyle w:val="Hyperlink0"/>
        </w:rPr>
        <w:t xml:space="preserve"> ‒ </w:t>
      </w:r>
      <w:r w:rsidRPr="00415E36">
        <w:rPr>
          <w:rStyle w:val="Hyperlink0"/>
          <w:lang w:val="en-US"/>
        </w:rPr>
        <w:t>URL</w:t>
      </w:r>
      <w:r w:rsidRPr="00415E36">
        <w:rPr>
          <w:rStyle w:val="Hyperlink0"/>
        </w:rPr>
        <w:t xml:space="preserve">: </w:t>
      </w:r>
      <w:hyperlink r:id="rId66" w:history="1">
        <w:r w:rsidRPr="00415E36">
          <w:rPr>
            <w:rStyle w:val="a3"/>
            <w:u w:val="none"/>
            <w:lang w:val="en-US"/>
          </w:rPr>
          <w:t>https</w:t>
        </w:r>
        <w:r w:rsidRPr="00415E36">
          <w:rPr>
            <w:rStyle w:val="a3"/>
            <w:u w:val="none"/>
          </w:rPr>
          <w:t>://</w:t>
        </w:r>
        <w:proofErr w:type="spellStart"/>
        <w:r w:rsidRPr="00415E36">
          <w:rPr>
            <w:rStyle w:val="a3"/>
            <w:u w:val="none"/>
            <w:lang w:val="en-US"/>
          </w:rPr>
          <w:t>cyberleninka</w:t>
        </w:r>
        <w:proofErr w:type="spellEnd"/>
        <w:r w:rsidRPr="00415E36">
          <w:rPr>
            <w:rStyle w:val="a3"/>
            <w:u w:val="none"/>
          </w:rPr>
          <w:t>.</w:t>
        </w:r>
        <w:proofErr w:type="spellStart"/>
        <w:r w:rsidRPr="00415E36">
          <w:rPr>
            <w:rStyle w:val="a3"/>
            <w:u w:val="none"/>
            <w:lang w:val="en-US"/>
          </w:rPr>
          <w:t>ru</w:t>
        </w:r>
        <w:proofErr w:type="spellEnd"/>
        <w:r w:rsidRPr="00415E36">
          <w:rPr>
            <w:rStyle w:val="a3"/>
            <w:u w:val="none"/>
          </w:rPr>
          <w:t>/</w:t>
        </w:r>
        <w:r w:rsidRPr="00415E36">
          <w:rPr>
            <w:rStyle w:val="a3"/>
            <w:u w:val="none"/>
            <w:lang w:val="en-US"/>
          </w:rPr>
          <w:t>article</w:t>
        </w:r>
        <w:r w:rsidRPr="00415E36">
          <w:rPr>
            <w:rStyle w:val="a3"/>
            <w:u w:val="none"/>
          </w:rPr>
          <w:t>/</w:t>
        </w:r>
        <w:r w:rsidRPr="00415E36">
          <w:rPr>
            <w:rStyle w:val="a3"/>
            <w:u w:val="none"/>
            <w:lang w:val="en-US"/>
          </w:rPr>
          <w:t>n</w:t>
        </w:r>
        <w:r w:rsidRPr="00415E36">
          <w:rPr>
            <w:rStyle w:val="a3"/>
            <w:u w:val="none"/>
          </w:rPr>
          <w:t>/</w:t>
        </w:r>
        <w:proofErr w:type="spellStart"/>
        <w:r w:rsidRPr="00415E36">
          <w:rPr>
            <w:rStyle w:val="a3"/>
            <w:u w:val="none"/>
            <w:lang w:val="en-US"/>
          </w:rPr>
          <w:t>razvitie</w:t>
        </w:r>
        <w:proofErr w:type="spellEnd"/>
        <w:r w:rsidRPr="00415E36">
          <w:rPr>
            <w:rStyle w:val="a3"/>
            <w:u w:val="none"/>
          </w:rPr>
          <w:t>-</w:t>
        </w:r>
        <w:r w:rsidRPr="00415E36">
          <w:rPr>
            <w:rStyle w:val="a3"/>
            <w:u w:val="none"/>
            <w:lang w:val="en-US"/>
          </w:rPr>
          <w:t>internet</w:t>
        </w:r>
        <w:r w:rsidRPr="00415E36">
          <w:rPr>
            <w:rStyle w:val="a3"/>
            <w:u w:val="none"/>
          </w:rPr>
          <w:t>-</w:t>
        </w:r>
        <w:proofErr w:type="spellStart"/>
        <w:r w:rsidRPr="00415E36">
          <w:rPr>
            <w:rStyle w:val="a3"/>
            <w:u w:val="none"/>
            <w:lang w:val="en-US"/>
          </w:rPr>
          <w:t>marketinga</w:t>
        </w:r>
        <w:proofErr w:type="spellEnd"/>
        <w:r w:rsidRPr="00415E36">
          <w:rPr>
            <w:rStyle w:val="a3"/>
            <w:u w:val="none"/>
          </w:rPr>
          <w:t>-</w:t>
        </w:r>
        <w:proofErr w:type="spellStart"/>
        <w:r w:rsidRPr="00415E36">
          <w:rPr>
            <w:rStyle w:val="a3"/>
            <w:u w:val="none"/>
            <w:lang w:val="en-US"/>
          </w:rPr>
          <w:t>i</w:t>
        </w:r>
        <w:proofErr w:type="spellEnd"/>
        <w:r w:rsidRPr="00415E36">
          <w:rPr>
            <w:rStyle w:val="a3"/>
            <w:u w:val="none"/>
          </w:rPr>
          <w:t>-</w:t>
        </w:r>
        <w:r w:rsidRPr="00415E36">
          <w:rPr>
            <w:rStyle w:val="a3"/>
            <w:u w:val="none"/>
            <w:lang w:val="en-US"/>
          </w:rPr>
          <w:t>ego</w:t>
        </w:r>
        <w:r w:rsidRPr="00415E36">
          <w:rPr>
            <w:rStyle w:val="a3"/>
            <w:u w:val="none"/>
          </w:rPr>
          <w:t>-</w:t>
        </w:r>
        <w:proofErr w:type="spellStart"/>
        <w:r w:rsidRPr="00415E36">
          <w:rPr>
            <w:rStyle w:val="a3"/>
            <w:u w:val="none"/>
            <w:lang w:val="en-US"/>
          </w:rPr>
          <w:t>instrumentov</w:t>
        </w:r>
        <w:proofErr w:type="spellEnd"/>
      </w:hyperlink>
      <w:r w:rsidRPr="00415E36">
        <w:rPr>
          <w:rStyle w:val="Hyperlink0"/>
        </w:rPr>
        <w:t xml:space="preserve"> (дата обращения 15.05.2023).</w:t>
      </w:r>
    </w:p>
    <w:p w14:paraId="73CABD91" w14:textId="77777777" w:rsidR="004711D9" w:rsidRPr="00415E36" w:rsidRDefault="004711D9" w:rsidP="004711D9">
      <w:pPr>
        <w:pStyle w:val="a8"/>
        <w:widowControl w:val="0"/>
        <w:ind w:left="709" w:firstLine="0"/>
        <w:rPr>
          <w:rStyle w:val="Hyperlink0"/>
        </w:rPr>
      </w:pPr>
      <w:bookmarkStart w:id="34" w:name="_Ref128168622"/>
      <w:r w:rsidRPr="00415E36">
        <w:rPr>
          <w:rStyle w:val="Hyperlink0"/>
        </w:rPr>
        <w:t xml:space="preserve">44. </w:t>
      </w:r>
      <w:r w:rsidR="00AE26FF" w:rsidRPr="00415E36">
        <w:rPr>
          <w:rStyle w:val="Hyperlink0"/>
        </w:rPr>
        <w:t>Твердохлебова</w:t>
      </w:r>
      <w:r w:rsidRPr="00415E36">
        <w:rPr>
          <w:rStyle w:val="Hyperlink0"/>
        </w:rPr>
        <w:t>,</w:t>
      </w:r>
      <w:r w:rsidR="00AE26FF" w:rsidRPr="00415E36">
        <w:rPr>
          <w:rStyle w:val="Hyperlink0"/>
        </w:rPr>
        <w:t xml:space="preserve"> М.</w:t>
      </w:r>
      <w:r w:rsidRPr="00415E36">
        <w:rPr>
          <w:rStyle w:val="Hyperlink0"/>
        </w:rPr>
        <w:t xml:space="preserve"> </w:t>
      </w:r>
      <w:r w:rsidR="00AE26FF" w:rsidRPr="00415E36">
        <w:rPr>
          <w:rStyle w:val="Hyperlink0"/>
        </w:rPr>
        <w:t>Д. Интернет-маркетинг: учебник</w:t>
      </w:r>
      <w:r w:rsidR="00CB02B1" w:rsidRPr="00415E36">
        <w:rPr>
          <w:rStyle w:val="Hyperlink0"/>
        </w:rPr>
        <w:t xml:space="preserve"> / М.</w:t>
      </w:r>
      <w:r w:rsidRPr="00415E36">
        <w:rPr>
          <w:rStyle w:val="Hyperlink0"/>
        </w:rPr>
        <w:t xml:space="preserve"> </w:t>
      </w:r>
      <w:r w:rsidR="00CB02B1" w:rsidRPr="00415E36">
        <w:rPr>
          <w:rStyle w:val="Hyperlink0"/>
        </w:rPr>
        <w:t xml:space="preserve">Д. </w:t>
      </w:r>
      <w:proofErr w:type="spellStart"/>
      <w:r w:rsidR="00CB02B1" w:rsidRPr="00415E36">
        <w:rPr>
          <w:rStyle w:val="Hyperlink0"/>
        </w:rPr>
        <w:t>Твердохле</w:t>
      </w:r>
      <w:proofErr w:type="spellEnd"/>
    </w:p>
    <w:p w14:paraId="25B1392D" w14:textId="77777777" w:rsidR="004711D9" w:rsidRPr="00415E36" w:rsidRDefault="00CB02B1" w:rsidP="004711D9">
      <w:pPr>
        <w:widowControl w:val="0"/>
        <w:ind w:firstLine="0"/>
      </w:pPr>
      <w:proofErr w:type="spellStart"/>
      <w:r w:rsidRPr="00415E36">
        <w:rPr>
          <w:rStyle w:val="Hyperlink0"/>
        </w:rPr>
        <w:t>бова</w:t>
      </w:r>
      <w:proofErr w:type="spellEnd"/>
      <w:r w:rsidR="00AE26FF" w:rsidRPr="00415E36">
        <w:rPr>
          <w:rStyle w:val="Hyperlink0"/>
        </w:rPr>
        <w:t xml:space="preserve">. </w:t>
      </w:r>
      <w:r w:rsidR="00A60059" w:rsidRPr="00415E36">
        <w:rPr>
          <w:rStyle w:val="Hyperlink0"/>
        </w:rPr>
        <w:t xml:space="preserve">– </w:t>
      </w:r>
      <w:r w:rsidR="00AE26FF" w:rsidRPr="00415E36">
        <w:rPr>
          <w:rStyle w:val="Hyperlink0"/>
        </w:rPr>
        <w:t>М</w:t>
      </w:r>
      <w:r w:rsidR="004711D9" w:rsidRPr="00415E36">
        <w:rPr>
          <w:rStyle w:val="Hyperlink0"/>
        </w:rPr>
        <w:t xml:space="preserve">осква </w:t>
      </w:r>
      <w:r w:rsidR="00AE26FF" w:rsidRPr="00415E36">
        <w:rPr>
          <w:rStyle w:val="Hyperlink0"/>
        </w:rPr>
        <w:t xml:space="preserve">: </w:t>
      </w:r>
      <w:proofErr w:type="spellStart"/>
      <w:r w:rsidR="00AE26FF" w:rsidRPr="00415E36">
        <w:rPr>
          <w:rStyle w:val="Hyperlink0"/>
        </w:rPr>
        <w:t>КноРус</w:t>
      </w:r>
      <w:proofErr w:type="spellEnd"/>
      <w:r w:rsidR="00AE26FF" w:rsidRPr="00415E36">
        <w:rPr>
          <w:rStyle w:val="Hyperlink0"/>
        </w:rPr>
        <w:t xml:space="preserve">, 2022. </w:t>
      </w:r>
      <w:r w:rsidR="00A60059" w:rsidRPr="00415E36">
        <w:rPr>
          <w:rStyle w:val="Hyperlink0"/>
        </w:rPr>
        <w:t xml:space="preserve">– </w:t>
      </w:r>
      <w:r w:rsidR="00AE26FF" w:rsidRPr="00415E36">
        <w:rPr>
          <w:rStyle w:val="Hyperlink0"/>
        </w:rPr>
        <w:t>190 с.</w:t>
      </w:r>
      <w:bookmarkEnd w:id="34"/>
      <w:r w:rsidR="004711D9" w:rsidRPr="00415E36">
        <w:rPr>
          <w:rStyle w:val="Hyperlink0"/>
        </w:rPr>
        <w:t xml:space="preserve"> ‒ </w:t>
      </w:r>
      <w:r w:rsidR="004711D9" w:rsidRPr="00415E36">
        <w:rPr>
          <w:rStyle w:val="Hyperlink0"/>
          <w:lang w:val="en-US"/>
        </w:rPr>
        <w:t>ISBN</w:t>
      </w:r>
      <w:r w:rsidR="004711D9" w:rsidRPr="00415E36">
        <w:rPr>
          <w:rStyle w:val="Hyperlink0"/>
        </w:rPr>
        <w:t xml:space="preserve"> 978-5-406-08562-2.</w:t>
      </w:r>
    </w:p>
    <w:p w14:paraId="520FC155" w14:textId="77777777" w:rsidR="00415E36" w:rsidRPr="00415E36" w:rsidRDefault="004711D9" w:rsidP="00415E36">
      <w:pPr>
        <w:widowControl w:val="0"/>
      </w:pPr>
      <w:r w:rsidRPr="00415E36">
        <w:t xml:space="preserve">45. </w:t>
      </w:r>
      <w:r w:rsidR="00AE26FF" w:rsidRPr="00415E36">
        <w:rPr>
          <w:rStyle w:val="Hyperlink0"/>
        </w:rPr>
        <w:t>Тепляков</w:t>
      </w:r>
      <w:r w:rsidRPr="00415E36">
        <w:rPr>
          <w:rStyle w:val="Hyperlink0"/>
        </w:rPr>
        <w:t>,</w:t>
      </w:r>
      <w:r w:rsidR="00AE26FF" w:rsidRPr="00415E36">
        <w:rPr>
          <w:rStyle w:val="Hyperlink0"/>
        </w:rPr>
        <w:t xml:space="preserve"> В.</w:t>
      </w:r>
      <w:r w:rsidRPr="00415E36">
        <w:rPr>
          <w:rStyle w:val="Hyperlink0"/>
        </w:rPr>
        <w:t xml:space="preserve"> </w:t>
      </w:r>
      <w:r w:rsidR="00AE26FF" w:rsidRPr="00415E36">
        <w:rPr>
          <w:rStyle w:val="Hyperlink0"/>
        </w:rPr>
        <w:t>А. Основные инструменты Интернет-маркетинга</w:t>
      </w:r>
      <w:r w:rsidRPr="00415E36">
        <w:rPr>
          <w:rStyle w:val="Hyperlink0"/>
        </w:rPr>
        <w:t xml:space="preserve"> / В. А. Тепляков</w:t>
      </w:r>
      <w:r w:rsidR="00AE26FF" w:rsidRPr="00415E36">
        <w:rPr>
          <w:rStyle w:val="Hyperlink0"/>
        </w:rPr>
        <w:t xml:space="preserve"> // Достижения науки и образования. </w:t>
      </w:r>
      <w:r w:rsidR="00A60059" w:rsidRPr="00415E36">
        <w:rPr>
          <w:rStyle w:val="Hyperlink0"/>
        </w:rPr>
        <w:t xml:space="preserve">– </w:t>
      </w:r>
      <w:r w:rsidR="00AE26FF" w:rsidRPr="00415E36">
        <w:rPr>
          <w:rStyle w:val="Hyperlink0"/>
        </w:rPr>
        <w:t>2018.</w:t>
      </w:r>
      <w:r w:rsidR="00A60059" w:rsidRPr="00415E36">
        <w:rPr>
          <w:rStyle w:val="Hyperlink0"/>
        </w:rPr>
        <w:t xml:space="preserve"> – №2(24).</w:t>
      </w:r>
      <w:r w:rsidRPr="00415E36">
        <w:rPr>
          <w:rStyle w:val="Hyperlink0"/>
        </w:rPr>
        <w:t xml:space="preserve"> </w:t>
      </w:r>
      <w:r w:rsidRPr="00A577A0">
        <w:rPr>
          <w:rStyle w:val="Hyperlink0"/>
        </w:rPr>
        <w:t xml:space="preserve">‒ </w:t>
      </w:r>
      <w:r w:rsidRPr="00415E36">
        <w:rPr>
          <w:rStyle w:val="Hyperlink0"/>
        </w:rPr>
        <w:t>С</w:t>
      </w:r>
      <w:r w:rsidRPr="00A577A0">
        <w:rPr>
          <w:rStyle w:val="Hyperlink0"/>
        </w:rPr>
        <w:t xml:space="preserve">. 48‒54. </w:t>
      </w:r>
      <w:r w:rsidRPr="00415E36">
        <w:rPr>
          <w:rStyle w:val="Hyperlink0"/>
        </w:rPr>
        <w:t xml:space="preserve">‒ </w:t>
      </w:r>
      <w:r w:rsidRPr="00415E36">
        <w:rPr>
          <w:rStyle w:val="Hyperlink0"/>
          <w:lang w:val="en-US"/>
        </w:rPr>
        <w:t>URL</w:t>
      </w:r>
      <w:r w:rsidRPr="00415E36">
        <w:rPr>
          <w:rStyle w:val="Hyperlink0"/>
        </w:rPr>
        <w:t xml:space="preserve">: </w:t>
      </w:r>
      <w:hyperlink r:id="rId67" w:history="1">
        <w:r w:rsidR="00415E36" w:rsidRPr="00415E36">
          <w:rPr>
            <w:rStyle w:val="a3"/>
            <w:u w:val="none"/>
            <w:lang w:val="en-US"/>
          </w:rPr>
          <w:t>https</w:t>
        </w:r>
        <w:r w:rsidR="00415E36" w:rsidRPr="00415E36">
          <w:rPr>
            <w:rStyle w:val="a3"/>
            <w:u w:val="none"/>
          </w:rPr>
          <w:t>://</w:t>
        </w:r>
        <w:proofErr w:type="spellStart"/>
        <w:r w:rsidR="00415E36" w:rsidRPr="00415E36">
          <w:rPr>
            <w:rStyle w:val="a3"/>
            <w:u w:val="none"/>
            <w:lang w:val="en-US"/>
          </w:rPr>
          <w:t>cyberleninka</w:t>
        </w:r>
        <w:proofErr w:type="spellEnd"/>
        <w:r w:rsidR="00415E36" w:rsidRPr="00415E36">
          <w:rPr>
            <w:rStyle w:val="a3"/>
            <w:u w:val="none"/>
          </w:rPr>
          <w:t>.</w:t>
        </w:r>
        <w:proofErr w:type="spellStart"/>
        <w:r w:rsidR="00415E36" w:rsidRPr="00415E36">
          <w:rPr>
            <w:rStyle w:val="a3"/>
            <w:u w:val="none"/>
            <w:lang w:val="en-US"/>
          </w:rPr>
          <w:t>ru</w:t>
        </w:r>
        <w:proofErr w:type="spellEnd"/>
        <w:r w:rsidR="00415E36" w:rsidRPr="00415E36">
          <w:rPr>
            <w:rStyle w:val="a3"/>
            <w:u w:val="none"/>
          </w:rPr>
          <w:t>/</w:t>
        </w:r>
        <w:r w:rsidR="00415E36" w:rsidRPr="00415E36">
          <w:rPr>
            <w:rStyle w:val="a3"/>
            <w:u w:val="none"/>
            <w:lang w:val="en-US"/>
          </w:rPr>
          <w:t>article</w:t>
        </w:r>
        <w:r w:rsidR="00415E36" w:rsidRPr="00415E36">
          <w:rPr>
            <w:rStyle w:val="a3"/>
            <w:u w:val="none"/>
          </w:rPr>
          <w:t>/</w:t>
        </w:r>
        <w:r w:rsidR="00415E36" w:rsidRPr="00415E36">
          <w:rPr>
            <w:rStyle w:val="a3"/>
            <w:u w:val="none"/>
            <w:lang w:val="en-US"/>
          </w:rPr>
          <w:t>n</w:t>
        </w:r>
        <w:r w:rsidR="00415E36" w:rsidRPr="00415E36">
          <w:rPr>
            <w:rStyle w:val="a3"/>
            <w:u w:val="none"/>
          </w:rPr>
          <w:t>/</w:t>
        </w:r>
        <w:proofErr w:type="spellStart"/>
        <w:r w:rsidR="00415E36" w:rsidRPr="00415E36">
          <w:rPr>
            <w:rStyle w:val="a3"/>
            <w:u w:val="none"/>
            <w:lang w:val="en-US"/>
          </w:rPr>
          <w:t>osnovnye</w:t>
        </w:r>
        <w:proofErr w:type="spellEnd"/>
        <w:r w:rsidR="00415E36" w:rsidRPr="00415E36">
          <w:rPr>
            <w:rStyle w:val="a3"/>
            <w:u w:val="none"/>
          </w:rPr>
          <w:t>-</w:t>
        </w:r>
        <w:proofErr w:type="spellStart"/>
        <w:r w:rsidR="00415E36" w:rsidRPr="00415E36">
          <w:rPr>
            <w:rStyle w:val="a3"/>
            <w:u w:val="none"/>
            <w:lang w:val="en-US"/>
          </w:rPr>
          <w:t>instrumenty</w:t>
        </w:r>
        <w:proofErr w:type="spellEnd"/>
        <w:r w:rsidR="00415E36" w:rsidRPr="00415E36">
          <w:rPr>
            <w:rStyle w:val="a3"/>
            <w:u w:val="none"/>
          </w:rPr>
          <w:t>-</w:t>
        </w:r>
        <w:r w:rsidR="00415E36" w:rsidRPr="00415E36">
          <w:rPr>
            <w:rStyle w:val="a3"/>
            <w:u w:val="none"/>
            <w:lang w:val="en-US"/>
          </w:rPr>
          <w:t>internet</w:t>
        </w:r>
        <w:r w:rsidR="00415E36" w:rsidRPr="00415E36">
          <w:rPr>
            <w:rStyle w:val="a3"/>
            <w:u w:val="none"/>
          </w:rPr>
          <w:t>-</w:t>
        </w:r>
        <w:proofErr w:type="spellStart"/>
        <w:r w:rsidR="00415E36" w:rsidRPr="00415E36">
          <w:rPr>
            <w:rStyle w:val="a3"/>
            <w:u w:val="none"/>
            <w:lang w:val="en-US"/>
          </w:rPr>
          <w:t>marketinga</w:t>
        </w:r>
        <w:proofErr w:type="spellEnd"/>
      </w:hyperlink>
      <w:r w:rsidR="00415E36" w:rsidRPr="00415E36">
        <w:rPr>
          <w:rStyle w:val="Hyperlink0"/>
        </w:rPr>
        <w:t xml:space="preserve"> (дата </w:t>
      </w:r>
      <w:proofErr w:type="spellStart"/>
      <w:r w:rsidR="00415E36" w:rsidRPr="00415E36">
        <w:rPr>
          <w:rStyle w:val="Hyperlink0"/>
        </w:rPr>
        <w:t>обащения</w:t>
      </w:r>
      <w:proofErr w:type="spellEnd"/>
      <w:r w:rsidR="00415E36" w:rsidRPr="00415E36">
        <w:rPr>
          <w:rStyle w:val="Hyperlink0"/>
        </w:rPr>
        <w:t xml:space="preserve"> 18.05.2023).</w:t>
      </w:r>
    </w:p>
    <w:p w14:paraId="602D2A2B" w14:textId="77777777" w:rsidR="00415E36" w:rsidRPr="00415E36" w:rsidRDefault="00415E36" w:rsidP="00415E36">
      <w:pPr>
        <w:widowControl w:val="0"/>
      </w:pPr>
      <w:r w:rsidRPr="00415E36">
        <w:t xml:space="preserve">46. </w:t>
      </w:r>
      <w:r w:rsidR="00AE26FF" w:rsidRPr="00415E36">
        <w:rPr>
          <w:rStyle w:val="Hyperlink0"/>
        </w:rPr>
        <w:t>Фролова</w:t>
      </w:r>
      <w:r w:rsidRPr="00415E36">
        <w:rPr>
          <w:rStyle w:val="Hyperlink0"/>
        </w:rPr>
        <w:t>,</w:t>
      </w:r>
      <w:r w:rsidR="00AE26FF" w:rsidRPr="00415E36">
        <w:rPr>
          <w:rStyle w:val="Hyperlink0"/>
        </w:rPr>
        <w:t xml:space="preserve"> Т.</w:t>
      </w:r>
      <w:r w:rsidRPr="00415E36">
        <w:rPr>
          <w:rStyle w:val="Hyperlink0"/>
        </w:rPr>
        <w:t xml:space="preserve"> </w:t>
      </w:r>
      <w:r w:rsidR="00AE26FF" w:rsidRPr="00415E36">
        <w:rPr>
          <w:rStyle w:val="Hyperlink0"/>
        </w:rPr>
        <w:t>С</w:t>
      </w:r>
      <w:r w:rsidRPr="00415E36">
        <w:rPr>
          <w:rStyle w:val="Hyperlink0"/>
        </w:rPr>
        <w:t xml:space="preserve">. </w:t>
      </w:r>
      <w:r w:rsidR="00AE26FF" w:rsidRPr="00415E36">
        <w:rPr>
          <w:rStyle w:val="Hyperlink0"/>
        </w:rPr>
        <w:t>Роль Интернет-маркетинга в современном мире</w:t>
      </w:r>
      <w:r w:rsidRPr="00415E36">
        <w:rPr>
          <w:rStyle w:val="Hyperlink0"/>
        </w:rPr>
        <w:t xml:space="preserve"> / Т. С. Фролова, А. Ю. Фукс, А. А. Пустовит</w:t>
      </w:r>
      <w:r w:rsidR="00AE26FF" w:rsidRPr="00415E36">
        <w:rPr>
          <w:rStyle w:val="Hyperlink0"/>
        </w:rPr>
        <w:t xml:space="preserve"> // Столыпинский вестник. </w:t>
      </w:r>
      <w:r w:rsidR="00A60059" w:rsidRPr="00415E36">
        <w:rPr>
          <w:rStyle w:val="Hyperlink0"/>
        </w:rPr>
        <w:t xml:space="preserve">– </w:t>
      </w:r>
      <w:r w:rsidR="00AE26FF" w:rsidRPr="00415E36">
        <w:rPr>
          <w:rStyle w:val="Hyperlink0"/>
        </w:rPr>
        <w:t xml:space="preserve">2022. </w:t>
      </w:r>
      <w:r w:rsidR="00A60059" w:rsidRPr="00415E36">
        <w:rPr>
          <w:rStyle w:val="Hyperlink0"/>
        </w:rPr>
        <w:t xml:space="preserve">– </w:t>
      </w:r>
      <w:r w:rsidR="00AE26FF" w:rsidRPr="00415E36">
        <w:rPr>
          <w:rStyle w:val="Hyperlink0"/>
        </w:rPr>
        <w:t xml:space="preserve">№5. </w:t>
      </w:r>
      <w:r w:rsidR="00A60059" w:rsidRPr="00415E36">
        <w:rPr>
          <w:rStyle w:val="Hyperlink0"/>
        </w:rPr>
        <w:t xml:space="preserve">– </w:t>
      </w:r>
      <w:r w:rsidR="00AE26FF" w:rsidRPr="00415E36">
        <w:rPr>
          <w:rStyle w:val="Hyperlink0"/>
        </w:rPr>
        <w:t xml:space="preserve">С. </w:t>
      </w:r>
      <w:r w:rsidRPr="00415E36">
        <w:rPr>
          <w:rStyle w:val="Hyperlink0"/>
        </w:rPr>
        <w:t>2480–2484</w:t>
      </w:r>
      <w:r w:rsidR="00AE26FF" w:rsidRPr="00415E36">
        <w:rPr>
          <w:rStyle w:val="Hyperlink0"/>
        </w:rPr>
        <w:t>.</w:t>
      </w:r>
      <w:r w:rsidRPr="00415E36">
        <w:rPr>
          <w:rStyle w:val="Hyperlink0"/>
        </w:rPr>
        <w:t xml:space="preserve"> ‒ </w:t>
      </w:r>
      <w:r w:rsidRPr="00415E36">
        <w:rPr>
          <w:rStyle w:val="Hyperlink0"/>
          <w:lang w:val="en-US"/>
        </w:rPr>
        <w:t>URL</w:t>
      </w:r>
      <w:r w:rsidRPr="00415E36">
        <w:rPr>
          <w:rStyle w:val="Hyperlink0"/>
        </w:rPr>
        <w:t>:</w:t>
      </w:r>
      <w:r w:rsidRPr="00415E36">
        <w:t xml:space="preserve"> </w:t>
      </w:r>
      <w:hyperlink r:id="rId68" w:history="1">
        <w:r w:rsidRPr="00415E36">
          <w:rPr>
            <w:rStyle w:val="a3"/>
            <w:u w:val="none"/>
            <w:lang w:val="en-US"/>
          </w:rPr>
          <w:t>https</w:t>
        </w:r>
        <w:r w:rsidRPr="00415E36">
          <w:rPr>
            <w:rStyle w:val="a3"/>
            <w:u w:val="none"/>
          </w:rPr>
          <w:t>://</w:t>
        </w:r>
        <w:proofErr w:type="spellStart"/>
        <w:r w:rsidRPr="00415E36">
          <w:rPr>
            <w:rStyle w:val="a3"/>
            <w:u w:val="none"/>
            <w:lang w:val="en-US"/>
          </w:rPr>
          <w:t>cyberleninka</w:t>
        </w:r>
        <w:proofErr w:type="spellEnd"/>
        <w:r w:rsidRPr="00415E36">
          <w:rPr>
            <w:rStyle w:val="a3"/>
            <w:u w:val="none"/>
          </w:rPr>
          <w:t>.</w:t>
        </w:r>
        <w:proofErr w:type="spellStart"/>
        <w:r w:rsidRPr="00415E36">
          <w:rPr>
            <w:rStyle w:val="a3"/>
            <w:u w:val="none"/>
            <w:lang w:val="en-US"/>
          </w:rPr>
          <w:t>ru</w:t>
        </w:r>
        <w:proofErr w:type="spellEnd"/>
        <w:r w:rsidRPr="00415E36">
          <w:rPr>
            <w:rStyle w:val="a3"/>
            <w:u w:val="none"/>
          </w:rPr>
          <w:t>/</w:t>
        </w:r>
        <w:r w:rsidRPr="00415E36">
          <w:rPr>
            <w:rStyle w:val="a3"/>
            <w:u w:val="none"/>
            <w:lang w:val="en-US"/>
          </w:rPr>
          <w:t>article</w:t>
        </w:r>
        <w:r w:rsidRPr="00415E36">
          <w:rPr>
            <w:rStyle w:val="a3"/>
            <w:u w:val="none"/>
          </w:rPr>
          <w:t>/</w:t>
        </w:r>
        <w:r w:rsidRPr="00415E36">
          <w:rPr>
            <w:rStyle w:val="a3"/>
            <w:u w:val="none"/>
            <w:lang w:val="en-US"/>
          </w:rPr>
          <w:t>n</w:t>
        </w:r>
        <w:r w:rsidRPr="00415E36">
          <w:rPr>
            <w:rStyle w:val="a3"/>
            <w:u w:val="none"/>
          </w:rPr>
          <w:t>/</w:t>
        </w:r>
        <w:proofErr w:type="spellStart"/>
        <w:r w:rsidRPr="00415E36">
          <w:rPr>
            <w:rStyle w:val="a3"/>
            <w:u w:val="none"/>
            <w:lang w:val="en-US"/>
          </w:rPr>
          <w:t>rol</w:t>
        </w:r>
        <w:proofErr w:type="spellEnd"/>
        <w:r w:rsidRPr="00415E36">
          <w:rPr>
            <w:rStyle w:val="a3"/>
            <w:u w:val="none"/>
          </w:rPr>
          <w:t>-</w:t>
        </w:r>
        <w:r w:rsidRPr="00415E36">
          <w:rPr>
            <w:rStyle w:val="a3"/>
            <w:u w:val="none"/>
            <w:lang w:val="en-US"/>
          </w:rPr>
          <w:t>internet</w:t>
        </w:r>
        <w:r w:rsidRPr="00415E36">
          <w:rPr>
            <w:rStyle w:val="a3"/>
            <w:u w:val="none"/>
          </w:rPr>
          <w:t>-</w:t>
        </w:r>
        <w:proofErr w:type="spellStart"/>
        <w:r w:rsidRPr="00415E36">
          <w:rPr>
            <w:rStyle w:val="a3"/>
            <w:u w:val="none"/>
            <w:lang w:val="en-US"/>
          </w:rPr>
          <w:t>marketinga</w:t>
        </w:r>
        <w:proofErr w:type="spellEnd"/>
        <w:r w:rsidRPr="00415E36">
          <w:rPr>
            <w:rStyle w:val="a3"/>
            <w:u w:val="none"/>
          </w:rPr>
          <w:t>-</w:t>
        </w:r>
        <w:r w:rsidRPr="00415E36">
          <w:rPr>
            <w:rStyle w:val="a3"/>
            <w:u w:val="none"/>
            <w:lang w:val="en-US"/>
          </w:rPr>
          <w:t>v</w:t>
        </w:r>
        <w:r w:rsidRPr="00415E36">
          <w:rPr>
            <w:rStyle w:val="a3"/>
            <w:u w:val="none"/>
          </w:rPr>
          <w:t>-</w:t>
        </w:r>
        <w:proofErr w:type="spellStart"/>
        <w:r w:rsidRPr="00415E36">
          <w:rPr>
            <w:rStyle w:val="a3"/>
            <w:u w:val="none"/>
            <w:lang w:val="en-US"/>
          </w:rPr>
          <w:t>sovremennom</w:t>
        </w:r>
        <w:proofErr w:type="spellEnd"/>
        <w:r w:rsidRPr="00415E36">
          <w:rPr>
            <w:rStyle w:val="a3"/>
            <w:u w:val="none"/>
          </w:rPr>
          <w:t>-</w:t>
        </w:r>
        <w:r w:rsidRPr="00415E36">
          <w:rPr>
            <w:rStyle w:val="a3"/>
            <w:u w:val="none"/>
            <w:lang w:val="en-US"/>
          </w:rPr>
          <w:t>mire</w:t>
        </w:r>
      </w:hyperlink>
      <w:r w:rsidRPr="00415E36">
        <w:rPr>
          <w:rStyle w:val="Hyperlink0"/>
        </w:rPr>
        <w:t xml:space="preserve"> (дата обращения 12.04.2023).</w:t>
      </w:r>
    </w:p>
    <w:p w14:paraId="615C79C2" w14:textId="566DB4F3" w:rsidR="00415E36" w:rsidRPr="00415E36" w:rsidRDefault="00415E36" w:rsidP="00415E36">
      <w:pPr>
        <w:widowControl w:val="0"/>
      </w:pPr>
      <w:r w:rsidRPr="00415E36">
        <w:t xml:space="preserve">47. </w:t>
      </w:r>
      <w:r w:rsidR="00AE26FF" w:rsidRPr="00415E36">
        <w:rPr>
          <w:rStyle w:val="Hyperlink0"/>
        </w:rPr>
        <w:t>Шабаева</w:t>
      </w:r>
      <w:r>
        <w:rPr>
          <w:rStyle w:val="Hyperlink0"/>
        </w:rPr>
        <w:t>,</w:t>
      </w:r>
      <w:r w:rsidR="00AE26FF" w:rsidRPr="00415E36">
        <w:rPr>
          <w:rStyle w:val="Hyperlink0"/>
        </w:rPr>
        <w:t xml:space="preserve"> Е.</w:t>
      </w:r>
      <w:r>
        <w:rPr>
          <w:rStyle w:val="Hyperlink0"/>
        </w:rPr>
        <w:t xml:space="preserve"> </w:t>
      </w:r>
      <w:r w:rsidR="00AE26FF" w:rsidRPr="00415E36">
        <w:rPr>
          <w:rStyle w:val="Hyperlink0"/>
        </w:rPr>
        <w:t>М.</w:t>
      </w:r>
      <w:r>
        <w:rPr>
          <w:rStyle w:val="Hyperlink0"/>
        </w:rPr>
        <w:t xml:space="preserve"> </w:t>
      </w:r>
      <w:proofErr w:type="spellStart"/>
      <w:r w:rsidR="00AE26FF" w:rsidRPr="00415E36">
        <w:rPr>
          <w:rStyle w:val="Hyperlink0"/>
        </w:rPr>
        <w:t>Блогинг</w:t>
      </w:r>
      <w:proofErr w:type="spellEnd"/>
      <w:r w:rsidR="00AE26FF" w:rsidRPr="00415E36">
        <w:rPr>
          <w:rStyle w:val="Hyperlink0"/>
        </w:rPr>
        <w:t xml:space="preserve"> как</w:t>
      </w:r>
      <w:r w:rsidR="00A60059" w:rsidRPr="00415E36">
        <w:rPr>
          <w:rStyle w:val="Hyperlink0"/>
        </w:rPr>
        <w:t xml:space="preserve"> инструмент интернет-маркетинга</w:t>
      </w:r>
      <w:r w:rsidR="00AE26FF" w:rsidRPr="00415E36">
        <w:rPr>
          <w:rStyle w:val="Hyperlink0"/>
        </w:rPr>
        <w:t xml:space="preserve"> </w:t>
      </w:r>
      <w:r>
        <w:rPr>
          <w:rStyle w:val="Hyperlink0"/>
        </w:rPr>
        <w:t xml:space="preserve">/ Е. М. Шабаева, В. М. Михайлова </w:t>
      </w:r>
      <w:r w:rsidR="00AE26FF" w:rsidRPr="00415E36">
        <w:rPr>
          <w:rStyle w:val="Hyperlink0"/>
        </w:rPr>
        <w:t>// Проблемы и перспективы формирования маркетинговых стратегий в условиях нестабильных рынков: Материалы Международной научно-практической конференции</w:t>
      </w:r>
      <w:r>
        <w:rPr>
          <w:rStyle w:val="Hyperlink0"/>
        </w:rPr>
        <w:t xml:space="preserve"> (</w:t>
      </w:r>
      <w:r w:rsidR="00AE26FF" w:rsidRPr="00415E36">
        <w:rPr>
          <w:rStyle w:val="Hyperlink0"/>
        </w:rPr>
        <w:t>Краснодар,</w:t>
      </w:r>
      <w:r>
        <w:rPr>
          <w:rStyle w:val="Hyperlink0"/>
        </w:rPr>
        <w:t xml:space="preserve"> </w:t>
      </w:r>
      <w:r w:rsidR="00AE26FF" w:rsidRPr="00415E36">
        <w:rPr>
          <w:rStyle w:val="Hyperlink0"/>
        </w:rPr>
        <w:t>2016</w:t>
      </w:r>
      <w:r>
        <w:rPr>
          <w:rStyle w:val="Hyperlink0"/>
        </w:rPr>
        <w:t>)</w:t>
      </w:r>
      <w:r w:rsidR="00AE26FF" w:rsidRPr="00415E36">
        <w:rPr>
          <w:rStyle w:val="Hyperlink0"/>
        </w:rPr>
        <w:t xml:space="preserve">. </w:t>
      </w:r>
      <w:r w:rsidR="00422847" w:rsidRPr="00415E36">
        <w:rPr>
          <w:rStyle w:val="Hyperlink0"/>
        </w:rPr>
        <w:t xml:space="preserve">– </w:t>
      </w:r>
      <w:r w:rsidR="00AE26FF" w:rsidRPr="00415E36">
        <w:rPr>
          <w:rStyle w:val="Hyperlink0"/>
        </w:rPr>
        <w:t xml:space="preserve">Краснодар: Кубанский государственный университет, 2016. </w:t>
      </w:r>
      <w:r w:rsidR="00A60059" w:rsidRPr="00415E36">
        <w:rPr>
          <w:rStyle w:val="Hyperlink0"/>
        </w:rPr>
        <w:t xml:space="preserve">– </w:t>
      </w:r>
      <w:r w:rsidR="00AE26FF" w:rsidRPr="00415E36">
        <w:rPr>
          <w:rStyle w:val="Hyperlink0"/>
        </w:rPr>
        <w:t xml:space="preserve">С. </w:t>
      </w:r>
      <w:r w:rsidRPr="00415E36">
        <w:rPr>
          <w:rStyle w:val="Hyperlink0"/>
        </w:rPr>
        <w:t>169–175</w:t>
      </w:r>
      <w:r w:rsidR="00AE26FF" w:rsidRPr="00415E36">
        <w:rPr>
          <w:rStyle w:val="Hyperlink0"/>
        </w:rPr>
        <w:t xml:space="preserve">. </w:t>
      </w:r>
    </w:p>
    <w:p w14:paraId="1DCB7B26" w14:textId="02F301A4" w:rsidR="00415E36" w:rsidRPr="00415E36" w:rsidRDefault="00415E36" w:rsidP="00415E36">
      <w:pPr>
        <w:widowControl w:val="0"/>
      </w:pPr>
      <w:r w:rsidRPr="00415E36">
        <w:t xml:space="preserve">48. </w:t>
      </w:r>
      <w:r w:rsidR="00AE26FF" w:rsidRPr="00415E36">
        <w:rPr>
          <w:rStyle w:val="a9"/>
        </w:rPr>
        <w:t>Шакирова</w:t>
      </w:r>
      <w:r>
        <w:rPr>
          <w:rStyle w:val="a9"/>
        </w:rPr>
        <w:t>,</w:t>
      </w:r>
      <w:r w:rsidR="00AE26FF" w:rsidRPr="00415E36">
        <w:rPr>
          <w:rStyle w:val="a9"/>
        </w:rPr>
        <w:t xml:space="preserve"> И.</w:t>
      </w:r>
      <w:r>
        <w:rPr>
          <w:rStyle w:val="a9"/>
        </w:rPr>
        <w:t xml:space="preserve"> </w:t>
      </w:r>
      <w:r w:rsidR="00AE26FF" w:rsidRPr="00415E36">
        <w:rPr>
          <w:rStyle w:val="a9"/>
        </w:rPr>
        <w:t xml:space="preserve">Р. Сущность </w:t>
      </w:r>
      <w:r w:rsidR="00AE26FF" w:rsidRPr="00415E36">
        <w:rPr>
          <w:rStyle w:val="a9"/>
          <w:lang w:val="en-US"/>
        </w:rPr>
        <w:t>PR</w:t>
      </w:r>
      <w:r w:rsidR="00AE26FF" w:rsidRPr="00415E36">
        <w:rPr>
          <w:rStyle w:val="a9"/>
        </w:rPr>
        <w:t xml:space="preserve"> в Интернете как инструмент маркетинга</w:t>
      </w:r>
      <w:r>
        <w:rPr>
          <w:rStyle w:val="a9"/>
        </w:rPr>
        <w:t xml:space="preserve"> / И. Р. Шакирова</w:t>
      </w:r>
      <w:r w:rsidR="00AE26FF" w:rsidRPr="00415E36">
        <w:rPr>
          <w:rStyle w:val="a9"/>
        </w:rPr>
        <w:t xml:space="preserve"> // </w:t>
      </w:r>
      <w:r w:rsidR="00AE26FF" w:rsidRPr="00415E36">
        <w:rPr>
          <w:rStyle w:val="a9"/>
          <w:lang w:val="en-US"/>
        </w:rPr>
        <w:t>VI</w:t>
      </w:r>
      <w:r w:rsidR="00AE26FF" w:rsidRPr="00415E36">
        <w:rPr>
          <w:rStyle w:val="a9"/>
        </w:rPr>
        <w:t xml:space="preserve"> Международная научно-практическая конференция Новые импульсы развития: вопросы научных исследований</w:t>
      </w:r>
      <w:r>
        <w:rPr>
          <w:rStyle w:val="a9"/>
        </w:rPr>
        <w:t xml:space="preserve"> (Саратов, 2020)</w:t>
      </w:r>
      <w:r w:rsidR="00AE26FF" w:rsidRPr="00415E36">
        <w:rPr>
          <w:rStyle w:val="a9"/>
        </w:rPr>
        <w:t xml:space="preserve">. </w:t>
      </w:r>
      <w:r w:rsidR="00422847" w:rsidRPr="00415E36">
        <w:rPr>
          <w:rStyle w:val="Hyperlink0"/>
        </w:rPr>
        <w:t>–</w:t>
      </w:r>
      <w:r>
        <w:rPr>
          <w:rStyle w:val="Hyperlink0"/>
        </w:rPr>
        <w:t xml:space="preserve"> Саратов : Цифровая наука, </w:t>
      </w:r>
      <w:r w:rsidR="00AE26FF" w:rsidRPr="00415E36">
        <w:rPr>
          <w:rStyle w:val="a9"/>
        </w:rPr>
        <w:t xml:space="preserve">2020. </w:t>
      </w:r>
      <w:r w:rsidR="00422847" w:rsidRPr="00415E36">
        <w:rPr>
          <w:rStyle w:val="Hyperlink0"/>
        </w:rPr>
        <w:t xml:space="preserve">– </w:t>
      </w:r>
      <w:r w:rsidR="00AE26FF" w:rsidRPr="00415E36">
        <w:rPr>
          <w:rStyle w:val="a9"/>
        </w:rPr>
        <w:t xml:space="preserve">С. </w:t>
      </w:r>
      <w:r w:rsidRPr="00415E36">
        <w:rPr>
          <w:rStyle w:val="a9"/>
        </w:rPr>
        <w:t>213–218</w:t>
      </w:r>
      <w:r w:rsidR="00AE26FF" w:rsidRPr="00415E36">
        <w:rPr>
          <w:rStyle w:val="a9"/>
        </w:rPr>
        <w:t>.</w:t>
      </w:r>
    </w:p>
    <w:p w14:paraId="76A2CD79" w14:textId="60C1B34D" w:rsidR="00415E36" w:rsidRPr="00415E36" w:rsidRDefault="00415E36" w:rsidP="00415E36">
      <w:pPr>
        <w:widowControl w:val="0"/>
      </w:pPr>
      <w:r w:rsidRPr="00415E36">
        <w:t xml:space="preserve">49. </w:t>
      </w:r>
      <w:r w:rsidR="00AE26FF" w:rsidRPr="00415E36">
        <w:rPr>
          <w:rStyle w:val="Hyperlink0"/>
        </w:rPr>
        <w:t>Шинкаренко</w:t>
      </w:r>
      <w:r w:rsidRPr="00415E36">
        <w:rPr>
          <w:rStyle w:val="Hyperlink0"/>
        </w:rPr>
        <w:t>,</w:t>
      </w:r>
      <w:r w:rsidR="00AE26FF" w:rsidRPr="00415E36">
        <w:rPr>
          <w:rStyle w:val="Hyperlink0"/>
        </w:rPr>
        <w:t xml:space="preserve"> Н.</w:t>
      </w:r>
      <w:r w:rsidRPr="00415E36">
        <w:rPr>
          <w:rStyle w:val="Hyperlink0"/>
        </w:rPr>
        <w:t xml:space="preserve"> </w:t>
      </w:r>
      <w:r w:rsidR="00AE26FF" w:rsidRPr="00415E36">
        <w:rPr>
          <w:rStyle w:val="Hyperlink0"/>
        </w:rPr>
        <w:t xml:space="preserve">Е. Интернет-маркетинг и традиционный маркетинг: сходства и различия, инструменты и особенности продвижения </w:t>
      </w:r>
      <w:r w:rsidRPr="00415E36">
        <w:rPr>
          <w:rStyle w:val="Hyperlink0"/>
        </w:rPr>
        <w:t xml:space="preserve">/ Н. Е. Шинкаренко </w:t>
      </w:r>
      <w:r w:rsidR="00AE26FF" w:rsidRPr="00415E36">
        <w:rPr>
          <w:rStyle w:val="Hyperlink0"/>
        </w:rPr>
        <w:t xml:space="preserve">// Вопросы студенческой науки. </w:t>
      </w:r>
      <w:r w:rsidR="00422847" w:rsidRPr="00415E36">
        <w:rPr>
          <w:rStyle w:val="Hyperlink0"/>
        </w:rPr>
        <w:t xml:space="preserve">– </w:t>
      </w:r>
      <w:r w:rsidR="00AE26FF" w:rsidRPr="00415E36">
        <w:rPr>
          <w:rStyle w:val="Hyperlink0"/>
        </w:rPr>
        <w:t xml:space="preserve">2020. </w:t>
      </w:r>
      <w:r w:rsidR="00422847" w:rsidRPr="00415E36">
        <w:rPr>
          <w:rStyle w:val="Hyperlink0"/>
        </w:rPr>
        <w:t xml:space="preserve">– </w:t>
      </w:r>
      <w:r w:rsidR="00AE26FF" w:rsidRPr="00415E36">
        <w:rPr>
          <w:rStyle w:val="Hyperlink0"/>
        </w:rPr>
        <w:t xml:space="preserve">№6. </w:t>
      </w:r>
      <w:r w:rsidR="00422847" w:rsidRPr="00415E36">
        <w:rPr>
          <w:rStyle w:val="Hyperlink0"/>
        </w:rPr>
        <w:t xml:space="preserve">– </w:t>
      </w:r>
      <w:r w:rsidR="00AE26FF" w:rsidRPr="00415E36">
        <w:rPr>
          <w:rStyle w:val="Hyperlink0"/>
        </w:rPr>
        <w:t xml:space="preserve">С. </w:t>
      </w:r>
      <w:r w:rsidRPr="00415E36">
        <w:rPr>
          <w:rStyle w:val="Hyperlink0"/>
        </w:rPr>
        <w:t>137–141</w:t>
      </w:r>
      <w:r w:rsidR="00AE26FF" w:rsidRPr="00415E36">
        <w:rPr>
          <w:rStyle w:val="Hyperlink0"/>
        </w:rPr>
        <w:t>.</w:t>
      </w:r>
      <w:r w:rsidRPr="00415E36">
        <w:rPr>
          <w:rStyle w:val="Hyperlink0"/>
        </w:rPr>
        <w:t xml:space="preserve"> ‒ </w:t>
      </w:r>
      <w:r w:rsidRPr="00415E36">
        <w:rPr>
          <w:rStyle w:val="Hyperlink0"/>
          <w:lang w:val="en-US"/>
        </w:rPr>
        <w:t>URL</w:t>
      </w:r>
      <w:r w:rsidRPr="00415E36">
        <w:rPr>
          <w:rStyle w:val="Hyperlink0"/>
        </w:rPr>
        <w:t xml:space="preserve">: </w:t>
      </w:r>
      <w:hyperlink r:id="rId69" w:history="1">
        <w:r w:rsidRPr="00415E36">
          <w:rPr>
            <w:rStyle w:val="a3"/>
            <w:u w:val="none"/>
            <w:lang w:val="en-US"/>
          </w:rPr>
          <w:t>https</w:t>
        </w:r>
        <w:r w:rsidRPr="00415E36">
          <w:rPr>
            <w:rStyle w:val="a3"/>
            <w:u w:val="none"/>
          </w:rPr>
          <w:t>://</w:t>
        </w:r>
        <w:proofErr w:type="spellStart"/>
        <w:r w:rsidRPr="00415E36">
          <w:rPr>
            <w:rStyle w:val="a3"/>
            <w:u w:val="none"/>
            <w:lang w:val="en-US"/>
          </w:rPr>
          <w:t>cyberleninka</w:t>
        </w:r>
        <w:proofErr w:type="spellEnd"/>
        <w:r w:rsidRPr="00415E36">
          <w:rPr>
            <w:rStyle w:val="a3"/>
            <w:u w:val="none"/>
          </w:rPr>
          <w:t>.</w:t>
        </w:r>
        <w:proofErr w:type="spellStart"/>
        <w:r w:rsidRPr="00415E36">
          <w:rPr>
            <w:rStyle w:val="a3"/>
            <w:u w:val="none"/>
            <w:lang w:val="en-US"/>
          </w:rPr>
          <w:t>ru</w:t>
        </w:r>
        <w:proofErr w:type="spellEnd"/>
        <w:r w:rsidRPr="00415E36">
          <w:rPr>
            <w:rStyle w:val="a3"/>
            <w:u w:val="none"/>
          </w:rPr>
          <w:t>/</w:t>
        </w:r>
        <w:r w:rsidRPr="00415E36">
          <w:rPr>
            <w:rStyle w:val="a3"/>
            <w:u w:val="none"/>
            <w:lang w:val="en-US"/>
          </w:rPr>
          <w:t>article</w:t>
        </w:r>
        <w:r w:rsidRPr="00415E36">
          <w:rPr>
            <w:rStyle w:val="a3"/>
            <w:u w:val="none"/>
          </w:rPr>
          <w:t>/</w:t>
        </w:r>
        <w:r w:rsidRPr="00415E36">
          <w:rPr>
            <w:rStyle w:val="a3"/>
            <w:u w:val="none"/>
            <w:lang w:val="en-US"/>
          </w:rPr>
          <w:t>n</w:t>
        </w:r>
        <w:r w:rsidRPr="00415E36">
          <w:rPr>
            <w:rStyle w:val="a3"/>
            <w:u w:val="none"/>
          </w:rPr>
          <w:t>/</w:t>
        </w:r>
        <w:r w:rsidRPr="00415E36">
          <w:rPr>
            <w:rStyle w:val="a3"/>
            <w:u w:val="none"/>
            <w:lang w:val="en-US"/>
          </w:rPr>
          <w:t>internet</w:t>
        </w:r>
        <w:r w:rsidRPr="00415E36">
          <w:rPr>
            <w:rStyle w:val="a3"/>
            <w:u w:val="none"/>
          </w:rPr>
          <w:t>-</w:t>
        </w:r>
        <w:r w:rsidRPr="00415E36">
          <w:rPr>
            <w:rStyle w:val="a3"/>
            <w:u w:val="none"/>
            <w:lang w:val="en-US"/>
          </w:rPr>
          <w:t>marketing</w:t>
        </w:r>
        <w:r w:rsidRPr="00415E36">
          <w:rPr>
            <w:rStyle w:val="a3"/>
            <w:u w:val="none"/>
          </w:rPr>
          <w:t>-</w:t>
        </w:r>
        <w:proofErr w:type="spellStart"/>
        <w:r w:rsidRPr="00415E36">
          <w:rPr>
            <w:rStyle w:val="a3"/>
            <w:u w:val="none"/>
            <w:lang w:val="en-US"/>
          </w:rPr>
          <w:t>i</w:t>
        </w:r>
        <w:proofErr w:type="spellEnd"/>
        <w:r w:rsidRPr="00415E36">
          <w:rPr>
            <w:rStyle w:val="a3"/>
            <w:u w:val="none"/>
          </w:rPr>
          <w:t>-</w:t>
        </w:r>
        <w:proofErr w:type="spellStart"/>
        <w:r w:rsidRPr="00415E36">
          <w:rPr>
            <w:rStyle w:val="a3"/>
            <w:u w:val="none"/>
            <w:lang w:val="en-US"/>
          </w:rPr>
          <w:t>traditsionnyy</w:t>
        </w:r>
        <w:proofErr w:type="spellEnd"/>
        <w:r w:rsidRPr="00415E36">
          <w:rPr>
            <w:rStyle w:val="a3"/>
            <w:u w:val="none"/>
          </w:rPr>
          <w:t>-</w:t>
        </w:r>
        <w:r w:rsidRPr="00415E36">
          <w:rPr>
            <w:rStyle w:val="a3"/>
            <w:u w:val="none"/>
            <w:lang w:val="en-US"/>
          </w:rPr>
          <w:t>marketing</w:t>
        </w:r>
        <w:r w:rsidRPr="00415E36">
          <w:rPr>
            <w:rStyle w:val="a3"/>
            <w:u w:val="none"/>
          </w:rPr>
          <w:t>-</w:t>
        </w:r>
        <w:proofErr w:type="spellStart"/>
        <w:r w:rsidRPr="00415E36">
          <w:rPr>
            <w:rStyle w:val="a3"/>
            <w:u w:val="none"/>
            <w:lang w:val="en-US"/>
          </w:rPr>
          <w:t>shodstva</w:t>
        </w:r>
        <w:proofErr w:type="spellEnd"/>
        <w:r w:rsidRPr="00415E36">
          <w:rPr>
            <w:rStyle w:val="a3"/>
            <w:u w:val="none"/>
          </w:rPr>
          <w:t>-</w:t>
        </w:r>
        <w:proofErr w:type="spellStart"/>
        <w:r w:rsidRPr="00415E36">
          <w:rPr>
            <w:rStyle w:val="a3"/>
            <w:u w:val="none"/>
            <w:lang w:val="en-US"/>
          </w:rPr>
          <w:t>i</w:t>
        </w:r>
        <w:proofErr w:type="spellEnd"/>
        <w:r w:rsidRPr="00415E36">
          <w:rPr>
            <w:rStyle w:val="a3"/>
            <w:u w:val="none"/>
          </w:rPr>
          <w:t>-</w:t>
        </w:r>
        <w:proofErr w:type="spellStart"/>
        <w:r w:rsidRPr="00415E36">
          <w:rPr>
            <w:rStyle w:val="a3"/>
            <w:u w:val="none"/>
            <w:lang w:val="en-US"/>
          </w:rPr>
          <w:t>razlichiya</w:t>
        </w:r>
        <w:proofErr w:type="spellEnd"/>
        <w:r w:rsidRPr="00415E36">
          <w:rPr>
            <w:rStyle w:val="a3"/>
            <w:u w:val="none"/>
          </w:rPr>
          <w:t>-</w:t>
        </w:r>
        <w:proofErr w:type="spellStart"/>
        <w:r w:rsidRPr="00415E36">
          <w:rPr>
            <w:rStyle w:val="a3"/>
            <w:u w:val="none"/>
            <w:lang w:val="en-US"/>
          </w:rPr>
          <w:t>instrumenty</w:t>
        </w:r>
        <w:proofErr w:type="spellEnd"/>
        <w:r w:rsidRPr="00415E36">
          <w:rPr>
            <w:rStyle w:val="a3"/>
            <w:u w:val="none"/>
          </w:rPr>
          <w:t>-</w:t>
        </w:r>
        <w:proofErr w:type="spellStart"/>
        <w:r w:rsidRPr="00415E36">
          <w:rPr>
            <w:rStyle w:val="a3"/>
            <w:u w:val="none"/>
            <w:lang w:val="en-US"/>
          </w:rPr>
          <w:t>i</w:t>
        </w:r>
        <w:proofErr w:type="spellEnd"/>
        <w:r w:rsidRPr="00415E36">
          <w:rPr>
            <w:rStyle w:val="a3"/>
            <w:u w:val="none"/>
          </w:rPr>
          <w:t>-</w:t>
        </w:r>
        <w:proofErr w:type="spellStart"/>
        <w:r w:rsidRPr="00415E36">
          <w:rPr>
            <w:rStyle w:val="a3"/>
            <w:u w:val="none"/>
            <w:lang w:val="en-US"/>
          </w:rPr>
          <w:t>osobennosti</w:t>
        </w:r>
        <w:proofErr w:type="spellEnd"/>
        <w:r w:rsidRPr="00415E36">
          <w:rPr>
            <w:rStyle w:val="a3"/>
            <w:u w:val="none"/>
          </w:rPr>
          <w:t>-</w:t>
        </w:r>
        <w:proofErr w:type="spellStart"/>
        <w:r w:rsidRPr="00415E36">
          <w:rPr>
            <w:rStyle w:val="a3"/>
            <w:u w:val="none"/>
            <w:lang w:val="en-US"/>
          </w:rPr>
          <w:t>prodvizheniya</w:t>
        </w:r>
        <w:proofErr w:type="spellEnd"/>
      </w:hyperlink>
      <w:r w:rsidRPr="00415E36">
        <w:rPr>
          <w:rStyle w:val="Hyperlink0"/>
        </w:rPr>
        <w:t xml:space="preserve"> (дата обращения 15.04.2023).</w:t>
      </w:r>
    </w:p>
    <w:p w14:paraId="6089BAFF" w14:textId="3C380B55" w:rsidR="00BF148C" w:rsidRPr="00415E36" w:rsidRDefault="00415E36" w:rsidP="00415E36">
      <w:pPr>
        <w:widowControl w:val="0"/>
        <w:sectPr w:rsidR="00BF148C" w:rsidRPr="00415E36">
          <w:headerReference w:type="even" r:id="rId70"/>
          <w:headerReference w:type="default" r:id="rId71"/>
          <w:pgSz w:w="11900" w:h="16840"/>
          <w:pgMar w:top="1134" w:right="567" w:bottom="1134" w:left="1701" w:header="709" w:footer="709" w:gutter="0"/>
          <w:cols w:space="720"/>
        </w:sectPr>
      </w:pPr>
      <w:r w:rsidRPr="00415E36">
        <w:t xml:space="preserve">50. </w:t>
      </w:r>
      <w:r w:rsidR="00AE26FF" w:rsidRPr="00415E36">
        <w:rPr>
          <w:rStyle w:val="a9"/>
        </w:rPr>
        <w:t>Шишкин</w:t>
      </w:r>
      <w:r w:rsidRPr="00415E36">
        <w:rPr>
          <w:rStyle w:val="a9"/>
        </w:rPr>
        <w:t>,</w:t>
      </w:r>
      <w:r w:rsidR="00AE26FF" w:rsidRPr="00415E36">
        <w:rPr>
          <w:rStyle w:val="a9"/>
        </w:rPr>
        <w:t xml:space="preserve"> А.</w:t>
      </w:r>
      <w:r w:rsidRPr="00415E36">
        <w:rPr>
          <w:rStyle w:val="a9"/>
        </w:rPr>
        <w:t xml:space="preserve"> </w:t>
      </w:r>
      <w:r w:rsidR="00AE26FF" w:rsidRPr="00415E36">
        <w:rPr>
          <w:rStyle w:val="a9"/>
        </w:rPr>
        <w:t>А. Стратегическое управление Интернет-маркетингом</w:t>
      </w:r>
      <w:r w:rsidRPr="00415E36">
        <w:rPr>
          <w:rStyle w:val="a9"/>
        </w:rPr>
        <w:t xml:space="preserve"> / А. А. Шишкин</w:t>
      </w:r>
      <w:r w:rsidR="00AE26FF" w:rsidRPr="00415E36">
        <w:rPr>
          <w:rStyle w:val="a9"/>
        </w:rPr>
        <w:t xml:space="preserve"> // Научно-образовательный журнал «</w:t>
      </w:r>
      <w:proofErr w:type="spellStart"/>
      <w:r w:rsidR="00AE26FF" w:rsidRPr="00415E36">
        <w:rPr>
          <w:rStyle w:val="a9"/>
          <w:lang w:val="en-US"/>
        </w:rPr>
        <w:t>StudNet</w:t>
      </w:r>
      <w:proofErr w:type="spellEnd"/>
      <w:r w:rsidR="00AE26FF" w:rsidRPr="00415E36">
        <w:rPr>
          <w:rStyle w:val="a9"/>
        </w:rPr>
        <w:t xml:space="preserve">». </w:t>
      </w:r>
      <w:r w:rsidR="00422847" w:rsidRPr="00415E36">
        <w:rPr>
          <w:rStyle w:val="Hyperlink0"/>
        </w:rPr>
        <w:t xml:space="preserve">– </w:t>
      </w:r>
      <w:r w:rsidR="00AE26FF" w:rsidRPr="00415E36">
        <w:rPr>
          <w:rStyle w:val="a9"/>
        </w:rPr>
        <w:t xml:space="preserve">2022. </w:t>
      </w:r>
      <w:r w:rsidR="00422847" w:rsidRPr="00415E36">
        <w:rPr>
          <w:rStyle w:val="Hyperlink0"/>
        </w:rPr>
        <w:t xml:space="preserve">– </w:t>
      </w:r>
      <w:r w:rsidR="00AE26FF" w:rsidRPr="00415E36">
        <w:rPr>
          <w:rStyle w:val="a9"/>
        </w:rPr>
        <w:t xml:space="preserve">№6. </w:t>
      </w:r>
      <w:r w:rsidR="00422847" w:rsidRPr="00415E36">
        <w:rPr>
          <w:rStyle w:val="Hyperlink0"/>
        </w:rPr>
        <w:t xml:space="preserve">– </w:t>
      </w:r>
      <w:r w:rsidR="00AE26FF" w:rsidRPr="00415E36">
        <w:rPr>
          <w:rStyle w:val="a9"/>
        </w:rPr>
        <w:t xml:space="preserve">С. </w:t>
      </w:r>
      <w:r w:rsidRPr="00415E36">
        <w:rPr>
          <w:rStyle w:val="a9"/>
        </w:rPr>
        <w:t>5993–6000</w:t>
      </w:r>
      <w:r w:rsidR="00AE26FF" w:rsidRPr="00415E36">
        <w:rPr>
          <w:rStyle w:val="a9"/>
        </w:rPr>
        <w:t>.</w:t>
      </w:r>
      <w:r w:rsidRPr="00415E36">
        <w:t xml:space="preserve"> ‒ </w:t>
      </w:r>
      <w:r w:rsidRPr="00415E36">
        <w:rPr>
          <w:lang w:val="en-US"/>
        </w:rPr>
        <w:t>URL</w:t>
      </w:r>
      <w:r w:rsidRPr="00415E36">
        <w:t xml:space="preserve">:  </w:t>
      </w:r>
      <w:hyperlink r:id="rId72" w:history="1">
        <w:r w:rsidRPr="00415E36">
          <w:rPr>
            <w:rStyle w:val="a3"/>
            <w:u w:val="none"/>
            <w:lang w:val="en-US"/>
          </w:rPr>
          <w:t>https</w:t>
        </w:r>
        <w:r w:rsidRPr="00415E36">
          <w:rPr>
            <w:rStyle w:val="a3"/>
            <w:u w:val="none"/>
          </w:rPr>
          <w:t>://</w:t>
        </w:r>
        <w:proofErr w:type="spellStart"/>
        <w:r w:rsidRPr="00415E36">
          <w:rPr>
            <w:rStyle w:val="a3"/>
            <w:u w:val="none"/>
            <w:lang w:val="en-US"/>
          </w:rPr>
          <w:t>cyberleninka</w:t>
        </w:r>
        <w:proofErr w:type="spellEnd"/>
        <w:r w:rsidRPr="00415E36">
          <w:rPr>
            <w:rStyle w:val="a3"/>
            <w:u w:val="none"/>
          </w:rPr>
          <w:t>.</w:t>
        </w:r>
        <w:proofErr w:type="spellStart"/>
        <w:r w:rsidRPr="00415E36">
          <w:rPr>
            <w:rStyle w:val="a3"/>
            <w:u w:val="none"/>
            <w:lang w:val="en-US"/>
          </w:rPr>
          <w:t>ru</w:t>
        </w:r>
        <w:proofErr w:type="spellEnd"/>
        <w:r w:rsidRPr="00415E36">
          <w:rPr>
            <w:rStyle w:val="a3"/>
            <w:u w:val="none"/>
          </w:rPr>
          <w:t>/</w:t>
        </w:r>
        <w:r w:rsidRPr="00415E36">
          <w:rPr>
            <w:rStyle w:val="a3"/>
            <w:u w:val="none"/>
            <w:lang w:val="en-US"/>
          </w:rPr>
          <w:t>article</w:t>
        </w:r>
        <w:r w:rsidRPr="00415E36">
          <w:rPr>
            <w:rStyle w:val="a3"/>
            <w:u w:val="none"/>
          </w:rPr>
          <w:t>/</w:t>
        </w:r>
        <w:r w:rsidRPr="00415E36">
          <w:rPr>
            <w:rStyle w:val="a3"/>
            <w:u w:val="none"/>
            <w:lang w:val="en-US"/>
          </w:rPr>
          <w:t>n</w:t>
        </w:r>
        <w:r w:rsidRPr="00415E36">
          <w:rPr>
            <w:rStyle w:val="a3"/>
            <w:u w:val="none"/>
          </w:rPr>
          <w:t>/</w:t>
        </w:r>
        <w:proofErr w:type="spellStart"/>
        <w:r w:rsidRPr="00415E36">
          <w:rPr>
            <w:rStyle w:val="a3"/>
            <w:u w:val="none"/>
            <w:lang w:val="en-US"/>
          </w:rPr>
          <w:t>strategicheskoe</w:t>
        </w:r>
        <w:proofErr w:type="spellEnd"/>
        <w:r w:rsidRPr="00415E36">
          <w:rPr>
            <w:rStyle w:val="a3"/>
            <w:u w:val="none"/>
          </w:rPr>
          <w:t>-</w:t>
        </w:r>
        <w:proofErr w:type="spellStart"/>
        <w:r w:rsidRPr="00415E36">
          <w:rPr>
            <w:rStyle w:val="a3"/>
            <w:u w:val="none"/>
            <w:lang w:val="en-US"/>
          </w:rPr>
          <w:t>upravlenie</w:t>
        </w:r>
        <w:proofErr w:type="spellEnd"/>
        <w:r w:rsidRPr="00415E36">
          <w:rPr>
            <w:rStyle w:val="a3"/>
            <w:u w:val="none"/>
          </w:rPr>
          <w:t>-</w:t>
        </w:r>
        <w:r w:rsidRPr="00415E36">
          <w:rPr>
            <w:rStyle w:val="a3"/>
            <w:u w:val="none"/>
            <w:lang w:val="en-US"/>
          </w:rPr>
          <w:t>internet</w:t>
        </w:r>
        <w:r w:rsidRPr="00415E36">
          <w:rPr>
            <w:rStyle w:val="a3"/>
            <w:u w:val="none"/>
          </w:rPr>
          <w:t>-</w:t>
        </w:r>
        <w:proofErr w:type="spellStart"/>
        <w:r w:rsidRPr="00415E36">
          <w:rPr>
            <w:rStyle w:val="a3"/>
            <w:u w:val="none"/>
            <w:lang w:val="en-US"/>
          </w:rPr>
          <w:t>marketingom</w:t>
        </w:r>
        <w:proofErr w:type="spellEnd"/>
      </w:hyperlink>
      <w:r w:rsidRPr="00415E36">
        <w:t xml:space="preserve"> (дата обращения 12.04.2023).</w:t>
      </w:r>
    </w:p>
    <w:p w14:paraId="53A5FB4A" w14:textId="0E2776F6" w:rsidR="00BF148C" w:rsidRDefault="00AE26FF" w:rsidP="00FA32A3">
      <w:pPr>
        <w:pStyle w:val="20"/>
        <w:ind w:firstLine="0"/>
        <w:jc w:val="center"/>
      </w:pPr>
      <w:bookmarkStart w:id="35" w:name="_Toc16"/>
      <w:r>
        <w:rPr>
          <w:rStyle w:val="Hyperlink0"/>
          <w:rFonts w:eastAsia="Arial Unicode MS" w:cs="Arial Unicode MS"/>
        </w:rPr>
        <w:t>П</w:t>
      </w:r>
      <w:r w:rsidR="00063511">
        <w:rPr>
          <w:rStyle w:val="Hyperlink0"/>
          <w:rFonts w:eastAsia="Arial Unicode MS" w:cs="Arial Unicode MS"/>
        </w:rPr>
        <w:t>РИЛОЖЕНИЕ</w:t>
      </w:r>
      <w:r>
        <w:rPr>
          <w:rStyle w:val="Hyperlink0"/>
          <w:rFonts w:eastAsia="Arial Unicode MS" w:cs="Arial Unicode MS"/>
        </w:rPr>
        <w:t xml:space="preserve"> </w:t>
      </w:r>
      <w:r w:rsidR="004342D4">
        <w:rPr>
          <w:rStyle w:val="Hyperlink0"/>
          <w:rFonts w:eastAsia="Arial Unicode MS" w:cs="Arial Unicode MS"/>
        </w:rPr>
        <w:t>А</w:t>
      </w:r>
      <w:r>
        <w:rPr>
          <w:rStyle w:val="Hyperlink0"/>
          <w:rFonts w:eastAsia="Arial Unicode MS" w:cs="Arial Unicode MS"/>
        </w:rPr>
        <w:br/>
        <w:t>Отчет о финансовых результатах ООО «Лазер Клиник»</w:t>
      </w:r>
      <w:bookmarkEnd w:id="35"/>
    </w:p>
    <w:p w14:paraId="21A631C8" w14:textId="77777777" w:rsidR="00BF148C" w:rsidRDefault="00BF148C"/>
    <w:p w14:paraId="7FD08EB5" w14:textId="77777777" w:rsidR="00BF148C" w:rsidRDefault="00AE26FF">
      <w:pPr>
        <w:ind w:firstLine="0"/>
      </w:pPr>
      <w:r>
        <w:rPr>
          <w:rStyle w:val="Hyperlink0"/>
          <w:noProof/>
        </w:rPr>
        <w:drawing>
          <wp:inline distT="0" distB="0" distL="0" distR="0" wp14:anchorId="343EDEF4" wp14:editId="4502C25D">
            <wp:extent cx="6001789" cy="2681605"/>
            <wp:effectExtent l="0" t="0" r="0" b="4445"/>
            <wp:docPr id="1073741892" name="officeArt object" descr="Рисунок 18"/>
            <wp:cNvGraphicFramePr/>
            <a:graphic xmlns:a="http://schemas.openxmlformats.org/drawingml/2006/main">
              <a:graphicData uri="http://schemas.openxmlformats.org/drawingml/2006/picture">
                <pic:pic xmlns:pic="http://schemas.openxmlformats.org/drawingml/2006/picture">
                  <pic:nvPicPr>
                    <pic:cNvPr id="1073741892" name="Рисунок 18" descr="Рисунок 18"/>
                    <pic:cNvPicPr>
                      <a:picLocks noChangeAspect="1"/>
                    </pic:cNvPicPr>
                  </pic:nvPicPr>
                  <pic:blipFill>
                    <a:blip r:embed="rId73"/>
                    <a:stretch>
                      <a:fillRect/>
                    </a:stretch>
                  </pic:blipFill>
                  <pic:spPr>
                    <a:xfrm>
                      <a:off x="0" y="0"/>
                      <a:ext cx="6002875" cy="2682090"/>
                    </a:xfrm>
                    <a:prstGeom prst="rect">
                      <a:avLst/>
                    </a:prstGeom>
                    <a:ln w="12700" cap="flat">
                      <a:noFill/>
                      <a:miter lim="400000"/>
                    </a:ln>
                    <a:effectLst/>
                  </pic:spPr>
                </pic:pic>
              </a:graphicData>
            </a:graphic>
          </wp:inline>
        </w:drawing>
      </w:r>
    </w:p>
    <w:p w14:paraId="7EFFB9C6" w14:textId="784DC575" w:rsidR="00063511" w:rsidRDefault="00063511" w:rsidP="00063511">
      <w:pPr>
        <w:ind w:firstLine="0"/>
        <w:jc w:val="center"/>
        <w:sectPr w:rsidR="00063511">
          <w:headerReference w:type="even" r:id="rId74"/>
          <w:headerReference w:type="default" r:id="rId75"/>
          <w:pgSz w:w="11900" w:h="16840"/>
          <w:pgMar w:top="1134" w:right="567" w:bottom="1134" w:left="1701" w:header="709" w:footer="709" w:gutter="0"/>
          <w:cols w:space="720"/>
        </w:sectPr>
      </w:pPr>
      <w:r>
        <w:t>Рисунок  17 ‒ Отчет о финансовых результатах ООО «Лазер-Клиник»</w:t>
      </w:r>
    </w:p>
    <w:p w14:paraId="3386E33B" w14:textId="008946C4" w:rsidR="00BF148C" w:rsidRDefault="00AE26FF" w:rsidP="00FA32A3">
      <w:pPr>
        <w:pStyle w:val="20"/>
        <w:ind w:firstLine="0"/>
        <w:jc w:val="center"/>
      </w:pPr>
      <w:bookmarkStart w:id="36" w:name="_Toc17"/>
      <w:r>
        <w:rPr>
          <w:rStyle w:val="Hyperlink0"/>
          <w:rFonts w:eastAsia="Arial Unicode MS" w:cs="Arial Unicode MS"/>
        </w:rPr>
        <w:t>П</w:t>
      </w:r>
      <w:r w:rsidR="00063511">
        <w:rPr>
          <w:rStyle w:val="Hyperlink0"/>
          <w:rFonts w:eastAsia="Arial Unicode MS" w:cs="Arial Unicode MS"/>
        </w:rPr>
        <w:t>РИЛОЖЕНИЕ</w:t>
      </w:r>
      <w:r>
        <w:rPr>
          <w:rStyle w:val="Hyperlink0"/>
          <w:rFonts w:eastAsia="Arial Unicode MS" w:cs="Arial Unicode MS"/>
        </w:rPr>
        <w:t xml:space="preserve"> </w:t>
      </w:r>
      <w:r w:rsidR="004342D4">
        <w:rPr>
          <w:rStyle w:val="Hyperlink0"/>
          <w:rFonts w:eastAsia="Arial Unicode MS" w:cs="Arial Unicode MS"/>
        </w:rPr>
        <w:t>Б</w:t>
      </w:r>
      <w:r>
        <w:rPr>
          <w:rStyle w:val="Hyperlink0"/>
          <w:rFonts w:eastAsia="Arial Unicode MS" w:cs="Arial Unicode MS"/>
        </w:rPr>
        <w:br/>
        <w:t>Оформление сайта ООО «Лазер Клиник»: представление акций</w:t>
      </w:r>
      <w:bookmarkEnd w:id="36"/>
    </w:p>
    <w:p w14:paraId="58C8237A" w14:textId="77777777" w:rsidR="00BF148C" w:rsidRDefault="00BF148C"/>
    <w:p w14:paraId="1105DF62" w14:textId="77777777" w:rsidR="00BF148C" w:rsidRDefault="00AE26FF" w:rsidP="00063511">
      <w:pPr>
        <w:rPr>
          <w:rStyle w:val="Hyperlink0"/>
          <w:noProof/>
        </w:rPr>
      </w:pPr>
      <w:r>
        <w:rPr>
          <w:rStyle w:val="Hyperlink0"/>
          <w:noProof/>
        </w:rPr>
        <w:drawing>
          <wp:inline distT="0" distB="0" distL="0" distR="0" wp14:anchorId="625638C3" wp14:editId="24D7AFD2">
            <wp:extent cx="5968538" cy="2794635"/>
            <wp:effectExtent l="0" t="0" r="0" b="5715"/>
            <wp:docPr id="1073741893" name="officeArt object" descr="Рисунок 14"/>
            <wp:cNvGraphicFramePr/>
            <a:graphic xmlns:a="http://schemas.openxmlformats.org/drawingml/2006/main">
              <a:graphicData uri="http://schemas.openxmlformats.org/drawingml/2006/picture">
                <pic:pic xmlns:pic="http://schemas.openxmlformats.org/drawingml/2006/picture">
                  <pic:nvPicPr>
                    <pic:cNvPr id="1073741893" name="Рисунок 14" descr="Рисунок 14"/>
                    <pic:cNvPicPr>
                      <a:picLocks noChangeAspect="1"/>
                    </pic:cNvPicPr>
                  </pic:nvPicPr>
                  <pic:blipFill>
                    <a:blip r:embed="rId76"/>
                    <a:stretch>
                      <a:fillRect/>
                    </a:stretch>
                  </pic:blipFill>
                  <pic:spPr>
                    <a:xfrm>
                      <a:off x="0" y="0"/>
                      <a:ext cx="5975456" cy="2797874"/>
                    </a:xfrm>
                    <a:prstGeom prst="rect">
                      <a:avLst/>
                    </a:prstGeom>
                    <a:ln w="12700" cap="flat">
                      <a:noFill/>
                      <a:miter lim="400000"/>
                    </a:ln>
                    <a:effectLst/>
                  </pic:spPr>
                </pic:pic>
              </a:graphicData>
            </a:graphic>
          </wp:inline>
        </w:drawing>
      </w:r>
    </w:p>
    <w:p w14:paraId="77A41B14" w14:textId="072FEFB8" w:rsidR="00063511" w:rsidRPr="00063511" w:rsidRDefault="00063511" w:rsidP="00063511">
      <w:pPr>
        <w:widowControl w:val="0"/>
        <w:tabs>
          <w:tab w:val="left" w:pos="3279"/>
        </w:tabs>
        <w:ind w:firstLine="1134"/>
        <w:jc w:val="center"/>
      </w:pPr>
      <w:r>
        <w:t>Рисунок 18 ‒ Оформление сайта ООО «Лазер-Клиник»: представление акций</w:t>
      </w:r>
    </w:p>
    <w:sectPr w:rsidR="00063511" w:rsidRPr="00063511">
      <w:headerReference w:type="even" r:id="rId77"/>
      <w:headerReference w:type="default" r:id="rId78"/>
      <w:pgSz w:w="11900" w:h="16840"/>
      <w:pgMar w:top="1701" w:right="1134" w:bottom="567"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29C662" w14:textId="77777777" w:rsidR="0033066F" w:rsidRDefault="0033066F">
      <w:pPr>
        <w:spacing w:line="240" w:lineRule="auto"/>
      </w:pPr>
      <w:r>
        <w:separator/>
      </w:r>
    </w:p>
  </w:endnote>
  <w:endnote w:type="continuationSeparator" w:id="0">
    <w:p w14:paraId="44A20B5B" w14:textId="77777777" w:rsidR="0033066F" w:rsidRDefault="003306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CC"/>
    <w:family w:val="roman"/>
    <w:pitch w:val="variable"/>
    <w:sig w:usb0="E0002EFF" w:usb1="C000785B" w:usb2="00000009" w:usb3="00000000" w:csb0="000001FF" w:csb1="00000000"/>
  </w:font>
  <w:font w:name="Helvetica Neue">
    <w:altName w:val="Times New Roman"/>
    <w:panose1 w:val="02000503000000020004"/>
    <w:charset w:val="00"/>
    <w:family w:val="auto"/>
    <w:pitch w:val="variable"/>
    <w:sig w:usb0="E50002FF" w:usb1="500079DB" w:usb2="00000010" w:usb3="00000000" w:csb0="00000001"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 New Roman Полужирный">
    <w:altName w:val="Times New Roman"/>
    <w:panose1 w:val="020B0604020202020204"/>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1827056"/>
      <w:docPartObj>
        <w:docPartGallery w:val="Page Numbers (Bottom of Page)"/>
        <w:docPartUnique/>
      </w:docPartObj>
    </w:sdtPr>
    <w:sdtEndPr/>
    <w:sdtContent>
      <w:p w14:paraId="66E9B348" w14:textId="4FB62628" w:rsidR="000E0B26" w:rsidRDefault="000E0B26">
        <w:pPr>
          <w:pStyle w:val="a5"/>
          <w:jc w:val="center"/>
        </w:pPr>
        <w:r>
          <w:fldChar w:fldCharType="begin"/>
        </w:r>
        <w:r>
          <w:instrText>PAGE   \* MERGEFORMAT</w:instrText>
        </w:r>
        <w:r>
          <w:fldChar w:fldCharType="separate"/>
        </w:r>
        <w:r>
          <w:t>2</w:t>
        </w:r>
        <w:r>
          <w:fldChar w:fldCharType="end"/>
        </w:r>
      </w:p>
    </w:sdtContent>
  </w:sdt>
  <w:p w14:paraId="2B15E168" w14:textId="77777777" w:rsidR="000E0B26" w:rsidRDefault="000E0B26">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15015" w14:textId="45F8D9C4" w:rsidR="00006CFA" w:rsidRDefault="00006CFA">
    <w:pPr>
      <w:pStyle w:val="a5"/>
      <w:ind w:firstLine="0"/>
      <w:jc w:val="center"/>
    </w:pPr>
    <w:r>
      <w:fldChar w:fldCharType="begin"/>
    </w:r>
    <w:r>
      <w:instrText xml:space="preserve"> PAGE </w:instrText>
    </w:r>
    <w:r>
      <w:fldChar w:fldCharType="separate"/>
    </w:r>
    <w:r w:rsidR="000B28D6">
      <w:rPr>
        <w:noProof/>
      </w:rPr>
      <w:t>23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6266A5" w14:textId="77777777" w:rsidR="0033066F" w:rsidRDefault="0033066F">
      <w:pPr>
        <w:spacing w:line="240" w:lineRule="auto"/>
      </w:pPr>
      <w:r>
        <w:separator/>
      </w:r>
    </w:p>
  </w:footnote>
  <w:footnote w:type="continuationSeparator" w:id="0">
    <w:p w14:paraId="223757C5" w14:textId="77777777" w:rsidR="0033066F" w:rsidRDefault="0033066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C792" w14:textId="77777777" w:rsidR="00006CFA" w:rsidRDefault="00006CFA">
    <w:pPr>
      <w:pStyle w:val="a4"/>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A7523" w14:textId="77777777" w:rsidR="00006CFA" w:rsidRDefault="00006CFA">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D9256" w14:textId="77777777" w:rsidR="00006CFA" w:rsidRDefault="00006CFA">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D2B7C" w14:textId="77777777" w:rsidR="00006CFA" w:rsidRDefault="00006CFA">
    <w:pPr>
      <w:pStyle w:val="a4"/>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D489E" w14:textId="77777777" w:rsidR="00006CFA" w:rsidRDefault="00006CFA">
    <w:pPr>
      <w:pStyle w:val="a4"/>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82116" w14:textId="77777777" w:rsidR="00006CFA" w:rsidRDefault="00006CFA">
    <w:pPr>
      <w:pStyle w:val="a4"/>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607BE" w14:textId="77777777" w:rsidR="00006CFA" w:rsidRDefault="00006CFA">
    <w:pPr>
      <w:pStyle w:val="a4"/>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BFFD4" w14:textId="77777777" w:rsidR="00006CFA" w:rsidRDefault="00006CFA">
    <w:pPr>
      <w:pStyle w:val="a4"/>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089CE" w14:textId="77777777" w:rsidR="00006CFA" w:rsidRDefault="00006CFA">
    <w:pPr>
      <w:pStyle w:val="a4"/>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D6DDF" w14:textId="77777777" w:rsidR="00006CFA" w:rsidRDefault="00006CFA">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C12E4"/>
    <w:multiLevelType w:val="hybridMultilevel"/>
    <w:tmpl w:val="0E8A2736"/>
    <w:numStyleLink w:val="12"/>
  </w:abstractNum>
  <w:abstractNum w:abstractNumId="1" w15:restartNumberingAfterBreak="0">
    <w:nsid w:val="0A9C3AFE"/>
    <w:multiLevelType w:val="hybridMultilevel"/>
    <w:tmpl w:val="C7C8F602"/>
    <w:styleLink w:val="9"/>
    <w:lvl w:ilvl="0" w:tplc="6C240716">
      <w:start w:val="1"/>
      <w:numFmt w:val="bullet"/>
      <w:suff w:val="nothing"/>
      <w:lvlText w:val="-"/>
      <w:lvlJc w:val="left"/>
      <w:pPr>
        <w:ind w:left="140" w:firstLine="569"/>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3C4AEE4">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B4C76EC">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82613A2">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56A43C6">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11CAB66">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A324084">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8E801C0">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0C24FDA">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113966F2"/>
    <w:multiLevelType w:val="hybridMultilevel"/>
    <w:tmpl w:val="6B344364"/>
    <w:numStyleLink w:val="3"/>
  </w:abstractNum>
  <w:abstractNum w:abstractNumId="3" w15:restartNumberingAfterBreak="0">
    <w:nsid w:val="18D25FBA"/>
    <w:multiLevelType w:val="hybridMultilevel"/>
    <w:tmpl w:val="7E1A2A64"/>
    <w:styleLink w:val="8"/>
    <w:lvl w:ilvl="0" w:tplc="953C8A2E">
      <w:start w:val="1"/>
      <w:numFmt w:val="bullet"/>
      <w:lvlText w:val="-"/>
      <w:lvlJc w:val="left"/>
      <w:pPr>
        <w:tabs>
          <w:tab w:val="left" w:pos="720"/>
          <w:tab w:val="num" w:pos="1134"/>
        </w:tabs>
        <w:ind w:left="425" w:firstLine="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9AEC00C">
      <w:start w:val="1"/>
      <w:numFmt w:val="bullet"/>
      <w:lvlText w:val="o"/>
      <w:lvlJc w:val="left"/>
      <w:pPr>
        <w:tabs>
          <w:tab w:val="left" w:pos="720"/>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C9C9160">
      <w:start w:val="1"/>
      <w:numFmt w:val="bullet"/>
      <w:lvlText w:val="▪"/>
      <w:lvlJc w:val="left"/>
      <w:pPr>
        <w:tabs>
          <w:tab w:val="left" w:pos="720"/>
          <w:tab w:val="left" w:pos="1134"/>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91EE722">
      <w:start w:val="1"/>
      <w:numFmt w:val="bullet"/>
      <w:lvlText w:val="·"/>
      <w:lvlJc w:val="left"/>
      <w:pPr>
        <w:tabs>
          <w:tab w:val="left" w:pos="720"/>
          <w:tab w:val="left" w:pos="1134"/>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5E6D076">
      <w:start w:val="1"/>
      <w:numFmt w:val="bullet"/>
      <w:lvlText w:val="o"/>
      <w:lvlJc w:val="left"/>
      <w:pPr>
        <w:tabs>
          <w:tab w:val="left" w:pos="720"/>
          <w:tab w:val="left" w:pos="1134"/>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A9CF736">
      <w:start w:val="1"/>
      <w:numFmt w:val="bullet"/>
      <w:lvlText w:val="▪"/>
      <w:lvlJc w:val="left"/>
      <w:pPr>
        <w:tabs>
          <w:tab w:val="left" w:pos="720"/>
          <w:tab w:val="left" w:pos="1134"/>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B425CDC">
      <w:start w:val="1"/>
      <w:numFmt w:val="bullet"/>
      <w:lvlText w:val="·"/>
      <w:lvlJc w:val="left"/>
      <w:pPr>
        <w:tabs>
          <w:tab w:val="left" w:pos="720"/>
          <w:tab w:val="left" w:pos="1134"/>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4CEBC46">
      <w:start w:val="1"/>
      <w:numFmt w:val="bullet"/>
      <w:lvlText w:val="o"/>
      <w:lvlJc w:val="left"/>
      <w:pPr>
        <w:tabs>
          <w:tab w:val="left" w:pos="720"/>
          <w:tab w:val="left" w:pos="1134"/>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03230D2">
      <w:start w:val="1"/>
      <w:numFmt w:val="bullet"/>
      <w:lvlText w:val="▪"/>
      <w:lvlJc w:val="left"/>
      <w:pPr>
        <w:tabs>
          <w:tab w:val="left" w:pos="720"/>
          <w:tab w:val="left" w:pos="1134"/>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1A4342B4"/>
    <w:multiLevelType w:val="hybridMultilevel"/>
    <w:tmpl w:val="81029820"/>
    <w:numStyleLink w:val="5"/>
  </w:abstractNum>
  <w:abstractNum w:abstractNumId="5" w15:restartNumberingAfterBreak="0">
    <w:nsid w:val="1C4415F9"/>
    <w:multiLevelType w:val="hybridMultilevel"/>
    <w:tmpl w:val="4BEE4932"/>
    <w:styleLink w:val="2"/>
    <w:lvl w:ilvl="0" w:tplc="7B9A65B6">
      <w:start w:val="1"/>
      <w:numFmt w:val="bullet"/>
      <w:lvlText w:val="-"/>
      <w:lvlJc w:val="left"/>
      <w:pPr>
        <w:tabs>
          <w:tab w:val="num" w:pos="1134"/>
        </w:tabs>
        <w:ind w:left="425" w:firstLine="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9540730">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156710E">
      <w:start w:val="1"/>
      <w:numFmt w:val="bullet"/>
      <w:lvlText w:val="▪"/>
      <w:lvlJc w:val="left"/>
      <w:pPr>
        <w:tabs>
          <w:tab w:val="left" w:pos="1134"/>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4BA5AF2">
      <w:start w:val="1"/>
      <w:numFmt w:val="bullet"/>
      <w:lvlText w:val="·"/>
      <w:lvlJc w:val="left"/>
      <w:pPr>
        <w:tabs>
          <w:tab w:val="left" w:pos="1134"/>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0001B50">
      <w:start w:val="1"/>
      <w:numFmt w:val="bullet"/>
      <w:lvlText w:val="o"/>
      <w:lvlJc w:val="left"/>
      <w:pPr>
        <w:tabs>
          <w:tab w:val="left" w:pos="1134"/>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CA0D7A4">
      <w:start w:val="1"/>
      <w:numFmt w:val="bullet"/>
      <w:lvlText w:val="▪"/>
      <w:lvlJc w:val="left"/>
      <w:pPr>
        <w:tabs>
          <w:tab w:val="left" w:pos="1134"/>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F6C0B7E">
      <w:start w:val="1"/>
      <w:numFmt w:val="bullet"/>
      <w:lvlText w:val="·"/>
      <w:lvlJc w:val="left"/>
      <w:pPr>
        <w:tabs>
          <w:tab w:val="left" w:pos="1134"/>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06E135A">
      <w:start w:val="1"/>
      <w:numFmt w:val="bullet"/>
      <w:lvlText w:val="o"/>
      <w:lvlJc w:val="left"/>
      <w:pPr>
        <w:tabs>
          <w:tab w:val="left" w:pos="1134"/>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6D48A9A">
      <w:start w:val="1"/>
      <w:numFmt w:val="bullet"/>
      <w:lvlText w:val="▪"/>
      <w:lvlJc w:val="left"/>
      <w:pPr>
        <w:tabs>
          <w:tab w:val="left" w:pos="1134"/>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1CD07E56"/>
    <w:multiLevelType w:val="hybridMultilevel"/>
    <w:tmpl w:val="D416C7D6"/>
    <w:numStyleLink w:val="14"/>
  </w:abstractNum>
  <w:abstractNum w:abstractNumId="7" w15:restartNumberingAfterBreak="0">
    <w:nsid w:val="1CD42ABA"/>
    <w:multiLevelType w:val="hybridMultilevel"/>
    <w:tmpl w:val="D416C7D6"/>
    <w:styleLink w:val="14"/>
    <w:lvl w:ilvl="0" w:tplc="E05A5F06">
      <w:start w:val="1"/>
      <w:numFmt w:val="decimal"/>
      <w:lvlText w:val="%1."/>
      <w:lvlJc w:val="left"/>
      <w:pPr>
        <w:tabs>
          <w:tab w:val="num" w:pos="1134"/>
        </w:tabs>
        <w:ind w:left="425" w:firstLine="284"/>
      </w:pPr>
      <w:rPr>
        <w:rFonts w:hAnsi="Arial Unicode MS"/>
        <w:caps w:val="0"/>
        <w:smallCaps w:val="0"/>
        <w:strike w:val="0"/>
        <w:dstrike w:val="0"/>
        <w:outline w:val="0"/>
        <w:emboss w:val="0"/>
        <w:imprint w:val="0"/>
        <w:spacing w:val="0"/>
        <w:w w:val="100"/>
        <w:kern w:val="0"/>
        <w:position w:val="0"/>
        <w:highlight w:val="none"/>
        <w:vertAlign w:val="baseline"/>
      </w:rPr>
    </w:lvl>
    <w:lvl w:ilvl="1" w:tplc="DC880F74">
      <w:start w:val="1"/>
      <w:numFmt w:val="lowerLetter"/>
      <w:lvlText w:val="%2."/>
      <w:lvlJc w:val="left"/>
      <w:pPr>
        <w:tabs>
          <w:tab w:val="num" w:pos="1429"/>
        </w:tabs>
        <w:ind w:left="720" w:firstLine="14"/>
      </w:pPr>
      <w:rPr>
        <w:rFonts w:hAnsi="Arial Unicode MS"/>
        <w:caps w:val="0"/>
        <w:smallCaps w:val="0"/>
        <w:strike w:val="0"/>
        <w:dstrike w:val="0"/>
        <w:outline w:val="0"/>
        <w:emboss w:val="0"/>
        <w:imprint w:val="0"/>
        <w:spacing w:val="0"/>
        <w:w w:val="100"/>
        <w:kern w:val="0"/>
        <w:position w:val="0"/>
        <w:highlight w:val="none"/>
        <w:vertAlign w:val="baseline"/>
      </w:rPr>
    </w:lvl>
    <w:lvl w:ilvl="2" w:tplc="3DFC3CF2">
      <w:start w:val="1"/>
      <w:numFmt w:val="lowerRoman"/>
      <w:lvlText w:val="%3."/>
      <w:lvlJc w:val="left"/>
      <w:pPr>
        <w:tabs>
          <w:tab w:val="left" w:pos="1134"/>
          <w:tab w:val="num" w:pos="2149"/>
        </w:tabs>
        <w:ind w:left="1440" w:firstLine="66"/>
      </w:pPr>
      <w:rPr>
        <w:rFonts w:hAnsi="Arial Unicode MS"/>
        <w:caps w:val="0"/>
        <w:smallCaps w:val="0"/>
        <w:strike w:val="0"/>
        <w:dstrike w:val="0"/>
        <w:outline w:val="0"/>
        <w:emboss w:val="0"/>
        <w:imprint w:val="0"/>
        <w:spacing w:val="0"/>
        <w:w w:val="100"/>
        <w:kern w:val="0"/>
        <w:position w:val="0"/>
        <w:highlight w:val="none"/>
        <w:vertAlign w:val="baseline"/>
      </w:rPr>
    </w:lvl>
    <w:lvl w:ilvl="3" w:tplc="A0AA1C74">
      <w:start w:val="1"/>
      <w:numFmt w:val="decimal"/>
      <w:lvlText w:val="%4."/>
      <w:lvlJc w:val="left"/>
      <w:pPr>
        <w:tabs>
          <w:tab w:val="left" w:pos="1134"/>
          <w:tab w:val="num" w:pos="2869"/>
        </w:tabs>
        <w:ind w:left="2160" w:firstLine="38"/>
      </w:pPr>
      <w:rPr>
        <w:rFonts w:hAnsi="Arial Unicode MS"/>
        <w:caps w:val="0"/>
        <w:smallCaps w:val="0"/>
        <w:strike w:val="0"/>
        <w:dstrike w:val="0"/>
        <w:outline w:val="0"/>
        <w:emboss w:val="0"/>
        <w:imprint w:val="0"/>
        <w:spacing w:val="0"/>
        <w:w w:val="100"/>
        <w:kern w:val="0"/>
        <w:position w:val="0"/>
        <w:highlight w:val="none"/>
        <w:vertAlign w:val="baseline"/>
      </w:rPr>
    </w:lvl>
    <w:lvl w:ilvl="4" w:tplc="E42AAAA2">
      <w:start w:val="1"/>
      <w:numFmt w:val="lowerLetter"/>
      <w:lvlText w:val="%5."/>
      <w:lvlJc w:val="left"/>
      <w:pPr>
        <w:tabs>
          <w:tab w:val="left" w:pos="1134"/>
          <w:tab w:val="num" w:pos="3589"/>
        </w:tabs>
        <w:ind w:left="2880" w:firstLine="50"/>
      </w:pPr>
      <w:rPr>
        <w:rFonts w:hAnsi="Arial Unicode MS"/>
        <w:caps w:val="0"/>
        <w:smallCaps w:val="0"/>
        <w:strike w:val="0"/>
        <w:dstrike w:val="0"/>
        <w:outline w:val="0"/>
        <w:emboss w:val="0"/>
        <w:imprint w:val="0"/>
        <w:spacing w:val="0"/>
        <w:w w:val="100"/>
        <w:kern w:val="0"/>
        <w:position w:val="0"/>
        <w:highlight w:val="none"/>
        <w:vertAlign w:val="baseline"/>
      </w:rPr>
    </w:lvl>
    <w:lvl w:ilvl="5" w:tplc="A0F8BD26">
      <w:start w:val="1"/>
      <w:numFmt w:val="lowerRoman"/>
      <w:lvlText w:val="%6."/>
      <w:lvlJc w:val="left"/>
      <w:pPr>
        <w:tabs>
          <w:tab w:val="left" w:pos="1134"/>
          <w:tab w:val="num" w:pos="4309"/>
        </w:tabs>
        <w:ind w:left="3600" w:firstLine="102"/>
      </w:pPr>
      <w:rPr>
        <w:rFonts w:hAnsi="Arial Unicode MS"/>
        <w:caps w:val="0"/>
        <w:smallCaps w:val="0"/>
        <w:strike w:val="0"/>
        <w:dstrike w:val="0"/>
        <w:outline w:val="0"/>
        <w:emboss w:val="0"/>
        <w:imprint w:val="0"/>
        <w:spacing w:val="0"/>
        <w:w w:val="100"/>
        <w:kern w:val="0"/>
        <w:position w:val="0"/>
        <w:highlight w:val="none"/>
        <w:vertAlign w:val="baseline"/>
      </w:rPr>
    </w:lvl>
    <w:lvl w:ilvl="6" w:tplc="FCA4A9F8">
      <w:start w:val="1"/>
      <w:numFmt w:val="decimal"/>
      <w:lvlText w:val="%7."/>
      <w:lvlJc w:val="left"/>
      <w:pPr>
        <w:tabs>
          <w:tab w:val="left" w:pos="1134"/>
          <w:tab w:val="num" w:pos="5029"/>
        </w:tabs>
        <w:ind w:left="4320" w:firstLine="74"/>
      </w:pPr>
      <w:rPr>
        <w:rFonts w:hAnsi="Arial Unicode MS"/>
        <w:caps w:val="0"/>
        <w:smallCaps w:val="0"/>
        <w:strike w:val="0"/>
        <w:dstrike w:val="0"/>
        <w:outline w:val="0"/>
        <w:emboss w:val="0"/>
        <w:imprint w:val="0"/>
        <w:spacing w:val="0"/>
        <w:w w:val="100"/>
        <w:kern w:val="0"/>
        <w:position w:val="0"/>
        <w:highlight w:val="none"/>
        <w:vertAlign w:val="baseline"/>
      </w:rPr>
    </w:lvl>
    <w:lvl w:ilvl="7" w:tplc="3798509C">
      <w:start w:val="1"/>
      <w:numFmt w:val="lowerLetter"/>
      <w:lvlText w:val="%8."/>
      <w:lvlJc w:val="left"/>
      <w:pPr>
        <w:tabs>
          <w:tab w:val="left" w:pos="1134"/>
          <w:tab w:val="num" w:pos="5749"/>
        </w:tabs>
        <w:ind w:left="5040" w:firstLine="86"/>
      </w:pPr>
      <w:rPr>
        <w:rFonts w:hAnsi="Arial Unicode MS"/>
        <w:caps w:val="0"/>
        <w:smallCaps w:val="0"/>
        <w:strike w:val="0"/>
        <w:dstrike w:val="0"/>
        <w:outline w:val="0"/>
        <w:emboss w:val="0"/>
        <w:imprint w:val="0"/>
        <w:spacing w:val="0"/>
        <w:w w:val="100"/>
        <w:kern w:val="0"/>
        <w:position w:val="0"/>
        <w:highlight w:val="none"/>
        <w:vertAlign w:val="baseline"/>
      </w:rPr>
    </w:lvl>
    <w:lvl w:ilvl="8" w:tplc="EA124A9A">
      <w:start w:val="1"/>
      <w:numFmt w:val="lowerRoman"/>
      <w:lvlText w:val="%9."/>
      <w:lvlJc w:val="left"/>
      <w:pPr>
        <w:tabs>
          <w:tab w:val="left" w:pos="1134"/>
          <w:tab w:val="num" w:pos="6469"/>
        </w:tabs>
        <w:ind w:left="5760" w:firstLine="13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201F0112"/>
    <w:multiLevelType w:val="hybridMultilevel"/>
    <w:tmpl w:val="6B344364"/>
    <w:styleLink w:val="3"/>
    <w:lvl w:ilvl="0" w:tplc="A022DC6A">
      <w:start w:val="1"/>
      <w:numFmt w:val="bullet"/>
      <w:lvlText w:val="-"/>
      <w:lvlJc w:val="left"/>
      <w:pPr>
        <w:tabs>
          <w:tab w:val="num" w:pos="1134"/>
        </w:tabs>
        <w:ind w:left="425" w:firstLine="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95AE932">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9EC20C2">
      <w:start w:val="1"/>
      <w:numFmt w:val="bullet"/>
      <w:lvlText w:val="▪"/>
      <w:lvlJc w:val="left"/>
      <w:pPr>
        <w:tabs>
          <w:tab w:val="left" w:pos="1134"/>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1C42672">
      <w:start w:val="1"/>
      <w:numFmt w:val="bullet"/>
      <w:lvlText w:val="·"/>
      <w:lvlJc w:val="left"/>
      <w:pPr>
        <w:tabs>
          <w:tab w:val="left" w:pos="1134"/>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2DAC1E6">
      <w:start w:val="1"/>
      <w:numFmt w:val="bullet"/>
      <w:lvlText w:val="o"/>
      <w:lvlJc w:val="left"/>
      <w:pPr>
        <w:tabs>
          <w:tab w:val="left" w:pos="1134"/>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968FA82">
      <w:start w:val="1"/>
      <w:numFmt w:val="bullet"/>
      <w:lvlText w:val="▪"/>
      <w:lvlJc w:val="left"/>
      <w:pPr>
        <w:tabs>
          <w:tab w:val="left" w:pos="1134"/>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50CFE0A">
      <w:start w:val="1"/>
      <w:numFmt w:val="bullet"/>
      <w:lvlText w:val="·"/>
      <w:lvlJc w:val="left"/>
      <w:pPr>
        <w:tabs>
          <w:tab w:val="left" w:pos="1134"/>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D32A468">
      <w:start w:val="1"/>
      <w:numFmt w:val="bullet"/>
      <w:lvlText w:val="o"/>
      <w:lvlJc w:val="left"/>
      <w:pPr>
        <w:tabs>
          <w:tab w:val="left" w:pos="1134"/>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2023014">
      <w:start w:val="1"/>
      <w:numFmt w:val="bullet"/>
      <w:lvlText w:val="▪"/>
      <w:lvlJc w:val="left"/>
      <w:pPr>
        <w:tabs>
          <w:tab w:val="left" w:pos="1134"/>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244F1859"/>
    <w:multiLevelType w:val="hybridMultilevel"/>
    <w:tmpl w:val="81029820"/>
    <w:styleLink w:val="5"/>
    <w:lvl w:ilvl="0" w:tplc="81145460">
      <w:start w:val="1"/>
      <w:numFmt w:val="bullet"/>
      <w:lvlText w:val="-"/>
      <w:lvlJc w:val="left"/>
      <w:pPr>
        <w:tabs>
          <w:tab w:val="num" w:pos="1134"/>
        </w:tabs>
        <w:ind w:left="425" w:firstLine="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256C718">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F463EDA">
      <w:start w:val="1"/>
      <w:numFmt w:val="bullet"/>
      <w:lvlText w:val="▪"/>
      <w:lvlJc w:val="left"/>
      <w:pPr>
        <w:tabs>
          <w:tab w:val="left" w:pos="1134"/>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6AE371C">
      <w:start w:val="1"/>
      <w:numFmt w:val="bullet"/>
      <w:lvlText w:val="·"/>
      <w:lvlJc w:val="left"/>
      <w:pPr>
        <w:tabs>
          <w:tab w:val="left" w:pos="1134"/>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1A4E736">
      <w:start w:val="1"/>
      <w:numFmt w:val="bullet"/>
      <w:lvlText w:val="o"/>
      <w:lvlJc w:val="left"/>
      <w:pPr>
        <w:tabs>
          <w:tab w:val="left" w:pos="1134"/>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2BC4788">
      <w:start w:val="1"/>
      <w:numFmt w:val="bullet"/>
      <w:lvlText w:val="▪"/>
      <w:lvlJc w:val="left"/>
      <w:pPr>
        <w:tabs>
          <w:tab w:val="left" w:pos="1134"/>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0BEEE12">
      <w:start w:val="1"/>
      <w:numFmt w:val="bullet"/>
      <w:lvlText w:val="·"/>
      <w:lvlJc w:val="left"/>
      <w:pPr>
        <w:tabs>
          <w:tab w:val="left" w:pos="1134"/>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2A02A14">
      <w:start w:val="1"/>
      <w:numFmt w:val="bullet"/>
      <w:lvlText w:val="o"/>
      <w:lvlJc w:val="left"/>
      <w:pPr>
        <w:tabs>
          <w:tab w:val="left" w:pos="1134"/>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D240CE4">
      <w:start w:val="1"/>
      <w:numFmt w:val="bullet"/>
      <w:lvlText w:val="▪"/>
      <w:lvlJc w:val="left"/>
      <w:pPr>
        <w:tabs>
          <w:tab w:val="left" w:pos="1134"/>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2B1446B8"/>
    <w:multiLevelType w:val="hybridMultilevel"/>
    <w:tmpl w:val="A964CAA0"/>
    <w:styleLink w:val="7"/>
    <w:lvl w:ilvl="0" w:tplc="D65E4DF6">
      <w:start w:val="1"/>
      <w:numFmt w:val="bullet"/>
      <w:lvlText w:val="-"/>
      <w:lvlJc w:val="left"/>
      <w:pPr>
        <w:tabs>
          <w:tab w:val="num" w:pos="1134"/>
        </w:tabs>
        <w:ind w:left="425" w:firstLine="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C68B28E">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BC27F48">
      <w:start w:val="1"/>
      <w:numFmt w:val="bullet"/>
      <w:lvlText w:val="▪"/>
      <w:lvlJc w:val="left"/>
      <w:pPr>
        <w:tabs>
          <w:tab w:val="left" w:pos="1134"/>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66C71F8">
      <w:start w:val="1"/>
      <w:numFmt w:val="bullet"/>
      <w:lvlText w:val="·"/>
      <w:lvlJc w:val="left"/>
      <w:pPr>
        <w:tabs>
          <w:tab w:val="left" w:pos="1134"/>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A8AA012">
      <w:start w:val="1"/>
      <w:numFmt w:val="bullet"/>
      <w:lvlText w:val="o"/>
      <w:lvlJc w:val="left"/>
      <w:pPr>
        <w:tabs>
          <w:tab w:val="left" w:pos="1134"/>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720C32E">
      <w:start w:val="1"/>
      <w:numFmt w:val="bullet"/>
      <w:lvlText w:val="▪"/>
      <w:lvlJc w:val="left"/>
      <w:pPr>
        <w:tabs>
          <w:tab w:val="left" w:pos="1134"/>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D0A395C">
      <w:start w:val="1"/>
      <w:numFmt w:val="bullet"/>
      <w:lvlText w:val="·"/>
      <w:lvlJc w:val="left"/>
      <w:pPr>
        <w:tabs>
          <w:tab w:val="left" w:pos="1134"/>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1C069AC">
      <w:start w:val="1"/>
      <w:numFmt w:val="bullet"/>
      <w:lvlText w:val="o"/>
      <w:lvlJc w:val="left"/>
      <w:pPr>
        <w:tabs>
          <w:tab w:val="left" w:pos="1134"/>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2FCEE70">
      <w:start w:val="1"/>
      <w:numFmt w:val="bullet"/>
      <w:lvlText w:val="▪"/>
      <w:lvlJc w:val="left"/>
      <w:pPr>
        <w:tabs>
          <w:tab w:val="left" w:pos="1134"/>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E6C27A2"/>
    <w:multiLevelType w:val="hybridMultilevel"/>
    <w:tmpl w:val="5F06BFCA"/>
    <w:numStyleLink w:val="11"/>
  </w:abstractNum>
  <w:abstractNum w:abstractNumId="12" w15:restartNumberingAfterBreak="0">
    <w:nsid w:val="2ECD200D"/>
    <w:multiLevelType w:val="hybridMultilevel"/>
    <w:tmpl w:val="2DA6C120"/>
    <w:numStyleLink w:val="4"/>
  </w:abstractNum>
  <w:abstractNum w:abstractNumId="13" w15:restartNumberingAfterBreak="0">
    <w:nsid w:val="3E3C3B5E"/>
    <w:multiLevelType w:val="hybridMultilevel"/>
    <w:tmpl w:val="B0AAF3E6"/>
    <w:styleLink w:val="1"/>
    <w:lvl w:ilvl="0" w:tplc="57F84F5C">
      <w:start w:val="1"/>
      <w:numFmt w:val="bullet"/>
      <w:lvlText w:val="-"/>
      <w:lvlJc w:val="left"/>
      <w:pPr>
        <w:tabs>
          <w:tab w:val="num" w:pos="1134"/>
        </w:tabs>
        <w:ind w:left="425" w:firstLine="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B720568">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A3E3806">
      <w:start w:val="1"/>
      <w:numFmt w:val="bullet"/>
      <w:lvlText w:val="▪"/>
      <w:lvlJc w:val="left"/>
      <w:pPr>
        <w:tabs>
          <w:tab w:val="left" w:pos="1134"/>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2A4D8F2">
      <w:start w:val="1"/>
      <w:numFmt w:val="bullet"/>
      <w:lvlText w:val="·"/>
      <w:lvlJc w:val="left"/>
      <w:pPr>
        <w:tabs>
          <w:tab w:val="left" w:pos="1134"/>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3BAC6B0">
      <w:start w:val="1"/>
      <w:numFmt w:val="bullet"/>
      <w:lvlText w:val="o"/>
      <w:lvlJc w:val="left"/>
      <w:pPr>
        <w:tabs>
          <w:tab w:val="left" w:pos="1134"/>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FB6209C">
      <w:start w:val="1"/>
      <w:numFmt w:val="bullet"/>
      <w:lvlText w:val="▪"/>
      <w:lvlJc w:val="left"/>
      <w:pPr>
        <w:tabs>
          <w:tab w:val="left" w:pos="1134"/>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C46F7C0">
      <w:start w:val="1"/>
      <w:numFmt w:val="bullet"/>
      <w:lvlText w:val="·"/>
      <w:lvlJc w:val="left"/>
      <w:pPr>
        <w:tabs>
          <w:tab w:val="left" w:pos="1134"/>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4D2939C">
      <w:start w:val="1"/>
      <w:numFmt w:val="bullet"/>
      <w:lvlText w:val="o"/>
      <w:lvlJc w:val="left"/>
      <w:pPr>
        <w:tabs>
          <w:tab w:val="left" w:pos="1134"/>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4E65018">
      <w:start w:val="1"/>
      <w:numFmt w:val="bullet"/>
      <w:lvlText w:val="▪"/>
      <w:lvlJc w:val="left"/>
      <w:pPr>
        <w:tabs>
          <w:tab w:val="left" w:pos="1134"/>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41C84745"/>
    <w:multiLevelType w:val="hybridMultilevel"/>
    <w:tmpl w:val="BA96B128"/>
    <w:styleLink w:val="13"/>
    <w:lvl w:ilvl="0" w:tplc="C302B84C">
      <w:start w:val="1"/>
      <w:numFmt w:val="bullet"/>
      <w:lvlText w:val="-"/>
      <w:lvlJc w:val="left"/>
      <w:pPr>
        <w:tabs>
          <w:tab w:val="num" w:pos="1134"/>
        </w:tabs>
        <w:ind w:left="425" w:firstLine="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39878F4">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55C64C2">
      <w:start w:val="1"/>
      <w:numFmt w:val="bullet"/>
      <w:lvlText w:val="▪"/>
      <w:lvlJc w:val="left"/>
      <w:pPr>
        <w:tabs>
          <w:tab w:val="left" w:pos="1134"/>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44C1A74">
      <w:start w:val="1"/>
      <w:numFmt w:val="bullet"/>
      <w:lvlText w:val="·"/>
      <w:lvlJc w:val="left"/>
      <w:pPr>
        <w:tabs>
          <w:tab w:val="left" w:pos="1134"/>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46669CE">
      <w:start w:val="1"/>
      <w:numFmt w:val="bullet"/>
      <w:lvlText w:val="o"/>
      <w:lvlJc w:val="left"/>
      <w:pPr>
        <w:tabs>
          <w:tab w:val="left" w:pos="1134"/>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6006382">
      <w:start w:val="1"/>
      <w:numFmt w:val="bullet"/>
      <w:lvlText w:val="▪"/>
      <w:lvlJc w:val="left"/>
      <w:pPr>
        <w:tabs>
          <w:tab w:val="left" w:pos="1134"/>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1F65106">
      <w:start w:val="1"/>
      <w:numFmt w:val="bullet"/>
      <w:lvlText w:val="·"/>
      <w:lvlJc w:val="left"/>
      <w:pPr>
        <w:tabs>
          <w:tab w:val="left" w:pos="1134"/>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3D0948C">
      <w:start w:val="1"/>
      <w:numFmt w:val="bullet"/>
      <w:lvlText w:val="o"/>
      <w:lvlJc w:val="left"/>
      <w:pPr>
        <w:tabs>
          <w:tab w:val="left" w:pos="1134"/>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29CA880">
      <w:start w:val="1"/>
      <w:numFmt w:val="bullet"/>
      <w:lvlText w:val="▪"/>
      <w:lvlJc w:val="left"/>
      <w:pPr>
        <w:tabs>
          <w:tab w:val="left" w:pos="1134"/>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56AE238A"/>
    <w:multiLevelType w:val="hybridMultilevel"/>
    <w:tmpl w:val="5F06BFCA"/>
    <w:styleLink w:val="11"/>
    <w:lvl w:ilvl="0" w:tplc="1F7C3720">
      <w:start w:val="1"/>
      <w:numFmt w:val="bullet"/>
      <w:lvlText w:val="-"/>
      <w:lvlJc w:val="left"/>
      <w:pPr>
        <w:tabs>
          <w:tab w:val="num" w:pos="1134"/>
        </w:tabs>
        <w:ind w:left="425" w:firstLine="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2989C74">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A0E0798">
      <w:start w:val="1"/>
      <w:numFmt w:val="bullet"/>
      <w:lvlText w:val="▪"/>
      <w:lvlJc w:val="left"/>
      <w:pPr>
        <w:tabs>
          <w:tab w:val="left" w:pos="1134"/>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736B4C8">
      <w:start w:val="1"/>
      <w:numFmt w:val="bullet"/>
      <w:lvlText w:val="·"/>
      <w:lvlJc w:val="left"/>
      <w:pPr>
        <w:tabs>
          <w:tab w:val="left" w:pos="1134"/>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9CCE7FA">
      <w:start w:val="1"/>
      <w:numFmt w:val="bullet"/>
      <w:lvlText w:val="o"/>
      <w:lvlJc w:val="left"/>
      <w:pPr>
        <w:tabs>
          <w:tab w:val="left" w:pos="1134"/>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4667A06">
      <w:start w:val="1"/>
      <w:numFmt w:val="bullet"/>
      <w:lvlText w:val="▪"/>
      <w:lvlJc w:val="left"/>
      <w:pPr>
        <w:tabs>
          <w:tab w:val="left" w:pos="1134"/>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8A8003E">
      <w:start w:val="1"/>
      <w:numFmt w:val="bullet"/>
      <w:lvlText w:val="·"/>
      <w:lvlJc w:val="left"/>
      <w:pPr>
        <w:tabs>
          <w:tab w:val="left" w:pos="1134"/>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3ACD3DC">
      <w:start w:val="1"/>
      <w:numFmt w:val="bullet"/>
      <w:lvlText w:val="o"/>
      <w:lvlJc w:val="left"/>
      <w:pPr>
        <w:tabs>
          <w:tab w:val="left" w:pos="1134"/>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72028BE">
      <w:start w:val="1"/>
      <w:numFmt w:val="bullet"/>
      <w:lvlText w:val="▪"/>
      <w:lvlJc w:val="left"/>
      <w:pPr>
        <w:tabs>
          <w:tab w:val="left" w:pos="1134"/>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58B03009"/>
    <w:multiLevelType w:val="hybridMultilevel"/>
    <w:tmpl w:val="7E1A2A64"/>
    <w:numStyleLink w:val="8"/>
  </w:abstractNum>
  <w:abstractNum w:abstractNumId="17" w15:restartNumberingAfterBreak="0">
    <w:nsid w:val="5AAD793C"/>
    <w:multiLevelType w:val="hybridMultilevel"/>
    <w:tmpl w:val="7D802D76"/>
    <w:styleLink w:val="6"/>
    <w:lvl w:ilvl="0" w:tplc="887C6AB0">
      <w:start w:val="1"/>
      <w:numFmt w:val="bullet"/>
      <w:lvlText w:val="-"/>
      <w:lvlJc w:val="left"/>
      <w:pPr>
        <w:tabs>
          <w:tab w:val="num" w:pos="1134"/>
        </w:tabs>
        <w:ind w:left="425" w:firstLine="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3B8D8CC">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6A69788">
      <w:start w:val="1"/>
      <w:numFmt w:val="bullet"/>
      <w:lvlText w:val="▪"/>
      <w:lvlJc w:val="left"/>
      <w:pPr>
        <w:tabs>
          <w:tab w:val="left" w:pos="1134"/>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C2E9056">
      <w:start w:val="1"/>
      <w:numFmt w:val="bullet"/>
      <w:lvlText w:val="·"/>
      <w:lvlJc w:val="left"/>
      <w:pPr>
        <w:tabs>
          <w:tab w:val="left" w:pos="1134"/>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936A16A">
      <w:start w:val="1"/>
      <w:numFmt w:val="bullet"/>
      <w:lvlText w:val="o"/>
      <w:lvlJc w:val="left"/>
      <w:pPr>
        <w:tabs>
          <w:tab w:val="left" w:pos="1134"/>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AE8C486">
      <w:start w:val="1"/>
      <w:numFmt w:val="bullet"/>
      <w:lvlText w:val="▪"/>
      <w:lvlJc w:val="left"/>
      <w:pPr>
        <w:tabs>
          <w:tab w:val="left" w:pos="1134"/>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45A5C0C">
      <w:start w:val="1"/>
      <w:numFmt w:val="bullet"/>
      <w:lvlText w:val="·"/>
      <w:lvlJc w:val="left"/>
      <w:pPr>
        <w:tabs>
          <w:tab w:val="left" w:pos="1134"/>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72E1002">
      <w:start w:val="1"/>
      <w:numFmt w:val="bullet"/>
      <w:lvlText w:val="o"/>
      <w:lvlJc w:val="left"/>
      <w:pPr>
        <w:tabs>
          <w:tab w:val="left" w:pos="1134"/>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0A67EDC">
      <w:start w:val="1"/>
      <w:numFmt w:val="bullet"/>
      <w:lvlText w:val="▪"/>
      <w:lvlJc w:val="left"/>
      <w:pPr>
        <w:tabs>
          <w:tab w:val="left" w:pos="1134"/>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5C3E0626"/>
    <w:multiLevelType w:val="hybridMultilevel"/>
    <w:tmpl w:val="C7C8F602"/>
    <w:numStyleLink w:val="9"/>
  </w:abstractNum>
  <w:abstractNum w:abstractNumId="19" w15:restartNumberingAfterBreak="0">
    <w:nsid w:val="5FB614DF"/>
    <w:multiLevelType w:val="hybridMultilevel"/>
    <w:tmpl w:val="D0FC02F2"/>
    <w:numStyleLink w:val="10"/>
  </w:abstractNum>
  <w:abstractNum w:abstractNumId="20" w15:restartNumberingAfterBreak="0">
    <w:nsid w:val="60FB43EF"/>
    <w:multiLevelType w:val="hybridMultilevel"/>
    <w:tmpl w:val="4BEE4932"/>
    <w:numStyleLink w:val="2"/>
  </w:abstractNum>
  <w:abstractNum w:abstractNumId="21" w15:restartNumberingAfterBreak="0">
    <w:nsid w:val="65891866"/>
    <w:multiLevelType w:val="hybridMultilevel"/>
    <w:tmpl w:val="B0AAF3E6"/>
    <w:numStyleLink w:val="1"/>
  </w:abstractNum>
  <w:abstractNum w:abstractNumId="22" w15:restartNumberingAfterBreak="0">
    <w:nsid w:val="6ACF5F30"/>
    <w:multiLevelType w:val="hybridMultilevel"/>
    <w:tmpl w:val="BA96B128"/>
    <w:numStyleLink w:val="13"/>
  </w:abstractNum>
  <w:abstractNum w:abstractNumId="23" w15:restartNumberingAfterBreak="0">
    <w:nsid w:val="6B223F9F"/>
    <w:multiLevelType w:val="hybridMultilevel"/>
    <w:tmpl w:val="0E8A2736"/>
    <w:styleLink w:val="12"/>
    <w:lvl w:ilvl="0" w:tplc="93F6CC8C">
      <w:start w:val="1"/>
      <w:numFmt w:val="bullet"/>
      <w:lvlText w:val="-"/>
      <w:lvlJc w:val="left"/>
      <w:pPr>
        <w:tabs>
          <w:tab w:val="num" w:pos="1134"/>
        </w:tabs>
        <w:ind w:left="425" w:firstLine="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76EDA38">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7B82DDA">
      <w:start w:val="1"/>
      <w:numFmt w:val="bullet"/>
      <w:lvlText w:val="▪"/>
      <w:lvlJc w:val="left"/>
      <w:pPr>
        <w:tabs>
          <w:tab w:val="left" w:pos="1134"/>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46254CC">
      <w:start w:val="1"/>
      <w:numFmt w:val="bullet"/>
      <w:lvlText w:val="·"/>
      <w:lvlJc w:val="left"/>
      <w:pPr>
        <w:tabs>
          <w:tab w:val="left" w:pos="1134"/>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45C6BD6">
      <w:start w:val="1"/>
      <w:numFmt w:val="bullet"/>
      <w:lvlText w:val="o"/>
      <w:lvlJc w:val="left"/>
      <w:pPr>
        <w:tabs>
          <w:tab w:val="left" w:pos="1134"/>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486871A">
      <w:start w:val="1"/>
      <w:numFmt w:val="bullet"/>
      <w:lvlText w:val="▪"/>
      <w:lvlJc w:val="left"/>
      <w:pPr>
        <w:tabs>
          <w:tab w:val="left" w:pos="1134"/>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5DCC778">
      <w:start w:val="1"/>
      <w:numFmt w:val="bullet"/>
      <w:lvlText w:val="·"/>
      <w:lvlJc w:val="left"/>
      <w:pPr>
        <w:tabs>
          <w:tab w:val="left" w:pos="1134"/>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3602E7A">
      <w:start w:val="1"/>
      <w:numFmt w:val="bullet"/>
      <w:lvlText w:val="o"/>
      <w:lvlJc w:val="left"/>
      <w:pPr>
        <w:tabs>
          <w:tab w:val="left" w:pos="1134"/>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486FD24">
      <w:start w:val="1"/>
      <w:numFmt w:val="bullet"/>
      <w:lvlText w:val="▪"/>
      <w:lvlJc w:val="left"/>
      <w:pPr>
        <w:tabs>
          <w:tab w:val="left" w:pos="1134"/>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6D727B5E"/>
    <w:multiLevelType w:val="hybridMultilevel"/>
    <w:tmpl w:val="2DA6C120"/>
    <w:styleLink w:val="4"/>
    <w:lvl w:ilvl="0" w:tplc="8E721658">
      <w:start w:val="1"/>
      <w:numFmt w:val="bullet"/>
      <w:lvlText w:val="-"/>
      <w:lvlJc w:val="left"/>
      <w:pPr>
        <w:tabs>
          <w:tab w:val="num" w:pos="1134"/>
        </w:tabs>
        <w:ind w:left="425" w:firstLine="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2B21E7A">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AFC5422">
      <w:start w:val="1"/>
      <w:numFmt w:val="bullet"/>
      <w:lvlText w:val="▪"/>
      <w:lvlJc w:val="left"/>
      <w:pPr>
        <w:tabs>
          <w:tab w:val="left" w:pos="1134"/>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B92DDC2">
      <w:start w:val="1"/>
      <w:numFmt w:val="bullet"/>
      <w:lvlText w:val="·"/>
      <w:lvlJc w:val="left"/>
      <w:pPr>
        <w:tabs>
          <w:tab w:val="left" w:pos="1134"/>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136BBFC">
      <w:start w:val="1"/>
      <w:numFmt w:val="bullet"/>
      <w:lvlText w:val="o"/>
      <w:lvlJc w:val="left"/>
      <w:pPr>
        <w:tabs>
          <w:tab w:val="left" w:pos="1134"/>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048034C">
      <w:start w:val="1"/>
      <w:numFmt w:val="bullet"/>
      <w:lvlText w:val="▪"/>
      <w:lvlJc w:val="left"/>
      <w:pPr>
        <w:tabs>
          <w:tab w:val="left" w:pos="1134"/>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CCCF14E">
      <w:start w:val="1"/>
      <w:numFmt w:val="bullet"/>
      <w:lvlText w:val="·"/>
      <w:lvlJc w:val="left"/>
      <w:pPr>
        <w:tabs>
          <w:tab w:val="left" w:pos="1134"/>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F1E2642">
      <w:start w:val="1"/>
      <w:numFmt w:val="bullet"/>
      <w:lvlText w:val="o"/>
      <w:lvlJc w:val="left"/>
      <w:pPr>
        <w:tabs>
          <w:tab w:val="left" w:pos="1134"/>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3FA6862">
      <w:start w:val="1"/>
      <w:numFmt w:val="bullet"/>
      <w:lvlText w:val="▪"/>
      <w:lvlJc w:val="left"/>
      <w:pPr>
        <w:tabs>
          <w:tab w:val="left" w:pos="1134"/>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6E450A11"/>
    <w:multiLevelType w:val="hybridMultilevel"/>
    <w:tmpl w:val="D0FC02F2"/>
    <w:styleLink w:val="10"/>
    <w:lvl w:ilvl="0" w:tplc="5BBA748C">
      <w:start w:val="1"/>
      <w:numFmt w:val="bullet"/>
      <w:lvlText w:val="-"/>
      <w:lvlJc w:val="left"/>
      <w:pPr>
        <w:tabs>
          <w:tab w:val="num" w:pos="1134"/>
        </w:tabs>
        <w:ind w:left="425" w:firstLine="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4C4CE02">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CF0F074">
      <w:start w:val="1"/>
      <w:numFmt w:val="bullet"/>
      <w:lvlText w:val="▪"/>
      <w:lvlJc w:val="left"/>
      <w:pPr>
        <w:tabs>
          <w:tab w:val="left" w:pos="1134"/>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40649BC">
      <w:start w:val="1"/>
      <w:numFmt w:val="bullet"/>
      <w:lvlText w:val="·"/>
      <w:lvlJc w:val="left"/>
      <w:pPr>
        <w:tabs>
          <w:tab w:val="left" w:pos="1134"/>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7C2913C">
      <w:start w:val="1"/>
      <w:numFmt w:val="bullet"/>
      <w:lvlText w:val="o"/>
      <w:lvlJc w:val="left"/>
      <w:pPr>
        <w:tabs>
          <w:tab w:val="left" w:pos="1134"/>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C8883EA">
      <w:start w:val="1"/>
      <w:numFmt w:val="bullet"/>
      <w:lvlText w:val="▪"/>
      <w:lvlJc w:val="left"/>
      <w:pPr>
        <w:tabs>
          <w:tab w:val="left" w:pos="1134"/>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F546AB8">
      <w:start w:val="1"/>
      <w:numFmt w:val="bullet"/>
      <w:lvlText w:val="·"/>
      <w:lvlJc w:val="left"/>
      <w:pPr>
        <w:tabs>
          <w:tab w:val="left" w:pos="1134"/>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12069D8">
      <w:start w:val="1"/>
      <w:numFmt w:val="bullet"/>
      <w:lvlText w:val="o"/>
      <w:lvlJc w:val="left"/>
      <w:pPr>
        <w:tabs>
          <w:tab w:val="left" w:pos="1134"/>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63683CE">
      <w:start w:val="1"/>
      <w:numFmt w:val="bullet"/>
      <w:lvlText w:val="▪"/>
      <w:lvlJc w:val="left"/>
      <w:pPr>
        <w:tabs>
          <w:tab w:val="left" w:pos="1134"/>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6FBA7DE6"/>
    <w:multiLevelType w:val="hybridMultilevel"/>
    <w:tmpl w:val="7D802D76"/>
    <w:numStyleLink w:val="6"/>
  </w:abstractNum>
  <w:abstractNum w:abstractNumId="27" w15:restartNumberingAfterBreak="0">
    <w:nsid w:val="715E7A7A"/>
    <w:multiLevelType w:val="hybridMultilevel"/>
    <w:tmpl w:val="A964CAA0"/>
    <w:numStyleLink w:val="7"/>
  </w:abstractNum>
  <w:num w:numId="1" w16cid:durableId="1479151099">
    <w:abstractNumId w:val="13"/>
  </w:num>
  <w:num w:numId="2" w16cid:durableId="1137256121">
    <w:abstractNumId w:val="21"/>
  </w:num>
  <w:num w:numId="3" w16cid:durableId="1964577312">
    <w:abstractNumId w:val="5"/>
  </w:num>
  <w:num w:numId="4" w16cid:durableId="1107575618">
    <w:abstractNumId w:val="20"/>
  </w:num>
  <w:num w:numId="5" w16cid:durableId="1581985651">
    <w:abstractNumId w:val="8"/>
  </w:num>
  <w:num w:numId="6" w16cid:durableId="36008221">
    <w:abstractNumId w:val="2"/>
  </w:num>
  <w:num w:numId="7" w16cid:durableId="818880346">
    <w:abstractNumId w:val="24"/>
  </w:num>
  <w:num w:numId="8" w16cid:durableId="1363634292">
    <w:abstractNumId w:val="12"/>
  </w:num>
  <w:num w:numId="9" w16cid:durableId="1869485576">
    <w:abstractNumId w:val="9"/>
  </w:num>
  <w:num w:numId="10" w16cid:durableId="590697584">
    <w:abstractNumId w:val="4"/>
  </w:num>
  <w:num w:numId="11" w16cid:durableId="288324928">
    <w:abstractNumId w:val="17"/>
  </w:num>
  <w:num w:numId="12" w16cid:durableId="234165513">
    <w:abstractNumId w:val="26"/>
  </w:num>
  <w:num w:numId="13" w16cid:durableId="1601061226">
    <w:abstractNumId w:val="10"/>
  </w:num>
  <w:num w:numId="14" w16cid:durableId="1372993394">
    <w:abstractNumId w:val="27"/>
  </w:num>
  <w:num w:numId="15" w16cid:durableId="1388846075">
    <w:abstractNumId w:val="3"/>
  </w:num>
  <w:num w:numId="16" w16cid:durableId="949162354">
    <w:abstractNumId w:val="16"/>
  </w:num>
  <w:num w:numId="17" w16cid:durableId="615871922">
    <w:abstractNumId w:val="16"/>
    <w:lvlOverride w:ilvl="0">
      <w:lvl w:ilvl="0" w:tplc="EFE60110">
        <w:start w:val="1"/>
        <w:numFmt w:val="bullet"/>
        <w:lvlText w:val="-"/>
        <w:lvlJc w:val="left"/>
        <w:pPr>
          <w:tabs>
            <w:tab w:val="num" w:pos="1134"/>
          </w:tabs>
          <w:ind w:left="425" w:firstLine="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2B888DF8">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F314C88E">
        <w:start w:val="1"/>
        <w:numFmt w:val="bullet"/>
        <w:lvlText w:val="▪"/>
        <w:lvlJc w:val="left"/>
        <w:pPr>
          <w:tabs>
            <w:tab w:val="left" w:pos="1134"/>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A3266C52">
        <w:start w:val="1"/>
        <w:numFmt w:val="bullet"/>
        <w:lvlText w:val="·"/>
        <w:lvlJc w:val="left"/>
        <w:pPr>
          <w:tabs>
            <w:tab w:val="left" w:pos="1134"/>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246C8C6A">
        <w:start w:val="1"/>
        <w:numFmt w:val="bullet"/>
        <w:lvlText w:val="o"/>
        <w:lvlJc w:val="left"/>
        <w:pPr>
          <w:tabs>
            <w:tab w:val="left" w:pos="1134"/>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5D6C7B02">
        <w:start w:val="1"/>
        <w:numFmt w:val="bullet"/>
        <w:lvlText w:val="▪"/>
        <w:lvlJc w:val="left"/>
        <w:pPr>
          <w:tabs>
            <w:tab w:val="left" w:pos="1134"/>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65E9E5C">
        <w:start w:val="1"/>
        <w:numFmt w:val="bullet"/>
        <w:lvlText w:val="·"/>
        <w:lvlJc w:val="left"/>
        <w:pPr>
          <w:tabs>
            <w:tab w:val="left" w:pos="1134"/>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C658BA4C">
        <w:start w:val="1"/>
        <w:numFmt w:val="bullet"/>
        <w:lvlText w:val="o"/>
        <w:lvlJc w:val="left"/>
        <w:pPr>
          <w:tabs>
            <w:tab w:val="left" w:pos="1134"/>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8FB0B64E">
        <w:start w:val="1"/>
        <w:numFmt w:val="bullet"/>
        <w:lvlText w:val="▪"/>
        <w:lvlJc w:val="left"/>
        <w:pPr>
          <w:tabs>
            <w:tab w:val="left" w:pos="1134"/>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8" w16cid:durableId="876551950">
    <w:abstractNumId w:val="1"/>
  </w:num>
  <w:num w:numId="19" w16cid:durableId="816994906">
    <w:abstractNumId w:val="18"/>
  </w:num>
  <w:num w:numId="20" w16cid:durableId="453982649">
    <w:abstractNumId w:val="25"/>
  </w:num>
  <w:num w:numId="21" w16cid:durableId="2024278038">
    <w:abstractNumId w:val="19"/>
  </w:num>
  <w:num w:numId="22" w16cid:durableId="1841852313">
    <w:abstractNumId w:val="15"/>
  </w:num>
  <w:num w:numId="23" w16cid:durableId="1524126844">
    <w:abstractNumId w:val="11"/>
  </w:num>
  <w:num w:numId="24" w16cid:durableId="1307933870">
    <w:abstractNumId w:val="23"/>
  </w:num>
  <w:num w:numId="25" w16cid:durableId="1286692341">
    <w:abstractNumId w:val="0"/>
  </w:num>
  <w:num w:numId="26" w16cid:durableId="753624123">
    <w:abstractNumId w:val="14"/>
  </w:num>
  <w:num w:numId="27" w16cid:durableId="1331788332">
    <w:abstractNumId w:val="22"/>
  </w:num>
  <w:num w:numId="28" w16cid:durableId="1382897390">
    <w:abstractNumId w:val="7"/>
  </w:num>
  <w:num w:numId="29" w16cid:durableId="18368043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displayBackgroundShape/>
  <w:proofState w:spelling="clean" w:grammar="clean"/>
  <w:defaultTabStop w:val="708"/>
  <w:autoHyphenation/>
  <w:consecutiveHyphenLimit w:val="3"/>
  <w:doNotHyphenateCap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48C"/>
    <w:rsid w:val="00006CFA"/>
    <w:rsid w:val="00033C78"/>
    <w:rsid w:val="00057ADD"/>
    <w:rsid w:val="00063511"/>
    <w:rsid w:val="00091896"/>
    <w:rsid w:val="000B28D6"/>
    <w:rsid w:val="000B303A"/>
    <w:rsid w:val="000B6ADA"/>
    <w:rsid w:val="000C33C7"/>
    <w:rsid w:val="000E0B26"/>
    <w:rsid w:val="000F3499"/>
    <w:rsid w:val="001639BC"/>
    <w:rsid w:val="001869A3"/>
    <w:rsid w:val="001957E5"/>
    <w:rsid w:val="001E0BCB"/>
    <w:rsid w:val="00220CEC"/>
    <w:rsid w:val="002C38E2"/>
    <w:rsid w:val="002D62BD"/>
    <w:rsid w:val="0033066F"/>
    <w:rsid w:val="003326A4"/>
    <w:rsid w:val="00341AE8"/>
    <w:rsid w:val="003818A7"/>
    <w:rsid w:val="00384F3C"/>
    <w:rsid w:val="003B49B7"/>
    <w:rsid w:val="003E6DB0"/>
    <w:rsid w:val="00415E36"/>
    <w:rsid w:val="00422847"/>
    <w:rsid w:val="004342D4"/>
    <w:rsid w:val="00451760"/>
    <w:rsid w:val="004711D9"/>
    <w:rsid w:val="004826FB"/>
    <w:rsid w:val="004B6292"/>
    <w:rsid w:val="004C7355"/>
    <w:rsid w:val="004F7695"/>
    <w:rsid w:val="00527B25"/>
    <w:rsid w:val="00530334"/>
    <w:rsid w:val="00534543"/>
    <w:rsid w:val="00545078"/>
    <w:rsid w:val="00553915"/>
    <w:rsid w:val="005A1D0B"/>
    <w:rsid w:val="005C40C2"/>
    <w:rsid w:val="00604898"/>
    <w:rsid w:val="00620CB4"/>
    <w:rsid w:val="00687C95"/>
    <w:rsid w:val="006C00A5"/>
    <w:rsid w:val="006C6135"/>
    <w:rsid w:val="006F79D7"/>
    <w:rsid w:val="00740563"/>
    <w:rsid w:val="00751754"/>
    <w:rsid w:val="007542A6"/>
    <w:rsid w:val="00762FB3"/>
    <w:rsid w:val="00763455"/>
    <w:rsid w:val="00764FA2"/>
    <w:rsid w:val="00795DDE"/>
    <w:rsid w:val="008330F0"/>
    <w:rsid w:val="008B3662"/>
    <w:rsid w:val="00951D0D"/>
    <w:rsid w:val="0095470A"/>
    <w:rsid w:val="009B5509"/>
    <w:rsid w:val="009D0F76"/>
    <w:rsid w:val="009F2A11"/>
    <w:rsid w:val="00A248D2"/>
    <w:rsid w:val="00A577A0"/>
    <w:rsid w:val="00A60059"/>
    <w:rsid w:val="00A84CC6"/>
    <w:rsid w:val="00AA0245"/>
    <w:rsid w:val="00AE26FF"/>
    <w:rsid w:val="00B92199"/>
    <w:rsid w:val="00BA6DCA"/>
    <w:rsid w:val="00BC1E39"/>
    <w:rsid w:val="00BE7939"/>
    <w:rsid w:val="00BF11DB"/>
    <w:rsid w:val="00BF148C"/>
    <w:rsid w:val="00C2600F"/>
    <w:rsid w:val="00C26A13"/>
    <w:rsid w:val="00C77C6B"/>
    <w:rsid w:val="00CB02B1"/>
    <w:rsid w:val="00CB0835"/>
    <w:rsid w:val="00E12741"/>
    <w:rsid w:val="00E1514E"/>
    <w:rsid w:val="00E5327B"/>
    <w:rsid w:val="00E8673D"/>
    <w:rsid w:val="00E962C1"/>
    <w:rsid w:val="00EA6C85"/>
    <w:rsid w:val="00EC488E"/>
    <w:rsid w:val="00EC6E10"/>
    <w:rsid w:val="00F212E7"/>
    <w:rsid w:val="00F54C2D"/>
    <w:rsid w:val="00F61FDA"/>
    <w:rsid w:val="00F62E67"/>
    <w:rsid w:val="00F6650F"/>
    <w:rsid w:val="00F737F1"/>
    <w:rsid w:val="00F93E74"/>
    <w:rsid w:val="00FA32A3"/>
    <w:rsid w:val="00FA6F25"/>
    <w:rsid w:val="00FB61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8B5260"/>
  <w15:docId w15:val="{EA350326-42DC-4B60-BA5E-227878F26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line="360" w:lineRule="auto"/>
      <w:ind w:firstLine="709"/>
      <w:jc w:val="both"/>
    </w:pPr>
    <w:rPr>
      <w:rFonts w:cs="Arial Unicode MS"/>
      <w:color w:val="000000"/>
      <w:sz w:val="28"/>
      <w:szCs w:val="28"/>
      <w:u w:color="000000"/>
    </w:rPr>
  </w:style>
  <w:style w:type="paragraph" w:styleId="15">
    <w:name w:val="heading 1"/>
    <w:next w:val="a"/>
    <w:uiPriority w:val="9"/>
    <w:qFormat/>
    <w:pPr>
      <w:keepNext/>
      <w:keepLines/>
      <w:spacing w:line="360" w:lineRule="auto"/>
      <w:ind w:firstLine="709"/>
      <w:jc w:val="both"/>
      <w:outlineLvl w:val="0"/>
    </w:pPr>
    <w:rPr>
      <w:rFonts w:eastAsia="Times New Roman"/>
      <w:b/>
      <w:bCs/>
      <w:color w:val="000000"/>
      <w:sz w:val="28"/>
      <w:szCs w:val="28"/>
      <w:u w:color="000000"/>
    </w:rPr>
  </w:style>
  <w:style w:type="paragraph" w:styleId="20">
    <w:name w:val="heading 2"/>
    <w:next w:val="a"/>
    <w:uiPriority w:val="9"/>
    <w:unhideWhenUsed/>
    <w:qFormat/>
    <w:pPr>
      <w:keepNext/>
      <w:keepLines/>
      <w:spacing w:line="360" w:lineRule="auto"/>
      <w:ind w:firstLine="709"/>
      <w:jc w:val="both"/>
      <w:outlineLvl w:val="1"/>
    </w:pPr>
    <w:rPr>
      <w:rFonts w:eastAsia="Times New Roman"/>
      <w:b/>
      <w:bCs/>
      <w:color w:val="000000"/>
      <w:sz w:val="28"/>
      <w:szCs w:val="28"/>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4">
    <w:name w:val="Колонтитулы"/>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a5">
    <w:name w:val="footer"/>
    <w:link w:val="a6"/>
    <w:uiPriority w:val="99"/>
    <w:pPr>
      <w:tabs>
        <w:tab w:val="center" w:pos="4677"/>
        <w:tab w:val="right" w:pos="9355"/>
      </w:tabs>
      <w:ind w:firstLine="709"/>
      <w:jc w:val="both"/>
    </w:pPr>
    <w:rPr>
      <w:rFonts w:cs="Arial Unicode MS"/>
      <w:color w:val="000000"/>
      <w:sz w:val="28"/>
      <w:szCs w:val="28"/>
      <w:u w:color="000000"/>
    </w:rPr>
  </w:style>
  <w:style w:type="paragraph" w:styleId="a7">
    <w:name w:val="TOC Heading"/>
    <w:next w:val="a"/>
    <w:pPr>
      <w:keepNext/>
      <w:keepLines/>
      <w:spacing w:before="240" w:line="259" w:lineRule="auto"/>
    </w:pPr>
    <w:rPr>
      <w:rFonts w:ascii="Calibri Light" w:hAnsi="Calibri Light" w:cs="Arial Unicode MS"/>
      <w:color w:val="2E74B5"/>
      <w:sz w:val="32"/>
      <w:szCs w:val="32"/>
      <w:u w:color="2E74B5"/>
    </w:rPr>
  </w:style>
  <w:style w:type="paragraph" w:styleId="16">
    <w:name w:val="toc 1"/>
    <w:pPr>
      <w:tabs>
        <w:tab w:val="right" w:leader="dot" w:pos="9628"/>
      </w:tabs>
      <w:spacing w:line="360" w:lineRule="auto"/>
      <w:jc w:val="both"/>
    </w:pPr>
    <w:rPr>
      <w:rFonts w:eastAsia="Times New Roman"/>
      <w:color w:val="000000"/>
      <w:sz w:val="28"/>
      <w:szCs w:val="28"/>
      <w:u w:color="000000"/>
    </w:rPr>
  </w:style>
  <w:style w:type="paragraph" w:styleId="21">
    <w:name w:val="toc 2"/>
    <w:pPr>
      <w:tabs>
        <w:tab w:val="right" w:leader="dot" w:pos="9628"/>
      </w:tabs>
      <w:spacing w:line="360" w:lineRule="auto"/>
      <w:ind w:left="280"/>
      <w:jc w:val="both"/>
    </w:pPr>
    <w:rPr>
      <w:rFonts w:eastAsia="Times New Roman"/>
      <w:color w:val="000000"/>
      <w:sz w:val="28"/>
      <w:szCs w:val="28"/>
      <w:u w:color="000000"/>
    </w:rPr>
  </w:style>
  <w:style w:type="paragraph" w:styleId="a8">
    <w:name w:val="List Paragraph"/>
    <w:pPr>
      <w:spacing w:line="360" w:lineRule="auto"/>
      <w:ind w:left="720" w:firstLine="709"/>
      <w:jc w:val="both"/>
    </w:pPr>
    <w:rPr>
      <w:rFonts w:cs="Arial Unicode MS"/>
      <w:color w:val="000000"/>
      <w:sz w:val="28"/>
      <w:szCs w:val="28"/>
      <w:u w:color="000000"/>
    </w:rPr>
  </w:style>
  <w:style w:type="numbering" w:customStyle="1" w:styleId="1">
    <w:name w:val="Импортированный стиль 1"/>
    <w:pPr>
      <w:numPr>
        <w:numId w:val="1"/>
      </w:numPr>
    </w:pPr>
  </w:style>
  <w:style w:type="character" w:customStyle="1" w:styleId="a9">
    <w:name w:val="Нет"/>
  </w:style>
  <w:style w:type="character" w:customStyle="1" w:styleId="Hyperlink0">
    <w:name w:val="Hyperlink.0"/>
    <w:basedOn w:val="a9"/>
  </w:style>
  <w:style w:type="character" w:customStyle="1" w:styleId="Hyperlink1">
    <w:name w:val="Hyperlink.1"/>
    <w:basedOn w:val="a9"/>
    <w:rPr>
      <w:rFonts w:ascii="Times New Roman" w:eastAsia="Times New Roman" w:hAnsi="Times New Roman" w:cs="Times New Roman"/>
      <w:lang w:val="en-US"/>
    </w:rPr>
  </w:style>
  <w:style w:type="character" w:customStyle="1" w:styleId="Hyperlink2">
    <w:name w:val="Hyperlink.2"/>
    <w:basedOn w:val="a9"/>
    <w:rPr>
      <w:rFonts w:ascii="Times New Roman" w:eastAsia="Times New Roman" w:hAnsi="Times New Roman" w:cs="Times New Roman"/>
      <w:lang w:val="ru-RU"/>
    </w:rPr>
  </w:style>
  <w:style w:type="numbering" w:customStyle="1" w:styleId="2">
    <w:name w:val="Импортированный стиль 2"/>
    <w:pPr>
      <w:numPr>
        <w:numId w:val="3"/>
      </w:numPr>
    </w:pPr>
  </w:style>
  <w:style w:type="character" w:customStyle="1" w:styleId="Hyperlink3">
    <w:name w:val="Hyperlink.3"/>
    <w:basedOn w:val="a9"/>
    <w:rPr>
      <w:outline w:val="0"/>
      <w:color w:val="000000"/>
      <w:u w:color="000000"/>
      <w:shd w:val="clear" w:color="auto" w:fill="FFFFFF"/>
    </w:rPr>
  </w:style>
  <w:style w:type="numbering" w:customStyle="1" w:styleId="3">
    <w:name w:val="Импортированный стиль 3"/>
    <w:pPr>
      <w:numPr>
        <w:numId w:val="5"/>
      </w:numPr>
    </w:pPr>
  </w:style>
  <w:style w:type="paragraph" w:customStyle="1" w:styleId="Label">
    <w:name w:val="Label"/>
    <w:pPr>
      <w:suppressAutoHyphens/>
      <w:outlineLvl w:val="0"/>
    </w:pPr>
    <w:rPr>
      <w:rFonts w:ascii="Calibri" w:hAnsi="Calibri" w:cs="Arial Unicode MS"/>
      <w:color w:val="000000"/>
      <w:sz w:val="36"/>
      <w:szCs w:val="36"/>
      <w14:textOutline w14:w="12700" w14:cap="flat" w14:cmpd="sng" w14:algn="ctr">
        <w14:noFill/>
        <w14:prstDash w14:val="solid"/>
        <w14:miter w14:lim="400000"/>
      </w14:textOutline>
    </w:rPr>
  </w:style>
  <w:style w:type="numbering" w:customStyle="1" w:styleId="4">
    <w:name w:val="Импортированный стиль 4"/>
    <w:pPr>
      <w:numPr>
        <w:numId w:val="7"/>
      </w:numPr>
    </w:pPr>
  </w:style>
  <w:style w:type="numbering" w:customStyle="1" w:styleId="5">
    <w:name w:val="Импортированный стиль 5"/>
    <w:pPr>
      <w:numPr>
        <w:numId w:val="9"/>
      </w:numPr>
    </w:pPr>
  </w:style>
  <w:style w:type="numbering" w:customStyle="1" w:styleId="6">
    <w:name w:val="Импортированный стиль 6"/>
    <w:pPr>
      <w:numPr>
        <w:numId w:val="11"/>
      </w:numPr>
    </w:pPr>
  </w:style>
  <w:style w:type="numbering" w:customStyle="1" w:styleId="7">
    <w:name w:val="Импортированный стиль 7"/>
    <w:pPr>
      <w:numPr>
        <w:numId w:val="13"/>
      </w:numPr>
    </w:pPr>
  </w:style>
  <w:style w:type="numbering" w:customStyle="1" w:styleId="8">
    <w:name w:val="Импортированный стиль 8"/>
    <w:pPr>
      <w:numPr>
        <w:numId w:val="15"/>
      </w:numPr>
    </w:pPr>
  </w:style>
  <w:style w:type="numbering" w:customStyle="1" w:styleId="9">
    <w:name w:val="Импортированный стиль 9"/>
    <w:pPr>
      <w:numPr>
        <w:numId w:val="18"/>
      </w:numPr>
    </w:pPr>
  </w:style>
  <w:style w:type="paragraph" w:customStyle="1" w:styleId="Italictablefinres">
    <w:name w:val="Italic_table_fin_res"/>
    <w:pPr>
      <w:ind w:firstLine="709"/>
      <w:jc w:val="both"/>
    </w:pPr>
    <w:rPr>
      <w:rFonts w:cs="Arial Unicode MS"/>
      <w:i/>
      <w:iCs/>
      <w:color w:val="000000"/>
      <w:sz w:val="24"/>
      <w:szCs w:val="24"/>
      <w:u w:color="000000"/>
    </w:rPr>
  </w:style>
  <w:style w:type="paragraph" w:customStyle="1" w:styleId="Standarttablefinres">
    <w:name w:val="Standart_table_fin_res"/>
    <w:pPr>
      <w:ind w:firstLine="709"/>
      <w:jc w:val="both"/>
    </w:pPr>
    <w:rPr>
      <w:rFonts w:cs="Arial Unicode MS"/>
      <w:color w:val="000000"/>
      <w:sz w:val="24"/>
      <w:szCs w:val="24"/>
      <w:u w:color="000000"/>
    </w:rPr>
  </w:style>
  <w:style w:type="numbering" w:customStyle="1" w:styleId="10">
    <w:name w:val="Импортированный стиль 10"/>
    <w:pPr>
      <w:numPr>
        <w:numId w:val="20"/>
      </w:numPr>
    </w:pPr>
  </w:style>
  <w:style w:type="numbering" w:customStyle="1" w:styleId="11">
    <w:name w:val="Импортированный стиль 11"/>
    <w:pPr>
      <w:numPr>
        <w:numId w:val="22"/>
      </w:numPr>
    </w:pPr>
  </w:style>
  <w:style w:type="numbering" w:customStyle="1" w:styleId="12">
    <w:name w:val="Импортированный стиль 12"/>
    <w:pPr>
      <w:numPr>
        <w:numId w:val="24"/>
      </w:numPr>
    </w:pPr>
  </w:style>
  <w:style w:type="numbering" w:customStyle="1" w:styleId="13">
    <w:name w:val="Импортированный стиль 13"/>
    <w:pPr>
      <w:numPr>
        <w:numId w:val="26"/>
      </w:numPr>
    </w:pPr>
  </w:style>
  <w:style w:type="numbering" w:customStyle="1" w:styleId="14">
    <w:name w:val="Импортированный стиль 14"/>
    <w:pPr>
      <w:numPr>
        <w:numId w:val="28"/>
      </w:numPr>
    </w:pPr>
  </w:style>
  <w:style w:type="character" w:styleId="aa">
    <w:name w:val="annotation reference"/>
    <w:basedOn w:val="a0"/>
    <w:uiPriority w:val="99"/>
    <w:semiHidden/>
    <w:unhideWhenUsed/>
    <w:rsid w:val="00E962C1"/>
    <w:rPr>
      <w:sz w:val="16"/>
      <w:szCs w:val="16"/>
    </w:rPr>
  </w:style>
  <w:style w:type="paragraph" w:styleId="ab">
    <w:name w:val="annotation text"/>
    <w:basedOn w:val="a"/>
    <w:link w:val="ac"/>
    <w:uiPriority w:val="99"/>
    <w:semiHidden/>
    <w:unhideWhenUsed/>
    <w:rsid w:val="00E962C1"/>
    <w:pPr>
      <w:spacing w:line="240" w:lineRule="auto"/>
    </w:pPr>
    <w:rPr>
      <w:sz w:val="20"/>
      <w:szCs w:val="20"/>
    </w:rPr>
  </w:style>
  <w:style w:type="character" w:customStyle="1" w:styleId="ac">
    <w:name w:val="Текст примечания Знак"/>
    <w:basedOn w:val="a0"/>
    <w:link w:val="ab"/>
    <w:uiPriority w:val="99"/>
    <w:semiHidden/>
    <w:rsid w:val="00E962C1"/>
    <w:rPr>
      <w:rFonts w:cs="Arial Unicode MS"/>
      <w:color w:val="000000"/>
      <w:u w:color="000000"/>
    </w:rPr>
  </w:style>
  <w:style w:type="paragraph" w:styleId="ad">
    <w:name w:val="annotation subject"/>
    <w:basedOn w:val="ab"/>
    <w:next w:val="ab"/>
    <w:link w:val="ae"/>
    <w:uiPriority w:val="99"/>
    <w:semiHidden/>
    <w:unhideWhenUsed/>
    <w:rsid w:val="00E962C1"/>
    <w:rPr>
      <w:b/>
      <w:bCs/>
    </w:rPr>
  </w:style>
  <w:style w:type="character" w:customStyle="1" w:styleId="ae">
    <w:name w:val="Тема примечания Знак"/>
    <w:basedOn w:val="ac"/>
    <w:link w:val="ad"/>
    <w:uiPriority w:val="99"/>
    <w:semiHidden/>
    <w:rsid w:val="00E962C1"/>
    <w:rPr>
      <w:rFonts w:cs="Arial Unicode MS"/>
      <w:b/>
      <w:bCs/>
      <w:color w:val="000000"/>
      <w:u w:color="000000"/>
    </w:rPr>
  </w:style>
  <w:style w:type="paragraph" w:styleId="af">
    <w:name w:val="Balloon Text"/>
    <w:basedOn w:val="a"/>
    <w:link w:val="af0"/>
    <w:uiPriority w:val="99"/>
    <w:semiHidden/>
    <w:unhideWhenUsed/>
    <w:rsid w:val="00AE26FF"/>
    <w:pPr>
      <w:spacing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AE26FF"/>
    <w:rPr>
      <w:rFonts w:ascii="Segoe UI" w:hAnsi="Segoe UI" w:cs="Segoe UI"/>
      <w:color w:val="000000"/>
      <w:sz w:val="18"/>
      <w:szCs w:val="18"/>
      <w:u w:color="000000"/>
    </w:rPr>
  </w:style>
  <w:style w:type="paragraph" w:styleId="af1">
    <w:name w:val="header"/>
    <w:basedOn w:val="a"/>
    <w:link w:val="af2"/>
    <w:uiPriority w:val="99"/>
    <w:unhideWhenUsed/>
    <w:rsid w:val="000E0B26"/>
    <w:pPr>
      <w:tabs>
        <w:tab w:val="center" w:pos="4677"/>
        <w:tab w:val="right" w:pos="9355"/>
      </w:tabs>
      <w:spacing w:line="240" w:lineRule="auto"/>
    </w:pPr>
  </w:style>
  <w:style w:type="character" w:customStyle="1" w:styleId="af2">
    <w:name w:val="Верхний колонтитул Знак"/>
    <w:basedOn w:val="a0"/>
    <w:link w:val="af1"/>
    <w:uiPriority w:val="99"/>
    <w:rsid w:val="000E0B26"/>
    <w:rPr>
      <w:rFonts w:cs="Arial Unicode MS"/>
      <w:color w:val="000000"/>
      <w:sz w:val="28"/>
      <w:szCs w:val="28"/>
      <w:u w:color="000000"/>
    </w:rPr>
  </w:style>
  <w:style w:type="character" w:customStyle="1" w:styleId="a6">
    <w:name w:val="Нижний колонтитул Знак"/>
    <w:basedOn w:val="a0"/>
    <w:link w:val="a5"/>
    <w:uiPriority w:val="99"/>
    <w:rsid w:val="000E0B26"/>
    <w:rPr>
      <w:rFonts w:cs="Arial Unicode MS"/>
      <w:color w:val="000000"/>
      <w:sz w:val="28"/>
      <w:szCs w:val="28"/>
      <w:u w:color="000000"/>
    </w:rPr>
  </w:style>
  <w:style w:type="character" w:styleId="af3">
    <w:name w:val="Unresolved Mention"/>
    <w:basedOn w:val="a0"/>
    <w:uiPriority w:val="99"/>
    <w:semiHidden/>
    <w:unhideWhenUsed/>
    <w:rsid w:val="002C38E2"/>
    <w:rPr>
      <w:color w:val="605E5C"/>
      <w:shd w:val="clear" w:color="auto" w:fill="E1DFDD"/>
    </w:rPr>
  </w:style>
  <w:style w:type="character" w:styleId="af4">
    <w:name w:val="FollowedHyperlink"/>
    <w:basedOn w:val="a0"/>
    <w:uiPriority w:val="99"/>
    <w:semiHidden/>
    <w:unhideWhenUsed/>
    <w:rsid w:val="009B5509"/>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1.xml"/><Relationship Id="rId21" Type="http://schemas.openxmlformats.org/officeDocument/2006/relationships/image" Target="media/image8.png"/><Relationship Id="rId42" Type="http://schemas.openxmlformats.org/officeDocument/2006/relationships/hyperlink" Target="https://cyberleninka.ru/article/n/k-voprosu-o-razrabotke-programmy-kompleksnogo-internet-marketinga-kompanii" TargetMode="External"/><Relationship Id="rId47" Type="http://schemas.openxmlformats.org/officeDocument/2006/relationships/hyperlink" Target="https://cyberleninka.ru/article/n/ispolzovanie-internet-reklamy-dlya-marketingovogo-prodvizheniya-predpriyatiya" TargetMode="External"/><Relationship Id="rId63" Type="http://schemas.openxmlformats.org/officeDocument/2006/relationships/hyperlink" Target="https://cyberleninka.ru/article/n/vozmozhnosti-i-trudnosti-internet-marketinga-na-predpriyatii" TargetMode="External"/><Relationship Id="rId68" Type="http://schemas.openxmlformats.org/officeDocument/2006/relationships/hyperlink" Target="https://cyberleninka.ru/article/n/rol-internet-marketinga-v-sovremennom-mire" TargetMode="External"/><Relationship Id="rId16" Type="http://schemas.openxmlformats.org/officeDocument/2006/relationships/image" Target="media/image6.jpeg"/><Relationship Id="rId11" Type="http://schemas.openxmlformats.org/officeDocument/2006/relationships/image" Target="media/image1.png"/><Relationship Id="rId24" Type="http://schemas.openxmlformats.org/officeDocument/2006/relationships/header" Target="header1.xml"/><Relationship Id="rId32" Type="http://schemas.openxmlformats.org/officeDocument/2006/relationships/header" Target="header4.xml"/><Relationship Id="rId37" Type="http://schemas.openxmlformats.org/officeDocument/2006/relationships/hyperlink" Target="https://cyberleninka.ru/article/n/sotsialnye-seti-i-ih-znachenie-v-internet-marketinge" TargetMode="External"/><Relationship Id="rId40" Type="http://schemas.openxmlformats.org/officeDocument/2006/relationships/hyperlink" Target="https://cyberleninka.ru/article/n/internet-marketing-kak-effektivnyy-instrument-prodvizheniya" TargetMode="External"/><Relationship Id="rId45" Type="http://schemas.openxmlformats.org/officeDocument/2006/relationships/hyperlink" Target="https://www" TargetMode="External"/><Relationship Id="rId53" Type="http://schemas.openxmlformats.org/officeDocument/2006/relationships/hyperlink" Target="https://cyberleninka.ru/article/n/internet-marketing-kak-sovremennyy-instrument-prodvizheniya-produktsii" TargetMode="External"/><Relationship Id="rId58" Type="http://schemas.openxmlformats.org/officeDocument/2006/relationships/hyperlink" Target="https://cyberleninka.ru/article/n/suschnost-internet-marketinga" TargetMode="External"/><Relationship Id="rId66" Type="http://schemas.openxmlformats.org/officeDocument/2006/relationships/hyperlink" Target="https://cyberleninka.ru/article/n/razvitie-internet-marketinga-i-ego-instrumentov" TargetMode="External"/><Relationship Id="rId74" Type="http://schemas.openxmlformats.org/officeDocument/2006/relationships/header" Target="header7.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cyberleninka.ru/article/n/printsipy-i-instrumenty-internet-marketinga" TargetMode="External"/><Relationship Id="rId19" Type="http://schemas.openxmlformats.org/officeDocument/2006/relationships/chart" Target="charts/chart3.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hyperlink" Target="https://cyberleninka.ru/article/n/preimuschestva-ispolzovaniya-instrumentov-internet-marketinga-dlya-sovremennyh-kompaniy" TargetMode="External"/><Relationship Id="rId43" Type="http://schemas.openxmlformats.org/officeDocument/2006/relationships/hyperlink" Target="https://urait.ru/bcode/510958" TargetMode="External"/><Relationship Id="rId48" Type="http://schemas.openxmlformats.org/officeDocument/2006/relationships/hyperlink" Target="https://cyberleninka.ru/article/n/internet-marketing-uprav%20lenie-marketingom" TargetMode="External"/><Relationship Id="rId56" Type="http://schemas.openxmlformats.org/officeDocument/2006/relationships/hyperlink" Target="https://cyberleninka.ru/article/n/osnovnye-ponyatiya-i-instrumenty-internet-marketinga" TargetMode="External"/><Relationship Id="rId64" Type="http://schemas.openxmlformats.org/officeDocument/2006/relationships/hyperlink" Target="https://cyberleninka.ru/article/n/sovershenstvovanie-internet-marketinga-na-predpriyatii" TargetMode="External"/><Relationship Id="rId69" Type="http://schemas.openxmlformats.org/officeDocument/2006/relationships/hyperlink" Target="https://cyberleninka.ru/article/n/internet-marketing-i-traditsionnyy-marketing-shodstva-i-razlichiya-instrumenty-i-osobennosti-prodvizheniya" TargetMode="External"/><Relationship Id="rId77" Type="http://schemas.openxmlformats.org/officeDocument/2006/relationships/header" Target="header9.xml"/><Relationship Id="rId8" Type="http://schemas.openxmlformats.org/officeDocument/2006/relationships/chart" Target="charts/chart1.xml"/><Relationship Id="rId51" Type="http://schemas.openxmlformats.org/officeDocument/2006/relationships/hyperlink" Target="https://cyberleninka.ru/article/n/razvitie-internet-marketinga-v-sovremennom-ekonomicheskom-prostranstve" TargetMode="External"/><Relationship Id="rId72" Type="http://schemas.openxmlformats.org/officeDocument/2006/relationships/hyperlink" Target="https://cyberleninka.ru/article/n/strategicheskoe-upravlenie-internet-marketingom"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2.xml"/><Relationship Id="rId33" Type="http://schemas.openxmlformats.org/officeDocument/2006/relationships/hyperlink" Target="https://cyberleninka.ru/article/n/internet-marketing-otlichitelnye-cherty-i-osobennosti" TargetMode="External"/><Relationship Id="rId38" Type="http://schemas.openxmlformats.org/officeDocument/2006/relationships/hyperlink" Target="https://cyberleninka.ru/article/n/inflyuensery-kak-kanal-prodvizheniya-obzor-aktualnyh-issledovaniy" TargetMode="External"/><Relationship Id="rId46" Type="http://schemas.openxmlformats.org/officeDocument/2006/relationships/hyperlink" Target="https://bankstoday.net/last-articles/inflyatsiya-v-rossii-2023" TargetMode="External"/><Relationship Id="rId59" Type="http://schemas.openxmlformats.org/officeDocument/2006/relationships/hyperlink" Target="https://cyberleninka.ru/article/n/rol-internet-marketinga-v-razvitii-biznesa" TargetMode="External"/><Relationship Id="rId67" Type="http://schemas.openxmlformats.org/officeDocument/2006/relationships/hyperlink" Target="https://cyberleninka.ru/article/n/osnovnye-instrumenty-internet-marketinga" TargetMode="External"/><Relationship Id="rId20" Type="http://schemas.openxmlformats.org/officeDocument/2006/relationships/chart" Target="charts/chart4.xml"/><Relationship Id="rId41" Type="http://schemas.openxmlformats.org/officeDocument/2006/relationships/hyperlink" Target="https://cyberleninka.ru/article/n/metody-prodvizheniya-v-internet-marketinge" TargetMode="External"/><Relationship Id="rId54" Type="http://schemas.openxmlformats.org/officeDocument/2006/relationships/hyperlink" Target="https://cyberleninka.ru/article/n/internet-marketing-suschnost-zadachi-preimuschestva-i-perspektivy-razvitiya" TargetMode="External"/><Relationship Id="rId62" Type="http://schemas.openxmlformats.org/officeDocument/2006/relationships/hyperlink" Target="https://cyberleninka.ru/article/n/otlichie-internet-marketinga-ot-traditsionnogo-marketinga" TargetMode="External"/><Relationship Id="rId70" Type="http://schemas.openxmlformats.org/officeDocument/2006/relationships/header" Target="header5.xml"/><Relationship Id="rId75"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0.png"/><Relationship Id="rId28" Type="http://schemas.openxmlformats.org/officeDocument/2006/relationships/diagramQuickStyle" Target="diagrams/quickStyle1.xml"/><Relationship Id="rId36" Type="http://schemas.openxmlformats.org/officeDocument/2006/relationships/hyperlink" Target="https://cyberleninka.ru/article/n/k-voprosu-ob-inflyuenserah-kak-osnovnogo-aspekta-povysheniya-prodazh-prodvigaemogo-produkta-v-social-media" TargetMode="External"/><Relationship Id="rId49" Type="http://schemas.openxmlformats.org/officeDocument/2006/relationships/hyperlink" Target="https://cyberleninka.ru/article/n/utochnenie-ponyatiynogo-apparata-v-razvitii-tehnologicheskoy-suschnosti-internet-marketinga-predpriyatiy-malogo-biznesa" TargetMode="External"/><Relationship Id="rId57" Type="http://schemas.openxmlformats.org/officeDocument/2006/relationships/hyperlink" Target="https://cyberleninka.ru/article/n/razvitie-internet-portala-na-osnove-instrumentov-internet-marketinga" TargetMode="External"/><Relationship Id="rId10" Type="http://schemas.openxmlformats.org/officeDocument/2006/relationships/footer" Target="footer2.xml"/><Relationship Id="rId31" Type="http://schemas.openxmlformats.org/officeDocument/2006/relationships/header" Target="header3.xml"/><Relationship Id="rId44" Type="http://schemas.openxmlformats.org/officeDocument/2006/relationships/hyperlink" Target="https://urss.ru/PDF/add_ru/198813-1.pdf" TargetMode="External"/><Relationship Id="rId52" Type="http://schemas.openxmlformats.org/officeDocument/2006/relationships/hyperlink" Target="https://cyberleninka.ru/article/n/rol-sotsialnyh-setey-v-internet-marketinge" TargetMode="External"/><Relationship Id="rId60" Type="http://schemas.openxmlformats.org/officeDocument/2006/relationships/hyperlink" Target="https://cyberleninka.ru/article/n/sposoby-otsenki-effektivnosti-internet-marketinga" TargetMode="External"/><Relationship Id="rId65" Type="http://schemas.openxmlformats.org/officeDocument/2006/relationships/hyperlink" Target="https://cyberleninka.ru/article/n/aktualnost-internet-marketinga" TargetMode="External"/><Relationship Id="rId73" Type="http://schemas.openxmlformats.org/officeDocument/2006/relationships/image" Target="media/image11.png"/><Relationship Id="rId78"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chart" Target="charts/chart2.xml"/><Relationship Id="rId39" Type="http://schemas.openxmlformats.org/officeDocument/2006/relationships/hyperlink" Target="https://cyberleninka.ru/article/n/osobennosti-interaktivnogo-marketinga" TargetMode="External"/><Relationship Id="rId34" Type="http://schemas.openxmlformats.org/officeDocument/2006/relationships/hyperlink" Target="https://cyberleninka.ru/article/n/metody-povysheniya-effektivnosti-prodazh-na-osnove-analiticheskih-komponentov-internet-marketinga" TargetMode="External"/><Relationship Id="rId50" Type="http://schemas.openxmlformats.org/officeDocument/2006/relationships/hyperlink" Target="https://cyberleninka.ru/article/n/instrumenty-internet-marketinga-ispolzuemye-sovremennymi-predpriyatiyami" TargetMode="External"/><Relationship Id="rId55" Type="http://schemas.openxmlformats.org/officeDocument/2006/relationships/hyperlink" Target="https://cyberleninka.ru/article/n/osobennosti-razvitiya-internet-marketinga" TargetMode="External"/><Relationship Id="rId76" Type="http://schemas.openxmlformats.org/officeDocument/2006/relationships/image" Target="media/image12.png"/><Relationship Id="rId7" Type="http://schemas.openxmlformats.org/officeDocument/2006/relationships/endnotes" Target="endnotes.xml"/><Relationship Id="rId71" Type="http://schemas.openxmlformats.org/officeDocument/2006/relationships/header" Target="header6.xml"/><Relationship Id="rId2" Type="http://schemas.openxmlformats.org/officeDocument/2006/relationships/numbering" Target="numbering.xml"/><Relationship Id="rId29" Type="http://schemas.openxmlformats.org/officeDocument/2006/relationships/diagramColors" Target="diagrams/colors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0"/>
  <c:style val="2"/>
  <c:chart>
    <c:autoTitleDeleted val="1"/>
    <c:plotArea>
      <c:layout>
        <c:manualLayout>
          <c:layoutTarget val="inner"/>
          <c:xMode val="edge"/>
          <c:yMode val="edge"/>
          <c:x val="7.8674499999999994E-2"/>
          <c:y val="2.1220900000000001E-2"/>
          <c:w val="0.91632599999999997"/>
          <c:h val="0.83521900000000004"/>
        </c:manualLayout>
      </c:layout>
      <c:barChart>
        <c:barDir val="col"/>
        <c:grouping val="stacked"/>
        <c:varyColors val="0"/>
        <c:ser>
          <c:idx val="0"/>
          <c:order val="0"/>
          <c:tx>
            <c:strRef>
              <c:f>Sheet1!$A$2</c:f>
              <c:strCache>
                <c:ptCount val="1"/>
                <c:pt idx="0">
                  <c:v>Телевидение</c:v>
                </c:pt>
              </c:strCache>
            </c:strRef>
          </c:tx>
          <c:spPr>
            <a:solidFill>
              <a:schemeClr val="accent1"/>
            </a:solidFill>
            <a:ln w="12700" cap="flat">
              <a:noFill/>
              <a:miter lim="400000"/>
            </a:ln>
            <a:effectLst/>
          </c:spPr>
          <c:invertIfNegative val="0"/>
          <c:dLbls>
            <c:numFmt formatCode="0.0%" sourceLinked="0"/>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2017 г.</c:v>
                </c:pt>
                <c:pt idx="1">
                  <c:v>2018 г.</c:v>
                </c:pt>
                <c:pt idx="2">
                  <c:v>2019 г.</c:v>
                </c:pt>
                <c:pt idx="3">
                  <c:v>2020 г.</c:v>
                </c:pt>
                <c:pt idx="4">
                  <c:v>2021 г.</c:v>
                </c:pt>
              </c:strCache>
            </c:strRef>
          </c:cat>
          <c:val>
            <c:numRef>
              <c:f>Sheet1!$B$2:$F$2</c:f>
              <c:numCache>
                <c:formatCode>General</c:formatCode>
                <c:ptCount val="5"/>
                <c:pt idx="0">
                  <c:v>0.41032400000000002</c:v>
                </c:pt>
                <c:pt idx="1">
                  <c:v>0.398976</c:v>
                </c:pt>
                <c:pt idx="2">
                  <c:v>0.354323</c:v>
                </c:pt>
                <c:pt idx="3">
                  <c:v>0.35645700000000002</c:v>
                </c:pt>
                <c:pt idx="4">
                  <c:v>0.34117199999999998</c:v>
                </c:pt>
              </c:numCache>
            </c:numRef>
          </c:val>
          <c:extLst>
            <c:ext xmlns:c16="http://schemas.microsoft.com/office/drawing/2014/chart" uri="{C3380CC4-5D6E-409C-BE32-E72D297353CC}">
              <c16:uniqueId val="{00000000-C898-42EC-ADFD-969DD53B3FBA}"/>
            </c:ext>
          </c:extLst>
        </c:ser>
        <c:ser>
          <c:idx val="1"/>
          <c:order val="1"/>
          <c:tx>
            <c:strRef>
              <c:f>Sheet1!$A$3</c:f>
              <c:strCache>
                <c:ptCount val="1"/>
                <c:pt idx="0">
                  <c:v>Радио</c:v>
                </c:pt>
              </c:strCache>
            </c:strRef>
          </c:tx>
          <c:spPr>
            <a:solidFill>
              <a:schemeClr val="accent2"/>
            </a:solidFill>
            <a:ln w="12700" cap="flat">
              <a:noFill/>
              <a:miter lim="400000"/>
            </a:ln>
            <a:effectLst/>
          </c:spPr>
          <c:invertIfNegative val="0"/>
          <c:dLbls>
            <c:numFmt formatCode="0.0%" sourceLinked="0"/>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2017 г.</c:v>
                </c:pt>
                <c:pt idx="1">
                  <c:v>2018 г.</c:v>
                </c:pt>
                <c:pt idx="2">
                  <c:v>2019 г.</c:v>
                </c:pt>
                <c:pt idx="3">
                  <c:v>2020 г.</c:v>
                </c:pt>
                <c:pt idx="4">
                  <c:v>2021 г.</c:v>
                </c:pt>
              </c:strCache>
            </c:strRef>
          </c:cat>
          <c:val>
            <c:numRef>
              <c:f>Sheet1!$B$3:$F$3</c:f>
              <c:numCache>
                <c:formatCode>General</c:formatCode>
                <c:ptCount val="5"/>
                <c:pt idx="0">
                  <c:v>4.0576000000000001E-2</c:v>
                </c:pt>
                <c:pt idx="1">
                  <c:v>3.6056999999999999E-2</c:v>
                </c:pt>
                <c:pt idx="2">
                  <c:v>3.2395E-2</c:v>
                </c:pt>
                <c:pt idx="3">
                  <c:v>2.3675000000000002E-2</c:v>
                </c:pt>
                <c:pt idx="4">
                  <c:v>2.4209000000000001E-2</c:v>
                </c:pt>
              </c:numCache>
            </c:numRef>
          </c:val>
          <c:extLst>
            <c:ext xmlns:c16="http://schemas.microsoft.com/office/drawing/2014/chart" uri="{C3380CC4-5D6E-409C-BE32-E72D297353CC}">
              <c16:uniqueId val="{00000001-C898-42EC-ADFD-969DD53B3FBA}"/>
            </c:ext>
          </c:extLst>
        </c:ser>
        <c:ser>
          <c:idx val="2"/>
          <c:order val="2"/>
          <c:tx>
            <c:strRef>
              <c:f>Sheet1!$A$4</c:f>
              <c:strCache>
                <c:ptCount val="1"/>
                <c:pt idx="0">
                  <c:v>Пресса</c:v>
                </c:pt>
              </c:strCache>
            </c:strRef>
          </c:tx>
          <c:spPr>
            <a:solidFill>
              <a:schemeClr val="accent3"/>
            </a:solidFill>
            <a:ln w="12700" cap="flat">
              <a:noFill/>
              <a:miter lim="400000"/>
            </a:ln>
            <a:effectLst/>
          </c:spPr>
          <c:invertIfNegative val="0"/>
          <c:dLbls>
            <c:numFmt formatCode="0.0%" sourceLinked="0"/>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2017 г.</c:v>
                </c:pt>
                <c:pt idx="1">
                  <c:v>2018 г.</c:v>
                </c:pt>
                <c:pt idx="2">
                  <c:v>2019 г.</c:v>
                </c:pt>
                <c:pt idx="3">
                  <c:v>2020 г.</c:v>
                </c:pt>
                <c:pt idx="4">
                  <c:v>2021 г.</c:v>
                </c:pt>
              </c:strCache>
            </c:strRef>
          </c:cat>
          <c:val>
            <c:numRef>
              <c:f>Sheet1!$B$4:$F$4</c:f>
              <c:numCache>
                <c:formatCode>General</c:formatCode>
                <c:ptCount val="5"/>
                <c:pt idx="0">
                  <c:v>4.922E-2</c:v>
                </c:pt>
                <c:pt idx="1">
                  <c:v>3.8404000000000001E-2</c:v>
                </c:pt>
                <c:pt idx="2">
                  <c:v>3.0572999999999999E-2</c:v>
                </c:pt>
                <c:pt idx="3">
                  <c:v>1.6993000000000001E-2</c:v>
                </c:pt>
                <c:pt idx="4">
                  <c:v>1.4179000000000001E-2</c:v>
                </c:pt>
              </c:numCache>
            </c:numRef>
          </c:val>
          <c:extLst>
            <c:ext xmlns:c16="http://schemas.microsoft.com/office/drawing/2014/chart" uri="{C3380CC4-5D6E-409C-BE32-E72D297353CC}">
              <c16:uniqueId val="{00000002-C898-42EC-ADFD-969DD53B3FBA}"/>
            </c:ext>
          </c:extLst>
        </c:ser>
        <c:ser>
          <c:idx val="3"/>
          <c:order val="3"/>
          <c:tx>
            <c:strRef>
              <c:f>Sheet1!$A$5</c:f>
              <c:strCache>
                <c:ptCount val="1"/>
                <c:pt idx="0">
                  <c:v>Наружная реклама, реклама в транспорте</c:v>
                </c:pt>
              </c:strCache>
            </c:strRef>
          </c:tx>
          <c:spPr>
            <a:solidFill>
              <a:schemeClr val="accent4"/>
            </a:solidFill>
            <a:ln w="12700" cap="flat">
              <a:noFill/>
              <a:miter lim="400000"/>
            </a:ln>
            <a:effectLst/>
          </c:spPr>
          <c:invertIfNegative val="0"/>
          <c:dLbls>
            <c:numFmt formatCode="0.0%" sourceLinked="0"/>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2017 г.</c:v>
                </c:pt>
                <c:pt idx="1">
                  <c:v>2018 г.</c:v>
                </c:pt>
                <c:pt idx="2">
                  <c:v>2019 г.</c:v>
                </c:pt>
                <c:pt idx="3">
                  <c:v>2020 г.</c:v>
                </c:pt>
                <c:pt idx="4">
                  <c:v>2021 г.</c:v>
                </c:pt>
              </c:strCache>
            </c:strRef>
          </c:cat>
          <c:val>
            <c:numRef>
              <c:f>Sheet1!$B$5:$F$5</c:f>
              <c:numCache>
                <c:formatCode>General</c:formatCode>
                <c:ptCount val="5"/>
                <c:pt idx="0">
                  <c:v>0.10059999999999999</c:v>
                </c:pt>
                <c:pt idx="1">
                  <c:v>9.3450000000000005E-2</c:v>
                </c:pt>
                <c:pt idx="2">
                  <c:v>8.8681999999999997E-2</c:v>
                </c:pt>
                <c:pt idx="3">
                  <c:v>6.7944000000000004E-2</c:v>
                </c:pt>
                <c:pt idx="4">
                  <c:v>7.7813999999999994E-2</c:v>
                </c:pt>
              </c:numCache>
            </c:numRef>
          </c:val>
          <c:extLst>
            <c:ext xmlns:c16="http://schemas.microsoft.com/office/drawing/2014/chart" uri="{C3380CC4-5D6E-409C-BE32-E72D297353CC}">
              <c16:uniqueId val="{00000003-C898-42EC-ADFD-969DD53B3FBA}"/>
            </c:ext>
          </c:extLst>
        </c:ser>
        <c:ser>
          <c:idx val="4"/>
          <c:order val="4"/>
          <c:tx>
            <c:strRef>
              <c:f>Sheet1!$A$6</c:f>
              <c:strCache>
                <c:ptCount val="1"/>
                <c:pt idx="0">
                  <c:v>Интернет</c:v>
                </c:pt>
              </c:strCache>
            </c:strRef>
          </c:tx>
          <c:spPr>
            <a:solidFill>
              <a:schemeClr val="accent5"/>
            </a:solidFill>
            <a:ln w="12700" cap="flat">
              <a:noFill/>
              <a:miter lim="400000"/>
            </a:ln>
            <a:effectLst/>
          </c:spPr>
          <c:invertIfNegative val="0"/>
          <c:dLbls>
            <c:numFmt formatCode="0.0%" sourceLinked="0"/>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2017 г.</c:v>
                </c:pt>
                <c:pt idx="1">
                  <c:v>2018 г.</c:v>
                </c:pt>
                <c:pt idx="2">
                  <c:v>2019 г.</c:v>
                </c:pt>
                <c:pt idx="3">
                  <c:v>2020 г.</c:v>
                </c:pt>
                <c:pt idx="4">
                  <c:v>2021 г.</c:v>
                </c:pt>
              </c:strCache>
            </c:strRef>
          </c:cat>
          <c:val>
            <c:numRef>
              <c:f>Sheet1!$B$6:$F$6</c:f>
              <c:numCache>
                <c:formatCode>General</c:formatCode>
                <c:ptCount val="5"/>
                <c:pt idx="0">
                  <c:v>0.39928000000000002</c:v>
                </c:pt>
                <c:pt idx="1">
                  <c:v>0.43311300000000003</c:v>
                </c:pt>
                <c:pt idx="2">
                  <c:v>0.49402699999999999</c:v>
                </c:pt>
                <c:pt idx="3">
                  <c:v>0.53493100000000005</c:v>
                </c:pt>
                <c:pt idx="4">
                  <c:v>0.54262500000000002</c:v>
                </c:pt>
              </c:numCache>
            </c:numRef>
          </c:val>
          <c:extLst>
            <c:ext xmlns:c16="http://schemas.microsoft.com/office/drawing/2014/chart" uri="{C3380CC4-5D6E-409C-BE32-E72D297353CC}">
              <c16:uniqueId val="{00000004-C898-42EC-ADFD-969DD53B3FBA}"/>
            </c:ext>
          </c:extLst>
        </c:ser>
        <c:dLbls>
          <c:showLegendKey val="0"/>
          <c:showVal val="0"/>
          <c:showCatName val="0"/>
          <c:showSerName val="0"/>
          <c:showPercent val="0"/>
          <c:showBubbleSize val="0"/>
        </c:dLbls>
        <c:gapWidth val="150"/>
        <c:overlap val="100"/>
        <c:axId val="2094734552"/>
        <c:axId val="2094734553"/>
      </c:barChart>
      <c:catAx>
        <c:axId val="2094734552"/>
        <c:scaling>
          <c:orientation val="minMax"/>
        </c:scaling>
        <c:delete val="0"/>
        <c:axPos val="b"/>
        <c:numFmt formatCode="General" sourceLinked="0"/>
        <c:majorTickMark val="none"/>
        <c:minorTickMark val="none"/>
        <c:tickLblPos val="low"/>
        <c:spPr>
          <a:ln w="12700" cap="flat">
            <a:solidFill>
              <a:srgbClr val="D9D9D9"/>
            </a:solidFill>
            <a:prstDash val="solid"/>
            <a:round/>
          </a:ln>
        </c:spPr>
        <c:txPr>
          <a:bodyPr rot="0"/>
          <a:lstStyle/>
          <a:p>
            <a:pPr>
              <a:defRPr/>
            </a:pPr>
            <a:endParaRPr lang="ru-RU"/>
          </a:p>
        </c:txPr>
        <c:crossAx val="2094734553"/>
        <c:crosses val="autoZero"/>
        <c:auto val="1"/>
        <c:lblAlgn val="ctr"/>
        <c:lblOffset val="100"/>
        <c:noMultiLvlLbl val="1"/>
      </c:catAx>
      <c:valAx>
        <c:axId val="2094734553"/>
        <c:scaling>
          <c:orientation val="minMax"/>
        </c:scaling>
        <c:delete val="0"/>
        <c:axPos val="l"/>
        <c:majorGridlines>
          <c:spPr>
            <a:ln w="12700" cap="flat">
              <a:solidFill>
                <a:srgbClr val="D9D9D9"/>
              </a:solidFill>
              <a:prstDash val="solid"/>
              <a:round/>
            </a:ln>
          </c:spPr>
        </c:majorGridlines>
        <c:numFmt formatCode="0.0%" sourceLinked="0"/>
        <c:majorTickMark val="none"/>
        <c:minorTickMark val="none"/>
        <c:tickLblPos val="nextTo"/>
        <c:spPr>
          <a:ln w="12700" cap="flat">
            <a:noFill/>
            <a:prstDash val="solid"/>
            <a:round/>
          </a:ln>
        </c:spPr>
        <c:txPr>
          <a:bodyPr rot="0"/>
          <a:lstStyle/>
          <a:p>
            <a:pPr>
              <a:defRPr/>
            </a:pPr>
            <a:endParaRPr lang="ru-RU"/>
          </a:p>
        </c:txPr>
        <c:crossAx val="2094734552"/>
        <c:crosses val="autoZero"/>
        <c:crossBetween val="between"/>
        <c:majorUnit val="0.3"/>
        <c:minorUnit val="0.15"/>
      </c:valAx>
      <c:spPr>
        <a:noFill/>
        <a:ln w="12700" cap="flat">
          <a:noFill/>
          <a:miter lim="400000"/>
        </a:ln>
        <a:effectLst/>
      </c:spPr>
    </c:plotArea>
    <c:legend>
      <c:legendPos val="b"/>
      <c:layout>
        <c:manualLayout>
          <c:xMode val="edge"/>
          <c:yMode val="edge"/>
          <c:x val="0.4017"/>
          <c:y val="0.88139500000000004"/>
          <c:w val="0.38878699999999999"/>
          <c:h val="0.118605"/>
        </c:manualLayout>
      </c:layout>
      <c:overlay val="1"/>
      <c:spPr>
        <a:noFill/>
        <a:ln w="12700" cap="flat">
          <a:noFill/>
          <a:miter lim="400000"/>
        </a:ln>
        <a:effectLst/>
      </c:spPr>
      <c:txPr>
        <a:bodyPr rot="0"/>
        <a:lstStyle/>
        <a:p>
          <a:pPr>
            <a:defRPr/>
          </a:pPr>
          <a:endParaRPr lang="ru-RU"/>
        </a:p>
      </c:txPr>
    </c:legend>
    <c:plotVisOnly val="1"/>
    <c:dispBlanksAs val="gap"/>
    <c:showDLblsOverMax val="1"/>
  </c:chart>
  <c:spPr>
    <a:solidFill>
      <a:srgbClr val="FFFFFF"/>
    </a:solid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'[Tablitsy_lazer_klinik.xlsx]Лазер Клиник'!$B$65</c:f>
              <c:strCache>
                <c:ptCount val="1"/>
                <c:pt idx="0">
                  <c:v>Количество посетителей, чел.</c:v>
                </c:pt>
              </c:strCache>
            </c:strRef>
          </c:tx>
          <c:spPr>
            <a:ln w="28575" cap="rnd">
              <a:solidFill>
                <a:schemeClr val="accent1"/>
              </a:solidFill>
              <a:round/>
            </a:ln>
            <a:effectLst/>
          </c:spPr>
          <c:marker>
            <c:symbol val="none"/>
          </c:marker>
          <c:cat>
            <c:strRef>
              <c:f>'[Tablitsy_lazer_klinik.xlsx]Лазер Клиник'!$A$66:$A$78</c:f>
              <c:strCache>
                <c:ptCount val="13"/>
                <c:pt idx="0">
                  <c:v>1 кв. 2020 г.</c:v>
                </c:pt>
                <c:pt idx="1">
                  <c:v>2 кв. 2020 г.</c:v>
                </c:pt>
                <c:pt idx="2">
                  <c:v>3 кв. 2020 г.</c:v>
                </c:pt>
                <c:pt idx="3">
                  <c:v>4 кв. 2020 г.</c:v>
                </c:pt>
                <c:pt idx="4">
                  <c:v>1 кв. 2021 г.</c:v>
                </c:pt>
                <c:pt idx="5">
                  <c:v>2 кв. 2021 г.</c:v>
                </c:pt>
                <c:pt idx="6">
                  <c:v>3 кв. 2021 г.</c:v>
                </c:pt>
                <c:pt idx="7">
                  <c:v>4 кв. 2021 г.</c:v>
                </c:pt>
                <c:pt idx="8">
                  <c:v>1 кв. 2022 г.</c:v>
                </c:pt>
                <c:pt idx="9">
                  <c:v>2 кв. 2022 г.</c:v>
                </c:pt>
                <c:pt idx="10">
                  <c:v>3 кв. 2022 г.</c:v>
                </c:pt>
                <c:pt idx="11">
                  <c:v>4 кв. 2022 г.</c:v>
                </c:pt>
                <c:pt idx="12">
                  <c:v>1 кв. 2023 г.</c:v>
                </c:pt>
              </c:strCache>
            </c:strRef>
          </c:cat>
          <c:val>
            <c:numRef>
              <c:f>'[Tablitsy_lazer_klinik.xlsx]Лазер Клиник'!$B$66:$B$78</c:f>
              <c:numCache>
                <c:formatCode>#,##0</c:formatCode>
                <c:ptCount val="13"/>
                <c:pt idx="0">
                  <c:v>34527.360489999999</c:v>
                </c:pt>
                <c:pt idx="1">
                  <c:v>31074.624441</c:v>
                </c:pt>
                <c:pt idx="2">
                  <c:v>32269.058227848109</c:v>
                </c:pt>
                <c:pt idx="3">
                  <c:v>37219.291742013258</c:v>
                </c:pt>
                <c:pt idx="4">
                  <c:v>35595.216999999997</c:v>
                </c:pt>
                <c:pt idx="5">
                  <c:v>51165.353586497906</c:v>
                </c:pt>
                <c:pt idx="6">
                  <c:v>43606.835443037984</c:v>
                </c:pt>
                <c:pt idx="7">
                  <c:v>43787.402049427365</c:v>
                </c:pt>
                <c:pt idx="8">
                  <c:v>36696.1</c:v>
                </c:pt>
                <c:pt idx="9">
                  <c:v>46513.957805907186</c:v>
                </c:pt>
                <c:pt idx="10">
                  <c:v>41530.319469559981</c:v>
                </c:pt>
                <c:pt idx="11">
                  <c:v>45141.651597347802</c:v>
                </c:pt>
                <c:pt idx="12">
                  <c:v>37445</c:v>
                </c:pt>
              </c:numCache>
            </c:numRef>
          </c:val>
          <c:smooth val="0"/>
          <c:extLst>
            <c:ext xmlns:c16="http://schemas.microsoft.com/office/drawing/2014/chart" uri="{C3380CC4-5D6E-409C-BE32-E72D297353CC}">
              <c16:uniqueId val="{00000000-327E-4D36-BA24-533F6CE00C97}"/>
            </c:ext>
          </c:extLst>
        </c:ser>
        <c:dLbls>
          <c:showLegendKey val="0"/>
          <c:showVal val="0"/>
          <c:showCatName val="0"/>
          <c:showSerName val="0"/>
          <c:showPercent val="0"/>
          <c:showBubbleSize val="0"/>
        </c:dLbls>
        <c:smooth val="0"/>
        <c:axId val="215199536"/>
        <c:axId val="215200192"/>
      </c:lineChart>
      <c:catAx>
        <c:axId val="215199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15200192"/>
        <c:crosses val="autoZero"/>
        <c:auto val="1"/>
        <c:lblAlgn val="ctr"/>
        <c:lblOffset val="100"/>
        <c:noMultiLvlLbl val="0"/>
      </c:catAx>
      <c:valAx>
        <c:axId val="2152001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151995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'[Tablitsy_lazer_klinik.xlsx]Лазер Клиник'!$B$80</c:f>
              <c:strCache>
                <c:ptCount val="1"/>
                <c:pt idx="0">
                  <c:v>Количество посетителей, чел.</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'[Tablitsy_lazer_klinik.xlsx]Лазер Клиник'!$A$81:$A$83</c:f>
              <c:strCache>
                <c:ptCount val="3"/>
                <c:pt idx="0">
                  <c:v>Январь 2023 г.</c:v>
                </c:pt>
                <c:pt idx="1">
                  <c:v>Февраль 2023 г.</c:v>
                </c:pt>
                <c:pt idx="2">
                  <c:v>Март 2023 г.</c:v>
                </c:pt>
              </c:strCache>
            </c:strRef>
          </c:cat>
          <c:val>
            <c:numRef>
              <c:f>'[Tablitsy_lazer_klinik.xlsx]Лазер Клиник'!$B$81:$B$83</c:f>
              <c:numCache>
                <c:formatCode>#,##0</c:formatCode>
                <c:ptCount val="3"/>
                <c:pt idx="0">
                  <c:v>10599</c:v>
                </c:pt>
                <c:pt idx="1">
                  <c:v>14674</c:v>
                </c:pt>
                <c:pt idx="2">
                  <c:v>12172</c:v>
                </c:pt>
              </c:numCache>
            </c:numRef>
          </c:val>
          <c:extLst>
            <c:ext xmlns:c16="http://schemas.microsoft.com/office/drawing/2014/chart" uri="{C3380CC4-5D6E-409C-BE32-E72D297353CC}">
              <c16:uniqueId val="{00000000-1E2D-4A48-8EC3-61716F730B59}"/>
            </c:ext>
          </c:extLst>
        </c:ser>
        <c:dLbls>
          <c:showLegendKey val="0"/>
          <c:showVal val="0"/>
          <c:showCatName val="0"/>
          <c:showSerName val="0"/>
          <c:showPercent val="0"/>
          <c:showBubbleSize val="0"/>
        </c:dLbls>
        <c:gapWidth val="219"/>
        <c:overlap val="-27"/>
        <c:axId val="494902696"/>
        <c:axId val="494901056"/>
      </c:barChart>
      <c:catAx>
        <c:axId val="494902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94901056"/>
        <c:crosses val="autoZero"/>
        <c:auto val="1"/>
        <c:lblAlgn val="ctr"/>
        <c:lblOffset val="100"/>
        <c:noMultiLvlLbl val="0"/>
      </c:catAx>
      <c:valAx>
        <c:axId val="4949010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949026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E92-4612-AB1B-1CD94D9FD87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E92-4612-AB1B-1CD94D9FD87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E92-4612-AB1B-1CD94D9FD87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E92-4612-AB1B-1CD94D9FD870}"/>
              </c:ext>
            </c:extLst>
          </c:dPt>
          <c:dLbls>
            <c:numFmt formatCode="0.0%" sourceLinked="0"/>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'[Tablitsy_lazer_klinik.xlsx]Лазер Клиник'!$A$85:$A$88</c:f>
              <c:strCache>
                <c:ptCount val="4"/>
                <c:pt idx="0">
                  <c:v>Органический поиск</c:v>
                </c:pt>
                <c:pt idx="1">
                  <c:v>Директ</c:v>
                </c:pt>
                <c:pt idx="2">
                  <c:v>Социальные сети</c:v>
                </c:pt>
                <c:pt idx="3">
                  <c:v>Реферальные ссылки</c:v>
                </c:pt>
              </c:strCache>
            </c:strRef>
          </c:cat>
          <c:val>
            <c:numRef>
              <c:f>'[Tablitsy_lazer_klinik.xlsx]Лазер Клиник'!$B$85:$B$88</c:f>
              <c:numCache>
                <c:formatCode>#,##0.00</c:formatCode>
                <c:ptCount val="4"/>
                <c:pt idx="0">
                  <c:v>50.15</c:v>
                </c:pt>
                <c:pt idx="1">
                  <c:v>36.21</c:v>
                </c:pt>
                <c:pt idx="2">
                  <c:v>12.63</c:v>
                </c:pt>
                <c:pt idx="3">
                  <c:v>1.01</c:v>
                </c:pt>
              </c:numCache>
            </c:numRef>
          </c:val>
          <c:extLst>
            <c:ext xmlns:c16="http://schemas.microsoft.com/office/drawing/2014/chart" uri="{C3380CC4-5D6E-409C-BE32-E72D297353CC}">
              <c16:uniqueId val="{00000008-FE92-4612-AB1B-1CD94D9FD870}"/>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5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C88C84E-2978-4CE4-849F-84699951E65C}"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ru-RU"/>
        </a:p>
      </dgm:t>
    </dgm:pt>
    <dgm:pt modelId="{59AEB5DD-231B-4823-8799-8AF7E364DBEC}">
      <dgm:prSet phldrT="[Текст]"/>
      <dgm:spPr/>
      <dgm:t>
        <a:bodyPr/>
        <a:lstStyle/>
        <a:p>
          <a:r>
            <a:rPr lang="ru-RU"/>
            <a:t>Систематизация контента и маркетинговых мероприятий</a:t>
          </a:r>
        </a:p>
      </dgm:t>
    </dgm:pt>
    <dgm:pt modelId="{BD1A2D13-41B9-40F3-9AC3-D06181098A84}" type="parTrans" cxnId="{EBAF8C6E-5C5D-4006-9E1F-5C6AE099AAB5}">
      <dgm:prSet/>
      <dgm:spPr/>
      <dgm:t>
        <a:bodyPr/>
        <a:lstStyle/>
        <a:p>
          <a:endParaRPr lang="ru-RU"/>
        </a:p>
      </dgm:t>
    </dgm:pt>
    <dgm:pt modelId="{E8110AF6-5A08-4FF0-A468-EBB2FD7A9996}" type="sibTrans" cxnId="{EBAF8C6E-5C5D-4006-9E1F-5C6AE099AAB5}">
      <dgm:prSet/>
      <dgm:spPr/>
      <dgm:t>
        <a:bodyPr/>
        <a:lstStyle/>
        <a:p>
          <a:endParaRPr lang="ru-RU"/>
        </a:p>
      </dgm:t>
    </dgm:pt>
    <dgm:pt modelId="{B390FA03-E26D-44D7-9F1E-697538AD4D5D}">
      <dgm:prSet phldrT="[Текст]"/>
      <dgm:spPr/>
      <dgm:t>
        <a:bodyPr/>
        <a:lstStyle/>
        <a:p>
          <a:r>
            <a:rPr lang="ru-RU"/>
            <a:t>Повышение посещаемости и конверсии сайта</a:t>
          </a:r>
        </a:p>
      </dgm:t>
    </dgm:pt>
    <dgm:pt modelId="{1E9F7365-D9F7-4132-A034-4360E3846688}" type="parTrans" cxnId="{C1574F21-5C35-4EA9-9FD9-F00F4C4A64A8}">
      <dgm:prSet/>
      <dgm:spPr/>
      <dgm:t>
        <a:bodyPr/>
        <a:lstStyle/>
        <a:p>
          <a:endParaRPr lang="ru-RU"/>
        </a:p>
      </dgm:t>
    </dgm:pt>
    <dgm:pt modelId="{1F0E1A84-6947-4D67-A2EF-C25EBAF2E15C}" type="sibTrans" cxnId="{C1574F21-5C35-4EA9-9FD9-F00F4C4A64A8}">
      <dgm:prSet/>
      <dgm:spPr/>
      <dgm:t>
        <a:bodyPr/>
        <a:lstStyle/>
        <a:p>
          <a:endParaRPr lang="ru-RU"/>
        </a:p>
      </dgm:t>
    </dgm:pt>
    <dgm:pt modelId="{8DC63D08-01D7-45A0-BD02-3C330567098A}">
      <dgm:prSet phldrT="[Текст]"/>
      <dgm:spPr/>
      <dgm:t>
        <a:bodyPr/>
        <a:lstStyle/>
        <a:p>
          <a:r>
            <a:rPr lang="ru-RU"/>
            <a:t>Увеличение трафика в соц. сетях компании</a:t>
          </a:r>
        </a:p>
      </dgm:t>
    </dgm:pt>
    <dgm:pt modelId="{481F19C6-57E3-40F9-9696-A035B65ECAE3}" type="parTrans" cxnId="{5B5FE0D5-6EF4-46FD-9919-F68D84ABA689}">
      <dgm:prSet/>
      <dgm:spPr/>
      <dgm:t>
        <a:bodyPr/>
        <a:lstStyle/>
        <a:p>
          <a:endParaRPr lang="ru-RU"/>
        </a:p>
      </dgm:t>
    </dgm:pt>
    <dgm:pt modelId="{A2DFC7BE-646F-4477-BA01-CB879EB63794}" type="sibTrans" cxnId="{5B5FE0D5-6EF4-46FD-9919-F68D84ABA689}">
      <dgm:prSet/>
      <dgm:spPr/>
      <dgm:t>
        <a:bodyPr/>
        <a:lstStyle/>
        <a:p>
          <a:endParaRPr lang="ru-RU"/>
        </a:p>
      </dgm:t>
    </dgm:pt>
    <dgm:pt modelId="{C88A9142-08D1-496B-897F-B88AA87902C4}">
      <dgm:prSet phldrT="[Текст]"/>
      <dgm:spPr/>
      <dgm:t>
        <a:bodyPr/>
        <a:lstStyle/>
        <a:p>
          <a:r>
            <a:rPr lang="ru-RU"/>
            <a:t>Улучшение работы с клиентами</a:t>
          </a:r>
        </a:p>
      </dgm:t>
    </dgm:pt>
    <dgm:pt modelId="{ACAAA696-8660-42B2-BE9F-5E22671AEED0}" type="parTrans" cxnId="{6DEAC309-D9DA-4583-9155-2F8140D14A02}">
      <dgm:prSet/>
      <dgm:spPr/>
      <dgm:t>
        <a:bodyPr/>
        <a:lstStyle/>
        <a:p>
          <a:endParaRPr lang="ru-RU"/>
        </a:p>
      </dgm:t>
    </dgm:pt>
    <dgm:pt modelId="{74BFD71A-080E-469C-B3E1-01624DF6E28D}" type="sibTrans" cxnId="{6DEAC309-D9DA-4583-9155-2F8140D14A02}">
      <dgm:prSet/>
      <dgm:spPr/>
      <dgm:t>
        <a:bodyPr/>
        <a:lstStyle/>
        <a:p>
          <a:endParaRPr lang="ru-RU"/>
        </a:p>
      </dgm:t>
    </dgm:pt>
    <dgm:pt modelId="{1CA2D995-1789-4278-ADD7-024FBF474FD1}">
      <dgm:prSet/>
      <dgm:spPr/>
      <dgm:t>
        <a:bodyPr/>
        <a:lstStyle/>
        <a:p>
          <a:r>
            <a:rPr lang="ru-RU"/>
            <a:t>Размещение рекламы</a:t>
          </a:r>
        </a:p>
      </dgm:t>
    </dgm:pt>
    <dgm:pt modelId="{1796F240-D28F-4B25-9D2B-3F32FD41E83D}" type="parTrans" cxnId="{2165208A-DD1A-4291-855F-D4513541B31B}">
      <dgm:prSet/>
      <dgm:spPr/>
      <dgm:t>
        <a:bodyPr/>
        <a:lstStyle/>
        <a:p>
          <a:endParaRPr lang="ru-RU"/>
        </a:p>
      </dgm:t>
    </dgm:pt>
    <dgm:pt modelId="{C59DAE3C-A9EC-4D7B-85BA-D45F8D3EF401}" type="sibTrans" cxnId="{2165208A-DD1A-4291-855F-D4513541B31B}">
      <dgm:prSet/>
      <dgm:spPr/>
      <dgm:t>
        <a:bodyPr/>
        <a:lstStyle/>
        <a:p>
          <a:endParaRPr lang="ru-RU"/>
        </a:p>
      </dgm:t>
    </dgm:pt>
    <dgm:pt modelId="{3F8B5626-B828-4469-B313-BF4BDF81EBF0}">
      <dgm:prSet/>
      <dgm:spPr/>
      <dgm:t>
        <a:bodyPr/>
        <a:lstStyle/>
        <a:p>
          <a:r>
            <a:rPr lang="ru-RU"/>
            <a:t>Оценка эффективности</a:t>
          </a:r>
        </a:p>
      </dgm:t>
    </dgm:pt>
    <dgm:pt modelId="{0F5588A4-C0DE-4D8F-A688-5E77FE14FC3E}" type="parTrans" cxnId="{2C85B520-6454-4C10-9B18-D7049236ECF7}">
      <dgm:prSet/>
      <dgm:spPr/>
      <dgm:t>
        <a:bodyPr/>
        <a:lstStyle/>
        <a:p>
          <a:endParaRPr lang="ru-RU"/>
        </a:p>
      </dgm:t>
    </dgm:pt>
    <dgm:pt modelId="{A27FB347-674E-4869-9784-C7CE8C04F594}" type="sibTrans" cxnId="{2C85B520-6454-4C10-9B18-D7049236ECF7}">
      <dgm:prSet/>
      <dgm:spPr/>
      <dgm:t>
        <a:bodyPr/>
        <a:lstStyle/>
        <a:p>
          <a:endParaRPr lang="ru-RU"/>
        </a:p>
      </dgm:t>
    </dgm:pt>
    <dgm:pt modelId="{76D85C91-B291-4CA3-824A-B3F700AEE3C0}">
      <dgm:prSet/>
      <dgm:spPr/>
      <dgm:t>
        <a:bodyPr/>
        <a:lstStyle/>
        <a:p>
          <a:r>
            <a:rPr lang="en-US"/>
            <a:t>Google Ads</a:t>
          </a:r>
          <a:endParaRPr lang="ru-RU"/>
        </a:p>
      </dgm:t>
    </dgm:pt>
    <dgm:pt modelId="{5EC80134-4E71-45B8-B3DC-1CD1187DFC67}" type="parTrans" cxnId="{DA8FE21D-F877-43CA-86FA-00005753ACD9}">
      <dgm:prSet/>
      <dgm:spPr/>
      <dgm:t>
        <a:bodyPr/>
        <a:lstStyle/>
        <a:p>
          <a:endParaRPr lang="ru-RU"/>
        </a:p>
      </dgm:t>
    </dgm:pt>
    <dgm:pt modelId="{BFC5EADD-E2FF-44A8-86AB-851A5DF43DA8}" type="sibTrans" cxnId="{DA8FE21D-F877-43CA-86FA-00005753ACD9}">
      <dgm:prSet/>
      <dgm:spPr/>
      <dgm:t>
        <a:bodyPr/>
        <a:lstStyle/>
        <a:p>
          <a:endParaRPr lang="ru-RU"/>
        </a:p>
      </dgm:t>
    </dgm:pt>
    <dgm:pt modelId="{035D35B2-300D-4AA0-B28E-421A3B68E6A5}">
      <dgm:prSet/>
      <dgm:spPr/>
      <dgm:t>
        <a:bodyPr/>
        <a:lstStyle/>
        <a:p>
          <a:r>
            <a:rPr lang="ru-RU"/>
            <a:t>Улучшение лидогенерации</a:t>
          </a:r>
        </a:p>
      </dgm:t>
    </dgm:pt>
    <dgm:pt modelId="{00461BF9-EC59-4930-B185-2E6AFC50278E}" type="parTrans" cxnId="{2ED0F517-99D0-4616-AB2A-E028D1F1BEFD}">
      <dgm:prSet/>
      <dgm:spPr/>
      <dgm:t>
        <a:bodyPr/>
        <a:lstStyle/>
        <a:p>
          <a:endParaRPr lang="ru-RU"/>
        </a:p>
      </dgm:t>
    </dgm:pt>
    <dgm:pt modelId="{8E764469-445C-4B41-9A65-A13B300A43D5}" type="sibTrans" cxnId="{2ED0F517-99D0-4616-AB2A-E028D1F1BEFD}">
      <dgm:prSet/>
      <dgm:spPr/>
      <dgm:t>
        <a:bodyPr/>
        <a:lstStyle/>
        <a:p>
          <a:endParaRPr lang="ru-RU"/>
        </a:p>
      </dgm:t>
    </dgm:pt>
    <dgm:pt modelId="{E7A21A7D-5764-4525-B20F-209E49D02F80}">
      <dgm:prSet/>
      <dgm:spPr/>
      <dgm:t>
        <a:bodyPr/>
        <a:lstStyle/>
        <a:p>
          <a:r>
            <a:rPr lang="ru-RU"/>
            <a:t>Улучшение дизайна сайта</a:t>
          </a:r>
        </a:p>
      </dgm:t>
    </dgm:pt>
    <dgm:pt modelId="{A921A992-9AF8-4473-9B05-59DCFFE28541}" type="parTrans" cxnId="{77634F5E-A03E-4B06-8CF6-B0CE4B67A972}">
      <dgm:prSet/>
      <dgm:spPr/>
      <dgm:t>
        <a:bodyPr/>
        <a:lstStyle/>
        <a:p>
          <a:endParaRPr lang="ru-RU"/>
        </a:p>
      </dgm:t>
    </dgm:pt>
    <dgm:pt modelId="{9151ED58-E4AF-4D0C-B801-AEA46569BD9A}" type="sibTrans" cxnId="{77634F5E-A03E-4B06-8CF6-B0CE4B67A972}">
      <dgm:prSet/>
      <dgm:spPr/>
      <dgm:t>
        <a:bodyPr/>
        <a:lstStyle/>
        <a:p>
          <a:endParaRPr lang="ru-RU"/>
        </a:p>
      </dgm:t>
    </dgm:pt>
    <dgm:pt modelId="{5B255EFA-4C44-441D-8002-2F3F7CC01A87}">
      <dgm:prSet/>
      <dgm:spPr/>
      <dgm:t>
        <a:bodyPr/>
        <a:lstStyle/>
        <a:p>
          <a:r>
            <a:rPr lang="ru-RU"/>
            <a:t>Повышения качества и частоты выдачи контента</a:t>
          </a:r>
        </a:p>
      </dgm:t>
    </dgm:pt>
    <dgm:pt modelId="{65E93095-A95B-4578-9B55-4F51F97272C4}" type="parTrans" cxnId="{C3BF8A0D-20F2-4165-8ADF-0E94C5458672}">
      <dgm:prSet/>
      <dgm:spPr/>
      <dgm:t>
        <a:bodyPr/>
        <a:lstStyle/>
        <a:p>
          <a:endParaRPr lang="ru-RU"/>
        </a:p>
      </dgm:t>
    </dgm:pt>
    <dgm:pt modelId="{7865D178-0839-4EF5-80D8-18A4710AB6A8}" type="sibTrans" cxnId="{C3BF8A0D-20F2-4165-8ADF-0E94C5458672}">
      <dgm:prSet/>
      <dgm:spPr/>
      <dgm:t>
        <a:bodyPr/>
        <a:lstStyle/>
        <a:p>
          <a:endParaRPr lang="ru-RU"/>
        </a:p>
      </dgm:t>
    </dgm:pt>
    <dgm:pt modelId="{4781E623-D880-4FC1-B314-A0CF42089C01}">
      <dgm:prSet/>
      <dgm:spPr/>
      <dgm:t>
        <a:bodyPr/>
        <a:lstStyle/>
        <a:p>
          <a:r>
            <a:rPr lang="ru-RU"/>
            <a:t>Развитие интерактивности</a:t>
          </a:r>
        </a:p>
      </dgm:t>
    </dgm:pt>
    <dgm:pt modelId="{6493B654-44A7-402E-80DB-D387489CAA09}" type="parTrans" cxnId="{EDA4A240-722E-4250-AB45-F7767CE88D70}">
      <dgm:prSet/>
      <dgm:spPr/>
      <dgm:t>
        <a:bodyPr/>
        <a:lstStyle/>
        <a:p>
          <a:endParaRPr lang="ru-RU"/>
        </a:p>
      </dgm:t>
    </dgm:pt>
    <dgm:pt modelId="{B6C31902-F6C9-4E93-AD9D-9E2178042635}" type="sibTrans" cxnId="{EDA4A240-722E-4250-AB45-F7767CE88D70}">
      <dgm:prSet/>
      <dgm:spPr/>
      <dgm:t>
        <a:bodyPr/>
        <a:lstStyle/>
        <a:p>
          <a:endParaRPr lang="ru-RU"/>
        </a:p>
      </dgm:t>
    </dgm:pt>
    <dgm:pt modelId="{78D7829D-9D44-485C-963A-5062A84D1E2E}">
      <dgm:prSet/>
      <dgm:spPr/>
      <dgm:t>
        <a:bodyPr/>
        <a:lstStyle/>
        <a:p>
          <a:r>
            <a:rPr lang="ru-RU"/>
            <a:t>Улучшение работы с отзывами</a:t>
          </a:r>
        </a:p>
      </dgm:t>
    </dgm:pt>
    <dgm:pt modelId="{B829E31F-F68F-464B-A742-0B65EF00FA87}" type="parTrans" cxnId="{4917ADB0-92FF-419F-9FFF-57340CF6F634}">
      <dgm:prSet/>
      <dgm:spPr/>
      <dgm:t>
        <a:bodyPr/>
        <a:lstStyle/>
        <a:p>
          <a:endParaRPr lang="ru-RU"/>
        </a:p>
      </dgm:t>
    </dgm:pt>
    <dgm:pt modelId="{59483F4E-D104-40AD-9E2F-9BF35AF8A191}" type="sibTrans" cxnId="{4917ADB0-92FF-419F-9FFF-57340CF6F634}">
      <dgm:prSet/>
      <dgm:spPr/>
      <dgm:t>
        <a:bodyPr/>
        <a:lstStyle/>
        <a:p>
          <a:endParaRPr lang="ru-RU"/>
        </a:p>
      </dgm:t>
    </dgm:pt>
    <dgm:pt modelId="{7B12804E-5081-4CC7-B8C9-70C2A6C9529C}">
      <dgm:prSet/>
      <dgm:spPr/>
      <dgm:t>
        <a:bodyPr/>
        <a:lstStyle/>
        <a:p>
          <a:r>
            <a:rPr lang="ru-RU"/>
            <a:t>Сотрудничество с блогерами</a:t>
          </a:r>
        </a:p>
      </dgm:t>
    </dgm:pt>
    <dgm:pt modelId="{78F81A8F-BC3E-49DC-89B5-B360F7E02DC7}" type="parTrans" cxnId="{1890EAE1-41FE-44F6-99C8-A84450278A3A}">
      <dgm:prSet/>
      <dgm:spPr/>
      <dgm:t>
        <a:bodyPr/>
        <a:lstStyle/>
        <a:p>
          <a:endParaRPr lang="ru-RU"/>
        </a:p>
      </dgm:t>
    </dgm:pt>
    <dgm:pt modelId="{D917D0EE-658C-4BA4-8C66-70AE921D9219}" type="sibTrans" cxnId="{1890EAE1-41FE-44F6-99C8-A84450278A3A}">
      <dgm:prSet/>
      <dgm:spPr/>
      <dgm:t>
        <a:bodyPr/>
        <a:lstStyle/>
        <a:p>
          <a:endParaRPr lang="ru-RU"/>
        </a:p>
      </dgm:t>
    </dgm:pt>
    <dgm:pt modelId="{EAF731E1-EF39-4A5C-AE26-6637DAB923F1}">
      <dgm:prSet/>
      <dgm:spPr/>
      <dgm:t>
        <a:bodyPr/>
        <a:lstStyle/>
        <a:p>
          <a:r>
            <a:rPr lang="ru-RU"/>
            <a:t>Размещение ссылок в группах</a:t>
          </a:r>
        </a:p>
      </dgm:t>
    </dgm:pt>
    <dgm:pt modelId="{A7767D3E-4176-462A-83A0-F111E000E498}" type="parTrans" cxnId="{4D3D86FC-2710-4BBB-9805-EB41C4559F5D}">
      <dgm:prSet/>
      <dgm:spPr/>
      <dgm:t>
        <a:bodyPr/>
        <a:lstStyle/>
        <a:p>
          <a:endParaRPr lang="ru-RU"/>
        </a:p>
      </dgm:t>
    </dgm:pt>
    <dgm:pt modelId="{71E65651-3375-474A-BC86-FFD3058E706C}" type="sibTrans" cxnId="{4D3D86FC-2710-4BBB-9805-EB41C4559F5D}">
      <dgm:prSet/>
      <dgm:spPr/>
      <dgm:t>
        <a:bodyPr/>
        <a:lstStyle/>
        <a:p>
          <a:endParaRPr lang="ru-RU"/>
        </a:p>
      </dgm:t>
    </dgm:pt>
    <dgm:pt modelId="{AEDD67CE-1EE9-4F33-9401-14CC8665663E}">
      <dgm:prSet/>
      <dgm:spPr/>
      <dgm:t>
        <a:bodyPr/>
        <a:lstStyle/>
        <a:p>
          <a:r>
            <a:rPr lang="ru-RU"/>
            <a:t>Анализ посещаемости сайта</a:t>
          </a:r>
        </a:p>
      </dgm:t>
    </dgm:pt>
    <dgm:pt modelId="{EB02A90D-1C8F-45E4-8CD2-776679FB71FA}" type="parTrans" cxnId="{F60BAEB5-99A7-4A7D-81DC-C3F82A5D5B7C}">
      <dgm:prSet/>
      <dgm:spPr/>
      <dgm:t>
        <a:bodyPr/>
        <a:lstStyle/>
        <a:p>
          <a:endParaRPr lang="ru-RU"/>
        </a:p>
      </dgm:t>
    </dgm:pt>
    <dgm:pt modelId="{F12C3E62-1925-48E2-A379-A9DCB3B790C7}" type="sibTrans" cxnId="{F60BAEB5-99A7-4A7D-81DC-C3F82A5D5B7C}">
      <dgm:prSet/>
      <dgm:spPr/>
      <dgm:t>
        <a:bodyPr/>
        <a:lstStyle/>
        <a:p>
          <a:endParaRPr lang="ru-RU"/>
        </a:p>
      </dgm:t>
    </dgm:pt>
    <dgm:pt modelId="{CAEFA9F5-6B60-4BB3-85D5-03B779771C1B}">
      <dgm:prSet/>
      <dgm:spPr/>
      <dgm:t>
        <a:bodyPr/>
        <a:lstStyle/>
        <a:p>
          <a:r>
            <a:rPr lang="ru-RU"/>
            <a:t>Анализ посещаемости групп</a:t>
          </a:r>
        </a:p>
      </dgm:t>
    </dgm:pt>
    <dgm:pt modelId="{BAFF3523-477D-4860-AE53-76DD953574D5}" type="parTrans" cxnId="{70EAF764-DB60-4CA8-B465-745E29736BB7}">
      <dgm:prSet/>
      <dgm:spPr/>
      <dgm:t>
        <a:bodyPr/>
        <a:lstStyle/>
        <a:p>
          <a:endParaRPr lang="ru-RU"/>
        </a:p>
      </dgm:t>
    </dgm:pt>
    <dgm:pt modelId="{138C0186-4172-426E-BA5B-CC62D1E13362}" type="sibTrans" cxnId="{70EAF764-DB60-4CA8-B465-745E29736BB7}">
      <dgm:prSet/>
      <dgm:spPr/>
      <dgm:t>
        <a:bodyPr/>
        <a:lstStyle/>
        <a:p>
          <a:endParaRPr lang="ru-RU"/>
        </a:p>
      </dgm:t>
    </dgm:pt>
    <dgm:pt modelId="{2D4112EB-6C2D-4BBA-9DC2-1519B717C9CD}">
      <dgm:prSet/>
      <dgm:spPr/>
      <dgm:t>
        <a:bodyPr/>
        <a:lstStyle/>
        <a:p>
          <a:r>
            <a:rPr lang="ru-RU"/>
            <a:t>Анализ эффективности мероприятий</a:t>
          </a:r>
        </a:p>
      </dgm:t>
    </dgm:pt>
    <dgm:pt modelId="{B5B292EA-2009-4CBF-809E-7C08539F689A}" type="parTrans" cxnId="{0E838F07-0CF5-4DBD-88FC-4D6BAAB9ECB7}">
      <dgm:prSet/>
      <dgm:spPr/>
      <dgm:t>
        <a:bodyPr/>
        <a:lstStyle/>
        <a:p>
          <a:endParaRPr lang="ru-RU"/>
        </a:p>
      </dgm:t>
    </dgm:pt>
    <dgm:pt modelId="{22AE2715-C973-495A-9AA9-7535CEBA0395}" type="sibTrans" cxnId="{0E838F07-0CF5-4DBD-88FC-4D6BAAB9ECB7}">
      <dgm:prSet/>
      <dgm:spPr/>
      <dgm:t>
        <a:bodyPr/>
        <a:lstStyle/>
        <a:p>
          <a:endParaRPr lang="ru-RU"/>
        </a:p>
      </dgm:t>
    </dgm:pt>
    <dgm:pt modelId="{4FD055E1-A7FA-40AE-A035-8F4974F6185E}">
      <dgm:prSet/>
      <dgm:spPr/>
      <dgm:t>
        <a:bodyPr/>
        <a:lstStyle/>
        <a:p>
          <a:r>
            <a:rPr lang="ru-RU"/>
            <a:t>Концепция улучшения Интернет-маркетинга</a:t>
          </a:r>
        </a:p>
      </dgm:t>
    </dgm:pt>
    <dgm:pt modelId="{FBE749A0-AEB0-488A-B4D5-7B683348BDD0}" type="parTrans" cxnId="{0940B036-8741-4BFA-8973-A3DEA6E4F0B8}">
      <dgm:prSet/>
      <dgm:spPr/>
      <dgm:t>
        <a:bodyPr/>
        <a:lstStyle/>
        <a:p>
          <a:endParaRPr lang="ru-RU"/>
        </a:p>
      </dgm:t>
    </dgm:pt>
    <dgm:pt modelId="{5B3D35D1-801F-48AF-8BAF-EE8C827E3EB6}" type="sibTrans" cxnId="{0940B036-8741-4BFA-8973-A3DEA6E4F0B8}">
      <dgm:prSet/>
      <dgm:spPr/>
      <dgm:t>
        <a:bodyPr/>
        <a:lstStyle/>
        <a:p>
          <a:endParaRPr lang="ru-RU"/>
        </a:p>
      </dgm:t>
    </dgm:pt>
    <dgm:pt modelId="{F8FF4A2E-F55B-4DF3-83BA-A6B27F8EE24A}">
      <dgm:prSet/>
      <dgm:spPr/>
      <dgm:t>
        <a:bodyPr/>
        <a:lstStyle/>
        <a:p>
          <a:r>
            <a:rPr lang="ru-RU"/>
            <a:t>Расширение функционала приложения</a:t>
          </a:r>
        </a:p>
      </dgm:t>
    </dgm:pt>
    <dgm:pt modelId="{9C87B2BB-2C0F-4C42-8891-D96DC46FC6B5}" type="parTrans" cxnId="{095D3DED-A274-47CB-9F05-8094CDB185EB}">
      <dgm:prSet/>
      <dgm:spPr/>
      <dgm:t>
        <a:bodyPr/>
        <a:lstStyle/>
        <a:p>
          <a:endParaRPr lang="ru-RU"/>
        </a:p>
      </dgm:t>
    </dgm:pt>
    <dgm:pt modelId="{CEE7F839-C283-4314-BC76-EC6E03EE4ED2}" type="sibTrans" cxnId="{095D3DED-A274-47CB-9F05-8094CDB185EB}">
      <dgm:prSet/>
      <dgm:spPr/>
      <dgm:t>
        <a:bodyPr/>
        <a:lstStyle/>
        <a:p>
          <a:endParaRPr lang="ru-RU"/>
        </a:p>
      </dgm:t>
    </dgm:pt>
    <dgm:pt modelId="{77A4F42E-8027-426A-B4DB-C8E8A23DBD01}" type="pres">
      <dgm:prSet presAssocID="{7C88C84E-2978-4CE4-849F-84699951E65C}" presName="hierChild1" presStyleCnt="0">
        <dgm:presLayoutVars>
          <dgm:orgChart val="1"/>
          <dgm:chPref val="1"/>
          <dgm:dir/>
          <dgm:animOne val="branch"/>
          <dgm:animLvl val="lvl"/>
          <dgm:resizeHandles/>
        </dgm:presLayoutVars>
      </dgm:prSet>
      <dgm:spPr/>
    </dgm:pt>
    <dgm:pt modelId="{5267F950-5F45-4405-95A0-16587A8B5A4F}" type="pres">
      <dgm:prSet presAssocID="{4FD055E1-A7FA-40AE-A035-8F4974F6185E}" presName="hierRoot1" presStyleCnt="0">
        <dgm:presLayoutVars>
          <dgm:hierBranch val="init"/>
        </dgm:presLayoutVars>
      </dgm:prSet>
      <dgm:spPr/>
    </dgm:pt>
    <dgm:pt modelId="{775A6344-B7F3-488B-8E1D-9DCB4592E854}" type="pres">
      <dgm:prSet presAssocID="{4FD055E1-A7FA-40AE-A035-8F4974F6185E}" presName="rootComposite1" presStyleCnt="0"/>
      <dgm:spPr/>
    </dgm:pt>
    <dgm:pt modelId="{196908E5-A7A0-4909-9EFA-F43B131C3172}" type="pres">
      <dgm:prSet presAssocID="{4FD055E1-A7FA-40AE-A035-8F4974F6185E}" presName="rootText1" presStyleLbl="node0" presStyleIdx="0" presStyleCnt="1" custScaleX="262567">
        <dgm:presLayoutVars>
          <dgm:chPref val="3"/>
        </dgm:presLayoutVars>
      </dgm:prSet>
      <dgm:spPr/>
    </dgm:pt>
    <dgm:pt modelId="{A0457445-B13A-4355-84DC-9A583EF370DA}" type="pres">
      <dgm:prSet presAssocID="{4FD055E1-A7FA-40AE-A035-8F4974F6185E}" presName="rootConnector1" presStyleLbl="node1" presStyleIdx="0" presStyleCnt="0"/>
      <dgm:spPr/>
    </dgm:pt>
    <dgm:pt modelId="{CECD54F9-7E47-4B60-906C-A50AD9751F7C}" type="pres">
      <dgm:prSet presAssocID="{4FD055E1-A7FA-40AE-A035-8F4974F6185E}" presName="hierChild2" presStyleCnt="0"/>
      <dgm:spPr/>
    </dgm:pt>
    <dgm:pt modelId="{E650E88C-A567-4690-87D6-39946AFE3960}" type="pres">
      <dgm:prSet presAssocID="{BD1A2D13-41B9-40F3-9AC3-D06181098A84}" presName="Name37" presStyleLbl="parChTrans1D2" presStyleIdx="0" presStyleCnt="1"/>
      <dgm:spPr/>
    </dgm:pt>
    <dgm:pt modelId="{C990E931-1D02-4275-9A37-655FC0194720}" type="pres">
      <dgm:prSet presAssocID="{59AEB5DD-231B-4823-8799-8AF7E364DBEC}" presName="hierRoot2" presStyleCnt="0">
        <dgm:presLayoutVars>
          <dgm:hierBranch val="init"/>
        </dgm:presLayoutVars>
      </dgm:prSet>
      <dgm:spPr/>
    </dgm:pt>
    <dgm:pt modelId="{CBA3F200-AE36-432B-9097-999971EABB94}" type="pres">
      <dgm:prSet presAssocID="{59AEB5DD-231B-4823-8799-8AF7E364DBEC}" presName="rootComposite" presStyleCnt="0"/>
      <dgm:spPr/>
    </dgm:pt>
    <dgm:pt modelId="{DB185CC8-81D7-4630-B444-89706A3D8267}" type="pres">
      <dgm:prSet presAssocID="{59AEB5DD-231B-4823-8799-8AF7E364DBEC}" presName="rootText" presStyleLbl="node2" presStyleIdx="0" presStyleCnt="1" custScaleX="261088">
        <dgm:presLayoutVars>
          <dgm:chPref val="3"/>
        </dgm:presLayoutVars>
      </dgm:prSet>
      <dgm:spPr/>
    </dgm:pt>
    <dgm:pt modelId="{2530E4CC-C92E-41CF-8FFD-BA52860BAF84}" type="pres">
      <dgm:prSet presAssocID="{59AEB5DD-231B-4823-8799-8AF7E364DBEC}" presName="rootConnector" presStyleLbl="node2" presStyleIdx="0" presStyleCnt="1"/>
      <dgm:spPr/>
    </dgm:pt>
    <dgm:pt modelId="{01062465-21E6-4DEA-AE6A-5D2663904B25}" type="pres">
      <dgm:prSet presAssocID="{59AEB5DD-231B-4823-8799-8AF7E364DBEC}" presName="hierChild4" presStyleCnt="0"/>
      <dgm:spPr/>
    </dgm:pt>
    <dgm:pt modelId="{7A816622-955D-45CD-9F5C-1570107FEFC5}" type="pres">
      <dgm:prSet presAssocID="{1E9F7365-D9F7-4132-A034-4360E3846688}" presName="Name37" presStyleLbl="parChTrans1D3" presStyleIdx="0" presStyleCnt="5"/>
      <dgm:spPr/>
    </dgm:pt>
    <dgm:pt modelId="{2DFB4ECE-FEC7-4146-9BB5-53DFDE20659A}" type="pres">
      <dgm:prSet presAssocID="{B390FA03-E26D-44D7-9F1E-697538AD4D5D}" presName="hierRoot2" presStyleCnt="0">
        <dgm:presLayoutVars>
          <dgm:hierBranch val="init"/>
        </dgm:presLayoutVars>
      </dgm:prSet>
      <dgm:spPr/>
    </dgm:pt>
    <dgm:pt modelId="{406EEEE2-7304-4BB0-ABD6-EB7095FDDDFE}" type="pres">
      <dgm:prSet presAssocID="{B390FA03-E26D-44D7-9F1E-697538AD4D5D}" presName="rootComposite" presStyleCnt="0"/>
      <dgm:spPr/>
    </dgm:pt>
    <dgm:pt modelId="{2AAC0C4D-3E70-4BDA-992C-8A377B75DCF7}" type="pres">
      <dgm:prSet presAssocID="{B390FA03-E26D-44D7-9F1E-697538AD4D5D}" presName="rootText" presStyleLbl="node3" presStyleIdx="0" presStyleCnt="5">
        <dgm:presLayoutVars>
          <dgm:chPref val="3"/>
        </dgm:presLayoutVars>
      </dgm:prSet>
      <dgm:spPr/>
    </dgm:pt>
    <dgm:pt modelId="{F7F9AA7F-5ADB-4CA5-AF2F-0B71B944357D}" type="pres">
      <dgm:prSet presAssocID="{B390FA03-E26D-44D7-9F1E-697538AD4D5D}" presName="rootConnector" presStyleLbl="node3" presStyleIdx="0" presStyleCnt="5"/>
      <dgm:spPr/>
    </dgm:pt>
    <dgm:pt modelId="{7D680199-473B-438C-B4CE-FD05DFE94188}" type="pres">
      <dgm:prSet presAssocID="{B390FA03-E26D-44D7-9F1E-697538AD4D5D}" presName="hierChild4" presStyleCnt="0"/>
      <dgm:spPr/>
    </dgm:pt>
    <dgm:pt modelId="{ED9CBA24-521B-4B7C-84F6-4AB0D108561D}" type="pres">
      <dgm:prSet presAssocID="{5EC80134-4E71-45B8-B3DC-1CD1187DFC67}" presName="Name37" presStyleLbl="parChTrans1D4" presStyleIdx="0" presStyleCnt="12"/>
      <dgm:spPr/>
    </dgm:pt>
    <dgm:pt modelId="{70814EA5-69BB-4097-96CB-7662EADFD9F2}" type="pres">
      <dgm:prSet presAssocID="{76D85C91-B291-4CA3-824A-B3F700AEE3C0}" presName="hierRoot2" presStyleCnt="0">
        <dgm:presLayoutVars>
          <dgm:hierBranch val="init"/>
        </dgm:presLayoutVars>
      </dgm:prSet>
      <dgm:spPr/>
    </dgm:pt>
    <dgm:pt modelId="{C0073710-8EB1-4F55-8A78-4DE168A4D468}" type="pres">
      <dgm:prSet presAssocID="{76D85C91-B291-4CA3-824A-B3F700AEE3C0}" presName="rootComposite" presStyleCnt="0"/>
      <dgm:spPr/>
    </dgm:pt>
    <dgm:pt modelId="{52F8C64B-9318-42DA-B345-748C8D7AF21D}" type="pres">
      <dgm:prSet presAssocID="{76D85C91-B291-4CA3-824A-B3F700AEE3C0}" presName="rootText" presStyleLbl="node4" presStyleIdx="0" presStyleCnt="12">
        <dgm:presLayoutVars>
          <dgm:chPref val="3"/>
        </dgm:presLayoutVars>
      </dgm:prSet>
      <dgm:spPr/>
    </dgm:pt>
    <dgm:pt modelId="{15C12E90-7E47-45AA-B968-D1981A21883E}" type="pres">
      <dgm:prSet presAssocID="{76D85C91-B291-4CA3-824A-B3F700AEE3C0}" presName="rootConnector" presStyleLbl="node4" presStyleIdx="0" presStyleCnt="12"/>
      <dgm:spPr/>
    </dgm:pt>
    <dgm:pt modelId="{2CCD427A-97F2-4E8F-8999-EFAE9FA908D1}" type="pres">
      <dgm:prSet presAssocID="{76D85C91-B291-4CA3-824A-B3F700AEE3C0}" presName="hierChild4" presStyleCnt="0"/>
      <dgm:spPr/>
    </dgm:pt>
    <dgm:pt modelId="{A45E6476-A5DC-487B-ABEC-8766C45BA7B0}" type="pres">
      <dgm:prSet presAssocID="{76D85C91-B291-4CA3-824A-B3F700AEE3C0}" presName="hierChild5" presStyleCnt="0"/>
      <dgm:spPr/>
    </dgm:pt>
    <dgm:pt modelId="{63C145B7-8566-4CF1-B3A6-BD76540977CE}" type="pres">
      <dgm:prSet presAssocID="{00461BF9-EC59-4930-B185-2E6AFC50278E}" presName="Name37" presStyleLbl="parChTrans1D4" presStyleIdx="1" presStyleCnt="12"/>
      <dgm:spPr/>
    </dgm:pt>
    <dgm:pt modelId="{583F55DE-A948-473D-BDAB-A49CFBECF9E4}" type="pres">
      <dgm:prSet presAssocID="{035D35B2-300D-4AA0-B28E-421A3B68E6A5}" presName="hierRoot2" presStyleCnt="0">
        <dgm:presLayoutVars>
          <dgm:hierBranch val="init"/>
        </dgm:presLayoutVars>
      </dgm:prSet>
      <dgm:spPr/>
    </dgm:pt>
    <dgm:pt modelId="{DDB475D2-C961-4A3E-A273-6F47A09513DD}" type="pres">
      <dgm:prSet presAssocID="{035D35B2-300D-4AA0-B28E-421A3B68E6A5}" presName="rootComposite" presStyleCnt="0"/>
      <dgm:spPr/>
    </dgm:pt>
    <dgm:pt modelId="{C4DD4409-7F55-4562-AA52-85122FFF20D7}" type="pres">
      <dgm:prSet presAssocID="{035D35B2-300D-4AA0-B28E-421A3B68E6A5}" presName="rootText" presStyleLbl="node4" presStyleIdx="1" presStyleCnt="12">
        <dgm:presLayoutVars>
          <dgm:chPref val="3"/>
        </dgm:presLayoutVars>
      </dgm:prSet>
      <dgm:spPr/>
    </dgm:pt>
    <dgm:pt modelId="{55EB0B3B-5DAA-44F3-89F3-7FB918321AC5}" type="pres">
      <dgm:prSet presAssocID="{035D35B2-300D-4AA0-B28E-421A3B68E6A5}" presName="rootConnector" presStyleLbl="node4" presStyleIdx="1" presStyleCnt="12"/>
      <dgm:spPr/>
    </dgm:pt>
    <dgm:pt modelId="{EB4D0209-E29F-4542-A2C1-F68D37D40117}" type="pres">
      <dgm:prSet presAssocID="{035D35B2-300D-4AA0-B28E-421A3B68E6A5}" presName="hierChild4" presStyleCnt="0"/>
      <dgm:spPr/>
    </dgm:pt>
    <dgm:pt modelId="{F23B14D8-1A37-4B7D-97A5-9B0DC1CA2F30}" type="pres">
      <dgm:prSet presAssocID="{035D35B2-300D-4AA0-B28E-421A3B68E6A5}" presName="hierChild5" presStyleCnt="0"/>
      <dgm:spPr/>
    </dgm:pt>
    <dgm:pt modelId="{4B8CC368-917A-437D-B95D-0BF1117ECE79}" type="pres">
      <dgm:prSet presAssocID="{A921A992-9AF8-4473-9B05-59DCFFE28541}" presName="Name37" presStyleLbl="parChTrans1D4" presStyleIdx="2" presStyleCnt="12"/>
      <dgm:spPr/>
    </dgm:pt>
    <dgm:pt modelId="{6BBC01EB-F3C7-461F-B3E5-B4C62396C2A7}" type="pres">
      <dgm:prSet presAssocID="{E7A21A7D-5764-4525-B20F-209E49D02F80}" presName="hierRoot2" presStyleCnt="0">
        <dgm:presLayoutVars>
          <dgm:hierBranch val="init"/>
        </dgm:presLayoutVars>
      </dgm:prSet>
      <dgm:spPr/>
    </dgm:pt>
    <dgm:pt modelId="{6CBE6662-2FB4-4C2D-94DE-1D3ABEB1C904}" type="pres">
      <dgm:prSet presAssocID="{E7A21A7D-5764-4525-B20F-209E49D02F80}" presName="rootComposite" presStyleCnt="0"/>
      <dgm:spPr/>
    </dgm:pt>
    <dgm:pt modelId="{B8F7D533-0921-400A-9D49-6436B188AC12}" type="pres">
      <dgm:prSet presAssocID="{E7A21A7D-5764-4525-B20F-209E49D02F80}" presName="rootText" presStyleLbl="node4" presStyleIdx="2" presStyleCnt="12">
        <dgm:presLayoutVars>
          <dgm:chPref val="3"/>
        </dgm:presLayoutVars>
      </dgm:prSet>
      <dgm:spPr/>
    </dgm:pt>
    <dgm:pt modelId="{B1B2AF59-CEB0-4047-AF61-B142F324BB5E}" type="pres">
      <dgm:prSet presAssocID="{E7A21A7D-5764-4525-B20F-209E49D02F80}" presName="rootConnector" presStyleLbl="node4" presStyleIdx="2" presStyleCnt="12"/>
      <dgm:spPr/>
    </dgm:pt>
    <dgm:pt modelId="{AF8256AD-29AC-4259-8903-9A8B0C6998DA}" type="pres">
      <dgm:prSet presAssocID="{E7A21A7D-5764-4525-B20F-209E49D02F80}" presName="hierChild4" presStyleCnt="0"/>
      <dgm:spPr/>
    </dgm:pt>
    <dgm:pt modelId="{35DD25FD-A754-497C-B165-4F2C8E59FD67}" type="pres">
      <dgm:prSet presAssocID="{E7A21A7D-5764-4525-B20F-209E49D02F80}" presName="hierChild5" presStyleCnt="0"/>
      <dgm:spPr/>
    </dgm:pt>
    <dgm:pt modelId="{42EE77F8-ED75-43F1-80C5-23C6EED5AD58}" type="pres">
      <dgm:prSet presAssocID="{B390FA03-E26D-44D7-9F1E-697538AD4D5D}" presName="hierChild5" presStyleCnt="0"/>
      <dgm:spPr/>
    </dgm:pt>
    <dgm:pt modelId="{1321201C-E13F-4E37-8C15-5288BD873BBC}" type="pres">
      <dgm:prSet presAssocID="{481F19C6-57E3-40F9-9696-A035B65ECAE3}" presName="Name37" presStyleLbl="parChTrans1D3" presStyleIdx="1" presStyleCnt="5"/>
      <dgm:spPr/>
    </dgm:pt>
    <dgm:pt modelId="{204395EA-B9BE-4DDD-A14B-27E73658472D}" type="pres">
      <dgm:prSet presAssocID="{8DC63D08-01D7-45A0-BD02-3C330567098A}" presName="hierRoot2" presStyleCnt="0">
        <dgm:presLayoutVars>
          <dgm:hierBranch val="init"/>
        </dgm:presLayoutVars>
      </dgm:prSet>
      <dgm:spPr/>
    </dgm:pt>
    <dgm:pt modelId="{65F0B43C-6B35-46E4-8141-07A9A5CFFA42}" type="pres">
      <dgm:prSet presAssocID="{8DC63D08-01D7-45A0-BD02-3C330567098A}" presName="rootComposite" presStyleCnt="0"/>
      <dgm:spPr/>
    </dgm:pt>
    <dgm:pt modelId="{9EFE8CB9-C08D-4B56-8834-95D8E2008418}" type="pres">
      <dgm:prSet presAssocID="{8DC63D08-01D7-45A0-BD02-3C330567098A}" presName="rootText" presStyleLbl="node3" presStyleIdx="1" presStyleCnt="5">
        <dgm:presLayoutVars>
          <dgm:chPref val="3"/>
        </dgm:presLayoutVars>
      </dgm:prSet>
      <dgm:spPr/>
    </dgm:pt>
    <dgm:pt modelId="{85803AEF-511F-4057-8391-69D11FFEC0C4}" type="pres">
      <dgm:prSet presAssocID="{8DC63D08-01D7-45A0-BD02-3C330567098A}" presName="rootConnector" presStyleLbl="node3" presStyleIdx="1" presStyleCnt="5"/>
      <dgm:spPr/>
    </dgm:pt>
    <dgm:pt modelId="{1269618C-68AA-472D-AF19-BA410E7D6558}" type="pres">
      <dgm:prSet presAssocID="{8DC63D08-01D7-45A0-BD02-3C330567098A}" presName="hierChild4" presStyleCnt="0"/>
      <dgm:spPr/>
    </dgm:pt>
    <dgm:pt modelId="{C65D0C3E-0778-41EA-ACAE-E98930B1BBD5}" type="pres">
      <dgm:prSet presAssocID="{65E93095-A95B-4578-9B55-4F51F97272C4}" presName="Name37" presStyleLbl="parChTrans1D4" presStyleIdx="3" presStyleCnt="12"/>
      <dgm:spPr/>
    </dgm:pt>
    <dgm:pt modelId="{D8543593-7BC8-48EA-8851-8B6EA552CEAD}" type="pres">
      <dgm:prSet presAssocID="{5B255EFA-4C44-441D-8002-2F3F7CC01A87}" presName="hierRoot2" presStyleCnt="0">
        <dgm:presLayoutVars>
          <dgm:hierBranch val="init"/>
        </dgm:presLayoutVars>
      </dgm:prSet>
      <dgm:spPr/>
    </dgm:pt>
    <dgm:pt modelId="{2C26E1E4-CFFA-4989-82F9-E61C2B5FD0B5}" type="pres">
      <dgm:prSet presAssocID="{5B255EFA-4C44-441D-8002-2F3F7CC01A87}" presName="rootComposite" presStyleCnt="0"/>
      <dgm:spPr/>
    </dgm:pt>
    <dgm:pt modelId="{CE0F17FD-0447-49A9-9210-9ED8A8FC6F08}" type="pres">
      <dgm:prSet presAssocID="{5B255EFA-4C44-441D-8002-2F3F7CC01A87}" presName="rootText" presStyleLbl="node4" presStyleIdx="3" presStyleCnt="12">
        <dgm:presLayoutVars>
          <dgm:chPref val="3"/>
        </dgm:presLayoutVars>
      </dgm:prSet>
      <dgm:spPr/>
    </dgm:pt>
    <dgm:pt modelId="{873A47D4-FD88-438C-B2F9-70C5F6334BBD}" type="pres">
      <dgm:prSet presAssocID="{5B255EFA-4C44-441D-8002-2F3F7CC01A87}" presName="rootConnector" presStyleLbl="node4" presStyleIdx="3" presStyleCnt="12"/>
      <dgm:spPr/>
    </dgm:pt>
    <dgm:pt modelId="{5B023B66-07A0-4C7C-B24D-530061CEC757}" type="pres">
      <dgm:prSet presAssocID="{5B255EFA-4C44-441D-8002-2F3F7CC01A87}" presName="hierChild4" presStyleCnt="0"/>
      <dgm:spPr/>
    </dgm:pt>
    <dgm:pt modelId="{B0C32146-B078-4A22-96BC-436EA8F67F3A}" type="pres">
      <dgm:prSet presAssocID="{5B255EFA-4C44-441D-8002-2F3F7CC01A87}" presName="hierChild5" presStyleCnt="0"/>
      <dgm:spPr/>
    </dgm:pt>
    <dgm:pt modelId="{360AF86E-BE87-488D-B717-B8D0F83DE64C}" type="pres">
      <dgm:prSet presAssocID="{6493B654-44A7-402E-80DB-D387489CAA09}" presName="Name37" presStyleLbl="parChTrans1D4" presStyleIdx="4" presStyleCnt="12"/>
      <dgm:spPr/>
    </dgm:pt>
    <dgm:pt modelId="{2EC57078-C999-42A7-BBF5-80F5E0C4F9CB}" type="pres">
      <dgm:prSet presAssocID="{4781E623-D880-4FC1-B314-A0CF42089C01}" presName="hierRoot2" presStyleCnt="0">
        <dgm:presLayoutVars>
          <dgm:hierBranch val="init"/>
        </dgm:presLayoutVars>
      </dgm:prSet>
      <dgm:spPr/>
    </dgm:pt>
    <dgm:pt modelId="{C8925028-3BB1-4F47-8CF0-64D1EA5AB6C7}" type="pres">
      <dgm:prSet presAssocID="{4781E623-D880-4FC1-B314-A0CF42089C01}" presName="rootComposite" presStyleCnt="0"/>
      <dgm:spPr/>
    </dgm:pt>
    <dgm:pt modelId="{CF015F13-AFE7-4B65-849C-612773AD5439}" type="pres">
      <dgm:prSet presAssocID="{4781E623-D880-4FC1-B314-A0CF42089C01}" presName="rootText" presStyleLbl="node4" presStyleIdx="4" presStyleCnt="12">
        <dgm:presLayoutVars>
          <dgm:chPref val="3"/>
        </dgm:presLayoutVars>
      </dgm:prSet>
      <dgm:spPr/>
    </dgm:pt>
    <dgm:pt modelId="{A24EF1A2-F8CE-4C7B-81D5-A9AEDF282A6A}" type="pres">
      <dgm:prSet presAssocID="{4781E623-D880-4FC1-B314-A0CF42089C01}" presName="rootConnector" presStyleLbl="node4" presStyleIdx="4" presStyleCnt="12"/>
      <dgm:spPr/>
    </dgm:pt>
    <dgm:pt modelId="{7EAA43A7-0E33-45F8-B837-931D9089F834}" type="pres">
      <dgm:prSet presAssocID="{4781E623-D880-4FC1-B314-A0CF42089C01}" presName="hierChild4" presStyleCnt="0"/>
      <dgm:spPr/>
    </dgm:pt>
    <dgm:pt modelId="{13A43253-3D56-4922-A825-2DE5A1501D95}" type="pres">
      <dgm:prSet presAssocID="{4781E623-D880-4FC1-B314-A0CF42089C01}" presName="hierChild5" presStyleCnt="0"/>
      <dgm:spPr/>
    </dgm:pt>
    <dgm:pt modelId="{04265FDE-6F68-4BDB-91B4-74793D722FB2}" type="pres">
      <dgm:prSet presAssocID="{8DC63D08-01D7-45A0-BD02-3C330567098A}" presName="hierChild5" presStyleCnt="0"/>
      <dgm:spPr/>
    </dgm:pt>
    <dgm:pt modelId="{35EE611F-2616-4BCF-A1FC-3567942216F2}" type="pres">
      <dgm:prSet presAssocID="{ACAAA696-8660-42B2-BE9F-5E22671AEED0}" presName="Name37" presStyleLbl="parChTrans1D3" presStyleIdx="2" presStyleCnt="5"/>
      <dgm:spPr/>
    </dgm:pt>
    <dgm:pt modelId="{EEEA2972-86D0-4E2F-8ABB-AAF54B96C1D9}" type="pres">
      <dgm:prSet presAssocID="{C88A9142-08D1-496B-897F-B88AA87902C4}" presName="hierRoot2" presStyleCnt="0">
        <dgm:presLayoutVars>
          <dgm:hierBranch val="init"/>
        </dgm:presLayoutVars>
      </dgm:prSet>
      <dgm:spPr/>
    </dgm:pt>
    <dgm:pt modelId="{FA4FE506-9DA2-44A8-8A47-EFD7EDC2571B}" type="pres">
      <dgm:prSet presAssocID="{C88A9142-08D1-496B-897F-B88AA87902C4}" presName="rootComposite" presStyleCnt="0"/>
      <dgm:spPr/>
    </dgm:pt>
    <dgm:pt modelId="{E74E6B80-F63B-4E87-8334-CFCD1A0718A0}" type="pres">
      <dgm:prSet presAssocID="{C88A9142-08D1-496B-897F-B88AA87902C4}" presName="rootText" presStyleLbl="node3" presStyleIdx="2" presStyleCnt="5">
        <dgm:presLayoutVars>
          <dgm:chPref val="3"/>
        </dgm:presLayoutVars>
      </dgm:prSet>
      <dgm:spPr/>
    </dgm:pt>
    <dgm:pt modelId="{90DBF3A4-6854-4DD1-BCA2-1B1F0EE3D38B}" type="pres">
      <dgm:prSet presAssocID="{C88A9142-08D1-496B-897F-B88AA87902C4}" presName="rootConnector" presStyleLbl="node3" presStyleIdx="2" presStyleCnt="5"/>
      <dgm:spPr/>
    </dgm:pt>
    <dgm:pt modelId="{6AFCA5E4-0FBD-4054-A22C-8315163E52EF}" type="pres">
      <dgm:prSet presAssocID="{C88A9142-08D1-496B-897F-B88AA87902C4}" presName="hierChild4" presStyleCnt="0"/>
      <dgm:spPr/>
    </dgm:pt>
    <dgm:pt modelId="{0796B747-6BF7-4BF4-8F22-D703D94B2F94}" type="pres">
      <dgm:prSet presAssocID="{B829E31F-F68F-464B-A742-0B65EF00FA87}" presName="Name37" presStyleLbl="parChTrans1D4" presStyleIdx="5" presStyleCnt="12"/>
      <dgm:spPr/>
    </dgm:pt>
    <dgm:pt modelId="{0BD7A171-F064-4B9B-A2F0-6A3590CB99B6}" type="pres">
      <dgm:prSet presAssocID="{78D7829D-9D44-485C-963A-5062A84D1E2E}" presName="hierRoot2" presStyleCnt="0">
        <dgm:presLayoutVars>
          <dgm:hierBranch val="init"/>
        </dgm:presLayoutVars>
      </dgm:prSet>
      <dgm:spPr/>
    </dgm:pt>
    <dgm:pt modelId="{E19F86A2-1D95-4037-BA18-107B0DA49CA8}" type="pres">
      <dgm:prSet presAssocID="{78D7829D-9D44-485C-963A-5062A84D1E2E}" presName="rootComposite" presStyleCnt="0"/>
      <dgm:spPr/>
    </dgm:pt>
    <dgm:pt modelId="{02212B89-8D23-4C05-9613-4D675F5C52A9}" type="pres">
      <dgm:prSet presAssocID="{78D7829D-9D44-485C-963A-5062A84D1E2E}" presName="rootText" presStyleLbl="node4" presStyleIdx="5" presStyleCnt="12">
        <dgm:presLayoutVars>
          <dgm:chPref val="3"/>
        </dgm:presLayoutVars>
      </dgm:prSet>
      <dgm:spPr/>
    </dgm:pt>
    <dgm:pt modelId="{F6750B62-BF32-40F8-AA34-33606D04C474}" type="pres">
      <dgm:prSet presAssocID="{78D7829D-9D44-485C-963A-5062A84D1E2E}" presName="rootConnector" presStyleLbl="node4" presStyleIdx="5" presStyleCnt="12"/>
      <dgm:spPr/>
    </dgm:pt>
    <dgm:pt modelId="{5C57AA9D-A966-45CA-8F12-C03A8E0D57FA}" type="pres">
      <dgm:prSet presAssocID="{78D7829D-9D44-485C-963A-5062A84D1E2E}" presName="hierChild4" presStyleCnt="0"/>
      <dgm:spPr/>
    </dgm:pt>
    <dgm:pt modelId="{0E6871F8-A084-4E31-BA95-8282A2DA5D97}" type="pres">
      <dgm:prSet presAssocID="{78D7829D-9D44-485C-963A-5062A84D1E2E}" presName="hierChild5" presStyleCnt="0"/>
      <dgm:spPr/>
    </dgm:pt>
    <dgm:pt modelId="{36E53FE0-BCBC-4BCE-ADA1-4973941AC987}" type="pres">
      <dgm:prSet presAssocID="{9C87B2BB-2C0F-4C42-8891-D96DC46FC6B5}" presName="Name37" presStyleLbl="parChTrans1D4" presStyleIdx="6" presStyleCnt="12"/>
      <dgm:spPr/>
    </dgm:pt>
    <dgm:pt modelId="{1D76114A-D963-4C7E-A190-E03EBF4555F8}" type="pres">
      <dgm:prSet presAssocID="{F8FF4A2E-F55B-4DF3-83BA-A6B27F8EE24A}" presName="hierRoot2" presStyleCnt="0">
        <dgm:presLayoutVars>
          <dgm:hierBranch val="init"/>
        </dgm:presLayoutVars>
      </dgm:prSet>
      <dgm:spPr/>
    </dgm:pt>
    <dgm:pt modelId="{90933C88-28A2-4A6C-A266-286E17C60078}" type="pres">
      <dgm:prSet presAssocID="{F8FF4A2E-F55B-4DF3-83BA-A6B27F8EE24A}" presName="rootComposite" presStyleCnt="0"/>
      <dgm:spPr/>
    </dgm:pt>
    <dgm:pt modelId="{AAF899E7-AB92-44A9-AFC2-FEC1E65F1333}" type="pres">
      <dgm:prSet presAssocID="{F8FF4A2E-F55B-4DF3-83BA-A6B27F8EE24A}" presName="rootText" presStyleLbl="node4" presStyleIdx="6" presStyleCnt="12">
        <dgm:presLayoutVars>
          <dgm:chPref val="3"/>
        </dgm:presLayoutVars>
      </dgm:prSet>
      <dgm:spPr/>
    </dgm:pt>
    <dgm:pt modelId="{5B6F56C4-35AC-43BC-A625-38BF403FF8EF}" type="pres">
      <dgm:prSet presAssocID="{F8FF4A2E-F55B-4DF3-83BA-A6B27F8EE24A}" presName="rootConnector" presStyleLbl="node4" presStyleIdx="6" presStyleCnt="12"/>
      <dgm:spPr/>
    </dgm:pt>
    <dgm:pt modelId="{884D5A08-3388-4BC7-AF43-484841611E97}" type="pres">
      <dgm:prSet presAssocID="{F8FF4A2E-F55B-4DF3-83BA-A6B27F8EE24A}" presName="hierChild4" presStyleCnt="0"/>
      <dgm:spPr/>
    </dgm:pt>
    <dgm:pt modelId="{5A36EA08-DD6A-4FAE-820D-143BD3C62DDB}" type="pres">
      <dgm:prSet presAssocID="{F8FF4A2E-F55B-4DF3-83BA-A6B27F8EE24A}" presName="hierChild5" presStyleCnt="0"/>
      <dgm:spPr/>
    </dgm:pt>
    <dgm:pt modelId="{BE2CB573-EC3F-4EBC-862F-56EA98A0EBB6}" type="pres">
      <dgm:prSet presAssocID="{C88A9142-08D1-496B-897F-B88AA87902C4}" presName="hierChild5" presStyleCnt="0"/>
      <dgm:spPr/>
    </dgm:pt>
    <dgm:pt modelId="{A7E6F511-492C-405E-8D50-A13149E15E73}" type="pres">
      <dgm:prSet presAssocID="{1796F240-D28F-4B25-9D2B-3F32FD41E83D}" presName="Name37" presStyleLbl="parChTrans1D3" presStyleIdx="3" presStyleCnt="5"/>
      <dgm:spPr/>
    </dgm:pt>
    <dgm:pt modelId="{498F5A07-1924-46CA-9909-8A70F017106A}" type="pres">
      <dgm:prSet presAssocID="{1CA2D995-1789-4278-ADD7-024FBF474FD1}" presName="hierRoot2" presStyleCnt="0">
        <dgm:presLayoutVars>
          <dgm:hierBranch val="init"/>
        </dgm:presLayoutVars>
      </dgm:prSet>
      <dgm:spPr/>
    </dgm:pt>
    <dgm:pt modelId="{CB354EAD-224E-4E4C-A7E2-AC6C50B00C65}" type="pres">
      <dgm:prSet presAssocID="{1CA2D995-1789-4278-ADD7-024FBF474FD1}" presName="rootComposite" presStyleCnt="0"/>
      <dgm:spPr/>
    </dgm:pt>
    <dgm:pt modelId="{33A65AB1-01CB-42D8-95E2-72B846AEDA4B}" type="pres">
      <dgm:prSet presAssocID="{1CA2D995-1789-4278-ADD7-024FBF474FD1}" presName="rootText" presStyleLbl="node3" presStyleIdx="3" presStyleCnt="5">
        <dgm:presLayoutVars>
          <dgm:chPref val="3"/>
        </dgm:presLayoutVars>
      </dgm:prSet>
      <dgm:spPr/>
    </dgm:pt>
    <dgm:pt modelId="{E958BEF0-05D9-4E6B-8581-870333BD2841}" type="pres">
      <dgm:prSet presAssocID="{1CA2D995-1789-4278-ADD7-024FBF474FD1}" presName="rootConnector" presStyleLbl="node3" presStyleIdx="3" presStyleCnt="5"/>
      <dgm:spPr/>
    </dgm:pt>
    <dgm:pt modelId="{E2DF7C23-73E5-4E8B-9435-72EE3EDFC1CE}" type="pres">
      <dgm:prSet presAssocID="{1CA2D995-1789-4278-ADD7-024FBF474FD1}" presName="hierChild4" presStyleCnt="0"/>
      <dgm:spPr/>
    </dgm:pt>
    <dgm:pt modelId="{A6B61F72-2042-4A97-84F3-BB05D1C43752}" type="pres">
      <dgm:prSet presAssocID="{78F81A8F-BC3E-49DC-89B5-B360F7E02DC7}" presName="Name37" presStyleLbl="parChTrans1D4" presStyleIdx="7" presStyleCnt="12"/>
      <dgm:spPr/>
    </dgm:pt>
    <dgm:pt modelId="{248AF1F2-B23C-4B3D-AABD-A2594F24EA65}" type="pres">
      <dgm:prSet presAssocID="{7B12804E-5081-4CC7-B8C9-70C2A6C9529C}" presName="hierRoot2" presStyleCnt="0">
        <dgm:presLayoutVars>
          <dgm:hierBranch val="init"/>
        </dgm:presLayoutVars>
      </dgm:prSet>
      <dgm:spPr/>
    </dgm:pt>
    <dgm:pt modelId="{E4511E43-792E-47FC-8974-B4FA2D7C623D}" type="pres">
      <dgm:prSet presAssocID="{7B12804E-5081-4CC7-B8C9-70C2A6C9529C}" presName="rootComposite" presStyleCnt="0"/>
      <dgm:spPr/>
    </dgm:pt>
    <dgm:pt modelId="{4E65FAB5-B539-4BBF-BE13-D31A5D35D48E}" type="pres">
      <dgm:prSet presAssocID="{7B12804E-5081-4CC7-B8C9-70C2A6C9529C}" presName="rootText" presStyleLbl="node4" presStyleIdx="7" presStyleCnt="12">
        <dgm:presLayoutVars>
          <dgm:chPref val="3"/>
        </dgm:presLayoutVars>
      </dgm:prSet>
      <dgm:spPr/>
    </dgm:pt>
    <dgm:pt modelId="{C2D0EEE5-BFA9-49E5-A4F4-C6BD3896873F}" type="pres">
      <dgm:prSet presAssocID="{7B12804E-5081-4CC7-B8C9-70C2A6C9529C}" presName="rootConnector" presStyleLbl="node4" presStyleIdx="7" presStyleCnt="12"/>
      <dgm:spPr/>
    </dgm:pt>
    <dgm:pt modelId="{683F8DC2-E22A-45DA-AE3F-BDA431804D6F}" type="pres">
      <dgm:prSet presAssocID="{7B12804E-5081-4CC7-B8C9-70C2A6C9529C}" presName="hierChild4" presStyleCnt="0"/>
      <dgm:spPr/>
    </dgm:pt>
    <dgm:pt modelId="{894BE06F-EE66-4DDC-8B4B-AAAE9D332129}" type="pres">
      <dgm:prSet presAssocID="{7B12804E-5081-4CC7-B8C9-70C2A6C9529C}" presName="hierChild5" presStyleCnt="0"/>
      <dgm:spPr/>
    </dgm:pt>
    <dgm:pt modelId="{CD705637-7FC3-4F31-9AE5-B90E0E09E150}" type="pres">
      <dgm:prSet presAssocID="{A7767D3E-4176-462A-83A0-F111E000E498}" presName="Name37" presStyleLbl="parChTrans1D4" presStyleIdx="8" presStyleCnt="12"/>
      <dgm:spPr/>
    </dgm:pt>
    <dgm:pt modelId="{040AB3F6-8D20-48CC-801B-5E139A9DB25A}" type="pres">
      <dgm:prSet presAssocID="{EAF731E1-EF39-4A5C-AE26-6637DAB923F1}" presName="hierRoot2" presStyleCnt="0">
        <dgm:presLayoutVars>
          <dgm:hierBranch val="init"/>
        </dgm:presLayoutVars>
      </dgm:prSet>
      <dgm:spPr/>
    </dgm:pt>
    <dgm:pt modelId="{B6CD6A6E-9E86-449D-B423-D0909389F4C0}" type="pres">
      <dgm:prSet presAssocID="{EAF731E1-EF39-4A5C-AE26-6637DAB923F1}" presName="rootComposite" presStyleCnt="0"/>
      <dgm:spPr/>
    </dgm:pt>
    <dgm:pt modelId="{0D071F75-9FE7-4E5D-B5BD-65972F8A8A52}" type="pres">
      <dgm:prSet presAssocID="{EAF731E1-EF39-4A5C-AE26-6637DAB923F1}" presName="rootText" presStyleLbl="node4" presStyleIdx="8" presStyleCnt="12">
        <dgm:presLayoutVars>
          <dgm:chPref val="3"/>
        </dgm:presLayoutVars>
      </dgm:prSet>
      <dgm:spPr/>
    </dgm:pt>
    <dgm:pt modelId="{05960F9D-2115-4F05-9FFE-3C7F6D8FEC03}" type="pres">
      <dgm:prSet presAssocID="{EAF731E1-EF39-4A5C-AE26-6637DAB923F1}" presName="rootConnector" presStyleLbl="node4" presStyleIdx="8" presStyleCnt="12"/>
      <dgm:spPr/>
    </dgm:pt>
    <dgm:pt modelId="{5245FBE9-4D49-4DF8-972B-DB6EE7A1AAD1}" type="pres">
      <dgm:prSet presAssocID="{EAF731E1-EF39-4A5C-AE26-6637DAB923F1}" presName="hierChild4" presStyleCnt="0"/>
      <dgm:spPr/>
    </dgm:pt>
    <dgm:pt modelId="{3151A99C-95C8-4BA7-A14B-6104A31E1CD7}" type="pres">
      <dgm:prSet presAssocID="{EAF731E1-EF39-4A5C-AE26-6637DAB923F1}" presName="hierChild5" presStyleCnt="0"/>
      <dgm:spPr/>
    </dgm:pt>
    <dgm:pt modelId="{72FEE875-BC9E-43F6-9C07-57CF3F0740E7}" type="pres">
      <dgm:prSet presAssocID="{1CA2D995-1789-4278-ADD7-024FBF474FD1}" presName="hierChild5" presStyleCnt="0"/>
      <dgm:spPr/>
    </dgm:pt>
    <dgm:pt modelId="{938B62A2-6333-4EB1-A3A1-B5057ED07BD6}" type="pres">
      <dgm:prSet presAssocID="{0F5588A4-C0DE-4D8F-A688-5E77FE14FC3E}" presName="Name37" presStyleLbl="parChTrans1D3" presStyleIdx="4" presStyleCnt="5"/>
      <dgm:spPr/>
    </dgm:pt>
    <dgm:pt modelId="{26DEFE1D-2EF4-4E11-9979-1E6636145B22}" type="pres">
      <dgm:prSet presAssocID="{3F8B5626-B828-4469-B313-BF4BDF81EBF0}" presName="hierRoot2" presStyleCnt="0">
        <dgm:presLayoutVars>
          <dgm:hierBranch val="init"/>
        </dgm:presLayoutVars>
      </dgm:prSet>
      <dgm:spPr/>
    </dgm:pt>
    <dgm:pt modelId="{3A5CCCCF-40EB-425A-9714-BE81A06D1384}" type="pres">
      <dgm:prSet presAssocID="{3F8B5626-B828-4469-B313-BF4BDF81EBF0}" presName="rootComposite" presStyleCnt="0"/>
      <dgm:spPr/>
    </dgm:pt>
    <dgm:pt modelId="{CB250019-70F5-41A8-9D64-0425FB1D16CB}" type="pres">
      <dgm:prSet presAssocID="{3F8B5626-B828-4469-B313-BF4BDF81EBF0}" presName="rootText" presStyleLbl="node3" presStyleIdx="4" presStyleCnt="5">
        <dgm:presLayoutVars>
          <dgm:chPref val="3"/>
        </dgm:presLayoutVars>
      </dgm:prSet>
      <dgm:spPr/>
    </dgm:pt>
    <dgm:pt modelId="{31079AE7-16D7-4EAD-9F6D-6BB4313A01E6}" type="pres">
      <dgm:prSet presAssocID="{3F8B5626-B828-4469-B313-BF4BDF81EBF0}" presName="rootConnector" presStyleLbl="node3" presStyleIdx="4" presStyleCnt="5"/>
      <dgm:spPr/>
    </dgm:pt>
    <dgm:pt modelId="{D9B3DFAF-078A-4581-A601-411A9923B54D}" type="pres">
      <dgm:prSet presAssocID="{3F8B5626-B828-4469-B313-BF4BDF81EBF0}" presName="hierChild4" presStyleCnt="0"/>
      <dgm:spPr/>
    </dgm:pt>
    <dgm:pt modelId="{C5F215D0-7FD4-4B39-8BE4-25369084ADE1}" type="pres">
      <dgm:prSet presAssocID="{EB02A90D-1C8F-45E4-8CD2-776679FB71FA}" presName="Name37" presStyleLbl="parChTrans1D4" presStyleIdx="9" presStyleCnt="12"/>
      <dgm:spPr/>
    </dgm:pt>
    <dgm:pt modelId="{4D17FDC4-AA9D-4F33-9650-88F627E9D99D}" type="pres">
      <dgm:prSet presAssocID="{AEDD67CE-1EE9-4F33-9401-14CC8665663E}" presName="hierRoot2" presStyleCnt="0">
        <dgm:presLayoutVars>
          <dgm:hierBranch val="init"/>
        </dgm:presLayoutVars>
      </dgm:prSet>
      <dgm:spPr/>
    </dgm:pt>
    <dgm:pt modelId="{BC7EF4BE-99CF-4B66-92A5-E3241018410D}" type="pres">
      <dgm:prSet presAssocID="{AEDD67CE-1EE9-4F33-9401-14CC8665663E}" presName="rootComposite" presStyleCnt="0"/>
      <dgm:spPr/>
    </dgm:pt>
    <dgm:pt modelId="{1799FB74-E284-4C09-BA64-6A668C0E7F6B}" type="pres">
      <dgm:prSet presAssocID="{AEDD67CE-1EE9-4F33-9401-14CC8665663E}" presName="rootText" presStyleLbl="node4" presStyleIdx="9" presStyleCnt="12">
        <dgm:presLayoutVars>
          <dgm:chPref val="3"/>
        </dgm:presLayoutVars>
      </dgm:prSet>
      <dgm:spPr/>
    </dgm:pt>
    <dgm:pt modelId="{21E6EBAA-C40A-49F7-BDA9-CD59AAB79F39}" type="pres">
      <dgm:prSet presAssocID="{AEDD67CE-1EE9-4F33-9401-14CC8665663E}" presName="rootConnector" presStyleLbl="node4" presStyleIdx="9" presStyleCnt="12"/>
      <dgm:spPr/>
    </dgm:pt>
    <dgm:pt modelId="{B7A662D9-1F96-4667-8DC4-4E60528D1C7E}" type="pres">
      <dgm:prSet presAssocID="{AEDD67CE-1EE9-4F33-9401-14CC8665663E}" presName="hierChild4" presStyleCnt="0"/>
      <dgm:spPr/>
    </dgm:pt>
    <dgm:pt modelId="{0F954890-4DA0-46C9-8F5E-7964474EA5A2}" type="pres">
      <dgm:prSet presAssocID="{AEDD67CE-1EE9-4F33-9401-14CC8665663E}" presName="hierChild5" presStyleCnt="0"/>
      <dgm:spPr/>
    </dgm:pt>
    <dgm:pt modelId="{9D4CEB3A-1EB4-48AF-9FC6-2B8E1D147265}" type="pres">
      <dgm:prSet presAssocID="{BAFF3523-477D-4860-AE53-76DD953574D5}" presName="Name37" presStyleLbl="parChTrans1D4" presStyleIdx="10" presStyleCnt="12"/>
      <dgm:spPr/>
    </dgm:pt>
    <dgm:pt modelId="{868E06FF-D12A-4966-BED8-A3293ACCC19B}" type="pres">
      <dgm:prSet presAssocID="{CAEFA9F5-6B60-4BB3-85D5-03B779771C1B}" presName="hierRoot2" presStyleCnt="0">
        <dgm:presLayoutVars>
          <dgm:hierBranch val="init"/>
        </dgm:presLayoutVars>
      </dgm:prSet>
      <dgm:spPr/>
    </dgm:pt>
    <dgm:pt modelId="{74DC37EC-79B2-4E28-BBE5-00BE2F0ED722}" type="pres">
      <dgm:prSet presAssocID="{CAEFA9F5-6B60-4BB3-85D5-03B779771C1B}" presName="rootComposite" presStyleCnt="0"/>
      <dgm:spPr/>
    </dgm:pt>
    <dgm:pt modelId="{8397BC98-3196-4DA7-9E7B-F99ACA750FDC}" type="pres">
      <dgm:prSet presAssocID="{CAEFA9F5-6B60-4BB3-85D5-03B779771C1B}" presName="rootText" presStyleLbl="node4" presStyleIdx="10" presStyleCnt="12">
        <dgm:presLayoutVars>
          <dgm:chPref val="3"/>
        </dgm:presLayoutVars>
      </dgm:prSet>
      <dgm:spPr/>
    </dgm:pt>
    <dgm:pt modelId="{E928345B-ED2D-4519-8416-238B24D480A7}" type="pres">
      <dgm:prSet presAssocID="{CAEFA9F5-6B60-4BB3-85D5-03B779771C1B}" presName="rootConnector" presStyleLbl="node4" presStyleIdx="10" presStyleCnt="12"/>
      <dgm:spPr/>
    </dgm:pt>
    <dgm:pt modelId="{0DC93DFF-699A-43E6-806B-98F106E690D3}" type="pres">
      <dgm:prSet presAssocID="{CAEFA9F5-6B60-4BB3-85D5-03B779771C1B}" presName="hierChild4" presStyleCnt="0"/>
      <dgm:spPr/>
    </dgm:pt>
    <dgm:pt modelId="{F28F79D7-2031-48CD-A302-AFC36FC9EE11}" type="pres">
      <dgm:prSet presAssocID="{CAEFA9F5-6B60-4BB3-85D5-03B779771C1B}" presName="hierChild5" presStyleCnt="0"/>
      <dgm:spPr/>
    </dgm:pt>
    <dgm:pt modelId="{8FB18C50-E0E0-4582-BBF3-2AFE6AD85850}" type="pres">
      <dgm:prSet presAssocID="{B5B292EA-2009-4CBF-809E-7C08539F689A}" presName="Name37" presStyleLbl="parChTrans1D4" presStyleIdx="11" presStyleCnt="12"/>
      <dgm:spPr/>
    </dgm:pt>
    <dgm:pt modelId="{065D1B50-927F-4FF0-9470-8133738613A0}" type="pres">
      <dgm:prSet presAssocID="{2D4112EB-6C2D-4BBA-9DC2-1519B717C9CD}" presName="hierRoot2" presStyleCnt="0">
        <dgm:presLayoutVars>
          <dgm:hierBranch val="init"/>
        </dgm:presLayoutVars>
      </dgm:prSet>
      <dgm:spPr/>
    </dgm:pt>
    <dgm:pt modelId="{5FD8A64A-13CC-4D1D-8564-C6B6574E0A71}" type="pres">
      <dgm:prSet presAssocID="{2D4112EB-6C2D-4BBA-9DC2-1519B717C9CD}" presName="rootComposite" presStyleCnt="0"/>
      <dgm:spPr/>
    </dgm:pt>
    <dgm:pt modelId="{C0695CD3-F515-41D0-853C-46B928A39CC7}" type="pres">
      <dgm:prSet presAssocID="{2D4112EB-6C2D-4BBA-9DC2-1519B717C9CD}" presName="rootText" presStyleLbl="node4" presStyleIdx="11" presStyleCnt="12">
        <dgm:presLayoutVars>
          <dgm:chPref val="3"/>
        </dgm:presLayoutVars>
      </dgm:prSet>
      <dgm:spPr/>
    </dgm:pt>
    <dgm:pt modelId="{4842A457-95D0-4487-8D5F-57FF73CC532B}" type="pres">
      <dgm:prSet presAssocID="{2D4112EB-6C2D-4BBA-9DC2-1519B717C9CD}" presName="rootConnector" presStyleLbl="node4" presStyleIdx="11" presStyleCnt="12"/>
      <dgm:spPr/>
    </dgm:pt>
    <dgm:pt modelId="{D8D7B5F8-EA9E-4413-B65D-CCA63DE6EB01}" type="pres">
      <dgm:prSet presAssocID="{2D4112EB-6C2D-4BBA-9DC2-1519B717C9CD}" presName="hierChild4" presStyleCnt="0"/>
      <dgm:spPr/>
    </dgm:pt>
    <dgm:pt modelId="{A18334A5-D335-48E2-A219-6EF677A71121}" type="pres">
      <dgm:prSet presAssocID="{2D4112EB-6C2D-4BBA-9DC2-1519B717C9CD}" presName="hierChild5" presStyleCnt="0"/>
      <dgm:spPr/>
    </dgm:pt>
    <dgm:pt modelId="{A311D867-3BC8-4F5C-B40D-0807B794498E}" type="pres">
      <dgm:prSet presAssocID="{3F8B5626-B828-4469-B313-BF4BDF81EBF0}" presName="hierChild5" presStyleCnt="0"/>
      <dgm:spPr/>
    </dgm:pt>
    <dgm:pt modelId="{1C62FDAE-B5B2-49F4-B21E-F3DF8DC03D2A}" type="pres">
      <dgm:prSet presAssocID="{59AEB5DD-231B-4823-8799-8AF7E364DBEC}" presName="hierChild5" presStyleCnt="0"/>
      <dgm:spPr/>
    </dgm:pt>
    <dgm:pt modelId="{FBC5DDB8-A7E5-4B3B-AB5D-9F7E193AC4E1}" type="pres">
      <dgm:prSet presAssocID="{4FD055E1-A7FA-40AE-A035-8F4974F6185E}" presName="hierChild3" presStyleCnt="0"/>
      <dgm:spPr/>
    </dgm:pt>
  </dgm:ptLst>
  <dgm:cxnLst>
    <dgm:cxn modelId="{8D5E1E00-6C43-4543-8000-FFBEA21283C2}" type="presOf" srcId="{5EC80134-4E71-45B8-B3DC-1CD1187DFC67}" destId="{ED9CBA24-521B-4B7C-84F6-4AB0D108561D}" srcOrd="0" destOrd="0" presId="urn:microsoft.com/office/officeart/2005/8/layout/orgChart1"/>
    <dgm:cxn modelId="{2A55E703-EE39-4779-BF68-42850BD23F28}" type="presOf" srcId="{4781E623-D880-4FC1-B314-A0CF42089C01}" destId="{CF015F13-AFE7-4B65-849C-612773AD5439}" srcOrd="0" destOrd="0" presId="urn:microsoft.com/office/officeart/2005/8/layout/orgChart1"/>
    <dgm:cxn modelId="{0E838F07-0CF5-4DBD-88FC-4D6BAAB9ECB7}" srcId="{3F8B5626-B828-4469-B313-BF4BDF81EBF0}" destId="{2D4112EB-6C2D-4BBA-9DC2-1519B717C9CD}" srcOrd="2" destOrd="0" parTransId="{B5B292EA-2009-4CBF-809E-7C08539F689A}" sibTransId="{22AE2715-C973-495A-9AA9-7535CEBA0395}"/>
    <dgm:cxn modelId="{B1726E08-98BD-4CD0-94FC-C0818FAA71F9}" type="presOf" srcId="{1CA2D995-1789-4278-ADD7-024FBF474FD1}" destId="{33A65AB1-01CB-42D8-95E2-72B846AEDA4B}" srcOrd="0" destOrd="0" presId="urn:microsoft.com/office/officeart/2005/8/layout/orgChart1"/>
    <dgm:cxn modelId="{6DEAC309-D9DA-4583-9155-2F8140D14A02}" srcId="{59AEB5DD-231B-4823-8799-8AF7E364DBEC}" destId="{C88A9142-08D1-496B-897F-B88AA87902C4}" srcOrd="2" destOrd="0" parTransId="{ACAAA696-8660-42B2-BE9F-5E22671AEED0}" sibTransId="{74BFD71A-080E-469C-B3E1-01624DF6E28D}"/>
    <dgm:cxn modelId="{61A35F0C-45C4-4986-B0D3-41BA9AC1E00C}" type="presOf" srcId="{4FD055E1-A7FA-40AE-A035-8F4974F6185E}" destId="{196908E5-A7A0-4909-9EFA-F43B131C3172}" srcOrd="0" destOrd="0" presId="urn:microsoft.com/office/officeart/2005/8/layout/orgChart1"/>
    <dgm:cxn modelId="{0FB9B50C-7C92-4031-808E-3C623724CF91}" type="presOf" srcId="{78F81A8F-BC3E-49DC-89B5-B360F7E02DC7}" destId="{A6B61F72-2042-4A97-84F3-BB05D1C43752}" srcOrd="0" destOrd="0" presId="urn:microsoft.com/office/officeart/2005/8/layout/orgChart1"/>
    <dgm:cxn modelId="{C3BF8A0D-20F2-4165-8ADF-0E94C5458672}" srcId="{8DC63D08-01D7-45A0-BD02-3C330567098A}" destId="{5B255EFA-4C44-441D-8002-2F3F7CC01A87}" srcOrd="0" destOrd="0" parTransId="{65E93095-A95B-4578-9B55-4F51F97272C4}" sibTransId="{7865D178-0839-4EF5-80D8-18A4710AB6A8}"/>
    <dgm:cxn modelId="{3894D616-6316-4AE0-BADA-30C25E1C50C4}" type="presOf" srcId="{1E9F7365-D9F7-4132-A034-4360E3846688}" destId="{7A816622-955D-45CD-9F5C-1570107FEFC5}" srcOrd="0" destOrd="0" presId="urn:microsoft.com/office/officeart/2005/8/layout/orgChart1"/>
    <dgm:cxn modelId="{2ED0F517-99D0-4616-AB2A-E028D1F1BEFD}" srcId="{B390FA03-E26D-44D7-9F1E-697538AD4D5D}" destId="{035D35B2-300D-4AA0-B28E-421A3B68E6A5}" srcOrd="1" destOrd="0" parTransId="{00461BF9-EC59-4930-B185-2E6AFC50278E}" sibTransId="{8E764469-445C-4B41-9A65-A13B300A43D5}"/>
    <dgm:cxn modelId="{EDA9551B-3EF2-4654-B79B-F1318CD388DB}" type="presOf" srcId="{5B255EFA-4C44-441D-8002-2F3F7CC01A87}" destId="{CE0F17FD-0447-49A9-9210-9ED8A8FC6F08}" srcOrd="0" destOrd="0" presId="urn:microsoft.com/office/officeart/2005/8/layout/orgChart1"/>
    <dgm:cxn modelId="{87F5E31C-22DF-4BE9-8A09-31DF018C064D}" type="presOf" srcId="{3F8B5626-B828-4469-B313-BF4BDF81EBF0}" destId="{31079AE7-16D7-4EAD-9F6D-6BB4313A01E6}" srcOrd="1" destOrd="0" presId="urn:microsoft.com/office/officeart/2005/8/layout/orgChart1"/>
    <dgm:cxn modelId="{DA8FE21D-F877-43CA-86FA-00005753ACD9}" srcId="{B390FA03-E26D-44D7-9F1E-697538AD4D5D}" destId="{76D85C91-B291-4CA3-824A-B3F700AEE3C0}" srcOrd="0" destOrd="0" parTransId="{5EC80134-4E71-45B8-B3DC-1CD1187DFC67}" sibTransId="{BFC5EADD-E2FF-44A8-86AB-851A5DF43DA8}"/>
    <dgm:cxn modelId="{2C85B520-6454-4C10-9B18-D7049236ECF7}" srcId="{59AEB5DD-231B-4823-8799-8AF7E364DBEC}" destId="{3F8B5626-B828-4469-B313-BF4BDF81EBF0}" srcOrd="4" destOrd="0" parTransId="{0F5588A4-C0DE-4D8F-A688-5E77FE14FC3E}" sibTransId="{A27FB347-674E-4869-9784-C7CE8C04F594}"/>
    <dgm:cxn modelId="{C1574F21-5C35-4EA9-9FD9-F00F4C4A64A8}" srcId="{59AEB5DD-231B-4823-8799-8AF7E364DBEC}" destId="{B390FA03-E26D-44D7-9F1E-697538AD4D5D}" srcOrd="0" destOrd="0" parTransId="{1E9F7365-D9F7-4132-A034-4360E3846688}" sibTransId="{1F0E1A84-6947-4D67-A2EF-C25EBAF2E15C}"/>
    <dgm:cxn modelId="{ACC11422-E646-4480-B9B5-947624F038C7}" type="presOf" srcId="{035D35B2-300D-4AA0-B28E-421A3B68E6A5}" destId="{C4DD4409-7F55-4562-AA52-85122FFF20D7}" srcOrd="0" destOrd="0" presId="urn:microsoft.com/office/officeart/2005/8/layout/orgChart1"/>
    <dgm:cxn modelId="{2BB8AE23-AD36-4824-94ED-4716B6314234}" type="presOf" srcId="{2D4112EB-6C2D-4BBA-9DC2-1519B717C9CD}" destId="{C0695CD3-F515-41D0-853C-46B928A39CC7}" srcOrd="0" destOrd="0" presId="urn:microsoft.com/office/officeart/2005/8/layout/orgChart1"/>
    <dgm:cxn modelId="{2DAB2826-420B-4448-AF0F-B65BD75828AD}" type="presOf" srcId="{B829E31F-F68F-464B-A742-0B65EF00FA87}" destId="{0796B747-6BF7-4BF4-8F22-D703D94B2F94}" srcOrd="0" destOrd="0" presId="urn:microsoft.com/office/officeart/2005/8/layout/orgChart1"/>
    <dgm:cxn modelId="{76296629-2737-44AF-B386-DDF72384EA64}" type="presOf" srcId="{8DC63D08-01D7-45A0-BD02-3C330567098A}" destId="{9EFE8CB9-C08D-4B56-8834-95D8E2008418}" srcOrd="0" destOrd="0" presId="urn:microsoft.com/office/officeart/2005/8/layout/orgChart1"/>
    <dgm:cxn modelId="{2FD8092A-BD23-42CA-958C-311E45211B2E}" type="presOf" srcId="{00461BF9-EC59-4930-B185-2E6AFC50278E}" destId="{63C145B7-8566-4CF1-B3A6-BD76540977CE}" srcOrd="0" destOrd="0" presId="urn:microsoft.com/office/officeart/2005/8/layout/orgChart1"/>
    <dgm:cxn modelId="{B85E0D2B-377D-4420-8791-E128951398B9}" type="presOf" srcId="{EAF731E1-EF39-4A5C-AE26-6637DAB923F1}" destId="{05960F9D-2115-4F05-9FFE-3C7F6D8FEC03}" srcOrd="1" destOrd="0" presId="urn:microsoft.com/office/officeart/2005/8/layout/orgChart1"/>
    <dgm:cxn modelId="{DE3A2B2C-C915-461D-A085-90FC9B5548AC}" type="presOf" srcId="{AEDD67CE-1EE9-4F33-9401-14CC8665663E}" destId="{1799FB74-E284-4C09-BA64-6A668C0E7F6B}" srcOrd="0" destOrd="0" presId="urn:microsoft.com/office/officeart/2005/8/layout/orgChart1"/>
    <dgm:cxn modelId="{91017B34-6245-49A1-AD57-7A2351BC845F}" type="presOf" srcId="{0F5588A4-C0DE-4D8F-A688-5E77FE14FC3E}" destId="{938B62A2-6333-4EB1-A3A1-B5057ED07BD6}" srcOrd="0" destOrd="0" presId="urn:microsoft.com/office/officeart/2005/8/layout/orgChart1"/>
    <dgm:cxn modelId="{8D1F9334-3F8D-49FD-B3CA-2899403F2DCB}" type="presOf" srcId="{C88A9142-08D1-496B-897F-B88AA87902C4}" destId="{E74E6B80-F63B-4E87-8334-CFCD1A0718A0}" srcOrd="0" destOrd="0" presId="urn:microsoft.com/office/officeart/2005/8/layout/orgChart1"/>
    <dgm:cxn modelId="{0940B036-8741-4BFA-8973-A3DEA6E4F0B8}" srcId="{7C88C84E-2978-4CE4-849F-84699951E65C}" destId="{4FD055E1-A7FA-40AE-A035-8F4974F6185E}" srcOrd="0" destOrd="0" parTransId="{FBE749A0-AEB0-488A-B4D5-7B683348BDD0}" sibTransId="{5B3D35D1-801F-48AF-8BAF-EE8C827E3EB6}"/>
    <dgm:cxn modelId="{5EB12B3E-BFF7-4F21-A4A3-DAD107873D9D}" type="presOf" srcId="{B390FA03-E26D-44D7-9F1E-697538AD4D5D}" destId="{2AAC0C4D-3E70-4BDA-992C-8A377B75DCF7}" srcOrd="0" destOrd="0" presId="urn:microsoft.com/office/officeart/2005/8/layout/orgChart1"/>
    <dgm:cxn modelId="{EDA4A240-722E-4250-AB45-F7767CE88D70}" srcId="{8DC63D08-01D7-45A0-BD02-3C330567098A}" destId="{4781E623-D880-4FC1-B314-A0CF42089C01}" srcOrd="1" destOrd="0" parTransId="{6493B654-44A7-402E-80DB-D387489CAA09}" sibTransId="{B6C31902-F6C9-4E93-AD9D-9E2178042635}"/>
    <dgm:cxn modelId="{74B8B84A-8FAB-407B-B4B5-CB484D964C1D}" type="presOf" srcId="{F8FF4A2E-F55B-4DF3-83BA-A6B27F8EE24A}" destId="{AAF899E7-AB92-44A9-AFC2-FEC1E65F1333}" srcOrd="0" destOrd="0" presId="urn:microsoft.com/office/officeart/2005/8/layout/orgChart1"/>
    <dgm:cxn modelId="{8C802858-07D2-4200-BC5B-0F1DA3DF48EF}" type="presOf" srcId="{7C88C84E-2978-4CE4-849F-84699951E65C}" destId="{77A4F42E-8027-426A-B4DB-C8E8A23DBD01}" srcOrd="0" destOrd="0" presId="urn:microsoft.com/office/officeart/2005/8/layout/orgChart1"/>
    <dgm:cxn modelId="{BBF63759-4E9D-49CF-8F13-54881EE187DB}" type="presOf" srcId="{A7767D3E-4176-462A-83A0-F111E000E498}" destId="{CD705637-7FC3-4F31-9AE5-B90E0E09E150}" srcOrd="0" destOrd="0" presId="urn:microsoft.com/office/officeart/2005/8/layout/orgChart1"/>
    <dgm:cxn modelId="{00F8B65C-FEEA-41FF-A603-D8B22EF879E9}" type="presOf" srcId="{035D35B2-300D-4AA0-B28E-421A3B68E6A5}" destId="{55EB0B3B-5DAA-44F3-89F3-7FB918321AC5}" srcOrd="1" destOrd="0" presId="urn:microsoft.com/office/officeart/2005/8/layout/orgChart1"/>
    <dgm:cxn modelId="{C11A085D-4F3A-4146-8329-565DF88FA595}" type="presOf" srcId="{AEDD67CE-1EE9-4F33-9401-14CC8665663E}" destId="{21E6EBAA-C40A-49F7-BDA9-CD59AAB79F39}" srcOrd="1" destOrd="0" presId="urn:microsoft.com/office/officeart/2005/8/layout/orgChart1"/>
    <dgm:cxn modelId="{77634F5E-A03E-4B06-8CF6-B0CE4B67A972}" srcId="{B390FA03-E26D-44D7-9F1E-697538AD4D5D}" destId="{E7A21A7D-5764-4525-B20F-209E49D02F80}" srcOrd="2" destOrd="0" parTransId="{A921A992-9AF8-4473-9B05-59DCFFE28541}" sibTransId="{9151ED58-E4AF-4D0C-B801-AEA46569BD9A}"/>
    <dgm:cxn modelId="{7A853F63-17E5-429D-9860-627F4505D40F}" type="presOf" srcId="{78D7829D-9D44-485C-963A-5062A84D1E2E}" destId="{02212B89-8D23-4C05-9613-4D675F5C52A9}" srcOrd="0" destOrd="0" presId="urn:microsoft.com/office/officeart/2005/8/layout/orgChart1"/>
    <dgm:cxn modelId="{D23E6A63-69A6-4FC6-A414-526487E09D8A}" type="presOf" srcId="{ACAAA696-8660-42B2-BE9F-5E22671AEED0}" destId="{35EE611F-2616-4BCF-A1FC-3567942216F2}" srcOrd="0" destOrd="0" presId="urn:microsoft.com/office/officeart/2005/8/layout/orgChart1"/>
    <dgm:cxn modelId="{6B1DE063-8D2F-4733-9231-1482090939A9}" type="presOf" srcId="{76D85C91-B291-4CA3-824A-B3F700AEE3C0}" destId="{52F8C64B-9318-42DA-B345-748C8D7AF21D}" srcOrd="0" destOrd="0" presId="urn:microsoft.com/office/officeart/2005/8/layout/orgChart1"/>
    <dgm:cxn modelId="{70EAF764-DB60-4CA8-B465-745E29736BB7}" srcId="{3F8B5626-B828-4469-B313-BF4BDF81EBF0}" destId="{CAEFA9F5-6B60-4BB3-85D5-03B779771C1B}" srcOrd="1" destOrd="0" parTransId="{BAFF3523-477D-4860-AE53-76DD953574D5}" sibTransId="{138C0186-4172-426E-BA5B-CC62D1E13362}"/>
    <dgm:cxn modelId="{4A893769-3A72-4264-8EEF-2F4170E7568D}" type="presOf" srcId="{8DC63D08-01D7-45A0-BD02-3C330567098A}" destId="{85803AEF-511F-4057-8391-69D11FFEC0C4}" srcOrd="1" destOrd="0" presId="urn:microsoft.com/office/officeart/2005/8/layout/orgChart1"/>
    <dgm:cxn modelId="{0715E86C-5400-477D-8CF3-6D52804C988E}" type="presOf" srcId="{EAF731E1-EF39-4A5C-AE26-6637DAB923F1}" destId="{0D071F75-9FE7-4E5D-B5BD-65972F8A8A52}" srcOrd="0" destOrd="0" presId="urn:microsoft.com/office/officeart/2005/8/layout/orgChart1"/>
    <dgm:cxn modelId="{57A3646D-DA4C-4D4F-A96C-AE47B2F641D0}" type="presOf" srcId="{EB02A90D-1C8F-45E4-8CD2-776679FB71FA}" destId="{C5F215D0-7FD4-4B39-8BE4-25369084ADE1}" srcOrd="0" destOrd="0" presId="urn:microsoft.com/office/officeart/2005/8/layout/orgChart1"/>
    <dgm:cxn modelId="{B6CE6E6D-8B10-45DE-A989-3D7E10C8BF38}" type="presOf" srcId="{1CA2D995-1789-4278-ADD7-024FBF474FD1}" destId="{E958BEF0-05D9-4E6B-8581-870333BD2841}" srcOrd="1" destOrd="0" presId="urn:microsoft.com/office/officeart/2005/8/layout/orgChart1"/>
    <dgm:cxn modelId="{EBAF8C6E-5C5D-4006-9E1F-5C6AE099AAB5}" srcId="{4FD055E1-A7FA-40AE-A035-8F4974F6185E}" destId="{59AEB5DD-231B-4823-8799-8AF7E364DBEC}" srcOrd="0" destOrd="0" parTransId="{BD1A2D13-41B9-40F3-9AC3-D06181098A84}" sibTransId="{E8110AF6-5A08-4FF0-A468-EBB2FD7A9996}"/>
    <dgm:cxn modelId="{FDA16271-0D66-4CC5-A296-F0364A8B1319}" type="presOf" srcId="{CAEFA9F5-6B60-4BB3-85D5-03B779771C1B}" destId="{8397BC98-3196-4DA7-9E7B-F99ACA750FDC}" srcOrd="0" destOrd="0" presId="urn:microsoft.com/office/officeart/2005/8/layout/orgChart1"/>
    <dgm:cxn modelId="{A4A63173-76F9-4A30-ADEF-29D8B260989B}" type="presOf" srcId="{59AEB5DD-231B-4823-8799-8AF7E364DBEC}" destId="{DB185CC8-81D7-4630-B444-89706A3D8267}" srcOrd="0" destOrd="0" presId="urn:microsoft.com/office/officeart/2005/8/layout/orgChart1"/>
    <dgm:cxn modelId="{28BA7B78-F638-4F03-896C-1231DF2622A5}" type="presOf" srcId="{E7A21A7D-5764-4525-B20F-209E49D02F80}" destId="{B1B2AF59-CEB0-4047-AF61-B142F324BB5E}" srcOrd="1" destOrd="0" presId="urn:microsoft.com/office/officeart/2005/8/layout/orgChart1"/>
    <dgm:cxn modelId="{1A47D584-5AD9-4253-8437-66B30CA3BEFB}" type="presOf" srcId="{BAFF3523-477D-4860-AE53-76DD953574D5}" destId="{9D4CEB3A-1EB4-48AF-9FC6-2B8E1D147265}" srcOrd="0" destOrd="0" presId="urn:microsoft.com/office/officeart/2005/8/layout/orgChart1"/>
    <dgm:cxn modelId="{2165208A-DD1A-4291-855F-D4513541B31B}" srcId="{59AEB5DD-231B-4823-8799-8AF7E364DBEC}" destId="{1CA2D995-1789-4278-ADD7-024FBF474FD1}" srcOrd="3" destOrd="0" parTransId="{1796F240-D28F-4B25-9D2B-3F32FD41E83D}" sibTransId="{C59DAE3C-A9EC-4D7B-85BA-D45F8D3EF401}"/>
    <dgm:cxn modelId="{55E2868E-1630-4DE2-8B75-7A4BAD8D31B7}" type="presOf" srcId="{2D4112EB-6C2D-4BBA-9DC2-1519B717C9CD}" destId="{4842A457-95D0-4487-8D5F-57FF73CC532B}" srcOrd="1" destOrd="0" presId="urn:microsoft.com/office/officeart/2005/8/layout/orgChart1"/>
    <dgm:cxn modelId="{A5DDDB8F-A91C-4D2D-9EA4-596A008B1954}" type="presOf" srcId="{E7A21A7D-5764-4525-B20F-209E49D02F80}" destId="{B8F7D533-0921-400A-9D49-6436B188AC12}" srcOrd="0" destOrd="0" presId="urn:microsoft.com/office/officeart/2005/8/layout/orgChart1"/>
    <dgm:cxn modelId="{176A54A3-7206-44D9-86F2-EAE50082B2DE}" type="presOf" srcId="{1796F240-D28F-4B25-9D2B-3F32FD41E83D}" destId="{A7E6F511-492C-405E-8D50-A13149E15E73}" srcOrd="0" destOrd="0" presId="urn:microsoft.com/office/officeart/2005/8/layout/orgChart1"/>
    <dgm:cxn modelId="{9D7F1CA4-20DE-41A6-9EED-7916AD2E6083}" type="presOf" srcId="{3F8B5626-B828-4469-B313-BF4BDF81EBF0}" destId="{CB250019-70F5-41A8-9D64-0425FB1D16CB}" srcOrd="0" destOrd="0" presId="urn:microsoft.com/office/officeart/2005/8/layout/orgChart1"/>
    <dgm:cxn modelId="{238411AD-965C-4BC9-89AF-F9293006CE4C}" type="presOf" srcId="{B390FA03-E26D-44D7-9F1E-697538AD4D5D}" destId="{F7F9AA7F-5ADB-4CA5-AF2F-0B71B944357D}" srcOrd="1" destOrd="0" presId="urn:microsoft.com/office/officeart/2005/8/layout/orgChart1"/>
    <dgm:cxn modelId="{2A5082AF-BD97-43A8-93FD-6FDA4364689A}" type="presOf" srcId="{59AEB5DD-231B-4823-8799-8AF7E364DBEC}" destId="{2530E4CC-C92E-41CF-8FFD-BA52860BAF84}" srcOrd="1" destOrd="0" presId="urn:microsoft.com/office/officeart/2005/8/layout/orgChart1"/>
    <dgm:cxn modelId="{4917ADB0-92FF-419F-9FFF-57340CF6F634}" srcId="{C88A9142-08D1-496B-897F-B88AA87902C4}" destId="{78D7829D-9D44-485C-963A-5062A84D1E2E}" srcOrd="0" destOrd="0" parTransId="{B829E31F-F68F-464B-A742-0B65EF00FA87}" sibTransId="{59483F4E-D104-40AD-9E2F-9BF35AF8A191}"/>
    <dgm:cxn modelId="{F60BAEB5-99A7-4A7D-81DC-C3F82A5D5B7C}" srcId="{3F8B5626-B828-4469-B313-BF4BDF81EBF0}" destId="{AEDD67CE-1EE9-4F33-9401-14CC8665663E}" srcOrd="0" destOrd="0" parTransId="{EB02A90D-1C8F-45E4-8CD2-776679FB71FA}" sibTransId="{F12C3E62-1925-48E2-A379-A9DCB3B790C7}"/>
    <dgm:cxn modelId="{7DEDB7B6-3C9C-4BBE-B3CC-EAB4FF03F328}" type="presOf" srcId="{6493B654-44A7-402E-80DB-D387489CAA09}" destId="{360AF86E-BE87-488D-B717-B8D0F83DE64C}" srcOrd="0" destOrd="0" presId="urn:microsoft.com/office/officeart/2005/8/layout/orgChart1"/>
    <dgm:cxn modelId="{1F4C1CB7-911B-468A-AAE0-B946F95F89C5}" type="presOf" srcId="{CAEFA9F5-6B60-4BB3-85D5-03B779771C1B}" destId="{E928345B-ED2D-4519-8416-238B24D480A7}" srcOrd="1" destOrd="0" presId="urn:microsoft.com/office/officeart/2005/8/layout/orgChart1"/>
    <dgm:cxn modelId="{EE7032B7-7BD4-4863-BF41-C619339CE476}" type="presOf" srcId="{76D85C91-B291-4CA3-824A-B3F700AEE3C0}" destId="{15C12E90-7E47-45AA-B968-D1981A21883E}" srcOrd="1" destOrd="0" presId="urn:microsoft.com/office/officeart/2005/8/layout/orgChart1"/>
    <dgm:cxn modelId="{B7447BC0-1689-4A6C-A2B9-BDBF98F01136}" type="presOf" srcId="{5B255EFA-4C44-441D-8002-2F3F7CC01A87}" destId="{873A47D4-FD88-438C-B2F9-70C5F6334BBD}" srcOrd="1" destOrd="0" presId="urn:microsoft.com/office/officeart/2005/8/layout/orgChart1"/>
    <dgm:cxn modelId="{6E5500C2-6AEB-4A6F-9620-4B8FEE371182}" type="presOf" srcId="{BD1A2D13-41B9-40F3-9AC3-D06181098A84}" destId="{E650E88C-A567-4690-87D6-39946AFE3960}" srcOrd="0" destOrd="0" presId="urn:microsoft.com/office/officeart/2005/8/layout/orgChart1"/>
    <dgm:cxn modelId="{5308AFCA-8C5B-4B03-95AF-A0D46197D28E}" type="presOf" srcId="{F8FF4A2E-F55B-4DF3-83BA-A6B27F8EE24A}" destId="{5B6F56C4-35AC-43BC-A625-38BF403FF8EF}" srcOrd="1" destOrd="0" presId="urn:microsoft.com/office/officeart/2005/8/layout/orgChart1"/>
    <dgm:cxn modelId="{1FAE28CC-9585-492A-82A8-87F682AFE171}" type="presOf" srcId="{7B12804E-5081-4CC7-B8C9-70C2A6C9529C}" destId="{C2D0EEE5-BFA9-49E5-A4F4-C6BD3896873F}" srcOrd="1" destOrd="0" presId="urn:microsoft.com/office/officeart/2005/8/layout/orgChart1"/>
    <dgm:cxn modelId="{CC7136CC-57D2-48B0-9D78-43A59E2ABD05}" type="presOf" srcId="{C88A9142-08D1-496B-897F-B88AA87902C4}" destId="{90DBF3A4-6854-4DD1-BCA2-1B1F0EE3D38B}" srcOrd="1" destOrd="0" presId="urn:microsoft.com/office/officeart/2005/8/layout/orgChart1"/>
    <dgm:cxn modelId="{0323C7CC-A50C-446A-A5F3-83AFCB147B0C}" type="presOf" srcId="{B5B292EA-2009-4CBF-809E-7C08539F689A}" destId="{8FB18C50-E0E0-4582-BBF3-2AFE6AD85850}" srcOrd="0" destOrd="0" presId="urn:microsoft.com/office/officeart/2005/8/layout/orgChart1"/>
    <dgm:cxn modelId="{5E4D90CD-2D58-4445-AEBB-4F546ECA4B6A}" type="presOf" srcId="{4FD055E1-A7FA-40AE-A035-8F4974F6185E}" destId="{A0457445-B13A-4355-84DC-9A583EF370DA}" srcOrd="1" destOrd="0" presId="urn:microsoft.com/office/officeart/2005/8/layout/orgChart1"/>
    <dgm:cxn modelId="{5B5FE0D5-6EF4-46FD-9919-F68D84ABA689}" srcId="{59AEB5DD-231B-4823-8799-8AF7E364DBEC}" destId="{8DC63D08-01D7-45A0-BD02-3C330567098A}" srcOrd="1" destOrd="0" parTransId="{481F19C6-57E3-40F9-9696-A035B65ECAE3}" sibTransId="{A2DFC7BE-646F-4477-BA01-CB879EB63794}"/>
    <dgm:cxn modelId="{1890EAE1-41FE-44F6-99C8-A84450278A3A}" srcId="{1CA2D995-1789-4278-ADD7-024FBF474FD1}" destId="{7B12804E-5081-4CC7-B8C9-70C2A6C9529C}" srcOrd="0" destOrd="0" parTransId="{78F81A8F-BC3E-49DC-89B5-B360F7E02DC7}" sibTransId="{D917D0EE-658C-4BA4-8C66-70AE921D9219}"/>
    <dgm:cxn modelId="{6F2BF5E2-E597-440D-B197-1CDB79BC52A3}" type="presOf" srcId="{65E93095-A95B-4578-9B55-4F51F97272C4}" destId="{C65D0C3E-0778-41EA-ACAE-E98930B1BBD5}" srcOrd="0" destOrd="0" presId="urn:microsoft.com/office/officeart/2005/8/layout/orgChart1"/>
    <dgm:cxn modelId="{61B8CFE3-1DBF-42BC-8701-32338347287B}" type="presOf" srcId="{4781E623-D880-4FC1-B314-A0CF42089C01}" destId="{A24EF1A2-F8CE-4C7B-81D5-A9AEDF282A6A}" srcOrd="1" destOrd="0" presId="urn:microsoft.com/office/officeart/2005/8/layout/orgChart1"/>
    <dgm:cxn modelId="{095D3DED-A274-47CB-9F05-8094CDB185EB}" srcId="{C88A9142-08D1-496B-897F-B88AA87902C4}" destId="{F8FF4A2E-F55B-4DF3-83BA-A6B27F8EE24A}" srcOrd="1" destOrd="0" parTransId="{9C87B2BB-2C0F-4C42-8891-D96DC46FC6B5}" sibTransId="{CEE7F839-C283-4314-BC76-EC6E03EE4ED2}"/>
    <dgm:cxn modelId="{74E6DBEE-ED61-4DB9-9617-2BEF28E466DA}" type="presOf" srcId="{9C87B2BB-2C0F-4C42-8891-D96DC46FC6B5}" destId="{36E53FE0-BCBC-4BCE-ADA1-4973941AC987}" srcOrd="0" destOrd="0" presId="urn:microsoft.com/office/officeart/2005/8/layout/orgChart1"/>
    <dgm:cxn modelId="{133669F0-4DCD-4190-A443-2057D958B3F3}" type="presOf" srcId="{7B12804E-5081-4CC7-B8C9-70C2A6C9529C}" destId="{4E65FAB5-B539-4BBF-BE13-D31A5D35D48E}" srcOrd="0" destOrd="0" presId="urn:microsoft.com/office/officeart/2005/8/layout/orgChart1"/>
    <dgm:cxn modelId="{37E020F3-AF80-4070-ABC0-E1447B63501E}" type="presOf" srcId="{481F19C6-57E3-40F9-9696-A035B65ECAE3}" destId="{1321201C-E13F-4E37-8C15-5288BD873BBC}" srcOrd="0" destOrd="0" presId="urn:microsoft.com/office/officeart/2005/8/layout/orgChart1"/>
    <dgm:cxn modelId="{9EDAC0F4-5D45-4740-9ED5-D42ADE73BF6F}" type="presOf" srcId="{A921A992-9AF8-4473-9B05-59DCFFE28541}" destId="{4B8CC368-917A-437D-B95D-0BF1117ECE79}" srcOrd="0" destOrd="0" presId="urn:microsoft.com/office/officeart/2005/8/layout/orgChart1"/>
    <dgm:cxn modelId="{878522F5-61C9-4DE3-A868-F2D99872802A}" type="presOf" srcId="{78D7829D-9D44-485C-963A-5062A84D1E2E}" destId="{F6750B62-BF32-40F8-AA34-33606D04C474}" srcOrd="1" destOrd="0" presId="urn:microsoft.com/office/officeart/2005/8/layout/orgChart1"/>
    <dgm:cxn modelId="{4D3D86FC-2710-4BBB-9805-EB41C4559F5D}" srcId="{1CA2D995-1789-4278-ADD7-024FBF474FD1}" destId="{EAF731E1-EF39-4A5C-AE26-6637DAB923F1}" srcOrd="1" destOrd="0" parTransId="{A7767D3E-4176-462A-83A0-F111E000E498}" sibTransId="{71E65651-3375-474A-BC86-FFD3058E706C}"/>
    <dgm:cxn modelId="{BA0FAC4D-567C-4F13-9F07-FB3A77D46044}" type="presParOf" srcId="{77A4F42E-8027-426A-B4DB-C8E8A23DBD01}" destId="{5267F950-5F45-4405-95A0-16587A8B5A4F}" srcOrd="0" destOrd="0" presId="urn:microsoft.com/office/officeart/2005/8/layout/orgChart1"/>
    <dgm:cxn modelId="{0AE5BFF3-A648-4622-8EC0-D5015E479158}" type="presParOf" srcId="{5267F950-5F45-4405-95A0-16587A8B5A4F}" destId="{775A6344-B7F3-488B-8E1D-9DCB4592E854}" srcOrd="0" destOrd="0" presId="urn:microsoft.com/office/officeart/2005/8/layout/orgChart1"/>
    <dgm:cxn modelId="{320C6C48-E777-4012-85C3-DE790D7F04F0}" type="presParOf" srcId="{775A6344-B7F3-488B-8E1D-9DCB4592E854}" destId="{196908E5-A7A0-4909-9EFA-F43B131C3172}" srcOrd="0" destOrd="0" presId="urn:microsoft.com/office/officeart/2005/8/layout/orgChart1"/>
    <dgm:cxn modelId="{3926F738-159E-492C-AB45-61F868085D97}" type="presParOf" srcId="{775A6344-B7F3-488B-8E1D-9DCB4592E854}" destId="{A0457445-B13A-4355-84DC-9A583EF370DA}" srcOrd="1" destOrd="0" presId="urn:microsoft.com/office/officeart/2005/8/layout/orgChart1"/>
    <dgm:cxn modelId="{B915F7AC-B0A8-41EB-831D-4FE816319710}" type="presParOf" srcId="{5267F950-5F45-4405-95A0-16587A8B5A4F}" destId="{CECD54F9-7E47-4B60-906C-A50AD9751F7C}" srcOrd="1" destOrd="0" presId="urn:microsoft.com/office/officeart/2005/8/layout/orgChart1"/>
    <dgm:cxn modelId="{780AE45F-DE57-459F-BF9F-A72475B54B69}" type="presParOf" srcId="{CECD54F9-7E47-4B60-906C-A50AD9751F7C}" destId="{E650E88C-A567-4690-87D6-39946AFE3960}" srcOrd="0" destOrd="0" presId="urn:microsoft.com/office/officeart/2005/8/layout/orgChart1"/>
    <dgm:cxn modelId="{3988204D-F5B7-4CC2-AAE0-3FE722103443}" type="presParOf" srcId="{CECD54F9-7E47-4B60-906C-A50AD9751F7C}" destId="{C990E931-1D02-4275-9A37-655FC0194720}" srcOrd="1" destOrd="0" presId="urn:microsoft.com/office/officeart/2005/8/layout/orgChart1"/>
    <dgm:cxn modelId="{31E1C656-7933-41C5-9F02-9356F235CB7A}" type="presParOf" srcId="{C990E931-1D02-4275-9A37-655FC0194720}" destId="{CBA3F200-AE36-432B-9097-999971EABB94}" srcOrd="0" destOrd="0" presId="urn:microsoft.com/office/officeart/2005/8/layout/orgChart1"/>
    <dgm:cxn modelId="{2E885CB5-2198-452D-9B61-746FA90C0025}" type="presParOf" srcId="{CBA3F200-AE36-432B-9097-999971EABB94}" destId="{DB185CC8-81D7-4630-B444-89706A3D8267}" srcOrd="0" destOrd="0" presId="urn:microsoft.com/office/officeart/2005/8/layout/orgChart1"/>
    <dgm:cxn modelId="{76CE662D-D0C9-435B-BB1A-6ACD6226A810}" type="presParOf" srcId="{CBA3F200-AE36-432B-9097-999971EABB94}" destId="{2530E4CC-C92E-41CF-8FFD-BA52860BAF84}" srcOrd="1" destOrd="0" presId="urn:microsoft.com/office/officeart/2005/8/layout/orgChart1"/>
    <dgm:cxn modelId="{E3D992B2-9C21-4E1E-B9B3-0578AC62984A}" type="presParOf" srcId="{C990E931-1D02-4275-9A37-655FC0194720}" destId="{01062465-21E6-4DEA-AE6A-5D2663904B25}" srcOrd="1" destOrd="0" presId="urn:microsoft.com/office/officeart/2005/8/layout/orgChart1"/>
    <dgm:cxn modelId="{7C2BDA19-AFF3-4970-A9F3-0C377AC848EA}" type="presParOf" srcId="{01062465-21E6-4DEA-AE6A-5D2663904B25}" destId="{7A816622-955D-45CD-9F5C-1570107FEFC5}" srcOrd="0" destOrd="0" presId="urn:microsoft.com/office/officeart/2005/8/layout/orgChart1"/>
    <dgm:cxn modelId="{E2E15907-3A32-4239-BC7D-10FE4B69547F}" type="presParOf" srcId="{01062465-21E6-4DEA-AE6A-5D2663904B25}" destId="{2DFB4ECE-FEC7-4146-9BB5-53DFDE20659A}" srcOrd="1" destOrd="0" presId="urn:microsoft.com/office/officeart/2005/8/layout/orgChart1"/>
    <dgm:cxn modelId="{491407B2-2A55-4862-9E39-C9CDD10D2554}" type="presParOf" srcId="{2DFB4ECE-FEC7-4146-9BB5-53DFDE20659A}" destId="{406EEEE2-7304-4BB0-ABD6-EB7095FDDDFE}" srcOrd="0" destOrd="0" presId="urn:microsoft.com/office/officeart/2005/8/layout/orgChart1"/>
    <dgm:cxn modelId="{CEDC0C90-46DC-4175-A73B-9E274FE73D0C}" type="presParOf" srcId="{406EEEE2-7304-4BB0-ABD6-EB7095FDDDFE}" destId="{2AAC0C4D-3E70-4BDA-992C-8A377B75DCF7}" srcOrd="0" destOrd="0" presId="urn:microsoft.com/office/officeart/2005/8/layout/orgChart1"/>
    <dgm:cxn modelId="{8626D7BF-297F-4A8F-B0AC-7B79A2A34557}" type="presParOf" srcId="{406EEEE2-7304-4BB0-ABD6-EB7095FDDDFE}" destId="{F7F9AA7F-5ADB-4CA5-AF2F-0B71B944357D}" srcOrd="1" destOrd="0" presId="urn:microsoft.com/office/officeart/2005/8/layout/orgChart1"/>
    <dgm:cxn modelId="{A47DB343-D116-4345-887D-8EB960C1F251}" type="presParOf" srcId="{2DFB4ECE-FEC7-4146-9BB5-53DFDE20659A}" destId="{7D680199-473B-438C-B4CE-FD05DFE94188}" srcOrd="1" destOrd="0" presId="urn:microsoft.com/office/officeart/2005/8/layout/orgChart1"/>
    <dgm:cxn modelId="{12FD2600-8A25-41FF-B892-D41FEC69BB4A}" type="presParOf" srcId="{7D680199-473B-438C-B4CE-FD05DFE94188}" destId="{ED9CBA24-521B-4B7C-84F6-4AB0D108561D}" srcOrd="0" destOrd="0" presId="urn:microsoft.com/office/officeart/2005/8/layout/orgChart1"/>
    <dgm:cxn modelId="{35B50930-6275-48CF-A0D2-8FEC58357607}" type="presParOf" srcId="{7D680199-473B-438C-B4CE-FD05DFE94188}" destId="{70814EA5-69BB-4097-96CB-7662EADFD9F2}" srcOrd="1" destOrd="0" presId="urn:microsoft.com/office/officeart/2005/8/layout/orgChart1"/>
    <dgm:cxn modelId="{AD1DF952-FF88-4A8A-AB29-109C8187AF90}" type="presParOf" srcId="{70814EA5-69BB-4097-96CB-7662EADFD9F2}" destId="{C0073710-8EB1-4F55-8A78-4DE168A4D468}" srcOrd="0" destOrd="0" presId="urn:microsoft.com/office/officeart/2005/8/layout/orgChart1"/>
    <dgm:cxn modelId="{2A9AF4B6-9D01-4D60-874B-91D2C35AE97B}" type="presParOf" srcId="{C0073710-8EB1-4F55-8A78-4DE168A4D468}" destId="{52F8C64B-9318-42DA-B345-748C8D7AF21D}" srcOrd="0" destOrd="0" presId="urn:microsoft.com/office/officeart/2005/8/layout/orgChart1"/>
    <dgm:cxn modelId="{E398A580-8403-4B63-82C5-A8686EAED6F3}" type="presParOf" srcId="{C0073710-8EB1-4F55-8A78-4DE168A4D468}" destId="{15C12E90-7E47-45AA-B968-D1981A21883E}" srcOrd="1" destOrd="0" presId="urn:microsoft.com/office/officeart/2005/8/layout/orgChart1"/>
    <dgm:cxn modelId="{6FF92F25-3E7B-4E06-84F8-0D0977D566BB}" type="presParOf" srcId="{70814EA5-69BB-4097-96CB-7662EADFD9F2}" destId="{2CCD427A-97F2-4E8F-8999-EFAE9FA908D1}" srcOrd="1" destOrd="0" presId="urn:microsoft.com/office/officeart/2005/8/layout/orgChart1"/>
    <dgm:cxn modelId="{87B8E176-25FB-4412-AC50-6140C4CBFED4}" type="presParOf" srcId="{70814EA5-69BB-4097-96CB-7662EADFD9F2}" destId="{A45E6476-A5DC-487B-ABEC-8766C45BA7B0}" srcOrd="2" destOrd="0" presId="urn:microsoft.com/office/officeart/2005/8/layout/orgChart1"/>
    <dgm:cxn modelId="{B9FE4EA5-9C37-458F-ADE3-5A3959DE5073}" type="presParOf" srcId="{7D680199-473B-438C-B4CE-FD05DFE94188}" destId="{63C145B7-8566-4CF1-B3A6-BD76540977CE}" srcOrd="2" destOrd="0" presId="urn:microsoft.com/office/officeart/2005/8/layout/orgChart1"/>
    <dgm:cxn modelId="{C07FE6D6-C591-43C0-B2E9-72EFD9CE3038}" type="presParOf" srcId="{7D680199-473B-438C-B4CE-FD05DFE94188}" destId="{583F55DE-A948-473D-BDAB-A49CFBECF9E4}" srcOrd="3" destOrd="0" presId="urn:microsoft.com/office/officeart/2005/8/layout/orgChart1"/>
    <dgm:cxn modelId="{2212E708-FCF2-42F2-A82A-3320A84421D2}" type="presParOf" srcId="{583F55DE-A948-473D-BDAB-A49CFBECF9E4}" destId="{DDB475D2-C961-4A3E-A273-6F47A09513DD}" srcOrd="0" destOrd="0" presId="urn:microsoft.com/office/officeart/2005/8/layout/orgChart1"/>
    <dgm:cxn modelId="{3A023CDA-20F0-491F-ADAA-C80D25A6BEFE}" type="presParOf" srcId="{DDB475D2-C961-4A3E-A273-6F47A09513DD}" destId="{C4DD4409-7F55-4562-AA52-85122FFF20D7}" srcOrd="0" destOrd="0" presId="urn:microsoft.com/office/officeart/2005/8/layout/orgChart1"/>
    <dgm:cxn modelId="{343C2802-6153-44AD-AF97-DC41CD37DF5B}" type="presParOf" srcId="{DDB475D2-C961-4A3E-A273-6F47A09513DD}" destId="{55EB0B3B-5DAA-44F3-89F3-7FB918321AC5}" srcOrd="1" destOrd="0" presId="urn:microsoft.com/office/officeart/2005/8/layout/orgChart1"/>
    <dgm:cxn modelId="{6D37A811-B4E4-4075-AEDF-D0718DC94D36}" type="presParOf" srcId="{583F55DE-A948-473D-BDAB-A49CFBECF9E4}" destId="{EB4D0209-E29F-4542-A2C1-F68D37D40117}" srcOrd="1" destOrd="0" presId="urn:microsoft.com/office/officeart/2005/8/layout/orgChart1"/>
    <dgm:cxn modelId="{C3CB5B8C-DB50-48A0-985B-A86D5EFC4CA0}" type="presParOf" srcId="{583F55DE-A948-473D-BDAB-A49CFBECF9E4}" destId="{F23B14D8-1A37-4B7D-97A5-9B0DC1CA2F30}" srcOrd="2" destOrd="0" presId="urn:microsoft.com/office/officeart/2005/8/layout/orgChart1"/>
    <dgm:cxn modelId="{DEF78C7A-68C5-4ADB-88ED-4391A2437578}" type="presParOf" srcId="{7D680199-473B-438C-B4CE-FD05DFE94188}" destId="{4B8CC368-917A-437D-B95D-0BF1117ECE79}" srcOrd="4" destOrd="0" presId="urn:microsoft.com/office/officeart/2005/8/layout/orgChart1"/>
    <dgm:cxn modelId="{5ECC9298-7F91-4793-BC73-0259F10443A5}" type="presParOf" srcId="{7D680199-473B-438C-B4CE-FD05DFE94188}" destId="{6BBC01EB-F3C7-461F-B3E5-B4C62396C2A7}" srcOrd="5" destOrd="0" presId="urn:microsoft.com/office/officeart/2005/8/layout/orgChart1"/>
    <dgm:cxn modelId="{06D0AA6E-A87F-47D0-9846-2B1C6DB80C1A}" type="presParOf" srcId="{6BBC01EB-F3C7-461F-B3E5-B4C62396C2A7}" destId="{6CBE6662-2FB4-4C2D-94DE-1D3ABEB1C904}" srcOrd="0" destOrd="0" presId="urn:microsoft.com/office/officeart/2005/8/layout/orgChart1"/>
    <dgm:cxn modelId="{029C9756-FFB2-4572-8041-1FC4F598A131}" type="presParOf" srcId="{6CBE6662-2FB4-4C2D-94DE-1D3ABEB1C904}" destId="{B8F7D533-0921-400A-9D49-6436B188AC12}" srcOrd="0" destOrd="0" presId="urn:microsoft.com/office/officeart/2005/8/layout/orgChart1"/>
    <dgm:cxn modelId="{8155810A-9D6F-4420-89B9-AE8226EF209E}" type="presParOf" srcId="{6CBE6662-2FB4-4C2D-94DE-1D3ABEB1C904}" destId="{B1B2AF59-CEB0-4047-AF61-B142F324BB5E}" srcOrd="1" destOrd="0" presId="urn:microsoft.com/office/officeart/2005/8/layout/orgChart1"/>
    <dgm:cxn modelId="{1D9D7937-EA23-45FD-A2CB-2F371FF5CB0E}" type="presParOf" srcId="{6BBC01EB-F3C7-461F-B3E5-B4C62396C2A7}" destId="{AF8256AD-29AC-4259-8903-9A8B0C6998DA}" srcOrd="1" destOrd="0" presId="urn:microsoft.com/office/officeart/2005/8/layout/orgChart1"/>
    <dgm:cxn modelId="{24F73F8A-465B-4246-A2A8-5A6E23945594}" type="presParOf" srcId="{6BBC01EB-F3C7-461F-B3E5-B4C62396C2A7}" destId="{35DD25FD-A754-497C-B165-4F2C8E59FD67}" srcOrd="2" destOrd="0" presId="urn:microsoft.com/office/officeart/2005/8/layout/orgChart1"/>
    <dgm:cxn modelId="{FBDD1098-AAD8-4DB2-8CCD-A593E74A8A87}" type="presParOf" srcId="{2DFB4ECE-FEC7-4146-9BB5-53DFDE20659A}" destId="{42EE77F8-ED75-43F1-80C5-23C6EED5AD58}" srcOrd="2" destOrd="0" presId="urn:microsoft.com/office/officeart/2005/8/layout/orgChart1"/>
    <dgm:cxn modelId="{5B04BC79-5571-4882-ACD9-CF1ABB2CDDE0}" type="presParOf" srcId="{01062465-21E6-4DEA-AE6A-5D2663904B25}" destId="{1321201C-E13F-4E37-8C15-5288BD873BBC}" srcOrd="2" destOrd="0" presId="urn:microsoft.com/office/officeart/2005/8/layout/orgChart1"/>
    <dgm:cxn modelId="{0D290779-7407-4F32-83DE-E90258FDE8B5}" type="presParOf" srcId="{01062465-21E6-4DEA-AE6A-5D2663904B25}" destId="{204395EA-B9BE-4DDD-A14B-27E73658472D}" srcOrd="3" destOrd="0" presId="urn:microsoft.com/office/officeart/2005/8/layout/orgChart1"/>
    <dgm:cxn modelId="{0D740F8D-B986-47F7-98E4-323161E27054}" type="presParOf" srcId="{204395EA-B9BE-4DDD-A14B-27E73658472D}" destId="{65F0B43C-6B35-46E4-8141-07A9A5CFFA42}" srcOrd="0" destOrd="0" presId="urn:microsoft.com/office/officeart/2005/8/layout/orgChart1"/>
    <dgm:cxn modelId="{07E3CA6F-EAC2-418F-8F83-863DF27C1EBC}" type="presParOf" srcId="{65F0B43C-6B35-46E4-8141-07A9A5CFFA42}" destId="{9EFE8CB9-C08D-4B56-8834-95D8E2008418}" srcOrd="0" destOrd="0" presId="urn:microsoft.com/office/officeart/2005/8/layout/orgChart1"/>
    <dgm:cxn modelId="{0AAA7BA6-17B9-4A72-9C92-EC9E195F525D}" type="presParOf" srcId="{65F0B43C-6B35-46E4-8141-07A9A5CFFA42}" destId="{85803AEF-511F-4057-8391-69D11FFEC0C4}" srcOrd="1" destOrd="0" presId="urn:microsoft.com/office/officeart/2005/8/layout/orgChart1"/>
    <dgm:cxn modelId="{5F956065-3C9D-439E-BDBD-0147C4A8E48B}" type="presParOf" srcId="{204395EA-B9BE-4DDD-A14B-27E73658472D}" destId="{1269618C-68AA-472D-AF19-BA410E7D6558}" srcOrd="1" destOrd="0" presId="urn:microsoft.com/office/officeart/2005/8/layout/orgChart1"/>
    <dgm:cxn modelId="{19CFD22F-4D9B-4D36-BD2B-9AC08AD42F18}" type="presParOf" srcId="{1269618C-68AA-472D-AF19-BA410E7D6558}" destId="{C65D0C3E-0778-41EA-ACAE-E98930B1BBD5}" srcOrd="0" destOrd="0" presId="urn:microsoft.com/office/officeart/2005/8/layout/orgChart1"/>
    <dgm:cxn modelId="{05A263B7-04FC-44EC-91C6-D3954EDF1224}" type="presParOf" srcId="{1269618C-68AA-472D-AF19-BA410E7D6558}" destId="{D8543593-7BC8-48EA-8851-8B6EA552CEAD}" srcOrd="1" destOrd="0" presId="urn:microsoft.com/office/officeart/2005/8/layout/orgChart1"/>
    <dgm:cxn modelId="{CBADE0E0-DFF7-4F2D-9AF3-8B70574E2EB5}" type="presParOf" srcId="{D8543593-7BC8-48EA-8851-8B6EA552CEAD}" destId="{2C26E1E4-CFFA-4989-82F9-E61C2B5FD0B5}" srcOrd="0" destOrd="0" presId="urn:microsoft.com/office/officeart/2005/8/layout/orgChart1"/>
    <dgm:cxn modelId="{06CCB6C7-918A-4F02-8DED-21F1EA70D689}" type="presParOf" srcId="{2C26E1E4-CFFA-4989-82F9-E61C2B5FD0B5}" destId="{CE0F17FD-0447-49A9-9210-9ED8A8FC6F08}" srcOrd="0" destOrd="0" presId="urn:microsoft.com/office/officeart/2005/8/layout/orgChart1"/>
    <dgm:cxn modelId="{E864B499-D412-465A-9B83-D5BA2E884609}" type="presParOf" srcId="{2C26E1E4-CFFA-4989-82F9-E61C2B5FD0B5}" destId="{873A47D4-FD88-438C-B2F9-70C5F6334BBD}" srcOrd="1" destOrd="0" presId="urn:microsoft.com/office/officeart/2005/8/layout/orgChart1"/>
    <dgm:cxn modelId="{AE73E96D-FB14-4711-8B83-2EF70DB6F3D0}" type="presParOf" srcId="{D8543593-7BC8-48EA-8851-8B6EA552CEAD}" destId="{5B023B66-07A0-4C7C-B24D-530061CEC757}" srcOrd="1" destOrd="0" presId="urn:microsoft.com/office/officeart/2005/8/layout/orgChart1"/>
    <dgm:cxn modelId="{C45E19A2-871E-4561-894F-CA254A016C5E}" type="presParOf" srcId="{D8543593-7BC8-48EA-8851-8B6EA552CEAD}" destId="{B0C32146-B078-4A22-96BC-436EA8F67F3A}" srcOrd="2" destOrd="0" presId="urn:microsoft.com/office/officeart/2005/8/layout/orgChart1"/>
    <dgm:cxn modelId="{C1BD2306-E90C-4301-9346-03DD5EEF0808}" type="presParOf" srcId="{1269618C-68AA-472D-AF19-BA410E7D6558}" destId="{360AF86E-BE87-488D-B717-B8D0F83DE64C}" srcOrd="2" destOrd="0" presId="urn:microsoft.com/office/officeart/2005/8/layout/orgChart1"/>
    <dgm:cxn modelId="{F2D94832-57CA-41B9-9268-0B2B5E7D5752}" type="presParOf" srcId="{1269618C-68AA-472D-AF19-BA410E7D6558}" destId="{2EC57078-C999-42A7-BBF5-80F5E0C4F9CB}" srcOrd="3" destOrd="0" presId="urn:microsoft.com/office/officeart/2005/8/layout/orgChart1"/>
    <dgm:cxn modelId="{77C4DE4F-DF02-441F-A92C-300891C4CD8D}" type="presParOf" srcId="{2EC57078-C999-42A7-BBF5-80F5E0C4F9CB}" destId="{C8925028-3BB1-4F47-8CF0-64D1EA5AB6C7}" srcOrd="0" destOrd="0" presId="urn:microsoft.com/office/officeart/2005/8/layout/orgChart1"/>
    <dgm:cxn modelId="{4D302D23-AF19-4A34-8C48-46181FB3B20F}" type="presParOf" srcId="{C8925028-3BB1-4F47-8CF0-64D1EA5AB6C7}" destId="{CF015F13-AFE7-4B65-849C-612773AD5439}" srcOrd="0" destOrd="0" presId="urn:microsoft.com/office/officeart/2005/8/layout/orgChart1"/>
    <dgm:cxn modelId="{F18623AE-88C7-42F5-93C9-73DE1D0C6E1F}" type="presParOf" srcId="{C8925028-3BB1-4F47-8CF0-64D1EA5AB6C7}" destId="{A24EF1A2-F8CE-4C7B-81D5-A9AEDF282A6A}" srcOrd="1" destOrd="0" presId="urn:microsoft.com/office/officeart/2005/8/layout/orgChart1"/>
    <dgm:cxn modelId="{3F06DF84-49A5-4395-862C-6ACBBCD1B28D}" type="presParOf" srcId="{2EC57078-C999-42A7-BBF5-80F5E0C4F9CB}" destId="{7EAA43A7-0E33-45F8-B837-931D9089F834}" srcOrd="1" destOrd="0" presId="urn:microsoft.com/office/officeart/2005/8/layout/orgChart1"/>
    <dgm:cxn modelId="{AA944DD0-11F0-4CC8-AA5B-9B5BDF63DD92}" type="presParOf" srcId="{2EC57078-C999-42A7-BBF5-80F5E0C4F9CB}" destId="{13A43253-3D56-4922-A825-2DE5A1501D95}" srcOrd="2" destOrd="0" presId="urn:microsoft.com/office/officeart/2005/8/layout/orgChart1"/>
    <dgm:cxn modelId="{6FF8E991-5D96-4DD5-B41D-C9AF91AE2921}" type="presParOf" srcId="{204395EA-B9BE-4DDD-A14B-27E73658472D}" destId="{04265FDE-6F68-4BDB-91B4-74793D722FB2}" srcOrd="2" destOrd="0" presId="urn:microsoft.com/office/officeart/2005/8/layout/orgChart1"/>
    <dgm:cxn modelId="{166E0D63-8A13-441D-A4E7-EEC858EDECD2}" type="presParOf" srcId="{01062465-21E6-4DEA-AE6A-5D2663904B25}" destId="{35EE611F-2616-4BCF-A1FC-3567942216F2}" srcOrd="4" destOrd="0" presId="urn:microsoft.com/office/officeart/2005/8/layout/orgChart1"/>
    <dgm:cxn modelId="{347F17B0-7B47-42D0-8C6C-1F1FC25B2819}" type="presParOf" srcId="{01062465-21E6-4DEA-AE6A-5D2663904B25}" destId="{EEEA2972-86D0-4E2F-8ABB-AAF54B96C1D9}" srcOrd="5" destOrd="0" presId="urn:microsoft.com/office/officeart/2005/8/layout/orgChart1"/>
    <dgm:cxn modelId="{CC6D6601-CCD9-4183-97E2-25A97F93A343}" type="presParOf" srcId="{EEEA2972-86D0-4E2F-8ABB-AAF54B96C1D9}" destId="{FA4FE506-9DA2-44A8-8A47-EFD7EDC2571B}" srcOrd="0" destOrd="0" presId="urn:microsoft.com/office/officeart/2005/8/layout/orgChart1"/>
    <dgm:cxn modelId="{3E747EFF-7E31-46D5-B583-60FE0E230FB5}" type="presParOf" srcId="{FA4FE506-9DA2-44A8-8A47-EFD7EDC2571B}" destId="{E74E6B80-F63B-4E87-8334-CFCD1A0718A0}" srcOrd="0" destOrd="0" presId="urn:microsoft.com/office/officeart/2005/8/layout/orgChart1"/>
    <dgm:cxn modelId="{AD0EB4E8-4BB8-4617-B858-B8BEB38C8774}" type="presParOf" srcId="{FA4FE506-9DA2-44A8-8A47-EFD7EDC2571B}" destId="{90DBF3A4-6854-4DD1-BCA2-1B1F0EE3D38B}" srcOrd="1" destOrd="0" presId="urn:microsoft.com/office/officeart/2005/8/layout/orgChart1"/>
    <dgm:cxn modelId="{41223E57-B013-4365-AB06-017BFCC5B702}" type="presParOf" srcId="{EEEA2972-86D0-4E2F-8ABB-AAF54B96C1D9}" destId="{6AFCA5E4-0FBD-4054-A22C-8315163E52EF}" srcOrd="1" destOrd="0" presId="urn:microsoft.com/office/officeart/2005/8/layout/orgChart1"/>
    <dgm:cxn modelId="{F7864E89-7798-40D9-B6A3-7E859198F067}" type="presParOf" srcId="{6AFCA5E4-0FBD-4054-A22C-8315163E52EF}" destId="{0796B747-6BF7-4BF4-8F22-D703D94B2F94}" srcOrd="0" destOrd="0" presId="urn:microsoft.com/office/officeart/2005/8/layout/orgChart1"/>
    <dgm:cxn modelId="{BA4FDB4C-F97F-466C-85E8-F727D2A132B2}" type="presParOf" srcId="{6AFCA5E4-0FBD-4054-A22C-8315163E52EF}" destId="{0BD7A171-F064-4B9B-A2F0-6A3590CB99B6}" srcOrd="1" destOrd="0" presId="urn:microsoft.com/office/officeart/2005/8/layout/orgChart1"/>
    <dgm:cxn modelId="{E66B83C6-FFFE-42B8-BDB7-40108BDB1808}" type="presParOf" srcId="{0BD7A171-F064-4B9B-A2F0-6A3590CB99B6}" destId="{E19F86A2-1D95-4037-BA18-107B0DA49CA8}" srcOrd="0" destOrd="0" presId="urn:microsoft.com/office/officeart/2005/8/layout/orgChart1"/>
    <dgm:cxn modelId="{49D6B336-AA1D-43EE-905D-07F614450A82}" type="presParOf" srcId="{E19F86A2-1D95-4037-BA18-107B0DA49CA8}" destId="{02212B89-8D23-4C05-9613-4D675F5C52A9}" srcOrd="0" destOrd="0" presId="urn:microsoft.com/office/officeart/2005/8/layout/orgChart1"/>
    <dgm:cxn modelId="{48FB645C-95C1-4BE8-934D-7690BA3C6FB4}" type="presParOf" srcId="{E19F86A2-1D95-4037-BA18-107B0DA49CA8}" destId="{F6750B62-BF32-40F8-AA34-33606D04C474}" srcOrd="1" destOrd="0" presId="urn:microsoft.com/office/officeart/2005/8/layout/orgChart1"/>
    <dgm:cxn modelId="{B7DFFDF7-6ECE-4265-B3B6-749C296FE3BB}" type="presParOf" srcId="{0BD7A171-F064-4B9B-A2F0-6A3590CB99B6}" destId="{5C57AA9D-A966-45CA-8F12-C03A8E0D57FA}" srcOrd="1" destOrd="0" presId="urn:microsoft.com/office/officeart/2005/8/layout/orgChart1"/>
    <dgm:cxn modelId="{B1B03EFA-878C-4699-958A-3A0E2E0C2037}" type="presParOf" srcId="{0BD7A171-F064-4B9B-A2F0-6A3590CB99B6}" destId="{0E6871F8-A084-4E31-BA95-8282A2DA5D97}" srcOrd="2" destOrd="0" presId="urn:microsoft.com/office/officeart/2005/8/layout/orgChart1"/>
    <dgm:cxn modelId="{FF798875-99DA-4FC1-A03B-CB9D6349BD25}" type="presParOf" srcId="{6AFCA5E4-0FBD-4054-A22C-8315163E52EF}" destId="{36E53FE0-BCBC-4BCE-ADA1-4973941AC987}" srcOrd="2" destOrd="0" presId="urn:microsoft.com/office/officeart/2005/8/layout/orgChart1"/>
    <dgm:cxn modelId="{36E76D61-0C6C-4128-944C-4366D5C52BB6}" type="presParOf" srcId="{6AFCA5E4-0FBD-4054-A22C-8315163E52EF}" destId="{1D76114A-D963-4C7E-A190-E03EBF4555F8}" srcOrd="3" destOrd="0" presId="urn:microsoft.com/office/officeart/2005/8/layout/orgChart1"/>
    <dgm:cxn modelId="{90CE6AB6-1D86-4919-AC17-FC53DD28561E}" type="presParOf" srcId="{1D76114A-D963-4C7E-A190-E03EBF4555F8}" destId="{90933C88-28A2-4A6C-A266-286E17C60078}" srcOrd="0" destOrd="0" presId="urn:microsoft.com/office/officeart/2005/8/layout/orgChart1"/>
    <dgm:cxn modelId="{CB9E5963-18A1-4D1D-93C6-2F782C59339A}" type="presParOf" srcId="{90933C88-28A2-4A6C-A266-286E17C60078}" destId="{AAF899E7-AB92-44A9-AFC2-FEC1E65F1333}" srcOrd="0" destOrd="0" presId="urn:microsoft.com/office/officeart/2005/8/layout/orgChart1"/>
    <dgm:cxn modelId="{B6614D13-B016-49C3-8566-29C8CD7B3210}" type="presParOf" srcId="{90933C88-28A2-4A6C-A266-286E17C60078}" destId="{5B6F56C4-35AC-43BC-A625-38BF403FF8EF}" srcOrd="1" destOrd="0" presId="urn:microsoft.com/office/officeart/2005/8/layout/orgChart1"/>
    <dgm:cxn modelId="{1E695B3B-8035-4D5C-9DA7-907FFA1D9B7F}" type="presParOf" srcId="{1D76114A-D963-4C7E-A190-E03EBF4555F8}" destId="{884D5A08-3388-4BC7-AF43-484841611E97}" srcOrd="1" destOrd="0" presId="urn:microsoft.com/office/officeart/2005/8/layout/orgChart1"/>
    <dgm:cxn modelId="{449E8EA8-BE80-4D10-940A-2DE4FA63FC8E}" type="presParOf" srcId="{1D76114A-D963-4C7E-A190-E03EBF4555F8}" destId="{5A36EA08-DD6A-4FAE-820D-143BD3C62DDB}" srcOrd="2" destOrd="0" presId="urn:microsoft.com/office/officeart/2005/8/layout/orgChart1"/>
    <dgm:cxn modelId="{539A061B-1FCC-46D1-9117-2A777D85AEA4}" type="presParOf" srcId="{EEEA2972-86D0-4E2F-8ABB-AAF54B96C1D9}" destId="{BE2CB573-EC3F-4EBC-862F-56EA98A0EBB6}" srcOrd="2" destOrd="0" presId="urn:microsoft.com/office/officeart/2005/8/layout/orgChart1"/>
    <dgm:cxn modelId="{0A8D0EC8-6A93-4272-8612-FCF5D5D4D3AE}" type="presParOf" srcId="{01062465-21E6-4DEA-AE6A-5D2663904B25}" destId="{A7E6F511-492C-405E-8D50-A13149E15E73}" srcOrd="6" destOrd="0" presId="urn:microsoft.com/office/officeart/2005/8/layout/orgChart1"/>
    <dgm:cxn modelId="{AC53C0E4-4254-4794-B16A-E56E5423C516}" type="presParOf" srcId="{01062465-21E6-4DEA-AE6A-5D2663904B25}" destId="{498F5A07-1924-46CA-9909-8A70F017106A}" srcOrd="7" destOrd="0" presId="urn:microsoft.com/office/officeart/2005/8/layout/orgChart1"/>
    <dgm:cxn modelId="{CF670E1B-1F1F-4760-9D4D-E7F80E06B6CA}" type="presParOf" srcId="{498F5A07-1924-46CA-9909-8A70F017106A}" destId="{CB354EAD-224E-4E4C-A7E2-AC6C50B00C65}" srcOrd="0" destOrd="0" presId="urn:microsoft.com/office/officeart/2005/8/layout/orgChart1"/>
    <dgm:cxn modelId="{028E6079-A8AF-42AC-B948-452845322D4C}" type="presParOf" srcId="{CB354EAD-224E-4E4C-A7E2-AC6C50B00C65}" destId="{33A65AB1-01CB-42D8-95E2-72B846AEDA4B}" srcOrd="0" destOrd="0" presId="urn:microsoft.com/office/officeart/2005/8/layout/orgChart1"/>
    <dgm:cxn modelId="{FE31D630-069D-4A52-9E9C-429777371452}" type="presParOf" srcId="{CB354EAD-224E-4E4C-A7E2-AC6C50B00C65}" destId="{E958BEF0-05D9-4E6B-8581-870333BD2841}" srcOrd="1" destOrd="0" presId="urn:microsoft.com/office/officeart/2005/8/layout/orgChart1"/>
    <dgm:cxn modelId="{9112EE56-4C40-406E-B1A7-AFF255203697}" type="presParOf" srcId="{498F5A07-1924-46CA-9909-8A70F017106A}" destId="{E2DF7C23-73E5-4E8B-9435-72EE3EDFC1CE}" srcOrd="1" destOrd="0" presId="urn:microsoft.com/office/officeart/2005/8/layout/orgChart1"/>
    <dgm:cxn modelId="{0A9B44B4-8A6C-4ED6-AFEE-749E1054998E}" type="presParOf" srcId="{E2DF7C23-73E5-4E8B-9435-72EE3EDFC1CE}" destId="{A6B61F72-2042-4A97-84F3-BB05D1C43752}" srcOrd="0" destOrd="0" presId="urn:microsoft.com/office/officeart/2005/8/layout/orgChart1"/>
    <dgm:cxn modelId="{4C39A216-A9F5-4544-A5B5-70CBBF560856}" type="presParOf" srcId="{E2DF7C23-73E5-4E8B-9435-72EE3EDFC1CE}" destId="{248AF1F2-B23C-4B3D-AABD-A2594F24EA65}" srcOrd="1" destOrd="0" presId="urn:microsoft.com/office/officeart/2005/8/layout/orgChart1"/>
    <dgm:cxn modelId="{3CEE7565-F27C-4682-A16E-0DB8D5614F49}" type="presParOf" srcId="{248AF1F2-B23C-4B3D-AABD-A2594F24EA65}" destId="{E4511E43-792E-47FC-8974-B4FA2D7C623D}" srcOrd="0" destOrd="0" presId="urn:microsoft.com/office/officeart/2005/8/layout/orgChart1"/>
    <dgm:cxn modelId="{E84906C0-5462-4094-B3D6-CB484CDFE9CD}" type="presParOf" srcId="{E4511E43-792E-47FC-8974-B4FA2D7C623D}" destId="{4E65FAB5-B539-4BBF-BE13-D31A5D35D48E}" srcOrd="0" destOrd="0" presId="urn:microsoft.com/office/officeart/2005/8/layout/orgChart1"/>
    <dgm:cxn modelId="{90C314BE-9568-4806-80B6-48CC4C4ED5BC}" type="presParOf" srcId="{E4511E43-792E-47FC-8974-B4FA2D7C623D}" destId="{C2D0EEE5-BFA9-49E5-A4F4-C6BD3896873F}" srcOrd="1" destOrd="0" presId="urn:microsoft.com/office/officeart/2005/8/layout/orgChart1"/>
    <dgm:cxn modelId="{652DEB3B-EB39-4673-9FD8-BEE55D336560}" type="presParOf" srcId="{248AF1F2-B23C-4B3D-AABD-A2594F24EA65}" destId="{683F8DC2-E22A-45DA-AE3F-BDA431804D6F}" srcOrd="1" destOrd="0" presId="urn:microsoft.com/office/officeart/2005/8/layout/orgChart1"/>
    <dgm:cxn modelId="{650DA84F-B0C3-4472-9273-4E40D0847260}" type="presParOf" srcId="{248AF1F2-B23C-4B3D-AABD-A2594F24EA65}" destId="{894BE06F-EE66-4DDC-8B4B-AAAE9D332129}" srcOrd="2" destOrd="0" presId="urn:microsoft.com/office/officeart/2005/8/layout/orgChart1"/>
    <dgm:cxn modelId="{A617B57A-B7B6-4838-8024-37866A145427}" type="presParOf" srcId="{E2DF7C23-73E5-4E8B-9435-72EE3EDFC1CE}" destId="{CD705637-7FC3-4F31-9AE5-B90E0E09E150}" srcOrd="2" destOrd="0" presId="urn:microsoft.com/office/officeart/2005/8/layout/orgChart1"/>
    <dgm:cxn modelId="{D7BF4EF1-2664-4A48-B929-B6048B4D6F48}" type="presParOf" srcId="{E2DF7C23-73E5-4E8B-9435-72EE3EDFC1CE}" destId="{040AB3F6-8D20-48CC-801B-5E139A9DB25A}" srcOrd="3" destOrd="0" presId="urn:microsoft.com/office/officeart/2005/8/layout/orgChart1"/>
    <dgm:cxn modelId="{CED826AA-807F-49A2-9B43-71FD112CCFAF}" type="presParOf" srcId="{040AB3F6-8D20-48CC-801B-5E139A9DB25A}" destId="{B6CD6A6E-9E86-449D-B423-D0909389F4C0}" srcOrd="0" destOrd="0" presId="urn:microsoft.com/office/officeart/2005/8/layout/orgChart1"/>
    <dgm:cxn modelId="{C3C0EDAD-116B-4398-AD84-E23C76FE1E0F}" type="presParOf" srcId="{B6CD6A6E-9E86-449D-B423-D0909389F4C0}" destId="{0D071F75-9FE7-4E5D-B5BD-65972F8A8A52}" srcOrd="0" destOrd="0" presId="urn:microsoft.com/office/officeart/2005/8/layout/orgChart1"/>
    <dgm:cxn modelId="{489E1827-5325-4272-8545-C92049D6C4AC}" type="presParOf" srcId="{B6CD6A6E-9E86-449D-B423-D0909389F4C0}" destId="{05960F9D-2115-4F05-9FFE-3C7F6D8FEC03}" srcOrd="1" destOrd="0" presId="urn:microsoft.com/office/officeart/2005/8/layout/orgChart1"/>
    <dgm:cxn modelId="{2629EA59-E8C4-4652-AAB3-FE76C854713E}" type="presParOf" srcId="{040AB3F6-8D20-48CC-801B-5E139A9DB25A}" destId="{5245FBE9-4D49-4DF8-972B-DB6EE7A1AAD1}" srcOrd="1" destOrd="0" presId="urn:microsoft.com/office/officeart/2005/8/layout/orgChart1"/>
    <dgm:cxn modelId="{D63CEEC7-7078-4284-B3D5-7164C6DC1B22}" type="presParOf" srcId="{040AB3F6-8D20-48CC-801B-5E139A9DB25A}" destId="{3151A99C-95C8-4BA7-A14B-6104A31E1CD7}" srcOrd="2" destOrd="0" presId="urn:microsoft.com/office/officeart/2005/8/layout/orgChart1"/>
    <dgm:cxn modelId="{ED63524D-0B8E-4494-AD49-0F23312437D8}" type="presParOf" srcId="{498F5A07-1924-46CA-9909-8A70F017106A}" destId="{72FEE875-BC9E-43F6-9C07-57CF3F0740E7}" srcOrd="2" destOrd="0" presId="urn:microsoft.com/office/officeart/2005/8/layout/orgChart1"/>
    <dgm:cxn modelId="{34036802-98EF-4AA6-923F-9DB4E70E9C16}" type="presParOf" srcId="{01062465-21E6-4DEA-AE6A-5D2663904B25}" destId="{938B62A2-6333-4EB1-A3A1-B5057ED07BD6}" srcOrd="8" destOrd="0" presId="urn:microsoft.com/office/officeart/2005/8/layout/orgChart1"/>
    <dgm:cxn modelId="{A3AFBFCE-C82C-48BB-AA45-EDAA9689D40E}" type="presParOf" srcId="{01062465-21E6-4DEA-AE6A-5D2663904B25}" destId="{26DEFE1D-2EF4-4E11-9979-1E6636145B22}" srcOrd="9" destOrd="0" presId="urn:microsoft.com/office/officeart/2005/8/layout/orgChart1"/>
    <dgm:cxn modelId="{B6DDFE4F-6171-464F-AA6F-79E424C79645}" type="presParOf" srcId="{26DEFE1D-2EF4-4E11-9979-1E6636145B22}" destId="{3A5CCCCF-40EB-425A-9714-BE81A06D1384}" srcOrd="0" destOrd="0" presId="urn:microsoft.com/office/officeart/2005/8/layout/orgChart1"/>
    <dgm:cxn modelId="{7B4AABB8-F0D1-4F71-92EE-5903AD7771DC}" type="presParOf" srcId="{3A5CCCCF-40EB-425A-9714-BE81A06D1384}" destId="{CB250019-70F5-41A8-9D64-0425FB1D16CB}" srcOrd="0" destOrd="0" presId="urn:microsoft.com/office/officeart/2005/8/layout/orgChart1"/>
    <dgm:cxn modelId="{20C6E995-56FE-4C00-A682-A8BAE1428E18}" type="presParOf" srcId="{3A5CCCCF-40EB-425A-9714-BE81A06D1384}" destId="{31079AE7-16D7-4EAD-9F6D-6BB4313A01E6}" srcOrd="1" destOrd="0" presId="urn:microsoft.com/office/officeart/2005/8/layout/orgChart1"/>
    <dgm:cxn modelId="{44388B82-F516-47BA-A02A-5851F3CEC699}" type="presParOf" srcId="{26DEFE1D-2EF4-4E11-9979-1E6636145B22}" destId="{D9B3DFAF-078A-4581-A601-411A9923B54D}" srcOrd="1" destOrd="0" presId="urn:microsoft.com/office/officeart/2005/8/layout/orgChart1"/>
    <dgm:cxn modelId="{B6DC63CB-CB8F-462E-9AC1-29821FFC7629}" type="presParOf" srcId="{D9B3DFAF-078A-4581-A601-411A9923B54D}" destId="{C5F215D0-7FD4-4B39-8BE4-25369084ADE1}" srcOrd="0" destOrd="0" presId="urn:microsoft.com/office/officeart/2005/8/layout/orgChart1"/>
    <dgm:cxn modelId="{5BC9B1F6-5B67-450B-A01A-35C662966CD0}" type="presParOf" srcId="{D9B3DFAF-078A-4581-A601-411A9923B54D}" destId="{4D17FDC4-AA9D-4F33-9650-88F627E9D99D}" srcOrd="1" destOrd="0" presId="urn:microsoft.com/office/officeart/2005/8/layout/orgChart1"/>
    <dgm:cxn modelId="{8E3A5D52-EA07-43DC-8030-84DBC31DAB86}" type="presParOf" srcId="{4D17FDC4-AA9D-4F33-9650-88F627E9D99D}" destId="{BC7EF4BE-99CF-4B66-92A5-E3241018410D}" srcOrd="0" destOrd="0" presId="urn:microsoft.com/office/officeart/2005/8/layout/orgChart1"/>
    <dgm:cxn modelId="{F20357EC-2EE4-4C57-9CE2-A72E448AA7D8}" type="presParOf" srcId="{BC7EF4BE-99CF-4B66-92A5-E3241018410D}" destId="{1799FB74-E284-4C09-BA64-6A668C0E7F6B}" srcOrd="0" destOrd="0" presId="urn:microsoft.com/office/officeart/2005/8/layout/orgChart1"/>
    <dgm:cxn modelId="{BD85A59F-F2C9-4292-8EA0-A66335BA3940}" type="presParOf" srcId="{BC7EF4BE-99CF-4B66-92A5-E3241018410D}" destId="{21E6EBAA-C40A-49F7-BDA9-CD59AAB79F39}" srcOrd="1" destOrd="0" presId="urn:microsoft.com/office/officeart/2005/8/layout/orgChart1"/>
    <dgm:cxn modelId="{E20A65E8-49ED-424B-986A-695EB60F55A1}" type="presParOf" srcId="{4D17FDC4-AA9D-4F33-9650-88F627E9D99D}" destId="{B7A662D9-1F96-4667-8DC4-4E60528D1C7E}" srcOrd="1" destOrd="0" presId="urn:microsoft.com/office/officeart/2005/8/layout/orgChart1"/>
    <dgm:cxn modelId="{E5378F08-CDB4-4687-8CDE-B6E50024FDFD}" type="presParOf" srcId="{4D17FDC4-AA9D-4F33-9650-88F627E9D99D}" destId="{0F954890-4DA0-46C9-8F5E-7964474EA5A2}" srcOrd="2" destOrd="0" presId="urn:microsoft.com/office/officeart/2005/8/layout/orgChart1"/>
    <dgm:cxn modelId="{45C9DA69-0951-4916-B370-18E526C31EDD}" type="presParOf" srcId="{D9B3DFAF-078A-4581-A601-411A9923B54D}" destId="{9D4CEB3A-1EB4-48AF-9FC6-2B8E1D147265}" srcOrd="2" destOrd="0" presId="urn:microsoft.com/office/officeart/2005/8/layout/orgChart1"/>
    <dgm:cxn modelId="{56934257-84EA-46CB-AC8C-94FB3D056D6C}" type="presParOf" srcId="{D9B3DFAF-078A-4581-A601-411A9923B54D}" destId="{868E06FF-D12A-4966-BED8-A3293ACCC19B}" srcOrd="3" destOrd="0" presId="urn:microsoft.com/office/officeart/2005/8/layout/orgChart1"/>
    <dgm:cxn modelId="{EFF109CB-F641-428C-A8B9-883E7B2A3EFA}" type="presParOf" srcId="{868E06FF-D12A-4966-BED8-A3293ACCC19B}" destId="{74DC37EC-79B2-4E28-BBE5-00BE2F0ED722}" srcOrd="0" destOrd="0" presId="urn:microsoft.com/office/officeart/2005/8/layout/orgChart1"/>
    <dgm:cxn modelId="{1E69AEA0-7B8C-4CC2-B897-00E8BF245D3A}" type="presParOf" srcId="{74DC37EC-79B2-4E28-BBE5-00BE2F0ED722}" destId="{8397BC98-3196-4DA7-9E7B-F99ACA750FDC}" srcOrd="0" destOrd="0" presId="urn:microsoft.com/office/officeart/2005/8/layout/orgChart1"/>
    <dgm:cxn modelId="{4E454B2B-FBE4-419E-998A-BBC8DF2B0739}" type="presParOf" srcId="{74DC37EC-79B2-4E28-BBE5-00BE2F0ED722}" destId="{E928345B-ED2D-4519-8416-238B24D480A7}" srcOrd="1" destOrd="0" presId="urn:microsoft.com/office/officeart/2005/8/layout/orgChart1"/>
    <dgm:cxn modelId="{CA3581F9-B827-4BBE-AE79-A9401C40CB3D}" type="presParOf" srcId="{868E06FF-D12A-4966-BED8-A3293ACCC19B}" destId="{0DC93DFF-699A-43E6-806B-98F106E690D3}" srcOrd="1" destOrd="0" presId="urn:microsoft.com/office/officeart/2005/8/layout/orgChart1"/>
    <dgm:cxn modelId="{DFC08AB9-8E5B-4833-95A6-8066B7D1F7D0}" type="presParOf" srcId="{868E06FF-D12A-4966-BED8-A3293ACCC19B}" destId="{F28F79D7-2031-48CD-A302-AFC36FC9EE11}" srcOrd="2" destOrd="0" presId="urn:microsoft.com/office/officeart/2005/8/layout/orgChart1"/>
    <dgm:cxn modelId="{38F3DA8F-772F-4D5A-BCAE-5F265B64FF22}" type="presParOf" srcId="{D9B3DFAF-078A-4581-A601-411A9923B54D}" destId="{8FB18C50-E0E0-4582-BBF3-2AFE6AD85850}" srcOrd="4" destOrd="0" presId="urn:microsoft.com/office/officeart/2005/8/layout/orgChart1"/>
    <dgm:cxn modelId="{53437989-6D71-4CBE-8AA7-78C3B6E60087}" type="presParOf" srcId="{D9B3DFAF-078A-4581-A601-411A9923B54D}" destId="{065D1B50-927F-4FF0-9470-8133738613A0}" srcOrd="5" destOrd="0" presId="urn:microsoft.com/office/officeart/2005/8/layout/orgChart1"/>
    <dgm:cxn modelId="{108E79DB-A18A-427E-B965-AAE535910B9D}" type="presParOf" srcId="{065D1B50-927F-4FF0-9470-8133738613A0}" destId="{5FD8A64A-13CC-4D1D-8564-C6B6574E0A71}" srcOrd="0" destOrd="0" presId="urn:microsoft.com/office/officeart/2005/8/layout/orgChart1"/>
    <dgm:cxn modelId="{378937FB-100E-4937-AA9C-06F10E8911C2}" type="presParOf" srcId="{5FD8A64A-13CC-4D1D-8564-C6B6574E0A71}" destId="{C0695CD3-F515-41D0-853C-46B928A39CC7}" srcOrd="0" destOrd="0" presId="urn:microsoft.com/office/officeart/2005/8/layout/orgChart1"/>
    <dgm:cxn modelId="{C9E86A49-A7E4-4A01-A52F-57E793C7A8E2}" type="presParOf" srcId="{5FD8A64A-13CC-4D1D-8564-C6B6574E0A71}" destId="{4842A457-95D0-4487-8D5F-57FF73CC532B}" srcOrd="1" destOrd="0" presId="urn:microsoft.com/office/officeart/2005/8/layout/orgChart1"/>
    <dgm:cxn modelId="{91A19D2A-AB6B-4815-8F63-656DA098EC56}" type="presParOf" srcId="{065D1B50-927F-4FF0-9470-8133738613A0}" destId="{D8D7B5F8-EA9E-4413-B65D-CCA63DE6EB01}" srcOrd="1" destOrd="0" presId="urn:microsoft.com/office/officeart/2005/8/layout/orgChart1"/>
    <dgm:cxn modelId="{D2CDD143-C078-4734-910A-C9814691EF43}" type="presParOf" srcId="{065D1B50-927F-4FF0-9470-8133738613A0}" destId="{A18334A5-D335-48E2-A219-6EF677A71121}" srcOrd="2" destOrd="0" presId="urn:microsoft.com/office/officeart/2005/8/layout/orgChart1"/>
    <dgm:cxn modelId="{34BDB132-F610-4AFC-9C1B-F7066FB02EBF}" type="presParOf" srcId="{26DEFE1D-2EF4-4E11-9979-1E6636145B22}" destId="{A311D867-3BC8-4F5C-B40D-0807B794498E}" srcOrd="2" destOrd="0" presId="urn:microsoft.com/office/officeart/2005/8/layout/orgChart1"/>
    <dgm:cxn modelId="{09EA6BA6-8623-4E91-B60C-D6143F947D10}" type="presParOf" srcId="{C990E931-1D02-4275-9A37-655FC0194720}" destId="{1C62FDAE-B5B2-49F4-B21E-F3DF8DC03D2A}" srcOrd="2" destOrd="0" presId="urn:microsoft.com/office/officeart/2005/8/layout/orgChart1"/>
    <dgm:cxn modelId="{61F5B8C3-50BB-4C6E-8584-53B6C79CA134}" type="presParOf" srcId="{5267F950-5F45-4405-95A0-16587A8B5A4F}" destId="{FBC5DDB8-A7E5-4B3B-AB5D-9F7E193AC4E1}" srcOrd="2" destOrd="0" presId="urn:microsoft.com/office/officeart/2005/8/layout/orgChart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B18C50-E0E0-4582-BBF3-2AFE6AD85850}">
      <dsp:nvSpPr>
        <dsp:cNvPr id="0" name=""/>
        <dsp:cNvSpPr/>
      </dsp:nvSpPr>
      <dsp:spPr>
        <a:xfrm>
          <a:off x="4483146" y="1951231"/>
          <a:ext cx="136118" cy="1706014"/>
        </a:xfrm>
        <a:custGeom>
          <a:avLst/>
          <a:gdLst/>
          <a:ahLst/>
          <a:cxnLst/>
          <a:rect l="0" t="0" r="0" b="0"/>
          <a:pathLst>
            <a:path>
              <a:moveTo>
                <a:pt x="0" y="0"/>
              </a:moveTo>
              <a:lnTo>
                <a:pt x="0" y="1706014"/>
              </a:lnTo>
              <a:lnTo>
                <a:pt x="136118" y="170601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D4CEB3A-1EB4-48AF-9FC6-2B8E1D147265}">
      <dsp:nvSpPr>
        <dsp:cNvPr id="0" name=""/>
        <dsp:cNvSpPr/>
      </dsp:nvSpPr>
      <dsp:spPr>
        <a:xfrm>
          <a:off x="4483146" y="1951231"/>
          <a:ext cx="136118" cy="1061721"/>
        </a:xfrm>
        <a:custGeom>
          <a:avLst/>
          <a:gdLst/>
          <a:ahLst/>
          <a:cxnLst/>
          <a:rect l="0" t="0" r="0" b="0"/>
          <a:pathLst>
            <a:path>
              <a:moveTo>
                <a:pt x="0" y="0"/>
              </a:moveTo>
              <a:lnTo>
                <a:pt x="0" y="1061721"/>
              </a:lnTo>
              <a:lnTo>
                <a:pt x="136118" y="106172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F215D0-7FD4-4B39-8BE4-25369084ADE1}">
      <dsp:nvSpPr>
        <dsp:cNvPr id="0" name=""/>
        <dsp:cNvSpPr/>
      </dsp:nvSpPr>
      <dsp:spPr>
        <a:xfrm>
          <a:off x="4483146" y="1951231"/>
          <a:ext cx="136118" cy="417429"/>
        </a:xfrm>
        <a:custGeom>
          <a:avLst/>
          <a:gdLst/>
          <a:ahLst/>
          <a:cxnLst/>
          <a:rect l="0" t="0" r="0" b="0"/>
          <a:pathLst>
            <a:path>
              <a:moveTo>
                <a:pt x="0" y="0"/>
              </a:moveTo>
              <a:lnTo>
                <a:pt x="0" y="417429"/>
              </a:lnTo>
              <a:lnTo>
                <a:pt x="136118" y="41742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38B62A2-6333-4EB1-A3A1-B5057ED07BD6}">
      <dsp:nvSpPr>
        <dsp:cNvPr id="0" name=""/>
        <dsp:cNvSpPr/>
      </dsp:nvSpPr>
      <dsp:spPr>
        <a:xfrm>
          <a:off x="2650088" y="1306938"/>
          <a:ext cx="2196040" cy="190565"/>
        </a:xfrm>
        <a:custGeom>
          <a:avLst/>
          <a:gdLst/>
          <a:ahLst/>
          <a:cxnLst/>
          <a:rect l="0" t="0" r="0" b="0"/>
          <a:pathLst>
            <a:path>
              <a:moveTo>
                <a:pt x="0" y="0"/>
              </a:moveTo>
              <a:lnTo>
                <a:pt x="0" y="95282"/>
              </a:lnTo>
              <a:lnTo>
                <a:pt x="2196040" y="95282"/>
              </a:lnTo>
              <a:lnTo>
                <a:pt x="2196040" y="19056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D705637-7FC3-4F31-9AE5-B90E0E09E150}">
      <dsp:nvSpPr>
        <dsp:cNvPr id="0" name=""/>
        <dsp:cNvSpPr/>
      </dsp:nvSpPr>
      <dsp:spPr>
        <a:xfrm>
          <a:off x="3385126" y="1951231"/>
          <a:ext cx="136118" cy="1061721"/>
        </a:xfrm>
        <a:custGeom>
          <a:avLst/>
          <a:gdLst/>
          <a:ahLst/>
          <a:cxnLst/>
          <a:rect l="0" t="0" r="0" b="0"/>
          <a:pathLst>
            <a:path>
              <a:moveTo>
                <a:pt x="0" y="0"/>
              </a:moveTo>
              <a:lnTo>
                <a:pt x="0" y="1061721"/>
              </a:lnTo>
              <a:lnTo>
                <a:pt x="136118" y="106172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6B61F72-2042-4A97-84F3-BB05D1C43752}">
      <dsp:nvSpPr>
        <dsp:cNvPr id="0" name=""/>
        <dsp:cNvSpPr/>
      </dsp:nvSpPr>
      <dsp:spPr>
        <a:xfrm>
          <a:off x="3385126" y="1951231"/>
          <a:ext cx="136118" cy="417429"/>
        </a:xfrm>
        <a:custGeom>
          <a:avLst/>
          <a:gdLst/>
          <a:ahLst/>
          <a:cxnLst/>
          <a:rect l="0" t="0" r="0" b="0"/>
          <a:pathLst>
            <a:path>
              <a:moveTo>
                <a:pt x="0" y="0"/>
              </a:moveTo>
              <a:lnTo>
                <a:pt x="0" y="417429"/>
              </a:lnTo>
              <a:lnTo>
                <a:pt x="136118" y="41742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7E6F511-492C-405E-8D50-A13149E15E73}">
      <dsp:nvSpPr>
        <dsp:cNvPr id="0" name=""/>
        <dsp:cNvSpPr/>
      </dsp:nvSpPr>
      <dsp:spPr>
        <a:xfrm>
          <a:off x="2650088" y="1306938"/>
          <a:ext cx="1098020" cy="190565"/>
        </a:xfrm>
        <a:custGeom>
          <a:avLst/>
          <a:gdLst/>
          <a:ahLst/>
          <a:cxnLst/>
          <a:rect l="0" t="0" r="0" b="0"/>
          <a:pathLst>
            <a:path>
              <a:moveTo>
                <a:pt x="0" y="0"/>
              </a:moveTo>
              <a:lnTo>
                <a:pt x="0" y="95282"/>
              </a:lnTo>
              <a:lnTo>
                <a:pt x="1098020" y="95282"/>
              </a:lnTo>
              <a:lnTo>
                <a:pt x="1098020" y="19056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6E53FE0-BCBC-4BCE-ADA1-4973941AC987}">
      <dsp:nvSpPr>
        <dsp:cNvPr id="0" name=""/>
        <dsp:cNvSpPr/>
      </dsp:nvSpPr>
      <dsp:spPr>
        <a:xfrm>
          <a:off x="2287106" y="1951231"/>
          <a:ext cx="136118" cy="1061721"/>
        </a:xfrm>
        <a:custGeom>
          <a:avLst/>
          <a:gdLst/>
          <a:ahLst/>
          <a:cxnLst/>
          <a:rect l="0" t="0" r="0" b="0"/>
          <a:pathLst>
            <a:path>
              <a:moveTo>
                <a:pt x="0" y="0"/>
              </a:moveTo>
              <a:lnTo>
                <a:pt x="0" y="1061721"/>
              </a:lnTo>
              <a:lnTo>
                <a:pt x="136118" y="106172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796B747-6BF7-4BF4-8F22-D703D94B2F94}">
      <dsp:nvSpPr>
        <dsp:cNvPr id="0" name=""/>
        <dsp:cNvSpPr/>
      </dsp:nvSpPr>
      <dsp:spPr>
        <a:xfrm>
          <a:off x="2287106" y="1951231"/>
          <a:ext cx="136118" cy="417429"/>
        </a:xfrm>
        <a:custGeom>
          <a:avLst/>
          <a:gdLst/>
          <a:ahLst/>
          <a:cxnLst/>
          <a:rect l="0" t="0" r="0" b="0"/>
          <a:pathLst>
            <a:path>
              <a:moveTo>
                <a:pt x="0" y="0"/>
              </a:moveTo>
              <a:lnTo>
                <a:pt x="0" y="417429"/>
              </a:lnTo>
              <a:lnTo>
                <a:pt x="136118" y="41742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5EE611F-2616-4BCF-A1FC-3567942216F2}">
      <dsp:nvSpPr>
        <dsp:cNvPr id="0" name=""/>
        <dsp:cNvSpPr/>
      </dsp:nvSpPr>
      <dsp:spPr>
        <a:xfrm>
          <a:off x="2604368" y="1306938"/>
          <a:ext cx="91440" cy="190565"/>
        </a:xfrm>
        <a:custGeom>
          <a:avLst/>
          <a:gdLst/>
          <a:ahLst/>
          <a:cxnLst/>
          <a:rect l="0" t="0" r="0" b="0"/>
          <a:pathLst>
            <a:path>
              <a:moveTo>
                <a:pt x="45720" y="0"/>
              </a:moveTo>
              <a:lnTo>
                <a:pt x="45720" y="19056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60AF86E-BE87-488D-B717-B8D0F83DE64C}">
      <dsp:nvSpPr>
        <dsp:cNvPr id="0" name=""/>
        <dsp:cNvSpPr/>
      </dsp:nvSpPr>
      <dsp:spPr>
        <a:xfrm>
          <a:off x="1189086" y="1951231"/>
          <a:ext cx="136118" cy="1061721"/>
        </a:xfrm>
        <a:custGeom>
          <a:avLst/>
          <a:gdLst/>
          <a:ahLst/>
          <a:cxnLst/>
          <a:rect l="0" t="0" r="0" b="0"/>
          <a:pathLst>
            <a:path>
              <a:moveTo>
                <a:pt x="0" y="0"/>
              </a:moveTo>
              <a:lnTo>
                <a:pt x="0" y="1061721"/>
              </a:lnTo>
              <a:lnTo>
                <a:pt x="136118" y="106172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65D0C3E-0778-41EA-ACAE-E98930B1BBD5}">
      <dsp:nvSpPr>
        <dsp:cNvPr id="0" name=""/>
        <dsp:cNvSpPr/>
      </dsp:nvSpPr>
      <dsp:spPr>
        <a:xfrm>
          <a:off x="1189086" y="1951231"/>
          <a:ext cx="136118" cy="417429"/>
        </a:xfrm>
        <a:custGeom>
          <a:avLst/>
          <a:gdLst/>
          <a:ahLst/>
          <a:cxnLst/>
          <a:rect l="0" t="0" r="0" b="0"/>
          <a:pathLst>
            <a:path>
              <a:moveTo>
                <a:pt x="0" y="0"/>
              </a:moveTo>
              <a:lnTo>
                <a:pt x="0" y="417429"/>
              </a:lnTo>
              <a:lnTo>
                <a:pt x="136118" y="41742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321201C-E13F-4E37-8C15-5288BD873BBC}">
      <dsp:nvSpPr>
        <dsp:cNvPr id="0" name=""/>
        <dsp:cNvSpPr/>
      </dsp:nvSpPr>
      <dsp:spPr>
        <a:xfrm>
          <a:off x="1552067" y="1306938"/>
          <a:ext cx="1098020" cy="190565"/>
        </a:xfrm>
        <a:custGeom>
          <a:avLst/>
          <a:gdLst/>
          <a:ahLst/>
          <a:cxnLst/>
          <a:rect l="0" t="0" r="0" b="0"/>
          <a:pathLst>
            <a:path>
              <a:moveTo>
                <a:pt x="1098020" y="0"/>
              </a:moveTo>
              <a:lnTo>
                <a:pt x="1098020" y="95282"/>
              </a:lnTo>
              <a:lnTo>
                <a:pt x="0" y="95282"/>
              </a:lnTo>
              <a:lnTo>
                <a:pt x="0" y="19056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B8CC368-917A-437D-B95D-0BF1117ECE79}">
      <dsp:nvSpPr>
        <dsp:cNvPr id="0" name=""/>
        <dsp:cNvSpPr/>
      </dsp:nvSpPr>
      <dsp:spPr>
        <a:xfrm>
          <a:off x="91065" y="1951231"/>
          <a:ext cx="136118" cy="1706014"/>
        </a:xfrm>
        <a:custGeom>
          <a:avLst/>
          <a:gdLst/>
          <a:ahLst/>
          <a:cxnLst/>
          <a:rect l="0" t="0" r="0" b="0"/>
          <a:pathLst>
            <a:path>
              <a:moveTo>
                <a:pt x="0" y="0"/>
              </a:moveTo>
              <a:lnTo>
                <a:pt x="0" y="1706014"/>
              </a:lnTo>
              <a:lnTo>
                <a:pt x="136118" y="170601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C145B7-8566-4CF1-B3A6-BD76540977CE}">
      <dsp:nvSpPr>
        <dsp:cNvPr id="0" name=""/>
        <dsp:cNvSpPr/>
      </dsp:nvSpPr>
      <dsp:spPr>
        <a:xfrm>
          <a:off x="91065" y="1951231"/>
          <a:ext cx="136118" cy="1061721"/>
        </a:xfrm>
        <a:custGeom>
          <a:avLst/>
          <a:gdLst/>
          <a:ahLst/>
          <a:cxnLst/>
          <a:rect l="0" t="0" r="0" b="0"/>
          <a:pathLst>
            <a:path>
              <a:moveTo>
                <a:pt x="0" y="0"/>
              </a:moveTo>
              <a:lnTo>
                <a:pt x="0" y="1061721"/>
              </a:lnTo>
              <a:lnTo>
                <a:pt x="136118" y="106172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D9CBA24-521B-4B7C-84F6-4AB0D108561D}">
      <dsp:nvSpPr>
        <dsp:cNvPr id="0" name=""/>
        <dsp:cNvSpPr/>
      </dsp:nvSpPr>
      <dsp:spPr>
        <a:xfrm>
          <a:off x="91065" y="1951231"/>
          <a:ext cx="136118" cy="417429"/>
        </a:xfrm>
        <a:custGeom>
          <a:avLst/>
          <a:gdLst/>
          <a:ahLst/>
          <a:cxnLst/>
          <a:rect l="0" t="0" r="0" b="0"/>
          <a:pathLst>
            <a:path>
              <a:moveTo>
                <a:pt x="0" y="0"/>
              </a:moveTo>
              <a:lnTo>
                <a:pt x="0" y="417429"/>
              </a:lnTo>
              <a:lnTo>
                <a:pt x="136118" y="41742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A816622-955D-45CD-9F5C-1570107FEFC5}">
      <dsp:nvSpPr>
        <dsp:cNvPr id="0" name=""/>
        <dsp:cNvSpPr/>
      </dsp:nvSpPr>
      <dsp:spPr>
        <a:xfrm>
          <a:off x="454047" y="1306938"/>
          <a:ext cx="2196040" cy="190565"/>
        </a:xfrm>
        <a:custGeom>
          <a:avLst/>
          <a:gdLst/>
          <a:ahLst/>
          <a:cxnLst/>
          <a:rect l="0" t="0" r="0" b="0"/>
          <a:pathLst>
            <a:path>
              <a:moveTo>
                <a:pt x="2196040" y="0"/>
              </a:moveTo>
              <a:lnTo>
                <a:pt x="2196040" y="95282"/>
              </a:lnTo>
              <a:lnTo>
                <a:pt x="0" y="95282"/>
              </a:lnTo>
              <a:lnTo>
                <a:pt x="0" y="19056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650E88C-A567-4690-87D6-39946AFE3960}">
      <dsp:nvSpPr>
        <dsp:cNvPr id="0" name=""/>
        <dsp:cNvSpPr/>
      </dsp:nvSpPr>
      <dsp:spPr>
        <a:xfrm>
          <a:off x="2604368" y="662646"/>
          <a:ext cx="91440" cy="190565"/>
        </a:xfrm>
        <a:custGeom>
          <a:avLst/>
          <a:gdLst/>
          <a:ahLst/>
          <a:cxnLst/>
          <a:rect l="0" t="0" r="0" b="0"/>
          <a:pathLst>
            <a:path>
              <a:moveTo>
                <a:pt x="45720" y="0"/>
              </a:moveTo>
              <a:lnTo>
                <a:pt x="45720" y="19056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96908E5-A7A0-4909-9EFA-F43B131C3172}">
      <dsp:nvSpPr>
        <dsp:cNvPr id="0" name=""/>
        <dsp:cNvSpPr/>
      </dsp:nvSpPr>
      <dsp:spPr>
        <a:xfrm>
          <a:off x="1458749" y="208918"/>
          <a:ext cx="2382676" cy="453727"/>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u-RU" sz="800" kern="1200"/>
            <a:t>Концепция улучшения Интернет-маркетинга</a:t>
          </a:r>
        </a:p>
      </dsp:txBody>
      <dsp:txXfrm>
        <a:off x="1458749" y="208918"/>
        <a:ext cx="2382676" cy="453727"/>
      </dsp:txXfrm>
    </dsp:sp>
    <dsp:sp modelId="{DB185CC8-81D7-4630-B444-89706A3D8267}">
      <dsp:nvSpPr>
        <dsp:cNvPr id="0" name=""/>
        <dsp:cNvSpPr/>
      </dsp:nvSpPr>
      <dsp:spPr>
        <a:xfrm>
          <a:off x="1465460" y="853211"/>
          <a:ext cx="2369255" cy="453727"/>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u-RU" sz="800" kern="1200"/>
            <a:t>Систематизация контента и маркетинговых мероприятий</a:t>
          </a:r>
        </a:p>
      </dsp:txBody>
      <dsp:txXfrm>
        <a:off x="1465460" y="853211"/>
        <a:ext cx="2369255" cy="453727"/>
      </dsp:txXfrm>
    </dsp:sp>
    <dsp:sp modelId="{2AAC0C4D-3E70-4BDA-992C-8A377B75DCF7}">
      <dsp:nvSpPr>
        <dsp:cNvPr id="0" name=""/>
        <dsp:cNvSpPr/>
      </dsp:nvSpPr>
      <dsp:spPr>
        <a:xfrm>
          <a:off x="320" y="1497504"/>
          <a:ext cx="907454" cy="453727"/>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u-RU" sz="800" kern="1200"/>
            <a:t>Повышение посещаемости и конверсии сайта</a:t>
          </a:r>
        </a:p>
      </dsp:txBody>
      <dsp:txXfrm>
        <a:off x="320" y="1497504"/>
        <a:ext cx="907454" cy="453727"/>
      </dsp:txXfrm>
    </dsp:sp>
    <dsp:sp modelId="{52F8C64B-9318-42DA-B345-748C8D7AF21D}">
      <dsp:nvSpPr>
        <dsp:cNvPr id="0" name=""/>
        <dsp:cNvSpPr/>
      </dsp:nvSpPr>
      <dsp:spPr>
        <a:xfrm>
          <a:off x="227184" y="2141797"/>
          <a:ext cx="907454" cy="453727"/>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Google Ads</a:t>
          </a:r>
          <a:endParaRPr lang="ru-RU" sz="800" kern="1200"/>
        </a:p>
      </dsp:txBody>
      <dsp:txXfrm>
        <a:off x="227184" y="2141797"/>
        <a:ext cx="907454" cy="453727"/>
      </dsp:txXfrm>
    </dsp:sp>
    <dsp:sp modelId="{C4DD4409-7F55-4562-AA52-85122FFF20D7}">
      <dsp:nvSpPr>
        <dsp:cNvPr id="0" name=""/>
        <dsp:cNvSpPr/>
      </dsp:nvSpPr>
      <dsp:spPr>
        <a:xfrm>
          <a:off x="227184" y="2786090"/>
          <a:ext cx="907454" cy="453727"/>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u-RU" sz="800" kern="1200"/>
            <a:t>Улучшение лидогенерации</a:t>
          </a:r>
        </a:p>
      </dsp:txBody>
      <dsp:txXfrm>
        <a:off x="227184" y="2786090"/>
        <a:ext cx="907454" cy="453727"/>
      </dsp:txXfrm>
    </dsp:sp>
    <dsp:sp modelId="{B8F7D533-0921-400A-9D49-6436B188AC12}">
      <dsp:nvSpPr>
        <dsp:cNvPr id="0" name=""/>
        <dsp:cNvSpPr/>
      </dsp:nvSpPr>
      <dsp:spPr>
        <a:xfrm>
          <a:off x="227184" y="3430382"/>
          <a:ext cx="907454" cy="453727"/>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u-RU" sz="800" kern="1200"/>
            <a:t>Улучшение дизайна сайта</a:t>
          </a:r>
        </a:p>
      </dsp:txBody>
      <dsp:txXfrm>
        <a:off x="227184" y="3430382"/>
        <a:ext cx="907454" cy="453727"/>
      </dsp:txXfrm>
    </dsp:sp>
    <dsp:sp modelId="{9EFE8CB9-C08D-4B56-8834-95D8E2008418}">
      <dsp:nvSpPr>
        <dsp:cNvPr id="0" name=""/>
        <dsp:cNvSpPr/>
      </dsp:nvSpPr>
      <dsp:spPr>
        <a:xfrm>
          <a:off x="1098340" y="1497504"/>
          <a:ext cx="907454" cy="453727"/>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u-RU" sz="800" kern="1200"/>
            <a:t>Увеличение трафика в соц. сетях компании</a:t>
          </a:r>
        </a:p>
      </dsp:txBody>
      <dsp:txXfrm>
        <a:off x="1098340" y="1497504"/>
        <a:ext cx="907454" cy="453727"/>
      </dsp:txXfrm>
    </dsp:sp>
    <dsp:sp modelId="{CE0F17FD-0447-49A9-9210-9ED8A8FC6F08}">
      <dsp:nvSpPr>
        <dsp:cNvPr id="0" name=""/>
        <dsp:cNvSpPr/>
      </dsp:nvSpPr>
      <dsp:spPr>
        <a:xfrm>
          <a:off x="1325204" y="2141797"/>
          <a:ext cx="907454" cy="453727"/>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u-RU" sz="800" kern="1200"/>
            <a:t>Повышения качества и частоты выдачи контента</a:t>
          </a:r>
        </a:p>
      </dsp:txBody>
      <dsp:txXfrm>
        <a:off x="1325204" y="2141797"/>
        <a:ext cx="907454" cy="453727"/>
      </dsp:txXfrm>
    </dsp:sp>
    <dsp:sp modelId="{CF015F13-AFE7-4B65-849C-612773AD5439}">
      <dsp:nvSpPr>
        <dsp:cNvPr id="0" name=""/>
        <dsp:cNvSpPr/>
      </dsp:nvSpPr>
      <dsp:spPr>
        <a:xfrm>
          <a:off x="1325204" y="2786090"/>
          <a:ext cx="907454" cy="453727"/>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u-RU" sz="800" kern="1200"/>
            <a:t>Развитие интерактивности</a:t>
          </a:r>
        </a:p>
      </dsp:txBody>
      <dsp:txXfrm>
        <a:off x="1325204" y="2786090"/>
        <a:ext cx="907454" cy="453727"/>
      </dsp:txXfrm>
    </dsp:sp>
    <dsp:sp modelId="{E74E6B80-F63B-4E87-8334-CFCD1A0718A0}">
      <dsp:nvSpPr>
        <dsp:cNvPr id="0" name=""/>
        <dsp:cNvSpPr/>
      </dsp:nvSpPr>
      <dsp:spPr>
        <a:xfrm>
          <a:off x="2196360" y="1497504"/>
          <a:ext cx="907454" cy="453727"/>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u-RU" sz="800" kern="1200"/>
            <a:t>Улучшение работы с клиентами</a:t>
          </a:r>
        </a:p>
      </dsp:txBody>
      <dsp:txXfrm>
        <a:off x="2196360" y="1497504"/>
        <a:ext cx="907454" cy="453727"/>
      </dsp:txXfrm>
    </dsp:sp>
    <dsp:sp modelId="{02212B89-8D23-4C05-9613-4D675F5C52A9}">
      <dsp:nvSpPr>
        <dsp:cNvPr id="0" name=""/>
        <dsp:cNvSpPr/>
      </dsp:nvSpPr>
      <dsp:spPr>
        <a:xfrm>
          <a:off x="2423224" y="2141797"/>
          <a:ext cx="907454" cy="453727"/>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u-RU" sz="800" kern="1200"/>
            <a:t>Улучшение работы с отзывами</a:t>
          </a:r>
        </a:p>
      </dsp:txBody>
      <dsp:txXfrm>
        <a:off x="2423224" y="2141797"/>
        <a:ext cx="907454" cy="453727"/>
      </dsp:txXfrm>
    </dsp:sp>
    <dsp:sp modelId="{AAF899E7-AB92-44A9-AFC2-FEC1E65F1333}">
      <dsp:nvSpPr>
        <dsp:cNvPr id="0" name=""/>
        <dsp:cNvSpPr/>
      </dsp:nvSpPr>
      <dsp:spPr>
        <a:xfrm>
          <a:off x="2423224" y="2786090"/>
          <a:ext cx="907454" cy="453727"/>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u-RU" sz="800" kern="1200"/>
            <a:t>Расширение функционала приложения</a:t>
          </a:r>
        </a:p>
      </dsp:txBody>
      <dsp:txXfrm>
        <a:off x="2423224" y="2786090"/>
        <a:ext cx="907454" cy="453727"/>
      </dsp:txXfrm>
    </dsp:sp>
    <dsp:sp modelId="{33A65AB1-01CB-42D8-95E2-72B846AEDA4B}">
      <dsp:nvSpPr>
        <dsp:cNvPr id="0" name=""/>
        <dsp:cNvSpPr/>
      </dsp:nvSpPr>
      <dsp:spPr>
        <a:xfrm>
          <a:off x="3294380" y="1497504"/>
          <a:ext cx="907454" cy="453727"/>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u-RU" sz="800" kern="1200"/>
            <a:t>Размещение рекламы</a:t>
          </a:r>
        </a:p>
      </dsp:txBody>
      <dsp:txXfrm>
        <a:off x="3294380" y="1497504"/>
        <a:ext cx="907454" cy="453727"/>
      </dsp:txXfrm>
    </dsp:sp>
    <dsp:sp modelId="{4E65FAB5-B539-4BBF-BE13-D31A5D35D48E}">
      <dsp:nvSpPr>
        <dsp:cNvPr id="0" name=""/>
        <dsp:cNvSpPr/>
      </dsp:nvSpPr>
      <dsp:spPr>
        <a:xfrm>
          <a:off x="3521244" y="2141797"/>
          <a:ext cx="907454" cy="453727"/>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u-RU" sz="800" kern="1200"/>
            <a:t>Сотрудничество с блогерами</a:t>
          </a:r>
        </a:p>
      </dsp:txBody>
      <dsp:txXfrm>
        <a:off x="3521244" y="2141797"/>
        <a:ext cx="907454" cy="453727"/>
      </dsp:txXfrm>
    </dsp:sp>
    <dsp:sp modelId="{0D071F75-9FE7-4E5D-B5BD-65972F8A8A52}">
      <dsp:nvSpPr>
        <dsp:cNvPr id="0" name=""/>
        <dsp:cNvSpPr/>
      </dsp:nvSpPr>
      <dsp:spPr>
        <a:xfrm>
          <a:off x="3521244" y="2786090"/>
          <a:ext cx="907454" cy="453727"/>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u-RU" sz="800" kern="1200"/>
            <a:t>Размещение ссылок в группах</a:t>
          </a:r>
        </a:p>
      </dsp:txBody>
      <dsp:txXfrm>
        <a:off x="3521244" y="2786090"/>
        <a:ext cx="907454" cy="453727"/>
      </dsp:txXfrm>
    </dsp:sp>
    <dsp:sp modelId="{CB250019-70F5-41A8-9D64-0425FB1D16CB}">
      <dsp:nvSpPr>
        <dsp:cNvPr id="0" name=""/>
        <dsp:cNvSpPr/>
      </dsp:nvSpPr>
      <dsp:spPr>
        <a:xfrm>
          <a:off x="4392401" y="1497504"/>
          <a:ext cx="907454" cy="453727"/>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u-RU" sz="800" kern="1200"/>
            <a:t>Оценка эффективности</a:t>
          </a:r>
        </a:p>
      </dsp:txBody>
      <dsp:txXfrm>
        <a:off x="4392401" y="1497504"/>
        <a:ext cx="907454" cy="453727"/>
      </dsp:txXfrm>
    </dsp:sp>
    <dsp:sp modelId="{1799FB74-E284-4C09-BA64-6A668C0E7F6B}">
      <dsp:nvSpPr>
        <dsp:cNvPr id="0" name=""/>
        <dsp:cNvSpPr/>
      </dsp:nvSpPr>
      <dsp:spPr>
        <a:xfrm>
          <a:off x="4619264" y="2141797"/>
          <a:ext cx="907454" cy="453727"/>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u-RU" sz="800" kern="1200"/>
            <a:t>Анализ посещаемости сайта</a:t>
          </a:r>
        </a:p>
      </dsp:txBody>
      <dsp:txXfrm>
        <a:off x="4619264" y="2141797"/>
        <a:ext cx="907454" cy="453727"/>
      </dsp:txXfrm>
    </dsp:sp>
    <dsp:sp modelId="{8397BC98-3196-4DA7-9E7B-F99ACA750FDC}">
      <dsp:nvSpPr>
        <dsp:cNvPr id="0" name=""/>
        <dsp:cNvSpPr/>
      </dsp:nvSpPr>
      <dsp:spPr>
        <a:xfrm>
          <a:off x="4619264" y="2786090"/>
          <a:ext cx="907454" cy="453727"/>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u-RU" sz="800" kern="1200"/>
            <a:t>Анализ посещаемости групп</a:t>
          </a:r>
        </a:p>
      </dsp:txBody>
      <dsp:txXfrm>
        <a:off x="4619264" y="2786090"/>
        <a:ext cx="907454" cy="453727"/>
      </dsp:txXfrm>
    </dsp:sp>
    <dsp:sp modelId="{C0695CD3-F515-41D0-853C-46B928A39CC7}">
      <dsp:nvSpPr>
        <dsp:cNvPr id="0" name=""/>
        <dsp:cNvSpPr/>
      </dsp:nvSpPr>
      <dsp:spPr>
        <a:xfrm>
          <a:off x="4619264" y="3430382"/>
          <a:ext cx="907454" cy="453727"/>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u-RU" sz="800" kern="1200"/>
            <a:t>Анализ эффективности мероприятий</a:t>
          </a:r>
        </a:p>
      </dsp:txBody>
      <dsp:txXfrm>
        <a:off x="4619264" y="3430382"/>
        <a:ext cx="907454" cy="45372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Тема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Тема Office">
      <a:majorFont>
        <a:latin typeface="Helvetica Neue"/>
        <a:ea typeface="Helvetica Neue"/>
        <a:cs typeface="Helvetica Neue"/>
      </a:majorFont>
      <a:minorFont>
        <a:latin typeface="Helvetica Neue"/>
        <a:ea typeface="Helvetica Neue"/>
        <a:cs typeface="Helvetica Neue"/>
      </a:minorFont>
    </a:fontScheme>
    <a:fmtScheme name="Тема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9EBBFC-361D-42B2-9BC2-E99604E3E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17769</Words>
  <Characters>101287</Characters>
  <Application>Microsoft Office Word</Application>
  <DocSecurity>0</DocSecurity>
  <Lines>844</Lines>
  <Paragraphs>237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 Алеников</dc:creator>
  <cp:lastModifiedBy>Диана Муродьянц</cp:lastModifiedBy>
  <cp:revision>3</cp:revision>
  <dcterms:created xsi:type="dcterms:W3CDTF">2023-06-20T02:31:00Z</dcterms:created>
  <dcterms:modified xsi:type="dcterms:W3CDTF">2023-06-20T02:36:00Z</dcterms:modified>
</cp:coreProperties>
</file>