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353" w:rsidRDefault="00420353">
      <w:pPr>
        <w:spacing w:after="0" w:line="259" w:lineRule="auto"/>
        <w:ind w:left="14"/>
        <w:jc w:val="left"/>
      </w:pPr>
      <w:r>
        <w:rPr>
          <w:noProof/>
        </w:rPr>
        <w:drawing>
          <wp:inline distT="0" distB="0" distL="0" distR="0">
            <wp:extent cx="6488430" cy="9929488"/>
            <wp:effectExtent l="0" t="0" r="7620" b="0"/>
            <wp:docPr id="2" name="Рисунок 2" descr="https://sun9-46.userapi.com/impg/7BJ3HC3RHC5pdK93tEOS-D6EmvGM6asxV1XNcg/gvYdsoY7C5I.jpg?size=1228x1880&amp;quality=96&amp;sign=4c63f419f7b828034c911bdc651a7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7BJ3HC3RHC5pdK93tEOS-D6EmvGM6asxV1XNcg/gvYdsoY7C5I.jpg?size=1228x1880&amp;quality=96&amp;sign=4c63f419f7b828034c911bdc651a780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9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53" w:rsidRDefault="00420353">
      <w:pPr>
        <w:spacing w:after="160" w:line="259" w:lineRule="auto"/>
        <w:jc w:val="left"/>
      </w:pPr>
    </w:p>
    <w:p w:rsidR="00312664" w:rsidRDefault="00312664">
      <w:pPr>
        <w:spacing w:after="0" w:line="259" w:lineRule="auto"/>
        <w:ind w:left="14"/>
        <w:jc w:val="left"/>
      </w:pPr>
    </w:p>
    <w:p w:rsidR="00312664" w:rsidRDefault="00EB51A5">
      <w:pPr>
        <w:pStyle w:val="3"/>
        <w:spacing w:after="391"/>
        <w:ind w:left="668" w:right="1490"/>
      </w:pPr>
      <w:r>
        <w:t xml:space="preserve">СОДЕРЖАНИЕ  </w:t>
      </w:r>
    </w:p>
    <w:p w:rsidR="00312664" w:rsidRDefault="00EB51A5">
      <w:pPr>
        <w:spacing w:after="391"/>
        <w:ind w:right="55"/>
      </w:pPr>
      <w:r>
        <w:t xml:space="preserve">ВВЕДЕНИЕ………………………………………………………………………..2  </w:t>
      </w:r>
    </w:p>
    <w:p w:rsidR="00312664" w:rsidRDefault="00EB51A5">
      <w:pPr>
        <w:numPr>
          <w:ilvl w:val="0"/>
          <w:numId w:val="1"/>
        </w:numPr>
        <w:spacing w:after="333"/>
        <w:ind w:left="225" w:right="55" w:hanging="211"/>
      </w:pPr>
      <w:r>
        <w:t xml:space="preserve">Актуальные проблемы баз данных…………………………………………….5  </w:t>
      </w:r>
    </w:p>
    <w:p w:rsidR="00312664" w:rsidRDefault="00EB51A5">
      <w:pPr>
        <w:spacing w:after="386"/>
        <w:ind w:left="286" w:right="55"/>
      </w:pPr>
      <w:r>
        <w:t>1.1Клас</w:t>
      </w:r>
      <w:r>
        <w:t xml:space="preserve">сификация баз данных………………………………………………...5     </w:t>
      </w:r>
    </w:p>
    <w:p w:rsidR="00420353" w:rsidRDefault="00EB51A5">
      <w:pPr>
        <w:spacing w:after="0" w:line="549" w:lineRule="auto"/>
        <w:ind w:left="14" w:right="557" w:firstLine="271"/>
      </w:pPr>
      <w:r>
        <w:t xml:space="preserve">1.2 Рынок программного обеспечения СУБД…………………………………5 </w:t>
      </w:r>
    </w:p>
    <w:p w:rsidR="00312664" w:rsidRDefault="00EB51A5" w:rsidP="00420353">
      <w:pPr>
        <w:spacing w:after="0" w:line="549" w:lineRule="auto"/>
        <w:ind w:left="14" w:right="557"/>
      </w:pPr>
      <w:r>
        <w:t xml:space="preserve"> 2</w:t>
      </w:r>
      <w:r>
        <w:rPr>
          <w:rFonts w:ascii="Arial" w:eastAsia="Arial" w:hAnsi="Arial" w:cs="Arial"/>
        </w:rPr>
        <w:t xml:space="preserve"> </w:t>
      </w:r>
      <w:r>
        <w:t>Проектирование базы данных магази</w:t>
      </w:r>
      <w:r w:rsidR="00420353">
        <w:t>на компьютерной техники…………....</w:t>
      </w:r>
      <w:r>
        <w:t xml:space="preserve">8  </w:t>
      </w:r>
    </w:p>
    <w:p w:rsidR="00312664" w:rsidRDefault="00EB51A5">
      <w:pPr>
        <w:numPr>
          <w:ilvl w:val="1"/>
          <w:numId w:val="2"/>
        </w:numPr>
        <w:spacing w:after="388"/>
        <w:ind w:left="646" w:right="55" w:hanging="420"/>
      </w:pPr>
      <w:r>
        <w:t xml:space="preserve">Постановка задачи…………………………………………………………...8 </w:t>
      </w:r>
    </w:p>
    <w:p w:rsidR="00312664" w:rsidRDefault="00EB51A5">
      <w:pPr>
        <w:numPr>
          <w:ilvl w:val="1"/>
          <w:numId w:val="2"/>
        </w:numPr>
        <w:spacing w:after="388"/>
        <w:ind w:left="646" w:right="55" w:hanging="420"/>
      </w:pPr>
      <w:r>
        <w:t xml:space="preserve">Построение инфологической модели базы данных……………………….9 </w:t>
      </w:r>
    </w:p>
    <w:p w:rsidR="00312664" w:rsidRDefault="00EB51A5">
      <w:pPr>
        <w:numPr>
          <w:ilvl w:val="0"/>
          <w:numId w:val="3"/>
        </w:numPr>
        <w:spacing w:after="384"/>
        <w:ind w:left="220" w:right="55" w:hanging="206"/>
      </w:pPr>
      <w:r>
        <w:t xml:space="preserve">Разработка базы данных магазина компьютерной техники…………………12 </w:t>
      </w:r>
    </w:p>
    <w:p w:rsidR="00312664" w:rsidRDefault="00EB51A5">
      <w:pPr>
        <w:numPr>
          <w:ilvl w:val="1"/>
          <w:numId w:val="3"/>
        </w:numPr>
        <w:spacing w:after="387"/>
        <w:ind w:left="431" w:right="55" w:hanging="412"/>
      </w:pPr>
      <w:r>
        <w:t>Разработка таблиц и схемы базы данных…………………………………</w:t>
      </w:r>
      <w:r w:rsidR="00420353">
        <w:t>...</w:t>
      </w:r>
      <w:r>
        <w:t xml:space="preserve">12 </w:t>
      </w:r>
    </w:p>
    <w:p w:rsidR="00420353" w:rsidRDefault="00420353" w:rsidP="00420353">
      <w:pPr>
        <w:spacing w:after="0" w:line="551" w:lineRule="auto"/>
        <w:ind w:left="19" w:right="55"/>
      </w:pPr>
      <w:r>
        <w:t>3.2 Запросы системы……………………………………………………………..13</w:t>
      </w:r>
    </w:p>
    <w:p w:rsidR="00312664" w:rsidRDefault="00EB51A5" w:rsidP="00420353">
      <w:pPr>
        <w:spacing w:after="0" w:line="551" w:lineRule="auto"/>
        <w:ind w:right="55"/>
      </w:pPr>
      <w:r>
        <w:t>ЗАКЛЮЧЕНИЕ…………………………………………………………………..26</w:t>
      </w:r>
      <w:r>
        <w:t xml:space="preserve"> </w:t>
      </w:r>
    </w:p>
    <w:p w:rsidR="00420353" w:rsidRDefault="00EB51A5">
      <w:pPr>
        <w:spacing w:after="122"/>
        <w:ind w:left="14" w:right="55"/>
      </w:pPr>
      <w:r>
        <w:t xml:space="preserve">СПИСОК ИСПОЛЬЗОВАННЫХ ИСТОЧНИКОВ…………………………….27 </w:t>
      </w: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>
      <w:pPr>
        <w:spacing w:after="122"/>
        <w:ind w:left="14" w:right="55"/>
      </w:pPr>
    </w:p>
    <w:p w:rsidR="00420353" w:rsidRDefault="00420353" w:rsidP="00420353">
      <w:pPr>
        <w:spacing w:after="122"/>
        <w:ind w:left="14" w:right="55"/>
        <w:jc w:val="center"/>
        <w:rPr>
          <w:b/>
        </w:rPr>
      </w:pPr>
    </w:p>
    <w:p w:rsidR="00312664" w:rsidRDefault="00EB51A5" w:rsidP="00420353">
      <w:pPr>
        <w:spacing w:after="122"/>
        <w:ind w:left="14" w:right="55"/>
        <w:jc w:val="center"/>
        <w:rPr>
          <w:b/>
        </w:rPr>
      </w:pPr>
      <w:r>
        <w:rPr>
          <w:b/>
        </w:rPr>
        <w:lastRenderedPageBreak/>
        <w:t>ВВЕДЕНИЕ</w:t>
      </w:r>
    </w:p>
    <w:p w:rsidR="00420353" w:rsidRDefault="00420353" w:rsidP="00420353">
      <w:pPr>
        <w:spacing w:after="122"/>
        <w:ind w:left="14" w:right="55"/>
        <w:jc w:val="center"/>
      </w:pPr>
    </w:p>
    <w:p w:rsidR="00312664" w:rsidRDefault="00EB51A5">
      <w:pPr>
        <w:spacing w:after="39" w:line="369" w:lineRule="auto"/>
        <w:ind w:left="14" w:right="55" w:firstLine="708"/>
      </w:pPr>
      <w:r>
        <w:t>Актуальность темы заключается в том, что магазин по продаже компьютерной техники должен качественно и быстро обслуживать своих посетителей. Данные о клиентах магазина и финансовых операций нужно гд</w:t>
      </w:r>
      <w:r>
        <w:t xml:space="preserve">ето хранить. Для этого и создаются подобные базы данных.  </w:t>
      </w:r>
    </w:p>
    <w:p w:rsidR="00312664" w:rsidRDefault="00EB51A5">
      <w:pPr>
        <w:spacing w:after="0" w:line="396" w:lineRule="auto"/>
        <w:ind w:left="14" w:right="55" w:firstLine="708"/>
      </w:pPr>
      <w:r>
        <w:t>Целью</w:t>
      </w:r>
      <w:r>
        <w:rPr>
          <w:i/>
        </w:rPr>
        <w:t xml:space="preserve"> </w:t>
      </w:r>
      <w:r>
        <w:t xml:space="preserve">данной курсовой работы является автоматизация процесса контроля продаж компьютерной техники.  </w:t>
      </w:r>
    </w:p>
    <w:p w:rsidR="00312664" w:rsidRDefault="00EB51A5">
      <w:pPr>
        <w:spacing w:after="4" w:line="394" w:lineRule="auto"/>
        <w:ind w:left="14" w:right="55" w:firstLine="708"/>
      </w:pPr>
      <w:r>
        <w:t xml:space="preserve">Для достижения поставленной цели необходимо выполнить следующие задачи: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изучить теоретические основы баз данных,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рассмотреть рынок баз данных,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описать предметную область,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построить информационно-логическую модель для БД,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разработать таблицы и схему базы данных,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описать запросы системы,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разработать запросы,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>разраб</w:t>
      </w:r>
      <w:r>
        <w:t xml:space="preserve">отать формы,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разработать отчеты,  </w:t>
      </w:r>
    </w:p>
    <w:p w:rsidR="00312664" w:rsidRDefault="00EB51A5">
      <w:pPr>
        <w:numPr>
          <w:ilvl w:val="2"/>
          <w:numId w:val="3"/>
        </w:numPr>
        <w:ind w:left="930" w:right="55" w:hanging="211"/>
      </w:pPr>
      <w:r>
        <w:t xml:space="preserve">рассмотреть интерфейс пользователя.  </w:t>
      </w:r>
    </w:p>
    <w:p w:rsidR="00312664" w:rsidRDefault="00EB51A5">
      <w:pPr>
        <w:spacing w:after="1" w:line="396" w:lineRule="auto"/>
        <w:ind w:left="14" w:right="55" w:firstLine="708"/>
      </w:pPr>
      <w:r>
        <w:t xml:space="preserve">Объектом работы является разработка базы данных по учету продаж компьютерной техники.  </w:t>
      </w:r>
    </w:p>
    <w:p w:rsidR="00312664" w:rsidRDefault="00EB51A5">
      <w:pPr>
        <w:spacing w:after="0" w:line="396" w:lineRule="auto"/>
        <w:ind w:left="14" w:right="55" w:firstLine="708"/>
      </w:pPr>
      <w:r>
        <w:t>Предметом</w:t>
      </w:r>
      <w:r>
        <w:rPr>
          <w:i/>
        </w:rPr>
        <w:t xml:space="preserve"> </w:t>
      </w:r>
      <w:r>
        <w:t xml:space="preserve">исследования выступает процесс разработки реляционной базы данных.  </w:t>
      </w:r>
    </w:p>
    <w:p w:rsidR="00312664" w:rsidRDefault="00EB51A5">
      <w:pPr>
        <w:spacing w:after="0" w:line="396" w:lineRule="auto"/>
        <w:ind w:left="14" w:right="55" w:firstLine="708"/>
      </w:pPr>
      <w:r>
        <w:t>Информационная</w:t>
      </w:r>
      <w:r>
        <w:t xml:space="preserve"> база исследования представлена в виде публикаций и учебников, раскрывающих сущность базы данных и её структурные элементы.  </w:t>
      </w:r>
    </w:p>
    <w:p w:rsidR="00312664" w:rsidRDefault="00EB51A5">
      <w:pPr>
        <w:spacing w:after="0" w:line="398" w:lineRule="auto"/>
        <w:ind w:left="14" w:right="55" w:firstLine="708"/>
      </w:pPr>
      <w:r>
        <w:lastRenderedPageBreak/>
        <w:t xml:space="preserve">Методологической базой исследования являются научные методы и приёмы научного исследования.  </w:t>
      </w:r>
    </w:p>
    <w:p w:rsidR="00312664" w:rsidRDefault="00EB51A5">
      <w:pPr>
        <w:spacing w:after="0" w:line="396" w:lineRule="auto"/>
        <w:ind w:left="14" w:right="55" w:firstLine="708"/>
      </w:pPr>
      <w:r>
        <w:t>Структура данной курсовой работы пре</w:t>
      </w:r>
      <w:r>
        <w:t xml:space="preserve">дставляет собой введение, три главы, заключение, список использованных источников и рисунка. 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 </w:t>
      </w:r>
      <w:r>
        <w:tab/>
        <w:t xml:space="preserve">  </w:t>
      </w:r>
      <w:r>
        <w:tab/>
        <w:t xml:space="preserve"> </w:t>
      </w: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6015D7" w:rsidRDefault="006015D7">
      <w:pPr>
        <w:pStyle w:val="1"/>
        <w:spacing w:after="193"/>
        <w:ind w:left="717" w:right="0"/>
      </w:pPr>
    </w:p>
    <w:p w:rsidR="00312664" w:rsidRDefault="00EB51A5">
      <w:pPr>
        <w:spacing w:after="186" w:line="259" w:lineRule="auto"/>
        <w:ind w:left="722"/>
        <w:jc w:val="left"/>
      </w:pPr>
      <w:r>
        <w:rPr>
          <w:b/>
        </w:rPr>
        <w:t xml:space="preserve"> </w:t>
      </w:r>
      <w:r>
        <w:t xml:space="preserve"> </w:t>
      </w:r>
    </w:p>
    <w:p w:rsidR="006015D7" w:rsidRDefault="006015D7">
      <w:pPr>
        <w:spacing w:after="2" w:line="396" w:lineRule="auto"/>
        <w:ind w:left="14" w:right="55" w:firstLine="708"/>
      </w:pPr>
    </w:p>
    <w:p w:rsidR="006015D7" w:rsidRDefault="006015D7" w:rsidP="006015D7">
      <w:pPr>
        <w:pStyle w:val="1"/>
        <w:spacing w:after="193"/>
        <w:ind w:left="717" w:right="0"/>
      </w:pPr>
      <w:r>
        <w:lastRenderedPageBreak/>
        <w:t xml:space="preserve">1 Актуальные проблемы баз данных  </w:t>
      </w:r>
    </w:p>
    <w:p w:rsidR="006015D7" w:rsidRDefault="006015D7" w:rsidP="006015D7">
      <w:pPr>
        <w:pStyle w:val="5"/>
        <w:ind w:left="717" w:right="0"/>
      </w:pPr>
      <w:r>
        <w:t xml:space="preserve">1.1 Классификация баз данных  </w:t>
      </w:r>
    </w:p>
    <w:p w:rsidR="006015D7" w:rsidRDefault="006015D7">
      <w:pPr>
        <w:spacing w:after="2" w:line="396" w:lineRule="auto"/>
        <w:ind w:left="14" w:right="55" w:firstLine="708"/>
      </w:pPr>
    </w:p>
    <w:p w:rsidR="00312664" w:rsidRDefault="00EB51A5">
      <w:pPr>
        <w:spacing w:after="2" w:line="396" w:lineRule="auto"/>
        <w:ind w:left="14" w:right="55" w:firstLine="708"/>
      </w:pPr>
      <w:r>
        <w:t xml:space="preserve">База данных – </w:t>
      </w:r>
      <w:r>
        <w:t xml:space="preserve">совокупность данных, отражающая состояние объектов и их отношения в рассматриваемой предметной области [1].  </w:t>
      </w:r>
    </w:p>
    <w:p w:rsidR="00312664" w:rsidRDefault="00EB51A5">
      <w:pPr>
        <w:ind w:left="719" w:right="55"/>
      </w:pPr>
      <w:r>
        <w:t xml:space="preserve">По способу хранения выделяют такие базы данных:  </w:t>
      </w:r>
    </w:p>
    <w:p w:rsidR="00312664" w:rsidRDefault="00EB51A5">
      <w:pPr>
        <w:numPr>
          <w:ilvl w:val="0"/>
          <w:numId w:val="4"/>
        </w:numPr>
        <w:spacing w:after="1" w:line="396" w:lineRule="auto"/>
        <w:ind w:left="719" w:right="55"/>
      </w:pPr>
      <w:r>
        <w:t xml:space="preserve">в оперативной памяти –  данные на стадии исполнения хранятся в оперативной памяти.  </w:t>
      </w:r>
    </w:p>
    <w:p w:rsidR="00312664" w:rsidRDefault="00EB51A5">
      <w:pPr>
        <w:numPr>
          <w:ilvl w:val="0"/>
          <w:numId w:val="4"/>
        </w:numPr>
        <w:spacing w:after="26" w:line="377" w:lineRule="auto"/>
        <w:ind w:left="719" w:right="55"/>
      </w:pPr>
      <w:r>
        <w:t>в третичной</w:t>
      </w:r>
      <w:r>
        <w:t xml:space="preserve"> памяти – средой такого хранения является отсоединяемое от сервера устройство массового хранения, ими могут являться магнитные ленты или оптические диски.  </w:t>
      </w:r>
    </w:p>
    <w:p w:rsidR="00312664" w:rsidRDefault="00EB51A5">
      <w:pPr>
        <w:numPr>
          <w:ilvl w:val="0"/>
          <w:numId w:val="4"/>
        </w:numPr>
        <w:spacing w:after="2" w:line="396" w:lineRule="auto"/>
        <w:ind w:left="719" w:right="55"/>
      </w:pPr>
      <w:r>
        <w:t>во вторичной памяти – средой хранения является периферийная и энергозависимая память, т.е жесткий д</w:t>
      </w:r>
      <w:r>
        <w:t xml:space="preserve">иск.  </w:t>
      </w:r>
    </w:p>
    <w:p w:rsidR="00312664" w:rsidRDefault="00EB51A5">
      <w:pPr>
        <w:ind w:left="719" w:right="55"/>
      </w:pPr>
      <w:r>
        <w:t xml:space="preserve"> По степени распределённости базы данных делятся на:  </w:t>
      </w:r>
    </w:p>
    <w:p w:rsidR="00312664" w:rsidRDefault="00EB51A5">
      <w:pPr>
        <w:numPr>
          <w:ilvl w:val="0"/>
          <w:numId w:val="4"/>
        </w:numPr>
        <w:spacing w:after="0" w:line="396" w:lineRule="auto"/>
        <w:ind w:left="719" w:right="55"/>
      </w:pPr>
      <w:r>
        <w:t>Централизованная – БД, поддерживаемая на одном компьютере.  – Распределённая – база данных, составные части которой размещены на разных узлах компьютерной сети в соответствии с каким-то критерие</w:t>
      </w:r>
      <w:r>
        <w:t xml:space="preserve">м.  </w:t>
      </w:r>
    </w:p>
    <w:p w:rsidR="00312664" w:rsidRDefault="00EB51A5">
      <w:pPr>
        <w:numPr>
          <w:ilvl w:val="0"/>
          <w:numId w:val="4"/>
        </w:numPr>
        <w:spacing w:after="0" w:line="398" w:lineRule="auto"/>
        <w:ind w:left="719" w:right="55"/>
      </w:pPr>
      <w:r>
        <w:t xml:space="preserve">Неоднородная – фрагменты распределённой базы данных в разных узлах сети поддерживаются средствами более одной СУБД.  </w:t>
      </w:r>
    </w:p>
    <w:p w:rsidR="00312664" w:rsidRDefault="00EB51A5">
      <w:pPr>
        <w:numPr>
          <w:ilvl w:val="0"/>
          <w:numId w:val="4"/>
        </w:numPr>
        <w:spacing w:after="9" w:line="396" w:lineRule="auto"/>
        <w:ind w:left="719" w:right="55"/>
      </w:pPr>
      <w:r>
        <w:t xml:space="preserve">Однородная фрагменты распределённой базы данных поддерживаются одной и той же СУБД [3].  </w:t>
      </w:r>
    </w:p>
    <w:p w:rsidR="00312664" w:rsidRDefault="00EB51A5">
      <w:pPr>
        <w:pStyle w:val="2"/>
        <w:spacing w:after="195"/>
        <w:ind w:left="717" w:right="0"/>
      </w:pPr>
      <w:r>
        <w:rPr>
          <w:b w:val="0"/>
        </w:rPr>
        <w:t xml:space="preserve"> </w:t>
      </w:r>
      <w:r>
        <w:t xml:space="preserve">1.2 Рынок программного обеспечения СУБД  </w:t>
      </w:r>
    </w:p>
    <w:p w:rsidR="00312664" w:rsidRDefault="00EB51A5">
      <w:pPr>
        <w:spacing w:after="134"/>
        <w:ind w:left="719" w:right="55"/>
      </w:pPr>
      <w:r>
        <w:t>СУБД</w:t>
      </w:r>
      <w:r>
        <w:rPr>
          <w:rFonts w:ascii="Arial" w:eastAsia="Arial" w:hAnsi="Arial" w:cs="Arial"/>
          <w:sz w:val="21"/>
        </w:rPr>
        <w:t xml:space="preserve"> </w:t>
      </w:r>
      <w:r>
        <w:rPr>
          <w:rFonts w:ascii="Calibri" w:eastAsia="Calibri" w:hAnsi="Calibri" w:cs="Calibri"/>
        </w:rPr>
        <w:t xml:space="preserve">–  </w:t>
      </w:r>
      <w:r>
        <w:t xml:space="preserve">это  совокупность  языковых  и  программных  средств,  </w:t>
      </w:r>
    </w:p>
    <w:p w:rsidR="00312664" w:rsidRDefault="00EB51A5">
      <w:pPr>
        <w:ind w:left="719" w:right="55"/>
      </w:pPr>
      <w:r>
        <w:t xml:space="preserve">предназначенных для создания, ведения и совместного использования БД </w:t>
      </w:r>
    </w:p>
    <w:p w:rsidR="00312664" w:rsidRDefault="00EB51A5">
      <w:pPr>
        <w:ind w:left="14" w:right="55"/>
      </w:pPr>
      <w:r>
        <w:t xml:space="preserve">многими пользователями [5].  </w:t>
      </w:r>
    </w:p>
    <w:p w:rsidR="00312664" w:rsidRDefault="00EB51A5">
      <w:pPr>
        <w:ind w:left="719" w:right="55"/>
      </w:pPr>
      <w:r>
        <w:t xml:space="preserve">Видами СУБД являются:  </w:t>
      </w:r>
    </w:p>
    <w:p w:rsidR="00312664" w:rsidRDefault="00EB51A5">
      <w:pPr>
        <w:numPr>
          <w:ilvl w:val="0"/>
          <w:numId w:val="5"/>
        </w:numPr>
        <w:spacing w:after="184" w:line="259" w:lineRule="auto"/>
        <w:ind w:hanging="708"/>
        <w:jc w:val="left"/>
      </w:pPr>
      <w:r>
        <w:rPr>
          <w:rFonts w:ascii="Calibri" w:eastAsia="Calibri" w:hAnsi="Calibri" w:cs="Calibri"/>
        </w:rPr>
        <w:t xml:space="preserve">иерархическая, </w:t>
      </w:r>
      <w:r>
        <w:t xml:space="preserve"> </w:t>
      </w:r>
    </w:p>
    <w:p w:rsidR="00312664" w:rsidRDefault="00EB51A5">
      <w:pPr>
        <w:numPr>
          <w:ilvl w:val="0"/>
          <w:numId w:val="5"/>
        </w:numPr>
        <w:spacing w:after="184" w:line="259" w:lineRule="auto"/>
        <w:ind w:hanging="708"/>
        <w:jc w:val="left"/>
      </w:pPr>
      <w:r>
        <w:rPr>
          <w:rFonts w:ascii="Calibri" w:eastAsia="Calibri" w:hAnsi="Calibri" w:cs="Calibri"/>
        </w:rPr>
        <w:lastRenderedPageBreak/>
        <w:t xml:space="preserve">сетевая модель данных, </w:t>
      </w:r>
      <w:r>
        <w:t xml:space="preserve"> </w:t>
      </w:r>
    </w:p>
    <w:p w:rsidR="00312664" w:rsidRDefault="00EB51A5">
      <w:pPr>
        <w:numPr>
          <w:ilvl w:val="0"/>
          <w:numId w:val="5"/>
        </w:numPr>
        <w:spacing w:after="184" w:line="259" w:lineRule="auto"/>
        <w:ind w:hanging="708"/>
        <w:jc w:val="left"/>
      </w:pPr>
      <w:r>
        <w:rPr>
          <w:rFonts w:ascii="Calibri" w:eastAsia="Calibri" w:hAnsi="Calibri" w:cs="Calibri"/>
        </w:rPr>
        <w:t>реляционная модель данных,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312664" w:rsidRDefault="00EB51A5">
      <w:pPr>
        <w:numPr>
          <w:ilvl w:val="0"/>
          <w:numId w:val="5"/>
        </w:numPr>
        <w:spacing w:after="184" w:line="259" w:lineRule="auto"/>
        <w:ind w:hanging="708"/>
        <w:jc w:val="left"/>
      </w:pPr>
      <w:r>
        <w:rPr>
          <w:rFonts w:ascii="Calibri" w:eastAsia="Calibri" w:hAnsi="Calibri" w:cs="Calibri"/>
        </w:rPr>
        <w:t xml:space="preserve">объектная и объектно-ориентированная, </w:t>
      </w:r>
      <w:r>
        <w:t xml:space="preserve"> </w:t>
      </w:r>
    </w:p>
    <w:p w:rsidR="00312664" w:rsidRDefault="00EB51A5">
      <w:pPr>
        <w:numPr>
          <w:ilvl w:val="0"/>
          <w:numId w:val="5"/>
        </w:numPr>
        <w:spacing w:after="184" w:line="259" w:lineRule="auto"/>
        <w:ind w:hanging="708"/>
        <w:jc w:val="left"/>
      </w:pPr>
      <w:r>
        <w:rPr>
          <w:rFonts w:ascii="Calibri" w:eastAsia="Calibri" w:hAnsi="Calibri" w:cs="Calibri"/>
        </w:rPr>
        <w:t xml:space="preserve">объектно-реляционная СУБД, </w:t>
      </w:r>
      <w:r>
        <w:t xml:space="preserve"> </w:t>
      </w:r>
    </w:p>
    <w:p w:rsidR="00312664" w:rsidRDefault="00EB51A5">
      <w:pPr>
        <w:numPr>
          <w:ilvl w:val="0"/>
          <w:numId w:val="5"/>
        </w:numPr>
        <w:spacing w:after="127" w:line="259" w:lineRule="auto"/>
        <w:ind w:hanging="708"/>
        <w:jc w:val="left"/>
      </w:pPr>
      <w:r>
        <w:rPr>
          <w:rFonts w:ascii="Calibri" w:eastAsia="Calibri" w:hAnsi="Calibri" w:cs="Calibri"/>
        </w:rPr>
        <w:t xml:space="preserve">Функциональная модель данных [7]. </w:t>
      </w:r>
      <w:r>
        <w:t xml:space="preserve"> </w:t>
      </w:r>
    </w:p>
    <w:p w:rsidR="00312664" w:rsidRDefault="00EB51A5">
      <w:pPr>
        <w:spacing w:after="0" w:line="374" w:lineRule="auto"/>
        <w:ind w:left="14" w:right="55" w:firstLine="708"/>
      </w:pPr>
      <w:r>
        <w:t>Иерархической базой данной считается та база данных, где используют представление модели данных в виде древа, которое состоит из данных различных ур</w:t>
      </w:r>
      <w:r>
        <w:t>овней. Между этими данными существуют связи и каждый объект в виде данных может включать в себя несколько объектов низкого уровня. Такие объекты находятся от более высокого(предка) к более низшего (потомка), также существует возможность, что у предка нет к</w:t>
      </w:r>
      <w:r>
        <w:t>аких-либо потомков или он имеет их несколько, тогда как у потомка должен быть обязательно один объект-предок. Объекты, которые имеют общего предка принято называть в структуре данных братьями [3].</w:t>
      </w:r>
      <w:r>
        <w:rPr>
          <w:sz w:val="20"/>
        </w:rPr>
        <w:t xml:space="preserve"> </w:t>
      </w:r>
      <w:r>
        <w:t xml:space="preserve"> </w:t>
      </w:r>
    </w:p>
    <w:p w:rsidR="00312664" w:rsidRDefault="00EB51A5">
      <w:pPr>
        <w:spacing w:after="186" w:line="259" w:lineRule="auto"/>
        <w:ind w:left="722"/>
        <w:jc w:val="left"/>
      </w:pPr>
      <w:r>
        <w:t xml:space="preserve">  </w:t>
      </w:r>
    </w:p>
    <w:p w:rsidR="00312664" w:rsidRDefault="00EB51A5">
      <w:pPr>
        <w:spacing w:after="2" w:line="377" w:lineRule="auto"/>
        <w:ind w:left="14" w:right="55" w:firstLine="708"/>
      </w:pPr>
      <w:r>
        <w:t xml:space="preserve">Сетевая модель данных – </w:t>
      </w:r>
      <w:r>
        <w:t xml:space="preserve">это логическая модель данных, которая является расширением для иерархической БД, описывает структурный аспект целостности и аспект обработки данных в сетевых базах данных.  </w:t>
      </w:r>
    </w:p>
    <w:p w:rsidR="00312664" w:rsidRDefault="00EB51A5">
      <w:pPr>
        <w:spacing w:after="12" w:line="387" w:lineRule="auto"/>
        <w:ind w:left="14" w:right="55" w:firstLine="708"/>
      </w:pPr>
      <w:r>
        <w:t xml:space="preserve">Реляционная модель данных </w:t>
      </w:r>
      <w:r>
        <w:rPr>
          <w:rFonts w:ascii="Calibri" w:eastAsia="Calibri" w:hAnsi="Calibri" w:cs="Calibri"/>
        </w:rPr>
        <w:t xml:space="preserve">– </w:t>
      </w:r>
      <w:r>
        <w:t>логическая модель данных, являющаяся к задачам для обр</w:t>
      </w:r>
      <w:r>
        <w:t xml:space="preserve">аботки данных разделов математики, а именно для теории множеств и логики первого порядка.  </w:t>
      </w:r>
    </w:p>
    <w:p w:rsidR="00312664" w:rsidRDefault="00EB51A5">
      <w:pPr>
        <w:spacing w:after="2" w:line="396" w:lineRule="auto"/>
        <w:ind w:left="14" w:right="55" w:firstLine="708"/>
      </w:pPr>
      <w:r>
        <w:t xml:space="preserve">Объектная и объектно-ориентированная база данных – является системой управления базами данных, где информация представлена в виде объектов [4].  </w:t>
      </w:r>
    </w:p>
    <w:p w:rsidR="00312664" w:rsidRDefault="00EB51A5">
      <w:pPr>
        <w:spacing w:after="0" w:line="382" w:lineRule="auto"/>
        <w:ind w:left="14" w:right="485" w:firstLine="708"/>
      </w:pPr>
      <w:r>
        <w:t>Объектно-реляционн</w:t>
      </w:r>
      <w:r>
        <w:t xml:space="preserve">ая СУБД – это реляционная СУБД, в которой поддерживаются  технологии,  реализующие  объектно-ориентированный подход: объекты, классы и наследование, реализованы в структуре баз данных и языке запросов [4].  </w:t>
      </w:r>
    </w:p>
    <w:p w:rsidR="00312664" w:rsidRDefault="00EB51A5">
      <w:pPr>
        <w:spacing w:after="4" w:line="396" w:lineRule="auto"/>
        <w:ind w:left="-1" w:firstLine="698"/>
        <w:jc w:val="left"/>
      </w:pPr>
      <w:r>
        <w:lastRenderedPageBreak/>
        <w:t>Функциональная модель данных использует такой по</w:t>
      </w:r>
      <w:r>
        <w:t xml:space="preserve">дход для определения объекта. Вместо того, чтобы представлять объект в виде записи с определенным содержанием, функциональная модель может сообщать, какие функции и операции определены на этом объекте [8].  </w:t>
      </w:r>
    </w:p>
    <w:p w:rsidR="00312664" w:rsidRDefault="00EB51A5">
      <w:pPr>
        <w:ind w:left="719" w:right="55"/>
      </w:pPr>
      <w:r>
        <w:t xml:space="preserve">СУБД различаются и по таким классификациям:  </w:t>
      </w:r>
    </w:p>
    <w:p w:rsidR="00312664" w:rsidRDefault="00EB51A5">
      <w:pPr>
        <w:numPr>
          <w:ilvl w:val="0"/>
          <w:numId w:val="6"/>
        </w:numPr>
        <w:ind w:right="55" w:hanging="281"/>
      </w:pPr>
      <w:r>
        <w:t>Ст</w:t>
      </w:r>
      <w:r>
        <w:t xml:space="preserve">епени разделённости:  </w:t>
      </w:r>
    </w:p>
    <w:p w:rsidR="00312664" w:rsidRDefault="00EB51A5">
      <w:pPr>
        <w:numPr>
          <w:ilvl w:val="1"/>
          <w:numId w:val="6"/>
        </w:numPr>
        <w:ind w:left="930" w:right="55" w:hanging="211"/>
      </w:pPr>
      <w:r>
        <w:t xml:space="preserve">Локальные;  </w:t>
      </w:r>
    </w:p>
    <w:p w:rsidR="00312664" w:rsidRDefault="00EB51A5">
      <w:pPr>
        <w:numPr>
          <w:ilvl w:val="1"/>
          <w:numId w:val="6"/>
        </w:numPr>
        <w:ind w:left="930" w:right="55" w:hanging="211"/>
      </w:pPr>
      <w:r>
        <w:t xml:space="preserve">распределённые;  </w:t>
      </w:r>
    </w:p>
    <w:p w:rsidR="00312664" w:rsidRDefault="00EB51A5">
      <w:pPr>
        <w:numPr>
          <w:ilvl w:val="0"/>
          <w:numId w:val="6"/>
        </w:numPr>
        <w:ind w:right="55" w:hanging="281"/>
      </w:pPr>
      <w:r>
        <w:t xml:space="preserve">По способу доступа к БД:  </w:t>
      </w:r>
    </w:p>
    <w:p w:rsidR="00312664" w:rsidRDefault="00EB51A5">
      <w:pPr>
        <w:numPr>
          <w:ilvl w:val="1"/>
          <w:numId w:val="6"/>
        </w:numPr>
        <w:ind w:left="930" w:right="55" w:hanging="211"/>
      </w:pPr>
      <w:r>
        <w:t xml:space="preserve">Файл-серверные; - клиент-серверные;  </w:t>
      </w:r>
    </w:p>
    <w:p w:rsidR="00312664" w:rsidRDefault="00EB51A5">
      <w:pPr>
        <w:numPr>
          <w:ilvl w:val="1"/>
          <w:numId w:val="6"/>
        </w:numPr>
        <w:spacing w:after="124"/>
        <w:ind w:left="930" w:right="55" w:hanging="211"/>
      </w:pPr>
      <w:r>
        <w:t xml:space="preserve">встраиваемые.  </w:t>
      </w:r>
    </w:p>
    <w:p w:rsidR="00312664" w:rsidRDefault="00EB51A5">
      <w:pPr>
        <w:spacing w:after="131" w:line="259" w:lineRule="auto"/>
        <w:ind w:left="722"/>
        <w:jc w:val="left"/>
      </w:pPr>
      <w:r>
        <w:t xml:space="preserve">  </w:t>
      </w:r>
    </w:p>
    <w:p w:rsidR="00420353" w:rsidRDefault="00EB51A5" w:rsidP="00420353">
      <w:pPr>
        <w:spacing w:after="204" w:line="259" w:lineRule="auto"/>
        <w:ind w:left="722"/>
        <w:jc w:val="left"/>
      </w:pPr>
      <w:r>
        <w:t xml:space="preserve">  </w:t>
      </w:r>
      <w:r>
        <w:tab/>
        <w:t xml:space="preserve">  </w:t>
      </w:r>
    </w:p>
    <w:p w:rsidR="00420353" w:rsidRDefault="00420353">
      <w:pPr>
        <w:pStyle w:val="1"/>
        <w:spacing w:after="192"/>
        <w:ind w:left="717" w:right="0"/>
      </w:pPr>
    </w:p>
    <w:p w:rsidR="00420353" w:rsidRDefault="00420353">
      <w:pPr>
        <w:pStyle w:val="1"/>
        <w:spacing w:after="192"/>
        <w:ind w:left="717" w:right="0"/>
      </w:pPr>
    </w:p>
    <w:p w:rsidR="00420353" w:rsidRDefault="00420353">
      <w:pPr>
        <w:pStyle w:val="1"/>
        <w:spacing w:after="192"/>
        <w:ind w:left="717" w:right="0"/>
      </w:pPr>
    </w:p>
    <w:p w:rsidR="00420353" w:rsidRDefault="00420353">
      <w:pPr>
        <w:pStyle w:val="1"/>
        <w:spacing w:after="192"/>
        <w:ind w:left="717" w:right="0"/>
      </w:pPr>
    </w:p>
    <w:p w:rsidR="00420353" w:rsidRDefault="00420353" w:rsidP="00420353">
      <w:pPr>
        <w:pStyle w:val="1"/>
        <w:spacing w:after="192"/>
        <w:ind w:left="717" w:right="0" w:hanging="9"/>
      </w:pPr>
    </w:p>
    <w:p w:rsidR="00420353" w:rsidRDefault="00420353">
      <w:pPr>
        <w:spacing w:after="47" w:line="363" w:lineRule="auto"/>
        <w:ind w:left="14" w:right="55" w:firstLine="708"/>
      </w:pPr>
    </w:p>
    <w:p w:rsidR="00420353" w:rsidRDefault="00420353">
      <w:pPr>
        <w:spacing w:after="47" w:line="363" w:lineRule="auto"/>
        <w:ind w:left="14" w:right="55" w:firstLine="708"/>
      </w:pPr>
    </w:p>
    <w:p w:rsidR="00420353" w:rsidRDefault="00420353">
      <w:pPr>
        <w:spacing w:after="47" w:line="363" w:lineRule="auto"/>
        <w:ind w:left="14" w:right="55" w:firstLine="708"/>
      </w:pPr>
    </w:p>
    <w:p w:rsidR="00420353" w:rsidRDefault="00420353" w:rsidP="00420353">
      <w:pPr>
        <w:spacing w:after="131" w:line="259" w:lineRule="auto"/>
        <w:ind w:left="722"/>
        <w:jc w:val="left"/>
      </w:pPr>
      <w:r>
        <w:rPr>
          <w:b/>
        </w:rPr>
        <w:t xml:space="preserve"> </w:t>
      </w:r>
      <w:r>
        <w:t xml:space="preserve"> </w:t>
      </w:r>
    </w:p>
    <w:p w:rsidR="006015D7" w:rsidRDefault="006015D7">
      <w:pPr>
        <w:spacing w:after="47" w:line="363" w:lineRule="auto"/>
        <w:ind w:left="14" w:right="55" w:firstLine="708"/>
      </w:pPr>
    </w:p>
    <w:p w:rsidR="006015D7" w:rsidRDefault="006015D7">
      <w:pPr>
        <w:spacing w:after="47" w:line="363" w:lineRule="auto"/>
        <w:ind w:left="14" w:right="55" w:firstLine="708"/>
      </w:pPr>
    </w:p>
    <w:p w:rsidR="006015D7" w:rsidRDefault="006015D7">
      <w:pPr>
        <w:spacing w:after="47" w:line="363" w:lineRule="auto"/>
        <w:ind w:left="14" w:right="55" w:firstLine="708"/>
      </w:pPr>
    </w:p>
    <w:p w:rsidR="006015D7" w:rsidRDefault="006015D7">
      <w:pPr>
        <w:spacing w:after="47" w:line="363" w:lineRule="auto"/>
        <w:ind w:left="14" w:right="55" w:firstLine="708"/>
      </w:pPr>
    </w:p>
    <w:p w:rsidR="006015D7" w:rsidRDefault="006015D7">
      <w:pPr>
        <w:spacing w:after="47" w:line="363" w:lineRule="auto"/>
        <w:ind w:left="14" w:right="55" w:firstLine="708"/>
      </w:pPr>
    </w:p>
    <w:p w:rsidR="006015D7" w:rsidRDefault="006015D7" w:rsidP="006015D7">
      <w:pPr>
        <w:pStyle w:val="1"/>
        <w:spacing w:after="192"/>
        <w:ind w:left="717" w:right="0" w:hanging="9"/>
      </w:pPr>
      <w:r>
        <w:lastRenderedPageBreak/>
        <w:t xml:space="preserve">2 Проектирование базы данных магазина компьютерной техники  </w:t>
      </w:r>
    </w:p>
    <w:p w:rsidR="006015D7" w:rsidRDefault="006015D7" w:rsidP="006015D7">
      <w:pPr>
        <w:pStyle w:val="5"/>
        <w:ind w:left="717" w:right="0"/>
      </w:pPr>
      <w:r>
        <w:t xml:space="preserve">2.1 Постановка задачи  </w:t>
      </w:r>
    </w:p>
    <w:p w:rsidR="006015D7" w:rsidRDefault="006015D7">
      <w:pPr>
        <w:spacing w:after="47" w:line="363" w:lineRule="auto"/>
        <w:ind w:left="14" w:right="55" w:firstLine="708"/>
      </w:pPr>
    </w:p>
    <w:p w:rsidR="00312664" w:rsidRDefault="00EB51A5">
      <w:pPr>
        <w:spacing w:after="47" w:line="363" w:lineRule="auto"/>
        <w:ind w:left="14" w:right="55" w:firstLine="708"/>
      </w:pPr>
      <w:r>
        <w:t xml:space="preserve">Актуальность разработки базы данных по ведению учета магазина компьютерной техники заключается в том, что магазин по продаже компьютерной техники должен качественно и быстро обслуживать своих посетителей. Для этого и должна быть разработана база данных, с </w:t>
      </w:r>
      <w:r>
        <w:t xml:space="preserve">помощью которой сотрудник магазина может помочь клиенту в покупке товаров, заказе. А также магазин нуждается в своевременных отчетах, содержащих сведения о приходе товара, расходе, информации о поставках и наличии определённых товаров.  </w:t>
      </w:r>
    </w:p>
    <w:p w:rsidR="00312664" w:rsidRDefault="00EB51A5">
      <w:pPr>
        <w:ind w:left="719" w:right="55"/>
      </w:pPr>
      <w:r>
        <w:t xml:space="preserve"> Для автоматизации</w:t>
      </w:r>
      <w:r>
        <w:t xml:space="preserve"> процесса нужно: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о сотрудниках магазина,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о покупателях,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о поставках,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о магазинах,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о наличие товара,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записать информацию заказов,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поиск записей по запросам,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составление отчета о выручке продавцов,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составление отчета по средней цене товаров в магазинах.  </w:t>
      </w:r>
    </w:p>
    <w:p w:rsidR="00312664" w:rsidRDefault="00EB51A5">
      <w:pPr>
        <w:spacing w:line="396" w:lineRule="auto"/>
        <w:ind w:left="14" w:right="55" w:firstLine="708"/>
      </w:pPr>
      <w:r>
        <w:t xml:space="preserve"> Объектами информационной деятельности БД «Магазин компьютерной техники» являются: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таблицы,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запросы, 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отчеты,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кнопочные формы,  </w:t>
      </w:r>
    </w:p>
    <w:p w:rsidR="00312664" w:rsidRDefault="00EB51A5">
      <w:pPr>
        <w:numPr>
          <w:ilvl w:val="0"/>
          <w:numId w:val="7"/>
        </w:numPr>
        <w:ind w:left="930" w:right="55" w:hanging="211"/>
      </w:pPr>
      <w:r>
        <w:t xml:space="preserve">макросы,  </w:t>
      </w:r>
    </w:p>
    <w:p w:rsidR="00312664" w:rsidRDefault="00EB51A5">
      <w:pPr>
        <w:numPr>
          <w:ilvl w:val="0"/>
          <w:numId w:val="7"/>
        </w:numPr>
        <w:spacing w:after="124"/>
        <w:ind w:left="930" w:right="55" w:hanging="211"/>
      </w:pPr>
      <w:r>
        <w:lastRenderedPageBreak/>
        <w:t xml:space="preserve">интерфейс.  </w:t>
      </w:r>
    </w:p>
    <w:p w:rsidR="00312664" w:rsidRDefault="00EB51A5">
      <w:pPr>
        <w:spacing w:after="195" w:line="259" w:lineRule="auto"/>
        <w:ind w:left="722"/>
        <w:jc w:val="left"/>
      </w:pPr>
      <w:r>
        <w:t xml:space="preserve">  </w:t>
      </w:r>
    </w:p>
    <w:p w:rsidR="00312664" w:rsidRDefault="00EB51A5">
      <w:pPr>
        <w:pStyle w:val="5"/>
        <w:spacing w:after="182"/>
        <w:ind w:left="717" w:right="0"/>
      </w:pPr>
      <w:r>
        <w:rPr>
          <w:b w:val="0"/>
        </w:rPr>
        <w:t xml:space="preserve"> </w:t>
      </w:r>
      <w:r>
        <w:t xml:space="preserve">2.2 Построение инфологической модели базы данных  </w:t>
      </w:r>
    </w:p>
    <w:p w:rsidR="00312664" w:rsidRDefault="00EB51A5">
      <w:pPr>
        <w:spacing w:after="30" w:line="376" w:lineRule="auto"/>
        <w:ind w:left="14" w:right="55" w:firstLine="708"/>
      </w:pPr>
      <w:r>
        <w:rPr>
          <w:b/>
        </w:rPr>
        <w:t xml:space="preserve"> </w:t>
      </w:r>
      <w:r>
        <w:t>Перед началом разработки инфологической модели реляционной базы данных предлагаю рассмотреть, из каких информационных объектов должна состоять эта база данны</w:t>
      </w:r>
      <w:r>
        <w:t xml:space="preserve">х. Можно выделить несколько объектов, которые не обладают сильной избыточностью, - «Клиент», «Поставка», «Товары», «Магазины», «Сотрудники», «Заказы».  </w:t>
      </w:r>
    </w:p>
    <w:p w:rsidR="00312664" w:rsidRDefault="00EB51A5">
      <w:pPr>
        <w:spacing w:after="4" w:line="396" w:lineRule="auto"/>
        <w:ind w:left="14" w:right="55" w:firstLine="708"/>
      </w:pPr>
      <w:r>
        <w:t xml:space="preserve"> Представим состав реквизитов этих объектов в виде «название объекта (перечень реквизитов)»:  </w:t>
      </w:r>
    </w:p>
    <w:p w:rsidR="00312664" w:rsidRDefault="00EB51A5">
      <w:pPr>
        <w:numPr>
          <w:ilvl w:val="0"/>
          <w:numId w:val="8"/>
        </w:numPr>
        <w:ind w:right="55" w:hanging="708"/>
      </w:pPr>
      <w:r>
        <w:t>«Клиент»</w:t>
      </w:r>
      <w:r>
        <w:t xml:space="preserve"> (Код клиента, ФИО клиента, Адрес клиента, Телефон);  </w:t>
      </w:r>
    </w:p>
    <w:p w:rsidR="00312664" w:rsidRDefault="00EB51A5">
      <w:pPr>
        <w:numPr>
          <w:ilvl w:val="0"/>
          <w:numId w:val="8"/>
        </w:numPr>
        <w:ind w:right="55" w:hanging="708"/>
      </w:pPr>
      <w:r>
        <w:t xml:space="preserve">«Поставка» (Код поставки, Дата поставки);  </w:t>
      </w:r>
    </w:p>
    <w:p w:rsidR="00312664" w:rsidRDefault="00EB51A5">
      <w:pPr>
        <w:numPr>
          <w:ilvl w:val="0"/>
          <w:numId w:val="8"/>
        </w:numPr>
        <w:spacing w:after="0" w:line="398" w:lineRule="auto"/>
        <w:ind w:right="55" w:hanging="708"/>
      </w:pPr>
      <w:r>
        <w:t xml:space="preserve">«Товары» (Название товара, Характеристики товара, Картинка товара, Цена товара, Кол-во товара, Код поставки, Код магазина);  </w:t>
      </w:r>
    </w:p>
    <w:p w:rsidR="00312664" w:rsidRDefault="00EB51A5">
      <w:pPr>
        <w:numPr>
          <w:ilvl w:val="0"/>
          <w:numId w:val="8"/>
        </w:numPr>
        <w:ind w:right="55" w:hanging="708"/>
      </w:pPr>
      <w:r>
        <w:t xml:space="preserve">«Магазины» (Название магазина, Улица);  </w:t>
      </w:r>
    </w:p>
    <w:p w:rsidR="00312664" w:rsidRDefault="00EB51A5">
      <w:pPr>
        <w:numPr>
          <w:ilvl w:val="0"/>
          <w:numId w:val="8"/>
        </w:numPr>
        <w:ind w:right="55" w:hanging="708"/>
      </w:pPr>
      <w:r>
        <w:t xml:space="preserve">«Сотрудники» </w:t>
      </w:r>
      <w:r>
        <w:tab/>
        <w:t xml:space="preserve">(Код </w:t>
      </w:r>
      <w:r>
        <w:tab/>
        <w:t xml:space="preserve">сотрудника, </w:t>
      </w:r>
      <w:r>
        <w:tab/>
        <w:t xml:space="preserve">ФИО </w:t>
      </w:r>
      <w:r>
        <w:tab/>
        <w:t xml:space="preserve">сотрудника, </w:t>
      </w:r>
      <w:r>
        <w:tab/>
        <w:t xml:space="preserve">Должность </w:t>
      </w:r>
    </w:p>
    <w:p w:rsidR="00312664" w:rsidRDefault="00EB51A5">
      <w:pPr>
        <w:ind w:left="14" w:right="55"/>
      </w:pPr>
      <w:r>
        <w:t xml:space="preserve">сотрудника, Адрес, Телефон, Дата рождения);  </w:t>
      </w:r>
    </w:p>
    <w:p w:rsidR="00312664" w:rsidRDefault="00EB51A5">
      <w:pPr>
        <w:numPr>
          <w:ilvl w:val="0"/>
          <w:numId w:val="8"/>
        </w:numPr>
        <w:spacing w:after="0" w:line="397" w:lineRule="auto"/>
        <w:ind w:right="55" w:hanging="708"/>
      </w:pPr>
      <w:r>
        <w:t>«Заказы» (Код заказа, Код сотрудника, Код товара, Дата, Код клиента);  Рассмотрим связь между объектом «Пос</w:t>
      </w:r>
      <w:r>
        <w:t xml:space="preserve">тавка» и объектом «Товары».   </w:t>
      </w:r>
    </w:p>
    <w:p w:rsidR="00312664" w:rsidRDefault="00EB51A5">
      <w:pPr>
        <w:ind w:left="719" w:right="55"/>
      </w:pPr>
      <w:r>
        <w:t xml:space="preserve">Это связь полей один ко многим.  </w:t>
      </w:r>
    </w:p>
    <w:p w:rsidR="00312664" w:rsidRDefault="00EB51A5">
      <w:pPr>
        <w:ind w:left="1202" w:right="55"/>
      </w:pPr>
      <w:r>
        <w:t xml:space="preserve">Рассмотрим связь между объектом «Магазины» и объектом «Товары».  </w:t>
      </w:r>
    </w:p>
    <w:p w:rsidR="00312664" w:rsidRDefault="00EB51A5">
      <w:pPr>
        <w:ind w:left="719" w:right="55"/>
      </w:pPr>
      <w:r>
        <w:t xml:space="preserve">Связь один ко многим.  </w:t>
      </w:r>
    </w:p>
    <w:p w:rsidR="00312664" w:rsidRDefault="00EB51A5">
      <w:pPr>
        <w:ind w:left="719" w:right="55"/>
      </w:pPr>
      <w:r>
        <w:t xml:space="preserve"> Рассмотрим связь между объектом «Товары» и объектом «Заказы».  </w:t>
      </w:r>
    </w:p>
    <w:p w:rsidR="00312664" w:rsidRDefault="00EB51A5">
      <w:pPr>
        <w:ind w:left="719" w:right="55"/>
      </w:pPr>
      <w:r>
        <w:t xml:space="preserve">Здесь связь многие ко многим.  </w:t>
      </w:r>
    </w:p>
    <w:p w:rsidR="00312664" w:rsidRDefault="00EB51A5">
      <w:pPr>
        <w:tabs>
          <w:tab w:val="center" w:pos="722"/>
          <w:tab w:val="right" w:pos="10219"/>
        </w:tabs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</w:r>
      <w:r>
        <w:t xml:space="preserve"> Рассмотрим связь между объектом</w:t>
      </w:r>
      <w:r>
        <w:rPr>
          <w:b/>
        </w:rPr>
        <w:t xml:space="preserve"> «</w:t>
      </w:r>
      <w:r>
        <w:t xml:space="preserve">Заказы» и объектом «Сотрудники». </w:t>
      </w:r>
    </w:p>
    <w:p w:rsidR="00312664" w:rsidRDefault="00EB51A5">
      <w:pPr>
        <w:ind w:left="14" w:right="55"/>
      </w:pPr>
      <w:r>
        <w:t xml:space="preserve">Связь один ко многим.  </w:t>
      </w:r>
    </w:p>
    <w:p w:rsidR="00312664" w:rsidRDefault="00EB51A5">
      <w:pPr>
        <w:ind w:left="719" w:right="55"/>
      </w:pPr>
      <w:r>
        <w:lastRenderedPageBreak/>
        <w:t xml:space="preserve"> Рассмотрим связь между объектом «Клиенты» и объектом «Заказы».  </w:t>
      </w:r>
    </w:p>
    <w:p w:rsidR="00312664" w:rsidRDefault="00EB51A5">
      <w:pPr>
        <w:ind w:left="719" w:right="55"/>
      </w:pPr>
      <w:r>
        <w:t xml:space="preserve">Связь один ко многим.  </w:t>
      </w:r>
    </w:p>
    <w:p w:rsidR="00312664" w:rsidRDefault="00EB51A5">
      <w:pPr>
        <w:spacing w:after="0" w:line="398" w:lineRule="auto"/>
        <w:ind w:left="14" w:right="55" w:firstLine="708"/>
      </w:pPr>
      <w:r>
        <w:t xml:space="preserve">  В итоге мы можем получить информационно-логическую модель БД, приведенну</w:t>
      </w:r>
      <w:r>
        <w:t xml:space="preserve">ю ниже на рисунке 1.  </w:t>
      </w:r>
    </w:p>
    <w:p w:rsidR="00312664" w:rsidRDefault="00EB51A5">
      <w:pPr>
        <w:spacing w:after="134" w:line="259" w:lineRule="auto"/>
        <w:ind w:left="722"/>
        <w:jc w:val="left"/>
      </w:pPr>
      <w:r>
        <w:t xml:space="preserve">  </w:t>
      </w:r>
      <w:r>
        <w:tab/>
        <w:t xml:space="preserve">  </w:t>
      </w:r>
    </w:p>
    <w:p w:rsidR="00312664" w:rsidRDefault="00EB51A5">
      <w:pPr>
        <w:spacing w:after="111" w:line="259" w:lineRule="auto"/>
        <w:ind w:left="14"/>
        <w:jc w:val="left"/>
      </w:pPr>
      <w:r>
        <w:rPr>
          <w:rFonts w:ascii="Calibri" w:eastAsia="Calibri" w:hAnsi="Calibri" w:cs="Calibri"/>
        </w:rPr>
        <w:t xml:space="preserve">      </w:t>
      </w:r>
      <w:r>
        <w:rPr>
          <w:noProof/>
        </w:rPr>
        <w:drawing>
          <wp:inline distT="0" distB="0" distL="0" distR="0">
            <wp:extent cx="5971287" cy="2651760"/>
            <wp:effectExtent l="0" t="0" r="0" b="0"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28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312664" w:rsidRDefault="00EB51A5">
      <w:pPr>
        <w:ind w:left="719" w:right="55"/>
      </w:pPr>
      <w:r>
        <w:t xml:space="preserve">Рисунок 1 – Информационно-логическая модель реляционной базы данных  </w:t>
      </w:r>
    </w:p>
    <w:p w:rsidR="00312664" w:rsidRDefault="00EB51A5">
      <w:pPr>
        <w:ind w:left="719" w:right="55"/>
      </w:pPr>
      <w:r>
        <w:t xml:space="preserve">(составлено автором)  </w:t>
      </w:r>
    </w:p>
    <w:p w:rsidR="00312664" w:rsidRDefault="00EB51A5">
      <w:pPr>
        <w:spacing w:after="0" w:line="396" w:lineRule="auto"/>
        <w:ind w:left="14" w:right="55" w:firstLine="708"/>
      </w:pPr>
      <w:r>
        <w:t xml:space="preserve">  На рисунке хорошо показаны связи между объектами, написанными мной ранее в курсовой.  </w:t>
      </w:r>
    </w:p>
    <w:p w:rsidR="00312664" w:rsidRDefault="00EB51A5">
      <w:pPr>
        <w:spacing w:after="133" w:line="259" w:lineRule="auto"/>
        <w:ind w:left="722"/>
        <w:jc w:val="left"/>
      </w:pPr>
      <w:r>
        <w:t xml:space="preserve"> 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 </w:t>
      </w:r>
      <w:r>
        <w:tab/>
        <w:t xml:space="preserve">  </w:t>
      </w:r>
      <w:r>
        <w:tab/>
        <w:t xml:space="preserve"> </w:t>
      </w:r>
    </w:p>
    <w:p w:rsidR="00420353" w:rsidRDefault="00420353">
      <w:pPr>
        <w:pStyle w:val="4"/>
        <w:spacing w:after="192"/>
        <w:ind w:left="717" w:right="0"/>
      </w:pPr>
    </w:p>
    <w:p w:rsidR="00420353" w:rsidRDefault="00420353">
      <w:pPr>
        <w:pStyle w:val="4"/>
        <w:spacing w:after="192"/>
        <w:ind w:left="717" w:right="0"/>
      </w:pPr>
    </w:p>
    <w:p w:rsidR="00420353" w:rsidRDefault="00420353">
      <w:pPr>
        <w:pStyle w:val="4"/>
        <w:spacing w:after="192"/>
        <w:ind w:left="717" w:right="0"/>
      </w:pPr>
    </w:p>
    <w:p w:rsidR="00420353" w:rsidRDefault="00420353">
      <w:pPr>
        <w:pStyle w:val="4"/>
        <w:spacing w:after="192"/>
        <w:ind w:left="717" w:right="0"/>
      </w:pPr>
    </w:p>
    <w:p w:rsidR="00420353" w:rsidRDefault="00420353">
      <w:pPr>
        <w:pStyle w:val="4"/>
        <w:spacing w:after="192"/>
        <w:ind w:left="717" w:right="0"/>
      </w:pPr>
    </w:p>
    <w:p w:rsidR="00420353" w:rsidRDefault="00420353">
      <w:pPr>
        <w:spacing w:after="0" w:line="383" w:lineRule="auto"/>
        <w:ind w:left="14" w:right="55" w:firstLine="708"/>
      </w:pPr>
    </w:p>
    <w:p w:rsidR="00420353" w:rsidRDefault="00420353">
      <w:pPr>
        <w:spacing w:after="0" w:line="383" w:lineRule="auto"/>
        <w:ind w:left="14" w:right="55" w:firstLine="708"/>
      </w:pPr>
    </w:p>
    <w:p w:rsidR="00420353" w:rsidRDefault="00420353">
      <w:pPr>
        <w:spacing w:after="0" w:line="383" w:lineRule="auto"/>
        <w:ind w:left="14" w:right="55" w:firstLine="708"/>
      </w:pPr>
    </w:p>
    <w:p w:rsidR="00420353" w:rsidRDefault="00420353" w:rsidP="00420353">
      <w:pPr>
        <w:pStyle w:val="4"/>
        <w:spacing w:after="192"/>
        <w:ind w:left="717" w:right="0"/>
      </w:pPr>
      <w:r>
        <w:lastRenderedPageBreak/>
        <w:t xml:space="preserve">3 Разработка базы данных магазина компьютерной техники  </w:t>
      </w:r>
    </w:p>
    <w:p w:rsidR="00420353" w:rsidRDefault="00420353" w:rsidP="00420353">
      <w:pPr>
        <w:pStyle w:val="5"/>
        <w:ind w:left="717" w:right="0"/>
      </w:pPr>
      <w:r>
        <w:t xml:space="preserve">3.1 Разработка таблиц и схемы базы данных  </w:t>
      </w:r>
    </w:p>
    <w:p w:rsidR="00420353" w:rsidRDefault="00420353" w:rsidP="00420353">
      <w:pPr>
        <w:spacing w:after="186" w:line="259" w:lineRule="auto"/>
        <w:ind w:left="722"/>
        <w:jc w:val="left"/>
      </w:pPr>
      <w:r>
        <w:rPr>
          <w:b/>
        </w:rPr>
        <w:t xml:space="preserve"> </w:t>
      </w:r>
      <w:r>
        <w:t xml:space="preserve"> </w:t>
      </w:r>
    </w:p>
    <w:p w:rsidR="00312664" w:rsidRDefault="00EB51A5">
      <w:pPr>
        <w:spacing w:after="0" w:line="383" w:lineRule="auto"/>
        <w:ind w:left="14" w:right="55" w:firstLine="708"/>
      </w:pPr>
      <w:r>
        <w:t>Чтобы разработать данную базу данных мне понадобились следующие таблицы: - «Клиент», «Поставка», «Товары», «Магазины», «Сотрудники», «Заказы». Эти табл</w:t>
      </w:r>
      <w:r>
        <w:t xml:space="preserve">ицы необходимо связать для обеспечения непротиворечивости данных, что я, собственно сделал и представил на рисунке 2.   </w:t>
      </w:r>
    </w:p>
    <w:p w:rsidR="00312664" w:rsidRDefault="00EB51A5">
      <w:pPr>
        <w:spacing w:after="129" w:line="259" w:lineRule="auto"/>
        <w:ind w:right="729"/>
        <w:jc w:val="right"/>
      </w:pPr>
      <w:r>
        <w:rPr>
          <w:noProof/>
        </w:rPr>
        <w:drawing>
          <wp:inline distT="0" distB="0" distL="0" distR="0">
            <wp:extent cx="5971286" cy="2651760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28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spacing w:after="0" w:line="396" w:lineRule="auto"/>
        <w:ind w:left="24" w:right="55"/>
      </w:pPr>
      <w:r>
        <w:t xml:space="preserve">Рисунок 2 – Схема данных БД «Магазин компьютерной техники» (составлено автором)  </w:t>
      </w:r>
    </w:p>
    <w:p w:rsidR="00312664" w:rsidRDefault="00EB51A5">
      <w:pPr>
        <w:spacing w:after="124"/>
        <w:ind w:left="719" w:right="55"/>
      </w:pPr>
      <w:r>
        <w:t xml:space="preserve"> </w:t>
      </w:r>
      <w:r>
        <w:t xml:space="preserve">На следующем этапе я заполнил таблицы при помощи форм.  </w:t>
      </w:r>
    </w:p>
    <w:p w:rsidR="00312664" w:rsidRDefault="00EB51A5">
      <w:pPr>
        <w:spacing w:after="2" w:line="396" w:lineRule="auto"/>
        <w:ind w:left="14" w:right="55" w:firstLine="708"/>
      </w:pPr>
      <w:r>
        <w:t xml:space="preserve">Первыми необходимо было заполнить таблицы «Заказы», «Клиенты», «Товары» и «Сотрудники».  </w:t>
      </w:r>
    </w:p>
    <w:p w:rsidR="00312664" w:rsidRDefault="00EB51A5">
      <w:pPr>
        <w:spacing w:after="124"/>
        <w:ind w:left="719" w:right="55"/>
      </w:pPr>
      <w:r>
        <w:t xml:space="preserve"> Следующими по важности – «Поставка» и «Магазины».  </w:t>
      </w:r>
    </w:p>
    <w:p w:rsidR="00312664" w:rsidRDefault="00EB51A5">
      <w:pPr>
        <w:spacing w:after="1" w:line="396" w:lineRule="auto"/>
        <w:ind w:left="14" w:right="55" w:firstLine="708"/>
      </w:pPr>
      <w:r>
        <w:t>Таблица «Заказы» состоит из 5 полей: код заказа, код сот</w:t>
      </w:r>
      <w:r>
        <w:t xml:space="preserve">рудника, код товара, код клиента, дата. Тип данных первых пяти – числовой, а последнего – дата\время.  </w:t>
      </w:r>
    </w:p>
    <w:p w:rsidR="00312664" w:rsidRDefault="00EB51A5">
      <w:pPr>
        <w:spacing w:after="0" w:line="396" w:lineRule="auto"/>
        <w:ind w:left="14" w:right="55" w:firstLine="708"/>
      </w:pPr>
      <w:r>
        <w:t xml:space="preserve">Далее таблица «Клиенты». Она состоит из 4 полей: Код клиента, ФИО, Адрес, Телефон. У поля ФИО – числовой тип данных, а у последующих трех – текстовый.  </w:t>
      </w:r>
    </w:p>
    <w:p w:rsidR="00312664" w:rsidRDefault="00EB51A5">
      <w:pPr>
        <w:spacing w:line="383" w:lineRule="auto"/>
        <w:ind w:left="14" w:right="55" w:firstLine="708"/>
      </w:pPr>
      <w:r>
        <w:t xml:space="preserve">Таблица «Товары» имеет 11 полей, ключевым полем является «Код товара». Название – текстовый , Характеристики – Поле МЕМО, Картинка – Поле объекта, </w:t>
      </w:r>
      <w:r>
        <w:lastRenderedPageBreak/>
        <w:t>Цена – Денежный, Кол-во,  Код Поставки, Код магазина имеют числовой тип данных. Следующим идет таблица «Сотр</w:t>
      </w:r>
      <w:r>
        <w:t xml:space="preserve">удники». В ней представлены 6 полей: </w:t>
      </w:r>
    </w:p>
    <w:p w:rsidR="00312664" w:rsidRDefault="00EB51A5">
      <w:pPr>
        <w:spacing w:after="0" w:line="397" w:lineRule="auto"/>
        <w:ind w:left="14" w:right="55" w:firstLine="708"/>
      </w:pPr>
      <w:r>
        <w:t xml:space="preserve">Код сотрудника имеет числовой тип данных, ФИО, Должность, Адрес, Телефон – текстовый тип данных, а дата рождения – дата\время.  </w:t>
      </w:r>
    </w:p>
    <w:p w:rsidR="00312664" w:rsidRDefault="00EB51A5">
      <w:pPr>
        <w:spacing w:after="0" w:line="396" w:lineRule="auto"/>
        <w:ind w:left="14" w:right="55" w:firstLine="708"/>
      </w:pPr>
      <w:r>
        <w:t>Затем мы заполняем таблицу «Магазины». В ней содержатся 3 поля: Код магазина, Название, У</w:t>
      </w:r>
      <w:r>
        <w:t xml:space="preserve">лица. У кода типа данных – числовой, у двух остальных – текстовый.  </w:t>
      </w:r>
    </w:p>
    <w:p w:rsidR="00312664" w:rsidRDefault="00EB51A5">
      <w:pPr>
        <w:spacing w:after="12" w:line="395" w:lineRule="auto"/>
        <w:ind w:left="14" w:right="55" w:firstLine="708"/>
      </w:pPr>
      <w:r>
        <w:t xml:space="preserve">Последней в заполнении является таблица «Поставка». В ней 2 поля: Код поставки и Дата Поставки. У кода поставки тип данных – числовой, а у поставки – дата\время.  </w:t>
      </w:r>
    </w:p>
    <w:p w:rsidR="00312664" w:rsidRDefault="00EB51A5">
      <w:pPr>
        <w:pStyle w:val="5"/>
        <w:ind w:left="717" w:right="0"/>
      </w:pPr>
      <w:r>
        <w:t xml:space="preserve">3.2 Запросы системы  </w:t>
      </w:r>
    </w:p>
    <w:p w:rsidR="00312664" w:rsidRDefault="00EB51A5">
      <w:pPr>
        <w:spacing w:after="186" w:line="259" w:lineRule="auto"/>
        <w:ind w:left="722"/>
        <w:jc w:val="left"/>
      </w:pPr>
      <w:r>
        <w:rPr>
          <w:b/>
        </w:rPr>
        <w:t xml:space="preserve"> </w:t>
      </w:r>
      <w:r>
        <w:t xml:space="preserve"> </w:t>
      </w:r>
    </w:p>
    <w:p w:rsidR="00312664" w:rsidRDefault="00EB51A5">
      <w:pPr>
        <w:spacing w:after="41" w:line="368" w:lineRule="auto"/>
        <w:ind w:left="14" w:right="55" w:firstLine="708"/>
      </w:pPr>
      <w:r>
        <w:t>Запрос – объект БД, который служит для селекции и фильтрации набора данных, позволяет выбрать из большого количества информации только ту, которая соответствует определенному критерию отбора и нужна для решения конкретной задачи. MS Access дает большие в</w:t>
      </w:r>
      <w:r>
        <w:t xml:space="preserve">озможности при проектировании запросов (включать не все поля, выбирать, сортировать записи, затрагивать данные из нескольких таблиц, выполнять вычисления, использовать запрос в качестве источника данных для отчетов, форм и других запросов, изменять данные </w:t>
      </w:r>
      <w:r>
        <w:t xml:space="preserve">в таблицах…)   </w:t>
      </w:r>
    </w:p>
    <w:p w:rsidR="00312664" w:rsidRDefault="00EB51A5">
      <w:pPr>
        <w:ind w:left="719" w:right="55"/>
      </w:pPr>
      <w:r>
        <w:t xml:space="preserve">Выделяют два типа запросов:  </w:t>
      </w:r>
    </w:p>
    <w:p w:rsidR="00312664" w:rsidRDefault="00EB51A5">
      <w:pPr>
        <w:spacing w:after="3" w:line="400" w:lineRule="auto"/>
        <w:ind w:left="719" w:right="1951"/>
      </w:pPr>
      <w: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QBE-запросы (Query By Example – Запрос по образцу); 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SQL-запросы (структурированный язык запросов).  </w:t>
      </w:r>
    </w:p>
    <w:p w:rsidR="00312664" w:rsidRDefault="00EB51A5">
      <w:pPr>
        <w:spacing w:after="1" w:line="396" w:lineRule="auto"/>
        <w:ind w:left="14" w:right="55" w:firstLine="708"/>
      </w:pPr>
      <w:r>
        <w:t xml:space="preserve">Для данной базы данных представлено 10 запросов, созданных с помощью SQL и QBE.  </w:t>
      </w:r>
    </w:p>
    <w:p w:rsidR="00312664" w:rsidRDefault="00EB51A5">
      <w:pPr>
        <w:numPr>
          <w:ilvl w:val="0"/>
          <w:numId w:val="9"/>
        </w:numPr>
        <w:spacing w:after="132"/>
        <w:ind w:right="55" w:hanging="281"/>
      </w:pPr>
      <w:r>
        <w:t>Внутренний запрос по</w:t>
      </w:r>
      <w:r>
        <w:t xml:space="preserve"> одному полю </w:t>
      </w:r>
    </w:p>
    <w:p w:rsidR="00312664" w:rsidRDefault="00EB51A5">
      <w:pPr>
        <w:spacing w:after="50" w:line="356" w:lineRule="auto"/>
        <w:ind w:left="14" w:right="55" w:firstLine="708"/>
      </w:pPr>
      <w:r>
        <w:lastRenderedPageBreak/>
        <w:t xml:space="preserve">Первый запрос создает таблицу с полной информацией о покупках, где в режиме конструктора посредством вывода на экран можно указать то, что вам нужно. </w:t>
      </w:r>
    </w:p>
    <w:p w:rsidR="00312664" w:rsidRDefault="00EB51A5">
      <w:pPr>
        <w:spacing w:after="124"/>
        <w:ind w:left="14" w:right="55"/>
      </w:pPr>
      <w:r>
        <w:t xml:space="preserve">SQL-формат запроса представлен ниже: </w:t>
      </w:r>
    </w:p>
    <w:p w:rsidR="00312664" w:rsidRDefault="00EB51A5">
      <w:pPr>
        <w:ind w:left="719" w:right="55"/>
      </w:pPr>
      <w:r>
        <w:t>SELECT Заказы. [Код Заказа], Заказы. Дата, Товары. На</w:t>
      </w:r>
      <w:r>
        <w:t xml:space="preserve">звание, Товары. Цена, </w:t>
      </w:r>
    </w:p>
    <w:p w:rsidR="00312664" w:rsidRDefault="00EB51A5">
      <w:pPr>
        <w:ind w:left="14" w:right="55"/>
      </w:pPr>
      <w:r>
        <w:t xml:space="preserve">Заказы. [Кол-во в заказе], [Товары]! [Цена]*[Заказы]! [Кол-во в заказе] AS Сумма FROM Товары INNER JOIN Заказы ON Товары. [Код Товара] = Заказы. [Код </w:t>
      </w:r>
    </w:p>
    <w:p w:rsidR="00312664" w:rsidRDefault="00EB51A5">
      <w:pPr>
        <w:ind w:left="14" w:right="55"/>
      </w:pPr>
      <w:r>
        <w:t xml:space="preserve">Товара]; </w:t>
      </w:r>
    </w:p>
    <w:p w:rsidR="00312664" w:rsidRDefault="00EB51A5">
      <w:pPr>
        <w:spacing w:after="124"/>
        <w:ind w:left="719" w:right="55"/>
      </w:pPr>
      <w:r>
        <w:t xml:space="preserve">Фрагмент результата запроса представлен на рисунке 3.  </w:t>
      </w:r>
    </w:p>
    <w:p w:rsidR="00312664" w:rsidRDefault="00EB51A5">
      <w:pPr>
        <w:spacing w:after="127" w:line="259" w:lineRule="auto"/>
        <w:ind w:left="722"/>
        <w:jc w:val="left"/>
      </w:pPr>
      <w:r>
        <w:t xml:space="preserve">  </w:t>
      </w:r>
    </w:p>
    <w:p w:rsidR="00312664" w:rsidRDefault="00EB51A5">
      <w:pPr>
        <w:spacing w:after="116" w:line="259" w:lineRule="auto"/>
        <w:ind w:right="1154"/>
        <w:jc w:val="right"/>
      </w:pPr>
      <w:r>
        <w:rPr>
          <w:noProof/>
        </w:rPr>
        <w:drawing>
          <wp:inline distT="0" distB="0" distL="0" distR="0">
            <wp:extent cx="5653532" cy="2834640"/>
            <wp:effectExtent l="0" t="0" r="0" b="0"/>
            <wp:docPr id="1047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353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12664" w:rsidRDefault="00EB51A5">
      <w:pPr>
        <w:tabs>
          <w:tab w:val="center" w:pos="4635"/>
        </w:tabs>
        <w:jc w:val="left"/>
      </w:pPr>
      <w:r>
        <w:t xml:space="preserve">   </w:t>
      </w:r>
      <w:r>
        <w:tab/>
      </w:r>
      <w:r>
        <w:t xml:space="preserve">Рисунок 3 – Фрагмент результата запроса 1 (составлено автором)  </w:t>
      </w:r>
    </w:p>
    <w:p w:rsidR="00312664" w:rsidRDefault="00EB51A5">
      <w:pPr>
        <w:numPr>
          <w:ilvl w:val="0"/>
          <w:numId w:val="9"/>
        </w:numPr>
        <w:spacing w:after="124"/>
        <w:ind w:right="55" w:hanging="281"/>
      </w:pPr>
      <w:r>
        <w:t xml:space="preserve">Косвенно связанные таблицы </w:t>
      </w:r>
    </w:p>
    <w:p w:rsidR="00312664" w:rsidRDefault="00EB51A5">
      <w:pPr>
        <w:spacing w:after="0" w:line="394" w:lineRule="auto"/>
        <w:ind w:left="14" w:right="55" w:firstLine="708"/>
      </w:pPr>
      <w:r>
        <w:t xml:space="preserve">Второй запрос предоставляет информацию о клиентах, которые купили определенные товары. SQL-формат представлен ниже: </w:t>
      </w:r>
    </w:p>
    <w:p w:rsidR="00312664" w:rsidRDefault="00EB51A5">
      <w:pPr>
        <w:spacing w:after="0" w:line="396" w:lineRule="auto"/>
        <w:ind w:left="14" w:right="55" w:firstLine="708"/>
      </w:pPr>
      <w:r>
        <w:t>ELECT Товары. Название, Клиенты. ФИО, Магазины</w:t>
      </w:r>
      <w:r>
        <w:t xml:space="preserve">. Название, Заказы. Дата, Товары. Цена INTO [Информация о покупке] </w:t>
      </w:r>
    </w:p>
    <w:p w:rsidR="00312664" w:rsidRDefault="00EB51A5">
      <w:pPr>
        <w:spacing w:after="34" w:line="370" w:lineRule="auto"/>
        <w:ind w:left="14" w:right="55" w:firstLine="708"/>
      </w:pPr>
      <w:r>
        <w:t>FROM (Магазины INNER JOIN Товары ON Магазины. [Код магазина] = Товары. [Код магазина]) INNER JOIN (Сотрудники INNER JOIN (Клиенты INNER JOIN Заказы ON Клиенты. [Код клиента] = Заказы. [Код</w:t>
      </w:r>
      <w:r>
        <w:t xml:space="preserve"> Клиента]) ON Сотрудники. [Код Сотрудника] = Заказы. [Код Сотрудника]) ON Товары. [Код Товара] = Заказы. </w:t>
      </w:r>
    </w:p>
    <w:p w:rsidR="00312664" w:rsidRDefault="00EB51A5">
      <w:pPr>
        <w:ind w:left="14" w:right="55"/>
      </w:pPr>
      <w:r>
        <w:lastRenderedPageBreak/>
        <w:t xml:space="preserve">[Код Товара]; </w:t>
      </w:r>
    </w:p>
    <w:p w:rsidR="00312664" w:rsidRDefault="00EB51A5">
      <w:pPr>
        <w:ind w:left="719" w:right="55"/>
      </w:pPr>
      <w:r>
        <w:t xml:space="preserve">Фрагмент результата выполнения запроса представлен на рисунке 4.  </w:t>
      </w:r>
    </w:p>
    <w:p w:rsidR="00312664" w:rsidRDefault="00EB51A5">
      <w:pPr>
        <w:spacing w:after="118" w:line="259" w:lineRule="auto"/>
        <w:ind w:right="1403"/>
        <w:jc w:val="right"/>
      </w:pPr>
      <w:r>
        <w:rPr>
          <w:noProof/>
        </w:rPr>
        <w:drawing>
          <wp:inline distT="0" distB="0" distL="0" distR="0">
            <wp:extent cx="5093971" cy="3600450"/>
            <wp:effectExtent l="0" t="0" r="0" b="0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397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ind w:left="1430" w:right="55"/>
      </w:pPr>
      <w:r>
        <w:t xml:space="preserve">Рисунок 4 – Фрагмент результата запроса 2 (составлено автором)  </w:t>
      </w:r>
    </w:p>
    <w:p w:rsidR="00312664" w:rsidRDefault="00EB51A5">
      <w:pPr>
        <w:numPr>
          <w:ilvl w:val="0"/>
          <w:numId w:val="10"/>
        </w:numPr>
        <w:ind w:right="55" w:hanging="281"/>
      </w:pPr>
      <w:r>
        <w:t xml:space="preserve">Связь более чем по одному полю </w:t>
      </w:r>
    </w:p>
    <w:p w:rsidR="00312664" w:rsidRDefault="00EB51A5">
      <w:pPr>
        <w:ind w:left="719" w:right="55"/>
      </w:pPr>
      <w:r>
        <w:t xml:space="preserve">Данный запрос отображает минимальную цену товара и максимальную. </w:t>
      </w:r>
    </w:p>
    <w:p w:rsidR="00312664" w:rsidRDefault="00EB51A5">
      <w:pPr>
        <w:ind w:left="719" w:right="55"/>
      </w:pPr>
      <w:r>
        <w:t xml:space="preserve">SQL-формат представлен ниже:  </w:t>
      </w:r>
    </w:p>
    <w:p w:rsidR="00312664" w:rsidRDefault="00EB51A5">
      <w:pPr>
        <w:ind w:left="719" w:right="55"/>
      </w:pPr>
      <w:r>
        <w:t xml:space="preserve">SELECT Товары.Название, Товары.Название, Товары.Цена </w:t>
      </w:r>
    </w:p>
    <w:p w:rsidR="00312664" w:rsidRDefault="00EB51A5">
      <w:pPr>
        <w:spacing w:after="124"/>
        <w:ind w:left="719" w:right="55"/>
      </w:pPr>
      <w:r>
        <w:t xml:space="preserve">FROM Товары </w:t>
      </w:r>
    </w:p>
    <w:p w:rsidR="00312664" w:rsidRDefault="00EB51A5">
      <w:pPr>
        <w:spacing w:after="0" w:line="398" w:lineRule="auto"/>
        <w:ind w:left="14" w:right="55"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1530985</wp:posOffset>
            </wp:positionH>
            <wp:positionV relativeFrom="page">
              <wp:posOffset>7182866</wp:posOffset>
            </wp:positionV>
            <wp:extent cx="6013705" cy="1453896"/>
            <wp:effectExtent l="0" t="0" r="0" b="0"/>
            <wp:wrapTopAndBottom/>
            <wp:docPr id="13963" name="Picture 13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" name="Picture 139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370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 ((([введите ваш минимум])&lt;[Товары]![цена]) AND (([вве</w:t>
      </w:r>
      <w:r>
        <w:t xml:space="preserve">дите ваш максимум])&gt;[Товары]![цена])); </w:t>
      </w:r>
    </w:p>
    <w:p w:rsidR="00312664" w:rsidRDefault="00EB51A5">
      <w:pPr>
        <w:spacing w:after="159"/>
        <w:ind w:left="719" w:right="55"/>
      </w:pPr>
      <w:r>
        <w:t xml:space="preserve">Результат выполнения запроса представлен на рисунке 5.  </w:t>
      </w:r>
    </w:p>
    <w:p w:rsidR="00312664" w:rsidRDefault="00EB51A5">
      <w:pPr>
        <w:spacing w:before="222" w:after="124"/>
        <w:ind w:left="719" w:right="55"/>
      </w:pPr>
      <w:r>
        <w:lastRenderedPageBreak/>
        <w:t xml:space="preserve">Рисунок 5 – результат выполнения запроса 3 (составлено автором)  </w:t>
      </w:r>
    </w:p>
    <w:p w:rsidR="00312664" w:rsidRDefault="00EB51A5">
      <w:pPr>
        <w:spacing w:after="131" w:line="259" w:lineRule="auto"/>
        <w:ind w:left="722"/>
        <w:jc w:val="left"/>
      </w:pPr>
      <w:r>
        <w:t xml:space="preserve">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</w:t>
      </w:r>
    </w:p>
    <w:p w:rsidR="00312664" w:rsidRDefault="00EB51A5">
      <w:pPr>
        <w:numPr>
          <w:ilvl w:val="0"/>
          <w:numId w:val="10"/>
        </w:numPr>
        <w:ind w:right="55" w:hanging="281"/>
      </w:pPr>
      <w:r>
        <w:t xml:space="preserve">Перекрестный запрос </w:t>
      </w:r>
    </w:p>
    <w:p w:rsidR="00312664" w:rsidRDefault="00EB51A5">
      <w:pPr>
        <w:spacing w:after="6" w:line="391" w:lineRule="auto"/>
        <w:ind w:left="14" w:right="55" w:firstLine="708"/>
      </w:pPr>
      <w:r>
        <w:t>Данный запрос высчитывает итоговую сумму продаж каждого сотрудника м</w:t>
      </w:r>
      <w:r>
        <w:t xml:space="preserve">агазина. SQL-формат представлен ниже: </w:t>
      </w:r>
    </w:p>
    <w:p w:rsidR="00312664" w:rsidRDefault="00EB51A5">
      <w:pPr>
        <w:ind w:left="719" w:right="55"/>
      </w:pPr>
      <w:r>
        <w:t xml:space="preserve">SELECT Клиенты. </w:t>
      </w:r>
    </w:p>
    <w:p w:rsidR="00312664" w:rsidRDefault="00EB51A5">
      <w:pPr>
        <w:spacing w:after="153"/>
        <w:ind w:left="719" w:right="55"/>
      </w:pPr>
      <w:r>
        <w:t xml:space="preserve">ФИО, Sum (Товары. Цена) AS [Sum-Цена] </w:t>
      </w:r>
    </w:p>
    <w:p w:rsidR="00312664" w:rsidRDefault="00EB51A5">
      <w:pPr>
        <w:spacing w:after="0" w:line="396" w:lineRule="auto"/>
        <w:ind w:left="14" w:right="55" w:firstLine="708"/>
      </w:pPr>
      <w:r w:rsidRPr="00420353">
        <w:rPr>
          <w:lang w:val="en-US"/>
        </w:rPr>
        <w:t xml:space="preserve">FROM </w:t>
      </w:r>
      <w:r>
        <w:t>Товары</w:t>
      </w:r>
      <w:r w:rsidRPr="00420353">
        <w:rPr>
          <w:lang w:val="en-US"/>
        </w:rPr>
        <w:t xml:space="preserve"> INNER JOIN (</w:t>
      </w:r>
      <w:r>
        <w:t>Клиенты</w:t>
      </w:r>
      <w:r w:rsidRPr="00420353">
        <w:rPr>
          <w:lang w:val="en-US"/>
        </w:rPr>
        <w:t xml:space="preserve"> INNER JOIN </w:t>
      </w:r>
      <w:r>
        <w:t>Заказы</w:t>
      </w:r>
      <w:r w:rsidRPr="00420353">
        <w:rPr>
          <w:lang w:val="en-US"/>
        </w:rPr>
        <w:t xml:space="preserve"> ON </w:t>
      </w:r>
      <w:r>
        <w:t>Клиенты</w:t>
      </w:r>
      <w:r w:rsidRPr="00420353">
        <w:rPr>
          <w:lang w:val="en-US"/>
        </w:rPr>
        <w:t xml:space="preserve">. </w:t>
      </w:r>
      <w:r>
        <w:t xml:space="preserve">[Код клиента] = Заказы. [Код Клиента]) ON Товары.[Код Товара] = Заказы.[Код Товара] </w:t>
      </w:r>
      <w:r>
        <w:t xml:space="preserve">GROUP BY Клиенты. ФИО; </w:t>
      </w:r>
    </w:p>
    <w:p w:rsidR="00312664" w:rsidRDefault="00EB51A5">
      <w:pPr>
        <w:spacing w:after="120"/>
        <w:ind w:left="719" w:right="55"/>
      </w:pPr>
      <w:r>
        <w:t xml:space="preserve">Фрагмент результата запроса представлен на рисунке 6.  </w:t>
      </w:r>
    </w:p>
    <w:p w:rsidR="00312664" w:rsidRDefault="00EB51A5">
      <w:pPr>
        <w:spacing w:after="61" w:line="259" w:lineRule="auto"/>
        <w:ind w:right="4653"/>
        <w:jc w:val="center"/>
      </w:pPr>
      <w:r>
        <w:rPr>
          <w:noProof/>
        </w:rPr>
        <w:drawing>
          <wp:inline distT="0" distB="0" distL="0" distR="0">
            <wp:extent cx="2562225" cy="2686050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spacing w:after="186" w:line="259" w:lineRule="auto"/>
        <w:ind w:right="-8"/>
        <w:jc w:val="right"/>
      </w:pPr>
      <w:r>
        <w:t xml:space="preserve"> </w:t>
      </w:r>
    </w:p>
    <w:p w:rsidR="00312664" w:rsidRDefault="00EB51A5">
      <w:pPr>
        <w:ind w:left="719" w:right="55"/>
      </w:pPr>
      <w:r>
        <w:t xml:space="preserve">Рисунок 6 – фрагмент результата выполнения запроса 4 (составлено автором)  </w:t>
      </w:r>
    </w:p>
    <w:p w:rsidR="00312664" w:rsidRDefault="00EB51A5">
      <w:pPr>
        <w:numPr>
          <w:ilvl w:val="0"/>
          <w:numId w:val="10"/>
        </w:numPr>
        <w:ind w:right="55" w:hanging="281"/>
      </w:pPr>
      <w:r>
        <w:t xml:space="preserve">Функция агрегирования </w:t>
      </w:r>
    </w:p>
    <w:p w:rsidR="00312664" w:rsidRDefault="00EB51A5">
      <w:pPr>
        <w:spacing w:after="0" w:line="396" w:lineRule="auto"/>
        <w:ind w:left="14" w:right="55" w:firstLine="708"/>
      </w:pPr>
      <w:r>
        <w:t>Данный запрос отображает сумму всех заказов, сделанных магазинами. SQLфо</w:t>
      </w:r>
      <w:r>
        <w:t xml:space="preserve">рмат представлен ниже: </w:t>
      </w:r>
    </w:p>
    <w:p w:rsidR="00312664" w:rsidRDefault="00EB51A5">
      <w:pPr>
        <w:ind w:left="719" w:right="55"/>
      </w:pPr>
      <w:r>
        <w:t xml:space="preserve">SELECT Sum ([Стоимость заказа].Сумма) AS Всего </w:t>
      </w:r>
    </w:p>
    <w:p w:rsidR="00312664" w:rsidRDefault="00EB51A5">
      <w:pPr>
        <w:ind w:left="719" w:right="55"/>
      </w:pPr>
      <w:r>
        <w:t xml:space="preserve">FROM [Стоимость заказа]; </w:t>
      </w:r>
    </w:p>
    <w:p w:rsidR="00312664" w:rsidRDefault="00EB51A5">
      <w:pPr>
        <w:spacing w:after="118"/>
        <w:ind w:left="719" w:right="55"/>
      </w:pPr>
      <w:r>
        <w:lastRenderedPageBreak/>
        <w:t xml:space="preserve">Фрагмент результата запроса представлен на рисунке 7.  </w:t>
      </w:r>
    </w:p>
    <w:p w:rsidR="00312664" w:rsidRDefault="00EB51A5">
      <w:pPr>
        <w:spacing w:after="0" w:line="259" w:lineRule="auto"/>
        <w:ind w:left="723"/>
        <w:jc w:val="left"/>
      </w:pPr>
      <w:r>
        <w:rPr>
          <w:noProof/>
        </w:rPr>
        <w:drawing>
          <wp:inline distT="0" distB="0" distL="0" distR="0">
            <wp:extent cx="2133600" cy="1104900"/>
            <wp:effectExtent l="0" t="0" r="0" b="0"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spacing w:after="189" w:line="259" w:lineRule="auto"/>
        <w:ind w:right="-8"/>
        <w:jc w:val="right"/>
      </w:pPr>
      <w:r>
        <w:t xml:space="preserve"> </w:t>
      </w:r>
    </w:p>
    <w:p w:rsidR="00312664" w:rsidRDefault="00EB51A5">
      <w:pPr>
        <w:ind w:left="719" w:right="55"/>
      </w:pPr>
      <w:r>
        <w:t xml:space="preserve">Рисунок 7 – фрагмент результата выполнения запроса 5 (составлено автором)  </w:t>
      </w:r>
    </w:p>
    <w:p w:rsidR="00312664" w:rsidRDefault="00EB51A5">
      <w:pPr>
        <w:spacing w:after="1" w:line="396" w:lineRule="auto"/>
        <w:ind w:left="14" w:right="55" w:firstLine="708"/>
      </w:pPr>
      <w:r>
        <w:t xml:space="preserve">Шестой запрос выполняет скидку в 5% постоянным покупателям. SQL-формат представлен ниже: </w:t>
      </w:r>
    </w:p>
    <w:p w:rsidR="00312664" w:rsidRDefault="00EB51A5">
      <w:pPr>
        <w:ind w:left="719" w:right="55"/>
      </w:pPr>
      <w:r>
        <w:t xml:space="preserve">UPDATE Товары SET Товары.Цена = [цена]*0.5; </w:t>
      </w:r>
    </w:p>
    <w:p w:rsidR="00312664" w:rsidRDefault="00EB51A5">
      <w:pPr>
        <w:spacing w:after="124"/>
        <w:ind w:left="719" w:right="55"/>
      </w:pPr>
      <w:r>
        <w:t xml:space="preserve">Фрагмент результата выполнения запроса представлен на рисунке 8. </w:t>
      </w:r>
    </w:p>
    <w:p w:rsidR="00312664" w:rsidRDefault="00EB51A5">
      <w:pPr>
        <w:spacing w:after="127" w:line="259" w:lineRule="auto"/>
        <w:ind w:left="722"/>
        <w:jc w:val="left"/>
      </w:pPr>
      <w:r>
        <w:t xml:space="preserve"> </w:t>
      </w:r>
    </w:p>
    <w:p w:rsidR="00312664" w:rsidRDefault="00EB51A5">
      <w:pPr>
        <w:spacing w:after="118" w:line="259" w:lineRule="auto"/>
        <w:ind w:left="723"/>
        <w:jc w:val="left"/>
      </w:pPr>
      <w:r>
        <w:rPr>
          <w:noProof/>
        </w:rPr>
        <w:drawing>
          <wp:inline distT="0" distB="0" distL="0" distR="0">
            <wp:extent cx="1885823" cy="4497070"/>
            <wp:effectExtent l="0" t="0" r="0" b="0"/>
            <wp:docPr id="1233" name="Picture 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823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spacing w:after="125"/>
        <w:ind w:left="719" w:right="55"/>
      </w:pPr>
      <w:r>
        <w:t>Рисунок 8 – Фрагмент результата запроса 6 (составл</w:t>
      </w:r>
      <w:r>
        <w:t xml:space="preserve">ено автором) </w:t>
      </w:r>
    </w:p>
    <w:p w:rsidR="00312664" w:rsidRDefault="00EB51A5">
      <w:pPr>
        <w:spacing w:after="0" w:line="398" w:lineRule="auto"/>
        <w:ind w:left="14" w:right="55" w:firstLine="708"/>
      </w:pPr>
      <w:r>
        <w:lastRenderedPageBreak/>
        <w:t xml:space="preserve">Поскольку поля форм не отличаются от полей соответствующих таблиц, то я не буду перечислять все формы, а сделаю рисунки лишь нескольких из них.  </w:t>
      </w:r>
    </w:p>
    <w:p w:rsidR="00312664" w:rsidRDefault="00EB51A5">
      <w:pPr>
        <w:spacing w:after="0" w:line="396" w:lineRule="auto"/>
        <w:ind w:left="14" w:right="55" w:firstLine="708"/>
      </w:pPr>
      <w:r>
        <w:t xml:space="preserve">Нужно также заметить, что во многих формах для удобства я вставлял кнопки управления записями и </w:t>
      </w:r>
      <w:r>
        <w:t xml:space="preserve">формами.  </w:t>
      </w:r>
    </w:p>
    <w:p w:rsidR="00312664" w:rsidRDefault="00EB51A5">
      <w:pPr>
        <w:spacing w:line="395" w:lineRule="auto"/>
        <w:ind w:left="14" w:right="55" w:firstLine="708"/>
      </w:pPr>
      <w:r>
        <w:t xml:space="preserve">Вот, например, на рисунке 9 - самая обыкновенная форма, позволяющая вводить новых клиентов в базу магазина.  </w:t>
      </w:r>
    </w:p>
    <w:p w:rsidR="00312664" w:rsidRDefault="00EB51A5">
      <w:pPr>
        <w:spacing w:after="120" w:line="259" w:lineRule="auto"/>
        <w:ind w:left="723"/>
        <w:jc w:val="left"/>
      </w:pPr>
      <w:r>
        <w:rPr>
          <w:noProof/>
        </w:rPr>
        <w:drawing>
          <wp:inline distT="0" distB="0" distL="0" distR="0">
            <wp:extent cx="4806315" cy="3466973"/>
            <wp:effectExtent l="0" t="0" r="0" b="0"/>
            <wp:docPr id="1274" name="Picture 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46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12664" w:rsidRDefault="00EB51A5">
      <w:pPr>
        <w:spacing w:after="124"/>
        <w:ind w:left="719" w:right="55"/>
      </w:pPr>
      <w:r>
        <w:t xml:space="preserve">Рисунок 9 – результат формы «Клиенты» (составлено автором)  </w:t>
      </w:r>
    </w:p>
    <w:p w:rsidR="00312664" w:rsidRDefault="00EB51A5">
      <w:pPr>
        <w:spacing w:after="131" w:line="259" w:lineRule="auto"/>
        <w:ind w:left="722"/>
        <w:jc w:val="left"/>
      </w:pPr>
      <w:r>
        <w:t xml:space="preserve"> </w:t>
      </w:r>
    </w:p>
    <w:p w:rsidR="00312664" w:rsidRDefault="00EB51A5">
      <w:pPr>
        <w:spacing w:after="0" w:line="396" w:lineRule="auto"/>
        <w:ind w:left="14" w:right="55" w:firstLine="708"/>
      </w:pPr>
      <w:r>
        <w:t xml:space="preserve">Следующая форма, представленная на рисунке 10, несколько сложней предыдущей, поскольку содержит в себе подчиненную форму.  </w:t>
      </w:r>
    </w:p>
    <w:p w:rsidR="00312664" w:rsidRDefault="00EB51A5">
      <w:pPr>
        <w:spacing w:after="115" w:line="259" w:lineRule="auto"/>
        <w:ind w:right="595"/>
        <w:jc w:val="right"/>
      </w:pPr>
      <w:r>
        <w:rPr>
          <w:noProof/>
        </w:rPr>
        <w:lastRenderedPageBreak/>
        <w:drawing>
          <wp:inline distT="0" distB="0" distL="0" distR="0">
            <wp:extent cx="5562600" cy="2266950"/>
            <wp:effectExtent l="0" t="0" r="0" b="0"/>
            <wp:docPr id="1276" name="Picture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12664" w:rsidRDefault="00EB51A5">
      <w:pPr>
        <w:spacing w:after="124"/>
        <w:ind w:left="719" w:right="55"/>
      </w:pPr>
      <w:r>
        <w:t xml:space="preserve">Рисунок 10 – результат формы «Товары» (составлено автором)  </w:t>
      </w:r>
    </w:p>
    <w:p w:rsidR="00312664" w:rsidRDefault="00EB51A5">
      <w:pPr>
        <w:spacing w:after="187" w:line="259" w:lineRule="auto"/>
        <w:ind w:left="722"/>
        <w:jc w:val="left"/>
      </w:pPr>
      <w:r>
        <w:t xml:space="preserve">  </w:t>
      </w:r>
    </w:p>
    <w:p w:rsidR="00312664" w:rsidRDefault="00EB51A5">
      <w:pPr>
        <w:spacing w:after="124"/>
        <w:ind w:left="719" w:right="55"/>
      </w:pPr>
      <w:r>
        <w:t>Разработку базы данных я продолжил созданием отчетов. Я создал 4</w:t>
      </w:r>
      <w:r>
        <w:t xml:space="preserve"> отчета. 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</w:t>
      </w:r>
    </w:p>
    <w:p w:rsidR="00312664" w:rsidRDefault="00EB51A5">
      <w:pPr>
        <w:spacing w:after="0" w:line="358" w:lineRule="auto"/>
        <w:ind w:left="14" w:right="55" w:firstLine="708"/>
      </w:pPr>
      <w:r>
        <w:t xml:space="preserve">Отчет «Итоговый» представляет информацию о выручке всех сотрудников магазинов компьютерной техники. Фрагмент этого отчета представлен на рисунке </w:t>
      </w:r>
    </w:p>
    <w:p w:rsidR="00312664" w:rsidRDefault="00EB51A5">
      <w:pPr>
        <w:spacing w:after="120"/>
        <w:ind w:left="14" w:right="55"/>
      </w:pPr>
      <w:r>
        <w:t xml:space="preserve">10.  </w:t>
      </w:r>
    </w:p>
    <w:p w:rsidR="00312664" w:rsidRDefault="00EB51A5">
      <w:pPr>
        <w:spacing w:after="118" w:line="259" w:lineRule="auto"/>
        <w:ind w:right="1576"/>
        <w:jc w:val="center"/>
      </w:pPr>
      <w:r>
        <w:rPr>
          <w:noProof/>
        </w:rPr>
        <w:drawing>
          <wp:inline distT="0" distB="0" distL="0" distR="0">
            <wp:extent cx="4480560" cy="4297680"/>
            <wp:effectExtent l="0" t="0" r="0" b="0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12664" w:rsidRDefault="00EB51A5">
      <w:pPr>
        <w:spacing w:after="126"/>
        <w:ind w:left="719" w:right="55"/>
      </w:pPr>
      <w:r>
        <w:t xml:space="preserve">Рисунок 11 – Отчет «Итоговый» (составлено автором)  </w:t>
      </w:r>
    </w:p>
    <w:p w:rsidR="00312664" w:rsidRDefault="00EB51A5">
      <w:pPr>
        <w:spacing w:after="131" w:line="259" w:lineRule="auto"/>
        <w:ind w:left="722"/>
        <w:jc w:val="left"/>
      </w:pPr>
      <w:r>
        <w:lastRenderedPageBreak/>
        <w:t xml:space="preserve"> </w:t>
      </w:r>
    </w:p>
    <w:p w:rsidR="00312664" w:rsidRDefault="00EB51A5">
      <w:pPr>
        <w:spacing w:after="0" w:line="397" w:lineRule="auto"/>
        <w:ind w:left="14" w:right="55" w:firstLine="708"/>
      </w:pPr>
      <w:r>
        <w:t xml:space="preserve">Отчет «Запрос по названию» представляет информацию о конкретном товаре, всего лишь введя его название. Фрагмент этого отчета представлен на рисунке 12. </w:t>
      </w:r>
    </w:p>
    <w:p w:rsidR="00312664" w:rsidRDefault="00EB51A5">
      <w:pPr>
        <w:spacing w:after="119" w:line="259" w:lineRule="auto"/>
        <w:ind w:right="501"/>
        <w:jc w:val="right"/>
      </w:pPr>
      <w:r>
        <w:rPr>
          <w:noProof/>
        </w:rPr>
        <w:drawing>
          <wp:inline distT="0" distB="0" distL="0" distR="0">
            <wp:extent cx="5666740" cy="5252720"/>
            <wp:effectExtent l="0" t="0" r="0" b="0"/>
            <wp:docPr id="1331" name="Picture 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tabs>
          <w:tab w:val="center" w:pos="722"/>
          <w:tab w:val="center" w:pos="1430"/>
          <w:tab w:val="center" w:pos="5993"/>
        </w:tabs>
        <w:spacing w:after="139" w:line="259" w:lineRule="auto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Рисунок 12 – Отчет «Запрос по названию» (составлено автором) </w:t>
      </w:r>
    </w:p>
    <w:p w:rsidR="00312664" w:rsidRDefault="00EB51A5">
      <w:pPr>
        <w:spacing w:after="186" w:line="259" w:lineRule="auto"/>
        <w:ind w:left="722"/>
        <w:jc w:val="left"/>
      </w:pPr>
      <w:r>
        <w:t xml:space="preserve"> </w:t>
      </w:r>
    </w:p>
    <w:p w:rsidR="00312664" w:rsidRDefault="00EB51A5">
      <w:pPr>
        <w:spacing w:after="4" w:line="396" w:lineRule="auto"/>
        <w:ind w:left="-1" w:firstLine="698"/>
        <w:jc w:val="left"/>
      </w:pPr>
      <w:r>
        <w:t>Отчет «Средняя цена по магазин</w:t>
      </w:r>
      <w:r>
        <w:t xml:space="preserve">ам» представляет информацию о средней цене товара конкретной марки по магазинам-филиалам. Фрагмент отчета представлен на рисунке 13. </w:t>
      </w:r>
    </w:p>
    <w:p w:rsidR="00312664" w:rsidRDefault="00EB51A5">
      <w:pPr>
        <w:tabs>
          <w:tab w:val="center" w:pos="722"/>
          <w:tab w:val="right" w:pos="10219"/>
        </w:tabs>
        <w:spacing w:after="139" w:line="259" w:lineRule="auto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Рисунок 13 – Отчет «Средняя цена по магазинам» (составлено атвором) </w:t>
      </w:r>
    </w:p>
    <w:p w:rsidR="00312664" w:rsidRDefault="00EB51A5">
      <w:pPr>
        <w:spacing w:after="139" w:line="259" w:lineRule="auto"/>
        <w:ind w:left="722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1530985</wp:posOffset>
            </wp:positionH>
            <wp:positionV relativeFrom="page">
              <wp:posOffset>720090</wp:posOffset>
            </wp:positionV>
            <wp:extent cx="6013705" cy="4538472"/>
            <wp:effectExtent l="0" t="0" r="0" b="0"/>
            <wp:wrapTopAndBottom/>
            <wp:docPr id="13964" name="Picture 13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" name="Picture 139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3705" cy="453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 </w:t>
      </w:r>
    </w:p>
    <w:p w:rsidR="00312664" w:rsidRDefault="00EB51A5">
      <w:pPr>
        <w:spacing w:after="0" w:line="396" w:lineRule="auto"/>
        <w:ind w:left="14" w:right="55" w:firstLine="708"/>
      </w:pPr>
      <w:r>
        <w:t>Отчет «Запрос по цене товара» выводит тот спи</w:t>
      </w:r>
      <w:r>
        <w:t xml:space="preserve">сок товаров, ценовой диапазон которых был указан в поле. Фрагмент отчета представлен на рисунке 14. </w:t>
      </w:r>
    </w:p>
    <w:p w:rsidR="00312664" w:rsidRDefault="00EB51A5">
      <w:pPr>
        <w:spacing w:after="118" w:line="259" w:lineRule="auto"/>
        <w:ind w:right="455"/>
        <w:jc w:val="right"/>
      </w:pPr>
      <w:r>
        <w:rPr>
          <w:noProof/>
        </w:rPr>
        <w:lastRenderedPageBreak/>
        <w:drawing>
          <wp:inline distT="0" distB="0" distL="0" distR="0">
            <wp:extent cx="5695950" cy="8020050"/>
            <wp:effectExtent l="0" t="0" r="0" b="0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tabs>
          <w:tab w:val="center" w:pos="722"/>
          <w:tab w:val="center" w:pos="5412"/>
        </w:tabs>
        <w:spacing w:after="139" w:line="259" w:lineRule="auto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Рисунок 14 – Отчет «Запрос по цене товара» (составлено автором) </w:t>
      </w:r>
    </w:p>
    <w:p w:rsidR="00312664" w:rsidRDefault="00EB51A5">
      <w:pPr>
        <w:spacing w:after="0" w:line="398" w:lineRule="auto"/>
        <w:ind w:left="14" w:right="55" w:firstLine="708"/>
      </w:pPr>
      <w:r>
        <w:t xml:space="preserve">Также был создан «autoexec» макрос, с помощью которого можно автоматически открывать форму магазина.  </w:t>
      </w:r>
    </w:p>
    <w:p w:rsidR="00312664" w:rsidRDefault="00EB51A5">
      <w:pPr>
        <w:ind w:left="719" w:right="55"/>
      </w:pPr>
      <w:r>
        <w:lastRenderedPageBreak/>
        <w:t xml:space="preserve">Используя данные интерфейсы можно решить следующий ряд задач:  </w:t>
      </w:r>
    </w:p>
    <w:p w:rsidR="00312664" w:rsidRDefault="00EB51A5">
      <w:pPr>
        <w:numPr>
          <w:ilvl w:val="0"/>
          <w:numId w:val="11"/>
        </w:numPr>
        <w:ind w:right="55" w:hanging="708"/>
      </w:pPr>
      <w:r>
        <w:t xml:space="preserve">упрощение добавления данных,  </w:t>
      </w:r>
    </w:p>
    <w:p w:rsidR="00312664" w:rsidRDefault="00EB51A5">
      <w:pPr>
        <w:numPr>
          <w:ilvl w:val="0"/>
          <w:numId w:val="11"/>
        </w:numPr>
        <w:ind w:right="55" w:hanging="708"/>
      </w:pPr>
      <w:r>
        <w:t xml:space="preserve">поиск определённых записей,  </w:t>
      </w:r>
    </w:p>
    <w:p w:rsidR="00312664" w:rsidRDefault="00EB51A5">
      <w:pPr>
        <w:numPr>
          <w:ilvl w:val="0"/>
          <w:numId w:val="11"/>
        </w:numPr>
        <w:ind w:right="55" w:hanging="708"/>
      </w:pPr>
      <w:r>
        <w:t>упрощение для хранения инфор</w:t>
      </w:r>
      <w:r>
        <w:t xml:space="preserve">мации.  </w:t>
      </w:r>
    </w:p>
    <w:p w:rsidR="00312664" w:rsidRDefault="00EB51A5">
      <w:pPr>
        <w:numPr>
          <w:ilvl w:val="0"/>
          <w:numId w:val="11"/>
        </w:numPr>
        <w:spacing w:after="139"/>
        <w:ind w:right="55" w:hanging="708"/>
      </w:pPr>
      <w:r>
        <w:t xml:space="preserve">вывод данных при помощи SQL и QBL запросов.  </w:t>
      </w:r>
    </w:p>
    <w:p w:rsidR="00312664" w:rsidRDefault="00EB51A5">
      <w:pPr>
        <w:spacing w:after="126" w:line="259" w:lineRule="auto"/>
        <w:ind w:left="14"/>
        <w:jc w:val="left"/>
      </w:pPr>
      <w:r>
        <w:rPr>
          <w:b/>
        </w:rPr>
        <w:t xml:space="preserve"> </w:t>
      </w:r>
    </w:p>
    <w:p w:rsidR="00312664" w:rsidRDefault="00EB51A5">
      <w:pPr>
        <w:spacing w:after="136" w:line="259" w:lineRule="auto"/>
        <w:ind w:left="730"/>
        <w:jc w:val="center"/>
      </w:pPr>
      <w:r>
        <w:t xml:space="preserve"> </w:t>
      </w:r>
    </w:p>
    <w:p w:rsidR="00312664" w:rsidRDefault="00EB51A5">
      <w:pPr>
        <w:spacing w:after="132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3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3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3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3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2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3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31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126" w:line="259" w:lineRule="auto"/>
        <w:ind w:left="730"/>
        <w:jc w:val="center"/>
      </w:pPr>
      <w:r>
        <w:rPr>
          <w:b/>
        </w:rPr>
        <w:t xml:space="preserve">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</w:t>
      </w:r>
    </w:p>
    <w:p w:rsidR="00312664" w:rsidRDefault="00312664">
      <w:pPr>
        <w:spacing w:after="131" w:line="259" w:lineRule="auto"/>
        <w:ind w:left="722"/>
        <w:jc w:val="left"/>
      </w:pPr>
    </w:p>
    <w:p w:rsidR="00420353" w:rsidRDefault="00420353" w:rsidP="00420353">
      <w:pPr>
        <w:spacing w:after="147" w:line="259" w:lineRule="auto"/>
        <w:ind w:left="668" w:hanging="10"/>
        <w:jc w:val="center"/>
      </w:pPr>
      <w:r>
        <w:rPr>
          <w:b/>
        </w:rPr>
        <w:lastRenderedPageBreak/>
        <w:t xml:space="preserve">ЗАКЛЮЧЕНИЕ  </w:t>
      </w:r>
    </w:p>
    <w:p w:rsidR="00420353" w:rsidRDefault="00420353">
      <w:pPr>
        <w:spacing w:after="33" w:line="370" w:lineRule="auto"/>
        <w:ind w:left="14" w:right="55" w:firstLine="708"/>
      </w:pPr>
    </w:p>
    <w:p w:rsidR="00312664" w:rsidRDefault="00EB51A5">
      <w:pPr>
        <w:spacing w:after="33" w:line="370" w:lineRule="auto"/>
        <w:ind w:left="14" w:right="55" w:firstLine="708"/>
      </w:pPr>
      <w:r>
        <w:t xml:space="preserve">Разработанная БД «Магазин компьютерной техники» позволяет обрабатывать большой поток информации за меньшее количество времени и сокращает время на ручную обработку данных. Обеспечивает удобный ввод данных, поиск по необходимой информации.  </w:t>
      </w:r>
    </w:p>
    <w:p w:rsidR="00312664" w:rsidRDefault="00EB51A5">
      <w:pPr>
        <w:spacing w:after="4" w:line="396" w:lineRule="auto"/>
        <w:ind w:left="-1" w:firstLine="698"/>
        <w:jc w:val="left"/>
      </w:pPr>
      <w:r>
        <w:t xml:space="preserve">Технология баз </w:t>
      </w:r>
      <w:r>
        <w:t>данных является ведущим направлением организации внутримашинного информационного обеспечения. Развитие технологии баз данных определяется рядом факторов: ростом информационных потребностей пользователей, требованиями эффективного доступа к информации, появ</w:t>
      </w:r>
      <w:r>
        <w:t xml:space="preserve">лением новых видов массовой памяти, увеличением ее объемов, новыми средствам и возможностями в области коммуникаций и многим другим. </w:t>
      </w:r>
    </w:p>
    <w:p w:rsidR="00312664" w:rsidRDefault="00EB51A5">
      <w:pPr>
        <w:ind w:left="719" w:right="55"/>
      </w:pPr>
      <w:r>
        <w:t xml:space="preserve">Таким образом, можно сделать следующие выводы:  </w:t>
      </w:r>
    </w:p>
    <w:p w:rsidR="00312664" w:rsidRDefault="00EB51A5">
      <w:pPr>
        <w:numPr>
          <w:ilvl w:val="0"/>
          <w:numId w:val="12"/>
        </w:numPr>
        <w:ind w:right="55" w:firstLine="708"/>
      </w:pPr>
      <w:r>
        <w:t xml:space="preserve">Была описана теория баз данных,  </w:t>
      </w:r>
    </w:p>
    <w:p w:rsidR="00312664" w:rsidRDefault="00EB51A5">
      <w:pPr>
        <w:numPr>
          <w:ilvl w:val="0"/>
          <w:numId w:val="12"/>
        </w:numPr>
        <w:ind w:right="55" w:firstLine="708"/>
      </w:pPr>
      <w:r>
        <w:t xml:space="preserve">Поставлена задача,   </w:t>
      </w:r>
    </w:p>
    <w:p w:rsidR="00312664" w:rsidRDefault="00EB51A5">
      <w:pPr>
        <w:numPr>
          <w:ilvl w:val="0"/>
          <w:numId w:val="12"/>
        </w:numPr>
        <w:ind w:right="55" w:firstLine="708"/>
      </w:pPr>
      <w:r>
        <w:t>Построена инфолог</w:t>
      </w:r>
      <w:r>
        <w:t xml:space="preserve">ическая модель базы данных  </w:t>
      </w:r>
    </w:p>
    <w:p w:rsidR="00312664" w:rsidRDefault="00EB51A5">
      <w:pPr>
        <w:numPr>
          <w:ilvl w:val="0"/>
          <w:numId w:val="12"/>
        </w:numPr>
        <w:spacing w:after="5" w:line="396" w:lineRule="auto"/>
        <w:ind w:right="55" w:firstLine="708"/>
      </w:pPr>
      <w:r>
        <w:t xml:space="preserve">Были разработаны таблицы и схемы базы данных для учета продаж магазина компьютерной техники,  </w:t>
      </w:r>
    </w:p>
    <w:p w:rsidR="00312664" w:rsidRDefault="00EB51A5">
      <w:pPr>
        <w:numPr>
          <w:ilvl w:val="0"/>
          <w:numId w:val="12"/>
        </w:numPr>
        <w:spacing w:after="132"/>
        <w:ind w:right="55" w:firstLine="708"/>
      </w:pPr>
      <w:r>
        <w:t xml:space="preserve">Был оформлен интерфейс пользователя.  </w:t>
      </w:r>
    </w:p>
    <w:p w:rsidR="00312664" w:rsidRDefault="00EB51A5">
      <w:pPr>
        <w:spacing w:after="0" w:line="370" w:lineRule="auto"/>
        <w:ind w:left="14" w:right="55" w:firstLine="708"/>
      </w:pPr>
      <w:r>
        <w:t xml:space="preserve">Данная база нормализирована до третьей нормальной формы. Были сделаны связи между объектами, </w:t>
      </w:r>
      <w:r>
        <w:t xml:space="preserve">при помощи которых облегчается заполнение самой базы данных. Разработаны запросы, макросы, отчеты и формы. Это все помогает упростить работу сотрудникам магазина компьютерной техники.  </w:t>
      </w:r>
    </w:p>
    <w:p w:rsidR="00312664" w:rsidRDefault="00EB51A5">
      <w:pPr>
        <w:spacing w:after="131" w:line="259" w:lineRule="auto"/>
        <w:ind w:left="722"/>
        <w:jc w:val="left"/>
      </w:pPr>
      <w:r>
        <w:rPr>
          <w:b/>
        </w:rPr>
        <w:t xml:space="preserve"> </w:t>
      </w:r>
      <w:r>
        <w:t xml:space="preserve"> </w:t>
      </w:r>
    </w:p>
    <w:p w:rsidR="00312664" w:rsidRDefault="00EB51A5">
      <w:pPr>
        <w:spacing w:after="131" w:line="259" w:lineRule="auto"/>
        <w:ind w:left="722"/>
        <w:jc w:val="left"/>
      </w:pPr>
      <w:r>
        <w:t xml:space="preserve">  </w:t>
      </w:r>
    </w:p>
    <w:p w:rsidR="00312664" w:rsidRDefault="00EB51A5">
      <w:pPr>
        <w:spacing w:after="141" w:line="259" w:lineRule="auto"/>
        <w:ind w:left="722"/>
        <w:jc w:val="left"/>
      </w:pPr>
      <w:r>
        <w:t xml:space="preserve">  </w:t>
      </w:r>
      <w:r>
        <w:tab/>
        <w:t xml:space="preserve">  </w:t>
      </w:r>
    </w:p>
    <w:p w:rsidR="00312664" w:rsidRDefault="00EB51A5">
      <w:pPr>
        <w:spacing w:after="133" w:line="259" w:lineRule="auto"/>
        <w:ind w:left="722"/>
        <w:jc w:val="left"/>
      </w:pPr>
      <w:r>
        <w:t xml:space="preserve"> </w:t>
      </w:r>
    </w:p>
    <w:p w:rsidR="00312664" w:rsidRDefault="00EB51A5" w:rsidP="006015D7">
      <w:pPr>
        <w:spacing w:after="333" w:line="259" w:lineRule="auto"/>
        <w:ind w:left="14"/>
        <w:jc w:val="left"/>
      </w:pPr>
      <w:r>
        <w:rPr>
          <w:b/>
        </w:rPr>
        <w:t xml:space="preserve"> </w:t>
      </w:r>
    </w:p>
    <w:p w:rsidR="00420353" w:rsidRDefault="00420353">
      <w:pPr>
        <w:spacing w:after="0" w:line="259" w:lineRule="auto"/>
        <w:ind w:left="14"/>
        <w:jc w:val="left"/>
      </w:pPr>
    </w:p>
    <w:p w:rsidR="00312664" w:rsidRDefault="00EB51A5">
      <w:pPr>
        <w:spacing w:after="388" w:line="259" w:lineRule="auto"/>
        <w:ind w:left="668" w:right="925" w:hanging="10"/>
        <w:jc w:val="center"/>
      </w:pPr>
      <w:r>
        <w:rPr>
          <w:b/>
        </w:rPr>
        <w:t xml:space="preserve">СПИСОК ИСПОЛЬЗОВАННЫХ ИСТОЧНИКОВ </w:t>
      </w:r>
    </w:p>
    <w:p w:rsidR="00312664" w:rsidRDefault="00EB51A5">
      <w:pPr>
        <w:numPr>
          <w:ilvl w:val="0"/>
          <w:numId w:val="13"/>
        </w:numPr>
        <w:spacing w:after="15" w:line="426" w:lineRule="auto"/>
        <w:ind w:right="55" w:hanging="708"/>
      </w:pPr>
      <w:r>
        <w:t xml:space="preserve">SQL — </w:t>
      </w:r>
      <w:r>
        <w:t xml:space="preserve">язык реляционных баз данных: Учебное пособие / Кара-Ушанов В.Ю., - 2-е изд., стер. - М.:Флинта, Изд-во Урал. ун-та, 2014.  </w:t>
      </w:r>
    </w:p>
    <w:p w:rsidR="00312664" w:rsidRDefault="00EB51A5">
      <w:pPr>
        <w:numPr>
          <w:ilvl w:val="0"/>
          <w:numId w:val="13"/>
        </w:numPr>
        <w:spacing w:after="0" w:line="431" w:lineRule="auto"/>
        <w:ind w:right="55" w:hanging="708"/>
      </w:pPr>
      <w:r>
        <w:t xml:space="preserve">Основы теории надежности информационных систем: Учебное пособие / С.А. Мартишин, В.Л. Симонов, М.В. Храпченко. - М.: ИД ФОРУМ:  </w:t>
      </w:r>
    </w:p>
    <w:p w:rsidR="00312664" w:rsidRDefault="00EB51A5">
      <w:pPr>
        <w:spacing w:after="239"/>
        <w:ind w:left="719" w:right="55"/>
      </w:pPr>
      <w:r>
        <w:t>НИЦ</w:t>
      </w:r>
      <w:r>
        <w:t xml:space="preserve"> ИНФРА-М, 2013. (Высшее образование).  </w:t>
      </w:r>
    </w:p>
    <w:p w:rsidR="00312664" w:rsidRDefault="00EB51A5">
      <w:pPr>
        <w:numPr>
          <w:ilvl w:val="0"/>
          <w:numId w:val="13"/>
        </w:numPr>
        <w:spacing w:after="8" w:line="432" w:lineRule="auto"/>
        <w:ind w:right="55" w:hanging="708"/>
      </w:pPr>
      <w:r>
        <w:t xml:space="preserve">Базы данных и системы управления базами данных: Учебное пособие / Лазицкас Е.А., Загумённикова И.Н., Гилевский П.Г. - Мн.:РИПО, 2016.  </w:t>
      </w:r>
    </w:p>
    <w:p w:rsidR="00312664" w:rsidRDefault="00EB51A5">
      <w:pPr>
        <w:numPr>
          <w:ilvl w:val="0"/>
          <w:numId w:val="13"/>
        </w:numPr>
        <w:spacing w:after="61" w:line="392" w:lineRule="auto"/>
        <w:ind w:right="55" w:hanging="708"/>
      </w:pPr>
      <w:r>
        <w:t>Черячукин, В. В. Право интеллектуальной собственности на программы для ЭВМ и баз</w:t>
      </w:r>
      <w:r>
        <w:t xml:space="preserve">ы данных в Российской Федерации и зарубежных странах [Электронный ресурс] : учеб. пособие для студентов вузов / В. В. Черячукин; под ред. Н. М. Коршунова. - М. : ЮНИТИ-ДАНА ; Закон и право, 2012.  </w:t>
      </w:r>
    </w:p>
    <w:p w:rsidR="00312664" w:rsidRDefault="00EB51A5">
      <w:pPr>
        <w:numPr>
          <w:ilvl w:val="0"/>
          <w:numId w:val="13"/>
        </w:numPr>
        <w:spacing w:after="15" w:line="428" w:lineRule="auto"/>
        <w:ind w:right="55" w:hanging="708"/>
      </w:pPr>
      <w:r>
        <w:t>СУБД для программиста. Базы данных изнутри: Практическое п</w:t>
      </w:r>
      <w:r>
        <w:t xml:space="preserve">особие / Тарасов С.В. - М.:СОЛОН-Пр., 2015.  </w:t>
      </w:r>
    </w:p>
    <w:p w:rsidR="00312664" w:rsidRDefault="00EB51A5">
      <w:pPr>
        <w:numPr>
          <w:ilvl w:val="0"/>
          <w:numId w:val="13"/>
        </w:numPr>
        <w:spacing w:after="50" w:line="393" w:lineRule="auto"/>
        <w:ind w:right="55" w:hanging="708"/>
      </w:pPr>
      <w:r>
        <w:t xml:space="preserve">Алгоритмы категорирования персональных данных для систем автоматизир. проектирования баз данных информац. систем / А.В.  </w:t>
      </w:r>
    </w:p>
    <w:p w:rsidR="00312664" w:rsidRDefault="00EB51A5">
      <w:pPr>
        <w:spacing w:after="234"/>
        <w:ind w:left="719" w:right="55"/>
      </w:pPr>
      <w:r>
        <w:t xml:space="preserve">Благодаров и др. - М.: Гор. линия-Телеком, 2013.  </w:t>
      </w:r>
    </w:p>
    <w:p w:rsidR="00312664" w:rsidRDefault="00EB51A5">
      <w:pPr>
        <w:numPr>
          <w:ilvl w:val="0"/>
          <w:numId w:val="13"/>
        </w:numPr>
        <w:spacing w:after="98" w:line="365" w:lineRule="auto"/>
        <w:ind w:right="55" w:hanging="708"/>
      </w:pPr>
      <w:r>
        <w:t xml:space="preserve">Экономический словарь  </w:t>
      </w:r>
      <w:r>
        <w:tab/>
      </w:r>
      <w:r>
        <w:t xml:space="preserve">[Электронный ресурс]// Режим доступа: </w:t>
      </w:r>
      <w:hyperlink r:id="rId21">
        <w:r>
          <w:rPr>
            <w:color w:val="0000FF"/>
            <w:u w:val="single" w:color="0000FF"/>
          </w:rPr>
          <w:t>https://dic.academic.ru</w:t>
        </w:r>
      </w:hyperlink>
      <w:hyperlink r:id="rId22">
        <w:r>
          <w:rPr>
            <w:color w:val="0000FF"/>
            <w:u w:val="single" w:color="0000FF"/>
          </w:rPr>
          <w:t>/</w:t>
        </w:r>
      </w:hyperlink>
      <w:hyperlink r:id="rId23">
        <w:r>
          <w:t xml:space="preserve">  </w:t>
        </w:r>
      </w:hyperlink>
      <w:r>
        <w:t xml:space="preserve"> </w:t>
      </w:r>
    </w:p>
    <w:p w:rsidR="00312664" w:rsidRDefault="00EB51A5">
      <w:pPr>
        <w:numPr>
          <w:ilvl w:val="0"/>
          <w:numId w:val="13"/>
        </w:numPr>
        <w:spacing w:after="111" w:line="353" w:lineRule="auto"/>
        <w:ind w:right="55" w:hanging="708"/>
      </w:pPr>
      <w:r>
        <w:t xml:space="preserve">Информатика и проектирование [Электронный ресурс]// Режим доступа: </w:t>
      </w:r>
      <w:hyperlink r:id="rId24">
        <w:r>
          <w:rPr>
            <w:color w:val="0000FF"/>
            <w:u w:val="single" w:color="0000FF"/>
          </w:rPr>
          <w:t>http://www.informaticspoint.ru</w:t>
        </w:r>
      </w:hyperlink>
      <w:hyperlink r:id="rId25">
        <w:r>
          <w:rPr>
            <w:color w:val="0000FF"/>
            <w:u w:val="single" w:color="0000FF"/>
          </w:rPr>
          <w:t>/</w:t>
        </w:r>
      </w:hyperlink>
      <w:hyperlink r:id="rId26">
        <w:r>
          <w:t xml:space="preserve">  </w:t>
        </w:r>
      </w:hyperlink>
      <w:r>
        <w:t xml:space="preserve"> </w:t>
      </w:r>
    </w:p>
    <w:p w:rsidR="00312664" w:rsidRDefault="00EB51A5">
      <w:pPr>
        <w:numPr>
          <w:ilvl w:val="0"/>
          <w:numId w:val="13"/>
        </w:numPr>
        <w:spacing w:after="45" w:line="390" w:lineRule="auto"/>
        <w:ind w:right="55" w:hanging="708"/>
      </w:pPr>
      <w:r>
        <w:t xml:space="preserve">Библиофонд - электронная библиотека студента [Электронный ресурс]// Режим доступа: </w:t>
      </w:r>
      <w:hyperlink r:id="rId27">
        <w:r>
          <w:rPr>
            <w:color w:val="0000FF"/>
            <w:u w:val="single" w:color="0000FF"/>
          </w:rPr>
          <w:t>https://bibliofond.ru</w:t>
        </w:r>
      </w:hyperlink>
      <w:hyperlink r:id="rId28">
        <w:r>
          <w:rPr>
            <w:color w:val="0000FF"/>
            <w:u w:val="single" w:color="0000FF"/>
          </w:rPr>
          <w:t>/</w:t>
        </w:r>
      </w:hyperlink>
      <w:hyperlink r:id="rId29">
        <w:r>
          <w:t xml:space="preserve">  </w:t>
        </w:r>
      </w:hyperlink>
      <w:r>
        <w:t xml:space="preserve"> </w:t>
      </w:r>
    </w:p>
    <w:p w:rsidR="00312664" w:rsidRDefault="00EB51A5">
      <w:pPr>
        <w:numPr>
          <w:ilvl w:val="0"/>
          <w:numId w:val="13"/>
        </w:numPr>
        <w:spacing w:line="376" w:lineRule="auto"/>
        <w:ind w:right="55" w:hanging="708"/>
      </w:pPr>
      <w:r>
        <w:t xml:space="preserve">COD:NET - все для программиста [Электронный ресурс]// Режим доступа: </w:t>
      </w:r>
      <w:hyperlink r:id="rId30">
        <w:r>
          <w:rPr>
            <w:color w:val="0000FF"/>
            <w:u w:val="single" w:color="0000FF"/>
          </w:rPr>
          <w:t>http://www.codenet.ru</w:t>
        </w:r>
      </w:hyperlink>
      <w:hyperlink r:id="rId31">
        <w:r>
          <w:rPr>
            <w:color w:val="0000FF"/>
            <w:u w:val="single" w:color="0000FF"/>
          </w:rPr>
          <w:t>/</w:t>
        </w:r>
      </w:hyperlink>
      <w:hyperlink r:id="rId32">
        <w:r>
          <w:t xml:space="preserve">  </w:t>
        </w:r>
      </w:hyperlink>
      <w:r>
        <w:t xml:space="preserve"> </w:t>
      </w:r>
    </w:p>
    <w:p w:rsidR="00312664" w:rsidRDefault="00EB51A5">
      <w:pPr>
        <w:numPr>
          <w:ilvl w:val="0"/>
          <w:numId w:val="13"/>
        </w:numPr>
        <w:spacing w:after="39" w:line="390" w:lineRule="auto"/>
        <w:ind w:right="55" w:hanging="708"/>
      </w:pPr>
      <w:r>
        <w:lastRenderedPageBreak/>
        <w:t>«Ха</w:t>
      </w:r>
      <w:r>
        <w:t>брахабр» - ресурс для IT-специалистов [Электронный ресурс]// Режим доступа:</w:t>
      </w:r>
      <w:hyperlink r:id="rId33">
        <w:r>
          <w:t xml:space="preserve"> </w:t>
        </w:r>
      </w:hyperlink>
      <w:hyperlink r:id="rId34">
        <w:r>
          <w:rPr>
            <w:color w:val="0000FF"/>
            <w:u w:val="single" w:color="0000FF"/>
          </w:rPr>
          <w:t>https://habrahabr.ru</w:t>
        </w:r>
      </w:hyperlink>
      <w:hyperlink r:id="rId35">
        <w:r>
          <w:rPr>
            <w:color w:val="0000FF"/>
            <w:u w:val="single" w:color="0000FF"/>
          </w:rPr>
          <w:t>/</w:t>
        </w:r>
      </w:hyperlink>
      <w:hyperlink r:id="rId36">
        <w:r>
          <w:t xml:space="preserve">  </w:t>
        </w:r>
      </w:hyperlink>
      <w:r>
        <w:t xml:space="preserve"> </w:t>
      </w:r>
    </w:p>
    <w:p w:rsidR="00312664" w:rsidRDefault="00EB51A5">
      <w:pPr>
        <w:spacing w:after="391"/>
        <w:ind w:left="581" w:right="55"/>
      </w:pPr>
      <w:r>
        <w:t>TOSTER - Сервис вопросов и ответов для IT-специалистов</w:t>
      </w:r>
      <w:r>
        <w:rPr>
          <w:b/>
        </w:rPr>
        <w:t xml:space="preserve"> </w:t>
      </w:r>
      <w:r>
        <w:t xml:space="preserve"> </w:t>
      </w:r>
    </w:p>
    <w:p w:rsidR="00312664" w:rsidRDefault="00EB51A5">
      <w:pPr>
        <w:numPr>
          <w:ilvl w:val="0"/>
          <w:numId w:val="13"/>
        </w:numPr>
        <w:spacing w:after="14" w:line="377" w:lineRule="auto"/>
        <w:ind w:right="55" w:hanging="708"/>
      </w:pPr>
      <w:r>
        <w:rPr>
          <w:rFonts w:ascii="Calibri" w:eastAsia="Calibri" w:hAnsi="Calibri" w:cs="Calibri"/>
        </w:rPr>
        <w:t>Microsoft Office</w:t>
      </w:r>
      <w:r>
        <w:t xml:space="preserve"> [Электронный ресурс]. – Режим доступа: //URL:// https://www.microsoft.com/ru-ru </w:t>
      </w:r>
    </w:p>
    <w:p w:rsidR="00312664" w:rsidRDefault="00EB51A5">
      <w:pPr>
        <w:numPr>
          <w:ilvl w:val="0"/>
          <w:numId w:val="13"/>
        </w:numPr>
        <w:spacing w:after="134"/>
        <w:ind w:right="55" w:hanging="708"/>
      </w:pPr>
      <w:r>
        <w:t xml:space="preserve">Oracle </w:t>
      </w:r>
      <w:r>
        <w:tab/>
        <w:t xml:space="preserve">[Электронный </w:t>
      </w:r>
      <w:r>
        <w:tab/>
        <w:t xml:space="preserve">ресурс]. </w:t>
      </w:r>
      <w:r>
        <w:tab/>
        <w:t xml:space="preserve">– </w:t>
      </w:r>
      <w:r>
        <w:tab/>
        <w:t xml:space="preserve">Режим </w:t>
      </w:r>
      <w:r>
        <w:tab/>
        <w:t>до</w:t>
      </w:r>
      <w:r>
        <w:t xml:space="preserve">ступа: </w:t>
      </w:r>
      <w:r>
        <w:tab/>
        <w:t xml:space="preserve">//URL:// </w:t>
      </w:r>
    </w:p>
    <w:p w:rsidR="00312664" w:rsidRDefault="00EB51A5">
      <w:pPr>
        <w:ind w:left="14" w:right="55"/>
      </w:pPr>
      <w:r>
        <w:t xml:space="preserve">https://www.oracle.com/ru/index.html </w:t>
      </w:r>
    </w:p>
    <w:p w:rsidR="00312664" w:rsidRDefault="00EB51A5">
      <w:pPr>
        <w:numPr>
          <w:ilvl w:val="0"/>
          <w:numId w:val="13"/>
        </w:numPr>
        <w:spacing w:after="2" w:line="396" w:lineRule="auto"/>
        <w:ind w:right="55" w:hanging="708"/>
      </w:pPr>
      <w:r>
        <w:t xml:space="preserve">Агальцов, В.П. Базы данных: в 2-х кн.: учебник Кн.2. Распределенные и удаленные базы данных / В.П. Агальцов. — М.: ИД "ФОРУМ", ИНФРА-М, 2016.  </w:t>
      </w:r>
    </w:p>
    <w:p w:rsidR="00312664" w:rsidRDefault="00EB51A5">
      <w:pPr>
        <w:numPr>
          <w:ilvl w:val="0"/>
          <w:numId w:val="13"/>
        </w:numPr>
        <w:ind w:right="55" w:hanging="708"/>
      </w:pPr>
      <w:r>
        <w:t xml:space="preserve">Базалева, О.И. Мастерство визуализации данных / О.И. Базалева. – М.: </w:t>
      </w:r>
    </w:p>
    <w:p w:rsidR="00312664" w:rsidRDefault="00EB51A5">
      <w:pPr>
        <w:ind w:left="14" w:right="55"/>
      </w:pPr>
      <w:r>
        <w:t xml:space="preserve">Диалектика, 2018. </w:t>
      </w:r>
    </w:p>
    <w:p w:rsidR="00312664" w:rsidRDefault="00EB51A5">
      <w:pPr>
        <w:numPr>
          <w:ilvl w:val="0"/>
          <w:numId w:val="13"/>
        </w:numPr>
        <w:spacing w:after="1" w:line="396" w:lineRule="auto"/>
        <w:ind w:right="55" w:hanging="708"/>
      </w:pPr>
      <w:r>
        <w:t xml:space="preserve">Бегг, К. Базы данных. Проектирование, реализация и сопровождение. Теория и практика / К. Бегг, Т. Конноли. – М.: Юрайт, 2017. </w:t>
      </w:r>
    </w:p>
    <w:p w:rsidR="00312664" w:rsidRDefault="00EB51A5">
      <w:pPr>
        <w:numPr>
          <w:ilvl w:val="0"/>
          <w:numId w:val="13"/>
        </w:numPr>
        <w:ind w:right="55" w:hanging="708"/>
      </w:pPr>
      <w:r>
        <w:t xml:space="preserve">Введение </w:t>
      </w:r>
      <w:r>
        <w:tab/>
        <w:t xml:space="preserve">в </w:t>
      </w:r>
      <w:r>
        <w:tab/>
        <w:t xml:space="preserve">базы </w:t>
      </w:r>
      <w:r>
        <w:tab/>
        <w:t xml:space="preserve">данных. </w:t>
      </w:r>
      <w:r>
        <w:tab/>
        <w:t xml:space="preserve">Основные </w:t>
      </w:r>
      <w:r>
        <w:tab/>
        <w:t>по</w:t>
      </w:r>
      <w:r>
        <w:t xml:space="preserve">нятия </w:t>
      </w:r>
      <w:r>
        <w:tab/>
        <w:t xml:space="preserve">и </w:t>
      </w:r>
      <w:r>
        <w:tab/>
        <w:t xml:space="preserve">определения </w:t>
      </w:r>
    </w:p>
    <w:p w:rsidR="00312664" w:rsidRDefault="00EB51A5">
      <w:pPr>
        <w:spacing w:after="53" w:line="358" w:lineRule="auto"/>
        <w:ind w:left="14" w:right="55"/>
      </w:pPr>
      <w:r>
        <w:t xml:space="preserve">[Электронный ресурс]. – Режим доступа: //URL:// https://siblec.ru/informatika-ivychislitelnaya-tekhnika/bazy-dannykh#1 </w:t>
      </w:r>
    </w:p>
    <w:p w:rsidR="00312664" w:rsidRDefault="00EB51A5">
      <w:pPr>
        <w:numPr>
          <w:ilvl w:val="0"/>
          <w:numId w:val="13"/>
        </w:numPr>
        <w:spacing w:after="6" w:line="395" w:lineRule="auto"/>
        <w:ind w:right="55" w:hanging="708"/>
      </w:pPr>
      <w:r>
        <w:t xml:space="preserve">Гарсиа-Молина, Г. Системы баз данных. Полный курс / </w:t>
      </w:r>
      <w:r>
        <w:rPr>
          <w:color w:val="0563C1"/>
          <w:u w:val="single" w:color="0563C1"/>
        </w:rPr>
        <w:t>Гарсиа-Молина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 xml:space="preserve">Гектор </w:t>
      </w:r>
      <w:r>
        <w:t xml:space="preserve">, Уидом Дженнифер , </w:t>
      </w:r>
      <w:r>
        <w:rPr>
          <w:color w:val="0563C1"/>
          <w:u w:val="single" w:color="0563C1"/>
        </w:rPr>
        <w:t>Ульман Джеффри Д.</w:t>
      </w:r>
      <w:r>
        <w:t xml:space="preserve"> – </w:t>
      </w:r>
      <w:r>
        <w:t xml:space="preserve">М.: Юрайт, 2017. Пер.с англ. – </w:t>
      </w:r>
      <w:r>
        <w:rPr>
          <w:color w:val="0563C1"/>
          <w:u w:val="single" w:color="0563C1"/>
        </w:rPr>
        <w:t>Варакин Анатолий Степанович</w:t>
      </w:r>
      <w:r>
        <w:t xml:space="preserve">. </w:t>
      </w:r>
    </w:p>
    <w:p w:rsidR="00312664" w:rsidRDefault="00EB51A5">
      <w:pPr>
        <w:numPr>
          <w:ilvl w:val="0"/>
          <w:numId w:val="13"/>
        </w:numPr>
        <w:ind w:right="55" w:hanging="708"/>
      </w:pPr>
      <w:r>
        <w:t xml:space="preserve">Гордеев, С.И. Организация баз данных в 2 частях. Часть 1 / С.И. Гордеев, </w:t>
      </w:r>
    </w:p>
    <w:p w:rsidR="00312664" w:rsidRDefault="00EB51A5">
      <w:pPr>
        <w:ind w:left="14" w:right="55"/>
      </w:pPr>
      <w:r>
        <w:t xml:space="preserve">В.Н. Волошина. – М.: Юрайт, 2017. </w:t>
      </w:r>
    </w:p>
    <w:p w:rsidR="00312664" w:rsidRDefault="00EB51A5">
      <w:pPr>
        <w:numPr>
          <w:ilvl w:val="0"/>
          <w:numId w:val="13"/>
        </w:numPr>
        <w:spacing w:after="4" w:line="396" w:lineRule="auto"/>
        <w:ind w:right="55" w:hanging="708"/>
      </w:pPr>
      <w:r>
        <w:t>Гордеев, С.И. Организация баз данных в 2 частях. Часть 2 / С.И. Гордеев, В.Н. Волошина</w:t>
      </w:r>
      <w:r>
        <w:t xml:space="preserve">. – М.: Юрайт, 2017. </w:t>
      </w:r>
    </w:p>
    <w:p w:rsidR="00312664" w:rsidRDefault="00EB51A5">
      <w:pPr>
        <w:numPr>
          <w:ilvl w:val="0"/>
          <w:numId w:val="13"/>
        </w:numPr>
        <w:spacing w:after="49" w:line="361" w:lineRule="auto"/>
        <w:ind w:right="55" w:hanging="708"/>
      </w:pPr>
      <w:r>
        <w:rPr>
          <w:color w:val="0563C1"/>
          <w:u w:val="single" w:color="0563C1"/>
        </w:rPr>
        <w:t>Дэйт К. Дж.</w:t>
      </w:r>
      <w:r>
        <w:t xml:space="preserve"> Введение в системы баз данных / Дэйт К. Дж. – М.: Вильямс, 2018. </w:t>
      </w:r>
    </w:p>
    <w:p w:rsidR="00312664" w:rsidRDefault="00EB51A5">
      <w:pPr>
        <w:numPr>
          <w:ilvl w:val="0"/>
          <w:numId w:val="13"/>
        </w:numPr>
        <w:spacing w:after="2" w:line="396" w:lineRule="auto"/>
        <w:ind w:right="55" w:hanging="708"/>
      </w:pPr>
      <w:r>
        <w:lastRenderedPageBreak/>
        <w:t xml:space="preserve">Илюшечкин, В.М. Основы использования и проектирования баз данных / В.М. Илюшечкин. – М.: Юрайт, 2016. </w:t>
      </w:r>
    </w:p>
    <w:p w:rsidR="00312664" w:rsidRDefault="00EB51A5">
      <w:pPr>
        <w:numPr>
          <w:ilvl w:val="0"/>
          <w:numId w:val="13"/>
        </w:numPr>
        <w:spacing w:after="204"/>
        <w:ind w:right="55" w:hanging="708"/>
      </w:pPr>
      <w:r>
        <w:t xml:space="preserve">История развития баз данных [Электронный ресурс]. – </w:t>
      </w:r>
      <w:r>
        <w:t xml:space="preserve">Режим доступа: </w:t>
      </w:r>
    </w:p>
    <w:p w:rsidR="00312664" w:rsidRPr="00420353" w:rsidRDefault="00EB51A5">
      <w:pPr>
        <w:ind w:left="14" w:right="55"/>
        <w:rPr>
          <w:lang w:val="en-US"/>
        </w:rPr>
      </w:pPr>
      <w:r w:rsidRPr="00420353">
        <w:rPr>
          <w:lang w:val="en-US"/>
        </w:rPr>
        <w:t>//URL://</w:t>
      </w:r>
      <w:r w:rsidRPr="00420353">
        <w:rPr>
          <w:sz w:val="36"/>
          <w:lang w:val="en-US"/>
        </w:rPr>
        <w:t xml:space="preserve"> </w:t>
      </w:r>
      <w:r w:rsidRPr="00420353">
        <w:rPr>
          <w:lang w:val="en-US"/>
        </w:rPr>
        <w:t xml:space="preserve">https://sites.google.com/site/bazadannyh13/istoria-razvitia-baz-dannyh </w:t>
      </w: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420353" w:rsidRDefault="00420353">
      <w:pPr>
        <w:spacing w:after="90" w:line="259" w:lineRule="auto"/>
        <w:ind w:right="-8"/>
        <w:jc w:val="right"/>
      </w:pPr>
    </w:p>
    <w:p w:rsidR="006015D7" w:rsidRDefault="006015D7">
      <w:pPr>
        <w:spacing w:after="90" w:line="259" w:lineRule="auto"/>
        <w:ind w:right="-8"/>
        <w:jc w:val="right"/>
      </w:pPr>
    </w:p>
    <w:p w:rsidR="006015D7" w:rsidRDefault="006015D7">
      <w:pPr>
        <w:spacing w:after="90" w:line="259" w:lineRule="auto"/>
        <w:ind w:right="-8"/>
        <w:jc w:val="right"/>
      </w:pPr>
    </w:p>
    <w:p w:rsidR="006015D7" w:rsidRDefault="006015D7">
      <w:pPr>
        <w:spacing w:after="90" w:line="259" w:lineRule="auto"/>
        <w:ind w:right="-8"/>
        <w:jc w:val="right"/>
      </w:pPr>
    </w:p>
    <w:p w:rsidR="00312664" w:rsidRDefault="00EB51A5">
      <w:pPr>
        <w:spacing w:after="90" w:line="259" w:lineRule="auto"/>
        <w:ind w:right="-8"/>
        <w:jc w:val="right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438900" cy="2884170"/>
            <wp:effectExtent l="0" t="0" r="0" b="0"/>
            <wp:docPr id="1948" name="Picture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2664" w:rsidRDefault="00EB51A5">
      <w:pPr>
        <w:spacing w:after="0" w:line="259" w:lineRule="auto"/>
        <w:ind w:left="722"/>
        <w:jc w:val="left"/>
      </w:pPr>
      <w:r>
        <w:t xml:space="preserve"> </w:t>
      </w:r>
    </w:p>
    <w:sectPr w:rsidR="00312664">
      <w:footerReference w:type="even" r:id="rId38"/>
      <w:footerReference w:type="default" r:id="rId39"/>
      <w:footerReference w:type="first" r:id="rId40"/>
      <w:pgSz w:w="11906" w:h="16838"/>
      <w:pgMar w:top="1134" w:right="0" w:bottom="914" w:left="168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1A5" w:rsidRDefault="00EB51A5">
      <w:pPr>
        <w:spacing w:after="0" w:line="240" w:lineRule="auto"/>
      </w:pPr>
      <w:r>
        <w:separator/>
      </w:r>
    </w:p>
  </w:endnote>
  <w:endnote w:type="continuationSeparator" w:id="0">
    <w:p w:rsidR="00EB51A5" w:rsidRDefault="00EB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664" w:rsidRDefault="00EB51A5">
    <w:pPr>
      <w:spacing w:after="21" w:line="259" w:lineRule="auto"/>
      <w:ind w:right="83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:rsidR="00312664" w:rsidRDefault="00EB51A5">
    <w:pPr>
      <w:spacing w:after="0" w:line="259" w:lineRule="auto"/>
      <w:ind w:left="14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664" w:rsidRDefault="00EB51A5">
    <w:pPr>
      <w:spacing w:after="21" w:line="259" w:lineRule="auto"/>
      <w:ind w:right="83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15D7" w:rsidRPr="006015D7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:rsidR="00312664" w:rsidRDefault="00EB51A5">
    <w:pPr>
      <w:spacing w:after="0" w:line="259" w:lineRule="auto"/>
      <w:ind w:left="14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664" w:rsidRDefault="00312664">
    <w:pPr>
      <w:spacing w:after="160" w:line="259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1A5" w:rsidRDefault="00EB51A5">
      <w:pPr>
        <w:spacing w:after="0" w:line="240" w:lineRule="auto"/>
      </w:pPr>
      <w:r>
        <w:separator/>
      </w:r>
    </w:p>
  </w:footnote>
  <w:footnote w:type="continuationSeparator" w:id="0">
    <w:p w:rsidR="00EB51A5" w:rsidRDefault="00EB5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1EDE"/>
    <w:multiLevelType w:val="hybridMultilevel"/>
    <w:tmpl w:val="AEDE24B2"/>
    <w:lvl w:ilvl="0" w:tplc="0FC0BFBA">
      <w:start w:val="1"/>
      <w:numFmt w:val="decimal"/>
      <w:lvlText w:val="%1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9CA28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B4E3B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D0915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A5BB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F8A9B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249F3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D6634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F8CD1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53EBB"/>
    <w:multiLevelType w:val="hybridMultilevel"/>
    <w:tmpl w:val="78385F04"/>
    <w:lvl w:ilvl="0" w:tplc="901E4BF0">
      <w:start w:val="1"/>
      <w:numFmt w:val="bullet"/>
      <w:lvlText w:val="-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3895E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80472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78B9F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E8B8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549E1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9EB64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E85C2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BA0E6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5B6833"/>
    <w:multiLevelType w:val="hybridMultilevel"/>
    <w:tmpl w:val="74CA02D8"/>
    <w:lvl w:ilvl="0" w:tplc="93F6EB1C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4C0DA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A32B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0C33C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F6A3C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9A3D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5A0B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70008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C03F0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195477"/>
    <w:multiLevelType w:val="multilevel"/>
    <w:tmpl w:val="26C6C48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D7288D"/>
    <w:multiLevelType w:val="hybridMultilevel"/>
    <w:tmpl w:val="A8CAD2E8"/>
    <w:lvl w:ilvl="0" w:tplc="9C1A2AFA">
      <w:start w:val="3"/>
      <w:numFmt w:val="decimal"/>
      <w:lvlText w:val="%1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32B98A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7E066E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F63036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C21156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7E0712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D89C1C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9AC460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564614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42674E"/>
    <w:multiLevelType w:val="hybridMultilevel"/>
    <w:tmpl w:val="B8D43E0E"/>
    <w:lvl w:ilvl="0" w:tplc="2CDC443C">
      <w:start w:val="1"/>
      <w:numFmt w:val="decimal"/>
      <w:lvlText w:val="%1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6847EA">
      <w:start w:val="1"/>
      <w:numFmt w:val="bullet"/>
      <w:lvlText w:val="–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236E0">
      <w:start w:val="1"/>
      <w:numFmt w:val="bullet"/>
      <w:lvlText w:val="▪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42655A">
      <w:start w:val="1"/>
      <w:numFmt w:val="bullet"/>
      <w:lvlText w:val="•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30CEDC">
      <w:start w:val="1"/>
      <w:numFmt w:val="bullet"/>
      <w:lvlText w:val="o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2446B8">
      <w:start w:val="1"/>
      <w:numFmt w:val="bullet"/>
      <w:lvlText w:val="▪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1C66F2">
      <w:start w:val="1"/>
      <w:numFmt w:val="bullet"/>
      <w:lvlText w:val="•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98A04A">
      <w:start w:val="1"/>
      <w:numFmt w:val="bullet"/>
      <w:lvlText w:val="o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9CD2CE">
      <w:start w:val="1"/>
      <w:numFmt w:val="bullet"/>
      <w:lvlText w:val="▪"/>
      <w:lvlJc w:val="left"/>
      <w:pPr>
        <w:ind w:left="6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266EC5"/>
    <w:multiLevelType w:val="hybridMultilevel"/>
    <w:tmpl w:val="8EB8B164"/>
    <w:lvl w:ilvl="0" w:tplc="BBF2CE80">
      <w:start w:val="1"/>
      <w:numFmt w:val="bullet"/>
      <w:lvlText w:val="–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6078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3ECD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1ACB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4E3F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F6C09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44004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BAA1E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F60B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7122AA"/>
    <w:multiLevelType w:val="hybridMultilevel"/>
    <w:tmpl w:val="2F8A05FE"/>
    <w:lvl w:ilvl="0" w:tplc="507298CC">
      <w:start w:val="1"/>
      <w:numFmt w:val="decimal"/>
      <w:lvlText w:val="%1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883188">
      <w:start w:val="1"/>
      <w:numFmt w:val="lowerLetter"/>
      <w:lvlText w:val="%2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32F304">
      <w:start w:val="1"/>
      <w:numFmt w:val="lowerRoman"/>
      <w:lvlText w:val="%3"/>
      <w:lvlJc w:val="left"/>
      <w:pPr>
        <w:ind w:left="2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9EC864">
      <w:start w:val="1"/>
      <w:numFmt w:val="decimal"/>
      <w:lvlText w:val="%4"/>
      <w:lvlJc w:val="left"/>
      <w:pPr>
        <w:ind w:left="2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FE009C">
      <w:start w:val="1"/>
      <w:numFmt w:val="lowerLetter"/>
      <w:lvlText w:val="%5"/>
      <w:lvlJc w:val="left"/>
      <w:pPr>
        <w:ind w:left="3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2E295C">
      <w:start w:val="1"/>
      <w:numFmt w:val="lowerRoman"/>
      <w:lvlText w:val="%6"/>
      <w:lvlJc w:val="left"/>
      <w:pPr>
        <w:ind w:left="4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B80994">
      <w:start w:val="1"/>
      <w:numFmt w:val="decimal"/>
      <w:lvlText w:val="%7"/>
      <w:lvlJc w:val="left"/>
      <w:pPr>
        <w:ind w:left="5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BEE520">
      <w:start w:val="1"/>
      <w:numFmt w:val="lowerLetter"/>
      <w:lvlText w:val="%8"/>
      <w:lvlJc w:val="left"/>
      <w:pPr>
        <w:ind w:left="5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305026">
      <w:start w:val="1"/>
      <w:numFmt w:val="lowerRoman"/>
      <w:lvlText w:val="%9"/>
      <w:lvlJc w:val="left"/>
      <w:pPr>
        <w:ind w:left="6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D22072"/>
    <w:multiLevelType w:val="hybridMultilevel"/>
    <w:tmpl w:val="D84A2500"/>
    <w:lvl w:ilvl="0" w:tplc="B4884E40">
      <w:start w:val="1"/>
      <w:numFmt w:val="bullet"/>
      <w:lvlText w:val="-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E6E2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2A858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908A6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66C1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7665E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CCC9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3ED53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3E1BE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17771F"/>
    <w:multiLevelType w:val="hybridMultilevel"/>
    <w:tmpl w:val="7ED41D98"/>
    <w:lvl w:ilvl="0" w:tplc="C2304DAA">
      <w:start w:val="1"/>
      <w:numFmt w:val="bullet"/>
      <w:lvlText w:val="-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0421F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070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5CA84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22E2F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D6033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075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72F27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1AB4A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7F5FB5"/>
    <w:multiLevelType w:val="hybridMultilevel"/>
    <w:tmpl w:val="B7E434A4"/>
    <w:lvl w:ilvl="0" w:tplc="C78E3A24">
      <w:start w:val="1"/>
      <w:numFmt w:val="decimal"/>
      <w:lvlText w:val="%1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A23664">
      <w:start w:val="1"/>
      <w:numFmt w:val="lowerLetter"/>
      <w:lvlText w:val="%2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FC8D5C">
      <w:start w:val="1"/>
      <w:numFmt w:val="lowerRoman"/>
      <w:lvlText w:val="%3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220472">
      <w:start w:val="1"/>
      <w:numFmt w:val="decimal"/>
      <w:lvlText w:val="%4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A28E20">
      <w:start w:val="1"/>
      <w:numFmt w:val="lowerLetter"/>
      <w:lvlText w:val="%5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6C3F0">
      <w:start w:val="1"/>
      <w:numFmt w:val="lowerRoman"/>
      <w:lvlText w:val="%6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7E9602">
      <w:start w:val="1"/>
      <w:numFmt w:val="decimal"/>
      <w:lvlText w:val="%7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7A1E7A">
      <w:start w:val="1"/>
      <w:numFmt w:val="lowerLetter"/>
      <w:lvlText w:val="%8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0A310E">
      <w:start w:val="1"/>
      <w:numFmt w:val="lowerRoman"/>
      <w:lvlText w:val="%9"/>
      <w:lvlJc w:val="left"/>
      <w:pPr>
        <w:ind w:left="7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F40200"/>
    <w:multiLevelType w:val="multilevel"/>
    <w:tmpl w:val="E97268AE"/>
    <w:lvl w:ilvl="0">
      <w:start w:val="3"/>
      <w:numFmt w:val="decimal"/>
      <w:lvlText w:val="%1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–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2D151C"/>
    <w:multiLevelType w:val="hybridMultilevel"/>
    <w:tmpl w:val="062E89D4"/>
    <w:lvl w:ilvl="0" w:tplc="2A3CA548">
      <w:start w:val="1"/>
      <w:numFmt w:val="bullet"/>
      <w:lvlText w:val="–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60A0F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0C4D3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0484F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92F3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42DCB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582D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62FF2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4EE29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2"/>
  </w:num>
  <w:num w:numId="5">
    <w:abstractNumId w:val="6"/>
  </w:num>
  <w:num w:numId="6">
    <w:abstractNumId w:val="5"/>
  </w:num>
  <w:num w:numId="7">
    <w:abstractNumId w:val="12"/>
  </w:num>
  <w:num w:numId="8">
    <w:abstractNumId w:val="8"/>
  </w:num>
  <w:num w:numId="9">
    <w:abstractNumId w:val="10"/>
  </w:num>
  <w:num w:numId="10">
    <w:abstractNumId w:val="4"/>
  </w:num>
  <w:num w:numId="11">
    <w:abstractNumId w:val="9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64"/>
    <w:rsid w:val="00312664"/>
    <w:rsid w:val="00420353"/>
    <w:rsid w:val="006015D7"/>
    <w:rsid w:val="00E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CD517"/>
  <w15:docId w15:val="{DF9BCE29-5591-4CC1-8A35-2947EA4E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5" w:lineRule="auto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7"/>
      <w:ind w:left="10" w:right="84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7"/>
      <w:ind w:left="10" w:right="841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47"/>
      <w:ind w:left="10" w:right="841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7"/>
      <w:ind w:left="10" w:right="841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27"/>
      <w:ind w:left="10" w:right="841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://www.informaticspoint.ru/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dic.academic.ru/dic.nsf/econ_dict/19388" TargetMode="External"/><Relationship Id="rId34" Type="http://schemas.openxmlformats.org/officeDocument/2006/relationships/hyperlink" Target="https://habrahabr.ru/post/129195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yperlink" Target="https://bibliofond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informaticspoint.ru/" TargetMode="External"/><Relationship Id="rId32" Type="http://schemas.openxmlformats.org/officeDocument/2006/relationships/hyperlink" Target="http://www.codenet.ru/" TargetMode="External"/><Relationship Id="rId37" Type="http://schemas.openxmlformats.org/officeDocument/2006/relationships/image" Target="media/image15.jp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s://dic.academic.ru/dic.nsf/econ_dict/19388" TargetMode="External"/><Relationship Id="rId28" Type="http://schemas.openxmlformats.org/officeDocument/2006/relationships/hyperlink" Target="https://bibliofond.ru/" TargetMode="External"/><Relationship Id="rId36" Type="http://schemas.openxmlformats.org/officeDocument/2006/relationships/hyperlink" Target="https://habrahabr.ru/post/129195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hyperlink" Target="http://www.codene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s://dic.academic.ru/dic.nsf/econ_dict/19388" TargetMode="External"/><Relationship Id="rId27" Type="http://schemas.openxmlformats.org/officeDocument/2006/relationships/hyperlink" Target="https://bibliofond.ru/" TargetMode="External"/><Relationship Id="rId30" Type="http://schemas.openxmlformats.org/officeDocument/2006/relationships/hyperlink" Target="http://www.codenet.ru/" TargetMode="External"/><Relationship Id="rId35" Type="http://schemas.openxmlformats.org/officeDocument/2006/relationships/hyperlink" Target="https://habrahabr.ru/post/129195/" TargetMode="Externa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www.informaticspoint.ru/" TargetMode="External"/><Relationship Id="rId33" Type="http://schemas.openxmlformats.org/officeDocument/2006/relationships/hyperlink" Target="https://habrahabr.ru/post/129195/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3058</Words>
  <Characters>17434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Александр</cp:lastModifiedBy>
  <cp:revision>2</cp:revision>
  <dcterms:created xsi:type="dcterms:W3CDTF">2021-06-14T13:42:00Z</dcterms:created>
  <dcterms:modified xsi:type="dcterms:W3CDTF">2021-06-14T13:42:00Z</dcterms:modified>
</cp:coreProperties>
</file>