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8EBE" w14:textId="77777777" w:rsidR="008023F6" w:rsidRDefault="008023F6" w:rsidP="008023F6">
      <w:pPr>
        <w:autoSpaceDE w:val="0"/>
        <w:autoSpaceDN w:val="0"/>
        <w:adjustRightInd w:val="0"/>
        <w:ind w:hanging="142"/>
        <w:rPr>
          <w:sz w:val="23"/>
          <w:szCs w:val="23"/>
        </w:rPr>
      </w:pPr>
      <w:r>
        <w:rPr>
          <w:sz w:val="23"/>
          <w:szCs w:val="23"/>
        </w:rPr>
        <w:t>МИНИСТЕРСТВО НАУКИ И ВЫСШЕГО ОБРАЗОВАНИЯ РОССИЙСКОЙ ФЕДЕРАЦИИ</w:t>
      </w:r>
    </w:p>
    <w:p w14:paraId="370EEFE8" w14:textId="77777777" w:rsidR="008023F6" w:rsidRDefault="008023F6" w:rsidP="008023F6">
      <w:pPr>
        <w:autoSpaceDE w:val="0"/>
        <w:autoSpaceDN w:val="0"/>
        <w:adjustRightInd w:val="0"/>
        <w:ind w:left="714" w:hanging="357"/>
        <w:jc w:val="center"/>
        <w:rPr>
          <w:sz w:val="24"/>
          <w:szCs w:val="24"/>
        </w:rPr>
      </w:pPr>
      <w:r>
        <w:rPr>
          <w:sz w:val="24"/>
          <w:szCs w:val="24"/>
        </w:rPr>
        <w:t>Федеральное государственное бюджетное образовательное учреждение</w:t>
      </w:r>
    </w:p>
    <w:p w14:paraId="53166BCD" w14:textId="77777777" w:rsidR="008023F6" w:rsidRDefault="008023F6" w:rsidP="008023F6">
      <w:pPr>
        <w:autoSpaceDE w:val="0"/>
        <w:autoSpaceDN w:val="0"/>
        <w:adjustRightInd w:val="0"/>
        <w:ind w:left="714" w:hanging="357"/>
        <w:jc w:val="center"/>
        <w:rPr>
          <w:sz w:val="24"/>
          <w:szCs w:val="24"/>
        </w:rPr>
      </w:pPr>
      <w:r>
        <w:rPr>
          <w:sz w:val="24"/>
          <w:szCs w:val="24"/>
        </w:rPr>
        <w:t>высшего образования</w:t>
      </w:r>
    </w:p>
    <w:p w14:paraId="1E326D1E" w14:textId="77777777" w:rsidR="008023F6" w:rsidRDefault="008023F6" w:rsidP="008023F6">
      <w:pPr>
        <w:autoSpaceDE w:val="0"/>
        <w:autoSpaceDN w:val="0"/>
        <w:adjustRightInd w:val="0"/>
        <w:ind w:left="714" w:hanging="357"/>
        <w:jc w:val="center"/>
        <w:rPr>
          <w:b/>
          <w:bCs/>
          <w:sz w:val="28"/>
          <w:szCs w:val="28"/>
        </w:rPr>
      </w:pPr>
      <w:r>
        <w:rPr>
          <w:b/>
          <w:bCs/>
          <w:sz w:val="28"/>
          <w:szCs w:val="28"/>
        </w:rPr>
        <w:t>«КУБАНСКИЙ ГОСУДАРСТВЕННЫЙ УНИВЕРСИТЕТ»</w:t>
      </w:r>
    </w:p>
    <w:p w14:paraId="0F90E2FB" w14:textId="77777777" w:rsidR="008023F6" w:rsidRDefault="008023F6" w:rsidP="008023F6">
      <w:pPr>
        <w:autoSpaceDE w:val="0"/>
        <w:autoSpaceDN w:val="0"/>
        <w:adjustRightInd w:val="0"/>
        <w:ind w:left="714" w:hanging="357"/>
        <w:jc w:val="center"/>
        <w:rPr>
          <w:b/>
          <w:bCs/>
          <w:sz w:val="28"/>
          <w:szCs w:val="28"/>
        </w:rPr>
      </w:pPr>
      <w:r>
        <w:rPr>
          <w:b/>
          <w:bCs/>
          <w:sz w:val="28"/>
          <w:szCs w:val="28"/>
        </w:rPr>
        <w:t>(ФГБОУ ВО «КубГУ»)</w:t>
      </w:r>
    </w:p>
    <w:p w14:paraId="44606ACF" w14:textId="77777777" w:rsidR="008023F6" w:rsidRDefault="008023F6" w:rsidP="008023F6">
      <w:pPr>
        <w:autoSpaceDE w:val="0"/>
        <w:autoSpaceDN w:val="0"/>
        <w:adjustRightInd w:val="0"/>
        <w:ind w:left="714" w:hanging="357"/>
        <w:jc w:val="center"/>
        <w:rPr>
          <w:b/>
          <w:bCs/>
          <w:sz w:val="28"/>
          <w:szCs w:val="28"/>
        </w:rPr>
      </w:pPr>
    </w:p>
    <w:p w14:paraId="41EE66CF" w14:textId="77777777" w:rsidR="008023F6" w:rsidRDefault="008023F6" w:rsidP="008023F6">
      <w:pPr>
        <w:autoSpaceDE w:val="0"/>
        <w:autoSpaceDN w:val="0"/>
        <w:adjustRightInd w:val="0"/>
        <w:ind w:left="714" w:hanging="357"/>
        <w:jc w:val="center"/>
        <w:rPr>
          <w:b/>
          <w:bCs/>
          <w:sz w:val="28"/>
          <w:szCs w:val="28"/>
        </w:rPr>
      </w:pPr>
      <w:r>
        <w:rPr>
          <w:b/>
          <w:bCs/>
          <w:sz w:val="28"/>
          <w:szCs w:val="28"/>
        </w:rPr>
        <w:t>Факультет экономический</w:t>
      </w:r>
    </w:p>
    <w:p w14:paraId="71EAE458" w14:textId="77777777" w:rsidR="008023F6" w:rsidRDefault="008023F6" w:rsidP="008023F6">
      <w:pPr>
        <w:autoSpaceDE w:val="0"/>
        <w:autoSpaceDN w:val="0"/>
        <w:adjustRightInd w:val="0"/>
        <w:ind w:left="714" w:hanging="357"/>
        <w:jc w:val="center"/>
        <w:rPr>
          <w:b/>
          <w:bCs/>
          <w:sz w:val="28"/>
          <w:szCs w:val="28"/>
        </w:rPr>
      </w:pPr>
      <w:r>
        <w:rPr>
          <w:b/>
          <w:bCs/>
          <w:sz w:val="28"/>
          <w:szCs w:val="28"/>
        </w:rPr>
        <w:t>Кафедра мировой экономики и менеджмента</w:t>
      </w:r>
    </w:p>
    <w:p w14:paraId="5B46F94E" w14:textId="77777777" w:rsidR="008023F6" w:rsidRDefault="008023F6" w:rsidP="008023F6">
      <w:pPr>
        <w:autoSpaceDE w:val="0"/>
        <w:autoSpaceDN w:val="0"/>
        <w:adjustRightInd w:val="0"/>
        <w:spacing w:line="312" w:lineRule="auto"/>
        <w:ind w:left="714" w:hanging="357"/>
        <w:jc w:val="center"/>
        <w:rPr>
          <w:b/>
          <w:bCs/>
          <w:sz w:val="28"/>
          <w:szCs w:val="28"/>
        </w:rPr>
      </w:pPr>
    </w:p>
    <w:p w14:paraId="4CD7108F" w14:textId="77777777" w:rsidR="008023F6" w:rsidRDefault="008023F6" w:rsidP="008023F6">
      <w:pPr>
        <w:autoSpaceDE w:val="0"/>
        <w:autoSpaceDN w:val="0"/>
        <w:adjustRightInd w:val="0"/>
        <w:spacing w:line="312" w:lineRule="auto"/>
        <w:rPr>
          <w:b/>
          <w:bCs/>
          <w:sz w:val="28"/>
          <w:szCs w:val="28"/>
        </w:rPr>
      </w:pPr>
    </w:p>
    <w:p w14:paraId="71A31503" w14:textId="77777777" w:rsidR="008023F6" w:rsidRDefault="008023F6" w:rsidP="008023F6">
      <w:pPr>
        <w:autoSpaceDE w:val="0"/>
        <w:autoSpaceDN w:val="0"/>
        <w:adjustRightInd w:val="0"/>
        <w:spacing w:line="312" w:lineRule="auto"/>
        <w:rPr>
          <w:b/>
          <w:bCs/>
          <w:sz w:val="28"/>
          <w:szCs w:val="28"/>
        </w:rPr>
      </w:pPr>
    </w:p>
    <w:p w14:paraId="186A16D8" w14:textId="77777777" w:rsidR="008023F6" w:rsidRDefault="008023F6" w:rsidP="008023F6">
      <w:pPr>
        <w:autoSpaceDE w:val="0"/>
        <w:autoSpaceDN w:val="0"/>
        <w:adjustRightInd w:val="0"/>
        <w:spacing w:line="312" w:lineRule="auto"/>
        <w:rPr>
          <w:b/>
          <w:bCs/>
          <w:sz w:val="28"/>
          <w:szCs w:val="28"/>
        </w:rPr>
      </w:pPr>
    </w:p>
    <w:p w14:paraId="38FB0E99" w14:textId="77777777" w:rsidR="008023F6" w:rsidRDefault="008023F6" w:rsidP="008023F6">
      <w:pPr>
        <w:autoSpaceDE w:val="0"/>
        <w:autoSpaceDN w:val="0"/>
        <w:adjustRightInd w:val="0"/>
        <w:ind w:left="714" w:hanging="357"/>
        <w:jc w:val="center"/>
        <w:rPr>
          <w:b/>
          <w:bCs/>
          <w:sz w:val="28"/>
          <w:szCs w:val="28"/>
        </w:rPr>
      </w:pPr>
      <w:r>
        <w:rPr>
          <w:b/>
          <w:bCs/>
          <w:sz w:val="28"/>
          <w:szCs w:val="28"/>
        </w:rPr>
        <w:t>КУРСОВАЯ РАБОТА</w:t>
      </w:r>
    </w:p>
    <w:p w14:paraId="126BCAEB" w14:textId="77777777" w:rsidR="008023F6" w:rsidRDefault="008023F6" w:rsidP="008023F6">
      <w:pPr>
        <w:autoSpaceDE w:val="0"/>
        <w:autoSpaceDN w:val="0"/>
        <w:adjustRightInd w:val="0"/>
        <w:spacing w:line="312" w:lineRule="auto"/>
        <w:rPr>
          <w:b/>
          <w:sz w:val="28"/>
          <w:szCs w:val="28"/>
        </w:rPr>
      </w:pPr>
    </w:p>
    <w:p w14:paraId="4C5449D9" w14:textId="77777777" w:rsidR="008023F6" w:rsidRDefault="008023F6" w:rsidP="008023F6">
      <w:pPr>
        <w:autoSpaceDE w:val="0"/>
        <w:autoSpaceDN w:val="0"/>
        <w:adjustRightInd w:val="0"/>
        <w:spacing w:line="312" w:lineRule="auto"/>
        <w:rPr>
          <w:b/>
          <w:sz w:val="28"/>
          <w:szCs w:val="28"/>
        </w:rPr>
      </w:pPr>
    </w:p>
    <w:p w14:paraId="58A1F7AD" w14:textId="77777777" w:rsidR="008023F6" w:rsidRDefault="008C11D6" w:rsidP="008023F6">
      <w:pPr>
        <w:tabs>
          <w:tab w:val="right" w:leader="dot" w:pos="8505"/>
        </w:tabs>
        <w:spacing w:line="360" w:lineRule="auto"/>
        <w:jc w:val="center"/>
        <w:rPr>
          <w:b/>
          <w:bCs/>
          <w:sz w:val="28"/>
          <w:szCs w:val="28"/>
        </w:rPr>
      </w:pPr>
      <w:r>
        <w:rPr>
          <w:b/>
          <w:sz w:val="28"/>
          <w:szCs w:val="28"/>
        </w:rPr>
        <w:t>СТРАТЕГИЧЕСКИЙ АНАЛИЗ ПОТРЕБИТЕЛЕЙ И КОНКУРЕНТОВ КОМПАНИИ</w:t>
      </w:r>
    </w:p>
    <w:p w14:paraId="58A78CA0" w14:textId="77777777" w:rsidR="008023F6" w:rsidRDefault="008023F6" w:rsidP="008023F6">
      <w:pPr>
        <w:autoSpaceDE w:val="0"/>
        <w:autoSpaceDN w:val="0"/>
        <w:adjustRightInd w:val="0"/>
        <w:jc w:val="center"/>
        <w:rPr>
          <w:sz w:val="28"/>
          <w:szCs w:val="28"/>
        </w:rPr>
      </w:pPr>
    </w:p>
    <w:p w14:paraId="2ECABBBB" w14:textId="77777777" w:rsidR="008023F6" w:rsidRDefault="008023F6" w:rsidP="008023F6">
      <w:pPr>
        <w:autoSpaceDE w:val="0"/>
        <w:autoSpaceDN w:val="0"/>
        <w:adjustRightInd w:val="0"/>
        <w:ind w:left="714" w:hanging="357"/>
        <w:jc w:val="center"/>
        <w:rPr>
          <w:sz w:val="28"/>
          <w:szCs w:val="28"/>
        </w:rPr>
      </w:pPr>
    </w:p>
    <w:p w14:paraId="3290B419" w14:textId="77777777" w:rsidR="008023F6" w:rsidRDefault="008023F6" w:rsidP="008023F6">
      <w:pPr>
        <w:autoSpaceDE w:val="0"/>
        <w:autoSpaceDN w:val="0"/>
        <w:adjustRightInd w:val="0"/>
        <w:rPr>
          <w:sz w:val="28"/>
          <w:szCs w:val="28"/>
        </w:rPr>
      </w:pPr>
      <w:r>
        <w:rPr>
          <w:sz w:val="28"/>
          <w:szCs w:val="28"/>
        </w:rPr>
        <w:t>Работу выполнил _____________________________</w:t>
      </w:r>
      <w:r w:rsidR="00416035">
        <w:rPr>
          <w:sz w:val="28"/>
          <w:szCs w:val="28"/>
        </w:rPr>
        <w:t>___</w:t>
      </w:r>
      <w:r>
        <w:rPr>
          <w:sz w:val="28"/>
          <w:szCs w:val="28"/>
        </w:rPr>
        <w:t>___А.И. Ерыгин</w:t>
      </w:r>
    </w:p>
    <w:p w14:paraId="745A01A3" w14:textId="77777777" w:rsidR="008023F6" w:rsidRDefault="008023F6" w:rsidP="00416035">
      <w:pPr>
        <w:autoSpaceDE w:val="0"/>
        <w:autoSpaceDN w:val="0"/>
        <w:adjustRightInd w:val="0"/>
        <w:ind w:left="3957" w:hanging="357"/>
        <w:rPr>
          <w:sz w:val="24"/>
          <w:szCs w:val="28"/>
        </w:rPr>
      </w:pPr>
      <w:r>
        <w:rPr>
          <w:sz w:val="24"/>
          <w:szCs w:val="28"/>
        </w:rPr>
        <w:t>(подпись)</w:t>
      </w:r>
    </w:p>
    <w:p w14:paraId="3BFDD342" w14:textId="77777777" w:rsidR="008023F6" w:rsidRDefault="008023F6" w:rsidP="008023F6">
      <w:pPr>
        <w:autoSpaceDE w:val="0"/>
        <w:autoSpaceDN w:val="0"/>
        <w:adjustRightInd w:val="0"/>
        <w:ind w:left="714" w:hanging="357"/>
        <w:jc w:val="center"/>
        <w:rPr>
          <w:sz w:val="24"/>
          <w:szCs w:val="28"/>
        </w:rPr>
      </w:pPr>
    </w:p>
    <w:p w14:paraId="139E6D5C" w14:textId="77777777" w:rsidR="00D113E1" w:rsidRDefault="008023F6" w:rsidP="00D113E1">
      <w:pPr>
        <w:autoSpaceDE w:val="0"/>
        <w:autoSpaceDN w:val="0"/>
        <w:adjustRightInd w:val="0"/>
        <w:rPr>
          <w:sz w:val="28"/>
          <w:szCs w:val="28"/>
        </w:rPr>
      </w:pPr>
      <w:r>
        <w:rPr>
          <w:sz w:val="28"/>
          <w:szCs w:val="28"/>
        </w:rPr>
        <w:t>Направление подготовки</w:t>
      </w:r>
      <w:r w:rsidR="00D113E1">
        <w:rPr>
          <w:sz w:val="28"/>
          <w:szCs w:val="28"/>
        </w:rPr>
        <w:t xml:space="preserve"> _____________________</w:t>
      </w:r>
      <w:r w:rsidR="00416035">
        <w:rPr>
          <w:sz w:val="28"/>
          <w:szCs w:val="28"/>
        </w:rPr>
        <w:t>______</w:t>
      </w:r>
      <w:r w:rsidR="00D113E1">
        <w:rPr>
          <w:sz w:val="28"/>
          <w:szCs w:val="28"/>
        </w:rPr>
        <w:t>_ курс _______</w:t>
      </w:r>
      <w:r w:rsidR="00D113E1" w:rsidRPr="00D113E1">
        <w:rPr>
          <w:sz w:val="28"/>
          <w:szCs w:val="28"/>
        </w:rPr>
        <w:t xml:space="preserve"> </w:t>
      </w:r>
    </w:p>
    <w:p w14:paraId="3FD628DB" w14:textId="77777777" w:rsidR="008023F6" w:rsidRDefault="00D113E1" w:rsidP="00416035">
      <w:pPr>
        <w:autoSpaceDE w:val="0"/>
        <w:autoSpaceDN w:val="0"/>
        <w:adjustRightInd w:val="0"/>
        <w:ind w:left="3600"/>
        <w:rPr>
          <w:sz w:val="28"/>
          <w:szCs w:val="28"/>
        </w:rPr>
      </w:pPr>
      <w:r>
        <w:rPr>
          <w:sz w:val="24"/>
          <w:szCs w:val="28"/>
        </w:rPr>
        <w:t>(код, наименование)</w:t>
      </w:r>
    </w:p>
    <w:p w14:paraId="15EA2983" w14:textId="77777777" w:rsidR="008023F6" w:rsidRDefault="008023F6" w:rsidP="008023F6">
      <w:pPr>
        <w:autoSpaceDE w:val="0"/>
        <w:autoSpaceDN w:val="0"/>
        <w:adjustRightInd w:val="0"/>
        <w:ind w:left="142"/>
        <w:rPr>
          <w:sz w:val="28"/>
          <w:szCs w:val="28"/>
        </w:rPr>
      </w:pPr>
    </w:p>
    <w:p w14:paraId="534732CC" w14:textId="77777777" w:rsidR="008023F6" w:rsidRDefault="008023F6" w:rsidP="008023F6">
      <w:pPr>
        <w:autoSpaceDE w:val="0"/>
        <w:autoSpaceDN w:val="0"/>
        <w:adjustRightInd w:val="0"/>
        <w:rPr>
          <w:sz w:val="24"/>
          <w:szCs w:val="28"/>
        </w:rPr>
      </w:pPr>
      <w:r>
        <w:rPr>
          <w:sz w:val="28"/>
          <w:szCs w:val="28"/>
        </w:rPr>
        <w:t>Направленность (</w:t>
      </w:r>
      <w:r w:rsidR="00F46989">
        <w:rPr>
          <w:sz w:val="28"/>
          <w:szCs w:val="28"/>
        </w:rPr>
        <w:t>профиль) Международный</w:t>
      </w:r>
      <w:r>
        <w:rPr>
          <w:sz w:val="28"/>
          <w:szCs w:val="28"/>
        </w:rPr>
        <w:t xml:space="preserve"> менеджмент</w:t>
      </w:r>
    </w:p>
    <w:p w14:paraId="6D749C64" w14:textId="77777777" w:rsidR="008023F6" w:rsidRDefault="008023F6" w:rsidP="008023F6">
      <w:pPr>
        <w:autoSpaceDE w:val="0"/>
        <w:autoSpaceDN w:val="0"/>
        <w:adjustRightInd w:val="0"/>
        <w:ind w:left="714" w:hanging="357"/>
        <w:rPr>
          <w:sz w:val="28"/>
          <w:szCs w:val="28"/>
        </w:rPr>
      </w:pPr>
    </w:p>
    <w:p w14:paraId="2DA091D4" w14:textId="77777777" w:rsidR="008023F6" w:rsidRDefault="008023F6" w:rsidP="008023F6">
      <w:pPr>
        <w:autoSpaceDE w:val="0"/>
        <w:autoSpaceDN w:val="0"/>
        <w:adjustRightInd w:val="0"/>
        <w:rPr>
          <w:sz w:val="28"/>
          <w:szCs w:val="28"/>
        </w:rPr>
      </w:pPr>
      <w:r>
        <w:rPr>
          <w:sz w:val="28"/>
          <w:szCs w:val="28"/>
        </w:rPr>
        <w:t>Научный руководитель:</w:t>
      </w:r>
    </w:p>
    <w:p w14:paraId="04074245" w14:textId="77777777" w:rsidR="008023F6" w:rsidRDefault="00A61CD9" w:rsidP="008023F6">
      <w:pPr>
        <w:autoSpaceDE w:val="0"/>
        <w:autoSpaceDN w:val="0"/>
        <w:adjustRightInd w:val="0"/>
        <w:rPr>
          <w:sz w:val="28"/>
          <w:szCs w:val="28"/>
        </w:rPr>
      </w:pPr>
      <w:r>
        <w:rPr>
          <w:sz w:val="28"/>
          <w:szCs w:val="28"/>
        </w:rPr>
        <w:t>д.э.н.</w:t>
      </w:r>
      <w:r w:rsidR="00976AEB">
        <w:rPr>
          <w:sz w:val="28"/>
          <w:szCs w:val="28"/>
        </w:rPr>
        <w:t>,</w:t>
      </w:r>
      <w:r w:rsidR="008023F6">
        <w:rPr>
          <w:sz w:val="28"/>
          <w:szCs w:val="28"/>
        </w:rPr>
        <w:t xml:space="preserve"> профессор. ________________________</w:t>
      </w:r>
      <w:r w:rsidR="00416035">
        <w:rPr>
          <w:sz w:val="28"/>
          <w:szCs w:val="28"/>
        </w:rPr>
        <w:t>_______</w:t>
      </w:r>
      <w:r w:rsidR="008023F6">
        <w:rPr>
          <w:sz w:val="28"/>
          <w:szCs w:val="28"/>
        </w:rPr>
        <w:t>_____</w:t>
      </w:r>
      <w:r w:rsidR="00F46989">
        <w:rPr>
          <w:sz w:val="28"/>
          <w:szCs w:val="28"/>
        </w:rPr>
        <w:t>А.А. Кизим</w:t>
      </w:r>
    </w:p>
    <w:p w14:paraId="2585F2C9" w14:textId="77777777" w:rsidR="008023F6" w:rsidRDefault="008023F6" w:rsidP="00416035">
      <w:pPr>
        <w:autoSpaceDE w:val="0"/>
        <w:autoSpaceDN w:val="0"/>
        <w:adjustRightInd w:val="0"/>
        <w:ind w:left="3957" w:hanging="357"/>
        <w:rPr>
          <w:sz w:val="24"/>
          <w:szCs w:val="28"/>
        </w:rPr>
      </w:pPr>
      <w:r>
        <w:rPr>
          <w:sz w:val="24"/>
          <w:szCs w:val="28"/>
        </w:rPr>
        <w:t>(</w:t>
      </w:r>
      <w:r w:rsidR="00416035">
        <w:rPr>
          <w:sz w:val="24"/>
          <w:szCs w:val="28"/>
        </w:rPr>
        <w:t>подпись, дата)</w:t>
      </w:r>
    </w:p>
    <w:p w14:paraId="1EBFD8D2" w14:textId="77777777" w:rsidR="008023F6" w:rsidRDefault="008023F6" w:rsidP="008023F6">
      <w:pPr>
        <w:autoSpaceDE w:val="0"/>
        <w:autoSpaceDN w:val="0"/>
        <w:adjustRightInd w:val="0"/>
        <w:rPr>
          <w:sz w:val="28"/>
          <w:szCs w:val="28"/>
        </w:rPr>
      </w:pPr>
      <w:r>
        <w:rPr>
          <w:sz w:val="28"/>
          <w:szCs w:val="28"/>
        </w:rPr>
        <w:t>Нормоконтролер:</w:t>
      </w:r>
    </w:p>
    <w:p w14:paraId="40EDB4EC" w14:textId="77777777" w:rsidR="008023F6" w:rsidRDefault="00A61CD9" w:rsidP="008023F6">
      <w:pPr>
        <w:autoSpaceDE w:val="0"/>
        <w:autoSpaceDN w:val="0"/>
        <w:adjustRightInd w:val="0"/>
        <w:rPr>
          <w:sz w:val="28"/>
          <w:szCs w:val="28"/>
        </w:rPr>
      </w:pPr>
      <w:r>
        <w:rPr>
          <w:sz w:val="28"/>
          <w:szCs w:val="28"/>
        </w:rPr>
        <w:t>д.э.н.</w:t>
      </w:r>
      <w:r w:rsidR="00976AEB">
        <w:rPr>
          <w:sz w:val="28"/>
          <w:szCs w:val="28"/>
        </w:rPr>
        <w:t>,</w:t>
      </w:r>
      <w:r w:rsidR="008023F6">
        <w:rPr>
          <w:sz w:val="28"/>
          <w:szCs w:val="28"/>
        </w:rPr>
        <w:t xml:space="preserve"> профессор. ________________________</w:t>
      </w:r>
      <w:r w:rsidR="00416035">
        <w:rPr>
          <w:sz w:val="28"/>
          <w:szCs w:val="28"/>
        </w:rPr>
        <w:t>________</w:t>
      </w:r>
      <w:r w:rsidR="008023F6">
        <w:rPr>
          <w:sz w:val="28"/>
          <w:szCs w:val="28"/>
        </w:rPr>
        <w:t xml:space="preserve">____ </w:t>
      </w:r>
      <w:r w:rsidR="00F46989">
        <w:rPr>
          <w:sz w:val="28"/>
          <w:szCs w:val="28"/>
        </w:rPr>
        <w:t>А.А. Кизим</w:t>
      </w:r>
    </w:p>
    <w:p w14:paraId="7A42AA42" w14:textId="77777777" w:rsidR="008023F6" w:rsidRDefault="008023F6" w:rsidP="00416035">
      <w:pPr>
        <w:autoSpaceDE w:val="0"/>
        <w:autoSpaceDN w:val="0"/>
        <w:adjustRightInd w:val="0"/>
        <w:ind w:left="3957" w:hanging="357"/>
        <w:rPr>
          <w:sz w:val="24"/>
          <w:szCs w:val="28"/>
        </w:rPr>
      </w:pPr>
      <w:r>
        <w:rPr>
          <w:sz w:val="24"/>
          <w:szCs w:val="28"/>
        </w:rPr>
        <w:t>(подпись, дата)</w:t>
      </w:r>
    </w:p>
    <w:p w14:paraId="6A8A8EB9" w14:textId="77777777" w:rsidR="008023F6" w:rsidRDefault="008023F6" w:rsidP="008023F6">
      <w:pPr>
        <w:autoSpaceDE w:val="0"/>
        <w:autoSpaceDN w:val="0"/>
        <w:adjustRightInd w:val="0"/>
        <w:ind w:left="714" w:hanging="357"/>
        <w:jc w:val="center"/>
        <w:rPr>
          <w:sz w:val="28"/>
          <w:szCs w:val="28"/>
        </w:rPr>
      </w:pPr>
    </w:p>
    <w:p w14:paraId="60924D03" w14:textId="77777777" w:rsidR="008023F6" w:rsidRDefault="008023F6" w:rsidP="008023F6">
      <w:pPr>
        <w:autoSpaceDE w:val="0"/>
        <w:autoSpaceDN w:val="0"/>
        <w:adjustRightInd w:val="0"/>
        <w:spacing w:line="312" w:lineRule="auto"/>
        <w:ind w:left="714" w:hanging="357"/>
        <w:jc w:val="center"/>
        <w:rPr>
          <w:sz w:val="28"/>
          <w:szCs w:val="28"/>
        </w:rPr>
      </w:pPr>
    </w:p>
    <w:p w14:paraId="67A144F4" w14:textId="77777777" w:rsidR="008023F6" w:rsidRDefault="008023F6" w:rsidP="008023F6">
      <w:pPr>
        <w:autoSpaceDE w:val="0"/>
        <w:autoSpaceDN w:val="0"/>
        <w:adjustRightInd w:val="0"/>
        <w:spacing w:line="312" w:lineRule="auto"/>
        <w:rPr>
          <w:sz w:val="28"/>
          <w:szCs w:val="28"/>
        </w:rPr>
      </w:pPr>
    </w:p>
    <w:p w14:paraId="30DF2ED1" w14:textId="77777777" w:rsidR="008023F6" w:rsidRDefault="008023F6" w:rsidP="008023F6">
      <w:pPr>
        <w:autoSpaceDE w:val="0"/>
        <w:autoSpaceDN w:val="0"/>
        <w:adjustRightInd w:val="0"/>
        <w:spacing w:line="312" w:lineRule="auto"/>
        <w:jc w:val="center"/>
        <w:rPr>
          <w:sz w:val="28"/>
          <w:szCs w:val="28"/>
        </w:rPr>
      </w:pPr>
    </w:p>
    <w:p w14:paraId="7D13CA29" w14:textId="77777777" w:rsidR="00416035" w:rsidRDefault="00416035" w:rsidP="008023F6">
      <w:pPr>
        <w:autoSpaceDE w:val="0"/>
        <w:autoSpaceDN w:val="0"/>
        <w:adjustRightInd w:val="0"/>
        <w:spacing w:line="312" w:lineRule="auto"/>
        <w:jc w:val="center"/>
        <w:rPr>
          <w:sz w:val="28"/>
          <w:szCs w:val="28"/>
        </w:rPr>
      </w:pPr>
    </w:p>
    <w:p w14:paraId="7B3F769C" w14:textId="77777777" w:rsidR="008023F6" w:rsidRDefault="008023F6" w:rsidP="008023F6">
      <w:pPr>
        <w:autoSpaceDE w:val="0"/>
        <w:autoSpaceDN w:val="0"/>
        <w:adjustRightInd w:val="0"/>
        <w:spacing w:line="312" w:lineRule="auto"/>
        <w:jc w:val="center"/>
        <w:rPr>
          <w:sz w:val="28"/>
          <w:szCs w:val="28"/>
        </w:rPr>
      </w:pPr>
    </w:p>
    <w:p w14:paraId="4CB63848" w14:textId="77777777" w:rsidR="008023F6" w:rsidRDefault="008023F6" w:rsidP="008023F6">
      <w:pPr>
        <w:autoSpaceDE w:val="0"/>
        <w:autoSpaceDN w:val="0"/>
        <w:adjustRightInd w:val="0"/>
        <w:spacing w:line="312" w:lineRule="auto"/>
        <w:jc w:val="center"/>
        <w:rPr>
          <w:sz w:val="28"/>
          <w:szCs w:val="28"/>
        </w:rPr>
      </w:pPr>
      <w:r>
        <w:rPr>
          <w:sz w:val="28"/>
          <w:szCs w:val="28"/>
        </w:rPr>
        <w:t>Краснодар</w:t>
      </w:r>
    </w:p>
    <w:p w14:paraId="0599F482" w14:textId="77777777" w:rsidR="00416035" w:rsidRDefault="008023F6" w:rsidP="00F46989">
      <w:pPr>
        <w:autoSpaceDE w:val="0"/>
        <w:autoSpaceDN w:val="0"/>
        <w:adjustRightInd w:val="0"/>
        <w:spacing w:line="312" w:lineRule="auto"/>
        <w:jc w:val="center"/>
        <w:rPr>
          <w:sz w:val="28"/>
          <w:szCs w:val="28"/>
        </w:rPr>
      </w:pPr>
      <w:r>
        <w:rPr>
          <w:sz w:val="28"/>
          <w:szCs w:val="28"/>
        </w:rPr>
        <w:t>202</w:t>
      </w:r>
      <w:r w:rsidR="00D113E1">
        <w:rPr>
          <w:sz w:val="28"/>
          <w:szCs w:val="28"/>
        </w:rPr>
        <w:t>2</w:t>
      </w:r>
      <w:r w:rsidR="00416035">
        <w:rPr>
          <w:sz w:val="28"/>
          <w:szCs w:val="28"/>
        </w:rPr>
        <w:br w:type="page"/>
      </w:r>
    </w:p>
    <w:sdt>
      <w:sdtPr>
        <w:rPr>
          <w:rFonts w:ascii="Times New Roman" w:eastAsia="Times New Roman" w:hAnsi="Times New Roman" w:cs="Times New Roman"/>
          <w:b w:val="0"/>
          <w:bCs w:val="0"/>
          <w:color w:val="auto"/>
          <w:sz w:val="20"/>
          <w:szCs w:val="20"/>
        </w:rPr>
        <w:id w:val="1604225864"/>
        <w:docPartObj>
          <w:docPartGallery w:val="Table of Contents"/>
          <w:docPartUnique/>
        </w:docPartObj>
      </w:sdtPr>
      <w:sdtEndPr/>
      <w:sdtContent>
        <w:p w14:paraId="7E45C43D" w14:textId="49C2917E" w:rsidR="001A1E04" w:rsidRDefault="001A1E04" w:rsidP="001A1E04">
          <w:pPr>
            <w:pStyle w:val="af"/>
            <w:spacing w:before="0" w:line="360" w:lineRule="auto"/>
            <w:jc w:val="center"/>
            <w:rPr>
              <w:rFonts w:ascii="Times New Roman" w:hAnsi="Times New Roman" w:cs="Times New Roman"/>
              <w:color w:val="000000" w:themeColor="text1"/>
            </w:rPr>
          </w:pPr>
          <w:r w:rsidRPr="001A1E04">
            <w:rPr>
              <w:rFonts w:ascii="Times New Roman" w:hAnsi="Times New Roman" w:cs="Times New Roman"/>
              <w:color w:val="000000" w:themeColor="text1"/>
            </w:rPr>
            <w:t>СОДЕРЖАНИЕ</w:t>
          </w:r>
        </w:p>
        <w:p w14:paraId="55864E05" w14:textId="77777777" w:rsidR="001A1E04" w:rsidRPr="001A1E04" w:rsidRDefault="001A1E04" w:rsidP="001A1E04"/>
        <w:p w14:paraId="1C6C0B62" w14:textId="77777777" w:rsidR="001A1E04" w:rsidRPr="00FE61F6" w:rsidRDefault="001A1E04" w:rsidP="001A1E04">
          <w:pPr>
            <w:pStyle w:val="11"/>
            <w:tabs>
              <w:tab w:val="right" w:leader="dot" w:pos="9345"/>
            </w:tabs>
            <w:spacing w:after="0" w:line="360" w:lineRule="auto"/>
            <w:rPr>
              <w:noProof/>
              <w:color w:val="000000" w:themeColor="text1"/>
              <w:sz w:val="28"/>
              <w:szCs w:val="28"/>
            </w:rPr>
          </w:pPr>
          <w:r w:rsidRPr="001A1E04">
            <w:rPr>
              <w:sz w:val="28"/>
              <w:szCs w:val="28"/>
            </w:rPr>
            <w:fldChar w:fldCharType="begin"/>
          </w:r>
          <w:r w:rsidRPr="001A1E04">
            <w:rPr>
              <w:sz w:val="28"/>
              <w:szCs w:val="28"/>
            </w:rPr>
            <w:instrText xml:space="preserve"> TOC \o "1-3" \h \z \u </w:instrText>
          </w:r>
          <w:r w:rsidRPr="001A1E04">
            <w:rPr>
              <w:sz w:val="28"/>
              <w:szCs w:val="28"/>
            </w:rPr>
            <w:fldChar w:fldCharType="separate"/>
          </w:r>
          <w:hyperlink w:anchor="_Toc105363676" w:history="1">
            <w:r w:rsidRPr="00FE61F6">
              <w:rPr>
                <w:rStyle w:val="af0"/>
                <w:noProof/>
                <w:color w:val="000000" w:themeColor="text1"/>
                <w:sz w:val="28"/>
                <w:szCs w:val="28"/>
              </w:rPr>
              <w:t>ВВЕДЕНИЕ</w:t>
            </w:r>
            <w:r w:rsidRPr="00FE61F6">
              <w:rPr>
                <w:noProof/>
                <w:webHidden/>
                <w:color w:val="000000" w:themeColor="text1"/>
                <w:sz w:val="28"/>
                <w:szCs w:val="28"/>
              </w:rPr>
              <w:tab/>
            </w:r>
            <w:r w:rsidRPr="00FE61F6">
              <w:rPr>
                <w:noProof/>
                <w:webHidden/>
                <w:color w:val="000000" w:themeColor="text1"/>
                <w:sz w:val="28"/>
                <w:szCs w:val="28"/>
              </w:rPr>
              <w:fldChar w:fldCharType="begin"/>
            </w:r>
            <w:r w:rsidRPr="00FE61F6">
              <w:rPr>
                <w:noProof/>
                <w:webHidden/>
                <w:color w:val="000000" w:themeColor="text1"/>
                <w:sz w:val="28"/>
                <w:szCs w:val="28"/>
              </w:rPr>
              <w:instrText xml:space="preserve"> PAGEREF _Toc105363676 \h </w:instrText>
            </w:r>
            <w:r w:rsidRPr="00FE61F6">
              <w:rPr>
                <w:noProof/>
                <w:webHidden/>
                <w:color w:val="000000" w:themeColor="text1"/>
                <w:sz w:val="28"/>
                <w:szCs w:val="28"/>
              </w:rPr>
            </w:r>
            <w:r w:rsidRPr="00FE61F6">
              <w:rPr>
                <w:noProof/>
                <w:webHidden/>
                <w:color w:val="000000" w:themeColor="text1"/>
                <w:sz w:val="28"/>
                <w:szCs w:val="28"/>
              </w:rPr>
              <w:fldChar w:fldCharType="separate"/>
            </w:r>
            <w:r w:rsidR="00B7656F" w:rsidRPr="00FE61F6">
              <w:rPr>
                <w:noProof/>
                <w:webHidden/>
                <w:color w:val="000000" w:themeColor="text1"/>
                <w:sz w:val="28"/>
                <w:szCs w:val="28"/>
              </w:rPr>
              <w:t>3</w:t>
            </w:r>
            <w:r w:rsidRPr="00FE61F6">
              <w:rPr>
                <w:noProof/>
                <w:webHidden/>
                <w:color w:val="000000" w:themeColor="text1"/>
                <w:sz w:val="28"/>
                <w:szCs w:val="28"/>
              </w:rPr>
              <w:fldChar w:fldCharType="end"/>
            </w:r>
          </w:hyperlink>
        </w:p>
        <w:p w14:paraId="77FD61D9" w14:textId="6F32B82F" w:rsidR="001A1E04" w:rsidRPr="00FE61F6" w:rsidRDefault="003D7F75" w:rsidP="001A1E04">
          <w:pPr>
            <w:pStyle w:val="11"/>
            <w:tabs>
              <w:tab w:val="right" w:leader="dot" w:pos="9345"/>
            </w:tabs>
            <w:spacing w:after="0" w:line="360" w:lineRule="auto"/>
            <w:rPr>
              <w:noProof/>
              <w:color w:val="000000" w:themeColor="text1"/>
              <w:sz w:val="28"/>
              <w:szCs w:val="28"/>
            </w:rPr>
          </w:pPr>
          <w:hyperlink w:anchor="_Toc105363677" w:history="1">
            <w:r w:rsidR="001A1E04" w:rsidRPr="00FE61F6">
              <w:rPr>
                <w:rStyle w:val="af0"/>
                <w:noProof/>
                <w:color w:val="000000" w:themeColor="text1"/>
                <w:sz w:val="28"/>
                <w:szCs w:val="28"/>
              </w:rPr>
              <w:t xml:space="preserve">1. Теоретико-методические основы стратегического </w:t>
            </w:r>
            <w:r w:rsidR="006500EF">
              <w:rPr>
                <w:rStyle w:val="af0"/>
                <w:noProof/>
                <w:color w:val="000000" w:themeColor="text1"/>
                <w:sz w:val="28"/>
                <w:szCs w:val="28"/>
              </w:rPr>
              <w:t>бизнес-</w:t>
            </w:r>
            <w:r w:rsidR="001A1E04" w:rsidRPr="00FE61F6">
              <w:rPr>
                <w:rStyle w:val="af0"/>
                <w:noProof/>
                <w:color w:val="000000" w:themeColor="text1"/>
                <w:sz w:val="28"/>
                <w:szCs w:val="28"/>
              </w:rPr>
              <w:t>анализа</w:t>
            </w:r>
            <w:r w:rsidR="001A1E04" w:rsidRPr="00FE61F6">
              <w:rPr>
                <w:noProof/>
                <w:webHidden/>
                <w:color w:val="000000" w:themeColor="text1"/>
                <w:sz w:val="28"/>
                <w:szCs w:val="28"/>
              </w:rPr>
              <w:tab/>
            </w:r>
            <w:r w:rsidR="001A1E04" w:rsidRPr="00FE61F6">
              <w:rPr>
                <w:noProof/>
                <w:webHidden/>
                <w:color w:val="000000" w:themeColor="text1"/>
                <w:sz w:val="28"/>
                <w:szCs w:val="28"/>
              </w:rPr>
              <w:fldChar w:fldCharType="begin"/>
            </w:r>
            <w:r w:rsidR="001A1E04" w:rsidRPr="00FE61F6">
              <w:rPr>
                <w:noProof/>
                <w:webHidden/>
                <w:color w:val="000000" w:themeColor="text1"/>
                <w:sz w:val="28"/>
                <w:szCs w:val="28"/>
              </w:rPr>
              <w:instrText xml:space="preserve"> PAGEREF _Toc105363677 \h </w:instrText>
            </w:r>
            <w:r w:rsidR="001A1E04" w:rsidRPr="00FE61F6">
              <w:rPr>
                <w:noProof/>
                <w:webHidden/>
                <w:color w:val="000000" w:themeColor="text1"/>
                <w:sz w:val="28"/>
                <w:szCs w:val="28"/>
              </w:rPr>
            </w:r>
            <w:r w:rsidR="001A1E04" w:rsidRPr="00FE61F6">
              <w:rPr>
                <w:noProof/>
                <w:webHidden/>
                <w:color w:val="000000" w:themeColor="text1"/>
                <w:sz w:val="28"/>
                <w:szCs w:val="28"/>
              </w:rPr>
              <w:fldChar w:fldCharType="separate"/>
            </w:r>
            <w:r w:rsidR="00B7656F" w:rsidRPr="00FE61F6">
              <w:rPr>
                <w:noProof/>
                <w:webHidden/>
                <w:color w:val="000000" w:themeColor="text1"/>
                <w:sz w:val="28"/>
                <w:szCs w:val="28"/>
              </w:rPr>
              <w:t>6</w:t>
            </w:r>
            <w:r w:rsidR="001A1E04" w:rsidRPr="00FE61F6">
              <w:rPr>
                <w:noProof/>
                <w:webHidden/>
                <w:color w:val="000000" w:themeColor="text1"/>
                <w:sz w:val="28"/>
                <w:szCs w:val="28"/>
              </w:rPr>
              <w:fldChar w:fldCharType="end"/>
            </w:r>
          </w:hyperlink>
        </w:p>
        <w:p w14:paraId="4E9FCB53" w14:textId="158EEBD5" w:rsidR="001A1E04" w:rsidRPr="00FE61F6" w:rsidRDefault="00D74081" w:rsidP="001A1E04">
          <w:pPr>
            <w:pStyle w:val="11"/>
            <w:tabs>
              <w:tab w:val="right" w:leader="dot" w:pos="9345"/>
            </w:tabs>
            <w:spacing w:after="0" w:line="360" w:lineRule="auto"/>
            <w:rPr>
              <w:noProof/>
              <w:color w:val="000000" w:themeColor="text1"/>
              <w:sz w:val="28"/>
              <w:szCs w:val="28"/>
            </w:rPr>
          </w:pPr>
          <w:r>
            <w:t xml:space="preserve">   </w:t>
          </w:r>
          <w:hyperlink w:anchor="_Toc105363678" w:history="1">
            <w:r w:rsidR="001A1E04" w:rsidRPr="00FE61F6">
              <w:rPr>
                <w:rStyle w:val="af0"/>
                <w:noProof/>
                <w:color w:val="000000" w:themeColor="text1"/>
                <w:sz w:val="28"/>
                <w:szCs w:val="28"/>
              </w:rPr>
              <w:t>1.1. Цели и задачи стратегического анализа потребителей и конкурентов</w:t>
            </w:r>
            <w:r w:rsidR="001A1E04" w:rsidRPr="00FE61F6">
              <w:rPr>
                <w:noProof/>
                <w:webHidden/>
                <w:color w:val="000000" w:themeColor="text1"/>
                <w:sz w:val="28"/>
                <w:szCs w:val="28"/>
              </w:rPr>
              <w:tab/>
            </w:r>
            <w:r w:rsidR="001A1E04" w:rsidRPr="00FE61F6">
              <w:rPr>
                <w:noProof/>
                <w:webHidden/>
                <w:color w:val="000000" w:themeColor="text1"/>
                <w:sz w:val="28"/>
                <w:szCs w:val="28"/>
              </w:rPr>
              <w:fldChar w:fldCharType="begin"/>
            </w:r>
            <w:r w:rsidR="001A1E04" w:rsidRPr="00FE61F6">
              <w:rPr>
                <w:noProof/>
                <w:webHidden/>
                <w:color w:val="000000" w:themeColor="text1"/>
                <w:sz w:val="28"/>
                <w:szCs w:val="28"/>
              </w:rPr>
              <w:instrText xml:space="preserve"> PAGEREF _Toc105363678 \h </w:instrText>
            </w:r>
            <w:r w:rsidR="001A1E04" w:rsidRPr="00FE61F6">
              <w:rPr>
                <w:noProof/>
                <w:webHidden/>
                <w:color w:val="000000" w:themeColor="text1"/>
                <w:sz w:val="28"/>
                <w:szCs w:val="28"/>
              </w:rPr>
            </w:r>
            <w:r w:rsidR="001A1E04" w:rsidRPr="00FE61F6">
              <w:rPr>
                <w:noProof/>
                <w:webHidden/>
                <w:color w:val="000000" w:themeColor="text1"/>
                <w:sz w:val="28"/>
                <w:szCs w:val="28"/>
              </w:rPr>
              <w:fldChar w:fldCharType="separate"/>
            </w:r>
            <w:r w:rsidR="00B7656F" w:rsidRPr="00FE61F6">
              <w:rPr>
                <w:noProof/>
                <w:webHidden/>
                <w:color w:val="000000" w:themeColor="text1"/>
                <w:sz w:val="28"/>
                <w:szCs w:val="28"/>
              </w:rPr>
              <w:t>6</w:t>
            </w:r>
            <w:r w:rsidR="001A1E04" w:rsidRPr="00FE61F6">
              <w:rPr>
                <w:noProof/>
                <w:webHidden/>
                <w:color w:val="000000" w:themeColor="text1"/>
                <w:sz w:val="28"/>
                <w:szCs w:val="28"/>
              </w:rPr>
              <w:fldChar w:fldCharType="end"/>
            </w:r>
          </w:hyperlink>
        </w:p>
        <w:p w14:paraId="634814FA" w14:textId="6096D98D" w:rsidR="001A1E04" w:rsidRPr="00FE61F6" w:rsidRDefault="00D74081" w:rsidP="001A1E04">
          <w:pPr>
            <w:pStyle w:val="11"/>
            <w:tabs>
              <w:tab w:val="right" w:leader="dot" w:pos="9345"/>
            </w:tabs>
            <w:spacing w:after="0" w:line="360" w:lineRule="auto"/>
            <w:rPr>
              <w:noProof/>
              <w:color w:val="000000" w:themeColor="text1"/>
              <w:sz w:val="28"/>
              <w:szCs w:val="28"/>
            </w:rPr>
          </w:pPr>
          <w:r>
            <w:t xml:space="preserve">   </w:t>
          </w:r>
          <w:hyperlink w:anchor="_Toc105363697" w:history="1">
            <w:r w:rsidR="001A1E04" w:rsidRPr="00FE61F6">
              <w:rPr>
                <w:rStyle w:val="af0"/>
                <w:noProof/>
                <w:color w:val="000000" w:themeColor="text1"/>
                <w:sz w:val="28"/>
                <w:szCs w:val="28"/>
              </w:rPr>
              <w:t>1.2 Объект и общие методы стратегического анализа конкурентов</w:t>
            </w:r>
            <w:r w:rsidR="001A1E04" w:rsidRPr="00FE61F6">
              <w:rPr>
                <w:noProof/>
                <w:webHidden/>
                <w:color w:val="000000" w:themeColor="text1"/>
                <w:sz w:val="28"/>
                <w:szCs w:val="28"/>
              </w:rPr>
              <w:tab/>
            </w:r>
            <w:r w:rsidR="001A1E04" w:rsidRPr="00FE61F6">
              <w:rPr>
                <w:noProof/>
                <w:webHidden/>
                <w:color w:val="000000" w:themeColor="text1"/>
                <w:sz w:val="28"/>
                <w:szCs w:val="28"/>
              </w:rPr>
              <w:fldChar w:fldCharType="begin"/>
            </w:r>
            <w:r w:rsidR="001A1E04" w:rsidRPr="00FE61F6">
              <w:rPr>
                <w:noProof/>
                <w:webHidden/>
                <w:color w:val="000000" w:themeColor="text1"/>
                <w:sz w:val="28"/>
                <w:szCs w:val="28"/>
              </w:rPr>
              <w:instrText xml:space="preserve"> PAGEREF _Toc105363697 \h </w:instrText>
            </w:r>
            <w:r w:rsidR="001A1E04" w:rsidRPr="00FE61F6">
              <w:rPr>
                <w:noProof/>
                <w:webHidden/>
                <w:color w:val="000000" w:themeColor="text1"/>
                <w:sz w:val="28"/>
                <w:szCs w:val="28"/>
              </w:rPr>
            </w:r>
            <w:r w:rsidR="001A1E04" w:rsidRPr="00FE61F6">
              <w:rPr>
                <w:noProof/>
                <w:webHidden/>
                <w:color w:val="000000" w:themeColor="text1"/>
                <w:sz w:val="28"/>
                <w:szCs w:val="28"/>
              </w:rPr>
              <w:fldChar w:fldCharType="separate"/>
            </w:r>
            <w:r w:rsidR="00B7656F" w:rsidRPr="00FE61F6">
              <w:rPr>
                <w:noProof/>
                <w:webHidden/>
                <w:color w:val="000000" w:themeColor="text1"/>
                <w:sz w:val="28"/>
                <w:szCs w:val="28"/>
              </w:rPr>
              <w:t>11</w:t>
            </w:r>
            <w:r w:rsidR="001A1E04" w:rsidRPr="00FE61F6">
              <w:rPr>
                <w:noProof/>
                <w:webHidden/>
                <w:color w:val="000000" w:themeColor="text1"/>
                <w:sz w:val="28"/>
                <w:szCs w:val="28"/>
              </w:rPr>
              <w:fldChar w:fldCharType="end"/>
            </w:r>
          </w:hyperlink>
        </w:p>
        <w:p w14:paraId="5F59B540" w14:textId="11518BFF" w:rsidR="001A1E04" w:rsidRPr="00FE61F6" w:rsidRDefault="00D74081" w:rsidP="001A1E04">
          <w:pPr>
            <w:pStyle w:val="11"/>
            <w:tabs>
              <w:tab w:val="right" w:leader="dot" w:pos="9345"/>
            </w:tabs>
            <w:spacing w:after="0" w:line="360" w:lineRule="auto"/>
            <w:rPr>
              <w:noProof/>
              <w:color w:val="000000" w:themeColor="text1"/>
              <w:sz w:val="28"/>
              <w:szCs w:val="28"/>
            </w:rPr>
          </w:pPr>
          <w:r>
            <w:t xml:space="preserve">   </w:t>
          </w:r>
          <w:hyperlink w:anchor="_Toc105363698" w:history="1">
            <w:r w:rsidR="001A1E04" w:rsidRPr="00FE61F6">
              <w:rPr>
                <w:rStyle w:val="af0"/>
                <w:noProof/>
                <w:color w:val="000000" w:themeColor="text1"/>
                <w:sz w:val="28"/>
                <w:szCs w:val="28"/>
              </w:rPr>
              <w:t>1.3. Ос</w:t>
            </w:r>
            <w:r w:rsidR="004F558A">
              <w:rPr>
                <w:rStyle w:val="af0"/>
                <w:noProof/>
                <w:color w:val="000000" w:themeColor="text1"/>
                <w:sz w:val="28"/>
                <w:szCs w:val="28"/>
              </w:rPr>
              <w:t>обенности проведения</w:t>
            </w:r>
            <w:r w:rsidR="001A1E04" w:rsidRPr="00FE61F6">
              <w:rPr>
                <w:rStyle w:val="af0"/>
                <w:noProof/>
                <w:color w:val="000000" w:themeColor="text1"/>
                <w:sz w:val="28"/>
                <w:szCs w:val="28"/>
              </w:rPr>
              <w:t xml:space="preserve"> стратегического анализа потребителей</w:t>
            </w:r>
            <w:r w:rsidR="001A1E04" w:rsidRPr="00FE61F6">
              <w:rPr>
                <w:noProof/>
                <w:webHidden/>
                <w:color w:val="000000" w:themeColor="text1"/>
                <w:sz w:val="28"/>
                <w:szCs w:val="28"/>
              </w:rPr>
              <w:tab/>
            </w:r>
            <w:r w:rsidR="001A1E04" w:rsidRPr="00FE61F6">
              <w:rPr>
                <w:noProof/>
                <w:webHidden/>
                <w:color w:val="000000" w:themeColor="text1"/>
                <w:sz w:val="28"/>
                <w:szCs w:val="28"/>
              </w:rPr>
              <w:fldChar w:fldCharType="begin"/>
            </w:r>
            <w:r w:rsidR="001A1E04" w:rsidRPr="00FE61F6">
              <w:rPr>
                <w:noProof/>
                <w:webHidden/>
                <w:color w:val="000000" w:themeColor="text1"/>
                <w:sz w:val="28"/>
                <w:szCs w:val="28"/>
              </w:rPr>
              <w:instrText xml:space="preserve"> PAGEREF _Toc105363698 \h </w:instrText>
            </w:r>
            <w:r w:rsidR="001A1E04" w:rsidRPr="00FE61F6">
              <w:rPr>
                <w:noProof/>
                <w:webHidden/>
                <w:color w:val="000000" w:themeColor="text1"/>
                <w:sz w:val="28"/>
                <w:szCs w:val="28"/>
              </w:rPr>
            </w:r>
            <w:r w:rsidR="001A1E04" w:rsidRPr="00FE61F6">
              <w:rPr>
                <w:noProof/>
                <w:webHidden/>
                <w:color w:val="000000" w:themeColor="text1"/>
                <w:sz w:val="28"/>
                <w:szCs w:val="28"/>
              </w:rPr>
              <w:fldChar w:fldCharType="separate"/>
            </w:r>
            <w:r w:rsidR="00B7656F" w:rsidRPr="00FE61F6">
              <w:rPr>
                <w:noProof/>
                <w:webHidden/>
                <w:color w:val="000000" w:themeColor="text1"/>
                <w:sz w:val="28"/>
                <w:szCs w:val="28"/>
              </w:rPr>
              <w:t>15</w:t>
            </w:r>
            <w:r w:rsidR="001A1E04" w:rsidRPr="00FE61F6">
              <w:rPr>
                <w:noProof/>
                <w:webHidden/>
                <w:color w:val="000000" w:themeColor="text1"/>
                <w:sz w:val="28"/>
                <w:szCs w:val="28"/>
              </w:rPr>
              <w:fldChar w:fldCharType="end"/>
            </w:r>
          </w:hyperlink>
        </w:p>
        <w:p w14:paraId="0F8B50D0" w14:textId="4C8EACB1" w:rsidR="001A1E04" w:rsidRPr="00FE61F6" w:rsidRDefault="003D7F75" w:rsidP="001A1E04">
          <w:pPr>
            <w:pStyle w:val="11"/>
            <w:tabs>
              <w:tab w:val="right" w:leader="dot" w:pos="9345"/>
            </w:tabs>
            <w:spacing w:after="0" w:line="360" w:lineRule="auto"/>
            <w:rPr>
              <w:noProof/>
              <w:color w:val="000000" w:themeColor="text1"/>
              <w:sz w:val="28"/>
              <w:szCs w:val="28"/>
            </w:rPr>
          </w:pPr>
          <w:hyperlink w:anchor="_Toc105363699" w:history="1">
            <w:r w:rsidR="001A1E04" w:rsidRPr="00FE61F6">
              <w:rPr>
                <w:rStyle w:val="af0"/>
                <w:noProof/>
                <w:color w:val="000000" w:themeColor="text1"/>
                <w:sz w:val="28"/>
                <w:szCs w:val="28"/>
              </w:rPr>
              <w:t xml:space="preserve">2. Стратегический анализ и оценка потребителей и конкурентов компании </w:t>
            </w:r>
            <w:r w:rsidR="00D74081">
              <w:rPr>
                <w:rStyle w:val="af0"/>
                <w:noProof/>
                <w:color w:val="000000" w:themeColor="text1"/>
                <w:sz w:val="28"/>
                <w:szCs w:val="28"/>
              </w:rPr>
              <w:t xml:space="preserve">       </w:t>
            </w:r>
            <w:r w:rsidR="001A1E04" w:rsidRPr="00FE61F6">
              <w:rPr>
                <w:rStyle w:val="af0"/>
                <w:noProof/>
                <w:color w:val="000000" w:themeColor="text1"/>
                <w:sz w:val="28"/>
                <w:szCs w:val="28"/>
              </w:rPr>
              <w:t>«Danone»</w:t>
            </w:r>
            <w:r w:rsidR="001A1E04" w:rsidRPr="00FE61F6">
              <w:rPr>
                <w:noProof/>
                <w:webHidden/>
                <w:color w:val="000000" w:themeColor="text1"/>
                <w:sz w:val="28"/>
                <w:szCs w:val="28"/>
              </w:rPr>
              <w:tab/>
            </w:r>
            <w:r w:rsidR="00C123FF">
              <w:rPr>
                <w:noProof/>
                <w:webHidden/>
                <w:color w:val="000000" w:themeColor="text1"/>
                <w:sz w:val="28"/>
                <w:szCs w:val="28"/>
              </w:rPr>
              <w:t>20</w:t>
            </w:r>
          </w:hyperlink>
        </w:p>
        <w:p w14:paraId="6EA7F900" w14:textId="2680334D" w:rsidR="001A1E04" w:rsidRPr="00FE61F6" w:rsidRDefault="00D74081" w:rsidP="001A1E04">
          <w:pPr>
            <w:pStyle w:val="11"/>
            <w:tabs>
              <w:tab w:val="right" w:leader="dot" w:pos="9345"/>
            </w:tabs>
            <w:spacing w:after="0" w:line="360" w:lineRule="auto"/>
            <w:rPr>
              <w:noProof/>
              <w:color w:val="000000" w:themeColor="text1"/>
              <w:sz w:val="28"/>
              <w:szCs w:val="28"/>
            </w:rPr>
          </w:pPr>
          <w:r>
            <w:t xml:space="preserve">   </w:t>
          </w:r>
          <w:hyperlink w:anchor="_Toc105363700" w:history="1">
            <w:r w:rsidR="001A1E04" w:rsidRPr="00FE61F6">
              <w:rPr>
                <w:rStyle w:val="af0"/>
                <w:noProof/>
                <w:color w:val="000000" w:themeColor="text1"/>
                <w:sz w:val="28"/>
                <w:szCs w:val="28"/>
              </w:rPr>
              <w:t>2.1.</w:t>
            </w:r>
            <w:r w:rsidR="001A1E04" w:rsidRPr="00FE61F6">
              <w:rPr>
                <w:rStyle w:val="af0"/>
                <w:noProof/>
                <w:color w:val="000000" w:themeColor="text1"/>
                <w:sz w:val="28"/>
                <w:szCs w:val="28"/>
                <w:lang w:val="en-US"/>
              </w:rPr>
              <w:t xml:space="preserve"> </w:t>
            </w:r>
            <w:r w:rsidR="001A1E04" w:rsidRPr="00FE61F6">
              <w:rPr>
                <w:rStyle w:val="af0"/>
                <w:noProof/>
                <w:color w:val="000000" w:themeColor="text1"/>
                <w:sz w:val="28"/>
                <w:szCs w:val="28"/>
              </w:rPr>
              <w:t>Общая характеристика компании «Danone»</w:t>
            </w:r>
            <w:r w:rsidR="001A1E04" w:rsidRPr="00FE61F6">
              <w:rPr>
                <w:noProof/>
                <w:webHidden/>
                <w:color w:val="000000" w:themeColor="text1"/>
                <w:sz w:val="28"/>
                <w:szCs w:val="28"/>
              </w:rPr>
              <w:tab/>
            </w:r>
            <w:r w:rsidR="001A1E04" w:rsidRPr="00FE61F6">
              <w:rPr>
                <w:noProof/>
                <w:webHidden/>
                <w:color w:val="000000" w:themeColor="text1"/>
                <w:sz w:val="28"/>
                <w:szCs w:val="28"/>
              </w:rPr>
              <w:fldChar w:fldCharType="begin"/>
            </w:r>
            <w:r w:rsidR="001A1E04" w:rsidRPr="00FE61F6">
              <w:rPr>
                <w:noProof/>
                <w:webHidden/>
                <w:color w:val="000000" w:themeColor="text1"/>
                <w:sz w:val="28"/>
                <w:szCs w:val="28"/>
              </w:rPr>
              <w:instrText xml:space="preserve"> PAGEREF _Toc105363700 \h </w:instrText>
            </w:r>
            <w:r w:rsidR="001A1E04" w:rsidRPr="00FE61F6">
              <w:rPr>
                <w:noProof/>
                <w:webHidden/>
                <w:color w:val="000000" w:themeColor="text1"/>
                <w:sz w:val="28"/>
                <w:szCs w:val="28"/>
              </w:rPr>
            </w:r>
            <w:r w:rsidR="003D7F75">
              <w:rPr>
                <w:noProof/>
                <w:webHidden/>
                <w:color w:val="000000" w:themeColor="text1"/>
                <w:sz w:val="28"/>
                <w:szCs w:val="28"/>
              </w:rPr>
              <w:fldChar w:fldCharType="separate"/>
            </w:r>
            <w:r w:rsidR="001A1E04" w:rsidRPr="00FE61F6">
              <w:rPr>
                <w:noProof/>
                <w:webHidden/>
                <w:color w:val="000000" w:themeColor="text1"/>
                <w:sz w:val="28"/>
                <w:szCs w:val="28"/>
              </w:rPr>
              <w:fldChar w:fldCharType="end"/>
            </w:r>
          </w:hyperlink>
          <w:r w:rsidR="00C123FF">
            <w:rPr>
              <w:noProof/>
              <w:color w:val="000000" w:themeColor="text1"/>
              <w:sz w:val="28"/>
              <w:szCs w:val="28"/>
            </w:rPr>
            <w:t>20</w:t>
          </w:r>
        </w:p>
        <w:p w14:paraId="3D08731B" w14:textId="2BC5F211" w:rsidR="001A1E04" w:rsidRDefault="00D74081" w:rsidP="001A1E04">
          <w:pPr>
            <w:pStyle w:val="11"/>
            <w:tabs>
              <w:tab w:val="right" w:leader="dot" w:pos="9345"/>
            </w:tabs>
            <w:spacing w:after="0" w:line="360" w:lineRule="auto"/>
            <w:rPr>
              <w:noProof/>
              <w:color w:val="000000" w:themeColor="text1"/>
              <w:sz w:val="28"/>
              <w:szCs w:val="28"/>
            </w:rPr>
          </w:pPr>
          <w:r>
            <w:t xml:space="preserve">   </w:t>
          </w:r>
          <w:hyperlink w:anchor="_Toc105363701" w:history="1">
            <w:r w:rsidR="001A1E04" w:rsidRPr="00FE61F6">
              <w:rPr>
                <w:rStyle w:val="af0"/>
                <w:noProof/>
                <w:color w:val="000000" w:themeColor="text1"/>
                <w:sz w:val="28"/>
                <w:szCs w:val="28"/>
              </w:rPr>
              <w:t xml:space="preserve">2.2 Стратегический анализ потребителей и конкурентов компании </w:t>
            </w:r>
            <w:r w:rsidR="004E6BC9">
              <w:rPr>
                <w:rStyle w:val="af0"/>
                <w:noProof/>
                <w:color w:val="000000" w:themeColor="text1"/>
                <w:sz w:val="28"/>
                <w:szCs w:val="28"/>
              </w:rPr>
              <w:t xml:space="preserve">           </w:t>
            </w:r>
            <w:r w:rsidR="004E6BC9" w:rsidRPr="004E6BC9">
              <w:rPr>
                <w:rStyle w:val="af0"/>
                <w:noProof/>
                <w:color w:val="FFFFFF" w:themeColor="background1"/>
                <w:sz w:val="28"/>
                <w:szCs w:val="28"/>
              </w:rPr>
              <w:t>чсмч</w:t>
            </w:r>
            <w:r w:rsidR="001A1E04" w:rsidRPr="00FE61F6">
              <w:rPr>
                <w:rStyle w:val="af0"/>
                <w:noProof/>
                <w:color w:val="000000" w:themeColor="text1"/>
                <w:sz w:val="28"/>
                <w:szCs w:val="28"/>
              </w:rPr>
              <w:t>«Danon»</w:t>
            </w:r>
            <w:r w:rsidR="004E6BC9">
              <w:rPr>
                <w:noProof/>
                <w:webHidden/>
                <w:color w:val="000000" w:themeColor="text1"/>
                <w:sz w:val="28"/>
                <w:szCs w:val="28"/>
              </w:rPr>
              <w:tab/>
            </w:r>
            <w:r w:rsidR="001A1E04" w:rsidRPr="00FE61F6">
              <w:rPr>
                <w:noProof/>
                <w:webHidden/>
                <w:color w:val="000000" w:themeColor="text1"/>
                <w:sz w:val="28"/>
                <w:szCs w:val="28"/>
              </w:rPr>
              <w:fldChar w:fldCharType="begin"/>
            </w:r>
            <w:r w:rsidR="001A1E04" w:rsidRPr="00FE61F6">
              <w:rPr>
                <w:noProof/>
                <w:webHidden/>
                <w:color w:val="000000" w:themeColor="text1"/>
                <w:sz w:val="28"/>
                <w:szCs w:val="28"/>
              </w:rPr>
              <w:instrText xml:space="preserve"> PAGEREF _Toc105363701 \h </w:instrText>
            </w:r>
            <w:r w:rsidR="001A1E04" w:rsidRPr="00FE61F6">
              <w:rPr>
                <w:noProof/>
                <w:webHidden/>
                <w:color w:val="000000" w:themeColor="text1"/>
                <w:sz w:val="28"/>
                <w:szCs w:val="28"/>
              </w:rPr>
            </w:r>
            <w:r w:rsidR="001A1E04" w:rsidRPr="00FE61F6">
              <w:rPr>
                <w:noProof/>
                <w:webHidden/>
                <w:color w:val="000000" w:themeColor="text1"/>
                <w:sz w:val="28"/>
                <w:szCs w:val="28"/>
              </w:rPr>
              <w:fldChar w:fldCharType="separate"/>
            </w:r>
            <w:r w:rsidR="00B7656F" w:rsidRPr="00FE61F6">
              <w:rPr>
                <w:noProof/>
                <w:webHidden/>
                <w:color w:val="000000" w:themeColor="text1"/>
                <w:sz w:val="28"/>
                <w:szCs w:val="28"/>
              </w:rPr>
              <w:t>2</w:t>
            </w:r>
            <w:r w:rsidR="001A1E04" w:rsidRPr="00FE61F6">
              <w:rPr>
                <w:noProof/>
                <w:webHidden/>
                <w:color w:val="000000" w:themeColor="text1"/>
                <w:sz w:val="28"/>
                <w:szCs w:val="28"/>
              </w:rPr>
              <w:fldChar w:fldCharType="end"/>
            </w:r>
          </w:hyperlink>
          <w:r w:rsidR="00AC6E11">
            <w:rPr>
              <w:noProof/>
              <w:color w:val="000000" w:themeColor="text1"/>
              <w:sz w:val="28"/>
              <w:szCs w:val="28"/>
            </w:rPr>
            <w:t>2</w:t>
          </w:r>
        </w:p>
        <w:p w14:paraId="4C3D8601" w14:textId="5BB9413C" w:rsidR="00AC6E11" w:rsidRPr="00AC6E11" w:rsidRDefault="00D74081" w:rsidP="00C123FF">
          <w:pPr>
            <w:tabs>
              <w:tab w:val="right" w:leader="dot" w:pos="8505"/>
            </w:tabs>
            <w:spacing w:line="360" w:lineRule="auto"/>
            <w:jc w:val="both"/>
            <w:rPr>
              <w:sz w:val="28"/>
              <w:szCs w:val="28"/>
            </w:rPr>
          </w:pPr>
          <w:r>
            <w:rPr>
              <w:sz w:val="28"/>
              <w:szCs w:val="28"/>
            </w:rPr>
            <w:t xml:space="preserve">   </w:t>
          </w:r>
          <w:r w:rsidR="00AC6E11">
            <w:rPr>
              <w:sz w:val="28"/>
              <w:szCs w:val="28"/>
            </w:rPr>
            <w:t xml:space="preserve">2.3 </w:t>
          </w:r>
          <w:r w:rsidR="00AC6E11" w:rsidRPr="00C93586">
            <w:rPr>
              <w:sz w:val="28"/>
              <w:szCs w:val="28"/>
            </w:rPr>
            <w:t>SWOT</w:t>
          </w:r>
          <w:r w:rsidR="00C123FF">
            <w:rPr>
              <w:sz w:val="28"/>
              <w:szCs w:val="28"/>
            </w:rPr>
            <w:t>-</w:t>
          </w:r>
          <w:r w:rsidR="00AC6E11" w:rsidRPr="00C93586">
            <w:rPr>
              <w:sz w:val="28"/>
              <w:szCs w:val="28"/>
            </w:rPr>
            <w:t>анализ</w:t>
          </w:r>
          <w:r w:rsidR="00C123FF">
            <w:rPr>
              <w:sz w:val="28"/>
              <w:szCs w:val="28"/>
            </w:rPr>
            <w:t xml:space="preserve"> </w:t>
          </w:r>
          <w:r w:rsidR="00640B51">
            <w:rPr>
              <w:sz w:val="28"/>
              <w:szCs w:val="28"/>
            </w:rPr>
            <w:t>ко</w:t>
          </w:r>
          <w:r w:rsidR="00B35650">
            <w:rPr>
              <w:sz w:val="28"/>
              <w:szCs w:val="28"/>
            </w:rPr>
            <w:t xml:space="preserve">мпании </w:t>
          </w:r>
          <w:r w:rsidR="00B35650" w:rsidRPr="00B35650">
            <w:rPr>
              <w:sz w:val="28"/>
              <w:szCs w:val="28"/>
            </w:rPr>
            <w:t>«</w:t>
          </w:r>
          <w:r w:rsidR="00AC6E11" w:rsidRPr="00C93586">
            <w:rPr>
              <w:sz w:val="28"/>
              <w:szCs w:val="28"/>
            </w:rPr>
            <w:t>Danone</w:t>
          </w:r>
          <w:r w:rsidR="00B35650" w:rsidRPr="00B35650">
            <w:rPr>
              <w:sz w:val="28"/>
              <w:szCs w:val="28"/>
            </w:rPr>
            <w:t>»</w:t>
          </w:r>
          <w:r w:rsidR="00C123FF">
            <w:rPr>
              <w:sz w:val="28"/>
              <w:szCs w:val="28"/>
            </w:rPr>
            <w:tab/>
          </w:r>
          <w:r w:rsidR="00C123FF">
            <w:rPr>
              <w:sz w:val="28"/>
              <w:szCs w:val="28"/>
            </w:rPr>
            <w:tab/>
          </w:r>
          <w:r>
            <w:rPr>
              <w:sz w:val="28"/>
              <w:szCs w:val="28"/>
            </w:rPr>
            <w:t>……</w:t>
          </w:r>
          <w:r w:rsidR="00AC6E11">
            <w:rPr>
              <w:sz w:val="28"/>
              <w:szCs w:val="28"/>
            </w:rPr>
            <w:t>26</w:t>
          </w:r>
        </w:p>
        <w:p w14:paraId="0834A143" w14:textId="27A9A464" w:rsidR="001A1E04" w:rsidRPr="00FE61F6" w:rsidRDefault="003D7F75" w:rsidP="001A1E04">
          <w:pPr>
            <w:pStyle w:val="11"/>
            <w:tabs>
              <w:tab w:val="right" w:leader="dot" w:pos="9345"/>
            </w:tabs>
            <w:spacing w:after="0" w:line="360" w:lineRule="auto"/>
            <w:rPr>
              <w:noProof/>
              <w:color w:val="000000" w:themeColor="text1"/>
              <w:sz w:val="28"/>
              <w:szCs w:val="28"/>
            </w:rPr>
          </w:pPr>
          <w:hyperlink w:anchor="_Toc105363702" w:history="1">
            <w:r w:rsidR="001A1E04" w:rsidRPr="00FE61F6">
              <w:rPr>
                <w:rStyle w:val="af0"/>
                <w:noProof/>
                <w:color w:val="000000" w:themeColor="text1"/>
                <w:sz w:val="28"/>
                <w:szCs w:val="28"/>
              </w:rPr>
              <w:t>3. Совершенствование конкурентной стратегии организации и мероприятия по ее реализации «Danone»</w:t>
            </w:r>
            <w:r w:rsidR="001A1E04" w:rsidRPr="00FE61F6">
              <w:rPr>
                <w:noProof/>
                <w:webHidden/>
                <w:color w:val="000000" w:themeColor="text1"/>
                <w:sz w:val="28"/>
                <w:szCs w:val="28"/>
              </w:rPr>
              <w:tab/>
            </w:r>
            <w:r w:rsidR="001A1E04" w:rsidRPr="00FE61F6">
              <w:rPr>
                <w:noProof/>
                <w:webHidden/>
                <w:color w:val="000000" w:themeColor="text1"/>
                <w:sz w:val="28"/>
                <w:szCs w:val="28"/>
              </w:rPr>
              <w:fldChar w:fldCharType="begin"/>
            </w:r>
            <w:r w:rsidR="001A1E04" w:rsidRPr="00FE61F6">
              <w:rPr>
                <w:noProof/>
                <w:webHidden/>
                <w:color w:val="000000" w:themeColor="text1"/>
                <w:sz w:val="28"/>
                <w:szCs w:val="28"/>
              </w:rPr>
              <w:instrText xml:space="preserve"> PAGEREF _Toc105363702 \h </w:instrText>
            </w:r>
            <w:r w:rsidR="001A1E04" w:rsidRPr="00FE61F6">
              <w:rPr>
                <w:noProof/>
                <w:webHidden/>
                <w:color w:val="000000" w:themeColor="text1"/>
                <w:sz w:val="28"/>
                <w:szCs w:val="28"/>
              </w:rPr>
            </w:r>
            <w:r w:rsidR="001A1E04" w:rsidRPr="00FE61F6">
              <w:rPr>
                <w:noProof/>
                <w:webHidden/>
                <w:color w:val="000000" w:themeColor="text1"/>
                <w:sz w:val="28"/>
                <w:szCs w:val="28"/>
              </w:rPr>
              <w:fldChar w:fldCharType="separate"/>
            </w:r>
            <w:r w:rsidR="00B7656F" w:rsidRPr="00FE61F6">
              <w:rPr>
                <w:noProof/>
                <w:webHidden/>
                <w:color w:val="000000" w:themeColor="text1"/>
                <w:sz w:val="28"/>
                <w:szCs w:val="28"/>
              </w:rPr>
              <w:t>2</w:t>
            </w:r>
            <w:r w:rsidR="001A1E04" w:rsidRPr="00FE61F6">
              <w:rPr>
                <w:noProof/>
                <w:webHidden/>
                <w:color w:val="000000" w:themeColor="text1"/>
                <w:sz w:val="28"/>
                <w:szCs w:val="28"/>
              </w:rPr>
              <w:fldChar w:fldCharType="end"/>
            </w:r>
          </w:hyperlink>
          <w:r w:rsidR="00AC6E11">
            <w:rPr>
              <w:noProof/>
              <w:color w:val="000000" w:themeColor="text1"/>
              <w:sz w:val="28"/>
              <w:szCs w:val="28"/>
            </w:rPr>
            <w:t>8</w:t>
          </w:r>
        </w:p>
        <w:p w14:paraId="661B41A2" w14:textId="250B271C" w:rsidR="001A1E04" w:rsidRPr="00FE61F6" w:rsidRDefault="00D74081" w:rsidP="001A1E04">
          <w:pPr>
            <w:pStyle w:val="11"/>
            <w:tabs>
              <w:tab w:val="right" w:leader="dot" w:pos="9345"/>
            </w:tabs>
            <w:spacing w:after="0" w:line="360" w:lineRule="auto"/>
            <w:rPr>
              <w:noProof/>
              <w:color w:val="000000" w:themeColor="text1"/>
              <w:sz w:val="28"/>
              <w:szCs w:val="28"/>
            </w:rPr>
          </w:pPr>
          <w:r>
            <w:t xml:space="preserve">   </w:t>
          </w:r>
          <w:hyperlink w:anchor="_Toc105363703" w:history="1">
            <w:r w:rsidR="001A1E04" w:rsidRPr="00FE61F6">
              <w:rPr>
                <w:rStyle w:val="af0"/>
                <w:noProof/>
                <w:color w:val="000000" w:themeColor="text1"/>
                <w:sz w:val="28"/>
                <w:szCs w:val="28"/>
              </w:rPr>
              <w:t>3.1. Разработка направлений совершенствования взаимодействия компании с потребителями</w:t>
            </w:r>
            <w:r w:rsidR="001A1E04" w:rsidRPr="00FE61F6">
              <w:rPr>
                <w:noProof/>
                <w:webHidden/>
                <w:color w:val="000000" w:themeColor="text1"/>
                <w:sz w:val="28"/>
                <w:szCs w:val="28"/>
              </w:rPr>
              <w:tab/>
            </w:r>
            <w:r w:rsidR="001A1E04" w:rsidRPr="00FE61F6">
              <w:rPr>
                <w:noProof/>
                <w:webHidden/>
                <w:color w:val="000000" w:themeColor="text1"/>
                <w:sz w:val="28"/>
                <w:szCs w:val="28"/>
              </w:rPr>
              <w:fldChar w:fldCharType="begin"/>
            </w:r>
            <w:r w:rsidR="001A1E04" w:rsidRPr="00FE61F6">
              <w:rPr>
                <w:noProof/>
                <w:webHidden/>
                <w:color w:val="000000" w:themeColor="text1"/>
                <w:sz w:val="28"/>
                <w:szCs w:val="28"/>
              </w:rPr>
              <w:instrText xml:space="preserve"> PAGEREF _Toc105363703 \h </w:instrText>
            </w:r>
            <w:r w:rsidR="001A1E04" w:rsidRPr="00FE61F6">
              <w:rPr>
                <w:noProof/>
                <w:webHidden/>
                <w:color w:val="000000" w:themeColor="text1"/>
                <w:sz w:val="28"/>
                <w:szCs w:val="28"/>
              </w:rPr>
            </w:r>
            <w:r w:rsidR="001A1E04" w:rsidRPr="00FE61F6">
              <w:rPr>
                <w:noProof/>
                <w:webHidden/>
                <w:color w:val="000000" w:themeColor="text1"/>
                <w:sz w:val="28"/>
                <w:szCs w:val="28"/>
              </w:rPr>
              <w:fldChar w:fldCharType="separate"/>
            </w:r>
            <w:r w:rsidR="00B7656F" w:rsidRPr="00FE61F6">
              <w:rPr>
                <w:noProof/>
                <w:webHidden/>
                <w:color w:val="000000" w:themeColor="text1"/>
                <w:sz w:val="28"/>
                <w:szCs w:val="28"/>
              </w:rPr>
              <w:t>2</w:t>
            </w:r>
            <w:r w:rsidR="001A1E04" w:rsidRPr="00FE61F6">
              <w:rPr>
                <w:noProof/>
                <w:webHidden/>
                <w:color w:val="000000" w:themeColor="text1"/>
                <w:sz w:val="28"/>
                <w:szCs w:val="28"/>
              </w:rPr>
              <w:fldChar w:fldCharType="end"/>
            </w:r>
          </w:hyperlink>
          <w:r w:rsidR="00AC6E11">
            <w:rPr>
              <w:noProof/>
              <w:color w:val="000000" w:themeColor="text1"/>
              <w:sz w:val="28"/>
              <w:szCs w:val="28"/>
            </w:rPr>
            <w:t>8</w:t>
          </w:r>
        </w:p>
        <w:p w14:paraId="3EB1C9D4" w14:textId="26D90591" w:rsidR="001A1E04" w:rsidRPr="00FE61F6" w:rsidRDefault="00D74081" w:rsidP="001A1E04">
          <w:pPr>
            <w:pStyle w:val="11"/>
            <w:tabs>
              <w:tab w:val="right" w:leader="dot" w:pos="9345"/>
            </w:tabs>
            <w:spacing w:after="0" w:line="360" w:lineRule="auto"/>
            <w:rPr>
              <w:noProof/>
              <w:color w:val="000000" w:themeColor="text1"/>
              <w:sz w:val="28"/>
              <w:szCs w:val="28"/>
            </w:rPr>
          </w:pPr>
          <w:r>
            <w:t xml:space="preserve">   </w:t>
          </w:r>
          <w:hyperlink w:anchor="_Toc105363704" w:history="1">
            <w:r w:rsidR="001A1E04" w:rsidRPr="00FE61F6">
              <w:rPr>
                <w:rStyle w:val="af0"/>
                <w:noProof/>
                <w:color w:val="000000" w:themeColor="text1"/>
                <w:sz w:val="28"/>
                <w:szCs w:val="28"/>
              </w:rPr>
              <w:t>3.2 Мероприятия по развитию конкурентных преимуществ фирмы</w:t>
            </w:r>
            <w:r w:rsidR="001A1E04" w:rsidRPr="00FE61F6">
              <w:rPr>
                <w:noProof/>
                <w:webHidden/>
                <w:color w:val="000000" w:themeColor="text1"/>
                <w:sz w:val="28"/>
                <w:szCs w:val="28"/>
              </w:rPr>
              <w:tab/>
            </w:r>
            <w:r w:rsidR="001A1E04" w:rsidRPr="00FE61F6">
              <w:rPr>
                <w:noProof/>
                <w:webHidden/>
                <w:color w:val="000000" w:themeColor="text1"/>
                <w:sz w:val="28"/>
                <w:szCs w:val="28"/>
              </w:rPr>
              <w:fldChar w:fldCharType="begin"/>
            </w:r>
            <w:r w:rsidR="001A1E04" w:rsidRPr="00FE61F6">
              <w:rPr>
                <w:noProof/>
                <w:webHidden/>
                <w:color w:val="000000" w:themeColor="text1"/>
                <w:sz w:val="28"/>
                <w:szCs w:val="28"/>
              </w:rPr>
              <w:instrText xml:space="preserve"> PAGEREF _Toc105363704 \h </w:instrText>
            </w:r>
            <w:r w:rsidR="001A1E04" w:rsidRPr="00FE61F6">
              <w:rPr>
                <w:noProof/>
                <w:webHidden/>
                <w:color w:val="000000" w:themeColor="text1"/>
                <w:sz w:val="28"/>
                <w:szCs w:val="28"/>
              </w:rPr>
            </w:r>
            <w:r w:rsidR="003D7F75">
              <w:rPr>
                <w:noProof/>
                <w:webHidden/>
                <w:color w:val="000000" w:themeColor="text1"/>
                <w:sz w:val="28"/>
                <w:szCs w:val="28"/>
              </w:rPr>
              <w:fldChar w:fldCharType="separate"/>
            </w:r>
            <w:r w:rsidR="001A1E04" w:rsidRPr="00FE61F6">
              <w:rPr>
                <w:noProof/>
                <w:webHidden/>
                <w:color w:val="000000" w:themeColor="text1"/>
                <w:sz w:val="28"/>
                <w:szCs w:val="28"/>
              </w:rPr>
              <w:fldChar w:fldCharType="end"/>
            </w:r>
          </w:hyperlink>
          <w:r w:rsidR="004F558A">
            <w:rPr>
              <w:noProof/>
              <w:color w:val="000000" w:themeColor="text1"/>
              <w:sz w:val="28"/>
              <w:szCs w:val="28"/>
            </w:rPr>
            <w:t>30</w:t>
          </w:r>
        </w:p>
        <w:p w14:paraId="4598AC06" w14:textId="61C5B4E2" w:rsidR="001A1E04" w:rsidRPr="00FE61F6" w:rsidRDefault="003D7F75" w:rsidP="001A1E04">
          <w:pPr>
            <w:pStyle w:val="11"/>
            <w:tabs>
              <w:tab w:val="right" w:leader="dot" w:pos="9345"/>
            </w:tabs>
            <w:spacing w:after="0" w:line="360" w:lineRule="auto"/>
            <w:rPr>
              <w:noProof/>
              <w:color w:val="000000" w:themeColor="text1"/>
              <w:sz w:val="28"/>
              <w:szCs w:val="28"/>
            </w:rPr>
          </w:pPr>
          <w:hyperlink w:anchor="_Toc105363705" w:history="1">
            <w:r w:rsidR="001A1E04" w:rsidRPr="00FE61F6">
              <w:rPr>
                <w:rStyle w:val="af0"/>
                <w:noProof/>
                <w:color w:val="000000" w:themeColor="text1"/>
                <w:sz w:val="28"/>
                <w:szCs w:val="28"/>
                <w:shd w:val="clear" w:color="auto" w:fill="FFFFFF"/>
              </w:rPr>
              <w:t>ЗАКЛЮЧЕНИЕ</w:t>
            </w:r>
            <w:r w:rsidR="001A1E04" w:rsidRPr="00FE61F6">
              <w:rPr>
                <w:noProof/>
                <w:webHidden/>
                <w:color w:val="000000" w:themeColor="text1"/>
                <w:sz w:val="28"/>
                <w:szCs w:val="28"/>
              </w:rPr>
              <w:tab/>
            </w:r>
            <w:r w:rsidR="001A1E04" w:rsidRPr="00FE61F6">
              <w:rPr>
                <w:noProof/>
                <w:webHidden/>
                <w:color w:val="000000" w:themeColor="text1"/>
                <w:sz w:val="28"/>
                <w:szCs w:val="28"/>
              </w:rPr>
              <w:fldChar w:fldCharType="begin"/>
            </w:r>
            <w:r w:rsidR="001A1E04" w:rsidRPr="00FE61F6">
              <w:rPr>
                <w:noProof/>
                <w:webHidden/>
                <w:color w:val="000000" w:themeColor="text1"/>
                <w:sz w:val="28"/>
                <w:szCs w:val="28"/>
              </w:rPr>
              <w:instrText xml:space="preserve"> PAGEREF _Toc105363705 \h </w:instrText>
            </w:r>
            <w:r w:rsidR="001A1E04" w:rsidRPr="00FE61F6">
              <w:rPr>
                <w:noProof/>
                <w:webHidden/>
                <w:color w:val="000000" w:themeColor="text1"/>
                <w:sz w:val="28"/>
                <w:szCs w:val="28"/>
              </w:rPr>
            </w:r>
            <w:r w:rsidR="001A1E04" w:rsidRPr="00FE61F6">
              <w:rPr>
                <w:noProof/>
                <w:webHidden/>
                <w:color w:val="000000" w:themeColor="text1"/>
                <w:sz w:val="28"/>
                <w:szCs w:val="28"/>
              </w:rPr>
              <w:fldChar w:fldCharType="separate"/>
            </w:r>
            <w:r w:rsidR="00B7656F" w:rsidRPr="00FE61F6">
              <w:rPr>
                <w:noProof/>
                <w:webHidden/>
                <w:color w:val="000000" w:themeColor="text1"/>
                <w:sz w:val="28"/>
                <w:szCs w:val="28"/>
              </w:rPr>
              <w:t>3</w:t>
            </w:r>
            <w:r w:rsidR="001A1E04" w:rsidRPr="00FE61F6">
              <w:rPr>
                <w:noProof/>
                <w:webHidden/>
                <w:color w:val="000000" w:themeColor="text1"/>
                <w:sz w:val="28"/>
                <w:szCs w:val="28"/>
              </w:rPr>
              <w:fldChar w:fldCharType="end"/>
            </w:r>
          </w:hyperlink>
          <w:r w:rsidR="004F558A">
            <w:rPr>
              <w:noProof/>
              <w:color w:val="000000" w:themeColor="text1"/>
              <w:sz w:val="28"/>
              <w:szCs w:val="28"/>
            </w:rPr>
            <w:t>4</w:t>
          </w:r>
        </w:p>
        <w:p w14:paraId="0D0C2C23" w14:textId="4E9063F0" w:rsidR="001A1E04" w:rsidRPr="00FE61F6" w:rsidRDefault="003D7F75" w:rsidP="001A1E04">
          <w:pPr>
            <w:pStyle w:val="11"/>
            <w:tabs>
              <w:tab w:val="right" w:leader="dot" w:pos="9345"/>
            </w:tabs>
            <w:spacing w:after="0" w:line="360" w:lineRule="auto"/>
            <w:rPr>
              <w:noProof/>
              <w:color w:val="000000" w:themeColor="text1"/>
              <w:sz w:val="28"/>
              <w:szCs w:val="28"/>
            </w:rPr>
          </w:pPr>
          <w:hyperlink w:anchor="_Toc105363706" w:history="1">
            <w:r w:rsidR="001A1E04" w:rsidRPr="00FE61F6">
              <w:rPr>
                <w:rStyle w:val="af0"/>
                <w:noProof/>
                <w:color w:val="000000" w:themeColor="text1"/>
                <w:sz w:val="28"/>
                <w:szCs w:val="28"/>
                <w:shd w:val="clear" w:color="auto" w:fill="FFFFFF"/>
              </w:rPr>
              <w:t>СПИСОК ИСПОЛЬЗУЕМЫХ ИСТОЧНИКОВ</w:t>
            </w:r>
            <w:r w:rsidR="001A1E04" w:rsidRPr="00FE61F6">
              <w:rPr>
                <w:noProof/>
                <w:webHidden/>
                <w:color w:val="000000" w:themeColor="text1"/>
                <w:sz w:val="28"/>
                <w:szCs w:val="28"/>
              </w:rPr>
              <w:tab/>
            </w:r>
            <w:r w:rsidR="001A1E04" w:rsidRPr="00FE61F6">
              <w:rPr>
                <w:noProof/>
                <w:webHidden/>
                <w:color w:val="000000" w:themeColor="text1"/>
                <w:sz w:val="28"/>
                <w:szCs w:val="28"/>
              </w:rPr>
              <w:fldChar w:fldCharType="begin"/>
            </w:r>
            <w:r w:rsidR="001A1E04" w:rsidRPr="00FE61F6">
              <w:rPr>
                <w:noProof/>
                <w:webHidden/>
                <w:color w:val="000000" w:themeColor="text1"/>
                <w:sz w:val="28"/>
                <w:szCs w:val="28"/>
              </w:rPr>
              <w:instrText xml:space="preserve"> PAGEREF _Toc105363706 \h </w:instrText>
            </w:r>
            <w:r w:rsidR="001A1E04" w:rsidRPr="00FE61F6">
              <w:rPr>
                <w:noProof/>
                <w:webHidden/>
                <w:color w:val="000000" w:themeColor="text1"/>
                <w:sz w:val="28"/>
                <w:szCs w:val="28"/>
              </w:rPr>
            </w:r>
            <w:r w:rsidR="001A1E04" w:rsidRPr="00FE61F6">
              <w:rPr>
                <w:noProof/>
                <w:webHidden/>
                <w:color w:val="000000" w:themeColor="text1"/>
                <w:sz w:val="28"/>
                <w:szCs w:val="28"/>
              </w:rPr>
              <w:fldChar w:fldCharType="separate"/>
            </w:r>
            <w:r w:rsidR="00B7656F" w:rsidRPr="00FE61F6">
              <w:rPr>
                <w:noProof/>
                <w:webHidden/>
                <w:color w:val="000000" w:themeColor="text1"/>
                <w:sz w:val="28"/>
                <w:szCs w:val="28"/>
              </w:rPr>
              <w:t>3</w:t>
            </w:r>
            <w:r w:rsidR="001A1E04" w:rsidRPr="00FE61F6">
              <w:rPr>
                <w:noProof/>
                <w:webHidden/>
                <w:color w:val="000000" w:themeColor="text1"/>
                <w:sz w:val="28"/>
                <w:szCs w:val="28"/>
              </w:rPr>
              <w:fldChar w:fldCharType="end"/>
            </w:r>
          </w:hyperlink>
          <w:r w:rsidR="004F558A">
            <w:rPr>
              <w:noProof/>
              <w:color w:val="000000" w:themeColor="text1"/>
              <w:sz w:val="28"/>
              <w:szCs w:val="28"/>
            </w:rPr>
            <w:t>6</w:t>
          </w:r>
        </w:p>
        <w:p w14:paraId="2705F8E8" w14:textId="2863EE95" w:rsidR="001A1E04" w:rsidRDefault="001A1E04" w:rsidP="001A1E04">
          <w:pPr>
            <w:spacing w:line="360" w:lineRule="auto"/>
          </w:pPr>
          <w:r w:rsidRPr="001A1E04">
            <w:rPr>
              <w:b/>
              <w:bCs/>
              <w:sz w:val="28"/>
              <w:szCs w:val="28"/>
            </w:rPr>
            <w:fldChar w:fldCharType="end"/>
          </w:r>
        </w:p>
      </w:sdtContent>
    </w:sdt>
    <w:p w14:paraId="2B2AACFB" w14:textId="77777777" w:rsidR="00E0100B" w:rsidRDefault="00E0100B" w:rsidP="006D4489">
      <w:pPr>
        <w:tabs>
          <w:tab w:val="right" w:leader="dot" w:pos="8505"/>
        </w:tabs>
        <w:autoSpaceDE w:val="0"/>
        <w:autoSpaceDN w:val="0"/>
        <w:adjustRightInd w:val="0"/>
        <w:spacing w:line="312" w:lineRule="auto"/>
        <w:rPr>
          <w:sz w:val="28"/>
          <w:szCs w:val="28"/>
        </w:rPr>
      </w:pPr>
      <w:r>
        <w:rPr>
          <w:sz w:val="28"/>
          <w:szCs w:val="28"/>
        </w:rPr>
        <w:br w:type="page"/>
      </w:r>
    </w:p>
    <w:p w14:paraId="1F3AE4B7" w14:textId="77777777" w:rsidR="00C37C25" w:rsidRPr="001A1E04" w:rsidRDefault="00E0100B" w:rsidP="001A1E04">
      <w:pPr>
        <w:pStyle w:val="1"/>
      </w:pPr>
      <w:bookmarkStart w:id="0" w:name="_Toc105363676"/>
      <w:r w:rsidRPr="001A1E04">
        <w:lastRenderedPageBreak/>
        <w:t>ВВЕДЕНИЕ</w:t>
      </w:r>
      <w:bookmarkEnd w:id="0"/>
    </w:p>
    <w:p w14:paraId="3164F78E" w14:textId="77777777" w:rsidR="009F4938" w:rsidRPr="00C37C25" w:rsidRDefault="009F4938" w:rsidP="00C37C25">
      <w:pPr>
        <w:spacing w:line="360" w:lineRule="auto"/>
        <w:jc w:val="both"/>
        <w:rPr>
          <w:sz w:val="28"/>
          <w:szCs w:val="28"/>
        </w:rPr>
      </w:pPr>
    </w:p>
    <w:p w14:paraId="0979C979" w14:textId="77777777" w:rsidR="004A1EED" w:rsidRPr="00753E7C" w:rsidRDefault="00162893" w:rsidP="00753E7C">
      <w:pPr>
        <w:spacing w:line="360" w:lineRule="auto"/>
        <w:ind w:firstLine="360"/>
        <w:jc w:val="both"/>
        <w:rPr>
          <w:sz w:val="28"/>
          <w:szCs w:val="28"/>
        </w:rPr>
      </w:pPr>
      <w:r w:rsidRPr="00753E7C">
        <w:rPr>
          <w:sz w:val="28"/>
          <w:szCs w:val="28"/>
        </w:rPr>
        <w:t>Находясь в мире быстрых изменений и неопределенности, очень важно знать не только о состоянии своей организации, но и о положени</w:t>
      </w:r>
      <w:r>
        <w:rPr>
          <w:sz w:val="28"/>
          <w:szCs w:val="28"/>
        </w:rPr>
        <w:t>и</w:t>
      </w:r>
      <w:r w:rsidRPr="00753E7C">
        <w:rPr>
          <w:sz w:val="28"/>
          <w:szCs w:val="28"/>
        </w:rPr>
        <w:t xml:space="preserve"> конкурирующих. В этом случае мы располагаем большей информацией, которая поможет грамотно среагировать в кризисные периоды и не потерять свои доходы. Стратегический анализ потребителей и конкурентов организации является важной частью стратегического управления и оказывает большое влияние на развитие деятельности организации и его текущее состояние.</w:t>
      </w:r>
      <w:r>
        <w:rPr>
          <w:sz w:val="28"/>
          <w:szCs w:val="28"/>
        </w:rPr>
        <w:t xml:space="preserve"> </w:t>
      </w:r>
      <w:r w:rsidR="0006772C" w:rsidRPr="00753E7C">
        <w:rPr>
          <w:sz w:val="28"/>
          <w:szCs w:val="28"/>
        </w:rPr>
        <w:t xml:space="preserve">На каждом рынке есть несколько компаний, предлагающих аналогичные продукты или услуги для одной и той же категории покупателей. Конкурентный анализ помогает определить основных игроков рынка, </w:t>
      </w:r>
      <w:r w:rsidR="00212B5A" w:rsidRPr="00753E7C">
        <w:rPr>
          <w:sz w:val="28"/>
          <w:szCs w:val="28"/>
        </w:rPr>
        <w:t>выявить</w:t>
      </w:r>
      <w:r w:rsidR="0006772C" w:rsidRPr="00753E7C">
        <w:rPr>
          <w:sz w:val="28"/>
          <w:szCs w:val="28"/>
        </w:rPr>
        <w:t xml:space="preserve"> какие стратегии они используют для достижения успеха, и </w:t>
      </w:r>
      <w:r w:rsidR="005B60F9" w:rsidRPr="00753E7C">
        <w:rPr>
          <w:sz w:val="28"/>
          <w:szCs w:val="28"/>
        </w:rPr>
        <w:t>обозначить</w:t>
      </w:r>
      <w:r w:rsidR="0006772C" w:rsidRPr="00753E7C">
        <w:rPr>
          <w:sz w:val="28"/>
          <w:szCs w:val="28"/>
        </w:rPr>
        <w:t xml:space="preserve"> ресурсы, которые </w:t>
      </w:r>
      <w:r w:rsidR="005B60F9" w:rsidRPr="00753E7C">
        <w:rPr>
          <w:sz w:val="28"/>
          <w:szCs w:val="28"/>
        </w:rPr>
        <w:t xml:space="preserve">ваша </w:t>
      </w:r>
      <w:r w:rsidR="0006772C" w:rsidRPr="00753E7C">
        <w:rPr>
          <w:sz w:val="28"/>
          <w:szCs w:val="28"/>
        </w:rPr>
        <w:t>компания могла бы использовать для доминирования на рынке.</w:t>
      </w:r>
      <w:r w:rsidR="005B60F9" w:rsidRPr="00753E7C">
        <w:rPr>
          <w:sz w:val="28"/>
          <w:szCs w:val="28"/>
        </w:rPr>
        <w:t xml:space="preserve"> </w:t>
      </w:r>
      <w:r w:rsidR="007B021C" w:rsidRPr="00753E7C">
        <w:rPr>
          <w:sz w:val="28"/>
          <w:szCs w:val="28"/>
        </w:rPr>
        <w:t>Получаемая в ходе проведения стратегического анализа информация</w:t>
      </w:r>
      <w:r w:rsidR="00112C24" w:rsidRPr="00753E7C">
        <w:rPr>
          <w:sz w:val="28"/>
          <w:szCs w:val="28"/>
        </w:rPr>
        <w:t xml:space="preserve"> служит опорой для принятия важных управленческих решений. </w:t>
      </w:r>
      <w:r w:rsidR="00E0100B" w:rsidRPr="00753E7C">
        <w:rPr>
          <w:sz w:val="28"/>
          <w:szCs w:val="28"/>
        </w:rPr>
        <w:t xml:space="preserve">Стратегический анализ дает основание для принятия таких решений и помогает разработать долгосрочную стратегию поведения, которая позволит быстро адаптироваться к постоянным изменениям, происходящим в их окружении. </w:t>
      </w:r>
      <w:r w:rsidR="004A1EED" w:rsidRPr="00753E7C">
        <w:rPr>
          <w:sz w:val="28"/>
          <w:szCs w:val="28"/>
        </w:rPr>
        <w:t>Таким образом, для того чтобы</w:t>
      </w:r>
      <w:r w:rsidR="00E0100B" w:rsidRPr="00753E7C">
        <w:rPr>
          <w:sz w:val="28"/>
          <w:szCs w:val="28"/>
        </w:rPr>
        <w:t xml:space="preserve"> выработать стратегию для конкретного предприятия необходимо провести стратегический анализ ее внешней среды, а именно анализ потребителей и конкурентов. </w:t>
      </w:r>
    </w:p>
    <w:p w14:paraId="2032D3FE" w14:textId="77777777" w:rsidR="00402D70" w:rsidRDefault="00E0100B" w:rsidP="00402D70">
      <w:pPr>
        <w:spacing w:line="360" w:lineRule="auto"/>
        <w:ind w:firstLine="360"/>
        <w:jc w:val="both"/>
        <w:rPr>
          <w:sz w:val="28"/>
          <w:szCs w:val="28"/>
        </w:rPr>
      </w:pPr>
      <w:r w:rsidRPr="00A05067">
        <w:rPr>
          <w:i/>
          <w:iCs/>
          <w:sz w:val="28"/>
          <w:szCs w:val="28"/>
        </w:rPr>
        <w:t>Актуальность</w:t>
      </w:r>
      <w:r w:rsidRPr="00A05067">
        <w:rPr>
          <w:sz w:val="28"/>
          <w:szCs w:val="28"/>
        </w:rPr>
        <w:t xml:space="preserve"> темы определяется </w:t>
      </w:r>
      <w:r w:rsidR="00AC3327" w:rsidRPr="00A05067">
        <w:rPr>
          <w:sz w:val="28"/>
          <w:szCs w:val="28"/>
        </w:rPr>
        <w:t xml:space="preserve">большим ростом конкуренции и </w:t>
      </w:r>
      <w:r w:rsidR="00A05067" w:rsidRPr="00A05067">
        <w:rPr>
          <w:sz w:val="28"/>
          <w:szCs w:val="28"/>
        </w:rPr>
        <w:t xml:space="preserve">агрессивностью современного рынка </w:t>
      </w:r>
      <w:r w:rsidRPr="00A05067">
        <w:rPr>
          <w:sz w:val="28"/>
          <w:szCs w:val="28"/>
        </w:rPr>
        <w:t>и заключается в необходимости разработки рекомендаций по совершенствованию работы в области стратегического анализа.</w:t>
      </w:r>
      <w:r w:rsidRPr="00C37C25">
        <w:rPr>
          <w:sz w:val="28"/>
          <w:szCs w:val="28"/>
        </w:rPr>
        <w:t xml:space="preserve"> </w:t>
      </w:r>
    </w:p>
    <w:p w14:paraId="58FB711E" w14:textId="77777777" w:rsidR="00402D70" w:rsidRPr="00294326" w:rsidRDefault="00402D70" w:rsidP="00402D70">
      <w:pPr>
        <w:spacing w:line="360" w:lineRule="auto"/>
        <w:ind w:firstLine="360"/>
        <w:jc w:val="both"/>
        <w:rPr>
          <w:sz w:val="28"/>
          <w:szCs w:val="28"/>
        </w:rPr>
      </w:pPr>
      <w:r w:rsidRPr="00294326">
        <w:rPr>
          <w:i/>
          <w:iCs/>
          <w:sz w:val="28"/>
          <w:szCs w:val="28"/>
        </w:rPr>
        <w:t>Объектом исследования</w:t>
      </w:r>
      <w:r w:rsidRPr="00294326">
        <w:rPr>
          <w:sz w:val="28"/>
          <w:szCs w:val="28"/>
        </w:rPr>
        <w:t xml:space="preserve"> данной работы </w:t>
      </w:r>
      <w:r w:rsidR="00294326" w:rsidRPr="00294326">
        <w:rPr>
          <w:sz w:val="28"/>
          <w:szCs w:val="28"/>
        </w:rPr>
        <w:t>является коммерческая организация – компания «</w:t>
      </w:r>
      <w:r w:rsidR="00294326" w:rsidRPr="00294326">
        <w:rPr>
          <w:sz w:val="28"/>
          <w:szCs w:val="28"/>
          <w:lang w:val="en-US"/>
        </w:rPr>
        <w:t>Danone</w:t>
      </w:r>
      <w:r w:rsidR="00294326" w:rsidRPr="00294326">
        <w:rPr>
          <w:sz w:val="28"/>
          <w:szCs w:val="28"/>
        </w:rPr>
        <w:t xml:space="preserve">». </w:t>
      </w:r>
    </w:p>
    <w:p w14:paraId="412F6E6E" w14:textId="77777777" w:rsidR="004A1EED" w:rsidRPr="00294326" w:rsidRDefault="00402D70" w:rsidP="00402D70">
      <w:pPr>
        <w:spacing w:line="360" w:lineRule="auto"/>
        <w:ind w:firstLine="360"/>
        <w:jc w:val="both"/>
        <w:rPr>
          <w:sz w:val="28"/>
          <w:szCs w:val="28"/>
        </w:rPr>
      </w:pPr>
      <w:r w:rsidRPr="00294326">
        <w:rPr>
          <w:i/>
          <w:iCs/>
          <w:sz w:val="28"/>
          <w:szCs w:val="28"/>
        </w:rPr>
        <w:lastRenderedPageBreak/>
        <w:t>Предметом</w:t>
      </w:r>
      <w:r w:rsidRPr="00294326">
        <w:rPr>
          <w:sz w:val="28"/>
          <w:szCs w:val="28"/>
        </w:rPr>
        <w:t xml:space="preserve"> данной работы </w:t>
      </w:r>
      <w:r w:rsidR="00294326" w:rsidRPr="00294326">
        <w:rPr>
          <w:sz w:val="28"/>
          <w:szCs w:val="28"/>
        </w:rPr>
        <w:t>служат способы и методы стратегического анализа потребителей и конкурентов в зарубежных организациях.</w:t>
      </w:r>
    </w:p>
    <w:p w14:paraId="53AC4654" w14:textId="768EB33A" w:rsidR="004A1EED" w:rsidRPr="00FE61F6" w:rsidRDefault="00E0100B" w:rsidP="00AD5B0D">
      <w:pPr>
        <w:spacing w:line="360" w:lineRule="auto"/>
        <w:ind w:firstLine="360"/>
        <w:jc w:val="both"/>
        <w:rPr>
          <w:color w:val="000000" w:themeColor="text1"/>
          <w:sz w:val="28"/>
          <w:szCs w:val="28"/>
        </w:rPr>
      </w:pPr>
      <w:r w:rsidRPr="00FE61F6">
        <w:rPr>
          <w:i/>
          <w:iCs/>
          <w:color w:val="000000" w:themeColor="text1"/>
          <w:sz w:val="28"/>
          <w:szCs w:val="28"/>
        </w:rPr>
        <w:t>Целью</w:t>
      </w:r>
      <w:r w:rsidRPr="00FE61F6">
        <w:rPr>
          <w:color w:val="000000" w:themeColor="text1"/>
          <w:sz w:val="28"/>
          <w:szCs w:val="28"/>
        </w:rPr>
        <w:t xml:space="preserve"> курсовой работы является</w:t>
      </w:r>
      <w:r w:rsidR="002C5819" w:rsidRPr="00FE61F6">
        <w:rPr>
          <w:color w:val="000000" w:themeColor="text1"/>
          <w:sz w:val="28"/>
          <w:szCs w:val="28"/>
        </w:rPr>
        <w:t xml:space="preserve"> </w:t>
      </w:r>
      <w:r w:rsidR="00AD5B0D" w:rsidRPr="00AD5B0D">
        <w:rPr>
          <w:color w:val="000000" w:themeColor="text1"/>
          <w:sz w:val="28"/>
          <w:szCs w:val="28"/>
        </w:rPr>
        <w:t>формирование эффективной деятельности компании на основе стратег</w:t>
      </w:r>
      <w:r w:rsidR="00AD5B0D">
        <w:rPr>
          <w:color w:val="000000" w:themeColor="text1"/>
          <w:sz w:val="28"/>
          <w:szCs w:val="28"/>
        </w:rPr>
        <w:t>ического</w:t>
      </w:r>
      <w:r w:rsidR="00AD5B0D" w:rsidRPr="00AD5B0D">
        <w:rPr>
          <w:color w:val="000000" w:themeColor="text1"/>
          <w:sz w:val="28"/>
          <w:szCs w:val="28"/>
        </w:rPr>
        <w:t xml:space="preserve"> анализа</w:t>
      </w:r>
      <w:r w:rsidR="00AD5B0D">
        <w:rPr>
          <w:color w:val="000000" w:themeColor="text1"/>
          <w:sz w:val="28"/>
          <w:szCs w:val="28"/>
        </w:rPr>
        <w:t>.</w:t>
      </w:r>
      <w:r w:rsidRPr="00FE61F6">
        <w:rPr>
          <w:color w:val="000000" w:themeColor="text1"/>
          <w:sz w:val="28"/>
          <w:szCs w:val="28"/>
        </w:rPr>
        <w:t xml:space="preserve"> </w:t>
      </w:r>
    </w:p>
    <w:p w14:paraId="1312F297" w14:textId="77777777" w:rsidR="004A1EED" w:rsidRDefault="00E0100B" w:rsidP="00184B22">
      <w:pPr>
        <w:spacing w:line="360" w:lineRule="auto"/>
        <w:ind w:firstLine="360"/>
        <w:jc w:val="both"/>
        <w:rPr>
          <w:sz w:val="28"/>
          <w:szCs w:val="28"/>
        </w:rPr>
      </w:pPr>
      <w:r w:rsidRPr="00FB2323">
        <w:rPr>
          <w:i/>
          <w:iCs/>
          <w:sz w:val="28"/>
          <w:szCs w:val="28"/>
        </w:rPr>
        <w:t>Задач</w:t>
      </w:r>
      <w:r w:rsidR="002C5819" w:rsidRPr="00FB2323">
        <w:rPr>
          <w:i/>
          <w:iCs/>
          <w:sz w:val="28"/>
          <w:szCs w:val="28"/>
        </w:rPr>
        <w:t>и</w:t>
      </w:r>
      <w:r w:rsidR="002C5819">
        <w:rPr>
          <w:sz w:val="28"/>
          <w:szCs w:val="28"/>
        </w:rPr>
        <w:t xml:space="preserve"> </w:t>
      </w:r>
      <w:r w:rsidRPr="00C37C25">
        <w:rPr>
          <w:sz w:val="28"/>
          <w:szCs w:val="28"/>
        </w:rPr>
        <w:t xml:space="preserve">курсовой </w:t>
      </w:r>
      <w:r w:rsidR="002C5819" w:rsidRPr="00C37C25">
        <w:rPr>
          <w:sz w:val="28"/>
          <w:szCs w:val="28"/>
        </w:rPr>
        <w:t>работы:</w:t>
      </w:r>
      <w:r w:rsidRPr="00C37C25">
        <w:rPr>
          <w:sz w:val="28"/>
          <w:szCs w:val="28"/>
        </w:rPr>
        <w:t xml:space="preserve"> </w:t>
      </w:r>
    </w:p>
    <w:p w14:paraId="58F137D0" w14:textId="77777777" w:rsidR="004A1EED" w:rsidRPr="00294326" w:rsidRDefault="00294326" w:rsidP="00FB2323">
      <w:pPr>
        <w:pStyle w:val="a3"/>
        <w:numPr>
          <w:ilvl w:val="0"/>
          <w:numId w:val="4"/>
        </w:numPr>
        <w:spacing w:line="360" w:lineRule="auto"/>
        <w:jc w:val="both"/>
        <w:rPr>
          <w:sz w:val="28"/>
          <w:szCs w:val="28"/>
        </w:rPr>
      </w:pPr>
      <w:r w:rsidRPr="00294326">
        <w:rPr>
          <w:sz w:val="28"/>
          <w:szCs w:val="28"/>
        </w:rPr>
        <w:t>р</w:t>
      </w:r>
      <w:r w:rsidR="00E0100B" w:rsidRPr="00294326">
        <w:rPr>
          <w:sz w:val="28"/>
          <w:szCs w:val="28"/>
        </w:rPr>
        <w:t xml:space="preserve">ассмотреть теоретико-методические основы стратегического анализа потребителей и конкурентов; </w:t>
      </w:r>
    </w:p>
    <w:p w14:paraId="38F6FFCE" w14:textId="77777777" w:rsidR="004A1EED" w:rsidRPr="00294326" w:rsidRDefault="00294326" w:rsidP="00FB2323">
      <w:pPr>
        <w:pStyle w:val="a3"/>
        <w:numPr>
          <w:ilvl w:val="0"/>
          <w:numId w:val="4"/>
        </w:numPr>
        <w:spacing w:line="360" w:lineRule="auto"/>
        <w:jc w:val="both"/>
        <w:rPr>
          <w:sz w:val="28"/>
          <w:szCs w:val="28"/>
        </w:rPr>
      </w:pPr>
      <w:r w:rsidRPr="00294326">
        <w:rPr>
          <w:sz w:val="28"/>
          <w:szCs w:val="28"/>
        </w:rPr>
        <w:t>и</w:t>
      </w:r>
      <w:r w:rsidR="00E0100B" w:rsidRPr="00294326">
        <w:rPr>
          <w:sz w:val="28"/>
          <w:szCs w:val="28"/>
        </w:rPr>
        <w:t xml:space="preserve">сследовать цели и задачи стратегического анализа потребителей и конкурентов;  </w:t>
      </w:r>
    </w:p>
    <w:p w14:paraId="76C0421F" w14:textId="77777777" w:rsidR="004A1EED" w:rsidRPr="00294326" w:rsidRDefault="00294326" w:rsidP="00FB2323">
      <w:pPr>
        <w:pStyle w:val="a3"/>
        <w:numPr>
          <w:ilvl w:val="0"/>
          <w:numId w:val="4"/>
        </w:numPr>
        <w:spacing w:line="360" w:lineRule="auto"/>
        <w:jc w:val="both"/>
        <w:rPr>
          <w:sz w:val="28"/>
          <w:szCs w:val="28"/>
        </w:rPr>
      </w:pPr>
      <w:r w:rsidRPr="00294326">
        <w:rPr>
          <w:sz w:val="28"/>
          <w:szCs w:val="28"/>
        </w:rPr>
        <w:t>и</w:t>
      </w:r>
      <w:r w:rsidR="00E0100B" w:rsidRPr="00294326">
        <w:rPr>
          <w:sz w:val="28"/>
          <w:szCs w:val="28"/>
        </w:rPr>
        <w:t xml:space="preserve">зучить конкурентный анализ. Объект и общие методы стратегического анализа; </w:t>
      </w:r>
    </w:p>
    <w:p w14:paraId="48B5999F" w14:textId="77777777" w:rsidR="004A1EED" w:rsidRPr="00294326" w:rsidRDefault="00294326" w:rsidP="00FB2323">
      <w:pPr>
        <w:pStyle w:val="a3"/>
        <w:numPr>
          <w:ilvl w:val="0"/>
          <w:numId w:val="4"/>
        </w:numPr>
        <w:spacing w:line="360" w:lineRule="auto"/>
        <w:jc w:val="both"/>
        <w:rPr>
          <w:sz w:val="28"/>
          <w:szCs w:val="28"/>
        </w:rPr>
      </w:pPr>
      <w:r w:rsidRPr="00294326">
        <w:rPr>
          <w:sz w:val="28"/>
          <w:szCs w:val="28"/>
        </w:rPr>
        <w:t>о</w:t>
      </w:r>
      <w:r w:rsidR="00E0100B" w:rsidRPr="00294326">
        <w:rPr>
          <w:sz w:val="28"/>
          <w:szCs w:val="28"/>
        </w:rPr>
        <w:t xml:space="preserve">пределить </w:t>
      </w:r>
      <w:r w:rsidR="00944A9B" w:rsidRPr="00294326">
        <w:rPr>
          <w:sz w:val="28"/>
          <w:szCs w:val="28"/>
        </w:rPr>
        <w:t xml:space="preserve">основные </w:t>
      </w:r>
      <w:r w:rsidR="00E0100B" w:rsidRPr="00294326">
        <w:rPr>
          <w:sz w:val="28"/>
          <w:szCs w:val="28"/>
        </w:rPr>
        <w:t>метод</w:t>
      </w:r>
      <w:r w:rsidR="00944A9B" w:rsidRPr="00294326">
        <w:rPr>
          <w:sz w:val="28"/>
          <w:szCs w:val="28"/>
        </w:rPr>
        <w:t>ы</w:t>
      </w:r>
      <w:r w:rsidR="00E0100B" w:rsidRPr="00294326">
        <w:rPr>
          <w:sz w:val="28"/>
          <w:szCs w:val="28"/>
        </w:rPr>
        <w:t xml:space="preserve"> стратегического анализа</w:t>
      </w:r>
      <w:r w:rsidR="00944A9B" w:rsidRPr="00294326">
        <w:rPr>
          <w:sz w:val="28"/>
          <w:szCs w:val="28"/>
        </w:rPr>
        <w:t xml:space="preserve"> </w:t>
      </w:r>
      <w:r w:rsidR="00E0100B" w:rsidRPr="00294326">
        <w:rPr>
          <w:sz w:val="28"/>
          <w:szCs w:val="28"/>
        </w:rPr>
        <w:t xml:space="preserve">потребителей; </w:t>
      </w:r>
    </w:p>
    <w:p w14:paraId="79D33410" w14:textId="73CE7BD8" w:rsidR="004A1EED" w:rsidRPr="00294326" w:rsidRDefault="00783BAC" w:rsidP="00FB2323">
      <w:pPr>
        <w:pStyle w:val="a3"/>
        <w:numPr>
          <w:ilvl w:val="0"/>
          <w:numId w:val="4"/>
        </w:numPr>
        <w:spacing w:line="360" w:lineRule="auto"/>
        <w:jc w:val="both"/>
        <w:rPr>
          <w:sz w:val="28"/>
          <w:szCs w:val="28"/>
        </w:rPr>
      </w:pPr>
      <w:r>
        <w:rPr>
          <w:sz w:val="28"/>
          <w:szCs w:val="28"/>
        </w:rPr>
        <w:t>д</w:t>
      </w:r>
      <w:r w:rsidR="00E0100B" w:rsidRPr="00294326">
        <w:rPr>
          <w:sz w:val="28"/>
          <w:szCs w:val="28"/>
        </w:rPr>
        <w:t>ать общую характеристику компании «</w:t>
      </w:r>
      <w:r w:rsidR="00944A9B" w:rsidRPr="00294326">
        <w:rPr>
          <w:sz w:val="28"/>
          <w:szCs w:val="28"/>
          <w:lang w:val="en-US"/>
        </w:rPr>
        <w:t>Danone</w:t>
      </w:r>
      <w:r w:rsidR="00E0100B" w:rsidRPr="00294326">
        <w:rPr>
          <w:sz w:val="28"/>
          <w:szCs w:val="28"/>
        </w:rPr>
        <w:t xml:space="preserve">»; </w:t>
      </w:r>
    </w:p>
    <w:p w14:paraId="368138B5" w14:textId="77777777" w:rsidR="00944A9B" w:rsidRPr="00294326" w:rsidRDefault="00294326" w:rsidP="00FB2323">
      <w:pPr>
        <w:pStyle w:val="a3"/>
        <w:numPr>
          <w:ilvl w:val="0"/>
          <w:numId w:val="4"/>
        </w:numPr>
        <w:spacing w:line="360" w:lineRule="auto"/>
        <w:jc w:val="both"/>
        <w:rPr>
          <w:sz w:val="28"/>
          <w:szCs w:val="28"/>
        </w:rPr>
      </w:pPr>
      <w:r w:rsidRPr="00FE61F6">
        <w:rPr>
          <w:color w:val="000000" w:themeColor="text1"/>
          <w:sz w:val="28"/>
          <w:szCs w:val="28"/>
        </w:rPr>
        <w:t>п</w:t>
      </w:r>
      <w:r w:rsidR="00E0100B" w:rsidRPr="00FE61F6">
        <w:rPr>
          <w:color w:val="000000" w:themeColor="text1"/>
          <w:sz w:val="28"/>
          <w:szCs w:val="28"/>
        </w:rPr>
        <w:t xml:space="preserve">ровести </w:t>
      </w:r>
      <w:r w:rsidR="00E0100B" w:rsidRPr="00294326">
        <w:rPr>
          <w:sz w:val="28"/>
          <w:szCs w:val="28"/>
        </w:rPr>
        <w:t xml:space="preserve">стратегический анализ потребителей и конкурентов компании; </w:t>
      </w:r>
    </w:p>
    <w:p w14:paraId="16694B01" w14:textId="77777777" w:rsidR="004A1EED" w:rsidRPr="00294326" w:rsidRDefault="00FE61F6" w:rsidP="00FB2323">
      <w:pPr>
        <w:pStyle w:val="a3"/>
        <w:numPr>
          <w:ilvl w:val="0"/>
          <w:numId w:val="4"/>
        </w:numPr>
        <w:spacing w:line="360" w:lineRule="auto"/>
        <w:jc w:val="both"/>
        <w:rPr>
          <w:sz w:val="28"/>
          <w:szCs w:val="28"/>
        </w:rPr>
      </w:pPr>
      <w:r w:rsidRPr="00FE61F6">
        <w:rPr>
          <w:color w:val="000000" w:themeColor="text1"/>
          <w:sz w:val="28"/>
          <w:szCs w:val="28"/>
        </w:rPr>
        <w:t>обозначить</w:t>
      </w:r>
      <w:r w:rsidR="00E0100B" w:rsidRPr="00FE61F6">
        <w:rPr>
          <w:color w:val="000000" w:themeColor="text1"/>
          <w:sz w:val="28"/>
          <w:szCs w:val="28"/>
        </w:rPr>
        <w:t xml:space="preserve"> </w:t>
      </w:r>
      <w:r w:rsidR="00E0100B" w:rsidRPr="00294326">
        <w:rPr>
          <w:sz w:val="28"/>
          <w:szCs w:val="28"/>
        </w:rPr>
        <w:t>SWOT</w:t>
      </w:r>
      <w:r w:rsidR="00FB2323" w:rsidRPr="00294326">
        <w:rPr>
          <w:sz w:val="28"/>
          <w:szCs w:val="28"/>
        </w:rPr>
        <w:t xml:space="preserve">− </w:t>
      </w:r>
      <w:r w:rsidR="00D47382" w:rsidRPr="00294326">
        <w:rPr>
          <w:sz w:val="28"/>
          <w:szCs w:val="28"/>
        </w:rPr>
        <w:t>анализ компании «</w:t>
      </w:r>
      <w:r w:rsidR="00D47382" w:rsidRPr="00294326">
        <w:rPr>
          <w:sz w:val="28"/>
          <w:szCs w:val="28"/>
          <w:lang w:val="en-US"/>
        </w:rPr>
        <w:t>Danone</w:t>
      </w:r>
      <w:r w:rsidR="00D47382" w:rsidRPr="00294326">
        <w:rPr>
          <w:sz w:val="28"/>
          <w:szCs w:val="28"/>
        </w:rPr>
        <w:t>»</w:t>
      </w:r>
      <w:r w:rsidR="00FB2323" w:rsidRPr="00294326">
        <w:rPr>
          <w:sz w:val="28"/>
          <w:szCs w:val="28"/>
        </w:rPr>
        <w:t>;</w:t>
      </w:r>
    </w:p>
    <w:p w14:paraId="606F1145" w14:textId="1FB91233" w:rsidR="00B66248" w:rsidRPr="00294326" w:rsidRDefault="00783BAC" w:rsidP="00FB2323">
      <w:pPr>
        <w:pStyle w:val="a3"/>
        <w:numPr>
          <w:ilvl w:val="0"/>
          <w:numId w:val="4"/>
        </w:numPr>
        <w:spacing w:line="360" w:lineRule="auto"/>
        <w:jc w:val="both"/>
        <w:rPr>
          <w:sz w:val="28"/>
          <w:szCs w:val="28"/>
        </w:rPr>
      </w:pPr>
      <w:r>
        <w:rPr>
          <w:sz w:val="28"/>
          <w:szCs w:val="28"/>
        </w:rPr>
        <w:t>установить</w:t>
      </w:r>
      <w:r w:rsidR="00E0100B" w:rsidRPr="00294326">
        <w:rPr>
          <w:sz w:val="28"/>
          <w:szCs w:val="28"/>
        </w:rPr>
        <w:t xml:space="preserve"> </w:t>
      </w:r>
      <w:r w:rsidR="006C05B5" w:rsidRPr="00294326">
        <w:rPr>
          <w:sz w:val="28"/>
          <w:szCs w:val="28"/>
        </w:rPr>
        <w:t>направления</w:t>
      </w:r>
      <w:r w:rsidR="00E0100B" w:rsidRPr="00294326">
        <w:rPr>
          <w:sz w:val="28"/>
          <w:szCs w:val="28"/>
        </w:rPr>
        <w:t xml:space="preserve"> совершенствования </w:t>
      </w:r>
      <w:r w:rsidR="00B66248" w:rsidRPr="00294326">
        <w:rPr>
          <w:sz w:val="28"/>
          <w:szCs w:val="28"/>
        </w:rPr>
        <w:t>взаимодействия компании с потребителями;</w:t>
      </w:r>
    </w:p>
    <w:p w14:paraId="1FF66ED7" w14:textId="77777777" w:rsidR="00FB2323" w:rsidRPr="00294326" w:rsidRDefault="00294326" w:rsidP="00FB2323">
      <w:pPr>
        <w:pStyle w:val="a3"/>
        <w:numPr>
          <w:ilvl w:val="0"/>
          <w:numId w:val="4"/>
        </w:numPr>
        <w:spacing w:line="360" w:lineRule="auto"/>
        <w:jc w:val="both"/>
        <w:rPr>
          <w:sz w:val="28"/>
          <w:szCs w:val="28"/>
        </w:rPr>
      </w:pPr>
      <w:r w:rsidRPr="00294326">
        <w:rPr>
          <w:sz w:val="28"/>
          <w:szCs w:val="28"/>
        </w:rPr>
        <w:t>р</w:t>
      </w:r>
      <w:r w:rsidR="00B66248" w:rsidRPr="00294326">
        <w:rPr>
          <w:sz w:val="28"/>
          <w:szCs w:val="28"/>
        </w:rPr>
        <w:t xml:space="preserve">азработать мероприятия </w:t>
      </w:r>
      <w:r w:rsidR="00FB2323" w:rsidRPr="00294326">
        <w:rPr>
          <w:sz w:val="28"/>
          <w:szCs w:val="28"/>
        </w:rPr>
        <w:t>по развитию конкурентных преимуществ</w:t>
      </w:r>
      <w:r w:rsidR="00E0100B" w:rsidRPr="00294326">
        <w:rPr>
          <w:sz w:val="28"/>
          <w:szCs w:val="28"/>
        </w:rPr>
        <w:t>.</w:t>
      </w:r>
    </w:p>
    <w:p w14:paraId="4C0701BA" w14:textId="77777777" w:rsidR="004A1EED" w:rsidRDefault="00E0100B" w:rsidP="00E914E3">
      <w:pPr>
        <w:spacing w:line="360" w:lineRule="auto"/>
        <w:ind w:firstLine="360"/>
        <w:jc w:val="both"/>
        <w:rPr>
          <w:sz w:val="28"/>
          <w:szCs w:val="28"/>
        </w:rPr>
      </w:pPr>
      <w:r w:rsidRPr="00E914E3">
        <w:rPr>
          <w:i/>
          <w:iCs/>
          <w:sz w:val="28"/>
          <w:szCs w:val="28"/>
        </w:rPr>
        <w:t>Теоретическая база исследования</w:t>
      </w:r>
      <w:r w:rsidRPr="00C37C25">
        <w:rPr>
          <w:sz w:val="28"/>
          <w:szCs w:val="28"/>
        </w:rPr>
        <w:t xml:space="preserve"> –</w:t>
      </w:r>
      <w:r w:rsidR="007B2251">
        <w:rPr>
          <w:sz w:val="28"/>
          <w:szCs w:val="28"/>
        </w:rPr>
        <w:t xml:space="preserve"> </w:t>
      </w:r>
      <w:r w:rsidR="001967AA" w:rsidRPr="0012670C">
        <w:rPr>
          <w:sz w:val="28"/>
          <w:szCs w:val="28"/>
        </w:rPr>
        <w:t xml:space="preserve">труды отечественных и зарубежных учёных, посвященные изучению проблем менеджмента и управления производством, </w:t>
      </w:r>
      <w:r w:rsidR="007B2251" w:rsidRPr="00C37C25">
        <w:rPr>
          <w:sz w:val="28"/>
          <w:szCs w:val="28"/>
        </w:rPr>
        <w:t>раскрывающие сущность стратегического анализа потребителей и конкурентов организации</w:t>
      </w:r>
      <w:r w:rsidR="007B2251">
        <w:rPr>
          <w:sz w:val="28"/>
          <w:szCs w:val="28"/>
        </w:rPr>
        <w:t>,</w:t>
      </w:r>
      <w:r w:rsidR="007B2251" w:rsidRPr="0012670C">
        <w:rPr>
          <w:sz w:val="28"/>
          <w:szCs w:val="28"/>
        </w:rPr>
        <w:t xml:space="preserve"> </w:t>
      </w:r>
      <w:r w:rsidR="001967AA" w:rsidRPr="0012670C">
        <w:rPr>
          <w:sz w:val="28"/>
          <w:szCs w:val="28"/>
        </w:rPr>
        <w:t>публикации периодической печати и информационные ресурсы сети интернет</w:t>
      </w:r>
      <w:r w:rsidR="001967AA">
        <w:rPr>
          <w:sz w:val="28"/>
          <w:szCs w:val="28"/>
        </w:rPr>
        <w:t>.</w:t>
      </w:r>
    </w:p>
    <w:p w14:paraId="43DA0B52" w14:textId="77777777" w:rsidR="004A1EED" w:rsidRDefault="00E0100B" w:rsidP="00E914E3">
      <w:pPr>
        <w:spacing w:line="360" w:lineRule="auto"/>
        <w:ind w:firstLine="360"/>
        <w:jc w:val="both"/>
        <w:rPr>
          <w:sz w:val="28"/>
          <w:szCs w:val="28"/>
        </w:rPr>
      </w:pPr>
      <w:r w:rsidRPr="00E914E3">
        <w:rPr>
          <w:i/>
          <w:iCs/>
          <w:sz w:val="28"/>
          <w:szCs w:val="28"/>
        </w:rPr>
        <w:t>Методической базой исследования</w:t>
      </w:r>
      <w:r w:rsidRPr="00C37C25">
        <w:rPr>
          <w:sz w:val="28"/>
          <w:szCs w:val="28"/>
        </w:rPr>
        <w:t xml:space="preserve"> послужили выработанные экономической наукой методы и приемы научного исследования: общенаучные – историко-логический метод, метод научных абстракций, анализ и синтез; и частные – статистический метод, наблюдений и сбора фактов. </w:t>
      </w:r>
    </w:p>
    <w:p w14:paraId="1EF11EF5" w14:textId="77777777" w:rsidR="004A1EED" w:rsidRDefault="00E0100B" w:rsidP="00E914E3">
      <w:pPr>
        <w:spacing w:line="360" w:lineRule="auto"/>
        <w:ind w:firstLine="360"/>
        <w:jc w:val="both"/>
        <w:rPr>
          <w:sz w:val="28"/>
          <w:szCs w:val="28"/>
        </w:rPr>
      </w:pPr>
      <w:r w:rsidRPr="00E914E3">
        <w:rPr>
          <w:i/>
          <w:iCs/>
          <w:sz w:val="28"/>
          <w:szCs w:val="28"/>
        </w:rPr>
        <w:lastRenderedPageBreak/>
        <w:t>Эмпирическая база исследования</w:t>
      </w:r>
      <w:r w:rsidRPr="00C37C25">
        <w:rPr>
          <w:sz w:val="28"/>
          <w:szCs w:val="28"/>
        </w:rPr>
        <w:t xml:space="preserve"> – теоретические и аналитические материалы, опубликованные в научных, учебных и периодических источниках, сети интернет, в которых рассмотрена проблема исследования. </w:t>
      </w:r>
    </w:p>
    <w:p w14:paraId="233D7280" w14:textId="77777777" w:rsidR="002A7D88" w:rsidRPr="00C37C25" w:rsidRDefault="00E0100B" w:rsidP="00E914E3">
      <w:pPr>
        <w:spacing w:line="360" w:lineRule="auto"/>
        <w:ind w:firstLine="360"/>
        <w:jc w:val="both"/>
        <w:rPr>
          <w:sz w:val="28"/>
          <w:szCs w:val="28"/>
        </w:rPr>
      </w:pPr>
      <w:r w:rsidRPr="00E914E3">
        <w:rPr>
          <w:i/>
          <w:iCs/>
          <w:sz w:val="28"/>
          <w:szCs w:val="28"/>
        </w:rPr>
        <w:t>Структура курсовой работы</w:t>
      </w:r>
      <w:r w:rsidRPr="00C37C25">
        <w:rPr>
          <w:sz w:val="28"/>
          <w:szCs w:val="28"/>
        </w:rPr>
        <w:t xml:space="preserve"> включает введение, три главы, заключение и список использованной литературы.</w:t>
      </w:r>
    </w:p>
    <w:p w14:paraId="075E55A5" w14:textId="77777777" w:rsidR="00906343" w:rsidRDefault="00906343">
      <w:pPr>
        <w:spacing w:line="360" w:lineRule="auto"/>
        <w:jc w:val="both"/>
        <w:rPr>
          <w:sz w:val="28"/>
          <w:szCs w:val="28"/>
        </w:rPr>
      </w:pPr>
    </w:p>
    <w:p w14:paraId="490856CF" w14:textId="77777777" w:rsidR="00906343" w:rsidRDefault="00906343">
      <w:pPr>
        <w:spacing w:line="259" w:lineRule="auto"/>
        <w:rPr>
          <w:sz w:val="28"/>
          <w:szCs w:val="28"/>
        </w:rPr>
      </w:pPr>
      <w:r>
        <w:rPr>
          <w:sz w:val="28"/>
          <w:szCs w:val="28"/>
        </w:rPr>
        <w:br w:type="page"/>
      </w:r>
    </w:p>
    <w:p w14:paraId="5FF7220F" w14:textId="1D3FB180" w:rsidR="00906343" w:rsidRPr="00906343" w:rsidRDefault="00A467E9" w:rsidP="001A1E04">
      <w:pPr>
        <w:pStyle w:val="1"/>
        <w:ind w:firstLine="709"/>
        <w:jc w:val="both"/>
      </w:pPr>
      <w:bookmarkStart w:id="1" w:name="_Toc105363677"/>
      <w:r>
        <w:lastRenderedPageBreak/>
        <w:t xml:space="preserve">1. </w:t>
      </w:r>
      <w:r w:rsidR="00906343" w:rsidRPr="00906343">
        <w:t xml:space="preserve">Теоретико-методические основы </w:t>
      </w:r>
      <w:r w:rsidR="006500EF">
        <w:t>бизнес-</w:t>
      </w:r>
      <w:r w:rsidR="00906343" w:rsidRPr="00906343">
        <w:t>стратегического анализа</w:t>
      </w:r>
      <w:bookmarkEnd w:id="1"/>
    </w:p>
    <w:p w14:paraId="26E271A4" w14:textId="77777777" w:rsidR="00A467E9" w:rsidRDefault="00A467E9" w:rsidP="001A1E04">
      <w:pPr>
        <w:pStyle w:val="1"/>
        <w:ind w:firstLine="709"/>
        <w:jc w:val="both"/>
      </w:pPr>
      <w:bookmarkStart w:id="2" w:name="_Toc105363678"/>
      <w:r>
        <w:t xml:space="preserve">1.1. </w:t>
      </w:r>
      <w:r w:rsidR="00906343" w:rsidRPr="00906343">
        <w:t>Цели и задачи стратегического анализа потребителей и конкурентов</w:t>
      </w:r>
      <w:bookmarkEnd w:id="2"/>
    </w:p>
    <w:p w14:paraId="582E7266" w14:textId="77777777" w:rsidR="00A467E9" w:rsidRDefault="00A467E9" w:rsidP="00A467E9">
      <w:pPr>
        <w:spacing w:line="360" w:lineRule="auto"/>
        <w:ind w:firstLine="709"/>
        <w:jc w:val="both"/>
        <w:rPr>
          <w:sz w:val="28"/>
          <w:szCs w:val="28"/>
        </w:rPr>
      </w:pPr>
    </w:p>
    <w:p w14:paraId="08E79A62" w14:textId="77777777" w:rsidR="00141BEB" w:rsidRPr="00141BEB" w:rsidRDefault="00906343" w:rsidP="00141BEB">
      <w:pPr>
        <w:spacing w:line="360" w:lineRule="auto"/>
        <w:ind w:firstLine="709"/>
        <w:jc w:val="both"/>
        <w:rPr>
          <w:sz w:val="28"/>
          <w:szCs w:val="28"/>
        </w:rPr>
      </w:pPr>
      <w:r>
        <w:rPr>
          <w:sz w:val="28"/>
          <w:szCs w:val="28"/>
        </w:rPr>
        <w:t xml:space="preserve"> </w:t>
      </w:r>
      <w:r w:rsidR="00141BEB" w:rsidRPr="00141BEB">
        <w:rPr>
          <w:sz w:val="28"/>
          <w:szCs w:val="28"/>
        </w:rPr>
        <w:t>Стратегия организации определяет дальнейшие цели компании, ее стратегическое планирование, а также формирование общей корпоративной культуры. Процесс создания стратегии для организации многогранен и специфичен, зависит от многих факторов и значительно влияет на репутацию бизнеса. Позиционируя свои основные принципы и ценности путем создания миссии, организация демонстрирует свою цель по отношению к потребителю, партнерам и собственным сотрудникам.</w:t>
      </w:r>
    </w:p>
    <w:p w14:paraId="381A6796" w14:textId="77777777" w:rsidR="00141BEB" w:rsidRDefault="00141BEB" w:rsidP="00141BEB">
      <w:pPr>
        <w:pStyle w:val="im-mess"/>
        <w:shd w:val="clear" w:color="auto" w:fill="FFFFFF"/>
        <w:suppressAutoHyphens/>
        <w:spacing w:before="0" w:beforeAutospacing="0" w:after="0" w:afterAutospacing="0" w:line="360" w:lineRule="auto"/>
        <w:ind w:right="62" w:firstLine="709"/>
        <w:outlineLvl w:val="0"/>
        <w:rPr>
          <w:color w:val="000000"/>
          <w:sz w:val="28"/>
          <w:szCs w:val="28"/>
        </w:rPr>
      </w:pPr>
      <w:bookmarkStart w:id="3" w:name="_Toc105363679"/>
      <w:r w:rsidRPr="00074CFC">
        <w:rPr>
          <w:color w:val="000000"/>
          <w:sz w:val="28"/>
          <w:szCs w:val="28"/>
        </w:rPr>
        <w:t>В стратегическом планировании направление деятельности выбирается обычно по результатам стратегического анализа, проведенного с помощью матрицы БКГ и других матриц, а также по результатам SWOT анализа предприятия.</w:t>
      </w:r>
      <w:r>
        <w:rPr>
          <w:color w:val="000000"/>
          <w:sz w:val="28"/>
          <w:szCs w:val="28"/>
        </w:rPr>
        <w:t xml:space="preserve"> Современные взгляды на сущность стратегии приведены в таблице 1.</w:t>
      </w:r>
      <w:bookmarkEnd w:id="3"/>
    </w:p>
    <w:p w14:paraId="2E291E46" w14:textId="77777777" w:rsidR="0076146B" w:rsidRPr="00206721" w:rsidRDefault="0076146B" w:rsidP="00141BEB">
      <w:pPr>
        <w:pStyle w:val="im-mess"/>
        <w:shd w:val="clear" w:color="auto" w:fill="FFFFFF"/>
        <w:suppressAutoHyphens/>
        <w:spacing w:before="0" w:beforeAutospacing="0" w:after="0" w:afterAutospacing="0" w:line="360" w:lineRule="auto"/>
        <w:ind w:right="62" w:firstLine="709"/>
        <w:outlineLvl w:val="0"/>
        <w:rPr>
          <w:color w:val="000000"/>
          <w:sz w:val="28"/>
          <w:szCs w:val="28"/>
        </w:rPr>
      </w:pPr>
    </w:p>
    <w:p w14:paraId="6804B1FE" w14:textId="39D38914" w:rsidR="00141BEB" w:rsidRPr="001A1E04" w:rsidRDefault="00141BEB" w:rsidP="00141BEB">
      <w:pPr>
        <w:pStyle w:val="im-mess"/>
        <w:shd w:val="clear" w:color="auto" w:fill="FFFFFF"/>
        <w:suppressAutoHyphens/>
        <w:spacing w:before="0" w:beforeAutospacing="0" w:after="0" w:afterAutospacing="0" w:line="360" w:lineRule="auto"/>
        <w:ind w:right="62"/>
        <w:outlineLvl w:val="0"/>
        <w:rPr>
          <w:color w:val="000000"/>
          <w:sz w:val="28"/>
          <w:szCs w:val="28"/>
        </w:rPr>
      </w:pPr>
      <w:bookmarkStart w:id="4" w:name="_Toc105363680"/>
      <w:r>
        <w:rPr>
          <w:color w:val="000000"/>
          <w:sz w:val="28"/>
          <w:szCs w:val="28"/>
        </w:rPr>
        <w:t xml:space="preserve">Таблица 1 </w:t>
      </w:r>
      <w:r w:rsidR="0076146B" w:rsidRPr="009C4E24">
        <w:rPr>
          <w:sz w:val="28"/>
          <w:szCs w:val="28"/>
        </w:rPr>
        <w:t>–</w:t>
      </w:r>
      <w:r>
        <w:rPr>
          <w:color w:val="000000"/>
          <w:sz w:val="28"/>
          <w:szCs w:val="28"/>
        </w:rPr>
        <w:t xml:space="preserve"> Разносторонние взгляды на сущность стратегии </w:t>
      </w:r>
      <w:r w:rsidR="001A1E04" w:rsidRPr="001A1E04">
        <w:rPr>
          <w:color w:val="000000"/>
          <w:sz w:val="28"/>
          <w:szCs w:val="28"/>
        </w:rPr>
        <w:t>[2]</w:t>
      </w:r>
      <w:bookmarkEnd w:id="4"/>
    </w:p>
    <w:tbl>
      <w:tblPr>
        <w:tblStyle w:val="a8"/>
        <w:tblW w:w="0" w:type="auto"/>
        <w:tblLook w:val="04A0" w:firstRow="1" w:lastRow="0" w:firstColumn="1" w:lastColumn="0" w:noHBand="0" w:noVBand="1"/>
      </w:tblPr>
      <w:tblGrid>
        <w:gridCol w:w="534"/>
        <w:gridCol w:w="1842"/>
        <w:gridCol w:w="2977"/>
        <w:gridCol w:w="4112"/>
      </w:tblGrid>
      <w:tr w:rsidR="00141BEB" w:rsidRPr="00765869" w14:paraId="6FEEFD6C" w14:textId="77777777" w:rsidTr="00162C7E">
        <w:trPr>
          <w:trHeight w:val="584"/>
        </w:trPr>
        <w:tc>
          <w:tcPr>
            <w:tcW w:w="534" w:type="dxa"/>
            <w:vAlign w:val="center"/>
          </w:tcPr>
          <w:p w14:paraId="172D4893" w14:textId="77777777" w:rsidR="00141BEB" w:rsidRPr="00765869" w:rsidRDefault="00141BEB" w:rsidP="00141BEB">
            <w:pPr>
              <w:pStyle w:val="im-mess"/>
              <w:suppressAutoHyphens/>
              <w:spacing w:before="0" w:beforeAutospacing="0" w:after="0" w:afterAutospacing="0" w:line="276" w:lineRule="auto"/>
              <w:ind w:right="62"/>
              <w:jc w:val="center"/>
              <w:outlineLvl w:val="0"/>
              <w:rPr>
                <w:color w:val="000000"/>
                <w:szCs w:val="28"/>
              </w:rPr>
            </w:pPr>
            <w:bookmarkStart w:id="5" w:name="_Toc105363681"/>
            <w:r w:rsidRPr="00765869">
              <w:rPr>
                <w:color w:val="000000"/>
                <w:szCs w:val="28"/>
              </w:rPr>
              <w:t>№</w:t>
            </w:r>
            <w:bookmarkEnd w:id="5"/>
          </w:p>
        </w:tc>
        <w:tc>
          <w:tcPr>
            <w:tcW w:w="1842" w:type="dxa"/>
            <w:vAlign w:val="center"/>
          </w:tcPr>
          <w:p w14:paraId="3F45E713" w14:textId="77777777" w:rsidR="00141BEB" w:rsidRPr="00217133" w:rsidRDefault="00141BEB" w:rsidP="00141BEB">
            <w:pPr>
              <w:pStyle w:val="im-mess"/>
              <w:suppressAutoHyphens/>
              <w:spacing w:before="0" w:beforeAutospacing="0" w:after="0" w:afterAutospacing="0" w:line="276" w:lineRule="auto"/>
              <w:ind w:right="62"/>
              <w:jc w:val="center"/>
              <w:outlineLvl w:val="0"/>
              <w:rPr>
                <w:color w:val="000000"/>
                <w:szCs w:val="28"/>
              </w:rPr>
            </w:pPr>
            <w:bookmarkStart w:id="6" w:name="_Toc105363682"/>
            <w:r w:rsidRPr="00217133">
              <w:rPr>
                <w:color w:val="000000"/>
                <w:szCs w:val="28"/>
              </w:rPr>
              <w:t>Автор</w:t>
            </w:r>
            <w:bookmarkEnd w:id="6"/>
          </w:p>
        </w:tc>
        <w:tc>
          <w:tcPr>
            <w:tcW w:w="2977" w:type="dxa"/>
            <w:vAlign w:val="center"/>
          </w:tcPr>
          <w:p w14:paraId="77BE9C2A" w14:textId="77777777" w:rsidR="00141BEB" w:rsidRPr="00217133" w:rsidRDefault="00141BEB" w:rsidP="00141BEB">
            <w:pPr>
              <w:pStyle w:val="im-mess"/>
              <w:suppressAutoHyphens/>
              <w:spacing w:before="0" w:beforeAutospacing="0" w:after="0" w:afterAutospacing="0" w:line="276" w:lineRule="auto"/>
              <w:ind w:right="62"/>
              <w:jc w:val="center"/>
              <w:outlineLvl w:val="0"/>
              <w:rPr>
                <w:color w:val="000000"/>
                <w:szCs w:val="28"/>
              </w:rPr>
            </w:pPr>
            <w:bookmarkStart w:id="7" w:name="_Toc105363683"/>
            <w:r w:rsidRPr="00217133">
              <w:rPr>
                <w:color w:val="000000"/>
                <w:szCs w:val="28"/>
              </w:rPr>
              <w:t>Необходимость стратегии</w:t>
            </w:r>
            <w:bookmarkEnd w:id="7"/>
          </w:p>
        </w:tc>
        <w:tc>
          <w:tcPr>
            <w:tcW w:w="4112" w:type="dxa"/>
            <w:vAlign w:val="center"/>
          </w:tcPr>
          <w:p w14:paraId="6679F669" w14:textId="77777777" w:rsidR="00141BEB" w:rsidRPr="00217133" w:rsidRDefault="00141BEB" w:rsidP="00141BEB">
            <w:pPr>
              <w:pStyle w:val="im-mess"/>
              <w:suppressAutoHyphens/>
              <w:spacing w:before="0" w:beforeAutospacing="0" w:after="0" w:afterAutospacing="0" w:line="276" w:lineRule="auto"/>
              <w:ind w:right="62"/>
              <w:jc w:val="center"/>
              <w:outlineLvl w:val="0"/>
              <w:rPr>
                <w:color w:val="000000"/>
                <w:szCs w:val="28"/>
              </w:rPr>
            </w:pPr>
            <w:bookmarkStart w:id="8" w:name="_Toc105363684"/>
            <w:r w:rsidRPr="00217133">
              <w:rPr>
                <w:color w:val="000000"/>
                <w:szCs w:val="28"/>
              </w:rPr>
              <w:t>Сущность стратегии</w:t>
            </w:r>
            <w:bookmarkEnd w:id="8"/>
          </w:p>
        </w:tc>
      </w:tr>
      <w:tr w:rsidR="00141BEB" w:rsidRPr="00765869" w14:paraId="6C5DD383" w14:textId="77777777" w:rsidTr="00162C7E">
        <w:tc>
          <w:tcPr>
            <w:tcW w:w="534" w:type="dxa"/>
          </w:tcPr>
          <w:p w14:paraId="3E7D0BED" w14:textId="77777777" w:rsidR="00141BEB" w:rsidRPr="00765869" w:rsidRDefault="00141BEB" w:rsidP="00141BEB">
            <w:pPr>
              <w:pStyle w:val="im-mess"/>
              <w:suppressAutoHyphens/>
              <w:spacing w:before="0" w:beforeAutospacing="0" w:after="0" w:afterAutospacing="0" w:line="276" w:lineRule="auto"/>
              <w:ind w:right="62"/>
              <w:jc w:val="center"/>
              <w:outlineLvl w:val="0"/>
              <w:rPr>
                <w:color w:val="000000"/>
                <w:szCs w:val="28"/>
              </w:rPr>
            </w:pPr>
            <w:bookmarkStart w:id="9" w:name="_Toc105363685"/>
            <w:r w:rsidRPr="00765869">
              <w:rPr>
                <w:color w:val="000000"/>
                <w:szCs w:val="28"/>
              </w:rPr>
              <w:t>1</w:t>
            </w:r>
            <w:bookmarkEnd w:id="9"/>
          </w:p>
        </w:tc>
        <w:tc>
          <w:tcPr>
            <w:tcW w:w="1842" w:type="dxa"/>
          </w:tcPr>
          <w:p w14:paraId="5E3F47F5" w14:textId="77777777" w:rsidR="00141BEB" w:rsidRPr="00765869" w:rsidRDefault="00141BEB" w:rsidP="00141BEB">
            <w:pPr>
              <w:pStyle w:val="im-mess"/>
              <w:suppressAutoHyphens/>
              <w:spacing w:before="0" w:beforeAutospacing="0" w:after="0" w:afterAutospacing="0" w:line="276" w:lineRule="auto"/>
              <w:ind w:right="62"/>
              <w:jc w:val="left"/>
              <w:outlineLvl w:val="0"/>
              <w:rPr>
                <w:color w:val="000000"/>
                <w:szCs w:val="28"/>
              </w:rPr>
            </w:pPr>
            <w:bookmarkStart w:id="10" w:name="_Toc105363686"/>
            <w:r w:rsidRPr="00765869">
              <w:rPr>
                <w:color w:val="000000"/>
                <w:szCs w:val="28"/>
              </w:rPr>
              <w:t>Мексон М. Х. Альберт М., Хедоури Ф.</w:t>
            </w:r>
            <w:bookmarkEnd w:id="10"/>
          </w:p>
        </w:tc>
        <w:tc>
          <w:tcPr>
            <w:tcW w:w="2977" w:type="dxa"/>
          </w:tcPr>
          <w:p w14:paraId="3CB85912" w14:textId="77777777" w:rsidR="00141BEB" w:rsidRPr="00765869" w:rsidRDefault="00141BEB" w:rsidP="00141BEB">
            <w:pPr>
              <w:pStyle w:val="im-mess"/>
              <w:suppressAutoHyphens/>
              <w:spacing w:before="0" w:beforeAutospacing="0" w:after="0" w:afterAutospacing="0" w:line="276" w:lineRule="auto"/>
              <w:ind w:right="62"/>
              <w:jc w:val="left"/>
              <w:outlineLvl w:val="0"/>
              <w:rPr>
                <w:color w:val="000000"/>
                <w:szCs w:val="28"/>
              </w:rPr>
            </w:pPr>
            <w:bookmarkStart w:id="11" w:name="_Toc105363687"/>
            <w:r w:rsidRPr="00765869">
              <w:rPr>
                <w:color w:val="000000"/>
                <w:szCs w:val="28"/>
              </w:rPr>
              <w:t>Четкий инструмент оценки целей и направлений развития организации</w:t>
            </w:r>
            <w:bookmarkEnd w:id="11"/>
          </w:p>
        </w:tc>
        <w:tc>
          <w:tcPr>
            <w:tcW w:w="4112" w:type="dxa"/>
          </w:tcPr>
          <w:p w14:paraId="073DE3EE" w14:textId="77777777" w:rsidR="00141BEB" w:rsidRPr="00765869" w:rsidRDefault="00141BEB" w:rsidP="00141BEB">
            <w:pPr>
              <w:pStyle w:val="im-mess"/>
              <w:suppressAutoHyphens/>
              <w:spacing w:before="0" w:beforeAutospacing="0" w:after="0" w:afterAutospacing="0" w:line="276" w:lineRule="auto"/>
              <w:ind w:right="62"/>
              <w:jc w:val="left"/>
              <w:outlineLvl w:val="0"/>
              <w:rPr>
                <w:color w:val="000000"/>
                <w:szCs w:val="28"/>
              </w:rPr>
            </w:pPr>
            <w:bookmarkStart w:id="12" w:name="_Toc105363688"/>
            <w:r w:rsidRPr="00765869">
              <w:rPr>
                <w:color w:val="000000"/>
                <w:szCs w:val="28"/>
              </w:rPr>
              <w:t>Детализированный системный план, который предназначен для обеспечения реализации миссии и достижения целей</w:t>
            </w:r>
            <w:bookmarkEnd w:id="12"/>
          </w:p>
        </w:tc>
      </w:tr>
      <w:tr w:rsidR="00141BEB" w:rsidRPr="00765869" w14:paraId="676FB02C" w14:textId="77777777" w:rsidTr="00162C7E">
        <w:tc>
          <w:tcPr>
            <w:tcW w:w="534" w:type="dxa"/>
          </w:tcPr>
          <w:p w14:paraId="66882F51" w14:textId="77777777" w:rsidR="00141BEB" w:rsidRPr="00765869" w:rsidRDefault="00141BEB" w:rsidP="00141BEB">
            <w:pPr>
              <w:pStyle w:val="im-mess"/>
              <w:suppressAutoHyphens/>
              <w:spacing w:before="0" w:beforeAutospacing="0" w:after="0" w:afterAutospacing="0" w:line="276" w:lineRule="auto"/>
              <w:ind w:right="62"/>
              <w:jc w:val="center"/>
              <w:outlineLvl w:val="0"/>
              <w:rPr>
                <w:color w:val="000000"/>
                <w:szCs w:val="28"/>
              </w:rPr>
            </w:pPr>
            <w:bookmarkStart w:id="13" w:name="_Toc105363689"/>
            <w:r>
              <w:rPr>
                <w:color w:val="000000"/>
                <w:szCs w:val="28"/>
              </w:rPr>
              <w:t>2</w:t>
            </w:r>
            <w:bookmarkEnd w:id="13"/>
          </w:p>
        </w:tc>
        <w:tc>
          <w:tcPr>
            <w:tcW w:w="1842" w:type="dxa"/>
          </w:tcPr>
          <w:p w14:paraId="118C1178" w14:textId="77777777" w:rsidR="00141BEB" w:rsidRPr="00765869" w:rsidRDefault="00141BEB" w:rsidP="00141BEB">
            <w:pPr>
              <w:pStyle w:val="im-mess"/>
              <w:suppressAutoHyphens/>
              <w:spacing w:before="0" w:beforeAutospacing="0" w:after="0" w:afterAutospacing="0" w:line="276" w:lineRule="auto"/>
              <w:ind w:right="62"/>
              <w:jc w:val="left"/>
              <w:outlineLvl w:val="0"/>
              <w:rPr>
                <w:color w:val="000000"/>
                <w:szCs w:val="28"/>
              </w:rPr>
            </w:pPr>
            <w:bookmarkStart w:id="14" w:name="_Toc105363690"/>
            <w:r w:rsidRPr="00765869">
              <w:rPr>
                <w:color w:val="000000"/>
                <w:szCs w:val="28"/>
              </w:rPr>
              <w:t>Томпсон А. А., Стрикленд А. Дж., Зайцев Л. Г.</w:t>
            </w:r>
            <w:bookmarkEnd w:id="14"/>
          </w:p>
        </w:tc>
        <w:tc>
          <w:tcPr>
            <w:tcW w:w="2977" w:type="dxa"/>
          </w:tcPr>
          <w:p w14:paraId="4586D04E" w14:textId="77777777" w:rsidR="00141BEB" w:rsidRPr="00765869" w:rsidRDefault="00141BEB" w:rsidP="00141BEB">
            <w:pPr>
              <w:pStyle w:val="im-mess"/>
              <w:suppressAutoHyphens/>
              <w:spacing w:before="0" w:beforeAutospacing="0" w:after="0" w:afterAutospacing="0" w:line="276" w:lineRule="auto"/>
              <w:ind w:right="62"/>
              <w:jc w:val="left"/>
              <w:outlineLvl w:val="0"/>
              <w:rPr>
                <w:color w:val="000000"/>
                <w:szCs w:val="28"/>
              </w:rPr>
            </w:pPr>
            <w:bookmarkStart w:id="15" w:name="_Toc105363691"/>
            <w:r>
              <w:rPr>
                <w:color w:val="000000"/>
                <w:szCs w:val="28"/>
              </w:rPr>
              <w:t>Средство создания, реализации и сохранения конкурентных преимуществ</w:t>
            </w:r>
            <w:bookmarkEnd w:id="15"/>
          </w:p>
        </w:tc>
        <w:tc>
          <w:tcPr>
            <w:tcW w:w="4112" w:type="dxa"/>
          </w:tcPr>
          <w:p w14:paraId="5FF22483" w14:textId="77777777" w:rsidR="00141BEB" w:rsidRPr="00765869" w:rsidRDefault="00141BEB" w:rsidP="00141BEB">
            <w:pPr>
              <w:pStyle w:val="im-mess"/>
              <w:suppressAutoHyphens/>
              <w:spacing w:before="0" w:beforeAutospacing="0" w:after="0" w:afterAutospacing="0" w:line="276" w:lineRule="auto"/>
              <w:ind w:right="62"/>
              <w:jc w:val="left"/>
              <w:outlineLvl w:val="0"/>
              <w:rPr>
                <w:color w:val="000000"/>
                <w:szCs w:val="28"/>
              </w:rPr>
            </w:pPr>
            <w:bookmarkStart w:id="16" w:name="_Toc105363692"/>
            <w:r>
              <w:rPr>
                <w:color w:val="000000"/>
                <w:szCs w:val="28"/>
              </w:rPr>
              <w:t>Комплекс плановых действий и быстрых решений в адаптации организации к новой ситуации, новым перспективам и противостояние угрозам.</w:t>
            </w:r>
            <w:bookmarkEnd w:id="16"/>
          </w:p>
        </w:tc>
      </w:tr>
      <w:tr w:rsidR="00141BEB" w:rsidRPr="00765869" w14:paraId="0E4CBBF5" w14:textId="77777777" w:rsidTr="00162C7E">
        <w:tc>
          <w:tcPr>
            <w:tcW w:w="534" w:type="dxa"/>
          </w:tcPr>
          <w:p w14:paraId="42C6681E" w14:textId="77777777" w:rsidR="00141BEB" w:rsidRPr="00765869" w:rsidRDefault="00141BEB" w:rsidP="00141BEB">
            <w:pPr>
              <w:pStyle w:val="im-mess"/>
              <w:suppressAutoHyphens/>
              <w:spacing w:before="0" w:beforeAutospacing="0" w:after="0" w:afterAutospacing="0" w:line="276" w:lineRule="auto"/>
              <w:ind w:right="62"/>
              <w:jc w:val="center"/>
              <w:outlineLvl w:val="0"/>
              <w:rPr>
                <w:color w:val="000000"/>
                <w:szCs w:val="28"/>
              </w:rPr>
            </w:pPr>
            <w:bookmarkStart w:id="17" w:name="_Toc105363693"/>
            <w:r>
              <w:rPr>
                <w:color w:val="000000"/>
                <w:szCs w:val="28"/>
              </w:rPr>
              <w:t>3</w:t>
            </w:r>
            <w:bookmarkEnd w:id="17"/>
          </w:p>
        </w:tc>
        <w:tc>
          <w:tcPr>
            <w:tcW w:w="1842" w:type="dxa"/>
          </w:tcPr>
          <w:p w14:paraId="50952276" w14:textId="77777777" w:rsidR="00141BEB" w:rsidRPr="00765869" w:rsidRDefault="00141BEB" w:rsidP="00141BEB">
            <w:pPr>
              <w:pStyle w:val="im-mess"/>
              <w:suppressAutoHyphens/>
              <w:spacing w:before="0" w:beforeAutospacing="0" w:after="0" w:afterAutospacing="0" w:line="276" w:lineRule="auto"/>
              <w:ind w:right="62"/>
              <w:jc w:val="left"/>
              <w:outlineLvl w:val="0"/>
              <w:rPr>
                <w:color w:val="000000"/>
                <w:szCs w:val="28"/>
              </w:rPr>
            </w:pPr>
            <w:bookmarkStart w:id="18" w:name="_Toc105363694"/>
            <w:r>
              <w:rPr>
                <w:color w:val="000000"/>
                <w:szCs w:val="28"/>
              </w:rPr>
              <w:t>Дж. О</w:t>
            </w:r>
            <w:r>
              <w:rPr>
                <w:color w:val="000000"/>
                <w:szCs w:val="28"/>
                <w:lang w:val="en-US"/>
              </w:rPr>
              <w:t>`</w:t>
            </w:r>
            <w:r>
              <w:rPr>
                <w:color w:val="000000"/>
                <w:szCs w:val="28"/>
              </w:rPr>
              <w:t>Шонессии</w:t>
            </w:r>
            <w:bookmarkEnd w:id="18"/>
          </w:p>
        </w:tc>
        <w:tc>
          <w:tcPr>
            <w:tcW w:w="2977" w:type="dxa"/>
          </w:tcPr>
          <w:p w14:paraId="0457E15D" w14:textId="77777777" w:rsidR="00141BEB" w:rsidRPr="00765869" w:rsidRDefault="00141BEB" w:rsidP="00141BEB">
            <w:pPr>
              <w:pStyle w:val="im-mess"/>
              <w:suppressAutoHyphens/>
              <w:spacing w:before="0" w:beforeAutospacing="0" w:after="0" w:afterAutospacing="0" w:line="276" w:lineRule="auto"/>
              <w:ind w:right="62"/>
              <w:jc w:val="left"/>
              <w:outlineLvl w:val="0"/>
              <w:rPr>
                <w:color w:val="000000"/>
                <w:szCs w:val="28"/>
              </w:rPr>
            </w:pPr>
            <w:bookmarkStart w:id="19" w:name="_Toc105363695"/>
            <w:r>
              <w:rPr>
                <w:color w:val="000000"/>
                <w:szCs w:val="28"/>
              </w:rPr>
              <w:t>Предприятие прогнозирует свое будущее, чтобы воздействовать на него наиболее оптимальным способом</w:t>
            </w:r>
            <w:bookmarkEnd w:id="19"/>
          </w:p>
        </w:tc>
        <w:tc>
          <w:tcPr>
            <w:tcW w:w="4112" w:type="dxa"/>
          </w:tcPr>
          <w:p w14:paraId="3A6D4DC1" w14:textId="77777777" w:rsidR="00141BEB" w:rsidRPr="00765869" w:rsidRDefault="00141BEB" w:rsidP="00141BEB">
            <w:pPr>
              <w:pStyle w:val="im-mess"/>
              <w:suppressAutoHyphens/>
              <w:spacing w:before="0" w:beforeAutospacing="0" w:after="0" w:afterAutospacing="0" w:line="276" w:lineRule="auto"/>
              <w:ind w:right="62"/>
              <w:jc w:val="left"/>
              <w:outlineLvl w:val="0"/>
              <w:rPr>
                <w:color w:val="000000"/>
                <w:szCs w:val="28"/>
              </w:rPr>
            </w:pPr>
            <w:bookmarkStart w:id="20" w:name="_Toc105363696"/>
            <w:r>
              <w:rPr>
                <w:color w:val="000000"/>
                <w:szCs w:val="28"/>
              </w:rPr>
              <w:t>Широкая концепция того, как нужно использовать ресурсы для достижения целей</w:t>
            </w:r>
            <w:bookmarkEnd w:id="20"/>
          </w:p>
        </w:tc>
      </w:tr>
    </w:tbl>
    <w:p w14:paraId="30D36D7D" w14:textId="77777777" w:rsidR="00141BEB" w:rsidRDefault="00141BEB" w:rsidP="00141BEB">
      <w:pPr>
        <w:pStyle w:val="im-mess"/>
        <w:shd w:val="clear" w:color="auto" w:fill="FFFFFF"/>
        <w:suppressAutoHyphens/>
        <w:spacing w:before="0" w:beforeAutospacing="0" w:after="0" w:afterAutospacing="0" w:line="360" w:lineRule="auto"/>
        <w:ind w:right="62" w:firstLine="709"/>
        <w:jc w:val="center"/>
        <w:outlineLvl w:val="0"/>
        <w:rPr>
          <w:color w:val="000000"/>
          <w:sz w:val="28"/>
          <w:szCs w:val="28"/>
        </w:rPr>
      </w:pPr>
    </w:p>
    <w:p w14:paraId="3A1C12D3" w14:textId="77777777" w:rsidR="00141BEB" w:rsidRDefault="00141BEB" w:rsidP="00141BEB">
      <w:pPr>
        <w:pStyle w:val="im-mess"/>
        <w:shd w:val="clear" w:color="auto" w:fill="FFFFFF"/>
        <w:suppressAutoHyphens/>
        <w:spacing w:before="0" w:beforeAutospacing="0" w:after="0" w:afterAutospacing="0" w:line="360" w:lineRule="auto"/>
        <w:ind w:firstLine="709"/>
        <w:rPr>
          <w:sz w:val="28"/>
        </w:rPr>
      </w:pPr>
      <w:r w:rsidRPr="00CE150A">
        <w:rPr>
          <w:sz w:val="28"/>
        </w:rPr>
        <w:lastRenderedPageBreak/>
        <w:t>Стратегия в компании разрабатывается и реализуется на всех уро</w:t>
      </w:r>
      <w:r>
        <w:rPr>
          <w:sz w:val="28"/>
        </w:rPr>
        <w:t>внях стратегического управления (см. табл. 2)</w:t>
      </w:r>
    </w:p>
    <w:p w14:paraId="15B9F2AC" w14:textId="77777777" w:rsidR="0076146B" w:rsidRDefault="0076146B" w:rsidP="00141BEB">
      <w:pPr>
        <w:pStyle w:val="im-mess"/>
        <w:shd w:val="clear" w:color="auto" w:fill="FFFFFF"/>
        <w:suppressAutoHyphens/>
        <w:spacing w:before="0" w:beforeAutospacing="0" w:after="0" w:afterAutospacing="0" w:line="360" w:lineRule="auto"/>
        <w:ind w:firstLine="709"/>
        <w:rPr>
          <w:sz w:val="28"/>
        </w:rPr>
      </w:pPr>
    </w:p>
    <w:p w14:paraId="620B0E41" w14:textId="75BACEB8" w:rsidR="00141BEB" w:rsidRPr="00141BEB" w:rsidRDefault="00141BEB" w:rsidP="00141BEB">
      <w:pPr>
        <w:pStyle w:val="im-mess"/>
        <w:shd w:val="clear" w:color="auto" w:fill="FFFFFF"/>
        <w:suppressAutoHyphens/>
        <w:spacing w:before="0" w:beforeAutospacing="0" w:after="0" w:afterAutospacing="0" w:line="360" w:lineRule="auto"/>
        <w:rPr>
          <w:sz w:val="28"/>
        </w:rPr>
      </w:pPr>
      <w:r>
        <w:rPr>
          <w:sz w:val="28"/>
        </w:rPr>
        <w:t xml:space="preserve">Таблица 2 </w:t>
      </w:r>
      <w:r w:rsidR="0076146B" w:rsidRPr="009C4E24">
        <w:rPr>
          <w:sz w:val="28"/>
          <w:szCs w:val="28"/>
        </w:rPr>
        <w:t>– Специфика</w:t>
      </w:r>
      <w:r>
        <w:rPr>
          <w:sz w:val="28"/>
        </w:rPr>
        <w:t xml:space="preserve"> уровней стратегического управления</w:t>
      </w:r>
      <w:r w:rsidRPr="00141BEB">
        <w:rPr>
          <w:sz w:val="28"/>
        </w:rPr>
        <w:t xml:space="preserve"> </w:t>
      </w:r>
      <w:r w:rsidR="001A1E04" w:rsidRPr="001A1E04">
        <w:rPr>
          <w:color w:val="000000"/>
          <w:sz w:val="28"/>
          <w:szCs w:val="28"/>
        </w:rPr>
        <w:t>[2]</w:t>
      </w:r>
    </w:p>
    <w:tbl>
      <w:tblPr>
        <w:tblStyle w:val="a8"/>
        <w:tblW w:w="0" w:type="auto"/>
        <w:tblLook w:val="04A0" w:firstRow="1" w:lastRow="0" w:firstColumn="1" w:lastColumn="0" w:noHBand="0" w:noVBand="1"/>
      </w:tblPr>
      <w:tblGrid>
        <w:gridCol w:w="534"/>
        <w:gridCol w:w="2126"/>
        <w:gridCol w:w="6911"/>
      </w:tblGrid>
      <w:tr w:rsidR="00141BEB" w:rsidRPr="008D424B" w14:paraId="08B61E80" w14:textId="77777777" w:rsidTr="00162C7E">
        <w:tc>
          <w:tcPr>
            <w:tcW w:w="534" w:type="dxa"/>
          </w:tcPr>
          <w:p w14:paraId="5D2EB924" w14:textId="77777777" w:rsidR="00141BEB" w:rsidRPr="008D424B" w:rsidRDefault="00141BEB" w:rsidP="00141BEB">
            <w:pPr>
              <w:pStyle w:val="im-mess"/>
              <w:tabs>
                <w:tab w:val="left" w:pos="1134"/>
              </w:tabs>
              <w:suppressAutoHyphens/>
              <w:spacing w:before="0" w:beforeAutospacing="0" w:after="0" w:afterAutospacing="0" w:line="360" w:lineRule="auto"/>
              <w:rPr>
                <w:color w:val="000000" w:themeColor="text1"/>
              </w:rPr>
            </w:pPr>
            <w:r w:rsidRPr="008D424B">
              <w:rPr>
                <w:color w:val="000000" w:themeColor="text1"/>
              </w:rPr>
              <w:t>№</w:t>
            </w:r>
          </w:p>
        </w:tc>
        <w:tc>
          <w:tcPr>
            <w:tcW w:w="2126" w:type="dxa"/>
          </w:tcPr>
          <w:p w14:paraId="648178A3" w14:textId="77777777" w:rsidR="00141BEB" w:rsidRPr="008D424B" w:rsidRDefault="00141BEB" w:rsidP="00141BEB">
            <w:pPr>
              <w:pStyle w:val="im-mess"/>
              <w:tabs>
                <w:tab w:val="left" w:pos="1134"/>
              </w:tabs>
              <w:suppressAutoHyphens/>
              <w:spacing w:before="0" w:beforeAutospacing="0" w:after="0" w:afterAutospacing="0" w:line="360" w:lineRule="auto"/>
              <w:rPr>
                <w:color w:val="000000" w:themeColor="text1"/>
              </w:rPr>
            </w:pPr>
            <w:r w:rsidRPr="008D424B">
              <w:rPr>
                <w:color w:val="000000" w:themeColor="text1"/>
              </w:rPr>
              <w:t>Уровень</w:t>
            </w:r>
          </w:p>
        </w:tc>
        <w:tc>
          <w:tcPr>
            <w:tcW w:w="6911" w:type="dxa"/>
          </w:tcPr>
          <w:p w14:paraId="55FDE7E5" w14:textId="77777777" w:rsidR="00141BEB" w:rsidRPr="008D424B" w:rsidRDefault="00141BEB" w:rsidP="00141BEB">
            <w:pPr>
              <w:pStyle w:val="im-mess"/>
              <w:tabs>
                <w:tab w:val="left" w:pos="1134"/>
              </w:tabs>
              <w:suppressAutoHyphens/>
              <w:spacing w:before="0" w:beforeAutospacing="0" w:after="0" w:afterAutospacing="0" w:line="360" w:lineRule="auto"/>
              <w:rPr>
                <w:color w:val="000000" w:themeColor="text1"/>
              </w:rPr>
            </w:pPr>
            <w:r w:rsidRPr="008D424B">
              <w:rPr>
                <w:color w:val="000000" w:themeColor="text1"/>
              </w:rPr>
              <w:t>Характеристика</w:t>
            </w:r>
          </w:p>
        </w:tc>
      </w:tr>
      <w:tr w:rsidR="00141BEB" w:rsidRPr="008D424B" w14:paraId="71D893EC" w14:textId="77777777" w:rsidTr="00162C7E">
        <w:trPr>
          <w:trHeight w:val="675"/>
        </w:trPr>
        <w:tc>
          <w:tcPr>
            <w:tcW w:w="534" w:type="dxa"/>
          </w:tcPr>
          <w:p w14:paraId="4DBCD3F7" w14:textId="77777777" w:rsidR="00141BEB" w:rsidRPr="008D424B" w:rsidRDefault="00141BEB" w:rsidP="00141BEB">
            <w:pPr>
              <w:pStyle w:val="im-mess"/>
              <w:tabs>
                <w:tab w:val="left" w:pos="1134"/>
              </w:tabs>
              <w:suppressAutoHyphens/>
              <w:spacing w:before="0" w:beforeAutospacing="0" w:after="0" w:afterAutospacing="0" w:line="360" w:lineRule="auto"/>
              <w:rPr>
                <w:color w:val="000000" w:themeColor="text1"/>
              </w:rPr>
            </w:pPr>
            <w:r w:rsidRPr="008D424B">
              <w:rPr>
                <w:color w:val="000000" w:themeColor="text1"/>
              </w:rPr>
              <w:t>1</w:t>
            </w:r>
          </w:p>
        </w:tc>
        <w:tc>
          <w:tcPr>
            <w:tcW w:w="2126" w:type="dxa"/>
            <w:vAlign w:val="center"/>
          </w:tcPr>
          <w:p w14:paraId="601C7ECC" w14:textId="77777777" w:rsidR="00141BEB" w:rsidRPr="008D424B" w:rsidRDefault="00141BEB" w:rsidP="00141BEB">
            <w:pPr>
              <w:pStyle w:val="im-mess"/>
              <w:tabs>
                <w:tab w:val="left" w:pos="1134"/>
              </w:tabs>
              <w:suppressAutoHyphens/>
              <w:spacing w:before="0" w:beforeAutospacing="0" w:after="0" w:afterAutospacing="0" w:line="360" w:lineRule="auto"/>
              <w:jc w:val="left"/>
              <w:rPr>
                <w:color w:val="000000" w:themeColor="text1"/>
              </w:rPr>
            </w:pPr>
            <w:r w:rsidRPr="008D424B">
              <w:rPr>
                <w:color w:val="000000" w:themeColor="text1"/>
              </w:rPr>
              <w:t>Первый уровень – корпоративный</w:t>
            </w:r>
          </w:p>
        </w:tc>
        <w:tc>
          <w:tcPr>
            <w:tcW w:w="6911" w:type="dxa"/>
          </w:tcPr>
          <w:p w14:paraId="403950AB" w14:textId="77777777" w:rsidR="00141BEB" w:rsidRPr="008D424B" w:rsidRDefault="00141BEB" w:rsidP="00141BEB">
            <w:pPr>
              <w:pStyle w:val="im-mess"/>
              <w:tabs>
                <w:tab w:val="left" w:pos="1134"/>
              </w:tabs>
              <w:suppressAutoHyphens/>
              <w:spacing w:before="0" w:beforeAutospacing="0" w:after="0" w:afterAutospacing="0" w:line="360" w:lineRule="auto"/>
              <w:rPr>
                <w:color w:val="000000" w:themeColor="text1"/>
              </w:rPr>
            </w:pPr>
            <w:r w:rsidRPr="008D424B">
              <w:rPr>
                <w:color w:val="000000" w:themeColor="text1"/>
              </w:rPr>
              <w:t>Он существует в компаниях, которые работают в нескольких областях бизнеса. Здесь принимаются решения о закупках, продажах, ликвидации и повторном анализе определенных направлений бизнеса, рассчитывается стратегическая координация между различными направлениями бизнеса, разрабатываются планы диверсификации, управляются глобальные финансовые ресурсы.</w:t>
            </w:r>
          </w:p>
        </w:tc>
      </w:tr>
      <w:tr w:rsidR="00141BEB" w:rsidRPr="008D424B" w14:paraId="5B353880" w14:textId="77777777" w:rsidTr="00162C7E">
        <w:tc>
          <w:tcPr>
            <w:tcW w:w="534" w:type="dxa"/>
          </w:tcPr>
          <w:p w14:paraId="1CAFC2D7" w14:textId="77777777" w:rsidR="00141BEB" w:rsidRPr="008D424B" w:rsidRDefault="00141BEB" w:rsidP="00141BEB">
            <w:pPr>
              <w:pStyle w:val="im-mess"/>
              <w:tabs>
                <w:tab w:val="left" w:pos="1134"/>
              </w:tabs>
              <w:suppressAutoHyphens/>
              <w:spacing w:before="0" w:beforeAutospacing="0" w:after="0" w:afterAutospacing="0" w:line="360" w:lineRule="auto"/>
              <w:rPr>
                <w:color w:val="000000" w:themeColor="text1"/>
              </w:rPr>
            </w:pPr>
            <w:r w:rsidRPr="008D424B">
              <w:rPr>
                <w:color w:val="000000" w:themeColor="text1"/>
              </w:rPr>
              <w:t>2</w:t>
            </w:r>
          </w:p>
        </w:tc>
        <w:tc>
          <w:tcPr>
            <w:tcW w:w="2126" w:type="dxa"/>
            <w:vAlign w:val="center"/>
          </w:tcPr>
          <w:p w14:paraId="1DD2808F" w14:textId="77777777" w:rsidR="00141BEB" w:rsidRPr="008D424B" w:rsidRDefault="00141BEB" w:rsidP="00141BEB">
            <w:pPr>
              <w:pStyle w:val="im-mess"/>
              <w:tabs>
                <w:tab w:val="left" w:pos="1134"/>
              </w:tabs>
              <w:suppressAutoHyphens/>
              <w:spacing w:before="0" w:beforeAutospacing="0" w:after="0" w:afterAutospacing="0" w:line="360" w:lineRule="auto"/>
              <w:jc w:val="left"/>
              <w:rPr>
                <w:color w:val="000000" w:themeColor="text1"/>
              </w:rPr>
            </w:pPr>
            <w:r w:rsidRPr="008D424B">
              <w:rPr>
                <w:color w:val="000000" w:themeColor="text1"/>
              </w:rPr>
              <w:t>Второй уровень – сферы бизнеса</w:t>
            </w:r>
          </w:p>
        </w:tc>
        <w:tc>
          <w:tcPr>
            <w:tcW w:w="6911" w:type="dxa"/>
          </w:tcPr>
          <w:p w14:paraId="2F9AA83F" w14:textId="14F34F60" w:rsidR="00141BEB" w:rsidRPr="008D424B" w:rsidRDefault="00141BEB" w:rsidP="00141BEB">
            <w:pPr>
              <w:pStyle w:val="im-mess"/>
              <w:tabs>
                <w:tab w:val="left" w:pos="1134"/>
              </w:tabs>
              <w:suppressAutoHyphens/>
              <w:spacing w:before="0" w:beforeAutospacing="0" w:after="0" w:afterAutospacing="0" w:line="360" w:lineRule="auto"/>
              <w:rPr>
                <w:color w:val="000000" w:themeColor="text1"/>
              </w:rPr>
            </w:pPr>
            <w:r w:rsidRPr="008D424B">
              <w:rPr>
                <w:color w:val="000000" w:themeColor="text1"/>
                <w:shd w:val="clear" w:color="auto" w:fill="FFFFFF"/>
              </w:rPr>
              <w:t xml:space="preserve">Уровень </w:t>
            </w:r>
            <w:r>
              <w:rPr>
                <w:color w:val="000000" w:themeColor="text1"/>
                <w:shd w:val="clear" w:color="auto" w:fill="FFFFFF"/>
              </w:rPr>
              <w:t>высшего менеджмента</w:t>
            </w:r>
            <w:r w:rsidRPr="008D424B">
              <w:rPr>
                <w:color w:val="000000" w:themeColor="text1"/>
                <w:shd w:val="clear" w:color="auto" w:fill="FFFFFF"/>
              </w:rPr>
              <w:t xml:space="preserve"> разнородных организаций, или полностью независимых, отвечает за разработку и реализацию бизнес-стратегий. На этом уровне стратегии разрабатываются и реализуются в соответствии с корпоративным стратегическим планом, основной целью которого является повышение конкурентоспособности </w:t>
            </w:r>
            <w:r w:rsidR="000A6D0F">
              <w:rPr>
                <w:color w:val="000000" w:themeColor="text1"/>
                <w:shd w:val="clear" w:color="auto" w:fill="FFFFFF"/>
              </w:rPr>
              <w:t>о</w:t>
            </w:r>
            <w:r w:rsidRPr="008D424B">
              <w:rPr>
                <w:color w:val="000000" w:themeColor="text1"/>
                <w:shd w:val="clear" w:color="auto" w:fill="FFFFFF"/>
              </w:rPr>
              <w:t>рганизации и ее конкурентного потенциала.</w:t>
            </w:r>
          </w:p>
        </w:tc>
      </w:tr>
      <w:tr w:rsidR="00141BEB" w:rsidRPr="008D424B" w14:paraId="1F7F3B67" w14:textId="77777777" w:rsidTr="00162C7E">
        <w:tc>
          <w:tcPr>
            <w:tcW w:w="534" w:type="dxa"/>
          </w:tcPr>
          <w:p w14:paraId="23C56882" w14:textId="77777777" w:rsidR="00141BEB" w:rsidRPr="008D424B" w:rsidRDefault="00141BEB" w:rsidP="00141BEB">
            <w:pPr>
              <w:pStyle w:val="im-mess"/>
              <w:tabs>
                <w:tab w:val="left" w:pos="1134"/>
              </w:tabs>
              <w:suppressAutoHyphens/>
              <w:spacing w:before="0" w:beforeAutospacing="0" w:after="0" w:afterAutospacing="0" w:line="360" w:lineRule="auto"/>
              <w:rPr>
                <w:color w:val="000000" w:themeColor="text1"/>
              </w:rPr>
            </w:pPr>
            <w:r w:rsidRPr="008D424B">
              <w:rPr>
                <w:color w:val="000000" w:themeColor="text1"/>
              </w:rPr>
              <w:t>3</w:t>
            </w:r>
          </w:p>
        </w:tc>
        <w:tc>
          <w:tcPr>
            <w:tcW w:w="2126" w:type="dxa"/>
            <w:vAlign w:val="center"/>
          </w:tcPr>
          <w:p w14:paraId="67470D2E" w14:textId="77777777" w:rsidR="00141BEB" w:rsidRPr="008D424B" w:rsidRDefault="00141BEB" w:rsidP="00141BEB">
            <w:pPr>
              <w:pStyle w:val="im-mess"/>
              <w:tabs>
                <w:tab w:val="left" w:pos="1134"/>
              </w:tabs>
              <w:suppressAutoHyphens/>
              <w:spacing w:before="0" w:beforeAutospacing="0" w:after="0" w:afterAutospacing="0" w:line="360" w:lineRule="auto"/>
              <w:jc w:val="left"/>
              <w:rPr>
                <w:color w:val="000000" w:themeColor="text1"/>
              </w:rPr>
            </w:pPr>
            <w:r w:rsidRPr="008D424B">
              <w:rPr>
                <w:color w:val="000000" w:themeColor="text1"/>
              </w:rPr>
              <w:t>Третий</w:t>
            </w:r>
            <w:r>
              <w:rPr>
                <w:color w:val="000000" w:themeColor="text1"/>
              </w:rPr>
              <w:t xml:space="preserve"> уровень</w:t>
            </w:r>
            <w:r w:rsidRPr="008D424B">
              <w:rPr>
                <w:color w:val="000000" w:themeColor="text1"/>
              </w:rPr>
              <w:t xml:space="preserve"> – функциональный</w:t>
            </w:r>
          </w:p>
        </w:tc>
        <w:tc>
          <w:tcPr>
            <w:tcW w:w="6911" w:type="dxa"/>
          </w:tcPr>
          <w:p w14:paraId="2BD18244" w14:textId="77777777" w:rsidR="00141BEB" w:rsidRPr="008D424B" w:rsidRDefault="00141BEB" w:rsidP="00141BEB">
            <w:pPr>
              <w:pStyle w:val="im-mess"/>
              <w:tabs>
                <w:tab w:val="left" w:pos="1134"/>
              </w:tabs>
              <w:suppressAutoHyphens/>
              <w:spacing w:before="0" w:beforeAutospacing="0" w:after="0" w:afterAutospacing="0" w:line="360" w:lineRule="auto"/>
              <w:rPr>
                <w:color w:val="000000" w:themeColor="text1"/>
              </w:rPr>
            </w:pPr>
            <w:r>
              <w:rPr>
                <w:color w:val="000000" w:themeColor="text1"/>
              </w:rPr>
              <w:t>У</w:t>
            </w:r>
            <w:r w:rsidRPr="008D424B">
              <w:rPr>
                <w:color w:val="000000" w:themeColor="text1"/>
              </w:rPr>
              <w:t>ровень руководителей функциональ</w:t>
            </w:r>
            <w:r>
              <w:rPr>
                <w:color w:val="000000" w:themeColor="text1"/>
              </w:rPr>
              <w:t>ных сфер: финансов, маркетинга</w:t>
            </w:r>
            <w:r w:rsidRPr="008D424B">
              <w:rPr>
                <w:color w:val="000000" w:themeColor="text1"/>
              </w:rPr>
              <w:t>, производства, управления персоналом и т.д.</w:t>
            </w:r>
          </w:p>
        </w:tc>
      </w:tr>
      <w:tr w:rsidR="00141BEB" w:rsidRPr="008D424B" w14:paraId="420B6E08" w14:textId="77777777" w:rsidTr="00162C7E">
        <w:tc>
          <w:tcPr>
            <w:tcW w:w="534" w:type="dxa"/>
          </w:tcPr>
          <w:p w14:paraId="6F16A9F1" w14:textId="77777777" w:rsidR="00141BEB" w:rsidRPr="008D424B" w:rsidRDefault="00141BEB" w:rsidP="00141BEB">
            <w:pPr>
              <w:pStyle w:val="im-mess"/>
              <w:tabs>
                <w:tab w:val="left" w:pos="1134"/>
              </w:tabs>
              <w:suppressAutoHyphens/>
              <w:spacing w:before="0" w:beforeAutospacing="0" w:after="0" w:afterAutospacing="0" w:line="360" w:lineRule="auto"/>
              <w:rPr>
                <w:color w:val="000000" w:themeColor="text1"/>
              </w:rPr>
            </w:pPr>
            <w:r w:rsidRPr="008D424B">
              <w:rPr>
                <w:color w:val="000000" w:themeColor="text1"/>
              </w:rPr>
              <w:t>4</w:t>
            </w:r>
          </w:p>
        </w:tc>
        <w:tc>
          <w:tcPr>
            <w:tcW w:w="2126" w:type="dxa"/>
            <w:vAlign w:val="center"/>
          </w:tcPr>
          <w:p w14:paraId="53828659" w14:textId="77777777" w:rsidR="00141BEB" w:rsidRPr="008D424B" w:rsidRDefault="00141BEB" w:rsidP="00141BEB">
            <w:pPr>
              <w:pStyle w:val="im-mess"/>
              <w:tabs>
                <w:tab w:val="left" w:pos="1134"/>
              </w:tabs>
              <w:suppressAutoHyphens/>
              <w:spacing w:before="0" w:beforeAutospacing="0" w:after="0" w:afterAutospacing="0" w:line="360" w:lineRule="auto"/>
              <w:jc w:val="left"/>
              <w:rPr>
                <w:color w:val="000000" w:themeColor="text1"/>
              </w:rPr>
            </w:pPr>
            <w:r w:rsidRPr="008D424B">
              <w:rPr>
                <w:color w:val="000000" w:themeColor="text1"/>
              </w:rPr>
              <w:t>Четвертый</w:t>
            </w:r>
            <w:r>
              <w:rPr>
                <w:color w:val="000000" w:themeColor="text1"/>
              </w:rPr>
              <w:t xml:space="preserve"> уровень</w:t>
            </w:r>
            <w:r w:rsidRPr="008D424B">
              <w:rPr>
                <w:color w:val="000000" w:themeColor="text1"/>
              </w:rPr>
              <w:t xml:space="preserve"> – линейный</w:t>
            </w:r>
          </w:p>
        </w:tc>
        <w:tc>
          <w:tcPr>
            <w:tcW w:w="6911" w:type="dxa"/>
          </w:tcPr>
          <w:p w14:paraId="5168F1A7" w14:textId="77777777" w:rsidR="00141BEB" w:rsidRPr="008D424B" w:rsidRDefault="00141BEB" w:rsidP="00141BEB">
            <w:pPr>
              <w:pStyle w:val="im-mess"/>
              <w:tabs>
                <w:tab w:val="left" w:pos="1134"/>
              </w:tabs>
              <w:suppressAutoHyphens/>
              <w:spacing w:before="0" w:beforeAutospacing="0" w:after="0" w:afterAutospacing="0" w:line="360" w:lineRule="auto"/>
              <w:rPr>
                <w:color w:val="000000" w:themeColor="text1"/>
              </w:rPr>
            </w:pPr>
            <w:r>
              <w:rPr>
                <w:color w:val="000000" w:themeColor="text1"/>
                <w:shd w:val="clear" w:color="auto" w:fill="FFFFFF"/>
              </w:rPr>
              <w:t> У</w:t>
            </w:r>
            <w:r w:rsidRPr="008D424B">
              <w:rPr>
                <w:color w:val="000000" w:themeColor="text1"/>
                <w:shd w:val="clear" w:color="auto" w:fill="FFFFFF"/>
              </w:rPr>
              <w:t>ровень руководителей подразделений организации или ее географически удаленных частей, например, представительств, филиалов.</w:t>
            </w:r>
          </w:p>
        </w:tc>
      </w:tr>
    </w:tbl>
    <w:p w14:paraId="4B8904FE" w14:textId="77777777" w:rsidR="00141BEB" w:rsidRDefault="00141BEB" w:rsidP="00141BEB">
      <w:pPr>
        <w:shd w:val="clear" w:color="auto" w:fill="FFFFFF"/>
        <w:spacing w:line="360" w:lineRule="auto"/>
        <w:ind w:firstLine="709"/>
        <w:rPr>
          <w:color w:val="000000" w:themeColor="text1"/>
          <w:szCs w:val="28"/>
        </w:rPr>
      </w:pPr>
    </w:p>
    <w:p w14:paraId="6291672D" w14:textId="77777777" w:rsidR="00141BEB" w:rsidRPr="00141BEB" w:rsidRDefault="00141BEB" w:rsidP="00141BEB">
      <w:pPr>
        <w:shd w:val="clear" w:color="auto" w:fill="FFFFFF"/>
        <w:spacing w:line="360" w:lineRule="auto"/>
        <w:ind w:firstLine="709"/>
        <w:rPr>
          <w:color w:val="000000" w:themeColor="text1"/>
          <w:sz w:val="28"/>
          <w:szCs w:val="28"/>
        </w:rPr>
      </w:pPr>
      <w:r w:rsidRPr="00141BEB">
        <w:rPr>
          <w:color w:val="000000" w:themeColor="text1"/>
          <w:sz w:val="28"/>
          <w:szCs w:val="28"/>
        </w:rPr>
        <w:t>Среди классификационных признаков наиболее существенны следующие:</w:t>
      </w:r>
    </w:p>
    <w:p w14:paraId="7F30208E" w14:textId="77777777" w:rsidR="00141BEB" w:rsidRPr="00141BEB" w:rsidRDefault="00141BEB" w:rsidP="00141BEB">
      <w:pPr>
        <w:pStyle w:val="a3"/>
        <w:numPr>
          <w:ilvl w:val="0"/>
          <w:numId w:val="5"/>
        </w:numPr>
        <w:shd w:val="clear" w:color="auto" w:fill="FFFFFF"/>
        <w:spacing w:line="360" w:lineRule="auto"/>
        <w:ind w:left="0" w:firstLine="709"/>
        <w:jc w:val="both"/>
        <w:rPr>
          <w:color w:val="000000" w:themeColor="text1"/>
          <w:sz w:val="28"/>
          <w:szCs w:val="28"/>
        </w:rPr>
      </w:pPr>
      <w:r w:rsidRPr="00141BEB">
        <w:rPr>
          <w:color w:val="000000" w:themeColor="text1"/>
          <w:sz w:val="28"/>
          <w:szCs w:val="28"/>
        </w:rPr>
        <w:t>опыт принятия решений;</w:t>
      </w:r>
    </w:p>
    <w:p w14:paraId="745DE769" w14:textId="77777777" w:rsidR="00141BEB" w:rsidRPr="00141BEB" w:rsidRDefault="00141BEB" w:rsidP="00141BEB">
      <w:pPr>
        <w:pStyle w:val="a3"/>
        <w:numPr>
          <w:ilvl w:val="0"/>
          <w:numId w:val="5"/>
        </w:numPr>
        <w:shd w:val="clear" w:color="auto" w:fill="FFFFFF"/>
        <w:spacing w:line="360" w:lineRule="auto"/>
        <w:ind w:left="0" w:firstLine="709"/>
        <w:jc w:val="both"/>
        <w:rPr>
          <w:color w:val="000000" w:themeColor="text1"/>
          <w:sz w:val="28"/>
          <w:szCs w:val="28"/>
        </w:rPr>
      </w:pPr>
      <w:r w:rsidRPr="00141BEB">
        <w:rPr>
          <w:color w:val="000000" w:themeColor="text1"/>
          <w:sz w:val="28"/>
          <w:szCs w:val="28"/>
        </w:rPr>
        <w:t>основная концепция создания конкурентных преимуществ;</w:t>
      </w:r>
    </w:p>
    <w:p w14:paraId="5183A2DA" w14:textId="77777777" w:rsidR="00141BEB" w:rsidRPr="00141BEB" w:rsidRDefault="00141BEB" w:rsidP="00141BEB">
      <w:pPr>
        <w:pStyle w:val="a3"/>
        <w:numPr>
          <w:ilvl w:val="0"/>
          <w:numId w:val="5"/>
        </w:numPr>
        <w:shd w:val="clear" w:color="auto" w:fill="FFFFFF"/>
        <w:spacing w:line="360" w:lineRule="auto"/>
        <w:ind w:left="0" w:firstLine="709"/>
        <w:jc w:val="both"/>
        <w:rPr>
          <w:color w:val="000000" w:themeColor="text1"/>
          <w:sz w:val="28"/>
          <w:szCs w:val="28"/>
        </w:rPr>
      </w:pPr>
      <w:r w:rsidRPr="00141BEB">
        <w:rPr>
          <w:color w:val="000000" w:themeColor="text1"/>
          <w:sz w:val="28"/>
          <w:szCs w:val="28"/>
        </w:rPr>
        <w:t>стадия жизненного цикла отрасли;</w:t>
      </w:r>
    </w:p>
    <w:p w14:paraId="420B5AD7" w14:textId="77777777" w:rsidR="00141BEB" w:rsidRPr="00141BEB" w:rsidRDefault="00141BEB" w:rsidP="00141BEB">
      <w:pPr>
        <w:pStyle w:val="a3"/>
        <w:numPr>
          <w:ilvl w:val="0"/>
          <w:numId w:val="5"/>
        </w:numPr>
        <w:shd w:val="clear" w:color="auto" w:fill="FFFFFF"/>
        <w:spacing w:line="360" w:lineRule="auto"/>
        <w:ind w:left="0" w:firstLine="709"/>
        <w:jc w:val="both"/>
        <w:rPr>
          <w:color w:val="000000" w:themeColor="text1"/>
          <w:sz w:val="28"/>
          <w:szCs w:val="28"/>
        </w:rPr>
      </w:pPr>
      <w:r w:rsidRPr="00141BEB">
        <w:rPr>
          <w:color w:val="000000" w:themeColor="text1"/>
          <w:sz w:val="28"/>
          <w:szCs w:val="28"/>
        </w:rPr>
        <w:t>движущая сила отраслевой позиции организации;</w:t>
      </w:r>
    </w:p>
    <w:p w14:paraId="48A8B52F" w14:textId="6AFB8736" w:rsidR="00141BEB" w:rsidRPr="00141BEB" w:rsidRDefault="00141BEB" w:rsidP="00141BEB">
      <w:pPr>
        <w:spacing w:line="360" w:lineRule="auto"/>
        <w:ind w:firstLine="709"/>
        <w:jc w:val="both"/>
        <w:rPr>
          <w:sz w:val="28"/>
          <w:szCs w:val="28"/>
        </w:rPr>
      </w:pPr>
      <w:r w:rsidRPr="00141BEB">
        <w:rPr>
          <w:color w:val="000000" w:themeColor="text1"/>
          <w:sz w:val="28"/>
          <w:szCs w:val="28"/>
        </w:rPr>
        <w:t>степень «агрессивности» поведения организации в конкурентной борьбе</w:t>
      </w:r>
      <w:r w:rsidR="005F6AA8">
        <w:rPr>
          <w:color w:val="000000" w:themeColor="text1"/>
          <w:sz w:val="28"/>
          <w:szCs w:val="28"/>
        </w:rPr>
        <w:t>.</w:t>
      </w:r>
    </w:p>
    <w:p w14:paraId="0B3BA611" w14:textId="6E1705BF" w:rsidR="00141BEB" w:rsidRPr="00141BEB" w:rsidRDefault="00141BEB" w:rsidP="00141BEB">
      <w:pPr>
        <w:spacing w:line="360" w:lineRule="auto"/>
        <w:ind w:firstLine="709"/>
        <w:jc w:val="both"/>
        <w:rPr>
          <w:sz w:val="28"/>
          <w:szCs w:val="28"/>
        </w:rPr>
      </w:pPr>
      <w:r w:rsidRPr="00141BEB">
        <w:rPr>
          <w:sz w:val="28"/>
          <w:szCs w:val="28"/>
        </w:rPr>
        <w:lastRenderedPageBreak/>
        <w:t>Любая организация функционирует в конкретной среде, которая обусловливает их действия и перспективу в долгосрочном периоде. Степень влияния зависит от способности адаптироваться к ожиданиям и требованиям среды. Различают внутреннюю и внешнюю среду организации.</w:t>
      </w:r>
      <w:r w:rsidR="00C81F99" w:rsidRPr="00C81F99">
        <w:rPr>
          <w:color w:val="000000"/>
          <w:sz w:val="28"/>
          <w:szCs w:val="28"/>
        </w:rPr>
        <w:t xml:space="preserve"> </w:t>
      </w:r>
      <w:r w:rsidR="00C81F99">
        <w:rPr>
          <w:color w:val="000000"/>
          <w:sz w:val="28"/>
          <w:szCs w:val="28"/>
        </w:rPr>
        <w:t>[</w:t>
      </w:r>
      <w:r w:rsidR="00C81F99" w:rsidRPr="001A1E04">
        <w:rPr>
          <w:color w:val="000000"/>
          <w:sz w:val="28"/>
          <w:szCs w:val="28"/>
        </w:rPr>
        <w:t>8]</w:t>
      </w:r>
    </w:p>
    <w:p w14:paraId="0A5E936D" w14:textId="7DBE0B96" w:rsidR="00141BEB" w:rsidRDefault="00141BEB" w:rsidP="00141BEB">
      <w:pPr>
        <w:spacing w:line="360" w:lineRule="auto"/>
        <w:ind w:firstLine="709"/>
        <w:jc w:val="both"/>
        <w:rPr>
          <w:sz w:val="28"/>
          <w:szCs w:val="28"/>
        </w:rPr>
      </w:pPr>
      <w:r w:rsidRPr="00141BEB">
        <w:rPr>
          <w:sz w:val="28"/>
          <w:szCs w:val="28"/>
        </w:rPr>
        <w:t xml:space="preserve">Внешняя среда сетевой организации – это система факторов ее внешнего окружения. Это могут быть объекты и явления, прямо или косвенно влияющих на развитие организации. Результативность и эффективность работы любой организации существенно зависит от факторов ее внешнего окружения.  Внешнюю </w:t>
      </w:r>
      <w:r w:rsidR="005F6AA8">
        <w:rPr>
          <w:sz w:val="28"/>
          <w:szCs w:val="28"/>
        </w:rPr>
        <w:t>с</w:t>
      </w:r>
      <w:r w:rsidRPr="00141BEB">
        <w:rPr>
          <w:sz w:val="28"/>
          <w:szCs w:val="28"/>
        </w:rPr>
        <w:t>реду различают как среду прямого воздействия, так и косвенного</w:t>
      </w:r>
      <w:r>
        <w:rPr>
          <w:sz w:val="28"/>
          <w:szCs w:val="28"/>
        </w:rPr>
        <w:t xml:space="preserve"> (рис. 1</w:t>
      </w:r>
      <w:r w:rsidRPr="00141BEB">
        <w:rPr>
          <w:sz w:val="28"/>
          <w:szCs w:val="28"/>
        </w:rPr>
        <w:t>)</w:t>
      </w:r>
    </w:p>
    <w:p w14:paraId="694A6761" w14:textId="77777777" w:rsidR="00141BEB" w:rsidRPr="00141BEB" w:rsidRDefault="00141BEB" w:rsidP="00141BEB">
      <w:pPr>
        <w:spacing w:line="360" w:lineRule="auto"/>
        <w:jc w:val="both"/>
        <w:rPr>
          <w:sz w:val="28"/>
          <w:szCs w:val="28"/>
        </w:rPr>
      </w:pPr>
      <w:r w:rsidRPr="00141BEB">
        <w:rPr>
          <w:noProof/>
          <w:sz w:val="28"/>
          <w:szCs w:val="28"/>
        </w:rPr>
        <mc:AlternateContent>
          <mc:Choice Requires="wpc">
            <w:drawing>
              <wp:inline distT="0" distB="0" distL="0" distR="0" wp14:anchorId="55300A5E" wp14:editId="632A5A36">
                <wp:extent cx="5943600" cy="2317898"/>
                <wp:effectExtent l="0" t="0" r="19050" b="6350"/>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Скругленный прямоугольник 22"/>
                        <wps:cNvSpPr/>
                        <wps:spPr>
                          <a:xfrm>
                            <a:off x="1" y="734394"/>
                            <a:ext cx="3179134" cy="711633"/>
                          </a:xfrm>
                          <a:prstGeom prst="roundRect">
                            <a:avLst/>
                          </a:prstGeom>
                          <a:solidFill>
                            <a:schemeClr val="accent6">
                              <a:lumMod val="20000"/>
                              <a:lumOff val="80000"/>
                            </a:schemeClr>
                          </a:solidFill>
                          <a:ln w="19050" cap="flat" cmpd="sng" algn="ctr">
                            <a:solidFill>
                              <a:schemeClr val="accent6">
                                <a:lumMod val="60000"/>
                                <a:lumOff val="40000"/>
                              </a:schemeClr>
                            </a:solidFill>
                            <a:prstDash val="solid"/>
                            <a:miter lim="800000"/>
                          </a:ln>
                          <a:effectLst/>
                        </wps:spPr>
                        <wps:txbx>
                          <w:txbxContent>
                            <w:p w14:paraId="5C2FDC68" w14:textId="77777777" w:rsidR="00FE61F6" w:rsidRPr="00217133" w:rsidRDefault="00FE61F6" w:rsidP="00141BEB">
                              <w:pPr>
                                <w:rPr>
                                  <w:sz w:val="24"/>
                                  <w:szCs w:val="24"/>
                                </w:rPr>
                              </w:pPr>
                              <w:r w:rsidRPr="00217133">
                                <w:rPr>
                                  <w:sz w:val="24"/>
                                  <w:szCs w:val="24"/>
                                </w:rPr>
                                <w:t xml:space="preserve">Внешняя среда </w:t>
                              </w:r>
                              <w:r w:rsidRPr="00217133">
                                <w:rPr>
                                  <w:b/>
                                  <w:sz w:val="24"/>
                                  <w:szCs w:val="24"/>
                                </w:rPr>
                                <w:t>прямого</w:t>
                              </w:r>
                              <w:r w:rsidRPr="00217133">
                                <w:rPr>
                                  <w:sz w:val="24"/>
                                  <w:szCs w:val="24"/>
                                </w:rPr>
                                <w:t xml:space="preserve"> воздействия: деловое окружение (конкуренты, потребители, контрагенты)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Скругленный прямоугольник 23"/>
                        <wps:cNvSpPr/>
                        <wps:spPr>
                          <a:xfrm>
                            <a:off x="2061962" y="116958"/>
                            <a:ext cx="2120900" cy="421182"/>
                          </a:xfrm>
                          <a:prstGeom prst="roundRect">
                            <a:avLst/>
                          </a:prstGeom>
                          <a:solidFill>
                            <a:srgbClr val="70AD47">
                              <a:lumMod val="20000"/>
                              <a:lumOff val="80000"/>
                            </a:srgbClr>
                          </a:solidFill>
                          <a:ln w="19050" cap="flat" cmpd="sng" algn="ctr">
                            <a:solidFill>
                              <a:schemeClr val="accent6">
                                <a:lumMod val="50000"/>
                              </a:schemeClr>
                            </a:solidFill>
                            <a:prstDash val="solid"/>
                            <a:miter lim="800000"/>
                          </a:ln>
                          <a:effectLst/>
                        </wps:spPr>
                        <wps:txbx>
                          <w:txbxContent>
                            <w:p w14:paraId="0706E0E3" w14:textId="77777777" w:rsidR="00FE61F6" w:rsidRPr="00217133" w:rsidRDefault="00FE61F6" w:rsidP="00141BEB">
                              <w:pPr>
                                <w:pStyle w:val="a5"/>
                                <w:spacing w:before="0" w:beforeAutospacing="0" w:after="160" w:afterAutospacing="0" w:line="254" w:lineRule="auto"/>
                                <w:jc w:val="center"/>
                              </w:pPr>
                              <w:r w:rsidRPr="00217133">
                                <w:rPr>
                                  <w:rFonts w:eastAsia="Calibri" w:cs="Arial"/>
                                </w:rPr>
                                <w:t>Организация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Скругленный прямоугольник 36"/>
                        <wps:cNvSpPr/>
                        <wps:spPr>
                          <a:xfrm>
                            <a:off x="325" y="1572865"/>
                            <a:ext cx="3178810" cy="711200"/>
                          </a:xfrm>
                          <a:prstGeom prst="roundRect">
                            <a:avLst/>
                          </a:prstGeom>
                          <a:solidFill>
                            <a:schemeClr val="accent6">
                              <a:lumMod val="20000"/>
                              <a:lumOff val="80000"/>
                            </a:schemeClr>
                          </a:solidFill>
                          <a:ln w="19050" cap="flat" cmpd="sng" algn="ctr">
                            <a:solidFill>
                              <a:schemeClr val="accent6">
                                <a:lumMod val="60000"/>
                                <a:lumOff val="40000"/>
                              </a:schemeClr>
                            </a:solidFill>
                            <a:prstDash val="solid"/>
                            <a:miter lim="800000"/>
                          </a:ln>
                          <a:effectLst/>
                        </wps:spPr>
                        <wps:txbx>
                          <w:txbxContent>
                            <w:p w14:paraId="1190F6EC" w14:textId="77777777" w:rsidR="00FE61F6" w:rsidRPr="00217133" w:rsidRDefault="00FE61F6" w:rsidP="00141BEB">
                              <w:pPr>
                                <w:pStyle w:val="a5"/>
                                <w:spacing w:before="0" w:beforeAutospacing="0" w:after="160" w:afterAutospacing="0" w:line="254" w:lineRule="auto"/>
                              </w:pPr>
                              <w:r w:rsidRPr="00217133">
                                <w:rPr>
                                  <w:rFonts w:eastAsia="Calibri" w:cs="Arial"/>
                                </w:rPr>
                                <w:t xml:space="preserve">Внешняя среда </w:t>
                              </w:r>
                              <w:r w:rsidRPr="00217133">
                                <w:rPr>
                                  <w:rFonts w:eastAsia="Calibri" w:cs="Arial"/>
                                  <w:b/>
                                  <w:bCs/>
                                </w:rPr>
                                <w:t>косвенного</w:t>
                              </w:r>
                              <w:r w:rsidRPr="00217133">
                                <w:rPr>
                                  <w:rFonts w:eastAsia="Calibri" w:cs="Arial"/>
                                </w:rPr>
                                <w:t xml:space="preserve"> воздействия: демография, инфляция, сезонность, налогообложение, нормативная база и т.д.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Скругленный прямоугольник 37"/>
                        <wps:cNvSpPr/>
                        <wps:spPr>
                          <a:xfrm>
                            <a:off x="3434316" y="734780"/>
                            <a:ext cx="2509284" cy="1549140"/>
                          </a:xfrm>
                          <a:prstGeom prst="roundRect">
                            <a:avLst/>
                          </a:prstGeom>
                          <a:solidFill>
                            <a:schemeClr val="accent6">
                              <a:lumMod val="20000"/>
                              <a:lumOff val="80000"/>
                            </a:schemeClr>
                          </a:solidFill>
                          <a:ln w="19050" cap="flat" cmpd="sng" algn="ctr">
                            <a:solidFill>
                              <a:schemeClr val="accent6">
                                <a:lumMod val="60000"/>
                                <a:lumOff val="40000"/>
                              </a:schemeClr>
                            </a:solidFill>
                            <a:prstDash val="solid"/>
                            <a:miter lim="800000"/>
                          </a:ln>
                          <a:effectLst/>
                        </wps:spPr>
                        <wps:txbx>
                          <w:txbxContent>
                            <w:p w14:paraId="27DA8349" w14:textId="77777777" w:rsidR="00FE61F6" w:rsidRPr="00217133" w:rsidRDefault="00FE61F6" w:rsidP="00141BEB">
                              <w:pPr>
                                <w:pStyle w:val="a5"/>
                                <w:spacing w:before="0" w:beforeAutospacing="0" w:after="160" w:afterAutospacing="0" w:line="254" w:lineRule="auto"/>
                              </w:pPr>
                              <w:r w:rsidRPr="00217133">
                                <w:rPr>
                                  <w:rFonts w:eastAsia="Calibri" w:cs="Arial"/>
                                </w:rPr>
                                <w:t>Внутренняя среда организации: организационная структура, менеджмент, финансы, управление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Стрелка вниз 38"/>
                        <wps:cNvSpPr/>
                        <wps:spPr>
                          <a:xfrm>
                            <a:off x="2455367" y="541152"/>
                            <a:ext cx="222885" cy="193675"/>
                          </a:xfrm>
                          <a:prstGeom prst="downArrow">
                            <a:avLst/>
                          </a:prstGeom>
                          <a:solidFill>
                            <a:srgbClr val="92D050"/>
                          </a:solidFill>
                          <a:ln w="12700" cap="flat" cmpd="sng" algn="ctr">
                            <a:solidFill>
                              <a:srgbClr val="92D05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Стрелка вниз 39"/>
                        <wps:cNvSpPr/>
                        <wps:spPr>
                          <a:xfrm>
                            <a:off x="3529256" y="541152"/>
                            <a:ext cx="222885" cy="193675"/>
                          </a:xfrm>
                          <a:prstGeom prst="downArrow">
                            <a:avLst/>
                          </a:prstGeom>
                          <a:solidFill>
                            <a:srgbClr val="92D050"/>
                          </a:solidFill>
                          <a:ln w="12700" cap="flat" cmpd="sng" algn="ctr">
                            <a:solidFill>
                              <a:srgbClr val="92D05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Стрелка вниз 40"/>
                        <wps:cNvSpPr/>
                        <wps:spPr>
                          <a:xfrm>
                            <a:off x="2455367" y="1379190"/>
                            <a:ext cx="222885" cy="193675"/>
                          </a:xfrm>
                          <a:prstGeom prst="downArrow">
                            <a:avLst/>
                          </a:prstGeom>
                          <a:solidFill>
                            <a:srgbClr val="92D050"/>
                          </a:solidFill>
                          <a:ln w="12700" cap="flat" cmpd="sng" algn="ctr">
                            <a:solidFill>
                              <a:srgbClr val="92D05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5300A5E" id="Полотно 35" o:spid="_x0000_s1026" editas="canvas" style="width:468pt;height:182.5pt;mso-position-horizontal-relative:char;mso-position-vertical-relative:line" coordsize="59436,2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">
                <v:shape id="_x0000_s1027" type="#_x0000_t75" style="position:absolute;width:59436;height:23177;visibility:visible;mso-wrap-style:square">
                  <v:fill o:detectmouseclick="t"/>
                  <v:path o:connecttype="none"/>
                </v:shape>
                <v:roundrect id="Скругленный прямоугольник 22" o:spid="_x0000_s1028" style="position:absolute;top:7343;width:31791;height:7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" fillcolor="#e2efd9 [665]" strokecolor="#a8d08d [1945]" strokeweight="1.5pt">
                  <v:stroke joinstyle="miter"/>
                  <v:textbox>
                    <w:txbxContent>
                      <w:p w14:paraId="5C2FDC68" w14:textId="77777777" w:rsidR="00FE61F6" w:rsidRPr="00217133" w:rsidRDefault="00FE61F6" w:rsidP="00141BEB">
                        <w:pPr>
                          <w:rPr>
                            <w:sz w:val="24"/>
                            <w:szCs w:val="24"/>
                          </w:rPr>
                        </w:pPr>
                        <w:r w:rsidRPr="00217133">
                          <w:rPr>
                            <w:sz w:val="24"/>
                            <w:szCs w:val="24"/>
                          </w:rPr>
                          <w:t xml:space="preserve">Внешняя среда </w:t>
                        </w:r>
                        <w:r w:rsidRPr="00217133">
                          <w:rPr>
                            <w:b/>
                            <w:sz w:val="24"/>
                            <w:szCs w:val="24"/>
                          </w:rPr>
                          <w:t>прямого</w:t>
                        </w:r>
                        <w:r w:rsidRPr="00217133">
                          <w:rPr>
                            <w:sz w:val="24"/>
                            <w:szCs w:val="24"/>
                          </w:rPr>
                          <w:t xml:space="preserve"> воздействия: деловое окружение (конкуренты, потребители, контрагенты)</w:t>
                        </w:r>
                      </w:p>
                    </w:txbxContent>
                  </v:textbox>
                </v:roundrect>
                <v:roundrect id="Скругленный прямоугольник 23" o:spid="_x0000_s1029" style="position:absolute;left:20619;top:1169;width:21209;height:42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" fillcolor="#e2f0d9" strokecolor="#375623 [1609]" strokeweight="1.5pt">
                  <v:stroke joinstyle="miter"/>
                  <v:textbox>
                    <w:txbxContent>
                      <w:p w14:paraId="0706E0E3" w14:textId="77777777" w:rsidR="00FE61F6" w:rsidRPr="00217133" w:rsidRDefault="00FE61F6" w:rsidP="00141BEB">
                        <w:pPr>
                          <w:pStyle w:val="a5"/>
                          <w:spacing w:before="0" w:beforeAutospacing="0" w:after="160" w:afterAutospacing="0" w:line="254" w:lineRule="auto"/>
                          <w:jc w:val="center"/>
                        </w:pPr>
                        <w:r w:rsidRPr="00217133">
                          <w:rPr>
                            <w:rFonts w:eastAsia="Calibri" w:cs="Arial"/>
                          </w:rPr>
                          <w:t>Организация</w:t>
                        </w:r>
                      </w:p>
                    </w:txbxContent>
                  </v:textbox>
                </v:roundrect>
                <v:roundrect id="Скругленный прямоугольник 36" o:spid="_x0000_s1030" style="position:absolute;left:3;top:15728;width:31788;height:7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" fillcolor="#e2efd9 [665]" strokecolor="#a8d08d [1945]" strokeweight="1.5pt">
                  <v:stroke joinstyle="miter"/>
                  <v:textbox>
                    <w:txbxContent>
                      <w:p w14:paraId="1190F6EC" w14:textId="77777777" w:rsidR="00FE61F6" w:rsidRPr="00217133" w:rsidRDefault="00FE61F6" w:rsidP="00141BEB">
                        <w:pPr>
                          <w:pStyle w:val="a5"/>
                          <w:spacing w:before="0" w:beforeAutospacing="0" w:after="160" w:afterAutospacing="0" w:line="254" w:lineRule="auto"/>
                        </w:pPr>
                        <w:r w:rsidRPr="00217133">
                          <w:rPr>
                            <w:rFonts w:eastAsia="Calibri" w:cs="Arial"/>
                          </w:rPr>
                          <w:t xml:space="preserve">Внешняя среда </w:t>
                        </w:r>
                        <w:r w:rsidRPr="00217133">
                          <w:rPr>
                            <w:rFonts w:eastAsia="Calibri" w:cs="Arial"/>
                            <w:b/>
                            <w:bCs/>
                          </w:rPr>
                          <w:t>косвенного</w:t>
                        </w:r>
                        <w:r w:rsidRPr="00217133">
                          <w:rPr>
                            <w:rFonts w:eastAsia="Calibri" w:cs="Arial"/>
                          </w:rPr>
                          <w:t xml:space="preserve"> воздействия: демография, инфляция, сезонность, налогообложение, нормативная база и т.д.</w:t>
                        </w:r>
                      </w:p>
                    </w:txbxContent>
                  </v:textbox>
                </v:roundrect>
                <v:roundrect id="Скругленный прямоугольник 37" o:spid="_x0000_s1031" style="position:absolute;left:34343;top:7347;width:25093;height:154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" fillcolor="#e2efd9 [665]" strokecolor="#a8d08d [1945]" strokeweight="1.5pt">
                  <v:stroke joinstyle="miter"/>
                  <v:textbox>
                    <w:txbxContent>
                      <w:p w14:paraId="27DA8349" w14:textId="77777777" w:rsidR="00FE61F6" w:rsidRPr="00217133" w:rsidRDefault="00FE61F6" w:rsidP="00141BEB">
                        <w:pPr>
                          <w:pStyle w:val="a5"/>
                          <w:spacing w:before="0" w:beforeAutospacing="0" w:after="160" w:afterAutospacing="0" w:line="254" w:lineRule="auto"/>
                        </w:pPr>
                        <w:r w:rsidRPr="00217133">
                          <w:rPr>
                            <w:rFonts w:eastAsia="Calibri" w:cs="Arial"/>
                          </w:rPr>
                          <w:t>Внутренняя среда организации: организационная структура, менеджмент, финансы, управление</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8" o:spid="_x0000_s1032" type="#_x0000_t67" style="position:absolute;left:24553;top:5411;width:2229;height: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" adj="10800" fillcolor="#92d050" strokecolor="#92d050" strokeweight="1pt"/>
                <v:shape id="Стрелка вниз 39" o:spid="_x0000_s1033" type="#_x0000_t67" style="position:absolute;left:35292;top:5411;width:2229;height: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" adj="10800" fillcolor="#92d050" strokecolor="#92d050" strokeweight="1pt"/>
                <v:shape id="Стрелка вниз 40" o:spid="_x0000_s1034" type="#_x0000_t67" style="position:absolute;left:24553;top:13791;width:2229;height: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" adj="10800" fillcolor="#92d050" strokecolor="#92d050" strokeweight="1pt"/>
                <w10:anchorlock/>
              </v:group>
            </w:pict>
          </mc:Fallback>
        </mc:AlternateContent>
      </w:r>
    </w:p>
    <w:p w14:paraId="04EB5B12" w14:textId="77777777" w:rsidR="00141BEB" w:rsidRPr="00141BEB" w:rsidRDefault="00141BEB" w:rsidP="00141BEB">
      <w:pPr>
        <w:spacing w:line="360" w:lineRule="auto"/>
        <w:ind w:firstLine="709"/>
        <w:jc w:val="both"/>
        <w:rPr>
          <w:sz w:val="28"/>
          <w:szCs w:val="28"/>
        </w:rPr>
      </w:pPr>
    </w:p>
    <w:p w14:paraId="541162F5" w14:textId="77777777" w:rsidR="00141BEB" w:rsidRDefault="00141BEB" w:rsidP="00141BEB">
      <w:pPr>
        <w:spacing w:line="360" w:lineRule="auto"/>
        <w:ind w:firstLine="709"/>
        <w:jc w:val="both"/>
        <w:rPr>
          <w:color w:val="000000"/>
          <w:sz w:val="28"/>
          <w:szCs w:val="28"/>
        </w:rPr>
      </w:pPr>
      <w:r>
        <w:rPr>
          <w:sz w:val="28"/>
          <w:szCs w:val="28"/>
        </w:rPr>
        <w:t>Рисунок 1</w:t>
      </w:r>
      <w:r w:rsidRPr="00141BEB">
        <w:rPr>
          <w:sz w:val="28"/>
          <w:szCs w:val="28"/>
        </w:rPr>
        <w:t xml:space="preserve"> – Факторы </w:t>
      </w:r>
      <w:r>
        <w:rPr>
          <w:sz w:val="28"/>
          <w:szCs w:val="28"/>
        </w:rPr>
        <w:t>внутренний и внешней среды организации</w:t>
      </w:r>
      <w:r w:rsidR="001A1E04" w:rsidRPr="001A1E04">
        <w:rPr>
          <w:sz w:val="28"/>
          <w:szCs w:val="28"/>
        </w:rPr>
        <w:t xml:space="preserve"> </w:t>
      </w:r>
      <w:r w:rsidR="001A1E04">
        <w:rPr>
          <w:color w:val="000000"/>
          <w:sz w:val="28"/>
          <w:szCs w:val="28"/>
        </w:rPr>
        <w:t>[</w:t>
      </w:r>
      <w:r w:rsidR="001A1E04" w:rsidRPr="001A1E04">
        <w:rPr>
          <w:color w:val="000000"/>
          <w:sz w:val="28"/>
          <w:szCs w:val="28"/>
        </w:rPr>
        <w:t>8]</w:t>
      </w:r>
    </w:p>
    <w:p w14:paraId="12ED3B7E" w14:textId="77777777" w:rsidR="0076146B" w:rsidRPr="001A1E04" w:rsidRDefault="0076146B" w:rsidP="00141BEB">
      <w:pPr>
        <w:spacing w:line="360" w:lineRule="auto"/>
        <w:ind w:firstLine="709"/>
        <w:jc w:val="both"/>
        <w:rPr>
          <w:sz w:val="28"/>
          <w:szCs w:val="28"/>
        </w:rPr>
      </w:pPr>
    </w:p>
    <w:p w14:paraId="3A0E2B4B" w14:textId="61D30A35" w:rsidR="00141BEB" w:rsidRPr="00141BEB" w:rsidRDefault="00141BEB" w:rsidP="00141BEB">
      <w:pPr>
        <w:spacing w:line="360" w:lineRule="auto"/>
        <w:ind w:firstLine="709"/>
        <w:jc w:val="both"/>
        <w:rPr>
          <w:sz w:val="28"/>
          <w:szCs w:val="28"/>
        </w:rPr>
      </w:pPr>
      <w:r w:rsidRPr="00141BEB">
        <w:rPr>
          <w:sz w:val="28"/>
          <w:szCs w:val="28"/>
        </w:rPr>
        <w:t xml:space="preserve">Внешняя среда </w:t>
      </w:r>
      <w:r w:rsidRPr="00141BEB">
        <w:rPr>
          <w:i/>
          <w:sz w:val="28"/>
          <w:szCs w:val="28"/>
        </w:rPr>
        <w:t>косвенного</w:t>
      </w:r>
      <w:r w:rsidRPr="00141BEB">
        <w:rPr>
          <w:sz w:val="28"/>
          <w:szCs w:val="28"/>
        </w:rPr>
        <w:t xml:space="preserve"> воздействия – это совокупность факторов, которые не оказывают прямого и немедленного воздействия на организацию, но могут косвенно влиять на ее бизнес-процессы через деловое окружение и с течением определенного времени. </w:t>
      </w:r>
      <w:r w:rsidR="00C81F99">
        <w:rPr>
          <w:color w:val="000000"/>
          <w:sz w:val="28"/>
          <w:szCs w:val="28"/>
        </w:rPr>
        <w:t>[15</w:t>
      </w:r>
      <w:r w:rsidR="00C81F99" w:rsidRPr="001A1E04">
        <w:rPr>
          <w:color w:val="000000"/>
          <w:sz w:val="28"/>
          <w:szCs w:val="28"/>
        </w:rPr>
        <w:t>]</w:t>
      </w:r>
    </w:p>
    <w:p w14:paraId="4C9FB15D" w14:textId="0BA59BDB" w:rsidR="00141BEB" w:rsidRPr="00141BEB" w:rsidRDefault="00141BEB" w:rsidP="00141BEB">
      <w:pPr>
        <w:spacing w:line="360" w:lineRule="auto"/>
        <w:ind w:firstLine="709"/>
        <w:jc w:val="both"/>
        <w:rPr>
          <w:sz w:val="28"/>
          <w:szCs w:val="28"/>
        </w:rPr>
      </w:pPr>
      <w:r w:rsidRPr="00141BEB">
        <w:rPr>
          <w:sz w:val="28"/>
          <w:szCs w:val="28"/>
        </w:rPr>
        <w:t xml:space="preserve">Внешняя среда </w:t>
      </w:r>
      <w:r w:rsidRPr="00141BEB">
        <w:rPr>
          <w:i/>
          <w:sz w:val="28"/>
          <w:szCs w:val="28"/>
        </w:rPr>
        <w:t>прямого</w:t>
      </w:r>
      <w:r w:rsidRPr="00141BEB">
        <w:rPr>
          <w:sz w:val="28"/>
          <w:szCs w:val="28"/>
        </w:rPr>
        <w:t xml:space="preserve"> воздействия – это набор факторов, которые прямо и непосредственно влияют на операционную дея</w:t>
      </w:r>
      <w:r>
        <w:rPr>
          <w:sz w:val="28"/>
          <w:szCs w:val="28"/>
        </w:rPr>
        <w:t>тельность организации.</w:t>
      </w:r>
      <w:r w:rsidR="00C81F99" w:rsidRPr="00C81F99">
        <w:rPr>
          <w:color w:val="000000"/>
          <w:sz w:val="28"/>
          <w:szCs w:val="28"/>
        </w:rPr>
        <w:t xml:space="preserve"> </w:t>
      </w:r>
      <w:r w:rsidR="00C81F99">
        <w:rPr>
          <w:color w:val="000000"/>
          <w:sz w:val="28"/>
          <w:szCs w:val="28"/>
        </w:rPr>
        <w:t>[15</w:t>
      </w:r>
      <w:r w:rsidR="00C81F99" w:rsidRPr="001A1E04">
        <w:rPr>
          <w:color w:val="000000"/>
          <w:sz w:val="28"/>
          <w:szCs w:val="28"/>
        </w:rPr>
        <w:t>]</w:t>
      </w:r>
    </w:p>
    <w:p w14:paraId="256423D0" w14:textId="77777777" w:rsidR="00141BEB" w:rsidRPr="001A1E04" w:rsidRDefault="00141BEB" w:rsidP="001A1E04">
      <w:pPr>
        <w:spacing w:line="360" w:lineRule="auto"/>
        <w:ind w:firstLine="709"/>
        <w:jc w:val="both"/>
        <w:rPr>
          <w:sz w:val="28"/>
          <w:szCs w:val="28"/>
        </w:rPr>
      </w:pPr>
      <w:r w:rsidRPr="00141BEB">
        <w:rPr>
          <w:sz w:val="28"/>
          <w:szCs w:val="28"/>
        </w:rPr>
        <w:t xml:space="preserve">Таким образом, под факторами внешней среды понимают элементы ее внешнего окружения. Изменения данных факторов, можно назвать </w:t>
      </w:r>
      <w:r w:rsidRPr="00141BEB">
        <w:rPr>
          <w:sz w:val="28"/>
          <w:szCs w:val="28"/>
        </w:rPr>
        <w:lastRenderedPageBreak/>
        <w:t>условиями внешней среды, которые оказывают влияние на организацию, обуславливая ее конкурентоспособность,</w:t>
      </w:r>
      <w:r w:rsidR="001A1E04">
        <w:rPr>
          <w:sz w:val="28"/>
          <w:szCs w:val="28"/>
        </w:rPr>
        <w:t xml:space="preserve"> стратегическое развитие и т.д.</w:t>
      </w:r>
    </w:p>
    <w:p w14:paraId="0DBEB30A" w14:textId="77777777" w:rsidR="00141BEB" w:rsidRPr="00141BEB" w:rsidRDefault="00141BEB" w:rsidP="007F0DDB">
      <w:pPr>
        <w:spacing w:line="360" w:lineRule="auto"/>
        <w:ind w:firstLine="709"/>
        <w:jc w:val="both"/>
        <w:rPr>
          <w:sz w:val="28"/>
          <w:szCs w:val="28"/>
        </w:rPr>
      </w:pPr>
      <w:r w:rsidRPr="00141BEB">
        <w:rPr>
          <w:sz w:val="28"/>
          <w:szCs w:val="28"/>
        </w:rPr>
        <w:t>Внутренняя среда организации является источником ее жизненной силы. Именно во внутренней среде формируется основной потенциал существования и эффективной работы фирмы. Это совокупность процессов, в ходе которых организация преобразует имеющиеся ресурсы в услуги или товары, которые в последующем реализует на экономическом рынке. Структуру внутренней среды организации разделяют на две составляющие:</w:t>
      </w:r>
      <w:r w:rsidR="007F0DDB">
        <w:rPr>
          <w:sz w:val="28"/>
          <w:szCs w:val="28"/>
        </w:rPr>
        <w:t xml:space="preserve"> ресурсная часть и о</w:t>
      </w:r>
      <w:r w:rsidRPr="00141BEB">
        <w:rPr>
          <w:sz w:val="28"/>
          <w:szCs w:val="28"/>
        </w:rPr>
        <w:t>перационная часть.</w:t>
      </w:r>
      <w:r w:rsidR="007F0DDB">
        <w:rPr>
          <w:sz w:val="28"/>
          <w:szCs w:val="28"/>
        </w:rPr>
        <w:t xml:space="preserve"> </w:t>
      </w:r>
      <w:r w:rsidRPr="00141BEB">
        <w:rPr>
          <w:sz w:val="28"/>
          <w:szCs w:val="28"/>
        </w:rPr>
        <w:t xml:space="preserve">Операционная часть организации – совокупность процессов, которые связаны </w:t>
      </w:r>
      <w:r w:rsidR="001D3823" w:rsidRPr="00141BEB">
        <w:rPr>
          <w:sz w:val="28"/>
          <w:szCs w:val="28"/>
        </w:rPr>
        <w:t>в преобразовании</w:t>
      </w:r>
      <w:r w:rsidRPr="00141BEB">
        <w:rPr>
          <w:sz w:val="28"/>
          <w:szCs w:val="28"/>
        </w:rPr>
        <w:t xml:space="preserve"> исходных ресурсов в готовую продукции. К ним относят:</w:t>
      </w:r>
    </w:p>
    <w:p w14:paraId="67E73D41" w14:textId="77777777" w:rsidR="00141BEB" w:rsidRPr="00141BEB" w:rsidRDefault="00141BEB" w:rsidP="00141BEB">
      <w:pPr>
        <w:spacing w:line="360" w:lineRule="auto"/>
        <w:ind w:firstLine="709"/>
        <w:jc w:val="both"/>
        <w:rPr>
          <w:sz w:val="28"/>
          <w:szCs w:val="28"/>
        </w:rPr>
      </w:pPr>
      <w:r w:rsidRPr="00141BEB">
        <w:rPr>
          <w:sz w:val="28"/>
          <w:szCs w:val="28"/>
        </w:rPr>
        <w:t>1. Процессы, связанные с анализом и планированием положения целевых рынков.</w:t>
      </w:r>
    </w:p>
    <w:p w14:paraId="2D25D06A" w14:textId="77777777" w:rsidR="00141BEB" w:rsidRPr="00141BEB" w:rsidRDefault="00141BEB" w:rsidP="00141BEB">
      <w:pPr>
        <w:spacing w:line="360" w:lineRule="auto"/>
        <w:ind w:firstLine="709"/>
        <w:jc w:val="both"/>
        <w:rPr>
          <w:sz w:val="28"/>
          <w:szCs w:val="28"/>
        </w:rPr>
      </w:pPr>
      <w:r w:rsidRPr="00141BEB">
        <w:rPr>
          <w:sz w:val="28"/>
          <w:szCs w:val="28"/>
        </w:rPr>
        <w:t>2. Процессы проведения научных исследований и разработки новых товаров.</w:t>
      </w:r>
    </w:p>
    <w:p w14:paraId="1EB93845" w14:textId="77777777" w:rsidR="00141BEB" w:rsidRPr="00141BEB" w:rsidRDefault="00141BEB" w:rsidP="00141BEB">
      <w:pPr>
        <w:spacing w:line="360" w:lineRule="auto"/>
        <w:ind w:firstLine="709"/>
        <w:jc w:val="both"/>
        <w:rPr>
          <w:sz w:val="28"/>
          <w:szCs w:val="28"/>
        </w:rPr>
      </w:pPr>
      <w:r w:rsidRPr="00141BEB">
        <w:rPr>
          <w:sz w:val="28"/>
          <w:szCs w:val="28"/>
        </w:rPr>
        <w:t>3. Процессы поставки производственных ресурсов и сбыта продукции.</w:t>
      </w:r>
    </w:p>
    <w:p w14:paraId="42B066AA" w14:textId="77777777" w:rsidR="007F0DDB" w:rsidRDefault="007F0DDB" w:rsidP="007F0DDB">
      <w:pPr>
        <w:spacing w:line="360" w:lineRule="auto"/>
        <w:ind w:firstLine="709"/>
        <w:jc w:val="both"/>
        <w:rPr>
          <w:sz w:val="28"/>
          <w:szCs w:val="28"/>
        </w:rPr>
      </w:pPr>
      <w:r>
        <w:rPr>
          <w:sz w:val="28"/>
          <w:szCs w:val="28"/>
        </w:rPr>
        <w:t xml:space="preserve">Системный подход к анализу и планированию положение целевых рынков является частью общей стратегии компании, на которой основываются последующие задачи всех структурных подразделений. </w:t>
      </w:r>
      <w:r w:rsidRPr="00141BEB">
        <w:rPr>
          <w:sz w:val="28"/>
          <w:szCs w:val="28"/>
        </w:rPr>
        <w:t xml:space="preserve">Стратегия - системная модель действий, которая </w:t>
      </w:r>
      <w:r w:rsidR="001D3823" w:rsidRPr="00141BEB">
        <w:rPr>
          <w:sz w:val="28"/>
          <w:szCs w:val="28"/>
        </w:rPr>
        <w:t>служит достижению</w:t>
      </w:r>
      <w:r w:rsidRPr="00141BEB">
        <w:rPr>
          <w:sz w:val="28"/>
          <w:szCs w:val="28"/>
        </w:rPr>
        <w:t xml:space="preserve"> целей предприятия. Сущность стратегии обуславливается совокупностью принципов и алгоритмов принятия решений, реализуемых для определения основных направлений деятельности [3].</w:t>
      </w:r>
    </w:p>
    <w:p w14:paraId="045F590F" w14:textId="1FF0E88D" w:rsidR="00141BEB" w:rsidRDefault="00141BEB" w:rsidP="00141BEB">
      <w:pPr>
        <w:spacing w:line="360" w:lineRule="auto"/>
        <w:ind w:firstLine="709"/>
        <w:jc w:val="both"/>
        <w:rPr>
          <w:sz w:val="28"/>
          <w:szCs w:val="28"/>
        </w:rPr>
      </w:pPr>
      <w:r>
        <w:rPr>
          <w:sz w:val="28"/>
          <w:szCs w:val="28"/>
        </w:rPr>
        <w:t xml:space="preserve">Процесс </w:t>
      </w:r>
      <w:r w:rsidR="007F0DDB">
        <w:rPr>
          <w:sz w:val="28"/>
          <w:szCs w:val="28"/>
        </w:rPr>
        <w:t xml:space="preserve">стратегического </w:t>
      </w:r>
      <w:r>
        <w:rPr>
          <w:sz w:val="28"/>
          <w:szCs w:val="28"/>
        </w:rPr>
        <w:t>анализа конкурентов и потребителей основывается на методологии управленческого анализа и приемах проведения маркетинговых исследовани</w:t>
      </w:r>
      <w:r w:rsidR="007F0DDB">
        <w:rPr>
          <w:sz w:val="28"/>
          <w:szCs w:val="28"/>
        </w:rPr>
        <w:t>й (рис. 2</w:t>
      </w:r>
      <w:r w:rsidR="00C81F99">
        <w:rPr>
          <w:sz w:val="28"/>
          <w:szCs w:val="28"/>
        </w:rPr>
        <w:t>).</w:t>
      </w:r>
    </w:p>
    <w:p w14:paraId="58E84AFF" w14:textId="4F4BA111" w:rsidR="007F0DDB" w:rsidRDefault="007F0DDB" w:rsidP="00141BEB">
      <w:pPr>
        <w:spacing w:line="360" w:lineRule="auto"/>
        <w:ind w:firstLine="709"/>
        <w:jc w:val="both"/>
        <w:rPr>
          <w:sz w:val="28"/>
          <w:szCs w:val="28"/>
        </w:rPr>
      </w:pPr>
      <w:r>
        <w:rPr>
          <w:sz w:val="28"/>
          <w:szCs w:val="28"/>
        </w:rPr>
        <w:t xml:space="preserve">Цель стратегического анализа – выявление и определение закономерностей, положение рынка, текущих тенденций для идентификации факторов, влияющих отрицательно и положительно на благосостояние организаций с целью сохранения или изменений текущей стратегии. </w:t>
      </w:r>
      <w:r w:rsidR="00C81F99">
        <w:rPr>
          <w:color w:val="000000"/>
          <w:sz w:val="28"/>
          <w:szCs w:val="28"/>
        </w:rPr>
        <w:t>[10</w:t>
      </w:r>
      <w:r w:rsidR="00C81F99" w:rsidRPr="001A1E04">
        <w:rPr>
          <w:color w:val="000000"/>
          <w:sz w:val="28"/>
          <w:szCs w:val="28"/>
        </w:rPr>
        <w:t>]</w:t>
      </w:r>
    </w:p>
    <w:p w14:paraId="6291FB77" w14:textId="77777777" w:rsidR="00141BEB" w:rsidRDefault="00141BEB" w:rsidP="00141BEB">
      <w:pPr>
        <w:spacing w:line="360" w:lineRule="auto"/>
        <w:jc w:val="both"/>
        <w:rPr>
          <w:sz w:val="28"/>
          <w:szCs w:val="28"/>
        </w:rPr>
      </w:pPr>
      <w:r w:rsidRPr="00387AFD">
        <w:rPr>
          <w:noProof/>
          <w:sz w:val="28"/>
          <w:szCs w:val="28"/>
        </w:rPr>
        <w:lastRenderedPageBreak/>
        <mc:AlternateContent>
          <mc:Choice Requires="wpc">
            <w:drawing>
              <wp:inline distT="0" distB="0" distL="0" distR="0" wp14:anchorId="6EE51724" wp14:editId="3A07C648">
                <wp:extent cx="5940425" cy="2461895"/>
                <wp:effectExtent l="0" t="0" r="22225" b="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Скругленный прямоугольник 7"/>
                        <wps:cNvSpPr/>
                        <wps:spPr>
                          <a:xfrm>
                            <a:off x="1" y="883251"/>
                            <a:ext cx="1859944" cy="636850"/>
                          </a:xfrm>
                          <a:prstGeom prst="roundRect">
                            <a:avLst/>
                          </a:prstGeom>
                          <a:solidFill>
                            <a:schemeClr val="accent6">
                              <a:lumMod val="20000"/>
                              <a:lumOff val="80000"/>
                            </a:schemeClr>
                          </a:solidFill>
                          <a:ln w="19050" cap="flat" cmpd="sng" algn="ctr">
                            <a:solidFill>
                              <a:schemeClr val="accent6">
                                <a:lumMod val="60000"/>
                                <a:lumOff val="40000"/>
                              </a:schemeClr>
                            </a:solidFill>
                            <a:prstDash val="solid"/>
                            <a:miter lim="800000"/>
                          </a:ln>
                          <a:effectLst/>
                        </wps:spPr>
                        <wps:txbx>
                          <w:txbxContent>
                            <w:p w14:paraId="66C9E050" w14:textId="77777777" w:rsidR="00FE61F6" w:rsidRPr="00C200FF" w:rsidRDefault="00FE61F6" w:rsidP="00141BEB">
                              <w:pPr>
                                <w:jc w:val="center"/>
                              </w:pPr>
                              <w:r>
                                <w:t>Определение цели и принципов анализа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Скругленный прямоугольник 8"/>
                        <wps:cNvSpPr/>
                        <wps:spPr>
                          <a:xfrm>
                            <a:off x="1859944" y="50726"/>
                            <a:ext cx="2120900" cy="636270"/>
                          </a:xfrm>
                          <a:prstGeom prst="roundRect">
                            <a:avLst/>
                          </a:prstGeom>
                          <a:solidFill>
                            <a:srgbClr val="70AD47">
                              <a:lumMod val="20000"/>
                              <a:lumOff val="80000"/>
                            </a:srgbClr>
                          </a:solidFill>
                          <a:ln w="19050" cap="flat" cmpd="sng" algn="ctr">
                            <a:solidFill>
                              <a:schemeClr val="accent6">
                                <a:lumMod val="50000"/>
                              </a:schemeClr>
                            </a:solidFill>
                            <a:prstDash val="solid"/>
                            <a:miter lim="800000"/>
                          </a:ln>
                          <a:effectLst/>
                        </wps:spPr>
                        <wps:txbx>
                          <w:txbxContent>
                            <w:p w14:paraId="4432E8B2" w14:textId="77777777" w:rsidR="00FE61F6" w:rsidRDefault="00FE61F6" w:rsidP="00141BEB">
                              <w:pPr>
                                <w:pStyle w:val="a5"/>
                                <w:spacing w:before="0" w:beforeAutospacing="0" w:after="160" w:afterAutospacing="0" w:line="254" w:lineRule="auto"/>
                                <w:jc w:val="center"/>
                              </w:pPr>
                              <w:r>
                                <w:rPr>
                                  <w:rFonts w:eastAsia="Calibri" w:cs="Arial"/>
                                  <w:sz w:val="22"/>
                                  <w:szCs w:val="22"/>
                                </w:rPr>
                                <w:t>Анализ конкурентов и потребителей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Скругленный прямоугольник 10"/>
                        <wps:cNvSpPr/>
                        <wps:spPr>
                          <a:xfrm>
                            <a:off x="4083685" y="880815"/>
                            <a:ext cx="1859915" cy="636270"/>
                          </a:xfrm>
                          <a:prstGeom prst="roundRect">
                            <a:avLst/>
                          </a:prstGeom>
                          <a:solidFill>
                            <a:schemeClr val="accent6">
                              <a:lumMod val="20000"/>
                              <a:lumOff val="80000"/>
                            </a:schemeClr>
                          </a:solidFill>
                          <a:ln w="19050" cap="flat" cmpd="sng" algn="ctr">
                            <a:solidFill>
                              <a:schemeClr val="accent6">
                                <a:lumMod val="60000"/>
                                <a:lumOff val="40000"/>
                              </a:schemeClr>
                            </a:solidFill>
                            <a:prstDash val="solid"/>
                            <a:miter lim="800000"/>
                          </a:ln>
                          <a:effectLst/>
                        </wps:spPr>
                        <wps:txbx>
                          <w:txbxContent>
                            <w:p w14:paraId="3720035F" w14:textId="77777777" w:rsidR="00FE61F6" w:rsidRDefault="00FE61F6" w:rsidP="00141BEB">
                              <w:pPr>
                                <w:pStyle w:val="a5"/>
                                <w:spacing w:before="0" w:beforeAutospacing="0" w:after="160" w:afterAutospacing="0" w:line="254" w:lineRule="auto"/>
                                <w:jc w:val="center"/>
                              </w:pPr>
                              <w:r>
                                <w:rPr>
                                  <w:rFonts w:eastAsia="Calibri" w:cs="Arial"/>
                                  <w:sz w:val="22"/>
                                  <w:szCs w:val="22"/>
                                </w:rPr>
                                <w:t>Установка форм, способов и источников исходной информации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Скругленный прямоугольник 11"/>
                        <wps:cNvSpPr/>
                        <wps:spPr>
                          <a:xfrm>
                            <a:off x="2039915" y="880815"/>
                            <a:ext cx="1859915" cy="636270"/>
                          </a:xfrm>
                          <a:prstGeom prst="roundRect">
                            <a:avLst/>
                          </a:prstGeom>
                          <a:solidFill>
                            <a:schemeClr val="accent6">
                              <a:lumMod val="20000"/>
                              <a:lumOff val="80000"/>
                            </a:schemeClr>
                          </a:solidFill>
                          <a:ln w="19050" cap="flat" cmpd="sng" algn="ctr">
                            <a:solidFill>
                              <a:schemeClr val="accent6">
                                <a:lumMod val="60000"/>
                                <a:lumOff val="40000"/>
                              </a:schemeClr>
                            </a:solidFill>
                            <a:prstDash val="solid"/>
                            <a:miter lim="800000"/>
                          </a:ln>
                          <a:effectLst/>
                        </wps:spPr>
                        <wps:txbx>
                          <w:txbxContent>
                            <w:p w14:paraId="60D62C04" w14:textId="77777777" w:rsidR="00FE61F6" w:rsidRDefault="00FE61F6" w:rsidP="00141BEB">
                              <w:pPr>
                                <w:pStyle w:val="a5"/>
                                <w:spacing w:before="0" w:beforeAutospacing="0" w:after="160" w:afterAutospacing="0" w:line="254" w:lineRule="auto"/>
                                <w:jc w:val="center"/>
                              </w:pPr>
                              <w:r>
                                <w:rPr>
                                  <w:rFonts w:eastAsia="Calibri" w:cs="Arial"/>
                                  <w:sz w:val="22"/>
                                  <w:szCs w:val="22"/>
                                </w:rPr>
                                <w:t>Выявление объекта и предмета анализа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Скругленный прямоугольник 12"/>
                        <wps:cNvSpPr/>
                        <wps:spPr>
                          <a:xfrm>
                            <a:off x="30" y="1615395"/>
                            <a:ext cx="1859915" cy="636270"/>
                          </a:xfrm>
                          <a:prstGeom prst="roundRect">
                            <a:avLst/>
                          </a:prstGeom>
                          <a:solidFill>
                            <a:schemeClr val="accent6">
                              <a:lumMod val="20000"/>
                              <a:lumOff val="80000"/>
                            </a:schemeClr>
                          </a:solidFill>
                          <a:ln w="19050" cap="flat" cmpd="sng" algn="ctr">
                            <a:solidFill>
                              <a:schemeClr val="accent6">
                                <a:lumMod val="60000"/>
                                <a:lumOff val="40000"/>
                              </a:schemeClr>
                            </a:solidFill>
                            <a:prstDash val="solid"/>
                            <a:miter lim="800000"/>
                          </a:ln>
                          <a:effectLst/>
                        </wps:spPr>
                        <wps:txbx>
                          <w:txbxContent>
                            <w:p w14:paraId="26A49827" w14:textId="77777777" w:rsidR="00FE61F6" w:rsidRDefault="00FE61F6" w:rsidP="00141BEB">
                              <w:pPr>
                                <w:pStyle w:val="a5"/>
                                <w:spacing w:before="0" w:beforeAutospacing="0" w:after="160" w:afterAutospacing="0" w:line="254" w:lineRule="auto"/>
                                <w:jc w:val="center"/>
                              </w:pPr>
                              <w:r>
                                <w:rPr>
                                  <w:rFonts w:eastAsia="Calibri" w:cs="Arial"/>
                                  <w:sz w:val="22"/>
                                  <w:szCs w:val="22"/>
                                </w:rPr>
                                <w:t>Систематизация методов анализа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Скругленный прямоугольник 13"/>
                        <wps:cNvSpPr/>
                        <wps:spPr>
                          <a:xfrm>
                            <a:off x="2039915" y="1615395"/>
                            <a:ext cx="1859915" cy="636270"/>
                          </a:xfrm>
                          <a:prstGeom prst="roundRect">
                            <a:avLst/>
                          </a:prstGeom>
                          <a:solidFill>
                            <a:schemeClr val="accent6">
                              <a:lumMod val="20000"/>
                              <a:lumOff val="80000"/>
                            </a:schemeClr>
                          </a:solidFill>
                          <a:ln w="19050" cap="flat" cmpd="sng" algn="ctr">
                            <a:solidFill>
                              <a:schemeClr val="accent6">
                                <a:lumMod val="60000"/>
                                <a:lumOff val="40000"/>
                              </a:schemeClr>
                            </a:solidFill>
                            <a:prstDash val="solid"/>
                            <a:miter lim="800000"/>
                          </a:ln>
                          <a:effectLst/>
                        </wps:spPr>
                        <wps:txbx>
                          <w:txbxContent>
                            <w:p w14:paraId="3DCF6325" w14:textId="77777777" w:rsidR="00FE61F6" w:rsidRDefault="00FE61F6" w:rsidP="00141BEB">
                              <w:pPr>
                                <w:pStyle w:val="a5"/>
                                <w:spacing w:before="0" w:beforeAutospacing="0" w:after="160" w:afterAutospacing="0" w:line="252" w:lineRule="auto"/>
                                <w:jc w:val="center"/>
                              </w:pPr>
                              <w:r>
                                <w:rPr>
                                  <w:rFonts w:eastAsia="Calibri" w:cs="Arial"/>
                                  <w:sz w:val="22"/>
                                  <w:szCs w:val="22"/>
                                </w:rPr>
                                <w:t>Определение показателей для анализа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Скругленный прямоугольник 14"/>
                        <wps:cNvSpPr/>
                        <wps:spPr>
                          <a:xfrm>
                            <a:off x="4083685" y="1644856"/>
                            <a:ext cx="1859915" cy="636270"/>
                          </a:xfrm>
                          <a:prstGeom prst="roundRect">
                            <a:avLst/>
                          </a:prstGeom>
                          <a:solidFill>
                            <a:schemeClr val="accent6">
                              <a:lumMod val="20000"/>
                              <a:lumOff val="80000"/>
                            </a:schemeClr>
                          </a:solidFill>
                          <a:ln w="19050" cap="flat" cmpd="sng" algn="ctr">
                            <a:solidFill>
                              <a:schemeClr val="accent6">
                                <a:lumMod val="60000"/>
                                <a:lumOff val="40000"/>
                              </a:schemeClr>
                            </a:solidFill>
                            <a:prstDash val="solid"/>
                            <a:miter lim="800000"/>
                          </a:ln>
                          <a:effectLst/>
                        </wps:spPr>
                        <wps:txbx>
                          <w:txbxContent>
                            <w:p w14:paraId="3F0F81D8" w14:textId="77777777" w:rsidR="00FE61F6" w:rsidRDefault="00FE61F6" w:rsidP="00141BEB">
                              <w:pPr>
                                <w:pStyle w:val="a5"/>
                                <w:spacing w:before="0" w:beforeAutospacing="0" w:after="160" w:afterAutospacing="0" w:line="252" w:lineRule="auto"/>
                                <w:jc w:val="center"/>
                              </w:pPr>
                              <w:r>
                                <w:rPr>
                                  <w:rFonts w:eastAsia="Calibri" w:cs="Arial"/>
                                  <w:sz w:val="22"/>
                                  <w:szCs w:val="22"/>
                                </w:rPr>
                                <w:t>Определение направления полученных результатов анализа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Стрелка вправо 2"/>
                        <wps:cNvSpPr/>
                        <wps:spPr>
                          <a:xfrm>
                            <a:off x="1859945" y="1105786"/>
                            <a:ext cx="179970" cy="138223"/>
                          </a:xfrm>
                          <a:prstGeom prst="right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трелка вправо 16"/>
                        <wps:cNvSpPr/>
                        <wps:spPr>
                          <a:xfrm>
                            <a:off x="3980844" y="1106214"/>
                            <a:ext cx="179705" cy="137795"/>
                          </a:xfrm>
                          <a:prstGeom prst="rightArrow">
                            <a:avLst/>
                          </a:prstGeom>
                          <a:solidFill>
                            <a:srgbClr val="92D050"/>
                          </a:solidFill>
                          <a:ln w="12700" cap="flat" cmpd="sng" algn="ctr">
                            <a:solidFill>
                              <a:srgbClr val="92D05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Стрелка вправо 17"/>
                        <wps:cNvSpPr/>
                        <wps:spPr>
                          <a:xfrm>
                            <a:off x="1859944" y="1849312"/>
                            <a:ext cx="179705" cy="137795"/>
                          </a:xfrm>
                          <a:prstGeom prst="rightArrow">
                            <a:avLst/>
                          </a:prstGeom>
                          <a:solidFill>
                            <a:srgbClr val="92D050"/>
                          </a:solidFill>
                          <a:ln w="12700" cap="flat" cmpd="sng" algn="ctr">
                            <a:solidFill>
                              <a:srgbClr val="92D05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Стрелка вправо 21"/>
                        <wps:cNvSpPr/>
                        <wps:spPr>
                          <a:xfrm>
                            <a:off x="3903980" y="1849312"/>
                            <a:ext cx="179705" cy="137795"/>
                          </a:xfrm>
                          <a:prstGeom prst="rightArrow">
                            <a:avLst/>
                          </a:prstGeom>
                          <a:solidFill>
                            <a:srgbClr val="92D050"/>
                          </a:solidFill>
                          <a:ln w="12700" cap="flat" cmpd="sng" algn="ctr">
                            <a:solidFill>
                              <a:srgbClr val="92D05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Стрелка вниз 15"/>
                        <wps:cNvSpPr/>
                        <wps:spPr>
                          <a:xfrm>
                            <a:off x="2785730" y="686996"/>
                            <a:ext cx="223284" cy="193819"/>
                          </a:xfrm>
                          <a:prstGeom prst="down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EE51724" id="Полотно 6" o:spid="_x0000_s1035" editas="canvas" style="width:467.75pt;height:193.85pt;mso-position-horizontal-relative:char;mso-position-vertical-relative:line" coordsize="59404,2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">
                <v:shape id="_x0000_s1036" type="#_x0000_t75" style="position:absolute;width:59404;height:24618;visibility:visible;mso-wrap-style:square">
                  <v:fill o:detectmouseclick="t"/>
                  <v:path o:connecttype="none"/>
                </v:shape>
                <v:roundrect id="Скругленный прямоугольник 7" o:spid="_x0000_s1037" style="position:absolute;top:8832;width:18599;height:6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" fillcolor="#e2efd9 [665]" strokecolor="#a8d08d [1945]" strokeweight="1.5pt">
                  <v:stroke joinstyle="miter"/>
                  <v:textbox>
                    <w:txbxContent>
                      <w:p w14:paraId="66C9E050" w14:textId="77777777" w:rsidR="00FE61F6" w:rsidRPr="00C200FF" w:rsidRDefault="00FE61F6" w:rsidP="00141BEB">
                        <w:pPr>
                          <w:jc w:val="center"/>
                        </w:pPr>
                        <w:r>
                          <w:t>Определение цели и принципов анализа</w:t>
                        </w:r>
                      </w:p>
                    </w:txbxContent>
                  </v:textbox>
                </v:roundrect>
                <v:roundrect id="Скругленный прямоугольник 8" o:spid="_x0000_s1038" style="position:absolute;left:18599;top:507;width:21209;height:6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" fillcolor="#e2f0d9" strokecolor="#375623 [1609]" strokeweight="1.5pt">
                  <v:stroke joinstyle="miter"/>
                  <v:textbox>
                    <w:txbxContent>
                      <w:p w14:paraId="4432E8B2" w14:textId="77777777" w:rsidR="00FE61F6" w:rsidRDefault="00FE61F6" w:rsidP="00141BEB">
                        <w:pPr>
                          <w:pStyle w:val="a5"/>
                          <w:spacing w:before="0" w:beforeAutospacing="0" w:after="160" w:afterAutospacing="0" w:line="254" w:lineRule="auto"/>
                          <w:jc w:val="center"/>
                        </w:pPr>
                        <w:r>
                          <w:rPr>
                            <w:rFonts w:eastAsia="Calibri" w:cs="Arial"/>
                            <w:sz w:val="22"/>
                            <w:szCs w:val="22"/>
                          </w:rPr>
                          <w:t>Анализ конкурентов и потребителей</w:t>
                        </w:r>
                      </w:p>
                    </w:txbxContent>
                  </v:textbox>
                </v:roundrect>
                <v:roundrect id="Скругленный прямоугольник 10" o:spid="_x0000_s1039" style="position:absolute;left:40836;top:8808;width:18600;height:6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" fillcolor="#e2efd9 [665]" strokecolor="#a8d08d [1945]" strokeweight="1.5pt">
                  <v:stroke joinstyle="miter"/>
                  <v:textbox>
                    <w:txbxContent>
                      <w:p w14:paraId="3720035F" w14:textId="77777777" w:rsidR="00FE61F6" w:rsidRDefault="00FE61F6" w:rsidP="00141BEB">
                        <w:pPr>
                          <w:pStyle w:val="a5"/>
                          <w:spacing w:before="0" w:beforeAutospacing="0" w:after="160" w:afterAutospacing="0" w:line="254" w:lineRule="auto"/>
                          <w:jc w:val="center"/>
                        </w:pPr>
                        <w:r>
                          <w:rPr>
                            <w:rFonts w:eastAsia="Calibri" w:cs="Arial"/>
                            <w:sz w:val="22"/>
                            <w:szCs w:val="22"/>
                          </w:rPr>
                          <w:t>Установка форм, способов и источников исходной информации</w:t>
                        </w:r>
                      </w:p>
                    </w:txbxContent>
                  </v:textbox>
                </v:roundrect>
                <v:roundrect id="Скругленный прямоугольник 11" o:spid="_x0000_s1040" style="position:absolute;left:20399;top:8808;width:18599;height:6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" fillcolor="#e2efd9 [665]" strokecolor="#a8d08d [1945]" strokeweight="1.5pt">
                  <v:stroke joinstyle="miter"/>
                  <v:textbox>
                    <w:txbxContent>
                      <w:p w14:paraId="60D62C04" w14:textId="77777777" w:rsidR="00FE61F6" w:rsidRDefault="00FE61F6" w:rsidP="00141BEB">
                        <w:pPr>
                          <w:pStyle w:val="a5"/>
                          <w:spacing w:before="0" w:beforeAutospacing="0" w:after="160" w:afterAutospacing="0" w:line="254" w:lineRule="auto"/>
                          <w:jc w:val="center"/>
                        </w:pPr>
                        <w:r>
                          <w:rPr>
                            <w:rFonts w:eastAsia="Calibri" w:cs="Arial"/>
                            <w:sz w:val="22"/>
                            <w:szCs w:val="22"/>
                          </w:rPr>
                          <w:t>Выявление объекта и предмета анализа</w:t>
                        </w:r>
                      </w:p>
                    </w:txbxContent>
                  </v:textbox>
                </v:roundrect>
                <v:roundrect id="Скругленный прямоугольник 12" o:spid="_x0000_s1041" style="position:absolute;top:16153;width:18599;height:6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" fillcolor="#e2efd9 [665]" strokecolor="#a8d08d [1945]" strokeweight="1.5pt">
                  <v:stroke joinstyle="miter"/>
                  <v:textbox>
                    <w:txbxContent>
                      <w:p w14:paraId="26A49827" w14:textId="77777777" w:rsidR="00FE61F6" w:rsidRDefault="00FE61F6" w:rsidP="00141BEB">
                        <w:pPr>
                          <w:pStyle w:val="a5"/>
                          <w:spacing w:before="0" w:beforeAutospacing="0" w:after="160" w:afterAutospacing="0" w:line="254" w:lineRule="auto"/>
                          <w:jc w:val="center"/>
                        </w:pPr>
                        <w:r>
                          <w:rPr>
                            <w:rFonts w:eastAsia="Calibri" w:cs="Arial"/>
                            <w:sz w:val="22"/>
                            <w:szCs w:val="22"/>
                          </w:rPr>
                          <w:t>Систематизация методов анализа</w:t>
                        </w:r>
                      </w:p>
                    </w:txbxContent>
                  </v:textbox>
                </v:roundrect>
                <v:roundrect id="Скругленный прямоугольник 13" o:spid="_x0000_s1042" style="position:absolute;left:20399;top:16153;width:18599;height:6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" fillcolor="#e2efd9 [665]" strokecolor="#a8d08d [1945]" strokeweight="1.5pt">
                  <v:stroke joinstyle="miter"/>
                  <v:textbox>
                    <w:txbxContent>
                      <w:p w14:paraId="3DCF6325" w14:textId="77777777" w:rsidR="00FE61F6" w:rsidRDefault="00FE61F6" w:rsidP="00141BEB">
                        <w:pPr>
                          <w:pStyle w:val="a5"/>
                          <w:spacing w:before="0" w:beforeAutospacing="0" w:after="160" w:afterAutospacing="0" w:line="252" w:lineRule="auto"/>
                          <w:jc w:val="center"/>
                        </w:pPr>
                        <w:r>
                          <w:rPr>
                            <w:rFonts w:eastAsia="Calibri" w:cs="Arial"/>
                            <w:sz w:val="22"/>
                            <w:szCs w:val="22"/>
                          </w:rPr>
                          <w:t>Определение показателей для анализа</w:t>
                        </w:r>
                      </w:p>
                    </w:txbxContent>
                  </v:textbox>
                </v:roundrect>
                <v:roundrect id="Скругленный прямоугольник 14" o:spid="_x0000_s1043" style="position:absolute;left:40836;top:16448;width:18600;height:6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" fillcolor="#e2efd9 [665]" strokecolor="#a8d08d [1945]" strokeweight="1.5pt">
                  <v:stroke joinstyle="miter"/>
                  <v:textbox>
                    <w:txbxContent>
                      <w:p w14:paraId="3F0F81D8" w14:textId="77777777" w:rsidR="00FE61F6" w:rsidRDefault="00FE61F6" w:rsidP="00141BEB">
                        <w:pPr>
                          <w:pStyle w:val="a5"/>
                          <w:spacing w:before="0" w:beforeAutospacing="0" w:after="160" w:afterAutospacing="0" w:line="252" w:lineRule="auto"/>
                          <w:jc w:val="center"/>
                        </w:pPr>
                        <w:r>
                          <w:rPr>
                            <w:rFonts w:eastAsia="Calibri" w:cs="Arial"/>
                            <w:sz w:val="22"/>
                            <w:szCs w:val="22"/>
                          </w:rPr>
                          <w:t>Определение направления полученных результатов анализа</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44" type="#_x0000_t13" style="position:absolute;left:18599;top:11057;width:1800;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" adj="13305" fillcolor="#92d050" strokecolor="#92d050" strokeweight="1pt"/>
                <v:shape id="Стрелка вправо 16" o:spid="_x0000_s1045" type="#_x0000_t13" style="position:absolute;left:39808;top:11062;width:1797;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" adj="13319" fillcolor="#92d050" strokecolor="#92d050" strokeweight="1pt"/>
                <v:shape id="Стрелка вправо 17" o:spid="_x0000_s1046" type="#_x0000_t13" style="position:absolute;left:18599;top:18493;width:1797;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" adj="13319" fillcolor="#92d050" strokecolor="#92d050" strokeweight="1pt"/>
                <v:shape id="Стрелка вправо 21" o:spid="_x0000_s1047" type="#_x0000_t13" style="position:absolute;left:39039;top:18493;width:1797;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" adj="13319" fillcolor="#92d050" strokecolor="#92d050" strokeweight="1pt"/>
                <v:shape id="Стрелка вниз 15" o:spid="_x0000_s1048" type="#_x0000_t67" style="position:absolute;left:27857;top:6869;width:2233;height:1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" adj="10800" fillcolor="#92d050" strokecolor="#92d050" strokeweight="1pt"/>
                <w10:anchorlock/>
              </v:group>
            </w:pict>
          </mc:Fallback>
        </mc:AlternateContent>
      </w:r>
    </w:p>
    <w:p w14:paraId="50F50832" w14:textId="77777777" w:rsidR="00141BEB" w:rsidRDefault="00141BEB" w:rsidP="00141BEB">
      <w:pPr>
        <w:spacing w:line="360" w:lineRule="auto"/>
        <w:ind w:firstLine="709"/>
        <w:rPr>
          <w:color w:val="000000"/>
          <w:sz w:val="28"/>
          <w:szCs w:val="28"/>
        </w:rPr>
      </w:pPr>
      <w:r>
        <w:rPr>
          <w:sz w:val="28"/>
          <w:szCs w:val="28"/>
        </w:rPr>
        <w:tab/>
        <w:t xml:space="preserve">Рисунок </w:t>
      </w:r>
      <w:r w:rsidR="007F0DDB">
        <w:rPr>
          <w:sz w:val="28"/>
          <w:szCs w:val="28"/>
        </w:rPr>
        <w:t>2</w:t>
      </w:r>
      <w:r>
        <w:rPr>
          <w:sz w:val="28"/>
          <w:szCs w:val="28"/>
        </w:rPr>
        <w:t xml:space="preserve"> – Методологические вопросы анализа конкурентов и потребителей</w:t>
      </w:r>
      <w:r w:rsidR="001A1E04" w:rsidRPr="001A1E04">
        <w:rPr>
          <w:sz w:val="28"/>
          <w:szCs w:val="28"/>
        </w:rPr>
        <w:t xml:space="preserve"> </w:t>
      </w:r>
      <w:r w:rsidR="001A1E04">
        <w:rPr>
          <w:color w:val="000000"/>
          <w:sz w:val="28"/>
          <w:szCs w:val="28"/>
        </w:rPr>
        <w:t>[</w:t>
      </w:r>
      <w:r w:rsidR="001A1E04" w:rsidRPr="001A1E04">
        <w:rPr>
          <w:color w:val="000000"/>
          <w:sz w:val="28"/>
          <w:szCs w:val="28"/>
        </w:rPr>
        <w:t>6]</w:t>
      </w:r>
    </w:p>
    <w:p w14:paraId="623590E7" w14:textId="77777777" w:rsidR="0076146B" w:rsidRPr="001A1E04" w:rsidRDefault="0076146B" w:rsidP="00141BEB">
      <w:pPr>
        <w:spacing w:line="360" w:lineRule="auto"/>
        <w:ind w:firstLine="709"/>
        <w:rPr>
          <w:sz w:val="28"/>
          <w:szCs w:val="28"/>
        </w:rPr>
      </w:pPr>
    </w:p>
    <w:p w14:paraId="63484000" w14:textId="77777777" w:rsidR="007F0DDB" w:rsidRDefault="007F0DDB" w:rsidP="007F0DDB">
      <w:pPr>
        <w:spacing w:line="360" w:lineRule="auto"/>
        <w:ind w:firstLine="709"/>
        <w:jc w:val="both"/>
        <w:rPr>
          <w:sz w:val="28"/>
          <w:szCs w:val="28"/>
        </w:rPr>
      </w:pPr>
      <w:r>
        <w:rPr>
          <w:sz w:val="28"/>
          <w:szCs w:val="28"/>
        </w:rPr>
        <w:t>Для достижения поставленной цели стратегического анализа потребителей и конкурентов существуют 10 основных задач:</w:t>
      </w:r>
    </w:p>
    <w:p w14:paraId="65CC3808" w14:textId="77777777" w:rsidR="007F0DDB" w:rsidRDefault="007F0DDB" w:rsidP="007F0DDB">
      <w:pPr>
        <w:pStyle w:val="a3"/>
        <w:numPr>
          <w:ilvl w:val="0"/>
          <w:numId w:val="8"/>
        </w:numPr>
        <w:spacing w:line="360" w:lineRule="auto"/>
        <w:ind w:left="0" w:firstLine="709"/>
        <w:jc w:val="both"/>
        <w:rPr>
          <w:sz w:val="28"/>
          <w:szCs w:val="28"/>
        </w:rPr>
      </w:pPr>
      <w:r>
        <w:rPr>
          <w:sz w:val="28"/>
          <w:szCs w:val="28"/>
        </w:rPr>
        <w:t>Анализ положения целевого рынка отрасли компании.</w:t>
      </w:r>
    </w:p>
    <w:p w14:paraId="668E8AA8" w14:textId="77777777" w:rsidR="007F0DDB" w:rsidRDefault="007F0DDB" w:rsidP="007F0DDB">
      <w:pPr>
        <w:pStyle w:val="a3"/>
        <w:numPr>
          <w:ilvl w:val="0"/>
          <w:numId w:val="8"/>
        </w:numPr>
        <w:spacing w:line="360" w:lineRule="auto"/>
        <w:ind w:left="0" w:firstLine="709"/>
        <w:jc w:val="both"/>
        <w:rPr>
          <w:sz w:val="28"/>
          <w:szCs w:val="28"/>
        </w:rPr>
      </w:pPr>
      <w:r>
        <w:rPr>
          <w:sz w:val="28"/>
          <w:szCs w:val="28"/>
        </w:rPr>
        <w:t>Распределение сложностей по приоритету для компании, с которыми она может столкнуться.</w:t>
      </w:r>
    </w:p>
    <w:p w14:paraId="056A43A0" w14:textId="77777777" w:rsidR="007F0DDB" w:rsidRDefault="007F0DDB" w:rsidP="007F0DDB">
      <w:pPr>
        <w:pStyle w:val="a3"/>
        <w:numPr>
          <w:ilvl w:val="0"/>
          <w:numId w:val="8"/>
        </w:numPr>
        <w:spacing w:line="360" w:lineRule="auto"/>
        <w:ind w:left="0" w:firstLine="709"/>
        <w:jc w:val="both"/>
        <w:rPr>
          <w:sz w:val="28"/>
          <w:szCs w:val="28"/>
        </w:rPr>
      </w:pPr>
      <w:r w:rsidRPr="007F0DDB">
        <w:rPr>
          <w:sz w:val="28"/>
          <w:szCs w:val="28"/>
        </w:rPr>
        <w:t xml:space="preserve"> </w:t>
      </w:r>
      <w:r w:rsidR="009A6C53">
        <w:rPr>
          <w:sz w:val="28"/>
          <w:szCs w:val="28"/>
        </w:rPr>
        <w:t xml:space="preserve">Выявление положения </w:t>
      </w:r>
      <w:r w:rsidR="001D3823">
        <w:rPr>
          <w:sz w:val="28"/>
          <w:szCs w:val="28"/>
        </w:rPr>
        <w:t>организации в</w:t>
      </w:r>
      <w:r w:rsidR="009A6C53">
        <w:rPr>
          <w:sz w:val="28"/>
          <w:szCs w:val="28"/>
        </w:rPr>
        <w:t xml:space="preserve"> своем сегменте.</w:t>
      </w:r>
    </w:p>
    <w:p w14:paraId="58B0F683" w14:textId="77777777" w:rsidR="009A6C53" w:rsidRDefault="009A6C53" w:rsidP="007F0DDB">
      <w:pPr>
        <w:pStyle w:val="a3"/>
        <w:numPr>
          <w:ilvl w:val="0"/>
          <w:numId w:val="8"/>
        </w:numPr>
        <w:spacing w:line="360" w:lineRule="auto"/>
        <w:ind w:left="0" w:firstLine="709"/>
        <w:jc w:val="both"/>
        <w:rPr>
          <w:sz w:val="28"/>
          <w:szCs w:val="28"/>
        </w:rPr>
      </w:pPr>
      <w:r>
        <w:rPr>
          <w:sz w:val="28"/>
          <w:szCs w:val="28"/>
        </w:rPr>
        <w:t xml:space="preserve">Идентификация реакции рынка на моделирование закономерностей спроса. </w:t>
      </w:r>
    </w:p>
    <w:p w14:paraId="17EDF1EF" w14:textId="77777777" w:rsidR="009A6C53" w:rsidRDefault="009A6C53" w:rsidP="007F0DDB">
      <w:pPr>
        <w:pStyle w:val="a3"/>
        <w:numPr>
          <w:ilvl w:val="0"/>
          <w:numId w:val="8"/>
        </w:numPr>
        <w:spacing w:line="360" w:lineRule="auto"/>
        <w:ind w:left="0" w:firstLine="709"/>
        <w:jc w:val="both"/>
        <w:rPr>
          <w:sz w:val="28"/>
          <w:szCs w:val="28"/>
        </w:rPr>
      </w:pPr>
      <w:r>
        <w:rPr>
          <w:sz w:val="28"/>
          <w:szCs w:val="28"/>
        </w:rPr>
        <w:t xml:space="preserve">Расширенный анализ внутренней среды организации. </w:t>
      </w:r>
    </w:p>
    <w:p w14:paraId="1E671858" w14:textId="77777777" w:rsidR="009A6C53" w:rsidRDefault="009A6C53" w:rsidP="007F0DDB">
      <w:pPr>
        <w:pStyle w:val="a3"/>
        <w:numPr>
          <w:ilvl w:val="0"/>
          <w:numId w:val="8"/>
        </w:numPr>
        <w:spacing w:line="360" w:lineRule="auto"/>
        <w:ind w:left="0" w:firstLine="709"/>
        <w:jc w:val="both"/>
        <w:rPr>
          <w:sz w:val="28"/>
          <w:szCs w:val="28"/>
        </w:rPr>
      </w:pPr>
      <w:r>
        <w:rPr>
          <w:sz w:val="28"/>
          <w:szCs w:val="28"/>
        </w:rPr>
        <w:t>Анализ конкурентоспособности компании.</w:t>
      </w:r>
    </w:p>
    <w:p w14:paraId="741DBC7C" w14:textId="77777777" w:rsidR="009A6C53" w:rsidRDefault="009A6C53" w:rsidP="007F0DDB">
      <w:pPr>
        <w:pStyle w:val="a3"/>
        <w:numPr>
          <w:ilvl w:val="0"/>
          <w:numId w:val="8"/>
        </w:numPr>
        <w:spacing w:line="360" w:lineRule="auto"/>
        <w:ind w:left="0" w:firstLine="709"/>
        <w:jc w:val="both"/>
        <w:rPr>
          <w:sz w:val="28"/>
          <w:szCs w:val="28"/>
        </w:rPr>
      </w:pPr>
      <w:r>
        <w:rPr>
          <w:sz w:val="28"/>
          <w:szCs w:val="28"/>
        </w:rPr>
        <w:t>Обоснование маркетинговых мероприятий разработки товара.</w:t>
      </w:r>
    </w:p>
    <w:p w14:paraId="33D4DD0E" w14:textId="77777777" w:rsidR="009A6C53" w:rsidRDefault="009A6C53" w:rsidP="007F0DDB">
      <w:pPr>
        <w:pStyle w:val="a3"/>
        <w:numPr>
          <w:ilvl w:val="0"/>
          <w:numId w:val="8"/>
        </w:numPr>
        <w:spacing w:line="360" w:lineRule="auto"/>
        <w:ind w:left="0" w:firstLine="709"/>
        <w:jc w:val="both"/>
        <w:rPr>
          <w:sz w:val="28"/>
          <w:szCs w:val="28"/>
        </w:rPr>
      </w:pPr>
      <w:r>
        <w:rPr>
          <w:sz w:val="28"/>
          <w:szCs w:val="28"/>
        </w:rPr>
        <w:t>Сравнительный анализ доступных каналов сбыта.</w:t>
      </w:r>
    </w:p>
    <w:p w14:paraId="08312D3E" w14:textId="77777777" w:rsidR="009A6C53" w:rsidRDefault="009A6C53" w:rsidP="007F0DDB">
      <w:pPr>
        <w:pStyle w:val="a3"/>
        <w:numPr>
          <w:ilvl w:val="0"/>
          <w:numId w:val="8"/>
        </w:numPr>
        <w:spacing w:line="360" w:lineRule="auto"/>
        <w:ind w:left="0" w:firstLine="709"/>
        <w:jc w:val="both"/>
        <w:rPr>
          <w:sz w:val="28"/>
          <w:szCs w:val="28"/>
        </w:rPr>
      </w:pPr>
      <w:r>
        <w:rPr>
          <w:sz w:val="28"/>
          <w:szCs w:val="28"/>
        </w:rPr>
        <w:t>Оценка поведения и потенциальных возможностей конкурентов.</w:t>
      </w:r>
    </w:p>
    <w:p w14:paraId="61A15E1E" w14:textId="77777777" w:rsidR="009A6C53" w:rsidRDefault="009A6C53" w:rsidP="007F0DDB">
      <w:pPr>
        <w:pStyle w:val="a3"/>
        <w:numPr>
          <w:ilvl w:val="0"/>
          <w:numId w:val="8"/>
        </w:numPr>
        <w:spacing w:line="360" w:lineRule="auto"/>
        <w:ind w:left="0" w:firstLine="709"/>
        <w:jc w:val="both"/>
        <w:rPr>
          <w:sz w:val="28"/>
          <w:szCs w:val="28"/>
        </w:rPr>
      </w:pPr>
      <w:r>
        <w:rPr>
          <w:sz w:val="28"/>
          <w:szCs w:val="28"/>
        </w:rPr>
        <w:t xml:space="preserve">Исследование мнений и предпочтений потребителей. </w:t>
      </w:r>
    </w:p>
    <w:p w14:paraId="06A48064" w14:textId="77777777" w:rsidR="009A6C53" w:rsidRDefault="009A6C53" w:rsidP="009A6C53">
      <w:pPr>
        <w:spacing w:line="360" w:lineRule="auto"/>
        <w:ind w:firstLine="709"/>
        <w:jc w:val="both"/>
        <w:rPr>
          <w:sz w:val="28"/>
          <w:szCs w:val="28"/>
        </w:rPr>
      </w:pPr>
      <w:r>
        <w:rPr>
          <w:sz w:val="28"/>
          <w:szCs w:val="28"/>
        </w:rPr>
        <w:t>Таким образом, ф</w:t>
      </w:r>
      <w:r w:rsidRPr="009A6C53">
        <w:rPr>
          <w:sz w:val="28"/>
          <w:szCs w:val="28"/>
        </w:rPr>
        <w:t>ундаментальной основой любого бизнеса является стратегия. В совокупности  с миссией и виденьем, стратегия определяет четкий план действий предприятия, который формирует все остальные факторы организации, такие как планирование, менеджмент, финансовый план, организационная структура, корпоративная культура и т.д.</w:t>
      </w:r>
      <w:r>
        <w:rPr>
          <w:sz w:val="28"/>
          <w:szCs w:val="28"/>
        </w:rPr>
        <w:t xml:space="preserve"> Внутренняя </w:t>
      </w:r>
      <w:r>
        <w:rPr>
          <w:sz w:val="28"/>
          <w:szCs w:val="28"/>
        </w:rPr>
        <w:lastRenderedPageBreak/>
        <w:t xml:space="preserve">операционная часть организации направлена на стратегический анализ внешней среды компании, к которой относят потребителей, конкурентов, положения компании на рынке, общих тенденций отрасли и т.д. </w:t>
      </w:r>
      <w:r w:rsidRPr="009A6C53">
        <w:rPr>
          <w:sz w:val="28"/>
          <w:szCs w:val="28"/>
        </w:rPr>
        <w:t>Цель стратегического анализа – выявление и определение факторов, влияющих отрицательно и положительно на благосостояние организаций</w:t>
      </w:r>
      <w:r>
        <w:rPr>
          <w:sz w:val="28"/>
          <w:szCs w:val="28"/>
        </w:rPr>
        <w:t>.</w:t>
      </w:r>
    </w:p>
    <w:p w14:paraId="6FDE277C" w14:textId="77777777" w:rsidR="00653133" w:rsidRDefault="00653133" w:rsidP="009A6C53">
      <w:pPr>
        <w:spacing w:line="360" w:lineRule="auto"/>
        <w:ind w:firstLine="709"/>
        <w:jc w:val="both"/>
        <w:rPr>
          <w:sz w:val="28"/>
          <w:szCs w:val="28"/>
        </w:rPr>
      </w:pPr>
    </w:p>
    <w:p w14:paraId="389DB1DD" w14:textId="77777777" w:rsidR="00653133" w:rsidRDefault="00653133" w:rsidP="009A6C53">
      <w:pPr>
        <w:spacing w:line="360" w:lineRule="auto"/>
        <w:ind w:firstLine="709"/>
        <w:jc w:val="both"/>
        <w:rPr>
          <w:sz w:val="28"/>
          <w:szCs w:val="28"/>
        </w:rPr>
      </w:pPr>
    </w:p>
    <w:p w14:paraId="14BD41D5" w14:textId="77777777" w:rsidR="00141BEB" w:rsidRPr="001D3823" w:rsidRDefault="00653133" w:rsidP="001A1E04">
      <w:pPr>
        <w:pStyle w:val="1"/>
        <w:ind w:firstLine="709"/>
        <w:jc w:val="left"/>
      </w:pPr>
      <w:r>
        <w:t xml:space="preserve"> </w:t>
      </w:r>
      <w:bookmarkStart w:id="21" w:name="_Toc105363697"/>
      <w:r w:rsidR="001A1E04" w:rsidRPr="001A1E04">
        <w:t xml:space="preserve">1.2 </w:t>
      </w:r>
      <w:r w:rsidRPr="00653133">
        <w:t>Объект и общие методы стратегического анализа конкурентов</w:t>
      </w:r>
      <w:bookmarkEnd w:id="21"/>
    </w:p>
    <w:p w14:paraId="3B9333FD" w14:textId="77777777" w:rsidR="001A1E04" w:rsidRPr="001D3823" w:rsidRDefault="001A1E04" w:rsidP="001A1E04"/>
    <w:p w14:paraId="193E3FD0" w14:textId="77777777" w:rsidR="00653133" w:rsidRDefault="00653133" w:rsidP="00653133">
      <w:pPr>
        <w:spacing w:line="360" w:lineRule="auto"/>
        <w:ind w:firstLine="709"/>
        <w:jc w:val="both"/>
        <w:rPr>
          <w:sz w:val="28"/>
          <w:szCs w:val="28"/>
        </w:rPr>
      </w:pPr>
      <w:r>
        <w:rPr>
          <w:sz w:val="28"/>
          <w:szCs w:val="28"/>
        </w:rPr>
        <w:t xml:space="preserve">Одним из признаков рыночной экономики является конкуренция. В </w:t>
      </w:r>
      <w:r w:rsidR="001D3823">
        <w:rPr>
          <w:sz w:val="28"/>
          <w:szCs w:val="28"/>
        </w:rPr>
        <w:t>современных реалиях</w:t>
      </w:r>
      <w:r>
        <w:rPr>
          <w:sz w:val="28"/>
          <w:szCs w:val="28"/>
        </w:rPr>
        <w:t xml:space="preserve"> </w:t>
      </w:r>
      <w:r w:rsidR="00162C7E">
        <w:rPr>
          <w:sz w:val="28"/>
          <w:szCs w:val="28"/>
        </w:rPr>
        <w:t xml:space="preserve">одной их ключевых операционных задач стратегического управления является анализ конкурентов, который позволяет оценить преимущества, недостатки, угрозы и </w:t>
      </w:r>
      <w:r w:rsidR="000D784E">
        <w:rPr>
          <w:sz w:val="28"/>
          <w:szCs w:val="28"/>
        </w:rPr>
        <w:t>перспективы,</w:t>
      </w:r>
      <w:r w:rsidR="00162C7E">
        <w:rPr>
          <w:sz w:val="28"/>
          <w:szCs w:val="28"/>
        </w:rPr>
        <w:t xml:space="preserve"> как своей компании, так и конкурирующих организаций в определенном сегменте.</w:t>
      </w:r>
    </w:p>
    <w:p w14:paraId="0422CC4F" w14:textId="6577A319" w:rsidR="00653133" w:rsidRDefault="00653133" w:rsidP="00653133">
      <w:pPr>
        <w:spacing w:line="360" w:lineRule="auto"/>
        <w:ind w:firstLine="709"/>
        <w:jc w:val="both"/>
        <w:rPr>
          <w:sz w:val="28"/>
          <w:szCs w:val="28"/>
        </w:rPr>
      </w:pPr>
      <w:r>
        <w:rPr>
          <w:sz w:val="28"/>
          <w:szCs w:val="28"/>
        </w:rPr>
        <w:t xml:space="preserve">Объект конкурентного анализа – действующие и потенциальные конкуренты на конкретном сегменте рынка. Организации рассматриваются с точки зрения их индивидуальных характеристик. </w:t>
      </w:r>
      <w:r w:rsidR="00C81F99">
        <w:rPr>
          <w:color w:val="000000"/>
          <w:sz w:val="28"/>
          <w:szCs w:val="28"/>
        </w:rPr>
        <w:t>[5</w:t>
      </w:r>
      <w:r w:rsidR="00C81F99" w:rsidRPr="001A1E04">
        <w:rPr>
          <w:color w:val="000000"/>
          <w:sz w:val="28"/>
          <w:szCs w:val="28"/>
        </w:rPr>
        <w:t>]</w:t>
      </w:r>
      <w:r>
        <w:rPr>
          <w:sz w:val="28"/>
          <w:szCs w:val="28"/>
        </w:rPr>
        <w:t xml:space="preserve"> </w:t>
      </w:r>
    </w:p>
    <w:p w14:paraId="46049996" w14:textId="77777777" w:rsidR="00653133" w:rsidRDefault="00653133" w:rsidP="00653133">
      <w:pPr>
        <w:spacing w:line="360" w:lineRule="auto"/>
        <w:ind w:firstLine="709"/>
        <w:jc w:val="both"/>
        <w:rPr>
          <w:sz w:val="28"/>
          <w:szCs w:val="28"/>
        </w:rPr>
      </w:pPr>
      <w:r>
        <w:rPr>
          <w:sz w:val="28"/>
          <w:szCs w:val="28"/>
        </w:rPr>
        <w:t>Предметом конкурентного анализа является отношения соперничества и партнерского взаимодействия организаций конкретной отрасли.</w:t>
      </w:r>
      <w:r w:rsidR="000D784E">
        <w:rPr>
          <w:sz w:val="28"/>
          <w:szCs w:val="28"/>
        </w:rPr>
        <w:t xml:space="preserve"> Данные исследования проводятся с помощью различных методов анализа конкурентоспособности (рис. 3)</w:t>
      </w:r>
    </w:p>
    <w:p w14:paraId="3984F3BF" w14:textId="77777777" w:rsidR="000D784E" w:rsidRDefault="000D784E" w:rsidP="000D784E">
      <w:pPr>
        <w:spacing w:line="360" w:lineRule="auto"/>
        <w:jc w:val="both"/>
        <w:rPr>
          <w:sz w:val="28"/>
          <w:szCs w:val="28"/>
        </w:rPr>
      </w:pPr>
      <w:r w:rsidRPr="000D784E">
        <w:rPr>
          <w:noProof/>
          <w:sz w:val="28"/>
          <w:szCs w:val="28"/>
        </w:rPr>
        <mc:AlternateContent>
          <mc:Choice Requires="wpc">
            <w:drawing>
              <wp:inline distT="0" distB="0" distL="0" distR="0" wp14:anchorId="56C7C992" wp14:editId="1047C5CF">
                <wp:extent cx="5943600" cy="1350335"/>
                <wp:effectExtent l="0" t="0" r="19050" b="0"/>
                <wp:docPr id="66" name="Полотно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Скругленный прямоугольник 54"/>
                        <wps:cNvSpPr/>
                        <wps:spPr>
                          <a:xfrm>
                            <a:off x="0" y="734395"/>
                            <a:ext cx="1414129" cy="530170"/>
                          </a:xfrm>
                          <a:prstGeom prst="roundRect">
                            <a:avLst/>
                          </a:prstGeom>
                          <a:solidFill>
                            <a:schemeClr val="accent6">
                              <a:lumMod val="20000"/>
                              <a:lumOff val="80000"/>
                            </a:schemeClr>
                          </a:solidFill>
                          <a:ln w="19050" cap="flat" cmpd="sng" algn="ctr">
                            <a:solidFill>
                              <a:srgbClr val="FFC000"/>
                            </a:solidFill>
                            <a:prstDash val="solid"/>
                            <a:miter lim="800000"/>
                          </a:ln>
                          <a:effectLst/>
                        </wps:spPr>
                        <wps:txbx>
                          <w:txbxContent>
                            <w:p w14:paraId="638EBE71" w14:textId="77777777" w:rsidR="00FE61F6" w:rsidRPr="00D27D1D" w:rsidRDefault="00FE61F6" w:rsidP="000D784E">
                              <w:pPr>
                                <w:jc w:val="center"/>
                                <w:rPr>
                                  <w:sz w:val="24"/>
                                  <w:szCs w:val="24"/>
                                </w:rPr>
                              </w:pPr>
                              <w:r w:rsidRPr="00D27D1D">
                                <w:rPr>
                                  <w:sz w:val="24"/>
                                  <w:szCs w:val="24"/>
                                  <w:lang w:val="en-US"/>
                                </w:rPr>
                                <w:t>SWOT-</w:t>
                              </w:r>
                              <w:r w:rsidRPr="00D27D1D">
                                <w:rPr>
                                  <w:sz w:val="24"/>
                                  <w:szCs w:val="24"/>
                                </w:rPr>
                                <w:t>анализ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Скругленный прямоугольник 55"/>
                        <wps:cNvSpPr/>
                        <wps:spPr>
                          <a:xfrm>
                            <a:off x="0" y="126881"/>
                            <a:ext cx="5943600" cy="457909"/>
                          </a:xfrm>
                          <a:prstGeom prst="roundRect">
                            <a:avLst/>
                          </a:prstGeom>
                          <a:solidFill>
                            <a:srgbClr val="70AD47">
                              <a:lumMod val="20000"/>
                              <a:lumOff val="80000"/>
                            </a:srgbClr>
                          </a:solidFill>
                          <a:ln w="19050" cap="flat" cmpd="sng" algn="ctr">
                            <a:solidFill>
                              <a:srgbClr val="00B050"/>
                            </a:solidFill>
                            <a:prstDash val="solid"/>
                            <a:miter lim="800000"/>
                          </a:ln>
                          <a:effectLst/>
                        </wps:spPr>
                        <wps:txbx>
                          <w:txbxContent>
                            <w:p w14:paraId="10D03718" w14:textId="77777777" w:rsidR="00FE61F6" w:rsidRPr="00D27D1D" w:rsidRDefault="00FE61F6" w:rsidP="000D784E">
                              <w:pPr>
                                <w:pStyle w:val="a5"/>
                                <w:spacing w:before="0" w:beforeAutospacing="0" w:after="160" w:afterAutospacing="0" w:line="254" w:lineRule="auto"/>
                                <w:jc w:val="center"/>
                              </w:pPr>
                              <w:r w:rsidRPr="00D27D1D">
                                <w:rPr>
                                  <w:rFonts w:eastAsia="Calibri" w:cs="Arial"/>
                                </w:rPr>
                                <w:t>Методы конкурентного анализа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Стрелка вправо 61"/>
                        <wps:cNvSpPr/>
                        <wps:spPr>
                          <a:xfrm rot="5400000">
                            <a:off x="555330" y="590140"/>
                            <a:ext cx="215370" cy="205058"/>
                          </a:xfrm>
                          <a:prstGeom prst="right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Скругленный прямоугольник 67"/>
                        <wps:cNvSpPr/>
                        <wps:spPr>
                          <a:xfrm>
                            <a:off x="1499811" y="733686"/>
                            <a:ext cx="1413510" cy="529590"/>
                          </a:xfrm>
                          <a:prstGeom prst="roundRect">
                            <a:avLst/>
                          </a:prstGeom>
                          <a:solidFill>
                            <a:schemeClr val="accent6">
                              <a:lumMod val="20000"/>
                              <a:lumOff val="80000"/>
                            </a:schemeClr>
                          </a:solidFill>
                          <a:ln w="19050" cap="flat" cmpd="sng" algn="ctr">
                            <a:solidFill>
                              <a:srgbClr val="FFC000"/>
                            </a:solidFill>
                            <a:prstDash val="solid"/>
                            <a:miter lim="800000"/>
                          </a:ln>
                          <a:effectLst/>
                        </wps:spPr>
                        <wps:txbx>
                          <w:txbxContent>
                            <w:p w14:paraId="1D9A1178" w14:textId="77777777" w:rsidR="00FE61F6" w:rsidRPr="00D27D1D" w:rsidRDefault="00FE61F6" w:rsidP="000D784E">
                              <w:pPr>
                                <w:pStyle w:val="a5"/>
                                <w:spacing w:before="0" w:beforeAutospacing="0" w:after="160" w:afterAutospacing="0" w:line="254" w:lineRule="auto"/>
                                <w:jc w:val="center"/>
                              </w:pPr>
                              <w:r w:rsidRPr="00D27D1D">
                                <w:rPr>
                                  <w:rFonts w:eastAsia="Calibri" w:cs="Arial"/>
                                </w:rPr>
                                <w:t>Способ Портера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Скругленный прямоугольник 68"/>
                        <wps:cNvSpPr/>
                        <wps:spPr>
                          <a:xfrm>
                            <a:off x="2997629" y="732977"/>
                            <a:ext cx="1413510" cy="529590"/>
                          </a:xfrm>
                          <a:prstGeom prst="roundRect">
                            <a:avLst/>
                          </a:prstGeom>
                          <a:solidFill>
                            <a:schemeClr val="accent6">
                              <a:lumMod val="20000"/>
                              <a:lumOff val="80000"/>
                            </a:schemeClr>
                          </a:solidFill>
                          <a:ln w="19050" cap="flat" cmpd="sng" algn="ctr">
                            <a:solidFill>
                              <a:srgbClr val="FFC000"/>
                            </a:solidFill>
                            <a:prstDash val="solid"/>
                            <a:miter lim="800000"/>
                          </a:ln>
                          <a:effectLst/>
                        </wps:spPr>
                        <wps:txbx>
                          <w:txbxContent>
                            <w:p w14:paraId="1D57419A" w14:textId="77777777" w:rsidR="00FE61F6" w:rsidRPr="00D27D1D" w:rsidRDefault="00FE61F6" w:rsidP="000D784E">
                              <w:pPr>
                                <w:pStyle w:val="a5"/>
                                <w:spacing w:before="0" w:beforeAutospacing="0" w:after="160" w:afterAutospacing="0" w:line="252" w:lineRule="auto"/>
                                <w:jc w:val="center"/>
                              </w:pPr>
                              <w:r w:rsidRPr="00D27D1D">
                                <w:rPr>
                                  <w:rFonts w:eastAsia="Calibri" w:cs="Arial"/>
                                  <w:lang w:val="en-US"/>
                                </w:rPr>
                                <w:t>PEST</w:t>
                              </w:r>
                              <w:r w:rsidRPr="00D27D1D">
                                <w:rPr>
                                  <w:rFonts w:eastAsia="Calibri" w:cs="Arial"/>
                                </w:rPr>
                                <w:t>-анализ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Скругленный прямоугольник 69"/>
                        <wps:cNvSpPr/>
                        <wps:spPr>
                          <a:xfrm>
                            <a:off x="4506832" y="733686"/>
                            <a:ext cx="1413510" cy="529590"/>
                          </a:xfrm>
                          <a:prstGeom prst="roundRect">
                            <a:avLst/>
                          </a:prstGeom>
                          <a:solidFill>
                            <a:schemeClr val="accent6">
                              <a:lumMod val="20000"/>
                              <a:lumOff val="80000"/>
                            </a:schemeClr>
                          </a:solidFill>
                          <a:ln w="19050" cap="flat" cmpd="sng" algn="ctr">
                            <a:solidFill>
                              <a:srgbClr val="FFC000"/>
                            </a:solidFill>
                            <a:prstDash val="solid"/>
                            <a:miter lim="800000"/>
                          </a:ln>
                          <a:effectLst/>
                        </wps:spPr>
                        <wps:txbx>
                          <w:txbxContent>
                            <w:p w14:paraId="17A5EF9A" w14:textId="77777777" w:rsidR="00FE61F6" w:rsidRPr="00D27D1D" w:rsidRDefault="00FE61F6" w:rsidP="000D784E">
                              <w:pPr>
                                <w:pStyle w:val="a5"/>
                                <w:spacing w:before="0" w:beforeAutospacing="0" w:after="160" w:afterAutospacing="0" w:line="252" w:lineRule="auto"/>
                                <w:jc w:val="center"/>
                              </w:pPr>
                              <w:r w:rsidRPr="00D27D1D">
                                <w:rPr>
                                  <w:lang w:val="en-US"/>
                                </w:rPr>
                                <w:t>SPACE</w:t>
                              </w:r>
                              <w:r w:rsidRPr="00D27D1D">
                                <w:t>-анализ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Стрелка вправо 71"/>
                        <wps:cNvSpPr/>
                        <wps:spPr>
                          <a:xfrm rot="5400000">
                            <a:off x="2045932" y="590407"/>
                            <a:ext cx="215265" cy="204470"/>
                          </a:xfrm>
                          <a:prstGeom prst="rightArrow">
                            <a:avLst/>
                          </a:prstGeom>
                          <a:solidFill>
                            <a:srgbClr val="92D050"/>
                          </a:solidFill>
                          <a:ln w="12700" cap="flat" cmpd="sng" algn="ctr">
                            <a:solidFill>
                              <a:srgbClr val="92D05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Стрелка вправо 72"/>
                        <wps:cNvSpPr/>
                        <wps:spPr>
                          <a:xfrm rot="5400000">
                            <a:off x="3555755" y="610862"/>
                            <a:ext cx="215265" cy="204470"/>
                          </a:xfrm>
                          <a:prstGeom prst="rightArrow">
                            <a:avLst/>
                          </a:prstGeom>
                          <a:solidFill>
                            <a:srgbClr val="92D050"/>
                          </a:solidFill>
                          <a:ln w="12700" cap="flat" cmpd="sng" algn="ctr">
                            <a:solidFill>
                              <a:srgbClr val="92D05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Стрелка вправо 73"/>
                        <wps:cNvSpPr/>
                        <wps:spPr>
                          <a:xfrm rot="5400000">
                            <a:off x="5054946" y="568225"/>
                            <a:ext cx="215265" cy="204470"/>
                          </a:xfrm>
                          <a:prstGeom prst="rightArrow">
                            <a:avLst/>
                          </a:prstGeom>
                          <a:solidFill>
                            <a:srgbClr val="92D050"/>
                          </a:solidFill>
                          <a:ln w="12700" cap="flat" cmpd="sng" algn="ctr">
                            <a:solidFill>
                              <a:srgbClr val="92D05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6C7C992" id="Полотно 66" o:spid="_x0000_s1049" editas="canvas" style="width:468pt;height:106.35pt;mso-position-horizontal-relative:char;mso-position-vertical-relative:line" coordsize="59436,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">
                <v:shape id="_x0000_s1050" type="#_x0000_t75" style="position:absolute;width:59436;height:13500;visibility:visible;mso-wrap-style:square">
                  <v:fill o:detectmouseclick="t"/>
                  <v:path o:connecttype="none"/>
                </v:shape>
                <v:roundrect id="Скругленный прямоугольник 54" o:spid="_x0000_s1051" style="position:absolute;top:7343;width:14141;height:53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" fillcolor="#e2efd9 [665]" strokecolor="#ffc000" strokeweight="1.5pt">
                  <v:stroke joinstyle="miter"/>
                  <v:textbox>
                    <w:txbxContent>
                      <w:p w14:paraId="638EBE71" w14:textId="77777777" w:rsidR="00FE61F6" w:rsidRPr="00D27D1D" w:rsidRDefault="00FE61F6" w:rsidP="000D784E">
                        <w:pPr>
                          <w:jc w:val="center"/>
                          <w:rPr>
                            <w:sz w:val="24"/>
                            <w:szCs w:val="24"/>
                          </w:rPr>
                        </w:pPr>
                        <w:r w:rsidRPr="00D27D1D">
                          <w:rPr>
                            <w:sz w:val="24"/>
                            <w:szCs w:val="24"/>
                            <w:lang w:val="en-US"/>
                          </w:rPr>
                          <w:t>SWOT-</w:t>
                        </w:r>
                        <w:r w:rsidRPr="00D27D1D">
                          <w:rPr>
                            <w:sz w:val="24"/>
                            <w:szCs w:val="24"/>
                          </w:rPr>
                          <w:t>анализ</w:t>
                        </w:r>
                      </w:p>
                    </w:txbxContent>
                  </v:textbox>
                </v:roundrect>
                <v:roundrect id="Скругленный прямоугольник 55" o:spid="_x0000_s1052" style="position:absolute;top:1268;width:59436;height:45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" fillcolor="#e2f0d9" strokecolor="#00b050" strokeweight="1.5pt">
                  <v:stroke joinstyle="miter"/>
                  <v:textbox>
                    <w:txbxContent>
                      <w:p w14:paraId="10D03718" w14:textId="77777777" w:rsidR="00FE61F6" w:rsidRPr="00D27D1D" w:rsidRDefault="00FE61F6" w:rsidP="000D784E">
                        <w:pPr>
                          <w:pStyle w:val="a5"/>
                          <w:spacing w:before="0" w:beforeAutospacing="0" w:after="160" w:afterAutospacing="0" w:line="254" w:lineRule="auto"/>
                          <w:jc w:val="center"/>
                        </w:pPr>
                        <w:r w:rsidRPr="00D27D1D">
                          <w:rPr>
                            <w:rFonts w:eastAsia="Calibri" w:cs="Arial"/>
                          </w:rPr>
                          <w:t>Методы конкурентного анализа</w:t>
                        </w:r>
                      </w:p>
                    </w:txbxContent>
                  </v:textbox>
                </v:roundrect>
                <v:shape id="Стрелка вправо 61" o:spid="_x0000_s1053" type="#_x0000_t13" style="position:absolute;left:5553;top:5900;width:2154;height:20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" adj="11317" fillcolor="#92d050" strokecolor="#92d050" strokeweight="1pt"/>
                <v:roundrect id="Скругленный прямоугольник 67" o:spid="_x0000_s1054" style="position:absolute;left:14998;top:7336;width:14135;height:5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" fillcolor="#e2efd9 [665]" strokecolor="#ffc000" strokeweight="1.5pt">
                  <v:stroke joinstyle="miter"/>
                  <v:textbox>
                    <w:txbxContent>
                      <w:p w14:paraId="1D9A1178" w14:textId="77777777" w:rsidR="00FE61F6" w:rsidRPr="00D27D1D" w:rsidRDefault="00FE61F6" w:rsidP="000D784E">
                        <w:pPr>
                          <w:pStyle w:val="a5"/>
                          <w:spacing w:before="0" w:beforeAutospacing="0" w:after="160" w:afterAutospacing="0" w:line="254" w:lineRule="auto"/>
                          <w:jc w:val="center"/>
                        </w:pPr>
                        <w:r w:rsidRPr="00D27D1D">
                          <w:rPr>
                            <w:rFonts w:eastAsia="Calibri" w:cs="Arial"/>
                          </w:rPr>
                          <w:t>Способ Портера</w:t>
                        </w:r>
                      </w:p>
                    </w:txbxContent>
                  </v:textbox>
                </v:roundrect>
                <v:roundrect id="Скругленный прямоугольник 68" o:spid="_x0000_s1055" style="position:absolute;left:29976;top:7329;width:14135;height:5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" fillcolor="#e2efd9 [665]" strokecolor="#ffc000" strokeweight="1.5pt">
                  <v:stroke joinstyle="miter"/>
                  <v:textbox>
                    <w:txbxContent>
                      <w:p w14:paraId="1D57419A" w14:textId="77777777" w:rsidR="00FE61F6" w:rsidRPr="00D27D1D" w:rsidRDefault="00FE61F6" w:rsidP="000D784E">
                        <w:pPr>
                          <w:pStyle w:val="a5"/>
                          <w:spacing w:before="0" w:beforeAutospacing="0" w:after="160" w:afterAutospacing="0" w:line="252" w:lineRule="auto"/>
                          <w:jc w:val="center"/>
                        </w:pPr>
                        <w:r w:rsidRPr="00D27D1D">
                          <w:rPr>
                            <w:rFonts w:eastAsia="Calibri" w:cs="Arial"/>
                            <w:lang w:val="en-US"/>
                          </w:rPr>
                          <w:t>PEST</w:t>
                        </w:r>
                        <w:r w:rsidRPr="00D27D1D">
                          <w:rPr>
                            <w:rFonts w:eastAsia="Calibri" w:cs="Arial"/>
                          </w:rPr>
                          <w:t>-анализ</w:t>
                        </w:r>
                      </w:p>
                    </w:txbxContent>
                  </v:textbox>
                </v:roundrect>
                <v:roundrect id="Скругленный прямоугольник 69" o:spid="_x0000_s1056" style="position:absolute;left:45068;top:7336;width:14135;height:5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" fillcolor="#e2efd9 [665]" strokecolor="#ffc000" strokeweight="1.5pt">
                  <v:stroke joinstyle="miter"/>
                  <v:textbox>
                    <w:txbxContent>
                      <w:p w14:paraId="17A5EF9A" w14:textId="77777777" w:rsidR="00FE61F6" w:rsidRPr="00D27D1D" w:rsidRDefault="00FE61F6" w:rsidP="000D784E">
                        <w:pPr>
                          <w:pStyle w:val="a5"/>
                          <w:spacing w:before="0" w:beforeAutospacing="0" w:after="160" w:afterAutospacing="0" w:line="252" w:lineRule="auto"/>
                          <w:jc w:val="center"/>
                        </w:pPr>
                        <w:r w:rsidRPr="00D27D1D">
                          <w:rPr>
                            <w:lang w:val="en-US"/>
                          </w:rPr>
                          <w:t>SPACE</w:t>
                        </w:r>
                        <w:r w:rsidRPr="00D27D1D">
                          <w:t>-анализ</w:t>
                        </w:r>
                      </w:p>
                    </w:txbxContent>
                  </v:textbox>
                </v:roundrect>
                <v:shape id="Стрелка вправо 71" o:spid="_x0000_s1057" type="#_x0000_t13" style="position:absolute;left:20460;top:5903;width:2152;height:20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" adj="11342" fillcolor="#92d050" strokecolor="#92d050" strokeweight="1pt"/>
                <v:shape id="Стрелка вправо 72" o:spid="_x0000_s1058" type="#_x0000_t13" style="position:absolute;left:35557;top:6108;width:2153;height:20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" adj="11342" fillcolor="#92d050" strokecolor="#92d050" strokeweight="1pt"/>
                <v:shape id="Стрелка вправо 73" o:spid="_x0000_s1059" type="#_x0000_t13" style="position:absolute;left:50550;top:5681;width:2152;height:20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" adj="11342" fillcolor="#92d050" strokecolor="#92d050" strokeweight="1pt"/>
                <w10:anchorlock/>
              </v:group>
            </w:pict>
          </mc:Fallback>
        </mc:AlternateContent>
      </w:r>
    </w:p>
    <w:p w14:paraId="53E59F84" w14:textId="77777777" w:rsidR="00162C7E" w:rsidRDefault="00B676D7" w:rsidP="000D784E">
      <w:pPr>
        <w:spacing w:line="360" w:lineRule="auto"/>
        <w:jc w:val="both"/>
        <w:rPr>
          <w:color w:val="000000"/>
          <w:sz w:val="28"/>
          <w:szCs w:val="28"/>
        </w:rPr>
      </w:pPr>
      <w:r>
        <w:rPr>
          <w:sz w:val="28"/>
          <w:szCs w:val="28"/>
        </w:rPr>
        <w:tab/>
        <w:t>Рисунок</w:t>
      </w:r>
      <w:r w:rsidR="000D784E">
        <w:rPr>
          <w:sz w:val="28"/>
          <w:szCs w:val="28"/>
        </w:rPr>
        <w:t xml:space="preserve"> 3 – Методы маркетинговых исследований по анализу конкурентов компании</w:t>
      </w:r>
      <w:r w:rsidR="001A1E04" w:rsidRPr="001A1E04">
        <w:rPr>
          <w:sz w:val="28"/>
          <w:szCs w:val="28"/>
        </w:rPr>
        <w:t xml:space="preserve"> </w:t>
      </w:r>
      <w:r w:rsidR="001A1E04" w:rsidRPr="001A1E04">
        <w:rPr>
          <w:color w:val="000000"/>
          <w:sz w:val="28"/>
          <w:szCs w:val="28"/>
        </w:rPr>
        <w:t>[2]</w:t>
      </w:r>
    </w:p>
    <w:p w14:paraId="475FADA2" w14:textId="77777777" w:rsidR="0076146B" w:rsidRPr="001A1E04" w:rsidRDefault="0076146B" w:rsidP="000D784E">
      <w:pPr>
        <w:spacing w:line="360" w:lineRule="auto"/>
        <w:jc w:val="both"/>
        <w:rPr>
          <w:sz w:val="28"/>
          <w:szCs w:val="28"/>
        </w:rPr>
      </w:pPr>
    </w:p>
    <w:p w14:paraId="2B256A1D" w14:textId="03683B0D" w:rsidR="00FE4F10" w:rsidRPr="00FE4F10" w:rsidRDefault="000D784E" w:rsidP="00FE4F10">
      <w:pPr>
        <w:spacing w:line="360" w:lineRule="auto"/>
        <w:ind w:firstLine="709"/>
        <w:jc w:val="both"/>
        <w:rPr>
          <w:sz w:val="28"/>
          <w:szCs w:val="28"/>
        </w:rPr>
      </w:pPr>
      <w:r w:rsidRPr="000D784E">
        <w:rPr>
          <w:sz w:val="28"/>
          <w:szCs w:val="28"/>
        </w:rPr>
        <w:lastRenderedPageBreak/>
        <w:t>1.</w:t>
      </w:r>
      <w:r>
        <w:rPr>
          <w:sz w:val="28"/>
          <w:szCs w:val="28"/>
        </w:rPr>
        <w:t xml:space="preserve"> </w:t>
      </w:r>
      <w:r w:rsidRPr="000D784E">
        <w:rPr>
          <w:sz w:val="28"/>
          <w:szCs w:val="28"/>
        </w:rPr>
        <w:t>SWOT-анализ</w:t>
      </w:r>
      <w:r>
        <w:rPr>
          <w:sz w:val="28"/>
          <w:szCs w:val="28"/>
        </w:rPr>
        <w:t>.</w:t>
      </w:r>
      <w:r w:rsidR="00FE4F10">
        <w:rPr>
          <w:sz w:val="28"/>
          <w:szCs w:val="28"/>
        </w:rPr>
        <w:t xml:space="preserve"> </w:t>
      </w:r>
      <w:r w:rsidR="00FE4F10" w:rsidRPr="00FE4F10">
        <w:rPr>
          <w:sz w:val="28"/>
          <w:szCs w:val="28"/>
        </w:rPr>
        <w:t>это определение сильных и слабых сторон предприятия, а также возможностей и угроз, исходящих из его окружения (внешней среды).</w:t>
      </w:r>
      <w:r w:rsidR="00C81F99" w:rsidRPr="00C81F99">
        <w:rPr>
          <w:color w:val="000000"/>
          <w:sz w:val="28"/>
          <w:szCs w:val="28"/>
        </w:rPr>
        <w:t xml:space="preserve"> </w:t>
      </w:r>
      <w:r w:rsidR="00C81F99">
        <w:rPr>
          <w:color w:val="000000"/>
          <w:sz w:val="28"/>
          <w:szCs w:val="28"/>
        </w:rPr>
        <w:t>[17</w:t>
      </w:r>
      <w:r w:rsidR="00C81F99" w:rsidRPr="001A1E04">
        <w:rPr>
          <w:color w:val="000000"/>
          <w:sz w:val="28"/>
          <w:szCs w:val="28"/>
        </w:rPr>
        <w:t>]</w:t>
      </w:r>
    </w:p>
    <w:p w14:paraId="5564A83C" w14:textId="77777777" w:rsidR="00FE4F10" w:rsidRPr="00FE4F10" w:rsidRDefault="00FE4F10" w:rsidP="00FE4F10">
      <w:pPr>
        <w:spacing w:line="360" w:lineRule="auto"/>
        <w:ind w:firstLine="709"/>
        <w:jc w:val="both"/>
        <w:rPr>
          <w:sz w:val="28"/>
          <w:szCs w:val="28"/>
        </w:rPr>
      </w:pPr>
      <w:r w:rsidRPr="00FE4F10">
        <w:rPr>
          <w:sz w:val="28"/>
          <w:szCs w:val="28"/>
        </w:rPr>
        <w:t>– сильные стороны (Strengths) – преимущества организации;</w:t>
      </w:r>
    </w:p>
    <w:p w14:paraId="1196ED80" w14:textId="77777777" w:rsidR="00FE4F10" w:rsidRPr="00FE4F10" w:rsidRDefault="00FE4F10" w:rsidP="00FE4F10">
      <w:pPr>
        <w:spacing w:line="360" w:lineRule="auto"/>
        <w:ind w:firstLine="709"/>
        <w:jc w:val="both"/>
        <w:rPr>
          <w:sz w:val="28"/>
          <w:szCs w:val="28"/>
        </w:rPr>
      </w:pPr>
      <w:r w:rsidRPr="00FE4F10">
        <w:rPr>
          <w:sz w:val="28"/>
          <w:szCs w:val="28"/>
        </w:rPr>
        <w:t xml:space="preserve"> – слабые стороны (Weaknesses) – недостатки организации;</w:t>
      </w:r>
    </w:p>
    <w:p w14:paraId="662209F6" w14:textId="3C950621" w:rsidR="00FE4F10" w:rsidRPr="00FE4F10" w:rsidRDefault="00FE4F10" w:rsidP="00FE4F10">
      <w:pPr>
        <w:spacing w:line="360" w:lineRule="auto"/>
        <w:ind w:firstLine="709"/>
        <w:jc w:val="both"/>
        <w:rPr>
          <w:sz w:val="28"/>
          <w:szCs w:val="28"/>
        </w:rPr>
      </w:pPr>
      <w:r>
        <w:rPr>
          <w:sz w:val="28"/>
          <w:szCs w:val="28"/>
        </w:rPr>
        <w:t xml:space="preserve"> –</w:t>
      </w:r>
      <w:r w:rsidRPr="00FE4F10">
        <w:rPr>
          <w:sz w:val="28"/>
          <w:szCs w:val="28"/>
        </w:rPr>
        <w:t>возможности (Opportunities) – факторы внешней среды, использование которых создаст преимущества организации на рынке;</w:t>
      </w:r>
    </w:p>
    <w:p w14:paraId="42E500A1" w14:textId="77777777" w:rsidR="000D784E" w:rsidRDefault="00FE4F10" w:rsidP="00FE4F10">
      <w:pPr>
        <w:spacing w:line="360" w:lineRule="auto"/>
        <w:ind w:firstLine="709"/>
        <w:jc w:val="both"/>
        <w:rPr>
          <w:sz w:val="28"/>
          <w:szCs w:val="28"/>
        </w:rPr>
      </w:pPr>
      <w:r w:rsidRPr="00FE4F10">
        <w:rPr>
          <w:sz w:val="28"/>
          <w:szCs w:val="28"/>
        </w:rPr>
        <w:t xml:space="preserve"> – угрозы (Threats) – факторы, которые могут потенциально ухудшить положение организации на рынке.</w:t>
      </w:r>
    </w:p>
    <w:p w14:paraId="6655E74B" w14:textId="77777777" w:rsidR="00FE4F10" w:rsidRDefault="00FE4F10" w:rsidP="00FE4F10">
      <w:pPr>
        <w:spacing w:line="360" w:lineRule="auto"/>
        <w:ind w:firstLine="709"/>
        <w:jc w:val="both"/>
        <w:rPr>
          <w:sz w:val="28"/>
          <w:szCs w:val="28"/>
        </w:rPr>
      </w:pPr>
      <w:r w:rsidRPr="00FE4F10">
        <w:rPr>
          <w:sz w:val="28"/>
          <w:szCs w:val="28"/>
        </w:rPr>
        <w:t>Сильные стороны предприятия – то, в чем оно преуспело или какая-то особенность, предоставляющая дополнительные возможности</w:t>
      </w:r>
      <w:r>
        <w:rPr>
          <w:sz w:val="28"/>
          <w:szCs w:val="28"/>
        </w:rPr>
        <w:t xml:space="preserve">. </w:t>
      </w:r>
      <w:r w:rsidRPr="00FE4F10">
        <w:rPr>
          <w:sz w:val="28"/>
          <w:szCs w:val="28"/>
        </w:rPr>
        <w:t>Слабые стороны предприятия – это отсутствие чего-то важного для функционирования предприятия или что-то, что пока не удается по сравнению с другими компаниями и ставит предприятие в неблагоприятное положение</w:t>
      </w:r>
      <w:r>
        <w:rPr>
          <w:sz w:val="28"/>
          <w:szCs w:val="28"/>
        </w:rPr>
        <w:t xml:space="preserve">. </w:t>
      </w:r>
      <w:r w:rsidRPr="00FE4F10">
        <w:rPr>
          <w:sz w:val="28"/>
          <w:szCs w:val="28"/>
        </w:rPr>
        <w:t>Рыночные возможности – это благоприятные обстоятельства, которые предприятие может использовать для получения преимущества</w:t>
      </w:r>
      <w:r>
        <w:rPr>
          <w:sz w:val="28"/>
          <w:szCs w:val="28"/>
        </w:rPr>
        <w:t xml:space="preserve">. </w:t>
      </w:r>
      <w:r w:rsidRPr="00FE4F10">
        <w:rPr>
          <w:sz w:val="28"/>
          <w:szCs w:val="28"/>
        </w:rPr>
        <w:t>Рыночные угрозы – события, наступление которых может оказать неблагоприятное воздействие на предприятие</w:t>
      </w:r>
      <w:r>
        <w:rPr>
          <w:sz w:val="28"/>
          <w:szCs w:val="28"/>
        </w:rPr>
        <w:t>.</w:t>
      </w:r>
    </w:p>
    <w:p w14:paraId="08971B0A" w14:textId="702D5814" w:rsidR="00FE4F10" w:rsidRDefault="00FE4F10" w:rsidP="00FE4F10">
      <w:pPr>
        <w:spacing w:line="360" w:lineRule="auto"/>
        <w:ind w:firstLine="709"/>
        <w:jc w:val="both"/>
        <w:rPr>
          <w:sz w:val="28"/>
          <w:szCs w:val="28"/>
        </w:rPr>
      </w:pPr>
      <w:r w:rsidRPr="00FE4F10">
        <w:rPr>
          <w:sz w:val="28"/>
          <w:szCs w:val="28"/>
        </w:rPr>
        <w:t>2.</w:t>
      </w:r>
      <w:r>
        <w:rPr>
          <w:sz w:val="28"/>
          <w:szCs w:val="28"/>
        </w:rPr>
        <w:t xml:space="preserve"> </w:t>
      </w:r>
      <w:r w:rsidRPr="00FE4F10">
        <w:rPr>
          <w:sz w:val="28"/>
          <w:szCs w:val="28"/>
        </w:rPr>
        <w:t>Способ Портера</w:t>
      </w:r>
      <w:r>
        <w:rPr>
          <w:sz w:val="28"/>
          <w:szCs w:val="28"/>
        </w:rPr>
        <w:t xml:space="preserve">. Данная </w:t>
      </w:r>
      <w:r w:rsidRPr="00FE4F10">
        <w:rPr>
          <w:sz w:val="28"/>
          <w:szCs w:val="28"/>
        </w:rPr>
        <w:t>методика исследования рынка</w:t>
      </w:r>
      <w:r>
        <w:rPr>
          <w:sz w:val="28"/>
          <w:szCs w:val="28"/>
        </w:rPr>
        <w:t xml:space="preserve"> направлена на </w:t>
      </w:r>
      <w:r w:rsidRPr="00FE4F10">
        <w:rPr>
          <w:sz w:val="28"/>
          <w:szCs w:val="28"/>
        </w:rPr>
        <w:t>оценк</w:t>
      </w:r>
      <w:r>
        <w:rPr>
          <w:sz w:val="28"/>
          <w:szCs w:val="28"/>
        </w:rPr>
        <w:t>у появления пяти внешних сил: действующих</w:t>
      </w:r>
      <w:r w:rsidRPr="00FE4F10">
        <w:rPr>
          <w:sz w:val="28"/>
          <w:szCs w:val="28"/>
        </w:rPr>
        <w:t xml:space="preserve"> конкурентов, </w:t>
      </w:r>
      <w:r>
        <w:rPr>
          <w:sz w:val="28"/>
          <w:szCs w:val="28"/>
        </w:rPr>
        <w:t>контрагентов</w:t>
      </w:r>
      <w:r w:rsidRPr="00FE4F10">
        <w:rPr>
          <w:sz w:val="28"/>
          <w:szCs w:val="28"/>
        </w:rPr>
        <w:t xml:space="preserve">, </w:t>
      </w:r>
      <w:r>
        <w:rPr>
          <w:sz w:val="28"/>
          <w:szCs w:val="28"/>
        </w:rPr>
        <w:t>потребителей</w:t>
      </w:r>
      <w:r w:rsidRPr="00FE4F10">
        <w:rPr>
          <w:sz w:val="28"/>
          <w:szCs w:val="28"/>
        </w:rPr>
        <w:t>, товаров, их заменителей, новых конкурирующих предприятий.</w:t>
      </w:r>
      <w:r w:rsidR="00C81F99" w:rsidRPr="00C81F99">
        <w:rPr>
          <w:color w:val="000000"/>
          <w:sz w:val="28"/>
          <w:szCs w:val="28"/>
        </w:rPr>
        <w:t xml:space="preserve"> </w:t>
      </w:r>
      <w:r w:rsidR="00C81F99">
        <w:rPr>
          <w:color w:val="000000"/>
          <w:sz w:val="28"/>
          <w:szCs w:val="28"/>
        </w:rPr>
        <w:t>[27</w:t>
      </w:r>
      <w:r w:rsidR="00C81F99" w:rsidRPr="001A1E04">
        <w:rPr>
          <w:color w:val="000000"/>
          <w:sz w:val="28"/>
          <w:szCs w:val="28"/>
        </w:rPr>
        <w:t>]</w:t>
      </w:r>
    </w:p>
    <w:p w14:paraId="27F50C9A" w14:textId="7FA45FAC" w:rsidR="00FE4F10" w:rsidRDefault="00FE4F10" w:rsidP="00FE4F10">
      <w:pPr>
        <w:spacing w:line="360" w:lineRule="auto"/>
        <w:ind w:firstLine="709"/>
        <w:jc w:val="both"/>
        <w:rPr>
          <w:sz w:val="28"/>
          <w:szCs w:val="28"/>
        </w:rPr>
      </w:pPr>
      <w:r>
        <w:rPr>
          <w:sz w:val="28"/>
          <w:szCs w:val="28"/>
        </w:rPr>
        <w:t xml:space="preserve">3. </w:t>
      </w:r>
      <w:r w:rsidRPr="00FE4F10">
        <w:rPr>
          <w:sz w:val="28"/>
          <w:szCs w:val="28"/>
        </w:rPr>
        <w:t>PEST-анализ</w:t>
      </w:r>
      <w:r>
        <w:rPr>
          <w:sz w:val="28"/>
          <w:szCs w:val="28"/>
        </w:rPr>
        <w:t xml:space="preserve"> – углубленное и детальное исследование влияние факторов внешней среды на организацию путем изучения отрасли и тенденции их развития. Данный метод используется для построения долгосрочной стратегии на 3-5 лет.</w:t>
      </w:r>
      <w:r w:rsidR="00C81F99" w:rsidRPr="00C81F99">
        <w:rPr>
          <w:color w:val="000000"/>
          <w:sz w:val="28"/>
          <w:szCs w:val="28"/>
        </w:rPr>
        <w:t xml:space="preserve"> </w:t>
      </w:r>
      <w:r w:rsidR="00C81F99">
        <w:rPr>
          <w:color w:val="000000"/>
          <w:sz w:val="28"/>
          <w:szCs w:val="28"/>
        </w:rPr>
        <w:t>[27</w:t>
      </w:r>
      <w:r w:rsidR="00C81F99" w:rsidRPr="001A1E04">
        <w:rPr>
          <w:color w:val="000000"/>
          <w:sz w:val="28"/>
          <w:szCs w:val="28"/>
        </w:rPr>
        <w:t>]</w:t>
      </w:r>
    </w:p>
    <w:p w14:paraId="7EF12BBC" w14:textId="68B0B457" w:rsidR="00FE4F10" w:rsidRDefault="00FE4F10" w:rsidP="00FE4F10">
      <w:pPr>
        <w:spacing w:line="360" w:lineRule="auto"/>
        <w:ind w:firstLine="709"/>
        <w:jc w:val="both"/>
        <w:rPr>
          <w:sz w:val="28"/>
          <w:szCs w:val="28"/>
        </w:rPr>
      </w:pPr>
      <w:r>
        <w:rPr>
          <w:sz w:val="28"/>
          <w:szCs w:val="28"/>
        </w:rPr>
        <w:t xml:space="preserve">4. </w:t>
      </w:r>
      <w:r w:rsidRPr="00FE4F10">
        <w:rPr>
          <w:sz w:val="28"/>
          <w:szCs w:val="28"/>
        </w:rPr>
        <w:t>SPACE-анализ</w:t>
      </w:r>
      <w:r>
        <w:rPr>
          <w:sz w:val="28"/>
          <w:szCs w:val="28"/>
        </w:rPr>
        <w:t>. Данный</w:t>
      </w:r>
      <w:r w:rsidRPr="00FE4F10">
        <w:rPr>
          <w:sz w:val="28"/>
          <w:szCs w:val="28"/>
        </w:rPr>
        <w:t xml:space="preserve"> </w:t>
      </w:r>
      <w:r>
        <w:rPr>
          <w:sz w:val="28"/>
          <w:szCs w:val="28"/>
        </w:rPr>
        <w:t>системный</w:t>
      </w:r>
      <w:r w:rsidRPr="00FE4F10">
        <w:rPr>
          <w:sz w:val="28"/>
          <w:szCs w:val="28"/>
        </w:rPr>
        <w:t xml:space="preserve"> метод</w:t>
      </w:r>
      <w:r>
        <w:rPr>
          <w:sz w:val="28"/>
          <w:szCs w:val="28"/>
        </w:rPr>
        <w:t xml:space="preserve"> направлен на</w:t>
      </w:r>
      <w:r w:rsidRPr="00FE4F10">
        <w:rPr>
          <w:sz w:val="28"/>
          <w:szCs w:val="28"/>
        </w:rPr>
        <w:t xml:space="preserve"> </w:t>
      </w:r>
      <w:r>
        <w:rPr>
          <w:sz w:val="28"/>
          <w:szCs w:val="28"/>
        </w:rPr>
        <w:t>анализ</w:t>
      </w:r>
      <w:r w:rsidRPr="00FE4F10">
        <w:rPr>
          <w:sz w:val="28"/>
          <w:szCs w:val="28"/>
        </w:rPr>
        <w:t xml:space="preserve"> позиции </w:t>
      </w:r>
      <w:r>
        <w:rPr>
          <w:sz w:val="28"/>
          <w:szCs w:val="28"/>
        </w:rPr>
        <w:t xml:space="preserve">компании в отрасли </w:t>
      </w:r>
      <w:r w:rsidRPr="00FE4F10">
        <w:rPr>
          <w:sz w:val="28"/>
          <w:szCs w:val="28"/>
        </w:rPr>
        <w:t xml:space="preserve">и </w:t>
      </w:r>
      <w:r>
        <w:rPr>
          <w:sz w:val="28"/>
          <w:szCs w:val="28"/>
        </w:rPr>
        <w:t>определения</w:t>
      </w:r>
      <w:r w:rsidRPr="00FE4F10">
        <w:rPr>
          <w:sz w:val="28"/>
          <w:szCs w:val="28"/>
        </w:rPr>
        <w:t xml:space="preserve"> </w:t>
      </w:r>
      <w:r>
        <w:rPr>
          <w:sz w:val="28"/>
          <w:szCs w:val="28"/>
        </w:rPr>
        <w:t>рациональной</w:t>
      </w:r>
      <w:r w:rsidRPr="00FE4F10">
        <w:rPr>
          <w:sz w:val="28"/>
          <w:szCs w:val="28"/>
        </w:rPr>
        <w:t xml:space="preserve"> стратегии</w:t>
      </w:r>
      <w:r>
        <w:rPr>
          <w:sz w:val="28"/>
          <w:szCs w:val="28"/>
        </w:rPr>
        <w:t xml:space="preserve">. </w:t>
      </w:r>
      <w:r w:rsidRPr="00FE4F10">
        <w:rPr>
          <w:sz w:val="28"/>
          <w:szCs w:val="28"/>
        </w:rPr>
        <w:t>В методе SPACE предусмотрено выделение четырех групп критериев (характеристик) оценки деятельности предприятия</w:t>
      </w:r>
      <w:r>
        <w:rPr>
          <w:sz w:val="28"/>
          <w:szCs w:val="28"/>
        </w:rPr>
        <w:t>: ф</w:t>
      </w:r>
      <w:r w:rsidRPr="00FE4F10">
        <w:rPr>
          <w:sz w:val="28"/>
          <w:szCs w:val="28"/>
        </w:rPr>
        <w:t xml:space="preserve">инансовая сила </w:t>
      </w:r>
      <w:r w:rsidRPr="00FE4F10">
        <w:rPr>
          <w:sz w:val="28"/>
          <w:szCs w:val="28"/>
        </w:rPr>
        <w:lastRenderedPageBreak/>
        <w:t>предприятия</w:t>
      </w:r>
      <w:r>
        <w:rPr>
          <w:sz w:val="28"/>
          <w:szCs w:val="28"/>
        </w:rPr>
        <w:t>, к</w:t>
      </w:r>
      <w:r w:rsidRPr="00FE4F10">
        <w:rPr>
          <w:sz w:val="28"/>
          <w:szCs w:val="28"/>
        </w:rPr>
        <w:t xml:space="preserve">онкурентоспособность </w:t>
      </w:r>
      <w:r>
        <w:rPr>
          <w:sz w:val="28"/>
          <w:szCs w:val="28"/>
        </w:rPr>
        <w:t>компании</w:t>
      </w:r>
      <w:r w:rsidRPr="00FE4F10">
        <w:rPr>
          <w:sz w:val="28"/>
          <w:szCs w:val="28"/>
        </w:rPr>
        <w:t xml:space="preserve"> и</w:t>
      </w:r>
      <w:r>
        <w:rPr>
          <w:sz w:val="28"/>
          <w:szCs w:val="28"/>
        </w:rPr>
        <w:t xml:space="preserve"> ее</w:t>
      </w:r>
      <w:r w:rsidRPr="00FE4F10">
        <w:rPr>
          <w:sz w:val="28"/>
          <w:szCs w:val="28"/>
        </w:rPr>
        <w:t xml:space="preserve"> положение </w:t>
      </w:r>
      <w:r>
        <w:rPr>
          <w:sz w:val="28"/>
          <w:szCs w:val="28"/>
        </w:rPr>
        <w:t xml:space="preserve">в отрасли, тенденция исследуемой </w:t>
      </w:r>
      <w:r w:rsidR="00FF66C8">
        <w:rPr>
          <w:sz w:val="28"/>
          <w:szCs w:val="28"/>
        </w:rPr>
        <w:t xml:space="preserve">отрасли и ее стабильность. В таблице 3 приведена сравнительная характеристика достоинств и недостатков каждого из перечисленных методов анализа конкурентов. </w:t>
      </w:r>
      <w:r w:rsidR="00C81F99">
        <w:rPr>
          <w:color w:val="000000"/>
          <w:sz w:val="28"/>
          <w:szCs w:val="28"/>
        </w:rPr>
        <w:t>[13</w:t>
      </w:r>
      <w:r w:rsidR="00C81F99" w:rsidRPr="001A1E04">
        <w:rPr>
          <w:color w:val="000000"/>
          <w:sz w:val="28"/>
          <w:szCs w:val="28"/>
        </w:rPr>
        <w:t>]</w:t>
      </w:r>
    </w:p>
    <w:p w14:paraId="44A161BA" w14:textId="77777777" w:rsidR="00D27D1D" w:rsidRDefault="00D27D1D" w:rsidP="00FE4F10">
      <w:pPr>
        <w:spacing w:line="360" w:lineRule="auto"/>
        <w:ind w:firstLine="709"/>
        <w:jc w:val="both"/>
        <w:rPr>
          <w:sz w:val="28"/>
          <w:szCs w:val="28"/>
        </w:rPr>
      </w:pPr>
    </w:p>
    <w:p w14:paraId="0527C98E" w14:textId="6CD7D2FC" w:rsidR="00FF66C8" w:rsidRPr="00FE4F10" w:rsidRDefault="00FF66C8" w:rsidP="00FF66C8">
      <w:pPr>
        <w:spacing w:line="360" w:lineRule="auto"/>
        <w:jc w:val="both"/>
        <w:rPr>
          <w:sz w:val="28"/>
          <w:szCs w:val="28"/>
        </w:rPr>
      </w:pPr>
      <w:r>
        <w:rPr>
          <w:sz w:val="28"/>
          <w:szCs w:val="28"/>
        </w:rPr>
        <w:t>Таблица 3 – Сравнительная характеристика методов конкурентного анализа</w:t>
      </w:r>
      <w:r w:rsidR="00D27D1D">
        <w:rPr>
          <w:sz w:val="28"/>
          <w:szCs w:val="28"/>
        </w:rPr>
        <w:t xml:space="preserve"> </w:t>
      </w:r>
      <w:r w:rsidR="00FE61F6" w:rsidRPr="001A1E04">
        <w:rPr>
          <w:color w:val="000000"/>
          <w:sz w:val="28"/>
          <w:szCs w:val="28"/>
        </w:rPr>
        <w:t>[2]</w:t>
      </w:r>
    </w:p>
    <w:tbl>
      <w:tblPr>
        <w:tblStyle w:val="a8"/>
        <w:tblW w:w="0" w:type="auto"/>
        <w:tblLook w:val="04A0" w:firstRow="1" w:lastRow="0" w:firstColumn="1" w:lastColumn="0" w:noHBand="0" w:noVBand="1"/>
      </w:tblPr>
      <w:tblGrid>
        <w:gridCol w:w="483"/>
        <w:gridCol w:w="1893"/>
        <w:gridCol w:w="3261"/>
        <w:gridCol w:w="3934"/>
      </w:tblGrid>
      <w:tr w:rsidR="00FF66C8" w:rsidRPr="00FF66C8" w14:paraId="59E3664E" w14:textId="77777777" w:rsidTr="00B676D7">
        <w:tc>
          <w:tcPr>
            <w:tcW w:w="483" w:type="dxa"/>
          </w:tcPr>
          <w:p w14:paraId="626C029C" w14:textId="77777777" w:rsidR="00FF66C8" w:rsidRPr="00FF66C8" w:rsidRDefault="00FF66C8" w:rsidP="00FF66C8">
            <w:pPr>
              <w:pStyle w:val="im-mess"/>
              <w:tabs>
                <w:tab w:val="left" w:pos="1134"/>
              </w:tabs>
              <w:suppressAutoHyphens/>
              <w:spacing w:before="0" w:beforeAutospacing="0" w:after="0" w:afterAutospacing="0" w:line="360" w:lineRule="auto"/>
              <w:jc w:val="center"/>
              <w:rPr>
                <w:color w:val="000000" w:themeColor="text1"/>
              </w:rPr>
            </w:pPr>
            <w:r w:rsidRPr="00FF66C8">
              <w:rPr>
                <w:color w:val="000000" w:themeColor="text1"/>
              </w:rPr>
              <w:t>№</w:t>
            </w:r>
          </w:p>
        </w:tc>
        <w:tc>
          <w:tcPr>
            <w:tcW w:w="1893" w:type="dxa"/>
          </w:tcPr>
          <w:p w14:paraId="64ACF316" w14:textId="77777777" w:rsidR="00FF66C8" w:rsidRPr="00FF66C8" w:rsidRDefault="00FF66C8" w:rsidP="00FF66C8">
            <w:pPr>
              <w:pStyle w:val="im-mess"/>
              <w:tabs>
                <w:tab w:val="left" w:pos="1134"/>
              </w:tabs>
              <w:suppressAutoHyphens/>
              <w:spacing w:before="0" w:beforeAutospacing="0" w:after="0" w:afterAutospacing="0" w:line="360" w:lineRule="auto"/>
              <w:jc w:val="left"/>
              <w:rPr>
                <w:color w:val="000000" w:themeColor="text1"/>
              </w:rPr>
            </w:pPr>
            <w:r w:rsidRPr="00FF66C8">
              <w:rPr>
                <w:color w:val="000000" w:themeColor="text1"/>
              </w:rPr>
              <w:t>Метод анализа</w:t>
            </w:r>
          </w:p>
        </w:tc>
        <w:tc>
          <w:tcPr>
            <w:tcW w:w="3261" w:type="dxa"/>
          </w:tcPr>
          <w:p w14:paraId="59F679B8" w14:textId="77777777" w:rsidR="00FF66C8" w:rsidRPr="00FF66C8" w:rsidRDefault="00FF66C8" w:rsidP="00FF66C8">
            <w:pPr>
              <w:pStyle w:val="im-mess"/>
              <w:tabs>
                <w:tab w:val="left" w:pos="1134"/>
              </w:tabs>
              <w:suppressAutoHyphens/>
              <w:spacing w:before="0" w:beforeAutospacing="0" w:after="0" w:afterAutospacing="0" w:line="360" w:lineRule="auto"/>
              <w:jc w:val="center"/>
              <w:rPr>
                <w:color w:val="000000" w:themeColor="text1"/>
              </w:rPr>
            </w:pPr>
            <w:r w:rsidRPr="00FF66C8">
              <w:rPr>
                <w:color w:val="000000" w:themeColor="text1"/>
              </w:rPr>
              <w:t>Достоинства</w:t>
            </w:r>
          </w:p>
        </w:tc>
        <w:tc>
          <w:tcPr>
            <w:tcW w:w="3934" w:type="dxa"/>
          </w:tcPr>
          <w:p w14:paraId="5FA862CE" w14:textId="77777777" w:rsidR="00FF66C8" w:rsidRPr="00FF66C8" w:rsidRDefault="00FF66C8" w:rsidP="00FF66C8">
            <w:pPr>
              <w:pStyle w:val="im-mess"/>
              <w:tabs>
                <w:tab w:val="left" w:pos="1134"/>
              </w:tabs>
              <w:suppressAutoHyphens/>
              <w:spacing w:before="0" w:beforeAutospacing="0" w:after="0" w:afterAutospacing="0" w:line="360" w:lineRule="auto"/>
              <w:jc w:val="center"/>
              <w:rPr>
                <w:color w:val="000000" w:themeColor="text1"/>
              </w:rPr>
            </w:pPr>
            <w:r w:rsidRPr="00FF66C8">
              <w:rPr>
                <w:color w:val="000000" w:themeColor="text1"/>
              </w:rPr>
              <w:t>Недостатки</w:t>
            </w:r>
          </w:p>
        </w:tc>
      </w:tr>
      <w:tr w:rsidR="00FF66C8" w:rsidRPr="00FF66C8" w14:paraId="525C6F72" w14:textId="77777777" w:rsidTr="00B676D7">
        <w:trPr>
          <w:trHeight w:val="675"/>
        </w:trPr>
        <w:tc>
          <w:tcPr>
            <w:tcW w:w="483" w:type="dxa"/>
          </w:tcPr>
          <w:p w14:paraId="03D8A6A4" w14:textId="77777777" w:rsidR="00FF66C8" w:rsidRPr="00FF66C8" w:rsidRDefault="00FF66C8" w:rsidP="00FF66C8">
            <w:pPr>
              <w:pStyle w:val="im-mess"/>
              <w:tabs>
                <w:tab w:val="left" w:pos="1134"/>
              </w:tabs>
              <w:suppressAutoHyphens/>
              <w:spacing w:before="0" w:beforeAutospacing="0" w:after="0" w:afterAutospacing="0" w:line="360" w:lineRule="auto"/>
              <w:jc w:val="left"/>
              <w:rPr>
                <w:color w:val="000000" w:themeColor="text1"/>
              </w:rPr>
            </w:pPr>
            <w:r w:rsidRPr="00FF66C8">
              <w:rPr>
                <w:color w:val="000000" w:themeColor="text1"/>
              </w:rPr>
              <w:t>1</w:t>
            </w:r>
          </w:p>
        </w:tc>
        <w:tc>
          <w:tcPr>
            <w:tcW w:w="1893" w:type="dxa"/>
          </w:tcPr>
          <w:p w14:paraId="297D8F10" w14:textId="77777777" w:rsidR="00FF66C8" w:rsidRPr="00FF66C8" w:rsidRDefault="00FF66C8" w:rsidP="00FF66C8">
            <w:pPr>
              <w:pStyle w:val="im-mess"/>
              <w:tabs>
                <w:tab w:val="left" w:pos="1134"/>
              </w:tabs>
              <w:suppressAutoHyphens/>
              <w:spacing w:before="0" w:beforeAutospacing="0" w:after="0" w:afterAutospacing="0" w:line="360" w:lineRule="auto"/>
              <w:jc w:val="left"/>
              <w:rPr>
                <w:color w:val="000000" w:themeColor="text1"/>
              </w:rPr>
            </w:pPr>
            <w:r w:rsidRPr="00FF66C8">
              <w:t>SWOT-анализ</w:t>
            </w:r>
          </w:p>
        </w:tc>
        <w:tc>
          <w:tcPr>
            <w:tcW w:w="3261" w:type="dxa"/>
          </w:tcPr>
          <w:p w14:paraId="50E6161A"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универсальность для различных сфер бизнеса;</w:t>
            </w:r>
          </w:p>
          <w:p w14:paraId="25EAD39D"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высокая гибкость, адаптивность;</w:t>
            </w:r>
          </w:p>
          <w:p w14:paraId="3CC504A7"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использование для оперативного контроля предприятия.</w:t>
            </w:r>
          </w:p>
        </w:tc>
        <w:tc>
          <w:tcPr>
            <w:tcW w:w="3934" w:type="dxa"/>
          </w:tcPr>
          <w:p w14:paraId="6D50539B"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субъективность, зависимость от позиции исследователя;</w:t>
            </w:r>
          </w:p>
          <w:p w14:paraId="3DA45273"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высокие временные затраты для сбора большого количества информации;</w:t>
            </w:r>
          </w:p>
          <w:p w14:paraId="63FBEA67"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отсутствие разбора взаимосвязей между факторами, влияющими на бизнес.</w:t>
            </w:r>
          </w:p>
        </w:tc>
      </w:tr>
      <w:tr w:rsidR="00FF66C8" w:rsidRPr="00FF66C8" w14:paraId="38E70D87" w14:textId="77777777" w:rsidTr="00B676D7">
        <w:trPr>
          <w:trHeight w:val="675"/>
        </w:trPr>
        <w:tc>
          <w:tcPr>
            <w:tcW w:w="483" w:type="dxa"/>
          </w:tcPr>
          <w:p w14:paraId="3F2C562F" w14:textId="77777777" w:rsidR="00FF66C8" w:rsidRPr="00FF66C8" w:rsidRDefault="00FF66C8" w:rsidP="00FF66C8">
            <w:pPr>
              <w:pStyle w:val="im-mess"/>
              <w:tabs>
                <w:tab w:val="left" w:pos="1134"/>
              </w:tabs>
              <w:suppressAutoHyphens/>
              <w:spacing w:before="0" w:beforeAutospacing="0" w:after="0" w:afterAutospacing="0" w:line="360" w:lineRule="auto"/>
              <w:jc w:val="left"/>
              <w:rPr>
                <w:color w:val="000000" w:themeColor="text1"/>
              </w:rPr>
            </w:pPr>
            <w:r w:rsidRPr="00FF66C8">
              <w:rPr>
                <w:color w:val="000000" w:themeColor="text1"/>
              </w:rPr>
              <w:t>2</w:t>
            </w:r>
          </w:p>
        </w:tc>
        <w:tc>
          <w:tcPr>
            <w:tcW w:w="1893" w:type="dxa"/>
          </w:tcPr>
          <w:p w14:paraId="22F326E3" w14:textId="77777777" w:rsidR="00FF66C8" w:rsidRPr="00FF66C8" w:rsidRDefault="00FF66C8" w:rsidP="00FF66C8">
            <w:pPr>
              <w:pStyle w:val="im-mess"/>
              <w:tabs>
                <w:tab w:val="left" w:pos="1134"/>
              </w:tabs>
              <w:suppressAutoHyphens/>
              <w:spacing w:before="0" w:beforeAutospacing="0" w:after="0" w:afterAutospacing="0" w:line="360" w:lineRule="auto"/>
              <w:jc w:val="left"/>
            </w:pPr>
            <w:r w:rsidRPr="00FF66C8">
              <w:t>Способ Портера</w:t>
            </w:r>
          </w:p>
        </w:tc>
        <w:tc>
          <w:tcPr>
            <w:tcW w:w="3261" w:type="dxa"/>
          </w:tcPr>
          <w:p w14:paraId="652795D3"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 xml:space="preserve">учет влияния не только прямых конкурентов; </w:t>
            </w:r>
          </w:p>
          <w:p w14:paraId="3AABA4CE"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определение степени конкуренции;</w:t>
            </w:r>
          </w:p>
          <w:p w14:paraId="65DE54EA"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актуальная защита от внешних факторов.</w:t>
            </w:r>
          </w:p>
        </w:tc>
        <w:tc>
          <w:tcPr>
            <w:tcW w:w="3934" w:type="dxa"/>
          </w:tcPr>
          <w:p w14:paraId="1D6C8C4C"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исследование базируется на идеальном предложении;</w:t>
            </w:r>
          </w:p>
          <w:p w14:paraId="684EF9AD"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модель применима только к простым рыночным структурам;</w:t>
            </w:r>
          </w:p>
          <w:p w14:paraId="38CD5949" w14:textId="77777777" w:rsidR="00FF66C8" w:rsidRPr="00FF66C8" w:rsidRDefault="00B676D7" w:rsidP="00FF66C8">
            <w:pPr>
              <w:pStyle w:val="im-mess"/>
              <w:numPr>
                <w:ilvl w:val="0"/>
                <w:numId w:val="14"/>
              </w:numPr>
              <w:suppressAutoHyphens/>
              <w:spacing w:before="0" w:beforeAutospacing="0" w:after="0" w:afterAutospacing="0"/>
              <w:ind w:left="34" w:firstLine="0"/>
              <w:jc w:val="left"/>
              <w:rPr>
                <w:color w:val="000000" w:themeColor="text1"/>
              </w:rPr>
            </w:pPr>
            <w:r>
              <w:rPr>
                <w:color w:val="000000" w:themeColor="text1"/>
              </w:rPr>
              <w:t>неиспользование</w:t>
            </w:r>
            <w:r w:rsidR="00FF66C8" w:rsidRPr="00FF66C8">
              <w:rPr>
                <w:color w:val="000000" w:themeColor="text1"/>
              </w:rPr>
              <w:t xml:space="preserve"> важной шестой силы — </w:t>
            </w:r>
            <w:r>
              <w:rPr>
                <w:color w:val="000000" w:themeColor="text1"/>
              </w:rPr>
              <w:t>«д</w:t>
            </w:r>
            <w:r w:rsidR="00FF66C8" w:rsidRPr="00FF66C8">
              <w:rPr>
                <w:color w:val="000000" w:themeColor="text1"/>
              </w:rPr>
              <w:t>ополнения</w:t>
            </w:r>
            <w:r>
              <w:rPr>
                <w:color w:val="000000" w:themeColor="text1"/>
              </w:rPr>
              <w:t>»</w:t>
            </w:r>
            <w:r w:rsidR="00FF66C8" w:rsidRPr="00FF66C8">
              <w:rPr>
                <w:color w:val="000000" w:themeColor="text1"/>
              </w:rPr>
              <w:t>.</w:t>
            </w:r>
          </w:p>
        </w:tc>
      </w:tr>
      <w:tr w:rsidR="00FF66C8" w:rsidRPr="00FF66C8" w14:paraId="35332B87" w14:textId="77777777" w:rsidTr="00B676D7">
        <w:trPr>
          <w:trHeight w:val="675"/>
        </w:trPr>
        <w:tc>
          <w:tcPr>
            <w:tcW w:w="483" w:type="dxa"/>
          </w:tcPr>
          <w:p w14:paraId="12FEBCE0" w14:textId="77777777" w:rsidR="00FF66C8" w:rsidRPr="00FF66C8" w:rsidRDefault="00FF66C8" w:rsidP="00FF66C8">
            <w:pPr>
              <w:pStyle w:val="im-mess"/>
              <w:tabs>
                <w:tab w:val="left" w:pos="1134"/>
              </w:tabs>
              <w:suppressAutoHyphens/>
              <w:spacing w:before="0" w:beforeAutospacing="0" w:after="0" w:afterAutospacing="0" w:line="360" w:lineRule="auto"/>
              <w:jc w:val="left"/>
              <w:rPr>
                <w:color w:val="000000" w:themeColor="text1"/>
              </w:rPr>
            </w:pPr>
            <w:r w:rsidRPr="00FF66C8">
              <w:rPr>
                <w:color w:val="000000" w:themeColor="text1"/>
              </w:rPr>
              <w:t>3</w:t>
            </w:r>
          </w:p>
        </w:tc>
        <w:tc>
          <w:tcPr>
            <w:tcW w:w="1893" w:type="dxa"/>
          </w:tcPr>
          <w:p w14:paraId="51A0A621" w14:textId="77777777" w:rsidR="00FF66C8" w:rsidRPr="00FF66C8" w:rsidRDefault="00FF66C8" w:rsidP="00FF66C8">
            <w:pPr>
              <w:pStyle w:val="im-mess"/>
              <w:tabs>
                <w:tab w:val="left" w:pos="1134"/>
              </w:tabs>
              <w:suppressAutoHyphens/>
              <w:spacing w:before="0" w:beforeAutospacing="0" w:after="0" w:afterAutospacing="0" w:line="360" w:lineRule="auto"/>
              <w:jc w:val="left"/>
            </w:pPr>
            <w:r w:rsidRPr="00FF66C8">
              <w:t>PEST-анализ</w:t>
            </w:r>
          </w:p>
        </w:tc>
        <w:tc>
          <w:tcPr>
            <w:tcW w:w="3261" w:type="dxa"/>
          </w:tcPr>
          <w:p w14:paraId="1B122824"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 xml:space="preserve">создание глобальной стратегии развития новых бизнес-проектов; </w:t>
            </w:r>
          </w:p>
          <w:p w14:paraId="229AB2FD"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обеспечение целостной картины окружения и предложений рынка;</w:t>
            </w:r>
          </w:p>
          <w:p w14:paraId="23D15972"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быстрый сбор информации;</w:t>
            </w:r>
          </w:p>
        </w:tc>
        <w:tc>
          <w:tcPr>
            <w:tcW w:w="3934" w:type="dxa"/>
          </w:tcPr>
          <w:p w14:paraId="31613378"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 xml:space="preserve">сложность проведения для диверсифицированных организаций; </w:t>
            </w:r>
          </w:p>
          <w:p w14:paraId="79006040"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неточность и ограниченность данных из-за большой стоимости доступа к информации;</w:t>
            </w:r>
          </w:p>
          <w:p w14:paraId="1E797967"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необходимость регулярного повторения исследования.</w:t>
            </w:r>
          </w:p>
        </w:tc>
      </w:tr>
      <w:tr w:rsidR="00FF66C8" w:rsidRPr="00FF66C8" w14:paraId="3197C1F0" w14:textId="77777777" w:rsidTr="00B676D7">
        <w:trPr>
          <w:trHeight w:val="675"/>
        </w:trPr>
        <w:tc>
          <w:tcPr>
            <w:tcW w:w="483" w:type="dxa"/>
          </w:tcPr>
          <w:p w14:paraId="07199BFC" w14:textId="77777777" w:rsidR="00FF66C8" w:rsidRPr="00FF66C8" w:rsidRDefault="00FF66C8" w:rsidP="00FF66C8">
            <w:pPr>
              <w:pStyle w:val="im-mess"/>
              <w:tabs>
                <w:tab w:val="left" w:pos="1134"/>
              </w:tabs>
              <w:suppressAutoHyphens/>
              <w:spacing w:before="0" w:beforeAutospacing="0" w:after="0" w:afterAutospacing="0" w:line="360" w:lineRule="auto"/>
              <w:jc w:val="left"/>
              <w:rPr>
                <w:color w:val="000000" w:themeColor="text1"/>
              </w:rPr>
            </w:pPr>
            <w:r w:rsidRPr="00FF66C8">
              <w:rPr>
                <w:color w:val="000000" w:themeColor="text1"/>
              </w:rPr>
              <w:t>4</w:t>
            </w:r>
          </w:p>
        </w:tc>
        <w:tc>
          <w:tcPr>
            <w:tcW w:w="1893" w:type="dxa"/>
          </w:tcPr>
          <w:p w14:paraId="7C81C006" w14:textId="77777777" w:rsidR="00FF66C8" w:rsidRPr="00FF66C8" w:rsidRDefault="00FF66C8" w:rsidP="00FF66C8">
            <w:pPr>
              <w:pStyle w:val="im-mess"/>
              <w:tabs>
                <w:tab w:val="left" w:pos="1134"/>
              </w:tabs>
              <w:suppressAutoHyphens/>
              <w:spacing w:before="0" w:beforeAutospacing="0" w:after="0" w:afterAutospacing="0" w:line="360" w:lineRule="auto"/>
              <w:jc w:val="left"/>
            </w:pPr>
            <w:r w:rsidRPr="00FF66C8">
              <w:t>SPACE-анализ</w:t>
            </w:r>
          </w:p>
        </w:tc>
        <w:tc>
          <w:tcPr>
            <w:tcW w:w="3261" w:type="dxa"/>
          </w:tcPr>
          <w:p w14:paraId="18B0B033"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понятная логика конкурентного анализа;</w:t>
            </w:r>
          </w:p>
          <w:p w14:paraId="4D645E7B"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определение основных стратегических позиций;</w:t>
            </w:r>
          </w:p>
          <w:p w14:paraId="1E89793D"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удобная и наглядная демонстрация результатов.</w:t>
            </w:r>
          </w:p>
        </w:tc>
        <w:tc>
          <w:tcPr>
            <w:tcW w:w="3934" w:type="dxa"/>
          </w:tcPr>
          <w:p w14:paraId="1AFCE9DC"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 xml:space="preserve">отсутствие обоснования выделения определенных групп факторов; </w:t>
            </w:r>
          </w:p>
          <w:p w14:paraId="73A46872"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 xml:space="preserve">случайный характер перечня без четкой классификации; </w:t>
            </w:r>
          </w:p>
          <w:p w14:paraId="0547E138" w14:textId="77777777" w:rsidR="00FF66C8" w:rsidRPr="00FF66C8" w:rsidRDefault="00FF66C8" w:rsidP="00FF66C8">
            <w:pPr>
              <w:pStyle w:val="im-mess"/>
              <w:numPr>
                <w:ilvl w:val="0"/>
                <w:numId w:val="14"/>
              </w:numPr>
              <w:suppressAutoHyphens/>
              <w:spacing w:before="0" w:beforeAutospacing="0" w:after="0" w:afterAutospacing="0"/>
              <w:ind w:left="34" w:firstLine="0"/>
              <w:jc w:val="left"/>
              <w:rPr>
                <w:color w:val="000000" w:themeColor="text1"/>
              </w:rPr>
            </w:pPr>
            <w:r w:rsidRPr="00FF66C8">
              <w:rPr>
                <w:color w:val="000000" w:themeColor="text1"/>
              </w:rPr>
              <w:t>поверхностный обзор и неверные рекомендации.</w:t>
            </w:r>
          </w:p>
        </w:tc>
      </w:tr>
    </w:tbl>
    <w:p w14:paraId="25F7EE8E" w14:textId="77777777" w:rsidR="00FE4F10" w:rsidRPr="00FE4F10" w:rsidRDefault="00FE4F10" w:rsidP="00FF66C8">
      <w:pPr>
        <w:spacing w:line="360" w:lineRule="auto"/>
        <w:jc w:val="both"/>
        <w:rPr>
          <w:sz w:val="28"/>
          <w:szCs w:val="28"/>
        </w:rPr>
      </w:pPr>
    </w:p>
    <w:p w14:paraId="33877350" w14:textId="77777777" w:rsidR="00FE4F10" w:rsidRDefault="00B676D7" w:rsidP="00FF66C8">
      <w:pPr>
        <w:spacing w:line="360" w:lineRule="auto"/>
        <w:ind w:firstLine="709"/>
        <w:jc w:val="both"/>
        <w:rPr>
          <w:sz w:val="28"/>
          <w:szCs w:val="28"/>
        </w:rPr>
      </w:pPr>
      <w:r>
        <w:rPr>
          <w:sz w:val="28"/>
          <w:szCs w:val="28"/>
        </w:rPr>
        <w:t xml:space="preserve">Каждый метод имеет свои преимущества и недостатки, поэтому важно использовать именно ту методологию, которая подходит для конкретной организации. Существует базовый порядок проведения анализа, который может быть адаптирован для конкретной методологии выбранного анализа: </w:t>
      </w:r>
    </w:p>
    <w:p w14:paraId="6E5F809A" w14:textId="77777777" w:rsidR="00B676D7" w:rsidRPr="00B676D7" w:rsidRDefault="00B676D7" w:rsidP="00B676D7">
      <w:pPr>
        <w:pStyle w:val="a3"/>
        <w:numPr>
          <w:ilvl w:val="0"/>
          <w:numId w:val="16"/>
        </w:numPr>
        <w:spacing w:line="360" w:lineRule="auto"/>
        <w:ind w:left="0" w:firstLine="709"/>
        <w:jc w:val="both"/>
        <w:rPr>
          <w:sz w:val="28"/>
          <w:szCs w:val="28"/>
        </w:rPr>
      </w:pPr>
      <w:r w:rsidRPr="00B676D7">
        <w:rPr>
          <w:sz w:val="28"/>
          <w:szCs w:val="28"/>
        </w:rPr>
        <w:lastRenderedPageBreak/>
        <w:t xml:space="preserve">Постановка </w:t>
      </w:r>
      <w:r>
        <w:rPr>
          <w:sz w:val="28"/>
          <w:szCs w:val="28"/>
        </w:rPr>
        <w:t>задачи и конкретной цели</w:t>
      </w:r>
      <w:r w:rsidRPr="00B676D7">
        <w:rPr>
          <w:sz w:val="28"/>
          <w:szCs w:val="28"/>
        </w:rPr>
        <w:t xml:space="preserve"> исследования для решения текущих задач. </w:t>
      </w:r>
    </w:p>
    <w:p w14:paraId="60D58B28" w14:textId="77777777" w:rsidR="00B676D7" w:rsidRPr="00B676D7" w:rsidRDefault="00B676D7" w:rsidP="00B676D7">
      <w:pPr>
        <w:pStyle w:val="a3"/>
        <w:numPr>
          <w:ilvl w:val="0"/>
          <w:numId w:val="16"/>
        </w:numPr>
        <w:spacing w:line="360" w:lineRule="auto"/>
        <w:ind w:left="0" w:firstLine="709"/>
        <w:jc w:val="both"/>
        <w:rPr>
          <w:sz w:val="28"/>
          <w:szCs w:val="28"/>
        </w:rPr>
      </w:pPr>
      <w:r w:rsidRPr="00B676D7">
        <w:rPr>
          <w:sz w:val="28"/>
          <w:szCs w:val="28"/>
        </w:rPr>
        <w:t xml:space="preserve">Создание и </w:t>
      </w:r>
      <w:r>
        <w:rPr>
          <w:sz w:val="28"/>
          <w:szCs w:val="28"/>
        </w:rPr>
        <w:t>группирование</w:t>
      </w:r>
      <w:r w:rsidRPr="00B676D7">
        <w:rPr>
          <w:sz w:val="28"/>
          <w:szCs w:val="28"/>
        </w:rPr>
        <w:t xml:space="preserve"> </w:t>
      </w:r>
      <w:r>
        <w:rPr>
          <w:sz w:val="28"/>
          <w:szCs w:val="28"/>
        </w:rPr>
        <w:t>действующего</w:t>
      </w:r>
      <w:r w:rsidRPr="00B676D7">
        <w:rPr>
          <w:sz w:val="28"/>
          <w:szCs w:val="28"/>
        </w:rPr>
        <w:t xml:space="preserve"> списка </w:t>
      </w:r>
      <w:r>
        <w:rPr>
          <w:sz w:val="28"/>
          <w:szCs w:val="28"/>
        </w:rPr>
        <w:t xml:space="preserve">компаний - </w:t>
      </w:r>
      <w:r w:rsidRPr="00B676D7">
        <w:rPr>
          <w:sz w:val="28"/>
          <w:szCs w:val="28"/>
        </w:rPr>
        <w:t xml:space="preserve">конкурентов, а также аудитории покупателей, с которой они взаимодействуют. </w:t>
      </w:r>
    </w:p>
    <w:p w14:paraId="7B485711" w14:textId="77777777" w:rsidR="00B676D7" w:rsidRPr="00B676D7" w:rsidRDefault="00B676D7" w:rsidP="00B676D7">
      <w:pPr>
        <w:pStyle w:val="a3"/>
        <w:numPr>
          <w:ilvl w:val="0"/>
          <w:numId w:val="16"/>
        </w:numPr>
        <w:spacing w:line="360" w:lineRule="auto"/>
        <w:ind w:left="0" w:firstLine="709"/>
        <w:jc w:val="both"/>
        <w:rPr>
          <w:sz w:val="28"/>
          <w:szCs w:val="28"/>
        </w:rPr>
      </w:pPr>
      <w:r w:rsidRPr="00B676D7">
        <w:rPr>
          <w:sz w:val="28"/>
          <w:szCs w:val="28"/>
        </w:rPr>
        <w:t xml:space="preserve">Подготовка технических средств сбора информации, поиск с последующей систематизацией доступных сведений. </w:t>
      </w:r>
    </w:p>
    <w:p w14:paraId="214129B4" w14:textId="77777777" w:rsidR="00B676D7" w:rsidRPr="00B676D7" w:rsidRDefault="00B676D7" w:rsidP="00B676D7">
      <w:pPr>
        <w:pStyle w:val="a3"/>
        <w:numPr>
          <w:ilvl w:val="0"/>
          <w:numId w:val="16"/>
        </w:numPr>
        <w:spacing w:line="360" w:lineRule="auto"/>
        <w:ind w:left="0" w:firstLine="709"/>
        <w:jc w:val="both"/>
        <w:rPr>
          <w:sz w:val="28"/>
          <w:szCs w:val="28"/>
        </w:rPr>
      </w:pPr>
      <w:r w:rsidRPr="00B676D7">
        <w:rPr>
          <w:sz w:val="28"/>
          <w:szCs w:val="28"/>
        </w:rPr>
        <w:t xml:space="preserve">Структурирование, исследование, оценка качества собранных данных. </w:t>
      </w:r>
    </w:p>
    <w:p w14:paraId="5BE9A20D" w14:textId="77777777" w:rsidR="00B676D7" w:rsidRPr="00B676D7" w:rsidRDefault="00B676D7" w:rsidP="00B676D7">
      <w:pPr>
        <w:pStyle w:val="a3"/>
        <w:numPr>
          <w:ilvl w:val="0"/>
          <w:numId w:val="16"/>
        </w:numPr>
        <w:spacing w:line="360" w:lineRule="auto"/>
        <w:ind w:left="0" w:firstLine="709"/>
        <w:jc w:val="both"/>
        <w:rPr>
          <w:sz w:val="28"/>
          <w:szCs w:val="28"/>
        </w:rPr>
      </w:pPr>
      <w:r w:rsidRPr="00B676D7">
        <w:rPr>
          <w:sz w:val="28"/>
          <w:szCs w:val="28"/>
        </w:rPr>
        <w:t xml:space="preserve">Создание </w:t>
      </w:r>
      <w:r>
        <w:rPr>
          <w:sz w:val="28"/>
          <w:szCs w:val="28"/>
        </w:rPr>
        <w:t>аналитического</w:t>
      </w:r>
      <w:r w:rsidRPr="00B676D7">
        <w:rPr>
          <w:sz w:val="28"/>
          <w:szCs w:val="28"/>
        </w:rPr>
        <w:t xml:space="preserve"> от</w:t>
      </w:r>
      <w:r>
        <w:rPr>
          <w:sz w:val="28"/>
          <w:szCs w:val="28"/>
        </w:rPr>
        <w:t>чета, используя способы анализа.</w:t>
      </w:r>
    </w:p>
    <w:p w14:paraId="2CFAA763" w14:textId="77777777" w:rsidR="00B676D7" w:rsidRPr="00B676D7" w:rsidRDefault="00B676D7" w:rsidP="00B676D7">
      <w:pPr>
        <w:spacing w:line="360" w:lineRule="auto"/>
        <w:ind w:firstLine="851"/>
        <w:jc w:val="both"/>
        <w:rPr>
          <w:sz w:val="28"/>
          <w:szCs w:val="28"/>
        </w:rPr>
      </w:pPr>
      <w:r w:rsidRPr="00B676D7">
        <w:rPr>
          <w:sz w:val="28"/>
          <w:szCs w:val="28"/>
        </w:rPr>
        <w:t xml:space="preserve">В основу </w:t>
      </w:r>
      <w:r>
        <w:rPr>
          <w:sz w:val="28"/>
          <w:szCs w:val="28"/>
        </w:rPr>
        <w:t xml:space="preserve">подготовки и формирования этапов </w:t>
      </w:r>
      <w:r w:rsidRPr="00B676D7">
        <w:rPr>
          <w:sz w:val="28"/>
          <w:szCs w:val="28"/>
        </w:rPr>
        <w:t xml:space="preserve">анализа может быть заложен классический и простой в использовании метод постановки целей по технике </w:t>
      </w:r>
      <w:r w:rsidRPr="00B676D7">
        <w:rPr>
          <w:sz w:val="28"/>
          <w:szCs w:val="28"/>
          <w:lang w:val="en-US"/>
        </w:rPr>
        <w:t>SMART</w:t>
      </w:r>
      <w:r w:rsidRPr="00B676D7">
        <w:rPr>
          <w:sz w:val="28"/>
          <w:szCs w:val="28"/>
        </w:rPr>
        <w:t>.</w:t>
      </w:r>
      <w:r>
        <w:rPr>
          <w:sz w:val="28"/>
          <w:szCs w:val="28"/>
        </w:rPr>
        <w:t xml:space="preserve"> </w:t>
      </w:r>
      <w:r w:rsidRPr="00B676D7">
        <w:rPr>
          <w:sz w:val="28"/>
          <w:szCs w:val="28"/>
        </w:rPr>
        <w:t>Технология smart (смарт) — способ для постановки различных целей. Система постановки smart-целей дает возможность в процессе целеполагания систематизировать всю имеющуюся информацию, установить рациональные сроки подготовки, определить объем ресурсов, предоставить всем участникам команды ясные, точные</w:t>
      </w:r>
      <w:r>
        <w:rPr>
          <w:sz w:val="28"/>
          <w:szCs w:val="28"/>
        </w:rPr>
        <w:t>, конкретные задачи (рис. 4</w:t>
      </w:r>
      <w:r w:rsidRPr="00B676D7">
        <w:rPr>
          <w:sz w:val="28"/>
          <w:szCs w:val="28"/>
        </w:rPr>
        <w:t>)</w:t>
      </w:r>
    </w:p>
    <w:p w14:paraId="26F45290" w14:textId="77777777" w:rsidR="00B676D7" w:rsidRPr="00B676D7" w:rsidRDefault="00B676D7" w:rsidP="00B676D7">
      <w:pPr>
        <w:spacing w:line="360" w:lineRule="auto"/>
        <w:jc w:val="both"/>
        <w:rPr>
          <w:sz w:val="28"/>
          <w:szCs w:val="28"/>
        </w:rPr>
      </w:pPr>
    </w:p>
    <w:p w14:paraId="061030BD" w14:textId="77777777" w:rsidR="00B676D7" w:rsidRPr="00B676D7" w:rsidRDefault="00B676D7" w:rsidP="00B676D7">
      <w:pPr>
        <w:spacing w:line="360" w:lineRule="auto"/>
        <w:jc w:val="both"/>
        <w:rPr>
          <w:sz w:val="28"/>
          <w:szCs w:val="28"/>
        </w:rPr>
      </w:pPr>
      <w:r w:rsidRPr="00B676D7">
        <w:rPr>
          <w:noProof/>
          <w:sz w:val="28"/>
          <w:szCs w:val="28"/>
        </w:rPr>
        <w:drawing>
          <wp:inline distT="0" distB="0" distL="0" distR="0" wp14:anchorId="158F6BF7" wp14:editId="71AFAC84">
            <wp:extent cx="5925185" cy="2739915"/>
            <wp:effectExtent l="0" t="38100" r="18415" b="41910"/>
            <wp:docPr id="75" name="Схема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62A6EA5" w14:textId="5A494AB3" w:rsidR="00B676D7" w:rsidRDefault="00B676D7" w:rsidP="002E59BC">
      <w:pPr>
        <w:spacing w:line="360" w:lineRule="auto"/>
        <w:ind w:firstLine="709"/>
        <w:jc w:val="both"/>
        <w:rPr>
          <w:sz w:val="28"/>
          <w:szCs w:val="28"/>
        </w:rPr>
      </w:pPr>
      <w:r w:rsidRPr="00B676D7">
        <w:rPr>
          <w:sz w:val="28"/>
          <w:szCs w:val="28"/>
        </w:rPr>
        <w:t>Рис</w:t>
      </w:r>
      <w:r>
        <w:rPr>
          <w:sz w:val="28"/>
          <w:szCs w:val="28"/>
        </w:rPr>
        <w:t>унок 4</w:t>
      </w:r>
      <w:r w:rsidRPr="00B676D7">
        <w:rPr>
          <w:sz w:val="28"/>
          <w:szCs w:val="28"/>
        </w:rPr>
        <w:t xml:space="preserve"> </w:t>
      </w:r>
      <w:r w:rsidR="00D27D1D">
        <w:rPr>
          <w:sz w:val="28"/>
          <w:szCs w:val="28"/>
        </w:rPr>
        <w:t>–</w:t>
      </w:r>
      <w:r w:rsidRPr="00B676D7">
        <w:rPr>
          <w:sz w:val="28"/>
          <w:szCs w:val="28"/>
        </w:rPr>
        <w:t xml:space="preserve"> Постановка цели по технике </w:t>
      </w:r>
      <w:r w:rsidRPr="00B676D7">
        <w:rPr>
          <w:sz w:val="28"/>
          <w:szCs w:val="28"/>
          <w:lang w:val="en-US"/>
        </w:rPr>
        <w:t>S</w:t>
      </w:r>
      <w:r w:rsidRPr="00B676D7">
        <w:rPr>
          <w:sz w:val="28"/>
          <w:szCs w:val="28"/>
        </w:rPr>
        <w:t>mart [14].</w:t>
      </w:r>
    </w:p>
    <w:p w14:paraId="14E37B52" w14:textId="77777777" w:rsidR="00B676D7" w:rsidRDefault="00B676D7" w:rsidP="00B676D7">
      <w:pPr>
        <w:spacing w:line="360" w:lineRule="auto"/>
        <w:ind w:firstLine="709"/>
        <w:jc w:val="both"/>
        <w:rPr>
          <w:sz w:val="28"/>
          <w:szCs w:val="28"/>
        </w:rPr>
      </w:pPr>
      <w:r>
        <w:rPr>
          <w:sz w:val="28"/>
          <w:szCs w:val="28"/>
        </w:rPr>
        <w:lastRenderedPageBreak/>
        <w:t xml:space="preserve">Таким образом, подготовка и проведение конкурентного </w:t>
      </w:r>
      <w:r w:rsidR="001D3823">
        <w:rPr>
          <w:sz w:val="28"/>
          <w:szCs w:val="28"/>
        </w:rPr>
        <w:t>анализа -</w:t>
      </w:r>
      <w:r>
        <w:rPr>
          <w:sz w:val="28"/>
          <w:szCs w:val="28"/>
        </w:rPr>
        <w:t xml:space="preserve"> системный процесс, по определению объекта и предмета исследования, выбор методов анализа, составление плана и дальнейшая работа с результатами. Анализ конкурентоспособности компании – </w:t>
      </w:r>
      <w:r w:rsidR="00C60E64">
        <w:rPr>
          <w:sz w:val="28"/>
          <w:szCs w:val="28"/>
        </w:rPr>
        <w:t>стратегически</w:t>
      </w:r>
      <w:r>
        <w:rPr>
          <w:sz w:val="28"/>
          <w:szCs w:val="28"/>
        </w:rPr>
        <w:t xml:space="preserve"> важный этап для организации, который будет способствова</w:t>
      </w:r>
      <w:r w:rsidR="00C60E64">
        <w:rPr>
          <w:sz w:val="28"/>
          <w:szCs w:val="28"/>
        </w:rPr>
        <w:t>ть укреплению позиций в отрасли.</w:t>
      </w:r>
      <w:r>
        <w:rPr>
          <w:sz w:val="28"/>
          <w:szCs w:val="28"/>
        </w:rPr>
        <w:t xml:space="preserve"> </w:t>
      </w:r>
    </w:p>
    <w:p w14:paraId="75FEC849" w14:textId="77777777" w:rsidR="00C60E64" w:rsidRDefault="00C60E64" w:rsidP="00B676D7">
      <w:pPr>
        <w:spacing w:line="360" w:lineRule="auto"/>
        <w:ind w:firstLine="709"/>
        <w:jc w:val="both"/>
        <w:rPr>
          <w:sz w:val="28"/>
          <w:szCs w:val="28"/>
        </w:rPr>
      </w:pPr>
    </w:p>
    <w:p w14:paraId="4A568E02" w14:textId="77777777" w:rsidR="00C60E64" w:rsidRDefault="00C60E64" w:rsidP="00B676D7">
      <w:pPr>
        <w:spacing w:line="360" w:lineRule="auto"/>
        <w:ind w:firstLine="709"/>
        <w:jc w:val="both"/>
        <w:rPr>
          <w:sz w:val="28"/>
          <w:szCs w:val="28"/>
        </w:rPr>
      </w:pPr>
    </w:p>
    <w:p w14:paraId="7592B55F" w14:textId="34ACDA8D" w:rsidR="00C60E64" w:rsidRPr="001D3823" w:rsidRDefault="00C60E64" w:rsidP="001A1E04">
      <w:pPr>
        <w:pStyle w:val="1"/>
        <w:ind w:firstLine="709"/>
        <w:jc w:val="left"/>
      </w:pPr>
      <w:bookmarkStart w:id="22" w:name="_Toc105363698"/>
      <w:r w:rsidRPr="00C60E64">
        <w:t>1.</w:t>
      </w:r>
      <w:r>
        <w:t xml:space="preserve">3. </w:t>
      </w:r>
      <w:r w:rsidRPr="00C60E64">
        <w:t>Ос</w:t>
      </w:r>
      <w:r w:rsidR="004F558A">
        <w:t>обенности проведения</w:t>
      </w:r>
      <w:r w:rsidRPr="00C60E64">
        <w:t xml:space="preserve"> стратегического анализа потребителей</w:t>
      </w:r>
      <w:bookmarkEnd w:id="22"/>
    </w:p>
    <w:p w14:paraId="1844E4C4" w14:textId="77777777" w:rsidR="001A1E04" w:rsidRPr="001D3823" w:rsidRDefault="001A1E04" w:rsidP="001A1E04"/>
    <w:p w14:paraId="2608F25F" w14:textId="77777777" w:rsidR="00C60E64" w:rsidRPr="00C60E64" w:rsidRDefault="00C60E64" w:rsidP="00C60E64">
      <w:pPr>
        <w:spacing w:line="360" w:lineRule="auto"/>
        <w:ind w:firstLine="709"/>
        <w:jc w:val="both"/>
        <w:rPr>
          <w:sz w:val="28"/>
          <w:szCs w:val="28"/>
        </w:rPr>
      </w:pPr>
      <w:r w:rsidRPr="00C60E64">
        <w:rPr>
          <w:sz w:val="28"/>
          <w:szCs w:val="28"/>
        </w:rPr>
        <w:t>Стратегический анализ потребителей позволяет организации оценить основных покупателей своей продукции, узнать их демографические характеристики, предпочтения и вкусы, примерный уровень достатка, отношение к продукции и другие характеристики покупателей. Для анализа необходимо составить профиль потребителя. Он состоит из следующих показателей:</w:t>
      </w:r>
    </w:p>
    <w:p w14:paraId="4046DEB5" w14:textId="77777777" w:rsidR="00C60E64" w:rsidRPr="00C60E64" w:rsidRDefault="00C60E64" w:rsidP="00C60E64">
      <w:pPr>
        <w:pStyle w:val="a3"/>
        <w:numPr>
          <w:ilvl w:val="0"/>
          <w:numId w:val="17"/>
        </w:numPr>
        <w:spacing w:line="360" w:lineRule="auto"/>
        <w:ind w:left="0" w:firstLine="709"/>
        <w:jc w:val="both"/>
        <w:rPr>
          <w:sz w:val="28"/>
          <w:szCs w:val="28"/>
        </w:rPr>
      </w:pPr>
      <w:r w:rsidRPr="00C60E64">
        <w:rPr>
          <w:sz w:val="28"/>
          <w:szCs w:val="28"/>
        </w:rPr>
        <w:t>географическое местоположение;</w:t>
      </w:r>
    </w:p>
    <w:p w14:paraId="79DAA86E" w14:textId="77777777" w:rsidR="00C60E64" w:rsidRPr="00C60E64" w:rsidRDefault="00C60E64" w:rsidP="00C60E64">
      <w:pPr>
        <w:pStyle w:val="a3"/>
        <w:numPr>
          <w:ilvl w:val="0"/>
          <w:numId w:val="17"/>
        </w:numPr>
        <w:spacing w:line="360" w:lineRule="auto"/>
        <w:ind w:left="0" w:firstLine="709"/>
        <w:jc w:val="both"/>
        <w:rPr>
          <w:sz w:val="28"/>
          <w:szCs w:val="28"/>
        </w:rPr>
      </w:pPr>
      <w:r w:rsidRPr="00C60E64">
        <w:rPr>
          <w:sz w:val="28"/>
          <w:szCs w:val="28"/>
        </w:rPr>
        <w:t>демографические характеристики;</w:t>
      </w:r>
    </w:p>
    <w:p w14:paraId="547C8CA1" w14:textId="77777777" w:rsidR="00C60E64" w:rsidRPr="00C60E64" w:rsidRDefault="00C60E64" w:rsidP="00C60E64">
      <w:pPr>
        <w:pStyle w:val="a3"/>
        <w:numPr>
          <w:ilvl w:val="0"/>
          <w:numId w:val="17"/>
        </w:numPr>
        <w:spacing w:line="360" w:lineRule="auto"/>
        <w:ind w:left="0" w:firstLine="709"/>
        <w:jc w:val="both"/>
        <w:rPr>
          <w:sz w:val="28"/>
          <w:szCs w:val="28"/>
        </w:rPr>
      </w:pPr>
      <w:r w:rsidRPr="00C60E64">
        <w:rPr>
          <w:sz w:val="28"/>
          <w:szCs w:val="28"/>
        </w:rPr>
        <w:t>социально-психологические характеристики;</w:t>
      </w:r>
    </w:p>
    <w:p w14:paraId="492BE251" w14:textId="77777777" w:rsidR="00C60E64" w:rsidRPr="00C60E64" w:rsidRDefault="00C60E64" w:rsidP="00C60E64">
      <w:pPr>
        <w:pStyle w:val="a3"/>
        <w:numPr>
          <w:ilvl w:val="0"/>
          <w:numId w:val="17"/>
        </w:numPr>
        <w:spacing w:line="360" w:lineRule="auto"/>
        <w:ind w:left="0" w:firstLine="709"/>
        <w:jc w:val="both"/>
        <w:rPr>
          <w:sz w:val="28"/>
          <w:szCs w:val="28"/>
        </w:rPr>
      </w:pPr>
      <w:r w:rsidRPr="00C60E64">
        <w:rPr>
          <w:sz w:val="28"/>
          <w:szCs w:val="28"/>
        </w:rPr>
        <w:t>экономические характеристики;</w:t>
      </w:r>
    </w:p>
    <w:p w14:paraId="3396117F" w14:textId="77777777" w:rsidR="00C60E64" w:rsidRPr="00C60E64" w:rsidRDefault="00C60E64" w:rsidP="00C60E64">
      <w:pPr>
        <w:pStyle w:val="a3"/>
        <w:numPr>
          <w:ilvl w:val="0"/>
          <w:numId w:val="17"/>
        </w:numPr>
        <w:spacing w:line="360" w:lineRule="auto"/>
        <w:ind w:left="0" w:firstLine="709"/>
        <w:jc w:val="both"/>
        <w:rPr>
          <w:sz w:val="28"/>
          <w:szCs w:val="28"/>
        </w:rPr>
      </w:pPr>
      <w:r w:rsidRPr="00C60E64">
        <w:rPr>
          <w:sz w:val="28"/>
          <w:szCs w:val="28"/>
        </w:rPr>
        <w:t>отношение потреби</w:t>
      </w:r>
      <w:r w:rsidR="001A1E04">
        <w:rPr>
          <w:sz w:val="28"/>
          <w:szCs w:val="28"/>
        </w:rPr>
        <w:t>телей к продукции или услугам [</w:t>
      </w:r>
      <w:r w:rsidRPr="00C60E64">
        <w:rPr>
          <w:sz w:val="28"/>
          <w:szCs w:val="28"/>
        </w:rPr>
        <w:t>6].</w:t>
      </w:r>
    </w:p>
    <w:p w14:paraId="1F2A0756" w14:textId="77777777" w:rsidR="002E59BC" w:rsidRPr="002E59BC" w:rsidRDefault="00C60E64" w:rsidP="002E59BC">
      <w:pPr>
        <w:spacing w:line="360" w:lineRule="auto"/>
        <w:ind w:firstLine="709"/>
        <w:jc w:val="both"/>
        <w:rPr>
          <w:sz w:val="28"/>
          <w:szCs w:val="28"/>
        </w:rPr>
      </w:pPr>
      <w:r>
        <w:rPr>
          <w:sz w:val="28"/>
          <w:szCs w:val="28"/>
        </w:rPr>
        <w:t xml:space="preserve">Начало исследования потребителей закладывается внутри организации, а именно – в отчетности о продажах и реализации товаров и услуг. </w:t>
      </w:r>
      <w:r w:rsidR="002E59BC">
        <w:rPr>
          <w:sz w:val="28"/>
          <w:szCs w:val="28"/>
        </w:rPr>
        <w:t xml:space="preserve">На основании специфики анализа различают пассивный и активные подходы. Пассивный анализ характеризуется тем, что при исследовании нет прямого контакта с потребителями, так как вывод производится на фоне уже произведенных ими действий: обращений по каким-либо продуктам или услугам, покупка какой-то группы товаров и т.д. </w:t>
      </w:r>
      <w:r w:rsidR="002E59BC" w:rsidRPr="002E59BC">
        <w:rPr>
          <w:sz w:val="28"/>
          <w:szCs w:val="28"/>
        </w:rPr>
        <w:t xml:space="preserve">Активный подход здесь заключается в том, чтобы спросить потребителей: </w:t>
      </w:r>
      <w:r w:rsidR="002E59BC">
        <w:rPr>
          <w:sz w:val="28"/>
          <w:szCs w:val="28"/>
        </w:rPr>
        <w:t>«</w:t>
      </w:r>
      <w:r w:rsidR="002E59BC" w:rsidRPr="002E59BC">
        <w:rPr>
          <w:sz w:val="28"/>
          <w:szCs w:val="28"/>
        </w:rPr>
        <w:t xml:space="preserve">что им нужно? </w:t>
      </w:r>
      <w:r w:rsidR="002E59BC">
        <w:rPr>
          <w:sz w:val="28"/>
          <w:szCs w:val="28"/>
        </w:rPr>
        <w:t>«</w:t>
      </w:r>
      <w:r w:rsidR="002E59BC" w:rsidRPr="002E59BC">
        <w:rPr>
          <w:sz w:val="28"/>
          <w:szCs w:val="28"/>
        </w:rPr>
        <w:t xml:space="preserve">Как они </w:t>
      </w:r>
      <w:r w:rsidR="002E59BC" w:rsidRPr="002E59BC">
        <w:rPr>
          <w:sz w:val="28"/>
          <w:szCs w:val="28"/>
        </w:rPr>
        <w:lastRenderedPageBreak/>
        <w:t>принимают решение о покупке?</w:t>
      </w:r>
      <w:r w:rsidR="002E59BC">
        <w:rPr>
          <w:sz w:val="28"/>
          <w:szCs w:val="28"/>
        </w:rPr>
        <w:t xml:space="preserve">». </w:t>
      </w:r>
      <w:r w:rsidR="002E59BC" w:rsidRPr="002E59BC">
        <w:rPr>
          <w:sz w:val="28"/>
          <w:szCs w:val="28"/>
        </w:rPr>
        <w:t>Задачи стратегического анализа по</w:t>
      </w:r>
      <w:r w:rsidR="002E59BC">
        <w:rPr>
          <w:sz w:val="28"/>
          <w:szCs w:val="28"/>
        </w:rPr>
        <w:t>требителей:</w:t>
      </w:r>
    </w:p>
    <w:p w14:paraId="2A682BAF" w14:textId="77777777" w:rsidR="002E59BC" w:rsidRPr="002E59BC" w:rsidRDefault="002E59BC" w:rsidP="002E59BC">
      <w:pPr>
        <w:pStyle w:val="a3"/>
        <w:numPr>
          <w:ilvl w:val="0"/>
          <w:numId w:val="18"/>
        </w:numPr>
        <w:spacing w:line="360" w:lineRule="auto"/>
        <w:ind w:left="0" w:firstLine="709"/>
        <w:rPr>
          <w:sz w:val="28"/>
          <w:szCs w:val="28"/>
        </w:rPr>
      </w:pPr>
      <w:r w:rsidRPr="002E59BC">
        <w:rPr>
          <w:sz w:val="28"/>
          <w:szCs w:val="28"/>
        </w:rPr>
        <w:t>Определение профили сегментов потребителей;</w:t>
      </w:r>
    </w:p>
    <w:p w14:paraId="7960B050" w14:textId="77777777" w:rsidR="002E59BC" w:rsidRPr="002E59BC" w:rsidRDefault="002E59BC" w:rsidP="002E59BC">
      <w:pPr>
        <w:pStyle w:val="a3"/>
        <w:numPr>
          <w:ilvl w:val="0"/>
          <w:numId w:val="18"/>
        </w:numPr>
        <w:spacing w:line="360" w:lineRule="auto"/>
        <w:ind w:left="0" w:firstLine="709"/>
        <w:rPr>
          <w:sz w:val="28"/>
          <w:szCs w:val="28"/>
        </w:rPr>
      </w:pPr>
      <w:r w:rsidRPr="002E59BC">
        <w:rPr>
          <w:sz w:val="28"/>
          <w:szCs w:val="28"/>
        </w:rPr>
        <w:t>Изучение численности и доходов потребителей;</w:t>
      </w:r>
    </w:p>
    <w:p w14:paraId="0D58E1CE" w14:textId="77777777" w:rsidR="002E59BC" w:rsidRPr="002E59BC" w:rsidRDefault="002E59BC" w:rsidP="002E59BC">
      <w:pPr>
        <w:pStyle w:val="a3"/>
        <w:numPr>
          <w:ilvl w:val="0"/>
          <w:numId w:val="18"/>
        </w:numPr>
        <w:spacing w:line="360" w:lineRule="auto"/>
        <w:ind w:left="0" w:firstLine="709"/>
        <w:rPr>
          <w:sz w:val="28"/>
          <w:szCs w:val="28"/>
        </w:rPr>
      </w:pPr>
      <w:r w:rsidRPr="002E59BC">
        <w:rPr>
          <w:sz w:val="28"/>
          <w:szCs w:val="28"/>
        </w:rPr>
        <w:t>Исследование потребителей, выявление основных мотивов приобретения ими товаров (услуг);</w:t>
      </w:r>
    </w:p>
    <w:p w14:paraId="25DB4F50" w14:textId="77777777" w:rsidR="002E59BC" w:rsidRPr="002E59BC" w:rsidRDefault="002E59BC" w:rsidP="002E59BC">
      <w:pPr>
        <w:pStyle w:val="a3"/>
        <w:numPr>
          <w:ilvl w:val="0"/>
          <w:numId w:val="18"/>
        </w:numPr>
        <w:spacing w:line="360" w:lineRule="auto"/>
        <w:ind w:left="0" w:firstLine="709"/>
        <w:rPr>
          <w:sz w:val="28"/>
          <w:szCs w:val="28"/>
        </w:rPr>
      </w:pPr>
      <w:r w:rsidRPr="002E59BC">
        <w:rPr>
          <w:sz w:val="28"/>
          <w:szCs w:val="28"/>
        </w:rPr>
        <w:t>Анализ моделей покупательского поведения;</w:t>
      </w:r>
    </w:p>
    <w:p w14:paraId="697E81BB" w14:textId="77777777" w:rsidR="002E59BC" w:rsidRPr="002E59BC" w:rsidRDefault="002E59BC" w:rsidP="002E59BC">
      <w:pPr>
        <w:pStyle w:val="a3"/>
        <w:numPr>
          <w:ilvl w:val="0"/>
          <w:numId w:val="18"/>
        </w:numPr>
        <w:spacing w:line="360" w:lineRule="auto"/>
        <w:ind w:left="0" w:firstLine="709"/>
        <w:rPr>
          <w:sz w:val="28"/>
          <w:szCs w:val="28"/>
        </w:rPr>
      </w:pPr>
      <w:r w:rsidRPr="002E59BC">
        <w:rPr>
          <w:sz w:val="28"/>
          <w:szCs w:val="28"/>
        </w:rPr>
        <w:t>Анализ потребительских ожиданий в отношении цены, качества, места распространения продукта;</w:t>
      </w:r>
    </w:p>
    <w:p w14:paraId="3543E2B0" w14:textId="77777777" w:rsidR="00C60E64" w:rsidRPr="002E59BC" w:rsidRDefault="002E59BC" w:rsidP="002E59BC">
      <w:pPr>
        <w:pStyle w:val="a3"/>
        <w:numPr>
          <w:ilvl w:val="0"/>
          <w:numId w:val="18"/>
        </w:numPr>
        <w:spacing w:line="360" w:lineRule="auto"/>
        <w:ind w:left="0" w:firstLine="709"/>
        <w:rPr>
          <w:sz w:val="28"/>
          <w:szCs w:val="28"/>
        </w:rPr>
      </w:pPr>
      <w:r w:rsidRPr="002E59BC">
        <w:rPr>
          <w:sz w:val="28"/>
          <w:szCs w:val="28"/>
        </w:rPr>
        <w:t>Определение потенциального и реального спроса</w:t>
      </w:r>
    </w:p>
    <w:p w14:paraId="085C482B" w14:textId="77777777" w:rsidR="00C60E64" w:rsidRPr="002E59BC" w:rsidRDefault="002E59BC" w:rsidP="002E59BC">
      <w:pPr>
        <w:spacing w:line="360" w:lineRule="auto"/>
        <w:ind w:firstLine="709"/>
        <w:jc w:val="both"/>
        <w:rPr>
          <w:sz w:val="28"/>
          <w:szCs w:val="28"/>
        </w:rPr>
      </w:pPr>
      <w:r w:rsidRPr="002E59BC">
        <w:rPr>
          <w:sz w:val="28"/>
          <w:szCs w:val="28"/>
        </w:rPr>
        <w:t>Основные статистические методы, используемые при проведении маркетингового исследования, в том числе и стратегического анализа потребителей можно условно разделить на 6 групп:</w:t>
      </w:r>
    </w:p>
    <w:p w14:paraId="57493F02" w14:textId="77777777" w:rsidR="002E59BC" w:rsidRPr="002E59BC" w:rsidRDefault="002E59BC" w:rsidP="002E59BC">
      <w:pPr>
        <w:pStyle w:val="a3"/>
        <w:numPr>
          <w:ilvl w:val="0"/>
          <w:numId w:val="19"/>
        </w:numPr>
        <w:spacing w:line="360" w:lineRule="auto"/>
        <w:ind w:left="0" w:firstLine="709"/>
        <w:jc w:val="both"/>
        <w:rPr>
          <w:sz w:val="28"/>
          <w:szCs w:val="28"/>
        </w:rPr>
      </w:pPr>
      <w:r w:rsidRPr="002E59BC">
        <w:rPr>
          <w:sz w:val="28"/>
          <w:szCs w:val="28"/>
        </w:rPr>
        <w:t>статистическое наблюдение, которое может быть сплошным или выборочным. Сплошное наблюдение обычно ограничивается рамками фирмы и применятся крайне редко;</w:t>
      </w:r>
    </w:p>
    <w:p w14:paraId="30032212" w14:textId="77777777" w:rsidR="002E59BC" w:rsidRPr="002E59BC" w:rsidRDefault="002E59BC" w:rsidP="002E59BC">
      <w:pPr>
        <w:pStyle w:val="a3"/>
        <w:numPr>
          <w:ilvl w:val="0"/>
          <w:numId w:val="19"/>
        </w:numPr>
        <w:spacing w:line="360" w:lineRule="auto"/>
        <w:ind w:left="0" w:firstLine="709"/>
        <w:jc w:val="both"/>
        <w:rPr>
          <w:sz w:val="28"/>
          <w:szCs w:val="28"/>
        </w:rPr>
      </w:pPr>
      <w:r w:rsidRPr="002E59BC">
        <w:rPr>
          <w:sz w:val="28"/>
          <w:szCs w:val="28"/>
        </w:rPr>
        <w:t>сводка и группировка первичных данных. На теории группировок, например, базируются принципы сегментации рынка по комплексу социально-демографических, экономических, психографических и других признаков;</w:t>
      </w:r>
    </w:p>
    <w:p w14:paraId="033EC710" w14:textId="77777777" w:rsidR="002E59BC" w:rsidRPr="002E59BC" w:rsidRDefault="002E59BC" w:rsidP="002E59BC">
      <w:pPr>
        <w:pStyle w:val="a3"/>
        <w:numPr>
          <w:ilvl w:val="0"/>
          <w:numId w:val="19"/>
        </w:numPr>
        <w:spacing w:line="360" w:lineRule="auto"/>
        <w:ind w:left="0" w:firstLine="709"/>
        <w:jc w:val="both"/>
        <w:rPr>
          <w:sz w:val="28"/>
          <w:szCs w:val="28"/>
        </w:rPr>
      </w:pPr>
      <w:r w:rsidRPr="002E59BC">
        <w:rPr>
          <w:sz w:val="28"/>
          <w:szCs w:val="28"/>
        </w:rPr>
        <w:t>дескриптивный анализ. В его основе лежит использование таких мер, как средняя, мода, среднее квадратическое отклонение, дисперсия и другие показатели центральной тенденции и вариации;</w:t>
      </w:r>
    </w:p>
    <w:p w14:paraId="1A675EF9" w14:textId="77777777" w:rsidR="002E59BC" w:rsidRPr="002E59BC" w:rsidRDefault="002E59BC" w:rsidP="002E59BC">
      <w:pPr>
        <w:pStyle w:val="a3"/>
        <w:numPr>
          <w:ilvl w:val="0"/>
          <w:numId w:val="19"/>
        </w:numPr>
        <w:spacing w:line="360" w:lineRule="auto"/>
        <w:ind w:left="0" w:firstLine="709"/>
        <w:jc w:val="both"/>
        <w:rPr>
          <w:sz w:val="28"/>
          <w:szCs w:val="28"/>
        </w:rPr>
      </w:pPr>
      <w:r w:rsidRPr="002E59BC">
        <w:rPr>
          <w:sz w:val="28"/>
          <w:szCs w:val="28"/>
        </w:rPr>
        <w:t>выводной анализ, в основе которого лежит проверка статистических гипотез с целью обобщения полученных результатов. Он используется, например, для сравнения результатов исследования двух групп (или рыночных сегментов), а также для определения различий между ними, например, различий в поведении двух групп потребителей, в их реакции на одну и ту же рекламу и т.п.;</w:t>
      </w:r>
    </w:p>
    <w:p w14:paraId="0AB325BE" w14:textId="77777777" w:rsidR="002E59BC" w:rsidRPr="002E59BC" w:rsidRDefault="002E59BC" w:rsidP="002E59BC">
      <w:pPr>
        <w:pStyle w:val="a3"/>
        <w:numPr>
          <w:ilvl w:val="0"/>
          <w:numId w:val="19"/>
        </w:numPr>
        <w:spacing w:line="360" w:lineRule="auto"/>
        <w:ind w:left="0" w:firstLine="709"/>
        <w:jc w:val="both"/>
        <w:rPr>
          <w:sz w:val="28"/>
          <w:szCs w:val="28"/>
        </w:rPr>
      </w:pPr>
      <w:r w:rsidRPr="002E59BC">
        <w:rPr>
          <w:sz w:val="28"/>
          <w:szCs w:val="28"/>
        </w:rPr>
        <w:lastRenderedPageBreak/>
        <w:t>анализ связей, направленный на определение зависимости между двумя и более переменными. Они могут быть использованы для обоснования маркетинговых решений, в основе которых лежит множество взаимосвязанных переменных, например, зависимость объема продаж от качества товара, цены на него, эффективности рекламных кампаний, уровня жизни населения и т.д.;</w:t>
      </w:r>
    </w:p>
    <w:p w14:paraId="15BBA5BF" w14:textId="77777777" w:rsidR="002E59BC" w:rsidRDefault="002E59BC" w:rsidP="002E59BC">
      <w:pPr>
        <w:pStyle w:val="a3"/>
        <w:numPr>
          <w:ilvl w:val="0"/>
          <w:numId w:val="19"/>
        </w:numPr>
        <w:spacing w:line="360" w:lineRule="auto"/>
        <w:ind w:left="0" w:firstLine="709"/>
        <w:jc w:val="both"/>
        <w:rPr>
          <w:sz w:val="28"/>
          <w:szCs w:val="28"/>
        </w:rPr>
      </w:pPr>
      <w:r w:rsidRPr="002E59BC">
        <w:rPr>
          <w:sz w:val="28"/>
          <w:szCs w:val="28"/>
        </w:rPr>
        <w:t>прогнозный анализ, определяющий развитие рынка в будущем, в первую очередь спроса и предложения, на основе изучения причинно-следственных связей, тенденций и закономерностей.</w:t>
      </w:r>
    </w:p>
    <w:p w14:paraId="5AD23AF2" w14:textId="77777777" w:rsidR="00D3487E" w:rsidRDefault="00D3487E" w:rsidP="00D3487E">
      <w:pPr>
        <w:pStyle w:val="a3"/>
        <w:spacing w:line="360" w:lineRule="auto"/>
        <w:ind w:left="0" w:firstLine="709"/>
        <w:jc w:val="both"/>
        <w:rPr>
          <w:sz w:val="28"/>
          <w:szCs w:val="28"/>
        </w:rPr>
      </w:pPr>
      <w:r>
        <w:rPr>
          <w:sz w:val="28"/>
          <w:szCs w:val="28"/>
        </w:rPr>
        <w:t xml:space="preserve">Одним из инструментов повышения эффективности работы с потребителями является сегментация. Сегментация </w:t>
      </w:r>
      <w:r w:rsidR="001D3823">
        <w:rPr>
          <w:sz w:val="28"/>
          <w:szCs w:val="28"/>
        </w:rPr>
        <w:t>— это</w:t>
      </w:r>
      <w:r w:rsidRPr="00D3487E">
        <w:rPr>
          <w:sz w:val="28"/>
          <w:szCs w:val="28"/>
        </w:rPr>
        <w:t xml:space="preserve"> </w:t>
      </w:r>
      <w:r>
        <w:rPr>
          <w:sz w:val="28"/>
          <w:szCs w:val="28"/>
        </w:rPr>
        <w:t>разделение потребителей</w:t>
      </w:r>
      <w:r w:rsidRPr="00D3487E">
        <w:rPr>
          <w:sz w:val="28"/>
          <w:szCs w:val="28"/>
        </w:rPr>
        <w:t xml:space="preserve"> на разные группы в соответствии с потребностями. </w:t>
      </w:r>
      <w:r>
        <w:rPr>
          <w:sz w:val="28"/>
          <w:szCs w:val="28"/>
        </w:rPr>
        <w:t>Существуют различные способы сегментации, среди которых важно выявить наиболее подходящий для конкретной организации, на основе имеющейся информации, цели анализа и имеющихся ресурсов.</w:t>
      </w:r>
    </w:p>
    <w:p w14:paraId="4E2C3659" w14:textId="77777777" w:rsidR="00D3487E" w:rsidRDefault="00D3487E" w:rsidP="00D3487E">
      <w:pPr>
        <w:pStyle w:val="a3"/>
        <w:spacing w:line="360" w:lineRule="auto"/>
        <w:ind w:left="0" w:firstLine="709"/>
        <w:jc w:val="both"/>
        <w:rPr>
          <w:sz w:val="28"/>
          <w:szCs w:val="28"/>
        </w:rPr>
      </w:pPr>
      <w:r>
        <w:rPr>
          <w:sz w:val="28"/>
          <w:szCs w:val="28"/>
        </w:rPr>
        <w:t>В своей книге «Основы маркетинга» а</w:t>
      </w:r>
      <w:r w:rsidRPr="00D3487E">
        <w:rPr>
          <w:sz w:val="28"/>
          <w:szCs w:val="28"/>
        </w:rPr>
        <w:t>мериканский экономист и маркетолог</w:t>
      </w:r>
      <w:r>
        <w:rPr>
          <w:sz w:val="28"/>
          <w:szCs w:val="28"/>
        </w:rPr>
        <w:t xml:space="preserve"> </w:t>
      </w:r>
      <w:r w:rsidRPr="00D3487E">
        <w:rPr>
          <w:sz w:val="28"/>
          <w:szCs w:val="28"/>
        </w:rPr>
        <w:t>Филип Котлер</w:t>
      </w:r>
      <w:r>
        <w:rPr>
          <w:sz w:val="28"/>
          <w:szCs w:val="28"/>
        </w:rPr>
        <w:t xml:space="preserve"> разделил целевую аудиторию на различные сегменты, </w:t>
      </w:r>
      <w:r w:rsidRPr="00D3487E">
        <w:rPr>
          <w:sz w:val="28"/>
          <w:szCs w:val="28"/>
        </w:rPr>
        <w:t>начиная от геолокации, заканчивая покупательской способностью, вероисповеданием и национальностью</w:t>
      </w:r>
      <w:r>
        <w:rPr>
          <w:sz w:val="28"/>
          <w:szCs w:val="28"/>
        </w:rPr>
        <w:t xml:space="preserve">. </w:t>
      </w:r>
      <w:r w:rsidRPr="00D3487E">
        <w:rPr>
          <w:sz w:val="28"/>
          <w:szCs w:val="28"/>
        </w:rPr>
        <w:t>Метод Котлера позволяет сегментировать аудиторию по четырем крупным параметрам: географическим, психографическим, поведенческим и демографическим.</w:t>
      </w:r>
    </w:p>
    <w:p w14:paraId="112DC568" w14:textId="77777777" w:rsidR="006C2D70" w:rsidRDefault="00D3487E" w:rsidP="00D77F78">
      <w:pPr>
        <w:pStyle w:val="a3"/>
        <w:spacing w:line="360" w:lineRule="auto"/>
        <w:ind w:left="0" w:firstLine="709"/>
        <w:jc w:val="both"/>
        <w:rPr>
          <w:sz w:val="28"/>
          <w:szCs w:val="28"/>
        </w:rPr>
      </w:pPr>
      <w:r>
        <w:rPr>
          <w:sz w:val="28"/>
          <w:szCs w:val="28"/>
        </w:rPr>
        <w:t xml:space="preserve">Более расширенная сегментация представлена в работах </w:t>
      </w:r>
      <w:r w:rsidRPr="00D3487E">
        <w:rPr>
          <w:sz w:val="28"/>
          <w:szCs w:val="28"/>
        </w:rPr>
        <w:t>Марк</w:t>
      </w:r>
      <w:r>
        <w:rPr>
          <w:sz w:val="28"/>
          <w:szCs w:val="28"/>
        </w:rPr>
        <w:t>а</w:t>
      </w:r>
      <w:r w:rsidRPr="00D3487E">
        <w:rPr>
          <w:sz w:val="28"/>
          <w:szCs w:val="28"/>
        </w:rPr>
        <w:t xml:space="preserve"> Шеррингтон</w:t>
      </w:r>
      <w:r>
        <w:rPr>
          <w:sz w:val="28"/>
          <w:szCs w:val="28"/>
        </w:rPr>
        <w:t>а, основателя</w:t>
      </w:r>
      <w:r w:rsidRPr="00D3487E">
        <w:rPr>
          <w:sz w:val="28"/>
          <w:szCs w:val="28"/>
        </w:rPr>
        <w:t xml:space="preserve"> брэнд консалтинговой фирмы </w:t>
      </w:r>
      <w:r>
        <w:rPr>
          <w:sz w:val="28"/>
          <w:szCs w:val="28"/>
        </w:rPr>
        <w:t>«</w:t>
      </w:r>
      <w:r w:rsidRPr="00D3487E">
        <w:rPr>
          <w:sz w:val="28"/>
          <w:szCs w:val="28"/>
        </w:rPr>
        <w:t>The Added Value</w:t>
      </w:r>
      <w:r>
        <w:rPr>
          <w:sz w:val="28"/>
          <w:szCs w:val="28"/>
        </w:rPr>
        <w:t xml:space="preserve">» которая модифицирует и </w:t>
      </w:r>
      <w:r w:rsidRPr="00D3487E">
        <w:rPr>
          <w:sz w:val="28"/>
          <w:szCs w:val="28"/>
        </w:rPr>
        <w:t>расширяет возможности уже существующего продукта (то есть создаёт добавочную стоимость), а затем перепродаёт его</w:t>
      </w:r>
      <w:r>
        <w:rPr>
          <w:sz w:val="28"/>
          <w:szCs w:val="28"/>
        </w:rPr>
        <w:t>.</w:t>
      </w:r>
      <w:r w:rsidR="006C2D70">
        <w:rPr>
          <w:sz w:val="28"/>
          <w:szCs w:val="28"/>
        </w:rPr>
        <w:t xml:space="preserve"> Методика Марка Шеррингтона «5W» проста в применении и не рассчитана на длительный анализ. Методика раскрывается в поиске ответов на вопросы о клиенте (рис. 5)</w:t>
      </w:r>
    </w:p>
    <w:p w14:paraId="23FAEECA" w14:textId="77777777" w:rsidR="00D77F78" w:rsidRPr="00D77F78" w:rsidRDefault="00D77F78" w:rsidP="00D77F78">
      <w:pPr>
        <w:pStyle w:val="a3"/>
        <w:spacing w:line="360" w:lineRule="auto"/>
        <w:ind w:left="0" w:firstLine="709"/>
        <w:jc w:val="both"/>
        <w:rPr>
          <w:sz w:val="28"/>
          <w:szCs w:val="28"/>
        </w:rPr>
      </w:pPr>
      <w:r w:rsidRPr="00D77F78">
        <w:rPr>
          <w:sz w:val="28"/>
          <w:szCs w:val="28"/>
        </w:rPr>
        <w:lastRenderedPageBreak/>
        <w:t>Современные технологии и цифравизация взаимодействия «компания – потребитель» позволяет использовать интерактивные инструменты, изучая целевую аудиторию:</w:t>
      </w:r>
    </w:p>
    <w:p w14:paraId="6CA78436" w14:textId="77777777" w:rsidR="00D77F78" w:rsidRPr="00D77F78" w:rsidRDefault="00D77F78" w:rsidP="00D77F78">
      <w:pPr>
        <w:pStyle w:val="a3"/>
        <w:spacing w:line="360" w:lineRule="auto"/>
        <w:ind w:left="0" w:firstLine="709"/>
        <w:jc w:val="both"/>
        <w:rPr>
          <w:sz w:val="28"/>
          <w:szCs w:val="28"/>
        </w:rPr>
      </w:pPr>
      <w:r w:rsidRPr="00D77F78">
        <w:rPr>
          <w:sz w:val="28"/>
          <w:szCs w:val="28"/>
        </w:rPr>
        <w:t>1. Размещение формы обратной связи на сайте компании с опросом и управление email-рассылкой для коммуникации с потребителем.</w:t>
      </w:r>
    </w:p>
    <w:p w14:paraId="7187FABC" w14:textId="77777777" w:rsidR="00D77F78" w:rsidRPr="00D77F78" w:rsidRDefault="00D77F78" w:rsidP="00D77F78">
      <w:pPr>
        <w:pStyle w:val="a3"/>
        <w:spacing w:line="360" w:lineRule="auto"/>
        <w:ind w:left="0" w:firstLine="709"/>
        <w:jc w:val="both"/>
        <w:rPr>
          <w:sz w:val="28"/>
          <w:szCs w:val="28"/>
        </w:rPr>
      </w:pPr>
      <w:r w:rsidRPr="00D77F78">
        <w:rPr>
          <w:sz w:val="28"/>
          <w:szCs w:val="28"/>
        </w:rPr>
        <w:t>2. Изучение CRM-системы. Анализ данных о часто приобретающих товаров и услугах, сравнительный анализ продаж по временным периодам, количество продаж в зависимости от сезона и т.д.</w:t>
      </w:r>
    </w:p>
    <w:p w14:paraId="08AAE687" w14:textId="77777777" w:rsidR="006C2D70" w:rsidRDefault="006C2D70" w:rsidP="006C2D70">
      <w:pPr>
        <w:pStyle w:val="a3"/>
        <w:spacing w:line="360" w:lineRule="auto"/>
        <w:ind w:left="0"/>
        <w:jc w:val="both"/>
        <w:rPr>
          <w:sz w:val="28"/>
          <w:szCs w:val="28"/>
        </w:rPr>
      </w:pPr>
      <w:r w:rsidRPr="006C2D70">
        <w:rPr>
          <w:noProof/>
          <w:sz w:val="28"/>
          <w:szCs w:val="28"/>
        </w:rPr>
        <mc:AlternateContent>
          <mc:Choice Requires="wpc">
            <w:drawing>
              <wp:inline distT="0" distB="0" distL="0" distR="0" wp14:anchorId="42E37EB7" wp14:editId="43BEA868">
                <wp:extent cx="5943600" cy="3071923"/>
                <wp:effectExtent l="0" t="0" r="0" b="0"/>
                <wp:docPr id="86" name="Полотно 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7" name="Скругленный прямоугольник 77"/>
                        <wps:cNvSpPr/>
                        <wps:spPr>
                          <a:xfrm>
                            <a:off x="0" y="0"/>
                            <a:ext cx="2743955" cy="530170"/>
                          </a:xfrm>
                          <a:prstGeom prst="roundRect">
                            <a:avLst/>
                          </a:prstGeom>
                          <a:solidFill>
                            <a:schemeClr val="accent6">
                              <a:lumMod val="20000"/>
                              <a:lumOff val="80000"/>
                            </a:schemeClr>
                          </a:solidFill>
                          <a:ln w="19050" cap="flat" cmpd="sng" algn="ctr">
                            <a:solidFill>
                              <a:srgbClr val="FFC000"/>
                            </a:solidFill>
                            <a:prstDash val="solid"/>
                            <a:miter lim="800000"/>
                          </a:ln>
                          <a:effectLst/>
                        </wps:spPr>
                        <wps:txbx>
                          <w:txbxContent>
                            <w:p w14:paraId="2ABA5D1B" w14:textId="77777777" w:rsidR="00FE61F6" w:rsidRPr="00D27D1D" w:rsidRDefault="00FE61F6" w:rsidP="006C2D70">
                              <w:pPr>
                                <w:jc w:val="center"/>
                                <w:rPr>
                                  <w:sz w:val="24"/>
                                  <w:szCs w:val="24"/>
                                </w:rPr>
                              </w:pPr>
                              <w:r w:rsidRPr="00D27D1D">
                                <w:rPr>
                                  <w:sz w:val="24"/>
                                  <w:szCs w:val="24"/>
                                </w:rPr>
                                <w:t>Кто клиент? «who?»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Стрелка вправо 79"/>
                        <wps:cNvSpPr/>
                        <wps:spPr>
                          <a:xfrm>
                            <a:off x="2966485" y="1253708"/>
                            <a:ext cx="498974" cy="363844"/>
                          </a:xfrm>
                          <a:prstGeom prst="right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Скругленный прямоугольник 87"/>
                        <wps:cNvSpPr/>
                        <wps:spPr>
                          <a:xfrm>
                            <a:off x="0" y="625009"/>
                            <a:ext cx="2743955" cy="529590"/>
                          </a:xfrm>
                          <a:prstGeom prst="roundRect">
                            <a:avLst/>
                          </a:prstGeom>
                          <a:solidFill>
                            <a:schemeClr val="accent6">
                              <a:lumMod val="20000"/>
                              <a:lumOff val="80000"/>
                            </a:schemeClr>
                          </a:solidFill>
                          <a:ln w="19050" cap="flat" cmpd="sng" algn="ctr">
                            <a:solidFill>
                              <a:srgbClr val="FFC000"/>
                            </a:solidFill>
                            <a:prstDash val="solid"/>
                            <a:miter lim="800000"/>
                          </a:ln>
                          <a:effectLst/>
                        </wps:spPr>
                        <wps:txbx>
                          <w:txbxContent>
                            <w:p w14:paraId="088A5E1F" w14:textId="77777777" w:rsidR="00FE61F6" w:rsidRPr="00D27D1D" w:rsidRDefault="00FE61F6" w:rsidP="006C2D70">
                              <w:pPr>
                                <w:pStyle w:val="a5"/>
                                <w:spacing w:before="0" w:beforeAutospacing="0" w:after="160" w:afterAutospacing="0" w:line="254" w:lineRule="auto"/>
                                <w:jc w:val="center"/>
                              </w:pPr>
                              <w:r w:rsidRPr="00D27D1D">
                                <w:rPr>
                                  <w:rFonts w:eastAsia="Calibri" w:cs="Arial"/>
                                </w:rPr>
                                <w:t>Что вы предлагаете или что хочет получить клиент (What?)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Скругленный прямоугольник 88"/>
                        <wps:cNvSpPr/>
                        <wps:spPr>
                          <a:xfrm>
                            <a:off x="0" y="1253888"/>
                            <a:ext cx="2743835" cy="528955"/>
                          </a:xfrm>
                          <a:prstGeom prst="roundRect">
                            <a:avLst/>
                          </a:prstGeom>
                          <a:solidFill>
                            <a:schemeClr val="accent6">
                              <a:lumMod val="20000"/>
                              <a:lumOff val="80000"/>
                            </a:schemeClr>
                          </a:solidFill>
                          <a:ln w="19050" cap="flat" cmpd="sng" algn="ctr">
                            <a:solidFill>
                              <a:srgbClr val="FFC000"/>
                            </a:solidFill>
                            <a:prstDash val="solid"/>
                            <a:miter lim="800000"/>
                          </a:ln>
                          <a:effectLst/>
                        </wps:spPr>
                        <wps:txbx>
                          <w:txbxContent>
                            <w:p w14:paraId="3C8293A4" w14:textId="77777777" w:rsidR="00FE61F6" w:rsidRPr="00D27D1D" w:rsidRDefault="00FE61F6" w:rsidP="006C2D70">
                              <w:pPr>
                                <w:pStyle w:val="a5"/>
                                <w:spacing w:before="0" w:beforeAutospacing="0" w:after="160" w:afterAutospacing="0" w:line="252" w:lineRule="auto"/>
                                <w:jc w:val="center"/>
                              </w:pPr>
                              <w:r w:rsidRPr="00D27D1D">
                                <w:rPr>
                                  <w:rFonts w:eastAsia="Calibri" w:cs="Arial"/>
                                </w:rPr>
                                <w:t>Зачем клиенту это нужно и какие боли «закрывает» ваше предложение (Why?)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Скругленный прямоугольник 89"/>
                        <wps:cNvSpPr/>
                        <wps:spPr>
                          <a:xfrm>
                            <a:off x="0" y="1870577"/>
                            <a:ext cx="2743835" cy="528320"/>
                          </a:xfrm>
                          <a:prstGeom prst="roundRect">
                            <a:avLst/>
                          </a:prstGeom>
                          <a:solidFill>
                            <a:schemeClr val="accent6">
                              <a:lumMod val="20000"/>
                              <a:lumOff val="80000"/>
                            </a:schemeClr>
                          </a:solidFill>
                          <a:ln w="19050" cap="flat" cmpd="sng" algn="ctr">
                            <a:solidFill>
                              <a:srgbClr val="FFC000"/>
                            </a:solidFill>
                            <a:prstDash val="solid"/>
                            <a:miter lim="800000"/>
                          </a:ln>
                          <a:effectLst/>
                        </wps:spPr>
                        <wps:txbx>
                          <w:txbxContent>
                            <w:p w14:paraId="278BCEF4" w14:textId="77777777" w:rsidR="00FE61F6" w:rsidRPr="00D27D1D" w:rsidRDefault="00FE61F6" w:rsidP="006C2D70">
                              <w:pPr>
                                <w:pStyle w:val="a5"/>
                                <w:spacing w:before="0" w:beforeAutospacing="0" w:after="160" w:afterAutospacing="0" w:line="252" w:lineRule="auto"/>
                                <w:jc w:val="center"/>
                              </w:pPr>
                              <w:r w:rsidRPr="00D27D1D">
                                <w:rPr>
                                  <w:rFonts w:eastAsia="Calibri" w:cs="Arial"/>
                                </w:rPr>
                                <w:t>Когда и в каких ситуациях необходим ваш продукт (When?)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Скругленный прямоугольник 90"/>
                        <wps:cNvSpPr/>
                        <wps:spPr>
                          <a:xfrm>
                            <a:off x="120" y="2508531"/>
                            <a:ext cx="2743835" cy="527685"/>
                          </a:xfrm>
                          <a:prstGeom prst="roundRect">
                            <a:avLst/>
                          </a:prstGeom>
                          <a:solidFill>
                            <a:schemeClr val="accent6">
                              <a:lumMod val="20000"/>
                              <a:lumOff val="80000"/>
                            </a:schemeClr>
                          </a:solidFill>
                          <a:ln w="19050" cap="flat" cmpd="sng" algn="ctr">
                            <a:solidFill>
                              <a:srgbClr val="FFC000"/>
                            </a:solidFill>
                            <a:prstDash val="solid"/>
                            <a:miter lim="800000"/>
                          </a:ln>
                          <a:effectLst/>
                        </wps:spPr>
                        <wps:txbx>
                          <w:txbxContent>
                            <w:p w14:paraId="47186D5D" w14:textId="77777777" w:rsidR="00FE61F6" w:rsidRPr="00D27D1D" w:rsidRDefault="00FE61F6" w:rsidP="006C2D70">
                              <w:pPr>
                                <w:pStyle w:val="a5"/>
                                <w:spacing w:before="0" w:beforeAutospacing="0" w:after="160" w:afterAutospacing="0" w:line="252" w:lineRule="auto"/>
                                <w:jc w:val="center"/>
                              </w:pPr>
                              <w:r w:rsidRPr="00D27D1D">
                                <w:rPr>
                                  <w:rFonts w:eastAsia="Calibri" w:cs="Arial"/>
                                </w:rPr>
                                <w:t>Где клиенты знакомятся с вашим продуктом (Where?)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Скругленный прямоугольник 91"/>
                        <wps:cNvSpPr/>
                        <wps:spPr>
                          <a:xfrm>
                            <a:off x="3732027" y="1030488"/>
                            <a:ext cx="1733108" cy="839909"/>
                          </a:xfrm>
                          <a:prstGeom prst="roundRect">
                            <a:avLst/>
                          </a:prstGeom>
                          <a:solidFill>
                            <a:srgbClr val="70AD47">
                              <a:lumMod val="20000"/>
                              <a:lumOff val="80000"/>
                            </a:srgbClr>
                          </a:solidFill>
                          <a:ln w="19050" cap="flat" cmpd="sng" algn="ctr">
                            <a:solidFill>
                              <a:srgbClr val="00B050"/>
                            </a:solidFill>
                            <a:prstDash val="solid"/>
                            <a:miter lim="800000"/>
                          </a:ln>
                          <a:effectLst/>
                        </wps:spPr>
                        <wps:txbx>
                          <w:txbxContent>
                            <w:p w14:paraId="7BD3C40F" w14:textId="77777777" w:rsidR="00FE61F6" w:rsidRPr="00D27D1D" w:rsidRDefault="00FE61F6" w:rsidP="006C2D70">
                              <w:pPr>
                                <w:pStyle w:val="a5"/>
                                <w:spacing w:before="0" w:beforeAutospacing="0" w:after="160" w:afterAutospacing="0" w:line="252" w:lineRule="auto"/>
                                <w:jc w:val="center"/>
                              </w:pPr>
                              <w:r w:rsidRPr="00D27D1D">
                                <w:rPr>
                                  <w:rFonts w:eastAsia="Calibri" w:cs="Arial"/>
                                </w:rPr>
                                <w:t>Метод Марка Шеррингтона (5W)</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2E37EB7" id="Полотно 86" o:spid="_x0000_s1060" editas="canvas" style="width:468pt;height:241.9pt;mso-position-horizontal-relative:char;mso-position-vertical-relative:line" coordsize="59436,3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">
                <v:shape id="_x0000_s1061" type="#_x0000_t75" style="position:absolute;width:59436;height:30714;visibility:visible;mso-wrap-style:square">
                  <v:fill o:detectmouseclick="t"/>
                  <v:path o:connecttype="none"/>
                </v:shape>
                <v:roundrect id="Скругленный прямоугольник 77" o:spid="_x0000_s1062" style="position:absolute;width:27439;height:53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" fillcolor="#e2efd9 [665]" strokecolor="#ffc000" strokeweight="1.5pt">
                  <v:stroke joinstyle="miter"/>
                  <v:textbox>
                    <w:txbxContent>
                      <w:p w14:paraId="2ABA5D1B" w14:textId="77777777" w:rsidR="00FE61F6" w:rsidRPr="00D27D1D" w:rsidRDefault="00FE61F6" w:rsidP="006C2D70">
                        <w:pPr>
                          <w:jc w:val="center"/>
                          <w:rPr>
                            <w:sz w:val="24"/>
                            <w:szCs w:val="24"/>
                          </w:rPr>
                        </w:pPr>
                        <w:r w:rsidRPr="00D27D1D">
                          <w:rPr>
                            <w:sz w:val="24"/>
                            <w:szCs w:val="24"/>
                          </w:rPr>
                          <w:t>Кто клиент? «who?»</w:t>
                        </w:r>
                      </w:p>
                    </w:txbxContent>
                  </v:textbox>
                </v:roundrect>
                <v:shape id="Стрелка вправо 79" o:spid="_x0000_s1063" type="#_x0000_t13" style="position:absolute;left:29664;top:12537;width:4990;height:3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" adj="13725" fillcolor="#92d050" strokecolor="#92d050" strokeweight="1pt"/>
                <v:roundrect id="Скругленный прямоугольник 87" o:spid="_x0000_s1064" style="position:absolute;top:6250;width:27439;height:52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" fillcolor="#e2efd9 [665]" strokecolor="#ffc000" strokeweight="1.5pt">
                  <v:stroke joinstyle="miter"/>
                  <v:textbox>
                    <w:txbxContent>
                      <w:p w14:paraId="088A5E1F" w14:textId="77777777" w:rsidR="00FE61F6" w:rsidRPr="00D27D1D" w:rsidRDefault="00FE61F6" w:rsidP="006C2D70">
                        <w:pPr>
                          <w:pStyle w:val="a5"/>
                          <w:spacing w:before="0" w:beforeAutospacing="0" w:after="160" w:afterAutospacing="0" w:line="254" w:lineRule="auto"/>
                          <w:jc w:val="center"/>
                        </w:pPr>
                        <w:r w:rsidRPr="00D27D1D">
                          <w:rPr>
                            <w:rFonts w:eastAsia="Calibri" w:cs="Arial"/>
                          </w:rPr>
                          <w:t>Что вы предлагаете или что хочет получить клиент (What?)</w:t>
                        </w:r>
                      </w:p>
                    </w:txbxContent>
                  </v:textbox>
                </v:roundrect>
                <v:roundrect id="Скругленный прямоугольник 88" o:spid="_x0000_s1065" style="position:absolute;top:12538;width:27438;height:52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" fillcolor="#e2efd9 [665]" strokecolor="#ffc000" strokeweight="1.5pt">
                  <v:stroke joinstyle="miter"/>
                  <v:textbox>
                    <w:txbxContent>
                      <w:p w14:paraId="3C8293A4" w14:textId="77777777" w:rsidR="00FE61F6" w:rsidRPr="00D27D1D" w:rsidRDefault="00FE61F6" w:rsidP="006C2D70">
                        <w:pPr>
                          <w:pStyle w:val="a5"/>
                          <w:spacing w:before="0" w:beforeAutospacing="0" w:after="160" w:afterAutospacing="0" w:line="252" w:lineRule="auto"/>
                          <w:jc w:val="center"/>
                        </w:pPr>
                        <w:r w:rsidRPr="00D27D1D">
                          <w:rPr>
                            <w:rFonts w:eastAsia="Calibri" w:cs="Arial"/>
                          </w:rPr>
                          <w:t>Зачем клиенту это нужно и какие боли «закрывает» ваше предложение (Why?)</w:t>
                        </w:r>
                      </w:p>
                    </w:txbxContent>
                  </v:textbox>
                </v:roundrect>
                <v:roundrect id="Скругленный прямоугольник 89" o:spid="_x0000_s1066" style="position:absolute;top:18705;width:27438;height:5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" fillcolor="#e2efd9 [665]" strokecolor="#ffc000" strokeweight="1.5pt">
                  <v:stroke joinstyle="miter"/>
                  <v:textbox>
                    <w:txbxContent>
                      <w:p w14:paraId="278BCEF4" w14:textId="77777777" w:rsidR="00FE61F6" w:rsidRPr="00D27D1D" w:rsidRDefault="00FE61F6" w:rsidP="006C2D70">
                        <w:pPr>
                          <w:pStyle w:val="a5"/>
                          <w:spacing w:before="0" w:beforeAutospacing="0" w:after="160" w:afterAutospacing="0" w:line="252" w:lineRule="auto"/>
                          <w:jc w:val="center"/>
                        </w:pPr>
                        <w:r w:rsidRPr="00D27D1D">
                          <w:rPr>
                            <w:rFonts w:eastAsia="Calibri" w:cs="Arial"/>
                          </w:rPr>
                          <w:t>Когда и в каких ситуациях необходим ваш продукт (When?)</w:t>
                        </w:r>
                      </w:p>
                    </w:txbxContent>
                  </v:textbox>
                </v:roundrect>
                <v:roundrect id="Скругленный прямоугольник 90" o:spid="_x0000_s1067" style="position:absolute;left:1;top:25085;width:27438;height:5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" fillcolor="#e2efd9 [665]" strokecolor="#ffc000" strokeweight="1.5pt">
                  <v:stroke joinstyle="miter"/>
                  <v:textbox>
                    <w:txbxContent>
                      <w:p w14:paraId="47186D5D" w14:textId="77777777" w:rsidR="00FE61F6" w:rsidRPr="00D27D1D" w:rsidRDefault="00FE61F6" w:rsidP="006C2D70">
                        <w:pPr>
                          <w:pStyle w:val="a5"/>
                          <w:spacing w:before="0" w:beforeAutospacing="0" w:after="160" w:afterAutospacing="0" w:line="252" w:lineRule="auto"/>
                          <w:jc w:val="center"/>
                        </w:pPr>
                        <w:r w:rsidRPr="00D27D1D">
                          <w:rPr>
                            <w:rFonts w:eastAsia="Calibri" w:cs="Arial"/>
                          </w:rPr>
                          <w:t>Где клиенты знакомятся с вашим продуктом (Where?)</w:t>
                        </w:r>
                      </w:p>
                    </w:txbxContent>
                  </v:textbox>
                </v:roundrect>
                <v:roundrect id="Скругленный прямоугольник 91" o:spid="_x0000_s1068" style="position:absolute;left:37320;top:10304;width:17331;height:8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" fillcolor="#e2f0d9" strokecolor="#00b050" strokeweight="1.5pt">
                  <v:stroke joinstyle="miter"/>
                  <v:textbox>
                    <w:txbxContent>
                      <w:p w14:paraId="7BD3C40F" w14:textId="77777777" w:rsidR="00FE61F6" w:rsidRPr="00D27D1D" w:rsidRDefault="00FE61F6" w:rsidP="006C2D70">
                        <w:pPr>
                          <w:pStyle w:val="a5"/>
                          <w:spacing w:before="0" w:beforeAutospacing="0" w:after="160" w:afterAutospacing="0" w:line="252" w:lineRule="auto"/>
                          <w:jc w:val="center"/>
                        </w:pPr>
                        <w:r w:rsidRPr="00D27D1D">
                          <w:rPr>
                            <w:rFonts w:eastAsia="Calibri" w:cs="Arial"/>
                          </w:rPr>
                          <w:t>Метод Марка Шеррингтона (5W)</w:t>
                        </w:r>
                      </w:p>
                    </w:txbxContent>
                  </v:textbox>
                </v:roundrect>
                <w10:anchorlock/>
              </v:group>
            </w:pict>
          </mc:Fallback>
        </mc:AlternateContent>
      </w:r>
    </w:p>
    <w:p w14:paraId="0615698A" w14:textId="77777777" w:rsidR="006C2D70" w:rsidRDefault="006C2D70" w:rsidP="001A1E04">
      <w:pPr>
        <w:spacing w:line="360" w:lineRule="auto"/>
        <w:jc w:val="both"/>
        <w:rPr>
          <w:color w:val="000000"/>
          <w:sz w:val="28"/>
          <w:szCs w:val="28"/>
        </w:rPr>
      </w:pPr>
      <w:r w:rsidRPr="006C2D70">
        <w:rPr>
          <w:sz w:val="28"/>
          <w:szCs w:val="28"/>
        </w:rPr>
        <w:tab/>
        <w:t xml:space="preserve">Рисунок 5 </w:t>
      </w:r>
      <w:r w:rsidR="00FE61F6">
        <w:rPr>
          <w:color w:val="000000" w:themeColor="text1"/>
          <w:sz w:val="28"/>
          <w:szCs w:val="28"/>
        </w:rPr>
        <w:t>–</w:t>
      </w:r>
      <w:r w:rsidRPr="00FE61F6">
        <w:rPr>
          <w:color w:val="000000" w:themeColor="text1"/>
          <w:sz w:val="28"/>
          <w:szCs w:val="28"/>
        </w:rPr>
        <w:t xml:space="preserve"> </w:t>
      </w:r>
      <w:r w:rsidR="00FE61F6">
        <w:rPr>
          <w:color w:val="000000" w:themeColor="text1"/>
          <w:sz w:val="28"/>
          <w:szCs w:val="28"/>
        </w:rPr>
        <w:t>5 вопросов по методу</w:t>
      </w:r>
      <w:r w:rsidRPr="00FE61F6">
        <w:rPr>
          <w:color w:val="000000" w:themeColor="text1"/>
          <w:sz w:val="28"/>
          <w:szCs w:val="28"/>
        </w:rPr>
        <w:t xml:space="preserve"> анализа потребителей Марка Шеррингтона</w:t>
      </w:r>
      <w:r w:rsidR="00FE61F6">
        <w:rPr>
          <w:color w:val="000000" w:themeColor="text1"/>
          <w:sz w:val="28"/>
          <w:szCs w:val="28"/>
        </w:rPr>
        <w:t xml:space="preserve"> </w:t>
      </w:r>
      <w:r w:rsidR="00FE61F6" w:rsidRPr="001A1E04">
        <w:rPr>
          <w:color w:val="000000"/>
          <w:sz w:val="28"/>
          <w:szCs w:val="28"/>
        </w:rPr>
        <w:t>[2]</w:t>
      </w:r>
      <w:r w:rsidR="00FE61F6">
        <w:rPr>
          <w:color w:val="000000"/>
          <w:sz w:val="28"/>
          <w:szCs w:val="28"/>
        </w:rPr>
        <w:t>.</w:t>
      </w:r>
    </w:p>
    <w:p w14:paraId="0BFC7713" w14:textId="77777777" w:rsidR="00D27D1D" w:rsidRPr="00FE61F6" w:rsidRDefault="00D27D1D" w:rsidP="001A1E04">
      <w:pPr>
        <w:spacing w:line="360" w:lineRule="auto"/>
        <w:jc w:val="both"/>
        <w:rPr>
          <w:color w:val="000000" w:themeColor="text1"/>
          <w:sz w:val="28"/>
          <w:szCs w:val="28"/>
        </w:rPr>
      </w:pPr>
    </w:p>
    <w:p w14:paraId="7E7E90CC" w14:textId="77777777" w:rsidR="00D77F78" w:rsidRDefault="00D77F78" w:rsidP="006C2D70">
      <w:pPr>
        <w:spacing w:line="360" w:lineRule="auto"/>
        <w:ind w:firstLine="709"/>
        <w:jc w:val="both"/>
        <w:rPr>
          <w:sz w:val="28"/>
          <w:szCs w:val="28"/>
        </w:rPr>
      </w:pPr>
      <w:r>
        <w:rPr>
          <w:sz w:val="28"/>
          <w:szCs w:val="28"/>
        </w:rPr>
        <w:t xml:space="preserve">3. Исследование статистики </w:t>
      </w:r>
      <w:r w:rsidR="001D3823">
        <w:rPr>
          <w:sz w:val="28"/>
          <w:szCs w:val="28"/>
        </w:rPr>
        <w:t xml:space="preserve">посетителей </w:t>
      </w:r>
      <w:r w:rsidR="001D3823" w:rsidRPr="00D77F78">
        <w:rPr>
          <w:sz w:val="28"/>
          <w:szCs w:val="28"/>
        </w:rPr>
        <w:t>веб</w:t>
      </w:r>
      <w:r w:rsidRPr="00D77F78">
        <w:rPr>
          <w:sz w:val="28"/>
          <w:szCs w:val="28"/>
        </w:rPr>
        <w:t>-сайтов</w:t>
      </w:r>
      <w:r>
        <w:rPr>
          <w:sz w:val="28"/>
          <w:szCs w:val="28"/>
        </w:rPr>
        <w:t xml:space="preserve">. Существует </w:t>
      </w:r>
      <w:r w:rsidRPr="00D77F78">
        <w:rPr>
          <w:sz w:val="28"/>
          <w:szCs w:val="28"/>
        </w:rPr>
        <w:t>бесплатный сервис</w:t>
      </w:r>
      <w:r>
        <w:rPr>
          <w:sz w:val="28"/>
          <w:szCs w:val="28"/>
        </w:rPr>
        <w:t xml:space="preserve"> </w:t>
      </w:r>
      <w:r w:rsidRPr="00D77F78">
        <w:rPr>
          <w:sz w:val="28"/>
          <w:szCs w:val="28"/>
        </w:rPr>
        <w:t>Google Analytics</w:t>
      </w:r>
      <w:r>
        <w:rPr>
          <w:sz w:val="28"/>
          <w:szCs w:val="28"/>
        </w:rPr>
        <w:t>.</w:t>
      </w:r>
    </w:p>
    <w:p w14:paraId="5885CEC1" w14:textId="77777777" w:rsidR="00D77F78" w:rsidRDefault="00D77F78" w:rsidP="006C2D70">
      <w:pPr>
        <w:spacing w:line="360" w:lineRule="auto"/>
        <w:ind w:firstLine="709"/>
        <w:jc w:val="both"/>
        <w:rPr>
          <w:sz w:val="28"/>
          <w:szCs w:val="28"/>
        </w:rPr>
      </w:pPr>
      <w:r>
        <w:rPr>
          <w:sz w:val="28"/>
          <w:szCs w:val="28"/>
        </w:rPr>
        <w:t>4. Анализ взаимодействия компаний-</w:t>
      </w:r>
      <w:r w:rsidRPr="00D77F78">
        <w:rPr>
          <w:sz w:val="28"/>
          <w:szCs w:val="28"/>
        </w:rPr>
        <w:t>конкурентов с их аудиторией</w:t>
      </w:r>
      <w:r>
        <w:rPr>
          <w:sz w:val="28"/>
          <w:szCs w:val="28"/>
        </w:rPr>
        <w:t>. Какие проводятся акции, мероприятия, особенности их программ лояльности и тд.</w:t>
      </w:r>
    </w:p>
    <w:p w14:paraId="2059AAA4" w14:textId="77777777" w:rsidR="00D77F78" w:rsidRDefault="00D77F78" w:rsidP="006C2D70">
      <w:pPr>
        <w:spacing w:line="360" w:lineRule="auto"/>
        <w:ind w:firstLine="709"/>
        <w:jc w:val="both"/>
        <w:rPr>
          <w:sz w:val="28"/>
          <w:szCs w:val="28"/>
        </w:rPr>
      </w:pPr>
      <w:r>
        <w:rPr>
          <w:sz w:val="28"/>
          <w:szCs w:val="28"/>
        </w:rPr>
        <w:t>5. Сравнительный анализ отзывов</w:t>
      </w:r>
      <w:r w:rsidRPr="00D77F78">
        <w:rPr>
          <w:sz w:val="28"/>
          <w:szCs w:val="28"/>
        </w:rPr>
        <w:t xml:space="preserve"> о продукт</w:t>
      </w:r>
      <w:r>
        <w:rPr>
          <w:sz w:val="28"/>
          <w:szCs w:val="28"/>
        </w:rPr>
        <w:t xml:space="preserve"> </w:t>
      </w:r>
      <w:r w:rsidR="001D3823">
        <w:rPr>
          <w:sz w:val="28"/>
          <w:szCs w:val="28"/>
        </w:rPr>
        <w:t>компании и</w:t>
      </w:r>
      <w:r>
        <w:rPr>
          <w:sz w:val="28"/>
          <w:szCs w:val="28"/>
        </w:rPr>
        <w:t xml:space="preserve"> продукте компаний-</w:t>
      </w:r>
      <w:r w:rsidRPr="00D77F78">
        <w:rPr>
          <w:sz w:val="28"/>
          <w:szCs w:val="28"/>
        </w:rPr>
        <w:t>конкурентов.</w:t>
      </w:r>
    </w:p>
    <w:p w14:paraId="2AF417F7" w14:textId="77777777" w:rsidR="00D77F78" w:rsidRDefault="00D77F78" w:rsidP="00D77F78">
      <w:pPr>
        <w:spacing w:line="360" w:lineRule="auto"/>
        <w:ind w:firstLine="709"/>
        <w:jc w:val="both"/>
        <w:rPr>
          <w:sz w:val="28"/>
          <w:szCs w:val="28"/>
        </w:rPr>
      </w:pPr>
      <w:r w:rsidRPr="00D77F78">
        <w:rPr>
          <w:sz w:val="28"/>
          <w:szCs w:val="28"/>
        </w:rPr>
        <w:t>Таким образом, мы видим, что ме</w:t>
      </w:r>
      <w:r>
        <w:rPr>
          <w:sz w:val="28"/>
          <w:szCs w:val="28"/>
        </w:rPr>
        <w:t xml:space="preserve">тодика стратегического анализа </w:t>
      </w:r>
      <w:r w:rsidRPr="00D77F78">
        <w:rPr>
          <w:sz w:val="28"/>
          <w:szCs w:val="28"/>
        </w:rPr>
        <w:t xml:space="preserve">потребителей очень разнообразна, включает в себя </w:t>
      </w:r>
      <w:r w:rsidR="001D3823" w:rsidRPr="00D77F78">
        <w:rPr>
          <w:sz w:val="28"/>
          <w:szCs w:val="28"/>
        </w:rPr>
        <w:t xml:space="preserve">множество </w:t>
      </w:r>
      <w:r w:rsidR="001D3823">
        <w:rPr>
          <w:sz w:val="28"/>
          <w:szCs w:val="28"/>
        </w:rPr>
        <w:t>инструментов</w:t>
      </w:r>
      <w:r w:rsidRPr="00D77F78">
        <w:rPr>
          <w:sz w:val="28"/>
          <w:szCs w:val="28"/>
        </w:rPr>
        <w:t xml:space="preserve"> </w:t>
      </w:r>
      <w:r w:rsidRPr="00D77F78">
        <w:rPr>
          <w:sz w:val="28"/>
          <w:szCs w:val="28"/>
        </w:rPr>
        <w:lastRenderedPageBreak/>
        <w:t xml:space="preserve">и техник. Проведя подобные анализы руководство </w:t>
      </w:r>
      <w:r w:rsidR="001D3823" w:rsidRPr="00D77F78">
        <w:rPr>
          <w:sz w:val="28"/>
          <w:szCs w:val="28"/>
        </w:rPr>
        <w:t xml:space="preserve">компании </w:t>
      </w:r>
      <w:r w:rsidR="001D3823">
        <w:rPr>
          <w:sz w:val="28"/>
          <w:szCs w:val="28"/>
        </w:rPr>
        <w:t>имеет</w:t>
      </w:r>
      <w:r w:rsidRPr="00D77F78">
        <w:rPr>
          <w:sz w:val="28"/>
          <w:szCs w:val="28"/>
        </w:rPr>
        <w:t xml:space="preserve"> четкое представление предпочтений имеющихся и </w:t>
      </w:r>
      <w:r w:rsidR="001D3823" w:rsidRPr="00D77F78">
        <w:rPr>
          <w:sz w:val="28"/>
          <w:szCs w:val="28"/>
        </w:rPr>
        <w:t xml:space="preserve">потенциальных </w:t>
      </w:r>
      <w:r w:rsidR="001D3823">
        <w:rPr>
          <w:sz w:val="28"/>
          <w:szCs w:val="28"/>
        </w:rPr>
        <w:t>потребителей</w:t>
      </w:r>
      <w:r w:rsidRPr="00D77F78">
        <w:rPr>
          <w:sz w:val="28"/>
          <w:szCs w:val="28"/>
        </w:rPr>
        <w:t>, их требования и отношение к продукции компании. Анализ потребителей показывает удовлетворе</w:t>
      </w:r>
      <w:r>
        <w:rPr>
          <w:sz w:val="28"/>
          <w:szCs w:val="28"/>
        </w:rPr>
        <w:t xml:space="preserve">нность и лояльность действующих </w:t>
      </w:r>
      <w:r w:rsidRPr="00D77F78">
        <w:rPr>
          <w:sz w:val="28"/>
          <w:szCs w:val="28"/>
        </w:rPr>
        <w:t>потребителей, что позволяет улучшить маркетинговую стратегию</w:t>
      </w:r>
      <w:r w:rsidR="00A467E9">
        <w:rPr>
          <w:sz w:val="28"/>
          <w:szCs w:val="28"/>
        </w:rPr>
        <w:t>.</w:t>
      </w:r>
    </w:p>
    <w:p w14:paraId="71483605" w14:textId="77777777" w:rsidR="00D77F78" w:rsidRDefault="00D77F78">
      <w:pPr>
        <w:spacing w:line="259" w:lineRule="auto"/>
        <w:rPr>
          <w:sz w:val="28"/>
          <w:szCs w:val="28"/>
        </w:rPr>
      </w:pPr>
      <w:r>
        <w:rPr>
          <w:sz w:val="28"/>
          <w:szCs w:val="28"/>
        </w:rPr>
        <w:br w:type="page"/>
      </w:r>
    </w:p>
    <w:p w14:paraId="7A4D4F1B" w14:textId="77777777" w:rsidR="00D77F78" w:rsidRPr="00D77F78" w:rsidRDefault="001A1E04" w:rsidP="001A1E04">
      <w:pPr>
        <w:pStyle w:val="1"/>
        <w:ind w:firstLine="709"/>
        <w:jc w:val="left"/>
      </w:pPr>
      <w:bookmarkStart w:id="23" w:name="_Toc105363699"/>
      <w:r>
        <w:lastRenderedPageBreak/>
        <w:t>2.</w:t>
      </w:r>
      <w:r w:rsidRPr="001A1E04">
        <w:t xml:space="preserve"> </w:t>
      </w:r>
      <w:r w:rsidR="00D77F78" w:rsidRPr="00D77F78">
        <w:t>Стратегический анализ и оценка потребителей и конкурентов компании «Danone»</w:t>
      </w:r>
      <w:bookmarkEnd w:id="23"/>
      <w:r w:rsidR="00D77F78" w:rsidRPr="00D77F78">
        <w:tab/>
      </w:r>
    </w:p>
    <w:p w14:paraId="02E0B13A" w14:textId="77777777" w:rsidR="00D77F78" w:rsidRDefault="001A1E04" w:rsidP="001A1E04">
      <w:pPr>
        <w:pStyle w:val="1"/>
        <w:ind w:firstLine="709"/>
        <w:jc w:val="left"/>
      </w:pPr>
      <w:bookmarkStart w:id="24" w:name="_Toc105363700"/>
      <w:r>
        <w:t>2.1.</w:t>
      </w:r>
      <w:r w:rsidRPr="001D3823">
        <w:t xml:space="preserve"> </w:t>
      </w:r>
      <w:r w:rsidR="00D77F78" w:rsidRPr="00D77F78">
        <w:t>Общая характеристика компании «Danone»</w:t>
      </w:r>
      <w:bookmarkEnd w:id="24"/>
    </w:p>
    <w:p w14:paraId="00FBBFA3" w14:textId="77777777" w:rsidR="0009753E" w:rsidRDefault="0009753E" w:rsidP="00D77F78">
      <w:pPr>
        <w:spacing w:line="360" w:lineRule="auto"/>
        <w:ind w:firstLine="709"/>
        <w:jc w:val="both"/>
        <w:rPr>
          <w:sz w:val="28"/>
          <w:szCs w:val="28"/>
        </w:rPr>
      </w:pPr>
    </w:p>
    <w:p w14:paraId="54F38138" w14:textId="77777777" w:rsidR="0009753E" w:rsidRDefault="0009753E" w:rsidP="00D77F78">
      <w:pPr>
        <w:spacing w:line="360" w:lineRule="auto"/>
        <w:ind w:firstLine="709"/>
        <w:jc w:val="both"/>
        <w:rPr>
          <w:sz w:val="28"/>
          <w:szCs w:val="28"/>
        </w:rPr>
      </w:pPr>
      <w:r w:rsidRPr="0009753E">
        <w:rPr>
          <w:sz w:val="28"/>
          <w:szCs w:val="28"/>
        </w:rPr>
        <w:t>Компания Danone была основана в 1919 году. История компании началась с желания одного человека помочь страдающим детям. Этот человек - Исаак Карассо - фармацевт из Барселоны. Компания была названа им в честь своего сына Даниэля (уменьшительное - Данон).</w:t>
      </w:r>
    </w:p>
    <w:p w14:paraId="1CB12A3D" w14:textId="11CE0681" w:rsidR="0009753E" w:rsidRPr="001A1E04" w:rsidRDefault="0009753E" w:rsidP="0009753E">
      <w:pPr>
        <w:spacing w:line="360" w:lineRule="auto"/>
        <w:ind w:firstLine="709"/>
        <w:jc w:val="both"/>
        <w:rPr>
          <w:sz w:val="28"/>
          <w:szCs w:val="28"/>
        </w:rPr>
      </w:pPr>
      <w:r w:rsidRPr="0009753E">
        <w:rPr>
          <w:sz w:val="28"/>
          <w:szCs w:val="28"/>
        </w:rPr>
        <w:t xml:space="preserve">С 1929 года йогурты начали завоевывать мировой рынок. В 1953 году Danone впервые вывел на рынок США новый вид продукта </w:t>
      </w:r>
      <w:r w:rsidR="00D27D1D">
        <w:rPr>
          <w:sz w:val="28"/>
          <w:szCs w:val="28"/>
        </w:rPr>
        <w:t>–</w:t>
      </w:r>
      <w:r w:rsidRPr="0009753E">
        <w:rPr>
          <w:sz w:val="28"/>
          <w:szCs w:val="28"/>
        </w:rPr>
        <w:t xml:space="preserve"> йогурт с фруктами</w:t>
      </w:r>
      <w:r w:rsidR="001A1E04" w:rsidRPr="001A1E04">
        <w:rPr>
          <w:sz w:val="28"/>
          <w:szCs w:val="28"/>
        </w:rPr>
        <w:t>/</w:t>
      </w:r>
    </w:p>
    <w:p w14:paraId="53AE3848" w14:textId="77777777" w:rsidR="0009753E" w:rsidRDefault="0009753E" w:rsidP="0009753E">
      <w:pPr>
        <w:spacing w:line="360" w:lineRule="auto"/>
        <w:ind w:firstLine="709"/>
        <w:jc w:val="both"/>
        <w:rPr>
          <w:sz w:val="28"/>
          <w:szCs w:val="28"/>
        </w:rPr>
      </w:pPr>
      <w:r w:rsidRPr="0009753E">
        <w:rPr>
          <w:sz w:val="28"/>
          <w:szCs w:val="28"/>
        </w:rPr>
        <w:t>В 1973 году произошло слияние общества Gervais-Danone со стекольным концерном BSN. Так компания BSN стала крупнейшим пищевым производителем во Франции. В середине 1970-х все силы были брошены на расширение именно пищевого направления, а стекло компания перестала производить. В 1981 году она приобрела The Dannon Company в США</w:t>
      </w:r>
      <w:r>
        <w:rPr>
          <w:sz w:val="28"/>
          <w:szCs w:val="28"/>
        </w:rPr>
        <w:t>.</w:t>
      </w:r>
    </w:p>
    <w:p w14:paraId="5DB1FEFE" w14:textId="47008F0F" w:rsidR="0009753E" w:rsidRDefault="0009753E" w:rsidP="0009753E">
      <w:pPr>
        <w:pStyle w:val="Normal0"/>
        <w:shd w:val="clear" w:color="auto" w:fill="FFFFFF"/>
        <w:spacing w:line="360" w:lineRule="auto"/>
        <w:ind w:firstLine="709"/>
        <w:jc w:val="both"/>
        <w:rPr>
          <w:rFonts w:cs="Times New Roman CYR"/>
          <w:sz w:val="28"/>
          <w:szCs w:val="24"/>
        </w:rPr>
      </w:pPr>
      <w:r>
        <w:rPr>
          <w:rFonts w:cs="Times New Roman CYR"/>
          <w:sz w:val="28"/>
          <w:szCs w:val="24"/>
        </w:rPr>
        <w:t xml:space="preserve">Сейчас Danone </w:t>
      </w:r>
      <w:r w:rsidR="00D27D1D">
        <w:rPr>
          <w:rFonts w:cs="Times New Roman CYR"/>
          <w:sz w:val="28"/>
          <w:szCs w:val="24"/>
        </w:rPr>
        <w:t>–</w:t>
      </w:r>
      <w:r>
        <w:rPr>
          <w:rFonts w:cs="Times New Roman CYR"/>
          <w:sz w:val="28"/>
          <w:szCs w:val="24"/>
        </w:rPr>
        <w:t xml:space="preserve"> это объединение компаний, производящих исключительно здоровую продукцию по всему миру: кисломолочные продукты, минеральную воду и напитки, детское и лечебное питание. Компания, которая входит в список крупнейших компаний Fortune 500. В подразделениях компании, расположенных 120 странах мира на пяти континентах, работают около 100 000 сотрудников.</w:t>
      </w:r>
    </w:p>
    <w:p w14:paraId="10903224" w14:textId="77777777" w:rsidR="0009753E" w:rsidRDefault="0009753E" w:rsidP="0009753E">
      <w:pPr>
        <w:pStyle w:val="Normal0"/>
        <w:shd w:val="clear" w:color="auto" w:fill="FFFFFF"/>
        <w:spacing w:line="360" w:lineRule="auto"/>
        <w:ind w:firstLine="709"/>
        <w:jc w:val="both"/>
        <w:rPr>
          <w:rFonts w:cs="Times New Roman CYR"/>
          <w:sz w:val="28"/>
          <w:szCs w:val="24"/>
        </w:rPr>
      </w:pPr>
      <w:r>
        <w:rPr>
          <w:rFonts w:cs="Times New Roman CYR"/>
          <w:sz w:val="28"/>
          <w:szCs w:val="24"/>
        </w:rPr>
        <w:t>На сегодняшний день Danone занимает ведущие позиции в четырех областях производства продуктов здорового питания:</w:t>
      </w:r>
      <w:r>
        <w:rPr>
          <w:rFonts w:asciiTheme="minorHAnsi" w:hAnsiTheme="minorHAnsi" w:cs="Times New Roman CYR"/>
          <w:sz w:val="28"/>
          <w:szCs w:val="24"/>
        </w:rPr>
        <w:t xml:space="preserve"> </w:t>
      </w:r>
      <w:r>
        <w:rPr>
          <w:rFonts w:cs="Times New Roman CYR"/>
          <w:sz w:val="28"/>
          <w:szCs w:val="24"/>
        </w:rPr>
        <w:t>№ 1 в мире по производству и продаже свежих кисломолочных продуктов</w:t>
      </w:r>
      <w:r>
        <w:rPr>
          <w:rFonts w:asciiTheme="minorHAnsi" w:hAnsiTheme="minorHAnsi" w:cs="Times New Roman CYR"/>
          <w:sz w:val="28"/>
          <w:szCs w:val="24"/>
        </w:rPr>
        <w:t xml:space="preserve">, </w:t>
      </w:r>
      <w:r>
        <w:rPr>
          <w:rFonts w:cs="Times New Roman CYR"/>
          <w:sz w:val="28"/>
          <w:szCs w:val="24"/>
        </w:rPr>
        <w:t>№ 2 в мире на рынке бутилированной воды</w:t>
      </w:r>
      <w:r>
        <w:rPr>
          <w:rFonts w:asciiTheme="minorHAnsi" w:hAnsiTheme="minorHAnsi" w:cs="Times New Roman CYR"/>
          <w:sz w:val="28"/>
          <w:szCs w:val="24"/>
        </w:rPr>
        <w:t xml:space="preserve">, </w:t>
      </w:r>
      <w:r>
        <w:rPr>
          <w:rFonts w:cs="Times New Roman CYR"/>
          <w:sz w:val="28"/>
          <w:szCs w:val="24"/>
        </w:rPr>
        <w:t>№ 2 в мире по производству и продаже детского питания</w:t>
      </w:r>
      <w:r>
        <w:rPr>
          <w:rFonts w:asciiTheme="minorHAnsi" w:hAnsiTheme="minorHAnsi" w:cs="Times New Roman CYR"/>
          <w:sz w:val="28"/>
          <w:szCs w:val="24"/>
        </w:rPr>
        <w:t xml:space="preserve">, </w:t>
      </w:r>
      <w:r>
        <w:rPr>
          <w:rFonts w:cs="Times New Roman CYR"/>
          <w:sz w:val="28"/>
          <w:szCs w:val="24"/>
        </w:rPr>
        <w:t>№ 1 в Европе среди производителей медицинского питания.</w:t>
      </w:r>
    </w:p>
    <w:p w14:paraId="06E036B8" w14:textId="0A300352" w:rsidR="0009753E" w:rsidRPr="0009753E" w:rsidRDefault="0009753E" w:rsidP="0009753E">
      <w:pPr>
        <w:pStyle w:val="Normal0"/>
        <w:shd w:val="clear" w:color="auto" w:fill="FFFFFF"/>
        <w:spacing w:line="360" w:lineRule="auto"/>
        <w:ind w:firstLine="709"/>
        <w:jc w:val="both"/>
        <w:rPr>
          <w:rFonts w:ascii="Times New Roman" w:hAnsi="Times New Roman"/>
          <w:sz w:val="28"/>
          <w:szCs w:val="24"/>
        </w:rPr>
      </w:pPr>
      <w:r>
        <w:rPr>
          <w:rFonts w:cs="Times New Roman CYR"/>
          <w:sz w:val="28"/>
          <w:szCs w:val="24"/>
        </w:rPr>
        <w:t xml:space="preserve">Миссия </w:t>
      </w:r>
      <w:r>
        <w:rPr>
          <w:rFonts w:asciiTheme="minorHAnsi" w:hAnsiTheme="minorHAnsi" w:cs="Times New Roman CYR"/>
          <w:sz w:val="28"/>
          <w:szCs w:val="24"/>
        </w:rPr>
        <w:t>«</w:t>
      </w:r>
      <w:r>
        <w:rPr>
          <w:rFonts w:cs="Times New Roman CYR"/>
          <w:sz w:val="28"/>
          <w:szCs w:val="24"/>
        </w:rPr>
        <w:t>Группы Danone</w:t>
      </w:r>
      <w:r>
        <w:rPr>
          <w:rFonts w:asciiTheme="minorHAnsi" w:hAnsiTheme="minorHAnsi" w:cs="Times New Roman CYR"/>
          <w:sz w:val="28"/>
          <w:szCs w:val="24"/>
        </w:rPr>
        <w:t>»</w:t>
      </w:r>
      <w:r>
        <w:rPr>
          <w:rFonts w:cs="Times New Roman CYR"/>
          <w:sz w:val="28"/>
          <w:szCs w:val="24"/>
        </w:rPr>
        <w:t xml:space="preserve"> </w:t>
      </w:r>
      <w:r w:rsidR="00D27D1D">
        <w:rPr>
          <w:rFonts w:cs="Times New Roman CYR"/>
          <w:sz w:val="28"/>
          <w:szCs w:val="24"/>
        </w:rPr>
        <w:t>–</w:t>
      </w:r>
      <w:r>
        <w:rPr>
          <w:rFonts w:cs="Times New Roman CYR"/>
          <w:sz w:val="28"/>
          <w:szCs w:val="24"/>
        </w:rPr>
        <w:t xml:space="preserve"> обеспечить как можно большее число людей продуктами питания и напитками, которые помогут им заботиться о </w:t>
      </w:r>
      <w:r>
        <w:rPr>
          <w:rFonts w:cs="Times New Roman CYR"/>
          <w:sz w:val="28"/>
          <w:szCs w:val="24"/>
        </w:rPr>
        <w:lastRenderedPageBreak/>
        <w:t>своём здоровье на протяжении всей жизни.</w:t>
      </w:r>
      <w:r w:rsidRPr="0009753E">
        <w:rPr>
          <w:rFonts w:asciiTheme="minorHAnsi" w:hAnsiTheme="minorHAnsi" w:cs="Times New Roman CYR"/>
          <w:sz w:val="28"/>
          <w:szCs w:val="24"/>
        </w:rPr>
        <w:t xml:space="preserve"> </w:t>
      </w:r>
      <w:r>
        <w:rPr>
          <w:rFonts w:cs="Times New Roman CYR"/>
          <w:sz w:val="28"/>
          <w:szCs w:val="24"/>
        </w:rPr>
        <w:t xml:space="preserve">Компания позиционирует себя как высокотехнологичного производителя полезных для здоровья продуктов, </w:t>
      </w:r>
      <w:r w:rsidRPr="0009753E">
        <w:rPr>
          <w:rFonts w:ascii="Times New Roman" w:hAnsi="Times New Roman"/>
          <w:sz w:val="28"/>
          <w:szCs w:val="24"/>
        </w:rPr>
        <w:t>заботящегося не только о здоровье своих покупателей, но и об окружающей среде.</w:t>
      </w:r>
    </w:p>
    <w:p w14:paraId="629FE7B1" w14:textId="77777777" w:rsidR="0009753E" w:rsidRDefault="0009753E" w:rsidP="0009753E">
      <w:pPr>
        <w:pStyle w:val="Normal0"/>
        <w:shd w:val="clear" w:color="auto" w:fill="FFFFFF"/>
        <w:spacing w:line="360" w:lineRule="auto"/>
        <w:ind w:firstLine="709"/>
        <w:jc w:val="both"/>
        <w:rPr>
          <w:rFonts w:ascii="Times New Roman" w:hAnsi="Times New Roman"/>
          <w:color w:val="000000" w:themeColor="text1"/>
          <w:sz w:val="28"/>
          <w:szCs w:val="24"/>
        </w:rPr>
      </w:pPr>
      <w:r w:rsidRPr="00FE61F6">
        <w:rPr>
          <w:rFonts w:ascii="Times New Roman" w:hAnsi="Times New Roman"/>
          <w:color w:val="000000" w:themeColor="text1"/>
          <w:sz w:val="28"/>
          <w:szCs w:val="24"/>
        </w:rPr>
        <w:t xml:space="preserve">Основные финансовые результаты деятельности АО «Данон» в представительстве Российской Федерации за 2020-2021 г. приведены в таблице 4. </w:t>
      </w:r>
    </w:p>
    <w:p w14:paraId="58101E35" w14:textId="77777777" w:rsidR="00D27D1D" w:rsidRDefault="00D27D1D" w:rsidP="0009753E">
      <w:pPr>
        <w:pStyle w:val="Normal0"/>
        <w:shd w:val="clear" w:color="auto" w:fill="FFFFFF"/>
        <w:spacing w:line="360" w:lineRule="auto"/>
        <w:ind w:firstLine="709"/>
        <w:jc w:val="both"/>
        <w:rPr>
          <w:rFonts w:ascii="Times New Roman" w:hAnsi="Times New Roman"/>
          <w:color w:val="000000" w:themeColor="text1"/>
          <w:sz w:val="28"/>
          <w:szCs w:val="24"/>
        </w:rPr>
      </w:pPr>
    </w:p>
    <w:p w14:paraId="2B8849A5" w14:textId="77777777" w:rsidR="00FE61F6" w:rsidRPr="00FE61F6" w:rsidRDefault="00FE61F6" w:rsidP="00FE61F6">
      <w:pPr>
        <w:pStyle w:val="Normal0"/>
        <w:shd w:val="clear" w:color="auto" w:fill="FFFFFF"/>
        <w:spacing w:line="36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Таблица 4 – Экономические результаты деятельности АО «Данон» </w:t>
      </w:r>
      <w:r w:rsidRPr="001A1E04">
        <w:rPr>
          <w:color w:val="000000"/>
          <w:sz w:val="28"/>
          <w:szCs w:val="28"/>
        </w:rPr>
        <w:t>[2]</w:t>
      </w:r>
    </w:p>
    <w:tbl>
      <w:tblPr>
        <w:tblW w:w="4997"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665"/>
        <w:gridCol w:w="1165"/>
        <w:gridCol w:w="1579"/>
      </w:tblGrid>
      <w:tr w:rsidR="005450A2" w:rsidRPr="005450A2" w14:paraId="07408F40" w14:textId="77777777" w:rsidTr="005450A2">
        <w:trPr>
          <w:jc w:val="center"/>
        </w:trPr>
        <w:tc>
          <w:tcPr>
            <w:tcW w:w="3542" w:type="pct"/>
            <w:vMerge w:val="restart"/>
            <w:tcBorders>
              <w:top w:val="outset" w:sz="6" w:space="0" w:color="000000"/>
              <w:left w:val="outset" w:sz="6" w:space="0" w:color="000000"/>
              <w:bottom w:val="outset" w:sz="6" w:space="0" w:color="000000"/>
              <w:right w:val="outset" w:sz="6" w:space="0" w:color="000000"/>
            </w:tcBorders>
            <w:vAlign w:val="center"/>
            <w:hideMark/>
          </w:tcPr>
          <w:p w14:paraId="267DF857" w14:textId="77777777" w:rsidR="005450A2" w:rsidRPr="005450A2" w:rsidRDefault="005450A2" w:rsidP="005450A2">
            <w:pPr>
              <w:jc w:val="center"/>
              <w:rPr>
                <w:color w:val="000000" w:themeColor="text1"/>
                <w:sz w:val="24"/>
                <w:szCs w:val="24"/>
              </w:rPr>
            </w:pPr>
            <w:r w:rsidRPr="005450A2">
              <w:rPr>
                <w:color w:val="000000" w:themeColor="text1"/>
                <w:sz w:val="24"/>
                <w:szCs w:val="24"/>
              </w:rPr>
              <w:t>Показатель</w:t>
            </w:r>
          </w:p>
        </w:tc>
        <w:tc>
          <w:tcPr>
            <w:tcW w:w="1458" w:type="pct"/>
            <w:gridSpan w:val="2"/>
            <w:tcBorders>
              <w:top w:val="outset" w:sz="6" w:space="0" w:color="000000"/>
              <w:left w:val="outset" w:sz="6" w:space="0" w:color="000000"/>
              <w:bottom w:val="outset" w:sz="6" w:space="0" w:color="000000"/>
              <w:right w:val="outset" w:sz="6" w:space="0" w:color="000000"/>
            </w:tcBorders>
            <w:vAlign w:val="center"/>
            <w:hideMark/>
          </w:tcPr>
          <w:p w14:paraId="49ACDA53" w14:textId="77777777" w:rsidR="005450A2" w:rsidRPr="005450A2" w:rsidRDefault="005450A2" w:rsidP="005450A2">
            <w:pPr>
              <w:jc w:val="center"/>
              <w:rPr>
                <w:color w:val="000000" w:themeColor="text1"/>
                <w:sz w:val="24"/>
                <w:szCs w:val="24"/>
              </w:rPr>
            </w:pPr>
            <w:r w:rsidRPr="005450A2">
              <w:rPr>
                <w:color w:val="000000" w:themeColor="text1"/>
                <w:sz w:val="24"/>
                <w:szCs w:val="24"/>
              </w:rPr>
              <w:t xml:space="preserve">Значение показателя, </w:t>
            </w:r>
            <w:r w:rsidRPr="005450A2">
              <w:rPr>
                <w:i/>
                <w:iCs/>
                <w:color w:val="000000" w:themeColor="text1"/>
                <w:sz w:val="24"/>
                <w:szCs w:val="24"/>
              </w:rPr>
              <w:t>тыс. руб.</w:t>
            </w:r>
            <w:r w:rsidRPr="005450A2">
              <w:rPr>
                <w:color w:val="000000" w:themeColor="text1"/>
                <w:sz w:val="24"/>
                <w:szCs w:val="24"/>
              </w:rPr>
              <w:t xml:space="preserve"> </w:t>
            </w:r>
          </w:p>
        </w:tc>
      </w:tr>
      <w:tr w:rsidR="005450A2" w:rsidRPr="005450A2" w14:paraId="7414F0E5" w14:textId="77777777" w:rsidTr="005450A2">
        <w:trPr>
          <w:jc w:val="center"/>
        </w:trPr>
        <w:tc>
          <w:tcPr>
            <w:tcW w:w="3542" w:type="pct"/>
            <w:vMerge/>
            <w:tcBorders>
              <w:top w:val="outset" w:sz="6" w:space="0" w:color="000000"/>
              <w:left w:val="outset" w:sz="6" w:space="0" w:color="000000"/>
              <w:bottom w:val="outset" w:sz="6" w:space="0" w:color="000000"/>
              <w:right w:val="outset" w:sz="6" w:space="0" w:color="000000"/>
            </w:tcBorders>
            <w:vAlign w:val="center"/>
            <w:hideMark/>
          </w:tcPr>
          <w:p w14:paraId="52C44FB5" w14:textId="77777777" w:rsidR="005450A2" w:rsidRPr="005450A2" w:rsidRDefault="005450A2" w:rsidP="005450A2">
            <w:pPr>
              <w:rPr>
                <w:color w:val="000000" w:themeColor="text1"/>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2BB34" w14:textId="77777777" w:rsidR="005450A2" w:rsidRPr="005450A2" w:rsidRDefault="005450A2" w:rsidP="005450A2">
            <w:pPr>
              <w:jc w:val="center"/>
              <w:rPr>
                <w:color w:val="000000" w:themeColor="text1"/>
                <w:sz w:val="24"/>
                <w:szCs w:val="24"/>
              </w:rPr>
            </w:pPr>
            <w:r w:rsidRPr="005450A2">
              <w:rPr>
                <w:color w:val="000000" w:themeColor="text1"/>
                <w:sz w:val="24"/>
                <w:szCs w:val="24"/>
              </w:rPr>
              <w:t>2020 г.</w:t>
            </w:r>
          </w:p>
        </w:tc>
        <w:tc>
          <w:tcPr>
            <w:tcW w:w="839" w:type="pct"/>
            <w:tcBorders>
              <w:top w:val="outset" w:sz="6" w:space="0" w:color="000000"/>
              <w:left w:val="outset" w:sz="6" w:space="0" w:color="000000"/>
              <w:bottom w:val="outset" w:sz="6" w:space="0" w:color="000000"/>
              <w:right w:val="outset" w:sz="6" w:space="0" w:color="000000"/>
            </w:tcBorders>
            <w:vAlign w:val="center"/>
            <w:hideMark/>
          </w:tcPr>
          <w:p w14:paraId="45449BAC" w14:textId="77777777" w:rsidR="005450A2" w:rsidRPr="005450A2" w:rsidRDefault="005450A2" w:rsidP="005450A2">
            <w:pPr>
              <w:jc w:val="center"/>
              <w:rPr>
                <w:color w:val="000000" w:themeColor="text1"/>
                <w:sz w:val="24"/>
                <w:szCs w:val="24"/>
              </w:rPr>
            </w:pPr>
            <w:r w:rsidRPr="005450A2">
              <w:rPr>
                <w:color w:val="000000" w:themeColor="text1"/>
                <w:sz w:val="24"/>
                <w:szCs w:val="24"/>
              </w:rPr>
              <w:t>2021 г.</w:t>
            </w:r>
          </w:p>
        </w:tc>
      </w:tr>
      <w:tr w:rsidR="005450A2" w:rsidRPr="005450A2" w14:paraId="270E2B1A" w14:textId="77777777" w:rsidTr="005450A2">
        <w:trPr>
          <w:trHeight w:val="191"/>
          <w:jc w:val="center"/>
        </w:trPr>
        <w:tc>
          <w:tcPr>
            <w:tcW w:w="3542" w:type="pct"/>
            <w:tcBorders>
              <w:top w:val="outset" w:sz="6" w:space="0" w:color="000000"/>
              <w:left w:val="outset" w:sz="6" w:space="0" w:color="000000"/>
              <w:bottom w:val="outset" w:sz="6" w:space="0" w:color="000000"/>
              <w:right w:val="outset" w:sz="6" w:space="0" w:color="000000"/>
            </w:tcBorders>
            <w:hideMark/>
          </w:tcPr>
          <w:p w14:paraId="626A721B" w14:textId="77777777" w:rsidR="005450A2" w:rsidRPr="005450A2" w:rsidRDefault="005450A2" w:rsidP="005450A2">
            <w:pPr>
              <w:jc w:val="center"/>
              <w:rPr>
                <w:color w:val="000000" w:themeColor="text1"/>
                <w:sz w:val="24"/>
                <w:szCs w:val="24"/>
              </w:rPr>
            </w:pPr>
            <w:r w:rsidRPr="005450A2">
              <w:rPr>
                <w:color w:val="000000" w:themeColor="text1"/>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A86BD3" w14:textId="77777777" w:rsidR="005450A2" w:rsidRPr="005450A2" w:rsidRDefault="005450A2" w:rsidP="005450A2">
            <w:pPr>
              <w:jc w:val="center"/>
              <w:rPr>
                <w:color w:val="000000" w:themeColor="text1"/>
                <w:sz w:val="24"/>
                <w:szCs w:val="24"/>
              </w:rPr>
            </w:pPr>
            <w:r>
              <w:rPr>
                <w:color w:val="000000" w:themeColor="text1"/>
                <w:sz w:val="24"/>
                <w:szCs w:val="24"/>
              </w:rPr>
              <w:t>2</w:t>
            </w:r>
          </w:p>
        </w:tc>
        <w:tc>
          <w:tcPr>
            <w:tcW w:w="839" w:type="pct"/>
            <w:tcBorders>
              <w:top w:val="outset" w:sz="6" w:space="0" w:color="000000"/>
              <w:left w:val="outset" w:sz="6" w:space="0" w:color="000000"/>
              <w:bottom w:val="outset" w:sz="6" w:space="0" w:color="000000"/>
              <w:right w:val="outset" w:sz="6" w:space="0" w:color="000000"/>
            </w:tcBorders>
            <w:vAlign w:val="center"/>
            <w:hideMark/>
          </w:tcPr>
          <w:p w14:paraId="603D3459" w14:textId="77777777" w:rsidR="005450A2" w:rsidRPr="005450A2" w:rsidRDefault="005450A2" w:rsidP="005450A2">
            <w:pPr>
              <w:jc w:val="center"/>
              <w:rPr>
                <w:color w:val="000000" w:themeColor="text1"/>
                <w:sz w:val="24"/>
                <w:szCs w:val="24"/>
              </w:rPr>
            </w:pPr>
            <w:r>
              <w:rPr>
                <w:color w:val="000000" w:themeColor="text1"/>
                <w:sz w:val="24"/>
                <w:szCs w:val="24"/>
              </w:rPr>
              <w:t>3</w:t>
            </w:r>
            <w:r w:rsidRPr="005450A2">
              <w:rPr>
                <w:color w:val="000000" w:themeColor="text1"/>
                <w:sz w:val="24"/>
                <w:szCs w:val="24"/>
              </w:rPr>
              <w:t xml:space="preserve"> </w:t>
            </w:r>
          </w:p>
        </w:tc>
      </w:tr>
      <w:tr w:rsidR="005450A2" w:rsidRPr="005450A2" w14:paraId="54B1E988" w14:textId="77777777" w:rsidTr="005450A2">
        <w:trPr>
          <w:jc w:val="center"/>
        </w:trPr>
        <w:tc>
          <w:tcPr>
            <w:tcW w:w="3542" w:type="pct"/>
            <w:tcBorders>
              <w:top w:val="outset" w:sz="6" w:space="0" w:color="000000"/>
              <w:left w:val="outset" w:sz="6" w:space="0" w:color="000000"/>
              <w:bottom w:val="outset" w:sz="6" w:space="0" w:color="000000"/>
              <w:right w:val="outset" w:sz="6" w:space="0" w:color="000000"/>
            </w:tcBorders>
            <w:vAlign w:val="center"/>
            <w:hideMark/>
          </w:tcPr>
          <w:p w14:paraId="65984615" w14:textId="77777777" w:rsidR="005450A2" w:rsidRPr="005450A2" w:rsidRDefault="005450A2" w:rsidP="005450A2">
            <w:pPr>
              <w:rPr>
                <w:color w:val="000000" w:themeColor="text1"/>
                <w:sz w:val="24"/>
                <w:szCs w:val="24"/>
              </w:rPr>
            </w:pPr>
            <w:r w:rsidRPr="005450A2">
              <w:rPr>
                <w:color w:val="000000" w:themeColor="text1"/>
                <w:sz w:val="24"/>
                <w:szCs w:val="24"/>
              </w:rPr>
              <w:t>1. Выручка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C571F7" w14:textId="77777777" w:rsidR="005450A2" w:rsidRPr="005450A2" w:rsidRDefault="005450A2" w:rsidP="005450A2">
            <w:pPr>
              <w:jc w:val="center"/>
              <w:rPr>
                <w:color w:val="000000" w:themeColor="text1"/>
                <w:sz w:val="24"/>
                <w:szCs w:val="24"/>
              </w:rPr>
            </w:pPr>
            <w:r w:rsidRPr="005450A2">
              <w:rPr>
                <w:color w:val="000000" w:themeColor="text1"/>
                <w:sz w:val="24"/>
                <w:szCs w:val="24"/>
              </w:rPr>
              <w:t>87 967 742</w:t>
            </w:r>
          </w:p>
        </w:tc>
        <w:tc>
          <w:tcPr>
            <w:tcW w:w="839" w:type="pct"/>
            <w:tcBorders>
              <w:top w:val="outset" w:sz="6" w:space="0" w:color="000000"/>
              <w:left w:val="outset" w:sz="6" w:space="0" w:color="000000"/>
              <w:bottom w:val="outset" w:sz="6" w:space="0" w:color="000000"/>
              <w:right w:val="outset" w:sz="6" w:space="0" w:color="000000"/>
            </w:tcBorders>
            <w:noWrap/>
            <w:vAlign w:val="center"/>
            <w:hideMark/>
          </w:tcPr>
          <w:p w14:paraId="3AB1DE82" w14:textId="77777777" w:rsidR="005450A2" w:rsidRPr="005450A2" w:rsidRDefault="005450A2" w:rsidP="005450A2">
            <w:pPr>
              <w:jc w:val="center"/>
              <w:rPr>
                <w:color w:val="000000" w:themeColor="text1"/>
                <w:sz w:val="24"/>
                <w:szCs w:val="24"/>
              </w:rPr>
            </w:pPr>
            <w:r w:rsidRPr="005450A2">
              <w:rPr>
                <w:color w:val="000000" w:themeColor="text1"/>
                <w:sz w:val="24"/>
                <w:szCs w:val="24"/>
              </w:rPr>
              <w:t>85 107 039</w:t>
            </w:r>
          </w:p>
        </w:tc>
      </w:tr>
      <w:tr w:rsidR="005450A2" w:rsidRPr="005450A2" w14:paraId="5541423B" w14:textId="77777777" w:rsidTr="005450A2">
        <w:trPr>
          <w:jc w:val="center"/>
        </w:trPr>
        <w:tc>
          <w:tcPr>
            <w:tcW w:w="3542" w:type="pct"/>
            <w:tcBorders>
              <w:top w:val="outset" w:sz="6" w:space="0" w:color="000000"/>
              <w:left w:val="outset" w:sz="6" w:space="0" w:color="000000"/>
              <w:bottom w:val="outset" w:sz="6" w:space="0" w:color="000000"/>
              <w:right w:val="outset" w:sz="6" w:space="0" w:color="000000"/>
            </w:tcBorders>
            <w:vAlign w:val="center"/>
            <w:hideMark/>
          </w:tcPr>
          <w:p w14:paraId="4858EB1C" w14:textId="77777777" w:rsidR="005450A2" w:rsidRPr="005450A2" w:rsidRDefault="005450A2" w:rsidP="005450A2">
            <w:pPr>
              <w:rPr>
                <w:color w:val="000000" w:themeColor="text1"/>
                <w:sz w:val="24"/>
                <w:szCs w:val="24"/>
              </w:rPr>
            </w:pPr>
            <w:r w:rsidRPr="005450A2">
              <w:rPr>
                <w:color w:val="000000" w:themeColor="text1"/>
                <w:sz w:val="24"/>
                <w:szCs w:val="24"/>
              </w:rPr>
              <w:t>2. 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6406FCF" w14:textId="77777777" w:rsidR="005450A2" w:rsidRPr="005450A2" w:rsidRDefault="005450A2" w:rsidP="005450A2">
            <w:pPr>
              <w:jc w:val="center"/>
              <w:rPr>
                <w:color w:val="000000" w:themeColor="text1"/>
                <w:sz w:val="24"/>
                <w:szCs w:val="24"/>
              </w:rPr>
            </w:pPr>
            <w:r w:rsidRPr="005450A2">
              <w:rPr>
                <w:color w:val="000000" w:themeColor="text1"/>
                <w:sz w:val="24"/>
                <w:szCs w:val="24"/>
              </w:rPr>
              <w:t>80 629 416</w:t>
            </w:r>
          </w:p>
        </w:tc>
        <w:tc>
          <w:tcPr>
            <w:tcW w:w="839" w:type="pct"/>
            <w:tcBorders>
              <w:top w:val="outset" w:sz="6" w:space="0" w:color="000000"/>
              <w:left w:val="outset" w:sz="6" w:space="0" w:color="000000"/>
              <w:bottom w:val="outset" w:sz="6" w:space="0" w:color="000000"/>
              <w:right w:val="outset" w:sz="6" w:space="0" w:color="000000"/>
            </w:tcBorders>
            <w:noWrap/>
            <w:vAlign w:val="center"/>
            <w:hideMark/>
          </w:tcPr>
          <w:p w14:paraId="410E1B7C" w14:textId="77777777" w:rsidR="005450A2" w:rsidRPr="005450A2" w:rsidRDefault="005450A2" w:rsidP="005450A2">
            <w:pPr>
              <w:jc w:val="center"/>
              <w:rPr>
                <w:color w:val="000000" w:themeColor="text1"/>
                <w:sz w:val="24"/>
                <w:szCs w:val="24"/>
              </w:rPr>
            </w:pPr>
            <w:r w:rsidRPr="005450A2">
              <w:rPr>
                <w:color w:val="000000" w:themeColor="text1"/>
                <w:sz w:val="24"/>
                <w:szCs w:val="24"/>
              </w:rPr>
              <w:t>80 931 658</w:t>
            </w:r>
          </w:p>
        </w:tc>
      </w:tr>
      <w:tr w:rsidR="005450A2" w:rsidRPr="005450A2" w14:paraId="70CEF56C" w14:textId="77777777" w:rsidTr="005450A2">
        <w:trPr>
          <w:jc w:val="center"/>
        </w:trPr>
        <w:tc>
          <w:tcPr>
            <w:tcW w:w="3542" w:type="pct"/>
            <w:tcBorders>
              <w:top w:val="outset" w:sz="6" w:space="0" w:color="000000"/>
              <w:left w:val="outset" w:sz="6" w:space="0" w:color="000000"/>
              <w:bottom w:val="outset" w:sz="6" w:space="0" w:color="000000"/>
              <w:right w:val="outset" w:sz="6" w:space="0" w:color="000000"/>
            </w:tcBorders>
            <w:vAlign w:val="center"/>
            <w:hideMark/>
          </w:tcPr>
          <w:p w14:paraId="4396B7A3" w14:textId="4073BF98" w:rsidR="005450A2" w:rsidRPr="005450A2" w:rsidRDefault="005450A2" w:rsidP="005450A2">
            <w:pPr>
              <w:rPr>
                <w:color w:val="000000" w:themeColor="text1"/>
                <w:sz w:val="24"/>
                <w:szCs w:val="24"/>
              </w:rPr>
            </w:pPr>
            <w:r w:rsidRPr="005450A2">
              <w:rPr>
                <w:color w:val="000000" w:themeColor="text1"/>
                <w:sz w:val="24"/>
                <w:szCs w:val="24"/>
              </w:rPr>
              <w:t>3.</w:t>
            </w:r>
            <w:r w:rsidRPr="005450A2">
              <w:rPr>
                <w:i/>
                <w:iCs/>
                <w:color w:val="000000" w:themeColor="text1"/>
                <w:sz w:val="24"/>
                <w:szCs w:val="24"/>
              </w:rPr>
              <w:t xml:space="preserve"> Прибыль (убыток) от </w:t>
            </w:r>
            <w:r w:rsidR="00C81F99" w:rsidRPr="005450A2">
              <w:rPr>
                <w:i/>
                <w:iCs/>
                <w:color w:val="000000" w:themeColor="text1"/>
                <w:sz w:val="24"/>
                <w:szCs w:val="24"/>
              </w:rPr>
              <w:t xml:space="preserve">продаж </w:t>
            </w:r>
            <w:r w:rsidR="00C81F99" w:rsidRPr="00C81F99">
              <w:rPr>
                <w:color w:val="000000" w:themeColor="text1"/>
                <w:sz w:val="24"/>
                <w:szCs w:val="24"/>
              </w:rPr>
              <w:t>(</w:t>
            </w:r>
            <w:r w:rsidRPr="005450A2">
              <w:rPr>
                <w:color w:val="000000" w:themeColor="text1"/>
                <w:sz w:val="24"/>
                <w:szCs w:val="24"/>
              </w:rPr>
              <w:t>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0FB8C4" w14:textId="77777777" w:rsidR="005450A2" w:rsidRPr="005450A2" w:rsidRDefault="005450A2" w:rsidP="005450A2">
            <w:pPr>
              <w:jc w:val="center"/>
              <w:rPr>
                <w:color w:val="000000" w:themeColor="text1"/>
                <w:sz w:val="24"/>
                <w:szCs w:val="24"/>
              </w:rPr>
            </w:pPr>
            <w:r w:rsidRPr="005450A2">
              <w:rPr>
                <w:color w:val="000000" w:themeColor="text1"/>
                <w:sz w:val="24"/>
                <w:szCs w:val="24"/>
              </w:rPr>
              <w:t>7 338 326</w:t>
            </w:r>
          </w:p>
        </w:tc>
        <w:tc>
          <w:tcPr>
            <w:tcW w:w="839" w:type="pct"/>
            <w:tcBorders>
              <w:top w:val="outset" w:sz="6" w:space="0" w:color="000000"/>
              <w:left w:val="outset" w:sz="6" w:space="0" w:color="000000"/>
              <w:bottom w:val="outset" w:sz="6" w:space="0" w:color="000000"/>
              <w:right w:val="outset" w:sz="6" w:space="0" w:color="000000"/>
            </w:tcBorders>
            <w:noWrap/>
            <w:vAlign w:val="center"/>
            <w:hideMark/>
          </w:tcPr>
          <w:p w14:paraId="5E2FF4CB" w14:textId="77777777" w:rsidR="005450A2" w:rsidRPr="005450A2" w:rsidRDefault="005450A2" w:rsidP="005450A2">
            <w:pPr>
              <w:jc w:val="center"/>
              <w:rPr>
                <w:color w:val="000000" w:themeColor="text1"/>
                <w:sz w:val="24"/>
                <w:szCs w:val="24"/>
              </w:rPr>
            </w:pPr>
            <w:r w:rsidRPr="005450A2">
              <w:rPr>
                <w:color w:val="000000" w:themeColor="text1"/>
                <w:sz w:val="24"/>
                <w:szCs w:val="24"/>
              </w:rPr>
              <w:t>4 175 381</w:t>
            </w:r>
          </w:p>
        </w:tc>
      </w:tr>
      <w:tr w:rsidR="005450A2" w:rsidRPr="005450A2" w14:paraId="1E41489D" w14:textId="77777777" w:rsidTr="005450A2">
        <w:trPr>
          <w:jc w:val="center"/>
        </w:trPr>
        <w:tc>
          <w:tcPr>
            <w:tcW w:w="3542" w:type="pct"/>
            <w:tcBorders>
              <w:top w:val="outset" w:sz="6" w:space="0" w:color="000000"/>
              <w:left w:val="outset" w:sz="6" w:space="0" w:color="000000"/>
              <w:bottom w:val="outset" w:sz="6" w:space="0" w:color="000000"/>
              <w:right w:val="outset" w:sz="6" w:space="0" w:color="000000"/>
            </w:tcBorders>
            <w:vAlign w:val="center"/>
            <w:hideMark/>
          </w:tcPr>
          <w:p w14:paraId="4EAA1CBB" w14:textId="77777777" w:rsidR="005450A2" w:rsidRPr="005450A2" w:rsidRDefault="005450A2" w:rsidP="005450A2">
            <w:pPr>
              <w:rPr>
                <w:color w:val="000000" w:themeColor="text1"/>
                <w:sz w:val="24"/>
                <w:szCs w:val="24"/>
              </w:rPr>
            </w:pPr>
            <w:r w:rsidRPr="005450A2">
              <w:rPr>
                <w:color w:val="000000" w:themeColor="text1"/>
                <w:sz w:val="24"/>
                <w:szCs w:val="24"/>
              </w:rPr>
              <w:t>4. Прочие доходы и расходы, кроме процентов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F1D0C5F" w14:textId="77777777" w:rsidR="005450A2" w:rsidRPr="005450A2" w:rsidRDefault="005450A2" w:rsidP="005450A2">
            <w:pPr>
              <w:jc w:val="center"/>
              <w:rPr>
                <w:color w:val="000000" w:themeColor="text1"/>
                <w:sz w:val="24"/>
                <w:szCs w:val="24"/>
              </w:rPr>
            </w:pPr>
            <w:r w:rsidRPr="005450A2">
              <w:rPr>
                <w:color w:val="000000" w:themeColor="text1"/>
                <w:sz w:val="24"/>
                <w:szCs w:val="24"/>
              </w:rPr>
              <w:t>4 163 582</w:t>
            </w:r>
          </w:p>
        </w:tc>
        <w:tc>
          <w:tcPr>
            <w:tcW w:w="839" w:type="pct"/>
            <w:tcBorders>
              <w:top w:val="outset" w:sz="6" w:space="0" w:color="000000"/>
              <w:left w:val="outset" w:sz="6" w:space="0" w:color="000000"/>
              <w:bottom w:val="outset" w:sz="6" w:space="0" w:color="000000"/>
              <w:right w:val="outset" w:sz="6" w:space="0" w:color="000000"/>
            </w:tcBorders>
            <w:noWrap/>
            <w:vAlign w:val="center"/>
            <w:hideMark/>
          </w:tcPr>
          <w:p w14:paraId="48707B91" w14:textId="77777777" w:rsidR="005450A2" w:rsidRPr="005450A2" w:rsidRDefault="005450A2" w:rsidP="005450A2">
            <w:pPr>
              <w:jc w:val="center"/>
              <w:rPr>
                <w:color w:val="000000" w:themeColor="text1"/>
                <w:sz w:val="24"/>
                <w:szCs w:val="24"/>
              </w:rPr>
            </w:pPr>
            <w:r w:rsidRPr="005450A2">
              <w:rPr>
                <w:color w:val="000000" w:themeColor="text1"/>
                <w:sz w:val="24"/>
                <w:szCs w:val="24"/>
              </w:rPr>
              <w:t>7 938 043</w:t>
            </w:r>
          </w:p>
        </w:tc>
      </w:tr>
      <w:tr w:rsidR="005450A2" w:rsidRPr="005450A2" w14:paraId="6AFFBE8E" w14:textId="77777777" w:rsidTr="005450A2">
        <w:trPr>
          <w:jc w:val="center"/>
        </w:trPr>
        <w:tc>
          <w:tcPr>
            <w:tcW w:w="3542" w:type="pct"/>
            <w:tcBorders>
              <w:top w:val="outset" w:sz="6" w:space="0" w:color="000000"/>
              <w:left w:val="outset" w:sz="6" w:space="0" w:color="000000"/>
              <w:bottom w:val="outset" w:sz="6" w:space="0" w:color="000000"/>
              <w:right w:val="outset" w:sz="6" w:space="0" w:color="000000"/>
            </w:tcBorders>
            <w:vAlign w:val="center"/>
            <w:hideMark/>
          </w:tcPr>
          <w:p w14:paraId="498B67D5" w14:textId="77777777" w:rsidR="005450A2" w:rsidRPr="005450A2" w:rsidRDefault="005450A2" w:rsidP="005450A2">
            <w:pPr>
              <w:rPr>
                <w:color w:val="000000" w:themeColor="text1"/>
                <w:sz w:val="24"/>
                <w:szCs w:val="24"/>
              </w:rPr>
            </w:pPr>
            <w:r w:rsidRPr="005450A2">
              <w:rPr>
                <w:color w:val="000000" w:themeColor="text1"/>
                <w:sz w:val="24"/>
                <w:szCs w:val="24"/>
              </w:rPr>
              <w:t xml:space="preserve">5. </w:t>
            </w:r>
            <w:r w:rsidRPr="005450A2">
              <w:rPr>
                <w:rStyle w:val="aa"/>
                <w:color w:val="000000" w:themeColor="text1"/>
                <w:sz w:val="24"/>
                <w:szCs w:val="24"/>
              </w:rPr>
              <w:t>EBIT (прибыль до уплаты процентов и налогов)</w:t>
            </w:r>
            <w:r w:rsidRPr="005450A2">
              <w:rPr>
                <w:color w:val="000000" w:themeColor="text1"/>
                <w:sz w:val="24"/>
                <w:szCs w:val="24"/>
              </w:rPr>
              <w:t xml:space="preserve"> (3+4)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1B2415" w14:textId="77777777" w:rsidR="005450A2" w:rsidRPr="005450A2" w:rsidRDefault="005450A2" w:rsidP="005450A2">
            <w:pPr>
              <w:jc w:val="center"/>
              <w:rPr>
                <w:color w:val="000000" w:themeColor="text1"/>
                <w:sz w:val="24"/>
                <w:szCs w:val="24"/>
              </w:rPr>
            </w:pPr>
            <w:r w:rsidRPr="005450A2">
              <w:rPr>
                <w:color w:val="000000" w:themeColor="text1"/>
                <w:sz w:val="24"/>
                <w:szCs w:val="24"/>
              </w:rPr>
              <w:t>11 501 908</w:t>
            </w:r>
          </w:p>
        </w:tc>
        <w:tc>
          <w:tcPr>
            <w:tcW w:w="839" w:type="pct"/>
            <w:tcBorders>
              <w:top w:val="outset" w:sz="6" w:space="0" w:color="000000"/>
              <w:left w:val="outset" w:sz="6" w:space="0" w:color="000000"/>
              <w:bottom w:val="outset" w:sz="6" w:space="0" w:color="000000"/>
              <w:right w:val="outset" w:sz="6" w:space="0" w:color="000000"/>
            </w:tcBorders>
            <w:noWrap/>
            <w:vAlign w:val="center"/>
            <w:hideMark/>
          </w:tcPr>
          <w:p w14:paraId="2043FAF8" w14:textId="77777777" w:rsidR="005450A2" w:rsidRPr="005450A2" w:rsidRDefault="005450A2" w:rsidP="005450A2">
            <w:pPr>
              <w:jc w:val="center"/>
              <w:rPr>
                <w:color w:val="000000" w:themeColor="text1"/>
                <w:sz w:val="24"/>
                <w:szCs w:val="24"/>
              </w:rPr>
            </w:pPr>
            <w:r w:rsidRPr="005450A2">
              <w:rPr>
                <w:color w:val="000000" w:themeColor="text1"/>
                <w:sz w:val="24"/>
                <w:szCs w:val="24"/>
              </w:rPr>
              <w:t>12 113 424</w:t>
            </w:r>
          </w:p>
        </w:tc>
      </w:tr>
      <w:tr w:rsidR="005450A2" w:rsidRPr="005450A2" w14:paraId="502E5858" w14:textId="77777777" w:rsidTr="005450A2">
        <w:trPr>
          <w:jc w:val="center"/>
        </w:trPr>
        <w:tc>
          <w:tcPr>
            <w:tcW w:w="3542" w:type="pct"/>
            <w:tcBorders>
              <w:top w:val="outset" w:sz="6" w:space="0" w:color="000000"/>
              <w:left w:val="outset" w:sz="6" w:space="0" w:color="000000"/>
              <w:bottom w:val="outset" w:sz="6" w:space="0" w:color="000000"/>
              <w:right w:val="outset" w:sz="6" w:space="0" w:color="000000"/>
            </w:tcBorders>
            <w:vAlign w:val="center"/>
            <w:hideMark/>
          </w:tcPr>
          <w:p w14:paraId="703E2BD8" w14:textId="77777777" w:rsidR="005450A2" w:rsidRPr="005450A2" w:rsidRDefault="005450A2" w:rsidP="005450A2">
            <w:pPr>
              <w:rPr>
                <w:color w:val="000000" w:themeColor="text1"/>
                <w:sz w:val="24"/>
                <w:szCs w:val="24"/>
              </w:rPr>
            </w:pPr>
            <w:r w:rsidRPr="005450A2">
              <w:rPr>
                <w:color w:val="000000" w:themeColor="text1"/>
                <w:sz w:val="24"/>
                <w:szCs w:val="24"/>
              </w:rPr>
              <w:t>6. Проценты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24EACB" w14:textId="77777777" w:rsidR="005450A2" w:rsidRPr="005450A2" w:rsidRDefault="005450A2" w:rsidP="005450A2">
            <w:pPr>
              <w:jc w:val="center"/>
              <w:rPr>
                <w:color w:val="000000" w:themeColor="text1"/>
                <w:sz w:val="24"/>
                <w:szCs w:val="24"/>
              </w:rPr>
            </w:pPr>
            <w:r w:rsidRPr="005450A2">
              <w:rPr>
                <w:color w:val="000000" w:themeColor="text1"/>
                <w:sz w:val="24"/>
                <w:szCs w:val="24"/>
              </w:rPr>
              <w:t>1 453 714</w:t>
            </w:r>
          </w:p>
        </w:tc>
        <w:tc>
          <w:tcPr>
            <w:tcW w:w="839" w:type="pct"/>
            <w:tcBorders>
              <w:top w:val="outset" w:sz="6" w:space="0" w:color="000000"/>
              <w:left w:val="outset" w:sz="6" w:space="0" w:color="000000"/>
              <w:bottom w:val="outset" w:sz="6" w:space="0" w:color="000000"/>
              <w:right w:val="outset" w:sz="6" w:space="0" w:color="000000"/>
            </w:tcBorders>
            <w:noWrap/>
            <w:vAlign w:val="center"/>
            <w:hideMark/>
          </w:tcPr>
          <w:p w14:paraId="4F5021D2" w14:textId="77777777" w:rsidR="005450A2" w:rsidRPr="005450A2" w:rsidRDefault="005450A2" w:rsidP="005450A2">
            <w:pPr>
              <w:jc w:val="center"/>
              <w:rPr>
                <w:color w:val="000000" w:themeColor="text1"/>
                <w:sz w:val="24"/>
                <w:szCs w:val="24"/>
              </w:rPr>
            </w:pPr>
            <w:r w:rsidRPr="005450A2">
              <w:rPr>
                <w:color w:val="000000" w:themeColor="text1"/>
                <w:sz w:val="24"/>
                <w:szCs w:val="24"/>
              </w:rPr>
              <w:t>1 481 144</w:t>
            </w:r>
          </w:p>
        </w:tc>
      </w:tr>
      <w:tr w:rsidR="005450A2" w:rsidRPr="005450A2" w14:paraId="73E0AA06" w14:textId="77777777" w:rsidTr="005450A2">
        <w:trPr>
          <w:jc w:val="center"/>
        </w:trPr>
        <w:tc>
          <w:tcPr>
            <w:tcW w:w="3542" w:type="pct"/>
            <w:tcBorders>
              <w:top w:val="outset" w:sz="6" w:space="0" w:color="000000"/>
              <w:left w:val="outset" w:sz="6" w:space="0" w:color="000000"/>
              <w:bottom w:val="outset" w:sz="6" w:space="0" w:color="000000"/>
              <w:right w:val="outset" w:sz="6" w:space="0" w:color="000000"/>
            </w:tcBorders>
            <w:vAlign w:val="center"/>
            <w:hideMark/>
          </w:tcPr>
          <w:p w14:paraId="1D0006C1" w14:textId="77777777" w:rsidR="005450A2" w:rsidRPr="005450A2" w:rsidRDefault="005450A2" w:rsidP="005450A2">
            <w:pPr>
              <w:rPr>
                <w:color w:val="000000" w:themeColor="text1"/>
                <w:sz w:val="24"/>
                <w:szCs w:val="24"/>
              </w:rPr>
            </w:pPr>
            <w:r w:rsidRPr="005450A2">
              <w:rPr>
                <w:color w:val="000000" w:themeColor="text1"/>
                <w:sz w:val="24"/>
                <w:szCs w:val="24"/>
              </w:rPr>
              <w:t>7. Налог на прибыль, изменение налоговых активов и прочее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0FEB56" w14:textId="77777777" w:rsidR="005450A2" w:rsidRPr="005450A2" w:rsidRDefault="005450A2" w:rsidP="005450A2">
            <w:pPr>
              <w:jc w:val="center"/>
              <w:rPr>
                <w:color w:val="000000" w:themeColor="text1"/>
                <w:sz w:val="24"/>
                <w:szCs w:val="24"/>
              </w:rPr>
            </w:pPr>
            <w:r w:rsidRPr="005450A2">
              <w:rPr>
                <w:color w:val="000000" w:themeColor="text1"/>
                <w:sz w:val="24"/>
                <w:szCs w:val="24"/>
              </w:rPr>
              <w:t>-1 475 675</w:t>
            </w:r>
          </w:p>
        </w:tc>
        <w:tc>
          <w:tcPr>
            <w:tcW w:w="839" w:type="pct"/>
            <w:tcBorders>
              <w:top w:val="outset" w:sz="6" w:space="0" w:color="000000"/>
              <w:left w:val="outset" w:sz="6" w:space="0" w:color="000000"/>
              <w:bottom w:val="outset" w:sz="6" w:space="0" w:color="000000"/>
              <w:right w:val="outset" w:sz="6" w:space="0" w:color="000000"/>
            </w:tcBorders>
            <w:noWrap/>
            <w:vAlign w:val="center"/>
            <w:hideMark/>
          </w:tcPr>
          <w:p w14:paraId="6EC4182F" w14:textId="77777777" w:rsidR="005450A2" w:rsidRPr="005450A2" w:rsidRDefault="005450A2" w:rsidP="005450A2">
            <w:pPr>
              <w:jc w:val="center"/>
              <w:rPr>
                <w:color w:val="000000" w:themeColor="text1"/>
                <w:sz w:val="24"/>
                <w:szCs w:val="24"/>
              </w:rPr>
            </w:pPr>
            <w:r w:rsidRPr="005450A2">
              <w:rPr>
                <w:color w:val="000000" w:themeColor="text1"/>
                <w:sz w:val="24"/>
                <w:szCs w:val="24"/>
              </w:rPr>
              <w:t>-1 781 033</w:t>
            </w:r>
          </w:p>
        </w:tc>
      </w:tr>
      <w:tr w:rsidR="005450A2" w:rsidRPr="005450A2" w14:paraId="18E8D39C" w14:textId="77777777" w:rsidTr="005450A2">
        <w:trPr>
          <w:jc w:val="center"/>
        </w:trPr>
        <w:tc>
          <w:tcPr>
            <w:tcW w:w="3542" w:type="pct"/>
            <w:tcBorders>
              <w:top w:val="outset" w:sz="6" w:space="0" w:color="000000"/>
              <w:left w:val="outset" w:sz="6" w:space="0" w:color="000000"/>
              <w:bottom w:val="outset" w:sz="6" w:space="0" w:color="000000"/>
              <w:right w:val="outset" w:sz="6" w:space="0" w:color="000000"/>
            </w:tcBorders>
            <w:vAlign w:val="center"/>
            <w:hideMark/>
          </w:tcPr>
          <w:p w14:paraId="0CE79833" w14:textId="77777777" w:rsidR="005450A2" w:rsidRPr="005450A2" w:rsidRDefault="005450A2" w:rsidP="005450A2">
            <w:pPr>
              <w:rPr>
                <w:color w:val="000000" w:themeColor="text1"/>
                <w:sz w:val="24"/>
                <w:szCs w:val="24"/>
              </w:rPr>
            </w:pPr>
            <w:r w:rsidRPr="005450A2">
              <w:rPr>
                <w:bCs/>
                <w:color w:val="000000" w:themeColor="text1"/>
                <w:sz w:val="24"/>
                <w:szCs w:val="24"/>
              </w:rPr>
              <w:t>8. Чистая прибыль (</w:t>
            </w:r>
            <w:r w:rsidR="001D3823" w:rsidRPr="005450A2">
              <w:rPr>
                <w:bCs/>
                <w:color w:val="000000" w:themeColor="text1"/>
                <w:sz w:val="24"/>
                <w:szCs w:val="24"/>
              </w:rPr>
              <w:t xml:space="preserve">убыток) </w:t>
            </w:r>
            <w:r w:rsidR="001D3823" w:rsidRPr="005450A2">
              <w:rPr>
                <w:i/>
                <w:iCs/>
                <w:color w:val="000000" w:themeColor="text1"/>
                <w:sz w:val="24"/>
                <w:szCs w:val="24"/>
              </w:rPr>
              <w:t>(</w:t>
            </w:r>
            <w:r w:rsidRPr="005450A2">
              <w:rPr>
                <w:color w:val="000000" w:themeColor="text1"/>
                <w:sz w:val="24"/>
                <w:szCs w:val="24"/>
              </w:rPr>
              <w:t>5-6+7)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C6A549" w14:textId="77777777" w:rsidR="005450A2" w:rsidRPr="005450A2" w:rsidRDefault="005450A2" w:rsidP="005450A2">
            <w:pPr>
              <w:jc w:val="center"/>
              <w:rPr>
                <w:color w:val="000000" w:themeColor="text1"/>
                <w:sz w:val="24"/>
                <w:szCs w:val="24"/>
              </w:rPr>
            </w:pPr>
            <w:r w:rsidRPr="005450A2">
              <w:rPr>
                <w:color w:val="000000" w:themeColor="text1"/>
                <w:sz w:val="24"/>
                <w:szCs w:val="24"/>
              </w:rPr>
              <w:t>8 572 519</w:t>
            </w:r>
          </w:p>
        </w:tc>
        <w:tc>
          <w:tcPr>
            <w:tcW w:w="839" w:type="pct"/>
            <w:tcBorders>
              <w:top w:val="outset" w:sz="6" w:space="0" w:color="000000"/>
              <w:left w:val="outset" w:sz="6" w:space="0" w:color="000000"/>
              <w:bottom w:val="outset" w:sz="6" w:space="0" w:color="000000"/>
              <w:right w:val="outset" w:sz="6" w:space="0" w:color="000000"/>
            </w:tcBorders>
            <w:noWrap/>
            <w:vAlign w:val="center"/>
            <w:hideMark/>
          </w:tcPr>
          <w:p w14:paraId="7EBFA34E" w14:textId="77777777" w:rsidR="005450A2" w:rsidRPr="005450A2" w:rsidRDefault="005450A2" w:rsidP="005450A2">
            <w:pPr>
              <w:jc w:val="center"/>
              <w:rPr>
                <w:color w:val="000000" w:themeColor="text1"/>
                <w:sz w:val="24"/>
                <w:szCs w:val="24"/>
              </w:rPr>
            </w:pPr>
            <w:r w:rsidRPr="005450A2">
              <w:rPr>
                <w:color w:val="000000" w:themeColor="text1"/>
                <w:sz w:val="24"/>
                <w:szCs w:val="24"/>
              </w:rPr>
              <w:t>8 851 247</w:t>
            </w:r>
          </w:p>
        </w:tc>
      </w:tr>
    </w:tbl>
    <w:p w14:paraId="370ACD48" w14:textId="77777777" w:rsidR="0009753E" w:rsidRPr="0009753E" w:rsidRDefault="0009753E" w:rsidP="0009753E">
      <w:pPr>
        <w:pStyle w:val="Normal0"/>
        <w:shd w:val="clear" w:color="auto" w:fill="FFFFFF"/>
        <w:spacing w:line="360" w:lineRule="auto"/>
        <w:jc w:val="both"/>
        <w:rPr>
          <w:rFonts w:ascii="Times New Roman" w:hAnsi="Times New Roman"/>
          <w:sz w:val="28"/>
          <w:szCs w:val="24"/>
        </w:rPr>
      </w:pPr>
    </w:p>
    <w:p w14:paraId="3472132E" w14:textId="77777777" w:rsidR="005450A2" w:rsidRPr="005450A2" w:rsidRDefault="005450A2" w:rsidP="005450A2">
      <w:pPr>
        <w:spacing w:line="360" w:lineRule="auto"/>
        <w:ind w:firstLine="709"/>
        <w:jc w:val="both"/>
        <w:rPr>
          <w:sz w:val="28"/>
          <w:szCs w:val="28"/>
        </w:rPr>
      </w:pPr>
      <w:r w:rsidRPr="005450A2">
        <w:rPr>
          <w:sz w:val="28"/>
          <w:szCs w:val="28"/>
        </w:rPr>
        <w:t xml:space="preserve">Годовая выручка </w:t>
      </w:r>
      <w:r>
        <w:rPr>
          <w:sz w:val="28"/>
          <w:szCs w:val="28"/>
        </w:rPr>
        <w:t>за 2021</w:t>
      </w:r>
      <w:r w:rsidRPr="005450A2">
        <w:rPr>
          <w:sz w:val="28"/>
          <w:szCs w:val="28"/>
        </w:rPr>
        <w:t xml:space="preserve"> год равнялась 85 107 039 тыс. руб.</w:t>
      </w:r>
      <w:r>
        <w:rPr>
          <w:sz w:val="28"/>
          <w:szCs w:val="28"/>
        </w:rPr>
        <w:t xml:space="preserve"> </w:t>
      </w:r>
      <w:r w:rsidRPr="005450A2">
        <w:rPr>
          <w:sz w:val="28"/>
          <w:szCs w:val="28"/>
        </w:rPr>
        <w:t xml:space="preserve">За </w:t>
      </w:r>
      <w:r>
        <w:rPr>
          <w:sz w:val="28"/>
          <w:szCs w:val="28"/>
        </w:rPr>
        <w:t>2021</w:t>
      </w:r>
      <w:r w:rsidRPr="005450A2">
        <w:rPr>
          <w:sz w:val="28"/>
          <w:szCs w:val="28"/>
        </w:rPr>
        <w:t xml:space="preserve"> год значение прибыли от продаж составило 4 175 381 тыс. руб. Финансовый результат от продаж в течение </w:t>
      </w:r>
      <w:r>
        <w:rPr>
          <w:sz w:val="28"/>
          <w:szCs w:val="28"/>
        </w:rPr>
        <w:t>анализируемого периода (31.12.20</w:t>
      </w:r>
      <w:r w:rsidRPr="005450A2">
        <w:rPr>
          <w:sz w:val="28"/>
          <w:szCs w:val="28"/>
        </w:rPr>
        <w:t>–31.12.21) вырос на 4 175 381 тыс. руб.</w:t>
      </w:r>
    </w:p>
    <w:p w14:paraId="1756A541" w14:textId="77777777" w:rsidR="005450A2" w:rsidRPr="005450A2" w:rsidRDefault="005450A2" w:rsidP="005450A2">
      <w:pPr>
        <w:spacing w:line="360" w:lineRule="auto"/>
        <w:ind w:firstLine="709"/>
        <w:jc w:val="both"/>
        <w:rPr>
          <w:sz w:val="28"/>
          <w:szCs w:val="28"/>
        </w:rPr>
      </w:pPr>
      <w:r w:rsidRPr="005450A2">
        <w:rPr>
          <w:sz w:val="28"/>
          <w:szCs w:val="28"/>
        </w:rPr>
        <w:t>ООО «Данон Индустрия» занимается производством кисломолочной продукции под товарным знаком «Данон» и имеет широкий ассортимент: йогурты, кефиры, творожки, сырки, сметана и т.д. Продукция представлена такими марками, как Danon, Danette, Danissi</w:t>
      </w:r>
      <w:r>
        <w:rPr>
          <w:sz w:val="28"/>
          <w:szCs w:val="28"/>
        </w:rPr>
        <w:t xml:space="preserve">mo, Actimel, Активиа </w:t>
      </w:r>
      <w:r w:rsidRPr="005450A2">
        <w:rPr>
          <w:sz w:val="28"/>
          <w:szCs w:val="28"/>
        </w:rPr>
        <w:t>и другие.</w:t>
      </w:r>
    </w:p>
    <w:p w14:paraId="720E6469" w14:textId="32145198" w:rsidR="005450A2" w:rsidRDefault="005450A2" w:rsidP="002A0A52">
      <w:pPr>
        <w:spacing w:line="360" w:lineRule="auto"/>
        <w:ind w:firstLine="709"/>
        <w:jc w:val="both"/>
        <w:rPr>
          <w:sz w:val="28"/>
          <w:szCs w:val="28"/>
        </w:rPr>
      </w:pPr>
      <w:r w:rsidRPr="005450A2">
        <w:rPr>
          <w:sz w:val="28"/>
          <w:szCs w:val="28"/>
        </w:rPr>
        <w:t xml:space="preserve">В компании действует продуманная компенсационная система, базирующаяся на единой классификации должностей (грейдировании), успешно применяется система управления эффективностью </w:t>
      </w:r>
      <w:r w:rsidR="00D27D1D">
        <w:rPr>
          <w:sz w:val="28"/>
          <w:szCs w:val="28"/>
        </w:rPr>
        <w:t>–</w:t>
      </w:r>
      <w:r w:rsidRPr="005450A2">
        <w:rPr>
          <w:sz w:val="28"/>
          <w:szCs w:val="28"/>
        </w:rPr>
        <w:t xml:space="preserve"> оценка </w:t>
      </w:r>
      <w:r w:rsidRPr="005450A2">
        <w:rPr>
          <w:sz w:val="28"/>
          <w:szCs w:val="28"/>
        </w:rPr>
        <w:lastRenderedPageBreak/>
        <w:t>персонала, планируется развитие карьеры сотрудников, работает известный международный корпоративный университет «Данон».</w:t>
      </w:r>
    </w:p>
    <w:p w14:paraId="508AEFB6" w14:textId="7D1AFB7F" w:rsidR="00AC6E11" w:rsidRDefault="00AC6E11" w:rsidP="002A0A52">
      <w:pPr>
        <w:spacing w:line="360" w:lineRule="auto"/>
        <w:ind w:firstLine="709"/>
        <w:jc w:val="both"/>
        <w:rPr>
          <w:sz w:val="28"/>
          <w:szCs w:val="28"/>
        </w:rPr>
      </w:pPr>
    </w:p>
    <w:p w14:paraId="0F2F23F0" w14:textId="77777777" w:rsidR="00AC6E11" w:rsidRDefault="00AC6E11" w:rsidP="002A0A52">
      <w:pPr>
        <w:spacing w:line="360" w:lineRule="auto"/>
        <w:ind w:firstLine="709"/>
        <w:jc w:val="both"/>
        <w:rPr>
          <w:sz w:val="28"/>
          <w:szCs w:val="28"/>
        </w:rPr>
      </w:pPr>
    </w:p>
    <w:p w14:paraId="2D2EFA05" w14:textId="77777777" w:rsidR="005450A2" w:rsidRDefault="005450A2" w:rsidP="001A1E04">
      <w:pPr>
        <w:pStyle w:val="1"/>
        <w:ind w:firstLine="709"/>
        <w:jc w:val="left"/>
      </w:pPr>
      <w:bookmarkStart w:id="25" w:name="_Toc105363701"/>
      <w:r>
        <w:t xml:space="preserve">2.2 </w:t>
      </w:r>
      <w:r w:rsidRPr="005450A2">
        <w:t>Стратегический анализ потребителей и конкурентов компании</w:t>
      </w:r>
      <w:r>
        <w:t xml:space="preserve"> </w:t>
      </w:r>
      <w:r w:rsidR="002A0A52">
        <w:t>«</w:t>
      </w:r>
      <w:r w:rsidRPr="005450A2">
        <w:t>Danon</w:t>
      </w:r>
      <w:r w:rsidR="002A0A52">
        <w:t>»</w:t>
      </w:r>
      <w:bookmarkEnd w:id="25"/>
    </w:p>
    <w:p w14:paraId="7E3A5E9D" w14:textId="77777777" w:rsidR="005450A2" w:rsidRDefault="005450A2" w:rsidP="005450A2">
      <w:pPr>
        <w:spacing w:line="360" w:lineRule="auto"/>
        <w:ind w:firstLine="709"/>
        <w:jc w:val="both"/>
        <w:rPr>
          <w:sz w:val="28"/>
          <w:szCs w:val="28"/>
        </w:rPr>
      </w:pPr>
    </w:p>
    <w:p w14:paraId="204CB435" w14:textId="77777777" w:rsidR="002A0A52" w:rsidRDefault="002A0A52" w:rsidP="005450A2">
      <w:pPr>
        <w:spacing w:line="360" w:lineRule="auto"/>
        <w:ind w:firstLine="709"/>
        <w:jc w:val="both"/>
        <w:rPr>
          <w:sz w:val="28"/>
          <w:szCs w:val="28"/>
        </w:rPr>
      </w:pPr>
      <w:r>
        <w:rPr>
          <w:sz w:val="28"/>
          <w:szCs w:val="28"/>
        </w:rPr>
        <w:t>Для исследования конкурентной среды и положения компании «Данон» в отрасли составлена оценка «</w:t>
      </w:r>
      <w:r w:rsidRPr="002A0A52">
        <w:rPr>
          <w:sz w:val="28"/>
          <w:szCs w:val="28"/>
        </w:rPr>
        <w:t>Портера</w:t>
      </w:r>
      <w:r>
        <w:rPr>
          <w:sz w:val="28"/>
          <w:szCs w:val="28"/>
        </w:rPr>
        <w:t>»</w:t>
      </w:r>
      <w:r w:rsidRPr="002A0A52">
        <w:rPr>
          <w:sz w:val="28"/>
          <w:szCs w:val="28"/>
        </w:rPr>
        <w:t>. Данная методика исследования рынка направлена на оценку появления пяти внешних сил: действующих конкурентов, контрагентов, потребителей, товаров, их заменителей, новых конкурирующих предприятий.</w:t>
      </w:r>
    </w:p>
    <w:p w14:paraId="39AA22CE" w14:textId="77777777" w:rsidR="002A0A52" w:rsidRDefault="002A0A52" w:rsidP="002A0A52">
      <w:pPr>
        <w:spacing w:line="360" w:lineRule="auto"/>
        <w:ind w:firstLine="709"/>
        <w:jc w:val="both"/>
        <w:rPr>
          <w:sz w:val="28"/>
          <w:szCs w:val="28"/>
        </w:rPr>
      </w:pPr>
      <w:r>
        <w:rPr>
          <w:sz w:val="28"/>
          <w:szCs w:val="28"/>
        </w:rPr>
        <w:t xml:space="preserve">1. Действующие конкуренты. </w:t>
      </w:r>
      <w:r w:rsidRPr="002A0A52">
        <w:rPr>
          <w:sz w:val="28"/>
          <w:szCs w:val="28"/>
        </w:rPr>
        <w:t xml:space="preserve">Основные конкуренты </w:t>
      </w:r>
      <w:r>
        <w:rPr>
          <w:sz w:val="28"/>
          <w:szCs w:val="28"/>
        </w:rPr>
        <w:t xml:space="preserve">компании «Данон» </w:t>
      </w:r>
      <w:r w:rsidRPr="002A0A52">
        <w:rPr>
          <w:sz w:val="28"/>
          <w:szCs w:val="28"/>
        </w:rPr>
        <w:t>и их продукция</w:t>
      </w:r>
      <w:r>
        <w:rPr>
          <w:sz w:val="28"/>
          <w:szCs w:val="28"/>
        </w:rPr>
        <w:t xml:space="preserve"> приведена в таблице 5.</w:t>
      </w:r>
    </w:p>
    <w:p w14:paraId="657EC909" w14:textId="77777777" w:rsidR="00D27D1D" w:rsidRDefault="00D27D1D" w:rsidP="002A0A52">
      <w:pPr>
        <w:spacing w:line="360" w:lineRule="auto"/>
        <w:jc w:val="both"/>
        <w:rPr>
          <w:sz w:val="28"/>
          <w:szCs w:val="28"/>
        </w:rPr>
      </w:pPr>
    </w:p>
    <w:p w14:paraId="4F061299" w14:textId="760CD61B" w:rsidR="002A0A52" w:rsidRPr="00FE61F6" w:rsidRDefault="002A0A52" w:rsidP="002A0A52">
      <w:pPr>
        <w:spacing w:line="360" w:lineRule="auto"/>
        <w:jc w:val="both"/>
        <w:rPr>
          <w:color w:val="000000" w:themeColor="text1"/>
          <w:sz w:val="28"/>
          <w:szCs w:val="28"/>
        </w:rPr>
      </w:pPr>
      <w:r>
        <w:rPr>
          <w:sz w:val="28"/>
          <w:szCs w:val="28"/>
        </w:rPr>
        <w:t xml:space="preserve">Таблица 5 </w:t>
      </w:r>
      <w:r w:rsidR="00D27D1D" w:rsidRPr="00D27D1D">
        <w:rPr>
          <w:sz w:val="28"/>
          <w:szCs w:val="28"/>
        </w:rPr>
        <w:t>–</w:t>
      </w:r>
      <w:r w:rsidRPr="00D27D1D">
        <w:rPr>
          <w:sz w:val="28"/>
          <w:szCs w:val="28"/>
        </w:rPr>
        <w:t xml:space="preserve"> </w:t>
      </w:r>
      <w:r w:rsidRPr="00FE61F6">
        <w:rPr>
          <w:color w:val="000000" w:themeColor="text1"/>
          <w:sz w:val="28"/>
          <w:szCs w:val="28"/>
        </w:rPr>
        <w:t>Основные конкуренты компании «Данон» и их продукция</w:t>
      </w:r>
      <w:r w:rsidR="00FE61F6">
        <w:rPr>
          <w:color w:val="000000" w:themeColor="text1"/>
          <w:sz w:val="28"/>
          <w:szCs w:val="28"/>
        </w:rPr>
        <w:t xml:space="preserve"> </w:t>
      </w:r>
      <w:r w:rsidR="00FE61F6" w:rsidRPr="001A1E04">
        <w:rPr>
          <w:color w:val="000000"/>
          <w:sz w:val="28"/>
          <w:szCs w:val="28"/>
        </w:rPr>
        <w:t>[2]</w:t>
      </w:r>
    </w:p>
    <w:tbl>
      <w:tblPr>
        <w:tblW w:w="0" w:type="auto"/>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3226"/>
        <w:gridCol w:w="5834"/>
      </w:tblGrid>
      <w:tr w:rsidR="002A0A52" w:rsidRPr="00D27D1D" w14:paraId="1D2D70C7" w14:textId="77777777" w:rsidTr="002A0A52">
        <w:trPr>
          <w:jc w:val="center"/>
        </w:trPr>
        <w:tc>
          <w:tcPr>
            <w:tcW w:w="3226" w:type="dxa"/>
            <w:tcBorders>
              <w:top w:val="single" w:sz="6" w:space="0" w:color="auto"/>
              <w:left w:val="single" w:sz="6" w:space="0" w:color="auto"/>
              <w:bottom w:val="single" w:sz="6" w:space="0" w:color="auto"/>
              <w:right w:val="single" w:sz="6" w:space="0" w:color="auto"/>
            </w:tcBorders>
            <w:hideMark/>
          </w:tcPr>
          <w:p w14:paraId="370468A6"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Название фирмы</w:t>
            </w:r>
          </w:p>
        </w:tc>
        <w:tc>
          <w:tcPr>
            <w:tcW w:w="5834" w:type="dxa"/>
            <w:tcBorders>
              <w:top w:val="single" w:sz="6" w:space="0" w:color="auto"/>
              <w:left w:val="single" w:sz="6" w:space="0" w:color="auto"/>
              <w:bottom w:val="single" w:sz="6" w:space="0" w:color="auto"/>
              <w:right w:val="single" w:sz="6" w:space="0" w:color="auto"/>
            </w:tcBorders>
            <w:hideMark/>
          </w:tcPr>
          <w:p w14:paraId="3F2F85D1"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Бренды</w:t>
            </w:r>
          </w:p>
        </w:tc>
      </w:tr>
      <w:tr w:rsidR="002A0A52" w:rsidRPr="00D27D1D" w14:paraId="6763AB0F" w14:textId="77777777" w:rsidTr="002A0A52">
        <w:trPr>
          <w:trHeight w:val="658"/>
          <w:jc w:val="center"/>
        </w:trPr>
        <w:tc>
          <w:tcPr>
            <w:tcW w:w="3226" w:type="dxa"/>
            <w:tcBorders>
              <w:top w:val="single" w:sz="6" w:space="0" w:color="auto"/>
              <w:left w:val="single" w:sz="6" w:space="0" w:color="auto"/>
              <w:bottom w:val="single" w:sz="6" w:space="0" w:color="auto"/>
              <w:right w:val="single" w:sz="6" w:space="0" w:color="auto"/>
            </w:tcBorders>
            <w:hideMark/>
          </w:tcPr>
          <w:p w14:paraId="734C5190"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ОАО «Вимм-Билль-Данн»</w:t>
            </w:r>
          </w:p>
        </w:tc>
        <w:tc>
          <w:tcPr>
            <w:tcW w:w="5834" w:type="dxa"/>
            <w:tcBorders>
              <w:top w:val="single" w:sz="6" w:space="0" w:color="auto"/>
              <w:left w:val="single" w:sz="6" w:space="0" w:color="auto"/>
              <w:bottom w:val="single" w:sz="6" w:space="0" w:color="auto"/>
              <w:right w:val="single" w:sz="6" w:space="0" w:color="auto"/>
            </w:tcBorders>
            <w:hideMark/>
          </w:tcPr>
          <w:p w14:paraId="51E20842"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«Чудо» «Домик в деревне», «Весёлый молочник», «Агуша», «Био макс», «Имунеле» и другие</w:t>
            </w:r>
          </w:p>
        </w:tc>
      </w:tr>
      <w:tr w:rsidR="002A0A52" w:rsidRPr="00D27D1D" w14:paraId="12CBAEF4" w14:textId="77777777" w:rsidTr="002A0A52">
        <w:trPr>
          <w:trHeight w:val="412"/>
          <w:jc w:val="center"/>
        </w:trPr>
        <w:tc>
          <w:tcPr>
            <w:tcW w:w="3226" w:type="dxa"/>
            <w:tcBorders>
              <w:top w:val="single" w:sz="6" w:space="0" w:color="auto"/>
              <w:left w:val="single" w:sz="6" w:space="0" w:color="auto"/>
              <w:bottom w:val="single" w:sz="6" w:space="0" w:color="auto"/>
              <w:right w:val="single" w:sz="6" w:space="0" w:color="auto"/>
            </w:tcBorders>
            <w:hideMark/>
          </w:tcPr>
          <w:p w14:paraId="75A64B8B"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 xml:space="preserve">ООО «Кампина» </w:t>
            </w:r>
          </w:p>
        </w:tc>
        <w:tc>
          <w:tcPr>
            <w:tcW w:w="5834" w:type="dxa"/>
            <w:tcBorders>
              <w:top w:val="single" w:sz="6" w:space="0" w:color="auto"/>
              <w:left w:val="single" w:sz="6" w:space="0" w:color="auto"/>
              <w:bottom w:val="single" w:sz="6" w:space="0" w:color="auto"/>
              <w:right w:val="single" w:sz="6" w:space="0" w:color="auto"/>
            </w:tcBorders>
            <w:hideMark/>
          </w:tcPr>
          <w:p w14:paraId="07ACFF52" w14:textId="4EA57DD2" w:rsidR="002A0A52" w:rsidRPr="00D27D1D" w:rsidRDefault="002A0A52">
            <w:pPr>
              <w:pStyle w:val="Normal0"/>
              <w:rPr>
                <w:rFonts w:ascii="Times New Roman" w:hAnsi="Times New Roman"/>
                <w:sz w:val="24"/>
                <w:szCs w:val="24"/>
              </w:rPr>
            </w:pPr>
            <w:r w:rsidRPr="00D27D1D">
              <w:rPr>
                <w:rFonts w:ascii="Times New Roman" w:hAnsi="Times New Roman"/>
                <w:sz w:val="24"/>
                <w:szCs w:val="24"/>
              </w:rPr>
              <w:t>«Fruttis</w:t>
            </w:r>
            <w:r w:rsidR="00C81F99" w:rsidRPr="00D27D1D">
              <w:rPr>
                <w:rFonts w:ascii="Times New Roman" w:hAnsi="Times New Roman"/>
                <w:sz w:val="24"/>
                <w:szCs w:val="24"/>
              </w:rPr>
              <w:t>»,</w:t>
            </w:r>
            <w:r w:rsidRPr="00D27D1D">
              <w:rPr>
                <w:rFonts w:ascii="Times New Roman" w:hAnsi="Times New Roman"/>
                <w:sz w:val="24"/>
                <w:szCs w:val="24"/>
              </w:rPr>
              <w:t xml:space="preserve"> «Нежный», «Yogho!Yogho!» и другие </w:t>
            </w:r>
          </w:p>
        </w:tc>
      </w:tr>
      <w:tr w:rsidR="002A0A52" w:rsidRPr="00D27D1D" w14:paraId="17D5E4AC" w14:textId="77777777" w:rsidTr="002A0A52">
        <w:trPr>
          <w:trHeight w:val="702"/>
          <w:jc w:val="center"/>
        </w:trPr>
        <w:tc>
          <w:tcPr>
            <w:tcW w:w="3226" w:type="dxa"/>
            <w:tcBorders>
              <w:top w:val="single" w:sz="6" w:space="0" w:color="auto"/>
              <w:left w:val="single" w:sz="6" w:space="0" w:color="auto"/>
              <w:bottom w:val="single" w:sz="6" w:space="0" w:color="auto"/>
              <w:right w:val="single" w:sz="6" w:space="0" w:color="auto"/>
            </w:tcBorders>
            <w:hideMark/>
          </w:tcPr>
          <w:p w14:paraId="2B038907"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ООО «Еhrmann»</w:t>
            </w:r>
          </w:p>
        </w:tc>
        <w:tc>
          <w:tcPr>
            <w:tcW w:w="5834" w:type="dxa"/>
            <w:tcBorders>
              <w:top w:val="single" w:sz="6" w:space="0" w:color="auto"/>
              <w:left w:val="single" w:sz="6" w:space="0" w:color="auto"/>
              <w:bottom w:val="single" w:sz="6" w:space="0" w:color="auto"/>
              <w:right w:val="single" w:sz="6" w:space="0" w:color="auto"/>
            </w:tcBorders>
            <w:hideMark/>
          </w:tcPr>
          <w:p w14:paraId="41ACA8D6"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«Экстра», «Эрмигурт», «Эрмик», «Эрми», «Услада» и другие</w:t>
            </w:r>
          </w:p>
        </w:tc>
      </w:tr>
      <w:tr w:rsidR="002A0A52" w:rsidRPr="00D27D1D" w14:paraId="23240D29" w14:textId="77777777" w:rsidTr="002A0A52">
        <w:trPr>
          <w:trHeight w:val="414"/>
          <w:jc w:val="center"/>
        </w:trPr>
        <w:tc>
          <w:tcPr>
            <w:tcW w:w="3226" w:type="dxa"/>
            <w:tcBorders>
              <w:top w:val="single" w:sz="6" w:space="0" w:color="auto"/>
              <w:left w:val="single" w:sz="6" w:space="0" w:color="auto"/>
              <w:bottom w:val="single" w:sz="6" w:space="0" w:color="auto"/>
              <w:right w:val="single" w:sz="6" w:space="0" w:color="auto"/>
            </w:tcBorders>
            <w:hideMark/>
          </w:tcPr>
          <w:p w14:paraId="03B2668A"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 xml:space="preserve">ЗАО «Лактис» </w:t>
            </w:r>
          </w:p>
        </w:tc>
        <w:tc>
          <w:tcPr>
            <w:tcW w:w="5834" w:type="dxa"/>
            <w:tcBorders>
              <w:top w:val="single" w:sz="6" w:space="0" w:color="auto"/>
              <w:left w:val="single" w:sz="6" w:space="0" w:color="auto"/>
              <w:bottom w:val="single" w:sz="6" w:space="0" w:color="auto"/>
              <w:right w:val="single" w:sz="6" w:space="0" w:color="auto"/>
            </w:tcBorders>
            <w:hideMark/>
          </w:tcPr>
          <w:p w14:paraId="6E147D9E"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 xml:space="preserve"> «Лактика</w:t>
            </w:r>
            <w:r w:rsidR="001D3823" w:rsidRPr="00D27D1D">
              <w:rPr>
                <w:rFonts w:ascii="Times New Roman" w:hAnsi="Times New Roman"/>
                <w:sz w:val="24"/>
                <w:szCs w:val="24"/>
              </w:rPr>
              <w:t>»,</w:t>
            </w:r>
            <w:r w:rsidRPr="00D27D1D">
              <w:rPr>
                <w:rFonts w:ascii="Times New Roman" w:hAnsi="Times New Roman"/>
                <w:sz w:val="24"/>
                <w:szCs w:val="24"/>
              </w:rPr>
              <w:t xml:space="preserve"> «МегаБио», «Снежок» и другие</w:t>
            </w:r>
          </w:p>
        </w:tc>
      </w:tr>
      <w:tr w:rsidR="002A0A52" w:rsidRPr="00D27D1D" w14:paraId="5F2EECF3" w14:textId="77777777" w:rsidTr="002A0A52">
        <w:trPr>
          <w:trHeight w:val="690"/>
          <w:jc w:val="center"/>
        </w:trPr>
        <w:tc>
          <w:tcPr>
            <w:tcW w:w="3226" w:type="dxa"/>
            <w:tcBorders>
              <w:top w:val="single" w:sz="6" w:space="0" w:color="auto"/>
              <w:left w:val="single" w:sz="6" w:space="0" w:color="auto"/>
              <w:bottom w:val="single" w:sz="6" w:space="0" w:color="auto"/>
              <w:right w:val="single" w:sz="6" w:space="0" w:color="auto"/>
            </w:tcBorders>
            <w:hideMark/>
          </w:tcPr>
          <w:p w14:paraId="3919B3FD"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Молочный комбинат Воронежский</w:t>
            </w:r>
          </w:p>
        </w:tc>
        <w:tc>
          <w:tcPr>
            <w:tcW w:w="5834" w:type="dxa"/>
            <w:tcBorders>
              <w:top w:val="single" w:sz="6" w:space="0" w:color="auto"/>
              <w:left w:val="single" w:sz="6" w:space="0" w:color="auto"/>
              <w:bottom w:val="single" w:sz="6" w:space="0" w:color="auto"/>
              <w:right w:val="single" w:sz="6" w:space="0" w:color="auto"/>
            </w:tcBorders>
            <w:hideMark/>
          </w:tcPr>
          <w:p w14:paraId="2A1ABF70"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«Фруате», «СанКруи», «Песня лета», «Волжские просторы», «Вкуснотеево», «Ералаш» идругие</w:t>
            </w:r>
          </w:p>
        </w:tc>
      </w:tr>
    </w:tbl>
    <w:p w14:paraId="26450823" w14:textId="77777777" w:rsidR="002A0A52" w:rsidRDefault="002A0A52" w:rsidP="002A0A52">
      <w:pPr>
        <w:spacing w:line="360" w:lineRule="auto"/>
        <w:jc w:val="both"/>
        <w:rPr>
          <w:sz w:val="28"/>
          <w:szCs w:val="28"/>
        </w:rPr>
      </w:pPr>
    </w:p>
    <w:p w14:paraId="4155E2BC" w14:textId="77777777" w:rsidR="002A0A52" w:rsidRDefault="002A0A52" w:rsidP="002A0A52">
      <w:pPr>
        <w:spacing w:line="360" w:lineRule="auto"/>
        <w:ind w:firstLine="709"/>
        <w:jc w:val="both"/>
        <w:rPr>
          <w:sz w:val="28"/>
          <w:szCs w:val="28"/>
        </w:rPr>
      </w:pPr>
      <w:r w:rsidRPr="002A0A52">
        <w:rPr>
          <w:sz w:val="28"/>
          <w:szCs w:val="28"/>
        </w:rPr>
        <w:t>По данным таблицы можно сказать, что на рынке молочной продукции, в частности среди питьевых йогуртов существует конкуренция.</w:t>
      </w:r>
      <w:r>
        <w:rPr>
          <w:sz w:val="28"/>
          <w:szCs w:val="28"/>
        </w:rPr>
        <w:t xml:space="preserve"> </w:t>
      </w:r>
      <w:r w:rsidRPr="002A0A52">
        <w:rPr>
          <w:sz w:val="28"/>
          <w:szCs w:val="28"/>
        </w:rPr>
        <w:t xml:space="preserve">Товары-конкуренты имеют небольшое преимущество в цене, потребитель все же зачастую большее внимание оказывает именно ей. </w:t>
      </w:r>
    </w:p>
    <w:p w14:paraId="16E80CBB" w14:textId="77777777" w:rsidR="004D3A7D" w:rsidRDefault="002A0A52" w:rsidP="004D3A7D">
      <w:pPr>
        <w:spacing w:line="360" w:lineRule="auto"/>
        <w:ind w:firstLine="709"/>
        <w:jc w:val="both"/>
        <w:rPr>
          <w:sz w:val="28"/>
          <w:szCs w:val="28"/>
        </w:rPr>
      </w:pPr>
      <w:r>
        <w:rPr>
          <w:sz w:val="28"/>
          <w:szCs w:val="28"/>
        </w:rPr>
        <w:t xml:space="preserve">2. Контрагенты. </w:t>
      </w:r>
      <w:r w:rsidR="004D3A7D">
        <w:rPr>
          <w:sz w:val="28"/>
          <w:szCs w:val="28"/>
        </w:rPr>
        <w:t xml:space="preserve">В России компания «Данон» работает с поставщиками, производящими сырье, упаковки и ингредиенты. Ими являются: </w:t>
      </w:r>
      <w:r w:rsidR="004D3A7D" w:rsidRPr="004D3A7D">
        <w:rPr>
          <w:sz w:val="28"/>
          <w:szCs w:val="28"/>
        </w:rPr>
        <w:t xml:space="preserve">ОАО СХП </w:t>
      </w:r>
      <w:r w:rsidR="004D3A7D" w:rsidRPr="004D3A7D">
        <w:rPr>
          <w:sz w:val="28"/>
          <w:szCs w:val="28"/>
        </w:rPr>
        <w:lastRenderedPageBreak/>
        <w:t>Вощажниково</w:t>
      </w:r>
      <w:r w:rsidR="004D3A7D">
        <w:rPr>
          <w:sz w:val="28"/>
          <w:szCs w:val="28"/>
        </w:rPr>
        <w:t>, ООО Фирма «Комплекс-Агро», ЗАО «</w:t>
      </w:r>
      <w:r w:rsidR="004D3A7D" w:rsidRPr="004D3A7D">
        <w:rPr>
          <w:sz w:val="28"/>
          <w:szCs w:val="28"/>
        </w:rPr>
        <w:t>Д</w:t>
      </w:r>
      <w:r w:rsidR="004D3A7D">
        <w:rPr>
          <w:sz w:val="28"/>
          <w:szCs w:val="28"/>
        </w:rPr>
        <w:t>аниско», ООО «ССЛ-Контур» и др.</w:t>
      </w:r>
    </w:p>
    <w:p w14:paraId="5F3D31E1" w14:textId="77777777" w:rsidR="004D3A7D" w:rsidRDefault="004D3A7D" w:rsidP="004D3A7D">
      <w:pPr>
        <w:spacing w:line="360" w:lineRule="auto"/>
        <w:ind w:firstLine="709"/>
        <w:jc w:val="both"/>
        <w:rPr>
          <w:sz w:val="28"/>
          <w:szCs w:val="28"/>
        </w:rPr>
      </w:pPr>
      <w:r>
        <w:rPr>
          <w:sz w:val="28"/>
          <w:szCs w:val="28"/>
        </w:rPr>
        <w:t xml:space="preserve">3. Потребители. </w:t>
      </w:r>
      <w:r w:rsidRPr="004D3A7D">
        <w:rPr>
          <w:sz w:val="28"/>
          <w:szCs w:val="28"/>
        </w:rPr>
        <w:t>По социально-демографическому признаку потребителей можно разделить на четыре группы: студенты или школьники 16-24 года, не имеющие своего источника заработка (27%); студенты и начинающие работники 25-35 года, преимущественно самостоятельные люди (45%); семейные люди со своим доходом 36-54 года (20%); преимущественно пенсионеры более 55 лет (8%).</w:t>
      </w:r>
    </w:p>
    <w:p w14:paraId="49AF7DAC" w14:textId="54445E21" w:rsidR="004D3A7D" w:rsidRPr="004D3A7D" w:rsidRDefault="004D3A7D" w:rsidP="004D3A7D">
      <w:pPr>
        <w:spacing w:line="360" w:lineRule="auto"/>
        <w:ind w:firstLine="709"/>
        <w:jc w:val="both"/>
        <w:rPr>
          <w:sz w:val="28"/>
          <w:szCs w:val="28"/>
        </w:rPr>
      </w:pPr>
      <w:r w:rsidRPr="004D3A7D">
        <w:rPr>
          <w:sz w:val="28"/>
          <w:szCs w:val="28"/>
        </w:rPr>
        <w:t xml:space="preserve">По психографическому признаку аудитория разнообразна. </w:t>
      </w:r>
      <w:r>
        <w:rPr>
          <w:sz w:val="28"/>
          <w:szCs w:val="28"/>
        </w:rPr>
        <w:t>Это студенты и старшеклассники, так как д</w:t>
      </w:r>
      <w:r w:rsidRPr="004D3A7D">
        <w:rPr>
          <w:sz w:val="28"/>
          <w:szCs w:val="28"/>
        </w:rPr>
        <w:t xml:space="preserve">ля них йогурт </w:t>
      </w:r>
      <w:r w:rsidR="00D27D1D">
        <w:rPr>
          <w:sz w:val="28"/>
          <w:szCs w:val="28"/>
        </w:rPr>
        <w:t>–</w:t>
      </w:r>
      <w:r w:rsidRPr="004D3A7D">
        <w:rPr>
          <w:sz w:val="28"/>
          <w:szCs w:val="28"/>
        </w:rPr>
        <w:t xml:space="preserve"> быстрый способ перекусить. Также йогурты пользуется популярностью у спортсменов и людей, которых здоровый образ жизни на первом месте. Для них йогурт незаменим, он входит в ежедневный рацион. Еще одна группа </w:t>
      </w:r>
      <w:r w:rsidR="00D27D1D">
        <w:rPr>
          <w:sz w:val="28"/>
          <w:szCs w:val="28"/>
        </w:rPr>
        <w:t>–</w:t>
      </w:r>
      <w:r w:rsidRPr="004D3A7D">
        <w:rPr>
          <w:sz w:val="28"/>
          <w:szCs w:val="28"/>
        </w:rPr>
        <w:t xml:space="preserve"> семьи с детьми, приобретающие детские бренды, такие как, например, «Растишка». Также определенную группу составляют рабочие, офисные служащие, для которых йогурт - десерт.</w:t>
      </w:r>
      <w:r>
        <w:rPr>
          <w:sz w:val="28"/>
          <w:szCs w:val="28"/>
        </w:rPr>
        <w:t xml:space="preserve"> </w:t>
      </w:r>
    </w:p>
    <w:p w14:paraId="6C750FC4" w14:textId="77777777" w:rsidR="004D3A7D" w:rsidRPr="004D3A7D" w:rsidRDefault="004D3A7D" w:rsidP="004D3A7D">
      <w:pPr>
        <w:spacing w:line="360" w:lineRule="auto"/>
        <w:ind w:firstLine="709"/>
        <w:jc w:val="both"/>
        <w:rPr>
          <w:sz w:val="28"/>
          <w:szCs w:val="28"/>
        </w:rPr>
      </w:pPr>
      <w:r>
        <w:rPr>
          <w:sz w:val="28"/>
          <w:szCs w:val="28"/>
        </w:rPr>
        <w:t xml:space="preserve">4. Товары (позиционирование бренда). </w:t>
      </w:r>
      <w:r w:rsidRPr="004D3A7D">
        <w:rPr>
          <w:sz w:val="28"/>
          <w:szCs w:val="28"/>
        </w:rPr>
        <w:t>В рекламной кампании Danone уделяет внимание особенным характеристикам продукта, его свойствам и составу. Потребитель опытен в данной области, данное описание представляет для него интерес, поэтому присутствует акцент на характеристиках.</w:t>
      </w:r>
    </w:p>
    <w:p w14:paraId="61EABBB3" w14:textId="77777777" w:rsidR="002A0A52" w:rsidRDefault="004D3A7D" w:rsidP="004D3A7D">
      <w:pPr>
        <w:spacing w:line="360" w:lineRule="auto"/>
        <w:ind w:firstLine="709"/>
        <w:jc w:val="both"/>
        <w:rPr>
          <w:sz w:val="28"/>
          <w:szCs w:val="28"/>
        </w:rPr>
      </w:pPr>
      <w:r w:rsidRPr="004D3A7D">
        <w:rPr>
          <w:sz w:val="28"/>
          <w:szCs w:val="28"/>
        </w:rPr>
        <w:t>Danone делает акцент на выгоде, связанной с характеристиками товара. Для бренда является первостепенным подчеркнуть важность и актуальность выгоды «Лактобактерии помогут организму», а также выгоды «2 в 1: как вкусный, так и полезный», что и происходит в рекламе Danone</w:t>
      </w:r>
      <w:r>
        <w:rPr>
          <w:sz w:val="28"/>
          <w:szCs w:val="28"/>
        </w:rPr>
        <w:t>.</w:t>
      </w:r>
    </w:p>
    <w:p w14:paraId="052FB8A5" w14:textId="77777777" w:rsidR="004D3A7D" w:rsidRPr="004D3A7D" w:rsidRDefault="004D3A7D" w:rsidP="004D3A7D">
      <w:pPr>
        <w:spacing w:line="360" w:lineRule="auto"/>
        <w:ind w:firstLine="709"/>
        <w:jc w:val="both"/>
        <w:rPr>
          <w:sz w:val="28"/>
          <w:szCs w:val="28"/>
        </w:rPr>
      </w:pPr>
      <w:r>
        <w:rPr>
          <w:sz w:val="28"/>
          <w:szCs w:val="28"/>
        </w:rPr>
        <w:t>5. Основным конкурентом компании «</w:t>
      </w:r>
      <w:r w:rsidRPr="004D3A7D">
        <w:rPr>
          <w:sz w:val="28"/>
          <w:szCs w:val="28"/>
        </w:rPr>
        <w:t>Danone</w:t>
      </w:r>
      <w:r>
        <w:rPr>
          <w:sz w:val="28"/>
          <w:szCs w:val="28"/>
        </w:rPr>
        <w:t>» является компания, которая производит йогурты, в которых не молочная основа – компания «Сады придонья». Продукция линии «немолоко» является замещающим продуктом для потребителя, которым не рекомендуется употреблять молочную продукцию.</w:t>
      </w:r>
    </w:p>
    <w:p w14:paraId="12CB33AA" w14:textId="353B2C30" w:rsidR="004D3A7D" w:rsidRDefault="004D3A7D" w:rsidP="00FE61F6">
      <w:pPr>
        <w:spacing w:line="360" w:lineRule="auto"/>
        <w:ind w:firstLine="709"/>
        <w:jc w:val="both"/>
        <w:rPr>
          <w:sz w:val="28"/>
          <w:szCs w:val="28"/>
        </w:rPr>
      </w:pPr>
      <w:r>
        <w:rPr>
          <w:sz w:val="28"/>
          <w:szCs w:val="28"/>
        </w:rPr>
        <w:lastRenderedPageBreak/>
        <w:t>На основании стратегического анали</w:t>
      </w:r>
      <w:r w:rsidR="003D15A1">
        <w:rPr>
          <w:sz w:val="28"/>
          <w:szCs w:val="28"/>
        </w:rPr>
        <w:t>з</w:t>
      </w:r>
      <w:r>
        <w:rPr>
          <w:sz w:val="28"/>
          <w:szCs w:val="28"/>
        </w:rPr>
        <w:t>а потребителей и конкурентов компании «Данон» составим сравнительный анализ исследуемых факторов (таблица 6)</w:t>
      </w:r>
    </w:p>
    <w:p w14:paraId="1889AA32" w14:textId="613176BC" w:rsidR="002A0A52" w:rsidRPr="00FE61F6" w:rsidRDefault="004D3A7D" w:rsidP="00C93586">
      <w:pPr>
        <w:spacing w:line="360" w:lineRule="auto"/>
        <w:ind w:firstLine="709"/>
        <w:jc w:val="both"/>
        <w:rPr>
          <w:color w:val="000000" w:themeColor="text1"/>
          <w:sz w:val="28"/>
          <w:szCs w:val="28"/>
        </w:rPr>
      </w:pPr>
      <w:r>
        <w:rPr>
          <w:sz w:val="28"/>
          <w:szCs w:val="28"/>
        </w:rPr>
        <w:t xml:space="preserve">Таблица 6 </w:t>
      </w:r>
      <w:r w:rsidR="00D27D1D" w:rsidRPr="00FE61F6">
        <w:rPr>
          <w:color w:val="000000" w:themeColor="text1"/>
          <w:sz w:val="28"/>
          <w:szCs w:val="28"/>
        </w:rPr>
        <w:t xml:space="preserve">– </w:t>
      </w:r>
      <w:r w:rsidR="00D27D1D">
        <w:rPr>
          <w:color w:val="000000" w:themeColor="text1"/>
          <w:sz w:val="28"/>
          <w:szCs w:val="28"/>
        </w:rPr>
        <w:t>Влияние</w:t>
      </w:r>
      <w:r w:rsidRPr="00FE61F6">
        <w:rPr>
          <w:color w:val="000000" w:themeColor="text1"/>
          <w:sz w:val="28"/>
          <w:szCs w:val="28"/>
        </w:rPr>
        <w:t xml:space="preserve"> движущих сил в отрасли</w:t>
      </w:r>
      <w:r w:rsidR="00FE61F6">
        <w:rPr>
          <w:color w:val="000000" w:themeColor="text1"/>
          <w:sz w:val="28"/>
          <w:szCs w:val="28"/>
        </w:rPr>
        <w:t xml:space="preserve"> </w:t>
      </w:r>
      <w:r w:rsidR="00FE61F6" w:rsidRPr="001A1E04">
        <w:rPr>
          <w:color w:val="000000"/>
          <w:sz w:val="28"/>
          <w:szCs w:val="28"/>
        </w:rPr>
        <w:t>[2]</w:t>
      </w:r>
    </w:p>
    <w:tbl>
      <w:tblPr>
        <w:tblW w:w="0" w:type="auto"/>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27"/>
        <w:gridCol w:w="2552"/>
        <w:gridCol w:w="4110"/>
        <w:gridCol w:w="1134"/>
        <w:gridCol w:w="1302"/>
      </w:tblGrid>
      <w:tr w:rsidR="002A0A52" w:rsidRPr="00D27D1D" w14:paraId="7ABB44FA"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745304CC"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Факторы конкуренции </w:t>
            </w:r>
          </w:p>
        </w:tc>
        <w:tc>
          <w:tcPr>
            <w:tcW w:w="4110" w:type="dxa"/>
            <w:tcBorders>
              <w:top w:val="single" w:sz="6" w:space="0" w:color="auto"/>
              <w:left w:val="single" w:sz="6" w:space="0" w:color="auto"/>
              <w:bottom w:val="single" w:sz="6" w:space="0" w:color="auto"/>
              <w:right w:val="single" w:sz="6" w:space="0" w:color="auto"/>
            </w:tcBorders>
            <w:hideMark/>
          </w:tcPr>
          <w:p w14:paraId="2FEBEEA3"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Признак появления фактора </w:t>
            </w:r>
          </w:p>
        </w:tc>
        <w:tc>
          <w:tcPr>
            <w:tcW w:w="1134" w:type="dxa"/>
            <w:tcBorders>
              <w:top w:val="single" w:sz="6" w:space="0" w:color="auto"/>
              <w:left w:val="single" w:sz="6" w:space="0" w:color="auto"/>
              <w:bottom w:val="single" w:sz="6" w:space="0" w:color="auto"/>
              <w:right w:val="single" w:sz="6" w:space="0" w:color="auto"/>
            </w:tcBorders>
            <w:hideMark/>
          </w:tcPr>
          <w:p w14:paraId="092EA5AE"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Оценка фактора (1-3)</w:t>
            </w:r>
          </w:p>
        </w:tc>
        <w:tc>
          <w:tcPr>
            <w:tcW w:w="1302" w:type="dxa"/>
            <w:tcBorders>
              <w:top w:val="single" w:sz="6" w:space="0" w:color="auto"/>
              <w:left w:val="single" w:sz="6" w:space="0" w:color="auto"/>
              <w:bottom w:val="single" w:sz="6" w:space="0" w:color="auto"/>
              <w:right w:val="single" w:sz="6" w:space="0" w:color="auto"/>
            </w:tcBorders>
            <w:hideMark/>
          </w:tcPr>
          <w:p w14:paraId="5D96BC1B"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Прогноз развития  (-1,0 ; +1,0)</w:t>
            </w:r>
          </w:p>
        </w:tc>
      </w:tr>
      <w:tr w:rsidR="002A0A52" w:rsidRPr="00D27D1D" w14:paraId="3F48AB70"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7D521D9B"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1</w:t>
            </w:r>
          </w:p>
        </w:tc>
        <w:tc>
          <w:tcPr>
            <w:tcW w:w="4110" w:type="dxa"/>
            <w:tcBorders>
              <w:top w:val="single" w:sz="6" w:space="0" w:color="auto"/>
              <w:left w:val="single" w:sz="6" w:space="0" w:color="auto"/>
              <w:bottom w:val="single" w:sz="6" w:space="0" w:color="auto"/>
              <w:right w:val="single" w:sz="6" w:space="0" w:color="auto"/>
            </w:tcBorders>
            <w:hideMark/>
          </w:tcPr>
          <w:p w14:paraId="5246CE00"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2</w:t>
            </w:r>
          </w:p>
        </w:tc>
        <w:tc>
          <w:tcPr>
            <w:tcW w:w="1134" w:type="dxa"/>
            <w:tcBorders>
              <w:top w:val="single" w:sz="6" w:space="0" w:color="auto"/>
              <w:left w:val="single" w:sz="6" w:space="0" w:color="auto"/>
              <w:bottom w:val="single" w:sz="6" w:space="0" w:color="auto"/>
              <w:right w:val="single" w:sz="6" w:space="0" w:color="auto"/>
            </w:tcBorders>
            <w:hideMark/>
          </w:tcPr>
          <w:p w14:paraId="0159B83C"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69FD8E4A"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4</w:t>
            </w:r>
          </w:p>
        </w:tc>
      </w:tr>
      <w:tr w:rsidR="002A0A52" w:rsidRPr="00D27D1D" w14:paraId="46C263C4" w14:textId="77777777" w:rsidTr="00C93586">
        <w:trPr>
          <w:gridBefore w:val="1"/>
          <w:wBefore w:w="27" w:type="dxa"/>
          <w:jc w:val="center"/>
        </w:trPr>
        <w:tc>
          <w:tcPr>
            <w:tcW w:w="9098" w:type="dxa"/>
            <w:gridSpan w:val="4"/>
            <w:tcBorders>
              <w:top w:val="single" w:sz="6" w:space="0" w:color="auto"/>
              <w:left w:val="single" w:sz="6" w:space="0" w:color="auto"/>
              <w:bottom w:val="single" w:sz="6" w:space="0" w:color="auto"/>
              <w:right w:val="single" w:sz="6" w:space="0" w:color="auto"/>
            </w:tcBorders>
            <w:hideMark/>
          </w:tcPr>
          <w:p w14:paraId="61E5C4F9"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Анализ конкурентов </w:t>
            </w:r>
          </w:p>
        </w:tc>
      </w:tr>
      <w:tr w:rsidR="002A0A52" w:rsidRPr="00D27D1D" w14:paraId="255E2589"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2A7A31D8"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1. Число и мощность предприятий</w:t>
            </w:r>
          </w:p>
        </w:tc>
        <w:tc>
          <w:tcPr>
            <w:tcW w:w="4110" w:type="dxa"/>
            <w:tcBorders>
              <w:top w:val="single" w:sz="6" w:space="0" w:color="auto"/>
              <w:left w:val="single" w:sz="6" w:space="0" w:color="auto"/>
              <w:bottom w:val="single" w:sz="6" w:space="0" w:color="auto"/>
              <w:right w:val="single" w:sz="6" w:space="0" w:color="auto"/>
            </w:tcBorders>
            <w:hideMark/>
          </w:tcPr>
          <w:p w14:paraId="2CD6E491"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На рынке функционируют 5 предприятий. Лидер имеет долю более 40 %</w:t>
            </w:r>
          </w:p>
        </w:tc>
        <w:tc>
          <w:tcPr>
            <w:tcW w:w="1134" w:type="dxa"/>
            <w:tcBorders>
              <w:top w:val="single" w:sz="6" w:space="0" w:color="auto"/>
              <w:left w:val="single" w:sz="6" w:space="0" w:color="auto"/>
              <w:bottom w:val="single" w:sz="6" w:space="0" w:color="auto"/>
              <w:right w:val="single" w:sz="6" w:space="0" w:color="auto"/>
            </w:tcBorders>
            <w:hideMark/>
          </w:tcPr>
          <w:p w14:paraId="4B0B51E3"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0C5148AF"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+ 1</w:t>
            </w:r>
          </w:p>
        </w:tc>
      </w:tr>
      <w:tr w:rsidR="002A0A52" w:rsidRPr="00D27D1D" w14:paraId="60A27D75"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27D2C8F2"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2. Унифицированность оказываемых услуг </w:t>
            </w:r>
          </w:p>
        </w:tc>
        <w:tc>
          <w:tcPr>
            <w:tcW w:w="4110" w:type="dxa"/>
            <w:tcBorders>
              <w:top w:val="single" w:sz="6" w:space="0" w:color="auto"/>
              <w:left w:val="single" w:sz="6" w:space="0" w:color="auto"/>
              <w:bottom w:val="single" w:sz="6" w:space="0" w:color="auto"/>
              <w:right w:val="single" w:sz="6" w:space="0" w:color="auto"/>
            </w:tcBorders>
            <w:hideMark/>
          </w:tcPr>
          <w:p w14:paraId="5C73AD06"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 xml:space="preserve">Все компании на рынке предоставляют одинаковый спектр услуг </w:t>
            </w:r>
          </w:p>
        </w:tc>
        <w:tc>
          <w:tcPr>
            <w:tcW w:w="1134" w:type="dxa"/>
            <w:tcBorders>
              <w:top w:val="single" w:sz="6" w:space="0" w:color="auto"/>
              <w:left w:val="single" w:sz="6" w:space="0" w:color="auto"/>
              <w:bottom w:val="single" w:sz="6" w:space="0" w:color="auto"/>
              <w:right w:val="single" w:sz="6" w:space="0" w:color="auto"/>
            </w:tcBorders>
            <w:hideMark/>
          </w:tcPr>
          <w:p w14:paraId="5CC1B976"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0EF4CE7E"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0</w:t>
            </w:r>
          </w:p>
        </w:tc>
      </w:tr>
      <w:tr w:rsidR="002A0A52" w:rsidRPr="00D27D1D" w14:paraId="790DC184"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54B3C87F"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3. Изменение платежеспособного спроса </w:t>
            </w:r>
          </w:p>
        </w:tc>
        <w:tc>
          <w:tcPr>
            <w:tcW w:w="4110" w:type="dxa"/>
            <w:tcBorders>
              <w:top w:val="single" w:sz="6" w:space="0" w:color="auto"/>
              <w:left w:val="single" w:sz="6" w:space="0" w:color="auto"/>
              <w:bottom w:val="single" w:sz="6" w:space="0" w:color="auto"/>
              <w:right w:val="single" w:sz="6" w:space="0" w:color="auto"/>
            </w:tcBorders>
            <w:hideMark/>
          </w:tcPr>
          <w:p w14:paraId="101F858F"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Достаточно велико </w:t>
            </w:r>
          </w:p>
        </w:tc>
        <w:tc>
          <w:tcPr>
            <w:tcW w:w="1134" w:type="dxa"/>
            <w:tcBorders>
              <w:top w:val="single" w:sz="6" w:space="0" w:color="auto"/>
              <w:left w:val="single" w:sz="6" w:space="0" w:color="auto"/>
              <w:bottom w:val="single" w:sz="6" w:space="0" w:color="auto"/>
              <w:right w:val="single" w:sz="6" w:space="0" w:color="auto"/>
            </w:tcBorders>
            <w:hideMark/>
          </w:tcPr>
          <w:p w14:paraId="24537520"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30C10C9D"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2A0A52" w:rsidRPr="00D27D1D" w14:paraId="4ECC8494"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1FC5E708"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4. Степень стандартизации </w:t>
            </w:r>
          </w:p>
        </w:tc>
        <w:tc>
          <w:tcPr>
            <w:tcW w:w="4110" w:type="dxa"/>
            <w:tcBorders>
              <w:top w:val="single" w:sz="6" w:space="0" w:color="auto"/>
              <w:left w:val="single" w:sz="6" w:space="0" w:color="auto"/>
              <w:bottom w:val="single" w:sz="6" w:space="0" w:color="auto"/>
              <w:right w:val="single" w:sz="6" w:space="0" w:color="auto"/>
            </w:tcBorders>
            <w:hideMark/>
          </w:tcPr>
          <w:p w14:paraId="063CDDF9"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Услуги достаточно однородные </w:t>
            </w:r>
          </w:p>
        </w:tc>
        <w:tc>
          <w:tcPr>
            <w:tcW w:w="1134" w:type="dxa"/>
            <w:tcBorders>
              <w:top w:val="single" w:sz="6" w:space="0" w:color="auto"/>
              <w:left w:val="single" w:sz="6" w:space="0" w:color="auto"/>
              <w:bottom w:val="single" w:sz="6" w:space="0" w:color="auto"/>
              <w:right w:val="single" w:sz="6" w:space="0" w:color="auto"/>
            </w:tcBorders>
            <w:hideMark/>
          </w:tcPr>
          <w:p w14:paraId="681C588B"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2</w:t>
            </w:r>
          </w:p>
        </w:tc>
        <w:tc>
          <w:tcPr>
            <w:tcW w:w="1302" w:type="dxa"/>
            <w:tcBorders>
              <w:top w:val="single" w:sz="6" w:space="0" w:color="auto"/>
              <w:left w:val="single" w:sz="6" w:space="0" w:color="auto"/>
              <w:bottom w:val="single" w:sz="6" w:space="0" w:color="auto"/>
              <w:right w:val="single" w:sz="6" w:space="0" w:color="auto"/>
            </w:tcBorders>
            <w:hideMark/>
          </w:tcPr>
          <w:p w14:paraId="227DCA74"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2A0A52" w:rsidRPr="00D27D1D" w14:paraId="50FE0818"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170703B3"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 xml:space="preserve">5. Издержки переключения клиентов с одной компании на другую </w:t>
            </w:r>
          </w:p>
        </w:tc>
        <w:tc>
          <w:tcPr>
            <w:tcW w:w="4110" w:type="dxa"/>
            <w:tcBorders>
              <w:top w:val="single" w:sz="6" w:space="0" w:color="auto"/>
              <w:left w:val="single" w:sz="6" w:space="0" w:color="auto"/>
              <w:bottom w:val="single" w:sz="6" w:space="0" w:color="auto"/>
              <w:right w:val="single" w:sz="6" w:space="0" w:color="auto"/>
            </w:tcBorders>
            <w:hideMark/>
          </w:tcPr>
          <w:p w14:paraId="0325AD04"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Низкие издержки переключения </w:t>
            </w:r>
          </w:p>
        </w:tc>
        <w:tc>
          <w:tcPr>
            <w:tcW w:w="1134" w:type="dxa"/>
            <w:tcBorders>
              <w:top w:val="single" w:sz="6" w:space="0" w:color="auto"/>
              <w:left w:val="single" w:sz="6" w:space="0" w:color="auto"/>
              <w:bottom w:val="single" w:sz="6" w:space="0" w:color="auto"/>
              <w:right w:val="single" w:sz="6" w:space="0" w:color="auto"/>
            </w:tcBorders>
            <w:hideMark/>
          </w:tcPr>
          <w:p w14:paraId="576B34C3"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46D41387"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0</w:t>
            </w:r>
          </w:p>
        </w:tc>
      </w:tr>
      <w:tr w:rsidR="002A0A52" w:rsidRPr="00D27D1D" w14:paraId="0C3396DB"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3C8969B2"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6. Барьеры ухода с рынка </w:t>
            </w:r>
          </w:p>
        </w:tc>
        <w:tc>
          <w:tcPr>
            <w:tcW w:w="4110" w:type="dxa"/>
            <w:tcBorders>
              <w:top w:val="single" w:sz="6" w:space="0" w:color="auto"/>
              <w:left w:val="single" w:sz="6" w:space="0" w:color="auto"/>
              <w:bottom w:val="single" w:sz="6" w:space="0" w:color="auto"/>
              <w:right w:val="single" w:sz="6" w:space="0" w:color="auto"/>
            </w:tcBorders>
            <w:hideMark/>
          </w:tcPr>
          <w:p w14:paraId="7EA8977E"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 xml:space="preserve">Низкие барьеры ухода с рынка </w:t>
            </w:r>
          </w:p>
        </w:tc>
        <w:tc>
          <w:tcPr>
            <w:tcW w:w="1134" w:type="dxa"/>
            <w:tcBorders>
              <w:top w:val="single" w:sz="6" w:space="0" w:color="auto"/>
              <w:left w:val="single" w:sz="6" w:space="0" w:color="auto"/>
              <w:bottom w:val="single" w:sz="6" w:space="0" w:color="auto"/>
              <w:right w:val="single" w:sz="6" w:space="0" w:color="auto"/>
            </w:tcBorders>
            <w:hideMark/>
          </w:tcPr>
          <w:p w14:paraId="24C8C811"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2</w:t>
            </w:r>
          </w:p>
        </w:tc>
        <w:tc>
          <w:tcPr>
            <w:tcW w:w="1302" w:type="dxa"/>
            <w:tcBorders>
              <w:top w:val="single" w:sz="6" w:space="0" w:color="auto"/>
              <w:left w:val="single" w:sz="6" w:space="0" w:color="auto"/>
              <w:bottom w:val="single" w:sz="6" w:space="0" w:color="auto"/>
              <w:right w:val="single" w:sz="6" w:space="0" w:color="auto"/>
            </w:tcBorders>
            <w:hideMark/>
          </w:tcPr>
          <w:p w14:paraId="45B0016D"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2A0A52" w:rsidRPr="00D27D1D" w14:paraId="37DD8CB0"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322F0462"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7. Барьеры проникновения на рынок</w:t>
            </w:r>
          </w:p>
        </w:tc>
        <w:tc>
          <w:tcPr>
            <w:tcW w:w="4110" w:type="dxa"/>
            <w:tcBorders>
              <w:top w:val="single" w:sz="6" w:space="0" w:color="auto"/>
              <w:left w:val="single" w:sz="6" w:space="0" w:color="auto"/>
              <w:bottom w:val="single" w:sz="6" w:space="0" w:color="auto"/>
              <w:right w:val="single" w:sz="6" w:space="0" w:color="auto"/>
            </w:tcBorders>
            <w:hideMark/>
          </w:tcPr>
          <w:p w14:paraId="50C7FF9D"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Значительные барьеры</w:t>
            </w:r>
          </w:p>
        </w:tc>
        <w:tc>
          <w:tcPr>
            <w:tcW w:w="1134" w:type="dxa"/>
            <w:tcBorders>
              <w:top w:val="single" w:sz="6" w:space="0" w:color="auto"/>
              <w:left w:val="single" w:sz="6" w:space="0" w:color="auto"/>
              <w:bottom w:val="single" w:sz="6" w:space="0" w:color="auto"/>
              <w:right w:val="single" w:sz="6" w:space="0" w:color="auto"/>
            </w:tcBorders>
            <w:hideMark/>
          </w:tcPr>
          <w:p w14:paraId="23A605F9"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333FF66D"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2A0A52" w:rsidRPr="00D27D1D" w14:paraId="077788A2"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496B14A7"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8. Ситуация на смежных рынках</w:t>
            </w:r>
          </w:p>
        </w:tc>
        <w:tc>
          <w:tcPr>
            <w:tcW w:w="4110" w:type="dxa"/>
            <w:tcBorders>
              <w:top w:val="single" w:sz="6" w:space="0" w:color="auto"/>
              <w:left w:val="single" w:sz="6" w:space="0" w:color="auto"/>
              <w:bottom w:val="single" w:sz="6" w:space="0" w:color="auto"/>
              <w:right w:val="single" w:sz="6" w:space="0" w:color="auto"/>
            </w:tcBorders>
            <w:hideMark/>
          </w:tcPr>
          <w:p w14:paraId="2C0426E8"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Высокий уровень конкуренции на смежных рынках</w:t>
            </w:r>
          </w:p>
        </w:tc>
        <w:tc>
          <w:tcPr>
            <w:tcW w:w="1134" w:type="dxa"/>
            <w:tcBorders>
              <w:top w:val="single" w:sz="6" w:space="0" w:color="auto"/>
              <w:left w:val="single" w:sz="6" w:space="0" w:color="auto"/>
              <w:bottom w:val="single" w:sz="6" w:space="0" w:color="auto"/>
              <w:right w:val="single" w:sz="6" w:space="0" w:color="auto"/>
            </w:tcBorders>
            <w:hideMark/>
          </w:tcPr>
          <w:p w14:paraId="36555CC3"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1</w:t>
            </w:r>
          </w:p>
        </w:tc>
        <w:tc>
          <w:tcPr>
            <w:tcW w:w="1302" w:type="dxa"/>
            <w:tcBorders>
              <w:top w:val="single" w:sz="6" w:space="0" w:color="auto"/>
              <w:left w:val="single" w:sz="6" w:space="0" w:color="auto"/>
              <w:bottom w:val="single" w:sz="6" w:space="0" w:color="auto"/>
              <w:right w:val="single" w:sz="6" w:space="0" w:color="auto"/>
            </w:tcBorders>
            <w:hideMark/>
          </w:tcPr>
          <w:p w14:paraId="03D46D73"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2A0A52" w:rsidRPr="00D27D1D" w14:paraId="164223B7"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0FC156A4"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9. Стратегии конкурирующих предприятий </w:t>
            </w:r>
          </w:p>
        </w:tc>
        <w:tc>
          <w:tcPr>
            <w:tcW w:w="4110" w:type="dxa"/>
            <w:tcBorders>
              <w:top w:val="single" w:sz="6" w:space="0" w:color="auto"/>
              <w:left w:val="single" w:sz="6" w:space="0" w:color="auto"/>
              <w:bottom w:val="single" w:sz="6" w:space="0" w:color="auto"/>
              <w:right w:val="single" w:sz="6" w:space="0" w:color="auto"/>
            </w:tcBorders>
            <w:hideMark/>
          </w:tcPr>
          <w:p w14:paraId="0725965E"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 xml:space="preserve">Формирование УТП, рекламные компании, стимулирование сбыта </w:t>
            </w:r>
          </w:p>
        </w:tc>
        <w:tc>
          <w:tcPr>
            <w:tcW w:w="1134" w:type="dxa"/>
            <w:tcBorders>
              <w:top w:val="single" w:sz="6" w:space="0" w:color="auto"/>
              <w:left w:val="single" w:sz="6" w:space="0" w:color="auto"/>
              <w:bottom w:val="single" w:sz="6" w:space="0" w:color="auto"/>
              <w:right w:val="single" w:sz="6" w:space="0" w:color="auto"/>
            </w:tcBorders>
            <w:hideMark/>
          </w:tcPr>
          <w:p w14:paraId="48063DE2"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3280E79C"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2A0A52" w:rsidRPr="00D27D1D" w14:paraId="080B15D4"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0260E75F"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 xml:space="preserve">10. Привлекательность рынка </w:t>
            </w:r>
          </w:p>
        </w:tc>
        <w:tc>
          <w:tcPr>
            <w:tcW w:w="4110" w:type="dxa"/>
            <w:tcBorders>
              <w:top w:val="single" w:sz="6" w:space="0" w:color="auto"/>
              <w:left w:val="single" w:sz="6" w:space="0" w:color="auto"/>
              <w:bottom w:val="single" w:sz="6" w:space="0" w:color="auto"/>
              <w:right w:val="single" w:sz="6" w:space="0" w:color="auto"/>
            </w:tcBorders>
            <w:hideMark/>
          </w:tcPr>
          <w:p w14:paraId="5A98CA5A" w14:textId="77777777" w:rsidR="002A0A52" w:rsidRPr="00D27D1D" w:rsidRDefault="002A0A52">
            <w:pPr>
              <w:pStyle w:val="Normal0"/>
              <w:rPr>
                <w:rFonts w:ascii="Times New Roman" w:hAnsi="Times New Roman"/>
                <w:sz w:val="24"/>
                <w:szCs w:val="24"/>
              </w:rPr>
            </w:pPr>
            <w:r w:rsidRPr="00D27D1D">
              <w:rPr>
                <w:rFonts w:ascii="Times New Roman" w:hAnsi="Times New Roman"/>
                <w:sz w:val="24"/>
                <w:szCs w:val="24"/>
              </w:rPr>
              <w:t>Отрасль динамично развивается и является привлекательной для конкурентов</w:t>
            </w:r>
          </w:p>
        </w:tc>
        <w:tc>
          <w:tcPr>
            <w:tcW w:w="1134" w:type="dxa"/>
            <w:tcBorders>
              <w:top w:val="single" w:sz="6" w:space="0" w:color="auto"/>
              <w:left w:val="single" w:sz="6" w:space="0" w:color="auto"/>
              <w:bottom w:val="single" w:sz="6" w:space="0" w:color="auto"/>
              <w:right w:val="single" w:sz="6" w:space="0" w:color="auto"/>
            </w:tcBorders>
            <w:hideMark/>
          </w:tcPr>
          <w:p w14:paraId="3297CA4C"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2</w:t>
            </w:r>
          </w:p>
        </w:tc>
        <w:tc>
          <w:tcPr>
            <w:tcW w:w="1302" w:type="dxa"/>
            <w:tcBorders>
              <w:top w:val="single" w:sz="6" w:space="0" w:color="auto"/>
              <w:left w:val="single" w:sz="6" w:space="0" w:color="auto"/>
              <w:bottom w:val="single" w:sz="6" w:space="0" w:color="auto"/>
              <w:right w:val="single" w:sz="6" w:space="0" w:color="auto"/>
            </w:tcBorders>
            <w:hideMark/>
          </w:tcPr>
          <w:p w14:paraId="043889CC"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2A0A52" w:rsidRPr="00D27D1D" w14:paraId="1F3A1DD7" w14:textId="77777777" w:rsidTr="00C93586">
        <w:trPr>
          <w:gridBefore w:val="1"/>
          <w:wBefore w:w="27" w:type="dxa"/>
          <w:jc w:val="center"/>
        </w:trPr>
        <w:tc>
          <w:tcPr>
            <w:tcW w:w="2552" w:type="dxa"/>
            <w:tcBorders>
              <w:top w:val="single" w:sz="6" w:space="0" w:color="auto"/>
              <w:left w:val="single" w:sz="6" w:space="0" w:color="auto"/>
              <w:bottom w:val="single" w:sz="6" w:space="0" w:color="auto"/>
              <w:right w:val="single" w:sz="6" w:space="0" w:color="auto"/>
            </w:tcBorders>
            <w:hideMark/>
          </w:tcPr>
          <w:p w14:paraId="2C511AC4"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Итого</w:t>
            </w:r>
          </w:p>
        </w:tc>
        <w:tc>
          <w:tcPr>
            <w:tcW w:w="4110" w:type="dxa"/>
            <w:tcBorders>
              <w:top w:val="single" w:sz="6" w:space="0" w:color="auto"/>
              <w:left w:val="single" w:sz="6" w:space="0" w:color="auto"/>
              <w:bottom w:val="single" w:sz="6" w:space="0" w:color="auto"/>
              <w:right w:val="single" w:sz="6" w:space="0" w:color="auto"/>
            </w:tcBorders>
          </w:tcPr>
          <w:p w14:paraId="3E7CA63F" w14:textId="77777777" w:rsidR="002A0A52" w:rsidRPr="00D27D1D" w:rsidRDefault="002A0A52">
            <w:pPr>
              <w:pStyle w:val="Normal0"/>
              <w:rPr>
                <w:rFonts w:ascii="Times New Roman" w:hAnsi="Times New Roman"/>
                <w:sz w:val="24"/>
                <w:szCs w:val="24"/>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4F029EF2"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2,4</w:t>
            </w:r>
          </w:p>
        </w:tc>
        <w:tc>
          <w:tcPr>
            <w:tcW w:w="1302" w:type="dxa"/>
            <w:tcBorders>
              <w:top w:val="single" w:sz="6" w:space="0" w:color="auto"/>
              <w:left w:val="single" w:sz="6" w:space="0" w:color="auto"/>
              <w:bottom w:val="single" w:sz="6" w:space="0" w:color="auto"/>
              <w:right w:val="single" w:sz="6" w:space="0" w:color="auto"/>
            </w:tcBorders>
            <w:hideMark/>
          </w:tcPr>
          <w:p w14:paraId="32987E82" w14:textId="77777777" w:rsidR="002A0A52" w:rsidRPr="00D27D1D" w:rsidRDefault="002A0A52">
            <w:pPr>
              <w:pStyle w:val="Normal0"/>
              <w:rPr>
                <w:rFonts w:ascii="Times New Roman" w:hAnsi="Times New Roman"/>
                <w:sz w:val="24"/>
                <w:szCs w:val="24"/>
                <w:lang w:val="en-US"/>
              </w:rPr>
            </w:pPr>
            <w:r w:rsidRPr="00D27D1D">
              <w:rPr>
                <w:rFonts w:ascii="Times New Roman" w:hAnsi="Times New Roman"/>
                <w:sz w:val="24"/>
                <w:szCs w:val="24"/>
                <w:lang w:val="en-US"/>
              </w:rPr>
              <w:t>0,6</w:t>
            </w:r>
          </w:p>
        </w:tc>
      </w:tr>
      <w:tr w:rsidR="004D3A7D" w:rsidRPr="00D27D1D" w14:paraId="374BA82D" w14:textId="77777777" w:rsidTr="004D3A7D">
        <w:trPr>
          <w:jc w:val="center"/>
        </w:trPr>
        <w:tc>
          <w:tcPr>
            <w:tcW w:w="9125" w:type="dxa"/>
            <w:gridSpan w:val="5"/>
            <w:tcBorders>
              <w:top w:val="single" w:sz="6" w:space="0" w:color="auto"/>
              <w:left w:val="single" w:sz="6" w:space="0" w:color="auto"/>
              <w:bottom w:val="single" w:sz="6" w:space="0" w:color="auto"/>
              <w:right w:val="single" w:sz="6" w:space="0" w:color="auto"/>
            </w:tcBorders>
            <w:hideMark/>
          </w:tcPr>
          <w:p w14:paraId="13978811"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Анализ потребителей </w:t>
            </w:r>
          </w:p>
        </w:tc>
      </w:tr>
      <w:tr w:rsidR="004D3A7D" w:rsidRPr="00D27D1D" w14:paraId="72D582D3"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6C7FA26F"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1. Статус покупателя </w:t>
            </w:r>
          </w:p>
        </w:tc>
        <w:tc>
          <w:tcPr>
            <w:tcW w:w="4110" w:type="dxa"/>
            <w:tcBorders>
              <w:top w:val="single" w:sz="6" w:space="0" w:color="auto"/>
              <w:left w:val="single" w:sz="6" w:space="0" w:color="auto"/>
              <w:bottom w:val="single" w:sz="6" w:space="0" w:color="auto"/>
              <w:right w:val="single" w:sz="6" w:space="0" w:color="auto"/>
            </w:tcBorders>
            <w:hideMark/>
          </w:tcPr>
          <w:p w14:paraId="77875F3A"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Объемы потребления значительно различаются </w:t>
            </w:r>
          </w:p>
        </w:tc>
        <w:tc>
          <w:tcPr>
            <w:tcW w:w="1134" w:type="dxa"/>
            <w:tcBorders>
              <w:top w:val="single" w:sz="6" w:space="0" w:color="auto"/>
              <w:left w:val="single" w:sz="6" w:space="0" w:color="auto"/>
              <w:bottom w:val="single" w:sz="6" w:space="0" w:color="auto"/>
              <w:right w:val="single" w:sz="6" w:space="0" w:color="auto"/>
            </w:tcBorders>
            <w:hideMark/>
          </w:tcPr>
          <w:p w14:paraId="1F5D2B49"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545242B2"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4D3A7D" w:rsidRPr="00D27D1D" w14:paraId="57BF12BB"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0408C288"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2. Значимость товара у покупателя</w:t>
            </w:r>
          </w:p>
        </w:tc>
        <w:tc>
          <w:tcPr>
            <w:tcW w:w="4110" w:type="dxa"/>
            <w:tcBorders>
              <w:top w:val="single" w:sz="6" w:space="0" w:color="auto"/>
              <w:left w:val="single" w:sz="6" w:space="0" w:color="auto"/>
              <w:bottom w:val="single" w:sz="6" w:space="0" w:color="auto"/>
              <w:right w:val="single" w:sz="6" w:space="0" w:color="auto"/>
            </w:tcBorders>
            <w:hideMark/>
          </w:tcPr>
          <w:p w14:paraId="5F1B81D8" w14:textId="77777777" w:rsidR="004D3A7D" w:rsidRPr="00D27D1D" w:rsidRDefault="004D3A7D" w:rsidP="00B7656F">
            <w:pPr>
              <w:pStyle w:val="Normal0"/>
              <w:rPr>
                <w:rFonts w:ascii="Times New Roman" w:hAnsi="Times New Roman"/>
                <w:sz w:val="24"/>
                <w:szCs w:val="24"/>
              </w:rPr>
            </w:pPr>
            <w:r w:rsidRPr="00D27D1D">
              <w:rPr>
                <w:rFonts w:ascii="Times New Roman" w:hAnsi="Times New Roman"/>
                <w:sz w:val="24"/>
                <w:szCs w:val="24"/>
              </w:rPr>
              <w:t xml:space="preserve">Услуги являются важной составляющей в закупках покупателей </w:t>
            </w:r>
          </w:p>
        </w:tc>
        <w:tc>
          <w:tcPr>
            <w:tcW w:w="1134" w:type="dxa"/>
            <w:tcBorders>
              <w:top w:val="single" w:sz="6" w:space="0" w:color="auto"/>
              <w:left w:val="single" w:sz="6" w:space="0" w:color="auto"/>
              <w:bottom w:val="single" w:sz="6" w:space="0" w:color="auto"/>
              <w:right w:val="single" w:sz="6" w:space="0" w:color="auto"/>
            </w:tcBorders>
            <w:hideMark/>
          </w:tcPr>
          <w:p w14:paraId="3D511C47"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2</w:t>
            </w:r>
          </w:p>
        </w:tc>
        <w:tc>
          <w:tcPr>
            <w:tcW w:w="1302" w:type="dxa"/>
            <w:tcBorders>
              <w:top w:val="single" w:sz="6" w:space="0" w:color="auto"/>
              <w:left w:val="single" w:sz="6" w:space="0" w:color="auto"/>
              <w:bottom w:val="single" w:sz="6" w:space="0" w:color="auto"/>
              <w:right w:val="single" w:sz="6" w:space="0" w:color="auto"/>
            </w:tcBorders>
            <w:hideMark/>
          </w:tcPr>
          <w:p w14:paraId="6BB69D57"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0</w:t>
            </w:r>
          </w:p>
        </w:tc>
      </w:tr>
      <w:tr w:rsidR="004D3A7D" w:rsidRPr="00D27D1D" w14:paraId="07A0AE59"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583E8126"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3. Стандартизация продукции </w:t>
            </w:r>
          </w:p>
        </w:tc>
        <w:tc>
          <w:tcPr>
            <w:tcW w:w="4110" w:type="dxa"/>
            <w:tcBorders>
              <w:top w:val="single" w:sz="6" w:space="0" w:color="auto"/>
              <w:left w:val="single" w:sz="6" w:space="0" w:color="auto"/>
              <w:bottom w:val="single" w:sz="6" w:space="0" w:color="auto"/>
              <w:right w:val="single" w:sz="6" w:space="0" w:color="auto"/>
            </w:tcBorders>
            <w:hideMark/>
          </w:tcPr>
          <w:p w14:paraId="70ED7A40"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Высокая степень стандартизации </w:t>
            </w:r>
          </w:p>
        </w:tc>
        <w:tc>
          <w:tcPr>
            <w:tcW w:w="1134" w:type="dxa"/>
            <w:tcBorders>
              <w:top w:val="single" w:sz="6" w:space="0" w:color="auto"/>
              <w:left w:val="single" w:sz="6" w:space="0" w:color="auto"/>
              <w:bottom w:val="single" w:sz="6" w:space="0" w:color="auto"/>
              <w:right w:val="single" w:sz="6" w:space="0" w:color="auto"/>
            </w:tcBorders>
            <w:hideMark/>
          </w:tcPr>
          <w:p w14:paraId="6177D538"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4D3BBBCE"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0</w:t>
            </w:r>
          </w:p>
        </w:tc>
      </w:tr>
      <w:tr w:rsidR="004D3A7D" w:rsidRPr="00D27D1D" w14:paraId="785D7ED6"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3A4D3E03"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Итого </w:t>
            </w:r>
          </w:p>
        </w:tc>
        <w:tc>
          <w:tcPr>
            <w:tcW w:w="4110" w:type="dxa"/>
            <w:tcBorders>
              <w:top w:val="single" w:sz="6" w:space="0" w:color="auto"/>
              <w:left w:val="single" w:sz="6" w:space="0" w:color="auto"/>
              <w:bottom w:val="single" w:sz="6" w:space="0" w:color="auto"/>
              <w:right w:val="single" w:sz="6" w:space="0" w:color="auto"/>
            </w:tcBorders>
          </w:tcPr>
          <w:p w14:paraId="4050BCFA" w14:textId="77777777" w:rsidR="004D3A7D" w:rsidRPr="00D27D1D" w:rsidRDefault="004D3A7D" w:rsidP="00B7656F">
            <w:pPr>
              <w:pStyle w:val="Normal0"/>
              <w:rPr>
                <w:rFonts w:ascii="Times New Roman" w:hAnsi="Times New Roman"/>
                <w:sz w:val="24"/>
                <w:szCs w:val="24"/>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746E8C06"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2,67</w:t>
            </w:r>
          </w:p>
        </w:tc>
        <w:tc>
          <w:tcPr>
            <w:tcW w:w="1302" w:type="dxa"/>
            <w:tcBorders>
              <w:top w:val="single" w:sz="6" w:space="0" w:color="auto"/>
              <w:left w:val="single" w:sz="6" w:space="0" w:color="auto"/>
              <w:bottom w:val="single" w:sz="6" w:space="0" w:color="auto"/>
              <w:right w:val="single" w:sz="6" w:space="0" w:color="auto"/>
            </w:tcBorders>
            <w:hideMark/>
          </w:tcPr>
          <w:p w14:paraId="4FFEADC7"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0,33</w:t>
            </w:r>
          </w:p>
        </w:tc>
      </w:tr>
      <w:tr w:rsidR="004D3A7D" w:rsidRPr="00D27D1D" w14:paraId="31CF6FE8" w14:textId="77777777" w:rsidTr="004D3A7D">
        <w:trPr>
          <w:jc w:val="center"/>
        </w:trPr>
        <w:tc>
          <w:tcPr>
            <w:tcW w:w="9125" w:type="dxa"/>
            <w:gridSpan w:val="5"/>
            <w:tcBorders>
              <w:top w:val="single" w:sz="6" w:space="0" w:color="auto"/>
              <w:left w:val="single" w:sz="6" w:space="0" w:color="auto"/>
              <w:bottom w:val="single" w:sz="6" w:space="0" w:color="auto"/>
              <w:right w:val="single" w:sz="6" w:space="0" w:color="auto"/>
            </w:tcBorders>
            <w:hideMark/>
          </w:tcPr>
          <w:p w14:paraId="35D7C5E3"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lastRenderedPageBreak/>
              <w:t xml:space="preserve">Анализ поставщиков </w:t>
            </w:r>
          </w:p>
        </w:tc>
      </w:tr>
      <w:tr w:rsidR="004D3A7D" w:rsidRPr="00D27D1D" w14:paraId="769FC95B"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7E04D3F8"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1. Уникальность канала поставок </w:t>
            </w:r>
          </w:p>
        </w:tc>
        <w:tc>
          <w:tcPr>
            <w:tcW w:w="4110" w:type="dxa"/>
            <w:tcBorders>
              <w:top w:val="single" w:sz="6" w:space="0" w:color="auto"/>
              <w:left w:val="single" w:sz="6" w:space="0" w:color="auto"/>
              <w:bottom w:val="single" w:sz="6" w:space="0" w:color="auto"/>
              <w:right w:val="single" w:sz="6" w:space="0" w:color="auto"/>
            </w:tcBorders>
            <w:hideMark/>
          </w:tcPr>
          <w:p w14:paraId="1A44D63E" w14:textId="77777777" w:rsidR="004D3A7D" w:rsidRPr="00D27D1D" w:rsidRDefault="004D3A7D" w:rsidP="00B7656F">
            <w:pPr>
              <w:pStyle w:val="Normal0"/>
              <w:rPr>
                <w:rFonts w:ascii="Times New Roman" w:hAnsi="Times New Roman"/>
                <w:sz w:val="24"/>
                <w:szCs w:val="24"/>
              </w:rPr>
            </w:pPr>
            <w:r w:rsidRPr="00D27D1D">
              <w:rPr>
                <w:rFonts w:ascii="Times New Roman" w:hAnsi="Times New Roman"/>
                <w:sz w:val="24"/>
                <w:szCs w:val="24"/>
              </w:rPr>
              <w:t>Трудности при переходе от одного поставщика к другому незначительны</w:t>
            </w:r>
          </w:p>
        </w:tc>
        <w:tc>
          <w:tcPr>
            <w:tcW w:w="1134" w:type="dxa"/>
            <w:tcBorders>
              <w:top w:val="single" w:sz="6" w:space="0" w:color="auto"/>
              <w:left w:val="single" w:sz="6" w:space="0" w:color="auto"/>
              <w:bottom w:val="single" w:sz="6" w:space="0" w:color="auto"/>
              <w:right w:val="single" w:sz="6" w:space="0" w:color="auto"/>
            </w:tcBorders>
            <w:hideMark/>
          </w:tcPr>
          <w:p w14:paraId="5DDBD9D2"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2</w:t>
            </w:r>
          </w:p>
        </w:tc>
        <w:tc>
          <w:tcPr>
            <w:tcW w:w="1302" w:type="dxa"/>
            <w:tcBorders>
              <w:top w:val="single" w:sz="6" w:space="0" w:color="auto"/>
              <w:left w:val="single" w:sz="6" w:space="0" w:color="auto"/>
              <w:bottom w:val="single" w:sz="6" w:space="0" w:color="auto"/>
              <w:right w:val="single" w:sz="6" w:space="0" w:color="auto"/>
            </w:tcBorders>
            <w:hideMark/>
          </w:tcPr>
          <w:p w14:paraId="56402A33"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0</w:t>
            </w:r>
          </w:p>
        </w:tc>
      </w:tr>
      <w:tr w:rsidR="004D3A7D" w:rsidRPr="00D27D1D" w14:paraId="033B5B0C"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6AFC984D"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2. Доля отдельного поставщика </w:t>
            </w:r>
          </w:p>
        </w:tc>
        <w:tc>
          <w:tcPr>
            <w:tcW w:w="4110" w:type="dxa"/>
            <w:tcBorders>
              <w:top w:val="single" w:sz="6" w:space="0" w:color="auto"/>
              <w:left w:val="single" w:sz="6" w:space="0" w:color="auto"/>
              <w:bottom w:val="single" w:sz="6" w:space="0" w:color="auto"/>
              <w:right w:val="single" w:sz="6" w:space="0" w:color="auto"/>
            </w:tcBorders>
            <w:hideMark/>
          </w:tcPr>
          <w:p w14:paraId="776B9FB4"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Доля отдельного поставщика значительна </w:t>
            </w:r>
          </w:p>
        </w:tc>
        <w:tc>
          <w:tcPr>
            <w:tcW w:w="1134" w:type="dxa"/>
            <w:tcBorders>
              <w:top w:val="single" w:sz="6" w:space="0" w:color="auto"/>
              <w:left w:val="single" w:sz="6" w:space="0" w:color="auto"/>
              <w:bottom w:val="single" w:sz="6" w:space="0" w:color="auto"/>
              <w:right w:val="single" w:sz="6" w:space="0" w:color="auto"/>
            </w:tcBorders>
            <w:hideMark/>
          </w:tcPr>
          <w:p w14:paraId="76DAC595"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w:t>
            </w:r>
          </w:p>
        </w:tc>
        <w:tc>
          <w:tcPr>
            <w:tcW w:w="1302" w:type="dxa"/>
            <w:tcBorders>
              <w:top w:val="single" w:sz="6" w:space="0" w:color="auto"/>
              <w:left w:val="single" w:sz="6" w:space="0" w:color="auto"/>
              <w:bottom w:val="single" w:sz="6" w:space="0" w:color="auto"/>
              <w:right w:val="single" w:sz="6" w:space="0" w:color="auto"/>
            </w:tcBorders>
            <w:hideMark/>
          </w:tcPr>
          <w:p w14:paraId="41DAD572"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4D3A7D" w:rsidRPr="00D27D1D" w14:paraId="6F599C24"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17208CAA"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3. Значимость покупателя </w:t>
            </w:r>
          </w:p>
        </w:tc>
        <w:tc>
          <w:tcPr>
            <w:tcW w:w="4110" w:type="dxa"/>
            <w:tcBorders>
              <w:top w:val="single" w:sz="6" w:space="0" w:color="auto"/>
              <w:left w:val="single" w:sz="6" w:space="0" w:color="auto"/>
              <w:bottom w:val="single" w:sz="6" w:space="0" w:color="auto"/>
              <w:right w:val="single" w:sz="6" w:space="0" w:color="auto"/>
            </w:tcBorders>
            <w:hideMark/>
          </w:tcPr>
          <w:p w14:paraId="56C11D2A" w14:textId="77777777" w:rsidR="004D3A7D" w:rsidRPr="00D27D1D" w:rsidRDefault="004D3A7D" w:rsidP="00B7656F">
            <w:pPr>
              <w:pStyle w:val="Normal0"/>
              <w:rPr>
                <w:rFonts w:ascii="Times New Roman" w:hAnsi="Times New Roman"/>
                <w:sz w:val="24"/>
                <w:szCs w:val="24"/>
              </w:rPr>
            </w:pPr>
            <w:r w:rsidRPr="00D27D1D">
              <w:rPr>
                <w:rFonts w:ascii="Times New Roman" w:hAnsi="Times New Roman"/>
                <w:sz w:val="24"/>
                <w:szCs w:val="24"/>
              </w:rPr>
              <w:t>Высокая значимость каждого отдельного покупателя</w:t>
            </w:r>
          </w:p>
        </w:tc>
        <w:tc>
          <w:tcPr>
            <w:tcW w:w="1134" w:type="dxa"/>
            <w:tcBorders>
              <w:top w:val="single" w:sz="6" w:space="0" w:color="auto"/>
              <w:left w:val="single" w:sz="6" w:space="0" w:color="auto"/>
              <w:bottom w:val="single" w:sz="6" w:space="0" w:color="auto"/>
              <w:right w:val="single" w:sz="6" w:space="0" w:color="auto"/>
            </w:tcBorders>
            <w:hideMark/>
          </w:tcPr>
          <w:p w14:paraId="4988C912"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w:t>
            </w:r>
          </w:p>
        </w:tc>
        <w:tc>
          <w:tcPr>
            <w:tcW w:w="1302" w:type="dxa"/>
            <w:tcBorders>
              <w:top w:val="single" w:sz="6" w:space="0" w:color="auto"/>
              <w:left w:val="single" w:sz="6" w:space="0" w:color="auto"/>
              <w:bottom w:val="single" w:sz="6" w:space="0" w:color="auto"/>
              <w:right w:val="single" w:sz="6" w:space="0" w:color="auto"/>
            </w:tcBorders>
            <w:hideMark/>
          </w:tcPr>
          <w:p w14:paraId="1F969833"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4D3A7D" w:rsidRPr="00D27D1D" w14:paraId="2B6B58C7"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5BC7F315"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Итого</w:t>
            </w:r>
          </w:p>
        </w:tc>
        <w:tc>
          <w:tcPr>
            <w:tcW w:w="4110" w:type="dxa"/>
            <w:tcBorders>
              <w:top w:val="single" w:sz="6" w:space="0" w:color="auto"/>
              <w:left w:val="single" w:sz="6" w:space="0" w:color="auto"/>
              <w:bottom w:val="single" w:sz="6" w:space="0" w:color="auto"/>
              <w:right w:val="single" w:sz="6" w:space="0" w:color="auto"/>
            </w:tcBorders>
          </w:tcPr>
          <w:p w14:paraId="20C55CF3" w14:textId="77777777" w:rsidR="004D3A7D" w:rsidRPr="00D27D1D" w:rsidRDefault="004D3A7D" w:rsidP="00B7656F">
            <w:pPr>
              <w:pStyle w:val="Normal0"/>
              <w:rPr>
                <w:rFonts w:ascii="Times New Roman" w:hAnsi="Times New Roman"/>
                <w:sz w:val="24"/>
                <w:szCs w:val="24"/>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4E8B9478"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1,33</w:t>
            </w:r>
          </w:p>
        </w:tc>
        <w:tc>
          <w:tcPr>
            <w:tcW w:w="1302" w:type="dxa"/>
            <w:tcBorders>
              <w:top w:val="single" w:sz="6" w:space="0" w:color="auto"/>
              <w:left w:val="single" w:sz="6" w:space="0" w:color="auto"/>
              <w:bottom w:val="single" w:sz="6" w:space="0" w:color="auto"/>
              <w:right w:val="single" w:sz="6" w:space="0" w:color="auto"/>
            </w:tcBorders>
            <w:hideMark/>
          </w:tcPr>
          <w:p w14:paraId="5BCB904A"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0</w:t>
            </w:r>
          </w:p>
        </w:tc>
      </w:tr>
      <w:tr w:rsidR="004D3A7D" w:rsidRPr="00D27D1D" w14:paraId="4924BA08" w14:textId="77777777" w:rsidTr="004D3A7D">
        <w:trPr>
          <w:jc w:val="center"/>
        </w:trPr>
        <w:tc>
          <w:tcPr>
            <w:tcW w:w="9125" w:type="dxa"/>
            <w:gridSpan w:val="5"/>
            <w:tcBorders>
              <w:top w:val="single" w:sz="6" w:space="0" w:color="auto"/>
              <w:left w:val="single" w:sz="6" w:space="0" w:color="auto"/>
              <w:bottom w:val="single" w:sz="6" w:space="0" w:color="auto"/>
              <w:right w:val="single" w:sz="6" w:space="0" w:color="auto"/>
            </w:tcBorders>
            <w:hideMark/>
          </w:tcPr>
          <w:p w14:paraId="5039815D"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Анализ услуг-заменителей </w:t>
            </w:r>
          </w:p>
        </w:tc>
      </w:tr>
      <w:tr w:rsidR="004D3A7D" w:rsidRPr="00D27D1D" w14:paraId="1EDD67E6"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2101984E"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1. Цена </w:t>
            </w:r>
          </w:p>
        </w:tc>
        <w:tc>
          <w:tcPr>
            <w:tcW w:w="4110" w:type="dxa"/>
            <w:tcBorders>
              <w:top w:val="single" w:sz="6" w:space="0" w:color="auto"/>
              <w:left w:val="single" w:sz="6" w:space="0" w:color="auto"/>
              <w:bottom w:val="single" w:sz="6" w:space="0" w:color="auto"/>
              <w:right w:val="single" w:sz="6" w:space="0" w:color="auto"/>
            </w:tcBorders>
            <w:hideMark/>
          </w:tcPr>
          <w:p w14:paraId="553CA22E" w14:textId="77777777" w:rsidR="004D3A7D" w:rsidRPr="00D27D1D" w:rsidRDefault="004D3A7D" w:rsidP="00B7656F">
            <w:pPr>
              <w:pStyle w:val="Normal0"/>
              <w:rPr>
                <w:rFonts w:ascii="Times New Roman" w:hAnsi="Times New Roman"/>
                <w:sz w:val="24"/>
                <w:szCs w:val="24"/>
              </w:rPr>
            </w:pPr>
            <w:r w:rsidRPr="00D27D1D">
              <w:rPr>
                <w:rFonts w:ascii="Times New Roman" w:hAnsi="Times New Roman"/>
                <w:sz w:val="24"/>
                <w:szCs w:val="24"/>
              </w:rPr>
              <w:t>Уровень цен на заменители выше</w:t>
            </w:r>
          </w:p>
        </w:tc>
        <w:tc>
          <w:tcPr>
            <w:tcW w:w="1134" w:type="dxa"/>
            <w:tcBorders>
              <w:top w:val="single" w:sz="6" w:space="0" w:color="auto"/>
              <w:left w:val="single" w:sz="6" w:space="0" w:color="auto"/>
              <w:bottom w:val="single" w:sz="6" w:space="0" w:color="auto"/>
              <w:right w:val="single" w:sz="6" w:space="0" w:color="auto"/>
            </w:tcBorders>
            <w:hideMark/>
          </w:tcPr>
          <w:p w14:paraId="1226A13F"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2</w:t>
            </w:r>
          </w:p>
        </w:tc>
        <w:tc>
          <w:tcPr>
            <w:tcW w:w="1302" w:type="dxa"/>
            <w:tcBorders>
              <w:top w:val="single" w:sz="6" w:space="0" w:color="auto"/>
              <w:left w:val="single" w:sz="6" w:space="0" w:color="auto"/>
              <w:bottom w:val="single" w:sz="6" w:space="0" w:color="auto"/>
              <w:right w:val="single" w:sz="6" w:space="0" w:color="auto"/>
            </w:tcBorders>
            <w:hideMark/>
          </w:tcPr>
          <w:p w14:paraId="6F049BE4"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4D3A7D" w:rsidRPr="00D27D1D" w14:paraId="2569666C"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2EE7B5F4"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2. Стоимость переключения </w:t>
            </w:r>
          </w:p>
        </w:tc>
        <w:tc>
          <w:tcPr>
            <w:tcW w:w="4110" w:type="dxa"/>
            <w:tcBorders>
              <w:top w:val="single" w:sz="6" w:space="0" w:color="auto"/>
              <w:left w:val="single" w:sz="6" w:space="0" w:color="auto"/>
              <w:bottom w:val="single" w:sz="6" w:space="0" w:color="auto"/>
              <w:right w:val="single" w:sz="6" w:space="0" w:color="auto"/>
            </w:tcBorders>
            <w:hideMark/>
          </w:tcPr>
          <w:p w14:paraId="0A3C0B7D" w14:textId="77777777" w:rsidR="004D3A7D" w:rsidRPr="00D27D1D" w:rsidRDefault="004D3A7D" w:rsidP="00B7656F">
            <w:pPr>
              <w:pStyle w:val="Normal0"/>
              <w:rPr>
                <w:rFonts w:ascii="Times New Roman" w:hAnsi="Times New Roman"/>
                <w:sz w:val="24"/>
                <w:szCs w:val="24"/>
              </w:rPr>
            </w:pPr>
            <w:r w:rsidRPr="00D27D1D">
              <w:rPr>
                <w:rFonts w:ascii="Times New Roman" w:hAnsi="Times New Roman"/>
                <w:sz w:val="24"/>
                <w:szCs w:val="24"/>
              </w:rPr>
              <w:t xml:space="preserve">Высокая стоимость переключения на услугу заменитель </w:t>
            </w:r>
          </w:p>
        </w:tc>
        <w:tc>
          <w:tcPr>
            <w:tcW w:w="1134" w:type="dxa"/>
            <w:tcBorders>
              <w:top w:val="single" w:sz="6" w:space="0" w:color="auto"/>
              <w:left w:val="single" w:sz="6" w:space="0" w:color="auto"/>
              <w:bottom w:val="single" w:sz="6" w:space="0" w:color="auto"/>
              <w:right w:val="single" w:sz="6" w:space="0" w:color="auto"/>
            </w:tcBorders>
            <w:hideMark/>
          </w:tcPr>
          <w:p w14:paraId="3C917694"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2</w:t>
            </w:r>
          </w:p>
        </w:tc>
        <w:tc>
          <w:tcPr>
            <w:tcW w:w="1302" w:type="dxa"/>
            <w:tcBorders>
              <w:top w:val="single" w:sz="6" w:space="0" w:color="auto"/>
              <w:left w:val="single" w:sz="6" w:space="0" w:color="auto"/>
              <w:bottom w:val="single" w:sz="6" w:space="0" w:color="auto"/>
              <w:right w:val="single" w:sz="6" w:space="0" w:color="auto"/>
            </w:tcBorders>
            <w:hideMark/>
          </w:tcPr>
          <w:p w14:paraId="337EE023"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4D3A7D" w:rsidRPr="00D27D1D" w14:paraId="0261991C"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578B108E"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3. Качество основной услуги </w:t>
            </w:r>
          </w:p>
        </w:tc>
        <w:tc>
          <w:tcPr>
            <w:tcW w:w="4110" w:type="dxa"/>
            <w:tcBorders>
              <w:top w:val="single" w:sz="6" w:space="0" w:color="auto"/>
              <w:left w:val="single" w:sz="6" w:space="0" w:color="auto"/>
              <w:bottom w:val="single" w:sz="6" w:space="0" w:color="auto"/>
              <w:right w:val="single" w:sz="6" w:space="0" w:color="auto"/>
            </w:tcBorders>
            <w:hideMark/>
          </w:tcPr>
          <w:p w14:paraId="0D06F0D4"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Поддержание высокого качества услуг</w:t>
            </w:r>
          </w:p>
        </w:tc>
        <w:tc>
          <w:tcPr>
            <w:tcW w:w="1134" w:type="dxa"/>
            <w:tcBorders>
              <w:top w:val="single" w:sz="6" w:space="0" w:color="auto"/>
              <w:left w:val="single" w:sz="6" w:space="0" w:color="auto"/>
              <w:bottom w:val="single" w:sz="6" w:space="0" w:color="auto"/>
              <w:right w:val="single" w:sz="6" w:space="0" w:color="auto"/>
            </w:tcBorders>
            <w:hideMark/>
          </w:tcPr>
          <w:p w14:paraId="5E51B54D"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7FA54554"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4D3A7D" w:rsidRPr="00D27D1D" w14:paraId="06D1C9EC"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753B88BB"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Итого</w:t>
            </w:r>
          </w:p>
        </w:tc>
        <w:tc>
          <w:tcPr>
            <w:tcW w:w="4110" w:type="dxa"/>
            <w:tcBorders>
              <w:top w:val="single" w:sz="6" w:space="0" w:color="auto"/>
              <w:left w:val="single" w:sz="6" w:space="0" w:color="auto"/>
              <w:bottom w:val="single" w:sz="6" w:space="0" w:color="auto"/>
              <w:right w:val="single" w:sz="6" w:space="0" w:color="auto"/>
            </w:tcBorders>
          </w:tcPr>
          <w:p w14:paraId="07F96BAB" w14:textId="77777777" w:rsidR="004D3A7D" w:rsidRPr="00D27D1D" w:rsidRDefault="004D3A7D" w:rsidP="00B7656F">
            <w:pPr>
              <w:pStyle w:val="Normal0"/>
              <w:rPr>
                <w:rFonts w:ascii="Times New Roman" w:hAnsi="Times New Roman"/>
                <w:sz w:val="24"/>
                <w:szCs w:val="24"/>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06A441BC"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2,33</w:t>
            </w:r>
          </w:p>
        </w:tc>
        <w:tc>
          <w:tcPr>
            <w:tcW w:w="1302" w:type="dxa"/>
            <w:tcBorders>
              <w:top w:val="single" w:sz="6" w:space="0" w:color="auto"/>
              <w:left w:val="single" w:sz="6" w:space="0" w:color="auto"/>
              <w:bottom w:val="single" w:sz="6" w:space="0" w:color="auto"/>
              <w:right w:val="single" w:sz="6" w:space="0" w:color="auto"/>
            </w:tcBorders>
            <w:hideMark/>
          </w:tcPr>
          <w:p w14:paraId="667A8F21"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1,00</w:t>
            </w:r>
          </w:p>
        </w:tc>
      </w:tr>
      <w:tr w:rsidR="004D3A7D" w:rsidRPr="00D27D1D" w14:paraId="4F471D25" w14:textId="77777777" w:rsidTr="004D3A7D">
        <w:trPr>
          <w:jc w:val="center"/>
        </w:trPr>
        <w:tc>
          <w:tcPr>
            <w:tcW w:w="9125" w:type="dxa"/>
            <w:gridSpan w:val="5"/>
            <w:tcBorders>
              <w:top w:val="single" w:sz="6" w:space="0" w:color="auto"/>
              <w:left w:val="single" w:sz="6" w:space="0" w:color="auto"/>
              <w:bottom w:val="single" w:sz="6" w:space="0" w:color="auto"/>
              <w:right w:val="single" w:sz="6" w:space="0" w:color="auto"/>
            </w:tcBorders>
            <w:hideMark/>
          </w:tcPr>
          <w:p w14:paraId="393C098C"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Анализ потенциальных конкурентов </w:t>
            </w:r>
          </w:p>
        </w:tc>
      </w:tr>
      <w:tr w:rsidR="004D3A7D" w:rsidRPr="00D27D1D" w14:paraId="545EA34E"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7635F3BF" w14:textId="77777777" w:rsidR="004D3A7D" w:rsidRPr="00D27D1D" w:rsidRDefault="004D3A7D" w:rsidP="00B7656F">
            <w:pPr>
              <w:pStyle w:val="Normal0"/>
              <w:rPr>
                <w:rFonts w:ascii="Times New Roman" w:hAnsi="Times New Roman"/>
                <w:sz w:val="24"/>
                <w:szCs w:val="24"/>
              </w:rPr>
            </w:pPr>
            <w:r w:rsidRPr="00D27D1D">
              <w:rPr>
                <w:rFonts w:ascii="Times New Roman" w:hAnsi="Times New Roman"/>
                <w:sz w:val="24"/>
                <w:szCs w:val="24"/>
              </w:rPr>
              <w:t>1. Барьеры для входа на рынок</w:t>
            </w:r>
          </w:p>
        </w:tc>
        <w:tc>
          <w:tcPr>
            <w:tcW w:w="4110" w:type="dxa"/>
            <w:tcBorders>
              <w:top w:val="single" w:sz="6" w:space="0" w:color="auto"/>
              <w:left w:val="single" w:sz="6" w:space="0" w:color="auto"/>
              <w:bottom w:val="single" w:sz="6" w:space="0" w:color="auto"/>
              <w:right w:val="single" w:sz="6" w:space="0" w:color="auto"/>
            </w:tcBorders>
            <w:hideMark/>
          </w:tcPr>
          <w:p w14:paraId="0ED4E864" w14:textId="77777777" w:rsidR="004D3A7D" w:rsidRPr="00D27D1D" w:rsidRDefault="004D3A7D" w:rsidP="00B7656F">
            <w:pPr>
              <w:pStyle w:val="Normal0"/>
              <w:rPr>
                <w:rFonts w:ascii="Times New Roman" w:hAnsi="Times New Roman"/>
                <w:sz w:val="24"/>
                <w:szCs w:val="24"/>
              </w:rPr>
            </w:pPr>
            <w:r w:rsidRPr="00D27D1D">
              <w:rPr>
                <w:rFonts w:ascii="Times New Roman" w:hAnsi="Times New Roman"/>
                <w:sz w:val="24"/>
                <w:szCs w:val="24"/>
              </w:rPr>
              <w:t xml:space="preserve">Барьеры для входа на рынок не высоки </w:t>
            </w:r>
          </w:p>
        </w:tc>
        <w:tc>
          <w:tcPr>
            <w:tcW w:w="1134" w:type="dxa"/>
            <w:tcBorders>
              <w:top w:val="single" w:sz="6" w:space="0" w:color="auto"/>
              <w:left w:val="single" w:sz="6" w:space="0" w:color="auto"/>
              <w:bottom w:val="single" w:sz="6" w:space="0" w:color="auto"/>
              <w:right w:val="single" w:sz="6" w:space="0" w:color="auto"/>
            </w:tcBorders>
            <w:hideMark/>
          </w:tcPr>
          <w:p w14:paraId="18E3FD80"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7D80E1AD"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4D3A7D" w:rsidRPr="00D27D1D" w14:paraId="726440FA"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4DABD21C"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2. Доступ к каналам распределения </w:t>
            </w:r>
          </w:p>
        </w:tc>
        <w:tc>
          <w:tcPr>
            <w:tcW w:w="4110" w:type="dxa"/>
            <w:tcBorders>
              <w:top w:val="single" w:sz="6" w:space="0" w:color="auto"/>
              <w:left w:val="single" w:sz="6" w:space="0" w:color="auto"/>
              <w:bottom w:val="single" w:sz="6" w:space="0" w:color="auto"/>
              <w:right w:val="single" w:sz="6" w:space="0" w:color="auto"/>
            </w:tcBorders>
            <w:hideMark/>
          </w:tcPr>
          <w:p w14:paraId="53A84FCA"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Собственные каналы распределения </w:t>
            </w:r>
          </w:p>
        </w:tc>
        <w:tc>
          <w:tcPr>
            <w:tcW w:w="1134" w:type="dxa"/>
            <w:tcBorders>
              <w:top w:val="single" w:sz="6" w:space="0" w:color="auto"/>
              <w:left w:val="single" w:sz="6" w:space="0" w:color="auto"/>
              <w:bottom w:val="single" w:sz="6" w:space="0" w:color="auto"/>
              <w:right w:val="single" w:sz="6" w:space="0" w:color="auto"/>
            </w:tcBorders>
            <w:hideMark/>
          </w:tcPr>
          <w:p w14:paraId="7B09ED7E"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2</w:t>
            </w:r>
          </w:p>
        </w:tc>
        <w:tc>
          <w:tcPr>
            <w:tcW w:w="1302" w:type="dxa"/>
            <w:tcBorders>
              <w:top w:val="single" w:sz="6" w:space="0" w:color="auto"/>
              <w:left w:val="single" w:sz="6" w:space="0" w:color="auto"/>
              <w:bottom w:val="single" w:sz="6" w:space="0" w:color="auto"/>
              <w:right w:val="single" w:sz="6" w:space="0" w:color="auto"/>
            </w:tcBorders>
            <w:hideMark/>
          </w:tcPr>
          <w:p w14:paraId="46E8F74E"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0</w:t>
            </w:r>
          </w:p>
        </w:tc>
      </w:tr>
      <w:tr w:rsidR="004D3A7D" w:rsidRPr="00D27D1D" w14:paraId="08CD0950"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0B1DA844"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3. Отраслевые преимущества </w:t>
            </w:r>
          </w:p>
        </w:tc>
        <w:tc>
          <w:tcPr>
            <w:tcW w:w="4110" w:type="dxa"/>
            <w:tcBorders>
              <w:top w:val="single" w:sz="6" w:space="0" w:color="auto"/>
              <w:left w:val="single" w:sz="6" w:space="0" w:color="auto"/>
              <w:bottom w:val="single" w:sz="6" w:space="0" w:color="auto"/>
              <w:right w:val="single" w:sz="6" w:space="0" w:color="auto"/>
            </w:tcBorders>
            <w:hideMark/>
          </w:tcPr>
          <w:p w14:paraId="0BCCEC7B"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 xml:space="preserve">Своевременная доставка товара </w:t>
            </w:r>
          </w:p>
        </w:tc>
        <w:tc>
          <w:tcPr>
            <w:tcW w:w="1134" w:type="dxa"/>
            <w:tcBorders>
              <w:top w:val="single" w:sz="6" w:space="0" w:color="auto"/>
              <w:left w:val="single" w:sz="6" w:space="0" w:color="auto"/>
              <w:bottom w:val="single" w:sz="6" w:space="0" w:color="auto"/>
              <w:right w:val="single" w:sz="6" w:space="0" w:color="auto"/>
            </w:tcBorders>
            <w:hideMark/>
          </w:tcPr>
          <w:p w14:paraId="4F98F1DD"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3</w:t>
            </w:r>
          </w:p>
        </w:tc>
        <w:tc>
          <w:tcPr>
            <w:tcW w:w="1302" w:type="dxa"/>
            <w:tcBorders>
              <w:top w:val="single" w:sz="6" w:space="0" w:color="auto"/>
              <w:left w:val="single" w:sz="6" w:space="0" w:color="auto"/>
              <w:bottom w:val="single" w:sz="6" w:space="0" w:color="auto"/>
              <w:right w:val="single" w:sz="6" w:space="0" w:color="auto"/>
            </w:tcBorders>
            <w:hideMark/>
          </w:tcPr>
          <w:p w14:paraId="39839A8E"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+1</w:t>
            </w:r>
          </w:p>
        </w:tc>
      </w:tr>
      <w:tr w:rsidR="004D3A7D" w:rsidRPr="00D27D1D" w14:paraId="50A3B48B" w14:textId="77777777" w:rsidTr="00C93586">
        <w:trPr>
          <w:jc w:val="center"/>
        </w:trPr>
        <w:tc>
          <w:tcPr>
            <w:tcW w:w="2579" w:type="dxa"/>
            <w:gridSpan w:val="2"/>
            <w:tcBorders>
              <w:top w:val="single" w:sz="6" w:space="0" w:color="auto"/>
              <w:left w:val="single" w:sz="6" w:space="0" w:color="auto"/>
              <w:bottom w:val="single" w:sz="6" w:space="0" w:color="auto"/>
              <w:right w:val="single" w:sz="6" w:space="0" w:color="auto"/>
            </w:tcBorders>
            <w:hideMark/>
          </w:tcPr>
          <w:p w14:paraId="3CEAFFBB"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Итого</w:t>
            </w:r>
          </w:p>
        </w:tc>
        <w:tc>
          <w:tcPr>
            <w:tcW w:w="4110" w:type="dxa"/>
            <w:tcBorders>
              <w:top w:val="single" w:sz="6" w:space="0" w:color="auto"/>
              <w:left w:val="single" w:sz="6" w:space="0" w:color="auto"/>
              <w:bottom w:val="single" w:sz="6" w:space="0" w:color="auto"/>
              <w:right w:val="single" w:sz="6" w:space="0" w:color="auto"/>
            </w:tcBorders>
          </w:tcPr>
          <w:p w14:paraId="1E616F38" w14:textId="77777777" w:rsidR="004D3A7D" w:rsidRPr="00D27D1D" w:rsidRDefault="004D3A7D" w:rsidP="00B7656F">
            <w:pPr>
              <w:pStyle w:val="Normal0"/>
              <w:rPr>
                <w:rFonts w:ascii="Times New Roman" w:hAnsi="Times New Roman"/>
                <w:sz w:val="24"/>
                <w:szCs w:val="24"/>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1AF4795C"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2,67</w:t>
            </w:r>
          </w:p>
        </w:tc>
        <w:tc>
          <w:tcPr>
            <w:tcW w:w="1302" w:type="dxa"/>
            <w:tcBorders>
              <w:top w:val="single" w:sz="6" w:space="0" w:color="auto"/>
              <w:left w:val="single" w:sz="6" w:space="0" w:color="auto"/>
              <w:bottom w:val="single" w:sz="6" w:space="0" w:color="auto"/>
              <w:right w:val="single" w:sz="6" w:space="0" w:color="auto"/>
            </w:tcBorders>
            <w:hideMark/>
          </w:tcPr>
          <w:p w14:paraId="2FE072DF" w14:textId="77777777" w:rsidR="004D3A7D" w:rsidRPr="00D27D1D" w:rsidRDefault="004D3A7D" w:rsidP="00B7656F">
            <w:pPr>
              <w:pStyle w:val="Normal0"/>
              <w:rPr>
                <w:rFonts w:ascii="Times New Roman" w:hAnsi="Times New Roman"/>
                <w:sz w:val="24"/>
                <w:szCs w:val="24"/>
                <w:lang w:val="en-US"/>
              </w:rPr>
            </w:pPr>
            <w:r w:rsidRPr="00D27D1D">
              <w:rPr>
                <w:rFonts w:ascii="Times New Roman" w:hAnsi="Times New Roman"/>
                <w:sz w:val="24"/>
                <w:szCs w:val="24"/>
                <w:lang w:val="en-US"/>
              </w:rPr>
              <w:t>0,67</w:t>
            </w:r>
          </w:p>
        </w:tc>
      </w:tr>
    </w:tbl>
    <w:p w14:paraId="3352290A" w14:textId="77777777" w:rsidR="002A0A52" w:rsidRDefault="002A0A52" w:rsidP="002A0A52">
      <w:pPr>
        <w:spacing w:line="360" w:lineRule="auto"/>
        <w:ind w:firstLine="709"/>
        <w:jc w:val="both"/>
        <w:rPr>
          <w:sz w:val="28"/>
          <w:szCs w:val="28"/>
        </w:rPr>
      </w:pPr>
    </w:p>
    <w:p w14:paraId="71FD37BA" w14:textId="4873D266" w:rsidR="002A0A52" w:rsidRPr="00C93586" w:rsidRDefault="002A0A52" w:rsidP="00C93586">
      <w:pPr>
        <w:pStyle w:val="Normal0"/>
        <w:spacing w:line="360" w:lineRule="auto"/>
        <w:ind w:firstLine="709"/>
        <w:jc w:val="both"/>
        <w:rPr>
          <w:rFonts w:asciiTheme="minorHAnsi" w:hAnsiTheme="minorHAnsi" w:cs="Times New Roman CYR"/>
          <w:sz w:val="28"/>
        </w:rPr>
      </w:pPr>
      <w:r>
        <w:rPr>
          <w:rFonts w:cs="Times New Roman CYR"/>
          <w:sz w:val="28"/>
        </w:rPr>
        <w:t>Определим коэффициенты важности каждого фактора</w:t>
      </w:r>
      <w:r w:rsidR="00EF06D3">
        <w:rPr>
          <w:rFonts w:cs="Times New Roman CYR"/>
          <w:sz w:val="28"/>
        </w:rPr>
        <w:t xml:space="preserve"> по методике Портера</w:t>
      </w:r>
      <w:r>
        <w:rPr>
          <w:rFonts w:cs="Times New Roman CYR"/>
          <w:sz w:val="28"/>
        </w:rPr>
        <w:t xml:space="preserve">: </w:t>
      </w:r>
      <w:r w:rsidR="00C93586">
        <w:rPr>
          <w:rFonts w:asciiTheme="minorHAnsi" w:hAnsiTheme="minorHAnsi" w:cs="Times New Roman CYR"/>
          <w:sz w:val="28"/>
        </w:rPr>
        <w:t>а</w:t>
      </w:r>
      <w:r w:rsidR="00C93586">
        <w:rPr>
          <w:rFonts w:cs="Times New Roman CYR"/>
          <w:sz w:val="28"/>
        </w:rPr>
        <w:t>нализ конкурентов - 0,21</w:t>
      </w:r>
      <w:r w:rsidR="00C93586">
        <w:rPr>
          <w:rFonts w:asciiTheme="minorHAnsi" w:hAnsiTheme="minorHAnsi" w:cs="Times New Roman CYR"/>
          <w:sz w:val="28"/>
        </w:rPr>
        <w:t>, а</w:t>
      </w:r>
      <w:r>
        <w:rPr>
          <w:rFonts w:cs="Times New Roman CYR"/>
          <w:sz w:val="28"/>
        </w:rPr>
        <w:t>нализ потребителей - 0,23</w:t>
      </w:r>
      <w:r w:rsidR="00C93586">
        <w:rPr>
          <w:rFonts w:asciiTheme="minorHAnsi" w:hAnsiTheme="minorHAnsi" w:cs="Times New Roman CYR"/>
          <w:sz w:val="28"/>
        </w:rPr>
        <w:t>, а</w:t>
      </w:r>
      <w:r>
        <w:rPr>
          <w:rFonts w:cs="Times New Roman CYR"/>
          <w:sz w:val="28"/>
        </w:rPr>
        <w:t>нализ поставщиков - 0,12</w:t>
      </w:r>
      <w:r w:rsidR="00C93586">
        <w:rPr>
          <w:rFonts w:asciiTheme="minorHAnsi" w:hAnsiTheme="minorHAnsi" w:cs="Times New Roman CYR"/>
          <w:sz w:val="28"/>
        </w:rPr>
        <w:t>, а</w:t>
      </w:r>
      <w:r w:rsidR="00C93586">
        <w:rPr>
          <w:rFonts w:cs="Times New Roman CYR"/>
          <w:sz w:val="28"/>
        </w:rPr>
        <w:t>нализ услуги-заменителя - 0,21</w:t>
      </w:r>
      <w:r w:rsidR="00C93586">
        <w:rPr>
          <w:rFonts w:asciiTheme="minorHAnsi" w:hAnsiTheme="minorHAnsi" w:cs="Times New Roman CYR"/>
          <w:sz w:val="28"/>
        </w:rPr>
        <w:t>, а</w:t>
      </w:r>
      <w:r>
        <w:rPr>
          <w:rFonts w:cs="Times New Roman CYR"/>
          <w:sz w:val="28"/>
        </w:rPr>
        <w:t>нализ п</w:t>
      </w:r>
      <w:r w:rsidR="00C93586">
        <w:rPr>
          <w:rFonts w:cs="Times New Roman CYR"/>
          <w:sz w:val="28"/>
        </w:rPr>
        <w:t>отенциальных конкурентов - 0,23</w:t>
      </w:r>
      <w:r w:rsidR="00C93586">
        <w:rPr>
          <w:rFonts w:asciiTheme="minorHAnsi" w:hAnsiTheme="minorHAnsi" w:cs="Times New Roman CYR"/>
          <w:sz w:val="28"/>
        </w:rPr>
        <w:t xml:space="preserve">. </w:t>
      </w:r>
      <w:r w:rsidRPr="00C93586">
        <w:rPr>
          <w:rFonts w:cs="Times New Roman CYR"/>
          <w:sz w:val="28"/>
        </w:rPr>
        <w:t xml:space="preserve">Рассчитаем средневзвешенную оценку </w:t>
      </w:r>
      <w:r w:rsidRPr="00C93586">
        <w:rPr>
          <w:rFonts w:ascii="Times New Roman" w:hAnsi="Times New Roman"/>
          <w:sz w:val="28"/>
        </w:rPr>
        <w:t>факторов</w:t>
      </w:r>
      <w:r w:rsidR="00C93586" w:rsidRPr="00C93586">
        <w:rPr>
          <w:rFonts w:ascii="Times New Roman" w:hAnsi="Times New Roman"/>
          <w:sz w:val="28"/>
        </w:rPr>
        <w:t xml:space="preserve"> (1)</w:t>
      </w:r>
      <w:r w:rsidRPr="00C93586">
        <w:rPr>
          <w:rFonts w:ascii="Times New Roman" w:hAnsi="Times New Roman"/>
          <w:sz w:val="28"/>
        </w:rPr>
        <w:t>:</w:t>
      </w:r>
      <w:r w:rsidRPr="00C93586">
        <w:rPr>
          <w:rFonts w:cs="Times New Roman CYR"/>
          <w:sz w:val="28"/>
        </w:rPr>
        <w:t xml:space="preserve"> </w:t>
      </w:r>
    </w:p>
    <w:p w14:paraId="1A4FC545" w14:textId="77777777" w:rsidR="002A0A52" w:rsidRPr="00C93586" w:rsidRDefault="002A0A52" w:rsidP="002A0A52">
      <w:pPr>
        <w:pStyle w:val="Normal0"/>
        <w:ind w:firstLine="709"/>
        <w:rPr>
          <w:rFonts w:asciiTheme="minorHAnsi" w:hAnsiTheme="minorHAnsi" w:cs="Times New Roman CYR"/>
          <w:sz w:val="28"/>
        </w:rPr>
      </w:pPr>
      <w:r>
        <w:rPr>
          <w:rFonts w:ascii="Microsoft Sans Serif" w:hAnsi="Microsoft Sans Serif"/>
          <w:noProof/>
          <w:sz w:val="17"/>
        </w:rPr>
        <w:drawing>
          <wp:inline distT="0" distB="0" distL="0" distR="0" wp14:anchorId="1D229B45" wp14:editId="2E4434A8">
            <wp:extent cx="5252720" cy="425450"/>
            <wp:effectExtent l="0" t="0" r="508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2720" cy="425450"/>
                    </a:xfrm>
                    <a:prstGeom prst="rect">
                      <a:avLst/>
                    </a:prstGeom>
                    <a:noFill/>
                    <a:ln>
                      <a:noFill/>
                    </a:ln>
                  </pic:spPr>
                </pic:pic>
              </a:graphicData>
            </a:graphic>
          </wp:inline>
        </w:drawing>
      </w:r>
      <w:r w:rsidR="00C93586">
        <w:rPr>
          <w:rFonts w:asciiTheme="minorHAnsi" w:hAnsiTheme="minorHAnsi" w:cs="Times New Roman CYR"/>
          <w:sz w:val="28"/>
        </w:rPr>
        <w:t xml:space="preserve"> </w:t>
      </w:r>
      <w:r w:rsidR="00C93586" w:rsidRPr="00C93586">
        <w:rPr>
          <w:rFonts w:ascii="Times New Roman" w:hAnsi="Times New Roman"/>
          <w:sz w:val="28"/>
        </w:rPr>
        <w:t>(1)</w:t>
      </w:r>
    </w:p>
    <w:p w14:paraId="014FB4B9" w14:textId="77777777" w:rsidR="002A0A52" w:rsidRPr="00C93586" w:rsidRDefault="002A0A52" w:rsidP="00C93586">
      <w:pPr>
        <w:pStyle w:val="Normal0"/>
        <w:spacing w:line="360" w:lineRule="auto"/>
        <w:ind w:firstLine="709"/>
        <w:jc w:val="both"/>
        <w:rPr>
          <w:rFonts w:cs="Times New Roman CYR"/>
          <w:sz w:val="28"/>
        </w:rPr>
      </w:pPr>
    </w:p>
    <w:p w14:paraId="69D4C9B6" w14:textId="77777777" w:rsidR="002A0A52" w:rsidRDefault="002A0A52" w:rsidP="00C93586">
      <w:pPr>
        <w:pStyle w:val="Normal0"/>
        <w:spacing w:line="360" w:lineRule="auto"/>
        <w:ind w:firstLine="709"/>
        <w:jc w:val="both"/>
        <w:rPr>
          <w:rFonts w:cs="Times New Roman CYR"/>
          <w:sz w:val="28"/>
        </w:rPr>
      </w:pPr>
      <w:r>
        <w:rPr>
          <w:rFonts w:cs="Times New Roman CYR"/>
          <w:sz w:val="28"/>
        </w:rPr>
        <w:t xml:space="preserve">Средневзвешенная оценка факторов равна 2,45, следовательно, уровень конкуренции в отрасли можно определить как высокий. </w:t>
      </w:r>
      <w:r w:rsidR="00C93586">
        <w:rPr>
          <w:rFonts w:asciiTheme="minorHAnsi" w:hAnsiTheme="minorHAnsi" w:cs="Times New Roman CYR"/>
          <w:sz w:val="28"/>
        </w:rPr>
        <w:t xml:space="preserve"> </w:t>
      </w:r>
      <w:r>
        <w:rPr>
          <w:rFonts w:cs="Times New Roman CYR"/>
          <w:sz w:val="28"/>
        </w:rPr>
        <w:t xml:space="preserve">Рассчитаем прогноз развития в среднем по </w:t>
      </w:r>
      <w:r w:rsidRPr="00C93586">
        <w:rPr>
          <w:rFonts w:ascii="Times New Roman" w:hAnsi="Times New Roman"/>
          <w:sz w:val="28"/>
        </w:rPr>
        <w:t>отрасли</w:t>
      </w:r>
      <w:r w:rsidR="00C93586" w:rsidRPr="00C93586">
        <w:rPr>
          <w:rFonts w:ascii="Times New Roman" w:hAnsi="Times New Roman"/>
          <w:sz w:val="28"/>
        </w:rPr>
        <w:t xml:space="preserve"> (2)</w:t>
      </w:r>
      <w:r w:rsidRPr="00C93586">
        <w:rPr>
          <w:rFonts w:ascii="Times New Roman" w:hAnsi="Times New Roman"/>
          <w:sz w:val="28"/>
        </w:rPr>
        <w:t>.</w:t>
      </w:r>
    </w:p>
    <w:p w14:paraId="234B4747" w14:textId="77777777" w:rsidR="002A0A52" w:rsidRDefault="002A0A52" w:rsidP="002A0A52">
      <w:pPr>
        <w:pStyle w:val="Normal0"/>
        <w:ind w:firstLine="709"/>
        <w:rPr>
          <w:rFonts w:cs="Times New Roman CYR"/>
          <w:sz w:val="28"/>
        </w:rPr>
      </w:pPr>
    </w:p>
    <w:p w14:paraId="19FA2CE9" w14:textId="77777777" w:rsidR="002A0A52" w:rsidRPr="00C93586" w:rsidRDefault="002A0A52" w:rsidP="002A0A52">
      <w:pPr>
        <w:pStyle w:val="Normal0"/>
        <w:ind w:firstLine="709"/>
        <w:rPr>
          <w:rFonts w:ascii="Times New Roman" w:hAnsi="Times New Roman"/>
          <w:sz w:val="28"/>
        </w:rPr>
      </w:pPr>
      <w:r>
        <w:rPr>
          <w:rFonts w:ascii="Microsoft Sans Serif" w:hAnsi="Microsoft Sans Serif"/>
          <w:noProof/>
          <w:sz w:val="17"/>
        </w:rPr>
        <w:drawing>
          <wp:inline distT="0" distB="0" distL="0" distR="0" wp14:anchorId="53AB6741" wp14:editId="47C0E294">
            <wp:extent cx="5305425" cy="425450"/>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425450"/>
                    </a:xfrm>
                    <a:prstGeom prst="rect">
                      <a:avLst/>
                    </a:prstGeom>
                    <a:noFill/>
                    <a:ln>
                      <a:noFill/>
                    </a:ln>
                  </pic:spPr>
                </pic:pic>
              </a:graphicData>
            </a:graphic>
          </wp:inline>
        </w:drawing>
      </w:r>
      <w:r w:rsidR="00C93586">
        <w:rPr>
          <w:rFonts w:asciiTheme="minorHAnsi" w:hAnsiTheme="minorHAnsi" w:cs="Times New Roman CYR"/>
          <w:sz w:val="28"/>
        </w:rPr>
        <w:t xml:space="preserve"> </w:t>
      </w:r>
      <w:r w:rsidR="00C93586" w:rsidRPr="00C93586">
        <w:rPr>
          <w:rFonts w:ascii="Times New Roman" w:hAnsi="Times New Roman"/>
          <w:sz w:val="28"/>
        </w:rPr>
        <w:t>(2)</w:t>
      </w:r>
    </w:p>
    <w:p w14:paraId="2D99B060" w14:textId="77777777" w:rsidR="002A0A52" w:rsidRPr="00C93586" w:rsidRDefault="002A0A52" w:rsidP="00C93586">
      <w:pPr>
        <w:pStyle w:val="Normal0"/>
        <w:spacing w:line="360" w:lineRule="auto"/>
        <w:ind w:firstLine="709"/>
        <w:rPr>
          <w:rFonts w:ascii="Times New Roman" w:hAnsi="Times New Roman"/>
          <w:sz w:val="28"/>
        </w:rPr>
      </w:pPr>
    </w:p>
    <w:p w14:paraId="7C102285" w14:textId="77777777" w:rsidR="002A0A52" w:rsidRPr="00B7656F" w:rsidRDefault="002A0A52" w:rsidP="00C93586">
      <w:pPr>
        <w:pStyle w:val="Normal0"/>
        <w:spacing w:line="360" w:lineRule="auto"/>
        <w:ind w:firstLine="709"/>
        <w:rPr>
          <w:rFonts w:ascii="Times New Roman" w:hAnsi="Times New Roman"/>
          <w:color w:val="FF0000"/>
          <w:sz w:val="28"/>
        </w:rPr>
      </w:pPr>
      <w:r w:rsidRPr="00C93586">
        <w:rPr>
          <w:rFonts w:ascii="Times New Roman" w:hAnsi="Times New Roman"/>
          <w:sz w:val="28"/>
        </w:rPr>
        <w:t xml:space="preserve">Величина С равна 0,57, следовательно, можно сделать вывод о том, что </w:t>
      </w:r>
      <w:r w:rsidRPr="00C93586">
        <w:rPr>
          <w:rFonts w:ascii="Times New Roman" w:hAnsi="Times New Roman"/>
          <w:sz w:val="28"/>
        </w:rPr>
        <w:lastRenderedPageBreak/>
        <w:t xml:space="preserve">конкуренция в будущем будет усиливаться. </w:t>
      </w:r>
    </w:p>
    <w:p w14:paraId="12094BBE" w14:textId="5FD523C8" w:rsidR="002A0A52" w:rsidRDefault="002A0A52" w:rsidP="00C93586">
      <w:pPr>
        <w:pStyle w:val="Normal0"/>
        <w:spacing w:line="360" w:lineRule="auto"/>
        <w:ind w:firstLine="709"/>
        <w:rPr>
          <w:rFonts w:ascii="Times New Roman" w:hAnsi="Times New Roman"/>
          <w:color w:val="FF0000"/>
          <w:sz w:val="28"/>
        </w:rPr>
      </w:pPr>
    </w:p>
    <w:p w14:paraId="0ECA9929" w14:textId="77777777" w:rsidR="00AC6E11" w:rsidRPr="00B7656F" w:rsidRDefault="00AC6E11" w:rsidP="00C93586">
      <w:pPr>
        <w:pStyle w:val="Normal0"/>
        <w:spacing w:line="360" w:lineRule="auto"/>
        <w:ind w:firstLine="709"/>
        <w:rPr>
          <w:rFonts w:ascii="Times New Roman" w:hAnsi="Times New Roman"/>
          <w:color w:val="FF0000"/>
          <w:sz w:val="28"/>
        </w:rPr>
      </w:pPr>
    </w:p>
    <w:p w14:paraId="09AB8295" w14:textId="22F8110A" w:rsidR="002A0A52" w:rsidRDefault="00C93586" w:rsidP="00C93586">
      <w:pPr>
        <w:spacing w:line="360" w:lineRule="auto"/>
        <w:ind w:firstLine="709"/>
        <w:jc w:val="both"/>
        <w:rPr>
          <w:sz w:val="28"/>
          <w:szCs w:val="28"/>
        </w:rPr>
      </w:pPr>
      <w:r>
        <w:rPr>
          <w:sz w:val="28"/>
          <w:szCs w:val="28"/>
        </w:rPr>
        <w:t xml:space="preserve">2.3 </w:t>
      </w:r>
      <w:r w:rsidRPr="00C93586">
        <w:rPr>
          <w:sz w:val="28"/>
          <w:szCs w:val="28"/>
        </w:rPr>
        <w:t>SWOT</w:t>
      </w:r>
      <w:r w:rsidR="00AC6E11">
        <w:rPr>
          <w:sz w:val="28"/>
          <w:szCs w:val="28"/>
        </w:rPr>
        <w:t>-</w:t>
      </w:r>
      <w:r w:rsidRPr="00C93586">
        <w:rPr>
          <w:sz w:val="28"/>
          <w:szCs w:val="28"/>
        </w:rPr>
        <w:t>анализ Danone</w:t>
      </w:r>
    </w:p>
    <w:p w14:paraId="13BD3758" w14:textId="77777777" w:rsidR="00C93586" w:rsidRDefault="00C93586" w:rsidP="00C93586">
      <w:pPr>
        <w:spacing w:line="360" w:lineRule="auto"/>
        <w:ind w:firstLine="709"/>
        <w:jc w:val="both"/>
        <w:rPr>
          <w:sz w:val="28"/>
          <w:szCs w:val="28"/>
        </w:rPr>
      </w:pPr>
    </w:p>
    <w:p w14:paraId="5D00DAB2" w14:textId="77777777" w:rsidR="00C93586" w:rsidRPr="00C93586" w:rsidRDefault="00C93586" w:rsidP="00C93586">
      <w:pPr>
        <w:pStyle w:val="Normal0"/>
        <w:spacing w:line="360" w:lineRule="auto"/>
        <w:ind w:firstLine="709"/>
        <w:jc w:val="both"/>
        <w:rPr>
          <w:rFonts w:asciiTheme="minorHAnsi" w:hAnsiTheme="minorHAnsi" w:cs="Times New Roman CYR"/>
          <w:sz w:val="28"/>
        </w:rPr>
      </w:pPr>
      <w:r>
        <w:rPr>
          <w:rFonts w:cs="Times New Roman CYR"/>
          <w:sz w:val="28"/>
        </w:rPr>
        <w:t xml:space="preserve">Проанализировав </w:t>
      </w:r>
      <w:r w:rsidR="001D3823">
        <w:rPr>
          <w:rFonts w:cs="Times New Roman CYR"/>
          <w:sz w:val="28"/>
        </w:rPr>
        <w:t>внутреннюю и внешнюю среду компании,</w:t>
      </w:r>
      <w:r>
        <w:rPr>
          <w:rFonts w:cs="Times New Roman CYR"/>
          <w:sz w:val="28"/>
        </w:rPr>
        <w:t xml:space="preserve"> можно выделить сильные и слабые стороны, возможности и угрозы. Данные сведены в таблицу </w:t>
      </w:r>
      <w:r>
        <w:rPr>
          <w:rFonts w:asciiTheme="minorHAnsi" w:hAnsiTheme="minorHAnsi" w:cs="Times New Roman CYR"/>
          <w:sz w:val="28"/>
        </w:rPr>
        <w:t>7.</w:t>
      </w:r>
    </w:p>
    <w:p w14:paraId="04D2D38E" w14:textId="77777777" w:rsidR="00C93586" w:rsidRPr="00FE61F6" w:rsidRDefault="00C93586" w:rsidP="00C93586">
      <w:pPr>
        <w:pStyle w:val="Normal0"/>
        <w:spacing w:line="360" w:lineRule="auto"/>
        <w:ind w:firstLine="709"/>
        <w:jc w:val="both"/>
        <w:rPr>
          <w:rFonts w:ascii="Times New Roman" w:hAnsi="Times New Roman"/>
          <w:color w:val="000000" w:themeColor="text1"/>
          <w:sz w:val="28"/>
        </w:rPr>
      </w:pPr>
    </w:p>
    <w:p w14:paraId="270AAFDA" w14:textId="42A4FDB2" w:rsidR="00C93586" w:rsidRPr="00FE61F6" w:rsidRDefault="00C93586" w:rsidP="00C93586">
      <w:pPr>
        <w:pStyle w:val="Normal0"/>
        <w:spacing w:line="360" w:lineRule="auto"/>
        <w:ind w:firstLine="709"/>
        <w:jc w:val="both"/>
        <w:rPr>
          <w:rFonts w:ascii="Times New Roman" w:hAnsi="Times New Roman"/>
          <w:color w:val="000000" w:themeColor="text1"/>
          <w:sz w:val="28"/>
          <w:szCs w:val="28"/>
        </w:rPr>
      </w:pPr>
      <w:r w:rsidRPr="00FE61F6">
        <w:rPr>
          <w:rFonts w:ascii="Times New Roman" w:hAnsi="Times New Roman"/>
          <w:color w:val="000000" w:themeColor="text1"/>
          <w:sz w:val="28"/>
        </w:rPr>
        <w:t xml:space="preserve">Таблица </w:t>
      </w:r>
      <w:r w:rsidR="00FE61F6">
        <w:rPr>
          <w:rFonts w:ascii="Times New Roman" w:hAnsi="Times New Roman"/>
          <w:color w:val="000000" w:themeColor="text1"/>
          <w:sz w:val="28"/>
        </w:rPr>
        <w:t xml:space="preserve">7 </w:t>
      </w:r>
      <w:r w:rsidR="00D27D1D">
        <w:rPr>
          <w:rFonts w:ascii="Times New Roman" w:hAnsi="Times New Roman"/>
          <w:color w:val="000000" w:themeColor="text1"/>
          <w:sz w:val="28"/>
        </w:rPr>
        <w:t>–</w:t>
      </w:r>
      <w:r w:rsidR="00FE61F6">
        <w:rPr>
          <w:rFonts w:ascii="Times New Roman" w:hAnsi="Times New Roman"/>
          <w:color w:val="000000" w:themeColor="text1"/>
          <w:sz w:val="28"/>
        </w:rPr>
        <w:t xml:space="preserve"> </w:t>
      </w:r>
      <w:r w:rsidRPr="00FE61F6">
        <w:rPr>
          <w:rFonts w:ascii="Times New Roman" w:hAnsi="Times New Roman"/>
          <w:color w:val="000000" w:themeColor="text1"/>
          <w:sz w:val="28"/>
        </w:rPr>
        <w:t xml:space="preserve">Базовый SWOT </w:t>
      </w:r>
      <w:r w:rsidR="006B3FDD" w:rsidRPr="00FE61F6">
        <w:rPr>
          <w:rFonts w:ascii="Times New Roman" w:hAnsi="Times New Roman"/>
          <w:color w:val="000000" w:themeColor="text1"/>
          <w:sz w:val="28"/>
        </w:rPr>
        <w:t>–</w:t>
      </w:r>
      <w:r w:rsidRPr="00FE61F6">
        <w:rPr>
          <w:rFonts w:ascii="Times New Roman" w:hAnsi="Times New Roman"/>
          <w:color w:val="000000" w:themeColor="text1"/>
          <w:sz w:val="28"/>
        </w:rPr>
        <w:t xml:space="preserve"> </w:t>
      </w:r>
      <w:r w:rsidRPr="00FE61F6">
        <w:rPr>
          <w:rFonts w:ascii="Times New Roman" w:hAnsi="Times New Roman"/>
          <w:color w:val="000000" w:themeColor="text1"/>
          <w:sz w:val="28"/>
          <w:szCs w:val="28"/>
        </w:rPr>
        <w:t>анализ</w:t>
      </w:r>
      <w:r w:rsidR="00FE61F6">
        <w:rPr>
          <w:rFonts w:ascii="Times New Roman" w:hAnsi="Times New Roman"/>
          <w:color w:val="000000" w:themeColor="text1"/>
          <w:sz w:val="28"/>
          <w:szCs w:val="28"/>
        </w:rPr>
        <w:t xml:space="preserve"> компании АО «Данон» </w:t>
      </w:r>
      <w:r w:rsidR="00D27D1D">
        <w:rPr>
          <w:color w:val="000000"/>
          <w:sz w:val="28"/>
          <w:szCs w:val="28"/>
        </w:rPr>
        <w:t>(Составлено автором)</w:t>
      </w:r>
    </w:p>
    <w:tbl>
      <w:tblPr>
        <w:tblW w:w="0" w:type="auto"/>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5190"/>
        <w:gridCol w:w="4131"/>
      </w:tblGrid>
      <w:tr w:rsidR="00C93586" w:rsidRPr="00D27D1D" w14:paraId="1A088B39" w14:textId="77777777" w:rsidTr="00D27D1D">
        <w:trPr>
          <w:trHeight w:val="830"/>
          <w:jc w:val="center"/>
        </w:trPr>
        <w:tc>
          <w:tcPr>
            <w:tcW w:w="5190" w:type="dxa"/>
            <w:tcBorders>
              <w:top w:val="single" w:sz="6" w:space="0" w:color="auto"/>
              <w:left w:val="single" w:sz="6" w:space="0" w:color="auto"/>
              <w:bottom w:val="single" w:sz="6" w:space="0" w:color="auto"/>
              <w:right w:val="single" w:sz="6" w:space="0" w:color="auto"/>
            </w:tcBorders>
            <w:vAlign w:val="center"/>
            <w:hideMark/>
          </w:tcPr>
          <w:p w14:paraId="6008F9B0" w14:textId="77777777" w:rsidR="00C93586" w:rsidRPr="00D27D1D" w:rsidRDefault="00C93586" w:rsidP="00D27D1D">
            <w:pPr>
              <w:pStyle w:val="Normal0"/>
              <w:jc w:val="center"/>
              <w:rPr>
                <w:rFonts w:cs="Times New Roman CYR"/>
                <w:sz w:val="28"/>
                <w:szCs w:val="28"/>
              </w:rPr>
            </w:pPr>
            <w:r w:rsidRPr="00D27D1D">
              <w:rPr>
                <w:rFonts w:cs="Times New Roman CYR"/>
                <w:sz w:val="28"/>
                <w:szCs w:val="28"/>
              </w:rPr>
              <w:t>Возможности</w:t>
            </w:r>
          </w:p>
        </w:tc>
        <w:tc>
          <w:tcPr>
            <w:tcW w:w="4131" w:type="dxa"/>
            <w:tcBorders>
              <w:top w:val="single" w:sz="6" w:space="0" w:color="auto"/>
              <w:left w:val="single" w:sz="6" w:space="0" w:color="auto"/>
              <w:bottom w:val="single" w:sz="6" w:space="0" w:color="auto"/>
              <w:right w:val="single" w:sz="6" w:space="0" w:color="auto"/>
            </w:tcBorders>
            <w:vAlign w:val="center"/>
            <w:hideMark/>
          </w:tcPr>
          <w:p w14:paraId="535FB751" w14:textId="77777777" w:rsidR="00C93586" w:rsidRPr="00D27D1D" w:rsidRDefault="00C93586" w:rsidP="00D27D1D">
            <w:pPr>
              <w:pStyle w:val="Normal0"/>
              <w:jc w:val="center"/>
              <w:rPr>
                <w:rFonts w:cs="Times New Roman CYR"/>
                <w:sz w:val="28"/>
                <w:szCs w:val="28"/>
              </w:rPr>
            </w:pPr>
            <w:r w:rsidRPr="00D27D1D">
              <w:rPr>
                <w:rFonts w:cs="Times New Roman CYR"/>
                <w:sz w:val="28"/>
                <w:szCs w:val="28"/>
              </w:rPr>
              <w:t>Угрозы</w:t>
            </w:r>
          </w:p>
        </w:tc>
      </w:tr>
      <w:tr w:rsidR="00C93586" w:rsidRPr="00D27D1D" w14:paraId="08C3F83B" w14:textId="77777777" w:rsidTr="00C93586">
        <w:trPr>
          <w:jc w:val="center"/>
        </w:trPr>
        <w:tc>
          <w:tcPr>
            <w:tcW w:w="5190" w:type="dxa"/>
            <w:tcBorders>
              <w:top w:val="single" w:sz="6" w:space="0" w:color="auto"/>
              <w:left w:val="single" w:sz="6" w:space="0" w:color="auto"/>
              <w:bottom w:val="single" w:sz="6" w:space="0" w:color="auto"/>
              <w:right w:val="single" w:sz="6" w:space="0" w:color="auto"/>
            </w:tcBorders>
            <w:hideMark/>
          </w:tcPr>
          <w:p w14:paraId="54D1D9A8" w14:textId="24E8C22A" w:rsidR="00C93586" w:rsidRPr="00D27D1D" w:rsidRDefault="00C93586">
            <w:pPr>
              <w:pStyle w:val="Normal0"/>
              <w:rPr>
                <w:rFonts w:cs="Times New Roman CYR"/>
                <w:sz w:val="24"/>
                <w:szCs w:val="24"/>
              </w:rPr>
            </w:pPr>
            <w:r w:rsidRPr="00D27D1D">
              <w:rPr>
                <w:rFonts w:cs="Times New Roman CYR"/>
                <w:sz w:val="24"/>
                <w:szCs w:val="24"/>
              </w:rPr>
              <w:t xml:space="preserve">1.Рост уровня спроса на продукцию компании. 2. Относительно лояльные позиции конкурентов, часть из которых следуют по всем показателям за компанией, а часть </w:t>
            </w:r>
            <w:r w:rsidR="00D27D1D" w:rsidRPr="00D27D1D">
              <w:rPr>
                <w:rFonts w:cs="Times New Roman CYR"/>
                <w:sz w:val="24"/>
                <w:szCs w:val="24"/>
              </w:rPr>
              <w:t>–</w:t>
            </w:r>
            <w:r w:rsidRPr="00D27D1D">
              <w:rPr>
                <w:rFonts w:cs="Times New Roman CYR"/>
                <w:sz w:val="24"/>
                <w:szCs w:val="24"/>
              </w:rPr>
              <w:t xml:space="preserve"> отстают с большим отрывом. 3.Большая доступность ресурсов. 4. Функционирование на динамично развивающемся рынке высокотехнологичной продукции </w:t>
            </w:r>
            <w:r w:rsidR="001D3823" w:rsidRPr="00D27D1D">
              <w:rPr>
                <w:rFonts w:cs="Times New Roman CYR"/>
                <w:sz w:val="24"/>
                <w:szCs w:val="24"/>
              </w:rPr>
              <w:t>5. Возможность</w:t>
            </w:r>
            <w:r w:rsidRPr="00D27D1D">
              <w:rPr>
                <w:rFonts w:cs="Times New Roman CYR"/>
                <w:sz w:val="24"/>
                <w:szCs w:val="24"/>
              </w:rPr>
              <w:t xml:space="preserve"> выхода на новые рынки или сегменты рынков</w:t>
            </w:r>
          </w:p>
        </w:tc>
        <w:tc>
          <w:tcPr>
            <w:tcW w:w="4131" w:type="dxa"/>
            <w:tcBorders>
              <w:top w:val="single" w:sz="6" w:space="0" w:color="auto"/>
              <w:left w:val="single" w:sz="6" w:space="0" w:color="auto"/>
              <w:bottom w:val="single" w:sz="6" w:space="0" w:color="auto"/>
              <w:right w:val="single" w:sz="6" w:space="0" w:color="auto"/>
            </w:tcBorders>
            <w:hideMark/>
          </w:tcPr>
          <w:p w14:paraId="1197D49B" w14:textId="77777777" w:rsidR="00C93586" w:rsidRPr="00D27D1D" w:rsidRDefault="00C93586">
            <w:pPr>
              <w:pStyle w:val="Normal0"/>
              <w:rPr>
                <w:rFonts w:cs="Times New Roman CYR"/>
                <w:sz w:val="24"/>
                <w:szCs w:val="24"/>
              </w:rPr>
            </w:pPr>
            <w:r w:rsidRPr="00D27D1D">
              <w:rPr>
                <w:rFonts w:cs="Times New Roman CYR"/>
                <w:sz w:val="24"/>
                <w:szCs w:val="24"/>
              </w:rPr>
              <w:t>1.Ослабление роста рынка. 2.Изменение потребностей и вкусов потребителей. 3.Существование большого числа конкурентов с товарами низкой стоимости. 4. Возможность появление новых фирм на рынке. 5.Возможное подорожание сырья</w:t>
            </w:r>
          </w:p>
        </w:tc>
      </w:tr>
      <w:tr w:rsidR="00C93586" w:rsidRPr="00D27D1D" w14:paraId="6733EDF6" w14:textId="77777777" w:rsidTr="00C93586">
        <w:trPr>
          <w:jc w:val="center"/>
        </w:trPr>
        <w:tc>
          <w:tcPr>
            <w:tcW w:w="5190" w:type="dxa"/>
            <w:tcBorders>
              <w:top w:val="single" w:sz="6" w:space="0" w:color="auto"/>
              <w:left w:val="single" w:sz="6" w:space="0" w:color="auto"/>
              <w:bottom w:val="single" w:sz="6" w:space="0" w:color="auto"/>
              <w:right w:val="single" w:sz="6" w:space="0" w:color="auto"/>
            </w:tcBorders>
            <w:hideMark/>
          </w:tcPr>
          <w:p w14:paraId="6116B291" w14:textId="77777777" w:rsidR="00C93586" w:rsidRPr="00D27D1D" w:rsidRDefault="00C93586">
            <w:pPr>
              <w:pStyle w:val="Normal0"/>
              <w:rPr>
                <w:rFonts w:cs="Times New Roman CYR"/>
                <w:sz w:val="24"/>
                <w:szCs w:val="24"/>
              </w:rPr>
            </w:pPr>
            <w:r w:rsidRPr="00D27D1D">
              <w:rPr>
                <w:rFonts w:cs="Times New Roman CYR"/>
                <w:sz w:val="24"/>
                <w:szCs w:val="24"/>
              </w:rPr>
              <w:t>Сильные стороны</w:t>
            </w:r>
          </w:p>
        </w:tc>
        <w:tc>
          <w:tcPr>
            <w:tcW w:w="4131" w:type="dxa"/>
            <w:tcBorders>
              <w:top w:val="single" w:sz="6" w:space="0" w:color="auto"/>
              <w:left w:val="single" w:sz="6" w:space="0" w:color="auto"/>
              <w:bottom w:val="single" w:sz="6" w:space="0" w:color="auto"/>
              <w:right w:val="single" w:sz="6" w:space="0" w:color="auto"/>
            </w:tcBorders>
            <w:hideMark/>
          </w:tcPr>
          <w:p w14:paraId="3ECD5B4A" w14:textId="77777777" w:rsidR="00C93586" w:rsidRPr="00D27D1D" w:rsidRDefault="00C93586">
            <w:pPr>
              <w:pStyle w:val="Normal0"/>
              <w:rPr>
                <w:rFonts w:cs="Times New Roman CYR"/>
                <w:sz w:val="24"/>
                <w:szCs w:val="24"/>
              </w:rPr>
            </w:pPr>
            <w:r w:rsidRPr="00D27D1D">
              <w:rPr>
                <w:rFonts w:cs="Times New Roman CYR"/>
                <w:sz w:val="24"/>
                <w:szCs w:val="24"/>
              </w:rPr>
              <w:t>Слабые стороны</w:t>
            </w:r>
          </w:p>
        </w:tc>
      </w:tr>
      <w:tr w:rsidR="00C93586" w:rsidRPr="00D27D1D" w14:paraId="5DCE8228" w14:textId="77777777" w:rsidTr="00C93586">
        <w:trPr>
          <w:jc w:val="center"/>
        </w:trPr>
        <w:tc>
          <w:tcPr>
            <w:tcW w:w="5190" w:type="dxa"/>
            <w:tcBorders>
              <w:top w:val="single" w:sz="6" w:space="0" w:color="auto"/>
              <w:left w:val="single" w:sz="6" w:space="0" w:color="auto"/>
              <w:bottom w:val="single" w:sz="6" w:space="0" w:color="auto"/>
              <w:right w:val="single" w:sz="6" w:space="0" w:color="auto"/>
            </w:tcBorders>
            <w:hideMark/>
          </w:tcPr>
          <w:p w14:paraId="4E3CEC87" w14:textId="23113BFC" w:rsidR="00C93586" w:rsidRPr="00D27D1D" w:rsidRDefault="00C93586">
            <w:pPr>
              <w:pStyle w:val="Normal0"/>
              <w:rPr>
                <w:rFonts w:cs="Times New Roman CYR"/>
                <w:sz w:val="24"/>
                <w:szCs w:val="24"/>
              </w:rPr>
            </w:pPr>
            <w:r w:rsidRPr="00D27D1D">
              <w:rPr>
                <w:rFonts w:cs="Times New Roman CYR"/>
                <w:sz w:val="24"/>
                <w:szCs w:val="24"/>
              </w:rPr>
              <w:t xml:space="preserve">1. «Данон индустрия» является подразделение крупной организации. 2. Xорошая репутация фирмы у постоянных клиентов. 3.Компания обладает мощными внутренними источниками финансирования. 4. Высокая квалификация персонала. 5. Высокий контроль качества. 6.Компания внимательно относится к потребностям потребителей и старается производить продукцию, способствующую укреплению здоровья. 7.Широкий ассортимент продукции </w:t>
            </w:r>
            <w:r w:rsidR="001D3823" w:rsidRPr="00D27D1D">
              <w:rPr>
                <w:rFonts w:cs="Times New Roman CYR"/>
                <w:sz w:val="24"/>
                <w:szCs w:val="24"/>
              </w:rPr>
              <w:t>8. Собственная</w:t>
            </w:r>
            <w:r w:rsidRPr="00D27D1D">
              <w:rPr>
                <w:rFonts w:cs="Times New Roman CYR"/>
                <w:sz w:val="24"/>
                <w:szCs w:val="24"/>
              </w:rPr>
              <w:t xml:space="preserve"> уникальная технология, которая внедряется на наилучших производственных мощностях </w:t>
            </w:r>
            <w:r w:rsidR="00D27D1D" w:rsidRPr="00D27D1D">
              <w:rPr>
                <w:rFonts w:cs="Times New Roman CYR"/>
                <w:sz w:val="24"/>
                <w:szCs w:val="24"/>
              </w:rPr>
              <w:t>9. Гибкость</w:t>
            </w:r>
            <w:r w:rsidRPr="00D27D1D">
              <w:rPr>
                <w:rFonts w:cs="Times New Roman CYR"/>
                <w:sz w:val="24"/>
                <w:szCs w:val="24"/>
              </w:rPr>
              <w:t xml:space="preserve"> и надежность управления </w:t>
            </w:r>
            <w:r w:rsidR="00D27D1D" w:rsidRPr="00D27D1D">
              <w:rPr>
                <w:rFonts w:cs="Times New Roman CYR"/>
                <w:sz w:val="24"/>
                <w:szCs w:val="24"/>
              </w:rPr>
              <w:t>10. Высокий</w:t>
            </w:r>
            <w:r w:rsidRPr="00D27D1D">
              <w:rPr>
                <w:rFonts w:cs="Times New Roman CYR"/>
                <w:sz w:val="24"/>
                <w:szCs w:val="24"/>
              </w:rPr>
              <w:t xml:space="preserve"> уровень научно-исследовательской работы</w:t>
            </w:r>
          </w:p>
        </w:tc>
        <w:tc>
          <w:tcPr>
            <w:tcW w:w="4131" w:type="dxa"/>
            <w:tcBorders>
              <w:top w:val="single" w:sz="6" w:space="0" w:color="auto"/>
              <w:left w:val="single" w:sz="6" w:space="0" w:color="auto"/>
              <w:bottom w:val="single" w:sz="6" w:space="0" w:color="auto"/>
              <w:right w:val="single" w:sz="6" w:space="0" w:color="auto"/>
            </w:tcBorders>
            <w:hideMark/>
          </w:tcPr>
          <w:p w14:paraId="124AE20B" w14:textId="77777777" w:rsidR="00C93586" w:rsidRPr="00D27D1D" w:rsidRDefault="00C93586">
            <w:pPr>
              <w:pStyle w:val="Normal0"/>
              <w:rPr>
                <w:rFonts w:cs="Times New Roman CYR"/>
                <w:sz w:val="24"/>
                <w:szCs w:val="24"/>
              </w:rPr>
            </w:pPr>
            <w:r w:rsidRPr="00D27D1D">
              <w:rPr>
                <w:rFonts w:cs="Times New Roman CYR"/>
                <w:sz w:val="24"/>
                <w:szCs w:val="24"/>
              </w:rPr>
              <w:t xml:space="preserve">1.Продукция компании как правило имеет более высокую стоимость в сравнении с конкурентами, что вызвано уникальностью технологий. 2.Сбыт продукции только через посредников (магазины), что сокращает прибыль предприятия. 3.Отсутсвие сети региональных поставщиков </w:t>
            </w:r>
            <w:r w:rsidR="001D3823" w:rsidRPr="00D27D1D">
              <w:rPr>
                <w:rFonts w:cs="Times New Roman CYR"/>
                <w:sz w:val="24"/>
                <w:szCs w:val="24"/>
              </w:rPr>
              <w:t>4. Наблюдается</w:t>
            </w:r>
            <w:r w:rsidRPr="00D27D1D">
              <w:rPr>
                <w:rFonts w:cs="Times New Roman CYR"/>
                <w:sz w:val="24"/>
                <w:szCs w:val="24"/>
              </w:rPr>
              <w:t xml:space="preserve"> небольшое падение акций компании после кризиса</w:t>
            </w:r>
          </w:p>
        </w:tc>
      </w:tr>
    </w:tbl>
    <w:p w14:paraId="56642148" w14:textId="77777777" w:rsidR="00C93586" w:rsidRDefault="00C93586" w:rsidP="00C93586">
      <w:pPr>
        <w:pStyle w:val="Normal0"/>
        <w:spacing w:line="360" w:lineRule="auto"/>
        <w:ind w:firstLine="709"/>
        <w:jc w:val="both"/>
        <w:rPr>
          <w:rFonts w:cs="Times New Roman CYR"/>
          <w:sz w:val="28"/>
          <w:szCs w:val="24"/>
        </w:rPr>
      </w:pPr>
    </w:p>
    <w:p w14:paraId="5A5D9E72" w14:textId="77777777" w:rsidR="00C93586" w:rsidRDefault="00C93586" w:rsidP="00C93586">
      <w:pPr>
        <w:pStyle w:val="Normal0"/>
        <w:spacing w:line="360" w:lineRule="auto"/>
        <w:ind w:firstLine="709"/>
        <w:jc w:val="both"/>
        <w:rPr>
          <w:rFonts w:ascii="Times New Roman" w:hAnsi="Times New Roman"/>
          <w:sz w:val="28"/>
        </w:rPr>
      </w:pPr>
      <w:r>
        <w:rPr>
          <w:rFonts w:cs="Times New Roman CYR"/>
          <w:sz w:val="28"/>
        </w:rPr>
        <w:t xml:space="preserve">Проанализируем вероятность использования и влияние возможностей, а также вероятность реализации и последствия угроз в </w:t>
      </w:r>
      <w:r w:rsidRPr="00C93586">
        <w:rPr>
          <w:rFonts w:ascii="Times New Roman" w:hAnsi="Times New Roman"/>
          <w:sz w:val="28"/>
        </w:rPr>
        <w:t>таблицах 8 и 9.</w:t>
      </w:r>
    </w:p>
    <w:p w14:paraId="4E8493B9" w14:textId="77777777" w:rsidR="00D27D1D" w:rsidRDefault="00D27D1D" w:rsidP="00C93586">
      <w:pPr>
        <w:pStyle w:val="Normal0"/>
        <w:spacing w:line="360" w:lineRule="auto"/>
        <w:ind w:firstLine="709"/>
        <w:jc w:val="both"/>
        <w:rPr>
          <w:rFonts w:ascii="Times New Roman" w:hAnsi="Times New Roman"/>
          <w:sz w:val="28"/>
        </w:rPr>
      </w:pPr>
    </w:p>
    <w:p w14:paraId="33AC5F7B" w14:textId="77777777" w:rsidR="00D27D1D" w:rsidRDefault="00D27D1D" w:rsidP="00C93586">
      <w:pPr>
        <w:pStyle w:val="Normal0"/>
        <w:spacing w:line="360" w:lineRule="auto"/>
        <w:ind w:firstLine="709"/>
        <w:jc w:val="both"/>
        <w:rPr>
          <w:rFonts w:asciiTheme="minorHAnsi" w:hAnsiTheme="minorHAnsi"/>
          <w:sz w:val="28"/>
          <w:szCs w:val="24"/>
        </w:rPr>
      </w:pPr>
    </w:p>
    <w:p w14:paraId="54946CB4" w14:textId="312F40E4" w:rsidR="00C93586" w:rsidRPr="00D27D1D" w:rsidRDefault="00C93586" w:rsidP="00D27D1D">
      <w:pPr>
        <w:pStyle w:val="Normal0"/>
        <w:spacing w:line="360" w:lineRule="auto"/>
        <w:ind w:firstLine="709"/>
        <w:jc w:val="both"/>
        <w:rPr>
          <w:rFonts w:ascii="Times New Roman" w:hAnsi="Times New Roman"/>
          <w:color w:val="000000" w:themeColor="text1"/>
          <w:sz w:val="28"/>
          <w:szCs w:val="28"/>
        </w:rPr>
      </w:pPr>
      <w:r w:rsidRPr="00C93586">
        <w:rPr>
          <w:rFonts w:ascii="Times New Roman" w:hAnsi="Times New Roman"/>
          <w:sz w:val="28"/>
        </w:rPr>
        <w:t xml:space="preserve">Таблица 8 </w:t>
      </w:r>
      <w:r w:rsidR="00D27D1D" w:rsidRPr="00D27D1D">
        <w:rPr>
          <w:rFonts w:ascii="Times New Roman" w:hAnsi="Times New Roman"/>
          <w:sz w:val="28"/>
        </w:rPr>
        <w:t>–</w:t>
      </w:r>
      <w:r w:rsidRPr="00D27D1D">
        <w:rPr>
          <w:rFonts w:cs="Times New Roman CYR"/>
          <w:sz w:val="28"/>
        </w:rPr>
        <w:t xml:space="preserve"> </w:t>
      </w:r>
      <w:r w:rsidR="001D3823" w:rsidRPr="00FE61F6">
        <w:rPr>
          <w:rFonts w:cs="Times New Roman CYR"/>
          <w:color w:val="000000" w:themeColor="text1"/>
          <w:sz w:val="28"/>
        </w:rPr>
        <w:t>Анализ возможностей,</w:t>
      </w:r>
      <w:r w:rsidRPr="00FE61F6">
        <w:rPr>
          <w:rFonts w:cs="Times New Roman CYR"/>
          <w:color w:val="000000" w:themeColor="text1"/>
          <w:sz w:val="28"/>
        </w:rPr>
        <w:t xml:space="preserve"> предоставляемых рынком</w:t>
      </w:r>
      <w:r w:rsidR="00FE61F6">
        <w:rPr>
          <w:rFonts w:cs="Times New Roman CYR"/>
          <w:color w:val="000000" w:themeColor="text1"/>
          <w:sz w:val="28"/>
        </w:rPr>
        <w:t xml:space="preserve"> </w:t>
      </w:r>
      <w:r w:rsidR="00D27D1D">
        <w:rPr>
          <w:color w:val="000000"/>
          <w:sz w:val="28"/>
          <w:szCs w:val="28"/>
        </w:rPr>
        <w:t>(Составлено автором)</w:t>
      </w:r>
    </w:p>
    <w:tbl>
      <w:tblPr>
        <w:tblW w:w="0" w:type="auto"/>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2265"/>
        <w:gridCol w:w="2754"/>
        <w:gridCol w:w="3003"/>
        <w:gridCol w:w="1134"/>
      </w:tblGrid>
      <w:tr w:rsidR="00C93586" w:rsidRPr="00D27D1D" w14:paraId="388EBD56" w14:textId="77777777" w:rsidTr="00C93586">
        <w:trPr>
          <w:jc w:val="center"/>
        </w:trPr>
        <w:tc>
          <w:tcPr>
            <w:tcW w:w="2265" w:type="dxa"/>
            <w:tcBorders>
              <w:top w:val="single" w:sz="6" w:space="0" w:color="auto"/>
              <w:left w:val="single" w:sz="6" w:space="0" w:color="auto"/>
              <w:bottom w:val="single" w:sz="6" w:space="0" w:color="auto"/>
              <w:right w:val="single" w:sz="6" w:space="0" w:color="auto"/>
            </w:tcBorders>
            <w:hideMark/>
          </w:tcPr>
          <w:p w14:paraId="5D1B27CE" w14:textId="77777777" w:rsidR="00C93586" w:rsidRPr="00D27D1D" w:rsidRDefault="00C93586">
            <w:pPr>
              <w:pStyle w:val="Normal0"/>
              <w:rPr>
                <w:rFonts w:cs="Times New Roman CYR"/>
                <w:sz w:val="24"/>
                <w:szCs w:val="24"/>
              </w:rPr>
            </w:pPr>
            <w:r w:rsidRPr="00D27D1D">
              <w:rPr>
                <w:rFonts w:cs="Times New Roman CYR"/>
                <w:sz w:val="24"/>
                <w:szCs w:val="24"/>
              </w:rPr>
              <w:t>Вероятность использования возможностей</w:t>
            </w:r>
          </w:p>
        </w:tc>
        <w:tc>
          <w:tcPr>
            <w:tcW w:w="6891" w:type="dxa"/>
            <w:gridSpan w:val="3"/>
            <w:tcBorders>
              <w:top w:val="single" w:sz="6" w:space="0" w:color="auto"/>
              <w:left w:val="single" w:sz="6" w:space="0" w:color="auto"/>
              <w:bottom w:val="single" w:sz="6" w:space="0" w:color="auto"/>
              <w:right w:val="single" w:sz="6" w:space="0" w:color="auto"/>
            </w:tcBorders>
            <w:hideMark/>
          </w:tcPr>
          <w:p w14:paraId="75D2F1AF" w14:textId="77777777" w:rsidR="00C93586" w:rsidRPr="00D27D1D" w:rsidRDefault="00C93586">
            <w:pPr>
              <w:pStyle w:val="Normal0"/>
              <w:rPr>
                <w:rFonts w:cs="Times New Roman CYR"/>
                <w:sz w:val="24"/>
                <w:szCs w:val="24"/>
              </w:rPr>
            </w:pPr>
            <w:r w:rsidRPr="00D27D1D">
              <w:rPr>
                <w:rFonts w:cs="Times New Roman CYR"/>
                <w:sz w:val="24"/>
                <w:szCs w:val="24"/>
              </w:rPr>
              <w:t>Влияние возможностей</w:t>
            </w:r>
          </w:p>
        </w:tc>
      </w:tr>
      <w:tr w:rsidR="00C93586" w:rsidRPr="00D27D1D" w14:paraId="1A12088C" w14:textId="77777777" w:rsidTr="00C93586">
        <w:trPr>
          <w:jc w:val="center"/>
        </w:trPr>
        <w:tc>
          <w:tcPr>
            <w:tcW w:w="2265" w:type="dxa"/>
            <w:tcBorders>
              <w:top w:val="single" w:sz="6" w:space="0" w:color="auto"/>
              <w:left w:val="single" w:sz="6" w:space="0" w:color="auto"/>
              <w:bottom w:val="single" w:sz="6" w:space="0" w:color="auto"/>
              <w:right w:val="single" w:sz="6" w:space="0" w:color="auto"/>
            </w:tcBorders>
          </w:tcPr>
          <w:p w14:paraId="57026255" w14:textId="77777777" w:rsidR="00C93586" w:rsidRPr="00D27D1D" w:rsidRDefault="00C93586">
            <w:pPr>
              <w:pStyle w:val="Normal0"/>
              <w:rPr>
                <w:rFonts w:cs="Times New Roman CYR"/>
                <w:sz w:val="24"/>
                <w:szCs w:val="24"/>
              </w:rPr>
            </w:pPr>
          </w:p>
        </w:tc>
        <w:tc>
          <w:tcPr>
            <w:tcW w:w="2754" w:type="dxa"/>
            <w:tcBorders>
              <w:top w:val="single" w:sz="6" w:space="0" w:color="auto"/>
              <w:left w:val="single" w:sz="6" w:space="0" w:color="auto"/>
              <w:bottom w:val="single" w:sz="6" w:space="0" w:color="auto"/>
              <w:right w:val="single" w:sz="6" w:space="0" w:color="auto"/>
            </w:tcBorders>
            <w:hideMark/>
          </w:tcPr>
          <w:p w14:paraId="11834BC5" w14:textId="77777777" w:rsidR="00C93586" w:rsidRPr="00D27D1D" w:rsidRDefault="00C93586">
            <w:pPr>
              <w:pStyle w:val="Normal0"/>
              <w:rPr>
                <w:rFonts w:cs="Times New Roman CYR"/>
                <w:sz w:val="24"/>
                <w:szCs w:val="24"/>
              </w:rPr>
            </w:pPr>
            <w:r w:rsidRPr="00D27D1D">
              <w:rPr>
                <w:rFonts w:cs="Times New Roman CYR"/>
                <w:sz w:val="24"/>
                <w:szCs w:val="24"/>
              </w:rPr>
              <w:t>Сильное (С)</w:t>
            </w:r>
          </w:p>
        </w:tc>
        <w:tc>
          <w:tcPr>
            <w:tcW w:w="3003" w:type="dxa"/>
            <w:tcBorders>
              <w:top w:val="single" w:sz="6" w:space="0" w:color="auto"/>
              <w:left w:val="single" w:sz="6" w:space="0" w:color="auto"/>
              <w:bottom w:val="single" w:sz="6" w:space="0" w:color="auto"/>
              <w:right w:val="single" w:sz="6" w:space="0" w:color="auto"/>
            </w:tcBorders>
            <w:hideMark/>
          </w:tcPr>
          <w:p w14:paraId="74FE85D3" w14:textId="77777777" w:rsidR="00C93586" w:rsidRPr="00D27D1D" w:rsidRDefault="00C93586">
            <w:pPr>
              <w:pStyle w:val="Normal0"/>
              <w:rPr>
                <w:rFonts w:cs="Times New Roman CYR"/>
                <w:sz w:val="24"/>
                <w:szCs w:val="24"/>
              </w:rPr>
            </w:pPr>
            <w:r w:rsidRPr="00D27D1D">
              <w:rPr>
                <w:rFonts w:cs="Times New Roman CYR"/>
                <w:sz w:val="24"/>
                <w:szCs w:val="24"/>
              </w:rPr>
              <w:t>Умеренное (У)</w:t>
            </w:r>
          </w:p>
        </w:tc>
        <w:tc>
          <w:tcPr>
            <w:tcW w:w="1134" w:type="dxa"/>
            <w:tcBorders>
              <w:top w:val="single" w:sz="6" w:space="0" w:color="auto"/>
              <w:left w:val="single" w:sz="6" w:space="0" w:color="auto"/>
              <w:bottom w:val="single" w:sz="6" w:space="0" w:color="auto"/>
              <w:right w:val="single" w:sz="6" w:space="0" w:color="auto"/>
            </w:tcBorders>
            <w:hideMark/>
          </w:tcPr>
          <w:p w14:paraId="6360F7DF" w14:textId="77777777" w:rsidR="00C93586" w:rsidRPr="00D27D1D" w:rsidRDefault="00C93586">
            <w:pPr>
              <w:pStyle w:val="Normal0"/>
              <w:rPr>
                <w:rFonts w:cs="Times New Roman CYR"/>
                <w:sz w:val="24"/>
                <w:szCs w:val="24"/>
              </w:rPr>
            </w:pPr>
            <w:r w:rsidRPr="00D27D1D">
              <w:rPr>
                <w:rFonts w:cs="Times New Roman CYR"/>
                <w:sz w:val="24"/>
                <w:szCs w:val="24"/>
              </w:rPr>
              <w:t>Малое (М)</w:t>
            </w:r>
          </w:p>
        </w:tc>
      </w:tr>
      <w:tr w:rsidR="00C93586" w:rsidRPr="00D27D1D" w14:paraId="466C3B0C" w14:textId="77777777" w:rsidTr="00C93586">
        <w:trPr>
          <w:jc w:val="center"/>
        </w:trPr>
        <w:tc>
          <w:tcPr>
            <w:tcW w:w="2265" w:type="dxa"/>
            <w:tcBorders>
              <w:top w:val="single" w:sz="6" w:space="0" w:color="auto"/>
              <w:left w:val="single" w:sz="6" w:space="0" w:color="auto"/>
              <w:bottom w:val="single" w:sz="6" w:space="0" w:color="auto"/>
              <w:right w:val="single" w:sz="6" w:space="0" w:color="auto"/>
            </w:tcBorders>
            <w:hideMark/>
          </w:tcPr>
          <w:p w14:paraId="40DE90DE" w14:textId="77777777" w:rsidR="00C93586" w:rsidRPr="00D27D1D" w:rsidRDefault="00C93586">
            <w:pPr>
              <w:pStyle w:val="Normal0"/>
              <w:rPr>
                <w:rFonts w:cs="Times New Roman CYR"/>
                <w:sz w:val="24"/>
                <w:szCs w:val="24"/>
              </w:rPr>
            </w:pPr>
            <w:r w:rsidRPr="00D27D1D">
              <w:rPr>
                <w:rFonts w:cs="Times New Roman CYR"/>
                <w:sz w:val="24"/>
                <w:szCs w:val="24"/>
              </w:rPr>
              <w:t>Высокая (В)</w:t>
            </w:r>
          </w:p>
        </w:tc>
        <w:tc>
          <w:tcPr>
            <w:tcW w:w="2754" w:type="dxa"/>
            <w:tcBorders>
              <w:top w:val="single" w:sz="6" w:space="0" w:color="auto"/>
              <w:left w:val="single" w:sz="6" w:space="0" w:color="auto"/>
              <w:bottom w:val="single" w:sz="6" w:space="0" w:color="auto"/>
              <w:right w:val="single" w:sz="6" w:space="0" w:color="auto"/>
            </w:tcBorders>
            <w:hideMark/>
          </w:tcPr>
          <w:p w14:paraId="35685C5B" w14:textId="77777777" w:rsidR="00C93586" w:rsidRPr="00D27D1D" w:rsidRDefault="00C93586">
            <w:pPr>
              <w:pStyle w:val="Normal0"/>
              <w:rPr>
                <w:rFonts w:cs="Times New Roman CYR"/>
                <w:sz w:val="24"/>
                <w:szCs w:val="24"/>
              </w:rPr>
            </w:pPr>
            <w:r w:rsidRPr="00D27D1D">
              <w:rPr>
                <w:rFonts w:cs="Times New Roman CYR"/>
                <w:sz w:val="24"/>
                <w:szCs w:val="24"/>
              </w:rPr>
              <w:t>Относительно лояльные позиции конкурентов</w:t>
            </w:r>
          </w:p>
        </w:tc>
        <w:tc>
          <w:tcPr>
            <w:tcW w:w="3003" w:type="dxa"/>
            <w:tcBorders>
              <w:top w:val="single" w:sz="6" w:space="0" w:color="auto"/>
              <w:left w:val="single" w:sz="6" w:space="0" w:color="auto"/>
              <w:bottom w:val="single" w:sz="6" w:space="0" w:color="auto"/>
              <w:right w:val="single" w:sz="6" w:space="0" w:color="auto"/>
            </w:tcBorders>
            <w:hideMark/>
          </w:tcPr>
          <w:p w14:paraId="7FABE260" w14:textId="77777777" w:rsidR="00C93586" w:rsidRPr="00D27D1D" w:rsidRDefault="00C93586">
            <w:pPr>
              <w:pStyle w:val="Normal0"/>
              <w:rPr>
                <w:rFonts w:cs="Times New Roman CYR"/>
                <w:sz w:val="24"/>
                <w:szCs w:val="24"/>
              </w:rPr>
            </w:pPr>
            <w:r w:rsidRPr="00D27D1D">
              <w:rPr>
                <w:rFonts w:cs="Times New Roman CYR"/>
                <w:sz w:val="24"/>
                <w:szCs w:val="24"/>
              </w:rPr>
              <w:t>Большая доступность ресурсов</w:t>
            </w:r>
          </w:p>
        </w:tc>
        <w:tc>
          <w:tcPr>
            <w:tcW w:w="1134" w:type="dxa"/>
            <w:tcBorders>
              <w:top w:val="single" w:sz="6" w:space="0" w:color="auto"/>
              <w:left w:val="single" w:sz="6" w:space="0" w:color="auto"/>
              <w:bottom w:val="single" w:sz="6" w:space="0" w:color="auto"/>
              <w:right w:val="single" w:sz="6" w:space="0" w:color="auto"/>
            </w:tcBorders>
          </w:tcPr>
          <w:p w14:paraId="00187C7B" w14:textId="77777777" w:rsidR="00C93586" w:rsidRPr="00D27D1D" w:rsidRDefault="00C93586">
            <w:pPr>
              <w:pStyle w:val="Normal0"/>
              <w:rPr>
                <w:rFonts w:cs="Times New Roman CYR"/>
                <w:sz w:val="24"/>
                <w:szCs w:val="24"/>
              </w:rPr>
            </w:pPr>
          </w:p>
        </w:tc>
      </w:tr>
      <w:tr w:rsidR="00C93586" w:rsidRPr="00D27D1D" w14:paraId="473CC5D9" w14:textId="77777777" w:rsidTr="00C93586">
        <w:trPr>
          <w:jc w:val="center"/>
        </w:trPr>
        <w:tc>
          <w:tcPr>
            <w:tcW w:w="2265" w:type="dxa"/>
            <w:tcBorders>
              <w:top w:val="single" w:sz="6" w:space="0" w:color="auto"/>
              <w:left w:val="single" w:sz="6" w:space="0" w:color="auto"/>
              <w:bottom w:val="single" w:sz="6" w:space="0" w:color="auto"/>
              <w:right w:val="single" w:sz="6" w:space="0" w:color="auto"/>
            </w:tcBorders>
            <w:hideMark/>
          </w:tcPr>
          <w:p w14:paraId="41221653" w14:textId="77777777" w:rsidR="00C93586" w:rsidRPr="00D27D1D" w:rsidRDefault="00C93586">
            <w:pPr>
              <w:pStyle w:val="Normal0"/>
              <w:rPr>
                <w:rFonts w:cs="Times New Roman CYR"/>
                <w:sz w:val="24"/>
                <w:szCs w:val="24"/>
              </w:rPr>
            </w:pPr>
            <w:r w:rsidRPr="00D27D1D">
              <w:rPr>
                <w:rFonts w:cs="Times New Roman CYR"/>
                <w:sz w:val="24"/>
                <w:szCs w:val="24"/>
              </w:rPr>
              <w:t>Средняя (С)</w:t>
            </w:r>
          </w:p>
        </w:tc>
        <w:tc>
          <w:tcPr>
            <w:tcW w:w="2754" w:type="dxa"/>
            <w:tcBorders>
              <w:top w:val="single" w:sz="6" w:space="0" w:color="auto"/>
              <w:left w:val="single" w:sz="6" w:space="0" w:color="auto"/>
              <w:bottom w:val="single" w:sz="6" w:space="0" w:color="auto"/>
              <w:right w:val="single" w:sz="6" w:space="0" w:color="auto"/>
            </w:tcBorders>
            <w:hideMark/>
          </w:tcPr>
          <w:p w14:paraId="53BF42E5" w14:textId="77777777" w:rsidR="00C93586" w:rsidRPr="00D27D1D" w:rsidRDefault="00C93586">
            <w:pPr>
              <w:pStyle w:val="Normal0"/>
              <w:rPr>
                <w:rFonts w:cs="Times New Roman CYR"/>
                <w:sz w:val="24"/>
                <w:szCs w:val="24"/>
              </w:rPr>
            </w:pPr>
            <w:r w:rsidRPr="00D27D1D">
              <w:rPr>
                <w:rFonts w:cs="Times New Roman CYR"/>
                <w:sz w:val="24"/>
                <w:szCs w:val="24"/>
              </w:rPr>
              <w:t>Рост уровня спроса на продукцию</w:t>
            </w:r>
          </w:p>
        </w:tc>
        <w:tc>
          <w:tcPr>
            <w:tcW w:w="3003" w:type="dxa"/>
            <w:tcBorders>
              <w:top w:val="single" w:sz="6" w:space="0" w:color="auto"/>
              <w:left w:val="single" w:sz="6" w:space="0" w:color="auto"/>
              <w:bottom w:val="single" w:sz="6" w:space="0" w:color="auto"/>
              <w:right w:val="single" w:sz="6" w:space="0" w:color="auto"/>
            </w:tcBorders>
            <w:hideMark/>
          </w:tcPr>
          <w:p w14:paraId="6B7635BD" w14:textId="77777777" w:rsidR="00C93586" w:rsidRPr="00D27D1D" w:rsidRDefault="00C93586">
            <w:pPr>
              <w:pStyle w:val="Normal0"/>
              <w:rPr>
                <w:rFonts w:cs="Times New Roman CYR"/>
                <w:sz w:val="24"/>
                <w:szCs w:val="24"/>
              </w:rPr>
            </w:pPr>
            <w:r w:rsidRPr="00D27D1D">
              <w:rPr>
                <w:rFonts w:cs="Times New Roman CYR"/>
                <w:sz w:val="24"/>
                <w:szCs w:val="24"/>
              </w:rPr>
              <w:t>Функционирование на динамично развивающемся рынке высокотехнологичной продукции</w:t>
            </w:r>
          </w:p>
        </w:tc>
        <w:tc>
          <w:tcPr>
            <w:tcW w:w="1134" w:type="dxa"/>
            <w:tcBorders>
              <w:top w:val="single" w:sz="6" w:space="0" w:color="auto"/>
              <w:left w:val="single" w:sz="6" w:space="0" w:color="auto"/>
              <w:bottom w:val="single" w:sz="6" w:space="0" w:color="auto"/>
              <w:right w:val="single" w:sz="6" w:space="0" w:color="auto"/>
            </w:tcBorders>
            <w:hideMark/>
          </w:tcPr>
          <w:p w14:paraId="30F878BD" w14:textId="77777777" w:rsidR="00C93586" w:rsidRPr="00D27D1D" w:rsidRDefault="00C93586">
            <w:pPr>
              <w:pStyle w:val="Normal0"/>
              <w:rPr>
                <w:rFonts w:cs="Times New Roman CYR"/>
                <w:sz w:val="24"/>
                <w:szCs w:val="24"/>
              </w:rPr>
            </w:pPr>
            <w:r w:rsidRPr="00D27D1D">
              <w:rPr>
                <w:rFonts w:cs="Times New Roman CYR"/>
                <w:sz w:val="24"/>
                <w:szCs w:val="24"/>
              </w:rPr>
              <w:t xml:space="preserve"> </w:t>
            </w:r>
          </w:p>
        </w:tc>
      </w:tr>
      <w:tr w:rsidR="00C93586" w:rsidRPr="00D27D1D" w14:paraId="18D73FE8" w14:textId="77777777" w:rsidTr="00C93586">
        <w:trPr>
          <w:jc w:val="center"/>
        </w:trPr>
        <w:tc>
          <w:tcPr>
            <w:tcW w:w="2265" w:type="dxa"/>
            <w:tcBorders>
              <w:top w:val="single" w:sz="6" w:space="0" w:color="auto"/>
              <w:left w:val="single" w:sz="6" w:space="0" w:color="auto"/>
              <w:bottom w:val="single" w:sz="6" w:space="0" w:color="auto"/>
              <w:right w:val="single" w:sz="6" w:space="0" w:color="auto"/>
            </w:tcBorders>
            <w:hideMark/>
          </w:tcPr>
          <w:p w14:paraId="017EF1D9" w14:textId="77777777" w:rsidR="00C93586" w:rsidRPr="00D27D1D" w:rsidRDefault="00C93586">
            <w:pPr>
              <w:pStyle w:val="Normal0"/>
              <w:rPr>
                <w:rFonts w:cs="Times New Roman CYR"/>
                <w:sz w:val="24"/>
                <w:szCs w:val="24"/>
              </w:rPr>
            </w:pPr>
            <w:r w:rsidRPr="00D27D1D">
              <w:rPr>
                <w:rFonts w:cs="Times New Roman CYR"/>
                <w:sz w:val="24"/>
                <w:szCs w:val="24"/>
              </w:rPr>
              <w:t>Низкая (Н)</w:t>
            </w:r>
          </w:p>
        </w:tc>
        <w:tc>
          <w:tcPr>
            <w:tcW w:w="2754" w:type="dxa"/>
            <w:tcBorders>
              <w:top w:val="single" w:sz="6" w:space="0" w:color="auto"/>
              <w:left w:val="single" w:sz="6" w:space="0" w:color="auto"/>
              <w:bottom w:val="single" w:sz="6" w:space="0" w:color="auto"/>
              <w:right w:val="single" w:sz="6" w:space="0" w:color="auto"/>
            </w:tcBorders>
            <w:hideMark/>
          </w:tcPr>
          <w:p w14:paraId="7E10C767" w14:textId="77777777" w:rsidR="00C93586" w:rsidRPr="00D27D1D" w:rsidRDefault="00C93586">
            <w:pPr>
              <w:pStyle w:val="Normal0"/>
              <w:rPr>
                <w:rFonts w:cs="Times New Roman CYR"/>
                <w:sz w:val="24"/>
                <w:szCs w:val="24"/>
              </w:rPr>
            </w:pPr>
            <w:r w:rsidRPr="00D27D1D">
              <w:rPr>
                <w:rFonts w:cs="Times New Roman CYR"/>
                <w:sz w:val="24"/>
                <w:szCs w:val="24"/>
              </w:rPr>
              <w:t xml:space="preserve">Возможность выход на новые рынки или сегменты рынков </w:t>
            </w:r>
          </w:p>
        </w:tc>
        <w:tc>
          <w:tcPr>
            <w:tcW w:w="3003" w:type="dxa"/>
            <w:tcBorders>
              <w:top w:val="single" w:sz="6" w:space="0" w:color="auto"/>
              <w:left w:val="single" w:sz="6" w:space="0" w:color="auto"/>
              <w:bottom w:val="single" w:sz="6" w:space="0" w:color="auto"/>
              <w:right w:val="single" w:sz="6" w:space="0" w:color="auto"/>
            </w:tcBorders>
          </w:tcPr>
          <w:p w14:paraId="64BEB5C0" w14:textId="77777777" w:rsidR="00C93586" w:rsidRPr="00D27D1D" w:rsidRDefault="00C93586">
            <w:pPr>
              <w:pStyle w:val="Normal0"/>
              <w:rPr>
                <w:rFonts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34F6B62" w14:textId="77777777" w:rsidR="00C93586" w:rsidRPr="00D27D1D" w:rsidRDefault="00C93586">
            <w:pPr>
              <w:pStyle w:val="Normal0"/>
              <w:rPr>
                <w:rFonts w:cs="Times New Roman CYR"/>
                <w:sz w:val="24"/>
                <w:szCs w:val="24"/>
              </w:rPr>
            </w:pPr>
          </w:p>
        </w:tc>
      </w:tr>
    </w:tbl>
    <w:p w14:paraId="14BB6EB1" w14:textId="77777777" w:rsidR="00C93586" w:rsidRDefault="00C93586" w:rsidP="00C93586">
      <w:pPr>
        <w:pStyle w:val="Normal0"/>
        <w:spacing w:line="360" w:lineRule="auto"/>
        <w:ind w:firstLine="709"/>
        <w:jc w:val="both"/>
        <w:rPr>
          <w:rFonts w:cs="Times New Roman CYR"/>
          <w:sz w:val="28"/>
          <w:szCs w:val="24"/>
        </w:rPr>
      </w:pPr>
    </w:p>
    <w:p w14:paraId="75924ABF" w14:textId="5A89D2DA" w:rsidR="00C93586" w:rsidRPr="00D27D1D" w:rsidRDefault="00C93586" w:rsidP="00D27D1D">
      <w:pPr>
        <w:pStyle w:val="Normal0"/>
        <w:spacing w:line="360" w:lineRule="auto"/>
        <w:ind w:firstLine="709"/>
        <w:jc w:val="both"/>
        <w:rPr>
          <w:rFonts w:ascii="Times New Roman" w:hAnsi="Times New Roman"/>
          <w:color w:val="000000" w:themeColor="text1"/>
          <w:sz w:val="28"/>
          <w:szCs w:val="28"/>
        </w:rPr>
      </w:pPr>
      <w:r w:rsidRPr="00C93586">
        <w:rPr>
          <w:rFonts w:ascii="Times New Roman" w:hAnsi="Times New Roman"/>
          <w:sz w:val="28"/>
        </w:rPr>
        <w:t xml:space="preserve">Таблица </w:t>
      </w:r>
      <w:r w:rsidRPr="00FE61F6">
        <w:rPr>
          <w:rFonts w:ascii="Times New Roman" w:hAnsi="Times New Roman"/>
          <w:color w:val="000000" w:themeColor="text1"/>
          <w:sz w:val="28"/>
        </w:rPr>
        <w:t>9</w:t>
      </w:r>
      <w:r w:rsidRPr="00FE61F6">
        <w:rPr>
          <w:rFonts w:asciiTheme="minorHAnsi" w:hAnsiTheme="minorHAnsi" w:cs="Times New Roman CYR"/>
          <w:color w:val="000000" w:themeColor="text1"/>
          <w:sz w:val="28"/>
        </w:rPr>
        <w:t xml:space="preserve"> </w:t>
      </w:r>
      <w:r w:rsidR="00D27D1D">
        <w:rPr>
          <w:rFonts w:cs="Times New Roman CYR"/>
          <w:color w:val="000000" w:themeColor="text1"/>
          <w:sz w:val="28"/>
        </w:rPr>
        <w:t>–</w:t>
      </w:r>
      <w:r w:rsidRPr="00FE61F6">
        <w:rPr>
          <w:rFonts w:cs="Times New Roman CYR"/>
          <w:color w:val="000000" w:themeColor="text1"/>
          <w:sz w:val="28"/>
        </w:rPr>
        <w:t xml:space="preserve"> Анализ угроз со стороны конкурентных сил</w:t>
      </w:r>
      <w:r w:rsidR="00FE61F6">
        <w:rPr>
          <w:rFonts w:cs="Times New Roman CYR"/>
          <w:color w:val="000000" w:themeColor="text1"/>
          <w:sz w:val="28"/>
        </w:rPr>
        <w:t xml:space="preserve"> </w:t>
      </w:r>
      <w:r w:rsidR="00D27D1D">
        <w:rPr>
          <w:color w:val="000000"/>
          <w:sz w:val="28"/>
          <w:szCs w:val="28"/>
        </w:rPr>
        <w:t>(Составлено автором)</w:t>
      </w:r>
    </w:p>
    <w:tbl>
      <w:tblPr>
        <w:tblW w:w="0" w:type="auto"/>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2261"/>
        <w:gridCol w:w="3169"/>
        <w:gridCol w:w="2603"/>
        <w:gridCol w:w="1135"/>
      </w:tblGrid>
      <w:tr w:rsidR="00C93586" w:rsidRPr="00D27D1D" w14:paraId="2FB72B3A" w14:textId="77777777" w:rsidTr="00C93586">
        <w:trPr>
          <w:jc w:val="center"/>
        </w:trPr>
        <w:tc>
          <w:tcPr>
            <w:tcW w:w="2261" w:type="dxa"/>
            <w:tcBorders>
              <w:top w:val="single" w:sz="6" w:space="0" w:color="auto"/>
              <w:left w:val="single" w:sz="6" w:space="0" w:color="auto"/>
              <w:bottom w:val="single" w:sz="6" w:space="0" w:color="auto"/>
              <w:right w:val="single" w:sz="6" w:space="0" w:color="auto"/>
            </w:tcBorders>
            <w:hideMark/>
          </w:tcPr>
          <w:p w14:paraId="084A8869" w14:textId="77777777" w:rsidR="00C93586" w:rsidRPr="00D27D1D" w:rsidRDefault="00C93586">
            <w:pPr>
              <w:pStyle w:val="Normal0"/>
              <w:rPr>
                <w:rFonts w:cs="Times New Roman CYR"/>
                <w:sz w:val="24"/>
                <w:szCs w:val="24"/>
              </w:rPr>
            </w:pPr>
            <w:r w:rsidRPr="00D27D1D">
              <w:rPr>
                <w:rFonts w:cs="Times New Roman CYR"/>
                <w:sz w:val="24"/>
                <w:szCs w:val="24"/>
              </w:rPr>
              <w:t>Вероятность реализации угроз</w:t>
            </w:r>
          </w:p>
        </w:tc>
        <w:tc>
          <w:tcPr>
            <w:tcW w:w="6907" w:type="dxa"/>
            <w:gridSpan w:val="3"/>
            <w:tcBorders>
              <w:top w:val="single" w:sz="6" w:space="0" w:color="auto"/>
              <w:left w:val="single" w:sz="6" w:space="0" w:color="auto"/>
              <w:bottom w:val="single" w:sz="6" w:space="0" w:color="auto"/>
              <w:right w:val="single" w:sz="6" w:space="0" w:color="auto"/>
            </w:tcBorders>
            <w:hideMark/>
          </w:tcPr>
          <w:p w14:paraId="2E5FE3E9" w14:textId="77777777" w:rsidR="00C93586" w:rsidRPr="00D27D1D" w:rsidRDefault="00C93586">
            <w:pPr>
              <w:pStyle w:val="Normal0"/>
              <w:rPr>
                <w:rFonts w:cs="Times New Roman CYR"/>
                <w:sz w:val="24"/>
                <w:szCs w:val="24"/>
              </w:rPr>
            </w:pPr>
            <w:r w:rsidRPr="00D27D1D">
              <w:rPr>
                <w:rFonts w:cs="Times New Roman CYR"/>
                <w:sz w:val="24"/>
                <w:szCs w:val="24"/>
              </w:rPr>
              <w:t>Последствия угроз</w:t>
            </w:r>
          </w:p>
        </w:tc>
      </w:tr>
      <w:tr w:rsidR="00C93586" w:rsidRPr="00D27D1D" w14:paraId="25466041" w14:textId="77777777" w:rsidTr="00C93586">
        <w:trPr>
          <w:jc w:val="center"/>
        </w:trPr>
        <w:tc>
          <w:tcPr>
            <w:tcW w:w="2261" w:type="dxa"/>
            <w:tcBorders>
              <w:top w:val="single" w:sz="6" w:space="0" w:color="auto"/>
              <w:left w:val="single" w:sz="6" w:space="0" w:color="auto"/>
              <w:bottom w:val="single" w:sz="6" w:space="0" w:color="auto"/>
              <w:right w:val="single" w:sz="6" w:space="0" w:color="auto"/>
            </w:tcBorders>
          </w:tcPr>
          <w:p w14:paraId="210211C9" w14:textId="77777777" w:rsidR="00C93586" w:rsidRPr="00D27D1D" w:rsidRDefault="00C93586">
            <w:pPr>
              <w:pStyle w:val="Normal0"/>
              <w:rPr>
                <w:rFonts w:cs="Times New Roman CYR"/>
                <w:sz w:val="24"/>
                <w:szCs w:val="24"/>
              </w:rPr>
            </w:pPr>
          </w:p>
        </w:tc>
        <w:tc>
          <w:tcPr>
            <w:tcW w:w="3169" w:type="dxa"/>
            <w:tcBorders>
              <w:top w:val="single" w:sz="6" w:space="0" w:color="auto"/>
              <w:left w:val="single" w:sz="6" w:space="0" w:color="auto"/>
              <w:bottom w:val="single" w:sz="6" w:space="0" w:color="auto"/>
              <w:right w:val="single" w:sz="6" w:space="0" w:color="auto"/>
            </w:tcBorders>
            <w:hideMark/>
          </w:tcPr>
          <w:p w14:paraId="67710AF5" w14:textId="77777777" w:rsidR="00C93586" w:rsidRPr="00D27D1D" w:rsidRDefault="00C93586">
            <w:pPr>
              <w:pStyle w:val="Normal0"/>
              <w:rPr>
                <w:rFonts w:cs="Times New Roman CYR"/>
                <w:sz w:val="24"/>
                <w:szCs w:val="24"/>
              </w:rPr>
            </w:pPr>
            <w:r w:rsidRPr="00D27D1D">
              <w:rPr>
                <w:rFonts w:cs="Times New Roman CYR"/>
                <w:sz w:val="24"/>
                <w:szCs w:val="24"/>
              </w:rPr>
              <w:t>Разрушительные (Р)</w:t>
            </w:r>
          </w:p>
        </w:tc>
        <w:tc>
          <w:tcPr>
            <w:tcW w:w="2603" w:type="dxa"/>
            <w:tcBorders>
              <w:top w:val="single" w:sz="6" w:space="0" w:color="auto"/>
              <w:left w:val="single" w:sz="6" w:space="0" w:color="auto"/>
              <w:bottom w:val="single" w:sz="6" w:space="0" w:color="auto"/>
              <w:right w:val="single" w:sz="6" w:space="0" w:color="auto"/>
            </w:tcBorders>
            <w:hideMark/>
          </w:tcPr>
          <w:p w14:paraId="76BE4905" w14:textId="77777777" w:rsidR="00C93586" w:rsidRPr="00D27D1D" w:rsidRDefault="00C93586">
            <w:pPr>
              <w:pStyle w:val="Normal0"/>
              <w:rPr>
                <w:rFonts w:cs="Times New Roman CYR"/>
                <w:sz w:val="24"/>
                <w:szCs w:val="24"/>
              </w:rPr>
            </w:pPr>
            <w:r w:rsidRPr="00D27D1D">
              <w:rPr>
                <w:rFonts w:cs="Times New Roman CYR"/>
                <w:sz w:val="24"/>
                <w:szCs w:val="24"/>
              </w:rPr>
              <w:t>Тяжелы (Т)</w:t>
            </w:r>
          </w:p>
        </w:tc>
        <w:tc>
          <w:tcPr>
            <w:tcW w:w="1135" w:type="dxa"/>
            <w:tcBorders>
              <w:top w:val="single" w:sz="6" w:space="0" w:color="auto"/>
              <w:left w:val="single" w:sz="6" w:space="0" w:color="auto"/>
              <w:bottom w:val="single" w:sz="6" w:space="0" w:color="auto"/>
              <w:right w:val="single" w:sz="6" w:space="0" w:color="auto"/>
            </w:tcBorders>
            <w:hideMark/>
          </w:tcPr>
          <w:p w14:paraId="7D0433DB" w14:textId="77777777" w:rsidR="00C93586" w:rsidRPr="00D27D1D" w:rsidRDefault="00C93586">
            <w:pPr>
              <w:pStyle w:val="Normal0"/>
              <w:rPr>
                <w:rFonts w:cs="Times New Roman CYR"/>
                <w:sz w:val="24"/>
                <w:szCs w:val="24"/>
              </w:rPr>
            </w:pPr>
            <w:r w:rsidRPr="00D27D1D">
              <w:rPr>
                <w:rFonts w:cs="Times New Roman CYR"/>
                <w:sz w:val="24"/>
                <w:szCs w:val="24"/>
              </w:rPr>
              <w:t>Легкие (Л)</w:t>
            </w:r>
          </w:p>
        </w:tc>
      </w:tr>
      <w:tr w:rsidR="00C93586" w:rsidRPr="00D27D1D" w14:paraId="2EC84F8C" w14:textId="77777777" w:rsidTr="00C93586">
        <w:trPr>
          <w:jc w:val="center"/>
        </w:trPr>
        <w:tc>
          <w:tcPr>
            <w:tcW w:w="2261" w:type="dxa"/>
            <w:tcBorders>
              <w:top w:val="single" w:sz="6" w:space="0" w:color="auto"/>
              <w:left w:val="single" w:sz="6" w:space="0" w:color="auto"/>
              <w:bottom w:val="single" w:sz="6" w:space="0" w:color="auto"/>
              <w:right w:val="single" w:sz="6" w:space="0" w:color="auto"/>
            </w:tcBorders>
            <w:hideMark/>
          </w:tcPr>
          <w:p w14:paraId="17E775A8" w14:textId="77777777" w:rsidR="00C93586" w:rsidRPr="00D27D1D" w:rsidRDefault="00C93586">
            <w:pPr>
              <w:pStyle w:val="Normal0"/>
              <w:rPr>
                <w:rFonts w:cs="Times New Roman CYR"/>
                <w:sz w:val="24"/>
                <w:szCs w:val="24"/>
              </w:rPr>
            </w:pPr>
            <w:r w:rsidRPr="00D27D1D">
              <w:rPr>
                <w:rFonts w:cs="Times New Roman CYR"/>
                <w:sz w:val="24"/>
                <w:szCs w:val="24"/>
              </w:rPr>
              <w:t>Высокая вероятность</w:t>
            </w:r>
          </w:p>
        </w:tc>
        <w:tc>
          <w:tcPr>
            <w:tcW w:w="3169" w:type="dxa"/>
            <w:tcBorders>
              <w:top w:val="single" w:sz="6" w:space="0" w:color="auto"/>
              <w:left w:val="single" w:sz="6" w:space="0" w:color="auto"/>
              <w:bottom w:val="single" w:sz="6" w:space="0" w:color="auto"/>
              <w:right w:val="single" w:sz="6" w:space="0" w:color="auto"/>
            </w:tcBorders>
            <w:hideMark/>
          </w:tcPr>
          <w:p w14:paraId="259971EB" w14:textId="77777777" w:rsidR="00C93586" w:rsidRPr="00D27D1D" w:rsidRDefault="00C93586">
            <w:pPr>
              <w:pStyle w:val="Normal0"/>
              <w:rPr>
                <w:rFonts w:cs="Times New Roman CYR"/>
                <w:sz w:val="24"/>
                <w:szCs w:val="24"/>
              </w:rPr>
            </w:pPr>
            <w:r w:rsidRPr="00D27D1D">
              <w:rPr>
                <w:rFonts w:cs="Times New Roman CYR"/>
                <w:sz w:val="24"/>
                <w:szCs w:val="24"/>
              </w:rPr>
              <w:t>Существование большого числа конкурентов с товарами низкой стоимости</w:t>
            </w:r>
          </w:p>
        </w:tc>
        <w:tc>
          <w:tcPr>
            <w:tcW w:w="2603" w:type="dxa"/>
            <w:tcBorders>
              <w:top w:val="single" w:sz="6" w:space="0" w:color="auto"/>
              <w:left w:val="single" w:sz="6" w:space="0" w:color="auto"/>
              <w:bottom w:val="single" w:sz="6" w:space="0" w:color="auto"/>
              <w:right w:val="single" w:sz="6" w:space="0" w:color="auto"/>
            </w:tcBorders>
            <w:hideMark/>
          </w:tcPr>
          <w:p w14:paraId="0AB40D94" w14:textId="77777777" w:rsidR="00C93586" w:rsidRPr="00D27D1D" w:rsidRDefault="00C93586">
            <w:pPr>
              <w:pStyle w:val="Normal0"/>
              <w:rPr>
                <w:rFonts w:cs="Times New Roman CYR"/>
                <w:sz w:val="24"/>
                <w:szCs w:val="24"/>
              </w:rPr>
            </w:pPr>
            <w:r w:rsidRPr="00D27D1D">
              <w:rPr>
                <w:rFonts w:cs="Times New Roman CYR"/>
                <w:sz w:val="24"/>
                <w:szCs w:val="24"/>
              </w:rPr>
              <w:t>Изменение потребностей и вкусов покупателей</w:t>
            </w:r>
          </w:p>
        </w:tc>
        <w:tc>
          <w:tcPr>
            <w:tcW w:w="1135" w:type="dxa"/>
            <w:tcBorders>
              <w:top w:val="single" w:sz="6" w:space="0" w:color="auto"/>
              <w:left w:val="single" w:sz="6" w:space="0" w:color="auto"/>
              <w:bottom w:val="single" w:sz="6" w:space="0" w:color="auto"/>
              <w:right w:val="single" w:sz="6" w:space="0" w:color="auto"/>
            </w:tcBorders>
          </w:tcPr>
          <w:p w14:paraId="3879AC00" w14:textId="77777777" w:rsidR="00C93586" w:rsidRPr="00D27D1D" w:rsidRDefault="00C93586">
            <w:pPr>
              <w:pStyle w:val="Normal0"/>
              <w:rPr>
                <w:rFonts w:cs="Times New Roman CYR"/>
                <w:sz w:val="24"/>
                <w:szCs w:val="24"/>
              </w:rPr>
            </w:pPr>
          </w:p>
        </w:tc>
      </w:tr>
      <w:tr w:rsidR="00C93586" w:rsidRPr="00D27D1D" w14:paraId="79715CE8" w14:textId="77777777" w:rsidTr="00C93586">
        <w:trPr>
          <w:jc w:val="center"/>
        </w:trPr>
        <w:tc>
          <w:tcPr>
            <w:tcW w:w="2261" w:type="dxa"/>
            <w:tcBorders>
              <w:top w:val="single" w:sz="6" w:space="0" w:color="auto"/>
              <w:left w:val="single" w:sz="6" w:space="0" w:color="auto"/>
              <w:bottom w:val="single" w:sz="6" w:space="0" w:color="auto"/>
              <w:right w:val="single" w:sz="6" w:space="0" w:color="auto"/>
            </w:tcBorders>
            <w:hideMark/>
          </w:tcPr>
          <w:p w14:paraId="55A075A4" w14:textId="77777777" w:rsidR="00C93586" w:rsidRPr="00D27D1D" w:rsidRDefault="00C93586">
            <w:pPr>
              <w:pStyle w:val="Normal0"/>
              <w:rPr>
                <w:rFonts w:cs="Times New Roman CYR"/>
                <w:sz w:val="24"/>
                <w:szCs w:val="24"/>
              </w:rPr>
            </w:pPr>
            <w:r w:rsidRPr="00D27D1D">
              <w:rPr>
                <w:rFonts w:cs="Times New Roman CYR"/>
                <w:sz w:val="24"/>
                <w:szCs w:val="24"/>
              </w:rPr>
              <w:t>Средняя вероятность</w:t>
            </w:r>
          </w:p>
        </w:tc>
        <w:tc>
          <w:tcPr>
            <w:tcW w:w="3169" w:type="dxa"/>
            <w:tcBorders>
              <w:top w:val="single" w:sz="6" w:space="0" w:color="auto"/>
              <w:left w:val="single" w:sz="6" w:space="0" w:color="auto"/>
              <w:bottom w:val="single" w:sz="6" w:space="0" w:color="auto"/>
              <w:right w:val="single" w:sz="6" w:space="0" w:color="auto"/>
            </w:tcBorders>
            <w:hideMark/>
          </w:tcPr>
          <w:p w14:paraId="07CDEEDF" w14:textId="77777777" w:rsidR="00C93586" w:rsidRPr="00D27D1D" w:rsidRDefault="00C93586">
            <w:pPr>
              <w:pStyle w:val="Normal0"/>
              <w:rPr>
                <w:rFonts w:cs="Times New Roman CYR"/>
                <w:sz w:val="24"/>
                <w:szCs w:val="24"/>
              </w:rPr>
            </w:pPr>
            <w:r w:rsidRPr="00D27D1D">
              <w:rPr>
                <w:rFonts w:cs="Times New Roman CYR"/>
                <w:sz w:val="24"/>
                <w:szCs w:val="24"/>
              </w:rPr>
              <w:t>Возможное подорожание сырья</w:t>
            </w:r>
          </w:p>
        </w:tc>
        <w:tc>
          <w:tcPr>
            <w:tcW w:w="2603" w:type="dxa"/>
            <w:tcBorders>
              <w:top w:val="single" w:sz="6" w:space="0" w:color="auto"/>
              <w:left w:val="single" w:sz="6" w:space="0" w:color="auto"/>
              <w:bottom w:val="single" w:sz="6" w:space="0" w:color="auto"/>
              <w:right w:val="single" w:sz="6" w:space="0" w:color="auto"/>
            </w:tcBorders>
            <w:hideMark/>
          </w:tcPr>
          <w:p w14:paraId="02518FC5" w14:textId="77777777" w:rsidR="00C93586" w:rsidRPr="00D27D1D" w:rsidRDefault="00C93586">
            <w:pPr>
              <w:pStyle w:val="Normal0"/>
              <w:rPr>
                <w:rFonts w:cs="Times New Roman CYR"/>
                <w:sz w:val="24"/>
                <w:szCs w:val="24"/>
              </w:rPr>
            </w:pPr>
            <w:r w:rsidRPr="00D27D1D">
              <w:rPr>
                <w:rFonts w:cs="Times New Roman CYR"/>
                <w:sz w:val="24"/>
                <w:szCs w:val="24"/>
              </w:rPr>
              <w:t>Возможность появление новых фирм на рынке</w:t>
            </w:r>
          </w:p>
        </w:tc>
        <w:tc>
          <w:tcPr>
            <w:tcW w:w="1135" w:type="dxa"/>
            <w:tcBorders>
              <w:top w:val="single" w:sz="6" w:space="0" w:color="auto"/>
              <w:left w:val="single" w:sz="6" w:space="0" w:color="auto"/>
              <w:bottom w:val="single" w:sz="6" w:space="0" w:color="auto"/>
              <w:right w:val="single" w:sz="6" w:space="0" w:color="auto"/>
            </w:tcBorders>
          </w:tcPr>
          <w:p w14:paraId="0E05393C" w14:textId="77777777" w:rsidR="00C93586" w:rsidRPr="00D27D1D" w:rsidRDefault="00C93586">
            <w:pPr>
              <w:pStyle w:val="Normal0"/>
              <w:rPr>
                <w:rFonts w:cs="Times New Roman CYR"/>
                <w:sz w:val="24"/>
                <w:szCs w:val="24"/>
              </w:rPr>
            </w:pPr>
          </w:p>
        </w:tc>
      </w:tr>
      <w:tr w:rsidR="00C93586" w:rsidRPr="00D27D1D" w14:paraId="74FAA6C9" w14:textId="77777777" w:rsidTr="00C93586">
        <w:trPr>
          <w:jc w:val="center"/>
        </w:trPr>
        <w:tc>
          <w:tcPr>
            <w:tcW w:w="2261" w:type="dxa"/>
            <w:tcBorders>
              <w:top w:val="single" w:sz="6" w:space="0" w:color="auto"/>
              <w:left w:val="single" w:sz="6" w:space="0" w:color="auto"/>
              <w:bottom w:val="single" w:sz="6" w:space="0" w:color="auto"/>
              <w:right w:val="single" w:sz="6" w:space="0" w:color="auto"/>
            </w:tcBorders>
            <w:hideMark/>
          </w:tcPr>
          <w:p w14:paraId="0D062446" w14:textId="77777777" w:rsidR="00C93586" w:rsidRPr="00D27D1D" w:rsidRDefault="00C93586">
            <w:pPr>
              <w:pStyle w:val="Normal0"/>
              <w:rPr>
                <w:rFonts w:cs="Times New Roman CYR"/>
                <w:sz w:val="24"/>
                <w:szCs w:val="24"/>
              </w:rPr>
            </w:pPr>
            <w:r w:rsidRPr="00D27D1D">
              <w:rPr>
                <w:rFonts w:cs="Times New Roman CYR"/>
                <w:sz w:val="24"/>
                <w:szCs w:val="24"/>
              </w:rPr>
              <w:t>Низкая вероятность</w:t>
            </w:r>
          </w:p>
        </w:tc>
        <w:tc>
          <w:tcPr>
            <w:tcW w:w="3169" w:type="dxa"/>
            <w:tcBorders>
              <w:top w:val="single" w:sz="6" w:space="0" w:color="auto"/>
              <w:left w:val="single" w:sz="6" w:space="0" w:color="auto"/>
              <w:bottom w:val="single" w:sz="6" w:space="0" w:color="auto"/>
              <w:right w:val="single" w:sz="6" w:space="0" w:color="auto"/>
            </w:tcBorders>
          </w:tcPr>
          <w:p w14:paraId="3FAA4BCD" w14:textId="77777777" w:rsidR="00C93586" w:rsidRPr="00D27D1D" w:rsidRDefault="00C93586">
            <w:pPr>
              <w:pStyle w:val="Normal0"/>
              <w:rPr>
                <w:rFonts w:cs="Times New Roman CYR"/>
                <w:sz w:val="24"/>
                <w:szCs w:val="24"/>
              </w:rPr>
            </w:pPr>
          </w:p>
        </w:tc>
        <w:tc>
          <w:tcPr>
            <w:tcW w:w="2603" w:type="dxa"/>
            <w:tcBorders>
              <w:top w:val="single" w:sz="6" w:space="0" w:color="auto"/>
              <w:left w:val="single" w:sz="6" w:space="0" w:color="auto"/>
              <w:bottom w:val="single" w:sz="6" w:space="0" w:color="auto"/>
              <w:right w:val="single" w:sz="6" w:space="0" w:color="auto"/>
            </w:tcBorders>
            <w:hideMark/>
          </w:tcPr>
          <w:p w14:paraId="032ABE0F" w14:textId="77777777" w:rsidR="00C93586" w:rsidRPr="00D27D1D" w:rsidRDefault="00C93586">
            <w:pPr>
              <w:pStyle w:val="Normal0"/>
              <w:rPr>
                <w:rFonts w:cs="Times New Roman CYR"/>
                <w:sz w:val="24"/>
                <w:szCs w:val="24"/>
              </w:rPr>
            </w:pPr>
            <w:r w:rsidRPr="00D27D1D">
              <w:rPr>
                <w:rFonts w:cs="Times New Roman CYR"/>
                <w:sz w:val="24"/>
                <w:szCs w:val="24"/>
              </w:rPr>
              <w:t>Ослабление роста рынка</w:t>
            </w:r>
          </w:p>
        </w:tc>
        <w:tc>
          <w:tcPr>
            <w:tcW w:w="1135" w:type="dxa"/>
            <w:tcBorders>
              <w:top w:val="single" w:sz="6" w:space="0" w:color="auto"/>
              <w:left w:val="single" w:sz="6" w:space="0" w:color="auto"/>
              <w:bottom w:val="single" w:sz="6" w:space="0" w:color="auto"/>
              <w:right w:val="single" w:sz="6" w:space="0" w:color="auto"/>
            </w:tcBorders>
          </w:tcPr>
          <w:p w14:paraId="19C9FCF9" w14:textId="77777777" w:rsidR="00C93586" w:rsidRPr="00D27D1D" w:rsidRDefault="00C93586">
            <w:pPr>
              <w:pStyle w:val="Normal0"/>
              <w:rPr>
                <w:rFonts w:cs="Times New Roman CYR"/>
                <w:sz w:val="24"/>
                <w:szCs w:val="24"/>
              </w:rPr>
            </w:pPr>
          </w:p>
        </w:tc>
      </w:tr>
    </w:tbl>
    <w:p w14:paraId="4EDD650E" w14:textId="77777777" w:rsidR="00C93586" w:rsidRDefault="00C93586" w:rsidP="00C93586">
      <w:pPr>
        <w:pStyle w:val="Normal0"/>
        <w:spacing w:line="360" w:lineRule="auto"/>
        <w:ind w:firstLine="709"/>
        <w:jc w:val="both"/>
        <w:rPr>
          <w:rFonts w:cs="Times New Roman CYR"/>
          <w:sz w:val="28"/>
          <w:szCs w:val="24"/>
        </w:rPr>
      </w:pPr>
    </w:p>
    <w:p w14:paraId="1E7AA3A1" w14:textId="77777777" w:rsidR="008569F2" w:rsidRDefault="008569F2" w:rsidP="00C93586">
      <w:pPr>
        <w:spacing w:line="360" w:lineRule="auto"/>
        <w:ind w:firstLine="709"/>
        <w:jc w:val="both"/>
        <w:rPr>
          <w:sz w:val="28"/>
          <w:szCs w:val="28"/>
        </w:rPr>
      </w:pPr>
      <w:r w:rsidRPr="008569F2">
        <w:rPr>
          <w:sz w:val="28"/>
          <w:szCs w:val="28"/>
        </w:rPr>
        <w:t>Исходя из анализа внешней среды, можно сделать вывод о том, что компания имеет возможность увеличить прибыль и долю компании на рынке молочной продукции.</w:t>
      </w:r>
      <w:r>
        <w:rPr>
          <w:sz w:val="28"/>
          <w:szCs w:val="28"/>
        </w:rPr>
        <w:t xml:space="preserve"> Для этого необходимо совершенствовать действующие стратегические инструменты компании, адаптируя их под тенденции современных реалий. </w:t>
      </w:r>
    </w:p>
    <w:p w14:paraId="61E40D49" w14:textId="77777777" w:rsidR="008569F2" w:rsidRDefault="008569F2">
      <w:pPr>
        <w:spacing w:after="160" w:line="259" w:lineRule="auto"/>
        <w:rPr>
          <w:sz w:val="28"/>
          <w:szCs w:val="28"/>
        </w:rPr>
      </w:pPr>
      <w:r>
        <w:rPr>
          <w:sz w:val="28"/>
          <w:szCs w:val="28"/>
        </w:rPr>
        <w:br w:type="page"/>
      </w:r>
    </w:p>
    <w:p w14:paraId="04DE9366" w14:textId="77777777" w:rsidR="008569F2" w:rsidRPr="008569F2" w:rsidRDefault="008569F2" w:rsidP="001A1E04">
      <w:pPr>
        <w:pStyle w:val="1"/>
        <w:ind w:firstLine="709"/>
        <w:jc w:val="left"/>
      </w:pPr>
      <w:bookmarkStart w:id="26" w:name="_Toc105363702"/>
      <w:r>
        <w:lastRenderedPageBreak/>
        <w:t xml:space="preserve">3. </w:t>
      </w:r>
      <w:r w:rsidRPr="008569F2">
        <w:t>Совершенствование конкурентной стратегии организации и мероприятия по ее реализации</w:t>
      </w:r>
      <w:r w:rsidR="00ED486D">
        <w:t xml:space="preserve"> «</w:t>
      </w:r>
      <w:r w:rsidR="00ED486D" w:rsidRPr="00ED486D">
        <w:t>Danone</w:t>
      </w:r>
      <w:r w:rsidR="00ED486D">
        <w:t>»</w:t>
      </w:r>
      <w:bookmarkEnd w:id="26"/>
      <w:r w:rsidRPr="008569F2">
        <w:tab/>
      </w:r>
    </w:p>
    <w:p w14:paraId="69C9566A" w14:textId="77777777" w:rsidR="00C93586" w:rsidRDefault="008569F2" w:rsidP="001A1E04">
      <w:pPr>
        <w:pStyle w:val="1"/>
        <w:ind w:firstLine="709"/>
        <w:jc w:val="left"/>
      </w:pPr>
      <w:bookmarkStart w:id="27" w:name="_Toc105363703"/>
      <w:r w:rsidRPr="008569F2">
        <w:t>3.</w:t>
      </w:r>
      <w:r>
        <w:t xml:space="preserve">1. </w:t>
      </w:r>
      <w:r w:rsidRPr="008569F2">
        <w:t>Разработка направлений совершенствования взаимодействия компании с потребителями</w:t>
      </w:r>
      <w:bookmarkEnd w:id="27"/>
    </w:p>
    <w:p w14:paraId="6C0520B5" w14:textId="77777777" w:rsidR="008569F2" w:rsidRDefault="008569F2" w:rsidP="008569F2">
      <w:pPr>
        <w:spacing w:line="360" w:lineRule="auto"/>
        <w:ind w:firstLine="709"/>
        <w:jc w:val="both"/>
        <w:rPr>
          <w:sz w:val="28"/>
          <w:szCs w:val="28"/>
        </w:rPr>
      </w:pPr>
    </w:p>
    <w:p w14:paraId="1BC4B7CB" w14:textId="718833C1" w:rsidR="008569F2" w:rsidRPr="008569F2" w:rsidRDefault="008569F2" w:rsidP="008569F2">
      <w:pPr>
        <w:spacing w:line="360" w:lineRule="auto"/>
        <w:ind w:firstLine="709"/>
        <w:jc w:val="both"/>
        <w:rPr>
          <w:sz w:val="28"/>
          <w:szCs w:val="28"/>
        </w:rPr>
      </w:pPr>
      <w:r>
        <w:rPr>
          <w:sz w:val="28"/>
          <w:szCs w:val="28"/>
        </w:rPr>
        <w:t>Совершенствование</w:t>
      </w:r>
      <w:r w:rsidRPr="008569F2">
        <w:rPr>
          <w:sz w:val="28"/>
          <w:szCs w:val="28"/>
        </w:rPr>
        <w:t xml:space="preserve"> взаимодействия компании с потребителями </w:t>
      </w:r>
      <w:r>
        <w:rPr>
          <w:sz w:val="28"/>
          <w:szCs w:val="28"/>
        </w:rPr>
        <w:t xml:space="preserve">начинается с </w:t>
      </w:r>
      <w:r w:rsidR="00ED486D">
        <w:rPr>
          <w:sz w:val="28"/>
          <w:szCs w:val="28"/>
        </w:rPr>
        <w:t xml:space="preserve">маркетингового </w:t>
      </w:r>
      <w:r>
        <w:rPr>
          <w:sz w:val="28"/>
          <w:szCs w:val="28"/>
        </w:rPr>
        <w:t xml:space="preserve">плана. </w:t>
      </w:r>
      <w:r w:rsidRPr="008569F2">
        <w:rPr>
          <w:sz w:val="28"/>
          <w:szCs w:val="28"/>
        </w:rPr>
        <w:t xml:space="preserve">Маркетинговый план </w:t>
      </w:r>
      <w:r w:rsidR="00D27D1D">
        <w:rPr>
          <w:sz w:val="28"/>
          <w:szCs w:val="28"/>
        </w:rPr>
        <w:t>–</w:t>
      </w:r>
      <w:r w:rsidRPr="008569F2">
        <w:rPr>
          <w:sz w:val="28"/>
          <w:szCs w:val="28"/>
        </w:rPr>
        <w:t xml:space="preserve"> это стратегический детализированный документ, направленный на достижение конкретных бизнес-целей и миссии </w:t>
      </w:r>
      <w:r w:rsidR="00ED486D">
        <w:rPr>
          <w:sz w:val="28"/>
          <w:szCs w:val="28"/>
        </w:rPr>
        <w:t xml:space="preserve">«Danone» </w:t>
      </w:r>
      <w:r w:rsidRPr="008569F2">
        <w:rPr>
          <w:sz w:val="28"/>
          <w:szCs w:val="28"/>
        </w:rPr>
        <w:t xml:space="preserve">в течение определенного периода времени (как правило </w:t>
      </w:r>
      <w:r w:rsidR="001D3823" w:rsidRPr="008569F2">
        <w:rPr>
          <w:sz w:val="28"/>
          <w:szCs w:val="28"/>
        </w:rPr>
        <w:t>- финансового</w:t>
      </w:r>
      <w:r w:rsidRPr="008569F2">
        <w:rPr>
          <w:sz w:val="28"/>
          <w:szCs w:val="28"/>
        </w:rPr>
        <w:t xml:space="preserve"> года). </w:t>
      </w:r>
    </w:p>
    <w:p w14:paraId="64CB99EC" w14:textId="77777777" w:rsidR="008569F2" w:rsidRPr="008569F2" w:rsidRDefault="008569F2" w:rsidP="00ED486D">
      <w:pPr>
        <w:spacing w:line="360" w:lineRule="auto"/>
        <w:ind w:firstLine="709"/>
        <w:jc w:val="both"/>
        <w:rPr>
          <w:sz w:val="28"/>
          <w:szCs w:val="28"/>
        </w:rPr>
      </w:pPr>
      <w:r w:rsidRPr="008569F2">
        <w:rPr>
          <w:sz w:val="28"/>
          <w:szCs w:val="28"/>
        </w:rPr>
        <w:t xml:space="preserve">Определенные маркетинговые и PR-стратегии должны лежать в основе маркетингового плана </w:t>
      </w:r>
      <w:r w:rsidR="00ED486D">
        <w:rPr>
          <w:sz w:val="28"/>
          <w:szCs w:val="28"/>
        </w:rPr>
        <w:t>«Danone»</w:t>
      </w:r>
      <w:r w:rsidRPr="008569F2">
        <w:rPr>
          <w:sz w:val="28"/>
          <w:szCs w:val="28"/>
        </w:rPr>
        <w:t xml:space="preserve">. В настоящее время </w:t>
      </w:r>
      <w:r w:rsidR="00ED486D">
        <w:rPr>
          <w:sz w:val="28"/>
          <w:szCs w:val="28"/>
        </w:rPr>
        <w:t xml:space="preserve">потребители молочной продукции, ввиду большого количества конкурентов и региональных производителей молочной продукции ожидают не только качественный товар, но еще и программы лояльности, акции, возможная причастность к деятельности компании и т.д. </w:t>
      </w:r>
      <w:r w:rsidRPr="008569F2">
        <w:rPr>
          <w:sz w:val="28"/>
          <w:szCs w:val="28"/>
        </w:rPr>
        <w:t>Для это необходимо задействовать основные направления развития:</w:t>
      </w:r>
    </w:p>
    <w:p w14:paraId="71DCCEE5" w14:textId="77777777" w:rsidR="008569F2" w:rsidRPr="008569F2" w:rsidRDefault="008569F2" w:rsidP="00ED486D">
      <w:pPr>
        <w:spacing w:line="360" w:lineRule="auto"/>
        <w:ind w:firstLine="709"/>
        <w:jc w:val="both"/>
        <w:rPr>
          <w:sz w:val="28"/>
          <w:szCs w:val="28"/>
        </w:rPr>
      </w:pPr>
      <w:r w:rsidRPr="008569F2">
        <w:rPr>
          <w:sz w:val="28"/>
          <w:szCs w:val="28"/>
        </w:rPr>
        <w:t xml:space="preserve">1. Работа с сайтом </w:t>
      </w:r>
      <w:r w:rsidR="00ED486D" w:rsidRPr="00ED486D">
        <w:rPr>
          <w:sz w:val="28"/>
          <w:szCs w:val="28"/>
        </w:rPr>
        <w:t>«Danone»</w:t>
      </w:r>
      <w:r w:rsidR="00ED486D" w:rsidRPr="00ED486D">
        <w:rPr>
          <w:sz w:val="28"/>
          <w:szCs w:val="28"/>
        </w:rPr>
        <w:tab/>
      </w:r>
      <w:r w:rsidR="00ED486D">
        <w:rPr>
          <w:sz w:val="28"/>
          <w:szCs w:val="28"/>
        </w:rPr>
        <w:t xml:space="preserve">. </w:t>
      </w:r>
      <w:r w:rsidRPr="008569F2">
        <w:rPr>
          <w:sz w:val="28"/>
          <w:szCs w:val="28"/>
        </w:rPr>
        <w:t xml:space="preserve">Дизайн сайта должен быть удобным для пользователя, простым в навигации, очень отзывчивым и </w:t>
      </w:r>
      <w:r w:rsidR="001D3823" w:rsidRPr="008569F2">
        <w:rPr>
          <w:sz w:val="28"/>
          <w:szCs w:val="28"/>
        </w:rPr>
        <w:t>откликающимся необходимо</w:t>
      </w:r>
      <w:r w:rsidRPr="008569F2">
        <w:rPr>
          <w:sz w:val="28"/>
          <w:szCs w:val="28"/>
        </w:rPr>
        <w:t xml:space="preserve"> контролировать скорость загрузки сайта: с каждой секундной задержкой загрузки сайта можно потерять 20% посетителей.</w:t>
      </w:r>
      <w:r w:rsidR="00ED486D">
        <w:rPr>
          <w:sz w:val="28"/>
          <w:szCs w:val="28"/>
        </w:rPr>
        <w:t xml:space="preserve"> </w:t>
      </w:r>
      <w:r w:rsidRPr="008569F2">
        <w:rPr>
          <w:sz w:val="28"/>
          <w:szCs w:val="28"/>
        </w:rPr>
        <w:t xml:space="preserve">Необходимо сразу разместить свои </w:t>
      </w:r>
      <w:r w:rsidR="00ED486D">
        <w:rPr>
          <w:sz w:val="28"/>
          <w:szCs w:val="28"/>
        </w:rPr>
        <w:t>продукты</w:t>
      </w:r>
      <w:r w:rsidRPr="008569F2">
        <w:rPr>
          <w:sz w:val="28"/>
          <w:szCs w:val="28"/>
        </w:rPr>
        <w:t xml:space="preserve">, местоположение и контакты. Как правило, </w:t>
      </w:r>
      <w:r w:rsidR="001D3823" w:rsidRPr="008569F2">
        <w:rPr>
          <w:sz w:val="28"/>
          <w:szCs w:val="28"/>
        </w:rPr>
        <w:t>посетители сайта</w:t>
      </w:r>
      <w:r w:rsidRPr="008569F2">
        <w:rPr>
          <w:sz w:val="28"/>
          <w:szCs w:val="28"/>
        </w:rPr>
        <w:t xml:space="preserve"> должны видеть эту информацию за 5-10 секунд. </w:t>
      </w:r>
    </w:p>
    <w:p w14:paraId="3EFA1111" w14:textId="77777777" w:rsidR="008569F2" w:rsidRPr="008569F2" w:rsidRDefault="008569F2" w:rsidP="008569F2">
      <w:pPr>
        <w:spacing w:line="360" w:lineRule="auto"/>
        <w:ind w:firstLine="709"/>
        <w:jc w:val="both"/>
        <w:rPr>
          <w:sz w:val="28"/>
          <w:szCs w:val="28"/>
        </w:rPr>
      </w:pPr>
      <w:r w:rsidRPr="008569F2">
        <w:rPr>
          <w:sz w:val="28"/>
          <w:szCs w:val="28"/>
        </w:rPr>
        <w:t xml:space="preserve">Большинство </w:t>
      </w:r>
      <w:r w:rsidR="00ED486D">
        <w:rPr>
          <w:sz w:val="28"/>
          <w:szCs w:val="28"/>
        </w:rPr>
        <w:t>потребителей</w:t>
      </w:r>
      <w:r w:rsidRPr="008569F2">
        <w:rPr>
          <w:sz w:val="28"/>
          <w:szCs w:val="28"/>
        </w:rPr>
        <w:t xml:space="preserve"> посещают онлайн-каналы, чтобы получить помощь и найти ответы. Необходимо убедиться, что страница часто задаваемых вопросов наполнена информацией. Раздел обратной </w:t>
      </w:r>
      <w:r w:rsidR="001D3823" w:rsidRPr="008569F2">
        <w:rPr>
          <w:sz w:val="28"/>
          <w:szCs w:val="28"/>
        </w:rPr>
        <w:t>связи должен</w:t>
      </w:r>
      <w:r w:rsidRPr="008569F2">
        <w:rPr>
          <w:sz w:val="28"/>
          <w:szCs w:val="28"/>
        </w:rPr>
        <w:t xml:space="preserve"> быть выше на странице и включать в себя функциональный чат, который активен ежедневно.</w:t>
      </w:r>
    </w:p>
    <w:p w14:paraId="1A6D85FB" w14:textId="77777777" w:rsidR="008569F2" w:rsidRPr="008569F2" w:rsidRDefault="008569F2" w:rsidP="00ED486D">
      <w:pPr>
        <w:spacing w:line="360" w:lineRule="auto"/>
        <w:ind w:firstLine="709"/>
        <w:jc w:val="both"/>
        <w:rPr>
          <w:sz w:val="28"/>
          <w:szCs w:val="28"/>
        </w:rPr>
      </w:pPr>
      <w:r w:rsidRPr="008569F2">
        <w:rPr>
          <w:sz w:val="28"/>
          <w:szCs w:val="28"/>
        </w:rPr>
        <w:t>2. SEO-стратегия.</w:t>
      </w:r>
      <w:r w:rsidR="00ED486D">
        <w:rPr>
          <w:sz w:val="28"/>
          <w:szCs w:val="28"/>
        </w:rPr>
        <w:t xml:space="preserve"> </w:t>
      </w:r>
      <w:r w:rsidRPr="008569F2">
        <w:rPr>
          <w:sz w:val="28"/>
          <w:szCs w:val="28"/>
        </w:rPr>
        <w:t xml:space="preserve">SEO-продвижение сайта является одним из наиболее эффективных методик представления бизнеса в интернете. Если </w:t>
      </w:r>
      <w:r w:rsidRPr="008569F2">
        <w:rPr>
          <w:sz w:val="28"/>
          <w:szCs w:val="28"/>
        </w:rPr>
        <w:lastRenderedPageBreak/>
        <w:t xml:space="preserve">организовать работу правильно, количество </w:t>
      </w:r>
      <w:r w:rsidR="00ED486D">
        <w:rPr>
          <w:sz w:val="28"/>
          <w:szCs w:val="28"/>
        </w:rPr>
        <w:t>покупателей</w:t>
      </w:r>
      <w:r w:rsidRPr="008569F2">
        <w:rPr>
          <w:sz w:val="28"/>
          <w:szCs w:val="28"/>
        </w:rPr>
        <w:t xml:space="preserve"> существенно возрастает. Лучше всего эта тактика показывает себя в регионах с невысокой конкуренцией. Согласно статистике, уровень конверсии клиентов составляет 8-10%, что является явным показателем эффективности SEO-канала. </w:t>
      </w:r>
    </w:p>
    <w:p w14:paraId="76B9A8A0" w14:textId="77777777" w:rsidR="008569F2" w:rsidRPr="008569F2" w:rsidRDefault="008569F2" w:rsidP="00ED486D">
      <w:pPr>
        <w:spacing w:line="360" w:lineRule="auto"/>
        <w:ind w:firstLine="709"/>
        <w:jc w:val="both"/>
        <w:rPr>
          <w:sz w:val="28"/>
          <w:szCs w:val="28"/>
        </w:rPr>
      </w:pPr>
      <w:r w:rsidRPr="008569F2">
        <w:rPr>
          <w:sz w:val="28"/>
          <w:szCs w:val="28"/>
        </w:rPr>
        <w:t>3. Надеж</w:t>
      </w:r>
      <w:r w:rsidR="00ED486D">
        <w:rPr>
          <w:sz w:val="28"/>
          <w:szCs w:val="28"/>
        </w:rPr>
        <w:t xml:space="preserve">ная стратегия социальных сетей. </w:t>
      </w:r>
      <w:r w:rsidRPr="008569F2">
        <w:rPr>
          <w:sz w:val="28"/>
          <w:szCs w:val="28"/>
        </w:rPr>
        <w:t xml:space="preserve">Social Media Marketing </w:t>
      </w:r>
      <w:r w:rsidR="001D3823" w:rsidRPr="008569F2">
        <w:rPr>
          <w:sz w:val="28"/>
          <w:szCs w:val="28"/>
        </w:rPr>
        <w:t>— это</w:t>
      </w:r>
      <w:r w:rsidRPr="008569F2">
        <w:rPr>
          <w:sz w:val="28"/>
          <w:szCs w:val="28"/>
        </w:rPr>
        <w:t xml:space="preserve"> размещение рекламных постов и видео в социальных сетях и мессенджерах. Он сумел охватить все приложения, в которые используют потенциальные потребители. </w:t>
      </w:r>
      <w:r w:rsidR="00ED486D">
        <w:rPr>
          <w:sz w:val="28"/>
          <w:szCs w:val="28"/>
        </w:rPr>
        <w:t xml:space="preserve"> </w:t>
      </w:r>
      <w:r w:rsidRPr="008569F2">
        <w:rPr>
          <w:sz w:val="28"/>
          <w:szCs w:val="28"/>
        </w:rPr>
        <w:t>Популярность и эффективность таргетированной рекламы с показом потенциальным клиентам набирает обороты. Для эффективной работы инструмента текст объявления должен мотивировать и содержать в себе стимулирующ</w:t>
      </w:r>
      <w:r w:rsidR="00ED486D">
        <w:rPr>
          <w:sz w:val="28"/>
          <w:szCs w:val="28"/>
        </w:rPr>
        <w:t xml:space="preserve">ее предложение в виде скидок и </w:t>
      </w:r>
      <w:r w:rsidRPr="008569F2">
        <w:rPr>
          <w:sz w:val="28"/>
          <w:szCs w:val="28"/>
        </w:rPr>
        <w:t xml:space="preserve">акций. </w:t>
      </w:r>
      <w:r w:rsidR="00ED486D">
        <w:rPr>
          <w:sz w:val="28"/>
          <w:szCs w:val="28"/>
        </w:rPr>
        <w:t xml:space="preserve"> </w:t>
      </w:r>
      <w:r w:rsidRPr="008569F2">
        <w:rPr>
          <w:sz w:val="28"/>
          <w:szCs w:val="28"/>
        </w:rPr>
        <w:t>При работе с самыми популярными социальными сетями можно выделить характерные особенности.</w:t>
      </w:r>
    </w:p>
    <w:p w14:paraId="4B86F60A" w14:textId="77777777" w:rsidR="008569F2" w:rsidRPr="008569F2" w:rsidRDefault="008569F2" w:rsidP="008569F2">
      <w:pPr>
        <w:spacing w:line="360" w:lineRule="auto"/>
        <w:ind w:firstLine="709"/>
        <w:jc w:val="both"/>
        <w:rPr>
          <w:sz w:val="28"/>
          <w:szCs w:val="28"/>
        </w:rPr>
      </w:pPr>
      <w:r w:rsidRPr="008569F2">
        <w:rPr>
          <w:sz w:val="28"/>
          <w:szCs w:val="28"/>
        </w:rPr>
        <w:t xml:space="preserve">4. Работа внутри организации и обучение сотрудников. Численность сотрудников организации составляет около </w:t>
      </w:r>
      <w:r w:rsidR="001F4A60">
        <w:rPr>
          <w:sz w:val="28"/>
          <w:szCs w:val="28"/>
        </w:rPr>
        <w:t>4000</w:t>
      </w:r>
      <w:r w:rsidRPr="008569F2">
        <w:rPr>
          <w:sz w:val="28"/>
          <w:szCs w:val="28"/>
        </w:rPr>
        <w:t xml:space="preserve"> человек. При таком большом количестве специалистов очень важно понимать важность принци</w:t>
      </w:r>
      <w:r w:rsidR="001F4A60">
        <w:rPr>
          <w:sz w:val="28"/>
          <w:szCs w:val="28"/>
        </w:rPr>
        <w:t>п взаимодействия друг с другом, а именно:</w:t>
      </w:r>
    </w:p>
    <w:p w14:paraId="1399B77A" w14:textId="77777777" w:rsidR="008569F2" w:rsidRPr="001F4A60" w:rsidRDefault="001F4A60" w:rsidP="001F4A60">
      <w:pPr>
        <w:pStyle w:val="a3"/>
        <w:numPr>
          <w:ilvl w:val="0"/>
          <w:numId w:val="20"/>
        </w:numPr>
        <w:spacing w:line="360" w:lineRule="auto"/>
        <w:ind w:left="0" w:firstLine="709"/>
        <w:jc w:val="both"/>
        <w:rPr>
          <w:sz w:val="28"/>
          <w:szCs w:val="28"/>
        </w:rPr>
      </w:pPr>
      <w:r>
        <w:rPr>
          <w:sz w:val="28"/>
          <w:szCs w:val="28"/>
        </w:rPr>
        <w:t>н</w:t>
      </w:r>
      <w:r w:rsidR="008569F2" w:rsidRPr="001F4A60">
        <w:rPr>
          <w:sz w:val="28"/>
          <w:szCs w:val="28"/>
        </w:rPr>
        <w:t>ахождение всех сотрудников в едином информационном поле. Для этого необходимо использование корпоративной почты, где сотрудники могут обмениваться необходимой информацией и обновлениями. В письмах должны стоять к</w:t>
      </w:r>
      <w:r w:rsidRPr="001F4A60">
        <w:rPr>
          <w:sz w:val="28"/>
          <w:szCs w:val="28"/>
        </w:rPr>
        <w:t>опии всех заинтересованных лиц;</w:t>
      </w:r>
    </w:p>
    <w:p w14:paraId="0B206EA2" w14:textId="77777777" w:rsidR="008569F2" w:rsidRPr="001F4A60" w:rsidRDefault="001F4A60" w:rsidP="001F4A60">
      <w:pPr>
        <w:pStyle w:val="a3"/>
        <w:numPr>
          <w:ilvl w:val="0"/>
          <w:numId w:val="20"/>
        </w:numPr>
        <w:spacing w:line="360" w:lineRule="auto"/>
        <w:ind w:left="0" w:firstLine="709"/>
        <w:jc w:val="both"/>
        <w:rPr>
          <w:sz w:val="28"/>
          <w:szCs w:val="28"/>
        </w:rPr>
      </w:pPr>
      <w:r w:rsidRPr="001F4A60">
        <w:rPr>
          <w:sz w:val="28"/>
          <w:szCs w:val="28"/>
        </w:rPr>
        <w:t>в</w:t>
      </w:r>
      <w:r w:rsidR="008569F2" w:rsidRPr="001F4A60">
        <w:rPr>
          <w:sz w:val="28"/>
          <w:szCs w:val="28"/>
        </w:rPr>
        <w:t xml:space="preserve">заимодействие друг с другом при перенаправлении </w:t>
      </w:r>
      <w:r w:rsidRPr="001F4A60">
        <w:rPr>
          <w:sz w:val="28"/>
          <w:szCs w:val="28"/>
        </w:rPr>
        <w:t>обращений от клиентов;</w:t>
      </w:r>
    </w:p>
    <w:p w14:paraId="7640EFE0" w14:textId="77777777" w:rsidR="008569F2" w:rsidRPr="001F4A60" w:rsidRDefault="001F4A60" w:rsidP="001F4A60">
      <w:pPr>
        <w:pStyle w:val="a3"/>
        <w:numPr>
          <w:ilvl w:val="0"/>
          <w:numId w:val="20"/>
        </w:numPr>
        <w:spacing w:line="360" w:lineRule="auto"/>
        <w:ind w:left="0" w:firstLine="709"/>
        <w:jc w:val="both"/>
        <w:rPr>
          <w:sz w:val="28"/>
          <w:szCs w:val="28"/>
        </w:rPr>
      </w:pPr>
      <w:r w:rsidRPr="001F4A60">
        <w:rPr>
          <w:sz w:val="28"/>
          <w:szCs w:val="28"/>
        </w:rPr>
        <w:t>с</w:t>
      </w:r>
      <w:r w:rsidR="008569F2" w:rsidRPr="001F4A60">
        <w:rPr>
          <w:sz w:val="28"/>
          <w:szCs w:val="28"/>
        </w:rPr>
        <w:t>воевременное озна</w:t>
      </w:r>
      <w:r w:rsidRPr="001F4A60">
        <w:rPr>
          <w:sz w:val="28"/>
          <w:szCs w:val="28"/>
        </w:rPr>
        <w:t>комление и точное изучение всей линии продуктов «Danone»;</w:t>
      </w:r>
    </w:p>
    <w:p w14:paraId="343F58F7" w14:textId="77777777" w:rsidR="008569F2" w:rsidRPr="001F4A60" w:rsidRDefault="001F4A60" w:rsidP="001F4A60">
      <w:pPr>
        <w:pStyle w:val="a3"/>
        <w:numPr>
          <w:ilvl w:val="0"/>
          <w:numId w:val="20"/>
        </w:numPr>
        <w:spacing w:line="360" w:lineRule="auto"/>
        <w:ind w:left="0" w:firstLine="709"/>
        <w:jc w:val="both"/>
        <w:rPr>
          <w:sz w:val="28"/>
          <w:szCs w:val="28"/>
        </w:rPr>
      </w:pPr>
      <w:r w:rsidRPr="001F4A60">
        <w:rPr>
          <w:sz w:val="28"/>
          <w:szCs w:val="28"/>
        </w:rPr>
        <w:t>с</w:t>
      </w:r>
      <w:r w:rsidR="008569F2" w:rsidRPr="001F4A60">
        <w:rPr>
          <w:sz w:val="28"/>
          <w:szCs w:val="28"/>
        </w:rPr>
        <w:t xml:space="preserve">овершенствование клиентоориентированного подхода </w:t>
      </w:r>
    </w:p>
    <w:p w14:paraId="7D44C77B" w14:textId="77777777" w:rsidR="008569F2" w:rsidRPr="008569F2" w:rsidRDefault="008569F2" w:rsidP="008569F2">
      <w:pPr>
        <w:spacing w:line="360" w:lineRule="auto"/>
        <w:ind w:firstLine="709"/>
        <w:jc w:val="both"/>
        <w:rPr>
          <w:sz w:val="28"/>
          <w:szCs w:val="28"/>
        </w:rPr>
      </w:pPr>
      <w:r w:rsidRPr="008569F2">
        <w:rPr>
          <w:sz w:val="28"/>
          <w:szCs w:val="28"/>
        </w:rPr>
        <w:t xml:space="preserve">Таким образом, анализируя факторы внутренней и внешней среды </w:t>
      </w:r>
      <w:r w:rsidR="001F4A60">
        <w:rPr>
          <w:sz w:val="28"/>
          <w:szCs w:val="28"/>
        </w:rPr>
        <w:t>«Danone</w:t>
      </w:r>
      <w:r w:rsidRPr="008569F2">
        <w:rPr>
          <w:sz w:val="28"/>
          <w:szCs w:val="28"/>
        </w:rPr>
        <w:t xml:space="preserve">» были выявлены зоны роста, которые связаны с продвижением услуг и уровнем организованности внутренней коммуникации. Для решения проблемы необходимо задать новый курс, который будет направлен на </w:t>
      </w:r>
      <w:r w:rsidRPr="008569F2">
        <w:rPr>
          <w:sz w:val="28"/>
          <w:szCs w:val="28"/>
        </w:rPr>
        <w:lastRenderedPageBreak/>
        <w:t xml:space="preserve">устранение данных проблем. Наличие высококвалифицированных специалистов в </w:t>
      </w:r>
      <w:r w:rsidR="001F4A60">
        <w:rPr>
          <w:sz w:val="28"/>
          <w:szCs w:val="28"/>
        </w:rPr>
        <w:t>компании</w:t>
      </w:r>
      <w:r w:rsidRPr="008569F2">
        <w:rPr>
          <w:sz w:val="28"/>
          <w:szCs w:val="28"/>
        </w:rPr>
        <w:t xml:space="preserve"> </w:t>
      </w:r>
      <w:r w:rsidR="001F4A60">
        <w:rPr>
          <w:sz w:val="28"/>
          <w:szCs w:val="28"/>
        </w:rPr>
        <w:t>– важный шаг в укреплении бренда на отраслевом рынке</w:t>
      </w:r>
      <w:r w:rsidRPr="008569F2">
        <w:rPr>
          <w:sz w:val="28"/>
          <w:szCs w:val="28"/>
        </w:rPr>
        <w:t>.</w:t>
      </w:r>
    </w:p>
    <w:p w14:paraId="52A5AC06" w14:textId="77777777" w:rsidR="008569F2" w:rsidRDefault="008569F2" w:rsidP="008569F2">
      <w:pPr>
        <w:spacing w:line="360" w:lineRule="auto"/>
        <w:ind w:firstLine="709"/>
        <w:jc w:val="both"/>
        <w:rPr>
          <w:sz w:val="28"/>
          <w:szCs w:val="28"/>
        </w:rPr>
      </w:pPr>
      <w:r w:rsidRPr="008569F2">
        <w:rPr>
          <w:sz w:val="28"/>
          <w:szCs w:val="28"/>
        </w:rPr>
        <w:t xml:space="preserve">Подобное положение позволяет смесить фокус внимания организации на другие, немаловажные факторы, определяющие престиж и узнаваемость </w:t>
      </w:r>
      <w:r w:rsidR="001F4A60">
        <w:rPr>
          <w:sz w:val="28"/>
          <w:szCs w:val="28"/>
        </w:rPr>
        <w:t>«Danone»</w:t>
      </w:r>
      <w:r w:rsidRPr="008569F2">
        <w:rPr>
          <w:sz w:val="28"/>
          <w:szCs w:val="28"/>
        </w:rPr>
        <w:t>. Необходимо выйти на</w:t>
      </w:r>
      <w:r w:rsidR="001F4A60">
        <w:rPr>
          <w:sz w:val="28"/>
          <w:szCs w:val="28"/>
        </w:rPr>
        <w:t xml:space="preserve"> новый уровень продвижения своей продукции</w:t>
      </w:r>
      <w:r w:rsidRPr="008569F2">
        <w:rPr>
          <w:sz w:val="28"/>
          <w:szCs w:val="28"/>
        </w:rPr>
        <w:t xml:space="preserve">, используя современные платформы </w:t>
      </w:r>
      <w:r w:rsidR="001D3823" w:rsidRPr="008569F2">
        <w:rPr>
          <w:sz w:val="28"/>
          <w:szCs w:val="28"/>
        </w:rPr>
        <w:t>рекламы и</w:t>
      </w:r>
      <w:r w:rsidRPr="008569F2">
        <w:rPr>
          <w:sz w:val="28"/>
          <w:szCs w:val="28"/>
        </w:rPr>
        <w:t xml:space="preserve"> выстроить внутреннюю коммуникацию между сотрудниками, путем проведения навыковых тренингов или общего собрания руководящих лиц. При изменении или создании стратегии могут возникнуть различные риски, которые могут повлиять на достижение основной цели. Следовательно, возможные риски всегда необходимо прогнозировать чтобы оперативно их устранять</w:t>
      </w:r>
      <w:r w:rsidR="00E470BA">
        <w:rPr>
          <w:sz w:val="28"/>
          <w:szCs w:val="28"/>
        </w:rPr>
        <w:t>.</w:t>
      </w:r>
    </w:p>
    <w:p w14:paraId="38C54336" w14:textId="77777777" w:rsidR="00E470BA" w:rsidRDefault="00E470BA" w:rsidP="008569F2">
      <w:pPr>
        <w:spacing w:line="360" w:lineRule="auto"/>
        <w:ind w:firstLine="709"/>
        <w:jc w:val="both"/>
        <w:rPr>
          <w:sz w:val="28"/>
          <w:szCs w:val="28"/>
        </w:rPr>
      </w:pPr>
    </w:p>
    <w:p w14:paraId="02B05114" w14:textId="77777777" w:rsidR="00E470BA" w:rsidRDefault="00E470BA" w:rsidP="008569F2">
      <w:pPr>
        <w:spacing w:line="360" w:lineRule="auto"/>
        <w:ind w:firstLine="709"/>
        <w:jc w:val="both"/>
        <w:rPr>
          <w:sz w:val="28"/>
          <w:szCs w:val="28"/>
        </w:rPr>
      </w:pPr>
    </w:p>
    <w:p w14:paraId="4123134E" w14:textId="77777777" w:rsidR="00E470BA" w:rsidRDefault="00E470BA" w:rsidP="001A1E04">
      <w:pPr>
        <w:pStyle w:val="1"/>
        <w:ind w:firstLine="709"/>
      </w:pPr>
      <w:bookmarkStart w:id="28" w:name="_Toc105363704"/>
      <w:r>
        <w:t xml:space="preserve">3.2 </w:t>
      </w:r>
      <w:r w:rsidRPr="00E470BA">
        <w:t>Мероприятия по развитию конкурентных преимуществ фирмы</w:t>
      </w:r>
      <w:bookmarkEnd w:id="28"/>
    </w:p>
    <w:p w14:paraId="79A8632A" w14:textId="77777777" w:rsidR="00E470BA" w:rsidRDefault="00E470BA" w:rsidP="008569F2">
      <w:pPr>
        <w:spacing w:line="360" w:lineRule="auto"/>
        <w:ind w:firstLine="709"/>
        <w:jc w:val="both"/>
        <w:rPr>
          <w:sz w:val="28"/>
          <w:szCs w:val="28"/>
        </w:rPr>
      </w:pPr>
    </w:p>
    <w:p w14:paraId="4BF12C35" w14:textId="77777777" w:rsidR="00E470BA" w:rsidRDefault="00E470BA" w:rsidP="00E470BA">
      <w:pPr>
        <w:spacing w:line="360" w:lineRule="auto"/>
        <w:ind w:firstLine="709"/>
        <w:jc w:val="both"/>
        <w:rPr>
          <w:sz w:val="28"/>
          <w:szCs w:val="28"/>
        </w:rPr>
      </w:pPr>
      <w:r w:rsidRPr="00E470BA">
        <w:rPr>
          <w:sz w:val="28"/>
          <w:szCs w:val="28"/>
        </w:rPr>
        <w:t>Приоритетной целью деятельности «Dan</w:t>
      </w:r>
      <w:r>
        <w:rPr>
          <w:sz w:val="28"/>
          <w:szCs w:val="28"/>
        </w:rPr>
        <w:t xml:space="preserve">one» </w:t>
      </w:r>
      <w:r w:rsidRPr="00E470BA">
        <w:rPr>
          <w:sz w:val="28"/>
          <w:szCs w:val="28"/>
        </w:rPr>
        <w:t xml:space="preserve">является удовлетворение требований и ожиданий потребителей и других заинтересованных сторон, поддержание на этой основе имиджа фирмы и повышение конкурентоспособности продукции. Для достижения этой цели </w:t>
      </w:r>
      <w:r>
        <w:rPr>
          <w:sz w:val="28"/>
          <w:szCs w:val="28"/>
        </w:rPr>
        <w:t>«</w:t>
      </w:r>
      <w:r w:rsidRPr="00ED486D">
        <w:rPr>
          <w:sz w:val="28"/>
          <w:szCs w:val="28"/>
        </w:rPr>
        <w:t>Danone</w:t>
      </w:r>
      <w:r>
        <w:rPr>
          <w:sz w:val="28"/>
          <w:szCs w:val="28"/>
        </w:rPr>
        <w:t xml:space="preserve">» осуществляет: </w:t>
      </w:r>
    </w:p>
    <w:p w14:paraId="7E39C118" w14:textId="77777777" w:rsidR="00E470BA" w:rsidRPr="00E470BA" w:rsidRDefault="00E470BA" w:rsidP="00E470BA">
      <w:pPr>
        <w:pStyle w:val="a3"/>
        <w:numPr>
          <w:ilvl w:val="0"/>
          <w:numId w:val="21"/>
        </w:numPr>
        <w:spacing w:line="360" w:lineRule="auto"/>
        <w:ind w:left="0" w:firstLine="709"/>
        <w:jc w:val="both"/>
        <w:rPr>
          <w:sz w:val="28"/>
          <w:szCs w:val="28"/>
        </w:rPr>
      </w:pPr>
      <w:r w:rsidRPr="00E470BA">
        <w:rPr>
          <w:sz w:val="28"/>
          <w:szCs w:val="28"/>
        </w:rPr>
        <w:t>Постоянное обновление ассортимента, увеличение выпуска новых видов продукции.</w:t>
      </w:r>
    </w:p>
    <w:p w14:paraId="08B1BFBE" w14:textId="77777777" w:rsidR="00E470BA" w:rsidRPr="00E470BA" w:rsidRDefault="00E470BA" w:rsidP="00E470BA">
      <w:pPr>
        <w:pStyle w:val="a3"/>
        <w:numPr>
          <w:ilvl w:val="0"/>
          <w:numId w:val="21"/>
        </w:numPr>
        <w:spacing w:line="360" w:lineRule="auto"/>
        <w:ind w:left="0" w:firstLine="709"/>
        <w:jc w:val="both"/>
        <w:rPr>
          <w:sz w:val="28"/>
          <w:szCs w:val="28"/>
        </w:rPr>
      </w:pPr>
      <w:r w:rsidRPr="00E470BA">
        <w:rPr>
          <w:sz w:val="28"/>
          <w:szCs w:val="28"/>
        </w:rPr>
        <w:t>Внедрение новых технологий, на основе современного оборудования.</w:t>
      </w:r>
    </w:p>
    <w:p w14:paraId="26157F9E" w14:textId="77777777" w:rsidR="00E470BA" w:rsidRPr="00E470BA" w:rsidRDefault="00E470BA" w:rsidP="00E470BA">
      <w:pPr>
        <w:pStyle w:val="a3"/>
        <w:numPr>
          <w:ilvl w:val="0"/>
          <w:numId w:val="21"/>
        </w:numPr>
        <w:spacing w:line="360" w:lineRule="auto"/>
        <w:ind w:left="0" w:firstLine="709"/>
        <w:jc w:val="both"/>
        <w:rPr>
          <w:sz w:val="28"/>
          <w:szCs w:val="28"/>
        </w:rPr>
      </w:pPr>
      <w:r w:rsidRPr="00E470BA">
        <w:rPr>
          <w:sz w:val="28"/>
          <w:szCs w:val="28"/>
        </w:rPr>
        <w:t>Выполнение требований природоохранного законодательства и других обязательных требований в области экологии.</w:t>
      </w:r>
    </w:p>
    <w:p w14:paraId="21CD8E97" w14:textId="77777777" w:rsidR="00E470BA" w:rsidRPr="00E470BA" w:rsidRDefault="00E470BA" w:rsidP="00E470BA">
      <w:pPr>
        <w:pStyle w:val="a3"/>
        <w:numPr>
          <w:ilvl w:val="0"/>
          <w:numId w:val="21"/>
        </w:numPr>
        <w:spacing w:line="360" w:lineRule="auto"/>
        <w:ind w:left="0" w:firstLine="709"/>
        <w:jc w:val="both"/>
        <w:rPr>
          <w:sz w:val="28"/>
          <w:szCs w:val="28"/>
        </w:rPr>
      </w:pPr>
      <w:r w:rsidRPr="00E470BA">
        <w:rPr>
          <w:sz w:val="28"/>
          <w:szCs w:val="28"/>
        </w:rPr>
        <w:t>Снижение негативного воздействия своей деятельности на окружающую среду.</w:t>
      </w:r>
    </w:p>
    <w:p w14:paraId="65E4078D" w14:textId="77777777" w:rsidR="00E470BA" w:rsidRPr="00E470BA" w:rsidRDefault="00E470BA" w:rsidP="00E470BA">
      <w:pPr>
        <w:pStyle w:val="a3"/>
        <w:numPr>
          <w:ilvl w:val="0"/>
          <w:numId w:val="21"/>
        </w:numPr>
        <w:spacing w:line="360" w:lineRule="auto"/>
        <w:ind w:left="0" w:firstLine="709"/>
        <w:jc w:val="both"/>
        <w:rPr>
          <w:sz w:val="28"/>
          <w:szCs w:val="28"/>
        </w:rPr>
      </w:pPr>
      <w:r w:rsidRPr="00E470BA">
        <w:rPr>
          <w:sz w:val="28"/>
          <w:szCs w:val="28"/>
        </w:rPr>
        <w:lastRenderedPageBreak/>
        <w:t>Формирование экологической культуры персонала.</w:t>
      </w:r>
    </w:p>
    <w:p w14:paraId="78029E1C" w14:textId="77777777" w:rsidR="00E470BA" w:rsidRPr="00E470BA" w:rsidRDefault="00E470BA" w:rsidP="00E470BA">
      <w:pPr>
        <w:pStyle w:val="a3"/>
        <w:numPr>
          <w:ilvl w:val="0"/>
          <w:numId w:val="21"/>
        </w:numPr>
        <w:spacing w:line="360" w:lineRule="auto"/>
        <w:ind w:left="0" w:firstLine="709"/>
        <w:jc w:val="both"/>
        <w:rPr>
          <w:sz w:val="28"/>
          <w:szCs w:val="28"/>
        </w:rPr>
      </w:pPr>
      <w:r w:rsidRPr="00E470BA">
        <w:rPr>
          <w:sz w:val="28"/>
          <w:szCs w:val="28"/>
        </w:rPr>
        <w:t>Обучение всех работающих вопросам качества и экологии.</w:t>
      </w:r>
    </w:p>
    <w:p w14:paraId="17789BF9" w14:textId="77777777" w:rsidR="00E470BA" w:rsidRPr="00E470BA" w:rsidRDefault="00E470BA" w:rsidP="00E470BA">
      <w:pPr>
        <w:pStyle w:val="a3"/>
        <w:numPr>
          <w:ilvl w:val="0"/>
          <w:numId w:val="21"/>
        </w:numPr>
        <w:spacing w:line="360" w:lineRule="auto"/>
        <w:ind w:left="0" w:firstLine="709"/>
        <w:jc w:val="both"/>
        <w:rPr>
          <w:sz w:val="28"/>
          <w:szCs w:val="28"/>
        </w:rPr>
      </w:pPr>
      <w:r w:rsidRPr="00E470BA">
        <w:rPr>
          <w:sz w:val="28"/>
          <w:szCs w:val="28"/>
        </w:rPr>
        <w:t xml:space="preserve">Вовлечение персонала в деятельность по улучшению </w:t>
      </w:r>
      <w:r w:rsidR="001D3823" w:rsidRPr="00E470BA">
        <w:rPr>
          <w:sz w:val="28"/>
          <w:szCs w:val="28"/>
        </w:rPr>
        <w:t>качества.</w:t>
      </w:r>
    </w:p>
    <w:p w14:paraId="0904666B" w14:textId="77777777" w:rsidR="00E470BA" w:rsidRDefault="00E470BA" w:rsidP="00E470BA">
      <w:pPr>
        <w:pStyle w:val="a3"/>
        <w:numPr>
          <w:ilvl w:val="0"/>
          <w:numId w:val="21"/>
        </w:numPr>
        <w:spacing w:line="360" w:lineRule="auto"/>
        <w:ind w:left="0" w:firstLine="709"/>
        <w:jc w:val="both"/>
        <w:rPr>
          <w:sz w:val="28"/>
          <w:szCs w:val="28"/>
        </w:rPr>
      </w:pPr>
      <w:r w:rsidRPr="00E470BA">
        <w:rPr>
          <w:sz w:val="28"/>
          <w:szCs w:val="28"/>
        </w:rPr>
        <w:t>Формирование взаимовыгодных партнерских отношений со всеми заинтересованными сторонами.</w:t>
      </w:r>
    </w:p>
    <w:p w14:paraId="08D9CAE0" w14:textId="77777777" w:rsidR="00B028CA" w:rsidRDefault="00E470BA" w:rsidP="00E470BA">
      <w:pPr>
        <w:spacing w:line="360" w:lineRule="auto"/>
        <w:ind w:firstLine="709"/>
        <w:jc w:val="both"/>
        <w:rPr>
          <w:sz w:val="28"/>
          <w:szCs w:val="28"/>
        </w:rPr>
      </w:pPr>
      <w:r w:rsidRPr="00E470BA">
        <w:rPr>
          <w:sz w:val="28"/>
          <w:szCs w:val="28"/>
        </w:rPr>
        <w:t xml:space="preserve">Совершенствование интегрированной системы менеджмента качества </w:t>
      </w:r>
      <w:r>
        <w:rPr>
          <w:sz w:val="28"/>
          <w:szCs w:val="28"/>
        </w:rPr>
        <w:t>«Danone»</w:t>
      </w:r>
      <w:r w:rsidRPr="00E470BA">
        <w:rPr>
          <w:sz w:val="28"/>
          <w:szCs w:val="28"/>
        </w:rPr>
        <w:t xml:space="preserve">, применительно </w:t>
      </w:r>
      <w:r>
        <w:rPr>
          <w:sz w:val="28"/>
          <w:szCs w:val="28"/>
        </w:rPr>
        <w:t>производству и реализации молочной продукции</w:t>
      </w:r>
      <w:r w:rsidRPr="00E470BA">
        <w:rPr>
          <w:sz w:val="28"/>
          <w:szCs w:val="28"/>
        </w:rPr>
        <w:t xml:space="preserve"> </w:t>
      </w:r>
      <w:r w:rsidR="00B028CA" w:rsidRPr="00B028CA">
        <w:rPr>
          <w:sz w:val="28"/>
          <w:szCs w:val="28"/>
        </w:rPr>
        <w:t>ГОСТ 31450-2013</w:t>
      </w:r>
      <w:r w:rsidR="00B028CA">
        <w:rPr>
          <w:sz w:val="28"/>
          <w:szCs w:val="28"/>
        </w:rPr>
        <w:t xml:space="preserve">. </w:t>
      </w:r>
      <w:r w:rsidRPr="00E470BA">
        <w:rPr>
          <w:sz w:val="28"/>
          <w:szCs w:val="28"/>
        </w:rPr>
        <w:t xml:space="preserve">Руководство </w:t>
      </w:r>
      <w:r w:rsidR="00B028CA">
        <w:rPr>
          <w:sz w:val="28"/>
          <w:szCs w:val="28"/>
        </w:rPr>
        <w:t xml:space="preserve">«Danone» </w:t>
      </w:r>
      <w:r w:rsidRPr="00E470BA">
        <w:rPr>
          <w:sz w:val="28"/>
          <w:szCs w:val="28"/>
        </w:rPr>
        <w:t xml:space="preserve">принимает на себя обязательство следовать настоящей Политике и обеспечивать необходимые ресурсы и условия для ее реализации всеми работниками. </w:t>
      </w:r>
    </w:p>
    <w:p w14:paraId="2648A91A" w14:textId="77777777" w:rsidR="00B028CA" w:rsidRDefault="00E470BA" w:rsidP="00E470BA">
      <w:pPr>
        <w:spacing w:line="360" w:lineRule="auto"/>
        <w:ind w:firstLine="709"/>
        <w:jc w:val="both"/>
        <w:rPr>
          <w:sz w:val="28"/>
          <w:szCs w:val="28"/>
        </w:rPr>
      </w:pPr>
      <w:r w:rsidRPr="00E470BA">
        <w:rPr>
          <w:sz w:val="28"/>
          <w:szCs w:val="28"/>
        </w:rPr>
        <w:t xml:space="preserve">Обеспечиваются обязательные требования к продукции: </w:t>
      </w:r>
    </w:p>
    <w:p w14:paraId="4C8C06FD" w14:textId="77777777" w:rsidR="00B028CA" w:rsidRPr="00B028CA" w:rsidRDefault="00E470BA" w:rsidP="00B028CA">
      <w:pPr>
        <w:pStyle w:val="a3"/>
        <w:numPr>
          <w:ilvl w:val="0"/>
          <w:numId w:val="22"/>
        </w:numPr>
        <w:spacing w:line="360" w:lineRule="auto"/>
        <w:ind w:left="0" w:firstLine="709"/>
        <w:jc w:val="both"/>
        <w:rPr>
          <w:sz w:val="28"/>
          <w:szCs w:val="28"/>
        </w:rPr>
      </w:pPr>
      <w:r w:rsidRPr="00B028CA">
        <w:rPr>
          <w:sz w:val="28"/>
          <w:szCs w:val="28"/>
        </w:rPr>
        <w:t>Надежность упаковки и состав продукта гарантирует безопасность</w:t>
      </w:r>
      <w:r w:rsidR="00B028CA" w:rsidRPr="00B028CA">
        <w:rPr>
          <w:sz w:val="28"/>
          <w:szCs w:val="28"/>
        </w:rPr>
        <w:t xml:space="preserve"> жизни и здоровья покупателей.</w:t>
      </w:r>
    </w:p>
    <w:p w14:paraId="32F4E8C2" w14:textId="77777777" w:rsidR="00B028CA" w:rsidRDefault="00E470BA" w:rsidP="00B028CA">
      <w:pPr>
        <w:pStyle w:val="a3"/>
        <w:numPr>
          <w:ilvl w:val="0"/>
          <w:numId w:val="22"/>
        </w:numPr>
        <w:spacing w:line="360" w:lineRule="auto"/>
        <w:ind w:left="0" w:firstLine="709"/>
        <w:jc w:val="both"/>
        <w:rPr>
          <w:sz w:val="28"/>
          <w:szCs w:val="28"/>
        </w:rPr>
      </w:pPr>
      <w:r w:rsidRPr="00B028CA">
        <w:rPr>
          <w:sz w:val="28"/>
          <w:szCs w:val="28"/>
        </w:rPr>
        <w:t>Изготовление продукции способствует охране окружающей среды.</w:t>
      </w:r>
    </w:p>
    <w:p w14:paraId="789233F0" w14:textId="77777777" w:rsidR="00B028CA" w:rsidRDefault="00E470BA" w:rsidP="00B028CA">
      <w:pPr>
        <w:spacing w:line="360" w:lineRule="auto"/>
        <w:ind w:firstLine="709"/>
        <w:jc w:val="both"/>
        <w:rPr>
          <w:sz w:val="28"/>
          <w:szCs w:val="28"/>
        </w:rPr>
      </w:pPr>
      <w:r w:rsidRPr="00E470BA">
        <w:rPr>
          <w:sz w:val="28"/>
          <w:szCs w:val="28"/>
        </w:rPr>
        <w:t xml:space="preserve">Основными конкурентными преимуществами компании </w:t>
      </w:r>
      <w:r w:rsidR="00B028CA" w:rsidRPr="00B028CA">
        <w:rPr>
          <w:sz w:val="28"/>
          <w:szCs w:val="28"/>
        </w:rPr>
        <w:t xml:space="preserve">«Danone» </w:t>
      </w:r>
      <w:r w:rsidR="00B028CA">
        <w:rPr>
          <w:sz w:val="28"/>
          <w:szCs w:val="28"/>
        </w:rPr>
        <w:t xml:space="preserve">являются: </w:t>
      </w:r>
    </w:p>
    <w:p w14:paraId="1BDF79BF" w14:textId="77777777" w:rsidR="00B028CA" w:rsidRDefault="00B028CA" w:rsidP="00B028CA">
      <w:pPr>
        <w:spacing w:line="360" w:lineRule="auto"/>
        <w:ind w:firstLine="709"/>
        <w:jc w:val="both"/>
        <w:rPr>
          <w:sz w:val="28"/>
          <w:szCs w:val="28"/>
        </w:rPr>
      </w:pPr>
      <w:r>
        <w:rPr>
          <w:sz w:val="28"/>
          <w:szCs w:val="28"/>
        </w:rPr>
        <w:t xml:space="preserve">1. </w:t>
      </w:r>
      <w:r w:rsidR="00E470BA" w:rsidRPr="00E470BA">
        <w:rPr>
          <w:sz w:val="28"/>
          <w:szCs w:val="28"/>
        </w:rPr>
        <w:t>Наличие собственных сильных б</w:t>
      </w:r>
      <w:r>
        <w:rPr>
          <w:sz w:val="28"/>
          <w:szCs w:val="28"/>
        </w:rPr>
        <w:t xml:space="preserve">рендов в основных нишах рынка; </w:t>
      </w:r>
    </w:p>
    <w:p w14:paraId="674E5C17" w14:textId="77777777" w:rsidR="00B028CA" w:rsidRDefault="00B028CA" w:rsidP="00B028CA">
      <w:pPr>
        <w:spacing w:line="360" w:lineRule="auto"/>
        <w:ind w:firstLine="709"/>
        <w:jc w:val="both"/>
        <w:rPr>
          <w:sz w:val="28"/>
          <w:szCs w:val="28"/>
        </w:rPr>
      </w:pPr>
      <w:r>
        <w:rPr>
          <w:sz w:val="28"/>
          <w:szCs w:val="28"/>
        </w:rPr>
        <w:t xml:space="preserve">2. </w:t>
      </w:r>
      <w:r w:rsidR="00E470BA" w:rsidRPr="00E470BA">
        <w:rPr>
          <w:sz w:val="28"/>
          <w:szCs w:val="28"/>
        </w:rPr>
        <w:t>Наличие ИСО 9001-2001 (система менеджмента качеств</w:t>
      </w:r>
      <w:r>
        <w:rPr>
          <w:sz w:val="28"/>
          <w:szCs w:val="28"/>
        </w:rPr>
        <w:t>а), ИСО 14001-2000 (экология).</w:t>
      </w:r>
    </w:p>
    <w:p w14:paraId="442FD80A" w14:textId="77777777" w:rsidR="00B028CA" w:rsidRDefault="00B028CA" w:rsidP="00B028CA">
      <w:pPr>
        <w:spacing w:line="360" w:lineRule="auto"/>
        <w:ind w:firstLine="709"/>
        <w:jc w:val="both"/>
        <w:rPr>
          <w:sz w:val="28"/>
          <w:szCs w:val="28"/>
        </w:rPr>
      </w:pPr>
      <w:r>
        <w:rPr>
          <w:sz w:val="28"/>
          <w:szCs w:val="28"/>
        </w:rPr>
        <w:t xml:space="preserve">3. </w:t>
      </w:r>
      <w:r w:rsidR="00E470BA" w:rsidRPr="00E470BA">
        <w:rPr>
          <w:sz w:val="28"/>
          <w:szCs w:val="28"/>
        </w:rPr>
        <w:t xml:space="preserve">Собственное производство </w:t>
      </w:r>
      <w:r>
        <w:rPr>
          <w:sz w:val="28"/>
          <w:szCs w:val="28"/>
        </w:rPr>
        <w:t>молочной продукции</w:t>
      </w:r>
      <w:r w:rsidR="00E470BA" w:rsidRPr="00E470BA">
        <w:rPr>
          <w:sz w:val="28"/>
          <w:szCs w:val="28"/>
        </w:rPr>
        <w:t>.</w:t>
      </w:r>
    </w:p>
    <w:p w14:paraId="7A7FD0DF" w14:textId="77777777" w:rsidR="00B028CA" w:rsidRDefault="00B028CA" w:rsidP="00B028CA">
      <w:pPr>
        <w:spacing w:line="360" w:lineRule="auto"/>
        <w:ind w:firstLine="709"/>
        <w:jc w:val="both"/>
        <w:rPr>
          <w:sz w:val="28"/>
          <w:szCs w:val="28"/>
        </w:rPr>
      </w:pPr>
      <w:r>
        <w:rPr>
          <w:sz w:val="28"/>
          <w:szCs w:val="28"/>
        </w:rPr>
        <w:t xml:space="preserve">4. </w:t>
      </w:r>
      <w:r w:rsidR="00E470BA" w:rsidRPr="00E470BA">
        <w:rPr>
          <w:sz w:val="28"/>
          <w:szCs w:val="28"/>
        </w:rPr>
        <w:t>Собственные склады сырья и готовой продукции: наличие логистического склада, наличие собственного СВХ (склад временного хранения) для таможенной очистки импортных грузов. В стадии завершения - скл</w:t>
      </w:r>
      <w:r>
        <w:rPr>
          <w:sz w:val="28"/>
          <w:szCs w:val="28"/>
        </w:rPr>
        <w:t>адской терминал (11 тыс. кв. м).</w:t>
      </w:r>
    </w:p>
    <w:p w14:paraId="147CE1AB" w14:textId="71A7D419" w:rsidR="00E470BA" w:rsidRPr="00E470BA" w:rsidRDefault="00B028CA" w:rsidP="00B028CA">
      <w:pPr>
        <w:spacing w:line="360" w:lineRule="auto"/>
        <w:ind w:firstLine="709"/>
        <w:jc w:val="both"/>
        <w:rPr>
          <w:sz w:val="28"/>
          <w:szCs w:val="28"/>
        </w:rPr>
      </w:pPr>
      <w:r>
        <w:rPr>
          <w:sz w:val="28"/>
          <w:szCs w:val="28"/>
        </w:rPr>
        <w:t xml:space="preserve">5. </w:t>
      </w:r>
      <w:r w:rsidR="00E470BA" w:rsidRPr="00E470BA">
        <w:rPr>
          <w:sz w:val="28"/>
          <w:szCs w:val="28"/>
        </w:rPr>
        <w:t xml:space="preserve">Собственный НТЦ (научно-технический центр) </w:t>
      </w:r>
      <w:r w:rsidR="00D27D1D">
        <w:rPr>
          <w:sz w:val="28"/>
          <w:szCs w:val="28"/>
        </w:rPr>
        <w:t>–</w:t>
      </w:r>
      <w:r w:rsidR="00E470BA" w:rsidRPr="00E470BA">
        <w:rPr>
          <w:sz w:val="28"/>
          <w:szCs w:val="28"/>
        </w:rPr>
        <w:t xml:space="preserve"> разработка рецептур, сертификация, гос. регистрация. Собственная аккредитованная </w:t>
      </w:r>
      <w:r>
        <w:rPr>
          <w:sz w:val="28"/>
          <w:szCs w:val="28"/>
        </w:rPr>
        <w:t>лаборатория химического анализа.</w:t>
      </w:r>
      <w:r w:rsidR="00E470BA" w:rsidRPr="00E470BA">
        <w:rPr>
          <w:sz w:val="28"/>
          <w:szCs w:val="28"/>
        </w:rPr>
        <w:t xml:space="preserve"> </w:t>
      </w:r>
    </w:p>
    <w:p w14:paraId="15EA0AE8" w14:textId="77777777" w:rsidR="00B028CA" w:rsidRPr="00B028CA" w:rsidRDefault="00B028CA" w:rsidP="00B028CA">
      <w:pPr>
        <w:spacing w:line="360" w:lineRule="auto"/>
        <w:ind w:firstLine="851"/>
        <w:jc w:val="both"/>
        <w:rPr>
          <w:sz w:val="28"/>
          <w:szCs w:val="28"/>
        </w:rPr>
      </w:pPr>
      <w:r w:rsidRPr="00B028CA">
        <w:rPr>
          <w:sz w:val="28"/>
          <w:szCs w:val="28"/>
        </w:rPr>
        <w:t>По своему принципу, стратегии роста</w:t>
      </w:r>
      <w:r>
        <w:rPr>
          <w:sz w:val="28"/>
          <w:szCs w:val="28"/>
        </w:rPr>
        <w:t xml:space="preserve"> компании может стать вектором развития конкурентных преимуществ компании. Стратегии могут быть направлены на:</w:t>
      </w:r>
      <w:r w:rsidRPr="00B028CA">
        <w:rPr>
          <w:sz w:val="28"/>
          <w:szCs w:val="28"/>
        </w:rPr>
        <w:t xml:space="preserve"> </w:t>
      </w:r>
    </w:p>
    <w:p w14:paraId="4EB11915" w14:textId="77777777" w:rsidR="00B028CA" w:rsidRPr="00B028CA" w:rsidRDefault="00B028CA" w:rsidP="00B028CA">
      <w:pPr>
        <w:pStyle w:val="a3"/>
        <w:numPr>
          <w:ilvl w:val="0"/>
          <w:numId w:val="25"/>
        </w:numPr>
        <w:spacing w:line="360" w:lineRule="auto"/>
        <w:ind w:left="0" w:firstLine="851"/>
        <w:jc w:val="both"/>
        <w:rPr>
          <w:sz w:val="28"/>
          <w:szCs w:val="28"/>
        </w:rPr>
      </w:pPr>
      <w:r w:rsidRPr="00B028CA">
        <w:rPr>
          <w:sz w:val="28"/>
          <w:szCs w:val="28"/>
        </w:rPr>
        <w:lastRenderedPageBreak/>
        <w:t>Концентрированный рост – расширение уже существующего продукта (увеличение востребованных товаров и открытие дополнительных филиалов);</w:t>
      </w:r>
    </w:p>
    <w:p w14:paraId="7B1C1A4F" w14:textId="77777777" w:rsidR="00B028CA" w:rsidRPr="00B028CA" w:rsidRDefault="00B028CA" w:rsidP="00B028CA">
      <w:pPr>
        <w:pStyle w:val="a3"/>
        <w:numPr>
          <w:ilvl w:val="0"/>
          <w:numId w:val="25"/>
        </w:numPr>
        <w:spacing w:line="360" w:lineRule="auto"/>
        <w:ind w:left="0" w:firstLine="851"/>
        <w:jc w:val="both"/>
        <w:rPr>
          <w:sz w:val="28"/>
          <w:szCs w:val="28"/>
        </w:rPr>
      </w:pPr>
      <w:r w:rsidRPr="00B028CA">
        <w:rPr>
          <w:sz w:val="28"/>
          <w:szCs w:val="28"/>
        </w:rPr>
        <w:t>Диверсифицированный рост – внедрение производства и /или реализации новых отраслей;</w:t>
      </w:r>
    </w:p>
    <w:p w14:paraId="002A472F" w14:textId="746ACE5B" w:rsidR="00B028CA" w:rsidRDefault="00B028CA" w:rsidP="00A467E9">
      <w:pPr>
        <w:pStyle w:val="a3"/>
        <w:numPr>
          <w:ilvl w:val="0"/>
          <w:numId w:val="25"/>
        </w:numPr>
        <w:spacing w:line="360" w:lineRule="auto"/>
        <w:ind w:left="0" w:firstLine="709"/>
        <w:jc w:val="both"/>
        <w:rPr>
          <w:sz w:val="28"/>
          <w:szCs w:val="28"/>
        </w:rPr>
      </w:pPr>
      <w:r w:rsidRPr="00B028CA">
        <w:rPr>
          <w:sz w:val="28"/>
          <w:szCs w:val="28"/>
        </w:rPr>
        <w:t>Интегрированный рост –</w:t>
      </w:r>
      <w:r w:rsidR="00A467E9">
        <w:rPr>
          <w:sz w:val="28"/>
          <w:szCs w:val="28"/>
        </w:rPr>
        <w:t xml:space="preserve"> </w:t>
      </w:r>
      <w:r w:rsidRPr="00B028CA">
        <w:rPr>
          <w:sz w:val="28"/>
          <w:szCs w:val="28"/>
        </w:rPr>
        <w:t xml:space="preserve">слияние структур, которые входят в процесс оборота </w:t>
      </w:r>
      <w:r w:rsidR="00A467E9">
        <w:rPr>
          <w:sz w:val="28"/>
          <w:szCs w:val="28"/>
        </w:rPr>
        <w:t>молочной продукции</w:t>
      </w:r>
      <w:r w:rsidRPr="00B028CA">
        <w:rPr>
          <w:sz w:val="28"/>
          <w:szCs w:val="28"/>
        </w:rPr>
        <w:t xml:space="preserve"> </w:t>
      </w:r>
      <w:r w:rsidR="00A467E9" w:rsidRPr="00E470BA">
        <w:rPr>
          <w:sz w:val="28"/>
          <w:szCs w:val="28"/>
        </w:rPr>
        <w:t>«Dan</w:t>
      </w:r>
      <w:r w:rsidR="00A467E9">
        <w:rPr>
          <w:sz w:val="28"/>
          <w:szCs w:val="28"/>
        </w:rPr>
        <w:t xml:space="preserve">one»; </w:t>
      </w:r>
      <w:r w:rsidRPr="00B028CA">
        <w:rPr>
          <w:sz w:val="28"/>
          <w:szCs w:val="28"/>
        </w:rPr>
        <w:t xml:space="preserve">и горизонтальный (объединение </w:t>
      </w:r>
      <w:r w:rsidR="00A467E9">
        <w:rPr>
          <w:sz w:val="28"/>
          <w:szCs w:val="28"/>
        </w:rPr>
        <w:t>конкурентов</w:t>
      </w:r>
      <w:r w:rsidRPr="00B028CA">
        <w:rPr>
          <w:sz w:val="28"/>
          <w:szCs w:val="28"/>
        </w:rPr>
        <w:t>, про</w:t>
      </w:r>
      <w:r w:rsidR="00A467E9">
        <w:rPr>
          <w:sz w:val="28"/>
          <w:szCs w:val="28"/>
        </w:rPr>
        <w:t xml:space="preserve">изводящих и /или реализующих н </w:t>
      </w:r>
      <w:r w:rsidRPr="00B028CA">
        <w:rPr>
          <w:sz w:val="28"/>
          <w:szCs w:val="28"/>
        </w:rPr>
        <w:t>рынке аналогичный товар).</w:t>
      </w:r>
      <w:r w:rsidR="00A467E9">
        <w:rPr>
          <w:sz w:val="28"/>
          <w:szCs w:val="28"/>
        </w:rPr>
        <w:t xml:space="preserve"> Возможные пути стратегического </w:t>
      </w:r>
      <w:r w:rsidR="001D3823">
        <w:rPr>
          <w:sz w:val="28"/>
          <w:szCs w:val="28"/>
        </w:rPr>
        <w:t>развития «</w:t>
      </w:r>
      <w:r w:rsidR="00A467E9" w:rsidRPr="00A467E9">
        <w:rPr>
          <w:sz w:val="28"/>
          <w:szCs w:val="28"/>
        </w:rPr>
        <w:t>Danone»</w:t>
      </w:r>
      <w:r w:rsidR="00A467E9">
        <w:rPr>
          <w:sz w:val="28"/>
          <w:szCs w:val="28"/>
        </w:rPr>
        <w:t xml:space="preserve"> представлены в таблице 10.</w:t>
      </w:r>
    </w:p>
    <w:p w14:paraId="407B7F1B" w14:textId="77777777" w:rsidR="00D27D1D" w:rsidRPr="00B028CA" w:rsidRDefault="00D27D1D" w:rsidP="00A467E9">
      <w:pPr>
        <w:pStyle w:val="a3"/>
        <w:numPr>
          <w:ilvl w:val="0"/>
          <w:numId w:val="25"/>
        </w:numPr>
        <w:spacing w:line="360" w:lineRule="auto"/>
        <w:ind w:left="0" w:firstLine="709"/>
        <w:jc w:val="both"/>
        <w:rPr>
          <w:sz w:val="28"/>
          <w:szCs w:val="28"/>
        </w:rPr>
      </w:pPr>
    </w:p>
    <w:p w14:paraId="70F97A90" w14:textId="3D9F036C" w:rsidR="00B028CA" w:rsidRPr="00C77C79" w:rsidRDefault="00B028CA" w:rsidP="00A467E9">
      <w:pPr>
        <w:spacing w:line="360" w:lineRule="auto"/>
        <w:jc w:val="both"/>
        <w:rPr>
          <w:color w:val="FF0000"/>
          <w:sz w:val="28"/>
          <w:szCs w:val="28"/>
        </w:rPr>
      </w:pPr>
      <w:r w:rsidRPr="00B028CA">
        <w:rPr>
          <w:sz w:val="28"/>
          <w:szCs w:val="28"/>
        </w:rPr>
        <w:t xml:space="preserve">Таблица </w:t>
      </w:r>
      <w:r w:rsidR="001D3823">
        <w:rPr>
          <w:sz w:val="28"/>
          <w:szCs w:val="28"/>
        </w:rPr>
        <w:t xml:space="preserve">10 </w:t>
      </w:r>
      <w:r w:rsidR="001D3823" w:rsidRPr="00B028CA">
        <w:rPr>
          <w:sz w:val="28"/>
          <w:szCs w:val="28"/>
        </w:rPr>
        <w:t>–</w:t>
      </w:r>
      <w:r w:rsidRPr="00B028CA">
        <w:rPr>
          <w:sz w:val="28"/>
          <w:szCs w:val="28"/>
        </w:rPr>
        <w:t xml:space="preserve"> </w:t>
      </w:r>
      <w:r w:rsidRPr="00FE61F6">
        <w:rPr>
          <w:color w:val="000000" w:themeColor="text1"/>
          <w:sz w:val="28"/>
          <w:szCs w:val="28"/>
        </w:rPr>
        <w:t xml:space="preserve">Обоснование выбора развития стратегии развития </w:t>
      </w:r>
      <w:r w:rsidR="00D27D1D" w:rsidRPr="00FE61F6">
        <w:rPr>
          <w:color w:val="000000" w:themeColor="text1"/>
          <w:sz w:val="28"/>
          <w:szCs w:val="28"/>
        </w:rPr>
        <w:t>компании «</w:t>
      </w:r>
      <w:r w:rsidR="00A467E9" w:rsidRPr="00FE61F6">
        <w:rPr>
          <w:color w:val="000000" w:themeColor="text1"/>
          <w:sz w:val="28"/>
          <w:szCs w:val="28"/>
        </w:rPr>
        <w:t>Danone»</w:t>
      </w:r>
      <w:r w:rsidR="00FE61F6" w:rsidRPr="00FE61F6">
        <w:rPr>
          <w:color w:val="000000"/>
          <w:sz w:val="28"/>
          <w:szCs w:val="28"/>
        </w:rPr>
        <w:t xml:space="preserve"> </w:t>
      </w:r>
      <w:r w:rsidR="00FE61F6" w:rsidRPr="001A1E04">
        <w:rPr>
          <w:color w:val="000000"/>
          <w:sz w:val="28"/>
          <w:szCs w:val="28"/>
        </w:rPr>
        <w:t>[2]</w:t>
      </w:r>
    </w:p>
    <w:tbl>
      <w:tblPr>
        <w:tblStyle w:val="a8"/>
        <w:tblW w:w="0" w:type="auto"/>
        <w:tblLook w:val="04A0" w:firstRow="1" w:lastRow="0" w:firstColumn="1" w:lastColumn="0" w:noHBand="0" w:noVBand="1"/>
      </w:tblPr>
      <w:tblGrid>
        <w:gridCol w:w="485"/>
        <w:gridCol w:w="2204"/>
        <w:gridCol w:w="3269"/>
        <w:gridCol w:w="3387"/>
      </w:tblGrid>
      <w:tr w:rsidR="00B028CA" w:rsidRPr="00A467E9" w14:paraId="6991BA2E" w14:textId="77777777" w:rsidTr="00B7656F">
        <w:tc>
          <w:tcPr>
            <w:tcW w:w="485" w:type="dxa"/>
          </w:tcPr>
          <w:p w14:paraId="2DDFD1C3" w14:textId="77777777" w:rsidR="00B028CA" w:rsidRPr="00A467E9" w:rsidRDefault="00B028CA" w:rsidP="00B028CA">
            <w:pPr>
              <w:spacing w:line="360" w:lineRule="auto"/>
              <w:jc w:val="both"/>
              <w:rPr>
                <w:sz w:val="24"/>
                <w:szCs w:val="24"/>
              </w:rPr>
            </w:pPr>
            <w:r w:rsidRPr="00A467E9">
              <w:rPr>
                <w:sz w:val="24"/>
                <w:szCs w:val="24"/>
              </w:rPr>
              <w:t>№</w:t>
            </w:r>
          </w:p>
        </w:tc>
        <w:tc>
          <w:tcPr>
            <w:tcW w:w="2204" w:type="dxa"/>
          </w:tcPr>
          <w:p w14:paraId="7E7EF9D5" w14:textId="77777777" w:rsidR="00B028CA" w:rsidRPr="00A467E9" w:rsidRDefault="00B028CA" w:rsidP="00B028CA">
            <w:pPr>
              <w:spacing w:line="276" w:lineRule="auto"/>
              <w:jc w:val="both"/>
              <w:rPr>
                <w:sz w:val="24"/>
                <w:szCs w:val="24"/>
              </w:rPr>
            </w:pPr>
            <w:r w:rsidRPr="00A467E9">
              <w:rPr>
                <w:sz w:val="24"/>
                <w:szCs w:val="24"/>
              </w:rPr>
              <w:t>Типы стратегии роста</w:t>
            </w:r>
          </w:p>
        </w:tc>
        <w:tc>
          <w:tcPr>
            <w:tcW w:w="3269" w:type="dxa"/>
          </w:tcPr>
          <w:p w14:paraId="684351F8" w14:textId="77777777" w:rsidR="00B028CA" w:rsidRPr="00A467E9" w:rsidRDefault="00B028CA" w:rsidP="00B028CA">
            <w:pPr>
              <w:spacing w:line="276" w:lineRule="auto"/>
              <w:jc w:val="both"/>
              <w:rPr>
                <w:sz w:val="24"/>
                <w:szCs w:val="24"/>
              </w:rPr>
            </w:pPr>
            <w:r w:rsidRPr="00A467E9">
              <w:rPr>
                <w:sz w:val="24"/>
                <w:szCs w:val="24"/>
              </w:rPr>
              <w:t>Принцип стратегии</w:t>
            </w:r>
          </w:p>
        </w:tc>
        <w:tc>
          <w:tcPr>
            <w:tcW w:w="3387" w:type="dxa"/>
          </w:tcPr>
          <w:p w14:paraId="79AC7F04" w14:textId="77777777" w:rsidR="00B028CA" w:rsidRPr="00A467E9" w:rsidRDefault="00B028CA" w:rsidP="00B028CA">
            <w:pPr>
              <w:spacing w:line="276" w:lineRule="auto"/>
              <w:jc w:val="both"/>
              <w:rPr>
                <w:sz w:val="24"/>
                <w:szCs w:val="24"/>
              </w:rPr>
            </w:pPr>
            <w:r w:rsidRPr="00A467E9">
              <w:rPr>
                <w:sz w:val="24"/>
                <w:szCs w:val="24"/>
              </w:rPr>
              <w:t>Возможность ее применения в рамках компании ГУП «Волгофарм»</w:t>
            </w:r>
          </w:p>
        </w:tc>
      </w:tr>
      <w:tr w:rsidR="00B028CA" w:rsidRPr="00A467E9" w14:paraId="3A160B5D" w14:textId="77777777" w:rsidTr="00B7656F">
        <w:trPr>
          <w:trHeight w:val="1635"/>
        </w:trPr>
        <w:tc>
          <w:tcPr>
            <w:tcW w:w="485" w:type="dxa"/>
          </w:tcPr>
          <w:p w14:paraId="16A06F20" w14:textId="77777777" w:rsidR="00B028CA" w:rsidRPr="00A467E9" w:rsidRDefault="00B028CA" w:rsidP="00B028CA">
            <w:pPr>
              <w:spacing w:line="360" w:lineRule="auto"/>
              <w:jc w:val="both"/>
              <w:rPr>
                <w:sz w:val="24"/>
                <w:szCs w:val="24"/>
              </w:rPr>
            </w:pPr>
            <w:r w:rsidRPr="00A467E9">
              <w:rPr>
                <w:sz w:val="24"/>
                <w:szCs w:val="24"/>
              </w:rPr>
              <w:t>1</w:t>
            </w:r>
          </w:p>
        </w:tc>
        <w:tc>
          <w:tcPr>
            <w:tcW w:w="2204" w:type="dxa"/>
          </w:tcPr>
          <w:p w14:paraId="23D3CE22" w14:textId="77777777" w:rsidR="00B028CA" w:rsidRPr="00A467E9" w:rsidRDefault="00B028CA" w:rsidP="00B028CA">
            <w:pPr>
              <w:jc w:val="both"/>
              <w:rPr>
                <w:sz w:val="24"/>
                <w:szCs w:val="24"/>
              </w:rPr>
            </w:pPr>
            <w:r w:rsidRPr="00A467E9">
              <w:rPr>
                <w:sz w:val="24"/>
                <w:szCs w:val="24"/>
              </w:rPr>
              <w:t>Стратегия роста</w:t>
            </w:r>
          </w:p>
        </w:tc>
        <w:tc>
          <w:tcPr>
            <w:tcW w:w="3269" w:type="dxa"/>
          </w:tcPr>
          <w:p w14:paraId="0F97A7FA" w14:textId="77777777" w:rsidR="00B028CA" w:rsidRPr="00A467E9" w:rsidRDefault="00B028CA" w:rsidP="00B028CA">
            <w:pPr>
              <w:jc w:val="both"/>
              <w:rPr>
                <w:sz w:val="24"/>
                <w:szCs w:val="24"/>
              </w:rPr>
            </w:pPr>
            <w:r w:rsidRPr="00A467E9">
              <w:rPr>
                <w:sz w:val="24"/>
                <w:szCs w:val="24"/>
              </w:rPr>
              <w:t>Изменение, увеличение ассортимента, новые технологии, торговые точки и практики.</w:t>
            </w:r>
          </w:p>
        </w:tc>
        <w:tc>
          <w:tcPr>
            <w:tcW w:w="3387" w:type="dxa"/>
          </w:tcPr>
          <w:p w14:paraId="4813C915" w14:textId="77777777" w:rsidR="00B028CA" w:rsidRPr="00A467E9" w:rsidRDefault="00B028CA" w:rsidP="00B028CA">
            <w:pPr>
              <w:jc w:val="both"/>
              <w:rPr>
                <w:sz w:val="24"/>
                <w:szCs w:val="24"/>
              </w:rPr>
            </w:pPr>
            <w:r w:rsidRPr="00A467E9">
              <w:rPr>
                <w:sz w:val="24"/>
                <w:szCs w:val="24"/>
              </w:rPr>
              <w:t xml:space="preserve">Применение возможно, так как </w:t>
            </w:r>
            <w:r w:rsidR="00A467E9" w:rsidRPr="00A467E9">
              <w:rPr>
                <w:sz w:val="24"/>
                <w:szCs w:val="24"/>
              </w:rPr>
              <w:t xml:space="preserve">«Danone» </w:t>
            </w:r>
            <w:r w:rsidRPr="00A467E9">
              <w:rPr>
                <w:sz w:val="24"/>
                <w:szCs w:val="24"/>
              </w:rPr>
              <w:t>неубыточная компания, работает «в +»; благоприятные условия рынка</w:t>
            </w:r>
          </w:p>
        </w:tc>
      </w:tr>
      <w:tr w:rsidR="00B028CA" w:rsidRPr="00A467E9" w14:paraId="439CB8E2" w14:textId="77777777" w:rsidTr="00B7656F">
        <w:trPr>
          <w:trHeight w:val="1549"/>
        </w:trPr>
        <w:tc>
          <w:tcPr>
            <w:tcW w:w="485" w:type="dxa"/>
          </w:tcPr>
          <w:p w14:paraId="7ABEB55D" w14:textId="77777777" w:rsidR="00B028CA" w:rsidRPr="00A467E9" w:rsidRDefault="00B028CA" w:rsidP="00B028CA">
            <w:pPr>
              <w:spacing w:line="360" w:lineRule="auto"/>
              <w:jc w:val="both"/>
              <w:rPr>
                <w:sz w:val="24"/>
                <w:szCs w:val="24"/>
              </w:rPr>
            </w:pPr>
            <w:r w:rsidRPr="00A467E9">
              <w:rPr>
                <w:sz w:val="24"/>
                <w:szCs w:val="24"/>
              </w:rPr>
              <w:t>2</w:t>
            </w:r>
          </w:p>
        </w:tc>
        <w:tc>
          <w:tcPr>
            <w:tcW w:w="2204" w:type="dxa"/>
          </w:tcPr>
          <w:p w14:paraId="0140B50A" w14:textId="77777777" w:rsidR="00B028CA" w:rsidRPr="00A467E9" w:rsidRDefault="00B028CA" w:rsidP="00B028CA">
            <w:pPr>
              <w:jc w:val="both"/>
              <w:rPr>
                <w:sz w:val="24"/>
                <w:szCs w:val="24"/>
              </w:rPr>
            </w:pPr>
            <w:r w:rsidRPr="00A467E9">
              <w:rPr>
                <w:sz w:val="24"/>
                <w:szCs w:val="24"/>
              </w:rPr>
              <w:t>Стратегия стабилизаци</w:t>
            </w:r>
          </w:p>
        </w:tc>
        <w:tc>
          <w:tcPr>
            <w:tcW w:w="3269" w:type="dxa"/>
          </w:tcPr>
          <w:p w14:paraId="2A6DE4AD" w14:textId="77777777" w:rsidR="00B028CA" w:rsidRPr="00A467E9" w:rsidRDefault="00B028CA" w:rsidP="00B028CA">
            <w:pPr>
              <w:jc w:val="both"/>
              <w:rPr>
                <w:sz w:val="24"/>
                <w:szCs w:val="24"/>
              </w:rPr>
            </w:pPr>
            <w:r w:rsidRPr="00A467E9">
              <w:rPr>
                <w:sz w:val="24"/>
                <w:szCs w:val="24"/>
              </w:rPr>
              <w:t>Выход из послекризисного состояния после пандемии: сокращение затрат, рабочих единиц и т.д.</w:t>
            </w:r>
          </w:p>
        </w:tc>
        <w:tc>
          <w:tcPr>
            <w:tcW w:w="3387" w:type="dxa"/>
          </w:tcPr>
          <w:p w14:paraId="54EA827C" w14:textId="77777777" w:rsidR="00B028CA" w:rsidRPr="00A467E9" w:rsidRDefault="00A467E9" w:rsidP="00B028CA">
            <w:pPr>
              <w:jc w:val="both"/>
              <w:rPr>
                <w:sz w:val="24"/>
                <w:szCs w:val="24"/>
              </w:rPr>
            </w:pPr>
            <w:r>
              <w:rPr>
                <w:sz w:val="24"/>
                <w:szCs w:val="24"/>
              </w:rPr>
              <w:t>Р</w:t>
            </w:r>
            <w:r w:rsidR="00B028CA" w:rsidRPr="00A467E9">
              <w:rPr>
                <w:sz w:val="24"/>
                <w:szCs w:val="24"/>
              </w:rPr>
              <w:t>ынок показал</w:t>
            </w:r>
            <w:r>
              <w:rPr>
                <w:sz w:val="24"/>
                <w:szCs w:val="24"/>
              </w:rPr>
              <w:t xml:space="preserve"> молочной продукции показал</w:t>
            </w:r>
            <w:r w:rsidR="00B028CA" w:rsidRPr="00A467E9">
              <w:rPr>
                <w:sz w:val="24"/>
                <w:szCs w:val="24"/>
              </w:rPr>
              <w:t xml:space="preserve"> рост на фоне пандемии, восстановление бизнес-процессов не требуется</w:t>
            </w:r>
          </w:p>
        </w:tc>
      </w:tr>
      <w:tr w:rsidR="00B028CA" w:rsidRPr="00A467E9" w14:paraId="41978521" w14:textId="77777777" w:rsidTr="00B7656F">
        <w:trPr>
          <w:trHeight w:val="982"/>
        </w:trPr>
        <w:tc>
          <w:tcPr>
            <w:tcW w:w="485" w:type="dxa"/>
          </w:tcPr>
          <w:p w14:paraId="6E6D9290" w14:textId="77777777" w:rsidR="00B028CA" w:rsidRPr="00A467E9" w:rsidRDefault="00B028CA" w:rsidP="00B028CA">
            <w:pPr>
              <w:spacing w:line="360" w:lineRule="auto"/>
              <w:jc w:val="both"/>
              <w:rPr>
                <w:sz w:val="24"/>
                <w:szCs w:val="24"/>
              </w:rPr>
            </w:pPr>
            <w:r w:rsidRPr="00A467E9">
              <w:rPr>
                <w:sz w:val="24"/>
                <w:szCs w:val="24"/>
              </w:rPr>
              <w:t>3</w:t>
            </w:r>
          </w:p>
        </w:tc>
        <w:tc>
          <w:tcPr>
            <w:tcW w:w="2204" w:type="dxa"/>
          </w:tcPr>
          <w:p w14:paraId="7C9C7DB1" w14:textId="77777777" w:rsidR="00B028CA" w:rsidRPr="00A467E9" w:rsidRDefault="00B028CA" w:rsidP="00B028CA">
            <w:pPr>
              <w:jc w:val="both"/>
              <w:rPr>
                <w:sz w:val="24"/>
                <w:szCs w:val="24"/>
              </w:rPr>
            </w:pPr>
            <w:r w:rsidRPr="00A467E9">
              <w:rPr>
                <w:sz w:val="24"/>
                <w:szCs w:val="24"/>
              </w:rPr>
              <w:t>Стратегия сокращения</w:t>
            </w:r>
          </w:p>
        </w:tc>
        <w:tc>
          <w:tcPr>
            <w:tcW w:w="3269" w:type="dxa"/>
          </w:tcPr>
          <w:p w14:paraId="1A8EF859" w14:textId="77777777" w:rsidR="00B028CA" w:rsidRPr="00A467E9" w:rsidRDefault="00B028CA" w:rsidP="00B028CA">
            <w:pPr>
              <w:jc w:val="both"/>
              <w:rPr>
                <w:sz w:val="24"/>
                <w:szCs w:val="24"/>
              </w:rPr>
            </w:pPr>
            <w:r w:rsidRPr="00A467E9">
              <w:rPr>
                <w:sz w:val="24"/>
                <w:szCs w:val="24"/>
              </w:rPr>
              <w:t>Сокращение расходов или полная ликвидация компании</w:t>
            </w:r>
          </w:p>
        </w:tc>
        <w:tc>
          <w:tcPr>
            <w:tcW w:w="3387" w:type="dxa"/>
          </w:tcPr>
          <w:p w14:paraId="79DA2A59" w14:textId="77777777" w:rsidR="00B028CA" w:rsidRPr="00A467E9" w:rsidRDefault="00B028CA" w:rsidP="00B028CA">
            <w:pPr>
              <w:jc w:val="both"/>
              <w:rPr>
                <w:sz w:val="24"/>
                <w:szCs w:val="24"/>
              </w:rPr>
            </w:pPr>
            <w:r w:rsidRPr="00A467E9">
              <w:rPr>
                <w:sz w:val="24"/>
                <w:szCs w:val="24"/>
              </w:rPr>
              <w:t>У компании низкий риск банкротства, использование стратегии нецелесообразно</w:t>
            </w:r>
          </w:p>
        </w:tc>
      </w:tr>
    </w:tbl>
    <w:p w14:paraId="6CDB12EF" w14:textId="77777777" w:rsidR="00A467E9" w:rsidRDefault="00A467E9" w:rsidP="00B028CA">
      <w:pPr>
        <w:spacing w:line="360" w:lineRule="auto"/>
        <w:ind w:firstLine="851"/>
        <w:jc w:val="both"/>
        <w:rPr>
          <w:sz w:val="28"/>
          <w:szCs w:val="28"/>
        </w:rPr>
      </w:pPr>
    </w:p>
    <w:p w14:paraId="2B7253C3" w14:textId="77777777" w:rsidR="00A467E9" w:rsidRDefault="00B028CA" w:rsidP="00A467E9">
      <w:pPr>
        <w:spacing w:line="360" w:lineRule="auto"/>
        <w:ind w:firstLine="851"/>
        <w:jc w:val="both"/>
        <w:rPr>
          <w:sz w:val="28"/>
          <w:szCs w:val="28"/>
        </w:rPr>
      </w:pPr>
      <w:r w:rsidRPr="00B028CA">
        <w:rPr>
          <w:sz w:val="28"/>
          <w:szCs w:val="28"/>
        </w:rPr>
        <w:t>Таким образом, у стратегии роста есть несколько направлений, по которым можно осуществить увеличение доли рынка, и говоря об одной стратегии, можно использовать несколько направлений, предварительно проана</w:t>
      </w:r>
      <w:r w:rsidR="00A467E9">
        <w:rPr>
          <w:sz w:val="28"/>
          <w:szCs w:val="28"/>
        </w:rPr>
        <w:t>лизировав каждое.</w:t>
      </w:r>
    </w:p>
    <w:p w14:paraId="5C0419E8" w14:textId="0D1A3263" w:rsidR="00B028CA" w:rsidRPr="00A467E9" w:rsidRDefault="00B028CA" w:rsidP="00A467E9">
      <w:pPr>
        <w:spacing w:line="360" w:lineRule="auto"/>
        <w:ind w:firstLine="851"/>
        <w:jc w:val="both"/>
        <w:rPr>
          <w:sz w:val="28"/>
          <w:szCs w:val="28"/>
        </w:rPr>
      </w:pPr>
      <w:r w:rsidRPr="00B028CA">
        <w:rPr>
          <w:sz w:val="28"/>
          <w:szCs w:val="28"/>
        </w:rPr>
        <w:lastRenderedPageBreak/>
        <w:t>На основании полученных в ходе исследования факторах,</w:t>
      </w:r>
      <w:r w:rsidRPr="00B028CA">
        <w:rPr>
          <w:color w:val="000000"/>
          <w:sz w:val="28"/>
          <w:szCs w:val="28"/>
          <w:shd w:val="clear" w:color="auto" w:fill="FFFFFF"/>
        </w:rPr>
        <w:t xml:space="preserve"> можно вывести 3 направления концепции стратегии роста для </w:t>
      </w:r>
      <w:r w:rsidR="00A467E9">
        <w:rPr>
          <w:color w:val="000000"/>
          <w:sz w:val="28"/>
          <w:szCs w:val="28"/>
          <w:shd w:val="clear" w:color="auto" w:fill="FFFFFF"/>
        </w:rPr>
        <w:t xml:space="preserve">компании </w:t>
      </w:r>
      <w:r w:rsidR="00A467E9" w:rsidRPr="00E470BA">
        <w:rPr>
          <w:sz w:val="28"/>
          <w:szCs w:val="28"/>
        </w:rPr>
        <w:t>«</w:t>
      </w:r>
      <w:r w:rsidR="00D27D1D" w:rsidRPr="00E470BA">
        <w:rPr>
          <w:sz w:val="28"/>
          <w:szCs w:val="28"/>
        </w:rPr>
        <w:t>Dan</w:t>
      </w:r>
      <w:r w:rsidR="00D27D1D">
        <w:rPr>
          <w:sz w:val="28"/>
          <w:szCs w:val="28"/>
        </w:rPr>
        <w:t xml:space="preserve">one» </w:t>
      </w:r>
      <w:r w:rsidR="00D27D1D" w:rsidRPr="00B028CA">
        <w:rPr>
          <w:color w:val="000000"/>
          <w:sz w:val="28"/>
          <w:szCs w:val="28"/>
          <w:shd w:val="clear" w:color="auto" w:fill="FFFFFF"/>
        </w:rPr>
        <w:t>для</w:t>
      </w:r>
      <w:r w:rsidRPr="00B028CA">
        <w:rPr>
          <w:color w:val="000000"/>
          <w:sz w:val="28"/>
          <w:szCs w:val="28"/>
          <w:shd w:val="clear" w:color="auto" w:fill="FFFFFF"/>
        </w:rPr>
        <w:t xml:space="preserve"> </w:t>
      </w:r>
      <w:r w:rsidR="00A467E9">
        <w:rPr>
          <w:color w:val="000000"/>
          <w:sz w:val="28"/>
          <w:szCs w:val="28"/>
          <w:shd w:val="clear" w:color="auto" w:fill="FFFFFF"/>
        </w:rPr>
        <w:t>укрепления конкурентных преимуществ:</w:t>
      </w:r>
    </w:p>
    <w:p w14:paraId="2462D0B8" w14:textId="77777777" w:rsidR="00B028CA" w:rsidRPr="00B028CA" w:rsidRDefault="00B028CA" w:rsidP="00B028CA">
      <w:pPr>
        <w:spacing w:line="360" w:lineRule="auto"/>
        <w:ind w:firstLine="851"/>
        <w:jc w:val="both"/>
        <w:rPr>
          <w:color w:val="000000"/>
          <w:sz w:val="28"/>
          <w:szCs w:val="28"/>
          <w:shd w:val="clear" w:color="auto" w:fill="FFFFFF"/>
        </w:rPr>
      </w:pPr>
      <w:r w:rsidRPr="00B028CA">
        <w:rPr>
          <w:color w:val="000000"/>
          <w:sz w:val="28"/>
          <w:szCs w:val="28"/>
          <w:shd w:val="clear" w:color="auto" w:fill="FFFFFF"/>
        </w:rPr>
        <w:t>1. Ра</w:t>
      </w:r>
      <w:r w:rsidR="00A467E9">
        <w:rPr>
          <w:color w:val="000000"/>
          <w:sz w:val="28"/>
          <w:szCs w:val="28"/>
          <w:shd w:val="clear" w:color="auto" w:fill="FFFFFF"/>
        </w:rPr>
        <w:t>сширения географического охвата продвижения продукции.</w:t>
      </w:r>
    </w:p>
    <w:p w14:paraId="7DEDEAD9" w14:textId="77777777" w:rsidR="00B028CA" w:rsidRPr="00B028CA" w:rsidRDefault="00B028CA" w:rsidP="00B028CA">
      <w:pPr>
        <w:spacing w:line="360" w:lineRule="auto"/>
        <w:ind w:firstLine="851"/>
        <w:jc w:val="both"/>
        <w:rPr>
          <w:color w:val="000000"/>
          <w:sz w:val="28"/>
          <w:szCs w:val="28"/>
          <w:shd w:val="clear" w:color="auto" w:fill="FFFFFF"/>
        </w:rPr>
      </w:pPr>
      <w:r w:rsidRPr="00B028CA">
        <w:rPr>
          <w:color w:val="000000"/>
          <w:sz w:val="28"/>
          <w:szCs w:val="28"/>
          <w:shd w:val="clear" w:color="auto" w:fill="FFFFFF"/>
        </w:rPr>
        <w:t>2. Освоение нового канала сбыта, за счет совершенствования дистанционного метода работы приобретению товаров в режиме онлайн.</w:t>
      </w:r>
    </w:p>
    <w:p w14:paraId="2B577607" w14:textId="77777777" w:rsidR="00E470BA" w:rsidRDefault="00B028CA" w:rsidP="00B028CA">
      <w:pPr>
        <w:spacing w:line="360" w:lineRule="auto"/>
        <w:ind w:firstLine="709"/>
        <w:jc w:val="both"/>
        <w:rPr>
          <w:color w:val="000000"/>
          <w:sz w:val="28"/>
          <w:szCs w:val="28"/>
          <w:shd w:val="clear" w:color="auto" w:fill="FFFFFF"/>
        </w:rPr>
      </w:pPr>
      <w:r w:rsidRPr="00B028CA">
        <w:rPr>
          <w:color w:val="000000"/>
          <w:sz w:val="28"/>
          <w:szCs w:val="28"/>
          <w:shd w:val="clear" w:color="auto" w:fill="FFFFFF"/>
        </w:rPr>
        <w:t>3. Создание таргетированной рекламной компании, как основного катализатора продаж в 2022 году.</w:t>
      </w:r>
    </w:p>
    <w:p w14:paraId="5557B34C" w14:textId="77777777" w:rsidR="00A467E9" w:rsidRDefault="00A467E9" w:rsidP="00B028CA">
      <w:pPr>
        <w:spacing w:line="360" w:lineRule="auto"/>
        <w:ind w:firstLine="709"/>
        <w:jc w:val="both"/>
        <w:rPr>
          <w:color w:val="000000"/>
          <w:sz w:val="28"/>
          <w:szCs w:val="28"/>
          <w:shd w:val="clear" w:color="auto" w:fill="FFFFFF"/>
        </w:rPr>
      </w:pPr>
    </w:p>
    <w:p w14:paraId="208652C3" w14:textId="77777777" w:rsidR="00A467E9" w:rsidRDefault="00A467E9" w:rsidP="00B028CA">
      <w:pPr>
        <w:spacing w:line="360" w:lineRule="auto"/>
        <w:ind w:firstLine="709"/>
        <w:jc w:val="both"/>
        <w:rPr>
          <w:color w:val="000000"/>
          <w:sz w:val="28"/>
          <w:szCs w:val="28"/>
          <w:shd w:val="clear" w:color="auto" w:fill="FFFFFF"/>
        </w:rPr>
      </w:pPr>
    </w:p>
    <w:p w14:paraId="5C21C8BF" w14:textId="77777777" w:rsidR="00A467E9" w:rsidRDefault="00A467E9" w:rsidP="00B028CA">
      <w:pPr>
        <w:spacing w:line="360" w:lineRule="auto"/>
        <w:ind w:firstLine="709"/>
        <w:jc w:val="both"/>
        <w:rPr>
          <w:color w:val="000000"/>
          <w:sz w:val="28"/>
          <w:szCs w:val="28"/>
          <w:shd w:val="clear" w:color="auto" w:fill="FFFFFF"/>
        </w:rPr>
      </w:pPr>
    </w:p>
    <w:p w14:paraId="171F3349" w14:textId="77777777" w:rsidR="001A1E04" w:rsidRDefault="001A1E04" w:rsidP="00B028CA">
      <w:pPr>
        <w:spacing w:line="360" w:lineRule="auto"/>
        <w:ind w:firstLine="709"/>
        <w:jc w:val="both"/>
        <w:rPr>
          <w:color w:val="000000"/>
          <w:sz w:val="28"/>
          <w:szCs w:val="28"/>
          <w:shd w:val="clear" w:color="auto" w:fill="FFFFFF"/>
        </w:rPr>
      </w:pPr>
    </w:p>
    <w:p w14:paraId="22FF4094" w14:textId="77777777" w:rsidR="001A1E04" w:rsidRDefault="001A1E04">
      <w:pPr>
        <w:spacing w:after="160" w:line="259" w:lineRule="auto"/>
        <w:rPr>
          <w:color w:val="000000"/>
          <w:sz w:val="28"/>
          <w:szCs w:val="28"/>
          <w:shd w:val="clear" w:color="auto" w:fill="FFFFFF"/>
        </w:rPr>
      </w:pPr>
      <w:r>
        <w:rPr>
          <w:color w:val="000000"/>
          <w:sz w:val="28"/>
          <w:szCs w:val="28"/>
          <w:shd w:val="clear" w:color="auto" w:fill="FFFFFF"/>
        </w:rPr>
        <w:br w:type="page"/>
      </w:r>
    </w:p>
    <w:p w14:paraId="355D2510" w14:textId="77777777" w:rsidR="00A467E9" w:rsidRDefault="001A1E04" w:rsidP="001A1E04">
      <w:pPr>
        <w:pStyle w:val="1"/>
        <w:rPr>
          <w:shd w:val="clear" w:color="auto" w:fill="FFFFFF"/>
        </w:rPr>
      </w:pPr>
      <w:bookmarkStart w:id="29" w:name="_Toc105363705"/>
      <w:r>
        <w:rPr>
          <w:shd w:val="clear" w:color="auto" w:fill="FFFFFF"/>
        </w:rPr>
        <w:lastRenderedPageBreak/>
        <w:t>ЗАКЛЮЧЕНИЕ</w:t>
      </w:r>
      <w:bookmarkEnd w:id="29"/>
    </w:p>
    <w:p w14:paraId="5163B299" w14:textId="77777777" w:rsidR="001A1E04" w:rsidRDefault="001A1E04" w:rsidP="001A1E04">
      <w:pPr>
        <w:spacing w:line="360" w:lineRule="auto"/>
        <w:ind w:firstLine="709"/>
        <w:jc w:val="center"/>
        <w:rPr>
          <w:color w:val="000000"/>
          <w:sz w:val="28"/>
          <w:szCs w:val="28"/>
          <w:shd w:val="clear" w:color="auto" w:fill="FFFFFF"/>
        </w:rPr>
      </w:pPr>
    </w:p>
    <w:p w14:paraId="78C784F9" w14:textId="77777777" w:rsidR="001A1E04" w:rsidRPr="001A1E04" w:rsidRDefault="001A1E04" w:rsidP="001A1E04">
      <w:pPr>
        <w:spacing w:line="360" w:lineRule="auto"/>
        <w:ind w:firstLine="709"/>
        <w:jc w:val="both"/>
        <w:rPr>
          <w:color w:val="000000"/>
          <w:sz w:val="28"/>
          <w:szCs w:val="28"/>
          <w:shd w:val="clear" w:color="auto" w:fill="FFFFFF"/>
        </w:rPr>
      </w:pPr>
      <w:r w:rsidRPr="001A1E04">
        <w:rPr>
          <w:color w:val="000000"/>
          <w:sz w:val="28"/>
          <w:szCs w:val="28"/>
          <w:shd w:val="clear" w:color="auto" w:fill="FFFFFF"/>
        </w:rPr>
        <w:t>В ходе проведение стратегического анализа потребителей и конкурентов международной компании «Danone» были сделаны следующие выводы:</w:t>
      </w:r>
    </w:p>
    <w:p w14:paraId="19454C28" w14:textId="0F0497CF" w:rsidR="001A1E04" w:rsidRPr="001A1E04" w:rsidRDefault="001A1E04" w:rsidP="001A1E04">
      <w:pPr>
        <w:spacing w:line="360" w:lineRule="auto"/>
        <w:ind w:firstLine="709"/>
        <w:jc w:val="both"/>
        <w:rPr>
          <w:color w:val="000000"/>
          <w:sz w:val="28"/>
          <w:szCs w:val="28"/>
          <w:shd w:val="clear" w:color="auto" w:fill="FFFFFF"/>
        </w:rPr>
      </w:pPr>
      <w:r w:rsidRPr="001A1E04">
        <w:rPr>
          <w:color w:val="000000"/>
          <w:sz w:val="28"/>
          <w:szCs w:val="28"/>
          <w:shd w:val="clear" w:color="auto" w:fill="FFFFFF"/>
        </w:rPr>
        <w:t>1</w:t>
      </w:r>
      <w:r w:rsidRPr="00FE61F6">
        <w:rPr>
          <w:color w:val="000000" w:themeColor="text1"/>
          <w:sz w:val="28"/>
          <w:szCs w:val="28"/>
          <w:shd w:val="clear" w:color="auto" w:fill="FFFFFF"/>
        </w:rPr>
        <w:t xml:space="preserve">. </w:t>
      </w:r>
      <w:r w:rsidR="00FE61F6">
        <w:rPr>
          <w:color w:val="000000" w:themeColor="text1"/>
          <w:sz w:val="28"/>
          <w:szCs w:val="28"/>
          <w:shd w:val="clear" w:color="auto" w:fill="FFFFFF"/>
        </w:rPr>
        <w:t>Стратегический</w:t>
      </w:r>
      <w:r w:rsidRPr="00FE61F6">
        <w:rPr>
          <w:color w:val="000000" w:themeColor="text1"/>
          <w:sz w:val="28"/>
          <w:szCs w:val="28"/>
          <w:shd w:val="clear" w:color="auto" w:fill="FFFFFF"/>
        </w:rPr>
        <w:t xml:space="preserve"> </w:t>
      </w:r>
      <w:r w:rsidR="00FE61F6">
        <w:rPr>
          <w:color w:val="000000"/>
          <w:sz w:val="28"/>
          <w:szCs w:val="28"/>
          <w:shd w:val="clear" w:color="auto" w:fill="FFFFFF"/>
        </w:rPr>
        <w:t>анализ</w:t>
      </w:r>
      <w:r w:rsidRPr="001A1E04">
        <w:rPr>
          <w:color w:val="000000"/>
          <w:sz w:val="28"/>
          <w:szCs w:val="28"/>
          <w:shd w:val="clear" w:color="auto" w:fill="FFFFFF"/>
        </w:rPr>
        <w:t xml:space="preserve"> потребителей и конкурентов направлен на выявление и определение закономерностей, положение рынка, текущих тенденций для идентификации факторов, влияющих отрицательно и положительно на благосостояние организаций с целью сохранения или изменений текущей стратегии.</w:t>
      </w:r>
    </w:p>
    <w:p w14:paraId="12874C36" w14:textId="77777777" w:rsidR="001A1E04" w:rsidRPr="001A1E04" w:rsidRDefault="001A1E04" w:rsidP="001A1E04">
      <w:pPr>
        <w:spacing w:line="360" w:lineRule="auto"/>
        <w:ind w:firstLine="709"/>
        <w:jc w:val="both"/>
        <w:rPr>
          <w:color w:val="000000"/>
          <w:sz w:val="28"/>
          <w:szCs w:val="28"/>
          <w:shd w:val="clear" w:color="auto" w:fill="FFFFFF"/>
        </w:rPr>
      </w:pPr>
      <w:r w:rsidRPr="001A1E04">
        <w:rPr>
          <w:color w:val="000000"/>
          <w:sz w:val="28"/>
          <w:szCs w:val="28"/>
          <w:shd w:val="clear" w:color="auto" w:fill="FFFFFF"/>
        </w:rPr>
        <w:t>2. Объект конкурентного анализа – действующие и потенциальные конкуренты на конкретном сегменте рынка. Организации рассматриваются с точки зрения их индивидуальных характеристик. Каждый метод имеет свои преимущества и недостатки, поэтому важно использовать именно ту методологию, которая подходит для конкретной организации.</w:t>
      </w:r>
    </w:p>
    <w:p w14:paraId="6B837780" w14:textId="77777777" w:rsidR="001A1E04" w:rsidRPr="001A1E04" w:rsidRDefault="001A1E04" w:rsidP="001A1E04">
      <w:pPr>
        <w:spacing w:line="360" w:lineRule="auto"/>
        <w:ind w:firstLine="709"/>
        <w:jc w:val="both"/>
        <w:rPr>
          <w:color w:val="000000"/>
          <w:sz w:val="28"/>
          <w:szCs w:val="28"/>
          <w:shd w:val="clear" w:color="auto" w:fill="FFFFFF"/>
        </w:rPr>
      </w:pPr>
      <w:r w:rsidRPr="001A1E04">
        <w:rPr>
          <w:color w:val="000000"/>
          <w:sz w:val="28"/>
          <w:szCs w:val="28"/>
          <w:shd w:val="clear" w:color="auto" w:fill="FFFFFF"/>
        </w:rPr>
        <w:t xml:space="preserve">3. Методика стратегического анализа потребителей очень разнообразна, включает в себя </w:t>
      </w:r>
      <w:r w:rsidR="001D3823" w:rsidRPr="001A1E04">
        <w:rPr>
          <w:color w:val="000000"/>
          <w:sz w:val="28"/>
          <w:szCs w:val="28"/>
          <w:shd w:val="clear" w:color="auto" w:fill="FFFFFF"/>
        </w:rPr>
        <w:t>множество инструментов</w:t>
      </w:r>
      <w:r w:rsidRPr="001A1E04">
        <w:rPr>
          <w:color w:val="000000"/>
          <w:sz w:val="28"/>
          <w:szCs w:val="28"/>
          <w:shd w:val="clear" w:color="auto" w:fill="FFFFFF"/>
        </w:rPr>
        <w:t xml:space="preserve"> и техник. Проведя подобные анализы руководство </w:t>
      </w:r>
      <w:r w:rsidR="001D3823" w:rsidRPr="001A1E04">
        <w:rPr>
          <w:color w:val="000000"/>
          <w:sz w:val="28"/>
          <w:szCs w:val="28"/>
          <w:shd w:val="clear" w:color="auto" w:fill="FFFFFF"/>
        </w:rPr>
        <w:t>компании имеет</w:t>
      </w:r>
      <w:r w:rsidRPr="001A1E04">
        <w:rPr>
          <w:color w:val="000000"/>
          <w:sz w:val="28"/>
          <w:szCs w:val="28"/>
          <w:shd w:val="clear" w:color="auto" w:fill="FFFFFF"/>
        </w:rPr>
        <w:t xml:space="preserve"> четкое представление предпочтений имеющихся и </w:t>
      </w:r>
      <w:r w:rsidR="001D3823" w:rsidRPr="001A1E04">
        <w:rPr>
          <w:color w:val="000000"/>
          <w:sz w:val="28"/>
          <w:szCs w:val="28"/>
          <w:shd w:val="clear" w:color="auto" w:fill="FFFFFF"/>
        </w:rPr>
        <w:t>потенциальных потребителей</w:t>
      </w:r>
      <w:r w:rsidRPr="001A1E04">
        <w:rPr>
          <w:color w:val="000000"/>
          <w:sz w:val="28"/>
          <w:szCs w:val="28"/>
          <w:shd w:val="clear" w:color="auto" w:fill="FFFFFF"/>
        </w:rPr>
        <w:t>, их требования и отношение к продукции компании. Анализ потребителей показывает удовлетворенность и лояльность действующих потребителей, что позволяет улучшить маркетинговую стратегию.</w:t>
      </w:r>
    </w:p>
    <w:p w14:paraId="2D8C5912" w14:textId="77777777" w:rsidR="001A1E04" w:rsidRPr="001A1E04" w:rsidRDefault="001A1E04" w:rsidP="001A1E04">
      <w:pPr>
        <w:spacing w:line="360" w:lineRule="auto"/>
        <w:ind w:firstLine="709"/>
        <w:jc w:val="both"/>
        <w:rPr>
          <w:color w:val="000000"/>
          <w:sz w:val="28"/>
          <w:szCs w:val="28"/>
          <w:shd w:val="clear" w:color="auto" w:fill="FFFFFF"/>
        </w:rPr>
      </w:pPr>
      <w:r w:rsidRPr="001A1E04">
        <w:rPr>
          <w:color w:val="000000"/>
          <w:sz w:val="28"/>
          <w:szCs w:val="28"/>
          <w:shd w:val="clear" w:color="auto" w:fill="FFFFFF"/>
        </w:rPr>
        <w:t>4. ООО «Данон Индустрия» занимается производством кисломолочной продукции под товарным знаком «Данон» и имеет широкий ассортимент: йогурты, кефиры, творожки, сырки, сметана и т.д. Продукция представлена такими марками, как Danon, Danette, Danissimo, Actimel, Активиа и другие.</w:t>
      </w:r>
    </w:p>
    <w:p w14:paraId="7C41CCD8" w14:textId="77777777" w:rsidR="001A1E04" w:rsidRPr="001A1E04" w:rsidRDefault="001A1E04" w:rsidP="001A1E04">
      <w:pPr>
        <w:spacing w:line="360" w:lineRule="auto"/>
        <w:ind w:firstLine="709"/>
        <w:jc w:val="both"/>
        <w:rPr>
          <w:color w:val="000000"/>
          <w:sz w:val="28"/>
          <w:szCs w:val="28"/>
          <w:shd w:val="clear" w:color="auto" w:fill="FFFFFF"/>
        </w:rPr>
      </w:pPr>
      <w:r w:rsidRPr="001A1E04">
        <w:rPr>
          <w:color w:val="000000"/>
          <w:sz w:val="28"/>
          <w:szCs w:val="28"/>
          <w:shd w:val="clear" w:color="auto" w:fill="FFFFFF"/>
        </w:rPr>
        <w:t>5.</w:t>
      </w:r>
      <w:r>
        <w:rPr>
          <w:color w:val="000000"/>
          <w:sz w:val="28"/>
          <w:szCs w:val="28"/>
          <w:shd w:val="clear" w:color="auto" w:fill="FFFFFF"/>
        </w:rPr>
        <w:t xml:space="preserve"> </w:t>
      </w:r>
      <w:r w:rsidRPr="001A1E04">
        <w:rPr>
          <w:color w:val="000000"/>
          <w:sz w:val="28"/>
          <w:szCs w:val="28"/>
          <w:shd w:val="clear" w:color="auto" w:fill="FFFFFF"/>
        </w:rPr>
        <w:t xml:space="preserve">Стратегический анализ потребителей и конкурентов компании «Danon» показал, что на рынке молочной продукции, в частности среди питьевых йогуртов существует конкуренция. Товары-конкуренты имеют </w:t>
      </w:r>
      <w:r w:rsidRPr="001A1E04">
        <w:rPr>
          <w:color w:val="000000"/>
          <w:sz w:val="28"/>
          <w:szCs w:val="28"/>
          <w:shd w:val="clear" w:color="auto" w:fill="FFFFFF"/>
        </w:rPr>
        <w:lastRenderedPageBreak/>
        <w:t xml:space="preserve">небольшое преимущество в цене, потребитель все же зачастую большее внимание оказывает именно ей. </w:t>
      </w:r>
    </w:p>
    <w:p w14:paraId="035C7B59" w14:textId="77777777" w:rsidR="001A1E04" w:rsidRPr="001A1E04" w:rsidRDefault="001A1E04" w:rsidP="001A1E04">
      <w:pPr>
        <w:spacing w:line="360" w:lineRule="auto"/>
        <w:ind w:firstLine="709"/>
        <w:jc w:val="both"/>
        <w:rPr>
          <w:color w:val="000000"/>
          <w:sz w:val="28"/>
          <w:szCs w:val="28"/>
          <w:shd w:val="clear" w:color="auto" w:fill="FFFFFF"/>
        </w:rPr>
      </w:pPr>
      <w:r>
        <w:rPr>
          <w:color w:val="000000"/>
          <w:sz w:val="28"/>
          <w:szCs w:val="28"/>
          <w:shd w:val="clear" w:color="auto" w:fill="FFFFFF"/>
        </w:rPr>
        <w:t>К</w:t>
      </w:r>
      <w:r w:rsidRPr="001A1E04">
        <w:rPr>
          <w:color w:val="000000"/>
          <w:sz w:val="28"/>
          <w:szCs w:val="28"/>
          <w:shd w:val="clear" w:color="auto" w:fill="FFFFFF"/>
        </w:rPr>
        <w:t xml:space="preserve">омпания имеет возможность увеличить прибыль и долю компании на рынке молочной продукции. Для этого необходимо совершенствовать действующие стратегические инструменты компании, адаптируя их под тенденции современных реалий. </w:t>
      </w:r>
    </w:p>
    <w:p w14:paraId="0DF4C8FF" w14:textId="77777777" w:rsidR="001A1E04" w:rsidRPr="001A1E04" w:rsidRDefault="001A1E04" w:rsidP="001A1E04">
      <w:pPr>
        <w:spacing w:line="360" w:lineRule="auto"/>
        <w:ind w:firstLine="709"/>
        <w:jc w:val="both"/>
        <w:rPr>
          <w:color w:val="000000"/>
          <w:sz w:val="28"/>
          <w:szCs w:val="28"/>
          <w:shd w:val="clear" w:color="auto" w:fill="FFFFFF"/>
        </w:rPr>
      </w:pPr>
      <w:r w:rsidRPr="001A1E04">
        <w:rPr>
          <w:color w:val="000000"/>
          <w:sz w:val="28"/>
          <w:szCs w:val="28"/>
          <w:shd w:val="clear" w:color="auto" w:fill="FFFFFF"/>
        </w:rPr>
        <w:t>6. Разработка направлений совершенствования взаимодействия компании с потребителями основывается</w:t>
      </w:r>
      <w:r>
        <w:rPr>
          <w:color w:val="000000"/>
          <w:sz w:val="28"/>
          <w:szCs w:val="28"/>
          <w:shd w:val="clear" w:color="auto" w:fill="FFFFFF"/>
        </w:rPr>
        <w:t xml:space="preserve"> на продвижении </w:t>
      </w:r>
      <w:r w:rsidRPr="001A1E04">
        <w:rPr>
          <w:color w:val="000000"/>
          <w:sz w:val="28"/>
          <w:szCs w:val="28"/>
          <w:shd w:val="clear" w:color="auto" w:fill="FFFFFF"/>
        </w:rPr>
        <w:t xml:space="preserve">своей продукции, используя современные платформы </w:t>
      </w:r>
      <w:r w:rsidR="001D3823" w:rsidRPr="001A1E04">
        <w:rPr>
          <w:color w:val="000000"/>
          <w:sz w:val="28"/>
          <w:szCs w:val="28"/>
          <w:shd w:val="clear" w:color="auto" w:fill="FFFFFF"/>
        </w:rPr>
        <w:t>рекламы и</w:t>
      </w:r>
      <w:r w:rsidRPr="001A1E04">
        <w:rPr>
          <w:color w:val="000000"/>
          <w:sz w:val="28"/>
          <w:szCs w:val="28"/>
          <w:shd w:val="clear" w:color="auto" w:fill="FFFFFF"/>
        </w:rPr>
        <w:t xml:space="preserve"> выстроить внутреннюю коммуникацию между сотрудниками, путем проведения навыковых тренингов или общего собрания руководящих лиц. </w:t>
      </w:r>
    </w:p>
    <w:p w14:paraId="02CF92F1" w14:textId="77777777" w:rsidR="00C77C79" w:rsidRDefault="001A1E04" w:rsidP="001A1E04">
      <w:pPr>
        <w:spacing w:line="360" w:lineRule="auto"/>
        <w:ind w:firstLine="709"/>
        <w:jc w:val="both"/>
        <w:rPr>
          <w:color w:val="000000"/>
          <w:sz w:val="28"/>
          <w:szCs w:val="28"/>
          <w:shd w:val="clear" w:color="auto" w:fill="FFFFFF"/>
        </w:rPr>
      </w:pPr>
      <w:r w:rsidRPr="001A1E04">
        <w:rPr>
          <w:color w:val="000000"/>
          <w:sz w:val="28"/>
          <w:szCs w:val="28"/>
          <w:shd w:val="clear" w:color="auto" w:fill="FFFFFF"/>
        </w:rPr>
        <w:t>7. Приоритетной целью деятельности «Danone» является удовлетворение требований и ожиданий потребителей и других заинтересованных сторон, поддержание на этой основе имиджа фирмы и повышение конкурентоспособности продукции.</w:t>
      </w:r>
    </w:p>
    <w:p w14:paraId="7044D2C8" w14:textId="77777777" w:rsidR="00FE61F6" w:rsidRDefault="00FE61F6" w:rsidP="001A1E04">
      <w:pPr>
        <w:spacing w:line="360" w:lineRule="auto"/>
        <w:ind w:firstLine="709"/>
        <w:jc w:val="both"/>
        <w:rPr>
          <w:color w:val="000000"/>
          <w:sz w:val="28"/>
          <w:szCs w:val="28"/>
          <w:shd w:val="clear" w:color="auto" w:fill="FFFFFF"/>
        </w:rPr>
      </w:pPr>
      <w:r>
        <w:rPr>
          <w:color w:val="000000"/>
          <w:sz w:val="28"/>
          <w:szCs w:val="28"/>
          <w:shd w:val="clear" w:color="auto" w:fill="FFFFFF"/>
        </w:rPr>
        <w:t>Таким образом, с</w:t>
      </w:r>
      <w:r w:rsidRPr="00FE61F6">
        <w:rPr>
          <w:color w:val="000000"/>
          <w:sz w:val="28"/>
          <w:szCs w:val="28"/>
          <w:shd w:val="clear" w:color="auto" w:fill="FFFFFF"/>
        </w:rPr>
        <w:t>тратегический анализ потребителей и конкурентов организации является важной частью стратегического управления и оказывает большое влияние на развитие деятельности организации и его текущее состояние. На каждом рынке есть несколько компаний, предлагающих аналогичные продукты или услуги для одной и той же категории покупателей. Конкурентный анализ помогает определить основных игроков рынка, выявить какие стратегии они используют для достижения успеха, и обозначить ресурсы, которые ваша компания могла бы использовать для доминирования на рынке. Получаемая в ходе проведения стратегического анализа информация служит опорой для принятия важных управленческих решений. Стратегический анализ дает основание для принятия таких решений и помогает разработать долгосрочную стратегию поведения, которая позволит быстро адаптироваться к постоянным изменениям, происходящим в их окружении.</w:t>
      </w:r>
    </w:p>
    <w:p w14:paraId="1B573B72" w14:textId="77777777" w:rsidR="00A467E9" w:rsidRPr="00C77C79" w:rsidRDefault="00A467E9" w:rsidP="00B028CA">
      <w:pPr>
        <w:spacing w:line="360" w:lineRule="auto"/>
        <w:ind w:firstLine="709"/>
        <w:jc w:val="both"/>
        <w:rPr>
          <w:color w:val="FF0000"/>
          <w:sz w:val="36"/>
          <w:szCs w:val="36"/>
          <w:shd w:val="clear" w:color="auto" w:fill="FFFFFF"/>
        </w:rPr>
      </w:pPr>
    </w:p>
    <w:p w14:paraId="7C904779" w14:textId="77777777" w:rsidR="001A1E04" w:rsidRDefault="001A1E04" w:rsidP="001A1E04">
      <w:pPr>
        <w:pStyle w:val="1"/>
        <w:rPr>
          <w:shd w:val="clear" w:color="auto" w:fill="FFFFFF"/>
        </w:rPr>
      </w:pPr>
      <w:bookmarkStart w:id="30" w:name="_Toc105363706"/>
      <w:r>
        <w:rPr>
          <w:shd w:val="clear" w:color="auto" w:fill="FFFFFF"/>
        </w:rPr>
        <w:lastRenderedPageBreak/>
        <w:t>СПИСОК ИСПОЛЬЗУЕМЫХ ИСТОЧНИКОВ</w:t>
      </w:r>
      <w:bookmarkEnd w:id="30"/>
    </w:p>
    <w:p w14:paraId="4612DC9A" w14:textId="77777777" w:rsidR="00A467E9" w:rsidRDefault="00A467E9" w:rsidP="00B028CA">
      <w:pPr>
        <w:spacing w:line="360" w:lineRule="auto"/>
        <w:ind w:firstLine="709"/>
        <w:jc w:val="both"/>
        <w:rPr>
          <w:color w:val="000000"/>
          <w:sz w:val="28"/>
          <w:szCs w:val="28"/>
          <w:shd w:val="clear" w:color="auto" w:fill="FFFFFF"/>
        </w:rPr>
      </w:pPr>
    </w:p>
    <w:p w14:paraId="5CA5CC4C"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Ансофф, И. Стратегическое управление [Текст] / И. Ансофф; пер. с англ.; под ред. Л.И. Евенко. –М.: Экономика, 1989. –519 с. Гончаров, В.Н. и др. </w:t>
      </w:r>
    </w:p>
    <w:p w14:paraId="5F9B5CF8"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Денисова, Т.А. Методические аспекты разработки конкурентной стратегии предприятия [Текст] / Т.А. Денисова // Многоуровневое общественное воспроизводство: вопросы теории и практики. — 2020. — № 19 (35). — С. 100-106. </w:t>
      </w:r>
    </w:p>
    <w:p w14:paraId="664A7C5E"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Зайцев, Н.С. Типы конкурентных стратегий в цифровой экономике и их особенности [Текст] / Н.С. Зайцев // Colloquium-journal. — 2020. — № 2-11 (54). — С. 161-162. </w:t>
      </w:r>
    </w:p>
    <w:p w14:paraId="52922007"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Кутин, М.В. Конкурентная стратегия предприятия. Выбор конкурентной стратегии [Текст] / М.В. Кутин // Сфера услуг: инновации и качество. — 2020. — № 50. — С. 69-79. </w:t>
      </w:r>
    </w:p>
    <w:p w14:paraId="4AE38C60"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Мазилкина, Е. И. Управление конкурентоспособностью [Текст] / Е. И. Мазилкина, Г. Г. Паничкина. – М.: Омега-Л, 2017. – 329 с. </w:t>
      </w:r>
    </w:p>
    <w:p w14:paraId="168D24EE"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Маркова, В. Д. Стратегический менеджмент: понятия, концепции, инструменты принятия решений: справоч. пособие [Текст] / В.Д. Маркова, С.А. Кузнецова. — Москва: ИНФРА-М, 2017. — 320 с. —</w:t>
      </w:r>
    </w:p>
    <w:p w14:paraId="3FCE8113"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Маскайкина, Е.Ю. Алгоритм формирования конкурентной стратегии [Текст] / Е.Ю. Маскайкина // Инновации. Наука. Образование. — 2020. — № 21. — С. 581-587. </w:t>
      </w:r>
    </w:p>
    <w:p w14:paraId="703A7BBC"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Михайлов, О.В. Конкурентные стратегии дифференциации и минимизации издержек [Текст] / О.В. Михайлов // Управление. – 2019. – Т. 7. – № 3. – С. 75-83. </w:t>
      </w:r>
    </w:p>
    <w:p w14:paraId="0EA9C03B"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Морошкин В.А. Бизнес-планирование: Учебное пособие / В.А. Морошкин, В.П. Буров. — М.: Инфра-М, 2018. — 176 c.</w:t>
      </w:r>
    </w:p>
    <w:p w14:paraId="21403E53"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lastRenderedPageBreak/>
        <w:t>Немети Л. Стратегии выхода из бизнеса: планирование выхода, опционы, увеличение стоимости бизнеса, управление сделками для владельцев бизнеса / Л. Немети. — М.: Инфотропик Медиа, 2018. — 272 c.</w:t>
      </w:r>
    </w:p>
    <w:p w14:paraId="38A3B40B"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Никифорова, Е. В. Комплексный стратегический анализ устойчивого развития экономических субъектов: Учебник/Е.В. Никифорова. — Москва: КноРус. 2019. - 268 с.</w:t>
      </w:r>
    </w:p>
    <w:p w14:paraId="7B3EE52E"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Новашина, Т. С., Карпунин, В. И., Косорукова, И. В. Экономика и финансы предприятия: Учебник/Т.С. Новашина и др.— М.: Синергия, 2020. - 336 с.</w:t>
      </w:r>
    </w:p>
    <w:p w14:paraId="36EB1816"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Носова, Н. С. Конкурентная стратегия компании и методы конкурентной борьбы [Текст] / Н. С. Носова. — СПб.: Анлейс, 2018. – 256 с. </w:t>
      </w:r>
    </w:p>
    <w:p w14:paraId="7407DFED"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Орлова Е.Р. Бизнес-план: Методика составления и анализ типовых ошибок / Е.Р. Орлова. — М.: Омега-Л, 2017. — 168 c.</w:t>
      </w:r>
    </w:p>
    <w:p w14:paraId="6D26826D"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Орлова П.И. Бизнес-планирование. Учебник для бакалавров. — М.: Дашков и К, 2020. — 284 c.</w:t>
      </w:r>
    </w:p>
    <w:p w14:paraId="79668F33"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Петров К.Н. Бизнес-план на одной странице / К.Н. Петров. — М.: Диалектика, 2019. — 144 c.</w:t>
      </w:r>
    </w:p>
    <w:p w14:paraId="6E907E40"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Письмо Минфина России от 17 июля 2019 г. N 06-04-11/52839 Об отмене системы налогообложения в виде единого налога на вмененный доход для отдельных видов деятельности с 1 января 2021 г.</w:t>
      </w:r>
    </w:p>
    <w:p w14:paraId="38485EA7"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Портер, М. Конкурентная стратегия: Методика анализа отраслей и конкурентов [Текст] / Пер. с англ. – М.: Альпина Бизнес Букс, 2005. –234 с. Портер, М. Конкурентная стратегия: методика анализа отраслей и конкурентов [Текст] / Майкл Портер. Электрон. текстовые данные. – Москва: Альпина Паблишер, 2020.– 456 c. </w:t>
      </w:r>
    </w:p>
    <w:p w14:paraId="4B63FAD1"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Постановление Правительства РФ от 26 апреля 2019 г. № 515 «О системе маркировки товаров средствами идентификации и прослеживаемости движения товаров»</w:t>
      </w:r>
    </w:p>
    <w:p w14:paraId="559A0F12"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Пухова, О.И. Сущность стратегии конкуренции предприятия [Текст] / О.И. Пухова // Начало в науке. Материалы IV международной </w:t>
      </w:r>
      <w:r w:rsidRPr="006B3D13">
        <w:rPr>
          <w:color w:val="000000"/>
          <w:sz w:val="28"/>
          <w:szCs w:val="28"/>
          <w:shd w:val="clear" w:color="auto" w:fill="FFFFFF"/>
        </w:rPr>
        <w:lastRenderedPageBreak/>
        <w:t xml:space="preserve">научно-практической конференции школьников, студентов, магистрантов и аспирантов: в 3 частях. 2017. – Уфа: Издательство: Общество с ограниченной ответственностью «Аэтерна». – 2017. – С.265-268. </w:t>
      </w:r>
    </w:p>
    <w:p w14:paraId="12411C01"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Руденко, А.И Экономика предприятия: учебник для экономиче-ских ВУЗов. Изд.2-е, /А.И. Руденко. – М: Финансы и статистика, 2017.- 465 с. </w:t>
      </w:r>
    </w:p>
    <w:p w14:paraId="66DC0C81"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Савицкая, Г.В. Анализ хозяйственной деятельности предприятия: Учебник/ Г.В.Савицкая. - 3-e изд., доп. и перераб. - Москва: ИНФРА-М, 2017. – 422 с.</w:t>
      </w:r>
    </w:p>
    <w:p w14:paraId="22D8AF45"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Статистические данные исследования // [Электронный ресурс]. URL https://assets.ey.com/content/dam/ey-sites/ey-com/ru_ru/news/2020/03/ey_healthcare_research_2018-2019_24032020.pdf (дата обращения 16.05.2022).</w:t>
      </w:r>
    </w:p>
    <w:p w14:paraId="6DC8ADF3"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Стратегии предприятия в контексте маркетинга. Монография. [Текст] // Усть-Каменогорск: Восточно-Казахстанский государственный университет им. С. Аманжолова, 2017. – 164 с. </w:t>
      </w:r>
    </w:p>
    <w:p w14:paraId="46C632D8"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Тувина, И.С. Методология и инструментарий конкурентного анализа при разработке маркетинговой стратегии предприятия [Текст] / И.С. Тувина // Устойчивое развитие науки и образования. 2020. № 5 (44). С. 126-131. </w:t>
      </w:r>
    </w:p>
    <w:p w14:paraId="3C997424" w14:textId="07DE603D"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Федеральная служба государственной статистики 2022 г. Официальный </w:t>
      </w:r>
      <w:r w:rsidR="00C81F99" w:rsidRPr="006B3D13">
        <w:rPr>
          <w:color w:val="000000"/>
          <w:sz w:val="28"/>
          <w:szCs w:val="28"/>
          <w:shd w:val="clear" w:color="auto" w:fill="FFFFFF"/>
        </w:rPr>
        <w:t>сайт [</w:t>
      </w:r>
      <w:r w:rsidRPr="006B3D13">
        <w:rPr>
          <w:color w:val="000000"/>
          <w:sz w:val="28"/>
          <w:szCs w:val="28"/>
          <w:shd w:val="clear" w:color="auto" w:fill="FFFFFF"/>
        </w:rPr>
        <w:t>Электронный ресурс]. URL: rosstat.gov.ru (дата обращения 16.01.2022).</w:t>
      </w:r>
    </w:p>
    <w:p w14:paraId="66096397"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Черджиева, М.Т. Сущность и классификация конкурентных стратегий [Текст] / М.Т. Черджиева // Вестник современных исследований. 2020. № 2-3 (32). С. 52-55. </w:t>
      </w:r>
    </w:p>
    <w:p w14:paraId="113E81E2"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Чмышенко, Е.В. Взаимосвязь стратегий и конкурентных преимуществ [Текст] / Чмышенко // Евразийское Научное Объединение. — 2020. — № 8-4 (66). — С. 231-232. </w:t>
      </w:r>
    </w:p>
    <w:p w14:paraId="26096F67" w14:textId="2EB5CBF5"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lastRenderedPageBreak/>
        <w:t xml:space="preserve">Шадрина, Г. В.  Экономический </w:t>
      </w:r>
      <w:r w:rsidR="00D27D1D" w:rsidRPr="006B3D13">
        <w:rPr>
          <w:color w:val="000000"/>
          <w:sz w:val="28"/>
          <w:szCs w:val="28"/>
          <w:shd w:val="clear" w:color="auto" w:fill="FFFFFF"/>
        </w:rPr>
        <w:t>анализ:</w:t>
      </w:r>
      <w:r w:rsidRPr="006B3D13">
        <w:rPr>
          <w:color w:val="000000"/>
          <w:sz w:val="28"/>
          <w:szCs w:val="28"/>
          <w:shd w:val="clear" w:color="auto" w:fill="FFFFFF"/>
        </w:rPr>
        <w:t xml:space="preserve"> учебник и практикум для академического бакалавриата / Г. В. Шадрина. — 2-е изд., перераб. и доп. — </w:t>
      </w:r>
      <w:r w:rsidR="00D27D1D" w:rsidRPr="006B3D13">
        <w:rPr>
          <w:color w:val="000000"/>
          <w:sz w:val="28"/>
          <w:szCs w:val="28"/>
          <w:shd w:val="clear" w:color="auto" w:fill="FFFFFF"/>
        </w:rPr>
        <w:t>Москва:</w:t>
      </w:r>
      <w:r w:rsidRPr="006B3D13">
        <w:rPr>
          <w:color w:val="000000"/>
          <w:sz w:val="28"/>
          <w:szCs w:val="28"/>
          <w:shd w:val="clear" w:color="auto" w:fill="FFFFFF"/>
        </w:rPr>
        <w:t xml:space="preserve"> Издательство Юрайт, 2019. — 431 с. </w:t>
      </w:r>
    </w:p>
    <w:p w14:paraId="53039404" w14:textId="77777777"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Шиндина, К.В. Теоретические основы разработки конкурентных стратегий предприятий [Текст] / К.В. Шиндина // Оригинальные исследования. — 2020. — Т. 10. — № 9. — С. 15-19.</w:t>
      </w:r>
    </w:p>
    <w:p w14:paraId="4B522FE0" w14:textId="2D43E183"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Экономика </w:t>
      </w:r>
      <w:r w:rsidR="00D27D1D" w:rsidRPr="006B3D13">
        <w:rPr>
          <w:color w:val="000000"/>
          <w:sz w:val="28"/>
          <w:szCs w:val="28"/>
          <w:shd w:val="clear" w:color="auto" w:fill="FFFFFF"/>
        </w:rPr>
        <w:t>предприятия:</w:t>
      </w:r>
      <w:r w:rsidRPr="006B3D13">
        <w:rPr>
          <w:color w:val="000000"/>
          <w:sz w:val="28"/>
          <w:szCs w:val="28"/>
          <w:shd w:val="clear" w:color="auto" w:fill="FFFFFF"/>
        </w:rPr>
        <w:t xml:space="preserve"> учебник и практикум для вузов / А. В. Колышкин [и др.</w:t>
      </w:r>
      <w:r w:rsidR="00D27D1D" w:rsidRPr="006B3D13">
        <w:rPr>
          <w:color w:val="000000"/>
          <w:sz w:val="28"/>
          <w:szCs w:val="28"/>
          <w:shd w:val="clear" w:color="auto" w:fill="FFFFFF"/>
        </w:rPr>
        <w:t>];</w:t>
      </w:r>
      <w:r w:rsidRPr="006B3D13">
        <w:rPr>
          <w:color w:val="000000"/>
          <w:sz w:val="28"/>
          <w:szCs w:val="28"/>
          <w:shd w:val="clear" w:color="auto" w:fill="FFFFFF"/>
        </w:rPr>
        <w:t xml:space="preserve"> под редакцией А. В. Колышкина, С. А. Смирнова. – </w:t>
      </w:r>
      <w:r w:rsidR="00D27D1D" w:rsidRPr="006B3D13">
        <w:rPr>
          <w:color w:val="000000"/>
          <w:sz w:val="28"/>
          <w:szCs w:val="28"/>
          <w:shd w:val="clear" w:color="auto" w:fill="FFFFFF"/>
        </w:rPr>
        <w:t>Москва:</w:t>
      </w:r>
      <w:r w:rsidRPr="006B3D13">
        <w:rPr>
          <w:color w:val="000000"/>
          <w:sz w:val="28"/>
          <w:szCs w:val="28"/>
          <w:shd w:val="clear" w:color="auto" w:fill="FFFFFF"/>
        </w:rPr>
        <w:t xml:space="preserve"> Издательство Юрайт, 2021. – 498 с.</w:t>
      </w:r>
    </w:p>
    <w:p w14:paraId="2B0376B9" w14:textId="3088BEE0"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Экономика предприятия. </w:t>
      </w:r>
      <w:r w:rsidR="00D27D1D" w:rsidRPr="006B3D13">
        <w:rPr>
          <w:color w:val="000000"/>
          <w:sz w:val="28"/>
          <w:szCs w:val="28"/>
          <w:shd w:val="clear" w:color="auto" w:fill="FFFFFF"/>
        </w:rPr>
        <w:t>Практикум:</w:t>
      </w:r>
      <w:r w:rsidRPr="006B3D13">
        <w:rPr>
          <w:color w:val="000000"/>
          <w:sz w:val="28"/>
          <w:szCs w:val="28"/>
          <w:shd w:val="clear" w:color="auto" w:fill="FFFFFF"/>
        </w:rPr>
        <w:t xml:space="preserve"> учебное пособие для вузов / С. П. Кирильчук [и др.]. – </w:t>
      </w:r>
      <w:r w:rsidR="00D27D1D" w:rsidRPr="006B3D13">
        <w:rPr>
          <w:color w:val="000000"/>
          <w:sz w:val="28"/>
          <w:szCs w:val="28"/>
          <w:shd w:val="clear" w:color="auto" w:fill="FFFFFF"/>
        </w:rPr>
        <w:t>Москва:</w:t>
      </w:r>
      <w:r w:rsidRPr="006B3D13">
        <w:rPr>
          <w:color w:val="000000"/>
          <w:sz w:val="28"/>
          <w:szCs w:val="28"/>
          <w:shd w:val="clear" w:color="auto" w:fill="FFFFFF"/>
        </w:rPr>
        <w:t xml:space="preserve"> Издательство Юрайт, 2021. – 517 с.</w:t>
      </w:r>
    </w:p>
    <w:p w14:paraId="3EEE6296" w14:textId="00E3A10F"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Экономика фирмы (организации, предприятия</w:t>
      </w:r>
      <w:r w:rsidR="00C81F99" w:rsidRPr="006B3D13">
        <w:rPr>
          <w:color w:val="000000"/>
          <w:sz w:val="28"/>
          <w:szCs w:val="28"/>
          <w:shd w:val="clear" w:color="auto" w:fill="FFFFFF"/>
        </w:rPr>
        <w:t>):</w:t>
      </w:r>
      <w:r w:rsidRPr="006B3D13">
        <w:rPr>
          <w:color w:val="000000"/>
          <w:sz w:val="28"/>
          <w:szCs w:val="28"/>
          <w:shd w:val="clear" w:color="auto" w:fill="FFFFFF"/>
        </w:rPr>
        <w:t xml:space="preserve"> учебник / под ред. проф. В.Я. Горфинкеля, проф. Т.Г. Попадюк, проф. Б.Н. Чернышева. – 2-е изд. – </w:t>
      </w:r>
      <w:r w:rsidR="00C81F99" w:rsidRPr="006B3D13">
        <w:rPr>
          <w:color w:val="000000"/>
          <w:sz w:val="28"/>
          <w:szCs w:val="28"/>
          <w:shd w:val="clear" w:color="auto" w:fill="FFFFFF"/>
        </w:rPr>
        <w:t>Москва:</w:t>
      </w:r>
      <w:r w:rsidRPr="006B3D13">
        <w:rPr>
          <w:color w:val="000000"/>
          <w:sz w:val="28"/>
          <w:szCs w:val="28"/>
          <w:shd w:val="clear" w:color="auto" w:fill="FFFFFF"/>
        </w:rPr>
        <w:t xml:space="preserve"> Вузовский </w:t>
      </w:r>
      <w:r w:rsidR="00C81F99" w:rsidRPr="006B3D13">
        <w:rPr>
          <w:color w:val="000000"/>
          <w:sz w:val="28"/>
          <w:szCs w:val="28"/>
          <w:shd w:val="clear" w:color="auto" w:fill="FFFFFF"/>
        </w:rPr>
        <w:t>учебник:</w:t>
      </w:r>
      <w:r w:rsidRPr="006B3D13">
        <w:rPr>
          <w:color w:val="000000"/>
          <w:sz w:val="28"/>
          <w:szCs w:val="28"/>
          <w:shd w:val="clear" w:color="auto" w:fill="FFFFFF"/>
        </w:rPr>
        <w:t xml:space="preserve"> ИНФРА-М, 2019. – 296 с.</w:t>
      </w:r>
    </w:p>
    <w:p w14:paraId="5A48E3FD" w14:textId="76090EA1" w:rsidR="006B3D13" w:rsidRPr="006B3D13" w:rsidRDefault="006B3D13" w:rsidP="006B3D13">
      <w:pPr>
        <w:pStyle w:val="a3"/>
        <w:numPr>
          <w:ilvl w:val="0"/>
          <w:numId w:val="27"/>
        </w:numPr>
        <w:spacing w:line="360" w:lineRule="auto"/>
        <w:ind w:left="0" w:firstLine="709"/>
        <w:jc w:val="both"/>
        <w:rPr>
          <w:color w:val="000000"/>
          <w:sz w:val="28"/>
          <w:szCs w:val="28"/>
          <w:shd w:val="clear" w:color="auto" w:fill="FFFFFF"/>
        </w:rPr>
      </w:pPr>
      <w:r w:rsidRPr="006B3D13">
        <w:rPr>
          <w:color w:val="000000"/>
          <w:sz w:val="28"/>
          <w:szCs w:val="28"/>
          <w:shd w:val="clear" w:color="auto" w:fill="FFFFFF"/>
        </w:rPr>
        <w:t xml:space="preserve">Яркина, Н. Н. Экономика предприятия (организации) / Н. Н. Яркина. – </w:t>
      </w:r>
      <w:r w:rsidR="00C81F99" w:rsidRPr="006B3D13">
        <w:rPr>
          <w:color w:val="000000"/>
          <w:sz w:val="28"/>
          <w:szCs w:val="28"/>
          <w:shd w:val="clear" w:color="auto" w:fill="FFFFFF"/>
        </w:rPr>
        <w:t>Керчь:</w:t>
      </w:r>
      <w:r w:rsidRPr="006B3D13">
        <w:rPr>
          <w:color w:val="000000"/>
          <w:sz w:val="28"/>
          <w:szCs w:val="28"/>
          <w:shd w:val="clear" w:color="auto" w:fill="FFFFFF"/>
        </w:rPr>
        <w:t xml:space="preserve"> ФГБОУ ВО «Керченский государственный морской технологический университет», 2020. – 445 с.</w:t>
      </w:r>
    </w:p>
    <w:sectPr w:rsidR="006B3D13" w:rsidRPr="006B3D13" w:rsidSect="001D3823">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343A" w14:textId="77777777" w:rsidR="003D7F75" w:rsidRDefault="003D7F75" w:rsidP="001A1E04">
      <w:r>
        <w:separator/>
      </w:r>
    </w:p>
  </w:endnote>
  <w:endnote w:type="continuationSeparator" w:id="0">
    <w:p w14:paraId="0E4C67B7" w14:textId="77777777" w:rsidR="003D7F75" w:rsidRDefault="003D7F75" w:rsidP="001A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49218"/>
      <w:docPartObj>
        <w:docPartGallery w:val="Page Numbers (Bottom of Page)"/>
        <w:docPartUnique/>
      </w:docPartObj>
    </w:sdtPr>
    <w:sdtEndPr/>
    <w:sdtContent>
      <w:p w14:paraId="14069693" w14:textId="77777777" w:rsidR="00FE61F6" w:rsidRDefault="00FE61F6">
        <w:pPr>
          <w:pStyle w:val="ad"/>
          <w:jc w:val="right"/>
        </w:pPr>
        <w:r>
          <w:fldChar w:fldCharType="begin"/>
        </w:r>
        <w:r>
          <w:instrText>PAGE   \* MERGEFORMAT</w:instrText>
        </w:r>
        <w:r>
          <w:fldChar w:fldCharType="separate"/>
        </w:r>
        <w:r w:rsidR="006B3D13">
          <w:rPr>
            <w:noProof/>
          </w:rPr>
          <w:t>35</w:t>
        </w:r>
        <w:r>
          <w:fldChar w:fldCharType="end"/>
        </w:r>
      </w:p>
    </w:sdtContent>
  </w:sdt>
  <w:p w14:paraId="5BCB2E9D" w14:textId="77777777" w:rsidR="00FE61F6" w:rsidRDefault="00FE61F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E0AF" w14:textId="77777777" w:rsidR="003D7F75" w:rsidRDefault="003D7F75" w:rsidP="001A1E04">
      <w:r>
        <w:separator/>
      </w:r>
    </w:p>
  </w:footnote>
  <w:footnote w:type="continuationSeparator" w:id="0">
    <w:p w14:paraId="417C0800" w14:textId="77777777" w:rsidR="003D7F75" w:rsidRDefault="003D7F75" w:rsidP="001A1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4pt;height:11.4pt;visibility:visible;mso-wrap-style:square" o:bullet="t">
        <v:imagedata r:id="rId1" o:title=""/>
      </v:shape>
    </w:pict>
  </w:numPicBullet>
  <w:abstractNum w:abstractNumId="0" w15:restartNumberingAfterBreak="0">
    <w:nsid w:val="03C07BCA"/>
    <w:multiLevelType w:val="hybridMultilevel"/>
    <w:tmpl w:val="B6C6517C"/>
    <w:lvl w:ilvl="0" w:tplc="12E8B1A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443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701E1"/>
    <w:multiLevelType w:val="multilevel"/>
    <w:tmpl w:val="8A1E08FE"/>
    <w:lvl w:ilvl="0">
      <w:start w:val="1"/>
      <w:numFmt w:val="decimal"/>
      <w:suff w:val="space"/>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 w15:restartNumberingAfterBreak="0">
    <w:nsid w:val="11755E58"/>
    <w:multiLevelType w:val="multilevel"/>
    <w:tmpl w:val="8A1E08F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742221"/>
    <w:multiLevelType w:val="hybridMultilevel"/>
    <w:tmpl w:val="C6F4F49E"/>
    <w:lvl w:ilvl="0" w:tplc="B6DA7A0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9E4B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23C44"/>
    <w:multiLevelType w:val="hybridMultilevel"/>
    <w:tmpl w:val="B35C4084"/>
    <w:lvl w:ilvl="0" w:tplc="26EEE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0D7E3A"/>
    <w:multiLevelType w:val="multilevel"/>
    <w:tmpl w:val="8A1E08F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D5638D"/>
    <w:multiLevelType w:val="multilevel"/>
    <w:tmpl w:val="1754772A"/>
    <w:lvl w:ilvl="0">
      <w:start w:val="1"/>
      <w:numFmt w:val="decimal"/>
      <w:suff w:val="space"/>
      <w:lvlText w:val="%1."/>
      <w:lvlJc w:val="left"/>
      <w:pPr>
        <w:ind w:left="720" w:hanging="360"/>
      </w:pPr>
      <w:rPr>
        <w:rFonts w:hint="default"/>
      </w:rPr>
    </w:lvl>
    <w:lvl w:ilvl="1">
      <w:start w:val="2"/>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25850C53"/>
    <w:multiLevelType w:val="multilevel"/>
    <w:tmpl w:val="1DD25B9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D9680E"/>
    <w:multiLevelType w:val="hybridMultilevel"/>
    <w:tmpl w:val="F822F236"/>
    <w:lvl w:ilvl="0" w:tplc="94F4BB3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DE617F"/>
    <w:multiLevelType w:val="hybridMultilevel"/>
    <w:tmpl w:val="4ED6DF64"/>
    <w:lvl w:ilvl="0" w:tplc="707E2EF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16775E"/>
    <w:multiLevelType w:val="hybridMultilevel"/>
    <w:tmpl w:val="69381D78"/>
    <w:lvl w:ilvl="0" w:tplc="056E9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E011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1E02D6"/>
    <w:multiLevelType w:val="multilevel"/>
    <w:tmpl w:val="CD3402BE"/>
    <w:lvl w:ilvl="0">
      <w:start w:val="1"/>
      <w:numFmt w:val="decimal"/>
      <w:lvlText w:val="%1"/>
      <w:lvlJc w:val="left"/>
      <w:pPr>
        <w:ind w:left="375" w:hanging="375"/>
      </w:pPr>
      <w:rPr>
        <w:rFonts w:hint="default"/>
      </w:rPr>
    </w:lvl>
    <w:lvl w:ilvl="1">
      <w:start w:val="2"/>
      <w:numFmt w:val="decimal"/>
      <w:suff w:val="space"/>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77028E"/>
    <w:multiLevelType w:val="hybridMultilevel"/>
    <w:tmpl w:val="919ECF16"/>
    <w:lvl w:ilvl="0" w:tplc="B4EA1ED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2216EF"/>
    <w:multiLevelType w:val="hybridMultilevel"/>
    <w:tmpl w:val="53E8855E"/>
    <w:lvl w:ilvl="0" w:tplc="CEA41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E53A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B74326"/>
    <w:multiLevelType w:val="multilevel"/>
    <w:tmpl w:val="8A1E08F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1C4ACC"/>
    <w:multiLevelType w:val="hybridMultilevel"/>
    <w:tmpl w:val="7A48ACCA"/>
    <w:lvl w:ilvl="0" w:tplc="CABACD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7F6807"/>
    <w:multiLevelType w:val="hybridMultilevel"/>
    <w:tmpl w:val="542CB122"/>
    <w:lvl w:ilvl="0" w:tplc="753AD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6940181"/>
    <w:multiLevelType w:val="hybridMultilevel"/>
    <w:tmpl w:val="52CCE1A2"/>
    <w:lvl w:ilvl="0" w:tplc="ABC0551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AF22CC"/>
    <w:multiLevelType w:val="hybridMultilevel"/>
    <w:tmpl w:val="7E12EF3A"/>
    <w:lvl w:ilvl="0" w:tplc="3A44A90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703060"/>
    <w:multiLevelType w:val="hybridMultilevel"/>
    <w:tmpl w:val="14F68198"/>
    <w:lvl w:ilvl="0" w:tplc="7E865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F6360"/>
    <w:multiLevelType w:val="hybridMultilevel"/>
    <w:tmpl w:val="51860872"/>
    <w:lvl w:ilvl="0" w:tplc="B4EA1ED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911CCC"/>
    <w:multiLevelType w:val="hybridMultilevel"/>
    <w:tmpl w:val="B4A46C92"/>
    <w:lvl w:ilvl="0" w:tplc="70307C0E">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D7C42EE"/>
    <w:multiLevelType w:val="hybridMultilevel"/>
    <w:tmpl w:val="4134CEFA"/>
    <w:lvl w:ilvl="0" w:tplc="553657A8">
      <w:start w:val="1"/>
      <w:numFmt w:val="bullet"/>
      <w:suff w:val="space"/>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5616727">
    <w:abstractNumId w:val="5"/>
  </w:num>
  <w:num w:numId="2" w16cid:durableId="318772455">
    <w:abstractNumId w:val="1"/>
  </w:num>
  <w:num w:numId="3" w16cid:durableId="156775439">
    <w:abstractNumId w:val="17"/>
  </w:num>
  <w:num w:numId="4" w16cid:durableId="286619614">
    <w:abstractNumId w:val="23"/>
  </w:num>
  <w:num w:numId="5" w16cid:durableId="1161846156">
    <w:abstractNumId w:val="15"/>
  </w:num>
  <w:num w:numId="6" w16cid:durableId="2047947654">
    <w:abstractNumId w:val="6"/>
  </w:num>
  <w:num w:numId="7" w16cid:durableId="733772063">
    <w:abstractNumId w:val="12"/>
  </w:num>
  <w:num w:numId="8" w16cid:durableId="639113777">
    <w:abstractNumId w:val="4"/>
  </w:num>
  <w:num w:numId="9" w16cid:durableId="1929802851">
    <w:abstractNumId w:val="16"/>
  </w:num>
  <w:num w:numId="10" w16cid:durableId="1957561570">
    <w:abstractNumId w:val="14"/>
  </w:num>
  <w:num w:numId="11" w16cid:durableId="1003430405">
    <w:abstractNumId w:val="19"/>
  </w:num>
  <w:num w:numId="12" w16cid:durableId="294022499">
    <w:abstractNumId w:val="24"/>
  </w:num>
  <w:num w:numId="13" w16cid:durableId="360516357">
    <w:abstractNumId w:val="0"/>
  </w:num>
  <w:num w:numId="14" w16cid:durableId="591210207">
    <w:abstractNumId w:val="26"/>
  </w:num>
  <w:num w:numId="15" w16cid:durableId="12190549">
    <w:abstractNumId w:val="13"/>
  </w:num>
  <w:num w:numId="16" w16cid:durableId="1408723114">
    <w:abstractNumId w:val="9"/>
  </w:num>
  <w:num w:numId="17" w16cid:durableId="551960213">
    <w:abstractNumId w:val="10"/>
  </w:num>
  <w:num w:numId="18" w16cid:durableId="712651740">
    <w:abstractNumId w:val="3"/>
  </w:num>
  <w:num w:numId="19" w16cid:durableId="4406054">
    <w:abstractNumId w:val="21"/>
  </w:num>
  <w:num w:numId="20" w16cid:durableId="1228876807">
    <w:abstractNumId w:val="11"/>
  </w:num>
  <w:num w:numId="21" w16cid:durableId="898632753">
    <w:abstractNumId w:val="7"/>
  </w:num>
  <w:num w:numId="22" w16cid:durableId="705250183">
    <w:abstractNumId w:val="18"/>
  </w:num>
  <w:num w:numId="23" w16cid:durableId="768892329">
    <w:abstractNumId w:val="20"/>
  </w:num>
  <w:num w:numId="24" w16cid:durableId="1238517016">
    <w:abstractNumId w:val="8"/>
  </w:num>
  <w:num w:numId="25" w16cid:durableId="735589848">
    <w:abstractNumId w:val="25"/>
  </w:num>
  <w:num w:numId="26" w16cid:durableId="1340811914">
    <w:abstractNumId w:val="2"/>
  </w:num>
  <w:num w:numId="27" w16cid:durableId="11551490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3F6"/>
    <w:rsid w:val="0006772C"/>
    <w:rsid w:val="0009753E"/>
    <w:rsid w:val="000A6D0F"/>
    <w:rsid w:val="000D3273"/>
    <w:rsid w:val="000D784E"/>
    <w:rsid w:val="00112C24"/>
    <w:rsid w:val="00115B82"/>
    <w:rsid w:val="00123C19"/>
    <w:rsid w:val="00141BEB"/>
    <w:rsid w:val="00162893"/>
    <w:rsid w:val="00162C7E"/>
    <w:rsid w:val="00184B22"/>
    <w:rsid w:val="001967AA"/>
    <w:rsid w:val="001A1E04"/>
    <w:rsid w:val="001C7D06"/>
    <w:rsid w:val="001D3823"/>
    <w:rsid w:val="001D49AA"/>
    <w:rsid w:val="001E7E5F"/>
    <w:rsid w:val="001F4A60"/>
    <w:rsid w:val="002069FC"/>
    <w:rsid w:val="00212B5A"/>
    <w:rsid w:val="00217133"/>
    <w:rsid w:val="002344F9"/>
    <w:rsid w:val="00294326"/>
    <w:rsid w:val="002A0A52"/>
    <w:rsid w:val="002A7D88"/>
    <w:rsid w:val="002C5819"/>
    <w:rsid w:val="002E2FD5"/>
    <w:rsid w:val="002E59BC"/>
    <w:rsid w:val="003702A3"/>
    <w:rsid w:val="0038165B"/>
    <w:rsid w:val="003D15A1"/>
    <w:rsid w:val="003D7F75"/>
    <w:rsid w:val="003F7F7B"/>
    <w:rsid w:val="00402D70"/>
    <w:rsid w:val="0040797B"/>
    <w:rsid w:val="00416035"/>
    <w:rsid w:val="004A1EED"/>
    <w:rsid w:val="004D3A7D"/>
    <w:rsid w:val="004E6BC9"/>
    <w:rsid w:val="004F558A"/>
    <w:rsid w:val="00512807"/>
    <w:rsid w:val="00520C71"/>
    <w:rsid w:val="005450A2"/>
    <w:rsid w:val="00560186"/>
    <w:rsid w:val="00563A3F"/>
    <w:rsid w:val="005B60F9"/>
    <w:rsid w:val="005F6AA8"/>
    <w:rsid w:val="00631555"/>
    <w:rsid w:val="00640B51"/>
    <w:rsid w:val="006500EF"/>
    <w:rsid w:val="00653133"/>
    <w:rsid w:val="00655C13"/>
    <w:rsid w:val="00672BF4"/>
    <w:rsid w:val="006B3D13"/>
    <w:rsid w:val="006B3FDD"/>
    <w:rsid w:val="006C05B5"/>
    <w:rsid w:val="006C2D70"/>
    <w:rsid w:val="006C30AB"/>
    <w:rsid w:val="006D4489"/>
    <w:rsid w:val="007440F0"/>
    <w:rsid w:val="00753E7C"/>
    <w:rsid w:val="0076146B"/>
    <w:rsid w:val="00777008"/>
    <w:rsid w:val="00783BAC"/>
    <w:rsid w:val="007B021C"/>
    <w:rsid w:val="007B2251"/>
    <w:rsid w:val="007F0DDB"/>
    <w:rsid w:val="0080168C"/>
    <w:rsid w:val="008023F6"/>
    <w:rsid w:val="008569F2"/>
    <w:rsid w:val="0087099B"/>
    <w:rsid w:val="00896AB6"/>
    <w:rsid w:val="008A6A1D"/>
    <w:rsid w:val="008C11D6"/>
    <w:rsid w:val="00906343"/>
    <w:rsid w:val="00944A9B"/>
    <w:rsid w:val="00976AEB"/>
    <w:rsid w:val="009A6C53"/>
    <w:rsid w:val="009F4938"/>
    <w:rsid w:val="009F4F40"/>
    <w:rsid w:val="00A02897"/>
    <w:rsid w:val="00A05067"/>
    <w:rsid w:val="00A467E9"/>
    <w:rsid w:val="00A61CD9"/>
    <w:rsid w:val="00AC3327"/>
    <w:rsid w:val="00AC6E11"/>
    <w:rsid w:val="00AD5B0D"/>
    <w:rsid w:val="00B028CA"/>
    <w:rsid w:val="00B10C7D"/>
    <w:rsid w:val="00B35650"/>
    <w:rsid w:val="00B66248"/>
    <w:rsid w:val="00B676D7"/>
    <w:rsid w:val="00B73C9E"/>
    <w:rsid w:val="00B7656F"/>
    <w:rsid w:val="00C02BA7"/>
    <w:rsid w:val="00C123FF"/>
    <w:rsid w:val="00C26C7E"/>
    <w:rsid w:val="00C37C25"/>
    <w:rsid w:val="00C60E64"/>
    <w:rsid w:val="00C77C79"/>
    <w:rsid w:val="00C81F99"/>
    <w:rsid w:val="00C90CD8"/>
    <w:rsid w:val="00C93586"/>
    <w:rsid w:val="00C96AF8"/>
    <w:rsid w:val="00CC013A"/>
    <w:rsid w:val="00D113E1"/>
    <w:rsid w:val="00D27D1D"/>
    <w:rsid w:val="00D3487E"/>
    <w:rsid w:val="00D4112C"/>
    <w:rsid w:val="00D47382"/>
    <w:rsid w:val="00D74081"/>
    <w:rsid w:val="00D77F78"/>
    <w:rsid w:val="00E0100B"/>
    <w:rsid w:val="00E245AF"/>
    <w:rsid w:val="00E470BA"/>
    <w:rsid w:val="00E67EA7"/>
    <w:rsid w:val="00E914E3"/>
    <w:rsid w:val="00E926C9"/>
    <w:rsid w:val="00ED486D"/>
    <w:rsid w:val="00EF06D3"/>
    <w:rsid w:val="00F46989"/>
    <w:rsid w:val="00FB2323"/>
    <w:rsid w:val="00FE4F10"/>
    <w:rsid w:val="00FE61F6"/>
    <w:rsid w:val="00FF66C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BC99"/>
  <w15:docId w15:val="{9F9B1035-1124-47BC-9894-AC63D268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586"/>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1A1E04"/>
    <w:pPr>
      <w:spacing w:line="360" w:lineRule="auto"/>
      <w:jc w:val="center"/>
      <w:outlineLvl w:val="0"/>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13A"/>
    <w:pPr>
      <w:ind w:left="720"/>
      <w:contextualSpacing/>
    </w:pPr>
  </w:style>
  <w:style w:type="character" w:styleId="a4">
    <w:name w:val="Subtle Emphasis"/>
    <w:basedOn w:val="a0"/>
    <w:uiPriority w:val="19"/>
    <w:qFormat/>
    <w:rsid w:val="00906343"/>
    <w:rPr>
      <w:i/>
      <w:iCs/>
      <w:color w:val="808080" w:themeColor="text1" w:themeTint="7F"/>
    </w:rPr>
  </w:style>
  <w:style w:type="paragraph" w:styleId="a5">
    <w:name w:val="Normal (Web)"/>
    <w:basedOn w:val="a"/>
    <w:uiPriority w:val="99"/>
    <w:semiHidden/>
    <w:unhideWhenUsed/>
    <w:rsid w:val="003702A3"/>
    <w:pPr>
      <w:spacing w:before="100" w:beforeAutospacing="1" w:after="100" w:afterAutospacing="1"/>
    </w:pPr>
    <w:rPr>
      <w:rFonts w:eastAsiaTheme="minorEastAsia"/>
      <w:sz w:val="24"/>
      <w:szCs w:val="24"/>
    </w:rPr>
  </w:style>
  <w:style w:type="paragraph" w:styleId="a6">
    <w:name w:val="Balloon Text"/>
    <w:basedOn w:val="a"/>
    <w:link w:val="a7"/>
    <w:uiPriority w:val="99"/>
    <w:semiHidden/>
    <w:unhideWhenUsed/>
    <w:rsid w:val="003702A3"/>
    <w:rPr>
      <w:rFonts w:ascii="Tahoma" w:hAnsi="Tahoma" w:cs="Tahoma"/>
      <w:sz w:val="16"/>
      <w:szCs w:val="16"/>
    </w:rPr>
  </w:style>
  <w:style w:type="character" w:customStyle="1" w:styleId="a7">
    <w:name w:val="Текст выноски Знак"/>
    <w:basedOn w:val="a0"/>
    <w:link w:val="a6"/>
    <w:uiPriority w:val="99"/>
    <w:semiHidden/>
    <w:rsid w:val="003702A3"/>
    <w:rPr>
      <w:rFonts w:ascii="Tahoma" w:hAnsi="Tahoma" w:cs="Tahoma"/>
      <w:sz w:val="16"/>
      <w:szCs w:val="16"/>
      <w:lang w:val="ru-RU"/>
    </w:rPr>
  </w:style>
  <w:style w:type="table" w:styleId="a8">
    <w:name w:val="Table Grid"/>
    <w:basedOn w:val="a1"/>
    <w:uiPriority w:val="39"/>
    <w:rsid w:val="00141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mess">
    <w:name w:val="im-mess"/>
    <w:basedOn w:val="a"/>
    <w:rsid w:val="00141BEB"/>
    <w:pPr>
      <w:spacing w:before="100" w:beforeAutospacing="1" w:after="100" w:afterAutospacing="1"/>
      <w:jc w:val="both"/>
    </w:pPr>
    <w:rPr>
      <w:sz w:val="24"/>
      <w:szCs w:val="24"/>
    </w:rPr>
  </w:style>
  <w:style w:type="paragraph" w:customStyle="1" w:styleId="Normal0">
    <w:name w:val="Normal_0"/>
    <w:qFormat/>
    <w:rsid w:val="0009753E"/>
    <w:pPr>
      <w:widowControl w:val="0"/>
      <w:autoSpaceDE w:val="0"/>
      <w:autoSpaceDN w:val="0"/>
      <w:adjustRightInd w:val="0"/>
      <w:spacing w:after="0" w:line="240" w:lineRule="auto"/>
    </w:pPr>
    <w:rPr>
      <w:rFonts w:ascii="Times New Roman CYR" w:eastAsia="Times New Roman CYR" w:hAnsi="Times New Roman CYR" w:cs="Times New Roman"/>
      <w:sz w:val="20"/>
      <w:szCs w:val="20"/>
      <w:lang w:val="ru-RU" w:eastAsia="ru-RU"/>
    </w:rPr>
  </w:style>
  <w:style w:type="character" w:styleId="a9">
    <w:name w:val="Strong"/>
    <w:basedOn w:val="a0"/>
    <w:qFormat/>
    <w:rsid w:val="0009753E"/>
    <w:rPr>
      <w:b/>
      <w:bCs/>
    </w:rPr>
  </w:style>
  <w:style w:type="character" w:styleId="aa">
    <w:name w:val="Emphasis"/>
    <w:basedOn w:val="a0"/>
    <w:qFormat/>
    <w:rsid w:val="0009753E"/>
    <w:rPr>
      <w:i/>
      <w:iCs/>
    </w:rPr>
  </w:style>
  <w:style w:type="paragraph" w:styleId="ab">
    <w:name w:val="header"/>
    <w:basedOn w:val="a"/>
    <w:link w:val="ac"/>
    <w:uiPriority w:val="99"/>
    <w:unhideWhenUsed/>
    <w:rsid w:val="001A1E04"/>
    <w:pPr>
      <w:tabs>
        <w:tab w:val="center" w:pos="4677"/>
        <w:tab w:val="right" w:pos="9355"/>
      </w:tabs>
    </w:pPr>
  </w:style>
  <w:style w:type="character" w:customStyle="1" w:styleId="ac">
    <w:name w:val="Верхний колонтитул Знак"/>
    <w:basedOn w:val="a0"/>
    <w:link w:val="ab"/>
    <w:uiPriority w:val="99"/>
    <w:rsid w:val="001A1E04"/>
    <w:rPr>
      <w:rFonts w:ascii="Times New Roman" w:eastAsia="Times New Roman" w:hAnsi="Times New Roman" w:cs="Times New Roman"/>
      <w:sz w:val="20"/>
      <w:szCs w:val="20"/>
      <w:lang w:val="ru-RU" w:eastAsia="ru-RU"/>
    </w:rPr>
  </w:style>
  <w:style w:type="paragraph" w:styleId="ad">
    <w:name w:val="footer"/>
    <w:basedOn w:val="a"/>
    <w:link w:val="ae"/>
    <w:uiPriority w:val="99"/>
    <w:unhideWhenUsed/>
    <w:rsid w:val="001A1E04"/>
    <w:pPr>
      <w:tabs>
        <w:tab w:val="center" w:pos="4677"/>
        <w:tab w:val="right" w:pos="9355"/>
      </w:tabs>
    </w:pPr>
  </w:style>
  <w:style w:type="character" w:customStyle="1" w:styleId="ae">
    <w:name w:val="Нижний колонтитул Знак"/>
    <w:basedOn w:val="a0"/>
    <w:link w:val="ad"/>
    <w:uiPriority w:val="99"/>
    <w:rsid w:val="001A1E04"/>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1A1E04"/>
    <w:rPr>
      <w:rFonts w:ascii="Times New Roman" w:eastAsia="Times New Roman" w:hAnsi="Times New Roman" w:cs="Times New Roman"/>
      <w:sz w:val="28"/>
      <w:szCs w:val="28"/>
      <w:lang w:val="ru-RU" w:eastAsia="ru-RU"/>
    </w:rPr>
  </w:style>
  <w:style w:type="paragraph" w:styleId="af">
    <w:name w:val="TOC Heading"/>
    <w:basedOn w:val="1"/>
    <w:next w:val="a"/>
    <w:uiPriority w:val="39"/>
    <w:unhideWhenUsed/>
    <w:qFormat/>
    <w:rsid w:val="001A1E04"/>
    <w:pPr>
      <w:keepNext/>
      <w:keepLines/>
      <w:spacing w:before="480" w:line="276" w:lineRule="auto"/>
      <w:jc w:val="left"/>
      <w:outlineLvl w:val="9"/>
    </w:pPr>
    <w:rPr>
      <w:rFonts w:asciiTheme="majorHAnsi" w:eastAsiaTheme="majorEastAsia" w:hAnsiTheme="majorHAnsi" w:cstheme="majorBidi"/>
      <w:b/>
      <w:bCs/>
      <w:color w:val="2F5496" w:themeColor="accent1" w:themeShade="BF"/>
    </w:rPr>
  </w:style>
  <w:style w:type="paragraph" w:styleId="11">
    <w:name w:val="toc 1"/>
    <w:basedOn w:val="a"/>
    <w:next w:val="a"/>
    <w:autoRedefine/>
    <w:uiPriority w:val="39"/>
    <w:unhideWhenUsed/>
    <w:rsid w:val="001A1E04"/>
    <w:pPr>
      <w:spacing w:after="100"/>
    </w:pPr>
  </w:style>
  <w:style w:type="character" w:styleId="af0">
    <w:name w:val="Hyperlink"/>
    <w:basedOn w:val="a0"/>
    <w:uiPriority w:val="99"/>
    <w:unhideWhenUsed/>
    <w:rsid w:val="001A1E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5453">
      <w:bodyDiv w:val="1"/>
      <w:marLeft w:val="0"/>
      <w:marRight w:val="0"/>
      <w:marTop w:val="0"/>
      <w:marBottom w:val="0"/>
      <w:divBdr>
        <w:top w:val="none" w:sz="0" w:space="0" w:color="auto"/>
        <w:left w:val="none" w:sz="0" w:space="0" w:color="auto"/>
        <w:bottom w:val="none" w:sz="0" w:space="0" w:color="auto"/>
        <w:right w:val="none" w:sz="0" w:space="0" w:color="auto"/>
      </w:divBdr>
    </w:div>
    <w:div w:id="80105622">
      <w:bodyDiv w:val="1"/>
      <w:marLeft w:val="0"/>
      <w:marRight w:val="0"/>
      <w:marTop w:val="0"/>
      <w:marBottom w:val="0"/>
      <w:divBdr>
        <w:top w:val="none" w:sz="0" w:space="0" w:color="auto"/>
        <w:left w:val="none" w:sz="0" w:space="0" w:color="auto"/>
        <w:bottom w:val="none" w:sz="0" w:space="0" w:color="auto"/>
        <w:right w:val="none" w:sz="0" w:space="0" w:color="auto"/>
      </w:divBdr>
    </w:div>
    <w:div w:id="260065741">
      <w:bodyDiv w:val="1"/>
      <w:marLeft w:val="0"/>
      <w:marRight w:val="0"/>
      <w:marTop w:val="0"/>
      <w:marBottom w:val="0"/>
      <w:divBdr>
        <w:top w:val="none" w:sz="0" w:space="0" w:color="auto"/>
        <w:left w:val="none" w:sz="0" w:space="0" w:color="auto"/>
        <w:bottom w:val="none" w:sz="0" w:space="0" w:color="auto"/>
        <w:right w:val="none" w:sz="0" w:space="0" w:color="auto"/>
      </w:divBdr>
    </w:div>
    <w:div w:id="361328799">
      <w:bodyDiv w:val="1"/>
      <w:marLeft w:val="0"/>
      <w:marRight w:val="0"/>
      <w:marTop w:val="0"/>
      <w:marBottom w:val="0"/>
      <w:divBdr>
        <w:top w:val="none" w:sz="0" w:space="0" w:color="auto"/>
        <w:left w:val="none" w:sz="0" w:space="0" w:color="auto"/>
        <w:bottom w:val="none" w:sz="0" w:space="0" w:color="auto"/>
        <w:right w:val="none" w:sz="0" w:space="0" w:color="auto"/>
      </w:divBdr>
    </w:div>
    <w:div w:id="549997132">
      <w:bodyDiv w:val="1"/>
      <w:marLeft w:val="0"/>
      <w:marRight w:val="0"/>
      <w:marTop w:val="0"/>
      <w:marBottom w:val="0"/>
      <w:divBdr>
        <w:top w:val="none" w:sz="0" w:space="0" w:color="auto"/>
        <w:left w:val="none" w:sz="0" w:space="0" w:color="auto"/>
        <w:bottom w:val="none" w:sz="0" w:space="0" w:color="auto"/>
        <w:right w:val="none" w:sz="0" w:space="0" w:color="auto"/>
      </w:divBdr>
    </w:div>
    <w:div w:id="823009801">
      <w:bodyDiv w:val="1"/>
      <w:marLeft w:val="0"/>
      <w:marRight w:val="0"/>
      <w:marTop w:val="0"/>
      <w:marBottom w:val="0"/>
      <w:divBdr>
        <w:top w:val="none" w:sz="0" w:space="0" w:color="auto"/>
        <w:left w:val="none" w:sz="0" w:space="0" w:color="auto"/>
        <w:bottom w:val="none" w:sz="0" w:space="0" w:color="auto"/>
        <w:right w:val="none" w:sz="0" w:space="0" w:color="auto"/>
      </w:divBdr>
    </w:div>
    <w:div w:id="1259286562">
      <w:bodyDiv w:val="1"/>
      <w:marLeft w:val="0"/>
      <w:marRight w:val="0"/>
      <w:marTop w:val="0"/>
      <w:marBottom w:val="0"/>
      <w:divBdr>
        <w:top w:val="none" w:sz="0" w:space="0" w:color="auto"/>
        <w:left w:val="none" w:sz="0" w:space="0" w:color="auto"/>
        <w:bottom w:val="none" w:sz="0" w:space="0" w:color="auto"/>
        <w:right w:val="none" w:sz="0" w:space="0" w:color="auto"/>
      </w:divBdr>
    </w:div>
    <w:div w:id="1295479090">
      <w:bodyDiv w:val="1"/>
      <w:marLeft w:val="0"/>
      <w:marRight w:val="0"/>
      <w:marTop w:val="0"/>
      <w:marBottom w:val="0"/>
      <w:divBdr>
        <w:top w:val="none" w:sz="0" w:space="0" w:color="auto"/>
        <w:left w:val="none" w:sz="0" w:space="0" w:color="auto"/>
        <w:bottom w:val="none" w:sz="0" w:space="0" w:color="auto"/>
        <w:right w:val="none" w:sz="0" w:space="0" w:color="auto"/>
      </w:divBdr>
    </w:div>
    <w:div w:id="1533684892">
      <w:bodyDiv w:val="1"/>
      <w:marLeft w:val="0"/>
      <w:marRight w:val="0"/>
      <w:marTop w:val="0"/>
      <w:marBottom w:val="0"/>
      <w:divBdr>
        <w:top w:val="none" w:sz="0" w:space="0" w:color="auto"/>
        <w:left w:val="none" w:sz="0" w:space="0" w:color="auto"/>
        <w:bottom w:val="none" w:sz="0" w:space="0" w:color="auto"/>
        <w:right w:val="none" w:sz="0" w:space="0" w:color="auto"/>
      </w:divBdr>
    </w:div>
    <w:div w:id="20258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39D3D-5FD1-4E55-88ED-45C3BED30CEC}"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ru-RU"/>
        </a:p>
      </dgm:t>
    </dgm:pt>
    <dgm:pt modelId="{7F7F3F2F-FF75-4FFB-8579-793AABC9C05D}">
      <dgm:prSet phldrT="[Текст]" custT="1"/>
      <dgm:spPr/>
      <dgm:t>
        <a:bodyPr/>
        <a:lstStyle/>
        <a:p>
          <a:r>
            <a:rPr lang="en-US" sz="1600" b="0">
              <a:latin typeface="Times New Roman" panose="02020603050405020304" pitchFamily="18" charset="0"/>
              <a:cs typeface="Times New Roman" panose="02020603050405020304" pitchFamily="18" charset="0"/>
            </a:rPr>
            <a:t>S</a:t>
          </a:r>
          <a:endParaRPr lang="ru-RU" sz="1600" b="0">
            <a:latin typeface="Times New Roman" panose="02020603050405020304" pitchFamily="18" charset="0"/>
            <a:cs typeface="Times New Roman" panose="02020603050405020304" pitchFamily="18" charset="0"/>
          </a:endParaRPr>
        </a:p>
      </dgm:t>
    </dgm:pt>
    <dgm:pt modelId="{63F0E362-1B6B-4DF0-AB40-054CD85CBE55}" type="parTrans" cxnId="{A3E6D078-8AF0-47E3-B1C8-E0D2F91D9113}">
      <dgm:prSet/>
      <dgm:spPr/>
      <dgm:t>
        <a:bodyPr/>
        <a:lstStyle/>
        <a:p>
          <a:endParaRPr lang="ru-RU" b="0"/>
        </a:p>
      </dgm:t>
    </dgm:pt>
    <dgm:pt modelId="{E2C1CD06-AFD2-48C1-B66C-A4BE986A10CD}" type="sibTrans" cxnId="{A3E6D078-8AF0-47E3-B1C8-E0D2F91D9113}">
      <dgm:prSet/>
      <dgm:spPr/>
      <dgm:t>
        <a:bodyPr/>
        <a:lstStyle/>
        <a:p>
          <a:endParaRPr lang="ru-RU" b="0"/>
        </a:p>
      </dgm:t>
    </dgm:pt>
    <dgm:pt modelId="{076D4B8A-4E11-448A-B6AE-3353DC28DA1A}">
      <dgm:prSet phldrT="[Текст]" custT="1"/>
      <dgm:spPr/>
      <dgm:t>
        <a:bodyPr/>
        <a:lstStyle/>
        <a:p>
          <a:r>
            <a:rPr lang="en-US" sz="1200" b="0" i="0">
              <a:latin typeface="Times New Roman" panose="02020603050405020304" pitchFamily="18" charset="0"/>
              <a:cs typeface="Times New Roman" panose="02020603050405020304" pitchFamily="18" charset="0"/>
            </a:rPr>
            <a:t>Specific (</a:t>
          </a:r>
          <a:r>
            <a:rPr lang="ru-RU" sz="1200" b="0" i="0">
              <a:latin typeface="Times New Roman" panose="02020603050405020304" pitchFamily="18" charset="0"/>
              <a:cs typeface="Times New Roman" panose="02020603050405020304" pitchFamily="18" charset="0"/>
            </a:rPr>
            <a:t>Конкретность</a:t>
          </a:r>
          <a:r>
            <a:rPr lang="ru-RU" sz="1200" b="0" i="0"/>
            <a:t>)</a:t>
          </a:r>
          <a:endParaRPr lang="ru-RU" sz="1200" b="0"/>
        </a:p>
      </dgm:t>
    </dgm:pt>
    <dgm:pt modelId="{FEE418A2-41FA-4BD0-B407-32C7EE312D19}" type="parTrans" cxnId="{3E1A1F55-2A8F-44A4-BF3B-1D85CA58E8D3}">
      <dgm:prSet/>
      <dgm:spPr/>
      <dgm:t>
        <a:bodyPr/>
        <a:lstStyle/>
        <a:p>
          <a:endParaRPr lang="ru-RU" b="0"/>
        </a:p>
      </dgm:t>
    </dgm:pt>
    <dgm:pt modelId="{94B48F21-075E-4500-9EEC-9AEFB118526F}" type="sibTrans" cxnId="{3E1A1F55-2A8F-44A4-BF3B-1D85CA58E8D3}">
      <dgm:prSet/>
      <dgm:spPr/>
      <dgm:t>
        <a:bodyPr/>
        <a:lstStyle/>
        <a:p>
          <a:endParaRPr lang="ru-RU" b="0"/>
        </a:p>
      </dgm:t>
    </dgm:pt>
    <dgm:pt modelId="{FE3C90A9-B54B-4400-BDBA-46E5535EDE01}">
      <dgm:prSet phldrT="[Текст]" custT="1"/>
      <dgm:spPr/>
      <dgm:t>
        <a:bodyPr/>
        <a:lstStyle/>
        <a:p>
          <a:r>
            <a:rPr lang="ru-RU" sz="1200" b="0" i="0">
              <a:latin typeface="Times New Roman" panose="02020603050405020304" pitchFamily="18" charset="0"/>
              <a:cs typeface="Times New Roman" panose="02020603050405020304" pitchFamily="18" charset="0"/>
            </a:rPr>
            <a:t>Это означает, что цель нужно максимально конкретизировать</a:t>
          </a:r>
          <a:endParaRPr lang="ru-RU" sz="1200" b="0">
            <a:latin typeface="Times New Roman" panose="02020603050405020304" pitchFamily="18" charset="0"/>
            <a:cs typeface="Times New Roman" panose="02020603050405020304" pitchFamily="18" charset="0"/>
          </a:endParaRPr>
        </a:p>
      </dgm:t>
    </dgm:pt>
    <dgm:pt modelId="{FAE341BF-AEAA-412C-A0AA-DD16258DFFE0}" type="parTrans" cxnId="{C30EC49C-3890-41F9-8A2A-4E4F9CE682C5}">
      <dgm:prSet/>
      <dgm:spPr/>
      <dgm:t>
        <a:bodyPr/>
        <a:lstStyle/>
        <a:p>
          <a:endParaRPr lang="ru-RU" b="0"/>
        </a:p>
      </dgm:t>
    </dgm:pt>
    <dgm:pt modelId="{9751D755-97A4-4C3C-A452-945FA8FB2644}" type="sibTrans" cxnId="{C30EC49C-3890-41F9-8A2A-4E4F9CE682C5}">
      <dgm:prSet/>
      <dgm:spPr/>
      <dgm:t>
        <a:bodyPr/>
        <a:lstStyle/>
        <a:p>
          <a:endParaRPr lang="ru-RU" b="0"/>
        </a:p>
      </dgm:t>
    </dgm:pt>
    <dgm:pt modelId="{2626F7A4-BB22-4F43-A041-B7AD1D835DEE}">
      <dgm:prSet phldrT="[Текст]"/>
      <dgm:spPr/>
      <dgm:t>
        <a:bodyPr/>
        <a:lstStyle/>
        <a:p>
          <a:r>
            <a:rPr lang="en-US" b="0">
              <a:latin typeface="Times New Roman" panose="02020603050405020304" pitchFamily="18" charset="0"/>
              <a:cs typeface="Times New Roman" panose="02020603050405020304" pitchFamily="18" charset="0"/>
            </a:rPr>
            <a:t>M</a:t>
          </a:r>
          <a:endParaRPr lang="ru-RU" b="0">
            <a:latin typeface="Times New Roman" panose="02020603050405020304" pitchFamily="18" charset="0"/>
            <a:cs typeface="Times New Roman" panose="02020603050405020304" pitchFamily="18" charset="0"/>
          </a:endParaRPr>
        </a:p>
      </dgm:t>
    </dgm:pt>
    <dgm:pt modelId="{5E45D854-AA87-43E2-AE48-53D5E4141FC5}" type="parTrans" cxnId="{4E4683D9-3E0F-444E-B2A4-5D9C3EA35200}">
      <dgm:prSet/>
      <dgm:spPr/>
      <dgm:t>
        <a:bodyPr/>
        <a:lstStyle/>
        <a:p>
          <a:endParaRPr lang="ru-RU" b="0"/>
        </a:p>
      </dgm:t>
    </dgm:pt>
    <dgm:pt modelId="{CDE51B1D-ED54-408C-BA36-896E60D9342A}" type="sibTrans" cxnId="{4E4683D9-3E0F-444E-B2A4-5D9C3EA35200}">
      <dgm:prSet/>
      <dgm:spPr/>
      <dgm:t>
        <a:bodyPr/>
        <a:lstStyle/>
        <a:p>
          <a:endParaRPr lang="ru-RU" b="0"/>
        </a:p>
      </dgm:t>
    </dgm:pt>
    <dgm:pt modelId="{FAD4295B-96C6-4D3B-B75D-865AA554AC5D}">
      <dgm:prSet phldrT="[Текст]"/>
      <dgm:spPr/>
      <dgm:t>
        <a:bodyPr/>
        <a:lstStyle/>
        <a:p>
          <a:r>
            <a:rPr lang="en-US" b="0" i="0">
              <a:latin typeface="Times New Roman" panose="02020603050405020304" pitchFamily="18" charset="0"/>
              <a:cs typeface="Times New Roman" panose="02020603050405020304" pitchFamily="18" charset="0"/>
            </a:rPr>
            <a:t>Measurable (</a:t>
          </a:r>
          <a:r>
            <a:rPr lang="ru-RU" b="0" i="0">
              <a:latin typeface="Times New Roman" panose="02020603050405020304" pitchFamily="18" charset="0"/>
              <a:cs typeface="Times New Roman" panose="02020603050405020304" pitchFamily="18" charset="0"/>
            </a:rPr>
            <a:t>Измеримость)</a:t>
          </a:r>
          <a:endParaRPr lang="ru-RU" b="0">
            <a:latin typeface="Times New Roman" panose="02020603050405020304" pitchFamily="18" charset="0"/>
            <a:cs typeface="Times New Roman" panose="02020603050405020304" pitchFamily="18" charset="0"/>
          </a:endParaRPr>
        </a:p>
      </dgm:t>
    </dgm:pt>
    <dgm:pt modelId="{418C189C-CE01-43F5-BC63-F71C3D65A7E3}" type="parTrans" cxnId="{F368285E-5086-4020-B004-B20C72AE7BB0}">
      <dgm:prSet/>
      <dgm:spPr/>
      <dgm:t>
        <a:bodyPr/>
        <a:lstStyle/>
        <a:p>
          <a:endParaRPr lang="ru-RU" b="0"/>
        </a:p>
      </dgm:t>
    </dgm:pt>
    <dgm:pt modelId="{958E4024-063E-42DD-9B7F-65AAF079E767}" type="sibTrans" cxnId="{F368285E-5086-4020-B004-B20C72AE7BB0}">
      <dgm:prSet/>
      <dgm:spPr/>
      <dgm:t>
        <a:bodyPr/>
        <a:lstStyle/>
        <a:p>
          <a:endParaRPr lang="ru-RU" b="0"/>
        </a:p>
      </dgm:t>
    </dgm:pt>
    <dgm:pt modelId="{36C59C60-F525-484D-A14B-17308F8D4635}">
      <dgm:prSet phldrT="[Текст]"/>
      <dgm:spPr/>
      <dgm:t>
        <a:bodyPr/>
        <a:lstStyle/>
        <a:p>
          <a:r>
            <a:rPr lang="ru-RU" b="0" i="0">
              <a:latin typeface="Times New Roman" panose="02020603050405020304" pitchFamily="18" charset="0"/>
              <a:cs typeface="Times New Roman" panose="02020603050405020304" pitchFamily="18" charset="0"/>
            </a:rPr>
            <a:t>Какое значение данного показателя говорит о том, что цель достигнута</a:t>
          </a:r>
          <a:endParaRPr lang="ru-RU" b="0">
            <a:latin typeface="Times New Roman" panose="02020603050405020304" pitchFamily="18" charset="0"/>
            <a:cs typeface="Times New Roman" panose="02020603050405020304" pitchFamily="18" charset="0"/>
          </a:endParaRPr>
        </a:p>
      </dgm:t>
    </dgm:pt>
    <dgm:pt modelId="{B73EB3A0-0FCA-480D-A9AE-D4468679AC74}" type="parTrans" cxnId="{F1672704-8A23-4C0F-A597-424FE7C393C0}">
      <dgm:prSet/>
      <dgm:spPr/>
      <dgm:t>
        <a:bodyPr/>
        <a:lstStyle/>
        <a:p>
          <a:endParaRPr lang="ru-RU" b="0"/>
        </a:p>
      </dgm:t>
    </dgm:pt>
    <dgm:pt modelId="{DE233BFE-40CE-4BD8-9F7B-78EB1D257DF3}" type="sibTrans" cxnId="{F1672704-8A23-4C0F-A597-424FE7C393C0}">
      <dgm:prSet/>
      <dgm:spPr/>
      <dgm:t>
        <a:bodyPr/>
        <a:lstStyle/>
        <a:p>
          <a:endParaRPr lang="ru-RU" b="0"/>
        </a:p>
      </dgm:t>
    </dgm:pt>
    <dgm:pt modelId="{1F6779AF-1180-46B2-8753-7A7AC6D1FE98}">
      <dgm:prSet phldrT="[Текст]"/>
      <dgm:spPr/>
      <dgm:t>
        <a:bodyPr/>
        <a:lstStyle/>
        <a:p>
          <a:r>
            <a:rPr lang="en-US" b="0">
              <a:latin typeface="Times New Roman" panose="02020603050405020304" pitchFamily="18" charset="0"/>
              <a:cs typeface="Times New Roman" panose="02020603050405020304" pitchFamily="18" charset="0"/>
            </a:rPr>
            <a:t>A</a:t>
          </a:r>
          <a:endParaRPr lang="ru-RU" b="0">
            <a:latin typeface="Times New Roman" panose="02020603050405020304" pitchFamily="18" charset="0"/>
            <a:cs typeface="Times New Roman" panose="02020603050405020304" pitchFamily="18" charset="0"/>
          </a:endParaRPr>
        </a:p>
      </dgm:t>
    </dgm:pt>
    <dgm:pt modelId="{46AF3F92-885B-49E6-ACC5-C287289BD4E0}" type="parTrans" cxnId="{C73C3B83-9E4B-4BAC-B7FC-E55B2BA34B6E}">
      <dgm:prSet/>
      <dgm:spPr/>
      <dgm:t>
        <a:bodyPr/>
        <a:lstStyle/>
        <a:p>
          <a:endParaRPr lang="ru-RU" b="0"/>
        </a:p>
      </dgm:t>
    </dgm:pt>
    <dgm:pt modelId="{BEF8C927-2317-4D01-AA12-C9B05150711F}" type="sibTrans" cxnId="{C73C3B83-9E4B-4BAC-B7FC-E55B2BA34B6E}">
      <dgm:prSet/>
      <dgm:spPr/>
      <dgm:t>
        <a:bodyPr/>
        <a:lstStyle/>
        <a:p>
          <a:endParaRPr lang="ru-RU" b="0"/>
        </a:p>
      </dgm:t>
    </dgm:pt>
    <dgm:pt modelId="{A1019010-67CF-45A8-B954-29EFF9E7AE98}">
      <dgm:prSet phldrT="[Текст]"/>
      <dgm:spPr/>
      <dgm:t>
        <a:bodyPr/>
        <a:lstStyle/>
        <a:p>
          <a:r>
            <a:rPr lang="en-US" b="0" i="0">
              <a:latin typeface="Times New Roman" panose="02020603050405020304" pitchFamily="18" charset="0"/>
              <a:cs typeface="Times New Roman" panose="02020603050405020304" pitchFamily="18" charset="0"/>
            </a:rPr>
            <a:t>Affordable, Attractive (</a:t>
          </a:r>
          <a:r>
            <a:rPr lang="ru-RU" b="0" i="0">
              <a:latin typeface="Times New Roman" panose="02020603050405020304" pitchFamily="18" charset="0"/>
              <a:cs typeface="Times New Roman" panose="02020603050405020304" pitchFamily="18" charset="0"/>
            </a:rPr>
            <a:t>Достижимость)</a:t>
          </a:r>
          <a:endParaRPr lang="ru-RU" b="0">
            <a:latin typeface="Times New Roman" panose="02020603050405020304" pitchFamily="18" charset="0"/>
            <a:cs typeface="Times New Roman" panose="02020603050405020304" pitchFamily="18" charset="0"/>
          </a:endParaRPr>
        </a:p>
      </dgm:t>
    </dgm:pt>
    <dgm:pt modelId="{2CBEB129-F3B1-4C63-82BA-5049DBFC60C0}" type="parTrans" cxnId="{08F57A3D-F8E7-4724-8C3A-04E2235FB181}">
      <dgm:prSet/>
      <dgm:spPr/>
      <dgm:t>
        <a:bodyPr/>
        <a:lstStyle/>
        <a:p>
          <a:endParaRPr lang="ru-RU" b="0"/>
        </a:p>
      </dgm:t>
    </dgm:pt>
    <dgm:pt modelId="{90B38C3E-B8B1-42C1-A3B7-518D99E80016}" type="sibTrans" cxnId="{08F57A3D-F8E7-4724-8C3A-04E2235FB181}">
      <dgm:prSet/>
      <dgm:spPr/>
      <dgm:t>
        <a:bodyPr/>
        <a:lstStyle/>
        <a:p>
          <a:endParaRPr lang="ru-RU" b="0"/>
        </a:p>
      </dgm:t>
    </dgm:pt>
    <dgm:pt modelId="{1AF990A0-175B-49FF-8253-9F2B1D255E5E}">
      <dgm:prSet phldrT="[Текст]"/>
      <dgm:spPr/>
      <dgm:t>
        <a:bodyPr/>
        <a:lstStyle/>
        <a:p>
          <a:r>
            <a:rPr lang="ru-RU" b="0" i="0">
              <a:latin typeface="Times New Roman" panose="02020603050405020304" pitchFamily="18" charset="0"/>
              <a:cs typeface="Times New Roman" panose="02020603050405020304" pitchFamily="18" charset="0"/>
            </a:rPr>
            <a:t>Цель должна быть достижимой. </a:t>
          </a:r>
          <a:endParaRPr lang="ru-RU" b="0">
            <a:latin typeface="Times New Roman" panose="02020603050405020304" pitchFamily="18" charset="0"/>
            <a:cs typeface="Times New Roman" panose="02020603050405020304" pitchFamily="18" charset="0"/>
          </a:endParaRPr>
        </a:p>
      </dgm:t>
    </dgm:pt>
    <dgm:pt modelId="{B66ACBFB-B23A-486E-95D1-2B5AEA20850A}" type="parTrans" cxnId="{122F9309-B3CB-4D27-BF11-391F8A2C9FD7}">
      <dgm:prSet/>
      <dgm:spPr/>
      <dgm:t>
        <a:bodyPr/>
        <a:lstStyle/>
        <a:p>
          <a:endParaRPr lang="ru-RU" b="0"/>
        </a:p>
      </dgm:t>
    </dgm:pt>
    <dgm:pt modelId="{1E1F6EA1-91E9-4E22-B440-8F581E7070E2}" type="sibTrans" cxnId="{122F9309-B3CB-4D27-BF11-391F8A2C9FD7}">
      <dgm:prSet/>
      <dgm:spPr/>
      <dgm:t>
        <a:bodyPr/>
        <a:lstStyle/>
        <a:p>
          <a:endParaRPr lang="ru-RU" b="0"/>
        </a:p>
      </dgm:t>
    </dgm:pt>
    <dgm:pt modelId="{F87A4F91-3905-498E-8786-10F7DDA8E39B}">
      <dgm:prSet phldrT="[Текст]"/>
      <dgm:spPr/>
      <dgm:t>
        <a:bodyPr/>
        <a:lstStyle/>
        <a:p>
          <a:r>
            <a:rPr lang="en-US" b="0">
              <a:latin typeface="Times New Roman" panose="02020603050405020304" pitchFamily="18" charset="0"/>
              <a:cs typeface="Times New Roman" panose="02020603050405020304" pitchFamily="18" charset="0"/>
            </a:rPr>
            <a:t>R</a:t>
          </a:r>
          <a:endParaRPr lang="ru-RU" b="0">
            <a:latin typeface="Times New Roman" panose="02020603050405020304" pitchFamily="18" charset="0"/>
            <a:cs typeface="Times New Roman" panose="02020603050405020304" pitchFamily="18" charset="0"/>
          </a:endParaRPr>
        </a:p>
      </dgm:t>
    </dgm:pt>
    <dgm:pt modelId="{1B3DD1A2-435D-40B9-B8C7-B1ECFD7EE788}" type="parTrans" cxnId="{B0D14308-6DDF-48F3-B3AE-9DA7C3FAD665}">
      <dgm:prSet/>
      <dgm:spPr/>
      <dgm:t>
        <a:bodyPr/>
        <a:lstStyle/>
        <a:p>
          <a:endParaRPr lang="ru-RU" b="0"/>
        </a:p>
      </dgm:t>
    </dgm:pt>
    <dgm:pt modelId="{211CD7A7-83EA-4472-A9E2-412BAA4FE754}" type="sibTrans" cxnId="{B0D14308-6DDF-48F3-B3AE-9DA7C3FAD665}">
      <dgm:prSet/>
      <dgm:spPr/>
      <dgm:t>
        <a:bodyPr/>
        <a:lstStyle/>
        <a:p>
          <a:endParaRPr lang="ru-RU" b="0"/>
        </a:p>
      </dgm:t>
    </dgm:pt>
    <dgm:pt modelId="{E8B38713-0693-4C99-BCB0-95675AD1E7E1}">
      <dgm:prSet phldrT="[Текст]"/>
      <dgm:spPr/>
      <dgm:t>
        <a:bodyPr/>
        <a:lstStyle/>
        <a:p>
          <a:r>
            <a:rPr lang="en-US" b="0" i="0">
              <a:latin typeface="Times New Roman" panose="02020603050405020304" pitchFamily="18" charset="0"/>
              <a:cs typeface="Times New Roman" panose="02020603050405020304" pitchFamily="18" charset="0"/>
            </a:rPr>
            <a:t>Relevant, Realistic (</a:t>
          </a:r>
          <a:r>
            <a:rPr lang="ru-RU" b="0" i="0">
              <a:latin typeface="Times New Roman" panose="02020603050405020304" pitchFamily="18" charset="0"/>
              <a:cs typeface="Times New Roman" panose="02020603050405020304" pitchFamily="18" charset="0"/>
            </a:rPr>
            <a:t>Значимость, Реалистичность)</a:t>
          </a:r>
          <a:endParaRPr lang="ru-RU" b="0">
            <a:latin typeface="Times New Roman" panose="02020603050405020304" pitchFamily="18" charset="0"/>
            <a:cs typeface="Times New Roman" panose="02020603050405020304" pitchFamily="18" charset="0"/>
          </a:endParaRPr>
        </a:p>
      </dgm:t>
    </dgm:pt>
    <dgm:pt modelId="{3846492D-57CF-4AF3-9276-38F8C00404EF}" type="parTrans" cxnId="{A0DEFA63-7B55-4E40-8201-1CA2BC50C89F}">
      <dgm:prSet/>
      <dgm:spPr/>
      <dgm:t>
        <a:bodyPr/>
        <a:lstStyle/>
        <a:p>
          <a:endParaRPr lang="ru-RU" b="0"/>
        </a:p>
      </dgm:t>
    </dgm:pt>
    <dgm:pt modelId="{78451726-29C0-4782-9658-4657E1B8B3A6}" type="sibTrans" cxnId="{A0DEFA63-7B55-4E40-8201-1CA2BC50C89F}">
      <dgm:prSet/>
      <dgm:spPr/>
      <dgm:t>
        <a:bodyPr/>
        <a:lstStyle/>
        <a:p>
          <a:endParaRPr lang="ru-RU" b="0"/>
        </a:p>
      </dgm:t>
    </dgm:pt>
    <dgm:pt modelId="{F2B14060-CCA1-4F19-A462-2E9207272CB8}">
      <dgm:prSet phldrT="[Текст]"/>
      <dgm:spPr/>
      <dgm:t>
        <a:bodyPr/>
        <a:lstStyle/>
        <a:p>
          <a:r>
            <a:rPr lang="ru-RU" b="0" i="0">
              <a:latin typeface="Times New Roman" panose="02020603050405020304" pitchFamily="18" charset="0"/>
              <a:cs typeface="Times New Roman" panose="02020603050405020304" pitchFamily="18" charset="0"/>
            </a:rPr>
            <a:t>Может ли конкретный игрок (команда) достичь цели</a:t>
          </a:r>
          <a:endParaRPr lang="ru-RU" b="0">
            <a:latin typeface="Times New Roman" panose="02020603050405020304" pitchFamily="18" charset="0"/>
            <a:cs typeface="Times New Roman" panose="02020603050405020304" pitchFamily="18" charset="0"/>
          </a:endParaRPr>
        </a:p>
      </dgm:t>
    </dgm:pt>
    <dgm:pt modelId="{4184B3B5-74ED-4E79-B82B-FB6DDEA56FF0}" type="parTrans" cxnId="{CAA6E7E0-EDA9-4EB3-9E83-44A5B486B12A}">
      <dgm:prSet/>
      <dgm:spPr/>
      <dgm:t>
        <a:bodyPr/>
        <a:lstStyle/>
        <a:p>
          <a:endParaRPr lang="ru-RU" b="0"/>
        </a:p>
      </dgm:t>
    </dgm:pt>
    <dgm:pt modelId="{60AE59E2-5B51-4FC1-A460-229F91B23B65}" type="sibTrans" cxnId="{CAA6E7E0-EDA9-4EB3-9E83-44A5B486B12A}">
      <dgm:prSet/>
      <dgm:spPr/>
      <dgm:t>
        <a:bodyPr/>
        <a:lstStyle/>
        <a:p>
          <a:endParaRPr lang="ru-RU" b="0"/>
        </a:p>
      </dgm:t>
    </dgm:pt>
    <dgm:pt modelId="{701EBF68-2A81-4181-A73B-0BA66B0D460F}">
      <dgm:prSet phldrT="[Текст]"/>
      <dgm:spPr/>
      <dgm:t>
        <a:bodyPr/>
        <a:lstStyle/>
        <a:p>
          <a:r>
            <a:rPr lang="en-US" b="0">
              <a:latin typeface="Times New Roman" panose="02020603050405020304" pitchFamily="18" charset="0"/>
              <a:cs typeface="Times New Roman" panose="02020603050405020304" pitchFamily="18" charset="0"/>
            </a:rPr>
            <a:t>M</a:t>
          </a:r>
          <a:endParaRPr lang="ru-RU" b="0">
            <a:latin typeface="Times New Roman" panose="02020603050405020304" pitchFamily="18" charset="0"/>
            <a:cs typeface="Times New Roman" panose="02020603050405020304" pitchFamily="18" charset="0"/>
          </a:endParaRPr>
        </a:p>
      </dgm:t>
    </dgm:pt>
    <dgm:pt modelId="{1B401576-4F02-4E85-A44A-FFA7F7B7A9D2}" type="parTrans" cxnId="{838F207A-F2A8-4E00-94D8-1CDA0BBB8103}">
      <dgm:prSet/>
      <dgm:spPr/>
      <dgm:t>
        <a:bodyPr/>
        <a:lstStyle/>
        <a:p>
          <a:endParaRPr lang="ru-RU" b="0"/>
        </a:p>
      </dgm:t>
    </dgm:pt>
    <dgm:pt modelId="{215D28DF-5937-4375-B8BB-C1145C45FB0B}" type="sibTrans" cxnId="{838F207A-F2A8-4E00-94D8-1CDA0BBB8103}">
      <dgm:prSet/>
      <dgm:spPr/>
      <dgm:t>
        <a:bodyPr/>
        <a:lstStyle/>
        <a:p>
          <a:endParaRPr lang="ru-RU" b="0"/>
        </a:p>
      </dgm:t>
    </dgm:pt>
    <dgm:pt modelId="{0D4FE5C8-6DEF-4240-AE89-2ABF51F4F0BB}">
      <dgm:prSet phldrT="[Текст]"/>
      <dgm:spPr/>
      <dgm:t>
        <a:bodyPr/>
        <a:lstStyle/>
        <a:p>
          <a:r>
            <a:rPr lang="en-US" b="0" i="0">
              <a:latin typeface="Times New Roman" panose="02020603050405020304" pitchFamily="18" charset="0"/>
              <a:cs typeface="Times New Roman" panose="02020603050405020304" pitchFamily="18" charset="0"/>
            </a:rPr>
            <a:t>Tangible, Time-based (</a:t>
          </a:r>
          <a:r>
            <a:rPr lang="ru-RU" b="0" i="0">
              <a:latin typeface="Times New Roman" panose="02020603050405020304" pitchFamily="18" charset="0"/>
              <a:cs typeface="Times New Roman" panose="02020603050405020304" pitchFamily="18" charset="0"/>
            </a:rPr>
            <a:t>Гибкий и определенность во времени)</a:t>
          </a:r>
          <a:endParaRPr lang="ru-RU" b="0">
            <a:latin typeface="Times New Roman" panose="02020603050405020304" pitchFamily="18" charset="0"/>
            <a:cs typeface="Times New Roman" panose="02020603050405020304" pitchFamily="18" charset="0"/>
          </a:endParaRPr>
        </a:p>
      </dgm:t>
    </dgm:pt>
    <dgm:pt modelId="{C2DA2D40-A5A3-4CE8-A79B-CF98447270C6}" type="parTrans" cxnId="{3B9F3AA2-7E17-4E72-87F9-930AB5CA9043}">
      <dgm:prSet/>
      <dgm:spPr/>
      <dgm:t>
        <a:bodyPr/>
        <a:lstStyle/>
        <a:p>
          <a:endParaRPr lang="ru-RU" b="0"/>
        </a:p>
      </dgm:t>
    </dgm:pt>
    <dgm:pt modelId="{3C49C21A-CB83-4EB7-B65E-E049117B92B4}" type="sibTrans" cxnId="{3B9F3AA2-7E17-4E72-87F9-930AB5CA9043}">
      <dgm:prSet/>
      <dgm:spPr/>
      <dgm:t>
        <a:bodyPr/>
        <a:lstStyle/>
        <a:p>
          <a:endParaRPr lang="ru-RU" b="0"/>
        </a:p>
      </dgm:t>
    </dgm:pt>
    <dgm:pt modelId="{FC91D12C-7C19-43F4-A234-09E08EEAD9CE}">
      <dgm:prSet phldrT="[Текст]"/>
      <dgm:spPr/>
      <dgm:t>
        <a:bodyPr/>
        <a:lstStyle/>
        <a:p>
          <a:r>
            <a:rPr lang="ru-RU" b="0">
              <a:latin typeface="Times New Roman" panose="02020603050405020304" pitchFamily="18" charset="0"/>
              <a:cs typeface="Times New Roman" panose="02020603050405020304" pitchFamily="18" charset="0"/>
            </a:rPr>
            <a:t>Ограничение по времени</a:t>
          </a:r>
        </a:p>
      </dgm:t>
    </dgm:pt>
    <dgm:pt modelId="{648655FF-C93C-4AAD-AC7E-EFE21AE26AEE}" type="parTrans" cxnId="{4F47078B-32A2-4A1C-824D-6BE5556355C4}">
      <dgm:prSet/>
      <dgm:spPr/>
      <dgm:t>
        <a:bodyPr/>
        <a:lstStyle/>
        <a:p>
          <a:endParaRPr lang="ru-RU" b="0"/>
        </a:p>
      </dgm:t>
    </dgm:pt>
    <dgm:pt modelId="{331D75AA-62AB-4317-993B-775029ED44DF}" type="sibTrans" cxnId="{4F47078B-32A2-4A1C-824D-6BE5556355C4}">
      <dgm:prSet/>
      <dgm:spPr/>
      <dgm:t>
        <a:bodyPr/>
        <a:lstStyle/>
        <a:p>
          <a:endParaRPr lang="ru-RU" b="0"/>
        </a:p>
      </dgm:t>
    </dgm:pt>
    <dgm:pt modelId="{DF220799-D1C9-4319-9ADD-4B02A9FDB762}" type="pres">
      <dgm:prSet presAssocID="{BA239D3D-5FD1-4E55-88ED-45C3BED30CEC}" presName="linearFlow" presStyleCnt="0">
        <dgm:presLayoutVars>
          <dgm:dir/>
          <dgm:animLvl val="lvl"/>
          <dgm:resizeHandles val="exact"/>
        </dgm:presLayoutVars>
      </dgm:prSet>
      <dgm:spPr/>
    </dgm:pt>
    <dgm:pt modelId="{3677205E-652C-4472-BAAE-5AA7AD6EE831}" type="pres">
      <dgm:prSet presAssocID="{7F7F3F2F-FF75-4FFB-8579-793AABC9C05D}" presName="composite" presStyleCnt="0"/>
      <dgm:spPr/>
    </dgm:pt>
    <dgm:pt modelId="{2FEFF8FC-1059-4ABE-9237-5714EC27B6B5}" type="pres">
      <dgm:prSet presAssocID="{7F7F3F2F-FF75-4FFB-8579-793AABC9C05D}" presName="parentText" presStyleLbl="alignNode1" presStyleIdx="0" presStyleCnt="5">
        <dgm:presLayoutVars>
          <dgm:chMax val="1"/>
          <dgm:bulletEnabled val="1"/>
        </dgm:presLayoutVars>
      </dgm:prSet>
      <dgm:spPr/>
    </dgm:pt>
    <dgm:pt modelId="{3FD5438B-4B4E-4D3F-95E5-DE613C3E6E63}" type="pres">
      <dgm:prSet presAssocID="{7F7F3F2F-FF75-4FFB-8579-793AABC9C05D}" presName="descendantText" presStyleLbl="alignAcc1" presStyleIdx="0" presStyleCnt="5">
        <dgm:presLayoutVars>
          <dgm:bulletEnabled val="1"/>
        </dgm:presLayoutVars>
      </dgm:prSet>
      <dgm:spPr/>
    </dgm:pt>
    <dgm:pt modelId="{F08A509C-2501-4990-A842-ADCA61E90A63}" type="pres">
      <dgm:prSet presAssocID="{E2C1CD06-AFD2-48C1-B66C-A4BE986A10CD}" presName="sp" presStyleCnt="0"/>
      <dgm:spPr/>
    </dgm:pt>
    <dgm:pt modelId="{7CE1A25E-E120-4EB9-A5FF-DC3ACDB30EC6}" type="pres">
      <dgm:prSet presAssocID="{2626F7A4-BB22-4F43-A041-B7AD1D835DEE}" presName="composite" presStyleCnt="0"/>
      <dgm:spPr/>
    </dgm:pt>
    <dgm:pt modelId="{78AC90B3-1834-4341-85F2-8A4106D737E1}" type="pres">
      <dgm:prSet presAssocID="{2626F7A4-BB22-4F43-A041-B7AD1D835DEE}" presName="parentText" presStyleLbl="alignNode1" presStyleIdx="1" presStyleCnt="5">
        <dgm:presLayoutVars>
          <dgm:chMax val="1"/>
          <dgm:bulletEnabled val="1"/>
        </dgm:presLayoutVars>
      </dgm:prSet>
      <dgm:spPr/>
    </dgm:pt>
    <dgm:pt modelId="{026CF660-8611-4439-A59D-0EAF2EBA65B9}" type="pres">
      <dgm:prSet presAssocID="{2626F7A4-BB22-4F43-A041-B7AD1D835DEE}" presName="descendantText" presStyleLbl="alignAcc1" presStyleIdx="1" presStyleCnt="5">
        <dgm:presLayoutVars>
          <dgm:bulletEnabled val="1"/>
        </dgm:presLayoutVars>
      </dgm:prSet>
      <dgm:spPr/>
    </dgm:pt>
    <dgm:pt modelId="{957F74C3-0846-49EA-A450-54971C368C48}" type="pres">
      <dgm:prSet presAssocID="{CDE51B1D-ED54-408C-BA36-896E60D9342A}" presName="sp" presStyleCnt="0"/>
      <dgm:spPr/>
    </dgm:pt>
    <dgm:pt modelId="{6EF82FB3-C3C6-4A8D-8A3D-C2BCE7383585}" type="pres">
      <dgm:prSet presAssocID="{1F6779AF-1180-46B2-8753-7A7AC6D1FE98}" presName="composite" presStyleCnt="0"/>
      <dgm:spPr/>
    </dgm:pt>
    <dgm:pt modelId="{AFEF0B5F-50F2-44B4-8920-1DBD99EA98F5}" type="pres">
      <dgm:prSet presAssocID="{1F6779AF-1180-46B2-8753-7A7AC6D1FE98}" presName="parentText" presStyleLbl="alignNode1" presStyleIdx="2" presStyleCnt="5">
        <dgm:presLayoutVars>
          <dgm:chMax val="1"/>
          <dgm:bulletEnabled val="1"/>
        </dgm:presLayoutVars>
      </dgm:prSet>
      <dgm:spPr/>
    </dgm:pt>
    <dgm:pt modelId="{28B86B95-5710-4420-BD4E-7FA220662793}" type="pres">
      <dgm:prSet presAssocID="{1F6779AF-1180-46B2-8753-7A7AC6D1FE98}" presName="descendantText" presStyleLbl="alignAcc1" presStyleIdx="2" presStyleCnt="5">
        <dgm:presLayoutVars>
          <dgm:bulletEnabled val="1"/>
        </dgm:presLayoutVars>
      </dgm:prSet>
      <dgm:spPr/>
    </dgm:pt>
    <dgm:pt modelId="{7AF77B3F-E13E-49F6-9A69-C8B7E49679B7}" type="pres">
      <dgm:prSet presAssocID="{BEF8C927-2317-4D01-AA12-C9B05150711F}" presName="sp" presStyleCnt="0"/>
      <dgm:spPr/>
    </dgm:pt>
    <dgm:pt modelId="{56AAE4A4-C228-411D-B2B9-CC6BA5524F4E}" type="pres">
      <dgm:prSet presAssocID="{F87A4F91-3905-498E-8786-10F7DDA8E39B}" presName="composite" presStyleCnt="0"/>
      <dgm:spPr/>
    </dgm:pt>
    <dgm:pt modelId="{198C7FFE-F91A-484A-BE77-093C8A519014}" type="pres">
      <dgm:prSet presAssocID="{F87A4F91-3905-498E-8786-10F7DDA8E39B}" presName="parentText" presStyleLbl="alignNode1" presStyleIdx="3" presStyleCnt="5">
        <dgm:presLayoutVars>
          <dgm:chMax val="1"/>
          <dgm:bulletEnabled val="1"/>
        </dgm:presLayoutVars>
      </dgm:prSet>
      <dgm:spPr/>
    </dgm:pt>
    <dgm:pt modelId="{8EC3F5F9-727B-469E-A83D-B26813151B62}" type="pres">
      <dgm:prSet presAssocID="{F87A4F91-3905-498E-8786-10F7DDA8E39B}" presName="descendantText" presStyleLbl="alignAcc1" presStyleIdx="3" presStyleCnt="5">
        <dgm:presLayoutVars>
          <dgm:bulletEnabled val="1"/>
        </dgm:presLayoutVars>
      </dgm:prSet>
      <dgm:spPr/>
    </dgm:pt>
    <dgm:pt modelId="{3A620F90-DA26-4F14-9D5F-905DA99720E8}" type="pres">
      <dgm:prSet presAssocID="{211CD7A7-83EA-4472-A9E2-412BAA4FE754}" presName="sp" presStyleCnt="0"/>
      <dgm:spPr/>
    </dgm:pt>
    <dgm:pt modelId="{F86FF62E-AA8D-4290-8072-270BF2345F81}" type="pres">
      <dgm:prSet presAssocID="{701EBF68-2A81-4181-A73B-0BA66B0D460F}" presName="composite" presStyleCnt="0"/>
      <dgm:spPr/>
    </dgm:pt>
    <dgm:pt modelId="{1CEF291E-F4EF-46BD-9455-2EEF93CC87CD}" type="pres">
      <dgm:prSet presAssocID="{701EBF68-2A81-4181-A73B-0BA66B0D460F}" presName="parentText" presStyleLbl="alignNode1" presStyleIdx="4" presStyleCnt="5">
        <dgm:presLayoutVars>
          <dgm:chMax val="1"/>
          <dgm:bulletEnabled val="1"/>
        </dgm:presLayoutVars>
      </dgm:prSet>
      <dgm:spPr/>
    </dgm:pt>
    <dgm:pt modelId="{765007DC-C9A9-4958-A443-CAB9C299126B}" type="pres">
      <dgm:prSet presAssocID="{701EBF68-2A81-4181-A73B-0BA66B0D460F}" presName="descendantText" presStyleLbl="alignAcc1" presStyleIdx="4" presStyleCnt="5">
        <dgm:presLayoutVars>
          <dgm:bulletEnabled val="1"/>
        </dgm:presLayoutVars>
      </dgm:prSet>
      <dgm:spPr/>
    </dgm:pt>
  </dgm:ptLst>
  <dgm:cxnLst>
    <dgm:cxn modelId="{F1672704-8A23-4C0F-A597-424FE7C393C0}" srcId="{2626F7A4-BB22-4F43-A041-B7AD1D835DEE}" destId="{36C59C60-F525-484D-A14B-17308F8D4635}" srcOrd="1" destOrd="0" parTransId="{B73EB3A0-0FCA-480D-A9AE-D4468679AC74}" sibTransId="{DE233BFE-40CE-4BD8-9F7B-78EB1D257DF3}"/>
    <dgm:cxn modelId="{790C9206-732F-4683-9EF0-2F89919E2FDF}" type="presOf" srcId="{F87A4F91-3905-498E-8786-10F7DDA8E39B}" destId="{198C7FFE-F91A-484A-BE77-093C8A519014}" srcOrd="0" destOrd="0" presId="urn:microsoft.com/office/officeart/2005/8/layout/chevron2"/>
    <dgm:cxn modelId="{B0D14308-6DDF-48F3-B3AE-9DA7C3FAD665}" srcId="{BA239D3D-5FD1-4E55-88ED-45C3BED30CEC}" destId="{F87A4F91-3905-498E-8786-10F7DDA8E39B}" srcOrd="3" destOrd="0" parTransId="{1B3DD1A2-435D-40B9-B8C7-B1ECFD7EE788}" sibTransId="{211CD7A7-83EA-4472-A9E2-412BAA4FE754}"/>
    <dgm:cxn modelId="{122F9309-B3CB-4D27-BF11-391F8A2C9FD7}" srcId="{1F6779AF-1180-46B2-8753-7A7AC6D1FE98}" destId="{1AF990A0-175B-49FF-8253-9F2B1D255E5E}" srcOrd="1" destOrd="0" parTransId="{B66ACBFB-B23A-486E-95D1-2B5AEA20850A}" sibTransId="{1E1F6EA1-91E9-4E22-B440-8F581E7070E2}"/>
    <dgm:cxn modelId="{7CD3A509-0378-4AE2-9A3F-8E708589C584}" type="presOf" srcId="{A1019010-67CF-45A8-B954-29EFF9E7AE98}" destId="{28B86B95-5710-4420-BD4E-7FA220662793}" srcOrd="0" destOrd="0" presId="urn:microsoft.com/office/officeart/2005/8/layout/chevron2"/>
    <dgm:cxn modelId="{93DDDF13-38BB-4604-A07E-03BC09C75AFD}" type="presOf" srcId="{1AF990A0-175B-49FF-8253-9F2B1D255E5E}" destId="{28B86B95-5710-4420-BD4E-7FA220662793}" srcOrd="0" destOrd="1" presId="urn:microsoft.com/office/officeart/2005/8/layout/chevron2"/>
    <dgm:cxn modelId="{CAB38C14-5328-47DC-9496-858E6B754014}" type="presOf" srcId="{0D4FE5C8-6DEF-4240-AE89-2ABF51F4F0BB}" destId="{765007DC-C9A9-4958-A443-CAB9C299126B}" srcOrd="0" destOrd="0" presId="urn:microsoft.com/office/officeart/2005/8/layout/chevron2"/>
    <dgm:cxn modelId="{76016B16-68DE-468A-8B64-8AA504D300CE}" type="presOf" srcId="{1F6779AF-1180-46B2-8753-7A7AC6D1FE98}" destId="{AFEF0B5F-50F2-44B4-8920-1DBD99EA98F5}" srcOrd="0" destOrd="0" presId="urn:microsoft.com/office/officeart/2005/8/layout/chevron2"/>
    <dgm:cxn modelId="{71CB2518-FCE5-43CB-A0D2-26D3CA99A36E}" type="presOf" srcId="{36C59C60-F525-484D-A14B-17308F8D4635}" destId="{026CF660-8611-4439-A59D-0EAF2EBA65B9}" srcOrd="0" destOrd="1" presId="urn:microsoft.com/office/officeart/2005/8/layout/chevron2"/>
    <dgm:cxn modelId="{D036501D-64B9-4B98-8DFF-118A11815A62}" type="presOf" srcId="{7F7F3F2F-FF75-4FFB-8579-793AABC9C05D}" destId="{2FEFF8FC-1059-4ABE-9237-5714EC27B6B5}" srcOrd="0" destOrd="0" presId="urn:microsoft.com/office/officeart/2005/8/layout/chevron2"/>
    <dgm:cxn modelId="{66C0B31D-3603-4F77-BBA6-E493B914BA8F}" type="presOf" srcId="{BA239D3D-5FD1-4E55-88ED-45C3BED30CEC}" destId="{DF220799-D1C9-4319-9ADD-4B02A9FDB762}" srcOrd="0" destOrd="0" presId="urn:microsoft.com/office/officeart/2005/8/layout/chevron2"/>
    <dgm:cxn modelId="{08F57A3D-F8E7-4724-8C3A-04E2235FB181}" srcId="{1F6779AF-1180-46B2-8753-7A7AC6D1FE98}" destId="{A1019010-67CF-45A8-B954-29EFF9E7AE98}" srcOrd="0" destOrd="0" parTransId="{2CBEB129-F3B1-4C63-82BA-5049DBFC60C0}" sibTransId="{90B38C3E-B8B1-42C1-A3B7-518D99E80016}"/>
    <dgm:cxn modelId="{DD61EF3E-1F4B-4E25-A7F1-E520743953FA}" type="presOf" srcId="{2626F7A4-BB22-4F43-A041-B7AD1D835DEE}" destId="{78AC90B3-1834-4341-85F2-8A4106D737E1}" srcOrd="0" destOrd="0" presId="urn:microsoft.com/office/officeart/2005/8/layout/chevron2"/>
    <dgm:cxn modelId="{F368285E-5086-4020-B004-B20C72AE7BB0}" srcId="{2626F7A4-BB22-4F43-A041-B7AD1D835DEE}" destId="{FAD4295B-96C6-4D3B-B75D-865AA554AC5D}" srcOrd="0" destOrd="0" parTransId="{418C189C-CE01-43F5-BC63-F71C3D65A7E3}" sibTransId="{958E4024-063E-42DD-9B7F-65AAF079E767}"/>
    <dgm:cxn modelId="{64D6FD5E-21DA-48D3-89FE-5B1132FEB14A}" type="presOf" srcId="{F2B14060-CCA1-4F19-A462-2E9207272CB8}" destId="{8EC3F5F9-727B-469E-A83D-B26813151B62}" srcOrd="0" destOrd="1" presId="urn:microsoft.com/office/officeart/2005/8/layout/chevron2"/>
    <dgm:cxn modelId="{2A4F5541-67CF-411A-962B-39F65C9FD989}" type="presOf" srcId="{076D4B8A-4E11-448A-B6AE-3353DC28DA1A}" destId="{3FD5438B-4B4E-4D3F-95E5-DE613C3E6E63}" srcOrd="0" destOrd="0" presId="urn:microsoft.com/office/officeart/2005/8/layout/chevron2"/>
    <dgm:cxn modelId="{A0DEFA63-7B55-4E40-8201-1CA2BC50C89F}" srcId="{F87A4F91-3905-498E-8786-10F7DDA8E39B}" destId="{E8B38713-0693-4C99-BCB0-95675AD1E7E1}" srcOrd="0" destOrd="0" parTransId="{3846492D-57CF-4AF3-9276-38F8C00404EF}" sibTransId="{78451726-29C0-4782-9658-4657E1B8B3A6}"/>
    <dgm:cxn modelId="{270E0053-5FD8-43F8-BF50-A2A6D72F36D8}" type="presOf" srcId="{FE3C90A9-B54B-4400-BDBA-46E5535EDE01}" destId="{3FD5438B-4B4E-4D3F-95E5-DE613C3E6E63}" srcOrd="0" destOrd="1" presId="urn:microsoft.com/office/officeart/2005/8/layout/chevron2"/>
    <dgm:cxn modelId="{B9421175-6340-4A6A-AB44-0A6AD1E93114}" type="presOf" srcId="{E8B38713-0693-4C99-BCB0-95675AD1E7E1}" destId="{8EC3F5F9-727B-469E-A83D-B26813151B62}" srcOrd="0" destOrd="0" presId="urn:microsoft.com/office/officeart/2005/8/layout/chevron2"/>
    <dgm:cxn modelId="{3E1A1F55-2A8F-44A4-BF3B-1D85CA58E8D3}" srcId="{7F7F3F2F-FF75-4FFB-8579-793AABC9C05D}" destId="{076D4B8A-4E11-448A-B6AE-3353DC28DA1A}" srcOrd="0" destOrd="0" parTransId="{FEE418A2-41FA-4BD0-B407-32C7EE312D19}" sibTransId="{94B48F21-075E-4500-9EEC-9AEFB118526F}"/>
    <dgm:cxn modelId="{A3E6D078-8AF0-47E3-B1C8-E0D2F91D9113}" srcId="{BA239D3D-5FD1-4E55-88ED-45C3BED30CEC}" destId="{7F7F3F2F-FF75-4FFB-8579-793AABC9C05D}" srcOrd="0" destOrd="0" parTransId="{63F0E362-1B6B-4DF0-AB40-054CD85CBE55}" sibTransId="{E2C1CD06-AFD2-48C1-B66C-A4BE986A10CD}"/>
    <dgm:cxn modelId="{51A7CB79-5805-4D9D-8499-766CC309CF4D}" type="presOf" srcId="{FAD4295B-96C6-4D3B-B75D-865AA554AC5D}" destId="{026CF660-8611-4439-A59D-0EAF2EBA65B9}" srcOrd="0" destOrd="0" presId="urn:microsoft.com/office/officeart/2005/8/layout/chevron2"/>
    <dgm:cxn modelId="{838F207A-F2A8-4E00-94D8-1CDA0BBB8103}" srcId="{BA239D3D-5FD1-4E55-88ED-45C3BED30CEC}" destId="{701EBF68-2A81-4181-A73B-0BA66B0D460F}" srcOrd="4" destOrd="0" parTransId="{1B401576-4F02-4E85-A44A-FFA7F7B7A9D2}" sibTransId="{215D28DF-5937-4375-B8BB-C1145C45FB0B}"/>
    <dgm:cxn modelId="{C73C3B83-9E4B-4BAC-B7FC-E55B2BA34B6E}" srcId="{BA239D3D-5FD1-4E55-88ED-45C3BED30CEC}" destId="{1F6779AF-1180-46B2-8753-7A7AC6D1FE98}" srcOrd="2" destOrd="0" parTransId="{46AF3F92-885B-49E6-ACC5-C287289BD4E0}" sibTransId="{BEF8C927-2317-4D01-AA12-C9B05150711F}"/>
    <dgm:cxn modelId="{4F47078B-32A2-4A1C-824D-6BE5556355C4}" srcId="{701EBF68-2A81-4181-A73B-0BA66B0D460F}" destId="{FC91D12C-7C19-43F4-A234-09E08EEAD9CE}" srcOrd="1" destOrd="0" parTransId="{648655FF-C93C-4AAD-AC7E-EFE21AE26AEE}" sibTransId="{331D75AA-62AB-4317-993B-775029ED44DF}"/>
    <dgm:cxn modelId="{C30EC49C-3890-41F9-8A2A-4E4F9CE682C5}" srcId="{7F7F3F2F-FF75-4FFB-8579-793AABC9C05D}" destId="{FE3C90A9-B54B-4400-BDBA-46E5535EDE01}" srcOrd="1" destOrd="0" parTransId="{FAE341BF-AEAA-412C-A0AA-DD16258DFFE0}" sibTransId="{9751D755-97A4-4C3C-A452-945FA8FB2644}"/>
    <dgm:cxn modelId="{3B9F3AA2-7E17-4E72-87F9-930AB5CA9043}" srcId="{701EBF68-2A81-4181-A73B-0BA66B0D460F}" destId="{0D4FE5C8-6DEF-4240-AE89-2ABF51F4F0BB}" srcOrd="0" destOrd="0" parTransId="{C2DA2D40-A5A3-4CE8-A79B-CF98447270C6}" sibTransId="{3C49C21A-CB83-4EB7-B65E-E049117B92B4}"/>
    <dgm:cxn modelId="{62ACDCB2-14C4-4C05-82C6-74802EFA366E}" type="presOf" srcId="{FC91D12C-7C19-43F4-A234-09E08EEAD9CE}" destId="{765007DC-C9A9-4958-A443-CAB9C299126B}" srcOrd="0" destOrd="1" presId="urn:microsoft.com/office/officeart/2005/8/layout/chevron2"/>
    <dgm:cxn modelId="{4E4683D9-3E0F-444E-B2A4-5D9C3EA35200}" srcId="{BA239D3D-5FD1-4E55-88ED-45C3BED30CEC}" destId="{2626F7A4-BB22-4F43-A041-B7AD1D835DEE}" srcOrd="1" destOrd="0" parTransId="{5E45D854-AA87-43E2-AE48-53D5E4141FC5}" sibTransId="{CDE51B1D-ED54-408C-BA36-896E60D9342A}"/>
    <dgm:cxn modelId="{CAA6E7E0-EDA9-4EB3-9E83-44A5B486B12A}" srcId="{F87A4F91-3905-498E-8786-10F7DDA8E39B}" destId="{F2B14060-CCA1-4F19-A462-2E9207272CB8}" srcOrd="1" destOrd="0" parTransId="{4184B3B5-74ED-4E79-B82B-FB6DDEA56FF0}" sibTransId="{60AE59E2-5B51-4FC1-A460-229F91B23B65}"/>
    <dgm:cxn modelId="{DF17DFEE-9A90-4649-82C5-23ADD17C0B60}" type="presOf" srcId="{701EBF68-2A81-4181-A73B-0BA66B0D460F}" destId="{1CEF291E-F4EF-46BD-9455-2EEF93CC87CD}" srcOrd="0" destOrd="0" presId="urn:microsoft.com/office/officeart/2005/8/layout/chevron2"/>
    <dgm:cxn modelId="{2B3603D1-AACC-4B6E-AA0D-9C327639F836}" type="presParOf" srcId="{DF220799-D1C9-4319-9ADD-4B02A9FDB762}" destId="{3677205E-652C-4472-BAAE-5AA7AD6EE831}" srcOrd="0" destOrd="0" presId="urn:microsoft.com/office/officeart/2005/8/layout/chevron2"/>
    <dgm:cxn modelId="{6E218F87-BAB0-4CEB-88EA-9F0319E19205}" type="presParOf" srcId="{3677205E-652C-4472-BAAE-5AA7AD6EE831}" destId="{2FEFF8FC-1059-4ABE-9237-5714EC27B6B5}" srcOrd="0" destOrd="0" presId="urn:microsoft.com/office/officeart/2005/8/layout/chevron2"/>
    <dgm:cxn modelId="{C7984C5B-4B09-4F4B-8131-484D506BB0A6}" type="presParOf" srcId="{3677205E-652C-4472-BAAE-5AA7AD6EE831}" destId="{3FD5438B-4B4E-4D3F-95E5-DE613C3E6E63}" srcOrd="1" destOrd="0" presId="urn:microsoft.com/office/officeart/2005/8/layout/chevron2"/>
    <dgm:cxn modelId="{7386A3E0-3EBD-480A-BF49-D43E71064D03}" type="presParOf" srcId="{DF220799-D1C9-4319-9ADD-4B02A9FDB762}" destId="{F08A509C-2501-4990-A842-ADCA61E90A63}" srcOrd="1" destOrd="0" presId="urn:microsoft.com/office/officeart/2005/8/layout/chevron2"/>
    <dgm:cxn modelId="{909913A2-4960-4318-BE49-3BEBA2054F58}" type="presParOf" srcId="{DF220799-D1C9-4319-9ADD-4B02A9FDB762}" destId="{7CE1A25E-E120-4EB9-A5FF-DC3ACDB30EC6}" srcOrd="2" destOrd="0" presId="urn:microsoft.com/office/officeart/2005/8/layout/chevron2"/>
    <dgm:cxn modelId="{C4B0106C-5B7D-4119-9F02-65DAA382EAB7}" type="presParOf" srcId="{7CE1A25E-E120-4EB9-A5FF-DC3ACDB30EC6}" destId="{78AC90B3-1834-4341-85F2-8A4106D737E1}" srcOrd="0" destOrd="0" presId="urn:microsoft.com/office/officeart/2005/8/layout/chevron2"/>
    <dgm:cxn modelId="{F01EA67C-61C2-4509-896C-1F45EEFFBC33}" type="presParOf" srcId="{7CE1A25E-E120-4EB9-A5FF-DC3ACDB30EC6}" destId="{026CF660-8611-4439-A59D-0EAF2EBA65B9}" srcOrd="1" destOrd="0" presId="urn:microsoft.com/office/officeart/2005/8/layout/chevron2"/>
    <dgm:cxn modelId="{16E01B81-04A0-4288-A9AA-48CD8B062447}" type="presParOf" srcId="{DF220799-D1C9-4319-9ADD-4B02A9FDB762}" destId="{957F74C3-0846-49EA-A450-54971C368C48}" srcOrd="3" destOrd="0" presId="urn:microsoft.com/office/officeart/2005/8/layout/chevron2"/>
    <dgm:cxn modelId="{8AD487D8-DC75-4718-B2AB-EE2BABD55BB3}" type="presParOf" srcId="{DF220799-D1C9-4319-9ADD-4B02A9FDB762}" destId="{6EF82FB3-C3C6-4A8D-8A3D-C2BCE7383585}" srcOrd="4" destOrd="0" presId="urn:microsoft.com/office/officeart/2005/8/layout/chevron2"/>
    <dgm:cxn modelId="{6ECA18C9-A7A8-453E-A8A8-876108D1B39A}" type="presParOf" srcId="{6EF82FB3-C3C6-4A8D-8A3D-C2BCE7383585}" destId="{AFEF0B5F-50F2-44B4-8920-1DBD99EA98F5}" srcOrd="0" destOrd="0" presId="urn:microsoft.com/office/officeart/2005/8/layout/chevron2"/>
    <dgm:cxn modelId="{68593464-2C14-416E-881B-48AA28CB6ACD}" type="presParOf" srcId="{6EF82FB3-C3C6-4A8D-8A3D-C2BCE7383585}" destId="{28B86B95-5710-4420-BD4E-7FA220662793}" srcOrd="1" destOrd="0" presId="urn:microsoft.com/office/officeart/2005/8/layout/chevron2"/>
    <dgm:cxn modelId="{A579756C-AFF4-4920-B55E-87FD7FAE1F58}" type="presParOf" srcId="{DF220799-D1C9-4319-9ADD-4B02A9FDB762}" destId="{7AF77B3F-E13E-49F6-9A69-C8B7E49679B7}" srcOrd="5" destOrd="0" presId="urn:microsoft.com/office/officeart/2005/8/layout/chevron2"/>
    <dgm:cxn modelId="{4981D5B1-36C7-426D-8A9A-75BD12FDCC4C}" type="presParOf" srcId="{DF220799-D1C9-4319-9ADD-4B02A9FDB762}" destId="{56AAE4A4-C228-411D-B2B9-CC6BA5524F4E}" srcOrd="6" destOrd="0" presId="urn:microsoft.com/office/officeart/2005/8/layout/chevron2"/>
    <dgm:cxn modelId="{BFF27C6C-D610-46FA-BB35-19ADA5AEBA81}" type="presParOf" srcId="{56AAE4A4-C228-411D-B2B9-CC6BA5524F4E}" destId="{198C7FFE-F91A-484A-BE77-093C8A519014}" srcOrd="0" destOrd="0" presId="urn:microsoft.com/office/officeart/2005/8/layout/chevron2"/>
    <dgm:cxn modelId="{0B1BE913-228F-4FA6-8D40-CCF1AE7FBEFC}" type="presParOf" srcId="{56AAE4A4-C228-411D-B2B9-CC6BA5524F4E}" destId="{8EC3F5F9-727B-469E-A83D-B26813151B62}" srcOrd="1" destOrd="0" presId="urn:microsoft.com/office/officeart/2005/8/layout/chevron2"/>
    <dgm:cxn modelId="{4C274C9B-ADB1-4CFB-90FA-F68B85D5AE80}" type="presParOf" srcId="{DF220799-D1C9-4319-9ADD-4B02A9FDB762}" destId="{3A620F90-DA26-4F14-9D5F-905DA99720E8}" srcOrd="7" destOrd="0" presId="urn:microsoft.com/office/officeart/2005/8/layout/chevron2"/>
    <dgm:cxn modelId="{A60ECFFA-8CA2-470D-8011-3188C2839DA7}" type="presParOf" srcId="{DF220799-D1C9-4319-9ADD-4B02A9FDB762}" destId="{F86FF62E-AA8D-4290-8072-270BF2345F81}" srcOrd="8" destOrd="0" presId="urn:microsoft.com/office/officeart/2005/8/layout/chevron2"/>
    <dgm:cxn modelId="{3592D092-CC66-41AF-9EBE-8029B784F7C0}" type="presParOf" srcId="{F86FF62E-AA8D-4290-8072-270BF2345F81}" destId="{1CEF291E-F4EF-46BD-9455-2EEF93CC87CD}" srcOrd="0" destOrd="0" presId="urn:microsoft.com/office/officeart/2005/8/layout/chevron2"/>
    <dgm:cxn modelId="{A52B1772-5A05-419E-B006-E995FBE861E3}" type="presParOf" srcId="{F86FF62E-AA8D-4290-8072-270BF2345F81}" destId="{765007DC-C9A9-4958-A443-CAB9C299126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EFF8FC-1059-4ABE-9237-5714EC27B6B5}">
      <dsp:nvSpPr>
        <dsp:cNvPr id="0" name=""/>
        <dsp:cNvSpPr/>
      </dsp:nvSpPr>
      <dsp:spPr>
        <a:xfrm rot="5400000">
          <a:off x="-97333" y="98791"/>
          <a:ext cx="648891" cy="454224"/>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b="0" kern="1200">
              <a:latin typeface="Times New Roman" panose="02020603050405020304" pitchFamily="18" charset="0"/>
              <a:cs typeface="Times New Roman" panose="02020603050405020304" pitchFamily="18" charset="0"/>
            </a:rPr>
            <a:t>S</a:t>
          </a:r>
          <a:endParaRPr lang="ru-RU" sz="1600" b="0" kern="1200">
            <a:latin typeface="Times New Roman" panose="02020603050405020304" pitchFamily="18" charset="0"/>
            <a:cs typeface="Times New Roman" panose="02020603050405020304" pitchFamily="18" charset="0"/>
          </a:endParaRPr>
        </a:p>
      </dsp:txBody>
      <dsp:txXfrm rot="-5400000">
        <a:off x="1" y="228569"/>
        <a:ext cx="454224" cy="194667"/>
      </dsp:txXfrm>
    </dsp:sp>
    <dsp:sp modelId="{3FD5438B-4B4E-4D3F-95E5-DE613C3E6E63}">
      <dsp:nvSpPr>
        <dsp:cNvPr id="0" name=""/>
        <dsp:cNvSpPr/>
      </dsp:nvSpPr>
      <dsp:spPr>
        <a:xfrm rot="5400000">
          <a:off x="2978703" y="-2523021"/>
          <a:ext cx="422001" cy="5470960"/>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i="0" kern="1200">
              <a:latin typeface="Times New Roman" panose="02020603050405020304" pitchFamily="18" charset="0"/>
              <a:cs typeface="Times New Roman" panose="02020603050405020304" pitchFamily="18" charset="0"/>
            </a:rPr>
            <a:t>Specific (</a:t>
          </a:r>
          <a:r>
            <a:rPr lang="ru-RU" sz="1200" b="0" i="0" kern="1200">
              <a:latin typeface="Times New Roman" panose="02020603050405020304" pitchFamily="18" charset="0"/>
              <a:cs typeface="Times New Roman" panose="02020603050405020304" pitchFamily="18" charset="0"/>
            </a:rPr>
            <a:t>Конкретность</a:t>
          </a:r>
          <a:r>
            <a:rPr lang="ru-RU" sz="1200" b="0" i="0" kern="1200"/>
            <a:t>)</a:t>
          </a:r>
          <a:endParaRPr lang="ru-RU" sz="1200" b="0" kern="1200"/>
        </a:p>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Это означает, что цель нужно максимально конкретизировать</a:t>
          </a:r>
          <a:endParaRPr lang="ru-RU" sz="1200" b="0" kern="1200">
            <a:latin typeface="Times New Roman" panose="02020603050405020304" pitchFamily="18" charset="0"/>
            <a:cs typeface="Times New Roman" panose="02020603050405020304" pitchFamily="18" charset="0"/>
          </a:endParaRPr>
        </a:p>
      </dsp:txBody>
      <dsp:txXfrm rot="-5400000">
        <a:off x="454224" y="22058"/>
        <a:ext cx="5450360" cy="380801"/>
      </dsp:txXfrm>
    </dsp:sp>
    <dsp:sp modelId="{78AC90B3-1834-4341-85F2-8A4106D737E1}">
      <dsp:nvSpPr>
        <dsp:cNvPr id="0" name=""/>
        <dsp:cNvSpPr/>
      </dsp:nvSpPr>
      <dsp:spPr>
        <a:xfrm rot="5400000">
          <a:off x="-97333" y="620818"/>
          <a:ext cx="648891" cy="454224"/>
        </a:xfrm>
        <a:prstGeom prst="chevron">
          <a:avLst/>
        </a:prstGeom>
        <a:solidFill>
          <a:schemeClr val="accent4">
            <a:hueOff val="2450223"/>
            <a:satOff val="-10194"/>
            <a:lumOff val="2402"/>
            <a:alphaOff val="0"/>
          </a:schemeClr>
        </a:solidFill>
        <a:ln w="12700" cap="flat" cmpd="sng" algn="ctr">
          <a:solidFill>
            <a:schemeClr val="accent4">
              <a:hueOff val="2450223"/>
              <a:satOff val="-10194"/>
              <a:lumOff val="24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0" kern="1200">
              <a:latin typeface="Times New Roman" panose="02020603050405020304" pitchFamily="18" charset="0"/>
              <a:cs typeface="Times New Roman" panose="02020603050405020304" pitchFamily="18" charset="0"/>
            </a:rPr>
            <a:t>M</a:t>
          </a:r>
          <a:endParaRPr lang="ru-RU" sz="1300" b="0" kern="1200">
            <a:latin typeface="Times New Roman" panose="02020603050405020304" pitchFamily="18" charset="0"/>
            <a:cs typeface="Times New Roman" panose="02020603050405020304" pitchFamily="18" charset="0"/>
          </a:endParaRPr>
        </a:p>
      </dsp:txBody>
      <dsp:txXfrm rot="-5400000">
        <a:off x="1" y="750596"/>
        <a:ext cx="454224" cy="194667"/>
      </dsp:txXfrm>
    </dsp:sp>
    <dsp:sp modelId="{026CF660-8611-4439-A59D-0EAF2EBA65B9}">
      <dsp:nvSpPr>
        <dsp:cNvPr id="0" name=""/>
        <dsp:cNvSpPr/>
      </dsp:nvSpPr>
      <dsp:spPr>
        <a:xfrm rot="5400000">
          <a:off x="2978814" y="-2001105"/>
          <a:ext cx="421779" cy="5470960"/>
        </a:xfrm>
        <a:prstGeom prst="round2SameRect">
          <a:avLst/>
        </a:prstGeom>
        <a:solidFill>
          <a:schemeClr val="lt1">
            <a:alpha val="90000"/>
            <a:hueOff val="0"/>
            <a:satOff val="0"/>
            <a:lumOff val="0"/>
            <a:alphaOff val="0"/>
          </a:schemeClr>
        </a:solidFill>
        <a:ln w="12700" cap="flat" cmpd="sng" algn="ctr">
          <a:solidFill>
            <a:schemeClr val="accent4">
              <a:hueOff val="2450223"/>
              <a:satOff val="-10194"/>
              <a:lumOff val="240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i="0" kern="1200">
              <a:latin typeface="Times New Roman" panose="02020603050405020304" pitchFamily="18" charset="0"/>
              <a:cs typeface="Times New Roman" panose="02020603050405020304" pitchFamily="18" charset="0"/>
            </a:rPr>
            <a:t>Measurable (</a:t>
          </a:r>
          <a:r>
            <a:rPr lang="ru-RU" sz="1200" b="0" i="0" kern="1200">
              <a:latin typeface="Times New Roman" panose="02020603050405020304" pitchFamily="18" charset="0"/>
              <a:cs typeface="Times New Roman" panose="02020603050405020304" pitchFamily="18" charset="0"/>
            </a:rPr>
            <a:t>Измеримость)</a:t>
          </a:r>
          <a:endParaRPr lang="ru-RU" sz="1200" b="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Какое значение данного показателя говорит о том, что цель достигнута</a:t>
          </a:r>
          <a:endParaRPr lang="ru-RU" sz="1200" b="0" kern="1200">
            <a:latin typeface="Times New Roman" panose="02020603050405020304" pitchFamily="18" charset="0"/>
            <a:cs typeface="Times New Roman" panose="02020603050405020304" pitchFamily="18" charset="0"/>
          </a:endParaRPr>
        </a:p>
      </dsp:txBody>
      <dsp:txXfrm rot="-5400000">
        <a:off x="454224" y="544075"/>
        <a:ext cx="5450370" cy="380599"/>
      </dsp:txXfrm>
    </dsp:sp>
    <dsp:sp modelId="{AFEF0B5F-50F2-44B4-8920-1DBD99EA98F5}">
      <dsp:nvSpPr>
        <dsp:cNvPr id="0" name=""/>
        <dsp:cNvSpPr/>
      </dsp:nvSpPr>
      <dsp:spPr>
        <a:xfrm rot="5400000">
          <a:off x="-97333" y="1142845"/>
          <a:ext cx="648891" cy="454224"/>
        </a:xfrm>
        <a:prstGeom prst="chevron">
          <a:avLst/>
        </a:prstGeom>
        <a:solidFill>
          <a:schemeClr val="accent4">
            <a:hueOff val="4900445"/>
            <a:satOff val="-20388"/>
            <a:lumOff val="4804"/>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0" kern="1200">
              <a:latin typeface="Times New Roman" panose="02020603050405020304" pitchFamily="18" charset="0"/>
              <a:cs typeface="Times New Roman" panose="02020603050405020304" pitchFamily="18" charset="0"/>
            </a:rPr>
            <a:t>A</a:t>
          </a:r>
          <a:endParaRPr lang="ru-RU" sz="1300" b="0" kern="1200">
            <a:latin typeface="Times New Roman" panose="02020603050405020304" pitchFamily="18" charset="0"/>
            <a:cs typeface="Times New Roman" panose="02020603050405020304" pitchFamily="18" charset="0"/>
          </a:endParaRPr>
        </a:p>
      </dsp:txBody>
      <dsp:txXfrm rot="-5400000">
        <a:off x="1" y="1272623"/>
        <a:ext cx="454224" cy="194667"/>
      </dsp:txXfrm>
    </dsp:sp>
    <dsp:sp modelId="{28B86B95-5710-4420-BD4E-7FA220662793}">
      <dsp:nvSpPr>
        <dsp:cNvPr id="0" name=""/>
        <dsp:cNvSpPr/>
      </dsp:nvSpPr>
      <dsp:spPr>
        <a:xfrm rot="5400000">
          <a:off x="2978814" y="-1479078"/>
          <a:ext cx="421779" cy="5470960"/>
        </a:xfrm>
        <a:prstGeom prst="round2SameRect">
          <a:avLst/>
        </a:prstGeom>
        <a:solidFill>
          <a:schemeClr val="lt1">
            <a:alpha val="90000"/>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i="0" kern="1200">
              <a:latin typeface="Times New Roman" panose="02020603050405020304" pitchFamily="18" charset="0"/>
              <a:cs typeface="Times New Roman" panose="02020603050405020304" pitchFamily="18" charset="0"/>
            </a:rPr>
            <a:t>Affordable, Attractive (</a:t>
          </a:r>
          <a:r>
            <a:rPr lang="ru-RU" sz="1200" b="0" i="0" kern="1200">
              <a:latin typeface="Times New Roman" panose="02020603050405020304" pitchFamily="18" charset="0"/>
              <a:cs typeface="Times New Roman" panose="02020603050405020304" pitchFamily="18" charset="0"/>
            </a:rPr>
            <a:t>Достижимость)</a:t>
          </a:r>
          <a:endParaRPr lang="ru-RU" sz="1200" b="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Цель должна быть достижимой. </a:t>
          </a:r>
          <a:endParaRPr lang="ru-RU" sz="1200" b="0" kern="1200">
            <a:latin typeface="Times New Roman" panose="02020603050405020304" pitchFamily="18" charset="0"/>
            <a:cs typeface="Times New Roman" panose="02020603050405020304" pitchFamily="18" charset="0"/>
          </a:endParaRPr>
        </a:p>
      </dsp:txBody>
      <dsp:txXfrm rot="-5400000">
        <a:off x="454224" y="1066102"/>
        <a:ext cx="5450370" cy="380599"/>
      </dsp:txXfrm>
    </dsp:sp>
    <dsp:sp modelId="{198C7FFE-F91A-484A-BE77-093C8A519014}">
      <dsp:nvSpPr>
        <dsp:cNvPr id="0" name=""/>
        <dsp:cNvSpPr/>
      </dsp:nvSpPr>
      <dsp:spPr>
        <a:xfrm rot="5400000">
          <a:off x="-97333" y="1664872"/>
          <a:ext cx="648891" cy="454224"/>
        </a:xfrm>
        <a:prstGeom prst="chevron">
          <a:avLst/>
        </a:prstGeom>
        <a:solidFill>
          <a:schemeClr val="accent4">
            <a:hueOff val="7350668"/>
            <a:satOff val="-30583"/>
            <a:lumOff val="7206"/>
            <a:alphaOff val="0"/>
          </a:schemeClr>
        </a:solidFill>
        <a:ln w="12700" cap="flat" cmpd="sng" algn="ctr">
          <a:solidFill>
            <a:schemeClr val="accent4">
              <a:hueOff val="7350668"/>
              <a:satOff val="-30583"/>
              <a:lumOff val="72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0" kern="1200">
              <a:latin typeface="Times New Roman" panose="02020603050405020304" pitchFamily="18" charset="0"/>
              <a:cs typeface="Times New Roman" panose="02020603050405020304" pitchFamily="18" charset="0"/>
            </a:rPr>
            <a:t>R</a:t>
          </a:r>
          <a:endParaRPr lang="ru-RU" sz="1300" b="0" kern="1200">
            <a:latin typeface="Times New Roman" panose="02020603050405020304" pitchFamily="18" charset="0"/>
            <a:cs typeface="Times New Roman" panose="02020603050405020304" pitchFamily="18" charset="0"/>
          </a:endParaRPr>
        </a:p>
      </dsp:txBody>
      <dsp:txXfrm rot="-5400000">
        <a:off x="1" y="1794650"/>
        <a:ext cx="454224" cy="194667"/>
      </dsp:txXfrm>
    </dsp:sp>
    <dsp:sp modelId="{8EC3F5F9-727B-469E-A83D-B26813151B62}">
      <dsp:nvSpPr>
        <dsp:cNvPr id="0" name=""/>
        <dsp:cNvSpPr/>
      </dsp:nvSpPr>
      <dsp:spPr>
        <a:xfrm rot="5400000">
          <a:off x="2978814" y="-957052"/>
          <a:ext cx="421779" cy="5470960"/>
        </a:xfrm>
        <a:prstGeom prst="round2SameRect">
          <a:avLst/>
        </a:prstGeom>
        <a:solidFill>
          <a:schemeClr val="lt1">
            <a:alpha val="90000"/>
            <a:hueOff val="0"/>
            <a:satOff val="0"/>
            <a:lumOff val="0"/>
            <a:alphaOff val="0"/>
          </a:schemeClr>
        </a:solidFill>
        <a:ln w="12700" cap="flat" cmpd="sng" algn="ctr">
          <a:solidFill>
            <a:schemeClr val="accent4">
              <a:hueOff val="7350668"/>
              <a:satOff val="-30583"/>
              <a:lumOff val="72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i="0" kern="1200">
              <a:latin typeface="Times New Roman" panose="02020603050405020304" pitchFamily="18" charset="0"/>
              <a:cs typeface="Times New Roman" panose="02020603050405020304" pitchFamily="18" charset="0"/>
            </a:rPr>
            <a:t>Relevant, Realistic (</a:t>
          </a:r>
          <a:r>
            <a:rPr lang="ru-RU" sz="1200" b="0" i="0" kern="1200">
              <a:latin typeface="Times New Roman" panose="02020603050405020304" pitchFamily="18" charset="0"/>
              <a:cs typeface="Times New Roman" panose="02020603050405020304" pitchFamily="18" charset="0"/>
            </a:rPr>
            <a:t>Значимость, Реалистичность)</a:t>
          </a:r>
          <a:endParaRPr lang="ru-RU" sz="1200" b="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Может ли конкретный игрок (команда) достичь цели</a:t>
          </a:r>
          <a:endParaRPr lang="ru-RU" sz="1200" b="0" kern="1200">
            <a:latin typeface="Times New Roman" panose="02020603050405020304" pitchFamily="18" charset="0"/>
            <a:cs typeface="Times New Roman" panose="02020603050405020304" pitchFamily="18" charset="0"/>
          </a:endParaRPr>
        </a:p>
      </dsp:txBody>
      <dsp:txXfrm rot="-5400000">
        <a:off x="454224" y="1588128"/>
        <a:ext cx="5450370" cy="380599"/>
      </dsp:txXfrm>
    </dsp:sp>
    <dsp:sp modelId="{1CEF291E-F4EF-46BD-9455-2EEF93CC87CD}">
      <dsp:nvSpPr>
        <dsp:cNvPr id="0" name=""/>
        <dsp:cNvSpPr/>
      </dsp:nvSpPr>
      <dsp:spPr>
        <a:xfrm rot="5400000">
          <a:off x="-97333" y="2186899"/>
          <a:ext cx="648891" cy="454224"/>
        </a:xfrm>
        <a:prstGeom prst="chevron">
          <a:avLst/>
        </a:prstGeom>
        <a:solidFill>
          <a:schemeClr val="accent4">
            <a:hueOff val="9800891"/>
            <a:satOff val="-40777"/>
            <a:lumOff val="9608"/>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0" kern="1200">
              <a:latin typeface="Times New Roman" panose="02020603050405020304" pitchFamily="18" charset="0"/>
              <a:cs typeface="Times New Roman" panose="02020603050405020304" pitchFamily="18" charset="0"/>
            </a:rPr>
            <a:t>M</a:t>
          </a:r>
          <a:endParaRPr lang="ru-RU" sz="1300" b="0" kern="1200">
            <a:latin typeface="Times New Roman" panose="02020603050405020304" pitchFamily="18" charset="0"/>
            <a:cs typeface="Times New Roman" panose="02020603050405020304" pitchFamily="18" charset="0"/>
          </a:endParaRPr>
        </a:p>
      </dsp:txBody>
      <dsp:txXfrm rot="-5400000">
        <a:off x="1" y="2316677"/>
        <a:ext cx="454224" cy="194667"/>
      </dsp:txXfrm>
    </dsp:sp>
    <dsp:sp modelId="{765007DC-C9A9-4958-A443-CAB9C299126B}">
      <dsp:nvSpPr>
        <dsp:cNvPr id="0" name=""/>
        <dsp:cNvSpPr/>
      </dsp:nvSpPr>
      <dsp:spPr>
        <a:xfrm rot="5400000">
          <a:off x="2978814" y="-435025"/>
          <a:ext cx="421779" cy="5470960"/>
        </a:xfrm>
        <a:prstGeom prst="round2SameRect">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i="0" kern="1200">
              <a:latin typeface="Times New Roman" panose="02020603050405020304" pitchFamily="18" charset="0"/>
              <a:cs typeface="Times New Roman" panose="02020603050405020304" pitchFamily="18" charset="0"/>
            </a:rPr>
            <a:t>Tangible, Time-based (</a:t>
          </a:r>
          <a:r>
            <a:rPr lang="ru-RU" sz="1200" b="0" i="0" kern="1200">
              <a:latin typeface="Times New Roman" panose="02020603050405020304" pitchFamily="18" charset="0"/>
              <a:cs typeface="Times New Roman" panose="02020603050405020304" pitchFamily="18" charset="0"/>
            </a:rPr>
            <a:t>Гибкий и определенность во времени)</a:t>
          </a:r>
          <a:endParaRPr lang="ru-RU" sz="1200" b="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b="0" kern="1200">
              <a:latin typeface="Times New Roman" panose="02020603050405020304" pitchFamily="18" charset="0"/>
              <a:cs typeface="Times New Roman" panose="02020603050405020304" pitchFamily="18" charset="0"/>
            </a:rPr>
            <a:t>Ограничение по времени</a:t>
          </a:r>
        </a:p>
      </dsp:txBody>
      <dsp:txXfrm rot="-5400000">
        <a:off x="454224" y="2110155"/>
        <a:ext cx="5450370" cy="3805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D308-8FDE-41DC-B161-49E5BDB6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39</Pages>
  <Words>8234</Words>
  <Characters>46934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Erygin</dc:creator>
  <cp:lastModifiedBy>Artem Erygin</cp:lastModifiedBy>
  <cp:revision>16</cp:revision>
  <dcterms:created xsi:type="dcterms:W3CDTF">2022-06-08T05:18:00Z</dcterms:created>
  <dcterms:modified xsi:type="dcterms:W3CDTF">2022-06-09T09:30:00Z</dcterms:modified>
</cp:coreProperties>
</file>