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BFC" w:rsidRDefault="00551BFC" w:rsidP="00551BFC">
      <w:pPr>
        <w:spacing w:after="0"/>
        <w:rPr>
          <w:rFonts w:ascii="Times New Roman" w:eastAsia="Calibri" w:hAnsi="Times New Roman" w:cs="Times New Roman"/>
        </w:rPr>
      </w:pPr>
      <w:r>
        <w:rPr>
          <w:rFonts w:ascii="Times New Roman" w:eastAsia="Calibri" w:hAnsi="Times New Roman" w:cs="Times New Roman"/>
          <w:noProof/>
          <w:lang w:eastAsia="ru-RU"/>
        </w:rPr>
        <w:drawing>
          <wp:inline distT="0" distB="0" distL="0" distR="0" wp14:anchorId="1FD549E8" wp14:editId="5480FA5C">
            <wp:extent cx="5940751" cy="9940636"/>
            <wp:effectExtent l="0" t="0" r="3175"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20_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751" cy="9940636"/>
                    </a:xfrm>
                    <a:prstGeom prst="rect">
                      <a:avLst/>
                    </a:prstGeom>
                  </pic:spPr>
                </pic:pic>
              </a:graphicData>
            </a:graphic>
          </wp:inline>
        </w:drawing>
      </w:r>
    </w:p>
    <w:p w:rsidR="00D674AC" w:rsidRDefault="00D674AC" w:rsidP="00F82BD7">
      <w:pPr>
        <w:spacing w:after="0" w:line="360" w:lineRule="auto"/>
        <w:jc w:val="center"/>
        <w:rPr>
          <w:rFonts w:ascii="Times New Roman" w:hAnsi="Times New Roman" w:cs="Times New Roman"/>
          <w:b/>
          <w:bCs/>
          <w:sz w:val="28"/>
          <w:szCs w:val="28"/>
        </w:rPr>
      </w:pPr>
      <w:r w:rsidRPr="000C318A">
        <w:rPr>
          <w:rFonts w:ascii="Times New Roman" w:hAnsi="Times New Roman" w:cs="Times New Roman"/>
          <w:b/>
          <w:bCs/>
          <w:sz w:val="28"/>
          <w:szCs w:val="28"/>
        </w:rPr>
        <w:lastRenderedPageBreak/>
        <w:t>СОДЕРЖАНИЕ</w:t>
      </w:r>
    </w:p>
    <w:p w:rsidR="00D674AC" w:rsidRDefault="00D674AC" w:rsidP="00F82BD7">
      <w:pPr>
        <w:spacing w:after="0" w:line="360" w:lineRule="auto"/>
        <w:jc w:val="center"/>
        <w:rPr>
          <w:rFonts w:ascii="Times New Roman" w:hAnsi="Times New Roman" w:cs="Times New Roman"/>
          <w:sz w:val="28"/>
          <w:szCs w:val="28"/>
        </w:rPr>
      </w:pPr>
    </w:p>
    <w:p w:rsidR="009237BA" w:rsidRPr="008759B6" w:rsidRDefault="00D674AC" w:rsidP="00F82B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7B6D84">
        <w:rPr>
          <w:rFonts w:ascii="Times New Roman" w:hAnsi="Times New Roman" w:cs="Times New Roman"/>
          <w:sz w:val="28"/>
          <w:szCs w:val="28"/>
        </w:rPr>
        <w:t>…</w:t>
      </w:r>
      <w:r w:rsidR="00ED0B7B">
        <w:rPr>
          <w:rFonts w:ascii="Times New Roman" w:hAnsi="Times New Roman" w:cs="Times New Roman"/>
          <w:sz w:val="28"/>
          <w:szCs w:val="28"/>
        </w:rPr>
        <w:t>….</w:t>
      </w:r>
      <w:r w:rsidR="007923D6">
        <w:rPr>
          <w:rFonts w:ascii="Times New Roman" w:hAnsi="Times New Roman" w:cs="Times New Roman"/>
          <w:sz w:val="28"/>
          <w:szCs w:val="28"/>
        </w:rPr>
        <w:t>3</w:t>
      </w:r>
    </w:p>
    <w:p w:rsidR="009237BA" w:rsidRPr="008759B6" w:rsidRDefault="00320B5D" w:rsidP="00F82B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9237BA" w:rsidRPr="008759B6">
        <w:rPr>
          <w:rFonts w:ascii="Times New Roman" w:hAnsi="Times New Roman" w:cs="Times New Roman"/>
          <w:sz w:val="28"/>
          <w:szCs w:val="28"/>
        </w:rPr>
        <w:t xml:space="preserve"> Теоретические основы инвестиционной политики государства.</w:t>
      </w:r>
      <w:r w:rsidR="00D674AC">
        <w:rPr>
          <w:rFonts w:ascii="Times New Roman" w:hAnsi="Times New Roman" w:cs="Times New Roman"/>
          <w:sz w:val="28"/>
          <w:szCs w:val="28"/>
        </w:rPr>
        <w:t>……</w:t>
      </w:r>
      <w:r w:rsidR="007B6D84">
        <w:rPr>
          <w:rFonts w:ascii="Times New Roman" w:hAnsi="Times New Roman" w:cs="Times New Roman"/>
          <w:sz w:val="28"/>
          <w:szCs w:val="28"/>
        </w:rPr>
        <w:t>…</w:t>
      </w:r>
      <w:r w:rsidR="00ED0B7B">
        <w:rPr>
          <w:rFonts w:ascii="Times New Roman" w:hAnsi="Times New Roman" w:cs="Times New Roman"/>
          <w:sz w:val="28"/>
          <w:szCs w:val="28"/>
        </w:rPr>
        <w:t>….</w:t>
      </w:r>
      <w:r w:rsidR="007923D6">
        <w:rPr>
          <w:rFonts w:ascii="Times New Roman" w:hAnsi="Times New Roman" w:cs="Times New Roman"/>
          <w:sz w:val="28"/>
          <w:szCs w:val="28"/>
        </w:rPr>
        <w:t>5</w:t>
      </w:r>
    </w:p>
    <w:p w:rsidR="009237BA" w:rsidRPr="008759B6" w:rsidRDefault="00940C59" w:rsidP="00F82B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673D">
        <w:rPr>
          <w:rFonts w:ascii="Times New Roman" w:hAnsi="Times New Roman" w:cs="Times New Roman"/>
          <w:sz w:val="28"/>
          <w:szCs w:val="28"/>
        </w:rPr>
        <w:t xml:space="preserve">1.1 </w:t>
      </w:r>
      <w:r w:rsidR="001B611E" w:rsidRPr="008759B6">
        <w:rPr>
          <w:rFonts w:ascii="Times New Roman" w:hAnsi="Times New Roman" w:cs="Times New Roman"/>
          <w:sz w:val="28"/>
          <w:szCs w:val="28"/>
        </w:rPr>
        <w:t>Экономическая сущность и классификация инвестиций</w:t>
      </w:r>
      <w:r w:rsidR="003B3298">
        <w:rPr>
          <w:rFonts w:ascii="Times New Roman" w:hAnsi="Times New Roman" w:cs="Times New Roman"/>
          <w:sz w:val="28"/>
          <w:szCs w:val="28"/>
        </w:rPr>
        <w:t>…………</w:t>
      </w:r>
      <w:r w:rsidR="00ED0B7B">
        <w:rPr>
          <w:rFonts w:ascii="Times New Roman" w:hAnsi="Times New Roman" w:cs="Times New Roman"/>
          <w:sz w:val="28"/>
          <w:szCs w:val="28"/>
        </w:rPr>
        <w:t>…...</w:t>
      </w:r>
      <w:r w:rsidR="007923D6">
        <w:rPr>
          <w:rFonts w:ascii="Times New Roman" w:hAnsi="Times New Roman" w:cs="Times New Roman"/>
          <w:sz w:val="28"/>
          <w:szCs w:val="28"/>
        </w:rPr>
        <w:t xml:space="preserve">5 </w:t>
      </w:r>
    </w:p>
    <w:p w:rsidR="007923D6" w:rsidRDefault="00940C59" w:rsidP="00F82B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673D">
        <w:rPr>
          <w:rFonts w:ascii="Times New Roman" w:hAnsi="Times New Roman" w:cs="Times New Roman"/>
          <w:sz w:val="28"/>
          <w:szCs w:val="28"/>
        </w:rPr>
        <w:t xml:space="preserve">1.2 </w:t>
      </w:r>
      <w:r w:rsidR="001B611E" w:rsidRPr="008759B6">
        <w:rPr>
          <w:rFonts w:ascii="Times New Roman" w:hAnsi="Times New Roman" w:cs="Times New Roman"/>
          <w:sz w:val="28"/>
          <w:szCs w:val="28"/>
        </w:rPr>
        <w:t xml:space="preserve">Особенности формирования инвестиционной политики </w:t>
      </w:r>
    </w:p>
    <w:p w:rsidR="007923D6" w:rsidRPr="008759B6" w:rsidRDefault="00BD673D" w:rsidP="00F82B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1F47">
        <w:rPr>
          <w:rFonts w:ascii="Times New Roman" w:hAnsi="Times New Roman" w:cs="Times New Roman"/>
          <w:sz w:val="28"/>
          <w:szCs w:val="28"/>
        </w:rPr>
        <w:t xml:space="preserve">     </w:t>
      </w:r>
      <w:r w:rsidR="00940C59">
        <w:rPr>
          <w:rFonts w:ascii="Times New Roman" w:hAnsi="Times New Roman" w:cs="Times New Roman"/>
          <w:sz w:val="28"/>
          <w:szCs w:val="28"/>
        </w:rPr>
        <w:t xml:space="preserve">   </w:t>
      </w:r>
      <w:r w:rsidR="007923D6">
        <w:rPr>
          <w:rFonts w:ascii="Times New Roman" w:hAnsi="Times New Roman" w:cs="Times New Roman"/>
          <w:sz w:val="28"/>
          <w:szCs w:val="28"/>
        </w:rPr>
        <w:t>г</w:t>
      </w:r>
      <w:r w:rsidR="001B611E" w:rsidRPr="008759B6">
        <w:rPr>
          <w:rFonts w:ascii="Times New Roman" w:hAnsi="Times New Roman" w:cs="Times New Roman"/>
          <w:sz w:val="28"/>
          <w:szCs w:val="28"/>
        </w:rPr>
        <w:t>осударства</w:t>
      </w:r>
      <w:r w:rsidR="003B3298">
        <w:rPr>
          <w:rFonts w:ascii="Times New Roman" w:hAnsi="Times New Roman" w:cs="Times New Roman"/>
          <w:sz w:val="28"/>
          <w:szCs w:val="28"/>
        </w:rPr>
        <w:t>………………………</w:t>
      </w:r>
      <w:r w:rsidR="00ED0B7B">
        <w:rPr>
          <w:rFonts w:ascii="Times New Roman" w:hAnsi="Times New Roman" w:cs="Times New Roman"/>
          <w:sz w:val="28"/>
          <w:szCs w:val="28"/>
        </w:rPr>
        <w:t>……</w:t>
      </w:r>
      <w:r w:rsidR="003B3298">
        <w:rPr>
          <w:rFonts w:ascii="Times New Roman" w:hAnsi="Times New Roman" w:cs="Times New Roman"/>
          <w:sz w:val="28"/>
          <w:szCs w:val="28"/>
        </w:rPr>
        <w:t>…………………………</w:t>
      </w:r>
      <w:r w:rsidR="00ED0B7B">
        <w:rPr>
          <w:rFonts w:ascii="Times New Roman" w:hAnsi="Times New Roman" w:cs="Times New Roman"/>
          <w:sz w:val="28"/>
          <w:szCs w:val="28"/>
        </w:rPr>
        <w:t>…………</w:t>
      </w:r>
      <w:r w:rsidR="007923D6">
        <w:rPr>
          <w:rFonts w:ascii="Times New Roman" w:hAnsi="Times New Roman" w:cs="Times New Roman"/>
          <w:sz w:val="28"/>
          <w:szCs w:val="28"/>
        </w:rPr>
        <w:t>22</w:t>
      </w:r>
    </w:p>
    <w:p w:rsidR="001B611E" w:rsidRPr="008759B6" w:rsidRDefault="00940C59" w:rsidP="00F82B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673D">
        <w:rPr>
          <w:rFonts w:ascii="Times New Roman" w:hAnsi="Times New Roman" w:cs="Times New Roman"/>
          <w:sz w:val="28"/>
          <w:szCs w:val="28"/>
        </w:rPr>
        <w:t xml:space="preserve">1.3 </w:t>
      </w:r>
      <w:r w:rsidR="001B611E" w:rsidRPr="008759B6">
        <w:rPr>
          <w:rFonts w:ascii="Times New Roman" w:hAnsi="Times New Roman" w:cs="Times New Roman"/>
          <w:sz w:val="28"/>
          <w:szCs w:val="28"/>
        </w:rPr>
        <w:t>Методы и модели государственной инвестиционной политики</w:t>
      </w:r>
      <w:r w:rsidR="003B3298">
        <w:rPr>
          <w:rFonts w:ascii="Times New Roman" w:hAnsi="Times New Roman" w:cs="Times New Roman"/>
          <w:sz w:val="28"/>
          <w:szCs w:val="28"/>
        </w:rPr>
        <w:t>…</w:t>
      </w:r>
      <w:r w:rsidR="007B6D84">
        <w:rPr>
          <w:rFonts w:ascii="Times New Roman" w:hAnsi="Times New Roman" w:cs="Times New Roman"/>
          <w:sz w:val="28"/>
          <w:szCs w:val="28"/>
        </w:rPr>
        <w:t>…</w:t>
      </w:r>
      <w:r w:rsidR="00ED0B7B">
        <w:rPr>
          <w:rFonts w:ascii="Times New Roman" w:hAnsi="Times New Roman" w:cs="Times New Roman"/>
          <w:sz w:val="28"/>
          <w:szCs w:val="28"/>
        </w:rPr>
        <w:t>….</w:t>
      </w:r>
      <w:r w:rsidR="007923D6">
        <w:rPr>
          <w:rFonts w:ascii="Times New Roman" w:hAnsi="Times New Roman" w:cs="Times New Roman"/>
          <w:sz w:val="28"/>
          <w:szCs w:val="28"/>
        </w:rPr>
        <w:t>31</w:t>
      </w:r>
    </w:p>
    <w:p w:rsidR="001B611E" w:rsidRPr="008759B6" w:rsidRDefault="00320B5D" w:rsidP="00F82B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9237BA" w:rsidRPr="008759B6">
        <w:rPr>
          <w:rFonts w:ascii="Times New Roman" w:hAnsi="Times New Roman" w:cs="Times New Roman"/>
          <w:sz w:val="28"/>
          <w:szCs w:val="28"/>
        </w:rPr>
        <w:t xml:space="preserve"> </w:t>
      </w:r>
      <w:r w:rsidR="001B611E" w:rsidRPr="008759B6">
        <w:rPr>
          <w:rFonts w:ascii="Times New Roman" w:hAnsi="Times New Roman" w:cs="Times New Roman"/>
          <w:sz w:val="28"/>
          <w:szCs w:val="28"/>
        </w:rPr>
        <w:t>Состояние и перспективы инвестиционной политики в России</w:t>
      </w:r>
      <w:r w:rsidR="003B3298" w:rsidRPr="008759B6">
        <w:rPr>
          <w:rFonts w:ascii="Times New Roman" w:hAnsi="Times New Roman" w:cs="Times New Roman"/>
          <w:sz w:val="28"/>
          <w:szCs w:val="28"/>
        </w:rPr>
        <w:t>.</w:t>
      </w:r>
      <w:r w:rsidR="003B3298">
        <w:rPr>
          <w:rFonts w:ascii="Times New Roman" w:hAnsi="Times New Roman" w:cs="Times New Roman"/>
          <w:sz w:val="28"/>
          <w:szCs w:val="28"/>
        </w:rPr>
        <w:t>……</w:t>
      </w:r>
      <w:r w:rsidR="007B6D84">
        <w:rPr>
          <w:rFonts w:ascii="Times New Roman" w:hAnsi="Times New Roman" w:cs="Times New Roman"/>
          <w:sz w:val="28"/>
          <w:szCs w:val="28"/>
        </w:rPr>
        <w:t>…</w:t>
      </w:r>
      <w:r w:rsidR="00ED0B7B">
        <w:rPr>
          <w:rFonts w:ascii="Times New Roman" w:hAnsi="Times New Roman" w:cs="Times New Roman"/>
          <w:sz w:val="28"/>
          <w:szCs w:val="28"/>
        </w:rPr>
        <w:t>…</w:t>
      </w:r>
      <w:r w:rsidR="007923D6">
        <w:rPr>
          <w:rFonts w:ascii="Times New Roman" w:hAnsi="Times New Roman" w:cs="Times New Roman"/>
          <w:sz w:val="28"/>
          <w:szCs w:val="28"/>
        </w:rPr>
        <w:t>36</w:t>
      </w:r>
    </w:p>
    <w:p w:rsidR="001B611E" w:rsidRPr="008759B6" w:rsidRDefault="00940C59" w:rsidP="00F82B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673D">
        <w:rPr>
          <w:rFonts w:ascii="Times New Roman" w:hAnsi="Times New Roman" w:cs="Times New Roman"/>
          <w:sz w:val="28"/>
          <w:szCs w:val="28"/>
        </w:rPr>
        <w:t xml:space="preserve">2.1  </w:t>
      </w:r>
      <w:r w:rsidR="001B611E" w:rsidRPr="008759B6">
        <w:rPr>
          <w:rFonts w:ascii="Times New Roman" w:hAnsi="Times New Roman" w:cs="Times New Roman"/>
          <w:sz w:val="28"/>
          <w:szCs w:val="28"/>
        </w:rPr>
        <w:t>Динамика инвестиционног</w:t>
      </w:r>
      <w:r w:rsidR="003B3298">
        <w:rPr>
          <w:rFonts w:ascii="Times New Roman" w:hAnsi="Times New Roman" w:cs="Times New Roman"/>
          <w:sz w:val="28"/>
          <w:szCs w:val="28"/>
        </w:rPr>
        <w:t>о процесса в современной России……</w:t>
      </w:r>
      <w:r w:rsidR="007B6D84">
        <w:rPr>
          <w:rFonts w:ascii="Times New Roman" w:hAnsi="Times New Roman" w:cs="Times New Roman"/>
          <w:sz w:val="28"/>
          <w:szCs w:val="28"/>
        </w:rPr>
        <w:t>……</w:t>
      </w:r>
      <w:r w:rsidR="007923D6">
        <w:rPr>
          <w:rFonts w:ascii="Times New Roman" w:hAnsi="Times New Roman" w:cs="Times New Roman"/>
          <w:sz w:val="28"/>
          <w:szCs w:val="28"/>
        </w:rPr>
        <w:t>36</w:t>
      </w:r>
    </w:p>
    <w:p w:rsidR="001B611E" w:rsidRPr="008759B6" w:rsidRDefault="00940C59" w:rsidP="00F82B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673D">
        <w:rPr>
          <w:rFonts w:ascii="Times New Roman" w:hAnsi="Times New Roman" w:cs="Times New Roman"/>
          <w:sz w:val="28"/>
          <w:szCs w:val="28"/>
        </w:rPr>
        <w:t xml:space="preserve">2.2  </w:t>
      </w:r>
      <w:r w:rsidR="001B611E" w:rsidRPr="008759B6">
        <w:rPr>
          <w:rFonts w:ascii="Times New Roman" w:hAnsi="Times New Roman" w:cs="Times New Roman"/>
          <w:sz w:val="28"/>
          <w:szCs w:val="28"/>
        </w:rPr>
        <w:t>Проблемы формирования инвестиционной политики в России</w:t>
      </w:r>
      <w:r w:rsidR="007B6D84">
        <w:rPr>
          <w:rFonts w:ascii="Times New Roman" w:hAnsi="Times New Roman" w:cs="Times New Roman"/>
          <w:sz w:val="28"/>
          <w:szCs w:val="28"/>
        </w:rPr>
        <w:t>………</w:t>
      </w:r>
      <w:r w:rsidR="007923D6">
        <w:rPr>
          <w:rFonts w:ascii="Times New Roman" w:hAnsi="Times New Roman" w:cs="Times New Roman"/>
          <w:sz w:val="28"/>
          <w:szCs w:val="28"/>
        </w:rPr>
        <w:t>40</w:t>
      </w:r>
    </w:p>
    <w:p w:rsidR="00F91F47" w:rsidRDefault="00940C59" w:rsidP="00F82B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673D">
        <w:rPr>
          <w:rFonts w:ascii="Times New Roman" w:hAnsi="Times New Roman" w:cs="Times New Roman"/>
          <w:sz w:val="28"/>
          <w:szCs w:val="28"/>
        </w:rPr>
        <w:t xml:space="preserve">2.3  </w:t>
      </w:r>
      <w:r w:rsidR="001B611E" w:rsidRPr="008759B6">
        <w:rPr>
          <w:rFonts w:ascii="Times New Roman" w:hAnsi="Times New Roman" w:cs="Times New Roman"/>
          <w:sz w:val="28"/>
          <w:szCs w:val="28"/>
        </w:rPr>
        <w:t>Основные пути  совершенство</w:t>
      </w:r>
      <w:r w:rsidR="00F91F47">
        <w:rPr>
          <w:rFonts w:ascii="Times New Roman" w:hAnsi="Times New Roman" w:cs="Times New Roman"/>
          <w:sz w:val="28"/>
          <w:szCs w:val="28"/>
        </w:rPr>
        <w:t xml:space="preserve">вания инвестиционной политики </w:t>
      </w:r>
      <w:proofErr w:type="gramStart"/>
      <w:r w:rsidR="00F91F47">
        <w:rPr>
          <w:rFonts w:ascii="Times New Roman" w:hAnsi="Times New Roman" w:cs="Times New Roman"/>
          <w:sz w:val="28"/>
          <w:szCs w:val="28"/>
        </w:rPr>
        <w:t>в</w:t>
      </w:r>
      <w:proofErr w:type="gramEnd"/>
      <w:r w:rsidR="00F91F47">
        <w:rPr>
          <w:rFonts w:ascii="Times New Roman" w:hAnsi="Times New Roman" w:cs="Times New Roman"/>
          <w:sz w:val="28"/>
          <w:szCs w:val="28"/>
        </w:rPr>
        <w:t xml:space="preserve">                   </w:t>
      </w:r>
    </w:p>
    <w:p w:rsidR="001B611E" w:rsidRPr="008759B6" w:rsidRDefault="00F91F47" w:rsidP="00F82B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0C59">
        <w:rPr>
          <w:rFonts w:ascii="Times New Roman" w:hAnsi="Times New Roman" w:cs="Times New Roman"/>
          <w:sz w:val="28"/>
          <w:szCs w:val="28"/>
        </w:rPr>
        <w:t xml:space="preserve">   </w:t>
      </w:r>
      <w:r w:rsidR="001B611E" w:rsidRPr="008759B6">
        <w:rPr>
          <w:rFonts w:ascii="Times New Roman" w:hAnsi="Times New Roman" w:cs="Times New Roman"/>
          <w:sz w:val="28"/>
          <w:szCs w:val="28"/>
        </w:rPr>
        <w:t>России</w:t>
      </w:r>
      <w:r w:rsidR="003B3298">
        <w:rPr>
          <w:rFonts w:ascii="Times New Roman" w:hAnsi="Times New Roman" w:cs="Times New Roman"/>
          <w:sz w:val="28"/>
          <w:szCs w:val="28"/>
        </w:rPr>
        <w:t>……………………………………………………………………</w:t>
      </w:r>
      <w:r w:rsidR="007923D6">
        <w:rPr>
          <w:rFonts w:ascii="Times New Roman" w:hAnsi="Times New Roman" w:cs="Times New Roman"/>
          <w:sz w:val="28"/>
          <w:szCs w:val="28"/>
        </w:rPr>
        <w:t>43</w:t>
      </w:r>
    </w:p>
    <w:p w:rsidR="009237BA" w:rsidRPr="008759B6" w:rsidRDefault="009237BA" w:rsidP="00F82BD7">
      <w:pPr>
        <w:spacing w:after="0" w:line="360" w:lineRule="auto"/>
        <w:jc w:val="both"/>
        <w:rPr>
          <w:rFonts w:ascii="Times New Roman" w:hAnsi="Times New Roman" w:cs="Times New Roman"/>
          <w:sz w:val="28"/>
          <w:szCs w:val="28"/>
        </w:rPr>
      </w:pPr>
      <w:r w:rsidRPr="008759B6">
        <w:rPr>
          <w:rFonts w:ascii="Times New Roman" w:hAnsi="Times New Roman" w:cs="Times New Roman"/>
          <w:sz w:val="28"/>
          <w:szCs w:val="28"/>
        </w:rPr>
        <w:t>Заключение</w:t>
      </w:r>
      <w:r w:rsidR="003B3298">
        <w:rPr>
          <w:rFonts w:ascii="Times New Roman" w:hAnsi="Times New Roman" w:cs="Times New Roman"/>
          <w:sz w:val="28"/>
          <w:szCs w:val="28"/>
        </w:rPr>
        <w:t>…………………………………………………………………</w:t>
      </w:r>
      <w:r w:rsidR="007B6D84">
        <w:rPr>
          <w:rFonts w:ascii="Times New Roman" w:hAnsi="Times New Roman" w:cs="Times New Roman"/>
          <w:sz w:val="28"/>
          <w:szCs w:val="28"/>
        </w:rPr>
        <w:t>…</w:t>
      </w:r>
      <w:r w:rsidR="00ED0B7B">
        <w:rPr>
          <w:rFonts w:ascii="Times New Roman" w:hAnsi="Times New Roman" w:cs="Times New Roman"/>
          <w:sz w:val="28"/>
          <w:szCs w:val="28"/>
        </w:rPr>
        <w:t>….</w:t>
      </w:r>
      <w:r w:rsidR="007923D6">
        <w:rPr>
          <w:rFonts w:ascii="Times New Roman" w:hAnsi="Times New Roman" w:cs="Times New Roman"/>
          <w:sz w:val="28"/>
          <w:szCs w:val="28"/>
        </w:rPr>
        <w:t>48</w:t>
      </w:r>
    </w:p>
    <w:p w:rsidR="009237BA" w:rsidRPr="008759B6" w:rsidRDefault="009237BA" w:rsidP="00F82BD7">
      <w:pPr>
        <w:spacing w:after="0" w:line="360" w:lineRule="auto"/>
        <w:jc w:val="both"/>
        <w:rPr>
          <w:rFonts w:ascii="Times New Roman" w:hAnsi="Times New Roman" w:cs="Times New Roman"/>
          <w:sz w:val="28"/>
          <w:szCs w:val="28"/>
        </w:rPr>
      </w:pPr>
      <w:r w:rsidRPr="008759B6">
        <w:rPr>
          <w:rFonts w:ascii="Times New Roman" w:hAnsi="Times New Roman" w:cs="Times New Roman"/>
          <w:sz w:val="28"/>
          <w:szCs w:val="28"/>
        </w:rPr>
        <w:t xml:space="preserve">Список </w:t>
      </w:r>
      <w:r w:rsidR="00940C59">
        <w:rPr>
          <w:rFonts w:ascii="Times New Roman" w:hAnsi="Times New Roman" w:cs="Times New Roman"/>
          <w:sz w:val="28"/>
          <w:szCs w:val="28"/>
        </w:rPr>
        <w:t>использованных источников</w:t>
      </w:r>
      <w:r w:rsidR="00940C59" w:rsidRPr="00940C59">
        <w:rPr>
          <w:rFonts w:ascii="Times New Roman" w:hAnsi="Times New Roman" w:cs="Times New Roman"/>
          <w:sz w:val="28"/>
          <w:szCs w:val="28"/>
        </w:rPr>
        <w:t>………………………………………</w:t>
      </w:r>
      <w:r w:rsidR="00ED0B7B">
        <w:rPr>
          <w:rFonts w:ascii="Times New Roman" w:hAnsi="Times New Roman" w:cs="Times New Roman"/>
          <w:sz w:val="28"/>
          <w:szCs w:val="28"/>
        </w:rPr>
        <w:t>…...</w:t>
      </w:r>
      <w:r w:rsidR="00940C59" w:rsidRPr="00940C59">
        <w:rPr>
          <w:rFonts w:ascii="Times New Roman" w:hAnsi="Times New Roman" w:cs="Times New Roman"/>
          <w:sz w:val="28"/>
          <w:szCs w:val="28"/>
        </w:rPr>
        <w:t>50</w:t>
      </w:r>
    </w:p>
    <w:p w:rsidR="009237BA" w:rsidRPr="008759B6" w:rsidRDefault="009237BA" w:rsidP="00F82BD7">
      <w:pPr>
        <w:spacing w:after="0" w:line="360" w:lineRule="auto"/>
        <w:rPr>
          <w:rFonts w:ascii="Times New Roman" w:hAnsi="Times New Roman" w:cs="Times New Roman"/>
          <w:sz w:val="28"/>
        </w:rPr>
      </w:pPr>
    </w:p>
    <w:p w:rsidR="009237BA" w:rsidRPr="008759B6" w:rsidRDefault="009237BA" w:rsidP="00F82BD7">
      <w:pPr>
        <w:spacing w:after="0" w:line="360" w:lineRule="auto"/>
        <w:rPr>
          <w:rFonts w:ascii="Times New Roman" w:hAnsi="Times New Roman" w:cs="Times New Roman"/>
          <w:sz w:val="28"/>
        </w:rPr>
      </w:pPr>
    </w:p>
    <w:p w:rsidR="009237BA" w:rsidRPr="008759B6" w:rsidRDefault="009237BA" w:rsidP="009237BA">
      <w:pPr>
        <w:rPr>
          <w:rFonts w:ascii="Times New Roman" w:hAnsi="Times New Roman" w:cs="Times New Roman"/>
          <w:sz w:val="28"/>
        </w:rPr>
      </w:pPr>
    </w:p>
    <w:p w:rsidR="009237BA" w:rsidRPr="008759B6" w:rsidRDefault="009237BA" w:rsidP="009237BA">
      <w:pPr>
        <w:rPr>
          <w:rFonts w:ascii="Times New Roman" w:hAnsi="Times New Roman" w:cs="Times New Roman"/>
          <w:sz w:val="28"/>
        </w:rPr>
      </w:pPr>
    </w:p>
    <w:p w:rsidR="009237BA" w:rsidRPr="008759B6" w:rsidRDefault="009237BA" w:rsidP="009237BA">
      <w:pPr>
        <w:rPr>
          <w:rFonts w:ascii="Times New Roman" w:hAnsi="Times New Roman" w:cs="Times New Roman"/>
          <w:sz w:val="28"/>
        </w:rPr>
      </w:pPr>
    </w:p>
    <w:p w:rsidR="009237BA" w:rsidRPr="008759B6" w:rsidRDefault="009237BA" w:rsidP="009237BA">
      <w:pPr>
        <w:rPr>
          <w:rFonts w:ascii="Times New Roman" w:hAnsi="Times New Roman" w:cs="Times New Roman"/>
          <w:sz w:val="28"/>
        </w:rPr>
      </w:pPr>
    </w:p>
    <w:p w:rsidR="009237BA" w:rsidRPr="008759B6" w:rsidRDefault="009237BA" w:rsidP="009237BA">
      <w:pPr>
        <w:rPr>
          <w:rFonts w:ascii="Times New Roman" w:hAnsi="Times New Roman" w:cs="Times New Roman"/>
          <w:sz w:val="28"/>
        </w:rPr>
      </w:pPr>
    </w:p>
    <w:p w:rsidR="009237BA" w:rsidRPr="008759B6" w:rsidRDefault="009237BA" w:rsidP="009237BA">
      <w:pPr>
        <w:rPr>
          <w:rFonts w:ascii="Times New Roman" w:hAnsi="Times New Roman" w:cs="Times New Roman"/>
          <w:sz w:val="28"/>
        </w:rPr>
      </w:pPr>
    </w:p>
    <w:p w:rsidR="00D674AC" w:rsidRDefault="00D674AC" w:rsidP="00E64D0A">
      <w:pPr>
        <w:spacing w:after="0" w:line="360" w:lineRule="auto"/>
        <w:rPr>
          <w:rFonts w:ascii="Times New Roman" w:hAnsi="Times New Roman" w:cs="Times New Roman"/>
          <w:sz w:val="28"/>
        </w:rPr>
      </w:pPr>
    </w:p>
    <w:p w:rsidR="00F97344" w:rsidRDefault="00F97344" w:rsidP="00E64D0A">
      <w:pPr>
        <w:spacing w:after="0" w:line="360" w:lineRule="auto"/>
        <w:rPr>
          <w:rFonts w:ascii="Times New Roman" w:hAnsi="Times New Roman" w:cs="Times New Roman"/>
          <w:sz w:val="28"/>
        </w:rPr>
      </w:pPr>
    </w:p>
    <w:p w:rsidR="00563EB2" w:rsidRDefault="00563EB2" w:rsidP="00940C59">
      <w:pPr>
        <w:spacing w:after="0" w:line="360" w:lineRule="auto"/>
        <w:jc w:val="center"/>
        <w:rPr>
          <w:rFonts w:ascii="Times New Roman" w:hAnsi="Times New Roman" w:cs="Times New Roman"/>
          <w:b/>
          <w:sz w:val="28"/>
          <w:szCs w:val="28"/>
        </w:rPr>
      </w:pPr>
    </w:p>
    <w:p w:rsidR="007174D4" w:rsidRDefault="007174D4" w:rsidP="00DC0E68">
      <w:pPr>
        <w:spacing w:after="0" w:line="360" w:lineRule="auto"/>
        <w:jc w:val="center"/>
        <w:rPr>
          <w:rFonts w:ascii="Times New Roman" w:hAnsi="Times New Roman" w:cs="Times New Roman"/>
          <w:b/>
          <w:sz w:val="28"/>
          <w:szCs w:val="28"/>
        </w:rPr>
      </w:pPr>
    </w:p>
    <w:p w:rsidR="007174D4" w:rsidRDefault="007174D4" w:rsidP="00DC0E68">
      <w:pPr>
        <w:spacing w:after="0" w:line="360" w:lineRule="auto"/>
        <w:jc w:val="center"/>
        <w:rPr>
          <w:rFonts w:ascii="Times New Roman" w:hAnsi="Times New Roman" w:cs="Times New Roman"/>
          <w:b/>
          <w:sz w:val="28"/>
          <w:szCs w:val="28"/>
        </w:rPr>
      </w:pPr>
    </w:p>
    <w:p w:rsidR="007174D4" w:rsidRDefault="007174D4" w:rsidP="00DC0E68">
      <w:pPr>
        <w:spacing w:after="0" w:line="360" w:lineRule="auto"/>
        <w:jc w:val="center"/>
        <w:rPr>
          <w:rFonts w:ascii="Times New Roman" w:hAnsi="Times New Roman" w:cs="Times New Roman"/>
          <w:b/>
          <w:sz w:val="28"/>
          <w:szCs w:val="28"/>
        </w:rPr>
      </w:pPr>
    </w:p>
    <w:p w:rsidR="009237BA" w:rsidRDefault="009237BA" w:rsidP="00BD3B64">
      <w:pPr>
        <w:spacing w:after="0" w:line="360" w:lineRule="auto"/>
        <w:jc w:val="center"/>
        <w:rPr>
          <w:rFonts w:ascii="Times New Roman" w:hAnsi="Times New Roman" w:cs="Times New Roman"/>
          <w:b/>
          <w:sz w:val="28"/>
          <w:szCs w:val="28"/>
        </w:rPr>
      </w:pPr>
      <w:r w:rsidRPr="00BD673D">
        <w:rPr>
          <w:rFonts w:ascii="Times New Roman" w:hAnsi="Times New Roman" w:cs="Times New Roman"/>
          <w:b/>
          <w:sz w:val="28"/>
          <w:szCs w:val="28"/>
        </w:rPr>
        <w:lastRenderedPageBreak/>
        <w:t>В</w:t>
      </w:r>
      <w:r w:rsidR="00A459C4">
        <w:rPr>
          <w:rFonts w:ascii="Times New Roman" w:hAnsi="Times New Roman" w:cs="Times New Roman"/>
          <w:b/>
          <w:sz w:val="28"/>
          <w:szCs w:val="28"/>
        </w:rPr>
        <w:t>ВЕДЕНИЕ</w:t>
      </w:r>
    </w:p>
    <w:p w:rsidR="00DC0E68" w:rsidRPr="00DC0E68" w:rsidRDefault="00DC0E68" w:rsidP="00BD3B64">
      <w:pPr>
        <w:spacing w:after="0" w:line="360" w:lineRule="auto"/>
        <w:jc w:val="center"/>
        <w:rPr>
          <w:rFonts w:ascii="Times New Roman" w:hAnsi="Times New Roman" w:cs="Times New Roman"/>
          <w:b/>
          <w:sz w:val="28"/>
          <w:szCs w:val="28"/>
        </w:rPr>
      </w:pPr>
    </w:p>
    <w:p w:rsidR="00545A10" w:rsidRPr="00545A10" w:rsidRDefault="00545A10" w:rsidP="00BD3B64">
      <w:pPr>
        <w:spacing w:after="0" w:line="360" w:lineRule="auto"/>
        <w:ind w:firstLine="567"/>
        <w:jc w:val="both"/>
        <w:rPr>
          <w:rFonts w:ascii="Times New Roman" w:hAnsi="Times New Roman" w:cs="Times New Roman"/>
          <w:sz w:val="28"/>
          <w:szCs w:val="28"/>
        </w:rPr>
      </w:pPr>
      <w:r w:rsidRPr="00F16887">
        <w:rPr>
          <w:rFonts w:ascii="Times New Roman" w:hAnsi="Times New Roman" w:cs="Times New Roman"/>
          <w:i/>
          <w:sz w:val="28"/>
          <w:szCs w:val="28"/>
        </w:rPr>
        <w:t>Актуальность</w:t>
      </w:r>
      <w:r w:rsidRPr="00545A10">
        <w:rPr>
          <w:rFonts w:ascii="Times New Roman" w:hAnsi="Times New Roman" w:cs="Times New Roman"/>
          <w:i/>
          <w:sz w:val="28"/>
          <w:szCs w:val="28"/>
        </w:rPr>
        <w:t xml:space="preserve"> </w:t>
      </w:r>
      <w:r w:rsidRPr="00545A10">
        <w:rPr>
          <w:rFonts w:ascii="Times New Roman" w:hAnsi="Times New Roman" w:cs="Times New Roman"/>
          <w:sz w:val="28"/>
          <w:szCs w:val="28"/>
        </w:rPr>
        <w:t>работы обусловлена тем, что в условиях нестабильности мировой финансовой системы, многие страны для стабилизации и развития национальной экономики используют иностранные инвестиции. Вопросы исследования инвестиционной политики рассматривают в своих трудах многие уч</w:t>
      </w:r>
      <w:r>
        <w:rPr>
          <w:rFonts w:ascii="Times New Roman" w:hAnsi="Times New Roman" w:cs="Times New Roman"/>
          <w:sz w:val="28"/>
          <w:szCs w:val="28"/>
        </w:rPr>
        <w:t>еные, такие как Строгонова Е.</w:t>
      </w:r>
      <w:proofErr w:type="gramStart"/>
      <w:r>
        <w:rPr>
          <w:rFonts w:ascii="Times New Roman" w:hAnsi="Times New Roman" w:cs="Times New Roman"/>
          <w:sz w:val="28"/>
          <w:szCs w:val="28"/>
        </w:rPr>
        <w:t>И</w:t>
      </w:r>
      <w:r w:rsidRPr="00545A10">
        <w:rPr>
          <w:rFonts w:ascii="Times New Roman" w:hAnsi="Times New Roman" w:cs="Times New Roman"/>
          <w:sz w:val="28"/>
          <w:szCs w:val="28"/>
        </w:rPr>
        <w:t>.</w:t>
      </w:r>
      <w:proofErr w:type="gramEnd"/>
      <w:r w:rsidRPr="00545A10">
        <w:rPr>
          <w:rFonts w:ascii="Times New Roman" w:hAnsi="Times New Roman" w:cs="Times New Roman"/>
          <w:sz w:val="28"/>
          <w:szCs w:val="28"/>
        </w:rPr>
        <w:t xml:space="preserve"> Несмотря на многочисленные исследования инвестиционной политики государства, имеется достаточно большое количество спорных вопросов, которые нуждаются в более детальном рассмотрении. Данная работа поможет дать ответы на некоторые спорные вопросы и поможет предложить альтернативные пути решения проблем.</w:t>
      </w:r>
    </w:p>
    <w:p w:rsidR="00545A10" w:rsidRPr="00545A10" w:rsidRDefault="00545A10" w:rsidP="00BD3B64">
      <w:pPr>
        <w:spacing w:after="0" w:line="360" w:lineRule="auto"/>
        <w:ind w:firstLine="567"/>
        <w:jc w:val="both"/>
        <w:rPr>
          <w:rFonts w:ascii="Times New Roman" w:hAnsi="Times New Roman" w:cs="Times New Roman"/>
          <w:sz w:val="28"/>
          <w:szCs w:val="28"/>
        </w:rPr>
      </w:pPr>
      <w:r w:rsidRPr="00545A10">
        <w:rPr>
          <w:rFonts w:ascii="Times New Roman" w:hAnsi="Times New Roman" w:cs="Times New Roman"/>
          <w:sz w:val="28"/>
          <w:szCs w:val="28"/>
        </w:rPr>
        <w:t>Инвестиционная политика государства направлена на устранение имеющихся проблем в экономическом развитии и национальном хозяйстве. Однако</w:t>
      </w:r>
      <w:proofErr w:type="gramStart"/>
      <w:r w:rsidRPr="00545A10">
        <w:rPr>
          <w:rFonts w:ascii="Times New Roman" w:hAnsi="Times New Roman" w:cs="Times New Roman"/>
          <w:sz w:val="28"/>
          <w:szCs w:val="28"/>
        </w:rPr>
        <w:t>,</w:t>
      </w:r>
      <w:proofErr w:type="gramEnd"/>
      <w:r w:rsidRPr="00545A10">
        <w:rPr>
          <w:rFonts w:ascii="Times New Roman" w:hAnsi="Times New Roman" w:cs="Times New Roman"/>
          <w:sz w:val="28"/>
          <w:szCs w:val="28"/>
        </w:rPr>
        <w:t xml:space="preserve"> зачастую проведение эффективной инвестиционной политики государства затруднено в связи с рядом факторов, среди которых: слабый инвестиционный климат, отсутствие инвесторов и т.д.</w:t>
      </w:r>
    </w:p>
    <w:p w:rsidR="00545A10" w:rsidRPr="00545A10" w:rsidRDefault="00545A10" w:rsidP="00BD3B64">
      <w:pPr>
        <w:spacing w:after="0" w:line="360" w:lineRule="auto"/>
        <w:ind w:firstLine="567"/>
        <w:jc w:val="both"/>
        <w:rPr>
          <w:rFonts w:ascii="Times New Roman" w:hAnsi="Times New Roman" w:cs="Times New Roman"/>
          <w:sz w:val="28"/>
          <w:szCs w:val="28"/>
        </w:rPr>
      </w:pPr>
      <w:r w:rsidRPr="00545A10">
        <w:rPr>
          <w:rFonts w:ascii="Times New Roman" w:hAnsi="Times New Roman" w:cs="Times New Roman"/>
          <w:sz w:val="28"/>
          <w:szCs w:val="28"/>
        </w:rPr>
        <w:t>В этой ситуации правительство страны вынуждено искусственно стимулировать привлечение инвестиций в экономику страны по средствам льготных режимов и иных инструментов.</w:t>
      </w:r>
    </w:p>
    <w:p w:rsidR="00300EAA" w:rsidRPr="00C155D5" w:rsidRDefault="00545A10" w:rsidP="00BD3B64">
      <w:pPr>
        <w:spacing w:after="0" w:line="360" w:lineRule="auto"/>
        <w:ind w:firstLine="567"/>
        <w:jc w:val="both"/>
        <w:rPr>
          <w:rFonts w:ascii="Times New Roman" w:hAnsi="Times New Roman" w:cs="Times New Roman"/>
          <w:sz w:val="28"/>
          <w:szCs w:val="28"/>
        </w:rPr>
      </w:pPr>
      <w:r w:rsidRPr="00BD3B64">
        <w:rPr>
          <w:rFonts w:ascii="Times New Roman" w:hAnsi="Times New Roman" w:cs="Times New Roman"/>
          <w:i/>
          <w:sz w:val="28"/>
          <w:szCs w:val="28"/>
        </w:rPr>
        <w:t>Объектом</w:t>
      </w:r>
      <w:r w:rsidRPr="00545A10">
        <w:rPr>
          <w:rFonts w:ascii="Times New Roman" w:hAnsi="Times New Roman" w:cs="Times New Roman"/>
          <w:sz w:val="28"/>
          <w:szCs w:val="28"/>
        </w:rPr>
        <w:t xml:space="preserve"> исследования в работе являются иностранные инвестиции. </w:t>
      </w:r>
      <w:r w:rsidR="00300EAA" w:rsidRPr="00300EAA">
        <w:rPr>
          <w:rFonts w:ascii="Times New Roman" w:hAnsi="Times New Roman" w:cs="Times New Roman"/>
          <w:sz w:val="28"/>
          <w:szCs w:val="28"/>
        </w:rPr>
        <w:t xml:space="preserve">   </w:t>
      </w:r>
    </w:p>
    <w:p w:rsidR="00545A10" w:rsidRPr="00545A10" w:rsidRDefault="00545A10" w:rsidP="00BD3B64">
      <w:pPr>
        <w:spacing w:after="0" w:line="360" w:lineRule="auto"/>
        <w:ind w:firstLine="567"/>
        <w:jc w:val="both"/>
        <w:rPr>
          <w:rFonts w:ascii="Times New Roman" w:hAnsi="Times New Roman" w:cs="Times New Roman"/>
          <w:sz w:val="28"/>
          <w:szCs w:val="28"/>
        </w:rPr>
      </w:pPr>
      <w:r w:rsidRPr="00300EAA">
        <w:rPr>
          <w:rFonts w:ascii="Times New Roman" w:hAnsi="Times New Roman" w:cs="Times New Roman"/>
          <w:i/>
          <w:sz w:val="28"/>
          <w:szCs w:val="28"/>
        </w:rPr>
        <w:t>Предмет</w:t>
      </w:r>
      <w:r w:rsidRPr="00F16887">
        <w:rPr>
          <w:rFonts w:ascii="Times New Roman" w:hAnsi="Times New Roman" w:cs="Times New Roman"/>
          <w:i/>
          <w:sz w:val="28"/>
          <w:szCs w:val="28"/>
        </w:rPr>
        <w:t xml:space="preserve"> исследования</w:t>
      </w:r>
      <w:r w:rsidR="00F16887">
        <w:rPr>
          <w:rFonts w:ascii="Times New Roman" w:hAnsi="Times New Roman" w:cs="Times New Roman"/>
          <w:sz w:val="28"/>
          <w:szCs w:val="28"/>
        </w:rPr>
        <w:t xml:space="preserve"> − </w:t>
      </w:r>
      <w:r w:rsidRPr="00545A10">
        <w:rPr>
          <w:rFonts w:ascii="Times New Roman" w:hAnsi="Times New Roman" w:cs="Times New Roman"/>
          <w:sz w:val="28"/>
          <w:szCs w:val="28"/>
        </w:rPr>
        <w:t>изучение особенностей инвестиционного процесса в экономике РФ. Целью данной работы является текущего состояния инвестиционной политики в РФ и перспектив его развития.</w:t>
      </w:r>
    </w:p>
    <w:p w:rsidR="00545A10" w:rsidRPr="00C155D5" w:rsidRDefault="00545A10" w:rsidP="00BD3B64">
      <w:pPr>
        <w:spacing w:after="0" w:line="360" w:lineRule="auto"/>
        <w:ind w:firstLine="567"/>
        <w:jc w:val="both"/>
        <w:rPr>
          <w:rFonts w:ascii="Times New Roman" w:hAnsi="Times New Roman" w:cs="Times New Roman"/>
          <w:i/>
          <w:sz w:val="28"/>
          <w:szCs w:val="28"/>
        </w:rPr>
      </w:pPr>
      <w:r w:rsidRPr="00300EAA">
        <w:rPr>
          <w:rFonts w:ascii="Times New Roman" w:hAnsi="Times New Roman" w:cs="Times New Roman"/>
          <w:i/>
          <w:sz w:val="28"/>
          <w:szCs w:val="28"/>
        </w:rPr>
        <w:t xml:space="preserve"> Задачи</w:t>
      </w:r>
      <w:r w:rsidRPr="00F16887">
        <w:rPr>
          <w:rFonts w:ascii="Times New Roman" w:hAnsi="Times New Roman" w:cs="Times New Roman"/>
          <w:i/>
          <w:sz w:val="28"/>
          <w:szCs w:val="28"/>
        </w:rPr>
        <w:t xml:space="preserve"> работы</w:t>
      </w:r>
      <w:r w:rsidRPr="00545A10">
        <w:rPr>
          <w:rFonts w:ascii="Times New Roman" w:hAnsi="Times New Roman" w:cs="Times New Roman"/>
          <w:sz w:val="28"/>
          <w:szCs w:val="28"/>
        </w:rPr>
        <w:t>:</w:t>
      </w:r>
    </w:p>
    <w:p w:rsidR="00545A10" w:rsidRPr="00545A10" w:rsidRDefault="00545A10" w:rsidP="00BD3B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и</w:t>
      </w:r>
      <w:r w:rsidRPr="00545A10">
        <w:rPr>
          <w:rFonts w:ascii="Times New Roman" w:hAnsi="Times New Roman" w:cs="Times New Roman"/>
          <w:sz w:val="28"/>
          <w:szCs w:val="28"/>
        </w:rPr>
        <w:t>зучит</w:t>
      </w:r>
      <w:r>
        <w:rPr>
          <w:rFonts w:ascii="Times New Roman" w:hAnsi="Times New Roman" w:cs="Times New Roman"/>
          <w:sz w:val="28"/>
          <w:szCs w:val="28"/>
        </w:rPr>
        <w:t>ь понятие и признаки инвестиций,</w:t>
      </w:r>
    </w:p>
    <w:p w:rsidR="00545A10" w:rsidRPr="00545A10" w:rsidRDefault="00545A10" w:rsidP="00BD3B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в</w:t>
      </w:r>
      <w:r w:rsidRPr="00545A10">
        <w:rPr>
          <w:rFonts w:ascii="Times New Roman" w:hAnsi="Times New Roman" w:cs="Times New Roman"/>
          <w:sz w:val="28"/>
          <w:szCs w:val="28"/>
        </w:rPr>
        <w:t>ыяснит</w:t>
      </w:r>
      <w:r>
        <w:rPr>
          <w:rFonts w:ascii="Times New Roman" w:hAnsi="Times New Roman" w:cs="Times New Roman"/>
          <w:sz w:val="28"/>
          <w:szCs w:val="28"/>
        </w:rPr>
        <w:t>ь методы привлечения инвестиций,</w:t>
      </w:r>
    </w:p>
    <w:p w:rsidR="00545A10" w:rsidRPr="00545A10" w:rsidRDefault="00545A10" w:rsidP="00BD3B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р</w:t>
      </w:r>
      <w:r w:rsidRPr="00545A10">
        <w:rPr>
          <w:rFonts w:ascii="Times New Roman" w:hAnsi="Times New Roman" w:cs="Times New Roman"/>
          <w:sz w:val="28"/>
          <w:szCs w:val="28"/>
        </w:rPr>
        <w:t>ассмотреть инвестиционную поли</w:t>
      </w:r>
      <w:r>
        <w:rPr>
          <w:rFonts w:ascii="Times New Roman" w:hAnsi="Times New Roman" w:cs="Times New Roman"/>
          <w:sz w:val="28"/>
          <w:szCs w:val="28"/>
        </w:rPr>
        <w:t>тику государства и ее структуру,</w:t>
      </w:r>
    </w:p>
    <w:p w:rsidR="00545A10" w:rsidRPr="00545A10" w:rsidRDefault="00545A10" w:rsidP="00BD3B64">
      <w:pPr>
        <w:spacing w:after="0" w:line="360" w:lineRule="auto"/>
        <w:jc w:val="both"/>
        <w:rPr>
          <w:rFonts w:ascii="Times New Roman" w:hAnsi="Times New Roman" w:cs="Times New Roman"/>
          <w:sz w:val="28"/>
          <w:szCs w:val="28"/>
        </w:rPr>
      </w:pPr>
      <w:r w:rsidRPr="00545A10">
        <w:rPr>
          <w:rFonts w:ascii="Times New Roman" w:hAnsi="Times New Roman" w:cs="Times New Roman"/>
          <w:sz w:val="28"/>
          <w:szCs w:val="28"/>
        </w:rPr>
        <w:t>4 провести анализ показателей экономического развития России,</w:t>
      </w:r>
    </w:p>
    <w:p w:rsidR="00545A10" w:rsidRPr="00545A10" w:rsidRDefault="00545A10" w:rsidP="00BD3B64">
      <w:pPr>
        <w:spacing w:after="0" w:line="360" w:lineRule="auto"/>
        <w:jc w:val="both"/>
        <w:rPr>
          <w:rFonts w:ascii="Times New Roman" w:hAnsi="Times New Roman" w:cs="Times New Roman"/>
          <w:sz w:val="28"/>
          <w:szCs w:val="28"/>
        </w:rPr>
      </w:pPr>
      <w:r w:rsidRPr="00545A10">
        <w:rPr>
          <w:rFonts w:ascii="Times New Roman" w:hAnsi="Times New Roman" w:cs="Times New Roman"/>
          <w:sz w:val="28"/>
          <w:szCs w:val="28"/>
        </w:rPr>
        <w:lastRenderedPageBreak/>
        <w:t>5 провести анализ динамики инвестиционного процесса в современной России,</w:t>
      </w:r>
    </w:p>
    <w:p w:rsidR="00545A10" w:rsidRPr="00545A10" w:rsidRDefault="00545A10" w:rsidP="00BD3B64">
      <w:pPr>
        <w:spacing w:after="0" w:line="360" w:lineRule="auto"/>
        <w:jc w:val="both"/>
        <w:rPr>
          <w:rFonts w:ascii="Times New Roman" w:hAnsi="Times New Roman" w:cs="Times New Roman"/>
          <w:sz w:val="28"/>
          <w:szCs w:val="28"/>
        </w:rPr>
      </w:pPr>
      <w:r w:rsidRPr="00545A10">
        <w:rPr>
          <w:rFonts w:ascii="Times New Roman" w:hAnsi="Times New Roman" w:cs="Times New Roman"/>
          <w:sz w:val="28"/>
          <w:szCs w:val="28"/>
        </w:rPr>
        <w:t xml:space="preserve">6 оценить проблемы формирования и предложить пути совершенствования инвестиционной политики в России. </w:t>
      </w:r>
    </w:p>
    <w:p w:rsidR="00545A10" w:rsidRPr="00545A10" w:rsidRDefault="00545A10" w:rsidP="00BD3B64">
      <w:pPr>
        <w:spacing w:after="0" w:line="360" w:lineRule="auto"/>
        <w:ind w:firstLine="567"/>
        <w:jc w:val="both"/>
        <w:rPr>
          <w:rFonts w:ascii="Times New Roman" w:hAnsi="Times New Roman" w:cs="Times New Roman"/>
          <w:sz w:val="28"/>
          <w:szCs w:val="28"/>
        </w:rPr>
      </w:pPr>
      <w:r w:rsidRPr="00545A10">
        <w:rPr>
          <w:rFonts w:ascii="Times New Roman" w:hAnsi="Times New Roman" w:cs="Times New Roman"/>
          <w:sz w:val="28"/>
          <w:szCs w:val="28"/>
        </w:rPr>
        <w:t>Для написания работы были использованы методы статистики и анализа.</w:t>
      </w:r>
    </w:p>
    <w:p w:rsidR="00545A10" w:rsidRPr="00545A10" w:rsidRDefault="00545A10" w:rsidP="00BD3B64">
      <w:pPr>
        <w:spacing w:after="0" w:line="360" w:lineRule="auto"/>
        <w:jc w:val="both"/>
        <w:rPr>
          <w:rFonts w:ascii="Times New Roman" w:hAnsi="Times New Roman" w:cs="Times New Roman"/>
          <w:sz w:val="28"/>
          <w:szCs w:val="28"/>
        </w:rPr>
      </w:pPr>
      <w:r w:rsidRPr="00545A10">
        <w:rPr>
          <w:rFonts w:ascii="Times New Roman" w:hAnsi="Times New Roman" w:cs="Times New Roman"/>
          <w:sz w:val="28"/>
          <w:szCs w:val="28"/>
        </w:rPr>
        <w:t>В основе написания работы положены периодические издания и литература, труды отечественных авторов по в</w:t>
      </w:r>
      <w:r>
        <w:rPr>
          <w:rFonts w:ascii="Times New Roman" w:hAnsi="Times New Roman" w:cs="Times New Roman"/>
          <w:sz w:val="28"/>
          <w:szCs w:val="28"/>
        </w:rPr>
        <w:t>опросам исследования инвестиций</w:t>
      </w:r>
      <w:r w:rsidRPr="00545A10">
        <w:rPr>
          <w:rFonts w:ascii="Times New Roman" w:hAnsi="Times New Roman" w:cs="Times New Roman"/>
          <w:sz w:val="28"/>
          <w:szCs w:val="28"/>
        </w:rPr>
        <w:t>.</w:t>
      </w:r>
    </w:p>
    <w:p w:rsidR="00545A10" w:rsidRPr="00545A10" w:rsidRDefault="00545A10" w:rsidP="00BD3B64">
      <w:pPr>
        <w:spacing w:after="0" w:line="360" w:lineRule="auto"/>
        <w:ind w:firstLine="567"/>
        <w:jc w:val="both"/>
        <w:rPr>
          <w:rFonts w:ascii="Times New Roman" w:hAnsi="Times New Roman" w:cs="Times New Roman"/>
          <w:sz w:val="28"/>
          <w:szCs w:val="28"/>
        </w:rPr>
      </w:pPr>
      <w:r w:rsidRPr="00F16887">
        <w:rPr>
          <w:rFonts w:ascii="Times New Roman" w:hAnsi="Times New Roman" w:cs="Times New Roman"/>
          <w:i/>
          <w:sz w:val="28"/>
          <w:szCs w:val="28"/>
        </w:rPr>
        <w:t>Структура работы</w:t>
      </w:r>
      <w:r w:rsidR="00A75ACD">
        <w:rPr>
          <w:rFonts w:ascii="Times New Roman" w:hAnsi="Times New Roman" w:cs="Times New Roman"/>
          <w:sz w:val="28"/>
          <w:szCs w:val="28"/>
        </w:rPr>
        <w:t>. Р</w:t>
      </w:r>
      <w:r w:rsidRPr="00545A10">
        <w:rPr>
          <w:rFonts w:ascii="Times New Roman" w:hAnsi="Times New Roman" w:cs="Times New Roman"/>
          <w:sz w:val="28"/>
          <w:szCs w:val="28"/>
        </w:rPr>
        <w:t xml:space="preserve">абота </w:t>
      </w:r>
      <w:r w:rsidR="009F4611">
        <w:rPr>
          <w:rFonts w:ascii="Times New Roman" w:hAnsi="Times New Roman" w:cs="Times New Roman"/>
          <w:sz w:val="28"/>
          <w:szCs w:val="28"/>
        </w:rPr>
        <w:t>изложена на 5</w:t>
      </w:r>
      <w:r w:rsidR="009F4611" w:rsidRPr="009F4611">
        <w:rPr>
          <w:rFonts w:ascii="Times New Roman" w:hAnsi="Times New Roman" w:cs="Times New Roman"/>
          <w:sz w:val="28"/>
          <w:szCs w:val="28"/>
        </w:rPr>
        <w:t>0</w:t>
      </w:r>
      <w:r w:rsidR="009F4611">
        <w:rPr>
          <w:rFonts w:ascii="Times New Roman" w:hAnsi="Times New Roman" w:cs="Times New Roman"/>
          <w:sz w:val="28"/>
          <w:szCs w:val="28"/>
        </w:rPr>
        <w:t xml:space="preserve"> страниц</w:t>
      </w:r>
      <w:r w:rsidR="00A75ACD">
        <w:rPr>
          <w:rFonts w:ascii="Times New Roman" w:hAnsi="Times New Roman" w:cs="Times New Roman"/>
          <w:sz w:val="28"/>
          <w:szCs w:val="28"/>
        </w:rPr>
        <w:t xml:space="preserve">, </w:t>
      </w:r>
      <w:r w:rsidRPr="00545A10">
        <w:rPr>
          <w:rFonts w:ascii="Times New Roman" w:hAnsi="Times New Roman" w:cs="Times New Roman"/>
          <w:sz w:val="28"/>
          <w:szCs w:val="28"/>
        </w:rPr>
        <w:t>состоит из введения,</w:t>
      </w:r>
      <w:r w:rsidR="00A75ACD">
        <w:rPr>
          <w:rFonts w:ascii="Times New Roman" w:hAnsi="Times New Roman" w:cs="Times New Roman"/>
          <w:sz w:val="28"/>
          <w:szCs w:val="28"/>
        </w:rPr>
        <w:t xml:space="preserve"> в котором отражается актуальность,</w:t>
      </w:r>
      <w:r w:rsidR="00BD3B64">
        <w:rPr>
          <w:rFonts w:ascii="Times New Roman" w:hAnsi="Times New Roman" w:cs="Times New Roman"/>
          <w:sz w:val="28"/>
          <w:szCs w:val="28"/>
        </w:rPr>
        <w:t xml:space="preserve"> объект,</w:t>
      </w:r>
      <w:r w:rsidR="00A75ACD">
        <w:rPr>
          <w:rFonts w:ascii="Times New Roman" w:hAnsi="Times New Roman" w:cs="Times New Roman"/>
          <w:sz w:val="28"/>
          <w:szCs w:val="28"/>
        </w:rPr>
        <w:t xml:space="preserve"> предмет и задачи работы,</w:t>
      </w:r>
      <w:r w:rsidRPr="00545A10">
        <w:rPr>
          <w:rFonts w:ascii="Times New Roman" w:hAnsi="Times New Roman" w:cs="Times New Roman"/>
          <w:sz w:val="28"/>
          <w:szCs w:val="28"/>
        </w:rPr>
        <w:t xml:space="preserve"> двух глав</w:t>
      </w:r>
      <w:r w:rsidR="00A75ACD">
        <w:rPr>
          <w:rFonts w:ascii="Times New Roman" w:hAnsi="Times New Roman" w:cs="Times New Roman"/>
          <w:sz w:val="28"/>
          <w:szCs w:val="28"/>
        </w:rPr>
        <w:t>, раскрывающих сущность работы</w:t>
      </w:r>
      <w:r w:rsidRPr="00545A10">
        <w:rPr>
          <w:rFonts w:ascii="Times New Roman" w:hAnsi="Times New Roman" w:cs="Times New Roman"/>
          <w:sz w:val="28"/>
          <w:szCs w:val="28"/>
        </w:rPr>
        <w:t>, заключения и списка использованн</w:t>
      </w:r>
      <w:r w:rsidR="00DC0E68">
        <w:rPr>
          <w:rFonts w:ascii="Times New Roman" w:hAnsi="Times New Roman" w:cs="Times New Roman"/>
          <w:sz w:val="28"/>
          <w:szCs w:val="28"/>
        </w:rPr>
        <w:t>ых источников</w:t>
      </w:r>
      <w:r w:rsidRPr="00545A10">
        <w:rPr>
          <w:rFonts w:ascii="Times New Roman" w:hAnsi="Times New Roman" w:cs="Times New Roman"/>
          <w:sz w:val="28"/>
          <w:szCs w:val="28"/>
        </w:rPr>
        <w:t>.</w:t>
      </w:r>
    </w:p>
    <w:p w:rsidR="00545A10" w:rsidRPr="00545A10" w:rsidRDefault="00545A10" w:rsidP="00BD3B64">
      <w:pPr>
        <w:spacing w:after="0" w:line="360" w:lineRule="auto"/>
        <w:rPr>
          <w:rFonts w:ascii="Times New Roman" w:hAnsi="Times New Roman" w:cs="Times New Roman"/>
          <w:sz w:val="28"/>
          <w:szCs w:val="28"/>
        </w:rPr>
      </w:pPr>
    </w:p>
    <w:p w:rsidR="00545A10" w:rsidRPr="00545A10" w:rsidRDefault="00545A10" w:rsidP="00BD3B64">
      <w:pPr>
        <w:spacing w:after="0" w:line="360" w:lineRule="auto"/>
        <w:rPr>
          <w:rFonts w:ascii="Times New Roman" w:hAnsi="Times New Roman" w:cs="Times New Roman"/>
          <w:sz w:val="28"/>
          <w:szCs w:val="28"/>
        </w:rPr>
      </w:pPr>
    </w:p>
    <w:p w:rsidR="00545A10" w:rsidRPr="00545A10" w:rsidRDefault="00545A10" w:rsidP="00BD3B64">
      <w:pPr>
        <w:spacing w:after="0" w:line="360" w:lineRule="auto"/>
        <w:rPr>
          <w:rFonts w:ascii="Times New Roman" w:hAnsi="Times New Roman" w:cs="Times New Roman"/>
          <w:sz w:val="28"/>
          <w:szCs w:val="28"/>
        </w:rPr>
      </w:pPr>
    </w:p>
    <w:p w:rsidR="00545A10" w:rsidRPr="00545A10" w:rsidRDefault="00545A10" w:rsidP="00BD3B64">
      <w:pPr>
        <w:spacing w:after="0" w:line="360" w:lineRule="auto"/>
        <w:rPr>
          <w:rFonts w:ascii="Times New Roman" w:hAnsi="Times New Roman" w:cs="Times New Roman"/>
          <w:sz w:val="28"/>
          <w:szCs w:val="28"/>
        </w:rPr>
      </w:pPr>
    </w:p>
    <w:p w:rsidR="00545A10" w:rsidRPr="00545A10" w:rsidRDefault="00545A10" w:rsidP="00BD3B64">
      <w:pPr>
        <w:spacing w:after="0" w:line="360" w:lineRule="auto"/>
        <w:rPr>
          <w:rFonts w:ascii="Times New Roman" w:hAnsi="Times New Roman" w:cs="Times New Roman"/>
          <w:sz w:val="28"/>
          <w:szCs w:val="28"/>
        </w:rPr>
      </w:pPr>
    </w:p>
    <w:p w:rsidR="00545A10" w:rsidRPr="00545A10" w:rsidRDefault="00545A10" w:rsidP="00BD3B64">
      <w:pPr>
        <w:spacing w:after="0" w:line="360" w:lineRule="auto"/>
        <w:rPr>
          <w:rFonts w:ascii="Times New Roman" w:hAnsi="Times New Roman" w:cs="Times New Roman"/>
          <w:sz w:val="28"/>
          <w:szCs w:val="28"/>
        </w:rPr>
      </w:pPr>
    </w:p>
    <w:p w:rsidR="00545A10" w:rsidRPr="00545A10" w:rsidRDefault="00545A10" w:rsidP="00BD3B64">
      <w:pPr>
        <w:spacing w:after="0" w:line="360" w:lineRule="auto"/>
        <w:rPr>
          <w:rFonts w:ascii="Times New Roman" w:hAnsi="Times New Roman" w:cs="Times New Roman"/>
          <w:sz w:val="28"/>
          <w:szCs w:val="28"/>
        </w:rPr>
      </w:pPr>
    </w:p>
    <w:p w:rsidR="00545A10" w:rsidRPr="00545A10" w:rsidRDefault="00545A10" w:rsidP="00BD3B64">
      <w:pPr>
        <w:spacing w:after="0" w:line="360" w:lineRule="auto"/>
        <w:rPr>
          <w:rFonts w:ascii="Times New Roman" w:hAnsi="Times New Roman" w:cs="Times New Roman"/>
          <w:sz w:val="28"/>
          <w:szCs w:val="28"/>
        </w:rPr>
      </w:pPr>
    </w:p>
    <w:p w:rsidR="00545A10" w:rsidRPr="00545A10" w:rsidRDefault="00545A10" w:rsidP="00BD3B64">
      <w:pPr>
        <w:spacing w:after="0" w:line="360" w:lineRule="auto"/>
        <w:rPr>
          <w:rFonts w:ascii="Times New Roman" w:hAnsi="Times New Roman" w:cs="Times New Roman"/>
          <w:sz w:val="28"/>
          <w:szCs w:val="28"/>
        </w:rPr>
      </w:pPr>
    </w:p>
    <w:p w:rsidR="00545A10" w:rsidRPr="00545A10" w:rsidRDefault="00545A10" w:rsidP="00BD3B64">
      <w:pPr>
        <w:spacing w:after="0" w:line="360" w:lineRule="auto"/>
        <w:rPr>
          <w:rFonts w:ascii="Times New Roman" w:hAnsi="Times New Roman" w:cs="Times New Roman"/>
          <w:sz w:val="28"/>
          <w:szCs w:val="28"/>
        </w:rPr>
      </w:pPr>
    </w:p>
    <w:p w:rsidR="00545A10" w:rsidRPr="00545A10" w:rsidRDefault="00545A10" w:rsidP="00BD3B64">
      <w:pPr>
        <w:spacing w:after="0" w:line="360" w:lineRule="auto"/>
        <w:rPr>
          <w:rFonts w:ascii="Times New Roman" w:hAnsi="Times New Roman" w:cs="Times New Roman"/>
          <w:sz w:val="28"/>
          <w:szCs w:val="28"/>
        </w:rPr>
      </w:pPr>
    </w:p>
    <w:p w:rsidR="00545A10" w:rsidRPr="00545A10" w:rsidRDefault="00545A10" w:rsidP="00BD3B64">
      <w:pPr>
        <w:spacing w:after="0" w:line="360" w:lineRule="auto"/>
        <w:rPr>
          <w:rFonts w:ascii="Times New Roman" w:hAnsi="Times New Roman" w:cs="Times New Roman"/>
          <w:sz w:val="28"/>
          <w:szCs w:val="28"/>
        </w:rPr>
      </w:pPr>
    </w:p>
    <w:p w:rsidR="00545A10" w:rsidRPr="00545A10" w:rsidRDefault="00545A10" w:rsidP="00BD3B64">
      <w:pPr>
        <w:spacing w:after="0" w:line="360" w:lineRule="auto"/>
        <w:rPr>
          <w:rFonts w:ascii="Times New Roman" w:hAnsi="Times New Roman" w:cs="Times New Roman"/>
          <w:sz w:val="28"/>
          <w:szCs w:val="28"/>
        </w:rPr>
      </w:pPr>
    </w:p>
    <w:p w:rsidR="00545A10" w:rsidRPr="00545A10" w:rsidRDefault="00545A10" w:rsidP="00BD3B64">
      <w:pPr>
        <w:spacing w:after="0" w:line="360" w:lineRule="auto"/>
        <w:rPr>
          <w:rFonts w:ascii="Times New Roman" w:hAnsi="Times New Roman" w:cs="Times New Roman"/>
          <w:sz w:val="28"/>
          <w:szCs w:val="28"/>
        </w:rPr>
      </w:pPr>
    </w:p>
    <w:p w:rsidR="00545A10" w:rsidRPr="00545A10" w:rsidRDefault="00545A10" w:rsidP="00BD3B64">
      <w:pPr>
        <w:spacing w:after="0" w:line="360" w:lineRule="auto"/>
        <w:rPr>
          <w:rFonts w:ascii="Times New Roman" w:hAnsi="Times New Roman" w:cs="Times New Roman"/>
          <w:sz w:val="28"/>
          <w:szCs w:val="28"/>
        </w:rPr>
      </w:pPr>
    </w:p>
    <w:p w:rsidR="00BE55FE" w:rsidRDefault="00BE55FE" w:rsidP="00BD3B64">
      <w:pPr>
        <w:spacing w:after="0" w:line="360" w:lineRule="auto"/>
        <w:rPr>
          <w:rFonts w:ascii="Times New Roman" w:hAnsi="Times New Roman" w:cs="Times New Roman"/>
          <w:sz w:val="28"/>
          <w:szCs w:val="28"/>
        </w:rPr>
      </w:pPr>
    </w:p>
    <w:p w:rsidR="00DC0E68" w:rsidRDefault="00DC0E68" w:rsidP="00BD3B64">
      <w:pPr>
        <w:spacing w:after="0" w:line="360" w:lineRule="auto"/>
        <w:jc w:val="center"/>
        <w:rPr>
          <w:rFonts w:ascii="Times New Roman" w:hAnsi="Times New Roman" w:cs="Times New Roman"/>
          <w:b/>
          <w:sz w:val="28"/>
          <w:szCs w:val="28"/>
        </w:rPr>
      </w:pPr>
    </w:p>
    <w:p w:rsidR="00DC0E68" w:rsidRDefault="00DC0E68" w:rsidP="00BD3B64">
      <w:pPr>
        <w:spacing w:after="0" w:line="360" w:lineRule="auto"/>
        <w:rPr>
          <w:rFonts w:ascii="Times New Roman" w:hAnsi="Times New Roman" w:cs="Times New Roman"/>
          <w:b/>
          <w:sz w:val="28"/>
          <w:szCs w:val="28"/>
        </w:rPr>
      </w:pPr>
    </w:p>
    <w:p w:rsidR="00DC0E68" w:rsidRDefault="00DC0E68" w:rsidP="00BD3B64">
      <w:pPr>
        <w:spacing w:after="0" w:line="360" w:lineRule="auto"/>
        <w:jc w:val="center"/>
        <w:rPr>
          <w:rFonts w:ascii="Times New Roman" w:hAnsi="Times New Roman" w:cs="Times New Roman"/>
          <w:b/>
          <w:sz w:val="28"/>
          <w:szCs w:val="28"/>
        </w:rPr>
      </w:pPr>
    </w:p>
    <w:p w:rsidR="00C60697" w:rsidRDefault="00BD673D" w:rsidP="00BD3B6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692F4C" w:rsidRPr="008759B6">
        <w:rPr>
          <w:rFonts w:ascii="Times New Roman" w:hAnsi="Times New Roman" w:cs="Times New Roman"/>
          <w:b/>
          <w:sz w:val="28"/>
          <w:szCs w:val="28"/>
        </w:rPr>
        <w:t xml:space="preserve"> Теоретические основы инве</w:t>
      </w:r>
      <w:r w:rsidR="00F97344">
        <w:rPr>
          <w:rFonts w:ascii="Times New Roman" w:hAnsi="Times New Roman" w:cs="Times New Roman"/>
          <w:b/>
          <w:sz w:val="28"/>
          <w:szCs w:val="28"/>
        </w:rPr>
        <w:t>стиционной политики государства</w:t>
      </w:r>
    </w:p>
    <w:p w:rsidR="00BE55FE" w:rsidRPr="008759B6" w:rsidRDefault="00BE55FE" w:rsidP="00BD3B64">
      <w:pPr>
        <w:spacing w:after="0" w:line="360" w:lineRule="auto"/>
        <w:jc w:val="center"/>
        <w:rPr>
          <w:rFonts w:ascii="Times New Roman" w:hAnsi="Times New Roman" w:cs="Times New Roman"/>
          <w:b/>
          <w:sz w:val="28"/>
          <w:szCs w:val="28"/>
        </w:rPr>
      </w:pPr>
    </w:p>
    <w:p w:rsidR="00C60697" w:rsidRPr="008759B6" w:rsidRDefault="00BD673D" w:rsidP="00BD3B64">
      <w:pPr>
        <w:spacing w:after="0" w:line="360" w:lineRule="auto"/>
        <w:ind w:firstLine="567"/>
        <w:rPr>
          <w:rFonts w:ascii="Times New Roman" w:hAnsi="Times New Roman" w:cs="Times New Roman"/>
          <w:b/>
          <w:sz w:val="28"/>
          <w:szCs w:val="28"/>
        </w:rPr>
      </w:pPr>
      <w:r>
        <w:rPr>
          <w:rFonts w:ascii="Times New Roman" w:hAnsi="Times New Roman" w:cs="Times New Roman"/>
          <w:b/>
          <w:sz w:val="28"/>
          <w:szCs w:val="28"/>
        </w:rPr>
        <w:t>1.1</w:t>
      </w:r>
      <w:r w:rsidR="00F97344">
        <w:rPr>
          <w:rFonts w:ascii="Times New Roman" w:hAnsi="Times New Roman" w:cs="Times New Roman"/>
          <w:b/>
          <w:sz w:val="28"/>
          <w:szCs w:val="28"/>
        </w:rPr>
        <w:t xml:space="preserve"> </w:t>
      </w:r>
      <w:r w:rsidR="001B611E" w:rsidRPr="008759B6">
        <w:rPr>
          <w:rFonts w:ascii="Times New Roman" w:hAnsi="Times New Roman" w:cs="Times New Roman"/>
          <w:b/>
          <w:sz w:val="28"/>
          <w:szCs w:val="28"/>
        </w:rPr>
        <w:t>Экономическая сущность и классификация инвестиций</w:t>
      </w:r>
    </w:p>
    <w:p w:rsidR="008759B6" w:rsidRDefault="008759B6" w:rsidP="00BD3B64">
      <w:pPr>
        <w:spacing w:after="0" w:line="360" w:lineRule="auto"/>
        <w:ind w:firstLine="567"/>
        <w:jc w:val="both"/>
        <w:rPr>
          <w:rFonts w:ascii="Times New Roman" w:hAnsi="Times New Roman" w:cs="Times New Roman"/>
          <w:sz w:val="28"/>
          <w:szCs w:val="28"/>
        </w:rPr>
      </w:pPr>
    </w:p>
    <w:p w:rsidR="00F40C19" w:rsidRPr="008759B6" w:rsidRDefault="00F40C19" w:rsidP="00BD3B64">
      <w:pPr>
        <w:spacing w:after="0" w:line="360" w:lineRule="auto"/>
        <w:ind w:firstLine="567"/>
        <w:jc w:val="both"/>
        <w:rPr>
          <w:rFonts w:ascii="Times New Roman" w:hAnsi="Times New Roman" w:cs="Times New Roman"/>
          <w:sz w:val="28"/>
          <w:szCs w:val="28"/>
        </w:rPr>
      </w:pPr>
      <w:r w:rsidRPr="008759B6">
        <w:rPr>
          <w:rFonts w:ascii="Times New Roman" w:hAnsi="Times New Roman" w:cs="Times New Roman"/>
          <w:sz w:val="28"/>
          <w:szCs w:val="28"/>
        </w:rPr>
        <w:t>Под инвестициями понимаются экономические резервы, направляющиеся на улучшение реального капитала общества, то есть, усиление или усовершенствование производственного аппарата.</w:t>
      </w:r>
      <w:r w:rsidR="00827802" w:rsidRPr="008759B6">
        <w:rPr>
          <w:rFonts w:ascii="Times New Roman" w:hAnsi="Times New Roman" w:cs="Times New Roman"/>
          <w:sz w:val="28"/>
          <w:szCs w:val="28"/>
        </w:rPr>
        <w:t xml:space="preserve"> Инвестиции выражают все виды имущественных и интеллектуальных ценностей, которые направляются в объекты предпринимательской деятельности, в результате которой формируется прибыль (доход) или достигается иной полезный эффект.</w:t>
      </w:r>
    </w:p>
    <w:p w:rsidR="00F40C19" w:rsidRPr="008759B6" w:rsidRDefault="00F40C19" w:rsidP="00BD3B64">
      <w:pPr>
        <w:spacing w:after="0" w:line="360" w:lineRule="auto"/>
        <w:ind w:firstLine="567"/>
        <w:jc w:val="both"/>
        <w:rPr>
          <w:rFonts w:ascii="Times New Roman" w:hAnsi="Times New Roman" w:cs="Times New Roman"/>
          <w:sz w:val="28"/>
          <w:szCs w:val="28"/>
        </w:rPr>
      </w:pPr>
      <w:r w:rsidRPr="008759B6">
        <w:rPr>
          <w:rFonts w:ascii="Times New Roman" w:hAnsi="Times New Roman" w:cs="Times New Roman"/>
          <w:sz w:val="28"/>
          <w:szCs w:val="28"/>
        </w:rPr>
        <w:t>Понятие «инвестиции» используется как в широком, так и в узком смысле этого слова. Однозначно определить его содержание и сущность очень сложно. В разных разделах экономической науки, а также применительно к различным направлениям практической деятельности в него вкладывается разный смысл, исходя их особенностей сферы и объектов приложения</w:t>
      </w:r>
      <w:r w:rsidR="0066228E">
        <w:rPr>
          <w:rFonts w:ascii="Times New Roman" w:hAnsi="Times New Roman" w:cs="Times New Roman"/>
          <w:sz w:val="28"/>
          <w:szCs w:val="28"/>
        </w:rPr>
        <w:t xml:space="preserve"> </w:t>
      </w:r>
      <w:r w:rsidR="0066228E" w:rsidRPr="0066228E">
        <w:rPr>
          <w:rFonts w:ascii="Times New Roman" w:hAnsi="Times New Roman" w:cs="Times New Roman"/>
          <w:sz w:val="28"/>
          <w:szCs w:val="28"/>
        </w:rPr>
        <w:t>[2]</w:t>
      </w:r>
      <w:r w:rsidRPr="008759B6">
        <w:rPr>
          <w:rFonts w:ascii="Times New Roman" w:hAnsi="Times New Roman" w:cs="Times New Roman"/>
          <w:sz w:val="28"/>
          <w:szCs w:val="28"/>
        </w:rPr>
        <w:t>.</w:t>
      </w:r>
    </w:p>
    <w:p w:rsidR="00F40C19" w:rsidRPr="008759B6" w:rsidRDefault="00F40C19" w:rsidP="00BD3B64">
      <w:pPr>
        <w:spacing w:after="0" w:line="360" w:lineRule="auto"/>
        <w:ind w:firstLine="567"/>
        <w:jc w:val="both"/>
        <w:rPr>
          <w:rFonts w:ascii="Times New Roman" w:hAnsi="Times New Roman" w:cs="Times New Roman"/>
          <w:sz w:val="28"/>
          <w:szCs w:val="28"/>
        </w:rPr>
      </w:pPr>
      <w:r w:rsidRPr="008759B6">
        <w:rPr>
          <w:rFonts w:ascii="Times New Roman" w:hAnsi="Times New Roman" w:cs="Times New Roman"/>
          <w:sz w:val="28"/>
          <w:szCs w:val="28"/>
        </w:rPr>
        <w:t xml:space="preserve">Дословно в переводе с латинского слово «invest» обозначает «вкладывать». Понятие «инвестиции» впервые стало использоваться в РФ в 80-е годы ХХ века, в более широкой трактовке оно выражает вложение капитала с целью его дальнейшего возрастания. </w:t>
      </w:r>
    </w:p>
    <w:p w:rsidR="00F40C19" w:rsidRPr="008759B6" w:rsidRDefault="00F40C19" w:rsidP="00BD3B64">
      <w:pPr>
        <w:spacing w:after="0" w:line="360" w:lineRule="auto"/>
        <w:ind w:firstLine="567"/>
        <w:jc w:val="both"/>
        <w:rPr>
          <w:rFonts w:ascii="Times New Roman" w:hAnsi="Times New Roman" w:cs="Times New Roman"/>
          <w:sz w:val="28"/>
          <w:szCs w:val="28"/>
        </w:rPr>
      </w:pPr>
      <w:r w:rsidRPr="008759B6">
        <w:rPr>
          <w:rFonts w:ascii="Times New Roman" w:hAnsi="Times New Roman" w:cs="Times New Roman"/>
          <w:sz w:val="28"/>
          <w:szCs w:val="28"/>
        </w:rPr>
        <w:t>В последующий период термин «инвестиции» получил более широкое распространение в научном обороте, став использоваться в правительственных и нормативных документах. Однако большей частью инвестиции отождествлялись с капитальными вложениями. Инвестиции (капитальные вложения) рассматривались в двух аспектах: как процесс, отражающий движение стоимости в ходе воспроизводства основных фондов, и как экономическая категория – система экономических отношений, связанных с движением стоимости, авансированной в основные фонды от момента мобилизации денежных средств до момента их возмещения.</w:t>
      </w:r>
    </w:p>
    <w:p w:rsidR="00F40C19" w:rsidRPr="008759B6" w:rsidRDefault="00F40C19" w:rsidP="00BD3B64">
      <w:pPr>
        <w:spacing w:after="0" w:line="360" w:lineRule="auto"/>
        <w:ind w:firstLine="567"/>
        <w:jc w:val="both"/>
        <w:rPr>
          <w:rFonts w:ascii="Times New Roman" w:hAnsi="Times New Roman" w:cs="Times New Roman"/>
          <w:sz w:val="28"/>
          <w:szCs w:val="28"/>
        </w:rPr>
      </w:pPr>
      <w:r w:rsidRPr="008759B6">
        <w:rPr>
          <w:rFonts w:ascii="Times New Roman" w:hAnsi="Times New Roman" w:cs="Times New Roman"/>
          <w:sz w:val="28"/>
          <w:szCs w:val="28"/>
        </w:rPr>
        <w:lastRenderedPageBreak/>
        <w:t>Более широкая трактовка инвестиций в рассматриваемый период была представлена позицией, согласно которой инвестиции выступают как вложения не только в основные фонды, но и в прирост оборотных средств, нашедшая отражение в типовой методике определения экономической эффективности капитальных вложений 1981 г.</w:t>
      </w:r>
      <w:r w:rsidR="00375BAA">
        <w:rPr>
          <w:rFonts w:ascii="Times New Roman" w:hAnsi="Times New Roman" w:cs="Times New Roman"/>
          <w:sz w:val="28"/>
          <w:szCs w:val="28"/>
        </w:rPr>
        <w:t>[1</w:t>
      </w:r>
      <w:r w:rsidR="00375BAA" w:rsidRPr="00375BAA">
        <w:rPr>
          <w:rFonts w:ascii="Times New Roman" w:hAnsi="Times New Roman" w:cs="Times New Roman"/>
          <w:sz w:val="28"/>
          <w:szCs w:val="28"/>
        </w:rPr>
        <w:t>4</w:t>
      </w:r>
      <w:r w:rsidR="0066228E" w:rsidRPr="0066228E">
        <w:rPr>
          <w:rFonts w:ascii="Times New Roman" w:hAnsi="Times New Roman" w:cs="Times New Roman"/>
          <w:sz w:val="28"/>
          <w:szCs w:val="28"/>
        </w:rPr>
        <w:t>].</w:t>
      </w:r>
      <w:r w:rsidRPr="008759B6">
        <w:rPr>
          <w:rFonts w:ascii="Times New Roman" w:hAnsi="Times New Roman" w:cs="Times New Roman"/>
          <w:sz w:val="28"/>
          <w:szCs w:val="28"/>
        </w:rPr>
        <w:t xml:space="preserve"> И других методических рекомендациях. В основе данного подхода лежало положение о том, что основные фонды не функционируют в отрыве от оборотных средств и, следовательно, прирост прибыли (дохода) является результатом их совместного использования.</w:t>
      </w:r>
    </w:p>
    <w:p w:rsidR="00F40C19" w:rsidRPr="008759B6" w:rsidRDefault="00F40C19" w:rsidP="00BD3B64">
      <w:pPr>
        <w:spacing w:after="0" w:line="360" w:lineRule="auto"/>
        <w:ind w:firstLine="567"/>
        <w:jc w:val="both"/>
        <w:rPr>
          <w:rFonts w:ascii="Times New Roman" w:hAnsi="Times New Roman" w:cs="Times New Roman"/>
          <w:sz w:val="28"/>
          <w:szCs w:val="28"/>
        </w:rPr>
      </w:pPr>
      <w:r w:rsidRPr="008759B6">
        <w:rPr>
          <w:rFonts w:ascii="Times New Roman" w:hAnsi="Times New Roman" w:cs="Times New Roman"/>
          <w:sz w:val="28"/>
          <w:szCs w:val="28"/>
        </w:rPr>
        <w:t>Включение в состав капитальных затрат расходов на формирование прироста оборотных средств положило начало исследованию оборота инвестиций и его отдельных стадий. Вместе с тем инвестиции, как правило, рассматривались в связи с расширенным воспроизводством основных фондов, поскольку завершение инвестиционного цикла связывалось с вводом в действие основных фондов и производственных мощностей. Исследование отдельных фаз движения инвестиций привело к формированию двух подходов к определению их экономической сущности – затратного и ресурсного.</w:t>
      </w:r>
    </w:p>
    <w:p w:rsidR="00F40C19" w:rsidRPr="008759B6" w:rsidRDefault="00F40C19" w:rsidP="00BD3B64">
      <w:pPr>
        <w:spacing w:after="0" w:line="360" w:lineRule="auto"/>
        <w:ind w:firstLine="567"/>
        <w:jc w:val="both"/>
        <w:rPr>
          <w:rFonts w:ascii="Times New Roman" w:hAnsi="Times New Roman" w:cs="Times New Roman"/>
          <w:sz w:val="28"/>
          <w:szCs w:val="28"/>
        </w:rPr>
      </w:pPr>
      <w:r w:rsidRPr="008759B6">
        <w:rPr>
          <w:rFonts w:ascii="Times New Roman" w:hAnsi="Times New Roman" w:cs="Times New Roman"/>
          <w:sz w:val="28"/>
          <w:szCs w:val="28"/>
        </w:rPr>
        <w:t>В соответствии с затратным подходом инвестиции понимались, как затраты на воспроизводство основных фондов, их увеличение и совершенствование. Его характерной особенностью являлось то, что основное значение придавалось производительной стадии движения средств как исходному пункту инвестиционной деятельности, преуменьшалась роль денежной формы оборота основного капитала, движение которой ограничивалось рамками только строительного комплекса. Таким образом, оборот инвестиций рассматривается вне связи с конечными народно-хозяйственными результатами. Акцент на затратной стороне инвестиций, игнорирование стадии преобразования ресурсов в затраты, искажали действующую логику и последовательность инвестиционного процесса, сужали общее пространство движения инвестиций.</w:t>
      </w:r>
    </w:p>
    <w:p w:rsidR="00F40C19" w:rsidRPr="008759B6" w:rsidRDefault="00F40C19" w:rsidP="00BD3B64">
      <w:pPr>
        <w:spacing w:after="0" w:line="360" w:lineRule="auto"/>
        <w:ind w:firstLine="567"/>
        <w:jc w:val="both"/>
        <w:rPr>
          <w:rFonts w:ascii="Times New Roman" w:hAnsi="Times New Roman" w:cs="Times New Roman"/>
          <w:sz w:val="28"/>
          <w:szCs w:val="28"/>
        </w:rPr>
      </w:pPr>
      <w:r w:rsidRPr="008759B6">
        <w:rPr>
          <w:rFonts w:ascii="Times New Roman" w:hAnsi="Times New Roman" w:cs="Times New Roman"/>
          <w:sz w:val="28"/>
          <w:szCs w:val="28"/>
        </w:rPr>
        <w:lastRenderedPageBreak/>
        <w:t xml:space="preserve">Обострение проблемы товарно-денежной сбалансированности общественного воспроизводства, общее снижение эффективности функционирования административно-командной системы управления привели к признанию недостаточности затратного подхода и обращения к ресурсному подходу. В основе </w:t>
      </w:r>
      <w:r w:rsidR="00AB11A6" w:rsidRPr="008759B6">
        <w:rPr>
          <w:rFonts w:ascii="Times New Roman" w:hAnsi="Times New Roman" w:cs="Times New Roman"/>
          <w:sz w:val="28"/>
          <w:szCs w:val="28"/>
        </w:rPr>
        <w:t xml:space="preserve">ресурсного подхода </w:t>
      </w:r>
      <w:r w:rsidRPr="008759B6">
        <w:rPr>
          <w:rFonts w:ascii="Times New Roman" w:hAnsi="Times New Roman" w:cs="Times New Roman"/>
          <w:sz w:val="28"/>
          <w:szCs w:val="28"/>
        </w:rPr>
        <w:t xml:space="preserve">лежало выделение другого составляющего элемента инвестиций – ресурсов. При этом инвестиции трактовались как финансовые средства, предназначенные для воспроизводства основных фондов. </w:t>
      </w:r>
      <w:r w:rsidR="00AB11A6" w:rsidRPr="008759B6">
        <w:rPr>
          <w:rFonts w:ascii="Times New Roman" w:hAnsi="Times New Roman" w:cs="Times New Roman"/>
          <w:sz w:val="28"/>
          <w:szCs w:val="28"/>
        </w:rPr>
        <w:t xml:space="preserve">Данный подход восстановил роль </w:t>
      </w:r>
      <w:r w:rsidRPr="008759B6">
        <w:rPr>
          <w:rFonts w:ascii="Times New Roman" w:hAnsi="Times New Roman" w:cs="Times New Roman"/>
          <w:sz w:val="28"/>
          <w:szCs w:val="28"/>
        </w:rPr>
        <w:t xml:space="preserve">денежной формы движения средств как начального пункта их оборота, </w:t>
      </w:r>
      <w:r w:rsidR="00AB11A6" w:rsidRPr="008759B6">
        <w:rPr>
          <w:rFonts w:ascii="Times New Roman" w:hAnsi="Times New Roman" w:cs="Times New Roman"/>
          <w:sz w:val="28"/>
          <w:szCs w:val="28"/>
        </w:rPr>
        <w:t xml:space="preserve">но </w:t>
      </w:r>
      <w:r w:rsidRPr="008759B6">
        <w:rPr>
          <w:rFonts w:ascii="Times New Roman" w:hAnsi="Times New Roman" w:cs="Times New Roman"/>
          <w:sz w:val="28"/>
          <w:szCs w:val="28"/>
        </w:rPr>
        <w:t>игнорировал дальнейшее движение ресурсов, их последовательное превращение под воздействием целевых установок инвесторов в продукт инвестиционной деятельности.</w:t>
      </w:r>
    </w:p>
    <w:p w:rsidR="00F40C19" w:rsidRPr="008759B6" w:rsidRDefault="00F40C19" w:rsidP="00BD3B64">
      <w:pPr>
        <w:spacing w:after="0" w:line="360" w:lineRule="auto"/>
        <w:ind w:firstLine="567"/>
        <w:jc w:val="both"/>
        <w:rPr>
          <w:rFonts w:ascii="Times New Roman" w:hAnsi="Times New Roman" w:cs="Times New Roman"/>
          <w:sz w:val="28"/>
          <w:szCs w:val="28"/>
        </w:rPr>
      </w:pPr>
      <w:r w:rsidRPr="008759B6">
        <w:rPr>
          <w:rFonts w:ascii="Times New Roman" w:hAnsi="Times New Roman" w:cs="Times New Roman"/>
          <w:sz w:val="28"/>
          <w:szCs w:val="28"/>
        </w:rPr>
        <w:t>Таким образом, существенный недостаток обоих подходов заключался в статичной х</w:t>
      </w:r>
      <w:r w:rsidR="00B22765" w:rsidRPr="008759B6">
        <w:rPr>
          <w:rFonts w:ascii="Times New Roman" w:hAnsi="Times New Roman" w:cs="Times New Roman"/>
          <w:sz w:val="28"/>
          <w:szCs w:val="28"/>
        </w:rPr>
        <w:t xml:space="preserve">арактеристике объекта анализа, </w:t>
      </w:r>
      <w:r w:rsidRPr="008759B6">
        <w:rPr>
          <w:rFonts w:ascii="Times New Roman" w:hAnsi="Times New Roman" w:cs="Times New Roman"/>
          <w:sz w:val="28"/>
          <w:szCs w:val="28"/>
        </w:rPr>
        <w:t>обосновании приоритета отдельных стадий оборота средств – производительной или денежной, что ограничивало возможности использования инвестиций как целостного процесса, в ходе которого реализуется динамическая связь элементов инвестиционной деятельности: ресурсы – затраты – доход.</w:t>
      </w:r>
    </w:p>
    <w:p w:rsidR="00A936A7" w:rsidRPr="008759B6" w:rsidRDefault="00F40C19" w:rsidP="00BD3B64">
      <w:pPr>
        <w:spacing w:after="0" w:line="360" w:lineRule="auto"/>
        <w:ind w:firstLine="567"/>
        <w:jc w:val="both"/>
        <w:rPr>
          <w:rFonts w:ascii="Times New Roman" w:hAnsi="Times New Roman" w:cs="Times New Roman"/>
          <w:sz w:val="28"/>
          <w:szCs w:val="28"/>
        </w:rPr>
      </w:pPr>
      <w:r w:rsidRPr="008759B6">
        <w:rPr>
          <w:rFonts w:ascii="Times New Roman" w:hAnsi="Times New Roman" w:cs="Times New Roman"/>
          <w:sz w:val="28"/>
          <w:szCs w:val="28"/>
        </w:rPr>
        <w:t xml:space="preserve">Начало рыночных преобразований в России повлекло за собой реформирование подходов к анализу </w:t>
      </w:r>
      <w:proofErr w:type="gramStart"/>
      <w:r w:rsidRPr="008759B6">
        <w:rPr>
          <w:rFonts w:ascii="Times New Roman" w:hAnsi="Times New Roman" w:cs="Times New Roman"/>
          <w:sz w:val="28"/>
          <w:szCs w:val="28"/>
        </w:rPr>
        <w:t>экономических процессов</w:t>
      </w:r>
      <w:proofErr w:type="gramEnd"/>
      <w:r w:rsidRPr="008759B6">
        <w:rPr>
          <w:rFonts w:ascii="Times New Roman" w:hAnsi="Times New Roman" w:cs="Times New Roman"/>
          <w:sz w:val="28"/>
          <w:szCs w:val="28"/>
        </w:rPr>
        <w:t>, в том числе и инвестиционной деятельности, усилило интерес к результатам научных исследований в стран</w:t>
      </w:r>
      <w:r w:rsidR="00F47850" w:rsidRPr="008759B6">
        <w:rPr>
          <w:rFonts w:ascii="Times New Roman" w:hAnsi="Times New Roman" w:cs="Times New Roman"/>
          <w:sz w:val="28"/>
          <w:szCs w:val="28"/>
        </w:rPr>
        <w:t>ах развитой рыночной экономики.</w:t>
      </w:r>
    </w:p>
    <w:p w:rsidR="00F47850" w:rsidRPr="008759B6" w:rsidRDefault="00A936A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 xml:space="preserve">Рыночный подход к анализу сущности, форм и принципов осуществления инвестиционной деятельности нашёл своё отражение при определении термина «инвестиции» в российском законодательстве. </w:t>
      </w:r>
    </w:p>
    <w:p w:rsidR="00A936A7" w:rsidRPr="008759B6" w:rsidRDefault="00A936A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 xml:space="preserve">В соответствии с Законом РФ «Об инвестиционной деятельности в РСФСР» от 6 июня </w:t>
      </w:r>
      <w:smartTag w:uri="urn:schemas-microsoft-com:office:smarttags" w:element="metricconverter">
        <w:smartTagPr>
          <w:attr w:name="ProductID" w:val="1991 г"/>
        </w:smartTagPr>
        <w:r w:rsidRPr="008759B6">
          <w:rPr>
            <w:rFonts w:ascii="Times New Roman" w:eastAsia="Times New Roman" w:hAnsi="Times New Roman" w:cs="Times New Roman"/>
            <w:sz w:val="28"/>
            <w:szCs w:val="28"/>
            <w:lang w:eastAsia="ru-RU"/>
          </w:rPr>
          <w:t>1991 г</w:t>
        </w:r>
      </w:smartTag>
      <w:r w:rsidRPr="008759B6">
        <w:rPr>
          <w:rFonts w:ascii="Times New Roman" w:eastAsia="Times New Roman" w:hAnsi="Times New Roman" w:cs="Times New Roman"/>
          <w:sz w:val="28"/>
          <w:szCs w:val="28"/>
          <w:lang w:eastAsia="ru-RU"/>
        </w:rPr>
        <w:t>.</w:t>
      </w:r>
      <w:r w:rsidR="009F4611">
        <w:rPr>
          <w:rFonts w:ascii="Times New Roman" w:eastAsia="Times New Roman" w:hAnsi="Times New Roman" w:cs="Times New Roman"/>
          <w:sz w:val="28"/>
          <w:szCs w:val="28"/>
          <w:lang w:eastAsia="ru-RU"/>
        </w:rPr>
        <w:t>[1</w:t>
      </w:r>
      <w:r w:rsidR="00375BAA" w:rsidRPr="00375BAA">
        <w:rPr>
          <w:rFonts w:ascii="Times New Roman" w:eastAsia="Times New Roman" w:hAnsi="Times New Roman" w:cs="Times New Roman"/>
          <w:sz w:val="28"/>
          <w:szCs w:val="28"/>
          <w:lang w:eastAsia="ru-RU"/>
        </w:rPr>
        <w:t>4</w:t>
      </w:r>
      <w:r w:rsidR="0066228E" w:rsidRPr="0066228E">
        <w:rPr>
          <w:rFonts w:ascii="Times New Roman" w:eastAsia="Times New Roman" w:hAnsi="Times New Roman" w:cs="Times New Roman"/>
          <w:sz w:val="28"/>
          <w:szCs w:val="28"/>
          <w:lang w:eastAsia="ru-RU"/>
        </w:rPr>
        <w:t>]</w:t>
      </w:r>
      <w:r w:rsidRPr="008759B6">
        <w:rPr>
          <w:rFonts w:ascii="Times New Roman" w:eastAsia="Times New Roman" w:hAnsi="Times New Roman" w:cs="Times New Roman"/>
          <w:sz w:val="28"/>
          <w:szCs w:val="28"/>
          <w:lang w:eastAsia="ru-RU"/>
        </w:rPr>
        <w:t xml:space="preserve"> – одним из первых за</w:t>
      </w:r>
      <w:r w:rsidR="009262E4">
        <w:rPr>
          <w:rFonts w:ascii="Times New Roman" w:eastAsia="Times New Roman" w:hAnsi="Times New Roman" w:cs="Times New Roman"/>
          <w:sz w:val="28"/>
          <w:szCs w:val="28"/>
          <w:lang w:eastAsia="ru-RU"/>
        </w:rPr>
        <w:t xml:space="preserve">конов рыночной направленности </w:t>
      </w:r>
      <w:r w:rsidRPr="008759B6">
        <w:rPr>
          <w:rFonts w:ascii="Times New Roman" w:eastAsia="Times New Roman" w:hAnsi="Times New Roman" w:cs="Times New Roman"/>
          <w:sz w:val="28"/>
          <w:szCs w:val="28"/>
          <w:lang w:eastAsia="ru-RU"/>
        </w:rPr>
        <w:t xml:space="preserve">– инвестициями являются все виды имущественных и интеллектуальных ценностей, вкладываемых в объекты </w:t>
      </w:r>
      <w:r w:rsidRPr="008759B6">
        <w:rPr>
          <w:rFonts w:ascii="Times New Roman" w:eastAsia="Times New Roman" w:hAnsi="Times New Roman" w:cs="Times New Roman"/>
          <w:sz w:val="28"/>
          <w:szCs w:val="28"/>
          <w:lang w:eastAsia="ru-RU"/>
        </w:rPr>
        <w:lastRenderedPageBreak/>
        <w:t>предпринимательства и других видов деятельности, в результате которых образуется прибыль (доход) или достигается социальный эффект.</w:t>
      </w:r>
    </w:p>
    <w:p w:rsidR="00237908" w:rsidRPr="008759B6" w:rsidRDefault="00237908"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Аналогичная по смыслу формулировка содержится и в новом Законе «Об инвестици</w:t>
      </w:r>
      <w:r w:rsidR="00F52CB2" w:rsidRPr="008759B6">
        <w:rPr>
          <w:rFonts w:ascii="Times New Roman" w:eastAsia="Times New Roman" w:hAnsi="Times New Roman" w:cs="Times New Roman"/>
          <w:sz w:val="28"/>
          <w:szCs w:val="28"/>
          <w:lang w:eastAsia="ru-RU"/>
        </w:rPr>
        <w:t xml:space="preserve">онной деятельности в </w:t>
      </w:r>
      <w:r w:rsidRPr="008759B6">
        <w:rPr>
          <w:rFonts w:ascii="Times New Roman" w:eastAsia="Times New Roman" w:hAnsi="Times New Roman" w:cs="Times New Roman"/>
          <w:sz w:val="28"/>
          <w:szCs w:val="28"/>
          <w:lang w:eastAsia="ru-RU"/>
        </w:rPr>
        <w:t>Российской Федерации, осуществляемой в форме капитальных вложений» от 25 февраля 1999 г.</w:t>
      </w:r>
      <w:r w:rsidR="00F52CB2" w:rsidRPr="008759B6">
        <w:rPr>
          <w:rFonts w:ascii="Times New Roman" w:eastAsia="Times New Roman" w:hAnsi="Times New Roman" w:cs="Times New Roman"/>
          <w:sz w:val="28"/>
          <w:szCs w:val="28"/>
          <w:lang w:eastAsia="ru-RU"/>
        </w:rPr>
        <w:t xml:space="preserve"> (в ред. от 02.08.2019 г.)</w:t>
      </w:r>
      <w:r w:rsidRPr="008759B6">
        <w:rPr>
          <w:rFonts w:ascii="Times New Roman" w:eastAsia="Times New Roman" w:hAnsi="Times New Roman" w:cs="Times New Roman"/>
          <w:sz w:val="28"/>
          <w:szCs w:val="28"/>
          <w:lang w:eastAsia="ru-RU"/>
        </w:rPr>
        <w:t>, с принятием которого утратил силу прежний законодательный акт.</w:t>
      </w:r>
    </w:p>
    <w:p w:rsidR="00FE1528" w:rsidRPr="008759B6" w:rsidRDefault="00FE1528"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 xml:space="preserve">В Законе РФ </w:t>
      </w:r>
      <w:r w:rsidR="00940C59" w:rsidRPr="00940C59">
        <w:rPr>
          <w:rFonts w:ascii="Times New Roman" w:eastAsia="Times New Roman" w:hAnsi="Times New Roman" w:cs="Times New Roman"/>
          <w:sz w:val="28"/>
          <w:szCs w:val="28"/>
          <w:lang w:eastAsia="ru-RU"/>
        </w:rPr>
        <w:t>«</w:t>
      </w:r>
      <w:r w:rsidRPr="008759B6">
        <w:rPr>
          <w:rFonts w:ascii="Times New Roman" w:eastAsia="Times New Roman" w:hAnsi="Times New Roman" w:cs="Times New Roman"/>
          <w:sz w:val="28"/>
          <w:szCs w:val="28"/>
          <w:lang w:eastAsia="ru-RU"/>
        </w:rPr>
        <w:t>Об инвестиционной деятельности в Российской Федерации, осуществляемой в форме капитальных вложений</w:t>
      </w:r>
      <w:r w:rsidR="00940C59" w:rsidRPr="00940C59">
        <w:rPr>
          <w:rFonts w:ascii="Times New Roman" w:eastAsia="Times New Roman" w:hAnsi="Times New Roman" w:cs="Times New Roman"/>
          <w:sz w:val="28"/>
          <w:szCs w:val="28"/>
          <w:lang w:eastAsia="ru-RU"/>
        </w:rPr>
        <w:t>»</w:t>
      </w:r>
      <w:r w:rsidRPr="008759B6">
        <w:rPr>
          <w:rFonts w:ascii="Times New Roman" w:eastAsia="Times New Roman" w:hAnsi="Times New Roman" w:cs="Times New Roman"/>
          <w:sz w:val="28"/>
          <w:szCs w:val="28"/>
          <w:lang w:eastAsia="ru-RU"/>
        </w:rPr>
        <w:t xml:space="preserve"> № 39-Ф3 от 25 февраля 1999 г.  (в редакции от 02.08.2019 г.) дается следующее определение инвестициям: </w:t>
      </w:r>
      <w:r w:rsidR="00343403" w:rsidRPr="00343403">
        <w:rPr>
          <w:rFonts w:ascii="Times New Roman" w:eastAsia="Times New Roman" w:hAnsi="Times New Roman" w:cs="Times New Roman"/>
          <w:sz w:val="28"/>
          <w:szCs w:val="28"/>
          <w:lang w:eastAsia="ru-RU"/>
        </w:rPr>
        <w:t>«</w:t>
      </w:r>
      <w:r w:rsidRPr="008759B6">
        <w:rPr>
          <w:rFonts w:ascii="Times New Roman" w:eastAsia="Times New Roman" w:hAnsi="Times New Roman" w:cs="Times New Roman"/>
          <w:sz w:val="28"/>
          <w:szCs w:val="28"/>
          <w:lang w:eastAsia="ru-RU"/>
        </w:rPr>
        <w:t xml:space="preserve">Инвестиции </w:t>
      </w:r>
      <w:r w:rsidR="009023F0">
        <w:rPr>
          <w:rFonts w:ascii="Times New Roman" w:eastAsia="Times New Roman" w:hAnsi="Times New Roman" w:cs="Times New Roman"/>
          <w:sz w:val="28"/>
          <w:szCs w:val="28"/>
          <w:lang w:eastAsia="ru-RU"/>
        </w:rPr>
        <w:t>−</w:t>
      </w:r>
      <w:r w:rsidRPr="008759B6">
        <w:rPr>
          <w:rFonts w:ascii="Times New Roman" w:eastAsia="Times New Roman" w:hAnsi="Times New Roman" w:cs="Times New Roman"/>
          <w:sz w:val="28"/>
          <w:szCs w:val="28"/>
          <w:lang w:eastAsia="ru-RU"/>
        </w:rPr>
        <w:t xml:space="preserve"> денежные средства, ценные бумаги, в том числе имущественные права, имеющие денежную оценку, вкладываемые в объекты предпринимательской и (или) иной деятельности в целях получения прибыли и (или) достижения полезного эффекта</w:t>
      </w:r>
      <w:r w:rsidR="00343403" w:rsidRPr="00343403">
        <w:rPr>
          <w:rFonts w:ascii="Times New Roman" w:eastAsia="Times New Roman" w:hAnsi="Times New Roman" w:cs="Times New Roman"/>
          <w:sz w:val="28"/>
          <w:szCs w:val="28"/>
          <w:lang w:eastAsia="ru-RU"/>
        </w:rPr>
        <w:t>»</w:t>
      </w:r>
      <w:r w:rsidR="00C9036F" w:rsidRPr="008759B6">
        <w:rPr>
          <w:rFonts w:ascii="Times New Roman" w:eastAsia="Times New Roman" w:hAnsi="Times New Roman" w:cs="Times New Roman"/>
          <w:sz w:val="28"/>
          <w:szCs w:val="28"/>
          <w:lang w:eastAsia="ru-RU"/>
        </w:rPr>
        <w:t xml:space="preserve"> </w:t>
      </w:r>
      <w:r w:rsidR="00800724">
        <w:rPr>
          <w:rFonts w:ascii="Times New Roman" w:eastAsia="Times New Roman" w:hAnsi="Times New Roman" w:cs="Times New Roman"/>
          <w:sz w:val="28"/>
          <w:szCs w:val="28"/>
          <w:lang w:eastAsia="ru-RU"/>
        </w:rPr>
        <w:t>[</w:t>
      </w:r>
      <w:r w:rsidR="009F4611">
        <w:rPr>
          <w:rFonts w:ascii="Times New Roman" w:eastAsia="Times New Roman" w:hAnsi="Times New Roman" w:cs="Times New Roman"/>
          <w:sz w:val="28"/>
          <w:szCs w:val="28"/>
          <w:lang w:eastAsia="ru-RU"/>
        </w:rPr>
        <w:t>1</w:t>
      </w:r>
      <w:r w:rsidR="00375BAA" w:rsidRPr="00375BAA">
        <w:rPr>
          <w:rFonts w:ascii="Times New Roman" w:eastAsia="Times New Roman" w:hAnsi="Times New Roman" w:cs="Times New Roman"/>
          <w:sz w:val="28"/>
          <w:szCs w:val="28"/>
          <w:lang w:eastAsia="ru-RU"/>
        </w:rPr>
        <w:t>4</w:t>
      </w:r>
      <w:r w:rsidR="00F13388" w:rsidRPr="008759B6">
        <w:rPr>
          <w:rFonts w:ascii="Times New Roman" w:eastAsia="Times New Roman" w:hAnsi="Times New Roman" w:cs="Times New Roman"/>
          <w:sz w:val="28"/>
          <w:szCs w:val="28"/>
          <w:lang w:eastAsia="ru-RU"/>
        </w:rPr>
        <w:t>]</w:t>
      </w:r>
      <w:r w:rsidRPr="008759B6">
        <w:rPr>
          <w:rFonts w:ascii="Times New Roman" w:eastAsia="Times New Roman" w:hAnsi="Times New Roman" w:cs="Times New Roman"/>
          <w:sz w:val="28"/>
          <w:szCs w:val="28"/>
          <w:lang w:eastAsia="ru-RU"/>
        </w:rPr>
        <w:t xml:space="preserve">. </w:t>
      </w:r>
    </w:p>
    <w:p w:rsidR="00FE1528" w:rsidRPr="008759B6" w:rsidRDefault="00FE1528"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Наряду с определениями, сформулированными в нормативно-правовых актах, имеются различные определения инвестиций, которые в своей сущности мало различаются. Например, инвестиции есть все виды и формы имущественных, интеллектуальных, информационных ценностей, в том числе права на них, вкладываемые в развитие человеческих ресурсов и в объекты любой деятельности в целях прироста капитала, достижения их высокой рентабельности и (или) иного полезного эффекта [</w:t>
      </w:r>
      <w:r w:rsidR="00800724" w:rsidRPr="00800724">
        <w:rPr>
          <w:rFonts w:ascii="Times New Roman" w:eastAsia="Times New Roman" w:hAnsi="Times New Roman" w:cs="Times New Roman"/>
          <w:sz w:val="28"/>
          <w:szCs w:val="28"/>
          <w:lang w:eastAsia="ru-RU"/>
        </w:rPr>
        <w:t>4</w:t>
      </w:r>
      <w:r w:rsidRPr="008759B6">
        <w:rPr>
          <w:rFonts w:ascii="Times New Roman" w:eastAsia="Times New Roman" w:hAnsi="Times New Roman" w:cs="Times New Roman"/>
          <w:sz w:val="28"/>
          <w:szCs w:val="28"/>
          <w:lang w:eastAsia="ru-RU"/>
        </w:rPr>
        <w:t>].</w:t>
      </w:r>
    </w:p>
    <w:p w:rsidR="00FE1528" w:rsidRPr="008759B6" w:rsidRDefault="00FE1528"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В экономическом словаре дано следующее определение: «Инвестиции - долгосрочные вложения капитала в собственной стране или за рубежом в предприятия разных отраслей, предпринимательские проекты, социально-экономические программы, инновационные проекты, которые дают отдачу через значительный срок после вложения» [</w:t>
      </w:r>
      <w:r w:rsidR="00800724" w:rsidRPr="00800724">
        <w:rPr>
          <w:rFonts w:ascii="Times New Roman" w:eastAsia="Times New Roman" w:hAnsi="Times New Roman" w:cs="Times New Roman"/>
          <w:sz w:val="28"/>
          <w:szCs w:val="28"/>
          <w:lang w:eastAsia="ru-RU"/>
        </w:rPr>
        <w:t>11</w:t>
      </w:r>
      <w:r w:rsidRPr="008759B6">
        <w:rPr>
          <w:rFonts w:ascii="Times New Roman" w:eastAsia="Times New Roman" w:hAnsi="Times New Roman" w:cs="Times New Roman"/>
          <w:sz w:val="28"/>
          <w:szCs w:val="28"/>
          <w:lang w:eastAsia="ru-RU"/>
        </w:rPr>
        <w:t>].</w:t>
      </w:r>
    </w:p>
    <w:p w:rsidR="00FE1528" w:rsidRPr="008759B6" w:rsidRDefault="00FE1528" w:rsidP="00BD3B6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759B6">
        <w:rPr>
          <w:rFonts w:ascii="Times New Roman" w:eastAsia="Times New Roman" w:hAnsi="Times New Roman" w:cs="Times New Roman"/>
          <w:color w:val="000000" w:themeColor="text1"/>
          <w:sz w:val="28"/>
          <w:szCs w:val="28"/>
          <w:lang w:eastAsia="ru-RU"/>
        </w:rPr>
        <w:t>В целом инвестиции определяются как процесс, в ходе которого осуществляется преобразование ресурсов в затраты с учётом целевых установок инвестор</w:t>
      </w:r>
      <w:r w:rsidR="003216A8" w:rsidRPr="008759B6">
        <w:rPr>
          <w:rFonts w:ascii="Times New Roman" w:eastAsia="Times New Roman" w:hAnsi="Times New Roman" w:cs="Times New Roman"/>
          <w:color w:val="000000" w:themeColor="text1"/>
          <w:sz w:val="28"/>
          <w:szCs w:val="28"/>
          <w:lang w:eastAsia="ru-RU"/>
        </w:rPr>
        <w:t>ов</w:t>
      </w:r>
      <w:r w:rsidR="00800724">
        <w:rPr>
          <w:rFonts w:ascii="Times New Roman" w:eastAsia="Times New Roman" w:hAnsi="Times New Roman" w:cs="Times New Roman"/>
          <w:color w:val="000000" w:themeColor="text1"/>
          <w:sz w:val="28"/>
          <w:szCs w:val="28"/>
          <w:lang w:eastAsia="ru-RU"/>
        </w:rPr>
        <w:t xml:space="preserve"> – получения дохода (эффекта) [</w:t>
      </w:r>
      <w:r w:rsidR="00800724" w:rsidRPr="00800724">
        <w:rPr>
          <w:rFonts w:ascii="Times New Roman" w:eastAsia="Times New Roman" w:hAnsi="Times New Roman" w:cs="Times New Roman"/>
          <w:color w:val="000000" w:themeColor="text1"/>
          <w:sz w:val="28"/>
          <w:szCs w:val="28"/>
          <w:lang w:eastAsia="ru-RU"/>
        </w:rPr>
        <w:t>5</w:t>
      </w:r>
      <w:r w:rsidR="003216A8" w:rsidRPr="008759B6">
        <w:rPr>
          <w:rFonts w:ascii="Times New Roman" w:eastAsia="Times New Roman" w:hAnsi="Times New Roman" w:cs="Times New Roman"/>
          <w:color w:val="000000" w:themeColor="text1"/>
          <w:sz w:val="28"/>
          <w:szCs w:val="28"/>
          <w:lang w:eastAsia="ru-RU"/>
        </w:rPr>
        <w:t>].</w:t>
      </w:r>
    </w:p>
    <w:p w:rsidR="004C35E7" w:rsidRPr="008759B6" w:rsidRDefault="004C35E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lastRenderedPageBreak/>
        <w:t>Инвестиции как экономическая категория выполняют ряд важнейших функций (осуществление политики расширенного воспроизводства; ускорения научно-технического прогресса; структурной перестройки общественного производства и сбалансированного развития всех отраслей народного хозяйства и др.), без которых немыслимо нормальное развитие экономики любого государства. В макроэкономическом масштабе сегодняшнее благосостояние является в значительной мере результатом вчерашних инвестиций, а сегодняшние инвестиции, в свою очередь, закладывают основы завтрашнего роста производительности труда и более высокого благосостояния. Чем большую часть произведенного сегодня мы сбережем и инвестируем, тем больше будет у нас возможности потреблять завтра. Напротив, чем больше сегодняшних ресурсов мы используем на потребление, тем меньше у нас будет шансов на более высокий уровень потребности завтра. Влияя на расширение производственных мощностей в долгосрочной перспективе, инвестиции оказывают существенное влияние на использование уже имеющихся мощностей.</w:t>
      </w:r>
    </w:p>
    <w:p w:rsidR="00FE1528" w:rsidRPr="008759B6" w:rsidRDefault="00775F99"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Для целей дальнейшего изучения, учета, анализа и повышения эффективности инвестиций необходима их научно обоснованная классификация, которая основывается на определенных признаках или нормативных актах. Продуманная и в научном плане обоснованная классификация инвестиций позволяет не только их грамотно учитывать, но и анализировать уровень их использования со всех сторон и на этой основе получать объективную информацию для разработки и реализации эффективной инвестиционной политики</w:t>
      </w:r>
      <w:r w:rsidR="0066228E" w:rsidRPr="0066228E">
        <w:rPr>
          <w:rFonts w:ascii="Times New Roman" w:eastAsia="Times New Roman" w:hAnsi="Times New Roman" w:cs="Times New Roman"/>
          <w:sz w:val="28"/>
          <w:szCs w:val="28"/>
          <w:lang w:eastAsia="ru-RU"/>
        </w:rPr>
        <w:t xml:space="preserve"> [17]</w:t>
      </w:r>
      <w:r w:rsidRPr="008759B6">
        <w:rPr>
          <w:rFonts w:ascii="Times New Roman" w:eastAsia="Times New Roman" w:hAnsi="Times New Roman" w:cs="Times New Roman"/>
          <w:sz w:val="28"/>
          <w:szCs w:val="28"/>
          <w:lang w:eastAsia="ru-RU"/>
        </w:rPr>
        <w:t>.</w:t>
      </w:r>
    </w:p>
    <w:p w:rsidR="002E48D5" w:rsidRPr="008759B6" w:rsidRDefault="002E48D5"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Современные ученые выделяют основные задачи инвестиций, которые схематично отображены на рисунке 1.</w:t>
      </w:r>
    </w:p>
    <w:p w:rsidR="002E48D5" w:rsidRPr="008759B6" w:rsidRDefault="002E48D5"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hAnsi="Times New Roman" w:cs="Times New Roman"/>
          <w:noProof/>
          <w:sz w:val="28"/>
          <w:szCs w:val="28"/>
          <w:lang w:eastAsia="ru-RU"/>
        </w:rPr>
        <w:lastRenderedPageBreak/>
        <w:drawing>
          <wp:inline distT="0" distB="0" distL="0" distR="0" wp14:anchorId="7B466080" wp14:editId="55F112D3">
            <wp:extent cx="4800381" cy="2762419"/>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97841" cy="2760957"/>
                    </a:xfrm>
                    <a:prstGeom prst="rect">
                      <a:avLst/>
                    </a:prstGeom>
                  </pic:spPr>
                </pic:pic>
              </a:graphicData>
            </a:graphic>
          </wp:inline>
        </w:drawing>
      </w:r>
    </w:p>
    <w:p w:rsidR="002E48D5" w:rsidRDefault="00F97344" w:rsidP="00BD3B64">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Рисунок 1 </w:t>
      </w:r>
      <w:r w:rsidR="009262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Задачи инвестиций [8</w:t>
      </w:r>
      <w:r w:rsidR="002E48D5" w:rsidRPr="008759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E48D5" w:rsidRPr="008759B6">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 xml:space="preserve"> </w:t>
      </w:r>
      <w:r w:rsidR="002E48D5" w:rsidRPr="008759B6">
        <w:rPr>
          <w:rFonts w:ascii="Times New Roman" w:eastAsia="Times New Roman" w:hAnsi="Times New Roman" w:cs="Times New Roman"/>
          <w:sz w:val="28"/>
          <w:szCs w:val="28"/>
          <w:lang w:eastAsia="ru-RU"/>
        </w:rPr>
        <w:t>47]</w:t>
      </w:r>
    </w:p>
    <w:p w:rsidR="00F97344" w:rsidRPr="008759B6" w:rsidRDefault="00F97344" w:rsidP="00BD3B64">
      <w:pPr>
        <w:spacing w:after="0" w:line="360" w:lineRule="auto"/>
        <w:ind w:firstLine="709"/>
        <w:jc w:val="center"/>
        <w:rPr>
          <w:rFonts w:ascii="Times New Roman" w:eastAsia="Times New Roman" w:hAnsi="Times New Roman" w:cs="Times New Roman"/>
          <w:sz w:val="28"/>
          <w:szCs w:val="28"/>
          <w:lang w:eastAsia="ru-RU"/>
        </w:rPr>
      </w:pPr>
    </w:p>
    <w:p w:rsidR="002E48D5" w:rsidRPr="008759B6" w:rsidRDefault="002E48D5"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Как мож</w:t>
      </w:r>
      <w:r w:rsidR="00F97344">
        <w:rPr>
          <w:rFonts w:ascii="Times New Roman" w:eastAsia="Times New Roman" w:hAnsi="Times New Roman" w:cs="Times New Roman"/>
          <w:sz w:val="28"/>
          <w:szCs w:val="28"/>
          <w:lang w:eastAsia="ru-RU"/>
        </w:rPr>
        <w:t>но заметить из данных рисунка 1</w:t>
      </w:r>
      <w:r w:rsidRPr="008759B6">
        <w:rPr>
          <w:rFonts w:ascii="Times New Roman" w:eastAsia="Times New Roman" w:hAnsi="Times New Roman" w:cs="Times New Roman"/>
          <w:sz w:val="28"/>
          <w:szCs w:val="28"/>
          <w:lang w:eastAsia="ru-RU"/>
        </w:rPr>
        <w:t>, к задачам, которые призваны решить инвестиции, можно отнести:</w:t>
      </w:r>
    </w:p>
    <w:p w:rsidR="002E48D5" w:rsidRPr="008759B6" w:rsidRDefault="00F97344"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E48D5" w:rsidRPr="008759B6">
        <w:rPr>
          <w:rFonts w:ascii="Times New Roman" w:eastAsia="Times New Roman" w:hAnsi="Times New Roman" w:cs="Times New Roman"/>
          <w:sz w:val="28"/>
          <w:szCs w:val="28"/>
          <w:lang w:eastAsia="ru-RU"/>
        </w:rPr>
        <w:t>Приобретение новых предприятий</w:t>
      </w:r>
      <w:r>
        <w:rPr>
          <w:rFonts w:ascii="Times New Roman" w:eastAsia="Times New Roman" w:hAnsi="Times New Roman" w:cs="Times New Roman"/>
          <w:sz w:val="28"/>
          <w:szCs w:val="28"/>
          <w:lang w:eastAsia="ru-RU"/>
        </w:rPr>
        <w:t>.</w:t>
      </w:r>
    </w:p>
    <w:p w:rsidR="002E48D5" w:rsidRPr="008759B6" w:rsidRDefault="00F97344"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E48D5" w:rsidRPr="008759B6">
        <w:rPr>
          <w:rFonts w:ascii="Times New Roman" w:eastAsia="Times New Roman" w:hAnsi="Times New Roman" w:cs="Times New Roman"/>
          <w:sz w:val="28"/>
          <w:szCs w:val="28"/>
          <w:lang w:eastAsia="ru-RU"/>
        </w:rPr>
        <w:t>Расширение собственной предпринимательской деятельности за счет накопления финансовых и материальных ресурсов и т</w:t>
      </w:r>
      <w:r>
        <w:rPr>
          <w:rFonts w:ascii="Times New Roman" w:eastAsia="Times New Roman" w:hAnsi="Times New Roman" w:cs="Times New Roman"/>
          <w:sz w:val="28"/>
          <w:szCs w:val="28"/>
          <w:lang w:eastAsia="ru-RU"/>
        </w:rPr>
        <w:t>.</w:t>
      </w:r>
      <w:r w:rsidR="002E48D5" w:rsidRPr="008759B6">
        <w:rPr>
          <w:rFonts w:ascii="Times New Roman" w:eastAsia="Times New Roman" w:hAnsi="Times New Roman" w:cs="Times New Roman"/>
          <w:sz w:val="28"/>
          <w:szCs w:val="28"/>
          <w:lang w:eastAsia="ru-RU"/>
        </w:rPr>
        <w:t>д.</w:t>
      </w:r>
    </w:p>
    <w:p w:rsidR="002E48D5" w:rsidRPr="008759B6" w:rsidRDefault="00E53CD9"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Принято выделять несколько основных признаков инвестиций. Аналогично с задачами, отобразим данные признаки графически на рисунке 2.</w:t>
      </w:r>
    </w:p>
    <w:p w:rsidR="00E53CD9" w:rsidRPr="008759B6" w:rsidRDefault="00E53CD9" w:rsidP="00BD3B64">
      <w:pPr>
        <w:spacing w:after="0" w:line="360" w:lineRule="auto"/>
        <w:ind w:firstLine="426"/>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noProof/>
          <w:sz w:val="28"/>
          <w:szCs w:val="28"/>
          <w:lang w:eastAsia="ru-RU"/>
        </w:rPr>
        <w:drawing>
          <wp:inline distT="0" distB="0" distL="0" distR="0" wp14:anchorId="1C6BF9F4" wp14:editId="7560BC2F">
            <wp:extent cx="5230368" cy="2845612"/>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4531" cy="2842436"/>
                    </a:xfrm>
                    <a:prstGeom prst="rect">
                      <a:avLst/>
                    </a:prstGeom>
                    <a:noFill/>
                  </pic:spPr>
                </pic:pic>
              </a:graphicData>
            </a:graphic>
          </wp:inline>
        </w:drawing>
      </w:r>
    </w:p>
    <w:p w:rsidR="00E53CD9" w:rsidRPr="008759B6" w:rsidRDefault="009262E4" w:rsidP="00BD3B64">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2</w:t>
      </w:r>
      <w:r w:rsidR="00E53CD9" w:rsidRPr="008759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53CD9" w:rsidRPr="008759B6">
        <w:rPr>
          <w:rFonts w:ascii="Times New Roman" w:eastAsia="Times New Roman" w:hAnsi="Times New Roman" w:cs="Times New Roman"/>
          <w:sz w:val="28"/>
          <w:szCs w:val="28"/>
          <w:lang w:eastAsia="ru-RU"/>
        </w:rPr>
        <w:t>Признаки инвестиций [9,</w:t>
      </w:r>
      <w:r>
        <w:rPr>
          <w:rFonts w:ascii="Times New Roman" w:eastAsia="Times New Roman" w:hAnsi="Times New Roman" w:cs="Times New Roman"/>
          <w:sz w:val="28"/>
          <w:szCs w:val="28"/>
          <w:lang w:eastAsia="ru-RU"/>
        </w:rPr>
        <w:t xml:space="preserve"> </w:t>
      </w:r>
      <w:r w:rsidR="00E53CD9" w:rsidRPr="008759B6">
        <w:rPr>
          <w:rFonts w:ascii="Times New Roman" w:eastAsia="Times New Roman" w:hAnsi="Times New Roman" w:cs="Times New Roman"/>
          <w:sz w:val="28"/>
          <w:szCs w:val="28"/>
          <w:lang w:eastAsia="ru-RU"/>
        </w:rPr>
        <w:t>c.</w:t>
      </w:r>
      <w:r w:rsidR="00563EB2">
        <w:rPr>
          <w:rFonts w:ascii="Times New Roman" w:eastAsia="Times New Roman" w:hAnsi="Times New Roman" w:cs="Times New Roman"/>
          <w:sz w:val="28"/>
          <w:szCs w:val="28"/>
          <w:lang w:eastAsia="ru-RU"/>
        </w:rPr>
        <w:t xml:space="preserve"> </w:t>
      </w:r>
      <w:r w:rsidR="00E53CD9" w:rsidRPr="008759B6">
        <w:rPr>
          <w:rFonts w:ascii="Times New Roman" w:eastAsia="Times New Roman" w:hAnsi="Times New Roman" w:cs="Times New Roman"/>
          <w:sz w:val="28"/>
          <w:szCs w:val="28"/>
          <w:lang w:eastAsia="ru-RU"/>
        </w:rPr>
        <w:t>35]</w:t>
      </w:r>
    </w:p>
    <w:p w:rsidR="00F52CB2" w:rsidRPr="008759B6" w:rsidRDefault="00F52CB2"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lastRenderedPageBreak/>
        <w:t>Как экономическую категорию инвестиции характеризуют с двух сторон:</w:t>
      </w:r>
    </w:p>
    <w:p w:rsidR="00F52CB2" w:rsidRPr="00266C64" w:rsidRDefault="009262E4"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w:t>
      </w:r>
      <w:r w:rsidR="00F52CB2" w:rsidRPr="008759B6">
        <w:rPr>
          <w:rFonts w:ascii="Times New Roman" w:eastAsia="Times New Roman" w:hAnsi="Times New Roman" w:cs="Times New Roman"/>
          <w:sz w:val="28"/>
          <w:szCs w:val="28"/>
          <w:lang w:eastAsia="ru-RU"/>
        </w:rPr>
        <w:t>ак вложение капитала в объекты предпринимательской деятельности с целью прироста первона</w:t>
      </w:r>
      <w:r w:rsidR="00266C64">
        <w:rPr>
          <w:rFonts w:ascii="Times New Roman" w:eastAsia="Times New Roman" w:hAnsi="Times New Roman" w:cs="Times New Roman"/>
          <w:sz w:val="28"/>
          <w:szCs w:val="28"/>
          <w:lang w:eastAsia="ru-RU"/>
        </w:rPr>
        <w:t>чально авансированной стоимости</w:t>
      </w:r>
      <w:r w:rsidR="00266C64" w:rsidRPr="00266C64">
        <w:rPr>
          <w:rFonts w:ascii="Times New Roman" w:eastAsia="Times New Roman" w:hAnsi="Times New Roman" w:cs="Times New Roman"/>
          <w:sz w:val="28"/>
          <w:szCs w:val="28"/>
          <w:lang w:eastAsia="ru-RU"/>
        </w:rPr>
        <w:t>,</w:t>
      </w:r>
    </w:p>
    <w:p w:rsidR="00F52CB2" w:rsidRPr="008759B6" w:rsidRDefault="009262E4"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2CB2" w:rsidRPr="008759B6">
        <w:rPr>
          <w:rFonts w:ascii="Times New Roman" w:eastAsia="Times New Roman" w:hAnsi="Times New Roman" w:cs="Times New Roman"/>
          <w:sz w:val="28"/>
          <w:szCs w:val="28"/>
          <w:lang w:eastAsia="ru-RU"/>
        </w:rPr>
        <w:t>как денежные отношения, возникающие между участниками инвестиционной деятельности в процессе реализации инвестиционных проектов.</w:t>
      </w:r>
    </w:p>
    <w:p w:rsidR="00F52CB2" w:rsidRPr="008759B6" w:rsidRDefault="00F52CB2"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Основу процесса инвестирования составляют вложения средств в реальный сектор экономики, то есть в основной и оборотный капитал предприятий различных форм собственности. Рынок инвестиций представляет собой сферу, где происходит купля-продажа инвестиционных товаров по равновесным ценам. Инвестициями, выступающими в форме инвестиционных товаров, являются:</w:t>
      </w:r>
    </w:p>
    <w:p w:rsidR="00F52CB2" w:rsidRPr="00266C64" w:rsidRDefault="00393A7B"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6C64">
        <w:rPr>
          <w:rFonts w:ascii="Times New Roman" w:eastAsia="Times New Roman" w:hAnsi="Times New Roman" w:cs="Times New Roman"/>
          <w:sz w:val="28"/>
          <w:szCs w:val="28"/>
          <w:lang w:eastAsia="ru-RU"/>
        </w:rPr>
        <w:t>движимое и недвижимое имущество</w:t>
      </w:r>
      <w:r w:rsidR="00266C64" w:rsidRPr="00266C64">
        <w:rPr>
          <w:rFonts w:ascii="Times New Roman" w:eastAsia="Times New Roman" w:hAnsi="Times New Roman" w:cs="Times New Roman"/>
          <w:sz w:val="28"/>
          <w:szCs w:val="28"/>
          <w:lang w:eastAsia="ru-RU"/>
        </w:rPr>
        <w:t>,</w:t>
      </w:r>
    </w:p>
    <w:p w:rsidR="00F52CB2" w:rsidRPr="00266C64" w:rsidRDefault="00393A7B"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2CB2" w:rsidRPr="008759B6">
        <w:rPr>
          <w:rFonts w:ascii="Times New Roman" w:eastAsia="Times New Roman" w:hAnsi="Times New Roman" w:cs="Times New Roman"/>
          <w:sz w:val="28"/>
          <w:szCs w:val="28"/>
          <w:lang w:eastAsia="ru-RU"/>
        </w:rPr>
        <w:t>денежные сред</w:t>
      </w:r>
      <w:r w:rsidR="00266C64">
        <w:rPr>
          <w:rFonts w:ascii="Times New Roman" w:eastAsia="Times New Roman" w:hAnsi="Times New Roman" w:cs="Times New Roman"/>
          <w:sz w:val="28"/>
          <w:szCs w:val="28"/>
          <w:lang w:eastAsia="ru-RU"/>
        </w:rPr>
        <w:t>ства, целевые банковские вклады</w:t>
      </w:r>
      <w:r w:rsidR="00266C64" w:rsidRPr="00266C64">
        <w:rPr>
          <w:rFonts w:ascii="Times New Roman" w:eastAsia="Times New Roman" w:hAnsi="Times New Roman" w:cs="Times New Roman"/>
          <w:sz w:val="28"/>
          <w:szCs w:val="28"/>
          <w:lang w:eastAsia="ru-RU"/>
        </w:rPr>
        <w:t>,</w:t>
      </w:r>
    </w:p>
    <w:p w:rsidR="00F52CB2" w:rsidRPr="00266C64" w:rsidRDefault="00393A7B"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2CB2" w:rsidRPr="008759B6">
        <w:rPr>
          <w:rFonts w:ascii="Times New Roman" w:eastAsia="Times New Roman" w:hAnsi="Times New Roman" w:cs="Times New Roman"/>
          <w:sz w:val="28"/>
          <w:szCs w:val="28"/>
          <w:lang w:eastAsia="ru-RU"/>
        </w:rPr>
        <w:t>ценные бу</w:t>
      </w:r>
      <w:r w:rsidR="00266C64">
        <w:rPr>
          <w:rFonts w:ascii="Times New Roman" w:eastAsia="Times New Roman" w:hAnsi="Times New Roman" w:cs="Times New Roman"/>
          <w:sz w:val="28"/>
          <w:szCs w:val="28"/>
          <w:lang w:eastAsia="ru-RU"/>
        </w:rPr>
        <w:t>маги и другие финансовые активы</w:t>
      </w:r>
      <w:r w:rsidR="00266C64" w:rsidRPr="00266C64">
        <w:rPr>
          <w:rFonts w:ascii="Times New Roman" w:eastAsia="Times New Roman" w:hAnsi="Times New Roman" w:cs="Times New Roman"/>
          <w:sz w:val="28"/>
          <w:szCs w:val="28"/>
          <w:lang w:eastAsia="ru-RU"/>
        </w:rPr>
        <w:t>,</w:t>
      </w:r>
    </w:p>
    <w:p w:rsidR="00F52CB2" w:rsidRPr="00BE55FE" w:rsidRDefault="00393A7B"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2CB2" w:rsidRPr="008759B6">
        <w:rPr>
          <w:rFonts w:ascii="Times New Roman" w:eastAsia="Times New Roman" w:hAnsi="Times New Roman" w:cs="Times New Roman"/>
          <w:sz w:val="28"/>
          <w:szCs w:val="28"/>
          <w:lang w:eastAsia="ru-RU"/>
        </w:rPr>
        <w:t>имущест</w:t>
      </w:r>
      <w:r w:rsidR="00266C64">
        <w:rPr>
          <w:rFonts w:ascii="Times New Roman" w:eastAsia="Times New Roman" w:hAnsi="Times New Roman" w:cs="Times New Roman"/>
          <w:sz w:val="28"/>
          <w:szCs w:val="28"/>
          <w:lang w:eastAsia="ru-RU"/>
        </w:rPr>
        <w:t>венные права, лицензии, патенты</w:t>
      </w:r>
      <w:r w:rsidR="00266C64" w:rsidRPr="00BE55FE">
        <w:rPr>
          <w:rFonts w:ascii="Times New Roman" w:eastAsia="Times New Roman" w:hAnsi="Times New Roman" w:cs="Times New Roman"/>
          <w:sz w:val="28"/>
          <w:szCs w:val="28"/>
          <w:lang w:eastAsia="ru-RU"/>
        </w:rPr>
        <w:t>,</w:t>
      </w:r>
    </w:p>
    <w:p w:rsidR="00F52CB2" w:rsidRPr="008759B6" w:rsidRDefault="00393A7B"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2CB2" w:rsidRPr="008759B6">
        <w:rPr>
          <w:rFonts w:ascii="Times New Roman" w:eastAsia="Times New Roman" w:hAnsi="Times New Roman" w:cs="Times New Roman"/>
          <w:sz w:val="28"/>
          <w:szCs w:val="28"/>
          <w:lang w:eastAsia="ru-RU"/>
        </w:rPr>
        <w:t>права пользования землёй и другими ресурсами.</w:t>
      </w:r>
    </w:p>
    <w:p w:rsidR="00F52CB2" w:rsidRPr="008759B6" w:rsidRDefault="00F52CB2"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Субъектами инвестиционной деятельности являются её прямые и косвенные участники: инвесторы, заказчики, исполнители работ, пользователи объектов инвестирования, а также поставщики, банковские, страховые и посреднические организации, фондовые биржи и другие структуры. Все они могут выступать как физические и юридические лица, включая иностранные, а также как государственные и международные организации.</w:t>
      </w:r>
    </w:p>
    <w:p w:rsidR="00F20C02" w:rsidRPr="008759B6" w:rsidRDefault="00393A7B"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И</w:t>
      </w:r>
      <w:r w:rsidR="00F52CB2" w:rsidRPr="008759B6">
        <w:rPr>
          <w:rFonts w:ascii="Times New Roman" w:eastAsia="Times New Roman" w:hAnsi="Times New Roman" w:cs="Times New Roman"/>
          <w:sz w:val="28"/>
          <w:szCs w:val="28"/>
          <w:lang w:eastAsia="ru-RU"/>
        </w:rPr>
        <w:t xml:space="preserve">нвесторы – осуществляют капитальные вложения на территории РФ с использованием собственных и привлеченных средств. </w:t>
      </w:r>
      <w:r w:rsidR="00F20C02" w:rsidRPr="008759B6">
        <w:rPr>
          <w:rFonts w:ascii="Times New Roman" w:eastAsia="Times New Roman" w:hAnsi="Times New Roman" w:cs="Times New Roman"/>
          <w:sz w:val="28"/>
          <w:szCs w:val="28"/>
          <w:lang w:eastAsia="ru-RU"/>
        </w:rPr>
        <w:t xml:space="preserve">В качестве инвестора могут выступать: органы, уполномоченные управлять государственным или муниципальным имуществом или имущественными правами; граждане, предприятия, предпринимательские объединения и </w:t>
      </w:r>
      <w:r w:rsidR="00F20C02" w:rsidRPr="008759B6">
        <w:rPr>
          <w:rFonts w:ascii="Times New Roman" w:eastAsia="Times New Roman" w:hAnsi="Times New Roman" w:cs="Times New Roman"/>
          <w:sz w:val="28"/>
          <w:szCs w:val="28"/>
          <w:lang w:eastAsia="ru-RU"/>
        </w:rPr>
        <w:lastRenderedPageBreak/>
        <w:t>другие юридические лица; иностранные физические и юридические лица, государства и международные организации. Допускается объединение средств инвесторами для осуществления совместного инвестирования.</w:t>
      </w:r>
    </w:p>
    <w:p w:rsidR="00F52CB2" w:rsidRPr="008759B6" w:rsidRDefault="00F52CB2"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Инвесторы обладают следующими правами:</w:t>
      </w:r>
    </w:p>
    <w:p w:rsidR="00F52CB2" w:rsidRPr="00266C64" w:rsidRDefault="00393A7B"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2CB2" w:rsidRPr="008759B6">
        <w:rPr>
          <w:rFonts w:ascii="Times New Roman" w:eastAsia="Times New Roman" w:hAnsi="Times New Roman" w:cs="Times New Roman"/>
          <w:sz w:val="28"/>
          <w:szCs w:val="28"/>
          <w:lang w:eastAsia="ru-RU"/>
        </w:rPr>
        <w:t>осуществле</w:t>
      </w:r>
      <w:r w:rsidR="00266C64">
        <w:rPr>
          <w:rFonts w:ascii="Times New Roman" w:eastAsia="Times New Roman" w:hAnsi="Times New Roman" w:cs="Times New Roman"/>
          <w:sz w:val="28"/>
          <w:szCs w:val="28"/>
          <w:lang w:eastAsia="ru-RU"/>
        </w:rPr>
        <w:t>ние инвестиционной деятельности</w:t>
      </w:r>
      <w:r w:rsidR="00266C64" w:rsidRPr="00266C64">
        <w:rPr>
          <w:rFonts w:ascii="Times New Roman" w:eastAsia="Times New Roman" w:hAnsi="Times New Roman" w:cs="Times New Roman"/>
          <w:sz w:val="28"/>
          <w:szCs w:val="28"/>
          <w:lang w:eastAsia="ru-RU"/>
        </w:rPr>
        <w:t>,</w:t>
      </w:r>
    </w:p>
    <w:p w:rsidR="00F52CB2" w:rsidRPr="00266C64" w:rsidRDefault="00393A7B"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2CB2" w:rsidRPr="008759B6">
        <w:rPr>
          <w:rFonts w:ascii="Times New Roman" w:eastAsia="Times New Roman" w:hAnsi="Times New Roman" w:cs="Times New Roman"/>
          <w:sz w:val="28"/>
          <w:szCs w:val="28"/>
          <w:lang w:eastAsia="ru-RU"/>
        </w:rPr>
        <w:t>самостоятельное определение объемов и направлений капитальных вложений, заключение договоров с другими субъект</w:t>
      </w:r>
      <w:r w:rsidR="00266C64">
        <w:rPr>
          <w:rFonts w:ascii="Times New Roman" w:eastAsia="Times New Roman" w:hAnsi="Times New Roman" w:cs="Times New Roman"/>
          <w:sz w:val="28"/>
          <w:szCs w:val="28"/>
          <w:lang w:eastAsia="ru-RU"/>
        </w:rPr>
        <w:t>ами инвестиционной деятельности</w:t>
      </w:r>
      <w:r w:rsidR="00266C64" w:rsidRPr="00266C64">
        <w:rPr>
          <w:rFonts w:ascii="Times New Roman" w:eastAsia="Times New Roman" w:hAnsi="Times New Roman" w:cs="Times New Roman"/>
          <w:sz w:val="28"/>
          <w:szCs w:val="28"/>
          <w:lang w:eastAsia="ru-RU"/>
        </w:rPr>
        <w:t>,</w:t>
      </w:r>
    </w:p>
    <w:p w:rsidR="00F52CB2" w:rsidRPr="00266C64" w:rsidRDefault="00393A7B"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2CB2" w:rsidRPr="008759B6">
        <w:rPr>
          <w:rFonts w:ascii="Times New Roman" w:eastAsia="Times New Roman" w:hAnsi="Times New Roman" w:cs="Times New Roman"/>
          <w:sz w:val="28"/>
          <w:szCs w:val="28"/>
          <w:lang w:eastAsia="ru-RU"/>
        </w:rPr>
        <w:t xml:space="preserve"> владение, пользование и ра</w:t>
      </w:r>
      <w:r w:rsidR="00266C64">
        <w:rPr>
          <w:rFonts w:ascii="Times New Roman" w:eastAsia="Times New Roman" w:hAnsi="Times New Roman" w:cs="Times New Roman"/>
          <w:sz w:val="28"/>
          <w:szCs w:val="28"/>
          <w:lang w:eastAsia="ru-RU"/>
        </w:rPr>
        <w:t>споряжение объектами инвестиций</w:t>
      </w:r>
      <w:r w:rsidR="00266C64" w:rsidRPr="00266C64">
        <w:rPr>
          <w:rFonts w:ascii="Times New Roman" w:eastAsia="Times New Roman" w:hAnsi="Times New Roman" w:cs="Times New Roman"/>
          <w:sz w:val="28"/>
          <w:szCs w:val="28"/>
          <w:lang w:eastAsia="ru-RU"/>
        </w:rPr>
        <w:t>,</w:t>
      </w:r>
    </w:p>
    <w:p w:rsidR="00F52CB2" w:rsidRPr="00266C64" w:rsidRDefault="00393A7B"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2CB2" w:rsidRPr="008759B6">
        <w:rPr>
          <w:rFonts w:ascii="Times New Roman" w:eastAsia="Times New Roman" w:hAnsi="Times New Roman" w:cs="Times New Roman"/>
          <w:sz w:val="28"/>
          <w:szCs w:val="28"/>
          <w:lang w:eastAsia="ru-RU"/>
        </w:rPr>
        <w:t xml:space="preserve"> передача по договору или контракту своих прав на проведение капитальных вложений и на их ре</w:t>
      </w:r>
      <w:r w:rsidR="00266C64">
        <w:rPr>
          <w:rFonts w:ascii="Times New Roman" w:eastAsia="Times New Roman" w:hAnsi="Times New Roman" w:cs="Times New Roman"/>
          <w:sz w:val="28"/>
          <w:szCs w:val="28"/>
          <w:lang w:eastAsia="ru-RU"/>
        </w:rPr>
        <w:t>зультаты</w:t>
      </w:r>
      <w:r w:rsidR="00266C64" w:rsidRPr="00266C64">
        <w:rPr>
          <w:rFonts w:ascii="Times New Roman" w:eastAsia="Times New Roman" w:hAnsi="Times New Roman" w:cs="Times New Roman"/>
          <w:sz w:val="28"/>
          <w:szCs w:val="28"/>
          <w:lang w:eastAsia="ru-RU"/>
        </w:rPr>
        <w:t>,</w:t>
      </w:r>
    </w:p>
    <w:p w:rsidR="00F52CB2" w:rsidRPr="00266C64" w:rsidRDefault="00393A7B"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2CB2" w:rsidRPr="008759B6">
        <w:rPr>
          <w:rFonts w:ascii="Times New Roman" w:eastAsia="Times New Roman" w:hAnsi="Times New Roman" w:cs="Times New Roman"/>
          <w:sz w:val="28"/>
          <w:szCs w:val="28"/>
          <w:lang w:eastAsia="ru-RU"/>
        </w:rPr>
        <w:t xml:space="preserve"> объединение собственных и привлеченных средств со средствами других инвесторов для совместного осу</w:t>
      </w:r>
      <w:r w:rsidR="00266C64">
        <w:rPr>
          <w:rFonts w:ascii="Times New Roman" w:eastAsia="Times New Roman" w:hAnsi="Times New Roman" w:cs="Times New Roman"/>
          <w:sz w:val="28"/>
          <w:szCs w:val="28"/>
          <w:lang w:eastAsia="ru-RU"/>
        </w:rPr>
        <w:t>ществления капитальных вложений</w:t>
      </w:r>
      <w:r w:rsidR="00266C64" w:rsidRPr="00266C64">
        <w:rPr>
          <w:rFonts w:ascii="Times New Roman" w:eastAsia="Times New Roman" w:hAnsi="Times New Roman" w:cs="Times New Roman"/>
          <w:sz w:val="28"/>
          <w:szCs w:val="28"/>
          <w:lang w:eastAsia="ru-RU"/>
        </w:rPr>
        <w:t>,</w:t>
      </w:r>
    </w:p>
    <w:p w:rsidR="00F52CB2" w:rsidRPr="008759B6" w:rsidRDefault="00393A7B"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2CB2" w:rsidRPr="008759B6">
        <w:rPr>
          <w:rFonts w:ascii="Times New Roman" w:eastAsia="Times New Roman" w:hAnsi="Times New Roman" w:cs="Times New Roman"/>
          <w:sz w:val="28"/>
          <w:szCs w:val="28"/>
          <w:lang w:eastAsia="ru-RU"/>
        </w:rPr>
        <w:t xml:space="preserve"> проведение </w:t>
      </w:r>
      <w:proofErr w:type="gramStart"/>
      <w:r w:rsidR="00F52CB2" w:rsidRPr="008759B6">
        <w:rPr>
          <w:rFonts w:ascii="Times New Roman" w:eastAsia="Times New Roman" w:hAnsi="Times New Roman" w:cs="Times New Roman"/>
          <w:sz w:val="28"/>
          <w:szCs w:val="28"/>
          <w:lang w:eastAsia="ru-RU"/>
        </w:rPr>
        <w:t>контроля за</w:t>
      </w:r>
      <w:proofErr w:type="gramEnd"/>
      <w:r w:rsidR="00F52CB2" w:rsidRPr="008759B6">
        <w:rPr>
          <w:rFonts w:ascii="Times New Roman" w:eastAsia="Times New Roman" w:hAnsi="Times New Roman" w:cs="Times New Roman"/>
          <w:sz w:val="28"/>
          <w:szCs w:val="28"/>
          <w:lang w:eastAsia="ru-RU"/>
        </w:rPr>
        <w:t xml:space="preserve"> целевым использованием инвестиционных средств.</w:t>
      </w:r>
    </w:p>
    <w:p w:rsidR="00F52CB2" w:rsidRPr="008759B6" w:rsidRDefault="00393A7B"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З</w:t>
      </w:r>
      <w:r w:rsidR="00F20C02" w:rsidRPr="008759B6">
        <w:rPr>
          <w:rFonts w:ascii="Times New Roman" w:eastAsia="Times New Roman" w:hAnsi="Times New Roman" w:cs="Times New Roman"/>
          <w:sz w:val="28"/>
          <w:szCs w:val="28"/>
          <w:lang w:eastAsia="ru-RU"/>
        </w:rPr>
        <w:t xml:space="preserve">аказчики – уполномоченные инвесторами физические и юридические лица, которые реализуют инвестиционные проекты. </w:t>
      </w:r>
      <w:r w:rsidR="00F52CB2" w:rsidRPr="008759B6">
        <w:rPr>
          <w:rFonts w:ascii="Times New Roman" w:eastAsia="Times New Roman" w:hAnsi="Times New Roman" w:cs="Times New Roman"/>
          <w:sz w:val="28"/>
          <w:szCs w:val="28"/>
          <w:lang w:eastAsia="ru-RU"/>
        </w:rPr>
        <w:t>Заказчиками (инвеститорами) могут быть как сами инвесторы, так и любые другие физические и юридические лица, уполномоченные инвесторами осуществить реализацию инвестиционного проекта, не вмешиваясь при этом в предпринимательскую и иную деятельность остальных участников инвестиционного процесса, если иное не предусмотрено договором между ними. Если заказчик не является инвестором, он наделяется правами владения, пользования и распоряжения инвестициями на период и в пределах полномочий, установленных указанным договором, и в соответствии с действующим законодательством.</w:t>
      </w:r>
    </w:p>
    <w:p w:rsidR="00F52CB2" w:rsidRPr="008759B6" w:rsidRDefault="00393A7B"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00F52CB2" w:rsidRPr="008759B6">
        <w:rPr>
          <w:rFonts w:ascii="Times New Roman" w:eastAsia="Times New Roman" w:hAnsi="Times New Roman" w:cs="Times New Roman"/>
          <w:sz w:val="28"/>
          <w:szCs w:val="28"/>
          <w:lang w:eastAsia="ru-RU"/>
        </w:rPr>
        <w:t>одрядчики – физические и юридические лица, выполняющие работы по договору подряда или государственному контракту, заключённому с заказчиком.</w:t>
      </w:r>
    </w:p>
    <w:p w:rsidR="00F52CB2" w:rsidRPr="008759B6" w:rsidRDefault="00393A7B"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 П</w:t>
      </w:r>
      <w:r w:rsidR="00F52CB2" w:rsidRPr="008759B6">
        <w:rPr>
          <w:rFonts w:ascii="Times New Roman" w:eastAsia="Times New Roman" w:hAnsi="Times New Roman" w:cs="Times New Roman"/>
          <w:sz w:val="28"/>
          <w:szCs w:val="28"/>
          <w:lang w:eastAsia="ru-RU"/>
        </w:rPr>
        <w:t>ользователи объектов капитальных вложений – физические и юридические лица, в том числе и иностранные, а также государственные органы, иностранные государства, международные организации, для которых создаются объекты инвестиций.</w:t>
      </w:r>
      <w:r w:rsidR="00F53517" w:rsidRPr="008759B6">
        <w:rPr>
          <w:rFonts w:ascii="Times New Roman" w:eastAsia="Times New Roman" w:hAnsi="Times New Roman" w:cs="Times New Roman"/>
          <w:sz w:val="28"/>
          <w:szCs w:val="28"/>
          <w:lang w:eastAsia="ru-RU"/>
        </w:rPr>
        <w:t xml:space="preserve"> Если пользователь не является инвестором, взаимоотношения между ними определяются договором об инвестировании в порядке, установленном законодательством Российской Федерации.</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Инвестиции находятся в определенной зависимости от фактора экономического роста, для выяснения которой следует предварительно определить понятия валовых и чистых инвестиций.</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Валовые инвестиции выступают как совокупный объем инвестиций, направленных на приобретение средств производства, новое строительство, прирост товарно-материальных запасов в течение определенного периода.</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Чистые инвестиции отражают объем валовых инвестиций, уменьшенный на величину амортизационных отчислений.</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Динамика показателя чистых инвестиций является индикатором состояния экономики: величина чистых инвестиций (при данном уровне эффективности их использования) показывает, в какой фазе развития находится экономика страны. Если объем валовых инвестиций превышает объем амортизационных отчислений и, следовательно, чистые инвестиции представляют собой положительную величину, прирост производственного потенциала обеспечивает расширенное воспроизводство, экономика находится в стадии подъема, растущей деловой активности.</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При равенстве валовых инвестиций и амортизационных отчислений, т.е. нулевом значении чистых инвестиций, в экономику в данном периоде поступает такое же количество инвестиционных средств, какое и потребляется, имеет место простое воспроизводство общественного продукта (по стоимости), характеризующееся отсутствием экономического роста</w:t>
      </w:r>
      <w:r w:rsidR="0066228E" w:rsidRPr="0066228E">
        <w:rPr>
          <w:rFonts w:ascii="Times New Roman" w:eastAsia="Times New Roman" w:hAnsi="Times New Roman" w:cs="Times New Roman"/>
          <w:sz w:val="28"/>
          <w:szCs w:val="28"/>
          <w:lang w:eastAsia="ru-RU"/>
        </w:rPr>
        <w:t xml:space="preserve"> [16]</w:t>
      </w:r>
      <w:r w:rsidRPr="008759B6">
        <w:rPr>
          <w:rFonts w:ascii="Times New Roman" w:eastAsia="Times New Roman" w:hAnsi="Times New Roman" w:cs="Times New Roman"/>
          <w:sz w:val="28"/>
          <w:szCs w:val="28"/>
          <w:lang w:eastAsia="ru-RU"/>
        </w:rPr>
        <w:t>.</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 xml:space="preserve">Если величина валовых инвестиций меньше суммы амортизационных отчислений, показатель чистых инвестиций является отрицательной </w:t>
      </w:r>
      <w:r w:rsidRPr="008759B6">
        <w:rPr>
          <w:rFonts w:ascii="Times New Roman" w:eastAsia="Times New Roman" w:hAnsi="Times New Roman" w:cs="Times New Roman"/>
          <w:sz w:val="28"/>
          <w:szCs w:val="28"/>
          <w:lang w:eastAsia="ru-RU"/>
        </w:rPr>
        <w:lastRenderedPageBreak/>
        <w:t>величиной. Сокращение инвестиций вызывает уменьшение производственного потенциала и, как следствие, экономический спад.</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Изменения объема чистых инвестиций ведет к изменению доходов, происходящему в том же направлении, но в большей степени, чем исходные сдвиги в инвестиционных расходах. Данный эффект вытекает из того, что в условиях повторяющегося характера потоков расходов и доходов в экономике</w:t>
      </w:r>
      <w:r w:rsidR="00085B27" w:rsidRPr="008759B6">
        <w:rPr>
          <w:rFonts w:ascii="Times New Roman" w:eastAsia="Times New Roman" w:hAnsi="Times New Roman" w:cs="Times New Roman"/>
          <w:sz w:val="28"/>
          <w:szCs w:val="28"/>
          <w:lang w:eastAsia="ru-RU"/>
        </w:rPr>
        <w:t>,</w:t>
      </w:r>
      <w:r w:rsidRPr="008759B6">
        <w:rPr>
          <w:rFonts w:ascii="Times New Roman" w:eastAsia="Times New Roman" w:hAnsi="Times New Roman" w:cs="Times New Roman"/>
          <w:sz w:val="28"/>
          <w:szCs w:val="28"/>
          <w:lang w:eastAsia="ru-RU"/>
        </w:rPr>
        <w:t xml:space="preserve"> расходы одного субъекта выступают как доходы другого</w:t>
      </w:r>
      <w:r w:rsidR="00085B27" w:rsidRPr="008759B6">
        <w:rPr>
          <w:rFonts w:ascii="Times New Roman" w:eastAsia="Times New Roman" w:hAnsi="Times New Roman" w:cs="Times New Roman"/>
          <w:sz w:val="28"/>
          <w:szCs w:val="28"/>
          <w:lang w:eastAsia="ru-RU"/>
        </w:rPr>
        <w:t xml:space="preserve">. </w:t>
      </w:r>
      <w:r w:rsidRPr="008759B6">
        <w:rPr>
          <w:rFonts w:ascii="Times New Roman" w:eastAsia="Times New Roman" w:hAnsi="Times New Roman" w:cs="Times New Roman"/>
          <w:sz w:val="28"/>
          <w:szCs w:val="28"/>
          <w:lang w:eastAsia="ru-RU"/>
        </w:rPr>
        <w:t xml:space="preserve"> </w:t>
      </w:r>
      <w:r w:rsidR="00085B27" w:rsidRPr="008759B6">
        <w:rPr>
          <w:rFonts w:ascii="Times New Roman" w:eastAsia="Times New Roman" w:hAnsi="Times New Roman" w:cs="Times New Roman"/>
          <w:sz w:val="28"/>
          <w:szCs w:val="28"/>
          <w:lang w:eastAsia="ru-RU"/>
        </w:rPr>
        <w:t>В</w:t>
      </w:r>
      <w:r w:rsidRPr="008759B6">
        <w:rPr>
          <w:rFonts w:ascii="Times New Roman" w:eastAsia="Times New Roman" w:hAnsi="Times New Roman" w:cs="Times New Roman"/>
          <w:sz w:val="28"/>
          <w:szCs w:val="28"/>
          <w:lang w:eastAsia="ru-RU"/>
        </w:rPr>
        <w:t>сякое изменение дохода при определенном соотношении между потреблением и сбережением в его рамках вызывает соответствующее изменение потребления и сбережения, так что первоначальные колебания величины инвестиций ведут к многократному, хотя и уменьшающемуся с каждым последующим циклом изменению дохода.</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Базисным типологическим признаком при классификации инвестиций выступает объект вложения средств.</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 xml:space="preserve">В зависимости от объектов вложения капитала выделяют </w:t>
      </w:r>
      <w:r w:rsidRPr="008759B6">
        <w:rPr>
          <w:rFonts w:ascii="Times New Roman" w:eastAsia="Times New Roman" w:hAnsi="Times New Roman" w:cs="Times New Roman"/>
          <w:b/>
          <w:i/>
          <w:sz w:val="28"/>
          <w:szCs w:val="28"/>
          <w:lang w:eastAsia="ru-RU"/>
        </w:rPr>
        <w:t>реальные</w:t>
      </w:r>
      <w:r w:rsidRPr="008759B6">
        <w:rPr>
          <w:rFonts w:ascii="Times New Roman" w:eastAsia="Times New Roman" w:hAnsi="Times New Roman" w:cs="Times New Roman"/>
          <w:i/>
          <w:sz w:val="28"/>
          <w:szCs w:val="28"/>
          <w:lang w:eastAsia="ru-RU"/>
        </w:rPr>
        <w:t xml:space="preserve"> </w:t>
      </w:r>
      <w:r w:rsidRPr="008759B6">
        <w:rPr>
          <w:rFonts w:ascii="Times New Roman" w:eastAsia="Times New Roman" w:hAnsi="Times New Roman" w:cs="Times New Roman"/>
          <w:sz w:val="28"/>
          <w:szCs w:val="28"/>
          <w:lang w:eastAsia="ru-RU"/>
        </w:rPr>
        <w:t xml:space="preserve">и </w:t>
      </w:r>
      <w:r w:rsidRPr="008759B6">
        <w:rPr>
          <w:rFonts w:ascii="Times New Roman" w:eastAsia="Times New Roman" w:hAnsi="Times New Roman" w:cs="Times New Roman"/>
          <w:b/>
          <w:i/>
          <w:sz w:val="28"/>
          <w:szCs w:val="28"/>
          <w:lang w:eastAsia="ru-RU"/>
        </w:rPr>
        <w:t>финансовые</w:t>
      </w:r>
      <w:r w:rsidRPr="008759B6">
        <w:rPr>
          <w:rFonts w:ascii="Times New Roman" w:eastAsia="Times New Roman" w:hAnsi="Times New Roman" w:cs="Times New Roman"/>
          <w:sz w:val="28"/>
          <w:szCs w:val="28"/>
          <w:lang w:eastAsia="ru-RU"/>
        </w:rPr>
        <w:t xml:space="preserve"> инвестиции.</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 xml:space="preserve">Под реальными инвестициями понимается вложение средств (капитала) в создание реальных активов (как материальных, так и нематериальных), связанных с осуществлением операционной деятельности экономических субъектов, решением их социально-экономических проблем. </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Под финансовыми инвестициями понимается вложение капитала в различные финансовые инструменты, прежде всего в ценные бумаги.</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Финансовые инвестиции либо имеют спекулятивный характер, либо ориентированы на долгосрочные вложения. Формами финансовых инвестиций являются вложения в долевые и в долговые ценные бумаги, а также депозитные банковские вклады.</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 xml:space="preserve">Спекулятивные финансовые инвестиции ориентированы на получение инвестором желаемого инвестиционного дохода в конкретном периоде времени. Финансовые инвестиции, ориентированные на долгосрочные </w:t>
      </w:r>
      <w:r w:rsidRPr="008759B6">
        <w:rPr>
          <w:rFonts w:ascii="Times New Roman" w:eastAsia="Times New Roman" w:hAnsi="Times New Roman" w:cs="Times New Roman"/>
          <w:sz w:val="28"/>
          <w:szCs w:val="28"/>
          <w:lang w:eastAsia="ru-RU"/>
        </w:rPr>
        <w:lastRenderedPageBreak/>
        <w:t>вложения, как правило, преследуют стратегические цели инвестора, связаны с участием в управлении объекта, в который вкладываются капиталы.</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Реальные инвестиции, в свою очередь, подразделяют на материальные (вещественные) и не материальные (потенциальные). Потенциальные инвестиции используются для получения нематериальных благ. В частности они направляются на повышение квалификации персонала, проведение нау</w:t>
      </w:r>
      <w:r w:rsidR="00393A7B">
        <w:rPr>
          <w:rFonts w:ascii="Times New Roman" w:eastAsia="Times New Roman" w:hAnsi="Times New Roman" w:cs="Times New Roman"/>
          <w:sz w:val="28"/>
          <w:szCs w:val="28"/>
          <w:lang w:eastAsia="ru-RU"/>
        </w:rPr>
        <w:t>чно-исследовательских и опытно-</w:t>
      </w:r>
      <w:r w:rsidRPr="008759B6">
        <w:rPr>
          <w:rFonts w:ascii="Times New Roman" w:eastAsia="Times New Roman" w:hAnsi="Times New Roman" w:cs="Times New Roman"/>
          <w:sz w:val="28"/>
          <w:szCs w:val="28"/>
          <w:lang w:eastAsia="ru-RU"/>
        </w:rPr>
        <w:t>конструкторских работ, получение товарного знака (марки) и т.п. Материальные инвестиции предполагают вложения</w:t>
      </w:r>
      <w:r w:rsidR="00D73EA2" w:rsidRPr="008759B6">
        <w:rPr>
          <w:rFonts w:ascii="Times New Roman" w:eastAsia="Times New Roman" w:hAnsi="Times New Roman" w:cs="Times New Roman"/>
          <w:sz w:val="28"/>
          <w:szCs w:val="28"/>
          <w:lang w:eastAsia="ru-RU"/>
        </w:rPr>
        <w:t>,</w:t>
      </w:r>
      <w:r w:rsidRPr="008759B6">
        <w:rPr>
          <w:rFonts w:ascii="Times New Roman" w:eastAsia="Times New Roman" w:hAnsi="Times New Roman" w:cs="Times New Roman"/>
          <w:sz w:val="28"/>
          <w:szCs w:val="28"/>
          <w:lang w:eastAsia="ru-RU"/>
        </w:rPr>
        <w:t xml:space="preserve"> прежде всего в средства производства.</w:t>
      </w:r>
    </w:p>
    <w:p w:rsidR="00F53517" w:rsidRPr="008759B6" w:rsidRDefault="00F53517" w:rsidP="00BD3B64">
      <w:pPr>
        <w:spacing w:after="0" w:line="360" w:lineRule="auto"/>
        <w:ind w:firstLine="709"/>
        <w:jc w:val="both"/>
        <w:rPr>
          <w:rFonts w:ascii="Times New Roman" w:eastAsia="Times New Roman" w:hAnsi="Times New Roman" w:cs="Times New Roman"/>
          <w:b/>
          <w:i/>
          <w:sz w:val="28"/>
          <w:szCs w:val="28"/>
          <w:lang w:eastAsia="ru-RU"/>
        </w:rPr>
      </w:pPr>
      <w:r w:rsidRPr="008759B6">
        <w:rPr>
          <w:rFonts w:ascii="Times New Roman" w:eastAsia="Times New Roman" w:hAnsi="Times New Roman" w:cs="Times New Roman"/>
          <w:b/>
          <w:i/>
          <w:sz w:val="28"/>
          <w:szCs w:val="28"/>
          <w:lang w:eastAsia="ru-RU"/>
        </w:rPr>
        <w:t>По цели инвестирования выделяют прямые и портфельные (непрямые) инвестиции.</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Прямые инвестиции выступают как вложения в уставные капиталы предприятий (фирм, компаний) с целью установления непосредственного контроля и управления объектом инвестирования. Они направлены на расширение сферы влияния, обеспечение будущих финансовых интересов, а не только получение дохода.</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Портфельные инвестиции представляют собой средства, вложенные в экономические активы с целью извлечения дохода (в форме прироста рыночной стоимости инвестиционных объектов, дивидендов, процентов, других денежных выплат) и диверсификации рисков</w:t>
      </w:r>
      <w:r w:rsidR="00A4303B" w:rsidRPr="008759B6">
        <w:rPr>
          <w:rFonts w:ascii="Times New Roman" w:eastAsia="Times New Roman" w:hAnsi="Times New Roman" w:cs="Times New Roman"/>
          <w:sz w:val="28"/>
          <w:szCs w:val="28"/>
          <w:lang w:eastAsia="ru-RU"/>
        </w:rPr>
        <w:t>.</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В частности, прямые инвестиции, представляющие собой вложения, направленные на установление непосредственного контроля и управления объектом инвестирования, могут осуществляться не только в реальные экономические активы, но и в финансовые инструменты. Возможность управления объектом инвестирования достигается через приобретение контрольного пакета акций, другие формы контрольного участия. Портфельные инвестиции представляют собой вложения, ориентированные на получение текущего дохода.</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lastRenderedPageBreak/>
        <w:t>Следовательно, реальные и финансовые инвестиции, с одной стороны, и прямые и портфельные инвестиции, с другой, выступают как различные по типологии группы инвестиций.</w:t>
      </w:r>
    </w:p>
    <w:p w:rsidR="00F53517" w:rsidRPr="008759B6" w:rsidRDefault="00F53517" w:rsidP="00BD3B64">
      <w:pPr>
        <w:spacing w:after="0" w:line="360" w:lineRule="auto"/>
        <w:ind w:firstLine="709"/>
        <w:jc w:val="both"/>
        <w:rPr>
          <w:rFonts w:ascii="Times New Roman" w:eastAsia="Times New Roman" w:hAnsi="Times New Roman" w:cs="Times New Roman"/>
          <w:b/>
          <w:i/>
          <w:sz w:val="28"/>
          <w:szCs w:val="28"/>
          <w:lang w:eastAsia="ru-RU"/>
        </w:rPr>
      </w:pPr>
      <w:r w:rsidRPr="008759B6">
        <w:rPr>
          <w:rFonts w:ascii="Times New Roman" w:eastAsia="Times New Roman" w:hAnsi="Times New Roman" w:cs="Times New Roman"/>
          <w:b/>
          <w:i/>
          <w:sz w:val="28"/>
          <w:szCs w:val="28"/>
          <w:lang w:eastAsia="ru-RU"/>
        </w:rPr>
        <w:t>По отношению к объекту вложения выделяют внутренние и внешние инвестиции.</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 xml:space="preserve">Внутренние инвестиции представляют собой вложения капитала в активы самого инвестора, внешние </w:t>
      </w:r>
      <w:r w:rsidR="009023F0">
        <w:rPr>
          <w:rFonts w:ascii="Times New Roman" w:eastAsia="Times New Roman" w:hAnsi="Times New Roman" w:cs="Times New Roman"/>
          <w:sz w:val="28"/>
          <w:szCs w:val="28"/>
          <w:lang w:eastAsia="ru-RU"/>
        </w:rPr>
        <w:t>−</w:t>
      </w:r>
      <w:r w:rsidRPr="008759B6">
        <w:rPr>
          <w:rFonts w:ascii="Times New Roman" w:eastAsia="Times New Roman" w:hAnsi="Times New Roman" w:cs="Times New Roman"/>
          <w:sz w:val="28"/>
          <w:szCs w:val="28"/>
          <w:lang w:eastAsia="ru-RU"/>
        </w:rPr>
        <w:t xml:space="preserve"> вложения капитала в реальные активы других хозяйствующих субъектов или финансовые инструменты иных эмитентов.</w:t>
      </w:r>
    </w:p>
    <w:p w:rsidR="00F53517" w:rsidRPr="008759B6" w:rsidRDefault="00F53517" w:rsidP="00BD3B64">
      <w:pPr>
        <w:spacing w:after="0" w:line="360" w:lineRule="auto"/>
        <w:ind w:firstLine="709"/>
        <w:jc w:val="both"/>
        <w:rPr>
          <w:rFonts w:ascii="Times New Roman" w:eastAsia="Times New Roman" w:hAnsi="Times New Roman" w:cs="Times New Roman"/>
          <w:b/>
          <w:i/>
          <w:sz w:val="28"/>
          <w:szCs w:val="28"/>
          <w:lang w:eastAsia="ru-RU"/>
        </w:rPr>
      </w:pPr>
      <w:r w:rsidRPr="008759B6">
        <w:rPr>
          <w:rFonts w:ascii="Times New Roman" w:eastAsia="Times New Roman" w:hAnsi="Times New Roman" w:cs="Times New Roman"/>
          <w:b/>
          <w:i/>
          <w:sz w:val="28"/>
          <w:szCs w:val="28"/>
          <w:lang w:eastAsia="ru-RU"/>
        </w:rPr>
        <w:t>По периоду осуществления инвестиции делятся на долгосрочные, среднесрочные и краткосрочные.</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 xml:space="preserve">Долгосрочные инвестиции представляют собой вложение капитала на период от трех и более лет (как правило, они осуществляются в форме капитальных вложений), среднесрочные </w:t>
      </w:r>
      <w:r w:rsidR="009023F0">
        <w:rPr>
          <w:rFonts w:ascii="Times New Roman" w:eastAsia="Times New Roman" w:hAnsi="Times New Roman" w:cs="Times New Roman"/>
          <w:sz w:val="28"/>
          <w:szCs w:val="28"/>
          <w:lang w:eastAsia="ru-RU"/>
        </w:rPr>
        <w:t>−</w:t>
      </w:r>
      <w:r w:rsidRPr="008759B6">
        <w:rPr>
          <w:rFonts w:ascii="Times New Roman" w:eastAsia="Times New Roman" w:hAnsi="Times New Roman" w:cs="Times New Roman"/>
          <w:sz w:val="28"/>
          <w:szCs w:val="28"/>
          <w:lang w:eastAsia="ru-RU"/>
        </w:rPr>
        <w:t xml:space="preserve"> вложения капитала на период от одного до трех лет, краткосрочные </w:t>
      </w:r>
      <w:r w:rsidR="009023F0">
        <w:rPr>
          <w:rFonts w:ascii="Times New Roman" w:eastAsia="Times New Roman" w:hAnsi="Times New Roman" w:cs="Times New Roman"/>
          <w:sz w:val="28"/>
          <w:szCs w:val="28"/>
          <w:lang w:eastAsia="ru-RU"/>
        </w:rPr>
        <w:t>−</w:t>
      </w:r>
      <w:r w:rsidRPr="008759B6">
        <w:rPr>
          <w:rFonts w:ascii="Times New Roman" w:eastAsia="Times New Roman" w:hAnsi="Times New Roman" w:cs="Times New Roman"/>
          <w:sz w:val="28"/>
          <w:szCs w:val="28"/>
          <w:lang w:eastAsia="ru-RU"/>
        </w:rPr>
        <w:t xml:space="preserve"> вложения на период до одного года.</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Во временном аспекте инвестиции классифицируются также по продолжительности срока эксплуатации инвестиционных объектов. Он может быть определенным или неопределенным. Любая неопределенность повышает финансовые риски и тем самым снижает заинтересованность во вложениях.</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b/>
          <w:i/>
          <w:sz w:val="28"/>
          <w:szCs w:val="28"/>
          <w:lang w:eastAsia="ru-RU"/>
        </w:rPr>
        <w:t>По формам собственности на инвестиционные ресурсы выделяют</w:t>
      </w:r>
      <w:r w:rsidRPr="008759B6">
        <w:rPr>
          <w:rFonts w:ascii="Times New Roman" w:eastAsia="Times New Roman" w:hAnsi="Times New Roman" w:cs="Times New Roman"/>
          <w:sz w:val="28"/>
          <w:szCs w:val="28"/>
          <w:lang w:eastAsia="ru-RU"/>
        </w:rPr>
        <w:t xml:space="preserve"> частные, государственные, иностранные и совместные (смешанные) инвестиции.</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Под частными (негосударственными) инвестициями понимают вложения средств частных инвесторов: граждан и предприятий негосударственной формы собственности.</w:t>
      </w:r>
    </w:p>
    <w:p w:rsidR="00F53517" w:rsidRPr="008759B6" w:rsidRDefault="009023F0"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Государственные инвестиции − </w:t>
      </w:r>
      <w:r w:rsidR="00F53517" w:rsidRPr="008759B6">
        <w:rPr>
          <w:rFonts w:ascii="Times New Roman" w:eastAsia="Times New Roman" w:hAnsi="Times New Roman" w:cs="Times New Roman"/>
          <w:sz w:val="28"/>
          <w:szCs w:val="28"/>
          <w:lang w:eastAsia="ru-RU"/>
        </w:rPr>
        <w:t>это вложения, осуществляемые государственными органами власти и управления, а также предприятиями государственной формы собственности.</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lastRenderedPageBreak/>
        <w:t>К иностранным инвестициям относят вложения средств иностранных граждан, фирм, организаций, государств.</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Под совместными (смешанными) инвестициями понимают вложения, осуществляемые отечественными и зарубежными экономическими субъектами.</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b/>
          <w:i/>
          <w:sz w:val="28"/>
          <w:szCs w:val="28"/>
          <w:lang w:eastAsia="ru-RU"/>
        </w:rPr>
        <w:t>По уровню доходности различают</w:t>
      </w:r>
      <w:r w:rsidRPr="008759B6">
        <w:rPr>
          <w:rFonts w:ascii="Times New Roman" w:eastAsia="Times New Roman" w:hAnsi="Times New Roman" w:cs="Times New Roman"/>
          <w:sz w:val="28"/>
          <w:szCs w:val="28"/>
          <w:lang w:eastAsia="ru-RU"/>
        </w:rPr>
        <w:t>:</w:t>
      </w:r>
    </w:p>
    <w:p w:rsidR="00F53517" w:rsidRPr="00CA38DD" w:rsidRDefault="0009009C"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9009C">
        <w:rPr>
          <w:rFonts w:ascii="Times New Roman" w:eastAsia="Times New Roman" w:hAnsi="Times New Roman" w:cs="Times New Roman"/>
          <w:sz w:val="28"/>
          <w:szCs w:val="28"/>
          <w:lang w:eastAsia="ru-RU"/>
        </w:rPr>
        <w:t xml:space="preserve"> </w:t>
      </w:r>
      <w:r w:rsidR="00F53517" w:rsidRPr="008759B6">
        <w:rPr>
          <w:rFonts w:ascii="Times New Roman" w:eastAsia="Times New Roman" w:hAnsi="Times New Roman" w:cs="Times New Roman"/>
          <w:sz w:val="28"/>
          <w:szCs w:val="28"/>
          <w:lang w:eastAsia="ru-RU"/>
        </w:rPr>
        <w:t xml:space="preserve">высокодоходные инвестиции </w:t>
      </w:r>
      <w:r w:rsidR="009023F0">
        <w:rPr>
          <w:rFonts w:ascii="Times New Roman" w:eastAsia="Times New Roman" w:hAnsi="Times New Roman" w:cs="Times New Roman"/>
          <w:sz w:val="28"/>
          <w:szCs w:val="28"/>
          <w:lang w:eastAsia="ru-RU"/>
        </w:rPr>
        <w:t>−</w:t>
      </w:r>
      <w:r w:rsidR="00F53517" w:rsidRPr="008759B6">
        <w:rPr>
          <w:rFonts w:ascii="Times New Roman" w:eastAsia="Times New Roman" w:hAnsi="Times New Roman" w:cs="Times New Roman"/>
          <w:sz w:val="28"/>
          <w:szCs w:val="28"/>
          <w:lang w:eastAsia="ru-RU"/>
        </w:rPr>
        <w:t xml:space="preserve"> предполагают вложение капитала в инвестиционные проекты (финансовые инвестиции), ожидаемый уровень доходности по которым превышает среднюю норму </w:t>
      </w:r>
      <w:r w:rsidR="00CA38DD">
        <w:rPr>
          <w:rFonts w:ascii="Times New Roman" w:eastAsia="Times New Roman" w:hAnsi="Times New Roman" w:cs="Times New Roman"/>
          <w:sz w:val="28"/>
          <w:szCs w:val="28"/>
          <w:lang w:eastAsia="ru-RU"/>
        </w:rPr>
        <w:t>прибыли на инвестиционном рынке</w:t>
      </w:r>
      <w:r w:rsidR="00CA38DD" w:rsidRPr="00CA38DD">
        <w:rPr>
          <w:rFonts w:ascii="Times New Roman" w:eastAsia="Times New Roman" w:hAnsi="Times New Roman" w:cs="Times New Roman"/>
          <w:sz w:val="28"/>
          <w:szCs w:val="28"/>
          <w:lang w:eastAsia="ru-RU"/>
        </w:rPr>
        <w:t>,</w:t>
      </w:r>
    </w:p>
    <w:p w:rsidR="00F53517" w:rsidRPr="00CA38DD" w:rsidRDefault="0009009C"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9009C">
        <w:rPr>
          <w:rFonts w:ascii="Times New Roman" w:eastAsia="Times New Roman" w:hAnsi="Times New Roman" w:cs="Times New Roman"/>
          <w:sz w:val="28"/>
          <w:szCs w:val="28"/>
          <w:lang w:eastAsia="ru-RU"/>
        </w:rPr>
        <w:t xml:space="preserve"> </w:t>
      </w:r>
      <w:r w:rsidR="00F53517" w:rsidRPr="008759B6">
        <w:rPr>
          <w:rFonts w:ascii="Times New Roman" w:eastAsia="Times New Roman" w:hAnsi="Times New Roman" w:cs="Times New Roman"/>
          <w:sz w:val="28"/>
          <w:szCs w:val="28"/>
          <w:lang w:eastAsia="ru-RU"/>
        </w:rPr>
        <w:t xml:space="preserve">среднедоходные инвестиции </w:t>
      </w:r>
      <w:r w:rsidR="009023F0">
        <w:rPr>
          <w:rFonts w:ascii="Times New Roman" w:eastAsia="Times New Roman" w:hAnsi="Times New Roman" w:cs="Times New Roman"/>
          <w:sz w:val="28"/>
          <w:szCs w:val="28"/>
          <w:lang w:eastAsia="ru-RU"/>
        </w:rPr>
        <w:t>−</w:t>
      </w:r>
      <w:r w:rsidR="00F53517" w:rsidRPr="008759B6">
        <w:rPr>
          <w:rFonts w:ascii="Times New Roman" w:eastAsia="Times New Roman" w:hAnsi="Times New Roman" w:cs="Times New Roman"/>
          <w:sz w:val="28"/>
          <w:szCs w:val="28"/>
          <w:lang w:eastAsia="ru-RU"/>
        </w:rPr>
        <w:t xml:space="preserve"> предполагают вложение капитала в инвестиционные проекты (финансовые инвестиции), ожидаемый уровень доходности по которым соответствует средней норме </w:t>
      </w:r>
      <w:r w:rsidR="00CA38DD">
        <w:rPr>
          <w:rFonts w:ascii="Times New Roman" w:eastAsia="Times New Roman" w:hAnsi="Times New Roman" w:cs="Times New Roman"/>
          <w:sz w:val="28"/>
          <w:szCs w:val="28"/>
          <w:lang w:eastAsia="ru-RU"/>
        </w:rPr>
        <w:t>прибыли на инвестиционном рынке,</w:t>
      </w:r>
    </w:p>
    <w:p w:rsidR="00F53517" w:rsidRPr="00CA38DD" w:rsidRDefault="0009009C"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9009C">
        <w:rPr>
          <w:rFonts w:ascii="Times New Roman" w:eastAsia="Times New Roman" w:hAnsi="Times New Roman" w:cs="Times New Roman"/>
          <w:sz w:val="28"/>
          <w:szCs w:val="28"/>
          <w:lang w:eastAsia="ru-RU"/>
        </w:rPr>
        <w:t xml:space="preserve"> </w:t>
      </w:r>
      <w:r w:rsidR="00F53517" w:rsidRPr="008759B6">
        <w:rPr>
          <w:rFonts w:ascii="Times New Roman" w:eastAsia="Times New Roman" w:hAnsi="Times New Roman" w:cs="Times New Roman"/>
          <w:sz w:val="28"/>
          <w:szCs w:val="28"/>
          <w:lang w:eastAsia="ru-RU"/>
        </w:rPr>
        <w:t xml:space="preserve">низкодоходные инвестиции </w:t>
      </w:r>
      <w:r w:rsidR="009023F0">
        <w:rPr>
          <w:rFonts w:ascii="Times New Roman" w:eastAsia="Times New Roman" w:hAnsi="Times New Roman" w:cs="Times New Roman"/>
          <w:sz w:val="28"/>
          <w:szCs w:val="28"/>
          <w:lang w:eastAsia="ru-RU"/>
        </w:rPr>
        <w:t>−</w:t>
      </w:r>
      <w:r w:rsidR="00F53517" w:rsidRPr="008759B6">
        <w:rPr>
          <w:rFonts w:ascii="Times New Roman" w:eastAsia="Times New Roman" w:hAnsi="Times New Roman" w:cs="Times New Roman"/>
          <w:sz w:val="28"/>
          <w:szCs w:val="28"/>
          <w:lang w:eastAsia="ru-RU"/>
        </w:rPr>
        <w:t xml:space="preserve"> предполагают вложение капитала в инвестиционные проекты (финансовые инвестиции), ожидаемый уровень доходности по которым соответствует </w:t>
      </w:r>
      <w:r w:rsidR="00A4303B" w:rsidRPr="008759B6">
        <w:rPr>
          <w:rFonts w:ascii="Times New Roman" w:eastAsia="Times New Roman" w:hAnsi="Times New Roman" w:cs="Times New Roman"/>
          <w:sz w:val="28"/>
          <w:szCs w:val="28"/>
          <w:lang w:eastAsia="ru-RU"/>
        </w:rPr>
        <w:t>ниже средней нормы</w:t>
      </w:r>
      <w:r w:rsidR="00F53517" w:rsidRPr="008759B6">
        <w:rPr>
          <w:rFonts w:ascii="Times New Roman" w:eastAsia="Times New Roman" w:hAnsi="Times New Roman" w:cs="Times New Roman"/>
          <w:sz w:val="28"/>
          <w:szCs w:val="28"/>
          <w:lang w:eastAsia="ru-RU"/>
        </w:rPr>
        <w:t xml:space="preserve"> </w:t>
      </w:r>
      <w:r w:rsidR="00CA38DD">
        <w:rPr>
          <w:rFonts w:ascii="Times New Roman" w:eastAsia="Times New Roman" w:hAnsi="Times New Roman" w:cs="Times New Roman"/>
          <w:sz w:val="28"/>
          <w:szCs w:val="28"/>
          <w:lang w:eastAsia="ru-RU"/>
        </w:rPr>
        <w:t>прибыли на инвестиционном рынке</w:t>
      </w:r>
      <w:r w:rsidR="00CA38DD" w:rsidRPr="00CA38DD">
        <w:rPr>
          <w:rFonts w:ascii="Times New Roman" w:eastAsia="Times New Roman" w:hAnsi="Times New Roman" w:cs="Times New Roman"/>
          <w:sz w:val="28"/>
          <w:szCs w:val="28"/>
          <w:lang w:eastAsia="ru-RU"/>
        </w:rPr>
        <w:t>,</w:t>
      </w:r>
    </w:p>
    <w:p w:rsidR="00F53517" w:rsidRPr="008759B6" w:rsidRDefault="0009009C"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3517" w:rsidRPr="008759B6">
        <w:rPr>
          <w:rFonts w:ascii="Times New Roman" w:eastAsia="Times New Roman" w:hAnsi="Times New Roman" w:cs="Times New Roman"/>
          <w:sz w:val="28"/>
          <w:szCs w:val="28"/>
          <w:lang w:eastAsia="ru-RU"/>
        </w:rPr>
        <w:t xml:space="preserve">бездоходные инвестиции </w:t>
      </w:r>
      <w:r w:rsidR="009023F0">
        <w:rPr>
          <w:rFonts w:ascii="Times New Roman" w:eastAsia="Times New Roman" w:hAnsi="Times New Roman" w:cs="Times New Roman"/>
          <w:sz w:val="28"/>
          <w:szCs w:val="28"/>
          <w:lang w:eastAsia="ru-RU"/>
        </w:rPr>
        <w:t>−</w:t>
      </w:r>
      <w:r w:rsidR="00F53517" w:rsidRPr="008759B6">
        <w:rPr>
          <w:rFonts w:ascii="Times New Roman" w:eastAsia="Times New Roman" w:hAnsi="Times New Roman" w:cs="Times New Roman"/>
          <w:sz w:val="28"/>
          <w:szCs w:val="28"/>
          <w:lang w:eastAsia="ru-RU"/>
        </w:rPr>
        <w:t xml:space="preserve"> предполагают вложение капитала в инвестиционные проекты, по которым инвестор не ожидает получение дохода; это </w:t>
      </w:r>
      <w:proofErr w:type="gramStart"/>
      <w:r w:rsidR="00F53517" w:rsidRPr="008759B6">
        <w:rPr>
          <w:rFonts w:ascii="Times New Roman" w:eastAsia="Times New Roman" w:hAnsi="Times New Roman" w:cs="Times New Roman"/>
          <w:sz w:val="28"/>
          <w:szCs w:val="28"/>
          <w:lang w:eastAsia="ru-RU"/>
        </w:rPr>
        <w:t>относится</w:t>
      </w:r>
      <w:proofErr w:type="gramEnd"/>
      <w:r w:rsidR="00F53517" w:rsidRPr="008759B6">
        <w:rPr>
          <w:rFonts w:ascii="Times New Roman" w:eastAsia="Times New Roman" w:hAnsi="Times New Roman" w:cs="Times New Roman"/>
          <w:sz w:val="28"/>
          <w:szCs w:val="28"/>
          <w:lang w:eastAsia="ru-RU"/>
        </w:rPr>
        <w:t xml:space="preserve"> прежде всего к проектам социального, экологического назначения</w:t>
      </w:r>
      <w:r w:rsidR="009A54B1" w:rsidRPr="008759B6">
        <w:rPr>
          <w:rFonts w:ascii="Times New Roman" w:eastAsia="Times New Roman" w:hAnsi="Times New Roman" w:cs="Times New Roman"/>
          <w:sz w:val="28"/>
          <w:szCs w:val="28"/>
          <w:lang w:eastAsia="ru-RU"/>
        </w:rPr>
        <w:t>.</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 xml:space="preserve">Важным классификационным признаком инвестиции является их взаимозависимость. </w:t>
      </w:r>
      <w:r w:rsidRPr="008759B6">
        <w:rPr>
          <w:rFonts w:ascii="Times New Roman" w:eastAsia="Times New Roman" w:hAnsi="Times New Roman" w:cs="Times New Roman"/>
          <w:b/>
          <w:i/>
          <w:sz w:val="28"/>
          <w:szCs w:val="28"/>
          <w:lang w:eastAsia="ru-RU"/>
        </w:rPr>
        <w:t>По степени взаимосвязи инвестиции подразделяют на три группы</w:t>
      </w:r>
      <w:r w:rsidRPr="008759B6">
        <w:rPr>
          <w:rFonts w:ascii="Times New Roman" w:eastAsia="Times New Roman" w:hAnsi="Times New Roman" w:cs="Times New Roman"/>
          <w:sz w:val="28"/>
          <w:szCs w:val="28"/>
          <w:lang w:eastAsia="ru-RU"/>
        </w:rPr>
        <w:t>:</w:t>
      </w:r>
    </w:p>
    <w:p w:rsidR="00F53517" w:rsidRPr="00CA38DD" w:rsidRDefault="003214E0"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A6E7F" w:rsidRPr="008759B6">
        <w:rPr>
          <w:rFonts w:ascii="Times New Roman" w:eastAsia="Times New Roman" w:hAnsi="Times New Roman" w:cs="Times New Roman"/>
          <w:sz w:val="28"/>
          <w:szCs w:val="28"/>
          <w:lang w:eastAsia="ru-RU"/>
        </w:rPr>
        <w:t xml:space="preserve"> </w:t>
      </w:r>
      <w:r w:rsidR="00F53517" w:rsidRPr="008759B6">
        <w:rPr>
          <w:rFonts w:ascii="Times New Roman" w:eastAsia="Times New Roman" w:hAnsi="Times New Roman" w:cs="Times New Roman"/>
          <w:sz w:val="28"/>
          <w:szCs w:val="28"/>
          <w:lang w:eastAsia="ru-RU"/>
        </w:rPr>
        <w:t xml:space="preserve">изолированные инвестиции </w:t>
      </w:r>
      <w:r w:rsidR="009023F0">
        <w:rPr>
          <w:rFonts w:ascii="Times New Roman" w:eastAsia="Times New Roman" w:hAnsi="Times New Roman" w:cs="Times New Roman"/>
          <w:sz w:val="28"/>
          <w:szCs w:val="28"/>
          <w:lang w:eastAsia="ru-RU"/>
        </w:rPr>
        <w:t>−</w:t>
      </w:r>
      <w:r w:rsidR="00F53517" w:rsidRPr="008759B6">
        <w:rPr>
          <w:rFonts w:ascii="Times New Roman" w:eastAsia="Times New Roman" w:hAnsi="Times New Roman" w:cs="Times New Roman"/>
          <w:sz w:val="28"/>
          <w:szCs w:val="28"/>
          <w:lang w:eastAsia="ru-RU"/>
        </w:rPr>
        <w:t xml:space="preserve"> это такие вложения, которые не вызывают п</w:t>
      </w:r>
      <w:r w:rsidR="00CA38DD">
        <w:rPr>
          <w:rFonts w:ascii="Times New Roman" w:eastAsia="Times New Roman" w:hAnsi="Times New Roman" w:cs="Times New Roman"/>
          <w:sz w:val="28"/>
          <w:szCs w:val="28"/>
          <w:lang w:eastAsia="ru-RU"/>
        </w:rPr>
        <w:t>отребности в других инвестициях</w:t>
      </w:r>
      <w:r w:rsidR="00CA38DD" w:rsidRPr="00CA38DD">
        <w:rPr>
          <w:rFonts w:ascii="Times New Roman" w:eastAsia="Times New Roman" w:hAnsi="Times New Roman" w:cs="Times New Roman"/>
          <w:sz w:val="28"/>
          <w:szCs w:val="28"/>
          <w:lang w:eastAsia="ru-RU"/>
        </w:rPr>
        <w:t>,</w:t>
      </w:r>
    </w:p>
    <w:p w:rsidR="00F53517" w:rsidRPr="00CA38DD" w:rsidRDefault="003214E0"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A6E7F" w:rsidRPr="008759B6">
        <w:rPr>
          <w:rFonts w:ascii="Times New Roman" w:eastAsia="Times New Roman" w:hAnsi="Times New Roman" w:cs="Times New Roman"/>
          <w:sz w:val="28"/>
          <w:szCs w:val="28"/>
          <w:lang w:eastAsia="ru-RU"/>
        </w:rPr>
        <w:t xml:space="preserve"> </w:t>
      </w:r>
      <w:r w:rsidR="00F53517" w:rsidRPr="008759B6">
        <w:rPr>
          <w:rFonts w:ascii="Times New Roman" w:eastAsia="Times New Roman" w:hAnsi="Times New Roman" w:cs="Times New Roman"/>
          <w:sz w:val="28"/>
          <w:szCs w:val="28"/>
          <w:lang w:eastAsia="ru-RU"/>
        </w:rPr>
        <w:t>инвестиции, зависимые от внешних факторов (например, вложения капитала, которые зависят от наличия производственной, социальной инфрастр</w:t>
      </w:r>
      <w:r w:rsidR="00CA38DD">
        <w:rPr>
          <w:rFonts w:ascii="Times New Roman" w:eastAsia="Times New Roman" w:hAnsi="Times New Roman" w:cs="Times New Roman"/>
          <w:sz w:val="28"/>
          <w:szCs w:val="28"/>
          <w:lang w:eastAsia="ru-RU"/>
        </w:rPr>
        <w:t>уктуры, уровня инфляции и т.п.)</w:t>
      </w:r>
      <w:r w:rsidR="00CA38DD" w:rsidRPr="00CA38DD">
        <w:rPr>
          <w:rFonts w:ascii="Times New Roman" w:eastAsia="Times New Roman" w:hAnsi="Times New Roman" w:cs="Times New Roman"/>
          <w:sz w:val="28"/>
          <w:szCs w:val="28"/>
          <w:lang w:eastAsia="ru-RU"/>
        </w:rPr>
        <w:t>,</w:t>
      </w:r>
    </w:p>
    <w:p w:rsidR="00F53517" w:rsidRPr="008759B6" w:rsidRDefault="003214E0"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9A6E7F" w:rsidRPr="008759B6">
        <w:rPr>
          <w:rFonts w:ascii="Times New Roman" w:eastAsia="Times New Roman" w:hAnsi="Times New Roman" w:cs="Times New Roman"/>
          <w:sz w:val="28"/>
          <w:szCs w:val="28"/>
          <w:lang w:eastAsia="ru-RU"/>
        </w:rPr>
        <w:t xml:space="preserve"> </w:t>
      </w:r>
      <w:r w:rsidR="00F53517" w:rsidRPr="008759B6">
        <w:rPr>
          <w:rFonts w:ascii="Times New Roman" w:eastAsia="Times New Roman" w:hAnsi="Times New Roman" w:cs="Times New Roman"/>
          <w:sz w:val="28"/>
          <w:szCs w:val="28"/>
          <w:lang w:eastAsia="ru-RU"/>
        </w:rPr>
        <w:t>инвестиции, влияющие на внешние факторы (примером таких инвестиций могут быть вложения в средства массовой информации).</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b/>
          <w:i/>
          <w:sz w:val="28"/>
          <w:szCs w:val="28"/>
          <w:lang w:eastAsia="ru-RU"/>
        </w:rPr>
        <w:t>По региональному признаку</w:t>
      </w:r>
      <w:r w:rsidRPr="008759B6">
        <w:rPr>
          <w:rFonts w:ascii="Times New Roman" w:eastAsia="Times New Roman" w:hAnsi="Times New Roman" w:cs="Times New Roman"/>
          <w:sz w:val="28"/>
          <w:szCs w:val="28"/>
          <w:lang w:eastAsia="ru-RU"/>
        </w:rPr>
        <w:t xml:space="preserve"> различают инвестиции внутри страны и за рубежом.</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Внутренние (национальные) инвестиции включают вложения средств в объекты инвестирования внутри данной страны.</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Инвестиции за рубежом (зарубежные инвестиции) понимаются как вложения средств в объекты инвестирования, размещенные вне территориальных пределов данной страны.</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b/>
          <w:i/>
          <w:sz w:val="28"/>
          <w:szCs w:val="28"/>
          <w:lang w:eastAsia="ru-RU"/>
        </w:rPr>
        <w:t xml:space="preserve">По отраслевому признаку </w:t>
      </w:r>
      <w:r w:rsidRPr="008759B6">
        <w:rPr>
          <w:rFonts w:ascii="Times New Roman" w:eastAsia="Times New Roman" w:hAnsi="Times New Roman" w:cs="Times New Roman"/>
          <w:sz w:val="28"/>
          <w:szCs w:val="28"/>
          <w:lang w:eastAsia="ru-RU"/>
        </w:rPr>
        <w:t>выделяют инвестиции в различные отрасли экономики: промышленность (топливная, энергетическая, химическая, нефтехимическая, пищевая, легкая, деревообрабатывающая и целлюлозно-бумажная, черная и цветная металлургия, машиностроение и металлообработка и др.), сельское хозяйство, строительство, транспорт и связь, торгов</w:t>
      </w:r>
      <w:r w:rsidR="009A54B1" w:rsidRPr="008759B6">
        <w:rPr>
          <w:rFonts w:ascii="Times New Roman" w:eastAsia="Times New Roman" w:hAnsi="Times New Roman" w:cs="Times New Roman"/>
          <w:sz w:val="28"/>
          <w:szCs w:val="28"/>
          <w:lang w:eastAsia="ru-RU"/>
        </w:rPr>
        <w:t>ля и общественное питание и пр.</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b/>
          <w:i/>
          <w:sz w:val="28"/>
          <w:szCs w:val="28"/>
          <w:lang w:eastAsia="ru-RU"/>
        </w:rPr>
        <w:t>По рискам различают</w:t>
      </w:r>
      <w:r w:rsidRPr="008759B6">
        <w:rPr>
          <w:rFonts w:ascii="Times New Roman" w:eastAsia="Times New Roman" w:hAnsi="Times New Roman" w:cs="Times New Roman"/>
          <w:sz w:val="28"/>
          <w:szCs w:val="28"/>
          <w:lang w:eastAsia="ru-RU"/>
        </w:rPr>
        <w:t xml:space="preserve"> агрессивные, умеренные и консервативные инвестиции. Данная классификация тесно связана с выделением соответствующих типов инвесторов.</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Агрессивные инвестиции характеризуются высокой степенью риска. Они характеризуются высокой прибыльностью и низкой ликвидностью.</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Умеренные инвестиции отличаются средней (умеренной) степенью риска при достаточной прибыльности и ликвидности вложений.</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Консервативные инвестиции представляют собой вложения пониженного риска, характеризующиеся надежностью и ликвидностью.</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b/>
          <w:i/>
          <w:sz w:val="28"/>
          <w:szCs w:val="28"/>
          <w:lang w:eastAsia="ru-RU"/>
        </w:rPr>
        <w:t>По сфере вложения выделяют</w:t>
      </w:r>
      <w:r w:rsidRPr="008759B6">
        <w:rPr>
          <w:rFonts w:ascii="Times New Roman" w:eastAsia="Times New Roman" w:hAnsi="Times New Roman" w:cs="Times New Roman"/>
          <w:sz w:val="28"/>
          <w:szCs w:val="28"/>
          <w:lang w:eastAsia="ru-RU"/>
        </w:rPr>
        <w:t xml:space="preserve"> производственные и непроизводственные инвестиции.</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Производственные инвестиции</w:t>
      </w:r>
      <w:r w:rsidR="009023F0">
        <w:rPr>
          <w:rFonts w:ascii="Times New Roman" w:eastAsia="Times New Roman" w:hAnsi="Times New Roman" w:cs="Times New Roman"/>
          <w:sz w:val="28"/>
          <w:szCs w:val="28"/>
          <w:lang w:eastAsia="ru-RU"/>
        </w:rPr>
        <w:t xml:space="preserve"> − </w:t>
      </w:r>
      <w:proofErr w:type="gramStart"/>
      <w:r w:rsidRPr="008759B6">
        <w:rPr>
          <w:rFonts w:ascii="Times New Roman" w:eastAsia="Times New Roman" w:hAnsi="Times New Roman" w:cs="Times New Roman"/>
          <w:sz w:val="28"/>
          <w:szCs w:val="28"/>
          <w:lang w:eastAsia="ru-RU"/>
        </w:rPr>
        <w:t>инвестиции</w:t>
      </w:r>
      <w:proofErr w:type="gramEnd"/>
      <w:r w:rsidRPr="008759B6">
        <w:rPr>
          <w:rFonts w:ascii="Times New Roman" w:eastAsia="Times New Roman" w:hAnsi="Times New Roman" w:cs="Times New Roman"/>
          <w:sz w:val="28"/>
          <w:szCs w:val="28"/>
          <w:lang w:eastAsia="ru-RU"/>
        </w:rPr>
        <w:t>, направляемые на новое строительство, реконструкцию, расширение и техническое перевооружение действующих предприятий.</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lastRenderedPageBreak/>
        <w:t>Непроизводственные инвестиции</w:t>
      </w:r>
      <w:r w:rsidR="009023F0">
        <w:rPr>
          <w:rFonts w:ascii="Times New Roman" w:eastAsia="Times New Roman" w:hAnsi="Times New Roman" w:cs="Times New Roman"/>
          <w:sz w:val="28"/>
          <w:szCs w:val="28"/>
          <w:lang w:eastAsia="ru-RU"/>
        </w:rPr>
        <w:t xml:space="preserve"> − </w:t>
      </w:r>
      <w:r w:rsidRPr="008759B6">
        <w:rPr>
          <w:rFonts w:ascii="Times New Roman" w:eastAsia="Times New Roman" w:hAnsi="Times New Roman" w:cs="Times New Roman"/>
          <w:sz w:val="28"/>
          <w:szCs w:val="28"/>
          <w:lang w:eastAsia="ru-RU"/>
        </w:rPr>
        <w:t xml:space="preserve">вложения в финансовые активы, в объекты социального назначения, в том числе </w:t>
      </w:r>
      <w:r w:rsidR="009023F0">
        <w:rPr>
          <w:rFonts w:ascii="Times New Roman" w:eastAsia="Times New Roman" w:hAnsi="Times New Roman" w:cs="Times New Roman"/>
          <w:sz w:val="28"/>
          <w:szCs w:val="28"/>
          <w:lang w:eastAsia="ru-RU"/>
        </w:rPr>
        <w:t>−</w:t>
      </w:r>
      <w:r w:rsidRPr="008759B6">
        <w:rPr>
          <w:rFonts w:ascii="Times New Roman" w:eastAsia="Times New Roman" w:hAnsi="Times New Roman" w:cs="Times New Roman"/>
          <w:sz w:val="28"/>
          <w:szCs w:val="28"/>
          <w:lang w:eastAsia="ru-RU"/>
        </w:rPr>
        <w:t xml:space="preserve"> жилищное строительство, а также знания и информацию (осуществляемые гражданами).</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 xml:space="preserve">Рисковые (венчурные) инвестиции. Венчурный капитал </w:t>
      </w:r>
      <w:r w:rsidR="009023F0">
        <w:rPr>
          <w:rFonts w:ascii="Times New Roman" w:eastAsia="Times New Roman" w:hAnsi="Times New Roman" w:cs="Times New Roman"/>
          <w:sz w:val="28"/>
          <w:szCs w:val="28"/>
          <w:lang w:eastAsia="ru-RU"/>
        </w:rPr>
        <w:t>−</w:t>
      </w:r>
      <w:r w:rsidRPr="008759B6">
        <w:rPr>
          <w:rFonts w:ascii="Times New Roman" w:eastAsia="Times New Roman" w:hAnsi="Times New Roman" w:cs="Times New Roman"/>
          <w:sz w:val="28"/>
          <w:szCs w:val="28"/>
          <w:lang w:eastAsia="ru-RU"/>
        </w:rPr>
        <w:t xml:space="preserve"> это термин, применяемый для обозначения рискованного капиталовложения. Венчурный капитал представляет собой инвестиции в форме выпуска новых акций, производимые в новых сферах деятельности, связанных с большим риском. Венчурный капитал инвестируется в не связанные между собой проекты в расчете на быструю окупаемость вложенных средств. Капиталовложения, как правило, осуществляются путем приобретения части акций предприятия-клиента или предоставления ему ссуд, в том числе с правом конверсии этих ссуд в акции. Рисковое вложение капитала обусловлено необходимостью финансирования мелких инновационных фирм в областях новых технологий. Рисковый капитал сочетает в себе различные формы приложения капитала: ссудного, акционерного, предпринимательского. Он выступает посредником в учредительстве стартовых наукоемких фирм, называемых </w:t>
      </w:r>
      <w:proofErr w:type="spellStart"/>
      <w:r w:rsidRPr="008759B6">
        <w:rPr>
          <w:rFonts w:ascii="Times New Roman" w:eastAsia="Times New Roman" w:hAnsi="Times New Roman" w:cs="Times New Roman"/>
          <w:sz w:val="28"/>
          <w:szCs w:val="28"/>
          <w:lang w:eastAsia="ru-RU"/>
        </w:rPr>
        <w:t>венчуром</w:t>
      </w:r>
      <w:proofErr w:type="spellEnd"/>
      <w:r w:rsidRPr="008759B6">
        <w:rPr>
          <w:rFonts w:ascii="Times New Roman" w:eastAsia="Times New Roman" w:hAnsi="Times New Roman" w:cs="Times New Roman"/>
          <w:sz w:val="28"/>
          <w:szCs w:val="28"/>
          <w:lang w:eastAsia="ru-RU"/>
        </w:rPr>
        <w:t>.</w:t>
      </w:r>
    </w:p>
    <w:p w:rsidR="00D73EA2" w:rsidRPr="008759B6" w:rsidRDefault="00D73EA2"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В экономической литературе имеются и другие классификации инвестиций, отражающие, как правило, детализацию их основных форм.</w:t>
      </w:r>
    </w:p>
    <w:p w:rsidR="00B91DDA" w:rsidRPr="008759B6" w:rsidRDefault="00B91DDA"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В частности, инвестиции, осуществляемые в форме капитальных вложений, подразделяют на следующие виды:</w:t>
      </w:r>
    </w:p>
    <w:p w:rsidR="00B91DDA" w:rsidRPr="00CA38DD" w:rsidRDefault="009023F0"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91DDA" w:rsidRPr="008759B6">
        <w:rPr>
          <w:rFonts w:ascii="Times New Roman" w:eastAsia="Times New Roman" w:hAnsi="Times New Roman" w:cs="Times New Roman"/>
          <w:sz w:val="28"/>
          <w:szCs w:val="28"/>
          <w:lang w:eastAsia="ru-RU"/>
        </w:rPr>
        <w:t xml:space="preserve"> оборонительные инвестиции, направленные на снижение риска по приобретению сырья, комплектующих изделий, на удержание уровня цен, </w:t>
      </w:r>
      <w:r w:rsidR="00CA38DD">
        <w:rPr>
          <w:rFonts w:ascii="Times New Roman" w:eastAsia="Times New Roman" w:hAnsi="Times New Roman" w:cs="Times New Roman"/>
          <w:sz w:val="28"/>
          <w:szCs w:val="28"/>
          <w:lang w:eastAsia="ru-RU"/>
        </w:rPr>
        <w:t>на защиту от конкурентов и т.д.</w:t>
      </w:r>
      <w:r w:rsidR="00CA38DD" w:rsidRPr="00CA38DD">
        <w:rPr>
          <w:rFonts w:ascii="Times New Roman" w:eastAsia="Times New Roman" w:hAnsi="Times New Roman" w:cs="Times New Roman"/>
          <w:sz w:val="28"/>
          <w:szCs w:val="28"/>
          <w:lang w:eastAsia="ru-RU"/>
        </w:rPr>
        <w:t>,</w:t>
      </w:r>
    </w:p>
    <w:p w:rsidR="00B91DDA" w:rsidRPr="00CA38DD" w:rsidRDefault="009023F0"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91DDA" w:rsidRPr="008759B6">
        <w:rPr>
          <w:rFonts w:ascii="Times New Roman" w:eastAsia="Times New Roman" w:hAnsi="Times New Roman" w:cs="Times New Roman"/>
          <w:sz w:val="28"/>
          <w:szCs w:val="28"/>
          <w:lang w:eastAsia="ru-RU"/>
        </w:rPr>
        <w:t xml:space="preserve"> наступательные инвестиции, обусловленные поиском новых технологий и разработок, с целью поддержания высокого научно-техническог</w:t>
      </w:r>
      <w:r w:rsidR="00CA38DD">
        <w:rPr>
          <w:rFonts w:ascii="Times New Roman" w:eastAsia="Times New Roman" w:hAnsi="Times New Roman" w:cs="Times New Roman"/>
          <w:sz w:val="28"/>
          <w:szCs w:val="28"/>
          <w:lang w:eastAsia="ru-RU"/>
        </w:rPr>
        <w:t>о уровня производимой продукции</w:t>
      </w:r>
      <w:r w:rsidR="00CA38DD" w:rsidRPr="00CA38DD">
        <w:rPr>
          <w:rFonts w:ascii="Times New Roman" w:eastAsia="Times New Roman" w:hAnsi="Times New Roman" w:cs="Times New Roman"/>
          <w:sz w:val="28"/>
          <w:szCs w:val="28"/>
          <w:lang w:eastAsia="ru-RU"/>
        </w:rPr>
        <w:t>,</w:t>
      </w:r>
    </w:p>
    <w:p w:rsidR="00B91DDA" w:rsidRPr="008759B6" w:rsidRDefault="009023F0"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91DDA" w:rsidRPr="008759B6">
        <w:rPr>
          <w:rFonts w:ascii="Times New Roman" w:eastAsia="Times New Roman" w:hAnsi="Times New Roman" w:cs="Times New Roman"/>
          <w:sz w:val="28"/>
          <w:szCs w:val="28"/>
          <w:lang w:eastAsia="ru-RU"/>
        </w:rPr>
        <w:t xml:space="preserve"> социальные инвестиции, целью которых является ул</w:t>
      </w:r>
      <w:r w:rsidR="00CA38DD">
        <w:rPr>
          <w:rFonts w:ascii="Times New Roman" w:eastAsia="Times New Roman" w:hAnsi="Times New Roman" w:cs="Times New Roman"/>
          <w:sz w:val="28"/>
          <w:szCs w:val="28"/>
          <w:lang w:eastAsia="ru-RU"/>
        </w:rPr>
        <w:t>учшение условий труда персонала</w:t>
      </w:r>
      <w:r w:rsidR="00CA38DD" w:rsidRPr="00CA38DD">
        <w:rPr>
          <w:rFonts w:ascii="Times New Roman" w:eastAsia="Times New Roman" w:hAnsi="Times New Roman" w:cs="Times New Roman"/>
          <w:sz w:val="28"/>
          <w:szCs w:val="28"/>
          <w:lang w:eastAsia="ru-RU"/>
        </w:rPr>
        <w:t>,</w:t>
      </w:r>
    </w:p>
    <w:p w:rsidR="00F53517" w:rsidRPr="00CA38DD" w:rsidRDefault="009023F0"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3517" w:rsidRPr="008759B6">
        <w:rPr>
          <w:rFonts w:ascii="Times New Roman" w:eastAsia="Times New Roman" w:hAnsi="Times New Roman" w:cs="Times New Roman"/>
          <w:sz w:val="28"/>
          <w:szCs w:val="28"/>
          <w:lang w:eastAsia="ru-RU"/>
        </w:rPr>
        <w:t xml:space="preserve"> обязательные инвестиции, необходимость в которых связана с удовлетворением государственных требований в части экологических </w:t>
      </w:r>
      <w:r w:rsidR="00F53517" w:rsidRPr="008759B6">
        <w:rPr>
          <w:rFonts w:ascii="Times New Roman" w:eastAsia="Times New Roman" w:hAnsi="Times New Roman" w:cs="Times New Roman"/>
          <w:sz w:val="28"/>
          <w:szCs w:val="28"/>
          <w:lang w:eastAsia="ru-RU"/>
        </w:rPr>
        <w:lastRenderedPageBreak/>
        <w:t>стандартов, безопасности продукции, иных условий деятельности, которые не могут быть обеспечены за счет только совер</w:t>
      </w:r>
      <w:r w:rsidR="00CA38DD">
        <w:rPr>
          <w:rFonts w:ascii="Times New Roman" w:eastAsia="Times New Roman" w:hAnsi="Times New Roman" w:cs="Times New Roman"/>
          <w:sz w:val="28"/>
          <w:szCs w:val="28"/>
          <w:lang w:eastAsia="ru-RU"/>
        </w:rPr>
        <w:t>шенствования менеджмента</w:t>
      </w:r>
      <w:r w:rsidR="00CA38DD" w:rsidRPr="00CA38DD">
        <w:rPr>
          <w:rFonts w:ascii="Times New Roman" w:eastAsia="Times New Roman" w:hAnsi="Times New Roman" w:cs="Times New Roman"/>
          <w:sz w:val="28"/>
          <w:szCs w:val="28"/>
          <w:lang w:eastAsia="ru-RU"/>
        </w:rPr>
        <w:t>,</w:t>
      </w:r>
    </w:p>
    <w:p w:rsidR="00F53517" w:rsidRPr="008759B6" w:rsidRDefault="009023F0"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3517" w:rsidRPr="008759B6">
        <w:rPr>
          <w:rFonts w:ascii="Times New Roman" w:eastAsia="Times New Roman" w:hAnsi="Times New Roman" w:cs="Times New Roman"/>
          <w:sz w:val="28"/>
          <w:szCs w:val="28"/>
          <w:lang w:eastAsia="ru-RU"/>
        </w:rPr>
        <w:t xml:space="preserve"> представительские инвестиции, направленные на поддержание престижа предприятия.</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В зависимости от направленности действий выделяют:</w:t>
      </w:r>
    </w:p>
    <w:p w:rsidR="00F53517" w:rsidRPr="00CA38DD" w:rsidRDefault="009023F0"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3517" w:rsidRPr="008759B6">
        <w:rPr>
          <w:rFonts w:ascii="Times New Roman" w:eastAsia="Times New Roman" w:hAnsi="Times New Roman" w:cs="Times New Roman"/>
          <w:sz w:val="28"/>
          <w:szCs w:val="28"/>
          <w:lang w:eastAsia="ru-RU"/>
        </w:rPr>
        <w:t xml:space="preserve"> начальные инвестиции (нетто-инвестиции), осуществляемые при приобретении или основании </w:t>
      </w:r>
      <w:r w:rsidR="00CA38DD">
        <w:rPr>
          <w:rFonts w:ascii="Times New Roman" w:eastAsia="Times New Roman" w:hAnsi="Times New Roman" w:cs="Times New Roman"/>
          <w:sz w:val="28"/>
          <w:szCs w:val="28"/>
          <w:lang w:eastAsia="ru-RU"/>
        </w:rPr>
        <w:t>предприятия</w:t>
      </w:r>
      <w:r w:rsidR="00CA38DD" w:rsidRPr="00CA38DD">
        <w:rPr>
          <w:rFonts w:ascii="Times New Roman" w:eastAsia="Times New Roman" w:hAnsi="Times New Roman" w:cs="Times New Roman"/>
          <w:sz w:val="28"/>
          <w:szCs w:val="28"/>
          <w:lang w:eastAsia="ru-RU"/>
        </w:rPr>
        <w:t>,</w:t>
      </w:r>
    </w:p>
    <w:p w:rsidR="00F53517" w:rsidRPr="00CA38DD" w:rsidRDefault="009023F0"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3517" w:rsidRPr="008759B6">
        <w:rPr>
          <w:rFonts w:ascii="Times New Roman" w:eastAsia="Times New Roman" w:hAnsi="Times New Roman" w:cs="Times New Roman"/>
          <w:sz w:val="28"/>
          <w:szCs w:val="28"/>
          <w:lang w:eastAsia="ru-RU"/>
        </w:rPr>
        <w:t xml:space="preserve"> экстенсивные инвестиции, направленные на расширен</w:t>
      </w:r>
      <w:r w:rsidR="00CA38DD">
        <w:rPr>
          <w:rFonts w:ascii="Times New Roman" w:eastAsia="Times New Roman" w:hAnsi="Times New Roman" w:cs="Times New Roman"/>
          <w:sz w:val="28"/>
          <w:szCs w:val="28"/>
          <w:lang w:eastAsia="ru-RU"/>
        </w:rPr>
        <w:t>ие производственного потенциала</w:t>
      </w:r>
      <w:r w:rsidR="00CA38DD" w:rsidRPr="00CA38DD">
        <w:rPr>
          <w:rFonts w:ascii="Times New Roman" w:eastAsia="Times New Roman" w:hAnsi="Times New Roman" w:cs="Times New Roman"/>
          <w:sz w:val="28"/>
          <w:szCs w:val="28"/>
          <w:lang w:eastAsia="ru-RU"/>
        </w:rPr>
        <w:t>,</w:t>
      </w:r>
    </w:p>
    <w:p w:rsidR="00F53517" w:rsidRPr="00CA38DD" w:rsidRDefault="009023F0"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3517" w:rsidRPr="008759B6">
        <w:rPr>
          <w:rFonts w:ascii="Times New Roman" w:eastAsia="Times New Roman" w:hAnsi="Times New Roman" w:cs="Times New Roman"/>
          <w:sz w:val="28"/>
          <w:szCs w:val="28"/>
          <w:lang w:eastAsia="ru-RU"/>
        </w:rPr>
        <w:t xml:space="preserve"> реинвестиции, под которыми понимают вложение высвобо</w:t>
      </w:r>
      <w:r w:rsidR="00CA38DD">
        <w:rPr>
          <w:rFonts w:ascii="Times New Roman" w:eastAsia="Times New Roman" w:hAnsi="Times New Roman" w:cs="Times New Roman"/>
          <w:sz w:val="28"/>
          <w:szCs w:val="28"/>
          <w:lang w:eastAsia="ru-RU"/>
        </w:rPr>
        <w:t>дившихся инвестиционных сре</w:t>
      </w:r>
      <w:proofErr w:type="gramStart"/>
      <w:r w:rsidR="00CA38DD">
        <w:rPr>
          <w:rFonts w:ascii="Times New Roman" w:eastAsia="Times New Roman" w:hAnsi="Times New Roman" w:cs="Times New Roman"/>
          <w:sz w:val="28"/>
          <w:szCs w:val="28"/>
          <w:lang w:eastAsia="ru-RU"/>
        </w:rPr>
        <w:t>дств</w:t>
      </w:r>
      <w:r w:rsidR="00CA38DD" w:rsidRPr="00CA38DD">
        <w:rPr>
          <w:rFonts w:ascii="Times New Roman" w:eastAsia="Times New Roman" w:hAnsi="Times New Roman" w:cs="Times New Roman"/>
          <w:sz w:val="28"/>
          <w:szCs w:val="28"/>
          <w:lang w:eastAsia="ru-RU"/>
        </w:rPr>
        <w:t xml:space="preserve"> </w:t>
      </w:r>
      <w:r w:rsidR="00F53517" w:rsidRPr="008759B6">
        <w:rPr>
          <w:rFonts w:ascii="Times New Roman" w:eastAsia="Times New Roman" w:hAnsi="Times New Roman" w:cs="Times New Roman"/>
          <w:sz w:val="28"/>
          <w:szCs w:val="28"/>
          <w:lang w:eastAsia="ru-RU"/>
        </w:rPr>
        <w:t>в п</w:t>
      </w:r>
      <w:proofErr w:type="gramEnd"/>
      <w:r w:rsidR="00F53517" w:rsidRPr="008759B6">
        <w:rPr>
          <w:rFonts w:ascii="Times New Roman" w:eastAsia="Times New Roman" w:hAnsi="Times New Roman" w:cs="Times New Roman"/>
          <w:sz w:val="28"/>
          <w:szCs w:val="28"/>
          <w:lang w:eastAsia="ru-RU"/>
        </w:rPr>
        <w:t>окупку или изготовл</w:t>
      </w:r>
      <w:r w:rsidR="00CA38DD">
        <w:rPr>
          <w:rFonts w:ascii="Times New Roman" w:eastAsia="Times New Roman" w:hAnsi="Times New Roman" w:cs="Times New Roman"/>
          <w:sz w:val="28"/>
          <w:szCs w:val="28"/>
          <w:lang w:eastAsia="ru-RU"/>
        </w:rPr>
        <w:t>ение новых средств производства</w:t>
      </w:r>
      <w:r w:rsidR="00CA38DD" w:rsidRPr="00CA38DD">
        <w:rPr>
          <w:rFonts w:ascii="Times New Roman" w:eastAsia="Times New Roman" w:hAnsi="Times New Roman" w:cs="Times New Roman"/>
          <w:sz w:val="28"/>
          <w:szCs w:val="28"/>
          <w:lang w:eastAsia="ru-RU"/>
        </w:rPr>
        <w:t>,</w:t>
      </w:r>
    </w:p>
    <w:p w:rsidR="00F53517" w:rsidRPr="008759B6" w:rsidRDefault="009023F0"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3517" w:rsidRPr="008759B6">
        <w:rPr>
          <w:rFonts w:ascii="Times New Roman" w:eastAsia="Times New Roman" w:hAnsi="Times New Roman" w:cs="Times New Roman"/>
          <w:sz w:val="28"/>
          <w:szCs w:val="28"/>
          <w:lang w:eastAsia="ru-RU"/>
        </w:rPr>
        <w:t xml:space="preserve"> брутто-инвестиции, включающие нетто-инвестиции и реинвестиции.</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В экономическом анализе применяется и иная группировка инвестиций, осуществляемых в форме капитальных вложений:</w:t>
      </w:r>
    </w:p>
    <w:p w:rsidR="00F53517" w:rsidRPr="00CA38DD" w:rsidRDefault="009023F0"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3517" w:rsidRPr="008759B6">
        <w:rPr>
          <w:rFonts w:ascii="Times New Roman" w:eastAsia="Times New Roman" w:hAnsi="Times New Roman" w:cs="Times New Roman"/>
          <w:sz w:val="28"/>
          <w:szCs w:val="28"/>
          <w:lang w:eastAsia="ru-RU"/>
        </w:rPr>
        <w:t xml:space="preserve"> инвестиции, направляемые на замену оборудования, изнош</w:t>
      </w:r>
      <w:r w:rsidR="00CA38DD">
        <w:rPr>
          <w:rFonts w:ascii="Times New Roman" w:eastAsia="Times New Roman" w:hAnsi="Times New Roman" w:cs="Times New Roman"/>
          <w:sz w:val="28"/>
          <w:szCs w:val="28"/>
          <w:lang w:eastAsia="ru-RU"/>
        </w:rPr>
        <w:t>енного физически и/или морально</w:t>
      </w:r>
      <w:r w:rsidR="00CA38DD" w:rsidRPr="00CA38DD">
        <w:rPr>
          <w:rFonts w:ascii="Times New Roman" w:eastAsia="Times New Roman" w:hAnsi="Times New Roman" w:cs="Times New Roman"/>
          <w:sz w:val="28"/>
          <w:szCs w:val="28"/>
          <w:lang w:eastAsia="ru-RU"/>
        </w:rPr>
        <w:t>,</w:t>
      </w:r>
    </w:p>
    <w:p w:rsidR="00F53517" w:rsidRPr="00CA38DD" w:rsidRDefault="009023F0"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3517" w:rsidRPr="008759B6">
        <w:rPr>
          <w:rFonts w:ascii="Times New Roman" w:eastAsia="Times New Roman" w:hAnsi="Times New Roman" w:cs="Times New Roman"/>
          <w:sz w:val="28"/>
          <w:szCs w:val="28"/>
          <w:lang w:eastAsia="ru-RU"/>
        </w:rPr>
        <w:t xml:space="preserve"> инвестиции на модернизацию оборудования. Их целью </w:t>
      </w:r>
      <w:proofErr w:type="gramStart"/>
      <w:r w:rsidR="00F53517" w:rsidRPr="008759B6">
        <w:rPr>
          <w:rFonts w:ascii="Times New Roman" w:eastAsia="Times New Roman" w:hAnsi="Times New Roman" w:cs="Times New Roman"/>
          <w:sz w:val="28"/>
          <w:szCs w:val="28"/>
          <w:lang w:eastAsia="ru-RU"/>
        </w:rPr>
        <w:t>является</w:t>
      </w:r>
      <w:proofErr w:type="gramEnd"/>
      <w:r w:rsidR="00F53517" w:rsidRPr="008759B6">
        <w:rPr>
          <w:rFonts w:ascii="Times New Roman" w:eastAsia="Times New Roman" w:hAnsi="Times New Roman" w:cs="Times New Roman"/>
          <w:sz w:val="28"/>
          <w:szCs w:val="28"/>
          <w:lang w:eastAsia="ru-RU"/>
        </w:rPr>
        <w:t xml:space="preserve"> прежде всего сокращение издержек производства или улучшение</w:t>
      </w:r>
      <w:r w:rsidR="00CA38DD">
        <w:rPr>
          <w:rFonts w:ascii="Times New Roman" w:eastAsia="Times New Roman" w:hAnsi="Times New Roman" w:cs="Times New Roman"/>
          <w:sz w:val="28"/>
          <w:szCs w:val="28"/>
          <w:lang w:eastAsia="ru-RU"/>
        </w:rPr>
        <w:t xml:space="preserve"> качества выпускаемой продукции</w:t>
      </w:r>
      <w:r w:rsidR="00CA38DD" w:rsidRPr="00CA38DD">
        <w:rPr>
          <w:rFonts w:ascii="Times New Roman" w:eastAsia="Times New Roman" w:hAnsi="Times New Roman" w:cs="Times New Roman"/>
          <w:sz w:val="28"/>
          <w:szCs w:val="28"/>
          <w:lang w:eastAsia="ru-RU"/>
        </w:rPr>
        <w:t>,</w:t>
      </w:r>
    </w:p>
    <w:p w:rsidR="00F53517" w:rsidRPr="00CA38DD" w:rsidRDefault="009023F0"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3517" w:rsidRPr="008759B6">
        <w:rPr>
          <w:rFonts w:ascii="Times New Roman" w:eastAsia="Times New Roman" w:hAnsi="Times New Roman" w:cs="Times New Roman"/>
          <w:sz w:val="28"/>
          <w:szCs w:val="28"/>
          <w:lang w:eastAsia="ru-RU"/>
        </w:rPr>
        <w:t xml:space="preserve"> инвестиции в расширение производства. Задачей такого инвестирования является увеличение возможностей выпуска товаров для ранее сформировавшихся рынков в рамках уже существующих произво</w:t>
      </w:r>
      <w:proofErr w:type="gramStart"/>
      <w:r w:rsidR="00F53517" w:rsidRPr="008759B6">
        <w:rPr>
          <w:rFonts w:ascii="Times New Roman" w:eastAsia="Times New Roman" w:hAnsi="Times New Roman" w:cs="Times New Roman"/>
          <w:sz w:val="28"/>
          <w:szCs w:val="28"/>
          <w:lang w:eastAsia="ru-RU"/>
        </w:rPr>
        <w:t>дств пр</w:t>
      </w:r>
      <w:proofErr w:type="gramEnd"/>
      <w:r w:rsidR="00F53517" w:rsidRPr="008759B6">
        <w:rPr>
          <w:rFonts w:ascii="Times New Roman" w:eastAsia="Times New Roman" w:hAnsi="Times New Roman" w:cs="Times New Roman"/>
          <w:sz w:val="28"/>
          <w:szCs w:val="28"/>
          <w:lang w:eastAsia="ru-RU"/>
        </w:rPr>
        <w:t xml:space="preserve">и расширении спроса на продукцию или переход </w:t>
      </w:r>
      <w:r w:rsidR="00CA38DD">
        <w:rPr>
          <w:rFonts w:ascii="Times New Roman" w:eastAsia="Times New Roman" w:hAnsi="Times New Roman" w:cs="Times New Roman"/>
          <w:sz w:val="28"/>
          <w:szCs w:val="28"/>
          <w:lang w:eastAsia="ru-RU"/>
        </w:rPr>
        <w:t>на выпуск новых видов продукции</w:t>
      </w:r>
      <w:r w:rsidR="00CA38DD" w:rsidRPr="00CA38DD">
        <w:rPr>
          <w:rFonts w:ascii="Times New Roman" w:eastAsia="Times New Roman" w:hAnsi="Times New Roman" w:cs="Times New Roman"/>
          <w:sz w:val="28"/>
          <w:szCs w:val="28"/>
          <w:lang w:eastAsia="ru-RU"/>
        </w:rPr>
        <w:t>,</w:t>
      </w:r>
    </w:p>
    <w:p w:rsidR="00F53517" w:rsidRPr="00CA38DD" w:rsidRDefault="009023F0"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3517" w:rsidRPr="008759B6">
        <w:rPr>
          <w:rFonts w:ascii="Times New Roman" w:eastAsia="Times New Roman" w:hAnsi="Times New Roman" w:cs="Times New Roman"/>
          <w:sz w:val="28"/>
          <w:szCs w:val="28"/>
          <w:lang w:eastAsia="ru-RU"/>
        </w:rPr>
        <w:t xml:space="preserve"> инвестиции на диверсификацию, связанные с изменением номенклатуры продукции, производством новых видов продукции, </w:t>
      </w:r>
      <w:r w:rsidR="00CA38DD">
        <w:rPr>
          <w:rFonts w:ascii="Times New Roman" w:eastAsia="Times New Roman" w:hAnsi="Times New Roman" w:cs="Times New Roman"/>
          <w:sz w:val="28"/>
          <w:szCs w:val="28"/>
          <w:lang w:eastAsia="ru-RU"/>
        </w:rPr>
        <w:t>организацией новых рынков сбыта</w:t>
      </w:r>
      <w:r w:rsidR="00CA38DD" w:rsidRPr="00CA38DD">
        <w:rPr>
          <w:rFonts w:ascii="Times New Roman" w:eastAsia="Times New Roman" w:hAnsi="Times New Roman" w:cs="Times New Roman"/>
          <w:sz w:val="28"/>
          <w:szCs w:val="28"/>
          <w:lang w:eastAsia="ru-RU"/>
        </w:rPr>
        <w:t>,</w:t>
      </w:r>
    </w:p>
    <w:p w:rsidR="00D73EA2" w:rsidRDefault="009023F0"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3517" w:rsidRPr="008759B6">
        <w:rPr>
          <w:rFonts w:ascii="Times New Roman" w:eastAsia="Times New Roman" w:hAnsi="Times New Roman" w:cs="Times New Roman"/>
          <w:sz w:val="28"/>
          <w:szCs w:val="28"/>
          <w:lang w:eastAsia="ru-RU"/>
        </w:rPr>
        <w:t xml:space="preserve"> стратегические инвестиции, направленные на внедрение достижений научно-технического прогресса, повышение степени конкурентоспособности </w:t>
      </w:r>
      <w:r w:rsidR="00F53517" w:rsidRPr="008759B6">
        <w:rPr>
          <w:rFonts w:ascii="Times New Roman" w:eastAsia="Times New Roman" w:hAnsi="Times New Roman" w:cs="Times New Roman"/>
          <w:sz w:val="28"/>
          <w:szCs w:val="28"/>
          <w:lang w:eastAsia="ru-RU"/>
        </w:rPr>
        <w:lastRenderedPageBreak/>
        <w:t>продукции, снижение хозяйственных рисков. Посредством стратегических инвестиций реализуются структурные изменения в экономике, развиваются ключевые импортозамещающие производства или конкурентоспособные экспортно-ориентированные отрасли</w:t>
      </w:r>
      <w:r w:rsidR="009A54B1" w:rsidRPr="008759B6">
        <w:rPr>
          <w:rFonts w:ascii="Times New Roman" w:eastAsia="Times New Roman" w:hAnsi="Times New Roman" w:cs="Times New Roman"/>
          <w:sz w:val="28"/>
          <w:szCs w:val="28"/>
          <w:lang w:eastAsia="ru-RU"/>
        </w:rPr>
        <w:t>.</w:t>
      </w:r>
    </w:p>
    <w:p w:rsidR="008641DA" w:rsidRPr="003214E0" w:rsidRDefault="008641DA" w:rsidP="00BD3B64">
      <w:pPr>
        <w:spacing w:after="0" w:line="360" w:lineRule="auto"/>
        <w:ind w:firstLine="709"/>
        <w:jc w:val="both"/>
        <w:rPr>
          <w:rFonts w:ascii="Times New Roman" w:eastAsia="Times New Roman" w:hAnsi="Times New Roman" w:cs="Times New Roman"/>
          <w:sz w:val="28"/>
          <w:szCs w:val="28"/>
          <w:lang w:eastAsia="ru-RU"/>
        </w:rPr>
      </w:pPr>
    </w:p>
    <w:p w:rsidR="00F53517" w:rsidRDefault="00BD673D" w:rsidP="00BD3B64">
      <w:pPr>
        <w:spacing w:after="0" w:line="36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1.2</w:t>
      </w:r>
      <w:r w:rsidR="009A54B1" w:rsidRPr="008759B6">
        <w:rPr>
          <w:rFonts w:ascii="Times New Roman" w:eastAsia="Times New Roman" w:hAnsi="Times New Roman" w:cs="Times New Roman"/>
          <w:b/>
          <w:color w:val="000000" w:themeColor="text1"/>
          <w:sz w:val="28"/>
          <w:szCs w:val="28"/>
          <w:lang w:eastAsia="ru-RU"/>
        </w:rPr>
        <w:tab/>
        <w:t>Особенности формирования инвестиционной политики государства</w:t>
      </w:r>
    </w:p>
    <w:p w:rsidR="00F97344" w:rsidRPr="008759B6" w:rsidRDefault="00F97344" w:rsidP="00BD3B64">
      <w:pPr>
        <w:spacing w:after="0" w:line="360" w:lineRule="auto"/>
        <w:ind w:firstLine="709"/>
        <w:jc w:val="both"/>
        <w:rPr>
          <w:rFonts w:ascii="Times New Roman" w:eastAsia="Times New Roman" w:hAnsi="Times New Roman" w:cs="Times New Roman"/>
          <w:b/>
          <w:color w:val="000000" w:themeColor="text1"/>
          <w:sz w:val="28"/>
          <w:szCs w:val="28"/>
          <w:lang w:eastAsia="ru-RU"/>
        </w:rPr>
      </w:pPr>
    </w:p>
    <w:p w:rsidR="00F53517" w:rsidRPr="008759B6" w:rsidRDefault="009A54B1" w:rsidP="00BD3B6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759B6">
        <w:rPr>
          <w:rFonts w:ascii="Times New Roman" w:eastAsia="Times New Roman" w:hAnsi="Times New Roman" w:cs="Times New Roman"/>
          <w:color w:val="000000" w:themeColor="text1"/>
          <w:sz w:val="28"/>
          <w:szCs w:val="28"/>
          <w:lang w:eastAsia="ru-RU"/>
        </w:rPr>
        <w:t>Составной частью экономического государственного планирования считается инвестиционная политика. Инвестиционная политика составляется с целью оживления инвестиционной активности, то есть, создания таких условий, которые будут максимально привлекательными для вкладчиков средств. На макроуровне рассматривается государственная инвестиционная политика, которая в конечном результате должна улучшить экономическое положение страны, а, следовательно, и значительно повысить уровень жизни граждан [</w:t>
      </w:r>
      <w:r w:rsidR="00800724" w:rsidRPr="00800724">
        <w:rPr>
          <w:rFonts w:ascii="Times New Roman" w:eastAsia="Times New Roman" w:hAnsi="Times New Roman" w:cs="Times New Roman"/>
          <w:color w:val="000000" w:themeColor="text1"/>
          <w:sz w:val="28"/>
          <w:szCs w:val="28"/>
          <w:lang w:eastAsia="ru-RU"/>
        </w:rPr>
        <w:t>2</w:t>
      </w:r>
      <w:r w:rsidRPr="008759B6">
        <w:rPr>
          <w:rFonts w:ascii="Times New Roman" w:eastAsia="Times New Roman" w:hAnsi="Times New Roman" w:cs="Times New Roman"/>
          <w:color w:val="000000" w:themeColor="text1"/>
          <w:sz w:val="28"/>
          <w:szCs w:val="28"/>
          <w:lang w:eastAsia="ru-RU"/>
        </w:rPr>
        <w:t>].</w:t>
      </w:r>
    </w:p>
    <w:p w:rsidR="00555B24" w:rsidRPr="008759B6" w:rsidRDefault="00555B24" w:rsidP="00BD3B64">
      <w:pPr>
        <w:spacing w:after="0" w:line="360" w:lineRule="auto"/>
        <w:ind w:firstLine="708"/>
        <w:jc w:val="both"/>
        <w:rPr>
          <w:rFonts w:ascii="Times New Roman" w:hAnsi="Times New Roman" w:cs="Times New Roman"/>
          <w:sz w:val="28"/>
          <w:szCs w:val="28"/>
        </w:rPr>
      </w:pPr>
      <w:r w:rsidRPr="008759B6">
        <w:rPr>
          <w:rFonts w:ascii="Times New Roman" w:hAnsi="Times New Roman" w:cs="Times New Roman"/>
          <w:sz w:val="28"/>
          <w:szCs w:val="28"/>
        </w:rPr>
        <w:t>Государственная инвестиционная политика предусматривает создание реальной возможности и условий для инвестирования, активное участие государства на инвестиционном рынке стимулирует его развитие.</w:t>
      </w:r>
    </w:p>
    <w:p w:rsidR="00555B24" w:rsidRPr="008759B6" w:rsidRDefault="00555B24" w:rsidP="00BD3B64">
      <w:pPr>
        <w:spacing w:after="0" w:line="360" w:lineRule="auto"/>
        <w:ind w:firstLine="708"/>
        <w:jc w:val="both"/>
        <w:rPr>
          <w:rFonts w:ascii="Times New Roman" w:hAnsi="Times New Roman" w:cs="Times New Roman"/>
          <w:sz w:val="28"/>
          <w:szCs w:val="28"/>
        </w:rPr>
      </w:pPr>
      <w:r w:rsidRPr="008759B6">
        <w:rPr>
          <w:rFonts w:ascii="Times New Roman" w:hAnsi="Times New Roman" w:cs="Times New Roman"/>
          <w:sz w:val="28"/>
          <w:szCs w:val="28"/>
        </w:rPr>
        <w:t>В экономической литературе встречается следующее определение инвестиционной политики государства – это комплекс целенаправленных мероприятий, проводимых государством по созданию благоприятных условий для всех субъектов хозяйствования с целью оживления инвестиционной деятельности, подъема экономики, повышения эффективности производства и реализа</w:t>
      </w:r>
      <w:r w:rsidR="00F97344">
        <w:rPr>
          <w:rFonts w:ascii="Times New Roman" w:hAnsi="Times New Roman" w:cs="Times New Roman"/>
          <w:sz w:val="28"/>
          <w:szCs w:val="28"/>
        </w:rPr>
        <w:t xml:space="preserve">ции задач социального развития </w:t>
      </w:r>
      <w:r w:rsidRPr="008759B6">
        <w:rPr>
          <w:rFonts w:ascii="Times New Roman" w:hAnsi="Times New Roman" w:cs="Times New Roman"/>
          <w:sz w:val="28"/>
          <w:szCs w:val="28"/>
        </w:rPr>
        <w:t>[6].</w:t>
      </w:r>
    </w:p>
    <w:p w:rsidR="00A54B0C" w:rsidRPr="008759B6" w:rsidRDefault="00A54B0C"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Государственная инвестиционная политика — составная часть социально-экономической политики, которая выражает отношение государства к инвестиционной деятельности. Она определяет цели, направления, формы государственного управления инвестиционной деятельностью в Российской Федерации.</w:t>
      </w:r>
    </w:p>
    <w:p w:rsidR="00C7259E" w:rsidRPr="008759B6" w:rsidRDefault="00C7259E"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lastRenderedPageBreak/>
        <w:t xml:space="preserve">Инвестиционная политика государства имеет свою структуру, которая схематично отображена на рисунке </w:t>
      </w:r>
      <w:r w:rsidR="00431AA0" w:rsidRPr="008759B6">
        <w:rPr>
          <w:rFonts w:ascii="Times New Roman" w:eastAsia="Times New Roman" w:hAnsi="Times New Roman" w:cs="Times New Roman"/>
          <w:sz w:val="28"/>
          <w:szCs w:val="28"/>
          <w:lang w:eastAsia="ru-RU"/>
        </w:rPr>
        <w:t>4</w:t>
      </w:r>
      <w:r w:rsidRPr="008759B6">
        <w:rPr>
          <w:rFonts w:ascii="Times New Roman" w:eastAsia="Times New Roman" w:hAnsi="Times New Roman" w:cs="Times New Roman"/>
          <w:sz w:val="28"/>
          <w:szCs w:val="28"/>
          <w:lang w:eastAsia="ru-RU"/>
        </w:rPr>
        <w:t>.</w:t>
      </w:r>
    </w:p>
    <w:p w:rsidR="00431AA0" w:rsidRPr="008759B6" w:rsidRDefault="00431AA0"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noProof/>
          <w:sz w:val="28"/>
          <w:szCs w:val="28"/>
          <w:lang w:eastAsia="ru-RU"/>
        </w:rPr>
        <w:drawing>
          <wp:inline distT="0" distB="0" distL="0" distR="0" wp14:anchorId="1B206045" wp14:editId="441A0105">
            <wp:extent cx="5244998" cy="1141171"/>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4007" cy="1143131"/>
                    </a:xfrm>
                    <a:prstGeom prst="rect">
                      <a:avLst/>
                    </a:prstGeom>
                    <a:noFill/>
                  </pic:spPr>
                </pic:pic>
              </a:graphicData>
            </a:graphic>
          </wp:inline>
        </w:drawing>
      </w:r>
    </w:p>
    <w:p w:rsidR="00431AA0" w:rsidRPr="008759B6" w:rsidRDefault="0025038F"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Рисунок 4 − </w:t>
      </w:r>
      <w:r w:rsidR="00431AA0" w:rsidRPr="008759B6">
        <w:rPr>
          <w:rFonts w:ascii="Times New Roman" w:eastAsia="Times New Roman" w:hAnsi="Times New Roman" w:cs="Times New Roman"/>
          <w:sz w:val="28"/>
          <w:szCs w:val="28"/>
          <w:lang w:eastAsia="ru-RU"/>
        </w:rPr>
        <w:t xml:space="preserve">Инвестиционная политика государства и ее структура </w:t>
      </w:r>
    </w:p>
    <w:p w:rsidR="00431AA0" w:rsidRPr="008759B6" w:rsidRDefault="00431AA0" w:rsidP="00BD3B64">
      <w:pPr>
        <w:spacing w:after="0" w:line="360" w:lineRule="auto"/>
        <w:ind w:firstLine="709"/>
        <w:jc w:val="both"/>
        <w:rPr>
          <w:rFonts w:ascii="Times New Roman" w:eastAsia="Times New Roman" w:hAnsi="Times New Roman" w:cs="Times New Roman"/>
          <w:sz w:val="28"/>
          <w:szCs w:val="28"/>
          <w:lang w:eastAsia="ru-RU"/>
        </w:rPr>
      </w:pPr>
    </w:p>
    <w:p w:rsidR="00431AA0" w:rsidRPr="008759B6" w:rsidRDefault="00431AA0"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Как можно заметить из рисунка 4, инвестиционная политика государства состоит из трех элементов:</w:t>
      </w:r>
    </w:p>
    <w:p w:rsidR="00431AA0" w:rsidRPr="008759B6" w:rsidRDefault="0025038F"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3214E0">
        <w:rPr>
          <w:rFonts w:ascii="Times New Roman" w:eastAsia="Times New Roman" w:hAnsi="Times New Roman" w:cs="Times New Roman"/>
          <w:sz w:val="28"/>
          <w:szCs w:val="28"/>
          <w:lang w:eastAsia="ru-RU"/>
        </w:rPr>
        <w:t>Р</w:t>
      </w:r>
      <w:r w:rsidR="00431AA0" w:rsidRPr="008759B6">
        <w:rPr>
          <w:rFonts w:ascii="Times New Roman" w:eastAsia="Times New Roman" w:hAnsi="Times New Roman" w:cs="Times New Roman"/>
          <w:sz w:val="28"/>
          <w:szCs w:val="28"/>
          <w:lang w:eastAsia="ru-RU"/>
        </w:rPr>
        <w:t>егиональная инвестиционная политика</w:t>
      </w:r>
      <w:r>
        <w:rPr>
          <w:rFonts w:ascii="Times New Roman" w:eastAsia="Times New Roman" w:hAnsi="Times New Roman" w:cs="Times New Roman"/>
          <w:sz w:val="28"/>
          <w:szCs w:val="28"/>
          <w:lang w:eastAsia="ru-RU"/>
        </w:rPr>
        <w:t>.</w:t>
      </w:r>
    </w:p>
    <w:p w:rsidR="00431AA0" w:rsidRPr="008759B6" w:rsidRDefault="0025038F"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3214E0">
        <w:rPr>
          <w:rFonts w:ascii="Times New Roman" w:eastAsia="Times New Roman" w:hAnsi="Times New Roman" w:cs="Times New Roman"/>
          <w:sz w:val="28"/>
          <w:szCs w:val="28"/>
          <w:lang w:eastAsia="ru-RU"/>
        </w:rPr>
        <w:t>И</w:t>
      </w:r>
      <w:r w:rsidR="00431AA0" w:rsidRPr="008759B6">
        <w:rPr>
          <w:rFonts w:ascii="Times New Roman" w:eastAsia="Times New Roman" w:hAnsi="Times New Roman" w:cs="Times New Roman"/>
          <w:sz w:val="28"/>
          <w:szCs w:val="28"/>
          <w:lang w:eastAsia="ru-RU"/>
        </w:rPr>
        <w:t>нвестиционная политика субъектов</w:t>
      </w:r>
      <w:r>
        <w:rPr>
          <w:rFonts w:ascii="Times New Roman" w:eastAsia="Times New Roman" w:hAnsi="Times New Roman" w:cs="Times New Roman"/>
          <w:sz w:val="28"/>
          <w:szCs w:val="28"/>
          <w:lang w:eastAsia="ru-RU"/>
        </w:rPr>
        <w:t>.</w:t>
      </w:r>
    </w:p>
    <w:p w:rsidR="00431AA0" w:rsidRPr="008759B6" w:rsidRDefault="0025038F"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431AA0" w:rsidRPr="008759B6">
        <w:rPr>
          <w:rFonts w:ascii="Times New Roman" w:eastAsia="Times New Roman" w:hAnsi="Times New Roman" w:cs="Times New Roman"/>
          <w:sz w:val="28"/>
          <w:szCs w:val="28"/>
          <w:lang w:eastAsia="ru-RU"/>
        </w:rPr>
        <w:t>Отраслевая инвестиционная политика</w:t>
      </w:r>
      <w:r>
        <w:rPr>
          <w:rFonts w:ascii="Times New Roman" w:eastAsia="Times New Roman" w:hAnsi="Times New Roman" w:cs="Times New Roman"/>
          <w:sz w:val="28"/>
          <w:szCs w:val="28"/>
          <w:lang w:eastAsia="ru-RU"/>
        </w:rPr>
        <w:t>.</w:t>
      </w:r>
      <w:r w:rsidR="00431AA0" w:rsidRPr="008759B6">
        <w:rPr>
          <w:rFonts w:ascii="Times New Roman" w:eastAsia="Times New Roman" w:hAnsi="Times New Roman" w:cs="Times New Roman"/>
          <w:sz w:val="28"/>
          <w:szCs w:val="28"/>
          <w:lang w:eastAsia="ru-RU"/>
        </w:rPr>
        <w:t xml:space="preserve"> </w:t>
      </w:r>
    </w:p>
    <w:p w:rsidR="00431AA0" w:rsidRPr="008759B6" w:rsidRDefault="00431AA0"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Все вышеназванные элементы находятся в тесной взаимосвязи, но ключевым звеном продолжает оставаться государственная инвестиционная политика. Государственная инвестиционная политика имеет определенное целевое предназначение.</w:t>
      </w:r>
    </w:p>
    <w:p w:rsidR="00A54B0C" w:rsidRPr="008759B6" w:rsidRDefault="00A54B0C"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Основными целями государственной инвестиционной политики являются: мобилизация финансовых ресурсов, необходимых для инвестиционной деятельности; преодоление спада инвестиционной активности; реализация государственных целевых комплексных программ строительства; обеспечение структурных преобразований и повышение эффективности капитальных вложений.</w:t>
      </w:r>
    </w:p>
    <w:p w:rsidR="00245E2C" w:rsidRPr="008759B6" w:rsidRDefault="00245E2C"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Субъекты государственной инвестиционной политики можно разделить на два уровня, где субъектом первого уровня, является государство по воздействию на инвестиционный процесс, на практике эту политику определяют и осуществляют органы государственной и политической власти.</w:t>
      </w:r>
    </w:p>
    <w:p w:rsidR="00245E2C" w:rsidRPr="008759B6" w:rsidRDefault="00245E2C"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 xml:space="preserve">Инвестиционные фонды, банки, корпорации, концерны, акционерные общества и прочие исполняют роль субъекта второго уровня разработки </w:t>
      </w:r>
      <w:r w:rsidRPr="008759B6">
        <w:rPr>
          <w:rFonts w:ascii="Times New Roman" w:eastAsia="Times New Roman" w:hAnsi="Times New Roman" w:cs="Times New Roman"/>
          <w:sz w:val="28"/>
          <w:szCs w:val="28"/>
          <w:lang w:eastAsia="ru-RU"/>
        </w:rPr>
        <w:lastRenderedPageBreak/>
        <w:t>инвестиционной политики государства (или ее отдельных частей), воплощают ее в свои программы и планы.</w:t>
      </w:r>
    </w:p>
    <w:p w:rsidR="00245E2C" w:rsidRPr="008759B6" w:rsidRDefault="00245E2C"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Объектом инвестиционной политики государства является все инвестиционные процессы в национальной экономике, обеспечивающие воспроизводство капитала, научно-техническое</w:t>
      </w:r>
      <w:r w:rsidR="00800724">
        <w:rPr>
          <w:rFonts w:ascii="Times New Roman" w:eastAsia="Times New Roman" w:hAnsi="Times New Roman" w:cs="Times New Roman"/>
          <w:sz w:val="28"/>
          <w:szCs w:val="28"/>
          <w:lang w:eastAsia="ru-RU"/>
        </w:rPr>
        <w:t xml:space="preserve"> и социальное развитие страны [</w:t>
      </w:r>
      <w:r w:rsidR="00800724" w:rsidRPr="00800724">
        <w:rPr>
          <w:rFonts w:ascii="Times New Roman" w:eastAsia="Times New Roman" w:hAnsi="Times New Roman" w:cs="Times New Roman"/>
          <w:sz w:val="28"/>
          <w:szCs w:val="28"/>
          <w:lang w:eastAsia="ru-RU"/>
        </w:rPr>
        <w:t>15</w:t>
      </w:r>
      <w:r w:rsidRPr="008759B6">
        <w:rPr>
          <w:rFonts w:ascii="Times New Roman" w:eastAsia="Times New Roman" w:hAnsi="Times New Roman" w:cs="Times New Roman"/>
          <w:sz w:val="28"/>
          <w:szCs w:val="28"/>
          <w:lang w:eastAsia="ru-RU"/>
        </w:rPr>
        <w:t>].</w:t>
      </w:r>
    </w:p>
    <w:p w:rsidR="00A54B0C" w:rsidRPr="008759B6" w:rsidRDefault="00A54B0C"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Основные направления инвестиционной политики:</w:t>
      </w:r>
    </w:p>
    <w:p w:rsidR="00F53517" w:rsidRPr="008759B6" w:rsidRDefault="009E6C5E"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A54B0C" w:rsidRPr="008759B6">
        <w:rPr>
          <w:rFonts w:ascii="Times New Roman" w:eastAsia="Times New Roman" w:hAnsi="Times New Roman" w:cs="Times New Roman"/>
          <w:sz w:val="28"/>
          <w:szCs w:val="28"/>
          <w:lang w:eastAsia="ru-RU"/>
        </w:rPr>
        <w:t>Определение приоритетов в инвестиционной деятельности. Приоритеты отдаются финансированию государственных целевых программ, социальным объектам, а также инвестициям на расширение и модернизацию основных фондов действующих производств и в меньшей степени во вновь начинаемое строительство объектов. Центр тяжести переносится с нового строительства на техническое перевооружение и реконструкцию организаций (предприятий).</w:t>
      </w:r>
    </w:p>
    <w:p w:rsidR="00A54B0C" w:rsidRPr="008759B6" w:rsidRDefault="00A54B0C"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2 Оптимизация затрат на госпрограммы инвестиций с учетом реального положения дел в экономике. Предоставление</w:t>
      </w:r>
      <w:r w:rsidR="00E84EBD" w:rsidRPr="008759B6">
        <w:rPr>
          <w:rFonts w:ascii="Times New Roman" w:eastAsia="Times New Roman" w:hAnsi="Times New Roman" w:cs="Times New Roman"/>
          <w:sz w:val="28"/>
          <w:szCs w:val="28"/>
          <w:lang w:eastAsia="ru-RU"/>
        </w:rPr>
        <w:t xml:space="preserve"> </w:t>
      </w:r>
      <w:r w:rsidRPr="008759B6">
        <w:rPr>
          <w:rFonts w:ascii="Times New Roman" w:eastAsia="Times New Roman" w:hAnsi="Times New Roman" w:cs="Times New Roman"/>
          <w:sz w:val="28"/>
          <w:szCs w:val="28"/>
          <w:lang w:eastAsia="ru-RU"/>
        </w:rPr>
        <w:t>субсидий из бюджета жизненно важным отраслям экономики.</w:t>
      </w:r>
    </w:p>
    <w:p w:rsidR="00A54B0C" w:rsidRPr="008759B6" w:rsidRDefault="00A54B0C"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3 Расширение прав предприятий-инвесторов в инвестировании средств, отчисляемых от прибыли и амортизационных отчислений.</w:t>
      </w:r>
    </w:p>
    <w:p w:rsidR="00A54B0C" w:rsidRPr="008759B6" w:rsidRDefault="009E6C5E"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A54B0C" w:rsidRPr="008759B6">
        <w:rPr>
          <w:rFonts w:ascii="Times New Roman" w:eastAsia="Times New Roman" w:hAnsi="Times New Roman" w:cs="Times New Roman"/>
          <w:sz w:val="28"/>
          <w:szCs w:val="28"/>
          <w:lang w:eastAsia="ru-RU"/>
        </w:rPr>
        <w:t>Сокращение бюджетн</w:t>
      </w:r>
      <w:r>
        <w:rPr>
          <w:rFonts w:ascii="Times New Roman" w:eastAsia="Times New Roman" w:hAnsi="Times New Roman" w:cs="Times New Roman"/>
          <w:sz w:val="28"/>
          <w:szCs w:val="28"/>
          <w:lang w:eastAsia="ru-RU"/>
        </w:rPr>
        <w:t xml:space="preserve">ого финансирования инвестиций и, </w:t>
      </w:r>
      <w:r w:rsidR="00A54B0C" w:rsidRPr="008759B6">
        <w:rPr>
          <w:rFonts w:ascii="Times New Roman" w:eastAsia="Times New Roman" w:hAnsi="Times New Roman" w:cs="Times New Roman"/>
          <w:sz w:val="28"/>
          <w:szCs w:val="28"/>
          <w:lang w:eastAsia="ru-RU"/>
        </w:rPr>
        <w:t>соответственно</w:t>
      </w:r>
      <w:r>
        <w:rPr>
          <w:rFonts w:ascii="Times New Roman" w:eastAsia="Times New Roman" w:hAnsi="Times New Roman" w:cs="Times New Roman"/>
          <w:sz w:val="28"/>
          <w:szCs w:val="28"/>
          <w:lang w:eastAsia="ru-RU"/>
        </w:rPr>
        <w:t>,</w:t>
      </w:r>
      <w:r w:rsidR="00A54B0C" w:rsidRPr="008759B6">
        <w:rPr>
          <w:rFonts w:ascii="Times New Roman" w:eastAsia="Times New Roman" w:hAnsi="Times New Roman" w:cs="Times New Roman"/>
          <w:sz w:val="28"/>
          <w:szCs w:val="28"/>
          <w:lang w:eastAsia="ru-RU"/>
        </w:rPr>
        <w:t xml:space="preserve"> увеличение сферы негосударственного инвестирования. Использование государственного заказа на капитальное строительство как одной из форм реализации инвестиционных государственных программ.</w:t>
      </w:r>
    </w:p>
    <w:p w:rsidR="00A54B0C" w:rsidRPr="008759B6" w:rsidRDefault="00A54B0C"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5 Повышение эффективности капитальных вложений, сокращение сроков окупаемости затрат. В первую очередь инвестиции вкладывать в те объекты, которые дают более быструю окупаемость. Задача: получение</w:t>
      </w:r>
      <w:r w:rsidR="009A6E7F" w:rsidRPr="008759B6">
        <w:rPr>
          <w:rFonts w:ascii="Times New Roman" w:eastAsia="Times New Roman" w:hAnsi="Times New Roman" w:cs="Times New Roman"/>
          <w:sz w:val="28"/>
          <w:szCs w:val="28"/>
          <w:lang w:eastAsia="ru-RU"/>
        </w:rPr>
        <w:t xml:space="preserve"> наибольшего прироста продукции </w:t>
      </w:r>
      <w:r w:rsidRPr="008759B6">
        <w:rPr>
          <w:rFonts w:ascii="Times New Roman" w:eastAsia="Times New Roman" w:hAnsi="Times New Roman" w:cs="Times New Roman"/>
          <w:sz w:val="28"/>
          <w:szCs w:val="28"/>
          <w:lang w:eastAsia="ru-RU"/>
        </w:rPr>
        <w:t>и национального дохода на каждый рубль затрат. Потеря управляемости инвестиционным комплексом негативно сказывается на структурной перестройке экономики, развитии промышленности сельского хозяйства, легкой и пищевой промышленности.</w:t>
      </w:r>
    </w:p>
    <w:p w:rsidR="00F53517" w:rsidRPr="008759B6" w:rsidRDefault="00A54B0C"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lastRenderedPageBreak/>
        <w:t xml:space="preserve">Инвестиционная </w:t>
      </w:r>
      <w:proofErr w:type="gramStart"/>
      <w:r w:rsidRPr="008759B6">
        <w:rPr>
          <w:rFonts w:ascii="Times New Roman" w:eastAsia="Times New Roman" w:hAnsi="Times New Roman" w:cs="Times New Roman"/>
          <w:sz w:val="28"/>
          <w:szCs w:val="28"/>
          <w:lang w:eastAsia="ru-RU"/>
        </w:rPr>
        <w:t>политика на перспективу</w:t>
      </w:r>
      <w:proofErr w:type="gramEnd"/>
      <w:r w:rsidRPr="008759B6">
        <w:rPr>
          <w:rFonts w:ascii="Times New Roman" w:eastAsia="Times New Roman" w:hAnsi="Times New Roman" w:cs="Times New Roman"/>
          <w:sz w:val="28"/>
          <w:szCs w:val="28"/>
          <w:lang w:eastAsia="ru-RU"/>
        </w:rPr>
        <w:t xml:space="preserve"> предусматривает также совершенствование государственного регулирования инвестиционной деятельности, имея в виду повышение эффективности организационных методов и методов прямого воздействия государства на инвестиционную деятельность, предусмотренных Федеральным законом </w:t>
      </w:r>
      <w:r w:rsidR="00300EAA" w:rsidRPr="00300EAA">
        <w:rPr>
          <w:rFonts w:ascii="Times New Roman" w:eastAsia="Times New Roman" w:hAnsi="Times New Roman" w:cs="Times New Roman"/>
          <w:sz w:val="28"/>
          <w:szCs w:val="28"/>
          <w:lang w:eastAsia="ru-RU"/>
        </w:rPr>
        <w:t>«</w:t>
      </w:r>
      <w:r w:rsidRPr="008759B6">
        <w:rPr>
          <w:rFonts w:ascii="Times New Roman" w:eastAsia="Times New Roman" w:hAnsi="Times New Roman" w:cs="Times New Roman"/>
          <w:sz w:val="28"/>
          <w:szCs w:val="28"/>
          <w:lang w:eastAsia="ru-RU"/>
        </w:rPr>
        <w:t>Об инвестиционной деятельности в Российской Федерации, осуществляемой в фор</w:t>
      </w:r>
      <w:r w:rsidR="00900C3E" w:rsidRPr="008759B6">
        <w:rPr>
          <w:rFonts w:ascii="Times New Roman" w:eastAsia="Times New Roman" w:hAnsi="Times New Roman" w:cs="Times New Roman"/>
          <w:sz w:val="28"/>
          <w:szCs w:val="28"/>
          <w:lang w:eastAsia="ru-RU"/>
        </w:rPr>
        <w:t xml:space="preserve">ме капитальных </w:t>
      </w:r>
      <w:r w:rsidR="00900C3E" w:rsidRPr="00300EAA">
        <w:rPr>
          <w:rFonts w:ascii="Times New Roman" w:eastAsia="Times New Roman" w:hAnsi="Times New Roman" w:cs="Times New Roman"/>
          <w:color w:val="000000" w:themeColor="text1"/>
          <w:sz w:val="28"/>
          <w:szCs w:val="28"/>
          <w:lang w:eastAsia="ru-RU"/>
        </w:rPr>
        <w:t>вложений</w:t>
      </w:r>
      <w:r w:rsidR="00300EAA" w:rsidRPr="00300EAA">
        <w:rPr>
          <w:rFonts w:ascii="Times New Roman" w:eastAsia="Times New Roman" w:hAnsi="Times New Roman" w:cs="Times New Roman"/>
          <w:color w:val="000000" w:themeColor="text1"/>
          <w:sz w:val="28"/>
          <w:szCs w:val="28"/>
          <w:lang w:eastAsia="ru-RU"/>
        </w:rPr>
        <w:t xml:space="preserve">» </w:t>
      </w:r>
      <w:r w:rsidR="00900C3E" w:rsidRPr="00300EAA">
        <w:rPr>
          <w:rFonts w:ascii="Times New Roman" w:eastAsia="Times New Roman" w:hAnsi="Times New Roman" w:cs="Times New Roman"/>
          <w:color w:val="000000" w:themeColor="text1"/>
          <w:sz w:val="28"/>
          <w:szCs w:val="28"/>
          <w:lang w:eastAsia="ru-RU"/>
        </w:rPr>
        <w:t>[</w:t>
      </w:r>
      <w:r w:rsidR="009A6E7F" w:rsidRPr="008759B6">
        <w:rPr>
          <w:rFonts w:ascii="Times New Roman" w:eastAsia="Times New Roman" w:hAnsi="Times New Roman" w:cs="Times New Roman"/>
          <w:sz w:val="28"/>
          <w:szCs w:val="28"/>
          <w:lang w:eastAsia="ru-RU"/>
        </w:rPr>
        <w:t>1</w:t>
      </w:r>
      <w:r w:rsidR="00375BAA" w:rsidRPr="00375BAA">
        <w:rPr>
          <w:rFonts w:ascii="Times New Roman" w:eastAsia="Times New Roman" w:hAnsi="Times New Roman" w:cs="Times New Roman"/>
          <w:sz w:val="28"/>
          <w:szCs w:val="28"/>
          <w:lang w:eastAsia="ru-RU"/>
        </w:rPr>
        <w:t>4</w:t>
      </w:r>
      <w:r w:rsidR="00900C3E" w:rsidRPr="008759B6">
        <w:rPr>
          <w:rFonts w:ascii="Times New Roman" w:eastAsia="Times New Roman" w:hAnsi="Times New Roman" w:cs="Times New Roman"/>
          <w:sz w:val="28"/>
          <w:szCs w:val="28"/>
          <w:lang w:eastAsia="ru-RU"/>
        </w:rPr>
        <w:t>].</w:t>
      </w:r>
    </w:p>
    <w:p w:rsidR="00E84EBD" w:rsidRPr="008759B6" w:rsidRDefault="00E84EBD" w:rsidP="00BD3B64">
      <w:pPr>
        <w:spacing w:after="0" w:line="360" w:lineRule="auto"/>
        <w:ind w:firstLine="708"/>
        <w:jc w:val="both"/>
        <w:rPr>
          <w:rFonts w:ascii="Times New Roman" w:hAnsi="Times New Roman" w:cs="Times New Roman"/>
          <w:sz w:val="28"/>
          <w:szCs w:val="28"/>
        </w:rPr>
      </w:pPr>
      <w:r w:rsidRPr="008759B6">
        <w:rPr>
          <w:rFonts w:ascii="Times New Roman" w:hAnsi="Times New Roman" w:cs="Times New Roman"/>
          <w:sz w:val="28"/>
          <w:szCs w:val="28"/>
        </w:rPr>
        <w:t>Исходной предпосылкой формирования инвестиционной политики государства является базовая стратегия экономического развития страны. По отношению к ней инвестиционная политика государства носит подчиненный характер и должна согласовываться с ней по целям и этапам реализации. Инвестиционная политика при этом рассматривается как один из главных факторов обеспечения эффективного развития национальной экономики в соответствии с базов</w:t>
      </w:r>
      <w:r w:rsidR="00800724">
        <w:rPr>
          <w:rFonts w:ascii="Times New Roman" w:hAnsi="Times New Roman" w:cs="Times New Roman"/>
          <w:sz w:val="28"/>
          <w:szCs w:val="28"/>
        </w:rPr>
        <w:t>ой стратегией развития страны [</w:t>
      </w:r>
      <w:r w:rsidR="00800724" w:rsidRPr="00800724">
        <w:rPr>
          <w:rFonts w:ascii="Times New Roman" w:hAnsi="Times New Roman" w:cs="Times New Roman"/>
          <w:sz w:val="28"/>
          <w:szCs w:val="28"/>
        </w:rPr>
        <w:t>15</w:t>
      </w:r>
      <w:r w:rsidRPr="008759B6">
        <w:rPr>
          <w:rFonts w:ascii="Times New Roman" w:hAnsi="Times New Roman" w:cs="Times New Roman"/>
          <w:sz w:val="28"/>
          <w:szCs w:val="28"/>
        </w:rPr>
        <w:t>].</w:t>
      </w:r>
    </w:p>
    <w:p w:rsidR="0002797E" w:rsidRPr="008759B6" w:rsidRDefault="0002797E" w:rsidP="00BD3B64">
      <w:pPr>
        <w:spacing w:after="0" w:line="360" w:lineRule="auto"/>
        <w:ind w:firstLine="708"/>
        <w:jc w:val="both"/>
        <w:rPr>
          <w:rFonts w:ascii="Times New Roman" w:hAnsi="Times New Roman" w:cs="Times New Roman"/>
          <w:sz w:val="28"/>
          <w:szCs w:val="28"/>
        </w:rPr>
      </w:pPr>
      <w:r w:rsidRPr="008759B6">
        <w:rPr>
          <w:rFonts w:ascii="Times New Roman" w:hAnsi="Times New Roman" w:cs="Times New Roman"/>
          <w:sz w:val="28"/>
          <w:szCs w:val="28"/>
        </w:rPr>
        <w:t>Процесс формирования инвестиционной политики проходит в несколько этапов.</w:t>
      </w:r>
    </w:p>
    <w:p w:rsidR="0002797E" w:rsidRPr="008759B6" w:rsidRDefault="0002797E" w:rsidP="00BD3B64">
      <w:pPr>
        <w:spacing w:after="0" w:line="360" w:lineRule="auto"/>
        <w:ind w:firstLine="708"/>
        <w:jc w:val="both"/>
        <w:rPr>
          <w:rFonts w:ascii="Times New Roman" w:hAnsi="Times New Roman" w:cs="Times New Roman"/>
          <w:sz w:val="28"/>
          <w:szCs w:val="28"/>
        </w:rPr>
      </w:pPr>
      <w:r w:rsidRPr="008759B6">
        <w:rPr>
          <w:rFonts w:ascii="Times New Roman" w:hAnsi="Times New Roman" w:cs="Times New Roman"/>
          <w:sz w:val="28"/>
          <w:szCs w:val="28"/>
        </w:rPr>
        <w:t>Первый этап разработки инвестиционной политики государства – определение общего периода ее формирования, который зависит от следующих условий:</w:t>
      </w:r>
    </w:p>
    <w:p w:rsidR="0002797E" w:rsidRPr="00CA38DD" w:rsidRDefault="009023F0"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2797E" w:rsidRPr="008759B6">
        <w:rPr>
          <w:rFonts w:ascii="Times New Roman" w:hAnsi="Times New Roman" w:cs="Times New Roman"/>
          <w:sz w:val="28"/>
          <w:szCs w:val="28"/>
        </w:rPr>
        <w:t xml:space="preserve"> анализ мировой инвестиционной</w:t>
      </w:r>
      <w:r w:rsidR="00CA38DD">
        <w:rPr>
          <w:rFonts w:ascii="Times New Roman" w:hAnsi="Times New Roman" w:cs="Times New Roman"/>
          <w:sz w:val="28"/>
          <w:szCs w:val="28"/>
        </w:rPr>
        <w:t xml:space="preserve"> конъюнктуры и рынков капиталов</w:t>
      </w:r>
      <w:r w:rsidR="00CA38DD" w:rsidRPr="00CA38DD">
        <w:rPr>
          <w:rFonts w:ascii="Times New Roman" w:hAnsi="Times New Roman" w:cs="Times New Roman"/>
          <w:sz w:val="28"/>
          <w:szCs w:val="28"/>
        </w:rPr>
        <w:t>,</w:t>
      </w:r>
    </w:p>
    <w:p w:rsidR="0002797E" w:rsidRPr="00CA38DD" w:rsidRDefault="009023F0"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2797E" w:rsidRPr="008759B6">
        <w:rPr>
          <w:rFonts w:ascii="Times New Roman" w:hAnsi="Times New Roman" w:cs="Times New Roman"/>
          <w:sz w:val="28"/>
          <w:szCs w:val="28"/>
        </w:rPr>
        <w:t>анализ предсказуемости развития национальной экономики в целом и отечественного инв</w:t>
      </w:r>
      <w:r w:rsidR="00CA38DD">
        <w:rPr>
          <w:rFonts w:ascii="Times New Roman" w:hAnsi="Times New Roman" w:cs="Times New Roman"/>
          <w:sz w:val="28"/>
          <w:szCs w:val="28"/>
        </w:rPr>
        <w:t>естиционного рынка, в частности</w:t>
      </w:r>
      <w:r w:rsidR="00CA38DD" w:rsidRPr="00CA38DD">
        <w:rPr>
          <w:rFonts w:ascii="Times New Roman" w:hAnsi="Times New Roman" w:cs="Times New Roman"/>
          <w:sz w:val="28"/>
          <w:szCs w:val="28"/>
        </w:rPr>
        <w:t>,</w:t>
      </w:r>
    </w:p>
    <w:p w:rsidR="0002797E" w:rsidRPr="008759B6" w:rsidRDefault="009023F0"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2797E" w:rsidRPr="008759B6">
        <w:rPr>
          <w:rFonts w:ascii="Times New Roman" w:hAnsi="Times New Roman" w:cs="Times New Roman"/>
          <w:sz w:val="28"/>
          <w:szCs w:val="28"/>
        </w:rPr>
        <w:t xml:space="preserve"> анализ продолжительности периода, принятого для формирования общеэкономической политики государства.</w:t>
      </w:r>
    </w:p>
    <w:p w:rsidR="0002797E" w:rsidRPr="008759B6" w:rsidRDefault="0002797E" w:rsidP="00BD3B64">
      <w:pPr>
        <w:spacing w:after="0" w:line="360" w:lineRule="auto"/>
        <w:ind w:firstLine="708"/>
        <w:jc w:val="both"/>
        <w:rPr>
          <w:rFonts w:ascii="Times New Roman" w:hAnsi="Times New Roman" w:cs="Times New Roman"/>
          <w:sz w:val="28"/>
          <w:szCs w:val="28"/>
        </w:rPr>
      </w:pPr>
      <w:r w:rsidRPr="008759B6">
        <w:rPr>
          <w:rFonts w:ascii="Times New Roman" w:hAnsi="Times New Roman" w:cs="Times New Roman"/>
          <w:sz w:val="28"/>
          <w:szCs w:val="28"/>
        </w:rPr>
        <w:t>Второй этап – это формирование стратегических целей инвестиционной политики. Этот процесс должен исходить, прежде всего, из системы целей общегосударственной экономической политики.</w:t>
      </w:r>
    </w:p>
    <w:p w:rsidR="0002797E" w:rsidRPr="008759B6" w:rsidRDefault="0002797E" w:rsidP="00BD3B64">
      <w:pPr>
        <w:spacing w:after="0" w:line="360" w:lineRule="auto"/>
        <w:ind w:firstLine="708"/>
        <w:jc w:val="both"/>
        <w:rPr>
          <w:rFonts w:ascii="Times New Roman" w:hAnsi="Times New Roman" w:cs="Times New Roman"/>
          <w:sz w:val="28"/>
          <w:szCs w:val="28"/>
        </w:rPr>
      </w:pPr>
      <w:r w:rsidRPr="008759B6">
        <w:rPr>
          <w:rFonts w:ascii="Times New Roman" w:hAnsi="Times New Roman" w:cs="Times New Roman"/>
          <w:sz w:val="28"/>
          <w:szCs w:val="28"/>
        </w:rPr>
        <w:t xml:space="preserve">Стратегические цели инвестиционной политики обосновываются исходя из сложившейся ситуации в экономике страны, но это не делает их безальтернативными. Обоснованный выбор лучшего варианта приоритетного </w:t>
      </w:r>
      <w:r w:rsidRPr="008759B6">
        <w:rPr>
          <w:rFonts w:ascii="Times New Roman" w:hAnsi="Times New Roman" w:cs="Times New Roman"/>
          <w:sz w:val="28"/>
          <w:szCs w:val="28"/>
        </w:rPr>
        <w:lastRenderedPageBreak/>
        <w:t>развития отраслей производства и определение стратегических целей и составляет главную трудность в разработке инвест</w:t>
      </w:r>
      <w:r w:rsidR="00800724">
        <w:rPr>
          <w:rFonts w:ascii="Times New Roman" w:hAnsi="Times New Roman" w:cs="Times New Roman"/>
          <w:sz w:val="28"/>
          <w:szCs w:val="28"/>
        </w:rPr>
        <w:t>иционной политики государства [</w:t>
      </w:r>
      <w:r w:rsidR="00800724" w:rsidRPr="00800724">
        <w:rPr>
          <w:rFonts w:ascii="Times New Roman" w:hAnsi="Times New Roman" w:cs="Times New Roman"/>
          <w:sz w:val="28"/>
          <w:szCs w:val="28"/>
        </w:rPr>
        <w:t>15</w:t>
      </w:r>
      <w:r w:rsidRPr="008759B6">
        <w:rPr>
          <w:rFonts w:ascii="Times New Roman" w:hAnsi="Times New Roman" w:cs="Times New Roman"/>
          <w:sz w:val="28"/>
          <w:szCs w:val="28"/>
        </w:rPr>
        <w:t>].</w:t>
      </w:r>
    </w:p>
    <w:p w:rsidR="0002797E" w:rsidRPr="008759B6" w:rsidRDefault="0002797E" w:rsidP="00BD3B64">
      <w:pPr>
        <w:spacing w:after="0" w:line="360" w:lineRule="auto"/>
        <w:ind w:firstLine="708"/>
        <w:jc w:val="both"/>
        <w:rPr>
          <w:rFonts w:ascii="Times New Roman" w:hAnsi="Times New Roman" w:cs="Times New Roman"/>
          <w:sz w:val="28"/>
          <w:szCs w:val="28"/>
        </w:rPr>
      </w:pPr>
      <w:r w:rsidRPr="008759B6">
        <w:rPr>
          <w:rFonts w:ascii="Times New Roman" w:hAnsi="Times New Roman" w:cs="Times New Roman"/>
          <w:sz w:val="28"/>
          <w:szCs w:val="28"/>
        </w:rPr>
        <w:t xml:space="preserve">Стратегические цели должны быть достаточно четко и конкретно сформированными, долгосрочными, крупномасштабными и </w:t>
      </w:r>
      <w:r w:rsidR="002C408B" w:rsidRPr="008759B6">
        <w:rPr>
          <w:rFonts w:ascii="Times New Roman" w:hAnsi="Times New Roman" w:cs="Times New Roman"/>
          <w:sz w:val="28"/>
          <w:szCs w:val="28"/>
        </w:rPr>
        <w:t xml:space="preserve">соотносится </w:t>
      </w:r>
      <w:r w:rsidRPr="008759B6">
        <w:rPr>
          <w:rFonts w:ascii="Times New Roman" w:hAnsi="Times New Roman" w:cs="Times New Roman"/>
          <w:sz w:val="28"/>
          <w:szCs w:val="28"/>
        </w:rPr>
        <w:t>с целевыми установками социальной и эко</w:t>
      </w:r>
      <w:r w:rsidR="002C408B" w:rsidRPr="008759B6">
        <w:rPr>
          <w:rFonts w:ascii="Times New Roman" w:hAnsi="Times New Roman" w:cs="Times New Roman"/>
          <w:sz w:val="28"/>
          <w:szCs w:val="28"/>
        </w:rPr>
        <w:t>номической политики государства</w:t>
      </w:r>
      <w:r w:rsidRPr="008759B6">
        <w:rPr>
          <w:rFonts w:ascii="Times New Roman" w:hAnsi="Times New Roman" w:cs="Times New Roman"/>
          <w:sz w:val="28"/>
          <w:szCs w:val="28"/>
        </w:rPr>
        <w:t>.</w:t>
      </w:r>
    </w:p>
    <w:p w:rsidR="002C408B" w:rsidRPr="008759B6" w:rsidRDefault="002C408B" w:rsidP="00BD3B64">
      <w:pPr>
        <w:spacing w:after="0" w:line="360" w:lineRule="auto"/>
        <w:ind w:firstLine="708"/>
        <w:jc w:val="both"/>
        <w:rPr>
          <w:rFonts w:ascii="Times New Roman" w:hAnsi="Times New Roman" w:cs="Times New Roman"/>
          <w:sz w:val="28"/>
          <w:szCs w:val="28"/>
        </w:rPr>
      </w:pPr>
      <w:r w:rsidRPr="008759B6">
        <w:rPr>
          <w:rFonts w:ascii="Times New Roman" w:hAnsi="Times New Roman" w:cs="Times New Roman"/>
          <w:sz w:val="28"/>
          <w:szCs w:val="28"/>
        </w:rPr>
        <w:t>Процесс достижения стратегических целей обычно имеет ограничения по срокам. Эти ограничения важны потому, что дают возможность сопоставить намеченное с достигнутым. Конечная эффективность инвестиционной политики определяется степенью достижения поставленных целей. Поэтому важно четко и ясно определить стратегические цели государственной политики, чтобы по истечению установленного срока стало возможным судить о степени их достижения.</w:t>
      </w:r>
    </w:p>
    <w:p w:rsidR="002C408B" w:rsidRPr="008759B6" w:rsidRDefault="002C408B" w:rsidP="00BD3B64">
      <w:pPr>
        <w:spacing w:after="0" w:line="360" w:lineRule="auto"/>
        <w:ind w:firstLine="708"/>
        <w:jc w:val="both"/>
        <w:rPr>
          <w:rFonts w:ascii="Times New Roman" w:hAnsi="Times New Roman" w:cs="Times New Roman"/>
          <w:sz w:val="28"/>
          <w:szCs w:val="28"/>
        </w:rPr>
      </w:pPr>
      <w:r w:rsidRPr="008759B6">
        <w:rPr>
          <w:rFonts w:ascii="Times New Roman" w:hAnsi="Times New Roman" w:cs="Times New Roman"/>
          <w:sz w:val="28"/>
          <w:szCs w:val="28"/>
        </w:rPr>
        <w:t>Стратегические цели инвестиционной политики государства можно сформулировать так:</w:t>
      </w:r>
    </w:p>
    <w:p w:rsidR="002C408B" w:rsidRPr="00CA38DD" w:rsidRDefault="00FA0729"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C408B" w:rsidRPr="008759B6">
        <w:rPr>
          <w:rFonts w:ascii="Times New Roman" w:hAnsi="Times New Roman" w:cs="Times New Roman"/>
          <w:sz w:val="28"/>
          <w:szCs w:val="28"/>
        </w:rPr>
        <w:t xml:space="preserve"> повышение эффективности регулирова</w:t>
      </w:r>
      <w:r w:rsidR="00CA38DD">
        <w:rPr>
          <w:rFonts w:ascii="Times New Roman" w:hAnsi="Times New Roman" w:cs="Times New Roman"/>
          <w:sz w:val="28"/>
          <w:szCs w:val="28"/>
        </w:rPr>
        <w:t>ния инвестиционной деятельности</w:t>
      </w:r>
      <w:r w:rsidR="00CA38DD" w:rsidRPr="00CA38DD">
        <w:rPr>
          <w:rFonts w:ascii="Times New Roman" w:hAnsi="Times New Roman" w:cs="Times New Roman"/>
          <w:sz w:val="28"/>
          <w:szCs w:val="28"/>
        </w:rPr>
        <w:t>,</w:t>
      </w:r>
    </w:p>
    <w:p w:rsidR="002C408B" w:rsidRPr="00CA38DD" w:rsidRDefault="00FA0729"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C408B" w:rsidRPr="008759B6">
        <w:rPr>
          <w:rFonts w:ascii="Times New Roman" w:hAnsi="Times New Roman" w:cs="Times New Roman"/>
          <w:sz w:val="28"/>
          <w:szCs w:val="28"/>
        </w:rPr>
        <w:t xml:space="preserve"> обеспечения прироста капитала национальной экономики </w:t>
      </w:r>
      <w:r w:rsidR="00CA38DD">
        <w:rPr>
          <w:rFonts w:ascii="Times New Roman" w:hAnsi="Times New Roman" w:cs="Times New Roman"/>
          <w:sz w:val="28"/>
          <w:szCs w:val="28"/>
        </w:rPr>
        <w:t>на новой технологической основе</w:t>
      </w:r>
      <w:r w:rsidR="00CA38DD" w:rsidRPr="00CA38DD">
        <w:rPr>
          <w:rFonts w:ascii="Times New Roman" w:hAnsi="Times New Roman" w:cs="Times New Roman"/>
          <w:sz w:val="28"/>
          <w:szCs w:val="28"/>
        </w:rPr>
        <w:t>,</w:t>
      </w:r>
    </w:p>
    <w:p w:rsidR="002C408B" w:rsidRPr="00CA38DD" w:rsidRDefault="00FA0729"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C408B" w:rsidRPr="008759B6">
        <w:rPr>
          <w:rFonts w:ascii="Times New Roman" w:hAnsi="Times New Roman" w:cs="Times New Roman"/>
          <w:sz w:val="28"/>
          <w:szCs w:val="28"/>
        </w:rPr>
        <w:t xml:space="preserve"> изменений технологической и воспроизводственной</w:t>
      </w:r>
      <w:r w:rsidR="00CA38DD">
        <w:rPr>
          <w:rFonts w:ascii="Times New Roman" w:hAnsi="Times New Roman" w:cs="Times New Roman"/>
          <w:sz w:val="28"/>
          <w:szCs w:val="28"/>
        </w:rPr>
        <w:t xml:space="preserve"> структуры капитальных вложений</w:t>
      </w:r>
      <w:r w:rsidR="00CA38DD" w:rsidRPr="00CA38DD">
        <w:rPr>
          <w:rFonts w:ascii="Times New Roman" w:hAnsi="Times New Roman" w:cs="Times New Roman"/>
          <w:sz w:val="28"/>
          <w:szCs w:val="28"/>
        </w:rPr>
        <w:t>,</w:t>
      </w:r>
    </w:p>
    <w:p w:rsidR="002C408B" w:rsidRPr="00CA38DD" w:rsidRDefault="00FA0729"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C408B" w:rsidRPr="008759B6">
        <w:rPr>
          <w:rFonts w:ascii="Times New Roman" w:hAnsi="Times New Roman" w:cs="Times New Roman"/>
          <w:sz w:val="28"/>
          <w:szCs w:val="28"/>
        </w:rPr>
        <w:t xml:space="preserve"> повышения доходов от инвестиционной деятельности всех суб</w:t>
      </w:r>
      <w:r w:rsidR="00CA38DD">
        <w:rPr>
          <w:rFonts w:ascii="Times New Roman" w:hAnsi="Times New Roman" w:cs="Times New Roman"/>
          <w:sz w:val="28"/>
          <w:szCs w:val="28"/>
        </w:rPr>
        <w:t>ъектов инвестиционного процесса</w:t>
      </w:r>
      <w:r w:rsidR="00CA38DD" w:rsidRPr="00CA38DD">
        <w:rPr>
          <w:rFonts w:ascii="Times New Roman" w:hAnsi="Times New Roman" w:cs="Times New Roman"/>
          <w:sz w:val="28"/>
          <w:szCs w:val="28"/>
        </w:rPr>
        <w:t>,</w:t>
      </w:r>
    </w:p>
    <w:p w:rsidR="002C408B" w:rsidRPr="00CA38DD" w:rsidRDefault="00FA0729"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C408B" w:rsidRPr="008759B6">
        <w:rPr>
          <w:rFonts w:ascii="Times New Roman" w:hAnsi="Times New Roman" w:cs="Times New Roman"/>
          <w:sz w:val="28"/>
          <w:szCs w:val="28"/>
        </w:rPr>
        <w:t xml:space="preserve"> изменения пропорций в формах реального и финансового инвестиро</w:t>
      </w:r>
      <w:r w:rsidR="00CA38DD">
        <w:rPr>
          <w:rFonts w:ascii="Times New Roman" w:hAnsi="Times New Roman" w:cs="Times New Roman"/>
          <w:sz w:val="28"/>
          <w:szCs w:val="28"/>
        </w:rPr>
        <w:t>вания  в национальной экономике</w:t>
      </w:r>
      <w:r w:rsidR="00CA38DD" w:rsidRPr="00CA38DD">
        <w:rPr>
          <w:rFonts w:ascii="Times New Roman" w:hAnsi="Times New Roman" w:cs="Times New Roman"/>
          <w:sz w:val="28"/>
          <w:szCs w:val="28"/>
        </w:rPr>
        <w:t>,</w:t>
      </w:r>
    </w:p>
    <w:p w:rsidR="0002797E" w:rsidRPr="008759B6" w:rsidRDefault="00FA0729"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C408B" w:rsidRPr="008759B6">
        <w:rPr>
          <w:rFonts w:ascii="Times New Roman" w:hAnsi="Times New Roman" w:cs="Times New Roman"/>
          <w:sz w:val="28"/>
          <w:szCs w:val="28"/>
        </w:rPr>
        <w:t xml:space="preserve"> изменения отраслевой и региональной направленности государственных инвестиционных п</w:t>
      </w:r>
      <w:r w:rsidR="003214E0">
        <w:rPr>
          <w:rFonts w:ascii="Times New Roman" w:hAnsi="Times New Roman" w:cs="Times New Roman"/>
          <w:sz w:val="28"/>
          <w:szCs w:val="28"/>
        </w:rPr>
        <w:t>рограмм.</w:t>
      </w:r>
    </w:p>
    <w:p w:rsidR="0002797E" w:rsidRPr="008759B6" w:rsidRDefault="0002797E" w:rsidP="00BD3B64">
      <w:pPr>
        <w:spacing w:after="0" w:line="360" w:lineRule="auto"/>
        <w:ind w:firstLine="708"/>
        <w:jc w:val="both"/>
        <w:rPr>
          <w:rFonts w:ascii="Times New Roman" w:hAnsi="Times New Roman" w:cs="Times New Roman"/>
          <w:sz w:val="28"/>
          <w:szCs w:val="28"/>
        </w:rPr>
      </w:pPr>
      <w:r w:rsidRPr="008759B6">
        <w:rPr>
          <w:rFonts w:ascii="Times New Roman" w:hAnsi="Times New Roman" w:cs="Times New Roman"/>
          <w:sz w:val="28"/>
          <w:szCs w:val="28"/>
        </w:rPr>
        <w:t xml:space="preserve"> Третий этап – это разработка наиболее эффективных направлений реализации стратегических целей инвестиционной политики, которую целесообразно осуществлять по трем направлениям:</w:t>
      </w:r>
    </w:p>
    <w:p w:rsidR="002C408B" w:rsidRPr="00CA38DD" w:rsidRDefault="00FA0729"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02797E" w:rsidRPr="008759B6">
        <w:rPr>
          <w:rFonts w:ascii="Times New Roman" w:hAnsi="Times New Roman" w:cs="Times New Roman"/>
          <w:sz w:val="28"/>
          <w:szCs w:val="28"/>
        </w:rPr>
        <w:t xml:space="preserve"> разработка стратегии государственного регулирова</w:t>
      </w:r>
      <w:r w:rsidR="00CA38DD">
        <w:rPr>
          <w:rFonts w:ascii="Times New Roman" w:hAnsi="Times New Roman" w:cs="Times New Roman"/>
          <w:sz w:val="28"/>
          <w:szCs w:val="28"/>
        </w:rPr>
        <w:t>ния инвестиционной деятельности</w:t>
      </w:r>
      <w:r w:rsidR="00CA38DD" w:rsidRPr="00CA38DD">
        <w:rPr>
          <w:rFonts w:ascii="Times New Roman" w:hAnsi="Times New Roman" w:cs="Times New Roman"/>
          <w:sz w:val="28"/>
          <w:szCs w:val="28"/>
        </w:rPr>
        <w:t>,</w:t>
      </w:r>
    </w:p>
    <w:p w:rsidR="0002797E" w:rsidRPr="00CA38DD" w:rsidRDefault="00FA0729"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2797E" w:rsidRPr="008759B6">
        <w:rPr>
          <w:rFonts w:ascii="Times New Roman" w:hAnsi="Times New Roman" w:cs="Times New Roman"/>
          <w:sz w:val="28"/>
          <w:szCs w:val="28"/>
        </w:rPr>
        <w:t xml:space="preserve"> формирование основных направлений государстве</w:t>
      </w:r>
      <w:r w:rsidR="00CA38DD">
        <w:rPr>
          <w:rFonts w:ascii="Times New Roman" w:hAnsi="Times New Roman" w:cs="Times New Roman"/>
          <w:sz w:val="28"/>
          <w:szCs w:val="28"/>
        </w:rPr>
        <w:t>нного инвестирования</w:t>
      </w:r>
      <w:r w:rsidR="00CA38DD" w:rsidRPr="00CA38DD">
        <w:rPr>
          <w:rFonts w:ascii="Times New Roman" w:hAnsi="Times New Roman" w:cs="Times New Roman"/>
          <w:sz w:val="28"/>
          <w:szCs w:val="28"/>
        </w:rPr>
        <w:t>,</w:t>
      </w:r>
    </w:p>
    <w:p w:rsidR="0002797E" w:rsidRPr="008759B6" w:rsidRDefault="00FA0729"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2797E" w:rsidRPr="008759B6">
        <w:rPr>
          <w:rFonts w:ascii="Times New Roman" w:hAnsi="Times New Roman" w:cs="Times New Roman"/>
          <w:sz w:val="28"/>
          <w:szCs w:val="28"/>
        </w:rPr>
        <w:t xml:space="preserve"> разработка стратегии формирования инвестиционных ресурсов для государственных нужд.</w:t>
      </w:r>
    </w:p>
    <w:p w:rsidR="0002797E" w:rsidRPr="008759B6" w:rsidRDefault="0002797E" w:rsidP="00BD3B64">
      <w:pPr>
        <w:spacing w:after="0" w:line="360" w:lineRule="auto"/>
        <w:ind w:firstLine="708"/>
        <w:jc w:val="both"/>
        <w:rPr>
          <w:rFonts w:ascii="Times New Roman" w:hAnsi="Times New Roman" w:cs="Times New Roman"/>
          <w:sz w:val="28"/>
          <w:szCs w:val="28"/>
        </w:rPr>
      </w:pPr>
      <w:r w:rsidRPr="008759B6">
        <w:rPr>
          <w:rFonts w:ascii="Times New Roman" w:hAnsi="Times New Roman" w:cs="Times New Roman"/>
          <w:sz w:val="28"/>
          <w:szCs w:val="28"/>
        </w:rPr>
        <w:t>Четвертый этап – это разработка основных направлений государственного инвестирования, которая производится на основе общественных потребностей социально-экономического развития страны. В процессе разработки могут последовательно решаться следующие задачи:</w:t>
      </w:r>
    </w:p>
    <w:p w:rsidR="0002797E" w:rsidRPr="00CA38DD" w:rsidRDefault="00FA0729"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2797E" w:rsidRPr="008759B6">
        <w:rPr>
          <w:rFonts w:ascii="Times New Roman" w:hAnsi="Times New Roman" w:cs="Times New Roman"/>
          <w:sz w:val="28"/>
          <w:szCs w:val="28"/>
        </w:rPr>
        <w:t xml:space="preserve"> определение соотношения различных форм государственного инв</w:t>
      </w:r>
      <w:r w:rsidR="00CA38DD">
        <w:rPr>
          <w:rFonts w:ascii="Times New Roman" w:hAnsi="Times New Roman" w:cs="Times New Roman"/>
          <w:sz w:val="28"/>
          <w:szCs w:val="28"/>
        </w:rPr>
        <w:t>естирования на отдельных этапах</w:t>
      </w:r>
      <w:r w:rsidR="00CA38DD" w:rsidRPr="00CA38DD">
        <w:rPr>
          <w:rFonts w:ascii="Times New Roman" w:hAnsi="Times New Roman" w:cs="Times New Roman"/>
          <w:sz w:val="28"/>
          <w:szCs w:val="28"/>
        </w:rPr>
        <w:t>,</w:t>
      </w:r>
    </w:p>
    <w:p w:rsidR="0002797E" w:rsidRPr="00CA38DD" w:rsidRDefault="00FA0729"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2797E" w:rsidRPr="008759B6">
        <w:rPr>
          <w:rFonts w:ascii="Times New Roman" w:hAnsi="Times New Roman" w:cs="Times New Roman"/>
          <w:sz w:val="28"/>
          <w:szCs w:val="28"/>
        </w:rPr>
        <w:t xml:space="preserve"> определение отраслевой направленности инвестиционной</w:t>
      </w:r>
      <w:r w:rsidR="00CA38DD">
        <w:rPr>
          <w:rFonts w:ascii="Times New Roman" w:hAnsi="Times New Roman" w:cs="Times New Roman"/>
          <w:sz w:val="28"/>
          <w:szCs w:val="28"/>
        </w:rPr>
        <w:t xml:space="preserve"> деятельности</w:t>
      </w:r>
      <w:r w:rsidR="00CA38DD" w:rsidRPr="00CA38DD">
        <w:rPr>
          <w:rFonts w:ascii="Times New Roman" w:hAnsi="Times New Roman" w:cs="Times New Roman"/>
          <w:sz w:val="28"/>
          <w:szCs w:val="28"/>
        </w:rPr>
        <w:t>,</w:t>
      </w:r>
    </w:p>
    <w:p w:rsidR="0002797E" w:rsidRPr="00CA38DD" w:rsidRDefault="00FA0729"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2797E" w:rsidRPr="008759B6">
        <w:rPr>
          <w:rFonts w:ascii="Times New Roman" w:hAnsi="Times New Roman" w:cs="Times New Roman"/>
          <w:sz w:val="28"/>
          <w:szCs w:val="28"/>
        </w:rPr>
        <w:t xml:space="preserve"> определение региональной направленно</w:t>
      </w:r>
      <w:r w:rsidR="00CA38DD">
        <w:rPr>
          <w:rFonts w:ascii="Times New Roman" w:hAnsi="Times New Roman" w:cs="Times New Roman"/>
          <w:sz w:val="28"/>
          <w:szCs w:val="28"/>
        </w:rPr>
        <w:t>сти инвестиционной деятельности</w:t>
      </w:r>
      <w:r w:rsidR="00CA38DD" w:rsidRPr="00CA38DD">
        <w:rPr>
          <w:rFonts w:ascii="Times New Roman" w:hAnsi="Times New Roman" w:cs="Times New Roman"/>
          <w:sz w:val="28"/>
          <w:szCs w:val="28"/>
        </w:rPr>
        <w:t>,</w:t>
      </w:r>
    </w:p>
    <w:p w:rsidR="0002797E" w:rsidRPr="008759B6" w:rsidRDefault="00FA0729"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2797E" w:rsidRPr="008759B6">
        <w:rPr>
          <w:rFonts w:ascii="Times New Roman" w:hAnsi="Times New Roman" w:cs="Times New Roman"/>
          <w:sz w:val="28"/>
          <w:szCs w:val="28"/>
        </w:rPr>
        <w:t xml:space="preserve"> определение необходимых инвестиционных ресурсов.</w:t>
      </w:r>
    </w:p>
    <w:p w:rsidR="0002797E" w:rsidRPr="008759B6" w:rsidRDefault="0002797E" w:rsidP="00BD3B64">
      <w:pPr>
        <w:spacing w:after="0" w:line="360" w:lineRule="auto"/>
        <w:ind w:firstLine="708"/>
        <w:jc w:val="both"/>
        <w:rPr>
          <w:rFonts w:ascii="Times New Roman" w:hAnsi="Times New Roman" w:cs="Times New Roman"/>
          <w:sz w:val="28"/>
          <w:szCs w:val="28"/>
        </w:rPr>
      </w:pPr>
      <w:r w:rsidRPr="008759B6">
        <w:rPr>
          <w:rFonts w:ascii="Times New Roman" w:hAnsi="Times New Roman" w:cs="Times New Roman"/>
          <w:sz w:val="28"/>
          <w:szCs w:val="28"/>
        </w:rPr>
        <w:t>Все направления и формы государственного инвестирования деятельности государства осуществляются за счет формируемых им инвестиционных ресурсов. Стратегия формирования инвестиционных ресурсов государства является важным составным элементом не только инвестиционной, но и финансовой политики государства. Разработка такой стратегии призвана обеспечить бесперебойную инвестиционную деятельность государства в предусмотренных объемах; наиболее эффективное использование собственных финансовых средств, направляемых на эти цели, а также финансовую устойчивость его в долгосрочной перспективе. Разработка стратегии формирования инвестиционных ресурсов государства осуществляется по следующим этапам:</w:t>
      </w:r>
    </w:p>
    <w:p w:rsidR="0002797E" w:rsidRPr="00CA38DD" w:rsidRDefault="0002797E" w:rsidP="00BD3B64">
      <w:pPr>
        <w:spacing w:after="0" w:line="360" w:lineRule="auto"/>
        <w:ind w:firstLine="708"/>
        <w:jc w:val="both"/>
        <w:rPr>
          <w:rFonts w:ascii="Times New Roman" w:hAnsi="Times New Roman" w:cs="Times New Roman"/>
          <w:sz w:val="28"/>
          <w:szCs w:val="28"/>
        </w:rPr>
      </w:pPr>
      <w:r w:rsidRPr="008759B6">
        <w:rPr>
          <w:rFonts w:ascii="Times New Roman" w:hAnsi="Times New Roman" w:cs="Times New Roman"/>
          <w:sz w:val="28"/>
          <w:szCs w:val="28"/>
        </w:rPr>
        <w:lastRenderedPageBreak/>
        <w:t xml:space="preserve"> </w:t>
      </w:r>
      <w:r w:rsidR="00FA0729">
        <w:rPr>
          <w:rFonts w:ascii="Times New Roman" w:hAnsi="Times New Roman" w:cs="Times New Roman"/>
          <w:sz w:val="28"/>
          <w:szCs w:val="28"/>
        </w:rPr>
        <w:t>−</w:t>
      </w:r>
      <w:r w:rsidRPr="008759B6">
        <w:rPr>
          <w:rFonts w:ascii="Times New Roman" w:hAnsi="Times New Roman" w:cs="Times New Roman"/>
          <w:sz w:val="28"/>
          <w:szCs w:val="28"/>
        </w:rPr>
        <w:t xml:space="preserve"> прогнозирование потребности государства в общем объеме инвестиционных р</w:t>
      </w:r>
      <w:r w:rsidR="00CA38DD">
        <w:rPr>
          <w:rFonts w:ascii="Times New Roman" w:hAnsi="Times New Roman" w:cs="Times New Roman"/>
          <w:sz w:val="28"/>
          <w:szCs w:val="28"/>
        </w:rPr>
        <w:t>есурсов</w:t>
      </w:r>
      <w:r w:rsidR="00CA38DD" w:rsidRPr="00CA38DD">
        <w:rPr>
          <w:rFonts w:ascii="Times New Roman" w:hAnsi="Times New Roman" w:cs="Times New Roman"/>
          <w:sz w:val="28"/>
          <w:szCs w:val="28"/>
        </w:rPr>
        <w:t>,</w:t>
      </w:r>
    </w:p>
    <w:p w:rsidR="0002797E" w:rsidRPr="00CA38DD" w:rsidRDefault="00FA0729"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2797E" w:rsidRPr="008759B6">
        <w:rPr>
          <w:rFonts w:ascii="Times New Roman" w:hAnsi="Times New Roman" w:cs="Times New Roman"/>
          <w:sz w:val="28"/>
          <w:szCs w:val="28"/>
        </w:rPr>
        <w:t xml:space="preserve"> изучение возможности формирования инвестиционных ресурс</w:t>
      </w:r>
      <w:r w:rsidR="00CA38DD">
        <w:rPr>
          <w:rFonts w:ascii="Times New Roman" w:hAnsi="Times New Roman" w:cs="Times New Roman"/>
          <w:sz w:val="28"/>
          <w:szCs w:val="28"/>
        </w:rPr>
        <w:t>ов за счет различных источников</w:t>
      </w:r>
      <w:r w:rsidR="00CA38DD" w:rsidRPr="00CA38DD">
        <w:rPr>
          <w:rFonts w:ascii="Times New Roman" w:hAnsi="Times New Roman" w:cs="Times New Roman"/>
          <w:sz w:val="28"/>
          <w:szCs w:val="28"/>
        </w:rPr>
        <w:t>,</w:t>
      </w:r>
    </w:p>
    <w:p w:rsidR="0002797E" w:rsidRPr="00CA38DD" w:rsidRDefault="00FA0729"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2797E" w:rsidRPr="008759B6">
        <w:rPr>
          <w:rFonts w:ascii="Times New Roman" w:hAnsi="Times New Roman" w:cs="Times New Roman"/>
          <w:sz w:val="28"/>
          <w:szCs w:val="28"/>
        </w:rPr>
        <w:t xml:space="preserve"> определение методов финансирования отдельных государственных инв</w:t>
      </w:r>
      <w:r w:rsidR="00CA38DD">
        <w:rPr>
          <w:rFonts w:ascii="Times New Roman" w:hAnsi="Times New Roman" w:cs="Times New Roman"/>
          <w:sz w:val="28"/>
          <w:szCs w:val="28"/>
        </w:rPr>
        <w:t>естиционных программ и проектов</w:t>
      </w:r>
      <w:r w:rsidR="00CA38DD" w:rsidRPr="00CA38DD">
        <w:rPr>
          <w:rFonts w:ascii="Times New Roman" w:hAnsi="Times New Roman" w:cs="Times New Roman"/>
          <w:sz w:val="28"/>
          <w:szCs w:val="28"/>
        </w:rPr>
        <w:t>,</w:t>
      </w:r>
    </w:p>
    <w:p w:rsidR="0002797E" w:rsidRPr="008759B6" w:rsidRDefault="00FA0729"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2797E" w:rsidRPr="008759B6">
        <w:rPr>
          <w:rFonts w:ascii="Times New Roman" w:hAnsi="Times New Roman" w:cs="Times New Roman"/>
          <w:sz w:val="28"/>
          <w:szCs w:val="28"/>
        </w:rPr>
        <w:t xml:space="preserve"> оптимизация структуры источников формирования инвестиционных ресурсов.</w:t>
      </w:r>
    </w:p>
    <w:p w:rsidR="0002797E" w:rsidRPr="008759B6" w:rsidRDefault="0002797E" w:rsidP="00BD3B64">
      <w:pPr>
        <w:spacing w:after="0" w:line="360" w:lineRule="auto"/>
        <w:ind w:firstLine="708"/>
        <w:jc w:val="both"/>
        <w:rPr>
          <w:rFonts w:ascii="Times New Roman" w:hAnsi="Times New Roman" w:cs="Times New Roman"/>
          <w:sz w:val="28"/>
          <w:szCs w:val="28"/>
        </w:rPr>
      </w:pPr>
      <w:r w:rsidRPr="008759B6">
        <w:rPr>
          <w:rFonts w:ascii="Times New Roman" w:hAnsi="Times New Roman" w:cs="Times New Roman"/>
          <w:sz w:val="28"/>
          <w:szCs w:val="28"/>
        </w:rPr>
        <w:t>Пятый этап разработки инвестиционной политики предусматривает установление последовательности и сроков достижения отдельных целей и стратегических задач. В процессе этой конкретизации инвестиционной политики государства обеспечивается внешняя и внутренняя синхронизация во времени. Внешняя синхронизация предусматривает согласование во времени реализации инвестиционной стратегии с общегосударственной экономической политикой, а также с прогнозируемыми изменениями конъюнктуры инвестиционного рынка. Внутренняя синхронизация предусматривает согласование во времени отдельных направлений инвестирования между  собой, а также с формированием необходимых для этого инвестиционных ресурсов [</w:t>
      </w:r>
      <w:r w:rsidR="00800724" w:rsidRPr="00800724">
        <w:rPr>
          <w:rFonts w:ascii="Times New Roman" w:hAnsi="Times New Roman" w:cs="Times New Roman"/>
          <w:sz w:val="28"/>
          <w:szCs w:val="28"/>
        </w:rPr>
        <w:t>15</w:t>
      </w:r>
      <w:r w:rsidRPr="008759B6">
        <w:rPr>
          <w:rFonts w:ascii="Times New Roman" w:hAnsi="Times New Roman" w:cs="Times New Roman"/>
          <w:sz w:val="28"/>
          <w:szCs w:val="28"/>
        </w:rPr>
        <w:t>].</w:t>
      </w:r>
    </w:p>
    <w:p w:rsidR="0002797E" w:rsidRPr="008759B6" w:rsidRDefault="0002797E" w:rsidP="00BD3B64">
      <w:pPr>
        <w:spacing w:after="0" w:line="360" w:lineRule="auto"/>
        <w:ind w:firstLine="708"/>
        <w:jc w:val="both"/>
        <w:rPr>
          <w:rFonts w:ascii="Times New Roman" w:hAnsi="Times New Roman" w:cs="Times New Roman"/>
          <w:sz w:val="28"/>
          <w:szCs w:val="28"/>
        </w:rPr>
      </w:pPr>
      <w:r w:rsidRPr="008759B6">
        <w:rPr>
          <w:rFonts w:ascii="Times New Roman" w:hAnsi="Times New Roman" w:cs="Times New Roman"/>
          <w:sz w:val="28"/>
          <w:szCs w:val="28"/>
        </w:rPr>
        <w:t>На шестом этапе производится оценка разработанной инвестиционной политики, которая осуществляется на основе следующих критериев:</w:t>
      </w:r>
    </w:p>
    <w:p w:rsidR="0002797E" w:rsidRPr="00CA38DD" w:rsidRDefault="009E6C5E"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02797E" w:rsidRPr="008759B6">
        <w:rPr>
          <w:rFonts w:ascii="Times New Roman" w:hAnsi="Times New Roman" w:cs="Times New Roman"/>
          <w:sz w:val="28"/>
          <w:szCs w:val="28"/>
        </w:rPr>
        <w:t xml:space="preserve"> согласованность инвестиционной политики с общегосударственной</w:t>
      </w:r>
      <w:r w:rsidR="00CA38DD">
        <w:rPr>
          <w:rFonts w:ascii="Times New Roman" w:hAnsi="Times New Roman" w:cs="Times New Roman"/>
          <w:sz w:val="28"/>
          <w:szCs w:val="28"/>
        </w:rPr>
        <w:t xml:space="preserve"> экономической политикой страны</w:t>
      </w:r>
      <w:r w:rsidR="00CA38DD" w:rsidRPr="00CA38DD">
        <w:rPr>
          <w:rFonts w:ascii="Times New Roman" w:hAnsi="Times New Roman" w:cs="Times New Roman"/>
          <w:sz w:val="28"/>
          <w:szCs w:val="28"/>
        </w:rPr>
        <w:t>,</w:t>
      </w:r>
    </w:p>
    <w:p w:rsidR="00B36C09" w:rsidRPr="00CA38DD" w:rsidRDefault="009E6C5E" w:rsidP="00BD3B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2797E" w:rsidRPr="008759B6">
        <w:rPr>
          <w:rFonts w:ascii="Times New Roman" w:hAnsi="Times New Roman" w:cs="Times New Roman"/>
          <w:sz w:val="28"/>
          <w:szCs w:val="28"/>
        </w:rPr>
        <w:t>внутренняя сбалансированность инвестиционной политики государства. В процессе такой оценки определяется, насколько согласуются между собой отдельные стратегические цели регулирования инвестиционной деятельности и направления государственного инвестирования, а также п</w:t>
      </w:r>
      <w:r w:rsidR="00CA38DD">
        <w:rPr>
          <w:rFonts w:ascii="Times New Roman" w:hAnsi="Times New Roman" w:cs="Times New Roman"/>
          <w:sz w:val="28"/>
          <w:szCs w:val="28"/>
        </w:rPr>
        <w:t>оследовательность их выполнения</w:t>
      </w:r>
      <w:r w:rsidR="00CA38DD" w:rsidRPr="00CA38DD">
        <w:rPr>
          <w:rFonts w:ascii="Times New Roman" w:hAnsi="Times New Roman" w:cs="Times New Roman"/>
          <w:sz w:val="28"/>
          <w:szCs w:val="28"/>
        </w:rPr>
        <w:t>,</w:t>
      </w:r>
    </w:p>
    <w:p w:rsidR="0002797E" w:rsidRPr="00CA38DD" w:rsidRDefault="009E6C5E"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02797E" w:rsidRPr="008759B6">
        <w:rPr>
          <w:rFonts w:ascii="Times New Roman" w:hAnsi="Times New Roman" w:cs="Times New Roman"/>
          <w:sz w:val="28"/>
          <w:szCs w:val="28"/>
        </w:rPr>
        <w:t xml:space="preserve"> согласованность инвестиционной стратегии с внешней средой. При этом оценивается, насколько разработанная инвестиционная стратегия </w:t>
      </w:r>
      <w:r w:rsidR="0002797E" w:rsidRPr="008759B6">
        <w:rPr>
          <w:rFonts w:ascii="Times New Roman" w:hAnsi="Times New Roman" w:cs="Times New Roman"/>
          <w:sz w:val="28"/>
          <w:szCs w:val="28"/>
        </w:rPr>
        <w:lastRenderedPageBreak/>
        <w:t>соответствует прогнозируемым изменениям экономического развития инвестиционного климата страны, а также ко</w:t>
      </w:r>
      <w:r w:rsidR="00CA38DD">
        <w:rPr>
          <w:rFonts w:ascii="Times New Roman" w:hAnsi="Times New Roman" w:cs="Times New Roman"/>
          <w:sz w:val="28"/>
          <w:szCs w:val="28"/>
        </w:rPr>
        <w:t>нъюнктуры инвестиционного рынка</w:t>
      </w:r>
      <w:r w:rsidR="00CA38DD" w:rsidRPr="00CA38DD">
        <w:rPr>
          <w:rFonts w:ascii="Times New Roman" w:hAnsi="Times New Roman" w:cs="Times New Roman"/>
          <w:sz w:val="28"/>
          <w:szCs w:val="28"/>
        </w:rPr>
        <w:t>,</w:t>
      </w:r>
    </w:p>
    <w:p w:rsidR="0002797E" w:rsidRPr="00CA38DD" w:rsidRDefault="009E6C5E"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02797E" w:rsidRPr="008759B6">
        <w:rPr>
          <w:rFonts w:ascii="Times New Roman" w:hAnsi="Times New Roman" w:cs="Times New Roman"/>
          <w:sz w:val="28"/>
          <w:szCs w:val="28"/>
        </w:rPr>
        <w:t xml:space="preserve"> реализуемость инвестиционной политики государства с учетом имеющегося ресурсного потенциала. В процессе такой оценки в первую очередь рассматриваются потенциальные возможности государства в формировании инвестиционных ресурсов. Рассматривается, также возможность привлечения к реализации инвестиционной стратегии требуемых финансовых, технологических, сырьевых, э</w:t>
      </w:r>
      <w:r w:rsidR="00CA38DD">
        <w:rPr>
          <w:rFonts w:ascii="Times New Roman" w:hAnsi="Times New Roman" w:cs="Times New Roman"/>
          <w:sz w:val="28"/>
          <w:szCs w:val="28"/>
        </w:rPr>
        <w:t>нергетических и других ресурсов</w:t>
      </w:r>
      <w:r w:rsidR="00CA38DD" w:rsidRPr="00CA38DD">
        <w:rPr>
          <w:rFonts w:ascii="Times New Roman" w:hAnsi="Times New Roman" w:cs="Times New Roman"/>
          <w:sz w:val="28"/>
          <w:szCs w:val="28"/>
        </w:rPr>
        <w:t>,</w:t>
      </w:r>
    </w:p>
    <w:p w:rsidR="0002797E" w:rsidRPr="008759B6" w:rsidRDefault="009E6C5E"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02797E" w:rsidRPr="008759B6">
        <w:rPr>
          <w:rFonts w:ascii="Times New Roman" w:hAnsi="Times New Roman" w:cs="Times New Roman"/>
          <w:sz w:val="28"/>
          <w:szCs w:val="28"/>
        </w:rPr>
        <w:t xml:space="preserve"> результативность инвестиционной политики государства. Оценка результативности государственных инвестиционных программ базируется, прежде всего, на определении социально-экономической эффективности для национальной от их реализации. Наряду с этим оцениваются и внешнеэкономические результаты, достигаемые в процессе реализации инвестиционной политики государства [</w:t>
      </w:r>
      <w:r w:rsidR="00800724" w:rsidRPr="00800724">
        <w:rPr>
          <w:rFonts w:ascii="Times New Roman" w:hAnsi="Times New Roman" w:cs="Times New Roman"/>
          <w:sz w:val="28"/>
          <w:szCs w:val="28"/>
        </w:rPr>
        <w:t>15</w:t>
      </w:r>
      <w:r w:rsidR="0002797E" w:rsidRPr="008759B6">
        <w:rPr>
          <w:rFonts w:ascii="Times New Roman" w:hAnsi="Times New Roman" w:cs="Times New Roman"/>
          <w:sz w:val="28"/>
          <w:szCs w:val="28"/>
        </w:rPr>
        <w:t>].</w:t>
      </w:r>
    </w:p>
    <w:p w:rsidR="00821B47" w:rsidRDefault="0002797E" w:rsidP="00BD3B64">
      <w:pPr>
        <w:spacing w:after="0" w:line="360" w:lineRule="auto"/>
        <w:ind w:firstLine="708"/>
        <w:jc w:val="both"/>
        <w:rPr>
          <w:rFonts w:ascii="Times New Roman" w:hAnsi="Times New Roman" w:cs="Times New Roman"/>
          <w:sz w:val="28"/>
          <w:szCs w:val="28"/>
        </w:rPr>
      </w:pPr>
      <w:r w:rsidRPr="008759B6">
        <w:rPr>
          <w:rFonts w:ascii="Times New Roman" w:hAnsi="Times New Roman" w:cs="Times New Roman"/>
          <w:sz w:val="28"/>
          <w:szCs w:val="28"/>
        </w:rPr>
        <w:t>Проанализировав все этапы развития инвестиционной политики государства, можно сформулировать понятие инвестиционной политики государства. Это процесс формирования, реализации и корректировки всей совокупности долгосрочных целей регулирования инвестиционного процесса и инвестиционной деятельности государства на основе согласования экономических интересов всех участников инвестиционного рынка, выбора наиболее эффективных направлений их достижений с учетом ожидаемого социально-экономического результ</w:t>
      </w:r>
      <w:r w:rsidR="003214E0">
        <w:rPr>
          <w:rFonts w:ascii="Times New Roman" w:hAnsi="Times New Roman" w:cs="Times New Roman"/>
          <w:sz w:val="28"/>
          <w:szCs w:val="28"/>
        </w:rPr>
        <w:t>ата для национальной экономики.</w:t>
      </w:r>
    </w:p>
    <w:p w:rsidR="007923D6" w:rsidRPr="008759B6" w:rsidRDefault="007923D6" w:rsidP="00BD3B64">
      <w:pPr>
        <w:spacing w:after="0" w:line="360" w:lineRule="auto"/>
        <w:rPr>
          <w:rFonts w:ascii="Times New Roman" w:hAnsi="Times New Roman" w:cs="Times New Roman"/>
          <w:sz w:val="28"/>
          <w:szCs w:val="28"/>
        </w:rPr>
      </w:pPr>
    </w:p>
    <w:p w:rsidR="00AF2E8D" w:rsidRDefault="00950412" w:rsidP="00BD3B64">
      <w:pPr>
        <w:shd w:val="clear" w:color="auto" w:fill="FFFFFF"/>
        <w:spacing w:after="0" w:line="360" w:lineRule="auto"/>
        <w:jc w:val="center"/>
        <w:rPr>
          <w:rFonts w:ascii="Times New Roman" w:eastAsia="Times New Roman" w:hAnsi="Times New Roman" w:cs="Times New Roman"/>
          <w:b/>
          <w:bCs/>
          <w:color w:val="2C2C2C"/>
          <w:sz w:val="28"/>
          <w:szCs w:val="28"/>
          <w:lang w:eastAsia="ru-RU"/>
        </w:rPr>
      </w:pPr>
      <w:r w:rsidRPr="008759B6">
        <w:rPr>
          <w:rFonts w:ascii="Times New Roman" w:eastAsia="Times New Roman" w:hAnsi="Times New Roman" w:cs="Times New Roman"/>
          <w:b/>
          <w:bCs/>
          <w:color w:val="2C2C2C"/>
          <w:sz w:val="28"/>
          <w:szCs w:val="28"/>
          <w:lang w:eastAsia="ru-RU"/>
        </w:rPr>
        <w:t>1.3 Методы и модели государственной инвестиционной политики</w:t>
      </w:r>
    </w:p>
    <w:p w:rsidR="003214E0" w:rsidRPr="008759B6" w:rsidRDefault="003214E0" w:rsidP="00BD3B64">
      <w:pPr>
        <w:shd w:val="clear" w:color="auto" w:fill="FFFFFF"/>
        <w:spacing w:after="0" w:line="360" w:lineRule="auto"/>
        <w:jc w:val="center"/>
        <w:rPr>
          <w:rFonts w:ascii="Times New Roman" w:eastAsia="Times New Roman" w:hAnsi="Times New Roman" w:cs="Times New Roman"/>
          <w:b/>
          <w:bCs/>
          <w:color w:val="2C2C2C"/>
          <w:sz w:val="28"/>
          <w:szCs w:val="28"/>
          <w:lang w:eastAsia="ru-RU"/>
        </w:rPr>
      </w:pPr>
    </w:p>
    <w:p w:rsidR="004059D1" w:rsidRPr="008759B6" w:rsidRDefault="00950412" w:rsidP="00BD3B64">
      <w:pPr>
        <w:shd w:val="clear" w:color="auto" w:fill="FFFFFF"/>
        <w:spacing w:after="0" w:line="360" w:lineRule="auto"/>
        <w:ind w:firstLine="708"/>
        <w:jc w:val="both"/>
        <w:rPr>
          <w:rFonts w:ascii="Times New Roman" w:eastAsia="Times New Roman" w:hAnsi="Times New Roman" w:cs="Times New Roman"/>
          <w:color w:val="2C2C2C"/>
          <w:sz w:val="28"/>
          <w:szCs w:val="28"/>
          <w:lang w:eastAsia="ru-RU"/>
        </w:rPr>
      </w:pPr>
      <w:r w:rsidRPr="008759B6">
        <w:rPr>
          <w:rFonts w:ascii="Times New Roman" w:eastAsia="Times New Roman" w:hAnsi="Times New Roman" w:cs="Times New Roman"/>
          <w:color w:val="2C2C2C"/>
          <w:sz w:val="28"/>
          <w:szCs w:val="28"/>
          <w:lang w:eastAsia="ru-RU"/>
        </w:rPr>
        <w:t>Государственная инвестиционная политика предусматривает наличие условий для развития инвестиционной деятельности и участие государства в инвестиционной деятельности. </w:t>
      </w:r>
    </w:p>
    <w:p w:rsidR="004059D1" w:rsidRPr="008759B6" w:rsidRDefault="004059D1" w:rsidP="00BD3B64">
      <w:pPr>
        <w:shd w:val="clear" w:color="auto" w:fill="FFFFFF"/>
        <w:spacing w:after="0" w:line="360" w:lineRule="auto"/>
        <w:ind w:firstLine="708"/>
        <w:jc w:val="both"/>
        <w:rPr>
          <w:rFonts w:ascii="Times New Roman" w:eastAsia="Times New Roman" w:hAnsi="Times New Roman" w:cs="Times New Roman"/>
          <w:color w:val="2C2C2C"/>
          <w:sz w:val="28"/>
          <w:szCs w:val="28"/>
          <w:lang w:eastAsia="ru-RU"/>
        </w:rPr>
      </w:pPr>
      <w:r w:rsidRPr="008759B6">
        <w:rPr>
          <w:rFonts w:ascii="Times New Roman" w:eastAsia="Times New Roman" w:hAnsi="Times New Roman" w:cs="Times New Roman"/>
          <w:color w:val="2C2C2C"/>
          <w:sz w:val="28"/>
          <w:szCs w:val="28"/>
          <w:lang w:eastAsia="ru-RU"/>
        </w:rPr>
        <w:lastRenderedPageBreak/>
        <w:t>Активное воздействие государства на процессы инвестирования является необходимым условием обеспечения благоприятного инвестиционного климата и оживления инвестиционной деятельности, что позволяет обеспечить</w:t>
      </w:r>
      <w:r w:rsidR="003E1B6F" w:rsidRPr="008759B6">
        <w:rPr>
          <w:rFonts w:ascii="Times New Roman" w:eastAsia="Times New Roman" w:hAnsi="Times New Roman" w:cs="Times New Roman"/>
          <w:color w:val="2C2C2C"/>
          <w:sz w:val="28"/>
          <w:szCs w:val="28"/>
          <w:lang w:eastAsia="ru-RU"/>
        </w:rPr>
        <w:t xml:space="preserve"> </w:t>
      </w:r>
      <w:r w:rsidRPr="008759B6">
        <w:rPr>
          <w:rFonts w:ascii="Times New Roman" w:eastAsia="Times New Roman" w:hAnsi="Times New Roman" w:cs="Times New Roman"/>
          <w:color w:val="2C2C2C"/>
          <w:sz w:val="28"/>
          <w:szCs w:val="28"/>
          <w:lang w:eastAsia="ru-RU"/>
        </w:rPr>
        <w:t>стабильное развитие социально-экономической системы в целом в интересах</w:t>
      </w:r>
      <w:r w:rsidR="003E1B6F" w:rsidRPr="008759B6">
        <w:rPr>
          <w:rFonts w:ascii="Times New Roman" w:eastAsia="Times New Roman" w:hAnsi="Times New Roman" w:cs="Times New Roman"/>
          <w:color w:val="2C2C2C"/>
          <w:sz w:val="28"/>
          <w:szCs w:val="28"/>
          <w:lang w:eastAsia="ru-RU"/>
        </w:rPr>
        <w:t xml:space="preserve"> </w:t>
      </w:r>
      <w:r w:rsidRPr="008759B6">
        <w:rPr>
          <w:rFonts w:ascii="Times New Roman" w:eastAsia="Times New Roman" w:hAnsi="Times New Roman" w:cs="Times New Roman"/>
          <w:color w:val="2C2C2C"/>
          <w:sz w:val="28"/>
          <w:szCs w:val="28"/>
          <w:lang w:eastAsia="ru-RU"/>
        </w:rPr>
        <w:t>всего общества.</w:t>
      </w:r>
    </w:p>
    <w:p w:rsidR="003E1B6F" w:rsidRPr="008759B6" w:rsidRDefault="003E1B6F" w:rsidP="00BD3B64">
      <w:pPr>
        <w:shd w:val="clear" w:color="auto" w:fill="FFFFFF"/>
        <w:spacing w:after="0" w:line="360" w:lineRule="auto"/>
        <w:ind w:firstLine="708"/>
        <w:jc w:val="both"/>
        <w:rPr>
          <w:rFonts w:ascii="Times New Roman" w:eastAsia="Times New Roman" w:hAnsi="Times New Roman" w:cs="Times New Roman"/>
          <w:color w:val="2C2C2C"/>
          <w:sz w:val="28"/>
          <w:szCs w:val="28"/>
          <w:lang w:eastAsia="ru-RU"/>
        </w:rPr>
      </w:pPr>
      <w:r w:rsidRPr="008759B6">
        <w:rPr>
          <w:rFonts w:ascii="Times New Roman" w:eastAsia="Times New Roman" w:hAnsi="Times New Roman" w:cs="Times New Roman"/>
          <w:color w:val="2C2C2C"/>
          <w:sz w:val="28"/>
          <w:szCs w:val="28"/>
          <w:lang w:eastAsia="ru-RU"/>
        </w:rPr>
        <w:t xml:space="preserve">Можно выделить два возможных метода воздействия государства на инвестиционный процесс в национальной </w:t>
      </w:r>
      <w:r w:rsidR="00800724">
        <w:rPr>
          <w:rFonts w:ascii="Times New Roman" w:eastAsia="Times New Roman" w:hAnsi="Times New Roman" w:cs="Times New Roman"/>
          <w:color w:val="2C2C2C"/>
          <w:sz w:val="28"/>
          <w:szCs w:val="28"/>
          <w:lang w:eastAsia="ru-RU"/>
        </w:rPr>
        <w:t>экономике пассивный и активный[</w:t>
      </w:r>
      <w:r w:rsidR="00800724" w:rsidRPr="00800724">
        <w:rPr>
          <w:rFonts w:ascii="Times New Roman" w:eastAsia="Times New Roman" w:hAnsi="Times New Roman" w:cs="Times New Roman"/>
          <w:color w:val="2C2C2C"/>
          <w:sz w:val="28"/>
          <w:szCs w:val="28"/>
          <w:lang w:eastAsia="ru-RU"/>
        </w:rPr>
        <w:t>15</w:t>
      </w:r>
      <w:r w:rsidRPr="008759B6">
        <w:rPr>
          <w:rFonts w:ascii="Times New Roman" w:eastAsia="Times New Roman" w:hAnsi="Times New Roman" w:cs="Times New Roman"/>
          <w:color w:val="2C2C2C"/>
          <w:sz w:val="28"/>
          <w:szCs w:val="28"/>
          <w:lang w:eastAsia="ru-RU"/>
        </w:rPr>
        <w:t>].</w:t>
      </w:r>
    </w:p>
    <w:p w:rsidR="003E1B6F" w:rsidRPr="008759B6" w:rsidRDefault="003E1B6F" w:rsidP="00BD3B64">
      <w:pPr>
        <w:shd w:val="clear" w:color="auto" w:fill="FFFFFF"/>
        <w:spacing w:after="0" w:line="360" w:lineRule="auto"/>
        <w:ind w:firstLine="708"/>
        <w:jc w:val="both"/>
        <w:rPr>
          <w:rFonts w:ascii="Times New Roman" w:eastAsia="Times New Roman" w:hAnsi="Times New Roman" w:cs="Times New Roman"/>
          <w:color w:val="2C2C2C"/>
          <w:sz w:val="28"/>
          <w:szCs w:val="28"/>
          <w:lang w:eastAsia="ru-RU"/>
        </w:rPr>
      </w:pPr>
      <w:r w:rsidRPr="008759B6">
        <w:rPr>
          <w:rFonts w:ascii="Times New Roman" w:eastAsia="Times New Roman" w:hAnsi="Times New Roman" w:cs="Times New Roman"/>
          <w:color w:val="2C2C2C"/>
          <w:sz w:val="28"/>
          <w:szCs w:val="28"/>
          <w:lang w:eastAsia="ru-RU"/>
        </w:rPr>
        <w:t>Пассивный метод связан с ориентацией предпринимателей на выбор наиболее эффективных вариантов инвестирования путем разработки индикативных планов инвестиций. Использование пассивных методов ориентировано на информирование участников воспроизводственной деятельности об условиях производства, реализации и потребления продукции в экономике страны. Они включают также обоснование перспектив социально-экономического развития страны, определение степени инвестиционной активности, с выявлением приоритетов, которым отдаст правительство страны в предстоящие годы, с разработкой индикативного плана развития экономики и инвестиционного плана как его составной части.</w:t>
      </w:r>
    </w:p>
    <w:p w:rsidR="003E1B6F" w:rsidRPr="008759B6" w:rsidRDefault="003E1B6F" w:rsidP="00BD3B64">
      <w:pPr>
        <w:widowControl w:val="0"/>
        <w:shd w:val="clear" w:color="auto" w:fill="FFFFFF"/>
        <w:autoSpaceDE w:val="0"/>
        <w:autoSpaceDN w:val="0"/>
        <w:adjustRightInd w:val="0"/>
        <w:spacing w:after="0" w:line="360" w:lineRule="auto"/>
        <w:ind w:left="10" w:right="10" w:firstLine="686"/>
        <w:jc w:val="both"/>
        <w:rPr>
          <w:rFonts w:ascii="Times New Roman" w:eastAsiaTheme="minorEastAsia" w:hAnsi="Times New Roman" w:cs="Times New Roman"/>
          <w:sz w:val="28"/>
          <w:szCs w:val="28"/>
          <w:lang w:eastAsia="ru-RU"/>
        </w:rPr>
      </w:pPr>
      <w:r w:rsidRPr="008759B6">
        <w:rPr>
          <w:rFonts w:ascii="Times New Roman" w:eastAsia="Times New Roman" w:hAnsi="Times New Roman" w:cs="Times New Roman"/>
          <w:spacing w:val="-1"/>
          <w:sz w:val="28"/>
          <w:szCs w:val="28"/>
          <w:lang w:eastAsia="ru-RU"/>
        </w:rPr>
        <w:t>Набор активных методов связан с использованием более действенных рычагов воздействия государства на инвестиционные процессы. Активный метод связан пря</w:t>
      </w:r>
      <w:r w:rsidRPr="008759B6">
        <w:rPr>
          <w:rFonts w:ascii="Times New Roman" w:eastAsia="Times New Roman" w:hAnsi="Times New Roman" w:cs="Times New Roman"/>
          <w:sz w:val="28"/>
          <w:szCs w:val="28"/>
          <w:lang w:eastAsia="ru-RU"/>
        </w:rPr>
        <w:t>мым государственным инвестированием, а также с проведением государственными органами мероприятий в налоговой и бюджетной сфере, направленных на активизацию инвестиционной активности предпринимателей.</w:t>
      </w:r>
    </w:p>
    <w:p w:rsidR="003E1B6F" w:rsidRPr="008759B6" w:rsidRDefault="003E1B6F" w:rsidP="00BD3B64">
      <w:pPr>
        <w:widowControl w:val="0"/>
        <w:shd w:val="clear" w:color="auto" w:fill="FFFFFF"/>
        <w:autoSpaceDE w:val="0"/>
        <w:autoSpaceDN w:val="0"/>
        <w:adjustRightInd w:val="0"/>
        <w:spacing w:after="0" w:line="360" w:lineRule="auto"/>
        <w:ind w:left="10" w:right="10" w:firstLine="696"/>
        <w:jc w:val="both"/>
        <w:rPr>
          <w:rFonts w:ascii="Times New Roman" w:eastAsiaTheme="minorEastAsia" w:hAnsi="Times New Roman" w:cs="Times New Roman"/>
          <w:sz w:val="28"/>
          <w:szCs w:val="28"/>
          <w:lang w:eastAsia="ru-RU"/>
        </w:rPr>
      </w:pPr>
      <w:r w:rsidRPr="008759B6">
        <w:rPr>
          <w:rFonts w:ascii="Times New Roman" w:eastAsia="Times New Roman" w:hAnsi="Times New Roman" w:cs="Times New Roman"/>
          <w:sz w:val="28"/>
          <w:szCs w:val="28"/>
          <w:lang w:eastAsia="ru-RU"/>
        </w:rPr>
        <w:t xml:space="preserve">Существуют следующие виды активного вмешательства государства в </w:t>
      </w:r>
      <w:r w:rsidR="00B91DDA" w:rsidRPr="008759B6">
        <w:rPr>
          <w:rFonts w:ascii="Times New Roman" w:eastAsia="Times New Roman" w:hAnsi="Times New Roman" w:cs="Times New Roman"/>
          <w:sz w:val="28"/>
          <w:szCs w:val="28"/>
          <w:lang w:eastAsia="ru-RU"/>
        </w:rPr>
        <w:t>инве</w:t>
      </w:r>
      <w:r w:rsidRPr="008759B6">
        <w:rPr>
          <w:rFonts w:ascii="Times New Roman" w:eastAsia="Times New Roman" w:hAnsi="Times New Roman" w:cs="Times New Roman"/>
          <w:sz w:val="28"/>
          <w:szCs w:val="28"/>
          <w:lang w:eastAsia="ru-RU"/>
        </w:rPr>
        <w:t>стиционный процесс:</w:t>
      </w:r>
    </w:p>
    <w:p w:rsidR="003E1B6F" w:rsidRPr="00CA38DD" w:rsidRDefault="00FA0729" w:rsidP="00BD3B64">
      <w:pPr>
        <w:widowControl w:val="0"/>
        <w:shd w:val="clear" w:color="auto" w:fill="FFFFFF"/>
        <w:tabs>
          <w:tab w:val="left" w:pos="1027"/>
        </w:tabs>
        <w:autoSpaceDE w:val="0"/>
        <w:autoSpaceDN w:val="0"/>
        <w:adjustRightInd w:val="0"/>
        <w:spacing w:after="0" w:line="360" w:lineRule="auto"/>
        <w:ind w:left="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 </w:t>
      </w:r>
      <w:r w:rsidR="003E1B6F" w:rsidRPr="008759B6">
        <w:rPr>
          <w:rFonts w:ascii="Times New Roman" w:eastAsia="Times New Roman" w:hAnsi="Times New Roman" w:cs="Times New Roman"/>
          <w:sz w:val="28"/>
          <w:szCs w:val="28"/>
          <w:lang w:eastAsia="ru-RU"/>
        </w:rPr>
        <w:t xml:space="preserve">создание благоприятных условий для деятельности частных предпринимателей. В первую очередь речь идет о формировании благоприятной инвестиционной среды, а также о проведении выгодной для </w:t>
      </w:r>
      <w:r w:rsidR="003E1B6F" w:rsidRPr="008759B6">
        <w:rPr>
          <w:rFonts w:ascii="Times New Roman" w:eastAsia="Times New Roman" w:hAnsi="Times New Roman" w:cs="Times New Roman"/>
          <w:sz w:val="28"/>
          <w:szCs w:val="28"/>
          <w:lang w:eastAsia="ru-RU"/>
        </w:rPr>
        <w:lastRenderedPageBreak/>
        <w:t>инвесторов налоговой и амортизационной политики, защите внутреннего и внешнего инвестора, льготном</w:t>
      </w:r>
      <w:r w:rsidR="00B91DDA" w:rsidRPr="008759B6">
        <w:rPr>
          <w:rFonts w:ascii="Times New Roman" w:eastAsia="Times New Roman" w:hAnsi="Times New Roman" w:cs="Times New Roman"/>
          <w:sz w:val="28"/>
          <w:szCs w:val="28"/>
          <w:lang w:eastAsia="ru-RU"/>
        </w:rPr>
        <w:t xml:space="preserve"> </w:t>
      </w:r>
      <w:r w:rsidR="003E1B6F" w:rsidRPr="008759B6">
        <w:rPr>
          <w:rFonts w:ascii="Times New Roman" w:eastAsia="Times New Roman" w:hAnsi="Times New Roman" w:cs="Times New Roman"/>
          <w:sz w:val="28"/>
          <w:szCs w:val="28"/>
          <w:lang w:eastAsia="ru-RU"/>
        </w:rPr>
        <w:t xml:space="preserve">налогообложении предприятий, действующих и </w:t>
      </w:r>
      <w:r w:rsidR="00CA38DD">
        <w:rPr>
          <w:rFonts w:ascii="Times New Roman" w:eastAsia="Times New Roman" w:hAnsi="Times New Roman" w:cs="Times New Roman"/>
          <w:sz w:val="28"/>
          <w:szCs w:val="28"/>
          <w:lang w:eastAsia="ru-RU"/>
        </w:rPr>
        <w:t>приоритетных отраслях экономики</w:t>
      </w:r>
      <w:r w:rsidR="00CA38DD" w:rsidRPr="00CA38DD">
        <w:rPr>
          <w:rFonts w:ascii="Times New Roman" w:eastAsia="Times New Roman" w:hAnsi="Times New Roman" w:cs="Times New Roman"/>
          <w:sz w:val="28"/>
          <w:szCs w:val="28"/>
          <w:lang w:eastAsia="ru-RU"/>
        </w:rPr>
        <w:t>,</w:t>
      </w:r>
    </w:p>
    <w:p w:rsidR="003E1B6F" w:rsidRPr="008759B6" w:rsidRDefault="00FA0729" w:rsidP="00BD3B64">
      <w:pPr>
        <w:widowControl w:val="0"/>
        <w:shd w:val="clear" w:color="auto" w:fill="FFFFFF"/>
        <w:autoSpaceDE w:val="0"/>
        <w:autoSpaceDN w:val="0"/>
        <w:adjustRightInd w:val="0"/>
        <w:spacing w:after="0" w:line="360" w:lineRule="auto"/>
        <w:ind w:right="10"/>
        <w:jc w:val="both"/>
        <w:rPr>
          <w:rFonts w:ascii="Times New Roman" w:eastAsiaTheme="minorEastAsia" w:hAnsi="Times New Roman" w:cs="Times New Roman"/>
          <w:sz w:val="28"/>
          <w:szCs w:val="28"/>
          <w:lang w:eastAsia="ru-RU"/>
        </w:rPr>
      </w:pPr>
      <w:r>
        <w:rPr>
          <w:rFonts w:ascii="Times New Roman" w:eastAsia="Times New Roman" w:hAnsi="Times New Roman" w:cs="Times New Roman"/>
          <w:spacing w:val="-1"/>
          <w:sz w:val="28"/>
          <w:szCs w:val="28"/>
          <w:lang w:eastAsia="ru-RU"/>
        </w:rPr>
        <w:t xml:space="preserve">       −</w:t>
      </w:r>
      <w:r w:rsidR="003E1B6F" w:rsidRPr="008759B6">
        <w:rPr>
          <w:rFonts w:ascii="Times New Roman" w:eastAsia="Times New Roman" w:hAnsi="Times New Roman" w:cs="Times New Roman"/>
          <w:spacing w:val="-1"/>
          <w:sz w:val="28"/>
          <w:szCs w:val="28"/>
          <w:lang w:eastAsia="ru-RU"/>
        </w:rPr>
        <w:t xml:space="preserve"> прямое участие государства в эффективных и значимых для страны проектах, </w:t>
      </w:r>
      <w:r w:rsidR="003E1B6F" w:rsidRPr="008759B6">
        <w:rPr>
          <w:rFonts w:ascii="Times New Roman" w:eastAsia="Times New Roman" w:hAnsi="Times New Roman" w:cs="Times New Roman"/>
          <w:sz w:val="28"/>
          <w:szCs w:val="28"/>
          <w:lang w:eastAsia="ru-RU"/>
        </w:rPr>
        <w:t>разработка "бюджета развития" как части федерального бюджета страны, обеспечение "локомотивного" харак</w:t>
      </w:r>
      <w:r w:rsidR="00CA38DD">
        <w:rPr>
          <w:rFonts w:ascii="Times New Roman" w:eastAsia="Times New Roman" w:hAnsi="Times New Roman" w:cs="Times New Roman"/>
          <w:sz w:val="28"/>
          <w:szCs w:val="28"/>
          <w:lang w:eastAsia="ru-RU"/>
        </w:rPr>
        <w:t>тера государственных инвестиций</w:t>
      </w:r>
      <w:r w:rsidR="00CA38DD" w:rsidRPr="00CA38DD">
        <w:rPr>
          <w:rFonts w:ascii="Times New Roman" w:eastAsia="Times New Roman" w:hAnsi="Times New Roman" w:cs="Times New Roman"/>
          <w:sz w:val="28"/>
          <w:szCs w:val="28"/>
          <w:lang w:eastAsia="ru-RU"/>
        </w:rPr>
        <w:t>,</w:t>
      </w:r>
    </w:p>
    <w:p w:rsidR="003E1B6F" w:rsidRPr="008759B6" w:rsidRDefault="00FA0729" w:rsidP="00BD3B64">
      <w:pPr>
        <w:widowControl w:val="0"/>
        <w:shd w:val="clear" w:color="auto" w:fill="FFFFFF"/>
        <w:tabs>
          <w:tab w:val="left" w:pos="840"/>
        </w:tabs>
        <w:autoSpaceDE w:val="0"/>
        <w:autoSpaceDN w:val="0"/>
        <w:adjustRightInd w:val="0"/>
        <w:spacing w:after="0" w:line="360" w:lineRule="auto"/>
        <w:ind w:right="10"/>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3E1B6F" w:rsidRPr="008759B6">
        <w:rPr>
          <w:rFonts w:ascii="Times New Roman" w:eastAsia="Times New Roman" w:hAnsi="Times New Roman" w:cs="Times New Roman"/>
          <w:sz w:val="28"/>
          <w:szCs w:val="28"/>
          <w:lang w:eastAsia="ru-RU"/>
        </w:rPr>
        <w:t>участие государства в создании инфрастр</w:t>
      </w:r>
      <w:r>
        <w:rPr>
          <w:rFonts w:ascii="Times New Roman" w:eastAsia="Times New Roman" w:hAnsi="Times New Roman" w:cs="Times New Roman"/>
          <w:sz w:val="28"/>
          <w:szCs w:val="28"/>
          <w:lang w:eastAsia="ru-RU"/>
        </w:rPr>
        <w:t xml:space="preserve">уктурных объектов как </w:t>
      </w:r>
      <w:r w:rsidR="00B91DDA" w:rsidRPr="008759B6">
        <w:rPr>
          <w:rFonts w:ascii="Times New Roman" w:eastAsia="Times New Roman" w:hAnsi="Times New Roman" w:cs="Times New Roman"/>
          <w:sz w:val="28"/>
          <w:szCs w:val="28"/>
          <w:lang w:eastAsia="ru-RU"/>
        </w:rPr>
        <w:t>основы эф</w:t>
      </w:r>
      <w:r w:rsidR="003E1B6F" w:rsidRPr="008759B6">
        <w:rPr>
          <w:rFonts w:ascii="Times New Roman" w:eastAsia="Times New Roman" w:hAnsi="Times New Roman" w:cs="Times New Roman"/>
          <w:sz w:val="28"/>
          <w:szCs w:val="28"/>
          <w:lang w:eastAsia="ru-RU"/>
        </w:rPr>
        <w:t>фективного частного предпринимательства.</w:t>
      </w:r>
    </w:p>
    <w:p w:rsidR="00A32BD4" w:rsidRPr="008759B6" w:rsidRDefault="00A32BD4" w:rsidP="00BD3B64">
      <w:pPr>
        <w:shd w:val="clear" w:color="auto" w:fill="FFFFFF"/>
        <w:spacing w:after="0" w:line="360" w:lineRule="auto"/>
        <w:ind w:firstLine="225"/>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t>Государство должно принимать более активное участие в формировании инвестиционной политики в национальной экономике. Для этого государственные органы должны использовать как методы прямого участия государства в инвестировании экономики, так и методы косвенного воздействия на этот процесс путем поощрения предпринимателей (налоговые льготы, приоритеты в получ</w:t>
      </w:r>
      <w:r w:rsidR="00800724">
        <w:rPr>
          <w:rFonts w:ascii="Times New Roman" w:eastAsia="Times New Roman" w:hAnsi="Times New Roman" w:cs="Times New Roman"/>
          <w:color w:val="000000"/>
          <w:sz w:val="28"/>
          <w:szCs w:val="28"/>
          <w:lang w:eastAsia="ru-RU"/>
        </w:rPr>
        <w:t>ении государственных заказов) [</w:t>
      </w:r>
      <w:r w:rsidR="00800724" w:rsidRPr="00800724">
        <w:rPr>
          <w:rFonts w:ascii="Times New Roman" w:eastAsia="Times New Roman" w:hAnsi="Times New Roman" w:cs="Times New Roman"/>
          <w:color w:val="000000"/>
          <w:sz w:val="28"/>
          <w:szCs w:val="28"/>
          <w:lang w:eastAsia="ru-RU"/>
        </w:rPr>
        <w:t>15</w:t>
      </w:r>
      <w:r w:rsidRPr="008759B6">
        <w:rPr>
          <w:rFonts w:ascii="Times New Roman" w:eastAsia="Times New Roman" w:hAnsi="Times New Roman" w:cs="Times New Roman"/>
          <w:color w:val="000000"/>
          <w:sz w:val="28"/>
          <w:szCs w:val="28"/>
          <w:lang w:eastAsia="ru-RU"/>
        </w:rPr>
        <w:t>].</w:t>
      </w:r>
    </w:p>
    <w:p w:rsidR="00A32BD4" w:rsidRPr="008759B6" w:rsidRDefault="00A32BD4" w:rsidP="00BD3B64">
      <w:pPr>
        <w:shd w:val="clear" w:color="auto" w:fill="FFFFFF"/>
        <w:spacing w:after="0" w:line="360" w:lineRule="auto"/>
        <w:ind w:firstLine="567"/>
        <w:jc w:val="both"/>
        <w:rPr>
          <w:rStyle w:val="fontstyle01"/>
        </w:rPr>
      </w:pPr>
      <w:r w:rsidRPr="008759B6">
        <w:rPr>
          <w:rFonts w:ascii="Times New Roman" w:eastAsia="Times New Roman" w:hAnsi="Times New Roman" w:cs="Times New Roman"/>
          <w:color w:val="000000"/>
          <w:sz w:val="28"/>
          <w:szCs w:val="28"/>
          <w:lang w:eastAsia="ru-RU"/>
        </w:rPr>
        <w:t xml:space="preserve">При прямых методах государственного регулирования инвестиционной деятельности используют как административные, так и экономические средства влияния на инвестиционные процессы. Применяя административные средства, государство непосредственным образом воздействует на инвестиционные процессы, опираясь на решения приказного характера, обязательные для исполнения. К таким средствам можно отнести государственную регистрацию </w:t>
      </w:r>
      <w:r w:rsidRPr="008759B6">
        <w:rPr>
          <w:rStyle w:val="fontstyle01"/>
        </w:rPr>
        <w:t>субъектов предпринимательской деятельности, лицензирование, установление квот на экспорт и импорт, управление государственными предприятиями и государственной собственностью, распорядительные процедуры и др. Прямое</w:t>
      </w:r>
      <w:r w:rsidR="00B43936" w:rsidRPr="008759B6">
        <w:rPr>
          <w:rStyle w:val="fontstyle01"/>
        </w:rPr>
        <w:t xml:space="preserve"> </w:t>
      </w:r>
      <w:r w:rsidRPr="008759B6">
        <w:rPr>
          <w:rStyle w:val="fontstyle01"/>
        </w:rPr>
        <w:t>экономическое воздействие заключается в инвестировании в отдельные территории, отрасли, предприятия, которые по роду своей деятельности не могут выдержать жесткую конкуренцию рынка. Например, в наукоемких отраслях экономики велик риск вложения инвестиций, инвестиционный процесс протекает с</w:t>
      </w:r>
      <w:r w:rsidR="00B43936" w:rsidRPr="008759B6">
        <w:rPr>
          <w:rStyle w:val="fontstyle01"/>
        </w:rPr>
        <w:t xml:space="preserve"> </w:t>
      </w:r>
      <w:r w:rsidRPr="008759B6">
        <w:rPr>
          <w:rStyle w:val="fontstyle01"/>
        </w:rPr>
        <w:lastRenderedPageBreak/>
        <w:t>интервалами, при этом проекты считаются долгосрочными и дорогостоящими</w:t>
      </w:r>
      <w:r w:rsidR="00B43936" w:rsidRPr="008759B6">
        <w:rPr>
          <w:rStyle w:val="fontstyle01"/>
        </w:rPr>
        <w:t>.</w:t>
      </w:r>
    </w:p>
    <w:p w:rsidR="003214E0" w:rsidRDefault="00B43936" w:rsidP="00BD3B6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8759B6">
        <w:rPr>
          <w:rStyle w:val="fontstyle01"/>
        </w:rPr>
        <w:t>Косвенные методы государственного регулирования предполагают только экономические средства воздействия на инвестиционные процессы. К ним относятся инструменты бюджетной, налоговой, денежно-кредитной политики. На субъекты инвестиционного процесса они оказывают опосредованное воздействие, стимулируя их к определенным действиям, направленным на решения задач государственной инвестиционной политики. Необходимо отметить и правовые средства регулирования инвестиционной деятельности, реализующиеся посредством системы норм и правил гражданского и хозяйственного законодательства, так как создание правовой базы является исключительно функцией государства. Среди основных инструментов этой категории необходимо выделить такие, как заключение инвестиционных договоров и кредитных отношений, разработка и принятие государственных программ, издание законов, подзаконных актов и система их реализации. Правовые средства обеспечивают реализацию административных и экономических средст</w:t>
      </w:r>
      <w:r w:rsidR="002D0302">
        <w:rPr>
          <w:rStyle w:val="fontstyle01"/>
        </w:rPr>
        <w:t>в государственного воздействия</w:t>
      </w:r>
      <w:r w:rsidR="008641DA">
        <w:rPr>
          <w:rStyle w:val="fontstyle01"/>
        </w:rPr>
        <w:t xml:space="preserve"> </w:t>
      </w:r>
      <w:r w:rsidR="002D0302">
        <w:rPr>
          <w:rStyle w:val="fontstyle01"/>
        </w:rPr>
        <w:t>[</w:t>
      </w:r>
      <w:r w:rsidR="002D0302" w:rsidRPr="002D0302">
        <w:rPr>
          <w:rStyle w:val="fontstyle01"/>
        </w:rPr>
        <w:t>1</w:t>
      </w:r>
      <w:r w:rsidRPr="008759B6">
        <w:rPr>
          <w:rStyle w:val="fontstyle01"/>
        </w:rPr>
        <w:t>].</w:t>
      </w:r>
    </w:p>
    <w:p w:rsidR="00A32BD4" w:rsidRPr="008759B6" w:rsidRDefault="00A32BD4" w:rsidP="00BD3B6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t>Условно, можно выделить три модели государственной инвестиционной политики, рассмотренные в таблице 1, которые избирают основным принципом тот или иной аспект воздействия на инвестиционные процессы в национальной экономике.</w:t>
      </w:r>
    </w:p>
    <w:p w:rsidR="00B91DDA" w:rsidRPr="008759B6" w:rsidRDefault="00B91DDA" w:rsidP="00BD3B64">
      <w:pPr>
        <w:shd w:val="clear" w:color="auto" w:fill="FFFFFF"/>
        <w:spacing w:after="0" w:line="360" w:lineRule="auto"/>
        <w:ind w:firstLine="225"/>
        <w:jc w:val="both"/>
        <w:rPr>
          <w:rFonts w:ascii="Times New Roman" w:eastAsia="Times New Roman" w:hAnsi="Times New Roman" w:cs="Times New Roman"/>
          <w:color w:val="000000"/>
          <w:sz w:val="28"/>
          <w:szCs w:val="28"/>
          <w:lang w:eastAsia="ru-RU"/>
        </w:rPr>
      </w:pPr>
    </w:p>
    <w:p w:rsidR="00B91DDA" w:rsidRPr="008759B6" w:rsidRDefault="00B91DDA" w:rsidP="00BD3B64">
      <w:pPr>
        <w:shd w:val="clear" w:color="auto" w:fill="FFFFFF"/>
        <w:spacing w:after="0" w:line="360" w:lineRule="auto"/>
        <w:ind w:firstLine="225"/>
        <w:jc w:val="both"/>
        <w:rPr>
          <w:rFonts w:ascii="Times New Roman" w:eastAsia="Times New Roman" w:hAnsi="Times New Roman" w:cs="Times New Roman"/>
          <w:color w:val="000000"/>
          <w:sz w:val="28"/>
          <w:szCs w:val="28"/>
          <w:lang w:eastAsia="ru-RU"/>
        </w:rPr>
      </w:pPr>
    </w:p>
    <w:p w:rsidR="00821B47" w:rsidRPr="008759B6" w:rsidRDefault="00821B47" w:rsidP="00BD3B64">
      <w:pPr>
        <w:shd w:val="clear" w:color="auto" w:fill="FFFFFF"/>
        <w:spacing w:after="0" w:line="360" w:lineRule="auto"/>
        <w:ind w:firstLine="225"/>
        <w:jc w:val="both"/>
        <w:rPr>
          <w:rFonts w:ascii="Times New Roman" w:eastAsia="Times New Roman" w:hAnsi="Times New Roman" w:cs="Times New Roman"/>
          <w:color w:val="000000"/>
          <w:sz w:val="28"/>
          <w:szCs w:val="28"/>
          <w:lang w:eastAsia="ru-RU"/>
        </w:rPr>
      </w:pPr>
    </w:p>
    <w:p w:rsidR="009E6C5E" w:rsidRDefault="009E6C5E" w:rsidP="00BD3B64">
      <w:pPr>
        <w:shd w:val="clear" w:color="auto" w:fill="FFFFFF"/>
        <w:spacing w:after="0" w:line="360" w:lineRule="auto"/>
        <w:ind w:firstLine="225"/>
        <w:jc w:val="both"/>
        <w:rPr>
          <w:rFonts w:ascii="Times New Roman" w:eastAsia="Times New Roman" w:hAnsi="Times New Roman" w:cs="Times New Roman"/>
          <w:color w:val="000000"/>
          <w:sz w:val="28"/>
          <w:szCs w:val="28"/>
          <w:lang w:eastAsia="ru-RU"/>
        </w:rPr>
      </w:pPr>
    </w:p>
    <w:p w:rsidR="009E6C5E" w:rsidRDefault="009E6C5E" w:rsidP="00BD3B64">
      <w:pPr>
        <w:shd w:val="clear" w:color="auto" w:fill="FFFFFF"/>
        <w:spacing w:after="0" w:line="360" w:lineRule="auto"/>
        <w:ind w:firstLine="225"/>
        <w:jc w:val="both"/>
        <w:rPr>
          <w:rFonts w:ascii="Times New Roman" w:eastAsia="Times New Roman" w:hAnsi="Times New Roman" w:cs="Times New Roman"/>
          <w:color w:val="000000"/>
          <w:sz w:val="28"/>
          <w:szCs w:val="28"/>
          <w:lang w:eastAsia="ru-RU"/>
        </w:rPr>
      </w:pPr>
    </w:p>
    <w:p w:rsidR="00095458" w:rsidRDefault="00095458" w:rsidP="00BD3B64">
      <w:pPr>
        <w:shd w:val="clear" w:color="auto" w:fill="FFFFFF"/>
        <w:spacing w:after="0" w:line="360" w:lineRule="auto"/>
        <w:jc w:val="both"/>
        <w:rPr>
          <w:rFonts w:ascii="Times New Roman" w:eastAsia="Times New Roman" w:hAnsi="Times New Roman" w:cs="Times New Roman"/>
          <w:sz w:val="28"/>
          <w:szCs w:val="28"/>
          <w:lang w:eastAsia="ru-RU"/>
        </w:rPr>
      </w:pPr>
    </w:p>
    <w:p w:rsidR="00095458" w:rsidRDefault="00095458" w:rsidP="00BD3B64">
      <w:pPr>
        <w:shd w:val="clear" w:color="auto" w:fill="FFFFFF"/>
        <w:spacing w:after="0" w:line="360" w:lineRule="auto"/>
        <w:jc w:val="both"/>
        <w:rPr>
          <w:rFonts w:ascii="Times New Roman" w:eastAsia="Times New Roman" w:hAnsi="Times New Roman" w:cs="Times New Roman"/>
          <w:sz w:val="28"/>
          <w:szCs w:val="28"/>
          <w:lang w:eastAsia="ru-RU"/>
        </w:rPr>
      </w:pPr>
    </w:p>
    <w:p w:rsidR="00095458" w:rsidRDefault="00095458" w:rsidP="00BD3B64">
      <w:pPr>
        <w:shd w:val="clear" w:color="auto" w:fill="FFFFFF"/>
        <w:spacing w:after="0" w:line="360" w:lineRule="auto"/>
        <w:jc w:val="both"/>
        <w:rPr>
          <w:rFonts w:ascii="Times New Roman" w:eastAsia="Times New Roman" w:hAnsi="Times New Roman" w:cs="Times New Roman"/>
          <w:sz w:val="28"/>
          <w:szCs w:val="28"/>
          <w:lang w:eastAsia="ru-RU"/>
        </w:rPr>
      </w:pPr>
    </w:p>
    <w:p w:rsidR="00A32BD4" w:rsidRPr="008759B6" w:rsidRDefault="00A32BD4" w:rsidP="00BD3B6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00EAA">
        <w:rPr>
          <w:rFonts w:ascii="Times New Roman" w:eastAsia="Times New Roman" w:hAnsi="Times New Roman" w:cs="Times New Roman"/>
          <w:sz w:val="28"/>
          <w:szCs w:val="28"/>
          <w:lang w:eastAsia="ru-RU"/>
        </w:rPr>
        <w:lastRenderedPageBreak/>
        <w:t>Таблица 1</w:t>
      </w:r>
      <w:r w:rsidR="009E6C5E">
        <w:rPr>
          <w:rFonts w:ascii="Times New Roman" w:eastAsia="Times New Roman" w:hAnsi="Times New Roman" w:cs="Times New Roman"/>
          <w:color w:val="000000"/>
          <w:sz w:val="28"/>
          <w:szCs w:val="28"/>
          <w:lang w:eastAsia="ru-RU"/>
        </w:rPr>
        <w:t xml:space="preserve">− </w:t>
      </w:r>
      <w:r w:rsidRPr="008759B6">
        <w:rPr>
          <w:rFonts w:ascii="Times New Roman" w:eastAsia="Times New Roman" w:hAnsi="Times New Roman" w:cs="Times New Roman"/>
          <w:color w:val="000000"/>
          <w:sz w:val="28"/>
          <w:szCs w:val="28"/>
          <w:lang w:eastAsia="ru-RU"/>
        </w:rPr>
        <w:t>Модели государственной инвестиционной политики</w:t>
      </w:r>
    </w:p>
    <w:tbl>
      <w:tblPr>
        <w:tblW w:w="9472" w:type="dxa"/>
        <w:tblInd w:w="-135" w:type="dxa"/>
        <w:shd w:val="clear" w:color="auto" w:fill="FFFFFF"/>
        <w:tblCellMar>
          <w:top w:w="15" w:type="dxa"/>
          <w:left w:w="15" w:type="dxa"/>
          <w:bottom w:w="15" w:type="dxa"/>
          <w:right w:w="15" w:type="dxa"/>
        </w:tblCellMar>
        <w:tblLook w:val="04A0" w:firstRow="1" w:lastRow="0" w:firstColumn="1" w:lastColumn="0" w:noHBand="0" w:noVBand="1"/>
      </w:tblPr>
      <w:tblGrid>
        <w:gridCol w:w="2935"/>
        <w:gridCol w:w="6537"/>
      </w:tblGrid>
      <w:tr w:rsidR="00A32BD4" w:rsidRPr="008759B6" w:rsidTr="009E6C5E">
        <w:trPr>
          <w:gridAfter w:val="1"/>
          <w:trHeight w:val="11"/>
        </w:trPr>
        <w:tc>
          <w:tcPr>
            <w:tcW w:w="0" w:type="auto"/>
            <w:shd w:val="clear" w:color="auto" w:fill="FFFFFF" w:themeFill="background1"/>
            <w:vAlign w:val="center"/>
            <w:hideMark/>
          </w:tcPr>
          <w:p w:rsidR="00A32BD4" w:rsidRPr="008759B6" w:rsidRDefault="00A32BD4" w:rsidP="00BD3B64">
            <w:pPr>
              <w:spacing w:after="0" w:line="360" w:lineRule="auto"/>
              <w:jc w:val="both"/>
              <w:rPr>
                <w:rFonts w:ascii="Times New Roman" w:eastAsia="Times New Roman" w:hAnsi="Times New Roman" w:cs="Times New Roman"/>
                <w:color w:val="656565"/>
                <w:sz w:val="28"/>
                <w:szCs w:val="28"/>
                <w:lang w:eastAsia="ru-RU"/>
              </w:rPr>
            </w:pPr>
          </w:p>
        </w:tc>
      </w:tr>
      <w:tr w:rsidR="00A32BD4" w:rsidRPr="008759B6" w:rsidTr="009E6C5E">
        <w:trPr>
          <w:trHeight w:val="1991"/>
        </w:trPr>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A32BD4" w:rsidRPr="008759B6" w:rsidRDefault="00A32BD4" w:rsidP="00BD3B64">
            <w:pPr>
              <w:spacing w:after="0" w:line="360" w:lineRule="auto"/>
              <w:ind w:firstLine="225"/>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t>Модели государственной инвестиционной политики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A32BD4" w:rsidRPr="008759B6" w:rsidRDefault="00A32BD4" w:rsidP="00BD3B64">
            <w:pPr>
              <w:spacing w:after="0" w:line="360" w:lineRule="auto"/>
              <w:ind w:firstLine="225"/>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t>Способ воздействия на инвестиционные процессы</w:t>
            </w:r>
          </w:p>
        </w:tc>
      </w:tr>
      <w:tr w:rsidR="00A32BD4" w:rsidRPr="008759B6" w:rsidTr="009E6C5E">
        <w:trPr>
          <w:trHeight w:val="1488"/>
        </w:trPr>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A32BD4" w:rsidRPr="008759B6" w:rsidRDefault="00A32BD4" w:rsidP="00BD3B64">
            <w:pPr>
              <w:spacing w:after="0" w:line="360" w:lineRule="auto"/>
              <w:ind w:firstLine="225"/>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t>Первая модель</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A32BD4" w:rsidRPr="008759B6" w:rsidRDefault="00A32BD4" w:rsidP="00BD3B64">
            <w:pPr>
              <w:spacing w:after="0" w:line="360" w:lineRule="auto"/>
              <w:ind w:firstLine="225"/>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t>Акцент на налоговые стимулы для частных инвестиций. Используется в таких странах как, США, Канада.</w:t>
            </w:r>
          </w:p>
        </w:tc>
      </w:tr>
      <w:tr w:rsidR="00A32BD4" w:rsidRPr="008759B6" w:rsidTr="009E6C5E">
        <w:trPr>
          <w:trHeight w:val="1499"/>
        </w:trPr>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A32BD4" w:rsidRPr="008759B6" w:rsidRDefault="00A32BD4" w:rsidP="00BD3B64">
            <w:pPr>
              <w:spacing w:after="0" w:line="360" w:lineRule="auto"/>
              <w:ind w:firstLine="225"/>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t>Вторая модель</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A32BD4" w:rsidRPr="008759B6" w:rsidRDefault="00A32BD4" w:rsidP="00BD3B64">
            <w:pPr>
              <w:spacing w:after="0" w:line="360" w:lineRule="auto"/>
              <w:ind w:firstLine="225"/>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t>Акцент на государственное финансирование частных проектов. Применяется в Японии, Франции, Китае.</w:t>
            </w:r>
          </w:p>
        </w:tc>
      </w:tr>
      <w:tr w:rsidR="00A32BD4" w:rsidRPr="008759B6" w:rsidTr="009E6C5E">
        <w:trPr>
          <w:trHeight w:val="3467"/>
        </w:trPr>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A32BD4" w:rsidRPr="008759B6" w:rsidRDefault="00A32BD4" w:rsidP="00BD3B64">
            <w:pPr>
              <w:spacing w:after="0" w:line="360" w:lineRule="auto"/>
              <w:ind w:firstLine="225"/>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t>Третья модель</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A32BD4" w:rsidRPr="008759B6" w:rsidRDefault="00A32BD4" w:rsidP="00BD3B64">
            <w:pPr>
              <w:spacing w:after="0" w:line="360" w:lineRule="auto"/>
              <w:ind w:firstLine="225"/>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t>Акцент на преодоление недостатков координации и создание механизмов для согласования решений частных инвесторов; государство только создает необходимую инфраструктуру и поощряет вложения в человеческий капитал. Эту модель использует Южная Корея, Тайвань.</w:t>
            </w:r>
          </w:p>
        </w:tc>
      </w:tr>
    </w:tbl>
    <w:p w:rsidR="009E6C5E" w:rsidRDefault="009E6C5E" w:rsidP="00BD3B6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A32BD4" w:rsidRPr="008759B6" w:rsidRDefault="00A32BD4" w:rsidP="00BD3B6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t xml:space="preserve">В рамках первой модели ключевая роль государственной инвестиционной политики отводится налоговым инструментам. Кроме того, осуществляется последовательная либеральная макроэкономическая политика, направленная на стабилизацию с помощью рыночных инструментов цен и процентных ставок. Банкам в рамках этой системы отводится подчиненная роль. Ключевым механизмом контроля за эффективностью распределения инвестиционных ресурсов оказывается фондовая биржа. Именно развитый рынок ценных бумаг - необходимое </w:t>
      </w:r>
      <w:r w:rsidRPr="008759B6">
        <w:rPr>
          <w:rFonts w:ascii="Times New Roman" w:eastAsia="Times New Roman" w:hAnsi="Times New Roman" w:cs="Times New Roman"/>
          <w:color w:val="000000"/>
          <w:sz w:val="28"/>
          <w:szCs w:val="28"/>
          <w:lang w:eastAsia="ru-RU"/>
        </w:rPr>
        <w:lastRenderedPageBreak/>
        <w:t>условие успешной реализации данной модели. Государство способствует решению проблемы координации путем сбора, анализа и распространения качественной экономической информации о состоянии и прогнозе развития экономики. Государство осуществляет инвестиции в инфраструктуру по мере необходимости, но эти инвестиции лишь в исключительных случаях становятся элементами общеэкономической стратегии. При наличии необходимых предпосылок модель обеспечивает эффективное распределение инвестиционных ресурсов. Недостатком модели можно считать отсутствие специальных стимулов к сбережению и невозможность резкого увеличения накопления.</w:t>
      </w:r>
    </w:p>
    <w:p w:rsidR="00A32BD4" w:rsidRPr="008759B6" w:rsidRDefault="00A32BD4" w:rsidP="00BD3B6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t>Из модели ясно, что теоретической основой американской модели является либеральная доктрина, где роль государства сведена к минимуму. Этот тип инвестиционной политики в настоящее время не приемлем для российской экономики. Исторически сложилось, что государство в российском обществе и в экономике в частности всегда занимало доминирующее положение. Особенно проявилось в период господства плановой или командно-административной экономики. На современном этапе российская экономика находится в состоянии системного экономического кризиса и без активной государственной экономической политики вы</w:t>
      </w:r>
      <w:r w:rsidR="00800724">
        <w:rPr>
          <w:rFonts w:ascii="Times New Roman" w:eastAsia="Times New Roman" w:hAnsi="Times New Roman" w:cs="Times New Roman"/>
          <w:color w:val="000000"/>
          <w:sz w:val="28"/>
          <w:szCs w:val="28"/>
          <w:lang w:eastAsia="ru-RU"/>
        </w:rPr>
        <w:t>ход из него невозможен [</w:t>
      </w:r>
      <w:r w:rsidR="00800724" w:rsidRPr="00800724">
        <w:rPr>
          <w:rFonts w:ascii="Times New Roman" w:eastAsia="Times New Roman" w:hAnsi="Times New Roman" w:cs="Times New Roman"/>
          <w:color w:val="000000"/>
          <w:sz w:val="28"/>
          <w:szCs w:val="28"/>
          <w:lang w:eastAsia="ru-RU"/>
        </w:rPr>
        <w:t>15</w:t>
      </w:r>
      <w:r w:rsidRPr="008759B6">
        <w:rPr>
          <w:rFonts w:ascii="Times New Roman" w:eastAsia="Times New Roman" w:hAnsi="Times New Roman" w:cs="Times New Roman"/>
          <w:color w:val="000000"/>
          <w:sz w:val="28"/>
          <w:szCs w:val="28"/>
          <w:lang w:eastAsia="ru-RU"/>
        </w:rPr>
        <w:t>].</w:t>
      </w:r>
    </w:p>
    <w:p w:rsidR="00A32BD4" w:rsidRPr="008759B6" w:rsidRDefault="00A32BD4" w:rsidP="00BD3B6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t xml:space="preserve">Вторая модель государственной инвестиционной политики строится на активном партнерстве между государством и частными инвесторами. Государство использует контроль над банковской сферой и самостоятельно мобилизует сбережения населения, предоставляя эти средства на льготных условиях корпорациям в обмен на сотрудничество и неукоснительное соблюдение принятых на себя обязательств. Инвестиции в инфраструктуру прямо координируются с нуждами конкретных фирм. Роль координатора берут на себя организуемые государством консультативные советы. Необходимым условием реализации модели является сильный частный сектор и сильное государство с эффективным аппаратом. Преимуществом </w:t>
      </w:r>
      <w:r w:rsidRPr="008759B6">
        <w:rPr>
          <w:rFonts w:ascii="Times New Roman" w:eastAsia="Times New Roman" w:hAnsi="Times New Roman" w:cs="Times New Roman"/>
          <w:color w:val="000000"/>
          <w:sz w:val="28"/>
          <w:szCs w:val="28"/>
          <w:lang w:eastAsia="ru-RU"/>
        </w:rPr>
        <w:lastRenderedPageBreak/>
        <w:t>модели является возможность мобилизации существенных средств на эффективные инвестиции. Недостатком становится политизация процесса планирования инвестиций и возможное нежелательное изменение ключевых денежно-кредитных параметров, а также коррупция политических кругов.</w:t>
      </w:r>
    </w:p>
    <w:p w:rsidR="00A32BD4" w:rsidRPr="008759B6" w:rsidRDefault="00A32BD4" w:rsidP="00BD3B6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t>Третья модель инвестиционной политики государства сочетает ряд инструментов первой и второй модели. Однако главным является создание государством частных механизмов координации инвестиционных решений. Модель опирается на то, что частные фирмы, работающие на экспорт, наилучшим образом знают рынок и потенциал инвестиционных проектов. Вокруг этих фирм образуются сеть поставщиков, которые естественным образом координируют свои планы с "головной"</w:t>
      </w:r>
      <w:r w:rsidR="009E6C5E">
        <w:rPr>
          <w:rFonts w:ascii="Times New Roman" w:eastAsia="Times New Roman" w:hAnsi="Times New Roman" w:cs="Times New Roman"/>
          <w:color w:val="000000"/>
          <w:sz w:val="28"/>
          <w:szCs w:val="28"/>
          <w:lang w:eastAsia="ru-RU"/>
        </w:rPr>
        <w:t xml:space="preserve"> компанией. Задача государства −</w:t>
      </w:r>
      <w:r w:rsidRPr="008759B6">
        <w:rPr>
          <w:rFonts w:ascii="Times New Roman" w:eastAsia="Times New Roman" w:hAnsi="Times New Roman" w:cs="Times New Roman"/>
          <w:color w:val="000000"/>
          <w:sz w:val="28"/>
          <w:szCs w:val="28"/>
          <w:lang w:eastAsia="ru-RU"/>
        </w:rPr>
        <w:t xml:space="preserve"> активно поддерживать эти группы.</w:t>
      </w:r>
    </w:p>
    <w:p w:rsidR="00950412" w:rsidRPr="008759B6" w:rsidRDefault="00950412" w:rsidP="00BD3B64">
      <w:pPr>
        <w:shd w:val="clear" w:color="auto" w:fill="FFFFFF"/>
        <w:spacing w:after="0" w:line="360" w:lineRule="auto"/>
        <w:ind w:firstLine="708"/>
        <w:jc w:val="both"/>
        <w:rPr>
          <w:rFonts w:ascii="Times New Roman" w:eastAsia="Times New Roman" w:hAnsi="Times New Roman" w:cs="Times New Roman"/>
          <w:color w:val="2C2C2C"/>
          <w:sz w:val="28"/>
          <w:szCs w:val="28"/>
          <w:lang w:eastAsia="ru-RU"/>
        </w:rPr>
      </w:pPr>
      <w:r w:rsidRPr="008759B6">
        <w:rPr>
          <w:rFonts w:ascii="Times New Roman" w:eastAsia="Times New Roman" w:hAnsi="Times New Roman" w:cs="Times New Roman"/>
          <w:color w:val="2C2C2C"/>
          <w:sz w:val="28"/>
          <w:szCs w:val="28"/>
          <w:lang w:eastAsia="ru-RU"/>
        </w:rPr>
        <w:t>Попытки применения выше перечисленных моделей инвестиционной политики государства в российской национальной экономике без адекватной институциональной базы не приведут к положительным результатам [</w:t>
      </w:r>
      <w:r w:rsidR="00800724" w:rsidRPr="00800724">
        <w:rPr>
          <w:rFonts w:ascii="Times New Roman" w:eastAsia="Times New Roman" w:hAnsi="Times New Roman" w:cs="Times New Roman"/>
          <w:color w:val="2C2C2C"/>
          <w:sz w:val="28"/>
          <w:szCs w:val="28"/>
          <w:lang w:eastAsia="ru-RU"/>
        </w:rPr>
        <w:t>15</w:t>
      </w:r>
      <w:r w:rsidRPr="008759B6">
        <w:rPr>
          <w:rFonts w:ascii="Times New Roman" w:eastAsia="Times New Roman" w:hAnsi="Times New Roman" w:cs="Times New Roman"/>
          <w:color w:val="2C2C2C"/>
          <w:sz w:val="28"/>
          <w:szCs w:val="28"/>
          <w:lang w:eastAsia="ru-RU"/>
        </w:rPr>
        <w:t>].</w:t>
      </w:r>
    </w:p>
    <w:p w:rsidR="00950412" w:rsidRPr="008759B6" w:rsidRDefault="00950412" w:rsidP="00BD3B64">
      <w:pPr>
        <w:shd w:val="clear" w:color="auto" w:fill="FFFFFF"/>
        <w:spacing w:after="0" w:line="360" w:lineRule="auto"/>
        <w:ind w:firstLine="360"/>
        <w:jc w:val="both"/>
        <w:rPr>
          <w:rFonts w:ascii="Times New Roman" w:eastAsia="Times New Roman" w:hAnsi="Times New Roman" w:cs="Times New Roman"/>
          <w:color w:val="2C2C2C"/>
          <w:sz w:val="28"/>
          <w:szCs w:val="28"/>
          <w:lang w:eastAsia="ru-RU"/>
        </w:rPr>
      </w:pPr>
      <w:r w:rsidRPr="008759B6">
        <w:rPr>
          <w:rFonts w:ascii="Times New Roman" w:eastAsia="Times New Roman" w:hAnsi="Times New Roman" w:cs="Times New Roman"/>
          <w:color w:val="2C2C2C"/>
          <w:sz w:val="28"/>
          <w:szCs w:val="28"/>
          <w:lang w:eastAsia="ru-RU"/>
        </w:rPr>
        <w:t>Рассмотрев сущность инвестиций и инвестиционной политики можно сделать следующий вывод: инвестиционный процесс главным образом зависит от государственной политики, направленной на формирование условий для привлечения и эффективного использования инвестиций.</w:t>
      </w:r>
    </w:p>
    <w:p w:rsidR="00C9036F" w:rsidRPr="008759B6" w:rsidRDefault="00C9036F" w:rsidP="00BD3B64">
      <w:pPr>
        <w:shd w:val="clear" w:color="auto" w:fill="FFFFFF"/>
        <w:spacing w:after="0" w:line="360" w:lineRule="auto"/>
        <w:jc w:val="both"/>
        <w:rPr>
          <w:rFonts w:ascii="Times New Roman" w:eastAsia="Times New Roman" w:hAnsi="Times New Roman" w:cs="Times New Roman"/>
          <w:color w:val="2C2C2C"/>
          <w:sz w:val="28"/>
          <w:szCs w:val="20"/>
          <w:lang w:eastAsia="ru-RU"/>
        </w:rPr>
      </w:pPr>
    </w:p>
    <w:p w:rsidR="00F97344" w:rsidRDefault="00F97344" w:rsidP="00BD3B64">
      <w:pPr>
        <w:spacing w:after="0" w:line="360" w:lineRule="auto"/>
        <w:jc w:val="center"/>
        <w:rPr>
          <w:rFonts w:ascii="Times New Roman" w:hAnsi="Times New Roman" w:cs="Times New Roman"/>
          <w:b/>
          <w:sz w:val="28"/>
          <w:szCs w:val="28"/>
        </w:rPr>
      </w:pPr>
    </w:p>
    <w:p w:rsidR="00F97344" w:rsidRDefault="00F97344" w:rsidP="00BD3B64">
      <w:pPr>
        <w:spacing w:after="0" w:line="360" w:lineRule="auto"/>
        <w:jc w:val="center"/>
        <w:rPr>
          <w:rFonts w:ascii="Times New Roman" w:hAnsi="Times New Roman" w:cs="Times New Roman"/>
          <w:b/>
          <w:sz w:val="28"/>
          <w:szCs w:val="28"/>
        </w:rPr>
      </w:pPr>
    </w:p>
    <w:p w:rsidR="00F97344" w:rsidRDefault="00F97344" w:rsidP="00BD3B64">
      <w:pPr>
        <w:spacing w:after="0" w:line="360" w:lineRule="auto"/>
        <w:jc w:val="center"/>
        <w:rPr>
          <w:rFonts w:ascii="Times New Roman" w:hAnsi="Times New Roman" w:cs="Times New Roman"/>
          <w:b/>
          <w:sz w:val="28"/>
          <w:szCs w:val="28"/>
        </w:rPr>
      </w:pPr>
    </w:p>
    <w:p w:rsidR="003214E0" w:rsidRDefault="003214E0" w:rsidP="00BD3B64">
      <w:pPr>
        <w:spacing w:after="0" w:line="360" w:lineRule="auto"/>
        <w:rPr>
          <w:rFonts w:ascii="Times New Roman" w:hAnsi="Times New Roman" w:cs="Times New Roman"/>
          <w:b/>
          <w:sz w:val="28"/>
          <w:szCs w:val="28"/>
        </w:rPr>
      </w:pPr>
    </w:p>
    <w:p w:rsidR="008641DA" w:rsidRDefault="008641DA" w:rsidP="00BD3B64">
      <w:pPr>
        <w:spacing w:after="0" w:line="360" w:lineRule="auto"/>
        <w:rPr>
          <w:rFonts w:ascii="Times New Roman" w:hAnsi="Times New Roman" w:cs="Times New Roman"/>
          <w:b/>
          <w:sz w:val="28"/>
          <w:szCs w:val="28"/>
        </w:rPr>
      </w:pPr>
    </w:p>
    <w:p w:rsidR="008641DA" w:rsidRDefault="008641DA" w:rsidP="00BD3B64">
      <w:pPr>
        <w:spacing w:after="0" w:line="360" w:lineRule="auto"/>
        <w:rPr>
          <w:rFonts w:ascii="Times New Roman" w:hAnsi="Times New Roman" w:cs="Times New Roman"/>
          <w:b/>
          <w:sz w:val="28"/>
          <w:szCs w:val="28"/>
        </w:rPr>
      </w:pPr>
    </w:p>
    <w:p w:rsidR="008641DA" w:rsidRDefault="008641DA" w:rsidP="00BD3B64">
      <w:pPr>
        <w:spacing w:after="0" w:line="360" w:lineRule="auto"/>
        <w:rPr>
          <w:rFonts w:ascii="Times New Roman" w:hAnsi="Times New Roman" w:cs="Times New Roman"/>
          <w:b/>
          <w:sz w:val="28"/>
          <w:szCs w:val="28"/>
        </w:rPr>
      </w:pPr>
    </w:p>
    <w:p w:rsidR="00095458" w:rsidRDefault="00095458" w:rsidP="00BD3B64">
      <w:pPr>
        <w:spacing w:after="0" w:line="360" w:lineRule="auto"/>
        <w:jc w:val="center"/>
        <w:rPr>
          <w:rFonts w:ascii="Times New Roman" w:hAnsi="Times New Roman" w:cs="Times New Roman"/>
          <w:b/>
          <w:sz w:val="28"/>
          <w:szCs w:val="28"/>
        </w:rPr>
      </w:pPr>
    </w:p>
    <w:p w:rsidR="00095458" w:rsidRDefault="00095458" w:rsidP="00BD3B64">
      <w:pPr>
        <w:spacing w:after="0" w:line="360" w:lineRule="auto"/>
        <w:jc w:val="center"/>
        <w:rPr>
          <w:rFonts w:ascii="Times New Roman" w:hAnsi="Times New Roman" w:cs="Times New Roman"/>
          <w:b/>
          <w:sz w:val="28"/>
          <w:szCs w:val="28"/>
        </w:rPr>
      </w:pPr>
    </w:p>
    <w:p w:rsidR="00095458" w:rsidRDefault="00095458" w:rsidP="00BD3B64">
      <w:pPr>
        <w:spacing w:after="0" w:line="360" w:lineRule="auto"/>
        <w:jc w:val="center"/>
        <w:rPr>
          <w:rFonts w:ascii="Times New Roman" w:hAnsi="Times New Roman" w:cs="Times New Roman"/>
          <w:b/>
          <w:sz w:val="28"/>
          <w:szCs w:val="28"/>
        </w:rPr>
      </w:pPr>
    </w:p>
    <w:p w:rsidR="00095458" w:rsidRDefault="00095458" w:rsidP="00BD3B64">
      <w:pPr>
        <w:spacing w:after="0" w:line="360" w:lineRule="auto"/>
        <w:jc w:val="center"/>
        <w:rPr>
          <w:rFonts w:ascii="Times New Roman" w:hAnsi="Times New Roman" w:cs="Times New Roman"/>
          <w:b/>
          <w:sz w:val="28"/>
          <w:szCs w:val="28"/>
        </w:rPr>
      </w:pPr>
    </w:p>
    <w:p w:rsidR="008641DA" w:rsidRPr="00300EAA" w:rsidRDefault="00BD673D" w:rsidP="00BD3B64">
      <w:pPr>
        <w:spacing w:after="0" w:line="360" w:lineRule="auto"/>
        <w:jc w:val="center"/>
        <w:rPr>
          <w:rFonts w:ascii="Times New Roman" w:hAnsi="Times New Roman" w:cs="Times New Roman"/>
          <w:b/>
          <w:sz w:val="28"/>
          <w:szCs w:val="28"/>
        </w:rPr>
      </w:pPr>
      <w:r w:rsidRPr="00300EAA">
        <w:rPr>
          <w:rFonts w:ascii="Times New Roman" w:hAnsi="Times New Roman" w:cs="Times New Roman"/>
          <w:b/>
          <w:sz w:val="28"/>
          <w:szCs w:val="28"/>
        </w:rPr>
        <w:t>2</w:t>
      </w:r>
      <w:r w:rsidR="00B91DDA" w:rsidRPr="00300EAA">
        <w:rPr>
          <w:rFonts w:ascii="Times New Roman" w:hAnsi="Times New Roman" w:cs="Times New Roman"/>
          <w:b/>
          <w:sz w:val="28"/>
          <w:szCs w:val="28"/>
        </w:rPr>
        <w:t xml:space="preserve"> Состояние и перспективы инвестиционной политики в России</w:t>
      </w:r>
    </w:p>
    <w:p w:rsidR="007174D4" w:rsidRPr="00300EAA" w:rsidRDefault="007174D4" w:rsidP="00BD3B64">
      <w:pPr>
        <w:spacing w:after="0" w:line="360" w:lineRule="auto"/>
        <w:jc w:val="center"/>
        <w:rPr>
          <w:rFonts w:ascii="Times New Roman" w:hAnsi="Times New Roman" w:cs="Times New Roman"/>
          <w:b/>
          <w:sz w:val="28"/>
          <w:szCs w:val="28"/>
        </w:rPr>
      </w:pPr>
    </w:p>
    <w:p w:rsidR="0020350A" w:rsidRPr="00300EAA" w:rsidRDefault="00BD673D" w:rsidP="00BD3B64">
      <w:pPr>
        <w:shd w:val="clear" w:color="auto" w:fill="FFFFFF"/>
        <w:spacing w:after="0" w:line="360" w:lineRule="auto"/>
        <w:jc w:val="center"/>
        <w:rPr>
          <w:rFonts w:ascii="Times New Roman" w:eastAsia="Times New Roman" w:hAnsi="Times New Roman" w:cs="Times New Roman"/>
          <w:b/>
          <w:sz w:val="28"/>
          <w:szCs w:val="28"/>
          <w:lang w:eastAsia="ru-RU"/>
        </w:rPr>
      </w:pPr>
      <w:r w:rsidRPr="00300EAA">
        <w:rPr>
          <w:rFonts w:ascii="Times New Roman" w:eastAsia="Times New Roman" w:hAnsi="Times New Roman" w:cs="Times New Roman"/>
          <w:b/>
          <w:sz w:val="28"/>
          <w:szCs w:val="28"/>
          <w:lang w:eastAsia="ru-RU"/>
        </w:rPr>
        <w:t>2.1</w:t>
      </w:r>
      <w:r w:rsidR="0020350A" w:rsidRPr="00300EAA">
        <w:rPr>
          <w:rFonts w:ascii="Times New Roman" w:eastAsia="Times New Roman" w:hAnsi="Times New Roman" w:cs="Times New Roman"/>
          <w:b/>
          <w:sz w:val="28"/>
          <w:szCs w:val="28"/>
          <w:lang w:eastAsia="ru-RU"/>
        </w:rPr>
        <w:t xml:space="preserve"> </w:t>
      </w:r>
      <w:r w:rsidR="0020350A" w:rsidRPr="00300EAA">
        <w:rPr>
          <w:rFonts w:ascii="Times New Roman" w:eastAsia="Times New Roman" w:hAnsi="Times New Roman" w:cs="Times New Roman"/>
          <w:b/>
          <w:sz w:val="28"/>
          <w:szCs w:val="28"/>
          <w:lang w:eastAsia="ru-RU"/>
        </w:rPr>
        <w:tab/>
        <w:t>Динамика инвестиционного процесса в современн</w:t>
      </w:r>
      <w:r w:rsidR="00D26B45" w:rsidRPr="00300EAA">
        <w:rPr>
          <w:rFonts w:ascii="Times New Roman" w:eastAsia="Times New Roman" w:hAnsi="Times New Roman" w:cs="Times New Roman"/>
          <w:b/>
          <w:sz w:val="28"/>
          <w:szCs w:val="28"/>
          <w:lang w:eastAsia="ru-RU"/>
        </w:rPr>
        <w:t>ой России</w:t>
      </w:r>
    </w:p>
    <w:p w:rsidR="00BE55FE" w:rsidRPr="008759B6" w:rsidRDefault="00BE55FE" w:rsidP="00BD3B64">
      <w:pPr>
        <w:shd w:val="clear" w:color="auto" w:fill="FFFFFF"/>
        <w:spacing w:after="0" w:line="360" w:lineRule="auto"/>
        <w:jc w:val="center"/>
        <w:rPr>
          <w:rFonts w:ascii="Times New Roman" w:eastAsia="Times New Roman" w:hAnsi="Times New Roman" w:cs="Times New Roman"/>
          <w:b/>
          <w:color w:val="2C2C2C"/>
          <w:sz w:val="28"/>
          <w:szCs w:val="28"/>
          <w:lang w:eastAsia="ru-RU"/>
        </w:rPr>
      </w:pPr>
    </w:p>
    <w:p w:rsidR="00A62FA5" w:rsidRPr="008759B6" w:rsidRDefault="00A62FA5" w:rsidP="00BD3B64">
      <w:pPr>
        <w:spacing w:after="0" w:line="360" w:lineRule="auto"/>
        <w:ind w:firstLine="709"/>
        <w:jc w:val="both"/>
        <w:rPr>
          <w:rFonts w:ascii="Times New Roman" w:eastAsia="Calibri" w:hAnsi="Times New Roman" w:cs="Times New Roman"/>
          <w:sz w:val="28"/>
          <w:szCs w:val="28"/>
        </w:rPr>
      </w:pPr>
      <w:r w:rsidRPr="008759B6">
        <w:rPr>
          <w:rFonts w:ascii="Times New Roman" w:eastAsia="Calibri" w:hAnsi="Times New Roman" w:cs="Times New Roman"/>
          <w:bCs/>
          <w:iCs/>
          <w:sz w:val="28"/>
          <w:szCs w:val="28"/>
        </w:rPr>
        <w:t xml:space="preserve">Инвестиционная политика государства представляет собой </w:t>
      </w:r>
      <w:r w:rsidRPr="008759B6">
        <w:rPr>
          <w:rFonts w:ascii="Times New Roman" w:eastAsia="Calibri" w:hAnsi="Times New Roman" w:cs="Times New Roman"/>
          <w:sz w:val="28"/>
          <w:szCs w:val="28"/>
        </w:rPr>
        <w:t>комплекс взаимосвязанных мероприятий, которые направлены на привлечение иностранного капитала в национальную экономику, способствующего развитию отраслей и секторов национальной экономики</w:t>
      </w:r>
      <w:r w:rsidR="00300EAA">
        <w:rPr>
          <w:rFonts w:ascii="Times New Roman" w:eastAsia="Calibri" w:hAnsi="Times New Roman" w:cs="Times New Roman"/>
          <w:sz w:val="28"/>
          <w:szCs w:val="28"/>
        </w:rPr>
        <w:t>.</w:t>
      </w:r>
    </w:p>
    <w:p w:rsidR="00A62FA5" w:rsidRPr="008759B6" w:rsidRDefault="00A62FA5" w:rsidP="00BD3B64">
      <w:pPr>
        <w:tabs>
          <w:tab w:val="left" w:pos="4096"/>
        </w:tabs>
        <w:spacing w:after="0" w:line="360" w:lineRule="auto"/>
        <w:ind w:firstLine="709"/>
        <w:jc w:val="both"/>
        <w:rPr>
          <w:rFonts w:ascii="Times New Roman" w:eastAsia="Calibri" w:hAnsi="Times New Roman" w:cs="Times New Roman"/>
          <w:sz w:val="28"/>
          <w:szCs w:val="28"/>
        </w:rPr>
      </w:pPr>
      <w:r w:rsidRPr="008759B6">
        <w:rPr>
          <w:rFonts w:ascii="Times New Roman" w:eastAsia="Calibri" w:hAnsi="Times New Roman" w:cs="Times New Roman"/>
          <w:sz w:val="28"/>
          <w:szCs w:val="28"/>
        </w:rPr>
        <w:t>Инвестиционная политика государства состоит из трех элементов:</w:t>
      </w:r>
    </w:p>
    <w:p w:rsidR="00A62FA5" w:rsidRPr="008759B6" w:rsidRDefault="009E6C5E" w:rsidP="00BD3B64">
      <w:pPr>
        <w:tabs>
          <w:tab w:val="left" w:pos="409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A62FA5" w:rsidRPr="008759B6">
        <w:rPr>
          <w:rFonts w:ascii="Times New Roman" w:eastAsia="Calibri" w:hAnsi="Times New Roman" w:cs="Times New Roman"/>
          <w:sz w:val="28"/>
          <w:szCs w:val="28"/>
        </w:rPr>
        <w:t>Региональная инвестиционная политика</w:t>
      </w:r>
      <w:r>
        <w:rPr>
          <w:rFonts w:ascii="Times New Roman" w:eastAsia="Calibri" w:hAnsi="Times New Roman" w:cs="Times New Roman"/>
          <w:sz w:val="28"/>
          <w:szCs w:val="28"/>
        </w:rPr>
        <w:t>.</w:t>
      </w:r>
    </w:p>
    <w:p w:rsidR="00A62FA5" w:rsidRPr="008759B6" w:rsidRDefault="009E6C5E" w:rsidP="00BD3B64">
      <w:pPr>
        <w:tabs>
          <w:tab w:val="left" w:pos="409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A62FA5" w:rsidRPr="008759B6">
        <w:rPr>
          <w:rFonts w:ascii="Times New Roman" w:eastAsia="Calibri" w:hAnsi="Times New Roman" w:cs="Times New Roman"/>
          <w:sz w:val="28"/>
          <w:szCs w:val="28"/>
        </w:rPr>
        <w:t>Инвестиционная политика субъектов</w:t>
      </w:r>
      <w:r>
        <w:rPr>
          <w:rFonts w:ascii="Times New Roman" w:eastAsia="Calibri" w:hAnsi="Times New Roman" w:cs="Times New Roman"/>
          <w:sz w:val="28"/>
          <w:szCs w:val="28"/>
        </w:rPr>
        <w:t>.</w:t>
      </w:r>
    </w:p>
    <w:p w:rsidR="00A62FA5" w:rsidRPr="008759B6" w:rsidRDefault="009E6C5E" w:rsidP="00BD3B64">
      <w:pPr>
        <w:tabs>
          <w:tab w:val="left" w:pos="409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A62FA5" w:rsidRPr="008759B6">
        <w:rPr>
          <w:rFonts w:ascii="Times New Roman" w:eastAsia="Calibri" w:hAnsi="Times New Roman" w:cs="Times New Roman"/>
          <w:sz w:val="28"/>
          <w:szCs w:val="28"/>
        </w:rPr>
        <w:t>Отраслевая инвестиционная политика</w:t>
      </w:r>
      <w:r>
        <w:rPr>
          <w:rFonts w:ascii="Times New Roman" w:eastAsia="Calibri" w:hAnsi="Times New Roman" w:cs="Times New Roman"/>
          <w:sz w:val="28"/>
          <w:szCs w:val="28"/>
        </w:rPr>
        <w:t>.</w:t>
      </w:r>
    </w:p>
    <w:p w:rsidR="00A62FA5" w:rsidRPr="008759B6" w:rsidRDefault="00A62FA5" w:rsidP="00BD3B64">
      <w:pPr>
        <w:spacing w:after="0" w:line="360" w:lineRule="auto"/>
        <w:ind w:firstLine="709"/>
        <w:jc w:val="both"/>
        <w:rPr>
          <w:rFonts w:ascii="Times New Roman" w:eastAsia="Calibri" w:hAnsi="Times New Roman" w:cs="Times New Roman"/>
          <w:sz w:val="28"/>
          <w:szCs w:val="28"/>
        </w:rPr>
      </w:pPr>
      <w:r w:rsidRPr="008759B6">
        <w:rPr>
          <w:rFonts w:ascii="Times New Roman" w:eastAsia="Calibri" w:hAnsi="Times New Roman" w:cs="Times New Roman"/>
          <w:sz w:val="28"/>
          <w:szCs w:val="28"/>
        </w:rPr>
        <w:t>Все вышеназванные элементы находятся в тесной взаимосвязи, но ключевым звеном продолжает оставаться государственная инвестиционная политика</w:t>
      </w:r>
    </w:p>
    <w:p w:rsidR="00A62FA5" w:rsidRPr="008759B6" w:rsidRDefault="00A62FA5" w:rsidP="00BD3B64">
      <w:pPr>
        <w:spacing w:after="0" w:line="360" w:lineRule="auto"/>
        <w:ind w:firstLine="709"/>
        <w:jc w:val="both"/>
        <w:rPr>
          <w:rFonts w:ascii="Times New Roman" w:eastAsia="Calibri" w:hAnsi="Times New Roman" w:cs="Times New Roman"/>
          <w:sz w:val="28"/>
          <w:szCs w:val="28"/>
        </w:rPr>
      </w:pPr>
      <w:r w:rsidRPr="008759B6">
        <w:rPr>
          <w:rFonts w:ascii="Times New Roman" w:eastAsia="Calibri" w:hAnsi="Times New Roman" w:cs="Times New Roman"/>
          <w:sz w:val="28"/>
          <w:szCs w:val="28"/>
        </w:rPr>
        <w:t>Для того, чтобы разработанная инвестиционная политика была принята, необходимо разработать четкий механизм ее реализации. Данный механизм включает в себя такие компоненты как:</w:t>
      </w:r>
    </w:p>
    <w:p w:rsidR="00A62FA5" w:rsidRPr="00CA38DD" w:rsidRDefault="009E6C5E" w:rsidP="00BD3B6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П</w:t>
      </w:r>
      <w:r w:rsidR="00A62FA5" w:rsidRPr="008759B6">
        <w:rPr>
          <w:rFonts w:ascii="Times New Roman" w:eastAsia="Calibri" w:hAnsi="Times New Roman" w:cs="Times New Roman"/>
          <w:sz w:val="28"/>
          <w:szCs w:val="28"/>
        </w:rPr>
        <w:t>одбор наиболее рациональных методик и инструм</w:t>
      </w:r>
      <w:r w:rsidR="00CA38DD">
        <w:rPr>
          <w:rFonts w:ascii="Times New Roman" w:eastAsia="Calibri" w:hAnsi="Times New Roman" w:cs="Times New Roman"/>
          <w:sz w:val="28"/>
          <w:szCs w:val="28"/>
        </w:rPr>
        <w:t>ентов финансирования инвестиций</w:t>
      </w:r>
      <w:r w:rsidR="00D26B45">
        <w:rPr>
          <w:rFonts w:ascii="Times New Roman" w:eastAsia="Calibri" w:hAnsi="Times New Roman" w:cs="Times New Roman"/>
          <w:sz w:val="28"/>
          <w:szCs w:val="28"/>
        </w:rPr>
        <w:t>.</w:t>
      </w:r>
    </w:p>
    <w:p w:rsidR="00A62FA5" w:rsidRPr="00CA38DD" w:rsidRDefault="00D26B45" w:rsidP="00BD3B6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Ч</w:t>
      </w:r>
      <w:r w:rsidR="00A62FA5" w:rsidRPr="008759B6">
        <w:rPr>
          <w:rFonts w:ascii="Times New Roman" w:eastAsia="Calibri" w:hAnsi="Times New Roman" w:cs="Times New Roman"/>
          <w:sz w:val="28"/>
          <w:szCs w:val="28"/>
        </w:rPr>
        <w:t>еткое установление сроков реализации данной политики и органов, которые будут нести ответст</w:t>
      </w:r>
      <w:r w:rsidR="00CA38DD">
        <w:rPr>
          <w:rFonts w:ascii="Times New Roman" w:eastAsia="Calibri" w:hAnsi="Times New Roman" w:cs="Times New Roman"/>
          <w:sz w:val="28"/>
          <w:szCs w:val="28"/>
        </w:rPr>
        <w:t>венность за реализацию политики</w:t>
      </w:r>
      <w:r>
        <w:rPr>
          <w:rFonts w:ascii="Times New Roman" w:eastAsia="Calibri" w:hAnsi="Times New Roman" w:cs="Times New Roman"/>
          <w:sz w:val="28"/>
          <w:szCs w:val="28"/>
        </w:rPr>
        <w:t>.</w:t>
      </w:r>
    </w:p>
    <w:p w:rsidR="00A62FA5" w:rsidRPr="008759B6" w:rsidRDefault="00D26B45" w:rsidP="00BD3B6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С</w:t>
      </w:r>
      <w:r w:rsidR="00A62FA5" w:rsidRPr="008759B6">
        <w:rPr>
          <w:rFonts w:ascii="Times New Roman" w:eastAsia="Calibri" w:hAnsi="Times New Roman" w:cs="Times New Roman"/>
          <w:sz w:val="28"/>
          <w:szCs w:val="28"/>
        </w:rPr>
        <w:t>оздание благоприятных условий для привлечения инвестиций и т.д.</w:t>
      </w:r>
    </w:p>
    <w:p w:rsidR="00A62FA5" w:rsidRPr="008759B6" w:rsidRDefault="00A62FA5" w:rsidP="00BD3B64">
      <w:pPr>
        <w:tabs>
          <w:tab w:val="left" w:pos="3009"/>
        </w:tabs>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Инвестиционная политика в РФ за последние годы переживает не самые лучшие времена в связи с:</w:t>
      </w:r>
    </w:p>
    <w:p w:rsidR="00A62FA5" w:rsidRPr="008759B6" w:rsidRDefault="00D26B45"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2FA5" w:rsidRPr="008759B6">
        <w:rPr>
          <w:rFonts w:ascii="Times New Roman" w:hAnsi="Times New Roman" w:cs="Times New Roman"/>
          <w:sz w:val="28"/>
          <w:szCs w:val="28"/>
        </w:rPr>
        <w:t>финансово-политической нестабильностью мирового хозяйства</w:t>
      </w:r>
      <w:r>
        <w:rPr>
          <w:rFonts w:ascii="Times New Roman" w:hAnsi="Times New Roman" w:cs="Times New Roman"/>
          <w:sz w:val="28"/>
          <w:szCs w:val="28"/>
        </w:rPr>
        <w:t>,</w:t>
      </w:r>
    </w:p>
    <w:p w:rsidR="00A62FA5" w:rsidRPr="008759B6" w:rsidRDefault="00D26B45"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2FA5" w:rsidRPr="008759B6">
        <w:rPr>
          <w:rFonts w:ascii="Times New Roman" w:hAnsi="Times New Roman" w:cs="Times New Roman"/>
          <w:sz w:val="28"/>
          <w:szCs w:val="28"/>
        </w:rPr>
        <w:t>кризис перепроизводства и т.д.</w:t>
      </w:r>
      <w:r w:rsidR="00A62FA5" w:rsidRPr="008759B6">
        <w:rPr>
          <w:rFonts w:ascii="Times New Roman" w:eastAsia="Calibri" w:hAnsi="Times New Roman" w:cs="Times New Roman"/>
          <w:sz w:val="28"/>
          <w:szCs w:val="28"/>
          <w:vertAlign w:val="superscript"/>
        </w:rPr>
        <w:t xml:space="preserve"> </w:t>
      </w:r>
    </w:p>
    <w:p w:rsidR="00A62FA5" w:rsidRPr="008759B6" w:rsidRDefault="00A62FA5" w:rsidP="00BD3B64">
      <w:pPr>
        <w:tabs>
          <w:tab w:val="left" w:pos="3009"/>
        </w:tabs>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В общем виде, динамика инвестиций в экономике РФ отображена на рисунке 6</w:t>
      </w:r>
      <w:r w:rsidR="00F97344">
        <w:rPr>
          <w:rFonts w:ascii="Times New Roman" w:hAnsi="Times New Roman" w:cs="Times New Roman"/>
          <w:sz w:val="28"/>
          <w:szCs w:val="28"/>
        </w:rPr>
        <w:t>.</w:t>
      </w:r>
    </w:p>
    <w:p w:rsidR="00A62FA5" w:rsidRPr="008759B6" w:rsidRDefault="00A62FA5" w:rsidP="00BD3B64">
      <w:pPr>
        <w:shd w:val="clear" w:color="auto" w:fill="FFFFFF"/>
        <w:spacing w:after="0" w:line="360" w:lineRule="auto"/>
        <w:ind w:firstLine="567"/>
        <w:jc w:val="center"/>
        <w:rPr>
          <w:rFonts w:ascii="Times New Roman" w:eastAsia="Times New Roman" w:hAnsi="Times New Roman" w:cs="Times New Roman"/>
          <w:i/>
          <w:color w:val="2C2C2C"/>
          <w:sz w:val="28"/>
          <w:szCs w:val="28"/>
          <w:lang w:eastAsia="ru-RU"/>
        </w:rPr>
      </w:pPr>
      <w:r w:rsidRPr="008759B6">
        <w:rPr>
          <w:rFonts w:ascii="Times New Roman" w:eastAsia="Times New Roman" w:hAnsi="Times New Roman" w:cs="Times New Roman"/>
          <w:i/>
          <w:noProof/>
          <w:color w:val="2C2C2C"/>
          <w:sz w:val="28"/>
          <w:szCs w:val="28"/>
          <w:lang w:eastAsia="ru-RU"/>
        </w:rPr>
        <w:lastRenderedPageBreak/>
        <w:drawing>
          <wp:inline distT="0" distB="0" distL="0" distR="0" wp14:anchorId="34A6015F" wp14:editId="5F8F6A35">
            <wp:extent cx="3712845" cy="1962785"/>
            <wp:effectExtent l="0" t="0" r="190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2845" cy="1962785"/>
                    </a:xfrm>
                    <a:prstGeom prst="rect">
                      <a:avLst/>
                    </a:prstGeom>
                    <a:noFill/>
                  </pic:spPr>
                </pic:pic>
              </a:graphicData>
            </a:graphic>
          </wp:inline>
        </w:drawing>
      </w:r>
    </w:p>
    <w:p w:rsidR="00A75ACD" w:rsidRDefault="00D26B45" w:rsidP="00BD3B6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6 − </w:t>
      </w:r>
      <w:r w:rsidR="00A62FA5" w:rsidRPr="008759B6">
        <w:rPr>
          <w:rFonts w:ascii="Times New Roman" w:hAnsi="Times New Roman" w:cs="Times New Roman"/>
          <w:sz w:val="28"/>
          <w:szCs w:val="28"/>
        </w:rPr>
        <w:t>Динамика инвестици</w:t>
      </w:r>
      <w:r>
        <w:rPr>
          <w:rFonts w:ascii="Times New Roman" w:hAnsi="Times New Roman" w:cs="Times New Roman"/>
          <w:sz w:val="28"/>
          <w:szCs w:val="28"/>
        </w:rPr>
        <w:t>й в экономику РФ в млн. дол</w:t>
      </w:r>
      <w:r w:rsidR="00F16887">
        <w:rPr>
          <w:rFonts w:ascii="Times New Roman" w:hAnsi="Times New Roman" w:cs="Times New Roman"/>
          <w:sz w:val="28"/>
          <w:szCs w:val="28"/>
        </w:rPr>
        <w:t>л</w:t>
      </w:r>
      <w:r>
        <w:rPr>
          <w:rFonts w:ascii="Times New Roman" w:hAnsi="Times New Roman" w:cs="Times New Roman"/>
          <w:sz w:val="28"/>
          <w:szCs w:val="28"/>
        </w:rPr>
        <w:t>.</w:t>
      </w:r>
      <w:r w:rsidR="002D0302">
        <w:rPr>
          <w:rFonts w:ascii="Times New Roman" w:hAnsi="Times New Roman" w:cs="Times New Roman"/>
          <w:sz w:val="28"/>
          <w:szCs w:val="28"/>
        </w:rPr>
        <w:t xml:space="preserve"> [1</w:t>
      </w:r>
      <w:r w:rsidR="007C2F55" w:rsidRPr="00375BAA">
        <w:rPr>
          <w:rFonts w:ascii="Times New Roman" w:hAnsi="Times New Roman" w:cs="Times New Roman"/>
          <w:sz w:val="28"/>
          <w:szCs w:val="28"/>
        </w:rPr>
        <w:t>4</w:t>
      </w:r>
      <w:r w:rsidR="00A62FA5" w:rsidRPr="008759B6">
        <w:rPr>
          <w:rFonts w:ascii="Times New Roman" w:hAnsi="Times New Roman" w:cs="Times New Roman"/>
          <w:sz w:val="28"/>
          <w:szCs w:val="28"/>
        </w:rPr>
        <w:t>]</w:t>
      </w:r>
    </w:p>
    <w:p w:rsidR="00300EAA" w:rsidRPr="008759B6" w:rsidRDefault="00300EAA" w:rsidP="00BD3B64">
      <w:pPr>
        <w:spacing w:after="0" w:line="360" w:lineRule="auto"/>
        <w:jc w:val="center"/>
        <w:rPr>
          <w:rFonts w:ascii="Times New Roman" w:hAnsi="Times New Roman" w:cs="Times New Roman"/>
          <w:sz w:val="28"/>
          <w:szCs w:val="28"/>
        </w:rPr>
      </w:pPr>
    </w:p>
    <w:p w:rsidR="00A62FA5" w:rsidRPr="008759B6" w:rsidRDefault="00A62FA5" w:rsidP="00BD3B64">
      <w:pPr>
        <w:tabs>
          <w:tab w:val="left" w:pos="3009"/>
        </w:tabs>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В структуре иностранных инвестиций, лидирующее место отведено прямым иностранным инвестициям и иностранным кредитам. В общем виде, структура инвестиций в экономике РФ отображена на рисунке 7</w:t>
      </w:r>
    </w:p>
    <w:p w:rsidR="00A62FA5" w:rsidRPr="008759B6" w:rsidRDefault="00A62FA5" w:rsidP="00BD3B64">
      <w:pPr>
        <w:shd w:val="clear" w:color="auto" w:fill="FFFFFF"/>
        <w:spacing w:after="0" w:line="360" w:lineRule="auto"/>
        <w:rPr>
          <w:rFonts w:ascii="Times New Roman" w:eastAsia="Times New Roman" w:hAnsi="Times New Roman" w:cs="Times New Roman"/>
          <w:i/>
          <w:color w:val="2C2C2C"/>
          <w:sz w:val="28"/>
          <w:szCs w:val="28"/>
          <w:lang w:eastAsia="ru-RU"/>
        </w:rPr>
      </w:pPr>
    </w:p>
    <w:p w:rsidR="00A62FA5" w:rsidRPr="008759B6" w:rsidRDefault="00A62FA5" w:rsidP="00BD3B64">
      <w:pPr>
        <w:shd w:val="clear" w:color="auto" w:fill="FFFFFF"/>
        <w:spacing w:after="0" w:line="360" w:lineRule="auto"/>
        <w:ind w:firstLine="567"/>
        <w:jc w:val="center"/>
        <w:rPr>
          <w:rFonts w:ascii="Times New Roman" w:eastAsia="Times New Roman" w:hAnsi="Times New Roman" w:cs="Times New Roman"/>
          <w:i/>
          <w:color w:val="2C2C2C"/>
          <w:sz w:val="28"/>
          <w:szCs w:val="28"/>
          <w:lang w:eastAsia="ru-RU"/>
        </w:rPr>
      </w:pPr>
      <w:r w:rsidRPr="008759B6">
        <w:rPr>
          <w:rFonts w:ascii="Times New Roman" w:hAnsi="Times New Roman" w:cs="Times New Roman"/>
          <w:noProof/>
          <w:sz w:val="28"/>
          <w:lang w:eastAsia="ru-RU"/>
        </w:rPr>
        <w:drawing>
          <wp:inline distT="0" distB="0" distL="0" distR="0" wp14:anchorId="1BEA6526" wp14:editId="0A3719E1">
            <wp:extent cx="3780430" cy="1951630"/>
            <wp:effectExtent l="0" t="0" r="10795" b="1079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62FA5" w:rsidRDefault="00A62FA5" w:rsidP="00BD3B64">
      <w:pPr>
        <w:tabs>
          <w:tab w:val="left" w:pos="3009"/>
        </w:tabs>
        <w:spacing w:after="0" w:line="360" w:lineRule="auto"/>
        <w:ind w:firstLine="709"/>
        <w:jc w:val="center"/>
        <w:rPr>
          <w:rFonts w:ascii="Times New Roman" w:hAnsi="Times New Roman" w:cs="Times New Roman"/>
          <w:sz w:val="28"/>
          <w:szCs w:val="28"/>
        </w:rPr>
      </w:pPr>
      <w:r w:rsidRPr="008759B6">
        <w:rPr>
          <w:rFonts w:ascii="Times New Roman" w:hAnsi="Times New Roman" w:cs="Times New Roman"/>
          <w:sz w:val="28"/>
          <w:szCs w:val="28"/>
        </w:rPr>
        <w:t xml:space="preserve">Рисунок 7 </w:t>
      </w:r>
      <w:r w:rsidR="00D26B45">
        <w:rPr>
          <w:rFonts w:ascii="Times New Roman" w:hAnsi="Times New Roman" w:cs="Times New Roman"/>
          <w:sz w:val="28"/>
          <w:szCs w:val="28"/>
        </w:rPr>
        <w:t xml:space="preserve">− </w:t>
      </w:r>
      <w:r w:rsidRPr="008759B6">
        <w:rPr>
          <w:rFonts w:ascii="Times New Roman" w:hAnsi="Times New Roman" w:cs="Times New Roman"/>
          <w:sz w:val="28"/>
          <w:szCs w:val="28"/>
        </w:rPr>
        <w:t>Структура и</w:t>
      </w:r>
      <w:r w:rsidR="002D0302">
        <w:rPr>
          <w:rFonts w:ascii="Times New Roman" w:hAnsi="Times New Roman" w:cs="Times New Roman"/>
          <w:sz w:val="28"/>
          <w:szCs w:val="28"/>
        </w:rPr>
        <w:t>нвестиций в экономике РФ в % [1</w:t>
      </w:r>
      <w:r w:rsidR="007C2F55" w:rsidRPr="007C2F55">
        <w:rPr>
          <w:rFonts w:ascii="Times New Roman" w:hAnsi="Times New Roman" w:cs="Times New Roman"/>
          <w:sz w:val="28"/>
          <w:szCs w:val="28"/>
        </w:rPr>
        <w:t>4</w:t>
      </w:r>
      <w:r w:rsidRPr="008759B6">
        <w:rPr>
          <w:rFonts w:ascii="Times New Roman" w:hAnsi="Times New Roman" w:cs="Times New Roman"/>
          <w:sz w:val="28"/>
          <w:szCs w:val="28"/>
        </w:rPr>
        <w:t>]</w:t>
      </w:r>
    </w:p>
    <w:p w:rsidR="00D26B45" w:rsidRPr="008759B6" w:rsidRDefault="00D26B45" w:rsidP="00BD3B64">
      <w:pPr>
        <w:tabs>
          <w:tab w:val="left" w:pos="3009"/>
        </w:tabs>
        <w:spacing w:after="0" w:line="360" w:lineRule="auto"/>
        <w:ind w:firstLine="709"/>
        <w:jc w:val="center"/>
        <w:rPr>
          <w:rFonts w:ascii="Times New Roman" w:hAnsi="Times New Roman" w:cs="Times New Roman"/>
          <w:sz w:val="28"/>
          <w:szCs w:val="28"/>
        </w:rPr>
      </w:pPr>
    </w:p>
    <w:p w:rsidR="00A62FA5" w:rsidRPr="008759B6" w:rsidRDefault="00A62FA5" w:rsidP="00BD3B64">
      <w:pPr>
        <w:tabs>
          <w:tab w:val="left" w:pos="3009"/>
        </w:tabs>
        <w:spacing w:after="0" w:line="360" w:lineRule="auto"/>
        <w:ind w:firstLine="709"/>
        <w:jc w:val="both"/>
        <w:rPr>
          <w:rFonts w:ascii="Times New Roman" w:hAnsi="Times New Roman" w:cs="Times New Roman"/>
          <w:sz w:val="28"/>
          <w:szCs w:val="28"/>
          <w:vertAlign w:val="superscript"/>
        </w:rPr>
      </w:pPr>
      <w:r w:rsidRPr="008759B6">
        <w:rPr>
          <w:rFonts w:ascii="Times New Roman" w:hAnsi="Times New Roman" w:cs="Times New Roman"/>
          <w:sz w:val="28"/>
          <w:szCs w:val="28"/>
        </w:rPr>
        <w:t>Исследовав данные рисунка 7, можно сказать о том, что в структуре иностранных инвестиций преобладают прямые инвестиции, которые увеличиваются каждый год. Меньше всего в структуре иностранных инвестиций портфельных инвестиций, которые регулярно снижаются.</w:t>
      </w:r>
      <w:r w:rsidRPr="008759B6">
        <w:rPr>
          <w:rFonts w:ascii="Times New Roman" w:hAnsi="Times New Roman" w:cs="Times New Roman"/>
          <w:sz w:val="28"/>
          <w:szCs w:val="28"/>
          <w:vertAlign w:val="superscript"/>
        </w:rPr>
        <w:t xml:space="preserve"> </w:t>
      </w:r>
    </w:p>
    <w:p w:rsidR="00A62FA5" w:rsidRPr="008759B6" w:rsidRDefault="00A62FA5" w:rsidP="00BD3B64">
      <w:pPr>
        <w:tabs>
          <w:tab w:val="left" w:pos="3009"/>
        </w:tabs>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 xml:space="preserve">В инвестиционном контексте ставка дисконтирования показывает уровень ожидаемой доходности от произведенных инвестиций. </w:t>
      </w:r>
    </w:p>
    <w:p w:rsidR="00A62FA5" w:rsidRPr="008759B6" w:rsidRDefault="00A62FA5" w:rsidP="00BD3B64">
      <w:pPr>
        <w:tabs>
          <w:tab w:val="left" w:pos="3009"/>
        </w:tabs>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За последние годы ставка дисконтирования в РФ снизилась с отметки в 10% в 2016 году до уровня 7.5% в начале 2018 года. Общая динамика ставки дисконтирования представлена на рисунке 8.</w:t>
      </w:r>
    </w:p>
    <w:p w:rsidR="00A62FA5" w:rsidRPr="008759B6" w:rsidRDefault="00A62FA5" w:rsidP="00BD3B64">
      <w:pPr>
        <w:shd w:val="clear" w:color="auto" w:fill="FFFFFF"/>
        <w:spacing w:after="0" w:line="360" w:lineRule="auto"/>
        <w:ind w:firstLine="567"/>
        <w:jc w:val="center"/>
        <w:rPr>
          <w:rFonts w:ascii="Times New Roman" w:eastAsia="Times New Roman" w:hAnsi="Times New Roman" w:cs="Times New Roman"/>
          <w:i/>
          <w:color w:val="2C2C2C"/>
          <w:sz w:val="28"/>
          <w:szCs w:val="28"/>
          <w:lang w:eastAsia="ru-RU"/>
        </w:rPr>
      </w:pPr>
      <w:r w:rsidRPr="008759B6">
        <w:rPr>
          <w:rFonts w:ascii="Times New Roman" w:hAnsi="Times New Roman" w:cs="Times New Roman"/>
          <w:noProof/>
          <w:sz w:val="28"/>
          <w:lang w:eastAsia="ru-RU"/>
        </w:rPr>
        <w:lastRenderedPageBreak/>
        <w:drawing>
          <wp:inline distT="0" distB="0" distL="0" distR="0" wp14:anchorId="7EE8939E" wp14:editId="3B740E28">
            <wp:extent cx="3944203" cy="2088108"/>
            <wp:effectExtent l="0" t="0" r="18415" b="762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62FA5" w:rsidRDefault="00A62FA5" w:rsidP="00BD3B64">
      <w:pPr>
        <w:spacing w:after="0" w:line="360" w:lineRule="auto"/>
        <w:ind w:firstLine="709"/>
        <w:jc w:val="center"/>
        <w:rPr>
          <w:rFonts w:ascii="Times New Roman" w:hAnsi="Times New Roman" w:cs="Times New Roman"/>
          <w:sz w:val="28"/>
          <w:szCs w:val="28"/>
        </w:rPr>
      </w:pPr>
      <w:r w:rsidRPr="008759B6">
        <w:rPr>
          <w:rFonts w:ascii="Times New Roman" w:hAnsi="Times New Roman" w:cs="Times New Roman"/>
          <w:sz w:val="28"/>
          <w:szCs w:val="28"/>
        </w:rPr>
        <w:t xml:space="preserve">Рисунок 8 </w:t>
      </w:r>
      <w:r w:rsidR="00D26B45">
        <w:rPr>
          <w:rFonts w:ascii="Times New Roman" w:hAnsi="Times New Roman" w:cs="Times New Roman"/>
          <w:sz w:val="28"/>
          <w:szCs w:val="28"/>
        </w:rPr>
        <w:t xml:space="preserve">− </w:t>
      </w:r>
      <w:r w:rsidRPr="008759B6">
        <w:rPr>
          <w:rFonts w:ascii="Times New Roman" w:hAnsi="Times New Roman" w:cs="Times New Roman"/>
          <w:sz w:val="28"/>
          <w:szCs w:val="28"/>
        </w:rPr>
        <w:t>Динамика став</w:t>
      </w:r>
      <w:r w:rsidR="002D0302">
        <w:rPr>
          <w:rFonts w:ascii="Times New Roman" w:hAnsi="Times New Roman" w:cs="Times New Roman"/>
          <w:sz w:val="28"/>
          <w:szCs w:val="28"/>
        </w:rPr>
        <w:t>ки дисконтирования в РФ в %  [1</w:t>
      </w:r>
      <w:r w:rsidR="007C2F55" w:rsidRPr="007C2F55">
        <w:rPr>
          <w:rFonts w:ascii="Times New Roman" w:hAnsi="Times New Roman" w:cs="Times New Roman"/>
          <w:sz w:val="28"/>
          <w:szCs w:val="28"/>
        </w:rPr>
        <w:t>4</w:t>
      </w:r>
      <w:r w:rsidRPr="008759B6">
        <w:rPr>
          <w:rFonts w:ascii="Times New Roman" w:hAnsi="Times New Roman" w:cs="Times New Roman"/>
          <w:sz w:val="28"/>
          <w:szCs w:val="28"/>
        </w:rPr>
        <w:t>]</w:t>
      </w:r>
    </w:p>
    <w:p w:rsidR="00D26B45" w:rsidRPr="008759B6" w:rsidRDefault="00D26B45" w:rsidP="00BD3B64">
      <w:pPr>
        <w:spacing w:after="0" w:line="360" w:lineRule="auto"/>
        <w:ind w:firstLine="709"/>
        <w:jc w:val="center"/>
        <w:rPr>
          <w:rFonts w:ascii="Times New Roman" w:hAnsi="Times New Roman" w:cs="Times New Roman"/>
          <w:sz w:val="28"/>
          <w:szCs w:val="28"/>
        </w:rPr>
      </w:pPr>
    </w:p>
    <w:p w:rsidR="00A62FA5" w:rsidRPr="008759B6" w:rsidRDefault="00A62FA5" w:rsidP="00BD3B64">
      <w:pPr>
        <w:shd w:val="clear" w:color="auto" w:fill="FFFFFF"/>
        <w:spacing w:after="0" w:line="360" w:lineRule="auto"/>
        <w:ind w:firstLine="567"/>
        <w:jc w:val="both"/>
        <w:rPr>
          <w:rFonts w:ascii="Times New Roman" w:eastAsia="Times New Roman" w:hAnsi="Times New Roman" w:cs="Times New Roman"/>
          <w:i/>
          <w:color w:val="2C2C2C"/>
          <w:sz w:val="28"/>
          <w:szCs w:val="28"/>
          <w:lang w:eastAsia="ru-RU"/>
        </w:rPr>
      </w:pPr>
      <w:r w:rsidRPr="008759B6">
        <w:rPr>
          <w:rFonts w:ascii="Times New Roman" w:hAnsi="Times New Roman" w:cs="Times New Roman"/>
          <w:sz w:val="28"/>
          <w:szCs w:val="28"/>
        </w:rPr>
        <w:t>Как можно заметить из данных рисунка 8., за последние годы ставка дисконтирования увеличивалась, и лишь к началу 2018 года снизилась до отметки в 7.5%</w:t>
      </w:r>
    </w:p>
    <w:p w:rsidR="00A62FA5" w:rsidRPr="008759B6" w:rsidRDefault="00A62FA5" w:rsidP="00BD3B64">
      <w:pPr>
        <w:tabs>
          <w:tab w:val="left" w:pos="3009"/>
        </w:tabs>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Данные действия финансово-кредитных организаций способствуют тому, что в последнее время, инвесторы активно начинают вкладывать в развитие р</w:t>
      </w:r>
      <w:r w:rsidR="003214E0">
        <w:rPr>
          <w:rFonts w:ascii="Times New Roman" w:hAnsi="Times New Roman" w:cs="Times New Roman"/>
          <w:sz w:val="28"/>
          <w:szCs w:val="28"/>
        </w:rPr>
        <w:t>азличных отраслей экономики РФ.</w:t>
      </w:r>
    </w:p>
    <w:p w:rsidR="00A62FA5" w:rsidRPr="008759B6" w:rsidRDefault="00A62FA5" w:rsidP="00BD3B64">
      <w:pPr>
        <w:shd w:val="clear" w:color="auto" w:fill="FFFFFF"/>
        <w:spacing w:after="0" w:line="360" w:lineRule="auto"/>
        <w:ind w:firstLine="567"/>
        <w:jc w:val="both"/>
        <w:rPr>
          <w:rFonts w:ascii="Times New Roman" w:eastAsia="Times New Roman" w:hAnsi="Times New Roman" w:cs="Times New Roman"/>
          <w:color w:val="2C2C2C"/>
          <w:sz w:val="28"/>
          <w:szCs w:val="28"/>
          <w:lang w:eastAsia="ru-RU"/>
        </w:rPr>
      </w:pPr>
      <w:r w:rsidRPr="008759B6">
        <w:rPr>
          <w:rFonts w:ascii="Times New Roman" w:hAnsi="Times New Roman" w:cs="Times New Roman"/>
          <w:sz w:val="28"/>
          <w:szCs w:val="28"/>
        </w:rPr>
        <w:t>В общем виде структура инвестиционных направлений отображена на рисунке 9</w:t>
      </w:r>
      <w:r w:rsidR="003214E0">
        <w:rPr>
          <w:rFonts w:ascii="Times New Roman" w:hAnsi="Times New Roman" w:cs="Times New Roman"/>
          <w:sz w:val="28"/>
          <w:szCs w:val="28"/>
        </w:rPr>
        <w:t>.</w:t>
      </w:r>
    </w:p>
    <w:p w:rsidR="00A62FA5" w:rsidRPr="008759B6" w:rsidRDefault="00516F90" w:rsidP="00BD3B64">
      <w:pPr>
        <w:shd w:val="clear" w:color="auto" w:fill="FFFFFF"/>
        <w:spacing w:after="0" w:line="360" w:lineRule="auto"/>
        <w:ind w:firstLine="567"/>
        <w:jc w:val="center"/>
        <w:rPr>
          <w:rFonts w:ascii="Times New Roman" w:eastAsia="Times New Roman" w:hAnsi="Times New Roman" w:cs="Times New Roman"/>
          <w:i/>
          <w:color w:val="2C2C2C"/>
          <w:sz w:val="28"/>
          <w:szCs w:val="28"/>
          <w:lang w:eastAsia="ru-RU"/>
        </w:rPr>
      </w:pPr>
      <w:r w:rsidRPr="008759B6">
        <w:rPr>
          <w:rFonts w:ascii="Times New Roman" w:hAnsi="Times New Roman" w:cs="Times New Roman"/>
          <w:noProof/>
          <w:sz w:val="28"/>
          <w:lang w:eastAsia="ru-RU"/>
        </w:rPr>
        <w:drawing>
          <wp:inline distT="0" distB="0" distL="0" distR="0" wp14:anchorId="6E4FF4D0" wp14:editId="0C6FB911">
            <wp:extent cx="3739486" cy="1978926"/>
            <wp:effectExtent l="0" t="0" r="13970" b="254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16F90" w:rsidRDefault="00516F90" w:rsidP="00BD3B64">
      <w:pPr>
        <w:tabs>
          <w:tab w:val="left" w:pos="4320"/>
        </w:tabs>
        <w:spacing w:after="0" w:line="360" w:lineRule="auto"/>
        <w:ind w:firstLine="709"/>
        <w:jc w:val="center"/>
        <w:rPr>
          <w:rFonts w:ascii="Times New Roman" w:hAnsi="Times New Roman" w:cs="Times New Roman"/>
          <w:sz w:val="28"/>
          <w:szCs w:val="28"/>
        </w:rPr>
      </w:pPr>
      <w:r w:rsidRPr="008759B6">
        <w:rPr>
          <w:rFonts w:ascii="Times New Roman" w:hAnsi="Times New Roman" w:cs="Times New Roman"/>
          <w:sz w:val="28"/>
          <w:szCs w:val="28"/>
        </w:rPr>
        <w:t>Рисунок 9</w:t>
      </w:r>
      <w:r w:rsidR="00D26B45">
        <w:rPr>
          <w:rFonts w:ascii="Times New Roman" w:hAnsi="Times New Roman" w:cs="Times New Roman"/>
          <w:sz w:val="28"/>
          <w:szCs w:val="28"/>
        </w:rPr>
        <w:t xml:space="preserve"> −</w:t>
      </w:r>
      <w:r w:rsidRPr="008759B6">
        <w:rPr>
          <w:rFonts w:ascii="Times New Roman" w:hAnsi="Times New Roman" w:cs="Times New Roman"/>
          <w:sz w:val="28"/>
          <w:szCs w:val="28"/>
        </w:rPr>
        <w:t xml:space="preserve"> Отраслевая структура инвестиций в экономике РФ [1</w:t>
      </w:r>
      <w:r w:rsidR="007C2F55" w:rsidRPr="007C2F55">
        <w:rPr>
          <w:rFonts w:ascii="Times New Roman" w:hAnsi="Times New Roman" w:cs="Times New Roman"/>
          <w:sz w:val="28"/>
          <w:szCs w:val="28"/>
        </w:rPr>
        <w:t>4]</w:t>
      </w:r>
    </w:p>
    <w:p w:rsidR="00F82BD7" w:rsidRPr="007C2F55" w:rsidRDefault="00F82BD7" w:rsidP="00BD3B64">
      <w:pPr>
        <w:tabs>
          <w:tab w:val="left" w:pos="4320"/>
        </w:tabs>
        <w:spacing w:after="0" w:line="360" w:lineRule="auto"/>
        <w:ind w:firstLine="709"/>
        <w:jc w:val="center"/>
        <w:rPr>
          <w:rFonts w:ascii="Times New Roman" w:hAnsi="Times New Roman" w:cs="Times New Roman"/>
          <w:sz w:val="28"/>
          <w:szCs w:val="28"/>
        </w:rPr>
      </w:pPr>
    </w:p>
    <w:p w:rsidR="00B2264B" w:rsidRPr="008759B6" w:rsidRDefault="00B2264B" w:rsidP="00BD3B64">
      <w:pPr>
        <w:shd w:val="clear" w:color="auto" w:fill="FFFFFF"/>
        <w:spacing w:after="0" w:line="360" w:lineRule="auto"/>
        <w:ind w:firstLine="567"/>
        <w:jc w:val="both"/>
        <w:rPr>
          <w:rFonts w:ascii="Times New Roman" w:eastAsia="Calibri" w:hAnsi="Times New Roman" w:cs="Times New Roman"/>
          <w:sz w:val="28"/>
          <w:szCs w:val="28"/>
        </w:rPr>
      </w:pPr>
      <w:r w:rsidRPr="008759B6">
        <w:rPr>
          <w:rFonts w:ascii="Times New Roman" w:eastAsia="Calibri" w:hAnsi="Times New Roman" w:cs="Times New Roman"/>
          <w:sz w:val="28"/>
          <w:szCs w:val="28"/>
        </w:rPr>
        <w:t>В</w:t>
      </w:r>
      <w:r w:rsidRPr="008759B6">
        <w:rPr>
          <w:rFonts w:ascii="Times New Roman" w:hAnsi="Times New Roman" w:cs="Times New Roman"/>
          <w:sz w:val="28"/>
        </w:rPr>
        <w:t xml:space="preserve"> </w:t>
      </w:r>
      <w:r w:rsidRPr="008759B6">
        <w:rPr>
          <w:rFonts w:ascii="Times New Roman" w:eastAsia="Calibri" w:hAnsi="Times New Roman" w:cs="Times New Roman"/>
          <w:sz w:val="28"/>
          <w:szCs w:val="28"/>
        </w:rPr>
        <w:t>настоящее время экономика России находится на подъеме, это выражается в понижении степени инфляции, улучшении деловой динамичности в экономике, улучшении курса рубля.</w:t>
      </w:r>
    </w:p>
    <w:p w:rsidR="00B2264B" w:rsidRPr="008759B6" w:rsidRDefault="00B2264B" w:rsidP="00BD3B64">
      <w:pPr>
        <w:shd w:val="clear" w:color="auto" w:fill="FFFFFF"/>
        <w:spacing w:after="0" w:line="360" w:lineRule="auto"/>
        <w:ind w:firstLine="567"/>
        <w:jc w:val="both"/>
        <w:rPr>
          <w:rFonts w:ascii="Times New Roman" w:eastAsia="Calibri" w:hAnsi="Times New Roman" w:cs="Times New Roman"/>
          <w:sz w:val="28"/>
          <w:szCs w:val="28"/>
        </w:rPr>
      </w:pPr>
      <w:r w:rsidRPr="008759B6">
        <w:rPr>
          <w:rFonts w:ascii="Times New Roman" w:eastAsia="Calibri" w:hAnsi="Times New Roman" w:cs="Times New Roman"/>
          <w:sz w:val="28"/>
          <w:szCs w:val="28"/>
        </w:rPr>
        <w:lastRenderedPageBreak/>
        <w:t>Банк России оценил объем инвестиций в предприятия России, не относящиеся к банковскому сектору, по итогам I квартала 2019 года. Согласно сведениям ЦБ РФ, отечественный бизнес получил 11,5 млрд долларов. Это почти в 2 раза больше, чем количество вложений по итогам I квартала 2018 года (6,4 млрд долларов).</w:t>
      </w:r>
    </w:p>
    <w:p w:rsidR="00B2264B" w:rsidRPr="008759B6" w:rsidRDefault="00B2264B" w:rsidP="00BD3B64">
      <w:pPr>
        <w:shd w:val="clear" w:color="auto" w:fill="FFFFFF"/>
        <w:spacing w:after="0" w:line="360" w:lineRule="auto"/>
        <w:ind w:firstLine="567"/>
        <w:jc w:val="both"/>
        <w:rPr>
          <w:rFonts w:ascii="Times New Roman" w:eastAsia="Calibri" w:hAnsi="Times New Roman" w:cs="Times New Roman"/>
          <w:sz w:val="28"/>
          <w:szCs w:val="28"/>
        </w:rPr>
      </w:pPr>
      <w:r w:rsidRPr="008759B6">
        <w:rPr>
          <w:rFonts w:ascii="Times New Roman" w:eastAsia="Calibri" w:hAnsi="Times New Roman" w:cs="Times New Roman"/>
          <w:sz w:val="28"/>
          <w:szCs w:val="28"/>
        </w:rPr>
        <w:t>Во II квартале 2019 г. годовой темп прироста ВВП повысился до 0,9% что, по оценкам, было связано с улучшением инвестиционной активности после значительного спада в I квартале. В июле 2019 г. годовой темп прироста промышленного производства замедлился до 2,8% (июнь — 3,3%) Во II квартале 2019 г. годовой темп прироста ВВП повысился до 0,9% что, по оценкам, было связано с улучшением инвестиционной активности после значительного спада в I квартале. В июле 2019 г. годовой темп прироста промышленного производства замедлился до 2,8% (июнь — 3,3%).</w:t>
      </w:r>
    </w:p>
    <w:p w:rsidR="00B2264B" w:rsidRPr="008759B6" w:rsidRDefault="00B2264B" w:rsidP="00BD3B64">
      <w:pPr>
        <w:shd w:val="clear" w:color="auto" w:fill="FFFFFF"/>
        <w:spacing w:after="0" w:line="360" w:lineRule="auto"/>
        <w:ind w:firstLine="567"/>
        <w:jc w:val="both"/>
        <w:rPr>
          <w:rFonts w:ascii="Times New Roman" w:eastAsia="Calibri" w:hAnsi="Times New Roman" w:cs="Times New Roman"/>
          <w:sz w:val="28"/>
          <w:szCs w:val="28"/>
        </w:rPr>
      </w:pPr>
      <w:r w:rsidRPr="008759B6">
        <w:rPr>
          <w:rFonts w:ascii="Times New Roman" w:eastAsia="Calibri" w:hAnsi="Times New Roman" w:cs="Times New Roman"/>
          <w:sz w:val="28"/>
          <w:szCs w:val="28"/>
        </w:rPr>
        <w:t>Объем производства продукции сельского хозяйства в июле 2019 г. вырос на 5,9% в годовом выражении (июнь — 1,0%).</w:t>
      </w:r>
    </w:p>
    <w:p w:rsidR="00B2264B" w:rsidRPr="008759B6" w:rsidRDefault="00B2264B" w:rsidP="00BD3B64">
      <w:pPr>
        <w:shd w:val="clear" w:color="auto" w:fill="FFFFFF"/>
        <w:spacing w:after="0" w:line="360" w:lineRule="auto"/>
        <w:ind w:firstLine="567"/>
        <w:jc w:val="both"/>
        <w:rPr>
          <w:rFonts w:ascii="Times New Roman" w:eastAsia="Calibri" w:hAnsi="Times New Roman" w:cs="Times New Roman"/>
          <w:sz w:val="28"/>
          <w:szCs w:val="28"/>
        </w:rPr>
      </w:pPr>
      <w:r w:rsidRPr="008759B6">
        <w:rPr>
          <w:rFonts w:ascii="Times New Roman" w:eastAsia="Calibri" w:hAnsi="Times New Roman" w:cs="Times New Roman"/>
          <w:sz w:val="28"/>
          <w:szCs w:val="28"/>
        </w:rPr>
        <w:t>Годовой темп прироста инвестиций в основной капитал во II квартале 2019 г., по оценкам, составил 0,6–0,7%. Это существенно превысило предыдущую оценку Банка России.</w:t>
      </w:r>
    </w:p>
    <w:p w:rsidR="00B2264B" w:rsidRPr="008759B6" w:rsidRDefault="00B2264B" w:rsidP="00BD3B64">
      <w:pPr>
        <w:shd w:val="clear" w:color="auto" w:fill="FFFFFF"/>
        <w:spacing w:after="0" w:line="360" w:lineRule="auto"/>
        <w:ind w:firstLine="567"/>
        <w:jc w:val="both"/>
        <w:rPr>
          <w:rFonts w:ascii="Times New Roman" w:eastAsia="Calibri" w:hAnsi="Times New Roman" w:cs="Times New Roman"/>
          <w:sz w:val="28"/>
          <w:szCs w:val="28"/>
        </w:rPr>
      </w:pPr>
      <w:r w:rsidRPr="008759B6">
        <w:rPr>
          <w:rFonts w:ascii="Times New Roman" w:eastAsia="Calibri" w:hAnsi="Times New Roman" w:cs="Times New Roman"/>
          <w:sz w:val="28"/>
          <w:szCs w:val="28"/>
        </w:rPr>
        <w:t>Однако структура экономики России, в которой основной акцент сделан на добывающую промышленность, не приносит заметных перемен. Поэтому важной и актуальной целью политики государства в области модернизации промышленности России является создание условий для активного инвестиционного процесса.</w:t>
      </w:r>
    </w:p>
    <w:p w:rsidR="00186CC3" w:rsidRDefault="00186CC3" w:rsidP="00BD3B64">
      <w:pPr>
        <w:shd w:val="clear" w:color="auto" w:fill="FFFFFF"/>
        <w:spacing w:after="0" w:line="360" w:lineRule="auto"/>
        <w:ind w:firstLine="567"/>
        <w:jc w:val="both"/>
        <w:rPr>
          <w:rFonts w:ascii="Times New Roman" w:eastAsia="Calibri" w:hAnsi="Times New Roman" w:cs="Times New Roman"/>
          <w:sz w:val="28"/>
          <w:szCs w:val="28"/>
        </w:rPr>
      </w:pPr>
      <w:r w:rsidRPr="008759B6">
        <w:rPr>
          <w:rFonts w:ascii="Times New Roman" w:eastAsia="Calibri" w:hAnsi="Times New Roman" w:cs="Times New Roman"/>
          <w:sz w:val="28"/>
          <w:szCs w:val="28"/>
        </w:rPr>
        <w:t>Имеющаяся в данный момент проблема активизации инвестиционной работы в нашем государстве может быть решена с успехом, но только при условии выработки собственной и более эффективной инвестиционной политики</w:t>
      </w:r>
      <w:r w:rsidRPr="008759B6">
        <w:rPr>
          <w:rFonts w:ascii="Times New Roman" w:hAnsi="Times New Roman" w:cs="Times New Roman"/>
          <w:sz w:val="28"/>
        </w:rPr>
        <w:t xml:space="preserve"> </w:t>
      </w:r>
      <w:r w:rsidR="002D0302">
        <w:rPr>
          <w:rFonts w:ascii="Times New Roman" w:eastAsia="Calibri" w:hAnsi="Times New Roman" w:cs="Times New Roman"/>
          <w:sz w:val="28"/>
          <w:szCs w:val="28"/>
        </w:rPr>
        <w:t>[1</w:t>
      </w:r>
      <w:r w:rsidR="002D0302" w:rsidRPr="002D0302">
        <w:rPr>
          <w:rFonts w:ascii="Times New Roman" w:eastAsia="Calibri" w:hAnsi="Times New Roman" w:cs="Times New Roman"/>
          <w:sz w:val="28"/>
          <w:szCs w:val="28"/>
        </w:rPr>
        <w:t>0</w:t>
      </w:r>
      <w:r w:rsidRPr="008759B6">
        <w:rPr>
          <w:rFonts w:ascii="Times New Roman" w:eastAsia="Calibri" w:hAnsi="Times New Roman" w:cs="Times New Roman"/>
          <w:sz w:val="28"/>
          <w:szCs w:val="28"/>
        </w:rPr>
        <w:t>].</w:t>
      </w:r>
    </w:p>
    <w:p w:rsidR="00D26B45" w:rsidRPr="008759B6" w:rsidRDefault="00D26B45" w:rsidP="00BD3B64">
      <w:pPr>
        <w:shd w:val="clear" w:color="auto" w:fill="FFFFFF"/>
        <w:spacing w:after="0" w:line="360" w:lineRule="auto"/>
        <w:ind w:firstLine="567"/>
        <w:jc w:val="both"/>
        <w:rPr>
          <w:rFonts w:ascii="Times New Roman" w:eastAsia="Calibri" w:hAnsi="Times New Roman" w:cs="Times New Roman"/>
          <w:sz w:val="28"/>
          <w:szCs w:val="28"/>
        </w:rPr>
      </w:pPr>
    </w:p>
    <w:p w:rsidR="00A62FA5" w:rsidRDefault="00BD673D" w:rsidP="00BD3B64">
      <w:pPr>
        <w:shd w:val="clear" w:color="auto" w:fill="FFFFFF"/>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2.2</w:t>
      </w:r>
      <w:r w:rsidR="00516F90" w:rsidRPr="008759B6">
        <w:rPr>
          <w:rFonts w:ascii="Times New Roman" w:hAnsi="Times New Roman" w:cs="Times New Roman"/>
          <w:b/>
          <w:sz w:val="28"/>
          <w:szCs w:val="28"/>
        </w:rPr>
        <w:t xml:space="preserve"> Проблемы формирования инвестиционной политики в России</w:t>
      </w:r>
      <w:r w:rsidR="00D26B45">
        <w:rPr>
          <w:rFonts w:ascii="Times New Roman" w:hAnsi="Times New Roman" w:cs="Times New Roman"/>
          <w:b/>
          <w:sz w:val="28"/>
          <w:szCs w:val="28"/>
        </w:rPr>
        <w:t xml:space="preserve"> </w:t>
      </w:r>
    </w:p>
    <w:p w:rsidR="00D26B45" w:rsidRPr="008759B6" w:rsidRDefault="00D26B45" w:rsidP="00BD3B64">
      <w:pPr>
        <w:shd w:val="clear" w:color="auto" w:fill="FFFFFF"/>
        <w:spacing w:after="0" w:line="360" w:lineRule="auto"/>
        <w:ind w:firstLine="567"/>
        <w:jc w:val="center"/>
        <w:rPr>
          <w:rFonts w:ascii="Times New Roman" w:eastAsia="Times New Roman" w:hAnsi="Times New Roman" w:cs="Times New Roman"/>
          <w:b/>
          <w:i/>
          <w:color w:val="2C2C2C"/>
          <w:sz w:val="28"/>
          <w:szCs w:val="28"/>
          <w:lang w:eastAsia="ru-RU"/>
        </w:rPr>
      </w:pPr>
    </w:p>
    <w:p w:rsidR="007C4F74" w:rsidRPr="008759B6" w:rsidRDefault="007C4F74" w:rsidP="00BD3B64">
      <w:pPr>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lastRenderedPageBreak/>
        <w:t>В условиях продолжающегося мирового экономического кризиса одним из главных факторов прогрессивного развития любой страны выступают инвестиции. Для России роль инвестиций еще и резко возрастает в связи с необходимостью решения проблем, связанных с глубокими структурными воспроизводственными несоответствиями, оставшимися от планового хозяйства советского периода: повышенной энергоемкостью промышленного производства, неэффективным размещением предприятий, неудовлетворительным использованием земельных ресурсов, гипертрофированным развитием отраслей добывающей и тяжелой промышленности, неконкурентоспособной продукцией и т. п.</w:t>
      </w:r>
    </w:p>
    <w:p w:rsidR="007C4F74" w:rsidRPr="008759B6" w:rsidRDefault="007C4F74" w:rsidP="00BD3B64">
      <w:pPr>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 xml:space="preserve">Трансформационные преобразования, происходившие в России на протяжении последних 25 лет, оказали влияние на все стороны инвестиционного процесса, его динамические и структурные характеристики и, что самое главное, на инвестиционный механизм </w:t>
      </w:r>
      <w:r w:rsidR="00D26B45">
        <w:rPr>
          <w:rFonts w:ascii="Times New Roman" w:hAnsi="Times New Roman" w:cs="Times New Roman"/>
          <w:sz w:val="28"/>
          <w:szCs w:val="28"/>
        </w:rPr>
        <w:t>−</w:t>
      </w:r>
      <w:r w:rsidRPr="008759B6">
        <w:rPr>
          <w:rFonts w:ascii="Times New Roman" w:hAnsi="Times New Roman" w:cs="Times New Roman"/>
          <w:sz w:val="28"/>
          <w:szCs w:val="28"/>
        </w:rPr>
        <w:t xml:space="preserve"> на субъекты и уровень принятия инвестиционных решений, цели и мотивации инвестирования, источники и способы финансирования капиталовложений.</w:t>
      </w:r>
    </w:p>
    <w:p w:rsidR="00A82F5B" w:rsidRPr="008759B6" w:rsidRDefault="00A82F5B" w:rsidP="00BD3B64">
      <w:pPr>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В экономике РФ имеется ряд проблем, которые пагубно сказываются на экономическом развитии государства. В частности, к данным негативным тенденциям можно отнести:</w:t>
      </w:r>
    </w:p>
    <w:p w:rsidR="00A82F5B" w:rsidRPr="008759B6" w:rsidRDefault="00A82F5B" w:rsidP="00BD3B64">
      <w:pPr>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1</w:t>
      </w:r>
      <w:r w:rsidR="00D26B45">
        <w:rPr>
          <w:rFonts w:ascii="Times New Roman" w:hAnsi="Times New Roman" w:cs="Times New Roman"/>
          <w:sz w:val="28"/>
          <w:szCs w:val="28"/>
        </w:rPr>
        <w:t xml:space="preserve"> </w:t>
      </w:r>
      <w:r w:rsidRPr="008759B6">
        <w:rPr>
          <w:rFonts w:ascii="Times New Roman" w:hAnsi="Times New Roman" w:cs="Times New Roman"/>
          <w:sz w:val="28"/>
          <w:szCs w:val="28"/>
        </w:rPr>
        <w:t>Мировая политическая и финансовая напряженность, которая приводит к дестабилизации не только мировых финан</w:t>
      </w:r>
      <w:r w:rsidR="003214E0">
        <w:rPr>
          <w:rFonts w:ascii="Times New Roman" w:hAnsi="Times New Roman" w:cs="Times New Roman"/>
          <w:sz w:val="28"/>
          <w:szCs w:val="28"/>
        </w:rPr>
        <w:t>совых рынков, но и национальных.</w:t>
      </w:r>
    </w:p>
    <w:p w:rsidR="00A82F5B" w:rsidRPr="008759B6" w:rsidRDefault="00A82F5B" w:rsidP="00BD3B64">
      <w:pPr>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2</w:t>
      </w:r>
      <w:r w:rsidR="00D26B45">
        <w:rPr>
          <w:rFonts w:ascii="Times New Roman" w:hAnsi="Times New Roman" w:cs="Times New Roman"/>
          <w:sz w:val="28"/>
          <w:szCs w:val="28"/>
        </w:rPr>
        <w:t xml:space="preserve"> </w:t>
      </w:r>
      <w:r w:rsidRPr="008759B6">
        <w:rPr>
          <w:rFonts w:ascii="Times New Roman" w:hAnsi="Times New Roman" w:cs="Times New Roman"/>
          <w:sz w:val="28"/>
          <w:szCs w:val="28"/>
        </w:rPr>
        <w:t>Нецелевое использование финансовых средств, находящихся в бюджетах различных уровней. Как следствие данной проблемы, можно выделить и такие как:</w:t>
      </w:r>
    </w:p>
    <w:p w:rsidR="00A82F5B" w:rsidRPr="008759B6" w:rsidRDefault="00D26B45"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82F5B" w:rsidRPr="008759B6">
        <w:rPr>
          <w:rFonts w:ascii="Times New Roman" w:hAnsi="Times New Roman" w:cs="Times New Roman"/>
          <w:sz w:val="28"/>
          <w:szCs w:val="28"/>
        </w:rPr>
        <w:t>коррупционные правонарушения</w:t>
      </w:r>
    </w:p>
    <w:p w:rsidR="00A82F5B" w:rsidRPr="008759B6" w:rsidRDefault="00D26B45"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CA38DD" w:rsidRPr="00CA38DD">
        <w:rPr>
          <w:rFonts w:ascii="Times New Roman" w:hAnsi="Times New Roman" w:cs="Times New Roman"/>
          <w:sz w:val="28"/>
          <w:szCs w:val="28"/>
        </w:rPr>
        <w:t xml:space="preserve"> </w:t>
      </w:r>
      <w:r w:rsidR="00A82F5B" w:rsidRPr="008759B6">
        <w:rPr>
          <w:rFonts w:ascii="Times New Roman" w:hAnsi="Times New Roman" w:cs="Times New Roman"/>
          <w:sz w:val="28"/>
          <w:szCs w:val="28"/>
        </w:rPr>
        <w:t>развитие теневых секторов экономики и т.д.</w:t>
      </w:r>
    </w:p>
    <w:p w:rsidR="00A82F5B" w:rsidRPr="008759B6" w:rsidRDefault="00A82F5B" w:rsidP="00BD3B64">
      <w:pPr>
        <w:tabs>
          <w:tab w:val="left" w:pos="3009"/>
        </w:tabs>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3</w:t>
      </w:r>
      <w:r w:rsidR="00D26B45">
        <w:rPr>
          <w:rFonts w:ascii="Times New Roman" w:hAnsi="Times New Roman" w:cs="Times New Roman"/>
          <w:sz w:val="28"/>
          <w:szCs w:val="28"/>
        </w:rPr>
        <w:t xml:space="preserve"> </w:t>
      </w:r>
      <w:r w:rsidRPr="008759B6">
        <w:rPr>
          <w:rFonts w:ascii="Times New Roman" w:hAnsi="Times New Roman" w:cs="Times New Roman"/>
          <w:sz w:val="28"/>
          <w:szCs w:val="28"/>
        </w:rPr>
        <w:t>Введеные и регулярно расширяемые санкции стран Запада в отношении РФ, приводящие к дестабилизации национальной экономики и падению основных макроэкономических показателей.</w:t>
      </w:r>
    </w:p>
    <w:p w:rsidR="00A82F5B" w:rsidRPr="008759B6" w:rsidRDefault="00A82F5B" w:rsidP="00BD3B64">
      <w:pPr>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lastRenderedPageBreak/>
        <w:t>Все вышеназванные проблемы приводят к тому, что в экономику РФ многие зарубежные инвесторы не желают вкладывать средства, которые помогли бы стабилизировать национальную экономику и развивать различные перспективные отрасли.</w:t>
      </w:r>
    </w:p>
    <w:p w:rsidR="00B8413E" w:rsidRPr="008759B6" w:rsidRDefault="00B8413E" w:rsidP="00BD3B64">
      <w:pPr>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За последние годы Россия потеряла ощутимое количество реальных иностранных инвесторов, которые желали вложить средства в российские предприятия, но были вынуждены отказаться от этого. Причинами отказа стали: высокие издержки и, как следствие, неконкурентоспособность производства в России; сложные способы оформления и регистрации инвестиций в российские предприятия; неготовность руководителей российских предприятий к конкретным действиям и сотрудничеству с иностранными инвесторами, низкий уровень менеджмента.</w:t>
      </w:r>
    </w:p>
    <w:p w:rsidR="0088399E" w:rsidRPr="008759B6" w:rsidRDefault="0088399E" w:rsidP="00BD3B64">
      <w:pPr>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 xml:space="preserve">Для иностранных инвесторов, экономика РФ является своего рода загадкой: хотелось бы инвестировать в нее, так как она привлекательна, но имеются трудности, которые отталкивают от нее. В частности, на привлечение иностранных инвестиций в экономику РФ влияют такие факторы как: </w:t>
      </w:r>
    </w:p>
    <w:p w:rsidR="003B2810" w:rsidRPr="008759B6" w:rsidRDefault="00D26B45" w:rsidP="00BD3B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8399E" w:rsidRPr="008759B6">
        <w:rPr>
          <w:rFonts w:ascii="Times New Roman" w:hAnsi="Times New Roman" w:cs="Times New Roman"/>
          <w:sz w:val="28"/>
          <w:szCs w:val="28"/>
        </w:rPr>
        <w:t>Несовершенство действующего законодательства в области инвестиций и финансовых рынков</w:t>
      </w:r>
      <w:r w:rsidR="003B2810" w:rsidRPr="008759B6">
        <w:rPr>
          <w:rFonts w:ascii="Times New Roman" w:hAnsi="Times New Roman" w:cs="Times New Roman"/>
          <w:sz w:val="28"/>
          <w:szCs w:val="28"/>
        </w:rPr>
        <w:t>. Наиболее важной составляющей инвестиционного климата является правовая база. По мнению правоведов, она недостаточно стабильная и противоречива, запутанная, что осложняется еще и тем, что нет согласованности между процедурой применения законов на федеральном и местном уровнях.</w:t>
      </w:r>
    </w:p>
    <w:p w:rsidR="0088399E" w:rsidRPr="008759B6" w:rsidRDefault="003B2810" w:rsidP="00BD3B64">
      <w:pPr>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 xml:space="preserve">Слабость институтов </w:t>
      </w:r>
      <w:r w:rsidR="00D26B45">
        <w:rPr>
          <w:rFonts w:ascii="Times New Roman" w:hAnsi="Times New Roman" w:cs="Times New Roman"/>
          <w:sz w:val="28"/>
          <w:szCs w:val="28"/>
        </w:rPr>
        <w:t>−</w:t>
      </w:r>
      <w:r w:rsidRPr="008759B6">
        <w:rPr>
          <w:rFonts w:ascii="Times New Roman" w:hAnsi="Times New Roman" w:cs="Times New Roman"/>
          <w:sz w:val="28"/>
          <w:szCs w:val="28"/>
        </w:rPr>
        <w:t xml:space="preserve"> ключевой фактор, негативно влияющий на кредитоспособность компаний, препятствующий диверсификации экономики и притоку инвестиций в Россию. Слабость судебной системы, бюрократический пресс, непрозрачность регулирования приводят к недостаточной защите прав собственника, значительным рискам в сфере регулирования и налогообложения, а также препятствуют развитию открытости и прозрачности российских компаний и диверсификации </w:t>
      </w:r>
      <w:r w:rsidRPr="008759B6">
        <w:rPr>
          <w:rFonts w:ascii="Times New Roman" w:hAnsi="Times New Roman" w:cs="Times New Roman"/>
          <w:sz w:val="28"/>
          <w:szCs w:val="28"/>
        </w:rPr>
        <w:lastRenderedPageBreak/>
        <w:t xml:space="preserve">экономики. В условиях развивающейся культуры бизнеса и регулирования принятие решений в большей степени зависит от отдельных лиц или от влиятельных групп интересов, нежели от институтов с четко установленными задачами. Личные или политические мотивы могут превалировать над экономической целесообразностью, что приводит к пристрастным или непредсказуемым с точки зрения бизнеса решениям. Авторитаризм привел к более активному вмешательству государства в экономику, увеличению числа бюрократических барьеров и росту коррупции. По мере усиления авторитарной бюрократии решения и действия правительства, касающиеся бизнеса, становятся все менее предсказуемыми </w:t>
      </w:r>
    </w:p>
    <w:p w:rsidR="003B2810" w:rsidRPr="008759B6" w:rsidRDefault="00D26B45" w:rsidP="00BD3B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8399E" w:rsidRPr="008759B6">
        <w:rPr>
          <w:rFonts w:ascii="Times New Roman" w:hAnsi="Times New Roman" w:cs="Times New Roman"/>
          <w:sz w:val="28"/>
          <w:szCs w:val="28"/>
        </w:rPr>
        <w:t>Достаточно высокие риски при инвестировании в различные сектора и отрасли экономики РФ</w:t>
      </w:r>
      <w:r w:rsidR="003B2810" w:rsidRPr="008759B6">
        <w:rPr>
          <w:rFonts w:ascii="Times New Roman" w:hAnsi="Times New Roman" w:cs="Times New Roman"/>
          <w:sz w:val="28"/>
          <w:szCs w:val="28"/>
        </w:rPr>
        <w:t>. Не менее важная проблема общенационального масштаба - криминализация общества и экономики. Это проявляется прежде всего в кредитно-финансовой сфере, в реализации крупных государственных программ и инвестиционных проектов, в проникновении криминальных структур в ключевые отрасли экономики, такие как топливно-энергетический комплекс.</w:t>
      </w:r>
    </w:p>
    <w:p w:rsidR="0088399E" w:rsidRPr="008759B6" w:rsidRDefault="003B2810" w:rsidP="00BD3B64">
      <w:pPr>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Крайне острой проблемой стало регулирование таможенного режима в России. В настоящее время ряд иностранных компаний, в которых действующие ставки таможенных пошлин на сырье, комплектующие и готовую продукцию делают производство в России нецелесообразным.</w:t>
      </w:r>
    </w:p>
    <w:p w:rsidR="0088399E" w:rsidRPr="008759B6" w:rsidRDefault="00D26B45" w:rsidP="00BD3B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8399E" w:rsidRPr="008759B6">
        <w:rPr>
          <w:rFonts w:ascii="Times New Roman" w:hAnsi="Times New Roman" w:cs="Times New Roman"/>
          <w:sz w:val="28"/>
          <w:szCs w:val="28"/>
        </w:rPr>
        <w:t>Высокий уровень зависимости национальной экономики РФ от сырьевых отраслей национального производства;</w:t>
      </w:r>
    </w:p>
    <w:p w:rsidR="0088399E" w:rsidRPr="008759B6" w:rsidRDefault="00D26B45" w:rsidP="00BD3B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 xml:space="preserve"> </w:t>
      </w:r>
      <w:r w:rsidR="0088399E" w:rsidRPr="008759B6">
        <w:rPr>
          <w:rFonts w:ascii="Times New Roman" w:hAnsi="Times New Roman" w:cs="Times New Roman"/>
          <w:sz w:val="28"/>
          <w:szCs w:val="28"/>
        </w:rPr>
        <w:t>П</w:t>
      </w:r>
      <w:proofErr w:type="gramEnd"/>
      <w:r w:rsidR="0088399E" w:rsidRPr="008759B6">
        <w:rPr>
          <w:rFonts w:ascii="Times New Roman" w:hAnsi="Times New Roman" w:cs="Times New Roman"/>
          <w:sz w:val="28"/>
          <w:szCs w:val="28"/>
        </w:rPr>
        <w:t xml:space="preserve">рактически не развитый сектор наукоемкого производства и т.д.  </w:t>
      </w:r>
    </w:p>
    <w:p w:rsidR="0088399E" w:rsidRPr="008759B6" w:rsidRDefault="0088399E" w:rsidP="00BD3B64">
      <w:pPr>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На сегодняшний день в экономическом развитии РФ, как уже было сказано раннее, наблюдается не самая радужная обстановка. В этой связи, государств переходит к различным заимствованиям, направленным на восстановление и развитие секторов национальной экономики.</w:t>
      </w:r>
    </w:p>
    <w:p w:rsidR="0088399E" w:rsidRPr="008759B6" w:rsidRDefault="0088399E" w:rsidP="00BD3B64">
      <w:pPr>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lastRenderedPageBreak/>
        <w:t>Многие крупные зарубежные компании отказываются инвестировать в экономику РФ в связи с нестабильной ситуацией и низким инвестиционным климатом.</w:t>
      </w:r>
    </w:p>
    <w:p w:rsidR="0088399E" w:rsidRDefault="0088399E" w:rsidP="00BD3B64">
      <w:pPr>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Безусловно, для того, чтобы преодолеть вышеназванные проблемы и негативные тенденции в бюджетной политике страны необходимо применять спектр мер, направленный на комплексное развитие национальной экономики.</w:t>
      </w:r>
    </w:p>
    <w:p w:rsidR="0001361C" w:rsidRPr="008759B6" w:rsidRDefault="0001361C" w:rsidP="00BD3B64">
      <w:pPr>
        <w:spacing w:after="0" w:line="360" w:lineRule="auto"/>
        <w:ind w:firstLine="709"/>
        <w:jc w:val="both"/>
        <w:rPr>
          <w:rFonts w:ascii="Times New Roman" w:hAnsi="Times New Roman" w:cs="Times New Roman"/>
          <w:sz w:val="28"/>
          <w:szCs w:val="28"/>
        </w:rPr>
      </w:pPr>
    </w:p>
    <w:p w:rsidR="00A82F5B" w:rsidRDefault="00BD673D" w:rsidP="00BD3B6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2.3</w:t>
      </w:r>
      <w:r w:rsidR="00A82F5B" w:rsidRPr="008759B6">
        <w:rPr>
          <w:rFonts w:ascii="Times New Roman" w:hAnsi="Times New Roman" w:cs="Times New Roman"/>
          <w:b/>
          <w:sz w:val="28"/>
          <w:szCs w:val="28"/>
        </w:rPr>
        <w:t xml:space="preserve"> Основные пути  совершенствования инвестиционной политики в России</w:t>
      </w:r>
    </w:p>
    <w:p w:rsidR="0001361C" w:rsidRPr="008759B6" w:rsidRDefault="0001361C" w:rsidP="00BD3B64">
      <w:pPr>
        <w:spacing w:after="0" w:line="360" w:lineRule="auto"/>
        <w:ind w:firstLine="709"/>
        <w:jc w:val="both"/>
        <w:rPr>
          <w:rFonts w:ascii="Times New Roman" w:hAnsi="Times New Roman" w:cs="Times New Roman"/>
          <w:b/>
          <w:sz w:val="28"/>
          <w:szCs w:val="28"/>
        </w:rPr>
      </w:pPr>
    </w:p>
    <w:p w:rsidR="00406BAD" w:rsidRPr="008759B6" w:rsidRDefault="00406BAD" w:rsidP="00BD3B64">
      <w:pPr>
        <w:tabs>
          <w:tab w:val="left" w:pos="2085"/>
        </w:tabs>
        <w:spacing w:after="0" w:line="360" w:lineRule="auto"/>
        <w:ind w:firstLine="851"/>
        <w:jc w:val="both"/>
        <w:rPr>
          <w:rFonts w:ascii="Times New Roman" w:hAnsi="Times New Roman" w:cs="Times New Roman"/>
          <w:sz w:val="28"/>
          <w:szCs w:val="28"/>
        </w:rPr>
      </w:pPr>
      <w:r w:rsidRPr="008759B6">
        <w:rPr>
          <w:rFonts w:ascii="Times New Roman" w:hAnsi="Times New Roman" w:cs="Times New Roman"/>
          <w:sz w:val="28"/>
          <w:szCs w:val="28"/>
        </w:rPr>
        <w:t>Чтобы преодолеть вышеназванные проблемы и негативные тенденции в бюджетной политике страны необходимо применять спектр мер, направленный на комплексное развитие национальной экономики. К таким направлениям можно отнести:</w:t>
      </w:r>
    </w:p>
    <w:p w:rsidR="00406BAD" w:rsidRPr="008759B6" w:rsidRDefault="00D26B45" w:rsidP="00BD3B64">
      <w:pPr>
        <w:tabs>
          <w:tab w:val="left" w:pos="2085"/>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а) к</w:t>
      </w:r>
      <w:r w:rsidR="00406BAD" w:rsidRPr="008759B6">
        <w:rPr>
          <w:rFonts w:ascii="Times New Roman" w:hAnsi="Times New Roman" w:cs="Times New Roman"/>
          <w:sz w:val="28"/>
          <w:szCs w:val="28"/>
        </w:rPr>
        <w:t xml:space="preserve">онтроль за </w:t>
      </w:r>
      <w:proofErr w:type="gramStart"/>
      <w:r w:rsidR="00406BAD" w:rsidRPr="008759B6">
        <w:rPr>
          <w:rFonts w:ascii="Times New Roman" w:hAnsi="Times New Roman" w:cs="Times New Roman"/>
          <w:sz w:val="28"/>
          <w:szCs w:val="28"/>
        </w:rPr>
        <w:t>целевым</w:t>
      </w:r>
      <w:proofErr w:type="gramEnd"/>
      <w:r w:rsidR="00406BAD" w:rsidRPr="008759B6">
        <w:rPr>
          <w:rFonts w:ascii="Times New Roman" w:hAnsi="Times New Roman" w:cs="Times New Roman"/>
          <w:sz w:val="28"/>
          <w:szCs w:val="28"/>
        </w:rPr>
        <w:t xml:space="preserve"> использование финан</w:t>
      </w:r>
      <w:r w:rsidR="003214E0">
        <w:rPr>
          <w:rFonts w:ascii="Times New Roman" w:hAnsi="Times New Roman" w:cs="Times New Roman"/>
          <w:sz w:val="28"/>
          <w:szCs w:val="28"/>
        </w:rPr>
        <w:t>совых средств,</w:t>
      </w:r>
    </w:p>
    <w:p w:rsidR="00406BAD" w:rsidRPr="008759B6" w:rsidRDefault="00D26B45" w:rsidP="00BD3B64">
      <w:pPr>
        <w:tabs>
          <w:tab w:val="left" w:pos="2085"/>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б) а</w:t>
      </w:r>
      <w:r w:rsidR="00406BAD" w:rsidRPr="008759B6">
        <w:rPr>
          <w:rFonts w:ascii="Times New Roman" w:hAnsi="Times New Roman" w:cs="Times New Roman"/>
          <w:sz w:val="28"/>
          <w:szCs w:val="28"/>
        </w:rPr>
        <w:t xml:space="preserve">ктивная поддержка и </w:t>
      </w:r>
      <w:proofErr w:type="spellStart"/>
      <w:r w:rsidR="00406BAD" w:rsidRPr="008759B6">
        <w:rPr>
          <w:rFonts w:ascii="Times New Roman" w:hAnsi="Times New Roman" w:cs="Times New Roman"/>
          <w:sz w:val="28"/>
          <w:szCs w:val="28"/>
        </w:rPr>
        <w:t>софинансирование</w:t>
      </w:r>
      <w:proofErr w:type="spellEnd"/>
      <w:r w:rsidR="00406BAD" w:rsidRPr="008759B6">
        <w:rPr>
          <w:rFonts w:ascii="Times New Roman" w:hAnsi="Times New Roman" w:cs="Times New Roman"/>
          <w:sz w:val="28"/>
          <w:szCs w:val="28"/>
        </w:rPr>
        <w:t xml:space="preserve"> малому и среднему бизнесу</w:t>
      </w:r>
      <w:r w:rsidR="003214E0">
        <w:rPr>
          <w:rFonts w:ascii="Times New Roman" w:hAnsi="Times New Roman" w:cs="Times New Roman"/>
          <w:sz w:val="28"/>
          <w:szCs w:val="28"/>
        </w:rPr>
        <w:t>,</w:t>
      </w:r>
    </w:p>
    <w:p w:rsidR="00406BAD" w:rsidRPr="008759B6" w:rsidRDefault="00D26B45" w:rsidP="00BD3B64">
      <w:pPr>
        <w:tabs>
          <w:tab w:val="left" w:pos="2085"/>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ж</w:t>
      </w:r>
      <w:r w:rsidR="00406BAD" w:rsidRPr="008759B6">
        <w:rPr>
          <w:rFonts w:ascii="Times New Roman" w:hAnsi="Times New Roman" w:cs="Times New Roman"/>
          <w:sz w:val="28"/>
          <w:szCs w:val="28"/>
        </w:rPr>
        <w:t>есткая борьба с ко</w:t>
      </w:r>
      <w:r w:rsidR="003214E0">
        <w:rPr>
          <w:rFonts w:ascii="Times New Roman" w:hAnsi="Times New Roman" w:cs="Times New Roman"/>
          <w:sz w:val="28"/>
          <w:szCs w:val="28"/>
        </w:rPr>
        <w:t>ррупцией на всех уровнях власти,</w:t>
      </w:r>
    </w:p>
    <w:p w:rsidR="00406BAD" w:rsidRPr="008759B6" w:rsidRDefault="00D26B45" w:rsidP="00BD3B64">
      <w:pPr>
        <w:tabs>
          <w:tab w:val="left" w:pos="2085"/>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г) п</w:t>
      </w:r>
      <w:r w:rsidR="00406BAD" w:rsidRPr="008759B6">
        <w:rPr>
          <w:rFonts w:ascii="Times New Roman" w:hAnsi="Times New Roman" w:cs="Times New Roman"/>
          <w:sz w:val="28"/>
          <w:szCs w:val="28"/>
        </w:rPr>
        <w:t>ривлечение иностранных инвесторов в развитие отрасл</w:t>
      </w:r>
      <w:r w:rsidR="003214E0">
        <w:rPr>
          <w:rFonts w:ascii="Times New Roman" w:hAnsi="Times New Roman" w:cs="Times New Roman"/>
          <w:sz w:val="28"/>
          <w:szCs w:val="28"/>
        </w:rPr>
        <w:t>ей и отечественных производств,</w:t>
      </w:r>
    </w:p>
    <w:p w:rsidR="00406BAD" w:rsidRPr="008759B6" w:rsidRDefault="00D26B45" w:rsidP="00BD3B64">
      <w:pPr>
        <w:tabs>
          <w:tab w:val="left" w:pos="2085"/>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 м</w:t>
      </w:r>
      <w:r w:rsidR="00406BAD" w:rsidRPr="008759B6">
        <w:rPr>
          <w:rFonts w:ascii="Times New Roman" w:hAnsi="Times New Roman" w:cs="Times New Roman"/>
          <w:sz w:val="28"/>
          <w:szCs w:val="28"/>
        </w:rPr>
        <w:t>одернизация существующей системы АПК и т.д.</w:t>
      </w:r>
    </w:p>
    <w:p w:rsidR="00406BAD" w:rsidRPr="008759B6" w:rsidRDefault="00406BAD" w:rsidP="00BD3B64">
      <w:pPr>
        <w:tabs>
          <w:tab w:val="left" w:pos="2085"/>
        </w:tabs>
        <w:spacing w:after="0" w:line="360" w:lineRule="auto"/>
        <w:ind w:firstLine="851"/>
        <w:jc w:val="both"/>
        <w:rPr>
          <w:rFonts w:ascii="Times New Roman" w:hAnsi="Times New Roman" w:cs="Times New Roman"/>
          <w:sz w:val="28"/>
          <w:szCs w:val="28"/>
        </w:rPr>
      </w:pPr>
      <w:r w:rsidRPr="008759B6">
        <w:rPr>
          <w:rFonts w:ascii="Times New Roman" w:hAnsi="Times New Roman" w:cs="Times New Roman"/>
          <w:sz w:val="28"/>
          <w:szCs w:val="28"/>
        </w:rPr>
        <w:t>Данные направления в случае их успешной реализации могут существенно улучшить макроэкономические показатели развития национальной экономики.</w:t>
      </w:r>
    </w:p>
    <w:p w:rsidR="00406BAD" w:rsidRDefault="00406BAD" w:rsidP="00BD3B64">
      <w:pPr>
        <w:tabs>
          <w:tab w:val="left" w:pos="3503"/>
        </w:tabs>
        <w:spacing w:after="0" w:line="360" w:lineRule="auto"/>
        <w:ind w:firstLine="680"/>
        <w:jc w:val="both"/>
        <w:rPr>
          <w:rFonts w:ascii="Times New Roman" w:hAnsi="Times New Roman" w:cs="Times New Roman"/>
          <w:sz w:val="28"/>
          <w:szCs w:val="28"/>
        </w:rPr>
      </w:pPr>
      <w:r w:rsidRPr="008759B6">
        <w:rPr>
          <w:rFonts w:ascii="Times New Roman" w:hAnsi="Times New Roman" w:cs="Times New Roman"/>
          <w:sz w:val="28"/>
          <w:szCs w:val="28"/>
        </w:rPr>
        <w:t>На основе имеющихся направлений преобразования, составим прогнозные долговые показатели устойчивости РФ, данные о которых отобразим в таблице 2</w:t>
      </w:r>
      <w:r w:rsidR="000645F2">
        <w:rPr>
          <w:rFonts w:ascii="Times New Roman" w:hAnsi="Times New Roman" w:cs="Times New Roman"/>
          <w:sz w:val="28"/>
          <w:szCs w:val="28"/>
        </w:rPr>
        <w:t>.</w:t>
      </w:r>
    </w:p>
    <w:p w:rsidR="00BD3B64" w:rsidRDefault="00BD3B64" w:rsidP="00BD3B64">
      <w:pPr>
        <w:tabs>
          <w:tab w:val="left" w:pos="3826"/>
        </w:tabs>
        <w:spacing w:after="0" w:line="360" w:lineRule="auto"/>
        <w:jc w:val="both"/>
        <w:rPr>
          <w:rFonts w:ascii="Times New Roman" w:hAnsi="Times New Roman" w:cs="Times New Roman"/>
          <w:sz w:val="28"/>
          <w:szCs w:val="28"/>
        </w:rPr>
      </w:pPr>
    </w:p>
    <w:p w:rsidR="00406BAD" w:rsidRPr="008759B6" w:rsidRDefault="00406BAD" w:rsidP="00BD3B64">
      <w:pPr>
        <w:tabs>
          <w:tab w:val="left" w:pos="3826"/>
        </w:tabs>
        <w:spacing w:after="0" w:line="360" w:lineRule="auto"/>
        <w:jc w:val="both"/>
        <w:rPr>
          <w:rFonts w:ascii="Times New Roman" w:hAnsi="Times New Roman" w:cs="Times New Roman"/>
          <w:sz w:val="28"/>
          <w:szCs w:val="28"/>
          <w:lang w:eastAsia="ru-RU"/>
        </w:rPr>
      </w:pPr>
      <w:r w:rsidRPr="00BD3B64">
        <w:rPr>
          <w:rFonts w:ascii="Times New Roman" w:hAnsi="Times New Roman" w:cs="Times New Roman"/>
          <w:sz w:val="28"/>
          <w:szCs w:val="28"/>
          <w:lang w:eastAsia="ru-RU"/>
        </w:rPr>
        <w:lastRenderedPageBreak/>
        <w:t>Таблица 2</w:t>
      </w:r>
      <w:r w:rsidR="00D26B45" w:rsidRPr="00BD3B64">
        <w:rPr>
          <w:rFonts w:ascii="Times New Roman" w:hAnsi="Times New Roman" w:cs="Times New Roman"/>
          <w:sz w:val="28"/>
          <w:szCs w:val="28"/>
          <w:lang w:eastAsia="ru-RU"/>
        </w:rPr>
        <w:t xml:space="preserve"> − </w:t>
      </w:r>
      <w:r w:rsidRPr="00BD3B64">
        <w:rPr>
          <w:rFonts w:ascii="Times New Roman" w:hAnsi="Times New Roman" w:cs="Times New Roman"/>
          <w:sz w:val="28"/>
          <w:szCs w:val="28"/>
          <w:lang w:eastAsia="ru-RU"/>
        </w:rPr>
        <w:t>Прогнозные показатели финансовой устойчивости РФ за период 2020</w:t>
      </w:r>
      <w:r w:rsidR="0077368D" w:rsidRPr="00BD3B64">
        <w:rPr>
          <w:rFonts w:ascii="Times New Roman" w:hAnsi="Times New Roman" w:cs="Times New Roman"/>
          <w:sz w:val="28"/>
          <w:szCs w:val="28"/>
          <w:lang w:eastAsia="ru-RU"/>
        </w:rPr>
        <w:t>-</w:t>
      </w:r>
      <w:r w:rsidRPr="008759B6">
        <w:rPr>
          <w:rFonts w:ascii="Times New Roman" w:hAnsi="Times New Roman" w:cs="Times New Roman"/>
          <w:sz w:val="28"/>
          <w:szCs w:val="28"/>
          <w:lang w:eastAsia="ru-RU"/>
        </w:rPr>
        <w:t>2025 годов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438"/>
        <w:gridCol w:w="3260"/>
      </w:tblGrid>
      <w:tr w:rsidR="00406BAD" w:rsidRPr="008759B6" w:rsidTr="00BD3B64">
        <w:trPr>
          <w:trHeight w:val="320"/>
        </w:trPr>
        <w:tc>
          <w:tcPr>
            <w:tcW w:w="3936"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p>
        </w:tc>
        <w:tc>
          <w:tcPr>
            <w:tcW w:w="2438"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2020  год</w:t>
            </w:r>
          </w:p>
        </w:tc>
        <w:tc>
          <w:tcPr>
            <w:tcW w:w="3260"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2025 год</w:t>
            </w:r>
          </w:p>
        </w:tc>
      </w:tr>
      <w:tr w:rsidR="00406BAD" w:rsidRPr="008759B6" w:rsidTr="00BD3B64">
        <w:trPr>
          <w:trHeight w:val="812"/>
        </w:trPr>
        <w:tc>
          <w:tcPr>
            <w:tcW w:w="3936"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Отношения госдолга к ВВП в %</w:t>
            </w:r>
          </w:p>
        </w:tc>
        <w:tc>
          <w:tcPr>
            <w:tcW w:w="2438"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11.8</w:t>
            </w:r>
          </w:p>
        </w:tc>
        <w:tc>
          <w:tcPr>
            <w:tcW w:w="3260"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10.7</w:t>
            </w:r>
          </w:p>
        </w:tc>
      </w:tr>
      <w:tr w:rsidR="00406BAD" w:rsidRPr="008759B6" w:rsidTr="00BD3B64">
        <w:tc>
          <w:tcPr>
            <w:tcW w:w="3936"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Отношение госдолга к доходам в %</w:t>
            </w:r>
          </w:p>
        </w:tc>
        <w:tc>
          <w:tcPr>
            <w:tcW w:w="2438"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70.2</w:t>
            </w:r>
          </w:p>
        </w:tc>
        <w:tc>
          <w:tcPr>
            <w:tcW w:w="3260"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67.1</w:t>
            </w:r>
          </w:p>
        </w:tc>
      </w:tr>
      <w:tr w:rsidR="00406BAD" w:rsidRPr="008759B6" w:rsidTr="00BD3B64">
        <w:tc>
          <w:tcPr>
            <w:tcW w:w="3936"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Доля расходов на обслуживание госдолга</w:t>
            </w:r>
          </w:p>
        </w:tc>
        <w:tc>
          <w:tcPr>
            <w:tcW w:w="2438"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2.3</w:t>
            </w:r>
          </w:p>
        </w:tc>
        <w:tc>
          <w:tcPr>
            <w:tcW w:w="3260"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2.1</w:t>
            </w:r>
          </w:p>
        </w:tc>
      </w:tr>
      <w:tr w:rsidR="00406BAD" w:rsidRPr="008759B6" w:rsidTr="00BD3B64">
        <w:tc>
          <w:tcPr>
            <w:tcW w:w="3936"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Отношение расходов на обслуживание госдолга к доходам бюджета в %</w:t>
            </w:r>
          </w:p>
        </w:tc>
        <w:tc>
          <w:tcPr>
            <w:tcW w:w="2438"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2.8</w:t>
            </w:r>
          </w:p>
        </w:tc>
        <w:tc>
          <w:tcPr>
            <w:tcW w:w="3260"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2.3</w:t>
            </w:r>
          </w:p>
        </w:tc>
      </w:tr>
      <w:tr w:rsidR="00406BAD" w:rsidRPr="008759B6" w:rsidTr="00BD3B64">
        <w:tc>
          <w:tcPr>
            <w:tcW w:w="3936"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Отношение внешнего долга к объему экспорта в %</w:t>
            </w:r>
          </w:p>
        </w:tc>
        <w:tc>
          <w:tcPr>
            <w:tcW w:w="2438"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16.2</w:t>
            </w:r>
          </w:p>
        </w:tc>
        <w:tc>
          <w:tcPr>
            <w:tcW w:w="3260"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15.1</w:t>
            </w:r>
          </w:p>
        </w:tc>
      </w:tr>
      <w:tr w:rsidR="00406BAD" w:rsidRPr="008759B6" w:rsidTr="00BD3B64">
        <w:tc>
          <w:tcPr>
            <w:tcW w:w="3936"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Отношение расходов на обслуживание внешнего долга к объему экспорта в %</w:t>
            </w:r>
          </w:p>
        </w:tc>
        <w:tc>
          <w:tcPr>
            <w:tcW w:w="2438"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0.56</w:t>
            </w:r>
          </w:p>
        </w:tc>
        <w:tc>
          <w:tcPr>
            <w:tcW w:w="3260"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0.48</w:t>
            </w:r>
          </w:p>
        </w:tc>
      </w:tr>
      <w:tr w:rsidR="00406BAD" w:rsidRPr="008759B6" w:rsidTr="00BD3B64">
        <w:tc>
          <w:tcPr>
            <w:tcW w:w="3936"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Уровень инфляции в %</w:t>
            </w:r>
          </w:p>
        </w:tc>
        <w:tc>
          <w:tcPr>
            <w:tcW w:w="2438"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5.5%</w:t>
            </w:r>
          </w:p>
        </w:tc>
        <w:tc>
          <w:tcPr>
            <w:tcW w:w="3260"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5.6%</w:t>
            </w:r>
          </w:p>
        </w:tc>
      </w:tr>
      <w:tr w:rsidR="00406BAD" w:rsidRPr="008759B6" w:rsidTr="00BD3B64">
        <w:tc>
          <w:tcPr>
            <w:tcW w:w="3936"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Уровень ВВП в %</w:t>
            </w:r>
          </w:p>
        </w:tc>
        <w:tc>
          <w:tcPr>
            <w:tcW w:w="2438"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1.1%</w:t>
            </w:r>
          </w:p>
        </w:tc>
        <w:tc>
          <w:tcPr>
            <w:tcW w:w="3260"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1.5%</w:t>
            </w:r>
          </w:p>
        </w:tc>
      </w:tr>
    </w:tbl>
    <w:p w:rsidR="00406BAD" w:rsidRPr="008759B6" w:rsidRDefault="00406BAD" w:rsidP="00BD3B64">
      <w:pPr>
        <w:tabs>
          <w:tab w:val="left" w:pos="2085"/>
        </w:tabs>
        <w:spacing w:after="0" w:line="360" w:lineRule="auto"/>
        <w:jc w:val="both"/>
        <w:rPr>
          <w:rFonts w:ascii="Times New Roman" w:hAnsi="Times New Roman" w:cs="Times New Roman"/>
          <w:sz w:val="28"/>
          <w:szCs w:val="28"/>
        </w:rPr>
      </w:pPr>
    </w:p>
    <w:p w:rsidR="00406BAD" w:rsidRPr="008759B6" w:rsidRDefault="00406BAD" w:rsidP="00BD3B64">
      <w:pPr>
        <w:tabs>
          <w:tab w:val="left" w:pos="3009"/>
        </w:tabs>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В целях поддержания инвестиционной активности в экономике необходимо:</w:t>
      </w:r>
    </w:p>
    <w:p w:rsidR="00406BAD" w:rsidRPr="008759B6" w:rsidRDefault="00406BAD" w:rsidP="00BD3B64">
      <w:pPr>
        <w:tabs>
          <w:tab w:val="left" w:pos="3009"/>
        </w:tabs>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 xml:space="preserve"> </w:t>
      </w:r>
      <w:r w:rsidR="0001361C">
        <w:rPr>
          <w:rFonts w:ascii="Times New Roman" w:hAnsi="Times New Roman" w:cs="Times New Roman"/>
          <w:sz w:val="28"/>
          <w:szCs w:val="28"/>
        </w:rPr>
        <w:t>−</w:t>
      </w:r>
      <w:r w:rsidRPr="008759B6">
        <w:rPr>
          <w:rFonts w:ascii="Times New Roman" w:hAnsi="Times New Roman" w:cs="Times New Roman"/>
          <w:sz w:val="28"/>
          <w:szCs w:val="28"/>
        </w:rPr>
        <w:t xml:space="preserve"> во-первых, в целях исчисления налога на прибыль организаций законодательно установить возможность признания затрат инвесторов на строительство или финансирование объектов транспортной, социальной и коммунальной инфраструктуры, а также инженерных сетей для государственных или муниципальных нужд;</w:t>
      </w:r>
    </w:p>
    <w:p w:rsidR="00406BAD" w:rsidRPr="008759B6" w:rsidRDefault="0001361C"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6BAD" w:rsidRPr="008759B6">
        <w:rPr>
          <w:rFonts w:ascii="Times New Roman" w:hAnsi="Times New Roman" w:cs="Times New Roman"/>
          <w:sz w:val="28"/>
          <w:szCs w:val="28"/>
        </w:rPr>
        <w:t xml:space="preserve"> во-вторых, разработать меры налогового стимулирования повышения </w:t>
      </w:r>
      <w:proofErr w:type="spellStart"/>
      <w:r w:rsidR="00406BAD" w:rsidRPr="008759B6">
        <w:rPr>
          <w:rFonts w:ascii="Times New Roman" w:hAnsi="Times New Roman" w:cs="Times New Roman"/>
          <w:sz w:val="28"/>
          <w:szCs w:val="28"/>
        </w:rPr>
        <w:t>энергоэффективности</w:t>
      </w:r>
      <w:proofErr w:type="spellEnd"/>
      <w:r w:rsidR="00406BAD" w:rsidRPr="008759B6">
        <w:rPr>
          <w:rFonts w:ascii="Times New Roman" w:hAnsi="Times New Roman" w:cs="Times New Roman"/>
          <w:sz w:val="28"/>
          <w:szCs w:val="28"/>
        </w:rPr>
        <w:t xml:space="preserve"> производства.</w:t>
      </w:r>
    </w:p>
    <w:p w:rsidR="00406BAD" w:rsidRPr="008759B6" w:rsidRDefault="00406BAD" w:rsidP="00BD3B64">
      <w:pPr>
        <w:tabs>
          <w:tab w:val="left" w:pos="3009"/>
        </w:tabs>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lastRenderedPageBreak/>
        <w:t>Для стабилизации экономики и улучшения инвестиционного климата требуется принятие ряда кардинальных мер, направленных на решение задач привлечения иностранных инвестиций:</w:t>
      </w:r>
    </w:p>
    <w:p w:rsidR="00406BAD" w:rsidRPr="00CA38DD" w:rsidRDefault="0001361C"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6BAD" w:rsidRPr="008759B6">
        <w:rPr>
          <w:rFonts w:ascii="Times New Roman" w:hAnsi="Times New Roman" w:cs="Times New Roman"/>
          <w:sz w:val="28"/>
          <w:szCs w:val="28"/>
        </w:rPr>
        <w:t xml:space="preserve"> достижение национального согласия между различными властными структурами, социальными группами, политическими партиями и проч</w:t>
      </w:r>
      <w:r w:rsidR="00CA38DD">
        <w:rPr>
          <w:rFonts w:ascii="Times New Roman" w:hAnsi="Times New Roman" w:cs="Times New Roman"/>
          <w:sz w:val="28"/>
          <w:szCs w:val="28"/>
        </w:rPr>
        <w:t>ими общественными организациями</w:t>
      </w:r>
      <w:r w:rsidR="00CA38DD" w:rsidRPr="00CA38DD">
        <w:rPr>
          <w:rFonts w:ascii="Times New Roman" w:hAnsi="Times New Roman" w:cs="Times New Roman"/>
          <w:sz w:val="28"/>
          <w:szCs w:val="28"/>
        </w:rPr>
        <w:t>,</w:t>
      </w:r>
    </w:p>
    <w:p w:rsidR="00406BAD" w:rsidRPr="00CA38DD" w:rsidRDefault="0001361C"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6BAD" w:rsidRPr="008759B6">
        <w:rPr>
          <w:rFonts w:ascii="Times New Roman" w:hAnsi="Times New Roman" w:cs="Times New Roman"/>
          <w:sz w:val="28"/>
          <w:szCs w:val="28"/>
        </w:rPr>
        <w:t xml:space="preserve"> ускорение работы Государственной думы над Гражданским кодексом и уголовным законодательством, нацеленным на создание в стране цивили</w:t>
      </w:r>
      <w:r w:rsidR="00CA38DD">
        <w:rPr>
          <w:rFonts w:ascii="Times New Roman" w:hAnsi="Times New Roman" w:cs="Times New Roman"/>
          <w:sz w:val="28"/>
          <w:szCs w:val="28"/>
        </w:rPr>
        <w:t>зованного некриминального рынка</w:t>
      </w:r>
      <w:r w:rsidR="00CA38DD" w:rsidRPr="00CA38DD">
        <w:rPr>
          <w:rFonts w:ascii="Times New Roman" w:hAnsi="Times New Roman" w:cs="Times New Roman"/>
          <w:sz w:val="28"/>
          <w:szCs w:val="28"/>
        </w:rPr>
        <w:t>,</w:t>
      </w:r>
    </w:p>
    <w:p w:rsidR="00406BAD" w:rsidRPr="00CA38DD" w:rsidRDefault="0001361C"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6BAD" w:rsidRPr="008759B6">
        <w:rPr>
          <w:rFonts w:ascii="Times New Roman" w:hAnsi="Times New Roman" w:cs="Times New Roman"/>
          <w:sz w:val="28"/>
          <w:szCs w:val="28"/>
        </w:rPr>
        <w:t xml:space="preserve"> </w:t>
      </w:r>
      <w:proofErr w:type="spellStart"/>
      <w:r w:rsidR="00406BAD" w:rsidRPr="008759B6">
        <w:rPr>
          <w:rFonts w:ascii="Times New Roman" w:hAnsi="Times New Roman" w:cs="Times New Roman"/>
          <w:sz w:val="28"/>
          <w:szCs w:val="28"/>
        </w:rPr>
        <w:t>радик</w:t>
      </w:r>
      <w:r w:rsidR="00CA38DD">
        <w:rPr>
          <w:rFonts w:ascii="Times New Roman" w:hAnsi="Times New Roman" w:cs="Times New Roman"/>
          <w:sz w:val="28"/>
          <w:szCs w:val="28"/>
        </w:rPr>
        <w:t>ализация</w:t>
      </w:r>
      <w:proofErr w:type="spellEnd"/>
      <w:r w:rsidR="00CA38DD">
        <w:rPr>
          <w:rFonts w:ascii="Times New Roman" w:hAnsi="Times New Roman" w:cs="Times New Roman"/>
          <w:sz w:val="28"/>
          <w:szCs w:val="28"/>
        </w:rPr>
        <w:t xml:space="preserve"> борьбы с преступностью</w:t>
      </w:r>
      <w:r w:rsidR="00CA38DD" w:rsidRPr="00CA38DD">
        <w:rPr>
          <w:rFonts w:ascii="Times New Roman" w:hAnsi="Times New Roman" w:cs="Times New Roman"/>
          <w:sz w:val="28"/>
          <w:szCs w:val="28"/>
        </w:rPr>
        <w:t>,</w:t>
      </w:r>
    </w:p>
    <w:p w:rsidR="00406BAD" w:rsidRPr="00CA38DD" w:rsidRDefault="0001361C"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6BAD" w:rsidRPr="008759B6">
        <w:rPr>
          <w:rFonts w:ascii="Times New Roman" w:hAnsi="Times New Roman" w:cs="Times New Roman"/>
          <w:sz w:val="28"/>
          <w:szCs w:val="28"/>
        </w:rPr>
        <w:t xml:space="preserve"> торможение инфляции всеми известными в мировой практике мерами за исключением невы</w:t>
      </w:r>
      <w:r w:rsidR="00CA38DD">
        <w:rPr>
          <w:rFonts w:ascii="Times New Roman" w:hAnsi="Times New Roman" w:cs="Times New Roman"/>
          <w:sz w:val="28"/>
          <w:szCs w:val="28"/>
        </w:rPr>
        <w:t>платы трудящимся зарплаты</w:t>
      </w:r>
      <w:r w:rsidR="00CA38DD" w:rsidRPr="00CA38DD">
        <w:rPr>
          <w:rFonts w:ascii="Times New Roman" w:hAnsi="Times New Roman" w:cs="Times New Roman"/>
          <w:sz w:val="28"/>
          <w:szCs w:val="28"/>
        </w:rPr>
        <w:t>,</w:t>
      </w:r>
    </w:p>
    <w:p w:rsidR="00406BAD" w:rsidRPr="00CA38DD" w:rsidRDefault="0001361C"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6BAD" w:rsidRPr="008759B6">
        <w:rPr>
          <w:rFonts w:ascii="Times New Roman" w:hAnsi="Times New Roman" w:cs="Times New Roman"/>
          <w:sz w:val="28"/>
          <w:szCs w:val="28"/>
        </w:rPr>
        <w:t xml:space="preserve"> пересмотр налогового законодательства в сторону его упрощени</w:t>
      </w:r>
      <w:r w:rsidR="00CA38DD">
        <w:rPr>
          <w:rFonts w:ascii="Times New Roman" w:hAnsi="Times New Roman" w:cs="Times New Roman"/>
          <w:sz w:val="28"/>
          <w:szCs w:val="28"/>
        </w:rPr>
        <w:t>я и стимулирования производства</w:t>
      </w:r>
      <w:r w:rsidR="00CA38DD" w:rsidRPr="00CA38DD">
        <w:rPr>
          <w:rFonts w:ascii="Times New Roman" w:hAnsi="Times New Roman" w:cs="Times New Roman"/>
          <w:sz w:val="28"/>
          <w:szCs w:val="28"/>
        </w:rPr>
        <w:t>,</w:t>
      </w:r>
    </w:p>
    <w:p w:rsidR="00406BAD" w:rsidRPr="00CA38DD" w:rsidRDefault="0001361C"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6BAD" w:rsidRPr="008759B6">
        <w:rPr>
          <w:rFonts w:ascii="Times New Roman" w:hAnsi="Times New Roman" w:cs="Times New Roman"/>
          <w:sz w:val="28"/>
          <w:szCs w:val="28"/>
        </w:rPr>
        <w:t xml:space="preserve"> мобилизация свободных сре</w:t>
      </w:r>
      <w:proofErr w:type="gramStart"/>
      <w:r w:rsidR="00406BAD" w:rsidRPr="008759B6">
        <w:rPr>
          <w:rFonts w:ascii="Times New Roman" w:hAnsi="Times New Roman" w:cs="Times New Roman"/>
          <w:sz w:val="28"/>
          <w:szCs w:val="28"/>
        </w:rPr>
        <w:t>дств пр</w:t>
      </w:r>
      <w:proofErr w:type="gramEnd"/>
      <w:r w:rsidR="00406BAD" w:rsidRPr="008759B6">
        <w:rPr>
          <w:rFonts w:ascii="Times New Roman" w:hAnsi="Times New Roman" w:cs="Times New Roman"/>
          <w:sz w:val="28"/>
          <w:szCs w:val="28"/>
        </w:rPr>
        <w:t>едприятий и населения на инвестиционные нужды путем повышения процентных ставок по депозитам и вклад</w:t>
      </w:r>
      <w:r w:rsidR="00CA38DD">
        <w:rPr>
          <w:rFonts w:ascii="Times New Roman" w:hAnsi="Times New Roman" w:cs="Times New Roman"/>
          <w:sz w:val="28"/>
          <w:szCs w:val="28"/>
        </w:rPr>
        <w:t>ам</w:t>
      </w:r>
      <w:r w:rsidR="00CA38DD" w:rsidRPr="00CA38DD">
        <w:rPr>
          <w:rFonts w:ascii="Times New Roman" w:hAnsi="Times New Roman" w:cs="Times New Roman"/>
          <w:sz w:val="28"/>
          <w:szCs w:val="28"/>
        </w:rPr>
        <w:t>,</w:t>
      </w:r>
    </w:p>
    <w:p w:rsidR="00406BAD" w:rsidRPr="00CA38DD" w:rsidRDefault="0001361C"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6BAD" w:rsidRPr="008759B6">
        <w:rPr>
          <w:rFonts w:ascii="Times New Roman" w:hAnsi="Times New Roman" w:cs="Times New Roman"/>
          <w:sz w:val="28"/>
          <w:szCs w:val="28"/>
        </w:rPr>
        <w:t xml:space="preserve"> внедрение в строительство системы оплаты объектов за </w:t>
      </w:r>
      <w:r w:rsidR="00CA38DD">
        <w:rPr>
          <w:rFonts w:ascii="Times New Roman" w:hAnsi="Times New Roman" w:cs="Times New Roman"/>
          <w:sz w:val="28"/>
          <w:szCs w:val="28"/>
        </w:rPr>
        <w:t>конечную строительную продукцию</w:t>
      </w:r>
      <w:r w:rsidR="00CA38DD" w:rsidRPr="00CA38DD">
        <w:rPr>
          <w:rFonts w:ascii="Times New Roman" w:hAnsi="Times New Roman" w:cs="Times New Roman"/>
          <w:sz w:val="28"/>
          <w:szCs w:val="28"/>
        </w:rPr>
        <w:t>,</w:t>
      </w:r>
    </w:p>
    <w:p w:rsidR="00406BAD" w:rsidRPr="008759B6" w:rsidRDefault="0001361C"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6BAD" w:rsidRPr="008759B6">
        <w:rPr>
          <w:rFonts w:ascii="Times New Roman" w:hAnsi="Times New Roman" w:cs="Times New Roman"/>
          <w:sz w:val="28"/>
          <w:szCs w:val="28"/>
        </w:rPr>
        <w:t xml:space="preserve"> запуск предусмотренного законодательством механизма банкротства;</w:t>
      </w:r>
    </w:p>
    <w:p w:rsidR="00406BAD" w:rsidRPr="00CA38DD" w:rsidRDefault="0001361C"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6BAD" w:rsidRPr="008759B6">
        <w:rPr>
          <w:rFonts w:ascii="Times New Roman" w:hAnsi="Times New Roman" w:cs="Times New Roman"/>
          <w:sz w:val="28"/>
          <w:szCs w:val="28"/>
        </w:rPr>
        <w:t xml:space="preserve"> предоставление налоговых льгот банкам, отечественным и иностранным инвесторам, идущим на долгосрочные инвестиции с тем, чтобы полностью компенсировать им убытки от замедленного оборота капитала по сравнению с другим</w:t>
      </w:r>
      <w:r w:rsidR="00CA38DD">
        <w:rPr>
          <w:rFonts w:ascii="Times New Roman" w:hAnsi="Times New Roman" w:cs="Times New Roman"/>
          <w:sz w:val="28"/>
          <w:szCs w:val="28"/>
        </w:rPr>
        <w:t>и направлениями их деятельности</w:t>
      </w:r>
      <w:r w:rsidR="00CA38DD" w:rsidRPr="00CA38DD">
        <w:rPr>
          <w:rFonts w:ascii="Times New Roman" w:hAnsi="Times New Roman" w:cs="Times New Roman"/>
          <w:sz w:val="28"/>
          <w:szCs w:val="28"/>
        </w:rPr>
        <w:t>,</w:t>
      </w:r>
    </w:p>
    <w:p w:rsidR="00406BAD" w:rsidRPr="00CA38DD" w:rsidRDefault="0001361C"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6BAD" w:rsidRPr="008759B6">
        <w:rPr>
          <w:rFonts w:ascii="Times New Roman" w:hAnsi="Times New Roman" w:cs="Times New Roman"/>
          <w:sz w:val="28"/>
          <w:szCs w:val="28"/>
        </w:rPr>
        <w:t xml:space="preserve"> формирование общего рынка республик бывшего СССР со свободным перемещением товаров, капитала и рабоче</w:t>
      </w:r>
      <w:r w:rsidR="00CA38DD">
        <w:rPr>
          <w:rFonts w:ascii="Times New Roman" w:hAnsi="Times New Roman" w:cs="Times New Roman"/>
          <w:sz w:val="28"/>
          <w:szCs w:val="28"/>
        </w:rPr>
        <w:t>й силы</w:t>
      </w:r>
      <w:r w:rsidR="00CA38DD" w:rsidRPr="00CA38DD">
        <w:rPr>
          <w:rFonts w:ascii="Times New Roman" w:hAnsi="Times New Roman" w:cs="Times New Roman"/>
          <w:sz w:val="28"/>
          <w:szCs w:val="28"/>
        </w:rPr>
        <w:t>,</w:t>
      </w:r>
    </w:p>
    <w:p w:rsidR="00406BAD" w:rsidRPr="00CA38DD" w:rsidRDefault="0001361C"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6BAD" w:rsidRPr="008759B6">
        <w:rPr>
          <w:rFonts w:ascii="Times New Roman" w:hAnsi="Times New Roman" w:cs="Times New Roman"/>
          <w:sz w:val="28"/>
          <w:szCs w:val="28"/>
        </w:rPr>
        <w:t xml:space="preserve"> срочное рассмотрение и принятие Думой нового закона об и</w:t>
      </w:r>
      <w:r w:rsidR="00CA38DD">
        <w:rPr>
          <w:rFonts w:ascii="Times New Roman" w:hAnsi="Times New Roman" w:cs="Times New Roman"/>
          <w:sz w:val="28"/>
          <w:szCs w:val="28"/>
        </w:rPr>
        <w:t>ностранных инвестициях в России</w:t>
      </w:r>
      <w:r w:rsidR="00CA38DD" w:rsidRPr="00CA38DD">
        <w:rPr>
          <w:rFonts w:ascii="Times New Roman" w:hAnsi="Times New Roman" w:cs="Times New Roman"/>
          <w:sz w:val="28"/>
          <w:szCs w:val="28"/>
        </w:rPr>
        <w:t>,</w:t>
      </w:r>
    </w:p>
    <w:p w:rsidR="00406BAD" w:rsidRPr="00CA38DD" w:rsidRDefault="0001361C"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6BAD" w:rsidRPr="008759B6">
        <w:rPr>
          <w:rFonts w:ascii="Times New Roman" w:hAnsi="Times New Roman" w:cs="Times New Roman"/>
          <w:sz w:val="28"/>
          <w:szCs w:val="28"/>
        </w:rPr>
        <w:t xml:space="preserve"> принятие законов о концессиях </w:t>
      </w:r>
      <w:r w:rsidR="00CA38DD">
        <w:rPr>
          <w:rFonts w:ascii="Times New Roman" w:hAnsi="Times New Roman" w:cs="Times New Roman"/>
          <w:sz w:val="28"/>
          <w:szCs w:val="28"/>
        </w:rPr>
        <w:t>и свободных экономических зонах</w:t>
      </w:r>
      <w:r w:rsidR="00CA38DD" w:rsidRPr="00CA38DD">
        <w:rPr>
          <w:rFonts w:ascii="Times New Roman" w:hAnsi="Times New Roman" w:cs="Times New Roman"/>
          <w:sz w:val="28"/>
          <w:szCs w:val="28"/>
        </w:rPr>
        <w:t>,</w:t>
      </w:r>
    </w:p>
    <w:p w:rsidR="00406BAD" w:rsidRPr="00CA38DD" w:rsidRDefault="0001361C"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406BAD" w:rsidRPr="008759B6">
        <w:rPr>
          <w:rFonts w:ascii="Times New Roman" w:hAnsi="Times New Roman" w:cs="Times New Roman"/>
          <w:sz w:val="28"/>
          <w:szCs w:val="28"/>
        </w:rPr>
        <w:t xml:space="preserve"> создание системы приема иностранного капитала, включающей широкую и конкурентную сеть государственных институтов, коммерческих банков и страховых компаний, страхующих иностранный капитал от пол</w:t>
      </w:r>
      <w:r w:rsidR="00CA38DD">
        <w:rPr>
          <w:rFonts w:ascii="Times New Roman" w:hAnsi="Times New Roman" w:cs="Times New Roman"/>
          <w:sz w:val="28"/>
          <w:szCs w:val="28"/>
        </w:rPr>
        <w:t>итических и коммерческих рисков</w:t>
      </w:r>
      <w:r w:rsidR="00CA38DD" w:rsidRPr="00CA38DD">
        <w:rPr>
          <w:rFonts w:ascii="Times New Roman" w:hAnsi="Times New Roman" w:cs="Times New Roman"/>
          <w:sz w:val="28"/>
          <w:szCs w:val="28"/>
        </w:rPr>
        <w:t>,</w:t>
      </w:r>
    </w:p>
    <w:p w:rsidR="00406BAD" w:rsidRPr="00CA38DD" w:rsidRDefault="0001361C"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6BAD" w:rsidRPr="008759B6">
        <w:rPr>
          <w:rFonts w:ascii="Times New Roman" w:hAnsi="Times New Roman" w:cs="Times New Roman"/>
          <w:sz w:val="28"/>
          <w:szCs w:val="28"/>
        </w:rPr>
        <w:t xml:space="preserve"> создание в кратчайшие сроки Национальной системы мониторинга и</w:t>
      </w:r>
      <w:r w:rsidR="00CA38DD">
        <w:rPr>
          <w:rFonts w:ascii="Times New Roman" w:hAnsi="Times New Roman" w:cs="Times New Roman"/>
          <w:sz w:val="28"/>
          <w:szCs w:val="28"/>
        </w:rPr>
        <w:t>нвестиционного климата в России</w:t>
      </w:r>
      <w:r w:rsidR="00CA38DD" w:rsidRPr="00CA38DD">
        <w:rPr>
          <w:rFonts w:ascii="Times New Roman" w:hAnsi="Times New Roman" w:cs="Times New Roman"/>
          <w:sz w:val="28"/>
          <w:szCs w:val="28"/>
        </w:rPr>
        <w:t>,</w:t>
      </w:r>
    </w:p>
    <w:p w:rsidR="00406BAD" w:rsidRPr="008759B6" w:rsidRDefault="0001361C"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06BAD" w:rsidRPr="008759B6">
        <w:rPr>
          <w:rFonts w:ascii="Times New Roman" w:hAnsi="Times New Roman" w:cs="Times New Roman"/>
          <w:sz w:val="28"/>
          <w:szCs w:val="28"/>
        </w:rPr>
        <w:t>разработка и принятие программы укрепления курса рубля и перехода к его полной конвертируемости.</w:t>
      </w:r>
    </w:p>
    <w:p w:rsidR="006D341F" w:rsidRPr="008759B6" w:rsidRDefault="006D341F" w:rsidP="00BD3B64">
      <w:pPr>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 xml:space="preserve">Важность преобразований в инвестиционной сфере осознается руководством страны. В Концепции долгосрочного социально-экономического развития РФ на период до 2020 г. четко прописаны цели, способствующие развитию инвестиционного процесса: «поддержание развития отечественного инвестора и улучшение инвестиционного климата страны; </w:t>
      </w:r>
      <w:proofErr w:type="spellStart"/>
      <w:r w:rsidRPr="008759B6">
        <w:rPr>
          <w:rFonts w:ascii="Times New Roman" w:hAnsi="Times New Roman" w:cs="Times New Roman"/>
          <w:sz w:val="28"/>
          <w:szCs w:val="28"/>
        </w:rPr>
        <w:t>дебюрократизация</w:t>
      </w:r>
      <w:proofErr w:type="spellEnd"/>
      <w:r w:rsidRPr="008759B6">
        <w:rPr>
          <w:rFonts w:ascii="Times New Roman" w:hAnsi="Times New Roman" w:cs="Times New Roman"/>
          <w:sz w:val="28"/>
          <w:szCs w:val="28"/>
        </w:rPr>
        <w:t xml:space="preserve"> экономики (упрощение процедуры запуска инвестиционных проектов); обеспечение налоговых и страховых стимулов для инвестиции, а также другие меры, которые будут способствовать выходу </w:t>
      </w:r>
      <w:proofErr w:type="spellStart"/>
      <w:r w:rsidRPr="008759B6">
        <w:rPr>
          <w:rFonts w:ascii="Times New Roman" w:hAnsi="Times New Roman" w:cs="Times New Roman"/>
          <w:sz w:val="28"/>
          <w:szCs w:val="28"/>
        </w:rPr>
        <w:t>россииско</w:t>
      </w:r>
      <w:r w:rsidR="00A82F5B" w:rsidRPr="008759B6">
        <w:rPr>
          <w:rFonts w:ascii="Times New Roman" w:hAnsi="Times New Roman" w:cs="Times New Roman"/>
          <w:sz w:val="28"/>
          <w:szCs w:val="28"/>
        </w:rPr>
        <w:t>й</w:t>
      </w:r>
      <w:proofErr w:type="spellEnd"/>
      <w:r w:rsidRPr="008759B6">
        <w:rPr>
          <w:rFonts w:ascii="Times New Roman" w:hAnsi="Times New Roman" w:cs="Times New Roman"/>
          <w:sz w:val="28"/>
          <w:szCs w:val="28"/>
        </w:rPr>
        <w:t xml:space="preserve"> экономики на новы</w:t>
      </w:r>
      <w:r w:rsidR="00A82F5B" w:rsidRPr="008759B6">
        <w:rPr>
          <w:rFonts w:ascii="Times New Roman" w:hAnsi="Times New Roman" w:cs="Times New Roman"/>
          <w:sz w:val="28"/>
          <w:szCs w:val="28"/>
        </w:rPr>
        <w:t xml:space="preserve">й </w:t>
      </w:r>
      <w:r w:rsidRPr="008759B6">
        <w:rPr>
          <w:rFonts w:ascii="Times New Roman" w:hAnsi="Times New Roman" w:cs="Times New Roman"/>
          <w:sz w:val="28"/>
          <w:szCs w:val="28"/>
        </w:rPr>
        <w:t>качественны</w:t>
      </w:r>
      <w:r w:rsidR="00A82F5B" w:rsidRPr="008759B6">
        <w:rPr>
          <w:rFonts w:ascii="Times New Roman" w:hAnsi="Times New Roman" w:cs="Times New Roman"/>
          <w:sz w:val="28"/>
          <w:szCs w:val="28"/>
        </w:rPr>
        <w:t>й</w:t>
      </w:r>
      <w:r w:rsidRPr="008759B6">
        <w:rPr>
          <w:rFonts w:ascii="Times New Roman" w:hAnsi="Times New Roman" w:cs="Times New Roman"/>
          <w:sz w:val="28"/>
          <w:szCs w:val="28"/>
        </w:rPr>
        <w:t xml:space="preserve"> уровень и благотворно повлияют на репутацию и фин</w:t>
      </w:r>
      <w:r w:rsidR="00A82F5B" w:rsidRPr="008759B6">
        <w:rPr>
          <w:rFonts w:ascii="Times New Roman" w:hAnsi="Times New Roman" w:cs="Times New Roman"/>
          <w:sz w:val="28"/>
          <w:szCs w:val="28"/>
        </w:rPr>
        <w:t>ансовые показатели многих россий</w:t>
      </w:r>
      <w:r w:rsidRPr="008759B6">
        <w:rPr>
          <w:rFonts w:ascii="Times New Roman" w:hAnsi="Times New Roman" w:cs="Times New Roman"/>
          <w:sz w:val="28"/>
          <w:szCs w:val="28"/>
        </w:rPr>
        <w:t>ских компании, как в п</w:t>
      </w:r>
      <w:r w:rsidR="002D0302">
        <w:rPr>
          <w:rFonts w:ascii="Times New Roman" w:hAnsi="Times New Roman" w:cs="Times New Roman"/>
          <w:sz w:val="28"/>
          <w:szCs w:val="28"/>
        </w:rPr>
        <w:t>ределах РФ, так и за рубежом» [</w:t>
      </w:r>
      <w:r w:rsidR="002D0302" w:rsidRPr="002D0302">
        <w:rPr>
          <w:rFonts w:ascii="Times New Roman" w:hAnsi="Times New Roman" w:cs="Times New Roman"/>
          <w:sz w:val="28"/>
          <w:szCs w:val="28"/>
        </w:rPr>
        <w:t>8</w:t>
      </w:r>
      <w:r w:rsidRPr="008759B6">
        <w:rPr>
          <w:rFonts w:ascii="Times New Roman" w:hAnsi="Times New Roman" w:cs="Times New Roman"/>
          <w:sz w:val="28"/>
          <w:szCs w:val="28"/>
        </w:rPr>
        <w:t>]. Причем достичь намеченных в концепции</w:t>
      </w:r>
      <w:r w:rsidR="00A82F5B" w:rsidRPr="008759B6">
        <w:rPr>
          <w:rFonts w:ascii="Times New Roman" w:hAnsi="Times New Roman" w:cs="Times New Roman"/>
          <w:sz w:val="28"/>
          <w:szCs w:val="28"/>
        </w:rPr>
        <w:t xml:space="preserve"> </w:t>
      </w:r>
      <w:r w:rsidRPr="008759B6">
        <w:rPr>
          <w:rFonts w:ascii="Times New Roman" w:hAnsi="Times New Roman" w:cs="Times New Roman"/>
          <w:sz w:val="28"/>
          <w:szCs w:val="28"/>
        </w:rPr>
        <w:t>ориентиров предполагается посредством всесторонней модернизац</w:t>
      </w:r>
      <w:r w:rsidR="00A82F5B" w:rsidRPr="008759B6">
        <w:rPr>
          <w:rFonts w:ascii="Times New Roman" w:hAnsi="Times New Roman" w:cs="Times New Roman"/>
          <w:sz w:val="28"/>
          <w:szCs w:val="28"/>
        </w:rPr>
        <w:t>ии экономики. При этом, государ</w:t>
      </w:r>
      <w:r w:rsidRPr="008759B6">
        <w:rPr>
          <w:rFonts w:ascii="Times New Roman" w:hAnsi="Times New Roman" w:cs="Times New Roman"/>
          <w:sz w:val="28"/>
          <w:szCs w:val="28"/>
        </w:rPr>
        <w:t>ство отвечает за создание в стране благоприятных экономических ус</w:t>
      </w:r>
      <w:r w:rsidR="00A82F5B" w:rsidRPr="008759B6">
        <w:rPr>
          <w:rFonts w:ascii="Times New Roman" w:hAnsi="Times New Roman" w:cs="Times New Roman"/>
          <w:sz w:val="28"/>
          <w:szCs w:val="28"/>
        </w:rPr>
        <w:t>ловий для активизации инвестици</w:t>
      </w:r>
      <w:r w:rsidRPr="008759B6">
        <w:rPr>
          <w:rFonts w:ascii="Times New Roman" w:hAnsi="Times New Roman" w:cs="Times New Roman"/>
          <w:sz w:val="28"/>
          <w:szCs w:val="28"/>
        </w:rPr>
        <w:t>онной деятельности и само принимает в ней активной участие.</w:t>
      </w:r>
    </w:p>
    <w:p w:rsidR="00DE07AF" w:rsidRPr="008759B6" w:rsidRDefault="004C6466" w:rsidP="00BD3B64">
      <w:pPr>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 xml:space="preserve">Особую роль в активизации инвестиционной деятельности должно сыграть страхование инвестиций от некоммерческих рисков. Важным шагом в этой области стало присоединение России к Многостороннему агентству по гарантиям инвестиций (МИГА). Важное условие, необходимое для частных капиталовложений - постоянный и общеизвестный набор догм и правил, сформулированных таким образом, чтобы потенциальные инвесторы могли понимать и предвидеть, что эти правила будут применяться к их </w:t>
      </w:r>
      <w:r w:rsidRPr="008759B6">
        <w:rPr>
          <w:rFonts w:ascii="Times New Roman" w:hAnsi="Times New Roman" w:cs="Times New Roman"/>
          <w:sz w:val="28"/>
          <w:szCs w:val="28"/>
        </w:rPr>
        <w:lastRenderedPageBreak/>
        <w:t>деятельности. В ближайшей перспективе законодательная база функционирования иностранных инвестиций будет усовершенствована принятием новой редакцией Закона об инвестициях, Закона о концессиях и Закона о свободных экономических зонах.</w:t>
      </w:r>
      <w:r w:rsidR="002D0302">
        <w:rPr>
          <w:rFonts w:ascii="Times New Roman" w:hAnsi="Times New Roman" w:cs="Times New Roman"/>
          <w:sz w:val="28"/>
          <w:szCs w:val="28"/>
        </w:rPr>
        <w:t xml:space="preserve"> [1</w:t>
      </w:r>
      <w:r w:rsidR="002D0302" w:rsidRPr="00D674AC">
        <w:rPr>
          <w:rFonts w:ascii="Times New Roman" w:hAnsi="Times New Roman" w:cs="Times New Roman"/>
          <w:sz w:val="28"/>
          <w:szCs w:val="28"/>
        </w:rPr>
        <w:t>6</w:t>
      </w:r>
      <w:r w:rsidR="00DE07AF" w:rsidRPr="008759B6">
        <w:rPr>
          <w:rFonts w:ascii="Times New Roman" w:hAnsi="Times New Roman" w:cs="Times New Roman"/>
          <w:sz w:val="28"/>
          <w:szCs w:val="28"/>
        </w:rPr>
        <w:t xml:space="preserve">]. </w:t>
      </w:r>
    </w:p>
    <w:p w:rsidR="00406BAD" w:rsidRPr="008759B6" w:rsidRDefault="00406BAD" w:rsidP="00BD3B64">
      <w:pPr>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Таким образом, проведя исследование по инвестиционной политике РФ можно сказать о том, что в ней есть ряд проблем, устранив которые, можно существенно улучшить инвестиционный климат</w:t>
      </w:r>
      <w:r w:rsidR="00DE07AF" w:rsidRPr="008759B6">
        <w:rPr>
          <w:rFonts w:ascii="Times New Roman" w:hAnsi="Times New Roman" w:cs="Times New Roman"/>
          <w:sz w:val="28"/>
          <w:szCs w:val="28"/>
        </w:rPr>
        <w:t>.</w:t>
      </w:r>
    </w:p>
    <w:p w:rsidR="00A62FA5" w:rsidRPr="008759B6" w:rsidRDefault="00A62FA5" w:rsidP="00BD3B64">
      <w:pPr>
        <w:shd w:val="clear" w:color="auto" w:fill="FFFFFF"/>
        <w:spacing w:after="0" w:line="360" w:lineRule="auto"/>
        <w:ind w:firstLine="567"/>
        <w:jc w:val="center"/>
        <w:rPr>
          <w:rFonts w:ascii="Times New Roman" w:eastAsia="Times New Roman" w:hAnsi="Times New Roman" w:cs="Times New Roman"/>
          <w:i/>
          <w:color w:val="2C2C2C"/>
          <w:sz w:val="28"/>
          <w:szCs w:val="28"/>
          <w:lang w:eastAsia="ru-RU"/>
        </w:rPr>
      </w:pPr>
    </w:p>
    <w:p w:rsidR="008759B6" w:rsidRDefault="008759B6" w:rsidP="00BD3B64">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8759B6" w:rsidRDefault="008759B6" w:rsidP="00BD3B64">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7923D6" w:rsidRDefault="007923D6" w:rsidP="00BD3B64">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964783" w:rsidRDefault="00964783" w:rsidP="00BD3B64">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964783" w:rsidRDefault="00964783" w:rsidP="00BD3B64">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964783" w:rsidRDefault="00964783" w:rsidP="00BD3B64">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964783" w:rsidRDefault="00964783" w:rsidP="00BD3B64">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BD3B64" w:rsidRDefault="00BD3B64" w:rsidP="00BD3B64">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7F4804" w:rsidRPr="008759B6" w:rsidRDefault="007F4804" w:rsidP="00BD3B64">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8759B6">
        <w:rPr>
          <w:rFonts w:ascii="Times New Roman" w:eastAsia="Times New Roman" w:hAnsi="Times New Roman" w:cs="Times New Roman"/>
          <w:b/>
          <w:color w:val="000000"/>
          <w:sz w:val="28"/>
          <w:szCs w:val="28"/>
          <w:lang w:eastAsia="ru-RU"/>
        </w:rPr>
        <w:lastRenderedPageBreak/>
        <w:t>З</w:t>
      </w:r>
      <w:r w:rsidR="000645F2">
        <w:rPr>
          <w:rFonts w:ascii="Times New Roman" w:eastAsia="Times New Roman" w:hAnsi="Times New Roman" w:cs="Times New Roman"/>
          <w:b/>
          <w:color w:val="000000"/>
          <w:sz w:val="28"/>
          <w:szCs w:val="28"/>
          <w:lang w:eastAsia="ru-RU"/>
        </w:rPr>
        <w:t>АКЛЮЧЕНИЕ</w:t>
      </w:r>
    </w:p>
    <w:p w:rsidR="00DF18F7" w:rsidRPr="008759B6" w:rsidRDefault="00DF18F7" w:rsidP="00BD3B64">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7F4804" w:rsidRPr="008759B6" w:rsidRDefault="007F4804" w:rsidP="00BD3B6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t>Инвестиционная политика играет важную роль в процессе социально-экономического и политического развития России. Приток инвестиций в экономику страны создает благоприятные условия для развития промышленности, наукоемких отраслей хозяйства. Эффективность инвестиционной деятельности прямо влияет на стабильность политической системы и играет ключевую роль в процессе экономической модернизации России.</w:t>
      </w:r>
    </w:p>
    <w:p w:rsidR="007F4804" w:rsidRPr="008759B6" w:rsidRDefault="007F4804" w:rsidP="00BD3B6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t xml:space="preserve">Успешно функционирующая инвестиционная деятельность страны </w:t>
      </w:r>
      <w:r w:rsidR="0077368D">
        <w:rPr>
          <w:rFonts w:ascii="Times New Roman" w:eastAsia="Times New Roman" w:hAnsi="Times New Roman" w:cs="Times New Roman"/>
          <w:color w:val="000000"/>
          <w:sz w:val="28"/>
          <w:szCs w:val="28"/>
          <w:lang w:eastAsia="ru-RU"/>
        </w:rPr>
        <w:t xml:space="preserve">− </w:t>
      </w:r>
      <w:r w:rsidRPr="008759B6">
        <w:rPr>
          <w:rFonts w:ascii="Times New Roman" w:eastAsia="Times New Roman" w:hAnsi="Times New Roman" w:cs="Times New Roman"/>
          <w:color w:val="000000"/>
          <w:sz w:val="28"/>
          <w:szCs w:val="28"/>
          <w:lang w:eastAsia="ru-RU"/>
        </w:rPr>
        <w:t>необходимое условие для устойчивого и стабильного экономического роста.</w:t>
      </w:r>
    </w:p>
    <w:p w:rsidR="007F4804" w:rsidRPr="008759B6" w:rsidRDefault="007F4804" w:rsidP="00BD3B6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t>В общем плане государство может влиять на инвестиционную активность при помощи следующих рычагов: кредитно-финансовой и налоговой политики; предоставления налоговых льгот предприятиям, вкладывающим инвестиции на реконструкцию и техническое перевооружение производства; амортизационной политики; путём создания благоприятных условий для привлечения иностранных инвестиций; научно-технической политики и других.</w:t>
      </w:r>
    </w:p>
    <w:p w:rsidR="007F4804" w:rsidRPr="008759B6" w:rsidRDefault="007F4804" w:rsidP="00BD3B6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t>Наряду с совершенствованием формирования федеральных целевых программ в сфере науки и технологий предстоит продолжить развитие системы мер экономического и иного стимулирования инвесторов, прежде всего предприятий материальной сферы и кредитных учреждений, поощряя их увеличивать объем инвестиций в научные исследования и инновационный процесс.</w:t>
      </w:r>
    </w:p>
    <w:p w:rsidR="007F4804" w:rsidRPr="008759B6" w:rsidRDefault="007F4804" w:rsidP="00BD3B6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t xml:space="preserve">Основные направления государственной инвестиционной политики Российской Федерации в сфере науки и технологий определяют систему мер, обеспечивающих эффективное использование государственных и негосударственных инвестиционных ресурсов в целях реализации стратегических интересов Российской Федерации (повышение качества жизни населения, достижение экономического роста, развитие </w:t>
      </w:r>
      <w:r w:rsidRPr="008759B6">
        <w:rPr>
          <w:rFonts w:ascii="Times New Roman" w:eastAsia="Times New Roman" w:hAnsi="Times New Roman" w:cs="Times New Roman"/>
          <w:color w:val="000000"/>
          <w:sz w:val="28"/>
          <w:szCs w:val="28"/>
          <w:lang w:eastAsia="ru-RU"/>
        </w:rPr>
        <w:lastRenderedPageBreak/>
        <w:t>фундаментальной науки, образования, культуры, обеспечение обороны и безопасности страны), и являются неотъемлемой частью общей инвестиционной политики Российской Федерации.</w:t>
      </w:r>
    </w:p>
    <w:p w:rsidR="00A62FA5" w:rsidRPr="008759B6" w:rsidRDefault="00A62FA5" w:rsidP="00BD3B64">
      <w:pPr>
        <w:shd w:val="clear" w:color="auto" w:fill="FFFFFF"/>
        <w:spacing w:after="0" w:line="360" w:lineRule="auto"/>
        <w:ind w:firstLine="567"/>
        <w:jc w:val="center"/>
        <w:rPr>
          <w:rFonts w:ascii="Times New Roman" w:eastAsia="Times New Roman" w:hAnsi="Times New Roman" w:cs="Times New Roman"/>
          <w:i/>
          <w:color w:val="2C2C2C"/>
          <w:sz w:val="28"/>
          <w:szCs w:val="28"/>
          <w:lang w:eastAsia="ru-RU"/>
        </w:rPr>
      </w:pPr>
    </w:p>
    <w:p w:rsidR="00186CC3" w:rsidRPr="008759B6" w:rsidRDefault="00186CC3" w:rsidP="00BD3B64">
      <w:pPr>
        <w:shd w:val="clear" w:color="auto" w:fill="FFFFFF"/>
        <w:spacing w:after="0" w:line="360" w:lineRule="auto"/>
        <w:ind w:firstLine="567"/>
        <w:jc w:val="center"/>
        <w:rPr>
          <w:rFonts w:ascii="Times New Roman" w:eastAsia="Times New Roman" w:hAnsi="Times New Roman" w:cs="Times New Roman"/>
          <w:i/>
          <w:color w:val="2C2C2C"/>
          <w:sz w:val="28"/>
          <w:szCs w:val="28"/>
          <w:lang w:eastAsia="ru-RU"/>
        </w:rPr>
      </w:pPr>
    </w:p>
    <w:p w:rsidR="008759B6" w:rsidRDefault="008759B6" w:rsidP="00BD3B64">
      <w:pPr>
        <w:shd w:val="clear" w:color="auto" w:fill="FFFFFF"/>
        <w:spacing w:after="0" w:line="360" w:lineRule="auto"/>
        <w:jc w:val="center"/>
        <w:rPr>
          <w:rFonts w:ascii="Times New Roman" w:eastAsia="Times New Roman" w:hAnsi="Times New Roman" w:cs="Times New Roman"/>
          <w:i/>
          <w:color w:val="2C2C2C"/>
          <w:sz w:val="28"/>
          <w:szCs w:val="28"/>
          <w:lang w:eastAsia="ru-RU"/>
        </w:rPr>
      </w:pPr>
    </w:p>
    <w:p w:rsidR="008759B6" w:rsidRDefault="008759B6" w:rsidP="00BD3B64">
      <w:pPr>
        <w:shd w:val="clear" w:color="auto" w:fill="FFFFFF"/>
        <w:spacing w:after="0" w:line="360" w:lineRule="auto"/>
        <w:jc w:val="center"/>
        <w:rPr>
          <w:rFonts w:ascii="Times New Roman" w:eastAsia="Times New Roman" w:hAnsi="Times New Roman" w:cs="Times New Roman"/>
          <w:b/>
          <w:color w:val="2C2C2C"/>
          <w:sz w:val="28"/>
          <w:szCs w:val="28"/>
          <w:lang w:eastAsia="ru-RU"/>
        </w:rPr>
      </w:pPr>
    </w:p>
    <w:p w:rsidR="008759B6" w:rsidRDefault="008759B6" w:rsidP="00BD3B64">
      <w:pPr>
        <w:shd w:val="clear" w:color="auto" w:fill="FFFFFF"/>
        <w:spacing w:after="0" w:line="360" w:lineRule="auto"/>
        <w:jc w:val="center"/>
        <w:rPr>
          <w:rFonts w:ascii="Times New Roman" w:eastAsia="Times New Roman" w:hAnsi="Times New Roman" w:cs="Times New Roman"/>
          <w:b/>
          <w:color w:val="2C2C2C"/>
          <w:sz w:val="28"/>
          <w:szCs w:val="28"/>
          <w:lang w:eastAsia="ru-RU"/>
        </w:rPr>
      </w:pPr>
    </w:p>
    <w:p w:rsidR="008759B6" w:rsidRDefault="008759B6" w:rsidP="00BD3B64">
      <w:pPr>
        <w:shd w:val="clear" w:color="auto" w:fill="FFFFFF"/>
        <w:spacing w:after="0" w:line="360" w:lineRule="auto"/>
        <w:jc w:val="center"/>
        <w:rPr>
          <w:rFonts w:ascii="Times New Roman" w:eastAsia="Times New Roman" w:hAnsi="Times New Roman" w:cs="Times New Roman"/>
          <w:b/>
          <w:color w:val="2C2C2C"/>
          <w:sz w:val="28"/>
          <w:szCs w:val="28"/>
          <w:lang w:eastAsia="ru-RU"/>
        </w:rPr>
      </w:pPr>
    </w:p>
    <w:p w:rsidR="008759B6" w:rsidRDefault="008759B6" w:rsidP="00BD3B64">
      <w:pPr>
        <w:shd w:val="clear" w:color="auto" w:fill="FFFFFF"/>
        <w:spacing w:after="0" w:line="360" w:lineRule="auto"/>
        <w:jc w:val="center"/>
        <w:rPr>
          <w:rFonts w:ascii="Times New Roman" w:eastAsia="Times New Roman" w:hAnsi="Times New Roman" w:cs="Times New Roman"/>
          <w:b/>
          <w:color w:val="2C2C2C"/>
          <w:sz w:val="28"/>
          <w:szCs w:val="28"/>
          <w:lang w:eastAsia="ru-RU"/>
        </w:rPr>
      </w:pPr>
    </w:p>
    <w:p w:rsidR="00BD3B64" w:rsidRDefault="00BD3B64" w:rsidP="00BD3B64">
      <w:pPr>
        <w:shd w:val="clear" w:color="auto" w:fill="FFFFFF"/>
        <w:spacing w:after="0" w:line="360" w:lineRule="auto"/>
        <w:jc w:val="center"/>
        <w:rPr>
          <w:rFonts w:ascii="Times New Roman" w:eastAsia="Times New Roman" w:hAnsi="Times New Roman" w:cs="Times New Roman"/>
          <w:b/>
          <w:color w:val="2C2C2C"/>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2C2C2C"/>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2C2C2C"/>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2C2C2C"/>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2C2C2C"/>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2C2C2C"/>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2C2C2C"/>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2C2C2C"/>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2C2C2C"/>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2C2C2C"/>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2C2C2C"/>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2C2C2C"/>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2C2C2C"/>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2C2C2C"/>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2C2C2C"/>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2C2C2C"/>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2C2C2C"/>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2C2C2C"/>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2C2C2C"/>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2C2C2C"/>
          <w:sz w:val="28"/>
          <w:szCs w:val="28"/>
          <w:lang w:eastAsia="ru-RU"/>
        </w:rPr>
      </w:pPr>
    </w:p>
    <w:p w:rsidR="00BD3B64" w:rsidRDefault="00940C59" w:rsidP="00095458">
      <w:pPr>
        <w:shd w:val="clear" w:color="auto" w:fill="FFFFFF"/>
        <w:spacing w:after="0" w:line="360" w:lineRule="auto"/>
        <w:jc w:val="center"/>
        <w:rPr>
          <w:rFonts w:ascii="Times New Roman" w:eastAsia="Times New Roman" w:hAnsi="Times New Roman" w:cs="Times New Roman"/>
          <w:b/>
          <w:color w:val="2C2C2C"/>
          <w:sz w:val="28"/>
          <w:szCs w:val="28"/>
          <w:lang w:eastAsia="ru-RU"/>
        </w:rPr>
      </w:pPr>
      <w:r w:rsidRPr="00940C59">
        <w:rPr>
          <w:rFonts w:ascii="Times New Roman" w:eastAsia="Times New Roman" w:hAnsi="Times New Roman" w:cs="Times New Roman"/>
          <w:b/>
          <w:color w:val="2C2C2C"/>
          <w:sz w:val="28"/>
          <w:szCs w:val="28"/>
          <w:lang w:eastAsia="ru-RU"/>
        </w:rPr>
        <w:lastRenderedPageBreak/>
        <w:t>С</w:t>
      </w:r>
      <w:r w:rsidR="00BD3B64">
        <w:rPr>
          <w:rFonts w:ascii="Times New Roman" w:eastAsia="Times New Roman" w:hAnsi="Times New Roman" w:cs="Times New Roman"/>
          <w:b/>
          <w:color w:val="2C2C2C"/>
          <w:sz w:val="28"/>
          <w:szCs w:val="28"/>
          <w:lang w:eastAsia="ru-RU"/>
        </w:rPr>
        <w:t>ПИСОК ИСПОЛЬЗОВАНЫХ ИСТОЧНИКОВ</w:t>
      </w:r>
    </w:p>
    <w:p w:rsidR="00940C59" w:rsidRPr="008759B6" w:rsidRDefault="00940C59" w:rsidP="00375BAA">
      <w:pPr>
        <w:shd w:val="clear" w:color="auto" w:fill="FFFFFF"/>
        <w:spacing w:after="0" w:line="360" w:lineRule="auto"/>
        <w:ind w:firstLine="709"/>
        <w:jc w:val="both"/>
        <w:rPr>
          <w:rFonts w:ascii="Times New Roman" w:eastAsia="Times New Roman" w:hAnsi="Times New Roman" w:cs="Times New Roman"/>
          <w:color w:val="2C2C2C"/>
          <w:sz w:val="28"/>
          <w:szCs w:val="28"/>
          <w:lang w:eastAsia="ru-RU"/>
        </w:rPr>
      </w:pPr>
    </w:p>
    <w:p w:rsidR="00F13388" w:rsidRPr="00C155D5" w:rsidRDefault="005E39B5" w:rsidP="00071A7E">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C155D5">
        <w:rPr>
          <w:rFonts w:ascii="Times New Roman" w:eastAsia="Times New Roman" w:hAnsi="Times New Roman" w:cs="Times New Roman"/>
          <w:color w:val="2C2C2C"/>
          <w:sz w:val="28"/>
          <w:szCs w:val="26"/>
          <w:lang w:eastAsia="ru-RU"/>
        </w:rPr>
        <w:t xml:space="preserve">Вебер </w:t>
      </w:r>
      <w:r w:rsidR="00940C59" w:rsidRPr="00C155D5">
        <w:rPr>
          <w:rFonts w:ascii="Times New Roman" w:eastAsia="Times New Roman" w:hAnsi="Times New Roman" w:cs="Times New Roman"/>
          <w:color w:val="2C2C2C"/>
          <w:sz w:val="28"/>
          <w:szCs w:val="26"/>
          <w:lang w:eastAsia="ru-RU"/>
        </w:rPr>
        <w:t xml:space="preserve">М. </w:t>
      </w:r>
      <w:r w:rsidRPr="00C155D5">
        <w:rPr>
          <w:rFonts w:ascii="Times New Roman" w:eastAsia="Times New Roman" w:hAnsi="Times New Roman" w:cs="Times New Roman"/>
          <w:color w:val="2C2C2C"/>
          <w:sz w:val="28"/>
          <w:szCs w:val="26"/>
          <w:lang w:eastAsia="ru-RU"/>
        </w:rPr>
        <w:t xml:space="preserve">Власть и политика </w:t>
      </w:r>
      <w:r w:rsidR="00EA704E">
        <w:rPr>
          <w:rFonts w:ascii="Times New Roman" w:eastAsia="Times New Roman" w:hAnsi="Times New Roman" w:cs="Times New Roman"/>
          <w:color w:val="2C2C2C"/>
          <w:sz w:val="28"/>
          <w:szCs w:val="26"/>
          <w:lang w:eastAsia="ru-RU"/>
        </w:rPr>
        <w:t>/ М.</w:t>
      </w:r>
      <w:r w:rsidR="00D417E3">
        <w:rPr>
          <w:rFonts w:ascii="Times New Roman" w:eastAsia="Times New Roman" w:hAnsi="Times New Roman" w:cs="Times New Roman"/>
          <w:color w:val="2C2C2C"/>
          <w:sz w:val="28"/>
          <w:szCs w:val="26"/>
          <w:lang w:eastAsia="ru-RU"/>
        </w:rPr>
        <w:t xml:space="preserve"> Вебер</w:t>
      </w:r>
      <w:r w:rsidR="00C155D5">
        <w:rPr>
          <w:rFonts w:ascii="Times New Roman" w:eastAsia="Times New Roman" w:hAnsi="Times New Roman" w:cs="Times New Roman"/>
          <w:color w:val="2C2C2C"/>
          <w:sz w:val="28"/>
          <w:szCs w:val="26"/>
          <w:lang w:eastAsia="ru-RU"/>
        </w:rPr>
        <w:t>.</w:t>
      </w:r>
      <w:r w:rsidR="00EA704E">
        <w:rPr>
          <w:rFonts w:ascii="Times New Roman" w:eastAsia="Times New Roman" w:hAnsi="Times New Roman" w:cs="Times New Roman"/>
          <w:color w:val="2C2C2C"/>
          <w:sz w:val="28"/>
          <w:szCs w:val="26"/>
          <w:lang w:eastAsia="ru-RU"/>
        </w:rPr>
        <w:t xml:space="preserve"> − Москва</w:t>
      </w:r>
      <w:r w:rsidRPr="00C155D5">
        <w:rPr>
          <w:rFonts w:ascii="Times New Roman" w:eastAsia="Times New Roman" w:hAnsi="Times New Roman" w:cs="Times New Roman"/>
          <w:color w:val="2C2C2C"/>
          <w:sz w:val="28"/>
          <w:szCs w:val="26"/>
          <w:lang w:eastAsia="ru-RU"/>
        </w:rPr>
        <w:t>: РИПОЛ классик</w:t>
      </w:r>
      <w:r w:rsidR="00D417E3">
        <w:rPr>
          <w:rFonts w:ascii="Times New Roman" w:eastAsia="Times New Roman" w:hAnsi="Times New Roman" w:cs="Times New Roman"/>
          <w:color w:val="2C2C2C"/>
          <w:sz w:val="28"/>
          <w:szCs w:val="26"/>
          <w:lang w:eastAsia="ru-RU"/>
        </w:rPr>
        <w:t xml:space="preserve">, </w:t>
      </w:r>
      <w:r w:rsidRPr="00C155D5">
        <w:rPr>
          <w:rFonts w:ascii="Times New Roman" w:eastAsia="Times New Roman" w:hAnsi="Times New Roman" w:cs="Times New Roman"/>
          <w:color w:val="2C2C2C"/>
          <w:sz w:val="28"/>
          <w:szCs w:val="26"/>
          <w:lang w:eastAsia="ru-RU"/>
        </w:rPr>
        <w:t xml:space="preserve"> 2017.</w:t>
      </w:r>
    </w:p>
    <w:p w:rsidR="00732E67" w:rsidRPr="0090034A" w:rsidRDefault="0090034A" w:rsidP="00071A7E">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C155D5">
        <w:rPr>
          <w:rFonts w:ascii="Times New Roman" w:eastAsia="Times New Roman" w:hAnsi="Times New Roman" w:cs="Times New Roman"/>
          <w:color w:val="2C2C2C"/>
          <w:sz w:val="28"/>
          <w:szCs w:val="26"/>
          <w:lang w:eastAsia="ru-RU"/>
        </w:rPr>
        <w:t>Вист А. Инвестиционная политика предприятия и государства / Вист А.</w:t>
      </w:r>
      <w:r w:rsidRPr="00BE7F17">
        <w:rPr>
          <w:rFonts w:ascii="Times New Roman" w:eastAsia="Times New Roman" w:hAnsi="Times New Roman" w:cs="Times New Roman"/>
          <w:color w:val="2C2C2C"/>
          <w:sz w:val="28"/>
          <w:szCs w:val="26"/>
          <w:lang w:eastAsia="ru-RU"/>
        </w:rPr>
        <w:t xml:space="preserve"> − Москва: РИПОЛ классик</w:t>
      </w:r>
      <w:r>
        <w:rPr>
          <w:rFonts w:ascii="Times New Roman" w:eastAsia="Times New Roman" w:hAnsi="Times New Roman" w:cs="Times New Roman"/>
          <w:color w:val="2C2C2C"/>
          <w:sz w:val="28"/>
          <w:szCs w:val="26"/>
          <w:lang w:eastAsia="ru-RU"/>
        </w:rPr>
        <w:t>,</w:t>
      </w:r>
      <w:r w:rsidRPr="00D417E3">
        <w:rPr>
          <w:rFonts w:ascii="Times New Roman" w:eastAsia="Times New Roman" w:hAnsi="Times New Roman" w:cs="Times New Roman"/>
          <w:color w:val="C0504D" w:themeColor="accent2"/>
          <w:sz w:val="28"/>
          <w:szCs w:val="26"/>
          <w:lang w:eastAsia="ru-RU"/>
        </w:rPr>
        <w:t xml:space="preserve"> </w:t>
      </w:r>
      <w:r w:rsidRPr="0090034A">
        <w:rPr>
          <w:rFonts w:ascii="Times New Roman" w:eastAsia="Times New Roman" w:hAnsi="Times New Roman" w:cs="Times New Roman"/>
          <w:sz w:val="28"/>
          <w:szCs w:val="26"/>
          <w:lang w:eastAsia="ru-RU"/>
        </w:rPr>
        <w:t>2012</w:t>
      </w:r>
      <w:r>
        <w:rPr>
          <w:rFonts w:ascii="Times New Roman" w:eastAsia="Times New Roman" w:hAnsi="Times New Roman" w:cs="Times New Roman"/>
          <w:color w:val="2C2C2C"/>
          <w:sz w:val="28"/>
          <w:szCs w:val="26"/>
          <w:lang w:eastAsia="ru-RU"/>
        </w:rPr>
        <w:t xml:space="preserve">. </w:t>
      </w:r>
    </w:p>
    <w:p w:rsidR="00732E67" w:rsidRPr="00C155D5" w:rsidRDefault="005E39B5" w:rsidP="00071A7E">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C155D5">
        <w:rPr>
          <w:rFonts w:ascii="Times New Roman" w:eastAsia="Times New Roman" w:hAnsi="Times New Roman" w:cs="Times New Roman"/>
          <w:color w:val="2C2C2C"/>
          <w:sz w:val="28"/>
          <w:szCs w:val="26"/>
          <w:lang w:eastAsia="ru-RU"/>
        </w:rPr>
        <w:t>Гнатюк С.</w:t>
      </w:r>
      <w:r w:rsidR="00D417E3">
        <w:rPr>
          <w:rFonts w:ascii="Times New Roman" w:eastAsia="Times New Roman" w:hAnsi="Times New Roman" w:cs="Times New Roman"/>
          <w:color w:val="2C2C2C"/>
          <w:sz w:val="28"/>
          <w:szCs w:val="26"/>
          <w:lang w:eastAsia="ru-RU"/>
        </w:rPr>
        <w:t>Н. Макроэкономика</w:t>
      </w:r>
      <w:r w:rsidRPr="00C155D5">
        <w:rPr>
          <w:rFonts w:ascii="Times New Roman" w:eastAsia="Times New Roman" w:hAnsi="Times New Roman" w:cs="Times New Roman"/>
          <w:color w:val="2C2C2C"/>
          <w:sz w:val="28"/>
          <w:szCs w:val="26"/>
          <w:lang w:eastAsia="ru-RU"/>
        </w:rPr>
        <w:t>: учебно-методический ком</w:t>
      </w:r>
      <w:r w:rsidR="00D417E3">
        <w:rPr>
          <w:rFonts w:ascii="Times New Roman" w:eastAsia="Times New Roman" w:hAnsi="Times New Roman" w:cs="Times New Roman"/>
          <w:color w:val="2C2C2C"/>
          <w:sz w:val="28"/>
          <w:szCs w:val="26"/>
          <w:lang w:eastAsia="ru-RU"/>
        </w:rPr>
        <w:t>плекс / С.Н. Гнатюк. − Могилев: МГУ имени А.А. Кулешова,</w:t>
      </w:r>
      <w:r w:rsidRPr="00C155D5">
        <w:rPr>
          <w:rFonts w:ascii="Times New Roman" w:eastAsia="Times New Roman" w:hAnsi="Times New Roman" w:cs="Times New Roman"/>
          <w:color w:val="2C2C2C"/>
          <w:sz w:val="28"/>
          <w:szCs w:val="26"/>
          <w:lang w:eastAsia="ru-RU"/>
        </w:rPr>
        <w:t xml:space="preserve"> 2015. </w:t>
      </w:r>
    </w:p>
    <w:p w:rsidR="003216A8" w:rsidRPr="0090034A" w:rsidRDefault="0090034A" w:rsidP="00071A7E">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C155D5">
        <w:rPr>
          <w:rFonts w:ascii="Times New Roman" w:eastAsia="Times New Roman" w:hAnsi="Times New Roman" w:cs="Times New Roman"/>
          <w:color w:val="2C2C2C"/>
          <w:sz w:val="28"/>
          <w:szCs w:val="26"/>
          <w:lang w:eastAsia="ru-RU"/>
        </w:rPr>
        <w:t>Иванов Г.И. Ин</w:t>
      </w:r>
      <w:r>
        <w:rPr>
          <w:rFonts w:ascii="Times New Roman" w:eastAsia="Times New Roman" w:hAnsi="Times New Roman" w:cs="Times New Roman"/>
          <w:color w:val="2C2C2C"/>
          <w:sz w:val="28"/>
          <w:szCs w:val="26"/>
          <w:lang w:eastAsia="ru-RU"/>
        </w:rPr>
        <w:t>вестиционный менеджмент / Г.И. Иванов. – Ростов-на-Дону</w:t>
      </w:r>
      <w:r w:rsidRPr="00C155D5">
        <w:rPr>
          <w:rFonts w:ascii="Times New Roman" w:eastAsia="Times New Roman" w:hAnsi="Times New Roman" w:cs="Times New Roman"/>
          <w:color w:val="2C2C2C"/>
          <w:sz w:val="28"/>
          <w:szCs w:val="26"/>
          <w:lang w:eastAsia="ru-RU"/>
        </w:rPr>
        <w:t xml:space="preserve">: Феникс, 2008. </w:t>
      </w:r>
    </w:p>
    <w:p w:rsidR="00A54B0C" w:rsidRPr="00C155D5" w:rsidRDefault="0090034A" w:rsidP="00071A7E">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BE7F17">
        <w:rPr>
          <w:rFonts w:ascii="Times New Roman" w:eastAsia="Times New Roman" w:hAnsi="Times New Roman" w:cs="Times New Roman"/>
          <w:color w:val="2C2C2C"/>
          <w:sz w:val="28"/>
          <w:szCs w:val="26"/>
          <w:lang w:eastAsia="ru-RU"/>
        </w:rPr>
        <w:t>Игонина Л. Л.</w:t>
      </w:r>
      <w:r>
        <w:rPr>
          <w:rFonts w:ascii="Times New Roman" w:eastAsia="Times New Roman" w:hAnsi="Times New Roman" w:cs="Times New Roman"/>
          <w:color w:val="2C2C2C"/>
          <w:sz w:val="28"/>
          <w:szCs w:val="26"/>
          <w:lang w:eastAsia="ru-RU"/>
        </w:rPr>
        <w:t xml:space="preserve"> Инвестиции </w:t>
      </w:r>
      <w:r w:rsidRPr="00BE7F17">
        <w:rPr>
          <w:rFonts w:ascii="Times New Roman" w:eastAsia="Times New Roman" w:hAnsi="Times New Roman" w:cs="Times New Roman"/>
          <w:color w:val="2C2C2C"/>
          <w:sz w:val="28"/>
          <w:szCs w:val="26"/>
          <w:lang w:eastAsia="ru-RU"/>
        </w:rPr>
        <w:t xml:space="preserve">/ </w:t>
      </w:r>
      <w:r>
        <w:rPr>
          <w:rFonts w:ascii="Times New Roman" w:eastAsia="Times New Roman" w:hAnsi="Times New Roman" w:cs="Times New Roman"/>
          <w:color w:val="2C2C2C"/>
          <w:sz w:val="28"/>
          <w:szCs w:val="26"/>
          <w:lang w:eastAsia="ru-RU"/>
        </w:rPr>
        <w:t>Л.Л. Игонина</w:t>
      </w:r>
      <w:r w:rsidR="00EA704E">
        <w:rPr>
          <w:rFonts w:ascii="Times New Roman" w:eastAsia="Times New Roman" w:hAnsi="Times New Roman" w:cs="Times New Roman"/>
          <w:color w:val="2C2C2C"/>
          <w:sz w:val="28"/>
          <w:szCs w:val="26"/>
          <w:lang w:eastAsia="ru-RU"/>
        </w:rPr>
        <w:t>. − Москва: Экономист, 2016</w:t>
      </w:r>
      <w:r w:rsidR="00800724" w:rsidRPr="00C155D5">
        <w:rPr>
          <w:rFonts w:ascii="Times New Roman" w:eastAsia="Times New Roman" w:hAnsi="Times New Roman" w:cs="Times New Roman"/>
          <w:color w:val="2C2C2C"/>
          <w:sz w:val="28"/>
          <w:szCs w:val="26"/>
          <w:lang w:eastAsia="ru-RU"/>
        </w:rPr>
        <w:t>.</w:t>
      </w:r>
    </w:p>
    <w:p w:rsidR="009A6E7F" w:rsidRPr="00C155D5" w:rsidRDefault="0090034A" w:rsidP="00071A7E">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BE7F17">
        <w:rPr>
          <w:rFonts w:ascii="Times New Roman" w:eastAsia="Times New Roman" w:hAnsi="Times New Roman" w:cs="Times New Roman"/>
          <w:color w:val="2C2C2C"/>
          <w:sz w:val="28"/>
          <w:szCs w:val="26"/>
          <w:lang w:eastAsia="ru-RU"/>
        </w:rPr>
        <w:t xml:space="preserve">Игонина Л. Л. </w:t>
      </w:r>
      <w:r>
        <w:rPr>
          <w:rFonts w:ascii="Times New Roman" w:eastAsia="Times New Roman" w:hAnsi="Times New Roman" w:cs="Times New Roman"/>
          <w:color w:val="2C2C2C"/>
          <w:sz w:val="28"/>
          <w:szCs w:val="26"/>
          <w:lang w:eastAsia="ru-RU"/>
        </w:rPr>
        <w:t>Инвестиции</w:t>
      </w:r>
      <w:r w:rsidRPr="00C155D5">
        <w:rPr>
          <w:rFonts w:ascii="Times New Roman" w:eastAsia="Times New Roman" w:hAnsi="Times New Roman" w:cs="Times New Roman"/>
          <w:color w:val="2C2C2C"/>
          <w:sz w:val="28"/>
          <w:szCs w:val="26"/>
          <w:lang w:eastAsia="ru-RU"/>
        </w:rPr>
        <w:t>: учебник для вузов / под ред. Юзвович</w:t>
      </w:r>
      <w:r w:rsidRPr="00613317">
        <w:t xml:space="preserve"> </w:t>
      </w:r>
      <w:r w:rsidRPr="00C155D5">
        <w:rPr>
          <w:rFonts w:ascii="Times New Roman" w:eastAsia="Times New Roman" w:hAnsi="Times New Roman" w:cs="Times New Roman"/>
          <w:color w:val="2C2C2C"/>
          <w:sz w:val="28"/>
          <w:szCs w:val="26"/>
          <w:lang w:eastAsia="ru-RU"/>
        </w:rPr>
        <w:t>Л.И., Дегтярева</w:t>
      </w:r>
      <w:r w:rsidRPr="00613317">
        <w:t xml:space="preserve"> </w:t>
      </w:r>
      <w:r w:rsidRPr="00C155D5">
        <w:rPr>
          <w:rFonts w:ascii="Times New Roman" w:eastAsia="Times New Roman" w:hAnsi="Times New Roman" w:cs="Times New Roman"/>
          <w:color w:val="2C2C2C"/>
          <w:sz w:val="28"/>
          <w:szCs w:val="26"/>
          <w:lang w:eastAsia="ru-RU"/>
        </w:rPr>
        <w:t>С.А., Князевой Е.Г</w:t>
      </w:r>
      <w:r>
        <w:rPr>
          <w:rFonts w:ascii="Times New Roman" w:eastAsia="Times New Roman" w:hAnsi="Times New Roman" w:cs="Times New Roman"/>
          <w:color w:val="2C2C2C"/>
          <w:sz w:val="28"/>
          <w:szCs w:val="26"/>
          <w:lang w:eastAsia="ru-RU"/>
        </w:rPr>
        <w:t>. – Екатеринбург: Урал, 2016</w:t>
      </w:r>
      <w:r w:rsidR="000C2CC2">
        <w:rPr>
          <w:rFonts w:ascii="Times New Roman" w:eastAsia="Times New Roman" w:hAnsi="Times New Roman" w:cs="Times New Roman"/>
          <w:color w:val="2C2C2C"/>
          <w:sz w:val="28"/>
          <w:szCs w:val="26"/>
          <w:lang w:eastAsia="ru-RU"/>
        </w:rPr>
        <w:t xml:space="preserve">. </w:t>
      </w:r>
    </w:p>
    <w:p w:rsidR="0009009C" w:rsidRDefault="0090034A" w:rsidP="00071A7E">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C155D5">
        <w:rPr>
          <w:rFonts w:ascii="Times New Roman" w:eastAsia="Times New Roman" w:hAnsi="Times New Roman" w:cs="Times New Roman"/>
          <w:color w:val="2C2C2C"/>
          <w:sz w:val="28"/>
          <w:szCs w:val="26"/>
          <w:lang w:eastAsia="ru-RU"/>
        </w:rPr>
        <w:t>Инвестиции: Учебник для бакалавров / Нешитой</w:t>
      </w:r>
      <w:r w:rsidRPr="00613317">
        <w:t xml:space="preserve"> </w:t>
      </w:r>
      <w:r w:rsidRPr="00C155D5">
        <w:rPr>
          <w:rFonts w:ascii="Times New Roman" w:eastAsia="Times New Roman" w:hAnsi="Times New Roman" w:cs="Times New Roman"/>
          <w:color w:val="2C2C2C"/>
          <w:sz w:val="28"/>
          <w:szCs w:val="26"/>
          <w:lang w:eastAsia="ru-RU"/>
        </w:rPr>
        <w:t xml:space="preserve">А. С. </w:t>
      </w:r>
      <w:r w:rsidR="00494CED">
        <w:rPr>
          <w:rFonts w:ascii="Times New Roman" w:eastAsia="Times New Roman" w:hAnsi="Times New Roman" w:cs="Times New Roman"/>
          <w:color w:val="2C2C2C"/>
          <w:sz w:val="28"/>
          <w:szCs w:val="26"/>
          <w:lang w:eastAsia="ru-RU"/>
        </w:rPr>
        <w:t>−</w:t>
      </w:r>
      <w:r>
        <w:rPr>
          <w:rFonts w:ascii="Times New Roman" w:eastAsia="Times New Roman" w:hAnsi="Times New Roman" w:cs="Times New Roman"/>
          <w:color w:val="2C2C2C"/>
          <w:sz w:val="28"/>
          <w:szCs w:val="26"/>
          <w:lang w:eastAsia="ru-RU"/>
        </w:rPr>
        <w:t xml:space="preserve"> 9-е изд., перераб. и испр. </w:t>
      </w:r>
      <w:r w:rsidR="00494CED">
        <w:rPr>
          <w:rFonts w:ascii="Times New Roman" w:eastAsia="Times New Roman" w:hAnsi="Times New Roman" w:cs="Times New Roman"/>
          <w:color w:val="2C2C2C"/>
          <w:sz w:val="28"/>
          <w:szCs w:val="26"/>
          <w:lang w:eastAsia="ru-RU"/>
        </w:rPr>
        <w:t>−</w:t>
      </w:r>
      <w:r>
        <w:rPr>
          <w:rFonts w:ascii="Times New Roman" w:eastAsia="Times New Roman" w:hAnsi="Times New Roman" w:cs="Times New Roman"/>
          <w:color w:val="2C2C2C"/>
          <w:sz w:val="28"/>
          <w:szCs w:val="26"/>
          <w:lang w:eastAsia="ru-RU"/>
        </w:rPr>
        <w:t xml:space="preserve"> Москва</w:t>
      </w:r>
      <w:r w:rsidRPr="00C155D5">
        <w:rPr>
          <w:rFonts w:ascii="Times New Roman" w:eastAsia="Times New Roman" w:hAnsi="Times New Roman" w:cs="Times New Roman"/>
          <w:color w:val="2C2C2C"/>
          <w:sz w:val="28"/>
          <w:szCs w:val="26"/>
          <w:lang w:eastAsia="ru-RU"/>
        </w:rPr>
        <w:t>: Издательско- торговая</w:t>
      </w:r>
      <w:r>
        <w:rPr>
          <w:rFonts w:ascii="Times New Roman" w:eastAsia="Times New Roman" w:hAnsi="Times New Roman" w:cs="Times New Roman"/>
          <w:color w:val="2C2C2C"/>
          <w:sz w:val="28"/>
          <w:szCs w:val="26"/>
          <w:lang w:eastAsia="ru-RU"/>
        </w:rPr>
        <w:t xml:space="preserve"> корпорация «Дашков и</w:t>
      </w:r>
      <w:proofErr w:type="gramStart"/>
      <w:r>
        <w:rPr>
          <w:rFonts w:ascii="Times New Roman" w:eastAsia="Times New Roman" w:hAnsi="Times New Roman" w:cs="Times New Roman"/>
          <w:color w:val="2C2C2C"/>
          <w:sz w:val="28"/>
          <w:szCs w:val="26"/>
          <w:lang w:eastAsia="ru-RU"/>
        </w:rPr>
        <w:t xml:space="preserve"> К</w:t>
      </w:r>
      <w:proofErr w:type="gramEnd"/>
      <w:r>
        <w:rPr>
          <w:rFonts w:ascii="Times New Roman" w:eastAsia="Times New Roman" w:hAnsi="Times New Roman" w:cs="Times New Roman"/>
          <w:color w:val="2C2C2C"/>
          <w:sz w:val="28"/>
          <w:szCs w:val="26"/>
          <w:lang w:eastAsia="ru-RU"/>
        </w:rPr>
        <w:t>°», 2016</w:t>
      </w:r>
      <w:r w:rsidR="006A016D">
        <w:rPr>
          <w:rFonts w:ascii="Times New Roman" w:eastAsia="Times New Roman" w:hAnsi="Times New Roman" w:cs="Times New Roman"/>
          <w:color w:val="2C2C2C"/>
          <w:sz w:val="28"/>
          <w:szCs w:val="26"/>
          <w:lang w:eastAsia="ru-RU"/>
        </w:rPr>
        <w:t>.</w:t>
      </w:r>
    </w:p>
    <w:p w:rsidR="00375BAA" w:rsidRDefault="00375BAA" w:rsidP="00071A7E">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375BAA">
        <w:rPr>
          <w:rFonts w:ascii="Times New Roman" w:hAnsi="Times New Roman" w:cs="Times New Roman"/>
          <w:sz w:val="28"/>
          <w:szCs w:val="28"/>
        </w:rPr>
        <w:t>Источники и методы финансирования инвестиций</w:t>
      </w:r>
      <w:r w:rsidR="00D417E3">
        <w:rPr>
          <w:rFonts w:ascii="Times New Roman" w:hAnsi="Times New Roman" w:cs="Times New Roman"/>
          <w:sz w:val="28"/>
          <w:szCs w:val="28"/>
        </w:rPr>
        <w:t>.</w:t>
      </w:r>
      <w:r>
        <w:rPr>
          <w:rFonts w:ascii="Times New Roman" w:hAnsi="Times New Roman" w:cs="Times New Roman"/>
          <w:sz w:val="28"/>
          <w:szCs w:val="28"/>
        </w:rPr>
        <w:t xml:space="preserve"> </w:t>
      </w:r>
      <w:r w:rsidRPr="00D417E3">
        <w:rPr>
          <w:rFonts w:ascii="Times New Roman" w:hAnsi="Times New Roman" w:cs="Times New Roman"/>
          <w:sz w:val="28"/>
          <w:szCs w:val="28"/>
        </w:rPr>
        <w:t xml:space="preserve">− </w:t>
      </w:r>
      <w:r w:rsidRPr="00634442">
        <w:rPr>
          <w:rFonts w:ascii="Times New Roman" w:hAnsi="Times New Roman" w:cs="Times New Roman"/>
          <w:sz w:val="28"/>
          <w:szCs w:val="28"/>
          <w:lang w:val="en-US"/>
        </w:rPr>
        <w:t>URL</w:t>
      </w:r>
      <w:r w:rsidRPr="00D417E3">
        <w:rPr>
          <w:rFonts w:ascii="Times New Roman" w:hAnsi="Times New Roman" w:cs="Times New Roman"/>
          <w:sz w:val="28"/>
          <w:szCs w:val="28"/>
        </w:rPr>
        <w:t>:</w:t>
      </w:r>
      <w:r w:rsidRPr="00D417E3">
        <w:t xml:space="preserve"> </w:t>
      </w:r>
      <w:hyperlink r:id="rId17" w:history="1">
        <w:r w:rsidRPr="00C155D5">
          <w:rPr>
            <w:rStyle w:val="a8"/>
            <w:rFonts w:ascii="Times New Roman" w:eastAsia="Times New Roman" w:hAnsi="Times New Roman" w:cs="Times New Roman"/>
            <w:sz w:val="28"/>
            <w:szCs w:val="26"/>
            <w:lang w:val="en-US" w:eastAsia="ru-RU"/>
          </w:rPr>
          <w:t>https</w:t>
        </w:r>
        <w:r w:rsidRPr="00D417E3">
          <w:rPr>
            <w:rStyle w:val="a8"/>
            <w:rFonts w:ascii="Times New Roman" w:eastAsia="Times New Roman" w:hAnsi="Times New Roman" w:cs="Times New Roman"/>
            <w:sz w:val="28"/>
            <w:szCs w:val="26"/>
            <w:lang w:eastAsia="ru-RU"/>
          </w:rPr>
          <w:t>://</w:t>
        </w:r>
        <w:proofErr w:type="spellStart"/>
        <w:r w:rsidRPr="00C155D5">
          <w:rPr>
            <w:rStyle w:val="a8"/>
            <w:rFonts w:ascii="Times New Roman" w:eastAsia="Times New Roman" w:hAnsi="Times New Roman" w:cs="Times New Roman"/>
            <w:sz w:val="28"/>
            <w:szCs w:val="26"/>
            <w:lang w:val="en-US" w:eastAsia="ru-RU"/>
          </w:rPr>
          <w:t>studopedia</w:t>
        </w:r>
        <w:proofErr w:type="spellEnd"/>
        <w:r w:rsidRPr="00D417E3">
          <w:rPr>
            <w:rStyle w:val="a8"/>
            <w:rFonts w:ascii="Times New Roman" w:eastAsia="Times New Roman" w:hAnsi="Times New Roman" w:cs="Times New Roman"/>
            <w:sz w:val="28"/>
            <w:szCs w:val="26"/>
            <w:lang w:eastAsia="ru-RU"/>
          </w:rPr>
          <w:t>.</w:t>
        </w:r>
        <w:proofErr w:type="spellStart"/>
        <w:r w:rsidRPr="00C155D5">
          <w:rPr>
            <w:rStyle w:val="a8"/>
            <w:rFonts w:ascii="Times New Roman" w:eastAsia="Times New Roman" w:hAnsi="Times New Roman" w:cs="Times New Roman"/>
            <w:sz w:val="28"/>
            <w:szCs w:val="26"/>
            <w:lang w:val="en-US" w:eastAsia="ru-RU"/>
          </w:rPr>
          <w:t>ru</w:t>
        </w:r>
        <w:proofErr w:type="spellEnd"/>
        <w:r w:rsidRPr="00D417E3">
          <w:rPr>
            <w:rStyle w:val="a8"/>
            <w:rFonts w:ascii="Times New Roman" w:eastAsia="Times New Roman" w:hAnsi="Times New Roman" w:cs="Times New Roman"/>
            <w:sz w:val="28"/>
            <w:szCs w:val="26"/>
            <w:lang w:eastAsia="ru-RU"/>
          </w:rPr>
          <w:t>/9_190644_</w:t>
        </w:r>
        <w:proofErr w:type="spellStart"/>
        <w:r w:rsidRPr="00C155D5">
          <w:rPr>
            <w:rStyle w:val="a8"/>
            <w:rFonts w:ascii="Times New Roman" w:eastAsia="Times New Roman" w:hAnsi="Times New Roman" w:cs="Times New Roman"/>
            <w:sz w:val="28"/>
            <w:szCs w:val="26"/>
            <w:lang w:val="en-US" w:eastAsia="ru-RU"/>
          </w:rPr>
          <w:t>vopros</w:t>
        </w:r>
        <w:proofErr w:type="spellEnd"/>
        <w:r w:rsidRPr="00D417E3">
          <w:rPr>
            <w:rStyle w:val="a8"/>
            <w:rFonts w:ascii="Times New Roman" w:eastAsia="Times New Roman" w:hAnsi="Times New Roman" w:cs="Times New Roman"/>
            <w:sz w:val="28"/>
            <w:szCs w:val="26"/>
            <w:lang w:eastAsia="ru-RU"/>
          </w:rPr>
          <w:t>--</w:t>
        </w:r>
        <w:proofErr w:type="spellStart"/>
        <w:r w:rsidRPr="00C155D5">
          <w:rPr>
            <w:rStyle w:val="a8"/>
            <w:rFonts w:ascii="Times New Roman" w:eastAsia="Times New Roman" w:hAnsi="Times New Roman" w:cs="Times New Roman"/>
            <w:sz w:val="28"/>
            <w:szCs w:val="26"/>
            <w:lang w:val="en-US" w:eastAsia="ru-RU"/>
          </w:rPr>
          <w:t>istochniki</w:t>
        </w:r>
        <w:proofErr w:type="spellEnd"/>
        <w:r w:rsidRPr="00D417E3">
          <w:rPr>
            <w:rStyle w:val="a8"/>
            <w:rFonts w:ascii="Times New Roman" w:eastAsia="Times New Roman" w:hAnsi="Times New Roman" w:cs="Times New Roman"/>
            <w:sz w:val="28"/>
            <w:szCs w:val="26"/>
            <w:lang w:eastAsia="ru-RU"/>
          </w:rPr>
          <w:t>-</w:t>
        </w:r>
        <w:r w:rsidRPr="00C155D5">
          <w:rPr>
            <w:rStyle w:val="a8"/>
            <w:rFonts w:ascii="Times New Roman" w:eastAsia="Times New Roman" w:hAnsi="Times New Roman" w:cs="Times New Roman"/>
            <w:sz w:val="28"/>
            <w:szCs w:val="26"/>
            <w:lang w:val="en-US" w:eastAsia="ru-RU"/>
          </w:rPr>
          <w:t>i</w:t>
        </w:r>
        <w:r w:rsidRPr="00D417E3">
          <w:rPr>
            <w:rStyle w:val="a8"/>
            <w:rFonts w:ascii="Times New Roman" w:eastAsia="Times New Roman" w:hAnsi="Times New Roman" w:cs="Times New Roman"/>
            <w:sz w:val="28"/>
            <w:szCs w:val="26"/>
            <w:lang w:eastAsia="ru-RU"/>
          </w:rPr>
          <w:t>-</w:t>
        </w:r>
        <w:proofErr w:type="spellStart"/>
        <w:r w:rsidRPr="00C155D5">
          <w:rPr>
            <w:rStyle w:val="a8"/>
            <w:rFonts w:ascii="Times New Roman" w:eastAsia="Times New Roman" w:hAnsi="Times New Roman" w:cs="Times New Roman"/>
            <w:sz w:val="28"/>
            <w:szCs w:val="26"/>
            <w:lang w:val="en-US" w:eastAsia="ru-RU"/>
          </w:rPr>
          <w:t>metodi</w:t>
        </w:r>
        <w:proofErr w:type="spellEnd"/>
        <w:r w:rsidRPr="00D417E3">
          <w:rPr>
            <w:rStyle w:val="a8"/>
            <w:rFonts w:ascii="Times New Roman" w:eastAsia="Times New Roman" w:hAnsi="Times New Roman" w:cs="Times New Roman"/>
            <w:sz w:val="28"/>
            <w:szCs w:val="26"/>
            <w:lang w:eastAsia="ru-RU"/>
          </w:rPr>
          <w:t>-</w:t>
        </w:r>
        <w:proofErr w:type="spellStart"/>
        <w:r w:rsidRPr="00C155D5">
          <w:rPr>
            <w:rStyle w:val="a8"/>
            <w:rFonts w:ascii="Times New Roman" w:eastAsia="Times New Roman" w:hAnsi="Times New Roman" w:cs="Times New Roman"/>
            <w:sz w:val="28"/>
            <w:szCs w:val="26"/>
            <w:lang w:val="en-US" w:eastAsia="ru-RU"/>
          </w:rPr>
          <w:t>finansirovaniya</w:t>
        </w:r>
        <w:proofErr w:type="spellEnd"/>
        <w:r w:rsidRPr="00D417E3">
          <w:rPr>
            <w:rStyle w:val="a8"/>
            <w:rFonts w:ascii="Times New Roman" w:eastAsia="Times New Roman" w:hAnsi="Times New Roman" w:cs="Times New Roman"/>
            <w:sz w:val="28"/>
            <w:szCs w:val="26"/>
            <w:lang w:eastAsia="ru-RU"/>
          </w:rPr>
          <w:t>-</w:t>
        </w:r>
        <w:proofErr w:type="spellStart"/>
        <w:r w:rsidRPr="00C155D5">
          <w:rPr>
            <w:rStyle w:val="a8"/>
            <w:rFonts w:ascii="Times New Roman" w:eastAsia="Times New Roman" w:hAnsi="Times New Roman" w:cs="Times New Roman"/>
            <w:sz w:val="28"/>
            <w:szCs w:val="26"/>
            <w:lang w:val="en-US" w:eastAsia="ru-RU"/>
          </w:rPr>
          <w:t>investitsiy</w:t>
        </w:r>
        <w:proofErr w:type="spellEnd"/>
        <w:r w:rsidRPr="00D417E3">
          <w:rPr>
            <w:rStyle w:val="a8"/>
            <w:rFonts w:ascii="Times New Roman" w:eastAsia="Times New Roman" w:hAnsi="Times New Roman" w:cs="Times New Roman"/>
            <w:sz w:val="28"/>
            <w:szCs w:val="26"/>
            <w:lang w:eastAsia="ru-RU"/>
          </w:rPr>
          <w:t>.</w:t>
        </w:r>
        <w:r w:rsidRPr="00C155D5">
          <w:rPr>
            <w:rStyle w:val="a8"/>
            <w:rFonts w:ascii="Times New Roman" w:eastAsia="Times New Roman" w:hAnsi="Times New Roman" w:cs="Times New Roman"/>
            <w:sz w:val="28"/>
            <w:szCs w:val="26"/>
            <w:lang w:val="en-US" w:eastAsia="ru-RU"/>
          </w:rPr>
          <w:t>html</w:t>
        </w:r>
      </w:hyperlink>
      <w:r w:rsidR="000C2CC2">
        <w:rPr>
          <w:rFonts w:ascii="Times New Roman" w:eastAsia="Times New Roman" w:hAnsi="Times New Roman" w:cs="Times New Roman"/>
          <w:color w:val="2C2C2C"/>
          <w:sz w:val="28"/>
          <w:szCs w:val="26"/>
          <w:lang w:eastAsia="ru-RU"/>
        </w:rPr>
        <w:t xml:space="preserve"> </w:t>
      </w:r>
      <w:r w:rsidR="00D417E3" w:rsidRPr="00D417E3">
        <w:rPr>
          <w:rFonts w:ascii="Times New Roman" w:eastAsia="Times New Roman" w:hAnsi="Times New Roman" w:cs="Times New Roman"/>
          <w:color w:val="2C2C2C"/>
          <w:sz w:val="28"/>
          <w:szCs w:val="26"/>
          <w:lang w:eastAsia="ru-RU"/>
        </w:rPr>
        <w:t>(</w:t>
      </w:r>
      <w:r w:rsidR="00D417E3">
        <w:rPr>
          <w:rFonts w:ascii="Times New Roman" w:eastAsia="Times New Roman" w:hAnsi="Times New Roman" w:cs="Times New Roman"/>
          <w:color w:val="2C2C2C"/>
          <w:sz w:val="28"/>
          <w:szCs w:val="26"/>
          <w:lang w:eastAsia="ru-RU"/>
        </w:rPr>
        <w:t xml:space="preserve">дата обращения: </w:t>
      </w:r>
      <w:r w:rsidR="000C2CC2">
        <w:rPr>
          <w:rFonts w:ascii="Times New Roman" w:eastAsia="Times New Roman" w:hAnsi="Times New Roman" w:cs="Times New Roman"/>
          <w:color w:val="2C2C2C"/>
          <w:sz w:val="28"/>
          <w:szCs w:val="26"/>
          <w:lang w:eastAsia="ru-RU"/>
        </w:rPr>
        <w:t>27.04.2020).</w:t>
      </w:r>
    </w:p>
    <w:p w:rsidR="00EA704E" w:rsidRPr="00071A7E" w:rsidRDefault="00071A7E" w:rsidP="00071A7E">
      <w:pPr>
        <w:pStyle w:val="a7"/>
        <w:numPr>
          <w:ilvl w:val="0"/>
          <w:numId w:val="10"/>
        </w:numPr>
        <w:spacing w:after="0" w:line="360" w:lineRule="auto"/>
        <w:ind w:left="0" w:firstLine="709"/>
        <w:jc w:val="both"/>
        <w:rPr>
          <w:rFonts w:ascii="Times New Roman" w:eastAsia="Times New Roman" w:hAnsi="Times New Roman" w:cs="Times New Roman"/>
          <w:color w:val="2C2C2C"/>
          <w:sz w:val="28"/>
          <w:szCs w:val="26"/>
          <w:lang w:eastAsia="ru-RU"/>
        </w:rPr>
      </w:pPr>
      <w:r w:rsidRPr="00071A7E">
        <w:rPr>
          <w:rFonts w:ascii="Times New Roman" w:eastAsia="Times New Roman" w:hAnsi="Times New Roman" w:cs="Times New Roman"/>
          <w:color w:val="2C2C2C"/>
          <w:sz w:val="28"/>
          <w:szCs w:val="26"/>
          <w:lang w:eastAsia="ru-RU"/>
        </w:rPr>
        <w:t>Коваленко Е. В. Оценка инвестиционной активности в России // Молодой учёный. – 2019. − № 37.</w:t>
      </w:r>
    </w:p>
    <w:p w:rsidR="0090034A" w:rsidRDefault="005E39B5" w:rsidP="00071A7E">
      <w:pPr>
        <w:pStyle w:val="a7"/>
        <w:numPr>
          <w:ilvl w:val="0"/>
          <w:numId w:val="10"/>
        </w:numPr>
        <w:shd w:val="clear" w:color="auto" w:fill="FFFFFF"/>
        <w:spacing w:after="0" w:line="360" w:lineRule="auto"/>
        <w:ind w:left="0" w:firstLine="709"/>
        <w:jc w:val="both"/>
        <w:rPr>
          <w:rFonts w:ascii="Times New Roman" w:hAnsi="Times New Roman" w:cs="Times New Roman"/>
          <w:bCs/>
          <w:color w:val="000000"/>
          <w:sz w:val="28"/>
          <w:szCs w:val="24"/>
        </w:rPr>
      </w:pPr>
      <w:r w:rsidRPr="00C155D5">
        <w:rPr>
          <w:rFonts w:ascii="Times New Roman" w:hAnsi="Times New Roman" w:cs="Times New Roman"/>
          <w:bCs/>
          <w:color w:val="000000"/>
          <w:sz w:val="28"/>
          <w:szCs w:val="24"/>
        </w:rPr>
        <w:t>О Концепции долгосрочного социально-экономического развития Российской Фед</w:t>
      </w:r>
      <w:r w:rsidR="000C2CC2">
        <w:rPr>
          <w:rFonts w:ascii="Times New Roman" w:hAnsi="Times New Roman" w:cs="Times New Roman"/>
          <w:bCs/>
          <w:color w:val="000000"/>
          <w:sz w:val="28"/>
          <w:szCs w:val="24"/>
        </w:rPr>
        <w:t>ерации на период до 2020 года: р</w:t>
      </w:r>
      <w:r w:rsidRPr="00C155D5">
        <w:rPr>
          <w:rFonts w:ascii="Times New Roman" w:hAnsi="Times New Roman" w:cs="Times New Roman"/>
          <w:bCs/>
          <w:color w:val="000000"/>
          <w:sz w:val="28"/>
          <w:szCs w:val="24"/>
        </w:rPr>
        <w:t xml:space="preserve">аспоряжение Правительства РФ от 17.11.2008 </w:t>
      </w:r>
      <w:r w:rsidR="000C2CC2">
        <w:rPr>
          <w:rFonts w:ascii="Times New Roman" w:hAnsi="Times New Roman" w:cs="Times New Roman"/>
          <w:bCs/>
          <w:color w:val="000000"/>
          <w:sz w:val="28"/>
          <w:szCs w:val="24"/>
        </w:rPr>
        <w:t xml:space="preserve">− </w:t>
      </w:r>
      <w:r w:rsidR="000C2CC2">
        <w:rPr>
          <w:rFonts w:ascii="Times New Roman" w:hAnsi="Times New Roman" w:cs="Times New Roman"/>
          <w:bCs/>
          <w:color w:val="000000"/>
          <w:sz w:val="28"/>
          <w:szCs w:val="24"/>
          <w:lang w:val="en-US"/>
        </w:rPr>
        <w:t>URL</w:t>
      </w:r>
      <w:r w:rsidRPr="00C155D5">
        <w:rPr>
          <w:rFonts w:ascii="Times New Roman" w:hAnsi="Times New Roman" w:cs="Times New Roman"/>
          <w:bCs/>
          <w:color w:val="000000"/>
          <w:sz w:val="28"/>
          <w:szCs w:val="24"/>
        </w:rPr>
        <w:t>:</w:t>
      </w:r>
    </w:p>
    <w:p w:rsidR="00E53CD9" w:rsidRPr="0090034A" w:rsidRDefault="009C15E4" w:rsidP="00071A7E">
      <w:pPr>
        <w:shd w:val="clear" w:color="auto" w:fill="FFFFFF"/>
        <w:spacing w:after="0" w:line="360" w:lineRule="auto"/>
        <w:ind w:firstLine="709"/>
        <w:jc w:val="both"/>
        <w:rPr>
          <w:rFonts w:ascii="Times New Roman" w:hAnsi="Times New Roman" w:cs="Times New Roman"/>
          <w:bCs/>
          <w:color w:val="000000"/>
          <w:sz w:val="28"/>
          <w:szCs w:val="24"/>
        </w:rPr>
      </w:pPr>
      <w:hyperlink r:id="rId18" w:history="1">
        <w:r w:rsidR="006A016D" w:rsidRPr="0090034A">
          <w:rPr>
            <w:rStyle w:val="a8"/>
            <w:rFonts w:ascii="Times New Roman" w:hAnsi="Times New Roman" w:cs="Times New Roman"/>
            <w:bCs/>
            <w:sz w:val="28"/>
            <w:szCs w:val="24"/>
          </w:rPr>
          <w:t>www.consultant.ru/document/cons_doc_LAW_82134/28c7f9e359e8af09d7244d8033c66928fa27e527/</w:t>
        </w:r>
      </w:hyperlink>
      <w:r w:rsidR="006A016D" w:rsidRPr="0090034A">
        <w:rPr>
          <w:rFonts w:ascii="Times New Roman" w:hAnsi="Times New Roman" w:cs="Times New Roman"/>
          <w:bCs/>
          <w:color w:val="000000"/>
          <w:sz w:val="28"/>
          <w:szCs w:val="24"/>
        </w:rPr>
        <w:t xml:space="preserve"> (дата обращения</w:t>
      </w:r>
      <w:r w:rsidR="00EA704E">
        <w:rPr>
          <w:rFonts w:ascii="Times New Roman" w:hAnsi="Times New Roman" w:cs="Times New Roman"/>
          <w:bCs/>
          <w:color w:val="000000"/>
          <w:sz w:val="28"/>
          <w:szCs w:val="24"/>
        </w:rPr>
        <w:t>:</w:t>
      </w:r>
      <w:r w:rsidR="006A016D" w:rsidRPr="0090034A">
        <w:rPr>
          <w:rFonts w:ascii="Times New Roman" w:hAnsi="Times New Roman" w:cs="Times New Roman"/>
          <w:bCs/>
          <w:color w:val="000000"/>
          <w:sz w:val="28"/>
          <w:szCs w:val="24"/>
        </w:rPr>
        <w:t xml:space="preserve"> 27.04.2020).</w:t>
      </w:r>
    </w:p>
    <w:p w:rsidR="009F4611" w:rsidRPr="009F4611" w:rsidRDefault="005E39B5" w:rsidP="00071A7E">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C155D5">
        <w:rPr>
          <w:rFonts w:ascii="Times New Roman" w:eastAsia="Times New Roman" w:hAnsi="Times New Roman" w:cs="Times New Roman"/>
          <w:color w:val="2C2C2C"/>
          <w:sz w:val="28"/>
          <w:szCs w:val="26"/>
          <w:lang w:eastAsia="ru-RU"/>
        </w:rPr>
        <w:t>Осипов А.</w:t>
      </w:r>
      <w:r w:rsidR="00EA704E">
        <w:rPr>
          <w:rFonts w:ascii="Times New Roman" w:eastAsia="Times New Roman" w:hAnsi="Times New Roman" w:cs="Times New Roman"/>
          <w:color w:val="2C2C2C"/>
          <w:sz w:val="28"/>
          <w:szCs w:val="26"/>
          <w:lang w:eastAsia="ru-RU"/>
        </w:rPr>
        <w:t xml:space="preserve">Е. </w:t>
      </w:r>
      <w:r w:rsidRPr="00C155D5">
        <w:rPr>
          <w:rFonts w:ascii="Times New Roman" w:eastAsia="Times New Roman" w:hAnsi="Times New Roman" w:cs="Times New Roman"/>
          <w:color w:val="2C2C2C"/>
          <w:sz w:val="28"/>
          <w:szCs w:val="26"/>
          <w:lang w:eastAsia="ru-RU"/>
        </w:rPr>
        <w:t>Россия в системе международных финансовых отношений /</w:t>
      </w:r>
      <w:r w:rsidR="000C2CC2" w:rsidRPr="000C2CC2">
        <w:rPr>
          <w:rFonts w:ascii="Times New Roman" w:eastAsia="Times New Roman" w:hAnsi="Times New Roman" w:cs="Times New Roman"/>
          <w:color w:val="2C2C2C"/>
          <w:sz w:val="28"/>
          <w:szCs w:val="26"/>
          <w:lang w:eastAsia="ru-RU"/>
        </w:rPr>
        <w:t xml:space="preserve"> </w:t>
      </w:r>
      <w:r w:rsidR="00241CD3">
        <w:rPr>
          <w:rFonts w:ascii="Times New Roman" w:eastAsia="Times New Roman" w:hAnsi="Times New Roman" w:cs="Times New Roman"/>
          <w:color w:val="2C2C2C"/>
          <w:sz w:val="28"/>
          <w:szCs w:val="26"/>
          <w:lang w:eastAsia="ru-RU"/>
        </w:rPr>
        <w:t>А. Е. Осипов</w:t>
      </w:r>
      <w:r w:rsidR="00EA704E">
        <w:rPr>
          <w:rFonts w:ascii="Times New Roman" w:eastAsia="Times New Roman" w:hAnsi="Times New Roman" w:cs="Times New Roman"/>
          <w:color w:val="2C2C2C"/>
          <w:sz w:val="28"/>
          <w:szCs w:val="26"/>
          <w:lang w:eastAsia="ru-RU"/>
        </w:rPr>
        <w:t>. −</w:t>
      </w:r>
      <w:r w:rsidRPr="00C155D5">
        <w:rPr>
          <w:rFonts w:ascii="Times New Roman" w:eastAsia="Times New Roman" w:hAnsi="Times New Roman" w:cs="Times New Roman"/>
          <w:color w:val="2C2C2C"/>
          <w:sz w:val="28"/>
          <w:szCs w:val="26"/>
          <w:lang w:eastAsia="ru-RU"/>
        </w:rPr>
        <w:t xml:space="preserve"> М</w:t>
      </w:r>
      <w:r w:rsidR="006A016D">
        <w:rPr>
          <w:rFonts w:ascii="Times New Roman" w:eastAsia="Times New Roman" w:hAnsi="Times New Roman" w:cs="Times New Roman"/>
          <w:color w:val="2C2C2C"/>
          <w:sz w:val="28"/>
          <w:szCs w:val="26"/>
          <w:lang w:eastAsia="ru-RU"/>
        </w:rPr>
        <w:t xml:space="preserve">осква: </w:t>
      </w:r>
      <w:r w:rsidR="006A016D" w:rsidRPr="006A016D">
        <w:rPr>
          <w:rFonts w:ascii="Times New Roman" w:eastAsia="Times New Roman" w:hAnsi="Times New Roman" w:cs="Times New Roman"/>
          <w:color w:val="2C2C2C"/>
          <w:sz w:val="28"/>
          <w:szCs w:val="26"/>
          <w:lang w:eastAsia="ru-RU"/>
        </w:rPr>
        <w:t>ИВИ РАН</w:t>
      </w:r>
      <w:r w:rsidR="000C2CC2">
        <w:rPr>
          <w:rFonts w:ascii="Times New Roman" w:eastAsia="Times New Roman" w:hAnsi="Times New Roman" w:cs="Times New Roman"/>
          <w:color w:val="2C2C2C"/>
          <w:sz w:val="28"/>
          <w:szCs w:val="26"/>
          <w:lang w:eastAsia="ru-RU"/>
        </w:rPr>
        <w:t xml:space="preserve">, </w:t>
      </w:r>
      <w:r w:rsidRPr="00C155D5">
        <w:rPr>
          <w:rFonts w:ascii="Times New Roman" w:eastAsia="Times New Roman" w:hAnsi="Times New Roman" w:cs="Times New Roman"/>
          <w:color w:val="2C2C2C"/>
          <w:sz w:val="28"/>
          <w:szCs w:val="26"/>
          <w:lang w:eastAsia="ru-RU"/>
        </w:rPr>
        <w:t>2017.</w:t>
      </w:r>
      <w:r w:rsidR="00FE1722" w:rsidRPr="00C155D5">
        <w:rPr>
          <w:rFonts w:ascii="Times New Roman" w:eastAsia="Times New Roman" w:hAnsi="Times New Roman" w:cs="Times New Roman"/>
          <w:color w:val="2C2C2C"/>
          <w:sz w:val="28"/>
          <w:szCs w:val="26"/>
          <w:lang w:eastAsia="ru-RU"/>
        </w:rPr>
        <w:t xml:space="preserve"> </w:t>
      </w:r>
    </w:p>
    <w:p w:rsidR="009F4611" w:rsidRPr="006A016D" w:rsidRDefault="009F4611" w:rsidP="00071A7E">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031FFA">
        <w:rPr>
          <w:rFonts w:ascii="Times New Roman" w:hAnsi="Times New Roman" w:cs="Times New Roman"/>
          <w:sz w:val="28"/>
          <w:szCs w:val="28"/>
        </w:rPr>
        <w:lastRenderedPageBreak/>
        <w:t>Перспективы инвестиционной деятельности в России в 2019 году</w:t>
      </w:r>
      <w:r>
        <w:rPr>
          <w:rFonts w:ascii="Times New Roman" w:hAnsi="Times New Roman" w:cs="Times New Roman"/>
          <w:sz w:val="28"/>
          <w:szCs w:val="28"/>
        </w:rPr>
        <w:t xml:space="preserve">. </w:t>
      </w:r>
      <w:r w:rsidRPr="006A016D">
        <w:rPr>
          <w:rFonts w:ascii="Times New Roman" w:hAnsi="Times New Roman" w:cs="Times New Roman"/>
          <w:sz w:val="28"/>
          <w:szCs w:val="28"/>
        </w:rPr>
        <w:t>−</w:t>
      </w:r>
      <w:r w:rsidR="0090034A">
        <w:rPr>
          <w:rFonts w:ascii="Times New Roman" w:hAnsi="Times New Roman" w:cs="Times New Roman"/>
          <w:sz w:val="28"/>
          <w:szCs w:val="28"/>
        </w:rPr>
        <w:t xml:space="preserve"> </w:t>
      </w:r>
      <w:r w:rsidRPr="00031FFA">
        <w:rPr>
          <w:rFonts w:ascii="Times New Roman" w:hAnsi="Times New Roman" w:cs="Times New Roman"/>
          <w:sz w:val="28"/>
          <w:szCs w:val="28"/>
          <w:lang w:val="en-US"/>
        </w:rPr>
        <w:t>URL</w:t>
      </w:r>
      <w:r w:rsidRPr="006A016D">
        <w:rPr>
          <w:rFonts w:ascii="Times New Roman" w:hAnsi="Times New Roman" w:cs="Times New Roman"/>
          <w:sz w:val="28"/>
          <w:szCs w:val="28"/>
        </w:rPr>
        <w:t>:</w:t>
      </w:r>
      <w:r w:rsidR="0090034A">
        <w:t xml:space="preserve"> </w:t>
      </w:r>
      <w:r w:rsidR="006A016D" w:rsidRPr="006A016D">
        <w:rPr>
          <w:rFonts w:ascii="Times New Roman" w:eastAsia="Times New Roman" w:hAnsi="Times New Roman" w:cs="Times New Roman"/>
          <w:sz w:val="28"/>
          <w:szCs w:val="26"/>
          <w:lang w:val="en-US" w:eastAsia="ru-RU"/>
        </w:rPr>
        <w:t>https</w:t>
      </w:r>
      <w:r w:rsidR="006A016D" w:rsidRPr="006A016D">
        <w:rPr>
          <w:rFonts w:ascii="Times New Roman" w:eastAsia="Times New Roman" w:hAnsi="Times New Roman" w:cs="Times New Roman"/>
          <w:sz w:val="28"/>
          <w:szCs w:val="26"/>
          <w:lang w:eastAsia="ru-RU"/>
        </w:rPr>
        <w:t>://</w:t>
      </w:r>
      <w:r w:rsidR="006A016D" w:rsidRPr="006A016D">
        <w:rPr>
          <w:rFonts w:ascii="Times New Roman" w:eastAsia="Times New Roman" w:hAnsi="Times New Roman" w:cs="Times New Roman"/>
          <w:sz w:val="28"/>
          <w:szCs w:val="26"/>
          <w:lang w:val="en-US" w:eastAsia="ru-RU"/>
        </w:rPr>
        <w:t>center</w:t>
      </w:r>
      <w:r w:rsidR="006A016D" w:rsidRPr="006A016D">
        <w:rPr>
          <w:rFonts w:ascii="Times New Roman" w:eastAsia="Times New Roman" w:hAnsi="Times New Roman" w:cs="Times New Roman"/>
          <w:sz w:val="28"/>
          <w:szCs w:val="26"/>
          <w:lang w:eastAsia="ru-RU"/>
        </w:rPr>
        <w:t>-</w:t>
      </w:r>
      <w:proofErr w:type="spellStart"/>
      <w:r w:rsidR="006A016D" w:rsidRPr="006A016D">
        <w:rPr>
          <w:rFonts w:ascii="Times New Roman" w:eastAsia="Times New Roman" w:hAnsi="Times New Roman" w:cs="Times New Roman"/>
          <w:sz w:val="28"/>
          <w:szCs w:val="26"/>
          <w:lang w:val="en-US" w:eastAsia="ru-RU"/>
        </w:rPr>
        <w:t>yf</w:t>
      </w:r>
      <w:proofErr w:type="spellEnd"/>
      <w:r w:rsidR="006A016D" w:rsidRPr="006A016D">
        <w:rPr>
          <w:rFonts w:ascii="Times New Roman" w:eastAsia="Times New Roman" w:hAnsi="Times New Roman" w:cs="Times New Roman"/>
          <w:sz w:val="28"/>
          <w:szCs w:val="26"/>
          <w:lang w:eastAsia="ru-RU"/>
        </w:rPr>
        <w:t>.</w:t>
      </w:r>
      <w:proofErr w:type="spellStart"/>
      <w:r w:rsidR="006A016D" w:rsidRPr="006A016D">
        <w:rPr>
          <w:rFonts w:ascii="Times New Roman" w:eastAsia="Times New Roman" w:hAnsi="Times New Roman" w:cs="Times New Roman"/>
          <w:sz w:val="28"/>
          <w:szCs w:val="26"/>
          <w:lang w:val="en-US" w:eastAsia="ru-RU"/>
        </w:rPr>
        <w:t>ru</w:t>
      </w:r>
      <w:proofErr w:type="spellEnd"/>
      <w:r w:rsidR="006A016D" w:rsidRPr="006A016D">
        <w:rPr>
          <w:rFonts w:ascii="Times New Roman" w:eastAsia="Times New Roman" w:hAnsi="Times New Roman" w:cs="Times New Roman"/>
          <w:sz w:val="28"/>
          <w:szCs w:val="26"/>
          <w:lang w:eastAsia="ru-RU"/>
        </w:rPr>
        <w:t>/</w:t>
      </w:r>
      <w:r w:rsidR="006A016D" w:rsidRPr="006A016D">
        <w:rPr>
          <w:rFonts w:ascii="Times New Roman" w:eastAsia="Times New Roman" w:hAnsi="Times New Roman" w:cs="Times New Roman"/>
          <w:sz w:val="28"/>
          <w:szCs w:val="26"/>
          <w:lang w:val="en-US" w:eastAsia="ru-RU"/>
        </w:rPr>
        <w:t>data</w:t>
      </w:r>
      <w:r w:rsidR="006A016D" w:rsidRPr="006A016D">
        <w:rPr>
          <w:rFonts w:ascii="Times New Roman" w:eastAsia="Times New Roman" w:hAnsi="Times New Roman" w:cs="Times New Roman"/>
          <w:sz w:val="28"/>
          <w:szCs w:val="26"/>
          <w:lang w:eastAsia="ru-RU"/>
        </w:rPr>
        <w:t>/</w:t>
      </w:r>
      <w:proofErr w:type="spellStart"/>
      <w:r w:rsidR="006A016D" w:rsidRPr="006A016D">
        <w:rPr>
          <w:rFonts w:ascii="Times New Roman" w:eastAsia="Times New Roman" w:hAnsi="Times New Roman" w:cs="Times New Roman"/>
          <w:sz w:val="28"/>
          <w:szCs w:val="26"/>
          <w:lang w:val="en-US" w:eastAsia="ru-RU"/>
        </w:rPr>
        <w:t>Menedzheru</w:t>
      </w:r>
      <w:proofErr w:type="spellEnd"/>
      <w:r w:rsidR="006A016D" w:rsidRPr="006A016D">
        <w:rPr>
          <w:rFonts w:ascii="Times New Roman" w:eastAsia="Times New Roman" w:hAnsi="Times New Roman" w:cs="Times New Roman"/>
          <w:sz w:val="28"/>
          <w:szCs w:val="26"/>
          <w:lang w:eastAsia="ru-RU"/>
        </w:rPr>
        <w:t>/</w:t>
      </w:r>
      <w:proofErr w:type="spellStart"/>
      <w:r w:rsidR="006A016D" w:rsidRPr="006A016D">
        <w:rPr>
          <w:rFonts w:ascii="Times New Roman" w:eastAsia="Times New Roman" w:hAnsi="Times New Roman" w:cs="Times New Roman"/>
          <w:sz w:val="28"/>
          <w:szCs w:val="26"/>
          <w:lang w:val="en-US" w:eastAsia="ru-RU"/>
        </w:rPr>
        <w:t>perspektivy</w:t>
      </w:r>
      <w:proofErr w:type="spellEnd"/>
      <w:r w:rsidR="006A016D" w:rsidRPr="006A016D">
        <w:rPr>
          <w:rFonts w:ascii="Times New Roman" w:eastAsia="Times New Roman" w:hAnsi="Times New Roman" w:cs="Times New Roman"/>
          <w:sz w:val="28"/>
          <w:szCs w:val="26"/>
          <w:lang w:eastAsia="ru-RU"/>
        </w:rPr>
        <w:t>-</w:t>
      </w:r>
      <w:proofErr w:type="spellStart"/>
      <w:r w:rsidR="006A016D" w:rsidRPr="006A016D">
        <w:rPr>
          <w:rFonts w:ascii="Times New Roman" w:eastAsia="Times New Roman" w:hAnsi="Times New Roman" w:cs="Times New Roman"/>
          <w:sz w:val="28"/>
          <w:szCs w:val="26"/>
          <w:lang w:val="en-US" w:eastAsia="ru-RU"/>
        </w:rPr>
        <w:t>investicionnoy</w:t>
      </w:r>
      <w:proofErr w:type="spellEnd"/>
      <w:r w:rsidR="006A016D" w:rsidRPr="006A016D">
        <w:rPr>
          <w:rFonts w:ascii="Times New Roman" w:eastAsia="Times New Roman" w:hAnsi="Times New Roman" w:cs="Times New Roman"/>
          <w:sz w:val="28"/>
          <w:szCs w:val="26"/>
          <w:lang w:eastAsia="ru-RU"/>
        </w:rPr>
        <w:t>-</w:t>
      </w:r>
      <w:proofErr w:type="spellStart"/>
      <w:r w:rsidR="006A016D" w:rsidRPr="006A016D">
        <w:rPr>
          <w:rFonts w:ascii="Times New Roman" w:eastAsia="Times New Roman" w:hAnsi="Times New Roman" w:cs="Times New Roman"/>
          <w:sz w:val="28"/>
          <w:szCs w:val="26"/>
          <w:lang w:val="en-US" w:eastAsia="ru-RU"/>
        </w:rPr>
        <w:t>deyatelnosti</w:t>
      </w:r>
      <w:proofErr w:type="spellEnd"/>
      <w:r w:rsidR="006A016D" w:rsidRPr="006A016D">
        <w:rPr>
          <w:rFonts w:ascii="Times New Roman" w:eastAsia="Times New Roman" w:hAnsi="Times New Roman" w:cs="Times New Roman"/>
          <w:sz w:val="28"/>
          <w:szCs w:val="26"/>
          <w:lang w:eastAsia="ru-RU"/>
        </w:rPr>
        <w:t>-</w:t>
      </w:r>
      <w:r w:rsidR="006A016D" w:rsidRPr="006A016D">
        <w:rPr>
          <w:rFonts w:ascii="Times New Roman" w:eastAsia="Times New Roman" w:hAnsi="Times New Roman" w:cs="Times New Roman"/>
          <w:sz w:val="28"/>
          <w:szCs w:val="26"/>
          <w:lang w:val="en-US" w:eastAsia="ru-RU"/>
        </w:rPr>
        <w:t>v</w:t>
      </w:r>
      <w:r w:rsidR="006A016D" w:rsidRPr="006A016D">
        <w:rPr>
          <w:rFonts w:ascii="Times New Roman" w:eastAsia="Times New Roman" w:hAnsi="Times New Roman" w:cs="Times New Roman"/>
          <w:sz w:val="28"/>
          <w:szCs w:val="26"/>
          <w:lang w:eastAsia="ru-RU"/>
        </w:rPr>
        <w:t>-</w:t>
      </w:r>
      <w:proofErr w:type="spellStart"/>
      <w:r w:rsidR="006A016D" w:rsidRPr="006A016D">
        <w:rPr>
          <w:rFonts w:ascii="Times New Roman" w:eastAsia="Times New Roman" w:hAnsi="Times New Roman" w:cs="Times New Roman"/>
          <w:sz w:val="28"/>
          <w:szCs w:val="26"/>
          <w:lang w:val="en-US" w:eastAsia="ru-RU"/>
        </w:rPr>
        <w:t>rossii</w:t>
      </w:r>
      <w:proofErr w:type="spellEnd"/>
      <w:r w:rsidR="006A016D" w:rsidRPr="006A016D">
        <w:rPr>
          <w:rFonts w:ascii="Times New Roman" w:eastAsia="Times New Roman" w:hAnsi="Times New Roman" w:cs="Times New Roman"/>
          <w:sz w:val="28"/>
          <w:szCs w:val="26"/>
          <w:lang w:eastAsia="ru-RU"/>
        </w:rPr>
        <w:t>-</w:t>
      </w:r>
      <w:r w:rsidR="006A016D" w:rsidRPr="006A016D">
        <w:rPr>
          <w:rFonts w:ascii="Times New Roman" w:eastAsia="Times New Roman" w:hAnsi="Times New Roman" w:cs="Times New Roman"/>
          <w:sz w:val="28"/>
          <w:szCs w:val="26"/>
          <w:lang w:val="en-US" w:eastAsia="ru-RU"/>
        </w:rPr>
        <w:t>v</w:t>
      </w:r>
      <w:r w:rsidR="006A016D" w:rsidRPr="006A016D">
        <w:rPr>
          <w:rFonts w:ascii="Times New Roman" w:eastAsia="Times New Roman" w:hAnsi="Times New Roman" w:cs="Times New Roman"/>
          <w:sz w:val="28"/>
          <w:szCs w:val="26"/>
          <w:lang w:eastAsia="ru-RU"/>
        </w:rPr>
        <w:t>-2019-</w:t>
      </w:r>
      <w:proofErr w:type="spellStart"/>
      <w:r w:rsidR="006A016D" w:rsidRPr="006A016D">
        <w:rPr>
          <w:rFonts w:ascii="Times New Roman" w:eastAsia="Times New Roman" w:hAnsi="Times New Roman" w:cs="Times New Roman"/>
          <w:sz w:val="28"/>
          <w:szCs w:val="26"/>
          <w:lang w:val="en-US" w:eastAsia="ru-RU"/>
        </w:rPr>
        <w:t>godu</w:t>
      </w:r>
      <w:proofErr w:type="spellEnd"/>
      <w:r w:rsidR="006A016D" w:rsidRPr="006A016D">
        <w:rPr>
          <w:rFonts w:ascii="Times New Roman" w:eastAsia="Times New Roman" w:hAnsi="Times New Roman" w:cs="Times New Roman"/>
          <w:sz w:val="28"/>
          <w:szCs w:val="26"/>
          <w:lang w:eastAsia="ru-RU"/>
        </w:rPr>
        <w:t>.</w:t>
      </w:r>
      <w:proofErr w:type="spellStart"/>
      <w:r w:rsidR="006A016D" w:rsidRPr="006A016D">
        <w:rPr>
          <w:rFonts w:ascii="Times New Roman" w:eastAsia="Times New Roman" w:hAnsi="Times New Roman" w:cs="Times New Roman"/>
          <w:sz w:val="28"/>
          <w:szCs w:val="26"/>
          <w:lang w:val="en-US" w:eastAsia="ru-RU"/>
        </w:rPr>
        <w:t>php</w:t>
      </w:r>
      <w:proofErr w:type="spellEnd"/>
      <w:r w:rsidR="006A016D" w:rsidRPr="006A016D">
        <w:rPr>
          <w:rFonts w:ascii="Times New Roman" w:eastAsia="Times New Roman" w:hAnsi="Times New Roman" w:cs="Times New Roman"/>
          <w:color w:val="2C2C2C"/>
          <w:sz w:val="28"/>
          <w:szCs w:val="26"/>
          <w:lang w:eastAsia="ru-RU"/>
        </w:rPr>
        <w:t xml:space="preserve"> (</w:t>
      </w:r>
      <w:r w:rsidR="006A016D">
        <w:rPr>
          <w:rFonts w:ascii="Times New Roman" w:eastAsia="Times New Roman" w:hAnsi="Times New Roman" w:cs="Times New Roman"/>
          <w:color w:val="2C2C2C"/>
          <w:sz w:val="28"/>
          <w:szCs w:val="26"/>
          <w:lang w:eastAsia="ru-RU"/>
        </w:rPr>
        <w:t>дата обращения: 19.04.2020)</w:t>
      </w:r>
    </w:p>
    <w:p w:rsidR="00E53CD9" w:rsidRPr="00EA704E" w:rsidRDefault="005E39B5" w:rsidP="00071A7E">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6"/>
          <w:lang w:eastAsia="ru-RU"/>
        </w:rPr>
      </w:pPr>
      <w:r w:rsidRPr="00EA704E">
        <w:rPr>
          <w:rFonts w:ascii="Times New Roman" w:eastAsia="Times New Roman" w:hAnsi="Times New Roman" w:cs="Times New Roman"/>
          <w:color w:val="000000" w:themeColor="text1"/>
          <w:sz w:val="28"/>
          <w:szCs w:val="26"/>
          <w:lang w:eastAsia="ru-RU"/>
        </w:rPr>
        <w:t>Райзберг</w:t>
      </w:r>
      <w:r w:rsidR="000645F2" w:rsidRPr="00EA704E">
        <w:rPr>
          <w:color w:val="000000" w:themeColor="text1"/>
        </w:rPr>
        <w:t xml:space="preserve"> </w:t>
      </w:r>
      <w:r w:rsidR="00613317" w:rsidRPr="00EA704E">
        <w:rPr>
          <w:color w:val="000000" w:themeColor="text1"/>
        </w:rPr>
        <w:t xml:space="preserve"> </w:t>
      </w:r>
      <w:r w:rsidR="000645F2" w:rsidRPr="00EA704E">
        <w:rPr>
          <w:rFonts w:ascii="Times New Roman" w:eastAsia="Times New Roman" w:hAnsi="Times New Roman" w:cs="Times New Roman"/>
          <w:color w:val="000000" w:themeColor="text1"/>
          <w:sz w:val="28"/>
          <w:szCs w:val="26"/>
          <w:lang w:eastAsia="ru-RU"/>
        </w:rPr>
        <w:t>Б.А.</w:t>
      </w:r>
      <w:r w:rsidRPr="00EA704E">
        <w:rPr>
          <w:rFonts w:ascii="Times New Roman" w:eastAsia="Times New Roman" w:hAnsi="Times New Roman" w:cs="Times New Roman"/>
          <w:color w:val="000000" w:themeColor="text1"/>
          <w:sz w:val="28"/>
          <w:szCs w:val="26"/>
          <w:lang w:eastAsia="ru-RU"/>
        </w:rPr>
        <w:t xml:space="preserve">, Современный экономический словарь / </w:t>
      </w:r>
      <w:r w:rsidR="00EA704E" w:rsidRPr="00EA704E">
        <w:rPr>
          <w:rFonts w:ascii="Times New Roman" w:eastAsia="Times New Roman" w:hAnsi="Times New Roman" w:cs="Times New Roman"/>
          <w:color w:val="000000" w:themeColor="text1"/>
          <w:sz w:val="28"/>
          <w:szCs w:val="26"/>
          <w:lang w:eastAsia="ru-RU"/>
        </w:rPr>
        <w:t>Б.</w:t>
      </w:r>
      <w:r w:rsidR="00241CD3" w:rsidRPr="00EA704E">
        <w:rPr>
          <w:rFonts w:ascii="Times New Roman" w:eastAsia="Times New Roman" w:hAnsi="Times New Roman" w:cs="Times New Roman"/>
          <w:color w:val="000000" w:themeColor="text1"/>
          <w:sz w:val="28"/>
          <w:szCs w:val="26"/>
          <w:lang w:eastAsia="ru-RU"/>
        </w:rPr>
        <w:t xml:space="preserve">А. </w:t>
      </w:r>
      <w:r w:rsidRPr="00EA704E">
        <w:rPr>
          <w:rFonts w:ascii="Times New Roman" w:eastAsia="Times New Roman" w:hAnsi="Times New Roman" w:cs="Times New Roman"/>
          <w:color w:val="000000" w:themeColor="text1"/>
          <w:sz w:val="28"/>
          <w:szCs w:val="26"/>
          <w:lang w:eastAsia="ru-RU"/>
        </w:rPr>
        <w:t xml:space="preserve">Райзберг, </w:t>
      </w:r>
      <w:r w:rsidR="00EA704E" w:rsidRPr="00EA704E">
        <w:rPr>
          <w:rFonts w:ascii="Times New Roman" w:eastAsia="Times New Roman" w:hAnsi="Times New Roman" w:cs="Times New Roman"/>
          <w:color w:val="000000" w:themeColor="text1"/>
          <w:sz w:val="28"/>
          <w:szCs w:val="26"/>
          <w:lang w:eastAsia="ru-RU"/>
        </w:rPr>
        <w:t xml:space="preserve">Л.Ш. </w:t>
      </w:r>
      <w:r w:rsidRPr="00EA704E">
        <w:rPr>
          <w:rFonts w:ascii="Times New Roman" w:eastAsia="Times New Roman" w:hAnsi="Times New Roman" w:cs="Times New Roman"/>
          <w:color w:val="000000" w:themeColor="text1"/>
          <w:sz w:val="28"/>
          <w:szCs w:val="26"/>
          <w:lang w:eastAsia="ru-RU"/>
        </w:rPr>
        <w:t xml:space="preserve">Лозовский, </w:t>
      </w:r>
      <w:r w:rsidR="00EA704E" w:rsidRPr="00EA704E">
        <w:rPr>
          <w:rFonts w:ascii="Times New Roman" w:eastAsia="Times New Roman" w:hAnsi="Times New Roman" w:cs="Times New Roman"/>
          <w:color w:val="000000" w:themeColor="text1"/>
          <w:sz w:val="28"/>
          <w:szCs w:val="26"/>
          <w:lang w:eastAsia="ru-RU"/>
        </w:rPr>
        <w:t xml:space="preserve">Е.Б. </w:t>
      </w:r>
      <w:r w:rsidRPr="00EA704E">
        <w:rPr>
          <w:rFonts w:ascii="Times New Roman" w:eastAsia="Times New Roman" w:hAnsi="Times New Roman" w:cs="Times New Roman"/>
          <w:color w:val="000000" w:themeColor="text1"/>
          <w:sz w:val="28"/>
          <w:szCs w:val="26"/>
          <w:lang w:eastAsia="ru-RU"/>
        </w:rPr>
        <w:t>Стародубцева</w:t>
      </w:r>
      <w:r w:rsidR="00613317" w:rsidRPr="00EA704E">
        <w:rPr>
          <w:color w:val="000000" w:themeColor="text1"/>
        </w:rPr>
        <w:t xml:space="preserve"> </w:t>
      </w:r>
      <w:r w:rsidR="0090034A" w:rsidRPr="00EA704E">
        <w:rPr>
          <w:rFonts w:ascii="Times New Roman" w:eastAsia="Times New Roman" w:hAnsi="Times New Roman" w:cs="Times New Roman"/>
          <w:color w:val="000000" w:themeColor="text1"/>
          <w:sz w:val="28"/>
          <w:szCs w:val="26"/>
          <w:lang w:eastAsia="ru-RU"/>
        </w:rPr>
        <w:t>−</w:t>
      </w:r>
      <w:r w:rsidRPr="00EA704E">
        <w:rPr>
          <w:rFonts w:ascii="Times New Roman" w:eastAsia="Times New Roman" w:hAnsi="Times New Roman" w:cs="Times New Roman"/>
          <w:color w:val="000000" w:themeColor="text1"/>
          <w:sz w:val="28"/>
          <w:szCs w:val="26"/>
          <w:lang w:eastAsia="ru-RU"/>
        </w:rPr>
        <w:t xml:space="preserve"> 5-е изд., перераб. и доп. </w:t>
      </w:r>
      <w:r w:rsidR="0090034A" w:rsidRPr="00EA704E">
        <w:rPr>
          <w:rFonts w:ascii="Times New Roman" w:eastAsia="Times New Roman" w:hAnsi="Times New Roman" w:cs="Times New Roman"/>
          <w:color w:val="000000" w:themeColor="text1"/>
          <w:sz w:val="28"/>
          <w:szCs w:val="26"/>
          <w:lang w:eastAsia="ru-RU"/>
        </w:rPr>
        <w:t>−</w:t>
      </w:r>
      <w:r w:rsidRPr="00EA704E">
        <w:rPr>
          <w:rFonts w:ascii="Times New Roman" w:eastAsia="Times New Roman" w:hAnsi="Times New Roman" w:cs="Times New Roman"/>
          <w:color w:val="000000" w:themeColor="text1"/>
          <w:sz w:val="28"/>
          <w:szCs w:val="26"/>
          <w:lang w:eastAsia="ru-RU"/>
        </w:rPr>
        <w:t xml:space="preserve"> М</w:t>
      </w:r>
      <w:r w:rsidR="006A016D" w:rsidRPr="00EA704E">
        <w:rPr>
          <w:rFonts w:ascii="Times New Roman" w:eastAsia="Times New Roman" w:hAnsi="Times New Roman" w:cs="Times New Roman"/>
          <w:color w:val="000000" w:themeColor="text1"/>
          <w:sz w:val="28"/>
          <w:szCs w:val="26"/>
          <w:lang w:eastAsia="ru-RU"/>
        </w:rPr>
        <w:t>осква</w:t>
      </w:r>
      <w:r w:rsidRPr="00EA704E">
        <w:rPr>
          <w:rFonts w:ascii="Times New Roman" w:eastAsia="Times New Roman" w:hAnsi="Times New Roman" w:cs="Times New Roman"/>
          <w:color w:val="000000" w:themeColor="text1"/>
          <w:sz w:val="28"/>
          <w:szCs w:val="26"/>
          <w:lang w:eastAsia="ru-RU"/>
        </w:rPr>
        <w:t xml:space="preserve">: ИНФРА-М, 2011. </w:t>
      </w:r>
    </w:p>
    <w:p w:rsidR="00B43936" w:rsidRPr="00C155D5" w:rsidRDefault="007C2F55" w:rsidP="00071A7E">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Pr>
          <w:rFonts w:ascii="Times New Roman" w:eastAsia="Times New Roman" w:hAnsi="Times New Roman" w:cs="Times New Roman"/>
          <w:color w:val="2C2C2C"/>
          <w:sz w:val="28"/>
          <w:szCs w:val="26"/>
          <w:lang w:eastAsia="ru-RU"/>
        </w:rPr>
        <w:t>Российская Федерация. Законы</w:t>
      </w:r>
      <w:r w:rsidRPr="007C2F55">
        <w:rPr>
          <w:rFonts w:ascii="Times New Roman" w:eastAsia="Times New Roman" w:hAnsi="Times New Roman" w:cs="Times New Roman"/>
          <w:color w:val="2C2C2C"/>
          <w:sz w:val="28"/>
          <w:szCs w:val="26"/>
          <w:lang w:eastAsia="ru-RU"/>
        </w:rPr>
        <w:t xml:space="preserve"> «</w:t>
      </w:r>
      <w:r w:rsidR="002517B3" w:rsidRPr="00C155D5">
        <w:rPr>
          <w:rFonts w:ascii="Times New Roman" w:eastAsia="Times New Roman" w:hAnsi="Times New Roman" w:cs="Times New Roman"/>
          <w:color w:val="2C2C2C"/>
          <w:sz w:val="28"/>
          <w:szCs w:val="26"/>
          <w:lang w:eastAsia="ru-RU"/>
        </w:rPr>
        <w:t>Об инвестиционной деятельности в Российской Федерации, осуществляемой  в форме капитальных вложений</w:t>
      </w:r>
      <w:r w:rsidRPr="007C2F55">
        <w:rPr>
          <w:rFonts w:ascii="Times New Roman" w:eastAsia="Times New Roman" w:hAnsi="Times New Roman" w:cs="Times New Roman"/>
          <w:color w:val="2C2C2C"/>
          <w:sz w:val="28"/>
          <w:szCs w:val="26"/>
          <w:lang w:eastAsia="ru-RU"/>
        </w:rPr>
        <w:t>»</w:t>
      </w:r>
      <w:r w:rsidR="0090034A">
        <w:rPr>
          <w:rFonts w:ascii="Times New Roman" w:eastAsia="Times New Roman" w:hAnsi="Times New Roman" w:cs="Times New Roman"/>
          <w:color w:val="2C2C2C"/>
          <w:sz w:val="28"/>
          <w:szCs w:val="26"/>
          <w:lang w:eastAsia="ru-RU"/>
        </w:rPr>
        <w:t xml:space="preserve">:  </w:t>
      </w:r>
      <w:r w:rsidR="002517B3" w:rsidRPr="00C155D5">
        <w:rPr>
          <w:rFonts w:ascii="Times New Roman" w:eastAsia="Times New Roman" w:hAnsi="Times New Roman" w:cs="Times New Roman"/>
          <w:color w:val="2C2C2C"/>
          <w:sz w:val="28"/>
          <w:szCs w:val="26"/>
          <w:lang w:eastAsia="ru-RU"/>
        </w:rPr>
        <w:t>федер. закон от 25 февраля 1999 г.</w:t>
      </w:r>
      <w:r w:rsidR="0090034A">
        <w:rPr>
          <w:rFonts w:ascii="Times New Roman" w:eastAsia="Times New Roman" w:hAnsi="Times New Roman" w:cs="Times New Roman"/>
          <w:color w:val="2C2C2C"/>
          <w:sz w:val="28"/>
          <w:szCs w:val="26"/>
          <w:lang w:eastAsia="ru-RU"/>
        </w:rPr>
        <w:t xml:space="preserve"> Был</w:t>
      </w:r>
      <w:r w:rsidR="002517B3" w:rsidRPr="00C155D5">
        <w:rPr>
          <w:rFonts w:ascii="Times New Roman" w:eastAsia="Times New Roman" w:hAnsi="Times New Roman" w:cs="Times New Roman"/>
          <w:color w:val="2C2C2C"/>
          <w:sz w:val="28"/>
          <w:szCs w:val="26"/>
          <w:lang w:eastAsia="ru-RU"/>
        </w:rPr>
        <w:t xml:space="preserve"> одобрен Советом Федерации 17 июля 1998 г. по с</w:t>
      </w:r>
      <w:r w:rsidR="009F4611">
        <w:rPr>
          <w:rFonts w:ascii="Times New Roman" w:eastAsia="Times New Roman" w:hAnsi="Times New Roman" w:cs="Times New Roman"/>
          <w:color w:val="2C2C2C"/>
          <w:sz w:val="28"/>
          <w:szCs w:val="26"/>
          <w:lang w:eastAsia="ru-RU"/>
        </w:rPr>
        <w:t xml:space="preserve">остоянию на 02.08.2019 г. </w:t>
      </w:r>
      <w:r w:rsidR="00D417E3">
        <w:rPr>
          <w:rFonts w:ascii="Times New Roman" w:eastAsia="Times New Roman" w:hAnsi="Times New Roman" w:cs="Times New Roman"/>
          <w:color w:val="2C2C2C"/>
          <w:sz w:val="28"/>
          <w:szCs w:val="26"/>
          <w:lang w:eastAsia="ru-RU"/>
        </w:rPr>
        <w:t>−</w:t>
      </w:r>
      <w:r w:rsidR="009F4611" w:rsidRPr="009F4611">
        <w:rPr>
          <w:rFonts w:ascii="Times New Roman" w:eastAsia="Times New Roman" w:hAnsi="Times New Roman" w:cs="Times New Roman"/>
          <w:color w:val="2C2C2C"/>
          <w:sz w:val="28"/>
          <w:szCs w:val="26"/>
          <w:lang w:eastAsia="ru-RU"/>
        </w:rPr>
        <w:t xml:space="preserve"> </w:t>
      </w:r>
      <w:r w:rsidR="00634442" w:rsidRPr="00634442">
        <w:rPr>
          <w:rFonts w:ascii="Times New Roman" w:eastAsia="Times New Roman" w:hAnsi="Times New Roman" w:cs="Times New Roman"/>
          <w:color w:val="2C2C2C"/>
          <w:sz w:val="28"/>
          <w:szCs w:val="26"/>
          <w:lang w:eastAsia="ru-RU"/>
        </w:rPr>
        <w:t>URL:</w:t>
      </w:r>
      <w:r w:rsidR="00634442">
        <w:rPr>
          <w:rFonts w:ascii="Times New Roman" w:eastAsia="Times New Roman" w:hAnsi="Times New Roman" w:cs="Times New Roman"/>
          <w:color w:val="2C2C2C"/>
          <w:sz w:val="28"/>
          <w:szCs w:val="26"/>
          <w:lang w:eastAsia="ru-RU"/>
        </w:rPr>
        <w:t xml:space="preserve"> </w:t>
      </w:r>
      <w:r w:rsidR="002517B3" w:rsidRPr="007E5709">
        <w:rPr>
          <w:rFonts w:ascii="Times New Roman" w:eastAsia="Times New Roman" w:hAnsi="Times New Roman" w:cs="Times New Roman"/>
          <w:sz w:val="28"/>
          <w:szCs w:val="26"/>
          <w:lang w:eastAsia="ru-RU"/>
        </w:rPr>
        <w:t>http://docs.cntd.ru/document/901727484</w:t>
      </w:r>
      <w:r w:rsidR="007E5709">
        <w:rPr>
          <w:rFonts w:ascii="Times New Roman" w:eastAsia="Times New Roman" w:hAnsi="Times New Roman" w:cs="Times New Roman"/>
          <w:color w:val="2C2C2C"/>
          <w:sz w:val="28"/>
          <w:szCs w:val="26"/>
          <w:lang w:eastAsia="ru-RU"/>
        </w:rPr>
        <w:t xml:space="preserve"> (дата обращения: 24.04.2020)</w:t>
      </w:r>
    </w:p>
    <w:p w:rsidR="00A82F5B" w:rsidRPr="00C155D5" w:rsidRDefault="005E39B5" w:rsidP="00071A7E">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C155D5">
        <w:rPr>
          <w:rFonts w:ascii="Times New Roman" w:eastAsia="Times New Roman" w:hAnsi="Times New Roman" w:cs="Times New Roman"/>
          <w:color w:val="2C2C2C"/>
          <w:sz w:val="28"/>
          <w:szCs w:val="26"/>
          <w:lang w:eastAsia="ru-RU"/>
        </w:rPr>
        <w:t>Строгонова Е.И. И</w:t>
      </w:r>
      <w:r w:rsidR="000C2CC2">
        <w:rPr>
          <w:rFonts w:ascii="Times New Roman" w:eastAsia="Times New Roman" w:hAnsi="Times New Roman" w:cs="Times New Roman"/>
          <w:color w:val="2C2C2C"/>
          <w:sz w:val="28"/>
          <w:szCs w:val="26"/>
          <w:lang w:eastAsia="ru-RU"/>
        </w:rPr>
        <w:t>нвестиции</w:t>
      </w:r>
      <w:r w:rsidRPr="00C155D5">
        <w:rPr>
          <w:rFonts w:ascii="Times New Roman" w:eastAsia="Times New Roman" w:hAnsi="Times New Roman" w:cs="Times New Roman"/>
          <w:color w:val="2C2C2C"/>
          <w:sz w:val="28"/>
          <w:szCs w:val="26"/>
          <w:lang w:eastAsia="ru-RU"/>
        </w:rPr>
        <w:t>/ Е.</w:t>
      </w:r>
      <w:r w:rsidR="0066228E" w:rsidRPr="00C155D5">
        <w:rPr>
          <w:rFonts w:ascii="Times New Roman" w:eastAsia="Times New Roman" w:hAnsi="Times New Roman" w:cs="Times New Roman"/>
          <w:color w:val="2C2C2C"/>
          <w:sz w:val="28"/>
          <w:szCs w:val="26"/>
          <w:lang w:eastAsia="ru-RU"/>
        </w:rPr>
        <w:t xml:space="preserve"> </w:t>
      </w:r>
      <w:r w:rsidRPr="00C155D5">
        <w:rPr>
          <w:rFonts w:ascii="Times New Roman" w:eastAsia="Times New Roman" w:hAnsi="Times New Roman" w:cs="Times New Roman"/>
          <w:color w:val="2C2C2C"/>
          <w:sz w:val="28"/>
          <w:szCs w:val="26"/>
          <w:lang w:eastAsia="ru-RU"/>
        </w:rPr>
        <w:t xml:space="preserve">И. Строгонова, С.О. Кушу. </w:t>
      </w:r>
      <w:r w:rsidR="00613317" w:rsidRPr="00C155D5">
        <w:rPr>
          <w:rFonts w:ascii="Times New Roman" w:eastAsia="Times New Roman" w:hAnsi="Times New Roman" w:cs="Times New Roman"/>
          <w:color w:val="2C2C2C"/>
          <w:sz w:val="28"/>
          <w:szCs w:val="26"/>
          <w:lang w:eastAsia="ru-RU"/>
        </w:rPr>
        <w:t>−</w:t>
      </w:r>
      <w:r w:rsidRPr="00C155D5">
        <w:rPr>
          <w:rFonts w:ascii="Times New Roman" w:eastAsia="Times New Roman" w:hAnsi="Times New Roman" w:cs="Times New Roman"/>
          <w:color w:val="2C2C2C"/>
          <w:sz w:val="28"/>
          <w:szCs w:val="26"/>
          <w:lang w:eastAsia="ru-RU"/>
        </w:rPr>
        <w:t xml:space="preserve"> Краснодар, Саратов: Южный институт мене</w:t>
      </w:r>
      <w:r w:rsidR="000C2CC2">
        <w:rPr>
          <w:rFonts w:ascii="Times New Roman" w:eastAsia="Times New Roman" w:hAnsi="Times New Roman" w:cs="Times New Roman"/>
          <w:color w:val="2C2C2C"/>
          <w:sz w:val="28"/>
          <w:szCs w:val="26"/>
          <w:lang w:eastAsia="ru-RU"/>
        </w:rPr>
        <w:t>джмента, Ай Пи Эр Медиа, 2017.</w:t>
      </w:r>
    </w:p>
    <w:p w:rsidR="007F4804" w:rsidRPr="00C155D5" w:rsidRDefault="005E39B5" w:rsidP="00071A7E">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C155D5">
        <w:rPr>
          <w:rFonts w:ascii="Times New Roman" w:eastAsia="Times New Roman" w:hAnsi="Times New Roman" w:cs="Times New Roman"/>
          <w:color w:val="2C2C2C"/>
          <w:sz w:val="28"/>
          <w:szCs w:val="26"/>
          <w:lang w:eastAsia="ru-RU"/>
        </w:rPr>
        <w:t>Тахумова</w:t>
      </w:r>
      <w:r w:rsidR="000645F2" w:rsidRPr="000645F2">
        <w:t xml:space="preserve"> </w:t>
      </w:r>
      <w:r w:rsidR="000645F2" w:rsidRPr="00C155D5">
        <w:rPr>
          <w:rFonts w:ascii="Times New Roman" w:eastAsia="Times New Roman" w:hAnsi="Times New Roman" w:cs="Times New Roman"/>
          <w:color w:val="2C2C2C"/>
          <w:sz w:val="28"/>
          <w:szCs w:val="26"/>
          <w:lang w:eastAsia="ru-RU"/>
        </w:rPr>
        <w:t>О.</w:t>
      </w:r>
      <w:r w:rsidR="0066228E" w:rsidRPr="00C155D5">
        <w:rPr>
          <w:rFonts w:ascii="Times New Roman" w:eastAsia="Times New Roman" w:hAnsi="Times New Roman" w:cs="Times New Roman"/>
          <w:color w:val="2C2C2C"/>
          <w:sz w:val="28"/>
          <w:szCs w:val="26"/>
          <w:lang w:eastAsia="ru-RU"/>
        </w:rPr>
        <w:t xml:space="preserve"> </w:t>
      </w:r>
      <w:r w:rsidR="000645F2" w:rsidRPr="00C155D5">
        <w:rPr>
          <w:rFonts w:ascii="Times New Roman" w:eastAsia="Times New Roman" w:hAnsi="Times New Roman" w:cs="Times New Roman"/>
          <w:color w:val="2C2C2C"/>
          <w:sz w:val="28"/>
          <w:szCs w:val="26"/>
          <w:lang w:eastAsia="ru-RU"/>
        </w:rPr>
        <w:t xml:space="preserve">В. </w:t>
      </w:r>
      <w:r w:rsidRPr="00C155D5">
        <w:rPr>
          <w:rFonts w:ascii="Times New Roman" w:eastAsia="Times New Roman" w:hAnsi="Times New Roman" w:cs="Times New Roman"/>
          <w:color w:val="2C2C2C"/>
          <w:sz w:val="28"/>
          <w:szCs w:val="26"/>
          <w:lang w:eastAsia="ru-RU"/>
        </w:rPr>
        <w:t xml:space="preserve"> Мировая экономика и международные экономические отношения: учебное пособие / О.</w:t>
      </w:r>
      <w:r w:rsidR="0066228E" w:rsidRPr="00C155D5">
        <w:rPr>
          <w:rFonts w:ascii="Times New Roman" w:eastAsia="Times New Roman" w:hAnsi="Times New Roman" w:cs="Times New Roman"/>
          <w:color w:val="2C2C2C"/>
          <w:sz w:val="28"/>
          <w:szCs w:val="26"/>
          <w:lang w:eastAsia="ru-RU"/>
        </w:rPr>
        <w:t xml:space="preserve"> </w:t>
      </w:r>
      <w:r w:rsidRPr="00C155D5">
        <w:rPr>
          <w:rFonts w:ascii="Times New Roman" w:eastAsia="Times New Roman" w:hAnsi="Times New Roman" w:cs="Times New Roman"/>
          <w:color w:val="2C2C2C"/>
          <w:sz w:val="28"/>
          <w:szCs w:val="26"/>
          <w:lang w:eastAsia="ru-RU"/>
        </w:rPr>
        <w:t xml:space="preserve">В. Тахумова. </w:t>
      </w:r>
      <w:r w:rsidR="00613317" w:rsidRPr="00C155D5">
        <w:rPr>
          <w:rFonts w:ascii="Times New Roman" w:eastAsia="Times New Roman" w:hAnsi="Times New Roman" w:cs="Times New Roman"/>
          <w:color w:val="2C2C2C"/>
          <w:sz w:val="28"/>
          <w:szCs w:val="26"/>
          <w:lang w:eastAsia="ru-RU"/>
        </w:rPr>
        <w:t>−</w:t>
      </w:r>
      <w:r w:rsidRPr="00C155D5">
        <w:rPr>
          <w:rFonts w:ascii="Times New Roman" w:eastAsia="Times New Roman" w:hAnsi="Times New Roman" w:cs="Times New Roman"/>
          <w:color w:val="2C2C2C"/>
          <w:sz w:val="28"/>
          <w:szCs w:val="26"/>
          <w:lang w:eastAsia="ru-RU"/>
        </w:rPr>
        <w:t xml:space="preserve"> Ставрополь: Северо-Кавк</w:t>
      </w:r>
      <w:r w:rsidR="007E5709">
        <w:rPr>
          <w:rFonts w:ascii="Times New Roman" w:eastAsia="Times New Roman" w:hAnsi="Times New Roman" w:cs="Times New Roman"/>
          <w:color w:val="2C2C2C"/>
          <w:sz w:val="28"/>
          <w:szCs w:val="26"/>
          <w:lang w:eastAsia="ru-RU"/>
        </w:rPr>
        <w:t>азский федеральный университет,</w:t>
      </w:r>
      <w:r w:rsidRPr="00C155D5">
        <w:rPr>
          <w:rFonts w:ascii="Times New Roman" w:eastAsia="Times New Roman" w:hAnsi="Times New Roman" w:cs="Times New Roman"/>
          <w:color w:val="2C2C2C"/>
          <w:sz w:val="28"/>
          <w:szCs w:val="26"/>
          <w:lang w:eastAsia="ru-RU"/>
        </w:rPr>
        <w:t xml:space="preserve"> 2016. </w:t>
      </w:r>
    </w:p>
    <w:p w:rsidR="00406BAD" w:rsidRPr="00C155D5" w:rsidRDefault="005E39B5" w:rsidP="00071A7E">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C155D5">
        <w:rPr>
          <w:rFonts w:ascii="Times New Roman" w:eastAsia="Times New Roman" w:hAnsi="Times New Roman" w:cs="Times New Roman"/>
          <w:color w:val="2C2C2C"/>
          <w:sz w:val="28"/>
          <w:szCs w:val="26"/>
          <w:lang w:eastAsia="ru-RU"/>
        </w:rPr>
        <w:t xml:space="preserve">Урбанаев </w:t>
      </w:r>
      <w:r w:rsidR="000645F2" w:rsidRPr="00C155D5">
        <w:rPr>
          <w:rFonts w:ascii="Times New Roman" w:eastAsia="Times New Roman" w:hAnsi="Times New Roman" w:cs="Times New Roman"/>
          <w:color w:val="2C2C2C"/>
          <w:sz w:val="28"/>
          <w:szCs w:val="26"/>
          <w:lang w:eastAsia="ru-RU"/>
        </w:rPr>
        <w:t xml:space="preserve">Л.Л. </w:t>
      </w:r>
      <w:r w:rsidRPr="00C155D5">
        <w:rPr>
          <w:rFonts w:ascii="Times New Roman" w:eastAsia="Times New Roman" w:hAnsi="Times New Roman" w:cs="Times New Roman"/>
          <w:color w:val="2C2C2C"/>
          <w:sz w:val="28"/>
          <w:szCs w:val="26"/>
          <w:lang w:eastAsia="ru-RU"/>
        </w:rPr>
        <w:t>Инвестиционная политика государства в у</w:t>
      </w:r>
      <w:r w:rsidR="000C2CC2">
        <w:rPr>
          <w:rFonts w:ascii="Times New Roman" w:eastAsia="Times New Roman" w:hAnsi="Times New Roman" w:cs="Times New Roman"/>
          <w:color w:val="2C2C2C"/>
          <w:sz w:val="28"/>
          <w:szCs w:val="26"/>
          <w:lang w:eastAsia="ru-RU"/>
        </w:rPr>
        <w:t>словиях реформируемой экономики</w:t>
      </w:r>
      <w:r w:rsidR="00EA704E" w:rsidRPr="00C155D5">
        <w:rPr>
          <w:rFonts w:ascii="Times New Roman" w:eastAsia="Times New Roman" w:hAnsi="Times New Roman" w:cs="Times New Roman"/>
          <w:color w:val="2C2C2C"/>
          <w:sz w:val="28"/>
          <w:szCs w:val="26"/>
          <w:lang w:eastAsia="ru-RU"/>
        </w:rPr>
        <w:t xml:space="preserve"> </w:t>
      </w:r>
      <w:r w:rsidRPr="00C155D5">
        <w:rPr>
          <w:rFonts w:ascii="Times New Roman" w:eastAsia="Times New Roman" w:hAnsi="Times New Roman" w:cs="Times New Roman"/>
          <w:color w:val="2C2C2C"/>
          <w:sz w:val="28"/>
          <w:szCs w:val="26"/>
          <w:lang w:eastAsia="ru-RU"/>
        </w:rPr>
        <w:t>/ Л.Л. Урбанаев. – М</w:t>
      </w:r>
      <w:r w:rsidR="007E5709">
        <w:rPr>
          <w:rFonts w:ascii="Times New Roman" w:eastAsia="Times New Roman" w:hAnsi="Times New Roman" w:cs="Times New Roman"/>
          <w:color w:val="2C2C2C"/>
          <w:sz w:val="28"/>
          <w:szCs w:val="26"/>
          <w:lang w:eastAsia="ru-RU"/>
        </w:rPr>
        <w:t>осква:</w:t>
      </w:r>
      <w:r w:rsidR="007E5709" w:rsidRPr="007E5709">
        <w:rPr>
          <w:rFonts w:ascii="Helvetica" w:hAnsi="Helvetica"/>
          <w:color w:val="666666"/>
          <w:spacing w:val="2"/>
          <w:sz w:val="20"/>
          <w:szCs w:val="20"/>
          <w:shd w:val="clear" w:color="auto" w:fill="FFFFFF"/>
        </w:rPr>
        <w:t xml:space="preserve"> </w:t>
      </w:r>
      <w:r w:rsidR="007E5709" w:rsidRPr="007E5709">
        <w:rPr>
          <w:rFonts w:ascii="Times New Roman" w:eastAsia="Times New Roman" w:hAnsi="Times New Roman" w:cs="Times New Roman"/>
          <w:color w:val="2C2C2C"/>
          <w:sz w:val="28"/>
          <w:szCs w:val="26"/>
          <w:lang w:eastAsia="ru-RU"/>
        </w:rPr>
        <w:t>ИВИ РАН</w:t>
      </w:r>
      <w:r w:rsidR="00494CED">
        <w:rPr>
          <w:rFonts w:ascii="Times New Roman" w:eastAsia="Times New Roman" w:hAnsi="Times New Roman" w:cs="Times New Roman"/>
          <w:color w:val="2C2C2C"/>
          <w:sz w:val="28"/>
          <w:szCs w:val="26"/>
          <w:lang w:eastAsia="ru-RU"/>
        </w:rPr>
        <w:t>, 20</w:t>
      </w:r>
      <w:r w:rsidR="00921A47">
        <w:rPr>
          <w:rFonts w:ascii="Times New Roman" w:eastAsia="Times New Roman" w:hAnsi="Times New Roman" w:cs="Times New Roman"/>
          <w:color w:val="2C2C2C"/>
          <w:sz w:val="28"/>
          <w:szCs w:val="26"/>
          <w:lang w:eastAsia="ru-RU"/>
        </w:rPr>
        <w:t>10</w:t>
      </w:r>
      <w:r w:rsidRPr="00C155D5">
        <w:rPr>
          <w:rFonts w:ascii="Times New Roman" w:eastAsia="Times New Roman" w:hAnsi="Times New Roman" w:cs="Times New Roman"/>
          <w:color w:val="2C2C2C"/>
          <w:sz w:val="28"/>
          <w:szCs w:val="26"/>
          <w:lang w:eastAsia="ru-RU"/>
        </w:rPr>
        <w:t xml:space="preserve">. </w:t>
      </w:r>
    </w:p>
    <w:p w:rsidR="00900C3E" w:rsidRPr="00C155D5" w:rsidRDefault="005E39B5" w:rsidP="00071A7E">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C155D5">
        <w:rPr>
          <w:rFonts w:ascii="Times New Roman" w:eastAsia="Times New Roman" w:hAnsi="Times New Roman" w:cs="Times New Roman"/>
          <w:color w:val="2C2C2C"/>
          <w:sz w:val="28"/>
          <w:szCs w:val="26"/>
          <w:lang w:eastAsia="ru-RU"/>
        </w:rPr>
        <w:t xml:space="preserve">Щербанин </w:t>
      </w:r>
      <w:r w:rsidR="000645F2" w:rsidRPr="00C155D5">
        <w:rPr>
          <w:rFonts w:ascii="Times New Roman" w:eastAsia="Times New Roman" w:hAnsi="Times New Roman" w:cs="Times New Roman"/>
          <w:color w:val="2C2C2C"/>
          <w:sz w:val="28"/>
          <w:szCs w:val="26"/>
          <w:lang w:eastAsia="ru-RU"/>
        </w:rPr>
        <w:t>Ю.</w:t>
      </w:r>
      <w:r w:rsidR="0066228E" w:rsidRPr="00C155D5">
        <w:rPr>
          <w:rFonts w:ascii="Times New Roman" w:eastAsia="Times New Roman" w:hAnsi="Times New Roman" w:cs="Times New Roman"/>
          <w:color w:val="2C2C2C"/>
          <w:sz w:val="28"/>
          <w:szCs w:val="26"/>
          <w:lang w:eastAsia="ru-RU"/>
        </w:rPr>
        <w:t xml:space="preserve"> </w:t>
      </w:r>
      <w:r w:rsidR="000645F2" w:rsidRPr="00C155D5">
        <w:rPr>
          <w:rFonts w:ascii="Times New Roman" w:eastAsia="Times New Roman" w:hAnsi="Times New Roman" w:cs="Times New Roman"/>
          <w:color w:val="2C2C2C"/>
          <w:sz w:val="28"/>
          <w:szCs w:val="26"/>
          <w:lang w:eastAsia="ru-RU"/>
        </w:rPr>
        <w:t xml:space="preserve">А.  </w:t>
      </w:r>
      <w:r w:rsidRPr="00C155D5">
        <w:rPr>
          <w:rFonts w:ascii="Times New Roman" w:eastAsia="Times New Roman" w:hAnsi="Times New Roman" w:cs="Times New Roman"/>
          <w:color w:val="2C2C2C"/>
          <w:sz w:val="28"/>
          <w:szCs w:val="26"/>
          <w:lang w:eastAsia="ru-RU"/>
        </w:rPr>
        <w:t>Мировая экономика: учебник для студентов вузов, обучающихся по специальностям «Финансы и кредит», «Бухгалтерский учет, анализ и аудит», «Мировая экономика» / Щербанин</w:t>
      </w:r>
      <w:r w:rsidR="000645F2" w:rsidRPr="00C155D5">
        <w:rPr>
          <w:rFonts w:ascii="Times New Roman" w:eastAsia="Times New Roman" w:hAnsi="Times New Roman" w:cs="Times New Roman"/>
          <w:color w:val="2C2C2C"/>
          <w:sz w:val="28"/>
          <w:szCs w:val="26"/>
          <w:lang w:eastAsia="ru-RU"/>
        </w:rPr>
        <w:t xml:space="preserve"> Ю.</w:t>
      </w:r>
      <w:r w:rsidR="0066228E" w:rsidRPr="00C155D5">
        <w:rPr>
          <w:rFonts w:ascii="Times New Roman" w:eastAsia="Times New Roman" w:hAnsi="Times New Roman" w:cs="Times New Roman"/>
          <w:color w:val="2C2C2C"/>
          <w:sz w:val="28"/>
          <w:szCs w:val="26"/>
          <w:lang w:eastAsia="ru-RU"/>
        </w:rPr>
        <w:t xml:space="preserve"> </w:t>
      </w:r>
      <w:r w:rsidR="000645F2" w:rsidRPr="00C155D5">
        <w:rPr>
          <w:rFonts w:ascii="Times New Roman" w:eastAsia="Times New Roman" w:hAnsi="Times New Roman" w:cs="Times New Roman"/>
          <w:color w:val="2C2C2C"/>
          <w:sz w:val="28"/>
          <w:szCs w:val="26"/>
          <w:lang w:eastAsia="ru-RU"/>
        </w:rPr>
        <w:t>А</w:t>
      </w:r>
      <w:r w:rsidRPr="00C155D5">
        <w:rPr>
          <w:rFonts w:ascii="Times New Roman" w:eastAsia="Times New Roman" w:hAnsi="Times New Roman" w:cs="Times New Roman"/>
          <w:color w:val="2C2C2C"/>
          <w:sz w:val="28"/>
          <w:szCs w:val="26"/>
          <w:lang w:eastAsia="ru-RU"/>
        </w:rPr>
        <w:t xml:space="preserve">. </w:t>
      </w:r>
      <w:r w:rsidR="000645F2" w:rsidRPr="00C155D5">
        <w:rPr>
          <w:rFonts w:ascii="Times New Roman" w:eastAsia="Times New Roman" w:hAnsi="Times New Roman" w:cs="Times New Roman"/>
          <w:color w:val="2C2C2C"/>
          <w:sz w:val="28"/>
          <w:szCs w:val="26"/>
          <w:lang w:eastAsia="ru-RU"/>
        </w:rPr>
        <w:t>−</w:t>
      </w:r>
      <w:r w:rsidRPr="00C155D5">
        <w:rPr>
          <w:rFonts w:ascii="Times New Roman" w:eastAsia="Times New Roman" w:hAnsi="Times New Roman" w:cs="Times New Roman"/>
          <w:color w:val="2C2C2C"/>
          <w:sz w:val="28"/>
          <w:szCs w:val="26"/>
          <w:lang w:eastAsia="ru-RU"/>
        </w:rPr>
        <w:t xml:space="preserve"> 4-е изд. </w:t>
      </w:r>
      <w:r w:rsidR="00921A47">
        <w:rPr>
          <w:rFonts w:ascii="Times New Roman" w:eastAsia="Times New Roman" w:hAnsi="Times New Roman" w:cs="Times New Roman"/>
          <w:color w:val="2C2C2C"/>
          <w:sz w:val="28"/>
          <w:szCs w:val="26"/>
          <w:lang w:eastAsia="ru-RU"/>
        </w:rPr>
        <w:t>– Москва</w:t>
      </w:r>
      <w:r w:rsidR="000C2CC2">
        <w:rPr>
          <w:rFonts w:ascii="Times New Roman" w:eastAsia="Times New Roman" w:hAnsi="Times New Roman" w:cs="Times New Roman"/>
          <w:color w:val="2C2C2C"/>
          <w:sz w:val="28"/>
          <w:szCs w:val="26"/>
          <w:lang w:eastAsia="ru-RU"/>
        </w:rPr>
        <w:t xml:space="preserve">: ЮНИТИ-ДАНА, </w:t>
      </w:r>
      <w:r w:rsidRPr="00C155D5">
        <w:rPr>
          <w:rFonts w:ascii="Times New Roman" w:eastAsia="Times New Roman" w:hAnsi="Times New Roman" w:cs="Times New Roman"/>
          <w:color w:val="2C2C2C"/>
          <w:sz w:val="28"/>
          <w:szCs w:val="26"/>
          <w:lang w:eastAsia="ru-RU"/>
        </w:rPr>
        <w:t xml:space="preserve">2017. </w:t>
      </w:r>
    </w:p>
    <w:p w:rsidR="00C9036F" w:rsidRDefault="002517B3" w:rsidP="00071A7E">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C155D5">
        <w:rPr>
          <w:rFonts w:ascii="Times New Roman" w:eastAsia="Times New Roman" w:hAnsi="Times New Roman" w:cs="Times New Roman"/>
          <w:color w:val="2C2C2C"/>
          <w:sz w:val="28"/>
          <w:szCs w:val="26"/>
          <w:lang w:eastAsia="ru-RU"/>
        </w:rPr>
        <w:t>Яковлев</w:t>
      </w:r>
      <w:r w:rsidR="00FE1722">
        <w:t xml:space="preserve">  </w:t>
      </w:r>
      <w:r w:rsidR="00613317" w:rsidRPr="00C155D5">
        <w:rPr>
          <w:rFonts w:ascii="Times New Roman" w:eastAsia="Times New Roman" w:hAnsi="Times New Roman" w:cs="Times New Roman"/>
          <w:color w:val="2C2C2C"/>
          <w:sz w:val="28"/>
          <w:szCs w:val="26"/>
          <w:lang w:eastAsia="ru-RU"/>
        </w:rPr>
        <w:t>А.</w:t>
      </w:r>
      <w:r w:rsidR="0066228E" w:rsidRPr="00C155D5">
        <w:rPr>
          <w:rFonts w:ascii="Times New Roman" w:eastAsia="Times New Roman" w:hAnsi="Times New Roman" w:cs="Times New Roman"/>
          <w:color w:val="2C2C2C"/>
          <w:sz w:val="28"/>
          <w:szCs w:val="26"/>
          <w:lang w:eastAsia="ru-RU"/>
        </w:rPr>
        <w:t xml:space="preserve"> </w:t>
      </w:r>
      <w:r w:rsidR="00613317" w:rsidRPr="00C155D5">
        <w:rPr>
          <w:rFonts w:ascii="Times New Roman" w:eastAsia="Times New Roman" w:hAnsi="Times New Roman" w:cs="Times New Roman"/>
          <w:color w:val="2C2C2C"/>
          <w:sz w:val="28"/>
          <w:szCs w:val="26"/>
          <w:lang w:eastAsia="ru-RU"/>
        </w:rPr>
        <w:t>Л</w:t>
      </w:r>
      <w:r w:rsidR="0066228E" w:rsidRPr="00C155D5">
        <w:rPr>
          <w:rFonts w:ascii="Times New Roman" w:eastAsia="Times New Roman" w:hAnsi="Times New Roman" w:cs="Times New Roman"/>
          <w:color w:val="2C2C2C"/>
          <w:sz w:val="28"/>
          <w:szCs w:val="26"/>
          <w:lang w:eastAsia="ru-RU"/>
        </w:rPr>
        <w:t>.</w:t>
      </w:r>
      <w:r w:rsidRPr="00C155D5">
        <w:rPr>
          <w:rFonts w:ascii="Times New Roman" w:eastAsia="Times New Roman" w:hAnsi="Times New Roman" w:cs="Times New Roman"/>
          <w:color w:val="2C2C2C"/>
          <w:sz w:val="28"/>
          <w:szCs w:val="26"/>
          <w:lang w:eastAsia="ru-RU"/>
        </w:rPr>
        <w:t xml:space="preserve">, Делятицкая </w:t>
      </w:r>
      <w:r w:rsidR="00613317" w:rsidRPr="00C155D5">
        <w:rPr>
          <w:rFonts w:ascii="Times New Roman" w:eastAsia="Times New Roman" w:hAnsi="Times New Roman" w:cs="Times New Roman"/>
          <w:color w:val="2C2C2C"/>
          <w:sz w:val="28"/>
          <w:szCs w:val="26"/>
          <w:lang w:eastAsia="ru-RU"/>
        </w:rPr>
        <w:t>А.</w:t>
      </w:r>
      <w:r w:rsidR="0066228E" w:rsidRPr="00C155D5">
        <w:rPr>
          <w:rFonts w:ascii="Times New Roman" w:eastAsia="Times New Roman" w:hAnsi="Times New Roman" w:cs="Times New Roman"/>
          <w:color w:val="2C2C2C"/>
          <w:sz w:val="28"/>
          <w:szCs w:val="26"/>
          <w:lang w:eastAsia="ru-RU"/>
        </w:rPr>
        <w:t xml:space="preserve"> </w:t>
      </w:r>
      <w:r w:rsidR="00613317" w:rsidRPr="00C155D5">
        <w:rPr>
          <w:rFonts w:ascii="Times New Roman" w:eastAsia="Times New Roman" w:hAnsi="Times New Roman" w:cs="Times New Roman"/>
          <w:color w:val="2C2C2C"/>
          <w:sz w:val="28"/>
          <w:szCs w:val="26"/>
          <w:lang w:eastAsia="ru-RU"/>
        </w:rPr>
        <w:t xml:space="preserve">В. </w:t>
      </w:r>
      <w:r w:rsidRPr="00C155D5">
        <w:rPr>
          <w:rFonts w:ascii="Times New Roman" w:eastAsia="Times New Roman" w:hAnsi="Times New Roman" w:cs="Times New Roman"/>
          <w:color w:val="2C2C2C"/>
          <w:sz w:val="28"/>
          <w:szCs w:val="26"/>
          <w:lang w:eastAsia="ru-RU"/>
        </w:rPr>
        <w:t>Мировая экономика и международные экономические отношения: конспект лекций / Делятицкая</w:t>
      </w:r>
      <w:r w:rsidR="00613317" w:rsidRPr="00613317">
        <w:t xml:space="preserve"> </w:t>
      </w:r>
      <w:r w:rsidR="00613317" w:rsidRPr="00C155D5">
        <w:rPr>
          <w:rFonts w:ascii="Times New Roman" w:eastAsia="Times New Roman" w:hAnsi="Times New Roman" w:cs="Times New Roman"/>
          <w:color w:val="2C2C2C"/>
          <w:sz w:val="28"/>
          <w:szCs w:val="26"/>
          <w:lang w:eastAsia="ru-RU"/>
        </w:rPr>
        <w:t>А.</w:t>
      </w:r>
      <w:r w:rsidR="0066228E" w:rsidRPr="00C155D5">
        <w:rPr>
          <w:rFonts w:ascii="Times New Roman" w:eastAsia="Times New Roman" w:hAnsi="Times New Roman" w:cs="Times New Roman"/>
          <w:color w:val="2C2C2C"/>
          <w:sz w:val="28"/>
          <w:szCs w:val="26"/>
          <w:lang w:eastAsia="ru-RU"/>
        </w:rPr>
        <w:t xml:space="preserve"> </w:t>
      </w:r>
      <w:r w:rsidR="00613317" w:rsidRPr="00C155D5">
        <w:rPr>
          <w:rFonts w:ascii="Times New Roman" w:eastAsia="Times New Roman" w:hAnsi="Times New Roman" w:cs="Times New Roman"/>
          <w:color w:val="2C2C2C"/>
          <w:sz w:val="28"/>
          <w:szCs w:val="26"/>
          <w:lang w:eastAsia="ru-RU"/>
        </w:rPr>
        <w:t>В</w:t>
      </w:r>
      <w:r w:rsidRPr="00C155D5">
        <w:rPr>
          <w:rFonts w:ascii="Times New Roman" w:eastAsia="Times New Roman" w:hAnsi="Times New Roman" w:cs="Times New Roman"/>
          <w:color w:val="2C2C2C"/>
          <w:sz w:val="28"/>
          <w:szCs w:val="26"/>
          <w:lang w:eastAsia="ru-RU"/>
        </w:rPr>
        <w:t xml:space="preserve">. </w:t>
      </w:r>
      <w:r w:rsidR="000645F2" w:rsidRPr="00C155D5">
        <w:rPr>
          <w:rFonts w:ascii="Times New Roman" w:eastAsia="Times New Roman" w:hAnsi="Times New Roman" w:cs="Times New Roman"/>
          <w:color w:val="2C2C2C"/>
          <w:sz w:val="28"/>
          <w:szCs w:val="26"/>
          <w:lang w:eastAsia="ru-RU"/>
        </w:rPr>
        <w:t>−</w:t>
      </w:r>
      <w:r w:rsidR="007E5709">
        <w:rPr>
          <w:rFonts w:ascii="Times New Roman" w:eastAsia="Times New Roman" w:hAnsi="Times New Roman" w:cs="Times New Roman"/>
          <w:color w:val="2C2C2C"/>
          <w:sz w:val="28"/>
          <w:szCs w:val="26"/>
          <w:lang w:eastAsia="ru-RU"/>
        </w:rPr>
        <w:t xml:space="preserve"> Москва</w:t>
      </w:r>
      <w:r w:rsidRPr="00C155D5">
        <w:rPr>
          <w:rFonts w:ascii="Times New Roman" w:eastAsia="Times New Roman" w:hAnsi="Times New Roman" w:cs="Times New Roman"/>
          <w:color w:val="2C2C2C"/>
          <w:sz w:val="28"/>
          <w:szCs w:val="26"/>
          <w:lang w:eastAsia="ru-RU"/>
        </w:rPr>
        <w:t>: Российский государс</w:t>
      </w:r>
      <w:r w:rsidR="007E5709">
        <w:rPr>
          <w:rFonts w:ascii="Times New Roman" w:eastAsia="Times New Roman" w:hAnsi="Times New Roman" w:cs="Times New Roman"/>
          <w:color w:val="2C2C2C"/>
          <w:sz w:val="28"/>
          <w:szCs w:val="26"/>
          <w:lang w:eastAsia="ru-RU"/>
        </w:rPr>
        <w:t>твенный университет правосудия,</w:t>
      </w:r>
      <w:r w:rsidRPr="00C155D5">
        <w:rPr>
          <w:rFonts w:ascii="Times New Roman" w:eastAsia="Times New Roman" w:hAnsi="Times New Roman" w:cs="Times New Roman"/>
          <w:color w:val="2C2C2C"/>
          <w:sz w:val="28"/>
          <w:szCs w:val="26"/>
          <w:lang w:eastAsia="ru-RU"/>
        </w:rPr>
        <w:t xml:space="preserve"> 2017.</w:t>
      </w:r>
    </w:p>
    <w:p w:rsidR="00393531" w:rsidRDefault="00393531" w:rsidP="00393531">
      <w:pPr>
        <w:shd w:val="clear" w:color="auto" w:fill="FFFFFF"/>
        <w:spacing w:after="0" w:line="360" w:lineRule="auto"/>
        <w:jc w:val="both"/>
        <w:rPr>
          <w:rFonts w:ascii="Times New Roman" w:eastAsia="Times New Roman" w:hAnsi="Times New Roman" w:cs="Times New Roman"/>
          <w:color w:val="2C2C2C"/>
          <w:sz w:val="28"/>
          <w:szCs w:val="26"/>
          <w:lang w:eastAsia="ru-RU"/>
        </w:rPr>
      </w:pPr>
    </w:p>
    <w:p w:rsidR="00393531" w:rsidRDefault="00393531" w:rsidP="00393531">
      <w:pPr>
        <w:shd w:val="clear" w:color="auto" w:fill="FFFFFF"/>
        <w:spacing w:after="0" w:line="360" w:lineRule="auto"/>
        <w:jc w:val="both"/>
        <w:rPr>
          <w:rFonts w:ascii="Times New Roman" w:eastAsia="Times New Roman" w:hAnsi="Times New Roman" w:cs="Times New Roman"/>
          <w:color w:val="2C2C2C"/>
          <w:sz w:val="28"/>
          <w:szCs w:val="26"/>
          <w:lang w:eastAsia="ru-RU"/>
        </w:rPr>
      </w:pPr>
    </w:p>
    <w:p w:rsidR="00393531" w:rsidRDefault="00393531" w:rsidP="00393531">
      <w:pPr>
        <w:shd w:val="clear" w:color="auto" w:fill="FFFFFF"/>
        <w:spacing w:after="0" w:line="360" w:lineRule="auto"/>
        <w:jc w:val="both"/>
        <w:rPr>
          <w:rFonts w:ascii="Times New Roman" w:eastAsia="Times New Roman" w:hAnsi="Times New Roman" w:cs="Times New Roman"/>
          <w:color w:val="2C2C2C"/>
          <w:sz w:val="28"/>
          <w:szCs w:val="26"/>
          <w:lang w:eastAsia="ru-RU"/>
        </w:rPr>
      </w:pPr>
    </w:p>
    <w:p w:rsidR="00393531" w:rsidRDefault="00393531" w:rsidP="00393531">
      <w:pPr>
        <w:shd w:val="clear" w:color="auto" w:fill="FFFFFF"/>
        <w:spacing w:after="0" w:line="360" w:lineRule="auto"/>
        <w:jc w:val="both"/>
        <w:rPr>
          <w:rFonts w:ascii="Times New Roman" w:eastAsia="Times New Roman" w:hAnsi="Times New Roman" w:cs="Times New Roman"/>
          <w:color w:val="2C2C2C"/>
          <w:sz w:val="28"/>
          <w:szCs w:val="26"/>
          <w:lang w:eastAsia="ru-RU"/>
        </w:rPr>
      </w:pPr>
    </w:p>
    <w:p w:rsidR="00393531" w:rsidRDefault="00393531" w:rsidP="00393531">
      <w:pPr>
        <w:shd w:val="clear" w:color="auto" w:fill="FFFFFF"/>
        <w:spacing w:after="0" w:line="360" w:lineRule="auto"/>
        <w:jc w:val="both"/>
        <w:rPr>
          <w:rFonts w:ascii="Times New Roman" w:eastAsia="Times New Roman" w:hAnsi="Times New Roman" w:cs="Times New Roman"/>
          <w:color w:val="2C2C2C"/>
          <w:sz w:val="28"/>
          <w:szCs w:val="26"/>
          <w:lang w:eastAsia="ru-RU"/>
        </w:rPr>
      </w:pPr>
    </w:p>
    <w:p w:rsidR="00393531" w:rsidRPr="00393531" w:rsidRDefault="00393531" w:rsidP="00393531">
      <w:pPr>
        <w:shd w:val="clear" w:color="auto" w:fill="FFFFFF"/>
        <w:spacing w:after="0" w:line="360" w:lineRule="auto"/>
        <w:jc w:val="both"/>
        <w:rPr>
          <w:rFonts w:ascii="Times New Roman" w:eastAsia="Times New Roman" w:hAnsi="Times New Roman" w:cs="Times New Roman"/>
          <w:color w:val="2C2C2C"/>
          <w:sz w:val="28"/>
          <w:szCs w:val="26"/>
          <w:lang w:eastAsia="ru-RU"/>
        </w:rPr>
      </w:pPr>
      <w:bookmarkStart w:id="0" w:name="_GoBack"/>
      <w:r>
        <w:rPr>
          <w:rFonts w:ascii="Times New Roman" w:eastAsia="Times New Roman" w:hAnsi="Times New Roman" w:cs="Times New Roman"/>
          <w:noProof/>
          <w:color w:val="2C2C2C"/>
          <w:sz w:val="28"/>
          <w:szCs w:val="26"/>
          <w:lang w:eastAsia="ru-RU"/>
        </w:rPr>
        <w:lastRenderedPageBreak/>
        <w:drawing>
          <wp:inline distT="0" distB="0" distL="0" distR="0">
            <wp:extent cx="6441367" cy="3934691"/>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урсовая Инвест.политика СКРИН.png"/>
                    <pic:cNvPicPr/>
                  </pic:nvPicPr>
                  <pic:blipFill>
                    <a:blip r:embed="rId19">
                      <a:extLst>
                        <a:ext uri="{28A0092B-C50C-407E-A947-70E740481C1C}">
                          <a14:useLocalDpi xmlns:a14="http://schemas.microsoft.com/office/drawing/2010/main" val="0"/>
                        </a:ext>
                      </a:extLst>
                    </a:blip>
                    <a:stretch>
                      <a:fillRect/>
                    </a:stretch>
                  </pic:blipFill>
                  <pic:spPr>
                    <a:xfrm>
                      <a:off x="0" y="0"/>
                      <a:ext cx="6439006" cy="3933249"/>
                    </a:xfrm>
                    <a:prstGeom prst="rect">
                      <a:avLst/>
                    </a:prstGeom>
                  </pic:spPr>
                </pic:pic>
              </a:graphicData>
            </a:graphic>
          </wp:inline>
        </w:drawing>
      </w:r>
      <w:bookmarkEnd w:id="0"/>
    </w:p>
    <w:p w:rsidR="00DF18F7" w:rsidRPr="000C2CC2" w:rsidRDefault="00DF18F7" w:rsidP="008641DA">
      <w:pPr>
        <w:shd w:val="clear" w:color="auto" w:fill="FFFFFF"/>
        <w:spacing w:after="96" w:line="360" w:lineRule="auto"/>
        <w:jc w:val="both"/>
        <w:rPr>
          <w:rFonts w:ascii="Times New Roman" w:eastAsia="Times New Roman" w:hAnsi="Times New Roman" w:cs="Times New Roman"/>
          <w:color w:val="2C2C2C"/>
          <w:sz w:val="28"/>
          <w:szCs w:val="20"/>
          <w:lang w:eastAsia="ru-RU"/>
        </w:rPr>
      </w:pPr>
    </w:p>
    <w:sectPr w:rsidR="00DF18F7" w:rsidRPr="000C2CC2" w:rsidSect="0077368D">
      <w:footerReference w:type="default" r:id="rId20"/>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5E4" w:rsidRDefault="009C15E4" w:rsidP="00A936A7">
      <w:pPr>
        <w:spacing w:after="0" w:line="240" w:lineRule="auto"/>
      </w:pPr>
      <w:r>
        <w:separator/>
      </w:r>
    </w:p>
  </w:endnote>
  <w:endnote w:type="continuationSeparator" w:id="0">
    <w:p w:rsidR="009C15E4" w:rsidRDefault="009C15E4" w:rsidP="00A93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7629"/>
      <w:docPartObj>
        <w:docPartGallery w:val="Page Numbers (Bottom of Page)"/>
        <w:docPartUnique/>
      </w:docPartObj>
    </w:sdtPr>
    <w:sdtEndPr/>
    <w:sdtContent>
      <w:p w:rsidR="00EA704E" w:rsidRDefault="00EA704E">
        <w:pPr>
          <w:pStyle w:val="af"/>
          <w:jc w:val="center"/>
        </w:pPr>
        <w:r>
          <w:fldChar w:fldCharType="begin"/>
        </w:r>
        <w:r>
          <w:instrText>PAGE   \* MERGEFORMAT</w:instrText>
        </w:r>
        <w:r>
          <w:fldChar w:fldCharType="separate"/>
        </w:r>
        <w:r w:rsidR="00393531">
          <w:rPr>
            <w:noProof/>
          </w:rPr>
          <w:t>50</w:t>
        </w:r>
        <w:r>
          <w:fldChar w:fldCharType="end"/>
        </w:r>
      </w:p>
    </w:sdtContent>
  </w:sdt>
  <w:p w:rsidR="00EA704E" w:rsidRDefault="00EA704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5E4" w:rsidRDefault="009C15E4" w:rsidP="00A936A7">
      <w:pPr>
        <w:spacing w:after="0" w:line="240" w:lineRule="auto"/>
      </w:pPr>
      <w:r>
        <w:separator/>
      </w:r>
    </w:p>
  </w:footnote>
  <w:footnote w:type="continuationSeparator" w:id="0">
    <w:p w:rsidR="009C15E4" w:rsidRDefault="009C15E4" w:rsidP="00A936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0268D34"/>
    <w:lvl w:ilvl="0">
      <w:numFmt w:val="bullet"/>
      <w:lvlText w:val="*"/>
      <w:lvlJc w:val="left"/>
    </w:lvl>
  </w:abstractNum>
  <w:abstractNum w:abstractNumId="1">
    <w:nsid w:val="05A66C51"/>
    <w:multiLevelType w:val="hybridMultilevel"/>
    <w:tmpl w:val="5ED22BAA"/>
    <w:lvl w:ilvl="0" w:tplc="272049D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3B756E"/>
    <w:multiLevelType w:val="hybridMultilevel"/>
    <w:tmpl w:val="12EC2ED6"/>
    <w:lvl w:ilvl="0" w:tplc="04662E1A">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415743"/>
    <w:multiLevelType w:val="hybridMultilevel"/>
    <w:tmpl w:val="DDC8D320"/>
    <w:lvl w:ilvl="0" w:tplc="272049D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9C0BCE"/>
    <w:multiLevelType w:val="hybridMultilevel"/>
    <w:tmpl w:val="1E502A1E"/>
    <w:lvl w:ilvl="0" w:tplc="272049D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2F16A9"/>
    <w:multiLevelType w:val="hybridMultilevel"/>
    <w:tmpl w:val="8FD8F666"/>
    <w:lvl w:ilvl="0" w:tplc="E5987E5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A50C5B"/>
    <w:multiLevelType w:val="hybridMultilevel"/>
    <w:tmpl w:val="37E6E4BE"/>
    <w:lvl w:ilvl="0" w:tplc="44EA275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DC4275"/>
    <w:multiLevelType w:val="hybridMultilevel"/>
    <w:tmpl w:val="9CAE5064"/>
    <w:lvl w:ilvl="0" w:tplc="7430D332">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0CD67BD"/>
    <w:multiLevelType w:val="hybridMultilevel"/>
    <w:tmpl w:val="85A69180"/>
    <w:lvl w:ilvl="0" w:tplc="04662E1A">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0A3EA5"/>
    <w:multiLevelType w:val="hybridMultilevel"/>
    <w:tmpl w:val="23A016F4"/>
    <w:lvl w:ilvl="0" w:tplc="BD88909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1146EDA"/>
    <w:multiLevelType w:val="hybridMultilevel"/>
    <w:tmpl w:val="8AC07356"/>
    <w:lvl w:ilvl="0" w:tplc="6534036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0"/>
    <w:lvlOverride w:ilvl="0">
      <w:lvl w:ilvl="0">
        <w:numFmt w:val="bullet"/>
        <w:lvlText w:val="-"/>
        <w:legacy w:legacy="1" w:legacySpace="0" w:legacyIndent="144"/>
        <w:lvlJc w:val="left"/>
        <w:rPr>
          <w:rFonts w:ascii="Times New Roman" w:hAnsi="Times New Roman" w:hint="default"/>
        </w:rPr>
      </w:lvl>
    </w:lvlOverride>
  </w:num>
  <w:num w:numId="4">
    <w:abstractNumId w:val="1"/>
  </w:num>
  <w:num w:numId="5">
    <w:abstractNumId w:val="10"/>
  </w:num>
  <w:num w:numId="6">
    <w:abstractNumId w:val="5"/>
  </w:num>
  <w:num w:numId="7">
    <w:abstractNumId w:val="6"/>
  </w:num>
  <w:num w:numId="8">
    <w:abstractNumId w:val="7"/>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82"/>
    <w:rsid w:val="0001361C"/>
    <w:rsid w:val="0002797E"/>
    <w:rsid w:val="00031FFA"/>
    <w:rsid w:val="000645F2"/>
    <w:rsid w:val="00071A7E"/>
    <w:rsid w:val="00075B40"/>
    <w:rsid w:val="000849BA"/>
    <w:rsid w:val="00085B27"/>
    <w:rsid w:val="0009009C"/>
    <w:rsid w:val="00092A54"/>
    <w:rsid w:val="00095458"/>
    <w:rsid w:val="000C1B26"/>
    <w:rsid w:val="000C2CC2"/>
    <w:rsid w:val="001555BD"/>
    <w:rsid w:val="00186CC3"/>
    <w:rsid w:val="001A3E59"/>
    <w:rsid w:val="001B611E"/>
    <w:rsid w:val="001D22CE"/>
    <w:rsid w:val="001E27B2"/>
    <w:rsid w:val="0020350A"/>
    <w:rsid w:val="00223FA9"/>
    <w:rsid w:val="00237908"/>
    <w:rsid w:val="00241CD3"/>
    <w:rsid w:val="00245E2C"/>
    <w:rsid w:val="0025038F"/>
    <w:rsid w:val="002517B3"/>
    <w:rsid w:val="00251B97"/>
    <w:rsid w:val="00266C64"/>
    <w:rsid w:val="00270E93"/>
    <w:rsid w:val="00282508"/>
    <w:rsid w:val="00291DC6"/>
    <w:rsid w:val="00296D41"/>
    <w:rsid w:val="002A377E"/>
    <w:rsid w:val="002C408B"/>
    <w:rsid w:val="002D0302"/>
    <w:rsid w:val="002E2C86"/>
    <w:rsid w:val="002E48D5"/>
    <w:rsid w:val="00300EAA"/>
    <w:rsid w:val="003058DC"/>
    <w:rsid w:val="00310C39"/>
    <w:rsid w:val="00311ED2"/>
    <w:rsid w:val="00320B5D"/>
    <w:rsid w:val="003214E0"/>
    <w:rsid w:val="003216A8"/>
    <w:rsid w:val="0033438D"/>
    <w:rsid w:val="00343403"/>
    <w:rsid w:val="00353E14"/>
    <w:rsid w:val="00375BAA"/>
    <w:rsid w:val="00393531"/>
    <w:rsid w:val="00393A7B"/>
    <w:rsid w:val="003B2810"/>
    <w:rsid w:val="003B3298"/>
    <w:rsid w:val="003C7701"/>
    <w:rsid w:val="003E1B6F"/>
    <w:rsid w:val="003E59AA"/>
    <w:rsid w:val="00400C68"/>
    <w:rsid w:val="0040422B"/>
    <w:rsid w:val="004059D1"/>
    <w:rsid w:val="00406BAD"/>
    <w:rsid w:val="00410377"/>
    <w:rsid w:val="00424772"/>
    <w:rsid w:val="00431AA0"/>
    <w:rsid w:val="00444257"/>
    <w:rsid w:val="00494CED"/>
    <w:rsid w:val="004B5637"/>
    <w:rsid w:val="004C35E7"/>
    <w:rsid w:val="004C6466"/>
    <w:rsid w:val="004E7FA1"/>
    <w:rsid w:val="005163EA"/>
    <w:rsid w:val="00516F90"/>
    <w:rsid w:val="00545A10"/>
    <w:rsid w:val="00546348"/>
    <w:rsid w:val="00551BFC"/>
    <w:rsid w:val="00552942"/>
    <w:rsid w:val="005547A4"/>
    <w:rsid w:val="00555B24"/>
    <w:rsid w:val="00563EB2"/>
    <w:rsid w:val="005826D4"/>
    <w:rsid w:val="005E39B5"/>
    <w:rsid w:val="005E7FC8"/>
    <w:rsid w:val="00613317"/>
    <w:rsid w:val="00634442"/>
    <w:rsid w:val="006512E6"/>
    <w:rsid w:val="0066228E"/>
    <w:rsid w:val="00687E7C"/>
    <w:rsid w:val="00692F4C"/>
    <w:rsid w:val="006A016D"/>
    <w:rsid w:val="006A663E"/>
    <w:rsid w:val="006B20DD"/>
    <w:rsid w:val="006D341F"/>
    <w:rsid w:val="006E4470"/>
    <w:rsid w:val="007122F4"/>
    <w:rsid w:val="00712368"/>
    <w:rsid w:val="007174D4"/>
    <w:rsid w:val="00723483"/>
    <w:rsid w:val="00732E67"/>
    <w:rsid w:val="00733C4E"/>
    <w:rsid w:val="00765694"/>
    <w:rsid w:val="0077368D"/>
    <w:rsid w:val="00775F99"/>
    <w:rsid w:val="007923D6"/>
    <w:rsid w:val="0079771E"/>
    <w:rsid w:val="007B6D84"/>
    <w:rsid w:val="007C0F3E"/>
    <w:rsid w:val="007C2F55"/>
    <w:rsid w:val="007C4F74"/>
    <w:rsid w:val="007E5709"/>
    <w:rsid w:val="007F1A6C"/>
    <w:rsid w:val="007F4804"/>
    <w:rsid w:val="00800724"/>
    <w:rsid w:val="00821B47"/>
    <w:rsid w:val="00821C84"/>
    <w:rsid w:val="00827802"/>
    <w:rsid w:val="008641DA"/>
    <w:rsid w:val="008759B6"/>
    <w:rsid w:val="0087662A"/>
    <w:rsid w:val="0088399E"/>
    <w:rsid w:val="008F2294"/>
    <w:rsid w:val="0090034A"/>
    <w:rsid w:val="00900C3E"/>
    <w:rsid w:val="009023F0"/>
    <w:rsid w:val="00921A47"/>
    <w:rsid w:val="009237BA"/>
    <w:rsid w:val="009262E4"/>
    <w:rsid w:val="00937782"/>
    <w:rsid w:val="00940C59"/>
    <w:rsid w:val="00950412"/>
    <w:rsid w:val="00962F4D"/>
    <w:rsid w:val="00964783"/>
    <w:rsid w:val="009754FA"/>
    <w:rsid w:val="00977DA4"/>
    <w:rsid w:val="009A3668"/>
    <w:rsid w:val="009A54B1"/>
    <w:rsid w:val="009A6E7F"/>
    <w:rsid w:val="009A797C"/>
    <w:rsid w:val="009B420A"/>
    <w:rsid w:val="009C15E4"/>
    <w:rsid w:val="009C5D54"/>
    <w:rsid w:val="009E4405"/>
    <w:rsid w:val="009E5E53"/>
    <w:rsid w:val="009E6C5E"/>
    <w:rsid w:val="009F4611"/>
    <w:rsid w:val="00A0081C"/>
    <w:rsid w:val="00A016A9"/>
    <w:rsid w:val="00A23336"/>
    <w:rsid w:val="00A32BD4"/>
    <w:rsid w:val="00A4303B"/>
    <w:rsid w:val="00A44B35"/>
    <w:rsid w:val="00A459C4"/>
    <w:rsid w:val="00A54B0C"/>
    <w:rsid w:val="00A62FA5"/>
    <w:rsid w:val="00A75ACD"/>
    <w:rsid w:val="00A82F5B"/>
    <w:rsid w:val="00A84948"/>
    <w:rsid w:val="00A936A7"/>
    <w:rsid w:val="00AB0177"/>
    <w:rsid w:val="00AB11A6"/>
    <w:rsid w:val="00AB2686"/>
    <w:rsid w:val="00AD4D95"/>
    <w:rsid w:val="00AF2E8D"/>
    <w:rsid w:val="00B2264B"/>
    <w:rsid w:val="00B22765"/>
    <w:rsid w:val="00B24874"/>
    <w:rsid w:val="00B36C09"/>
    <w:rsid w:val="00B43936"/>
    <w:rsid w:val="00B53721"/>
    <w:rsid w:val="00B8413E"/>
    <w:rsid w:val="00B91DDA"/>
    <w:rsid w:val="00BC6544"/>
    <w:rsid w:val="00BD3B64"/>
    <w:rsid w:val="00BD673D"/>
    <w:rsid w:val="00BD70EE"/>
    <w:rsid w:val="00BE55FE"/>
    <w:rsid w:val="00C155D5"/>
    <w:rsid w:val="00C571C1"/>
    <w:rsid w:val="00C60697"/>
    <w:rsid w:val="00C7132C"/>
    <w:rsid w:val="00C7259E"/>
    <w:rsid w:val="00C775EB"/>
    <w:rsid w:val="00C9036F"/>
    <w:rsid w:val="00C959E5"/>
    <w:rsid w:val="00C9767C"/>
    <w:rsid w:val="00CA38DD"/>
    <w:rsid w:val="00CC4DF7"/>
    <w:rsid w:val="00CF2FBE"/>
    <w:rsid w:val="00D107AE"/>
    <w:rsid w:val="00D240C5"/>
    <w:rsid w:val="00D26B45"/>
    <w:rsid w:val="00D404A7"/>
    <w:rsid w:val="00D417E3"/>
    <w:rsid w:val="00D607B6"/>
    <w:rsid w:val="00D65B96"/>
    <w:rsid w:val="00D674AC"/>
    <w:rsid w:val="00D720DE"/>
    <w:rsid w:val="00D73EA2"/>
    <w:rsid w:val="00DB3639"/>
    <w:rsid w:val="00DC0E68"/>
    <w:rsid w:val="00DE07AF"/>
    <w:rsid w:val="00DF18F7"/>
    <w:rsid w:val="00DF1929"/>
    <w:rsid w:val="00E05D54"/>
    <w:rsid w:val="00E1059D"/>
    <w:rsid w:val="00E320B1"/>
    <w:rsid w:val="00E32194"/>
    <w:rsid w:val="00E41531"/>
    <w:rsid w:val="00E53CD9"/>
    <w:rsid w:val="00E64D0A"/>
    <w:rsid w:val="00E84EBD"/>
    <w:rsid w:val="00E95F92"/>
    <w:rsid w:val="00EA704E"/>
    <w:rsid w:val="00EA78DA"/>
    <w:rsid w:val="00ED0B7B"/>
    <w:rsid w:val="00F03142"/>
    <w:rsid w:val="00F13388"/>
    <w:rsid w:val="00F16887"/>
    <w:rsid w:val="00F20C02"/>
    <w:rsid w:val="00F237DF"/>
    <w:rsid w:val="00F34894"/>
    <w:rsid w:val="00F40C19"/>
    <w:rsid w:val="00F47850"/>
    <w:rsid w:val="00F52CB2"/>
    <w:rsid w:val="00F53517"/>
    <w:rsid w:val="00F82BD7"/>
    <w:rsid w:val="00F91F47"/>
    <w:rsid w:val="00F97344"/>
    <w:rsid w:val="00FA0729"/>
    <w:rsid w:val="00FB53CC"/>
    <w:rsid w:val="00FE1528"/>
    <w:rsid w:val="00FE1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759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A936A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A936A7"/>
    <w:rPr>
      <w:rFonts w:ascii="Times New Roman" w:eastAsia="Times New Roman" w:hAnsi="Times New Roman" w:cs="Times New Roman"/>
      <w:sz w:val="20"/>
      <w:szCs w:val="20"/>
      <w:lang w:eastAsia="ru-RU"/>
    </w:rPr>
  </w:style>
  <w:style w:type="character" w:styleId="a5">
    <w:name w:val="footnote reference"/>
    <w:uiPriority w:val="99"/>
    <w:rsid w:val="00A936A7"/>
    <w:rPr>
      <w:rFonts w:cs="Times New Roman"/>
      <w:vertAlign w:val="superscript"/>
    </w:rPr>
  </w:style>
  <w:style w:type="paragraph" w:styleId="a6">
    <w:name w:val="Normal (Web)"/>
    <w:basedOn w:val="a"/>
    <w:rsid w:val="009B42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F20C02"/>
    <w:pPr>
      <w:ind w:left="720"/>
      <w:contextualSpacing/>
    </w:pPr>
  </w:style>
  <w:style w:type="character" w:styleId="a8">
    <w:name w:val="Hyperlink"/>
    <w:basedOn w:val="a0"/>
    <w:uiPriority w:val="99"/>
    <w:unhideWhenUsed/>
    <w:rsid w:val="00732E67"/>
    <w:rPr>
      <w:color w:val="0000FF" w:themeColor="hyperlink"/>
      <w:u w:val="single"/>
    </w:rPr>
  </w:style>
  <w:style w:type="paragraph" w:styleId="a9">
    <w:name w:val="Balloon Text"/>
    <w:basedOn w:val="a"/>
    <w:link w:val="aa"/>
    <w:uiPriority w:val="99"/>
    <w:semiHidden/>
    <w:unhideWhenUsed/>
    <w:rsid w:val="00C959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59E5"/>
    <w:rPr>
      <w:rFonts w:ascii="Tahoma" w:hAnsi="Tahoma" w:cs="Tahoma"/>
      <w:sz w:val="16"/>
      <w:szCs w:val="16"/>
    </w:rPr>
  </w:style>
  <w:style w:type="table" w:styleId="ab">
    <w:name w:val="Table Grid"/>
    <w:basedOn w:val="a1"/>
    <w:uiPriority w:val="59"/>
    <w:rsid w:val="00296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Light Shading"/>
    <w:basedOn w:val="a1"/>
    <w:uiPriority w:val="60"/>
    <w:rsid w:val="00296D4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296D4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296D4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296D4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296D41"/>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296D4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fontstyle01">
    <w:name w:val="fontstyle01"/>
    <w:basedOn w:val="a0"/>
    <w:rsid w:val="00A32BD4"/>
    <w:rPr>
      <w:rFonts w:ascii="Times New Roman" w:hAnsi="Times New Roman" w:cs="Times New Roman" w:hint="default"/>
      <w:b w:val="0"/>
      <w:bCs w:val="0"/>
      <w:i w:val="0"/>
      <w:iCs w:val="0"/>
      <w:color w:val="000000"/>
      <w:sz w:val="28"/>
      <w:szCs w:val="28"/>
    </w:rPr>
  </w:style>
  <w:style w:type="paragraph" w:styleId="ad">
    <w:name w:val="header"/>
    <w:basedOn w:val="a"/>
    <w:link w:val="ae"/>
    <w:uiPriority w:val="99"/>
    <w:unhideWhenUsed/>
    <w:rsid w:val="00431AA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31AA0"/>
  </w:style>
  <w:style w:type="paragraph" w:styleId="af">
    <w:name w:val="footer"/>
    <w:basedOn w:val="a"/>
    <w:link w:val="af0"/>
    <w:uiPriority w:val="99"/>
    <w:unhideWhenUsed/>
    <w:rsid w:val="00431AA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31AA0"/>
  </w:style>
  <w:style w:type="character" w:customStyle="1" w:styleId="20">
    <w:name w:val="Заголовок 2 Знак"/>
    <w:basedOn w:val="a0"/>
    <w:link w:val="2"/>
    <w:uiPriority w:val="9"/>
    <w:rsid w:val="008759B6"/>
    <w:rPr>
      <w:rFonts w:asciiTheme="majorHAnsi" w:eastAsiaTheme="majorEastAsia" w:hAnsiTheme="majorHAnsi" w:cstheme="majorBidi"/>
      <w:b/>
      <w:bCs/>
      <w:color w:val="4F81BD" w:themeColor="accent1"/>
      <w:sz w:val="26"/>
      <w:szCs w:val="26"/>
    </w:rPr>
  </w:style>
  <w:style w:type="character" w:styleId="af1">
    <w:name w:val="FollowedHyperlink"/>
    <w:basedOn w:val="a0"/>
    <w:uiPriority w:val="99"/>
    <w:semiHidden/>
    <w:unhideWhenUsed/>
    <w:rsid w:val="00031F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759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A936A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A936A7"/>
    <w:rPr>
      <w:rFonts w:ascii="Times New Roman" w:eastAsia="Times New Roman" w:hAnsi="Times New Roman" w:cs="Times New Roman"/>
      <w:sz w:val="20"/>
      <w:szCs w:val="20"/>
      <w:lang w:eastAsia="ru-RU"/>
    </w:rPr>
  </w:style>
  <w:style w:type="character" w:styleId="a5">
    <w:name w:val="footnote reference"/>
    <w:uiPriority w:val="99"/>
    <w:rsid w:val="00A936A7"/>
    <w:rPr>
      <w:rFonts w:cs="Times New Roman"/>
      <w:vertAlign w:val="superscript"/>
    </w:rPr>
  </w:style>
  <w:style w:type="paragraph" w:styleId="a6">
    <w:name w:val="Normal (Web)"/>
    <w:basedOn w:val="a"/>
    <w:rsid w:val="009B42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F20C02"/>
    <w:pPr>
      <w:ind w:left="720"/>
      <w:contextualSpacing/>
    </w:pPr>
  </w:style>
  <w:style w:type="character" w:styleId="a8">
    <w:name w:val="Hyperlink"/>
    <w:basedOn w:val="a0"/>
    <w:uiPriority w:val="99"/>
    <w:unhideWhenUsed/>
    <w:rsid w:val="00732E67"/>
    <w:rPr>
      <w:color w:val="0000FF" w:themeColor="hyperlink"/>
      <w:u w:val="single"/>
    </w:rPr>
  </w:style>
  <w:style w:type="paragraph" w:styleId="a9">
    <w:name w:val="Balloon Text"/>
    <w:basedOn w:val="a"/>
    <w:link w:val="aa"/>
    <w:uiPriority w:val="99"/>
    <w:semiHidden/>
    <w:unhideWhenUsed/>
    <w:rsid w:val="00C959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59E5"/>
    <w:rPr>
      <w:rFonts w:ascii="Tahoma" w:hAnsi="Tahoma" w:cs="Tahoma"/>
      <w:sz w:val="16"/>
      <w:szCs w:val="16"/>
    </w:rPr>
  </w:style>
  <w:style w:type="table" w:styleId="ab">
    <w:name w:val="Table Grid"/>
    <w:basedOn w:val="a1"/>
    <w:uiPriority w:val="59"/>
    <w:rsid w:val="00296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Light Shading"/>
    <w:basedOn w:val="a1"/>
    <w:uiPriority w:val="60"/>
    <w:rsid w:val="00296D4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296D4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296D4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296D4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296D41"/>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296D4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fontstyle01">
    <w:name w:val="fontstyle01"/>
    <w:basedOn w:val="a0"/>
    <w:rsid w:val="00A32BD4"/>
    <w:rPr>
      <w:rFonts w:ascii="Times New Roman" w:hAnsi="Times New Roman" w:cs="Times New Roman" w:hint="default"/>
      <w:b w:val="0"/>
      <w:bCs w:val="0"/>
      <w:i w:val="0"/>
      <w:iCs w:val="0"/>
      <w:color w:val="000000"/>
      <w:sz w:val="28"/>
      <w:szCs w:val="28"/>
    </w:rPr>
  </w:style>
  <w:style w:type="paragraph" w:styleId="ad">
    <w:name w:val="header"/>
    <w:basedOn w:val="a"/>
    <w:link w:val="ae"/>
    <w:uiPriority w:val="99"/>
    <w:unhideWhenUsed/>
    <w:rsid w:val="00431AA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31AA0"/>
  </w:style>
  <w:style w:type="paragraph" w:styleId="af">
    <w:name w:val="footer"/>
    <w:basedOn w:val="a"/>
    <w:link w:val="af0"/>
    <w:uiPriority w:val="99"/>
    <w:unhideWhenUsed/>
    <w:rsid w:val="00431AA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31AA0"/>
  </w:style>
  <w:style w:type="character" w:customStyle="1" w:styleId="20">
    <w:name w:val="Заголовок 2 Знак"/>
    <w:basedOn w:val="a0"/>
    <w:link w:val="2"/>
    <w:uiPriority w:val="9"/>
    <w:rsid w:val="008759B6"/>
    <w:rPr>
      <w:rFonts w:asciiTheme="majorHAnsi" w:eastAsiaTheme="majorEastAsia" w:hAnsiTheme="majorHAnsi" w:cstheme="majorBidi"/>
      <w:b/>
      <w:bCs/>
      <w:color w:val="4F81BD" w:themeColor="accent1"/>
      <w:sz w:val="26"/>
      <w:szCs w:val="26"/>
    </w:rPr>
  </w:style>
  <w:style w:type="character" w:styleId="af1">
    <w:name w:val="FollowedHyperlink"/>
    <w:basedOn w:val="a0"/>
    <w:uiPriority w:val="99"/>
    <w:semiHidden/>
    <w:unhideWhenUsed/>
    <w:rsid w:val="00031F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2840">
      <w:bodyDiv w:val="1"/>
      <w:marLeft w:val="0"/>
      <w:marRight w:val="0"/>
      <w:marTop w:val="0"/>
      <w:marBottom w:val="0"/>
      <w:divBdr>
        <w:top w:val="none" w:sz="0" w:space="0" w:color="auto"/>
        <w:left w:val="none" w:sz="0" w:space="0" w:color="auto"/>
        <w:bottom w:val="none" w:sz="0" w:space="0" w:color="auto"/>
        <w:right w:val="none" w:sz="0" w:space="0" w:color="auto"/>
      </w:divBdr>
    </w:div>
    <w:div w:id="143670042">
      <w:bodyDiv w:val="1"/>
      <w:marLeft w:val="0"/>
      <w:marRight w:val="0"/>
      <w:marTop w:val="0"/>
      <w:marBottom w:val="0"/>
      <w:divBdr>
        <w:top w:val="none" w:sz="0" w:space="0" w:color="auto"/>
        <w:left w:val="none" w:sz="0" w:space="0" w:color="auto"/>
        <w:bottom w:val="none" w:sz="0" w:space="0" w:color="auto"/>
        <w:right w:val="none" w:sz="0" w:space="0" w:color="auto"/>
      </w:divBdr>
    </w:div>
    <w:div w:id="145514101">
      <w:bodyDiv w:val="1"/>
      <w:marLeft w:val="0"/>
      <w:marRight w:val="0"/>
      <w:marTop w:val="0"/>
      <w:marBottom w:val="0"/>
      <w:divBdr>
        <w:top w:val="none" w:sz="0" w:space="0" w:color="auto"/>
        <w:left w:val="none" w:sz="0" w:space="0" w:color="auto"/>
        <w:bottom w:val="none" w:sz="0" w:space="0" w:color="auto"/>
        <w:right w:val="none" w:sz="0" w:space="0" w:color="auto"/>
      </w:divBdr>
    </w:div>
    <w:div w:id="949506380">
      <w:bodyDiv w:val="1"/>
      <w:marLeft w:val="0"/>
      <w:marRight w:val="0"/>
      <w:marTop w:val="0"/>
      <w:marBottom w:val="0"/>
      <w:divBdr>
        <w:top w:val="none" w:sz="0" w:space="0" w:color="auto"/>
        <w:left w:val="none" w:sz="0" w:space="0" w:color="auto"/>
        <w:bottom w:val="none" w:sz="0" w:space="0" w:color="auto"/>
        <w:right w:val="none" w:sz="0" w:space="0" w:color="auto"/>
      </w:divBdr>
    </w:div>
    <w:div w:id="1064376490">
      <w:bodyDiv w:val="1"/>
      <w:marLeft w:val="0"/>
      <w:marRight w:val="0"/>
      <w:marTop w:val="0"/>
      <w:marBottom w:val="0"/>
      <w:divBdr>
        <w:top w:val="none" w:sz="0" w:space="0" w:color="auto"/>
        <w:left w:val="none" w:sz="0" w:space="0" w:color="auto"/>
        <w:bottom w:val="none" w:sz="0" w:space="0" w:color="auto"/>
        <w:right w:val="none" w:sz="0" w:space="0" w:color="auto"/>
      </w:divBdr>
    </w:div>
    <w:div w:id="1478766273">
      <w:bodyDiv w:val="1"/>
      <w:marLeft w:val="0"/>
      <w:marRight w:val="0"/>
      <w:marTop w:val="0"/>
      <w:marBottom w:val="0"/>
      <w:divBdr>
        <w:top w:val="none" w:sz="0" w:space="0" w:color="auto"/>
        <w:left w:val="none" w:sz="0" w:space="0" w:color="auto"/>
        <w:bottom w:val="none" w:sz="0" w:space="0" w:color="auto"/>
        <w:right w:val="none" w:sz="0" w:space="0" w:color="auto"/>
      </w:divBdr>
    </w:div>
    <w:div w:id="1871533787">
      <w:bodyDiv w:val="1"/>
      <w:marLeft w:val="0"/>
      <w:marRight w:val="0"/>
      <w:marTop w:val="0"/>
      <w:marBottom w:val="0"/>
      <w:divBdr>
        <w:top w:val="none" w:sz="0" w:space="0" w:color="auto"/>
        <w:left w:val="none" w:sz="0" w:space="0" w:color="auto"/>
        <w:bottom w:val="none" w:sz="0" w:space="0" w:color="auto"/>
        <w:right w:val="none" w:sz="0" w:space="0" w:color="auto"/>
      </w:divBdr>
    </w:div>
    <w:div w:id="199224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consultant.ru/document/cons_doc_LAW_82134/28c7f9e359e8af09d7244d8033c66928fa27e52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studopedia.ru/9_190644_vopros--istochniki-i-metodi-finansirovaniya-investitsiy.html"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image" Target="media/image2.png"/><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Лист1!$A$28</c:f>
              <c:strCache>
                <c:ptCount val="1"/>
                <c:pt idx="0">
                  <c:v>прямые инвестиции</c:v>
                </c:pt>
              </c:strCache>
            </c:strRef>
          </c:tx>
          <c:invertIfNegative val="0"/>
          <c:cat>
            <c:strRef>
              <c:f>Лист1!$B$27:$D$27</c:f>
              <c:strCache>
                <c:ptCount val="3"/>
                <c:pt idx="0">
                  <c:v>2014 год</c:v>
                </c:pt>
                <c:pt idx="1">
                  <c:v>2016 год</c:v>
                </c:pt>
                <c:pt idx="2">
                  <c:v>2018 год</c:v>
                </c:pt>
              </c:strCache>
            </c:strRef>
          </c:cat>
          <c:val>
            <c:numRef>
              <c:f>Лист1!$B$28:$D$28</c:f>
              <c:numCache>
                <c:formatCode>0%</c:formatCode>
                <c:ptCount val="3"/>
                <c:pt idx="0">
                  <c:v>0.55000000000000004</c:v>
                </c:pt>
                <c:pt idx="1">
                  <c:v>0.6</c:v>
                </c:pt>
                <c:pt idx="2">
                  <c:v>0.64</c:v>
                </c:pt>
              </c:numCache>
            </c:numRef>
          </c:val>
          <c:extLst xmlns:c16r2="http://schemas.microsoft.com/office/drawing/2015/06/chart">
            <c:ext xmlns:c16="http://schemas.microsoft.com/office/drawing/2014/chart" uri="{C3380CC4-5D6E-409C-BE32-E72D297353CC}">
              <c16:uniqueId val="{00000000-412E-4DF7-876E-04F3DCA46887}"/>
            </c:ext>
          </c:extLst>
        </c:ser>
        <c:ser>
          <c:idx val="1"/>
          <c:order val="1"/>
          <c:tx>
            <c:strRef>
              <c:f>Лист1!$A$29</c:f>
              <c:strCache>
                <c:ptCount val="1"/>
                <c:pt idx="0">
                  <c:v>портфельные инвестиции</c:v>
                </c:pt>
              </c:strCache>
            </c:strRef>
          </c:tx>
          <c:invertIfNegative val="0"/>
          <c:cat>
            <c:strRef>
              <c:f>Лист1!$B$27:$D$27</c:f>
              <c:strCache>
                <c:ptCount val="3"/>
                <c:pt idx="0">
                  <c:v>2014 год</c:v>
                </c:pt>
                <c:pt idx="1">
                  <c:v>2016 год</c:v>
                </c:pt>
                <c:pt idx="2">
                  <c:v>2018 год</c:v>
                </c:pt>
              </c:strCache>
            </c:strRef>
          </c:cat>
          <c:val>
            <c:numRef>
              <c:f>Лист1!$B$29:$D$29</c:f>
              <c:numCache>
                <c:formatCode>0%</c:formatCode>
                <c:ptCount val="3"/>
                <c:pt idx="0">
                  <c:v>0.18</c:v>
                </c:pt>
                <c:pt idx="1">
                  <c:v>0.12</c:v>
                </c:pt>
                <c:pt idx="2">
                  <c:v>7.0000000000000007E-2</c:v>
                </c:pt>
              </c:numCache>
            </c:numRef>
          </c:val>
          <c:extLst xmlns:c16r2="http://schemas.microsoft.com/office/drawing/2015/06/chart">
            <c:ext xmlns:c16="http://schemas.microsoft.com/office/drawing/2014/chart" uri="{C3380CC4-5D6E-409C-BE32-E72D297353CC}">
              <c16:uniqueId val="{00000001-412E-4DF7-876E-04F3DCA46887}"/>
            </c:ext>
          </c:extLst>
        </c:ser>
        <c:ser>
          <c:idx val="2"/>
          <c:order val="2"/>
          <c:tx>
            <c:strRef>
              <c:f>Лист1!$A$30</c:f>
              <c:strCache>
                <c:ptCount val="1"/>
                <c:pt idx="0">
                  <c:v>иновтрсанные кредиты</c:v>
                </c:pt>
              </c:strCache>
            </c:strRef>
          </c:tx>
          <c:invertIfNegative val="0"/>
          <c:cat>
            <c:strRef>
              <c:f>Лист1!$B$27:$D$27</c:f>
              <c:strCache>
                <c:ptCount val="3"/>
                <c:pt idx="0">
                  <c:v>2014 год</c:v>
                </c:pt>
                <c:pt idx="1">
                  <c:v>2016 год</c:v>
                </c:pt>
                <c:pt idx="2">
                  <c:v>2018 год</c:v>
                </c:pt>
              </c:strCache>
            </c:strRef>
          </c:cat>
          <c:val>
            <c:numRef>
              <c:f>Лист1!$B$30:$D$30</c:f>
              <c:numCache>
                <c:formatCode>0%</c:formatCode>
                <c:ptCount val="3"/>
                <c:pt idx="0">
                  <c:v>0.27</c:v>
                </c:pt>
                <c:pt idx="1">
                  <c:v>0.28000000000000003</c:v>
                </c:pt>
                <c:pt idx="2">
                  <c:v>0.28999999999999998</c:v>
                </c:pt>
              </c:numCache>
            </c:numRef>
          </c:val>
          <c:extLst xmlns:c16r2="http://schemas.microsoft.com/office/drawing/2015/06/chart">
            <c:ext xmlns:c16="http://schemas.microsoft.com/office/drawing/2014/chart" uri="{C3380CC4-5D6E-409C-BE32-E72D297353CC}">
              <c16:uniqueId val="{00000002-412E-4DF7-876E-04F3DCA46887}"/>
            </c:ext>
          </c:extLst>
        </c:ser>
        <c:dLbls>
          <c:showLegendKey val="0"/>
          <c:showVal val="0"/>
          <c:showCatName val="0"/>
          <c:showSerName val="0"/>
          <c:showPercent val="0"/>
          <c:showBubbleSize val="0"/>
        </c:dLbls>
        <c:gapWidth val="150"/>
        <c:shape val="box"/>
        <c:axId val="201019776"/>
        <c:axId val="201021312"/>
        <c:axId val="0"/>
      </c:bar3DChart>
      <c:catAx>
        <c:axId val="201019776"/>
        <c:scaling>
          <c:orientation val="minMax"/>
        </c:scaling>
        <c:delete val="0"/>
        <c:axPos val="b"/>
        <c:numFmt formatCode="General" sourceLinked="0"/>
        <c:majorTickMark val="out"/>
        <c:minorTickMark val="none"/>
        <c:tickLblPos val="nextTo"/>
        <c:crossAx val="201021312"/>
        <c:crosses val="autoZero"/>
        <c:auto val="1"/>
        <c:lblAlgn val="ctr"/>
        <c:lblOffset val="100"/>
        <c:noMultiLvlLbl val="0"/>
      </c:catAx>
      <c:valAx>
        <c:axId val="201021312"/>
        <c:scaling>
          <c:orientation val="minMax"/>
        </c:scaling>
        <c:delete val="0"/>
        <c:axPos val="l"/>
        <c:majorGridlines/>
        <c:numFmt formatCode="0%" sourceLinked="1"/>
        <c:majorTickMark val="out"/>
        <c:minorTickMark val="none"/>
        <c:tickLblPos val="nextTo"/>
        <c:crossAx val="201019776"/>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'[Диаграмма в Microsoft Word]Лист1'!$A$7</c:f>
              <c:strCache>
                <c:ptCount val="1"/>
                <c:pt idx="0">
                  <c:v>ставка дисконтирования</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'[Диаграмма в Microsoft Word]Лист1'!$B$6:$E$6</c:f>
              <c:strCache>
                <c:ptCount val="4"/>
                <c:pt idx="0">
                  <c:v>2012 год</c:v>
                </c:pt>
                <c:pt idx="1">
                  <c:v>2014 год</c:v>
                </c:pt>
                <c:pt idx="2">
                  <c:v>2016 год</c:v>
                </c:pt>
                <c:pt idx="3">
                  <c:v>2018 год</c:v>
                </c:pt>
              </c:strCache>
            </c:strRef>
          </c:cat>
          <c:val>
            <c:numRef>
              <c:f>'[Диаграмма в Microsoft Word]Лист1'!$B$7:$E$7</c:f>
              <c:numCache>
                <c:formatCode>0.00%</c:formatCode>
                <c:ptCount val="4"/>
                <c:pt idx="0">
                  <c:v>5.2999999999999999E-2</c:v>
                </c:pt>
                <c:pt idx="1">
                  <c:v>9.5000000000000001E-2</c:v>
                </c:pt>
                <c:pt idx="2" formatCode="0%">
                  <c:v>0.1</c:v>
                </c:pt>
                <c:pt idx="3">
                  <c:v>7.4999999999999997E-2</c:v>
                </c:pt>
              </c:numCache>
            </c:numRef>
          </c:val>
          <c:extLst xmlns:c16r2="http://schemas.microsoft.com/office/drawing/2015/06/chart">
            <c:ext xmlns:c16="http://schemas.microsoft.com/office/drawing/2014/chart" uri="{C3380CC4-5D6E-409C-BE32-E72D297353CC}">
              <c16:uniqueId val="{00000000-940F-48D7-B098-883A994841DB}"/>
            </c:ext>
          </c:extLst>
        </c:ser>
        <c:dLbls>
          <c:showLegendKey val="0"/>
          <c:showVal val="0"/>
          <c:showCatName val="0"/>
          <c:showSerName val="0"/>
          <c:showPercent val="0"/>
          <c:showBubbleSize val="0"/>
        </c:dLbls>
        <c:gapWidth val="164"/>
        <c:overlap val="-22"/>
        <c:axId val="201742208"/>
        <c:axId val="201743744"/>
      </c:barChart>
      <c:catAx>
        <c:axId val="20174220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743744"/>
        <c:crosses val="autoZero"/>
        <c:auto val="1"/>
        <c:lblAlgn val="ctr"/>
        <c:lblOffset val="100"/>
        <c:noMultiLvlLbl val="0"/>
      </c:catAx>
      <c:valAx>
        <c:axId val="201743744"/>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742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pPr>
              <a:noFill/>
              <a:ln>
                <a:noFill/>
              </a:ln>
              <a:effectLst/>
            </c:sp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Лист1!$A$22:$A$26</c:f>
              <c:strCache>
                <c:ptCount val="5"/>
                <c:pt idx="0">
                  <c:v>оптовая и розничная торговля</c:v>
                </c:pt>
                <c:pt idx="1">
                  <c:v>обрабатывающее производство</c:v>
                </c:pt>
                <c:pt idx="2">
                  <c:v>ТЭК</c:v>
                </c:pt>
                <c:pt idx="3">
                  <c:v>финансовая деятельность</c:v>
                </c:pt>
                <c:pt idx="4">
                  <c:v>прочие услуги</c:v>
                </c:pt>
              </c:strCache>
            </c:strRef>
          </c:cat>
          <c:val>
            <c:numRef>
              <c:f>Лист1!$B$22:$B$26</c:f>
              <c:numCache>
                <c:formatCode>0%</c:formatCode>
                <c:ptCount val="5"/>
                <c:pt idx="0">
                  <c:v>0.23</c:v>
                </c:pt>
                <c:pt idx="1">
                  <c:v>0.4</c:v>
                </c:pt>
                <c:pt idx="2">
                  <c:v>0.21</c:v>
                </c:pt>
                <c:pt idx="3">
                  <c:v>0.13</c:v>
                </c:pt>
                <c:pt idx="4">
                  <c:v>0.03</c:v>
                </c:pt>
              </c:numCache>
            </c:numRef>
          </c:val>
          <c:extLst xmlns:c16r2="http://schemas.microsoft.com/office/drawing/2015/06/chart">
            <c:ext xmlns:c16="http://schemas.microsoft.com/office/drawing/2014/chart" uri="{C3380CC4-5D6E-409C-BE32-E72D297353CC}">
              <c16:uniqueId val="{00000000-F082-45EB-AA09-D797D0CD042F}"/>
            </c:ext>
          </c:extLst>
        </c:ser>
        <c:dLbls>
          <c:showLegendKey val="0"/>
          <c:showVal val="1"/>
          <c:showCatName val="1"/>
          <c:showSerName val="0"/>
          <c:showPercent val="0"/>
          <c:showBubbleSize val="0"/>
          <c:showLeaderLines val="1"/>
        </c:dLbls>
      </c:pie3DChart>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EB7D4-486F-4383-BF2B-BC56FBA4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2568</TotalTime>
  <Pages>1</Pages>
  <Words>10784</Words>
  <Characters>61473</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Громов</dc:creator>
  <cp:lastModifiedBy>Татьяна</cp:lastModifiedBy>
  <cp:revision>42</cp:revision>
  <cp:lastPrinted>2020-06-21T18:23:00Z</cp:lastPrinted>
  <dcterms:created xsi:type="dcterms:W3CDTF">2020-06-02T15:35:00Z</dcterms:created>
  <dcterms:modified xsi:type="dcterms:W3CDTF">2020-06-21T22:46:00Z</dcterms:modified>
</cp:coreProperties>
</file>