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diagrams/drawing6.xml" ContentType="application/vnd.ms-office.drawingml.diagramDrawing+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7.xml" ContentType="application/vnd.openxmlformats-officedocument.drawingml.diagramLayout+xml"/>
  <Override PartName="/word/diagrams/drawing2.xml" ContentType="application/vnd.ms-office.drawingml.diagramDrawing+xml"/>
  <Override PartName="/word/diagrams/drawing1.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Default Extension="xlsx" ContentType="application/vnd.openxmlformats-officedocument.spreadsheetml.sheet"/>
  <Override PartName="/word/charts/chart2.xml" ContentType="application/vnd.openxmlformats-officedocument.drawingml.chart+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E99" w:rsidRDefault="00DD1E99" w:rsidP="00DD1E99">
      <w:pPr>
        <w:spacing w:line="360" w:lineRule="auto"/>
        <w:ind w:left="-1701" w:firstLine="283"/>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7288459" cy="9797143"/>
            <wp:effectExtent l="19050" t="0" r="7691" b="0"/>
            <wp:docPr id="1" name="Рисунок 0" descr="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a:blip r:embed="rId8"/>
                    <a:srcRect t="2305"/>
                    <a:stretch>
                      <a:fillRect/>
                    </a:stretch>
                  </pic:blipFill>
                  <pic:spPr>
                    <a:xfrm>
                      <a:off x="0" y="0"/>
                      <a:ext cx="7293948" cy="9804521"/>
                    </a:xfrm>
                    <a:prstGeom prst="rect">
                      <a:avLst/>
                    </a:prstGeom>
                  </pic:spPr>
                </pic:pic>
              </a:graphicData>
            </a:graphic>
          </wp:inline>
        </w:drawing>
      </w:r>
    </w:p>
    <w:p w:rsidR="00566FEF" w:rsidRPr="00566FEF" w:rsidRDefault="00566FEF" w:rsidP="00566FEF">
      <w:pPr>
        <w:spacing w:line="360" w:lineRule="auto"/>
        <w:jc w:val="center"/>
        <w:rPr>
          <w:rFonts w:ascii="Times New Roman" w:hAnsi="Times New Roman" w:cs="Times New Roman"/>
          <w:b/>
          <w:sz w:val="28"/>
          <w:szCs w:val="28"/>
        </w:rPr>
      </w:pPr>
      <w:r w:rsidRPr="00566FEF">
        <w:rPr>
          <w:rFonts w:ascii="Times New Roman" w:hAnsi="Times New Roman" w:cs="Times New Roman"/>
          <w:b/>
          <w:sz w:val="28"/>
          <w:szCs w:val="28"/>
        </w:rPr>
        <w:lastRenderedPageBreak/>
        <w:t>СОДЕРЖАНИЕ</w:t>
      </w:r>
    </w:p>
    <w:sdt>
      <w:sdtPr>
        <w:rPr>
          <w:rFonts w:ascii="Calibri" w:eastAsia="Calibri" w:hAnsi="Calibri" w:cs="Times New Roman"/>
        </w:rPr>
        <w:id w:val="118009576"/>
      </w:sdtPr>
      <w:sdtEndPr>
        <w:rPr>
          <w:rFonts w:ascii="Times New Roman" w:hAnsi="Times New Roman"/>
        </w:rPr>
      </w:sdtEndPr>
      <w:sdtContent>
        <w:p w:rsidR="00504BDC" w:rsidRPr="00706CCD" w:rsidRDefault="00504BDC" w:rsidP="00FA75F9">
          <w:pPr>
            <w:shd w:val="clear" w:color="auto" w:fill="FFFFFF"/>
            <w:spacing w:after="0" w:line="360" w:lineRule="auto"/>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Введение</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3</w:t>
          </w:r>
        </w:p>
        <w:p w:rsidR="00504BDC" w:rsidRPr="00706CCD" w:rsidRDefault="00504BDC" w:rsidP="00FA75F9">
          <w:pPr>
            <w:shd w:val="clear" w:color="auto" w:fill="FFFFFF"/>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w:t>
          </w:r>
          <w:r>
            <w:rPr>
              <w:rFonts w:ascii="Times New Roman" w:hAnsi="Times New Roman" w:cs="Times New Roman"/>
              <w:sz w:val="28"/>
              <w:szCs w:val="28"/>
            </w:rPr>
            <w:t>Теоретические аспекты понятия денег как экономической категории</w:t>
          </w:r>
          <w:r w:rsidRPr="00706CCD">
            <w:rPr>
              <w:rFonts w:ascii="Times New Roman" w:eastAsia="Calibri" w:hAnsi="Times New Roman" w:cs="Times New Roman"/>
              <w:color w:val="000000"/>
              <w:sz w:val="28"/>
              <w:szCs w:val="28"/>
            </w:rPr>
            <w:ptab w:relativeTo="margin" w:alignment="right" w:leader="dot"/>
          </w:r>
          <w:r w:rsidR="00566FEF">
            <w:rPr>
              <w:rFonts w:ascii="Times New Roman" w:eastAsia="Calibri" w:hAnsi="Times New Roman" w:cs="Times New Roman"/>
              <w:color w:val="000000"/>
              <w:sz w:val="28"/>
              <w:szCs w:val="28"/>
            </w:rPr>
            <w:t>5</w:t>
          </w:r>
        </w:p>
        <w:p w:rsidR="00504BDC" w:rsidRPr="00706CCD" w:rsidRDefault="00504BDC" w:rsidP="00FA75F9">
          <w:pPr>
            <w:shd w:val="clear" w:color="auto" w:fill="FFFFFF"/>
            <w:spacing w:after="0" w:line="360" w:lineRule="auto"/>
            <w:ind w:left="227"/>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 xml:space="preserve">1.1 </w:t>
          </w:r>
          <w:r>
            <w:rPr>
              <w:rFonts w:ascii="Times New Roman" w:hAnsi="Times New Roman" w:cs="Times New Roman"/>
              <w:sz w:val="28"/>
              <w:szCs w:val="28"/>
            </w:rPr>
            <w:t>Эволюция взглядов на сущность и природу денег в экономике</w:t>
          </w:r>
          <w:r w:rsidRPr="00706CCD">
            <w:rPr>
              <w:rFonts w:ascii="Times New Roman" w:eastAsia="Calibri" w:hAnsi="Times New Roman" w:cs="Times New Roman"/>
              <w:color w:val="000000"/>
              <w:sz w:val="28"/>
              <w:szCs w:val="28"/>
            </w:rPr>
            <w:ptab w:relativeTo="margin" w:alignment="right" w:leader="dot"/>
          </w:r>
          <w:r w:rsidR="00566FEF">
            <w:rPr>
              <w:rFonts w:ascii="Times New Roman" w:eastAsia="Calibri" w:hAnsi="Times New Roman" w:cs="Times New Roman"/>
              <w:color w:val="000000"/>
              <w:sz w:val="28"/>
              <w:szCs w:val="28"/>
            </w:rPr>
            <w:t>5</w:t>
          </w:r>
        </w:p>
        <w:p w:rsidR="00504BDC" w:rsidRDefault="00504BDC" w:rsidP="00FA75F9">
          <w:pPr>
            <w:shd w:val="clear" w:color="auto" w:fill="FFFFFF"/>
            <w:spacing w:after="0" w:line="360" w:lineRule="auto"/>
            <w:ind w:left="227"/>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1.2 </w:t>
          </w:r>
          <w:r>
            <w:rPr>
              <w:rFonts w:ascii="Times New Roman" w:hAnsi="Times New Roman" w:cs="Times New Roman"/>
              <w:sz w:val="28"/>
              <w:szCs w:val="28"/>
            </w:rPr>
            <w:t>Основные теории и концепции денег</w:t>
          </w:r>
          <w:r w:rsidRPr="00706CCD">
            <w:rPr>
              <w:rFonts w:ascii="Times New Roman" w:eastAsia="Calibri" w:hAnsi="Times New Roman" w:cs="Times New Roman"/>
              <w:color w:val="000000"/>
              <w:sz w:val="28"/>
              <w:szCs w:val="28"/>
            </w:rPr>
            <w:ptab w:relativeTo="margin" w:alignment="right" w:leader="dot"/>
          </w:r>
          <w:r w:rsidR="00566FEF">
            <w:rPr>
              <w:rFonts w:ascii="Times New Roman" w:eastAsia="Calibri" w:hAnsi="Times New Roman" w:cs="Times New Roman"/>
              <w:color w:val="000000"/>
              <w:sz w:val="28"/>
              <w:szCs w:val="28"/>
            </w:rPr>
            <w:t>8</w:t>
          </w:r>
        </w:p>
        <w:p w:rsidR="00504BDC" w:rsidRPr="00504BDC" w:rsidRDefault="00504BDC" w:rsidP="00FA75F9">
          <w:pPr>
            <w:spacing w:after="0" w:line="360" w:lineRule="auto"/>
            <w:ind w:left="227"/>
            <w:rPr>
              <w:rFonts w:ascii="Times New Roman" w:hAnsi="Times New Roman" w:cs="Times New Roman"/>
              <w:sz w:val="28"/>
              <w:szCs w:val="28"/>
            </w:rPr>
          </w:pPr>
          <w:r>
            <w:rPr>
              <w:rFonts w:ascii="Times New Roman" w:eastAsia="Calibri" w:hAnsi="Times New Roman" w:cs="Times New Roman"/>
              <w:color w:val="000000"/>
              <w:sz w:val="28"/>
              <w:szCs w:val="28"/>
            </w:rPr>
            <w:t xml:space="preserve">1.3 </w:t>
          </w:r>
          <w:r>
            <w:rPr>
              <w:rFonts w:ascii="Times New Roman" w:hAnsi="Times New Roman" w:cs="Times New Roman"/>
              <w:sz w:val="28"/>
              <w:szCs w:val="28"/>
            </w:rPr>
            <w:t>Функции, состав и виды денег</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1</w:t>
          </w:r>
          <w:r w:rsidR="004B52E3">
            <w:rPr>
              <w:rFonts w:ascii="Times New Roman" w:eastAsia="Calibri" w:hAnsi="Times New Roman" w:cs="Times New Roman"/>
              <w:color w:val="000000"/>
              <w:sz w:val="28"/>
              <w:szCs w:val="28"/>
            </w:rPr>
            <w:t>4</w:t>
          </w:r>
        </w:p>
        <w:p w:rsidR="00504BDC" w:rsidRPr="00BD445C" w:rsidRDefault="00504BDC" w:rsidP="00FA75F9">
          <w:pPr>
            <w:spacing w:after="0" w:line="360" w:lineRule="auto"/>
            <w:rPr>
              <w:rFonts w:ascii="Times New Roman" w:hAnsi="Times New Roman" w:cs="Times New Roman"/>
              <w:sz w:val="28"/>
              <w:szCs w:val="28"/>
            </w:rPr>
          </w:pPr>
          <w:r w:rsidRPr="00706CCD">
            <w:rPr>
              <w:rFonts w:ascii="Times New Roman" w:eastAsia="Calibri" w:hAnsi="Times New Roman" w:cs="Times New Roman"/>
              <w:color w:val="000000"/>
              <w:sz w:val="28"/>
              <w:szCs w:val="28"/>
            </w:rPr>
            <w:t>2 </w:t>
          </w:r>
          <w:r>
            <w:rPr>
              <w:rFonts w:ascii="Times New Roman" w:hAnsi="Times New Roman" w:cs="Times New Roman"/>
              <w:sz w:val="28"/>
              <w:szCs w:val="28"/>
            </w:rPr>
            <w:t>Механизм функционирования денежного рынка в современной России</w:t>
          </w:r>
          <w:r w:rsidRPr="00706CCD">
            <w:rPr>
              <w:rFonts w:ascii="Times New Roman" w:eastAsia="Calibri" w:hAnsi="Times New Roman" w:cs="Times New Roman"/>
              <w:color w:val="000000"/>
              <w:sz w:val="28"/>
              <w:szCs w:val="28"/>
            </w:rPr>
            <w:ptab w:relativeTo="margin" w:alignment="right" w:leader="dot"/>
          </w:r>
          <w:r w:rsidR="00566FEF">
            <w:rPr>
              <w:rFonts w:ascii="Times New Roman" w:eastAsia="Calibri" w:hAnsi="Times New Roman" w:cs="Times New Roman"/>
              <w:color w:val="000000"/>
              <w:sz w:val="28"/>
              <w:szCs w:val="28"/>
            </w:rPr>
            <w:t>2</w:t>
          </w:r>
          <w:r w:rsidR="00851FAF">
            <w:rPr>
              <w:rFonts w:ascii="Times New Roman" w:eastAsia="Calibri" w:hAnsi="Times New Roman" w:cs="Times New Roman"/>
              <w:color w:val="000000"/>
              <w:sz w:val="28"/>
              <w:szCs w:val="28"/>
            </w:rPr>
            <w:t>1</w:t>
          </w:r>
        </w:p>
        <w:p w:rsidR="00504BDC" w:rsidRPr="00504BDC" w:rsidRDefault="00504BDC" w:rsidP="00FA75F9">
          <w:pPr>
            <w:shd w:val="clear" w:color="auto" w:fill="FFFFFF"/>
            <w:spacing w:after="0" w:line="360" w:lineRule="auto"/>
            <w:ind w:left="227"/>
            <w:rPr>
              <w:rFonts w:ascii="Times New Roman" w:hAnsi="Times New Roman" w:cs="Times New Roman"/>
              <w:sz w:val="28"/>
              <w:szCs w:val="28"/>
            </w:rPr>
          </w:pPr>
          <w:r>
            <w:rPr>
              <w:rFonts w:ascii="Times New Roman" w:eastAsia="Calibri" w:hAnsi="Times New Roman" w:cs="Times New Roman"/>
              <w:color w:val="000000"/>
              <w:sz w:val="28"/>
              <w:szCs w:val="28"/>
            </w:rPr>
            <w:t>2.1 </w:t>
          </w:r>
          <w:r>
            <w:rPr>
              <w:rFonts w:ascii="Times New Roman" w:hAnsi="Times New Roman" w:cs="Times New Roman"/>
              <w:sz w:val="28"/>
              <w:szCs w:val="28"/>
            </w:rPr>
            <w:t>Формирование денежного рынка в современной России</w:t>
          </w:r>
          <w:r w:rsidRPr="00706CCD">
            <w:rPr>
              <w:rFonts w:ascii="Times New Roman" w:eastAsia="Calibri" w:hAnsi="Times New Roman" w:cs="Times New Roman"/>
              <w:color w:val="000000"/>
              <w:sz w:val="28"/>
              <w:szCs w:val="28"/>
            </w:rPr>
            <w:ptab w:relativeTo="margin" w:alignment="right" w:leader="dot"/>
          </w:r>
          <w:r w:rsidR="00566FEF">
            <w:rPr>
              <w:rFonts w:ascii="Times New Roman" w:eastAsia="Calibri" w:hAnsi="Times New Roman" w:cs="Times New Roman"/>
              <w:color w:val="000000"/>
              <w:sz w:val="28"/>
              <w:szCs w:val="28"/>
            </w:rPr>
            <w:t>2</w:t>
          </w:r>
          <w:r w:rsidR="00851FAF">
            <w:rPr>
              <w:rFonts w:ascii="Times New Roman" w:eastAsia="Calibri" w:hAnsi="Times New Roman" w:cs="Times New Roman"/>
              <w:color w:val="000000"/>
              <w:sz w:val="28"/>
              <w:szCs w:val="28"/>
            </w:rPr>
            <w:t>1</w:t>
          </w:r>
        </w:p>
        <w:p w:rsidR="007F072B" w:rsidRDefault="00504BDC" w:rsidP="00FA75F9">
          <w:pPr>
            <w:spacing w:after="0" w:line="360" w:lineRule="auto"/>
            <w:ind w:left="227"/>
            <w:rPr>
              <w:rFonts w:ascii="Times New Roman" w:hAnsi="Times New Roman" w:cs="Times New Roman"/>
              <w:sz w:val="28"/>
              <w:szCs w:val="28"/>
            </w:rPr>
          </w:pPr>
          <w:r w:rsidRPr="00706CCD">
            <w:rPr>
              <w:rFonts w:ascii="Times New Roman" w:eastAsia="Calibri" w:hAnsi="Times New Roman" w:cs="Times New Roman"/>
              <w:color w:val="000000"/>
              <w:sz w:val="28"/>
              <w:szCs w:val="28"/>
            </w:rPr>
            <w:t>2.2 </w:t>
          </w:r>
          <w:r>
            <w:rPr>
              <w:rFonts w:ascii="Times New Roman" w:hAnsi="Times New Roman" w:cs="Times New Roman"/>
              <w:sz w:val="28"/>
              <w:szCs w:val="28"/>
            </w:rPr>
            <w:t>Специфика и противоречия денежного рынка в современной</w:t>
          </w:r>
          <w:r w:rsidR="006E7662">
            <w:rPr>
              <w:rFonts w:ascii="Times New Roman" w:hAnsi="Times New Roman" w:cs="Times New Roman"/>
              <w:sz w:val="28"/>
              <w:szCs w:val="28"/>
            </w:rPr>
            <w:t xml:space="preserve"> </w:t>
          </w:r>
          <w:r>
            <w:rPr>
              <w:rFonts w:ascii="Times New Roman" w:hAnsi="Times New Roman" w:cs="Times New Roman"/>
              <w:sz w:val="28"/>
              <w:szCs w:val="28"/>
            </w:rPr>
            <w:t xml:space="preserve">экономике </w:t>
          </w:r>
          <w:r w:rsidRPr="00CF1ED9">
            <w:rPr>
              <w:rFonts w:ascii="Times New Roman" w:hAnsi="Times New Roman" w:cs="Times New Roman"/>
              <w:sz w:val="28"/>
              <w:szCs w:val="28"/>
            </w:rPr>
            <w:t>России</w:t>
          </w:r>
          <w:r w:rsidRPr="00706CCD">
            <w:rPr>
              <w:rFonts w:ascii="Times New Roman" w:eastAsia="Times New Roman" w:hAnsi="Times New Roman" w:cs="Times New Roman"/>
              <w:sz w:val="28"/>
              <w:szCs w:val="28"/>
            </w:rPr>
            <w:ptab w:relativeTo="margin" w:alignment="right" w:leader="dot"/>
          </w:r>
          <w:r>
            <w:rPr>
              <w:rFonts w:ascii="Times New Roman" w:eastAsia="Times New Roman" w:hAnsi="Times New Roman" w:cs="Times New Roman"/>
              <w:sz w:val="28"/>
              <w:szCs w:val="28"/>
            </w:rPr>
            <w:t>2</w:t>
          </w:r>
          <w:r w:rsidR="00566FEF">
            <w:rPr>
              <w:rFonts w:ascii="Times New Roman" w:eastAsia="Times New Roman" w:hAnsi="Times New Roman" w:cs="Times New Roman"/>
              <w:sz w:val="28"/>
              <w:szCs w:val="28"/>
            </w:rPr>
            <w:t>4</w:t>
          </w:r>
        </w:p>
        <w:p w:rsidR="00FA75F9" w:rsidRDefault="00504BDC" w:rsidP="00FA75F9">
          <w:pPr>
            <w:spacing w:after="0" w:line="360" w:lineRule="auto"/>
            <w:ind w:left="227"/>
            <w:rPr>
              <w:rFonts w:ascii="Times New Roman" w:hAnsi="Times New Roman" w:cs="Times New Roman"/>
              <w:sz w:val="28"/>
              <w:szCs w:val="28"/>
            </w:rPr>
          </w:pPr>
          <w:r>
            <w:rPr>
              <w:rFonts w:ascii="Times New Roman" w:eastAsia="Times New Roman" w:hAnsi="Times New Roman" w:cs="Times New Roman"/>
              <w:sz w:val="28"/>
              <w:szCs w:val="28"/>
            </w:rPr>
            <w:t xml:space="preserve">2.3 </w:t>
          </w:r>
          <w:r w:rsidR="007F072B">
            <w:rPr>
              <w:rFonts w:ascii="Times New Roman" w:hAnsi="Times New Roman" w:cs="Times New Roman"/>
              <w:sz w:val="28"/>
              <w:szCs w:val="28"/>
            </w:rPr>
            <w:t xml:space="preserve">Регулирование денежного рынка Банком России на современном </w:t>
          </w:r>
        </w:p>
        <w:p w:rsidR="00504BDC" w:rsidRPr="007F072B" w:rsidRDefault="007F072B" w:rsidP="00FA75F9">
          <w:pPr>
            <w:spacing w:after="0" w:line="360" w:lineRule="auto"/>
            <w:ind w:left="227"/>
            <w:rPr>
              <w:rFonts w:ascii="Times New Roman" w:hAnsi="Times New Roman" w:cs="Times New Roman"/>
              <w:sz w:val="28"/>
              <w:szCs w:val="28"/>
            </w:rPr>
          </w:pPr>
          <w:r>
            <w:rPr>
              <w:rFonts w:ascii="Times New Roman" w:hAnsi="Times New Roman" w:cs="Times New Roman"/>
              <w:sz w:val="28"/>
              <w:szCs w:val="28"/>
            </w:rPr>
            <w:t>этап</w:t>
          </w:r>
          <w:r w:rsidR="0097795C">
            <w:rPr>
              <w:rFonts w:ascii="Times New Roman" w:hAnsi="Times New Roman" w:cs="Times New Roman"/>
              <w:sz w:val="28"/>
              <w:szCs w:val="28"/>
            </w:rPr>
            <w:t>е</w:t>
          </w:r>
          <w:r w:rsidR="00504BDC" w:rsidRPr="00706CCD">
            <w:rPr>
              <w:rFonts w:ascii="Times New Roman" w:eastAsia="Times New Roman" w:hAnsi="Times New Roman" w:cs="Times New Roman"/>
              <w:sz w:val="28"/>
              <w:szCs w:val="28"/>
            </w:rPr>
            <w:ptab w:relativeTo="margin" w:alignment="right" w:leader="dot"/>
          </w:r>
          <w:r w:rsidR="00504BDC">
            <w:rPr>
              <w:rFonts w:ascii="Times New Roman" w:eastAsia="Times New Roman" w:hAnsi="Times New Roman" w:cs="Times New Roman"/>
              <w:sz w:val="28"/>
              <w:szCs w:val="28"/>
            </w:rPr>
            <w:t>2</w:t>
          </w:r>
          <w:r w:rsidR="00851FAF">
            <w:rPr>
              <w:rFonts w:ascii="Times New Roman" w:eastAsia="Times New Roman" w:hAnsi="Times New Roman" w:cs="Times New Roman"/>
              <w:sz w:val="28"/>
              <w:szCs w:val="28"/>
            </w:rPr>
            <w:t>7</w:t>
          </w:r>
        </w:p>
        <w:p w:rsidR="00504BDC" w:rsidRPr="002A0902" w:rsidRDefault="00504BDC" w:rsidP="00FA75F9">
          <w:pPr>
            <w:spacing w:after="0" w:line="360" w:lineRule="auto"/>
            <w:ind w:left="57"/>
            <w:rPr>
              <w:rFonts w:ascii="Times New Roman" w:hAnsi="Times New Roman" w:cs="Times New Roman"/>
              <w:sz w:val="28"/>
              <w:szCs w:val="28"/>
            </w:rPr>
          </w:pPr>
          <w:r>
            <w:rPr>
              <w:rFonts w:ascii="Times New Roman" w:eastAsia="Times New Roman" w:hAnsi="Times New Roman" w:cs="Times New Roman"/>
              <w:sz w:val="28"/>
              <w:szCs w:val="28"/>
            </w:rPr>
            <w:t xml:space="preserve">   2.4 </w:t>
          </w:r>
          <w:r w:rsidR="007F072B">
            <w:rPr>
              <w:rFonts w:ascii="Times New Roman" w:hAnsi="Times New Roman" w:cs="Times New Roman"/>
              <w:sz w:val="28"/>
              <w:szCs w:val="28"/>
            </w:rPr>
            <w:t>Перспективы развития российского денежного рынка в современных реалиях</w:t>
          </w:r>
          <w:r w:rsidRPr="00706CCD">
            <w:rPr>
              <w:rFonts w:ascii="Times New Roman" w:eastAsia="Times New Roman" w:hAnsi="Times New Roman" w:cs="Times New Roman"/>
              <w:sz w:val="28"/>
              <w:szCs w:val="28"/>
            </w:rPr>
            <w:ptab w:relativeTo="margin" w:alignment="right" w:leader="dot"/>
          </w:r>
          <w:r w:rsidR="002A0902" w:rsidRPr="002A0902">
            <w:rPr>
              <w:rFonts w:ascii="Times New Roman" w:eastAsia="Times New Roman" w:hAnsi="Times New Roman" w:cs="Times New Roman"/>
              <w:sz w:val="28"/>
              <w:szCs w:val="28"/>
            </w:rPr>
            <w:t>3</w:t>
          </w:r>
          <w:r w:rsidR="00F439C5">
            <w:rPr>
              <w:rFonts w:ascii="Times New Roman" w:eastAsia="Times New Roman" w:hAnsi="Times New Roman" w:cs="Times New Roman"/>
              <w:sz w:val="28"/>
              <w:szCs w:val="28"/>
            </w:rPr>
            <w:t>0</w:t>
          </w:r>
        </w:p>
        <w:p w:rsidR="00504BDC" w:rsidRPr="00842B98" w:rsidRDefault="00504BDC" w:rsidP="00FA75F9">
          <w:pPr>
            <w:shd w:val="clear" w:color="auto" w:fill="FFFFFF"/>
            <w:spacing w:after="0" w:line="360" w:lineRule="auto"/>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Заключение</w:t>
          </w:r>
          <w:r w:rsidRPr="00706CCD">
            <w:rPr>
              <w:rFonts w:ascii="Times New Roman" w:eastAsia="Times New Roman" w:hAnsi="Times New Roman" w:cs="Times New Roman"/>
              <w:sz w:val="28"/>
              <w:szCs w:val="28"/>
            </w:rPr>
            <w:ptab w:relativeTo="margin" w:alignment="right" w:leader="dot"/>
          </w:r>
          <w:r>
            <w:rPr>
              <w:rFonts w:ascii="Times New Roman" w:eastAsia="Times New Roman" w:hAnsi="Times New Roman" w:cs="Times New Roman"/>
              <w:sz w:val="28"/>
              <w:szCs w:val="28"/>
            </w:rPr>
            <w:t>3</w:t>
          </w:r>
          <w:r w:rsidR="004B52E3">
            <w:rPr>
              <w:rFonts w:ascii="Times New Roman" w:eastAsia="Times New Roman" w:hAnsi="Times New Roman" w:cs="Times New Roman"/>
              <w:sz w:val="28"/>
              <w:szCs w:val="28"/>
            </w:rPr>
            <w:t>4</w:t>
          </w:r>
        </w:p>
        <w:p w:rsidR="00504BDC" w:rsidRDefault="00504BDC" w:rsidP="00FA75F9">
          <w:pPr>
            <w:spacing w:line="360" w:lineRule="auto"/>
            <w:rPr>
              <w:rFonts w:ascii="Times New Roman" w:eastAsia="Calibri" w:hAnsi="Times New Roman" w:cs="Times New Roman"/>
            </w:rPr>
          </w:pPr>
          <w:r w:rsidRPr="00BF5301">
            <w:rPr>
              <w:rFonts w:ascii="Times New Roman" w:eastAsia="Calibri" w:hAnsi="Times New Roman" w:cs="Times New Roman"/>
              <w:color w:val="000000"/>
              <w:sz w:val="28"/>
              <w:szCs w:val="28"/>
            </w:rPr>
            <w:t>Список использованных источников</w:t>
          </w:r>
          <w:r w:rsidRPr="00BF5301">
            <w:rPr>
              <w:rFonts w:ascii="Times New Roman" w:eastAsia="Calibri" w:hAnsi="Times New Roman" w:cs="Times New Roman"/>
              <w:sz w:val="28"/>
              <w:szCs w:val="28"/>
            </w:rPr>
            <w:ptab w:relativeTo="margin" w:alignment="right" w:leader="dot"/>
          </w:r>
          <w:r>
            <w:rPr>
              <w:rFonts w:ascii="Times New Roman" w:eastAsia="Calibri" w:hAnsi="Times New Roman" w:cs="Times New Roman"/>
              <w:sz w:val="28"/>
              <w:szCs w:val="28"/>
            </w:rPr>
            <w:t>3</w:t>
          </w:r>
          <w:r w:rsidR="004B52E3">
            <w:rPr>
              <w:rFonts w:ascii="Times New Roman" w:eastAsia="Calibri" w:hAnsi="Times New Roman" w:cs="Times New Roman"/>
              <w:sz w:val="28"/>
              <w:szCs w:val="28"/>
            </w:rPr>
            <w:t>6</w:t>
          </w:r>
        </w:p>
      </w:sdtContent>
    </w:sdt>
    <w:p w:rsidR="00B717AB" w:rsidRDefault="00B717AB" w:rsidP="0097795C">
      <w:pPr>
        <w:contextualSpacing/>
        <w:jc w:val="left"/>
        <w:rPr>
          <w:rFonts w:ascii="Times New Roman" w:eastAsia="Calibri" w:hAnsi="Times New Roman" w:cs="Times New Roman"/>
          <w:color w:val="000000"/>
          <w:sz w:val="28"/>
          <w:szCs w:val="28"/>
        </w:rPr>
      </w:pPr>
    </w:p>
    <w:p w:rsidR="00B717AB" w:rsidRDefault="00B717AB" w:rsidP="0097795C">
      <w:pPr>
        <w:contextualSpacing/>
        <w:jc w:val="left"/>
        <w:rPr>
          <w:rFonts w:ascii="Times New Roman" w:eastAsia="Calibri" w:hAnsi="Times New Roman" w:cs="Times New Roman"/>
          <w:color w:val="000000"/>
          <w:sz w:val="28"/>
          <w:szCs w:val="28"/>
        </w:rPr>
      </w:pPr>
    </w:p>
    <w:p w:rsidR="00B717AB" w:rsidRDefault="00B717AB" w:rsidP="00B717AB">
      <w:pPr>
        <w:rPr>
          <w:rFonts w:ascii="Times New Roman" w:eastAsia="Calibri" w:hAnsi="Times New Roman" w:cs="Times New Roman"/>
          <w:color w:val="000000"/>
          <w:sz w:val="28"/>
          <w:szCs w:val="28"/>
        </w:rPr>
      </w:pPr>
    </w:p>
    <w:p w:rsidR="00B717AB" w:rsidRDefault="00B717AB" w:rsidP="00B717AB">
      <w:pPr>
        <w:rPr>
          <w:rFonts w:ascii="Times New Roman" w:eastAsia="Calibri" w:hAnsi="Times New Roman" w:cs="Times New Roman"/>
          <w:color w:val="000000"/>
          <w:sz w:val="28"/>
          <w:szCs w:val="28"/>
        </w:rPr>
      </w:pPr>
    </w:p>
    <w:p w:rsidR="00B717AB" w:rsidRDefault="00B717AB" w:rsidP="00B717AB">
      <w:pPr>
        <w:rPr>
          <w:rFonts w:ascii="Times New Roman" w:eastAsia="Calibri" w:hAnsi="Times New Roman" w:cs="Times New Roman"/>
          <w:color w:val="000000"/>
          <w:sz w:val="28"/>
          <w:szCs w:val="28"/>
        </w:rPr>
      </w:pPr>
    </w:p>
    <w:p w:rsidR="00B717AB" w:rsidRDefault="00B717AB" w:rsidP="00B717AB">
      <w:pPr>
        <w:rPr>
          <w:rFonts w:ascii="Times New Roman" w:eastAsia="Calibri" w:hAnsi="Times New Roman" w:cs="Times New Roman"/>
          <w:color w:val="000000"/>
          <w:sz w:val="28"/>
          <w:szCs w:val="28"/>
        </w:rPr>
      </w:pPr>
    </w:p>
    <w:p w:rsidR="00B717AB" w:rsidRDefault="00B717AB" w:rsidP="00B717AB">
      <w:pPr>
        <w:rPr>
          <w:rFonts w:ascii="Times New Roman" w:eastAsia="Calibri" w:hAnsi="Times New Roman" w:cs="Times New Roman"/>
          <w:color w:val="000000"/>
          <w:sz w:val="28"/>
          <w:szCs w:val="28"/>
        </w:rPr>
      </w:pPr>
    </w:p>
    <w:p w:rsidR="00DD1E99" w:rsidRDefault="00DD1E99" w:rsidP="00B717AB">
      <w:pPr>
        <w:rPr>
          <w:rFonts w:ascii="Times New Roman" w:eastAsia="Calibri" w:hAnsi="Times New Roman" w:cs="Times New Roman"/>
          <w:color w:val="000000"/>
          <w:sz w:val="28"/>
          <w:szCs w:val="28"/>
        </w:rPr>
      </w:pPr>
    </w:p>
    <w:p w:rsidR="00DD1E99" w:rsidRDefault="00DD1E99" w:rsidP="00B717AB">
      <w:pPr>
        <w:rPr>
          <w:rFonts w:ascii="Times New Roman" w:eastAsia="Calibri" w:hAnsi="Times New Roman" w:cs="Times New Roman"/>
          <w:color w:val="000000"/>
          <w:sz w:val="28"/>
          <w:szCs w:val="28"/>
        </w:rPr>
      </w:pPr>
    </w:p>
    <w:p w:rsidR="00DD1E99" w:rsidRDefault="00DD1E99" w:rsidP="00B717AB">
      <w:pPr>
        <w:rPr>
          <w:rFonts w:ascii="Times New Roman" w:eastAsia="Calibri" w:hAnsi="Times New Roman" w:cs="Times New Roman"/>
          <w:color w:val="000000"/>
          <w:sz w:val="28"/>
          <w:szCs w:val="28"/>
        </w:rPr>
      </w:pPr>
    </w:p>
    <w:p w:rsidR="007F072B" w:rsidRDefault="007F072B" w:rsidP="00DD1E99">
      <w:pPr>
        <w:tabs>
          <w:tab w:val="left" w:pos="5396"/>
        </w:tabs>
        <w:rPr>
          <w:rFonts w:ascii="Times New Roman" w:eastAsia="Calibri" w:hAnsi="Times New Roman" w:cs="Times New Roman"/>
          <w:color w:val="000000"/>
          <w:sz w:val="28"/>
          <w:szCs w:val="28"/>
        </w:rPr>
      </w:pPr>
    </w:p>
    <w:p w:rsidR="00A61259" w:rsidRDefault="008A1DEF" w:rsidP="00345D40">
      <w:pPr>
        <w:pStyle w:val="1"/>
        <w:spacing w:before="0" w:line="360" w:lineRule="auto"/>
        <w:jc w:val="center"/>
      </w:pPr>
      <w:bookmarkStart w:id="0" w:name="_Toc40660026"/>
      <w:bookmarkStart w:id="1" w:name="_Toc40660878"/>
      <w:bookmarkStart w:id="2" w:name="_Toc40661054"/>
      <w:bookmarkStart w:id="3" w:name="_Toc40661127"/>
      <w:bookmarkStart w:id="4" w:name="_Toc40661691"/>
      <w:r w:rsidRPr="008A1DEF">
        <w:lastRenderedPageBreak/>
        <w:t>ВВЕДЕНИЕ</w:t>
      </w:r>
      <w:bookmarkEnd w:id="0"/>
      <w:bookmarkEnd w:id="1"/>
      <w:bookmarkEnd w:id="2"/>
      <w:bookmarkEnd w:id="3"/>
      <w:bookmarkEnd w:id="4"/>
    </w:p>
    <w:p w:rsidR="00AA766E" w:rsidRPr="00AA766E" w:rsidRDefault="00AA766E" w:rsidP="00345D40">
      <w:pPr>
        <w:spacing w:after="0" w:line="360" w:lineRule="auto"/>
      </w:pPr>
    </w:p>
    <w:p w:rsidR="008A1DEF" w:rsidRDefault="008A1DEF" w:rsidP="00841A04">
      <w:pPr>
        <w:spacing w:after="0" w:line="360" w:lineRule="auto"/>
        <w:ind w:firstLineChars="253" w:firstLine="708"/>
        <w:contextualSpacing/>
        <w:rPr>
          <w:rFonts w:ascii="Times New Roman" w:hAnsi="Times New Roman" w:cs="Times New Roman"/>
          <w:sz w:val="28"/>
          <w:szCs w:val="28"/>
        </w:rPr>
      </w:pPr>
      <w:r w:rsidRPr="008A1DEF">
        <w:rPr>
          <w:rFonts w:ascii="Times New Roman" w:hAnsi="Times New Roman" w:cs="Times New Roman"/>
          <w:i/>
          <w:sz w:val="28"/>
          <w:szCs w:val="28"/>
        </w:rPr>
        <w:t>Актуальность</w:t>
      </w:r>
      <w:r w:rsidR="003D0F24">
        <w:rPr>
          <w:rFonts w:ascii="Times New Roman" w:hAnsi="Times New Roman" w:cs="Times New Roman"/>
          <w:i/>
          <w:sz w:val="28"/>
          <w:szCs w:val="28"/>
        </w:rPr>
        <w:t xml:space="preserve"> темы</w:t>
      </w:r>
      <w:r w:rsidRPr="008A1DEF">
        <w:rPr>
          <w:rFonts w:ascii="Times New Roman" w:hAnsi="Times New Roman" w:cs="Times New Roman"/>
          <w:sz w:val="28"/>
          <w:szCs w:val="28"/>
        </w:rPr>
        <w:t xml:space="preserve"> определяется тем, что в современном мире роль денег возросла в огромной степени. Деньги являются неотъемлемой частью экономики любого государства, </w:t>
      </w:r>
      <w:r w:rsidR="00F763D0">
        <w:rPr>
          <w:rFonts w:ascii="Times New Roman" w:hAnsi="Times New Roman" w:cs="Times New Roman"/>
          <w:sz w:val="28"/>
          <w:szCs w:val="28"/>
        </w:rPr>
        <w:t xml:space="preserve">ведь </w:t>
      </w:r>
      <w:r w:rsidRPr="008A1DEF">
        <w:rPr>
          <w:rFonts w:ascii="Times New Roman" w:hAnsi="Times New Roman" w:cs="Times New Roman"/>
          <w:sz w:val="28"/>
          <w:szCs w:val="28"/>
        </w:rPr>
        <w:t xml:space="preserve">стабильное экономическое развитие зависит от состояния национальной денежной системы. Значение денег невозможно переоценить. Без понимания сущности и функций денег нельзя понять действия всех механизмов рыночной экономики. Для того, чтобы понять суть экономики и процессов, которые протекают в ней, её влияния на жизнь общества в целом и каждой личности, первым делом необходимо изучить деньги, их сущность, виды и функции, </w:t>
      </w:r>
      <w:r w:rsidR="00F763D0">
        <w:rPr>
          <w:rFonts w:ascii="Times New Roman" w:hAnsi="Times New Roman" w:cs="Times New Roman"/>
          <w:sz w:val="28"/>
          <w:szCs w:val="28"/>
        </w:rPr>
        <w:t xml:space="preserve">а </w:t>
      </w:r>
      <w:r w:rsidR="0060613D">
        <w:rPr>
          <w:rFonts w:ascii="Times New Roman" w:hAnsi="Times New Roman" w:cs="Times New Roman"/>
          <w:sz w:val="28"/>
          <w:szCs w:val="28"/>
        </w:rPr>
        <w:t>также</w:t>
      </w:r>
      <w:r w:rsidR="000209EE">
        <w:rPr>
          <w:rFonts w:ascii="Times New Roman" w:hAnsi="Times New Roman" w:cs="Times New Roman"/>
          <w:sz w:val="28"/>
          <w:szCs w:val="28"/>
        </w:rPr>
        <w:t xml:space="preserve"> </w:t>
      </w:r>
      <w:r w:rsidRPr="008A1DEF">
        <w:rPr>
          <w:rFonts w:ascii="Times New Roman" w:hAnsi="Times New Roman" w:cs="Times New Roman"/>
          <w:sz w:val="28"/>
          <w:szCs w:val="28"/>
        </w:rPr>
        <w:t>разобраться в таком понятии как денежный рынок.</w:t>
      </w:r>
    </w:p>
    <w:p w:rsidR="00AE7180" w:rsidRDefault="00AE7180" w:rsidP="00AE7180">
      <w:pPr>
        <w:spacing w:after="0" w:line="360" w:lineRule="auto"/>
        <w:ind w:firstLineChars="253" w:firstLine="708"/>
        <w:contextualSpacing/>
        <w:rPr>
          <w:rFonts w:ascii="Times New Roman" w:hAnsi="Times New Roman" w:cs="Times New Roman"/>
          <w:sz w:val="28"/>
          <w:szCs w:val="28"/>
        </w:rPr>
      </w:pPr>
      <w:r w:rsidRPr="00A61259">
        <w:rPr>
          <w:rFonts w:ascii="Times New Roman" w:hAnsi="Times New Roman" w:cs="Times New Roman"/>
          <w:i/>
          <w:sz w:val="28"/>
          <w:szCs w:val="28"/>
        </w:rPr>
        <w:t>Степень разработанности проблемы.</w:t>
      </w:r>
      <w:r w:rsidRPr="008A1DEF">
        <w:rPr>
          <w:rFonts w:ascii="Times New Roman" w:hAnsi="Times New Roman" w:cs="Times New Roman"/>
          <w:sz w:val="28"/>
          <w:szCs w:val="28"/>
        </w:rPr>
        <w:t xml:space="preserve"> Теоретические основы, изучаемой темы курсовой работы, были заложены и исследовались в трудах К. Маркса, Л. Харриса, П. Самуэльсона, Ж.</w:t>
      </w:r>
      <w:r w:rsidR="004938B6">
        <w:rPr>
          <w:rFonts w:ascii="Times New Roman" w:hAnsi="Times New Roman" w:cs="Times New Roman"/>
          <w:sz w:val="28"/>
          <w:szCs w:val="28"/>
        </w:rPr>
        <w:t xml:space="preserve"> </w:t>
      </w:r>
      <w:r w:rsidRPr="008A1DEF">
        <w:rPr>
          <w:rFonts w:ascii="Times New Roman" w:hAnsi="Times New Roman" w:cs="Times New Roman"/>
          <w:sz w:val="28"/>
          <w:szCs w:val="28"/>
        </w:rPr>
        <w:t>Бодена, И.Фишера, Ф. Мишкина, М. Фридмана, К.Р. Макконнелла, С.Л. Брю, Р.Л. Миллера, Д.</w:t>
      </w:r>
      <w:r w:rsidR="004938B6">
        <w:rPr>
          <w:rFonts w:ascii="Times New Roman" w:hAnsi="Times New Roman" w:cs="Times New Roman"/>
          <w:sz w:val="28"/>
          <w:szCs w:val="28"/>
        </w:rPr>
        <w:t xml:space="preserve"> </w:t>
      </w:r>
      <w:r w:rsidRPr="008A1DEF">
        <w:rPr>
          <w:rFonts w:ascii="Times New Roman" w:hAnsi="Times New Roman" w:cs="Times New Roman"/>
          <w:sz w:val="28"/>
          <w:szCs w:val="28"/>
        </w:rPr>
        <w:t>Хьюма, У. Стаффорда, Т. Мэна, Й. Шумпера, У. Петти, Дж.К. Гэлбрэйт, Д. Норса, Ж. Ф. Мелона, С. Ньюком, Ф. Мишкина, Д.Рикардо, А. Монкретьена, А. Шварца, А. Мелцера, Дж.</w:t>
      </w:r>
      <w:r w:rsidR="004938B6">
        <w:rPr>
          <w:rFonts w:ascii="Times New Roman" w:hAnsi="Times New Roman" w:cs="Times New Roman"/>
          <w:sz w:val="28"/>
          <w:szCs w:val="28"/>
        </w:rPr>
        <w:t xml:space="preserve"> </w:t>
      </w:r>
      <w:r w:rsidRPr="008A1DEF">
        <w:rPr>
          <w:rFonts w:ascii="Times New Roman" w:hAnsi="Times New Roman" w:cs="Times New Roman"/>
          <w:sz w:val="28"/>
          <w:szCs w:val="28"/>
        </w:rPr>
        <w:t>М.Кейнса.</w:t>
      </w:r>
    </w:p>
    <w:p w:rsidR="008A1DEF" w:rsidRDefault="008A1DEF" w:rsidP="00E21F1E">
      <w:pPr>
        <w:spacing w:after="0" w:line="360" w:lineRule="auto"/>
        <w:ind w:firstLineChars="253" w:firstLine="708"/>
        <w:contextualSpacing/>
        <w:rPr>
          <w:rFonts w:ascii="Times New Roman" w:hAnsi="Times New Roman" w:cs="Times New Roman"/>
          <w:sz w:val="28"/>
          <w:szCs w:val="28"/>
        </w:rPr>
      </w:pPr>
      <w:r w:rsidRPr="008A1DEF">
        <w:rPr>
          <w:rFonts w:ascii="Times New Roman" w:hAnsi="Times New Roman" w:cs="Times New Roman"/>
          <w:i/>
          <w:sz w:val="28"/>
          <w:szCs w:val="28"/>
        </w:rPr>
        <w:t>Целью</w:t>
      </w:r>
      <w:r w:rsidRPr="008A1DEF">
        <w:rPr>
          <w:rFonts w:ascii="Times New Roman" w:hAnsi="Times New Roman" w:cs="Times New Roman"/>
          <w:sz w:val="28"/>
          <w:szCs w:val="28"/>
        </w:rPr>
        <w:t xml:space="preserve"> курсовой работы изучить теоретические аспекты происхождения и функций денег, их сущность, а также их специфику в пределах РФ.</w:t>
      </w:r>
    </w:p>
    <w:p w:rsidR="008A1DEF" w:rsidRPr="008A1DEF" w:rsidRDefault="008A1DEF" w:rsidP="00E21F1E">
      <w:pPr>
        <w:spacing w:after="0" w:line="360" w:lineRule="auto"/>
        <w:ind w:firstLineChars="253" w:firstLine="708"/>
        <w:contextualSpacing/>
        <w:rPr>
          <w:rFonts w:ascii="Times New Roman" w:hAnsi="Times New Roman" w:cs="Times New Roman"/>
          <w:sz w:val="28"/>
          <w:szCs w:val="28"/>
        </w:rPr>
      </w:pPr>
      <w:r w:rsidRPr="008A1DEF">
        <w:rPr>
          <w:rFonts w:ascii="Times New Roman" w:hAnsi="Times New Roman" w:cs="Times New Roman"/>
          <w:sz w:val="28"/>
          <w:szCs w:val="28"/>
        </w:rPr>
        <w:t xml:space="preserve">Для достижения указанной цели необходимо выполнить следующие </w:t>
      </w:r>
      <w:r w:rsidRPr="008A1DEF">
        <w:rPr>
          <w:rFonts w:ascii="Times New Roman" w:hAnsi="Times New Roman" w:cs="Times New Roman"/>
          <w:i/>
          <w:sz w:val="28"/>
          <w:szCs w:val="28"/>
        </w:rPr>
        <w:t>задачи</w:t>
      </w:r>
      <w:r w:rsidRPr="008A1DEF">
        <w:rPr>
          <w:rFonts w:ascii="Times New Roman" w:hAnsi="Times New Roman" w:cs="Times New Roman"/>
          <w:sz w:val="28"/>
          <w:szCs w:val="28"/>
        </w:rPr>
        <w:t>:</w:t>
      </w:r>
    </w:p>
    <w:p w:rsidR="008A1DEF" w:rsidRPr="008A1DEF" w:rsidRDefault="008A1DEF" w:rsidP="00E21F1E">
      <w:pPr>
        <w:pStyle w:val="a3"/>
        <w:numPr>
          <w:ilvl w:val="0"/>
          <w:numId w:val="1"/>
        </w:numPr>
        <w:spacing w:after="0" w:line="360" w:lineRule="auto"/>
        <w:ind w:left="0" w:firstLineChars="253" w:firstLine="708"/>
        <w:rPr>
          <w:rFonts w:ascii="Times New Roman" w:hAnsi="Times New Roman" w:cs="Times New Roman"/>
          <w:sz w:val="28"/>
          <w:szCs w:val="28"/>
        </w:rPr>
      </w:pPr>
      <w:r w:rsidRPr="008A1DEF">
        <w:rPr>
          <w:rFonts w:ascii="Times New Roman" w:hAnsi="Times New Roman" w:cs="Times New Roman"/>
          <w:sz w:val="28"/>
          <w:szCs w:val="28"/>
        </w:rPr>
        <w:t>рассмотреть понятие и сущность денег,</w:t>
      </w:r>
    </w:p>
    <w:p w:rsidR="008A1DEF" w:rsidRPr="008A1DEF" w:rsidRDefault="008A1DEF" w:rsidP="00E21F1E">
      <w:pPr>
        <w:pStyle w:val="a3"/>
        <w:numPr>
          <w:ilvl w:val="0"/>
          <w:numId w:val="1"/>
        </w:numPr>
        <w:spacing w:after="0" w:line="360" w:lineRule="auto"/>
        <w:ind w:left="0" w:firstLineChars="253" w:firstLine="708"/>
        <w:rPr>
          <w:rFonts w:ascii="Times New Roman" w:hAnsi="Times New Roman" w:cs="Times New Roman"/>
          <w:sz w:val="28"/>
          <w:szCs w:val="28"/>
        </w:rPr>
      </w:pPr>
      <w:r w:rsidRPr="008A1DEF">
        <w:rPr>
          <w:rFonts w:ascii="Times New Roman" w:hAnsi="Times New Roman" w:cs="Times New Roman"/>
          <w:sz w:val="28"/>
          <w:szCs w:val="28"/>
        </w:rPr>
        <w:t>исследовать функции денег,</w:t>
      </w:r>
    </w:p>
    <w:p w:rsidR="008A1DEF" w:rsidRPr="008A1DEF" w:rsidRDefault="008A1DEF" w:rsidP="00E21F1E">
      <w:pPr>
        <w:pStyle w:val="a3"/>
        <w:numPr>
          <w:ilvl w:val="0"/>
          <w:numId w:val="1"/>
        </w:numPr>
        <w:spacing w:after="0" w:line="360" w:lineRule="auto"/>
        <w:ind w:left="0" w:firstLineChars="253" w:firstLine="708"/>
        <w:rPr>
          <w:rFonts w:ascii="Times New Roman" w:hAnsi="Times New Roman" w:cs="Times New Roman"/>
          <w:sz w:val="28"/>
          <w:szCs w:val="28"/>
        </w:rPr>
      </w:pPr>
      <w:r w:rsidRPr="008A1DEF">
        <w:rPr>
          <w:rFonts w:ascii="Times New Roman" w:hAnsi="Times New Roman" w:cs="Times New Roman"/>
          <w:sz w:val="28"/>
          <w:szCs w:val="28"/>
        </w:rPr>
        <w:t>рассмотреть теории и концепции денег,</w:t>
      </w:r>
    </w:p>
    <w:p w:rsidR="008A1DEF" w:rsidRPr="008A1DEF" w:rsidRDefault="008A1DEF" w:rsidP="00E21F1E">
      <w:pPr>
        <w:pStyle w:val="a3"/>
        <w:numPr>
          <w:ilvl w:val="0"/>
          <w:numId w:val="1"/>
        </w:numPr>
        <w:spacing w:after="0" w:line="360" w:lineRule="auto"/>
        <w:ind w:left="0" w:firstLineChars="253" w:firstLine="708"/>
        <w:rPr>
          <w:rFonts w:ascii="Times New Roman" w:hAnsi="Times New Roman" w:cs="Times New Roman"/>
          <w:sz w:val="28"/>
          <w:szCs w:val="28"/>
        </w:rPr>
      </w:pPr>
      <w:r w:rsidRPr="008A1DEF">
        <w:rPr>
          <w:rFonts w:ascii="Times New Roman" w:hAnsi="Times New Roman" w:cs="Times New Roman"/>
          <w:sz w:val="28"/>
          <w:szCs w:val="28"/>
        </w:rPr>
        <w:t>изучить классификацию и виды денег,</w:t>
      </w:r>
    </w:p>
    <w:p w:rsidR="008A1DEF" w:rsidRPr="008A1DEF" w:rsidRDefault="008A1DEF" w:rsidP="00E21F1E">
      <w:pPr>
        <w:pStyle w:val="a3"/>
        <w:numPr>
          <w:ilvl w:val="0"/>
          <w:numId w:val="1"/>
        </w:numPr>
        <w:spacing w:after="0" w:line="360" w:lineRule="auto"/>
        <w:ind w:left="0" w:firstLineChars="253" w:firstLine="708"/>
        <w:rPr>
          <w:rFonts w:ascii="Times New Roman" w:hAnsi="Times New Roman" w:cs="Times New Roman"/>
          <w:sz w:val="28"/>
          <w:szCs w:val="28"/>
        </w:rPr>
      </w:pPr>
      <w:r w:rsidRPr="008A1DEF">
        <w:rPr>
          <w:rFonts w:ascii="Times New Roman" w:hAnsi="Times New Roman" w:cs="Times New Roman"/>
          <w:sz w:val="28"/>
          <w:szCs w:val="28"/>
        </w:rPr>
        <w:t>рассмотреть структуру российского денежного рынка,</w:t>
      </w:r>
    </w:p>
    <w:p w:rsidR="008A1DEF" w:rsidRPr="008A1DEF" w:rsidRDefault="008A1DEF" w:rsidP="00E21F1E">
      <w:pPr>
        <w:pStyle w:val="a3"/>
        <w:numPr>
          <w:ilvl w:val="0"/>
          <w:numId w:val="1"/>
        </w:numPr>
        <w:spacing w:after="0" w:line="360" w:lineRule="auto"/>
        <w:ind w:left="0" w:firstLineChars="253" w:firstLine="708"/>
        <w:rPr>
          <w:rFonts w:ascii="Times New Roman" w:hAnsi="Times New Roman" w:cs="Times New Roman"/>
          <w:sz w:val="28"/>
          <w:szCs w:val="28"/>
        </w:rPr>
      </w:pPr>
      <w:r w:rsidRPr="008A1DEF">
        <w:rPr>
          <w:rFonts w:ascii="Times New Roman" w:hAnsi="Times New Roman" w:cs="Times New Roman"/>
          <w:sz w:val="28"/>
          <w:szCs w:val="28"/>
        </w:rPr>
        <w:t>охарактеризовать состояние денежного рынка России,</w:t>
      </w:r>
    </w:p>
    <w:p w:rsidR="008A1DEF" w:rsidRPr="008A1DEF" w:rsidRDefault="001E352E" w:rsidP="00E21F1E">
      <w:pPr>
        <w:pStyle w:val="a3"/>
        <w:numPr>
          <w:ilvl w:val="0"/>
          <w:numId w:val="1"/>
        </w:numPr>
        <w:spacing w:after="0" w:line="360" w:lineRule="auto"/>
        <w:ind w:left="0" w:firstLineChars="253" w:firstLine="708"/>
        <w:rPr>
          <w:rFonts w:ascii="Times New Roman" w:hAnsi="Times New Roman" w:cs="Times New Roman"/>
          <w:sz w:val="28"/>
          <w:szCs w:val="28"/>
        </w:rPr>
      </w:pPr>
      <w:r w:rsidRPr="008A1DEF">
        <w:rPr>
          <w:rFonts w:ascii="Times New Roman" w:hAnsi="Times New Roman" w:cs="Times New Roman"/>
          <w:sz w:val="28"/>
          <w:szCs w:val="28"/>
        </w:rPr>
        <w:lastRenderedPageBreak/>
        <w:t>проанализировать специфику</w:t>
      </w:r>
      <w:r w:rsidR="008A1DEF" w:rsidRPr="008A1DEF">
        <w:rPr>
          <w:rFonts w:ascii="Times New Roman" w:hAnsi="Times New Roman" w:cs="Times New Roman"/>
          <w:sz w:val="28"/>
          <w:szCs w:val="28"/>
        </w:rPr>
        <w:t xml:space="preserve"> денежного рынка в современной </w:t>
      </w:r>
      <w:r w:rsidRPr="008A1DEF">
        <w:rPr>
          <w:rFonts w:ascii="Times New Roman" w:hAnsi="Times New Roman" w:cs="Times New Roman"/>
          <w:sz w:val="28"/>
          <w:szCs w:val="28"/>
        </w:rPr>
        <w:t>экономике РФ</w:t>
      </w:r>
      <w:r w:rsidR="008A1DEF" w:rsidRPr="008A1DEF">
        <w:rPr>
          <w:rFonts w:ascii="Times New Roman" w:hAnsi="Times New Roman" w:cs="Times New Roman"/>
          <w:sz w:val="28"/>
          <w:szCs w:val="28"/>
        </w:rPr>
        <w:t>,</w:t>
      </w:r>
    </w:p>
    <w:p w:rsidR="008A1DEF" w:rsidRPr="008A1DEF" w:rsidRDefault="008A1DEF" w:rsidP="00E21F1E">
      <w:pPr>
        <w:pStyle w:val="a3"/>
        <w:numPr>
          <w:ilvl w:val="0"/>
          <w:numId w:val="1"/>
        </w:numPr>
        <w:spacing w:after="0" w:line="360" w:lineRule="auto"/>
        <w:ind w:left="0" w:firstLineChars="253" w:firstLine="708"/>
        <w:rPr>
          <w:rFonts w:ascii="Times New Roman" w:hAnsi="Times New Roman" w:cs="Times New Roman"/>
          <w:sz w:val="28"/>
          <w:szCs w:val="28"/>
        </w:rPr>
      </w:pPr>
      <w:r w:rsidRPr="008A1DEF">
        <w:rPr>
          <w:rFonts w:ascii="Times New Roman" w:hAnsi="Times New Roman" w:cs="Times New Roman"/>
          <w:sz w:val="28"/>
          <w:szCs w:val="28"/>
        </w:rPr>
        <w:t>рассмотреть перспективы развития российского денежного рынка.</w:t>
      </w:r>
    </w:p>
    <w:p w:rsidR="008A1DEF" w:rsidRDefault="008A1DEF" w:rsidP="00E21F1E">
      <w:pPr>
        <w:spacing w:after="0" w:line="360" w:lineRule="auto"/>
        <w:ind w:firstLineChars="253" w:firstLine="708"/>
        <w:contextualSpacing/>
        <w:rPr>
          <w:rFonts w:ascii="Times New Roman" w:hAnsi="Times New Roman" w:cs="Times New Roman"/>
          <w:sz w:val="28"/>
          <w:szCs w:val="28"/>
        </w:rPr>
      </w:pPr>
      <w:r w:rsidRPr="008A1DEF">
        <w:rPr>
          <w:rFonts w:ascii="Times New Roman" w:hAnsi="Times New Roman" w:cs="Times New Roman"/>
          <w:i/>
          <w:sz w:val="28"/>
          <w:szCs w:val="28"/>
        </w:rPr>
        <w:t>Объектом</w:t>
      </w:r>
      <w:r w:rsidRPr="008A1DEF">
        <w:rPr>
          <w:rFonts w:ascii="Times New Roman" w:hAnsi="Times New Roman" w:cs="Times New Roman"/>
          <w:sz w:val="28"/>
          <w:szCs w:val="28"/>
        </w:rPr>
        <w:t xml:space="preserve"> исследования являются деньги, их сущность, функции, которые они выполняют.</w:t>
      </w:r>
    </w:p>
    <w:p w:rsidR="00A61259" w:rsidRDefault="008A1DEF" w:rsidP="00E21F1E">
      <w:pPr>
        <w:spacing w:after="0" w:line="360" w:lineRule="auto"/>
        <w:ind w:firstLineChars="253" w:firstLine="708"/>
        <w:contextualSpacing/>
        <w:rPr>
          <w:rFonts w:ascii="Times New Roman" w:hAnsi="Times New Roman" w:cs="Times New Roman"/>
          <w:sz w:val="28"/>
          <w:szCs w:val="28"/>
        </w:rPr>
      </w:pPr>
      <w:r w:rsidRPr="008A1DEF">
        <w:rPr>
          <w:rFonts w:ascii="Times New Roman" w:hAnsi="Times New Roman" w:cs="Times New Roman"/>
          <w:i/>
          <w:sz w:val="28"/>
          <w:szCs w:val="28"/>
        </w:rPr>
        <w:t xml:space="preserve">Предмет исследования </w:t>
      </w:r>
      <w:r w:rsidRPr="008A1DEF">
        <w:rPr>
          <w:rFonts w:ascii="Times New Roman" w:hAnsi="Times New Roman" w:cs="Times New Roman"/>
          <w:sz w:val="28"/>
          <w:szCs w:val="28"/>
        </w:rPr>
        <w:t xml:space="preserve">‒ совокупность экономических отношений, которые </w:t>
      </w:r>
      <w:r w:rsidR="001E352E" w:rsidRPr="008A1DEF">
        <w:rPr>
          <w:rFonts w:ascii="Times New Roman" w:hAnsi="Times New Roman" w:cs="Times New Roman"/>
          <w:sz w:val="28"/>
          <w:szCs w:val="28"/>
        </w:rPr>
        <w:t>складываются в</w:t>
      </w:r>
      <w:r w:rsidRPr="008A1DEF">
        <w:rPr>
          <w:rFonts w:ascii="Times New Roman" w:hAnsi="Times New Roman" w:cs="Times New Roman"/>
          <w:sz w:val="28"/>
          <w:szCs w:val="28"/>
        </w:rPr>
        <w:t xml:space="preserve"> процессе проведения операций с деньгами.</w:t>
      </w:r>
    </w:p>
    <w:p w:rsidR="008A1DEF" w:rsidRPr="008A1DEF" w:rsidRDefault="008A1DEF" w:rsidP="00E21F1E">
      <w:pPr>
        <w:spacing w:after="0" w:line="360" w:lineRule="auto"/>
        <w:ind w:firstLineChars="253" w:firstLine="708"/>
        <w:contextualSpacing/>
        <w:rPr>
          <w:rFonts w:ascii="Times New Roman" w:hAnsi="Times New Roman" w:cs="Times New Roman"/>
          <w:sz w:val="28"/>
          <w:szCs w:val="28"/>
        </w:rPr>
      </w:pPr>
      <w:r w:rsidRPr="008A1DEF">
        <w:rPr>
          <w:rFonts w:ascii="Times New Roman" w:hAnsi="Times New Roman" w:cs="Times New Roman"/>
          <w:i/>
          <w:sz w:val="28"/>
          <w:szCs w:val="28"/>
        </w:rPr>
        <w:t>Методологическая база исследования</w:t>
      </w:r>
      <w:r w:rsidRPr="008A1DEF">
        <w:rPr>
          <w:rFonts w:ascii="Times New Roman" w:hAnsi="Times New Roman" w:cs="Times New Roman"/>
          <w:sz w:val="28"/>
          <w:szCs w:val="28"/>
        </w:rPr>
        <w:t xml:space="preserve"> данной работы основана не только на общенаучных, но и на специальных методах научного познания таких, как: анализ и синтез, индукция и дедукция, метод исторической и логической оценки, статистические методы, анализ статистических </w:t>
      </w:r>
      <w:r w:rsidR="001E352E" w:rsidRPr="008A1DEF">
        <w:rPr>
          <w:rFonts w:ascii="Times New Roman" w:hAnsi="Times New Roman" w:cs="Times New Roman"/>
          <w:sz w:val="28"/>
          <w:szCs w:val="28"/>
        </w:rPr>
        <w:t>данных, сравнительный</w:t>
      </w:r>
      <w:r w:rsidRPr="008A1DEF">
        <w:rPr>
          <w:rFonts w:ascii="Times New Roman" w:hAnsi="Times New Roman" w:cs="Times New Roman"/>
          <w:sz w:val="28"/>
          <w:szCs w:val="28"/>
        </w:rPr>
        <w:t xml:space="preserve"> анализ.</w:t>
      </w:r>
    </w:p>
    <w:p w:rsidR="00762ECD" w:rsidRDefault="008A1DEF" w:rsidP="00E21F1E">
      <w:pPr>
        <w:spacing w:after="0" w:line="360" w:lineRule="auto"/>
        <w:ind w:firstLineChars="253" w:firstLine="708"/>
        <w:contextualSpacing/>
        <w:rPr>
          <w:rFonts w:ascii="Times New Roman" w:hAnsi="Times New Roman" w:cs="Times New Roman"/>
          <w:sz w:val="28"/>
          <w:szCs w:val="28"/>
        </w:rPr>
      </w:pPr>
      <w:r w:rsidRPr="008A1DEF">
        <w:rPr>
          <w:rFonts w:ascii="Times New Roman" w:hAnsi="Times New Roman" w:cs="Times New Roman"/>
          <w:sz w:val="28"/>
          <w:szCs w:val="28"/>
        </w:rPr>
        <w:t xml:space="preserve">В качестве </w:t>
      </w:r>
      <w:r w:rsidRPr="00A61259">
        <w:rPr>
          <w:rFonts w:ascii="Times New Roman" w:hAnsi="Times New Roman" w:cs="Times New Roman"/>
          <w:i/>
          <w:sz w:val="28"/>
          <w:szCs w:val="28"/>
        </w:rPr>
        <w:t>информационной базы</w:t>
      </w:r>
      <w:r w:rsidRPr="008A1DEF">
        <w:rPr>
          <w:rFonts w:ascii="Times New Roman" w:hAnsi="Times New Roman" w:cs="Times New Roman"/>
          <w:sz w:val="28"/>
          <w:szCs w:val="28"/>
        </w:rPr>
        <w:t xml:space="preserve"> исследования были использованы научные статьи, труды отечественных экономистов, учебные пособия, нормативно-правовые акты, законодательные </w:t>
      </w:r>
      <w:r w:rsidR="0060613D" w:rsidRPr="008A1DEF">
        <w:rPr>
          <w:rFonts w:ascii="Times New Roman" w:hAnsi="Times New Roman" w:cs="Times New Roman"/>
          <w:sz w:val="28"/>
          <w:szCs w:val="28"/>
        </w:rPr>
        <w:t>акты, кодексы</w:t>
      </w:r>
      <w:r w:rsidRPr="008A1DEF">
        <w:rPr>
          <w:rFonts w:ascii="Times New Roman" w:hAnsi="Times New Roman" w:cs="Times New Roman"/>
          <w:sz w:val="28"/>
          <w:szCs w:val="28"/>
        </w:rPr>
        <w:t>, монографии, исследования различных иностранных авторов, электронные ресурсы.</w:t>
      </w:r>
    </w:p>
    <w:p w:rsidR="00A61259" w:rsidRDefault="008A1DEF" w:rsidP="00E21F1E">
      <w:pPr>
        <w:spacing w:after="0" w:line="360" w:lineRule="auto"/>
        <w:ind w:firstLineChars="253" w:firstLine="708"/>
        <w:contextualSpacing/>
        <w:rPr>
          <w:rFonts w:ascii="Times New Roman" w:hAnsi="Times New Roman" w:cs="Times New Roman"/>
          <w:sz w:val="28"/>
          <w:szCs w:val="28"/>
        </w:rPr>
      </w:pPr>
      <w:r w:rsidRPr="00A61259">
        <w:rPr>
          <w:rFonts w:ascii="Times New Roman" w:hAnsi="Times New Roman" w:cs="Times New Roman"/>
          <w:i/>
          <w:sz w:val="28"/>
          <w:szCs w:val="28"/>
        </w:rPr>
        <w:t>Структура курсовой работы</w:t>
      </w:r>
      <w:r w:rsidRPr="008A1DEF">
        <w:rPr>
          <w:rFonts w:ascii="Times New Roman" w:hAnsi="Times New Roman" w:cs="Times New Roman"/>
          <w:sz w:val="28"/>
          <w:szCs w:val="28"/>
        </w:rPr>
        <w:t xml:space="preserve">. Курсовая работа состоит из введения, двух глав, заключения и списка использованных источников. </w:t>
      </w:r>
    </w:p>
    <w:p w:rsidR="0097019A" w:rsidRDefault="008A1DEF" w:rsidP="0097019A">
      <w:pPr>
        <w:spacing w:after="0" w:line="360" w:lineRule="auto"/>
        <w:ind w:firstLineChars="253" w:firstLine="708"/>
        <w:contextualSpacing/>
        <w:rPr>
          <w:rFonts w:ascii="Times New Roman" w:hAnsi="Times New Roman" w:cs="Times New Roman"/>
          <w:sz w:val="28"/>
          <w:szCs w:val="28"/>
        </w:rPr>
      </w:pPr>
      <w:r w:rsidRPr="008A1DEF">
        <w:rPr>
          <w:rFonts w:ascii="Times New Roman" w:hAnsi="Times New Roman" w:cs="Times New Roman"/>
          <w:sz w:val="28"/>
          <w:szCs w:val="28"/>
        </w:rPr>
        <w:t>Во введении обоснована актуальность темы, сформулированы цели и задачи исследования, указаны объект и предмет исследования. Первая глава включает в себя три параграфа. В первой главе раскрываются теоретические аспекты, связанные с изучением сущности денег. Вторая глава состоит из четырех параграфов. Она содержит в себе структуру денежного рынка России, его анализ и перспективы развития</w:t>
      </w:r>
      <w:r w:rsidR="00FB1748">
        <w:rPr>
          <w:rFonts w:ascii="Times New Roman" w:hAnsi="Times New Roman" w:cs="Times New Roman"/>
          <w:sz w:val="28"/>
          <w:szCs w:val="28"/>
        </w:rPr>
        <w:t>, а также регулирование денежного рынка Банком России в современных условиях</w:t>
      </w:r>
      <w:r w:rsidRPr="008A1DEF">
        <w:rPr>
          <w:rFonts w:ascii="Times New Roman" w:hAnsi="Times New Roman" w:cs="Times New Roman"/>
          <w:sz w:val="28"/>
          <w:szCs w:val="28"/>
        </w:rPr>
        <w:t>. В заключении подведены итог</w:t>
      </w:r>
      <w:r w:rsidR="00F84B5D">
        <w:rPr>
          <w:rFonts w:ascii="Times New Roman" w:hAnsi="Times New Roman" w:cs="Times New Roman"/>
          <w:sz w:val="28"/>
          <w:szCs w:val="28"/>
        </w:rPr>
        <w:t>и и сделаны выводы исследования.</w:t>
      </w:r>
    </w:p>
    <w:p w:rsidR="0097019A" w:rsidRPr="00F84B5D" w:rsidRDefault="0097019A" w:rsidP="0097019A">
      <w:pPr>
        <w:rPr>
          <w:rFonts w:ascii="Times New Roman" w:hAnsi="Times New Roman" w:cs="Times New Roman"/>
          <w:sz w:val="28"/>
          <w:szCs w:val="28"/>
        </w:rPr>
      </w:pPr>
      <w:r>
        <w:rPr>
          <w:rFonts w:ascii="Times New Roman" w:hAnsi="Times New Roman" w:cs="Times New Roman"/>
          <w:sz w:val="28"/>
          <w:szCs w:val="28"/>
        </w:rPr>
        <w:br w:type="page"/>
      </w:r>
    </w:p>
    <w:p w:rsidR="00F4285F" w:rsidRDefault="00A61259" w:rsidP="00E21F1E">
      <w:pPr>
        <w:pStyle w:val="1"/>
        <w:keepNext w:val="0"/>
        <w:keepLines w:val="0"/>
        <w:numPr>
          <w:ilvl w:val="0"/>
          <w:numId w:val="4"/>
        </w:numPr>
        <w:spacing w:before="0" w:line="360" w:lineRule="auto"/>
        <w:ind w:left="0" w:firstLineChars="252" w:firstLine="708"/>
        <w:contextualSpacing/>
      </w:pPr>
      <w:bookmarkStart w:id="5" w:name="_Toc40660027"/>
      <w:bookmarkStart w:id="6" w:name="_Toc40660879"/>
      <w:bookmarkStart w:id="7" w:name="_Toc40661055"/>
      <w:bookmarkStart w:id="8" w:name="_Toc40661128"/>
      <w:bookmarkStart w:id="9" w:name="_Toc40661692"/>
      <w:bookmarkStart w:id="10" w:name="_Toc319675526"/>
      <w:r w:rsidRPr="00C17F65">
        <w:lastRenderedPageBreak/>
        <w:t>Теоретические аспекты понятия денег как экономической категории</w:t>
      </w:r>
      <w:bookmarkEnd w:id="5"/>
      <w:bookmarkEnd w:id="6"/>
      <w:bookmarkEnd w:id="7"/>
      <w:bookmarkEnd w:id="8"/>
      <w:bookmarkEnd w:id="9"/>
      <w:bookmarkEnd w:id="10"/>
    </w:p>
    <w:p w:rsidR="00F4285F" w:rsidRPr="00F4285F" w:rsidRDefault="00F4285F" w:rsidP="00E21F1E">
      <w:pPr>
        <w:spacing w:after="0" w:line="360" w:lineRule="auto"/>
        <w:ind w:firstLineChars="252" w:firstLine="554"/>
        <w:contextualSpacing/>
      </w:pPr>
    </w:p>
    <w:p w:rsidR="008A1DEF" w:rsidRPr="00F763D0" w:rsidRDefault="00CF6619" w:rsidP="00E21F1E">
      <w:pPr>
        <w:pStyle w:val="2"/>
        <w:numPr>
          <w:ilvl w:val="0"/>
          <w:numId w:val="11"/>
        </w:numPr>
        <w:spacing w:before="0" w:line="360" w:lineRule="auto"/>
        <w:ind w:left="0" w:firstLineChars="252" w:firstLine="708"/>
        <w:contextualSpacing/>
      </w:pPr>
      <w:bookmarkStart w:id="11" w:name="_Toc40660028"/>
      <w:bookmarkStart w:id="12" w:name="_Toc40660880"/>
      <w:bookmarkStart w:id="13" w:name="_Toc40661056"/>
      <w:bookmarkStart w:id="14" w:name="_Toc40661129"/>
      <w:bookmarkStart w:id="15" w:name="_Toc40661693"/>
      <w:r w:rsidRPr="00F763D0">
        <w:rPr>
          <w:rFonts w:eastAsia="Times New Roman"/>
        </w:rPr>
        <w:t>Эволюция взглядов на сущность и природу денег в экономике</w:t>
      </w:r>
      <w:bookmarkEnd w:id="11"/>
      <w:bookmarkEnd w:id="12"/>
      <w:bookmarkEnd w:id="13"/>
      <w:bookmarkEnd w:id="14"/>
      <w:bookmarkEnd w:id="15"/>
    </w:p>
    <w:p w:rsidR="00F84B5D" w:rsidRPr="00F84B5D" w:rsidRDefault="00F84B5D" w:rsidP="00E21F1E">
      <w:pPr>
        <w:spacing w:after="0" w:line="360" w:lineRule="auto"/>
        <w:ind w:firstLineChars="252" w:firstLine="554"/>
        <w:contextualSpacing/>
      </w:pPr>
    </w:p>
    <w:p w:rsidR="00894570" w:rsidRDefault="00CF6619" w:rsidP="00E21F1E">
      <w:pPr>
        <w:pStyle w:val="Default"/>
        <w:spacing w:line="360" w:lineRule="auto"/>
        <w:ind w:firstLineChars="252" w:firstLine="706"/>
        <w:contextualSpacing/>
        <w:rPr>
          <w:rFonts w:ascii="Times New Roman" w:hAnsi="Times New Roman" w:cs="Times New Roman"/>
          <w:sz w:val="28"/>
          <w:szCs w:val="28"/>
        </w:rPr>
      </w:pPr>
      <w:r w:rsidRPr="00CF6619">
        <w:rPr>
          <w:rFonts w:ascii="Times New Roman" w:hAnsi="Times New Roman" w:cs="Times New Roman"/>
          <w:sz w:val="28"/>
          <w:szCs w:val="28"/>
        </w:rPr>
        <w:t xml:space="preserve">Деньги являются многофункциональным инструментом обмена и универсальным эквивалентом стоимости товаров и услуг. В современной экономике деньги являются регулятором экономической активности и без денег жизнь современного человека немыслима. Природа денег может быть </w:t>
      </w:r>
      <w:r w:rsidR="0060613D" w:rsidRPr="00CF6619">
        <w:rPr>
          <w:rFonts w:ascii="Times New Roman" w:hAnsi="Times New Roman" w:cs="Times New Roman"/>
          <w:sz w:val="28"/>
          <w:szCs w:val="28"/>
        </w:rPr>
        <w:t>доказана на</w:t>
      </w:r>
      <w:r w:rsidRPr="00CF6619">
        <w:rPr>
          <w:rFonts w:ascii="Times New Roman" w:hAnsi="Times New Roman" w:cs="Times New Roman"/>
          <w:sz w:val="28"/>
          <w:szCs w:val="28"/>
        </w:rPr>
        <w:t xml:space="preserve"> основе их формирования. Деньги ‒ это наиважнейший атрибут экономики, ведь стабильность экономического развития страны зависит от того, как функционирует денежная система. Сущность и понятие денег рассматривались многими учеными разных периодов на протяжении многих лет.</w:t>
      </w:r>
      <w:r w:rsidR="000209EE">
        <w:rPr>
          <w:rFonts w:ascii="Times New Roman" w:hAnsi="Times New Roman" w:cs="Times New Roman"/>
          <w:sz w:val="28"/>
          <w:szCs w:val="28"/>
        </w:rPr>
        <w:t xml:space="preserve"> </w:t>
      </w:r>
      <w:r w:rsidR="00894570" w:rsidRPr="00894570">
        <w:rPr>
          <w:rFonts w:ascii="Times New Roman" w:hAnsi="Times New Roman" w:cs="Times New Roman"/>
          <w:sz w:val="28"/>
          <w:szCs w:val="28"/>
        </w:rPr>
        <w:t>Приведем несколько примеров определений денег</w:t>
      </w:r>
      <w:r w:rsidR="000209EE">
        <w:rPr>
          <w:rFonts w:ascii="Times New Roman" w:hAnsi="Times New Roman" w:cs="Times New Roman"/>
          <w:sz w:val="28"/>
          <w:szCs w:val="28"/>
        </w:rPr>
        <w:t xml:space="preserve"> </w:t>
      </w:r>
      <w:r w:rsidR="000B4AFD">
        <w:rPr>
          <w:rFonts w:ascii="Times New Roman" w:hAnsi="Times New Roman" w:cs="Times New Roman"/>
          <w:sz w:val="28"/>
          <w:szCs w:val="28"/>
        </w:rPr>
        <w:t xml:space="preserve">на </w:t>
      </w:r>
      <w:r w:rsidR="004143A6">
        <w:rPr>
          <w:rFonts w:ascii="Times New Roman" w:hAnsi="Times New Roman" w:cs="Times New Roman"/>
          <w:sz w:val="28"/>
          <w:szCs w:val="28"/>
        </w:rPr>
        <w:t>рис</w:t>
      </w:r>
      <w:r w:rsidR="000B4AFD">
        <w:rPr>
          <w:rFonts w:ascii="Times New Roman" w:hAnsi="Times New Roman" w:cs="Times New Roman"/>
          <w:sz w:val="28"/>
          <w:szCs w:val="28"/>
        </w:rPr>
        <w:t>унке 1</w:t>
      </w:r>
      <w:r w:rsidR="004143A6">
        <w:rPr>
          <w:rFonts w:ascii="Times New Roman" w:hAnsi="Times New Roman" w:cs="Times New Roman"/>
          <w:sz w:val="28"/>
          <w:szCs w:val="28"/>
        </w:rPr>
        <w:t>.</w:t>
      </w:r>
    </w:p>
    <w:p w:rsidR="00FA75F9" w:rsidRDefault="00FA75F9" w:rsidP="004E455B">
      <w:pPr>
        <w:pStyle w:val="Default"/>
        <w:spacing w:line="360" w:lineRule="auto"/>
        <w:ind w:firstLine="709"/>
        <w:rPr>
          <w:rFonts w:ascii="Times New Roman" w:hAnsi="Times New Roman" w:cs="Times New Roman"/>
          <w:sz w:val="28"/>
          <w:szCs w:val="28"/>
        </w:rPr>
      </w:pPr>
    </w:p>
    <w:p w:rsidR="00894570" w:rsidRDefault="00FA75F9" w:rsidP="00894570">
      <w:pPr>
        <w:pStyle w:val="Default"/>
        <w:rPr>
          <w:rFonts w:ascii="Times New Roman" w:hAnsi="Times New Roman" w:cs="Times New Roman"/>
          <w:sz w:val="28"/>
          <w:szCs w:val="28"/>
        </w:rPr>
      </w:pPr>
      <w:r w:rsidRPr="00DE1EF0">
        <w:rPr>
          <w:rFonts w:ascii="Times New Roman" w:hAnsi="Times New Roman" w:cs="Times New Roman"/>
          <w:noProof/>
          <w:sz w:val="28"/>
          <w:szCs w:val="28"/>
        </w:rPr>
        <w:drawing>
          <wp:inline distT="0" distB="0" distL="0" distR="0">
            <wp:extent cx="5800725" cy="256222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94570" w:rsidRDefault="00894570" w:rsidP="00E945EE">
      <w:pPr>
        <w:pStyle w:val="Default"/>
        <w:rPr>
          <w:rFonts w:ascii="Times New Roman" w:hAnsi="Times New Roman" w:cs="Times New Roman"/>
          <w:sz w:val="28"/>
          <w:szCs w:val="28"/>
        </w:rPr>
      </w:pPr>
    </w:p>
    <w:p w:rsidR="004143A6" w:rsidRPr="004143A6" w:rsidRDefault="004143A6" w:rsidP="00AD657C">
      <w:pPr>
        <w:pStyle w:val="Default"/>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 Различные трактовки понятия денег (составлен автором на основе </w:t>
      </w:r>
      <w:r w:rsidRPr="004143A6">
        <w:rPr>
          <w:rFonts w:ascii="Times New Roman" w:hAnsi="Times New Roman" w:cs="Times New Roman"/>
          <w:sz w:val="28"/>
          <w:szCs w:val="28"/>
        </w:rPr>
        <w:t>[</w:t>
      </w:r>
      <w:r w:rsidR="00CF5F3F" w:rsidRPr="00CF5F3F">
        <w:rPr>
          <w:rFonts w:ascii="Times New Roman" w:hAnsi="Times New Roman" w:cs="Times New Roman"/>
          <w:sz w:val="28"/>
          <w:szCs w:val="28"/>
        </w:rPr>
        <w:t>25</w:t>
      </w:r>
      <w:r w:rsidRPr="004143A6">
        <w:rPr>
          <w:rFonts w:ascii="Times New Roman" w:hAnsi="Times New Roman" w:cs="Times New Roman"/>
          <w:sz w:val="28"/>
          <w:szCs w:val="28"/>
        </w:rPr>
        <w:t>]</w:t>
      </w:r>
      <w:r w:rsidR="00DA2BD9">
        <w:rPr>
          <w:rFonts w:ascii="Times New Roman" w:hAnsi="Times New Roman" w:cs="Times New Roman"/>
          <w:sz w:val="28"/>
          <w:szCs w:val="28"/>
        </w:rPr>
        <w:t>)</w:t>
      </w:r>
    </w:p>
    <w:p w:rsidR="00894570" w:rsidRPr="00894570" w:rsidRDefault="00894570" w:rsidP="00894570">
      <w:pPr>
        <w:pStyle w:val="Default"/>
        <w:rPr>
          <w:rFonts w:ascii="Times New Roman" w:hAnsi="Times New Roman" w:cs="Times New Roman"/>
          <w:sz w:val="28"/>
          <w:szCs w:val="28"/>
        </w:rPr>
      </w:pPr>
    </w:p>
    <w:p w:rsidR="00CF6619" w:rsidRPr="00CF6619" w:rsidRDefault="00CF6619" w:rsidP="00E21F1E">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 xml:space="preserve">На пути к его развитию деньги прошли долгий и тернистый путь. История развития денег является неотъемлемой частью истории рыночной экономики, каждая историческая фаза имеет свою преобладающую </w:t>
      </w:r>
      <w:r w:rsidRPr="00CF6619">
        <w:rPr>
          <w:rFonts w:ascii="Times New Roman" w:hAnsi="Times New Roman" w:cs="Times New Roman"/>
          <w:sz w:val="28"/>
          <w:szCs w:val="28"/>
        </w:rPr>
        <w:lastRenderedPageBreak/>
        <w:t xml:space="preserve">конфигурацию денег, в течении истории деньги принимали те формы, которые диктовал достигнутый уровень товарных отношений. </w:t>
      </w:r>
    </w:p>
    <w:p w:rsidR="00CF6619" w:rsidRPr="00CF6619" w:rsidRDefault="00CF6619" w:rsidP="00E21F1E">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Истоки преобладающего взгляда на природу денег можно проследить из глубин истории, начиная с работ таких древних мыслителей, как Платон и Аристотель. Позиция первого мыслителя выражена в следующей цитате: «Платон называет деньги «знаком для обмена»</w:t>
      </w:r>
      <w:r w:rsidR="00DD0C50" w:rsidRPr="00CF6619">
        <w:rPr>
          <w:rFonts w:ascii="Times New Roman" w:hAnsi="Times New Roman" w:cs="Times New Roman"/>
          <w:sz w:val="28"/>
          <w:szCs w:val="28"/>
        </w:rPr>
        <w:t>[1</w:t>
      </w:r>
      <w:r w:rsidR="00CF5F3F" w:rsidRPr="00CF5F3F">
        <w:rPr>
          <w:rFonts w:ascii="Times New Roman" w:hAnsi="Times New Roman" w:cs="Times New Roman"/>
          <w:sz w:val="28"/>
          <w:szCs w:val="28"/>
        </w:rPr>
        <w:t>7</w:t>
      </w:r>
      <w:r w:rsidR="00DD0C50" w:rsidRPr="00CF6619">
        <w:rPr>
          <w:rFonts w:ascii="Times New Roman" w:hAnsi="Times New Roman" w:cs="Times New Roman"/>
          <w:sz w:val="28"/>
          <w:szCs w:val="28"/>
        </w:rPr>
        <w:t>].</w:t>
      </w:r>
      <w:r w:rsidRPr="00CF6619">
        <w:rPr>
          <w:rFonts w:ascii="Times New Roman" w:hAnsi="Times New Roman" w:cs="Times New Roman"/>
          <w:sz w:val="28"/>
          <w:szCs w:val="28"/>
        </w:rPr>
        <w:t xml:space="preserve"> Аристотель, утверждал, что «деньги произошли по общему уговору, не по природе, а по установлению». Более ясно мыслитель свою личную точку зрения выражает эту точку зрения </w:t>
      </w:r>
      <w:r w:rsidR="0060613D" w:rsidRPr="00CF6619">
        <w:rPr>
          <w:rFonts w:ascii="Times New Roman" w:hAnsi="Times New Roman" w:cs="Times New Roman"/>
          <w:sz w:val="28"/>
          <w:szCs w:val="28"/>
        </w:rPr>
        <w:t>в «</w:t>
      </w:r>
      <w:r w:rsidRPr="00CF6619">
        <w:rPr>
          <w:rFonts w:ascii="Times New Roman" w:hAnsi="Times New Roman" w:cs="Times New Roman"/>
          <w:sz w:val="28"/>
          <w:szCs w:val="28"/>
        </w:rPr>
        <w:t>Политике», где писал, что люди «…пришли к соглашению давать и получать при взаимном обмене нечто такое, что представляло бы само по себе ценность</w:t>
      </w:r>
      <w:r w:rsidR="0060613D" w:rsidRPr="00CF6619">
        <w:rPr>
          <w:rFonts w:ascii="Times New Roman" w:hAnsi="Times New Roman" w:cs="Times New Roman"/>
          <w:sz w:val="28"/>
          <w:szCs w:val="28"/>
        </w:rPr>
        <w:t>…, например</w:t>
      </w:r>
      <w:r w:rsidRPr="00CF6619">
        <w:rPr>
          <w:rFonts w:ascii="Times New Roman" w:hAnsi="Times New Roman" w:cs="Times New Roman"/>
          <w:sz w:val="28"/>
          <w:szCs w:val="28"/>
        </w:rPr>
        <w:t>, железо, серебро или нечто иное…»</w:t>
      </w:r>
      <w:r w:rsidR="00DD0C50" w:rsidRPr="00CF6619">
        <w:rPr>
          <w:rFonts w:ascii="Times New Roman" w:hAnsi="Times New Roman" w:cs="Times New Roman"/>
          <w:sz w:val="28"/>
          <w:szCs w:val="28"/>
        </w:rPr>
        <w:t>[</w:t>
      </w:r>
      <w:r w:rsidR="00CF5F3F" w:rsidRPr="00C114B2">
        <w:rPr>
          <w:rFonts w:ascii="Times New Roman" w:hAnsi="Times New Roman" w:cs="Times New Roman"/>
          <w:sz w:val="28"/>
          <w:szCs w:val="28"/>
        </w:rPr>
        <w:t>17</w:t>
      </w:r>
      <w:r w:rsidR="00DD0C50" w:rsidRPr="00CF6619">
        <w:rPr>
          <w:rFonts w:ascii="Times New Roman" w:hAnsi="Times New Roman" w:cs="Times New Roman"/>
          <w:sz w:val="28"/>
          <w:szCs w:val="28"/>
        </w:rPr>
        <w:t>].</w:t>
      </w:r>
      <w:r w:rsidRPr="00CF6619">
        <w:rPr>
          <w:rFonts w:ascii="Times New Roman" w:hAnsi="Times New Roman" w:cs="Times New Roman"/>
          <w:sz w:val="28"/>
          <w:szCs w:val="28"/>
        </w:rPr>
        <w:t xml:space="preserve"> Можно догадаться, что мыслитель предлагает это в качестве своего</w:t>
      </w:r>
      <w:r w:rsidR="00421BC5">
        <w:rPr>
          <w:rFonts w:ascii="Times New Roman" w:hAnsi="Times New Roman" w:cs="Times New Roman"/>
          <w:sz w:val="28"/>
          <w:szCs w:val="28"/>
        </w:rPr>
        <w:t xml:space="preserve"> объяснения происхождения де</w:t>
      </w:r>
      <w:r w:rsidR="00DD0C50">
        <w:rPr>
          <w:rFonts w:ascii="Times New Roman" w:hAnsi="Times New Roman" w:cs="Times New Roman"/>
          <w:sz w:val="28"/>
          <w:szCs w:val="28"/>
        </w:rPr>
        <w:t>нег.</w:t>
      </w:r>
    </w:p>
    <w:p w:rsidR="00CF6619" w:rsidRPr="00CF6619" w:rsidRDefault="00CF6619" w:rsidP="00E21F1E">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Чтобы понять природу денег, необходимо определиться с причинами появления денег, проанализировать факторы, вызвавшие их появление в хозяйственном обороте. Существует две версии возникновения денег: рационалистическая и эволюционная. При анализе причин возникновения денег очень важно рассматривать обе версии. Размышляя о природе и сущности денег, можно более широко выделить следующие подходы, описанные в современной экономической литературе.</w:t>
      </w:r>
    </w:p>
    <w:p w:rsidR="001428E1" w:rsidRDefault="00CF6619" w:rsidP="00E21F1E">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Первый подход характерен для марксистского и производных от него направлений экономической мысли.</w:t>
      </w:r>
      <w:r w:rsidR="009E1FAD">
        <w:rPr>
          <w:rFonts w:ascii="Times New Roman" w:hAnsi="Times New Roman" w:cs="Times New Roman"/>
          <w:sz w:val="28"/>
          <w:szCs w:val="28"/>
        </w:rPr>
        <w:t xml:space="preserve"> По словам К. Маркса: «Деньги – </w:t>
      </w:r>
      <w:r w:rsidRPr="00CF6619">
        <w:rPr>
          <w:rFonts w:ascii="Times New Roman" w:hAnsi="Times New Roman" w:cs="Times New Roman"/>
          <w:sz w:val="28"/>
          <w:szCs w:val="28"/>
        </w:rPr>
        <w:t>это особый общественно признанный товар, выполняющий роль всеобщего эквивалента»</w:t>
      </w:r>
      <w:r w:rsidR="00C25B07">
        <w:rPr>
          <w:rFonts w:ascii="Times New Roman" w:hAnsi="Times New Roman" w:cs="Times New Roman"/>
          <w:sz w:val="28"/>
          <w:szCs w:val="28"/>
        </w:rPr>
        <w:t>[</w:t>
      </w:r>
      <w:r w:rsidR="009C7735" w:rsidRPr="009C7735">
        <w:rPr>
          <w:rFonts w:ascii="Times New Roman" w:hAnsi="Times New Roman" w:cs="Times New Roman"/>
          <w:sz w:val="28"/>
          <w:szCs w:val="28"/>
        </w:rPr>
        <w:t>8</w:t>
      </w:r>
      <w:r w:rsidRPr="00CF6619">
        <w:rPr>
          <w:rFonts w:ascii="Times New Roman" w:hAnsi="Times New Roman" w:cs="Times New Roman"/>
          <w:sz w:val="28"/>
          <w:szCs w:val="28"/>
        </w:rPr>
        <w:t xml:space="preserve">].  Данное определение денег может быть применено к </w:t>
      </w:r>
      <w:r w:rsidR="00EE2402" w:rsidRPr="00CF6619">
        <w:rPr>
          <w:rFonts w:ascii="Times New Roman" w:hAnsi="Times New Roman" w:cs="Times New Roman"/>
          <w:sz w:val="28"/>
          <w:szCs w:val="28"/>
        </w:rPr>
        <w:t>действительным деньгам</w:t>
      </w:r>
      <w:r w:rsidRPr="00CF6619">
        <w:rPr>
          <w:rFonts w:ascii="Times New Roman" w:hAnsi="Times New Roman" w:cs="Times New Roman"/>
          <w:sz w:val="28"/>
          <w:szCs w:val="28"/>
        </w:rPr>
        <w:t xml:space="preserve">, но оно не может выразить сущность современных форм денег, так как </w:t>
      </w:r>
      <w:r w:rsidR="00EE2402" w:rsidRPr="00CF6619">
        <w:rPr>
          <w:rFonts w:ascii="Times New Roman" w:hAnsi="Times New Roman" w:cs="Times New Roman"/>
          <w:sz w:val="28"/>
          <w:szCs w:val="28"/>
        </w:rPr>
        <w:t>они являются</w:t>
      </w:r>
      <w:r w:rsidRPr="00CF6619">
        <w:rPr>
          <w:rFonts w:ascii="Times New Roman" w:hAnsi="Times New Roman" w:cs="Times New Roman"/>
          <w:sz w:val="28"/>
          <w:szCs w:val="28"/>
        </w:rPr>
        <w:t xml:space="preserve"> неполноценными, </w:t>
      </w:r>
      <w:r w:rsidR="0060613D" w:rsidRPr="00CF6619">
        <w:rPr>
          <w:rFonts w:ascii="Times New Roman" w:hAnsi="Times New Roman" w:cs="Times New Roman"/>
          <w:sz w:val="28"/>
          <w:szCs w:val="28"/>
        </w:rPr>
        <w:t>ведь деньги</w:t>
      </w:r>
      <w:r w:rsidRPr="00CF6619">
        <w:rPr>
          <w:rFonts w:ascii="Times New Roman" w:hAnsi="Times New Roman" w:cs="Times New Roman"/>
          <w:sz w:val="28"/>
          <w:szCs w:val="28"/>
        </w:rPr>
        <w:t xml:space="preserve"> все более </w:t>
      </w:r>
      <w:r w:rsidR="00DD0C50">
        <w:rPr>
          <w:rFonts w:ascii="Times New Roman" w:hAnsi="Times New Roman" w:cs="Times New Roman"/>
          <w:sz w:val="28"/>
          <w:szCs w:val="28"/>
        </w:rPr>
        <w:t>«</w:t>
      </w:r>
      <w:r w:rsidRPr="00CF6619">
        <w:rPr>
          <w:rFonts w:ascii="Times New Roman" w:hAnsi="Times New Roman" w:cs="Times New Roman"/>
          <w:sz w:val="28"/>
          <w:szCs w:val="28"/>
        </w:rPr>
        <w:t>отделены</w:t>
      </w:r>
      <w:r w:rsidR="00DD0C50">
        <w:rPr>
          <w:rFonts w:ascii="Times New Roman" w:hAnsi="Times New Roman" w:cs="Times New Roman"/>
          <w:sz w:val="28"/>
          <w:szCs w:val="28"/>
        </w:rPr>
        <w:t>»</w:t>
      </w:r>
      <w:r w:rsidRPr="00CF6619">
        <w:rPr>
          <w:rFonts w:ascii="Times New Roman" w:hAnsi="Times New Roman" w:cs="Times New Roman"/>
          <w:sz w:val="28"/>
          <w:szCs w:val="28"/>
        </w:rPr>
        <w:t xml:space="preserve"> от своей товарной природы. Подчеркивая товарное происхождение денег, ученый утверждал, </w:t>
      </w:r>
      <w:bookmarkStart w:id="16" w:name="keyword2"/>
      <w:bookmarkEnd w:id="16"/>
      <w:r w:rsidRPr="00CF6619">
        <w:rPr>
          <w:rFonts w:ascii="Times New Roman" w:hAnsi="Times New Roman" w:cs="Times New Roman"/>
          <w:sz w:val="28"/>
          <w:szCs w:val="28"/>
        </w:rPr>
        <w:t xml:space="preserve">что в условиях замкнутой жизнедеятельности все необходимые продукты производились и потреблялись внутри их собственных домохозяйств, и не было </w:t>
      </w:r>
      <w:r w:rsidRPr="00CF6619">
        <w:rPr>
          <w:rFonts w:ascii="Times New Roman" w:hAnsi="Times New Roman" w:cs="Times New Roman"/>
          <w:sz w:val="28"/>
          <w:szCs w:val="28"/>
        </w:rPr>
        <w:lastRenderedPageBreak/>
        <w:t>необходимости обменивать товары, поэтому деньги не были нужны в качестве средства обмена. Можно сказать, что современные деньги давно утратили свою товарную природу</w:t>
      </w:r>
      <w:r w:rsidR="00FC6E94" w:rsidRPr="00FC6E94">
        <w:rPr>
          <w:rFonts w:ascii="Times New Roman" w:hAnsi="Times New Roman" w:cs="Times New Roman"/>
          <w:sz w:val="28"/>
          <w:szCs w:val="28"/>
        </w:rPr>
        <w:t xml:space="preserve"> [</w:t>
      </w:r>
      <w:r w:rsidR="009C7735" w:rsidRPr="009C7735">
        <w:rPr>
          <w:rFonts w:ascii="Times New Roman" w:hAnsi="Times New Roman" w:cs="Times New Roman"/>
          <w:sz w:val="28"/>
          <w:szCs w:val="28"/>
        </w:rPr>
        <w:t>13</w:t>
      </w:r>
      <w:r w:rsidR="00FC6E94" w:rsidRPr="00FC6E94">
        <w:rPr>
          <w:rFonts w:ascii="Times New Roman" w:hAnsi="Times New Roman" w:cs="Times New Roman"/>
          <w:sz w:val="28"/>
          <w:szCs w:val="28"/>
        </w:rPr>
        <w:t>]</w:t>
      </w:r>
      <w:r w:rsidRPr="00CF6619">
        <w:rPr>
          <w:rFonts w:ascii="Times New Roman" w:hAnsi="Times New Roman" w:cs="Times New Roman"/>
          <w:sz w:val="28"/>
          <w:szCs w:val="28"/>
        </w:rPr>
        <w:t>.</w:t>
      </w:r>
      <w:r w:rsidRPr="00CF6619">
        <w:rPr>
          <w:rFonts w:ascii="Times New Roman" w:hAnsi="Times New Roman" w:cs="Times New Roman"/>
          <w:sz w:val="28"/>
          <w:szCs w:val="28"/>
        </w:rPr>
        <w:tab/>
      </w:r>
      <w:r w:rsidRPr="00CF6619">
        <w:rPr>
          <w:rFonts w:ascii="Times New Roman" w:hAnsi="Times New Roman" w:cs="Times New Roman"/>
          <w:sz w:val="28"/>
          <w:szCs w:val="28"/>
        </w:rPr>
        <w:tab/>
      </w:r>
      <w:r w:rsidRPr="00CF6619">
        <w:rPr>
          <w:rFonts w:ascii="Times New Roman" w:hAnsi="Times New Roman" w:cs="Times New Roman"/>
          <w:sz w:val="28"/>
          <w:szCs w:val="28"/>
        </w:rPr>
        <w:tab/>
      </w:r>
      <w:r w:rsidRPr="00CF6619">
        <w:rPr>
          <w:rFonts w:ascii="Times New Roman" w:hAnsi="Times New Roman" w:cs="Times New Roman"/>
          <w:sz w:val="28"/>
          <w:szCs w:val="28"/>
        </w:rPr>
        <w:tab/>
      </w:r>
      <w:r w:rsidRPr="00CF6619">
        <w:rPr>
          <w:rFonts w:ascii="Times New Roman" w:hAnsi="Times New Roman" w:cs="Times New Roman"/>
          <w:sz w:val="28"/>
          <w:szCs w:val="28"/>
        </w:rPr>
        <w:tab/>
      </w:r>
      <w:r w:rsidRPr="00CF6619">
        <w:rPr>
          <w:rFonts w:ascii="Times New Roman" w:hAnsi="Times New Roman" w:cs="Times New Roman"/>
          <w:sz w:val="28"/>
          <w:szCs w:val="28"/>
        </w:rPr>
        <w:tab/>
      </w:r>
      <w:r w:rsidRPr="00CF6619">
        <w:rPr>
          <w:rFonts w:ascii="Times New Roman" w:hAnsi="Times New Roman" w:cs="Times New Roman"/>
          <w:sz w:val="28"/>
          <w:szCs w:val="28"/>
        </w:rPr>
        <w:tab/>
      </w:r>
      <w:r w:rsidRPr="00CF6619">
        <w:rPr>
          <w:rFonts w:ascii="Times New Roman" w:hAnsi="Times New Roman" w:cs="Times New Roman"/>
          <w:sz w:val="28"/>
          <w:szCs w:val="28"/>
        </w:rPr>
        <w:tab/>
        <w:t xml:space="preserve">Самый популярный подход Запада к определению сущности денег ‒ это функциональный подход. </w:t>
      </w:r>
      <w:r w:rsidR="00EE2402" w:rsidRPr="00CF6619">
        <w:rPr>
          <w:rFonts w:ascii="Times New Roman" w:hAnsi="Times New Roman" w:cs="Times New Roman"/>
          <w:sz w:val="28"/>
          <w:szCs w:val="28"/>
        </w:rPr>
        <w:t>Он характеризуется</w:t>
      </w:r>
      <w:r w:rsidRPr="00CF6619">
        <w:rPr>
          <w:rFonts w:ascii="Times New Roman" w:hAnsi="Times New Roman" w:cs="Times New Roman"/>
          <w:sz w:val="28"/>
          <w:szCs w:val="28"/>
        </w:rPr>
        <w:t xml:space="preserve"> своим подходом к деньгам как инструменту, который спонтанно был создан рыночной экономикой для решения проблем товарной экономики. В качестве денег в экономике сохранялись только те инструменты, которые могли лучше всего выполнять функции, которые диктовал рынок. Таким образом, природа денег определяется их функциями. Однако следует отметить, что «внутреннее» содержание денег не может быть ограничено функциями, которые они выполняют. </w:t>
      </w:r>
      <w:r w:rsidR="0060613D" w:rsidRPr="00CF6619">
        <w:rPr>
          <w:rFonts w:ascii="Times New Roman" w:hAnsi="Times New Roman" w:cs="Times New Roman"/>
          <w:sz w:val="28"/>
          <w:szCs w:val="28"/>
        </w:rPr>
        <w:t>По этой</w:t>
      </w:r>
      <w:r w:rsidRPr="00CF6619">
        <w:rPr>
          <w:rFonts w:ascii="Times New Roman" w:hAnsi="Times New Roman" w:cs="Times New Roman"/>
          <w:sz w:val="28"/>
          <w:szCs w:val="28"/>
        </w:rPr>
        <w:t xml:space="preserve"> причине многочисленные зарубежные экономисты </w:t>
      </w:r>
      <w:r w:rsidR="0060613D" w:rsidRPr="00CF6619">
        <w:rPr>
          <w:rFonts w:ascii="Times New Roman" w:hAnsi="Times New Roman" w:cs="Times New Roman"/>
          <w:sz w:val="28"/>
          <w:szCs w:val="28"/>
        </w:rPr>
        <w:t>как Л.</w:t>
      </w:r>
      <w:r w:rsidRPr="00CF6619">
        <w:rPr>
          <w:rFonts w:ascii="Times New Roman" w:hAnsi="Times New Roman" w:cs="Times New Roman"/>
          <w:sz w:val="28"/>
          <w:szCs w:val="28"/>
        </w:rPr>
        <w:t xml:space="preserve"> Ха</w:t>
      </w:r>
      <w:r w:rsidR="00421BC5">
        <w:rPr>
          <w:rFonts w:ascii="Times New Roman" w:hAnsi="Times New Roman" w:cs="Times New Roman"/>
          <w:sz w:val="28"/>
          <w:szCs w:val="28"/>
        </w:rPr>
        <w:t xml:space="preserve">ррис, П. </w:t>
      </w:r>
      <w:r w:rsidR="0060613D">
        <w:rPr>
          <w:rFonts w:ascii="Times New Roman" w:hAnsi="Times New Roman" w:cs="Times New Roman"/>
          <w:sz w:val="28"/>
          <w:szCs w:val="28"/>
        </w:rPr>
        <w:t>Самуэльсон, Дж.</w:t>
      </w:r>
      <w:r w:rsidR="00421BC5">
        <w:rPr>
          <w:rFonts w:ascii="Times New Roman" w:hAnsi="Times New Roman" w:cs="Times New Roman"/>
          <w:sz w:val="28"/>
          <w:szCs w:val="28"/>
        </w:rPr>
        <w:t>Долан</w:t>
      </w:r>
      <w:r w:rsidRPr="00CF6619">
        <w:rPr>
          <w:rFonts w:ascii="Times New Roman" w:hAnsi="Times New Roman" w:cs="Times New Roman"/>
          <w:sz w:val="28"/>
          <w:szCs w:val="28"/>
        </w:rPr>
        <w:t xml:space="preserve">, Ф. </w:t>
      </w:r>
      <w:r w:rsidR="005F1B86">
        <w:rPr>
          <w:rFonts w:ascii="Times New Roman" w:hAnsi="Times New Roman" w:cs="Times New Roman"/>
          <w:sz w:val="28"/>
          <w:szCs w:val="28"/>
        </w:rPr>
        <w:t>Мишкин, Дж. Хикс, К.Д. Кэмпбелл</w:t>
      </w:r>
      <w:r w:rsidRPr="00CF6619">
        <w:rPr>
          <w:rFonts w:ascii="Times New Roman" w:hAnsi="Times New Roman" w:cs="Times New Roman"/>
          <w:sz w:val="28"/>
          <w:szCs w:val="28"/>
        </w:rPr>
        <w:t>, М. Фри</w:t>
      </w:r>
      <w:r w:rsidR="005F1B86">
        <w:rPr>
          <w:rFonts w:ascii="Times New Roman" w:hAnsi="Times New Roman" w:cs="Times New Roman"/>
          <w:sz w:val="28"/>
          <w:szCs w:val="28"/>
        </w:rPr>
        <w:t>дман, К.Р. Макконнелл, С.Л. Брю</w:t>
      </w:r>
      <w:r w:rsidRPr="00CF6619">
        <w:rPr>
          <w:rFonts w:ascii="Times New Roman" w:hAnsi="Times New Roman" w:cs="Times New Roman"/>
          <w:sz w:val="28"/>
          <w:szCs w:val="28"/>
        </w:rPr>
        <w:t>, Р.Л. Миллер не придавали значения</w:t>
      </w:r>
      <w:r w:rsidR="000B4AFD">
        <w:rPr>
          <w:rFonts w:ascii="Times New Roman" w:hAnsi="Times New Roman" w:cs="Times New Roman"/>
          <w:sz w:val="28"/>
          <w:szCs w:val="28"/>
        </w:rPr>
        <w:t xml:space="preserve"> формулировке современных денег </w:t>
      </w:r>
      <w:r w:rsidR="00421BC5">
        <w:rPr>
          <w:rFonts w:ascii="Times New Roman" w:hAnsi="Times New Roman" w:cs="Times New Roman"/>
          <w:sz w:val="28"/>
          <w:szCs w:val="28"/>
        </w:rPr>
        <w:t>[</w:t>
      </w:r>
      <w:r w:rsidR="00CF5F3F" w:rsidRPr="00CF5F3F">
        <w:rPr>
          <w:rFonts w:ascii="Times New Roman" w:hAnsi="Times New Roman" w:cs="Times New Roman"/>
          <w:sz w:val="28"/>
          <w:szCs w:val="28"/>
        </w:rPr>
        <w:t>7</w:t>
      </w:r>
      <w:r w:rsidR="00421BC5">
        <w:rPr>
          <w:rFonts w:ascii="Times New Roman" w:hAnsi="Times New Roman" w:cs="Times New Roman"/>
          <w:sz w:val="28"/>
          <w:szCs w:val="28"/>
        </w:rPr>
        <w:t xml:space="preserve">]. </w:t>
      </w:r>
    </w:p>
    <w:p w:rsidR="0097019A" w:rsidRDefault="00CF6619" w:rsidP="0097019A">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 xml:space="preserve">В третьем подходе сущность денег представлена как ​​выявление нескольких общих характеристик, которые характеризуют их внутреннее содержание, независимо от разнообразия форм и типов этой сущности исходя из того, что </w:t>
      </w:r>
      <w:r w:rsidR="00DD0C50">
        <w:rPr>
          <w:rFonts w:ascii="Times New Roman" w:hAnsi="Times New Roman" w:cs="Times New Roman"/>
          <w:sz w:val="28"/>
          <w:szCs w:val="28"/>
        </w:rPr>
        <w:t>«</w:t>
      </w:r>
      <w:r w:rsidRPr="00CF6619">
        <w:rPr>
          <w:rFonts w:ascii="Times New Roman" w:hAnsi="Times New Roman" w:cs="Times New Roman"/>
          <w:sz w:val="28"/>
          <w:szCs w:val="28"/>
        </w:rPr>
        <w:t>содержание</w:t>
      </w:r>
      <w:r w:rsidR="00DD0C50">
        <w:rPr>
          <w:rFonts w:ascii="Times New Roman" w:hAnsi="Times New Roman" w:cs="Times New Roman"/>
          <w:sz w:val="28"/>
          <w:szCs w:val="28"/>
        </w:rPr>
        <w:t>»</w:t>
      </w:r>
      <w:r w:rsidRPr="00CF6619">
        <w:rPr>
          <w:rFonts w:ascii="Times New Roman" w:hAnsi="Times New Roman" w:cs="Times New Roman"/>
          <w:sz w:val="28"/>
          <w:szCs w:val="28"/>
        </w:rPr>
        <w:t>, является определяющей стороной его свойства, а внутренние процессы, противоречия, связи, формы и тенденции являются способом существ</w:t>
      </w:r>
      <w:r w:rsidR="00D80C76">
        <w:rPr>
          <w:rFonts w:ascii="Times New Roman" w:hAnsi="Times New Roman" w:cs="Times New Roman"/>
          <w:sz w:val="28"/>
          <w:szCs w:val="28"/>
        </w:rPr>
        <w:t xml:space="preserve">ования и выражения содержания. </w:t>
      </w:r>
      <w:r w:rsidRPr="00CF6619">
        <w:rPr>
          <w:rFonts w:ascii="Times New Roman" w:hAnsi="Times New Roman" w:cs="Times New Roman"/>
          <w:sz w:val="28"/>
          <w:szCs w:val="28"/>
        </w:rPr>
        <w:t>Появление денег связано с товарным производством и высоким уровнем развития товарного обмена. Первоначально деньги выступают в качестве особого социально-признанного продукта</w:t>
      </w:r>
      <w:r w:rsidR="005F1B86">
        <w:rPr>
          <w:rFonts w:ascii="Times New Roman" w:hAnsi="Times New Roman" w:cs="Times New Roman"/>
          <w:sz w:val="28"/>
          <w:szCs w:val="28"/>
        </w:rPr>
        <w:t xml:space="preserve"> −</w:t>
      </w:r>
      <w:r w:rsidRPr="00CF6619">
        <w:rPr>
          <w:rFonts w:ascii="Times New Roman" w:hAnsi="Times New Roman" w:cs="Times New Roman"/>
          <w:sz w:val="28"/>
          <w:szCs w:val="28"/>
        </w:rPr>
        <w:t xml:space="preserve"> всеобщего эквивалента стоимости других товаров, деньги ‒ это особый вид товаров, который имеет свою собственную стоимость и через который измеряется стоимость всех других товаров. Деньги изначально появляются в фазе обмен и только потом они начинают обслуживать весь воспроизводственный процесс, становясь постепенно</w:t>
      </w:r>
      <w:r w:rsidR="000B4AFD">
        <w:rPr>
          <w:rFonts w:ascii="Times New Roman" w:hAnsi="Times New Roman" w:cs="Times New Roman"/>
          <w:sz w:val="28"/>
          <w:szCs w:val="28"/>
        </w:rPr>
        <w:t xml:space="preserve"> воспроизводственной категорией </w:t>
      </w:r>
      <w:r w:rsidRPr="00CF6619">
        <w:rPr>
          <w:rFonts w:ascii="Times New Roman" w:hAnsi="Times New Roman" w:cs="Times New Roman"/>
          <w:sz w:val="28"/>
          <w:szCs w:val="28"/>
        </w:rPr>
        <w:t>[</w:t>
      </w:r>
      <w:r w:rsidR="009C7735" w:rsidRPr="009C7735">
        <w:rPr>
          <w:rFonts w:ascii="Times New Roman" w:hAnsi="Times New Roman" w:cs="Times New Roman"/>
          <w:sz w:val="28"/>
          <w:szCs w:val="28"/>
        </w:rPr>
        <w:t>13</w:t>
      </w:r>
      <w:r w:rsidR="0097019A">
        <w:rPr>
          <w:rFonts w:ascii="Times New Roman" w:hAnsi="Times New Roman" w:cs="Times New Roman"/>
          <w:sz w:val="28"/>
          <w:szCs w:val="28"/>
        </w:rPr>
        <w:t>].</w:t>
      </w:r>
    </w:p>
    <w:p w:rsidR="00F84B5D" w:rsidRDefault="00421BC5" w:rsidP="0097019A">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Итак, деньги </w:t>
      </w:r>
      <w:r w:rsidR="00CF6619" w:rsidRPr="00CF6619">
        <w:rPr>
          <w:rFonts w:ascii="Times New Roman" w:hAnsi="Times New Roman" w:cs="Times New Roman"/>
          <w:sz w:val="28"/>
          <w:szCs w:val="28"/>
        </w:rPr>
        <w:t xml:space="preserve">‒ очень многогранная и сложная категория. Не все экономисты до сих пор знают четкое определение природы и </w:t>
      </w:r>
      <w:r w:rsidR="0060613D" w:rsidRPr="00CF6619">
        <w:rPr>
          <w:rFonts w:ascii="Times New Roman" w:hAnsi="Times New Roman" w:cs="Times New Roman"/>
          <w:sz w:val="28"/>
          <w:szCs w:val="28"/>
        </w:rPr>
        <w:t>сущности денег</w:t>
      </w:r>
      <w:r w:rsidR="00CF6619" w:rsidRPr="00CF6619">
        <w:rPr>
          <w:rFonts w:ascii="Times New Roman" w:hAnsi="Times New Roman" w:cs="Times New Roman"/>
          <w:sz w:val="28"/>
          <w:szCs w:val="28"/>
        </w:rPr>
        <w:t xml:space="preserve">. </w:t>
      </w:r>
    </w:p>
    <w:p w:rsidR="00F4285F" w:rsidRPr="00CF6619" w:rsidRDefault="00F4285F" w:rsidP="00AA766E">
      <w:pPr>
        <w:spacing w:after="0" w:line="360" w:lineRule="auto"/>
        <w:ind w:firstLine="709"/>
        <w:rPr>
          <w:rFonts w:ascii="Times New Roman" w:hAnsi="Times New Roman" w:cs="Times New Roman"/>
          <w:sz w:val="28"/>
          <w:szCs w:val="28"/>
        </w:rPr>
      </w:pPr>
    </w:p>
    <w:p w:rsidR="00CF6619" w:rsidRPr="00F4285F" w:rsidRDefault="00CF6619" w:rsidP="00E21F1E">
      <w:pPr>
        <w:pStyle w:val="2"/>
        <w:numPr>
          <w:ilvl w:val="0"/>
          <w:numId w:val="11"/>
        </w:numPr>
        <w:spacing w:before="0" w:line="360" w:lineRule="auto"/>
        <w:ind w:left="0" w:firstLine="709"/>
        <w:contextualSpacing/>
      </w:pPr>
      <w:bookmarkStart w:id="17" w:name="_Toc40660029"/>
      <w:bookmarkStart w:id="18" w:name="_Toc40660881"/>
      <w:bookmarkStart w:id="19" w:name="_Toc40661057"/>
      <w:bookmarkStart w:id="20" w:name="_Toc40661130"/>
      <w:bookmarkStart w:id="21" w:name="_Toc40661694"/>
      <w:r w:rsidRPr="00F4285F">
        <w:t xml:space="preserve">Основные теории и </w:t>
      </w:r>
      <w:bookmarkEnd w:id="17"/>
      <w:bookmarkEnd w:id="18"/>
      <w:bookmarkEnd w:id="19"/>
      <w:bookmarkEnd w:id="20"/>
      <w:bookmarkEnd w:id="21"/>
      <w:r w:rsidR="0060613D" w:rsidRPr="00F4285F">
        <w:t>концепции денег</w:t>
      </w:r>
    </w:p>
    <w:p w:rsidR="008A1DEF" w:rsidRDefault="008A1DEF" w:rsidP="00E21F1E">
      <w:pPr>
        <w:spacing w:after="0" w:line="360" w:lineRule="auto"/>
        <w:ind w:firstLine="709"/>
        <w:contextualSpacing/>
      </w:pPr>
    </w:p>
    <w:p w:rsidR="00D427D4" w:rsidRPr="00D427D4" w:rsidRDefault="00D427D4" w:rsidP="00E21F1E">
      <w:pPr>
        <w:pStyle w:val="af3"/>
        <w:spacing w:before="0" w:beforeAutospacing="0" w:after="0" w:afterAutospacing="0" w:line="360" w:lineRule="auto"/>
        <w:ind w:firstLine="709"/>
        <w:contextualSpacing/>
        <w:rPr>
          <w:sz w:val="28"/>
          <w:szCs w:val="28"/>
        </w:rPr>
      </w:pPr>
      <w:r w:rsidRPr="00D427D4">
        <w:rPr>
          <w:color w:val="0D0D0D"/>
          <w:sz w:val="28"/>
          <w:szCs w:val="28"/>
        </w:rPr>
        <w:t>Ознакомившись в предыдущей главе с понятием «деньги», постараемся рассмотреть наиболее известные теории происхождения денег</w:t>
      </w:r>
      <w:r>
        <w:rPr>
          <w:color w:val="0D0D0D"/>
          <w:sz w:val="28"/>
          <w:szCs w:val="28"/>
        </w:rPr>
        <w:t xml:space="preserve">, а </w:t>
      </w:r>
      <w:r w:rsidR="0060613D">
        <w:rPr>
          <w:color w:val="0D0D0D"/>
          <w:sz w:val="28"/>
          <w:szCs w:val="28"/>
        </w:rPr>
        <w:t>также</w:t>
      </w:r>
      <w:r>
        <w:rPr>
          <w:color w:val="0D0D0D"/>
          <w:sz w:val="28"/>
          <w:szCs w:val="28"/>
        </w:rPr>
        <w:t xml:space="preserve"> подробно рассмотр</w:t>
      </w:r>
      <w:r w:rsidR="00D958D6">
        <w:rPr>
          <w:color w:val="0D0D0D"/>
          <w:sz w:val="28"/>
          <w:szCs w:val="28"/>
        </w:rPr>
        <w:t>еть</w:t>
      </w:r>
      <w:r>
        <w:rPr>
          <w:color w:val="0D0D0D"/>
          <w:sz w:val="28"/>
          <w:szCs w:val="28"/>
        </w:rPr>
        <w:t xml:space="preserve"> концепции денег.</w:t>
      </w:r>
    </w:p>
    <w:p w:rsidR="00CF6619" w:rsidRDefault="00CF6619" w:rsidP="00E21F1E">
      <w:pPr>
        <w:spacing w:after="0" w:line="360" w:lineRule="auto"/>
        <w:ind w:firstLine="709"/>
        <w:contextualSpacing/>
        <w:rPr>
          <w:rFonts w:ascii="Times New Roman" w:hAnsi="Times New Roman" w:cs="Times New Roman"/>
          <w:sz w:val="28"/>
          <w:szCs w:val="28"/>
          <w:lang w:val="en-US"/>
        </w:rPr>
      </w:pPr>
      <w:r w:rsidRPr="00CF6619">
        <w:rPr>
          <w:rFonts w:ascii="Times New Roman" w:hAnsi="Times New Roman" w:cs="Times New Roman"/>
          <w:sz w:val="28"/>
          <w:szCs w:val="28"/>
        </w:rPr>
        <w:t xml:space="preserve">Деньги играют ключевую </w:t>
      </w:r>
      <w:r w:rsidR="0060613D" w:rsidRPr="00CF6619">
        <w:rPr>
          <w:rFonts w:ascii="Times New Roman" w:hAnsi="Times New Roman" w:cs="Times New Roman"/>
          <w:sz w:val="28"/>
          <w:szCs w:val="28"/>
        </w:rPr>
        <w:t>роль в</w:t>
      </w:r>
      <w:r w:rsidRPr="00CF6619">
        <w:rPr>
          <w:rFonts w:ascii="Times New Roman" w:hAnsi="Times New Roman" w:cs="Times New Roman"/>
          <w:sz w:val="28"/>
          <w:szCs w:val="28"/>
        </w:rPr>
        <w:t xml:space="preserve"> современной экономике, поэтому очень важно </w:t>
      </w:r>
      <w:r w:rsidRPr="005C24CF">
        <w:rPr>
          <w:rFonts w:ascii="Times New Roman" w:hAnsi="Times New Roman" w:cs="Times New Roman"/>
          <w:sz w:val="28"/>
          <w:szCs w:val="28"/>
        </w:rPr>
        <w:t>изучить</w:t>
      </w:r>
      <w:r w:rsidRPr="00CF6619">
        <w:rPr>
          <w:rFonts w:ascii="Times New Roman" w:hAnsi="Times New Roman" w:cs="Times New Roman"/>
          <w:sz w:val="28"/>
          <w:szCs w:val="28"/>
        </w:rPr>
        <w:t xml:space="preserve"> основные денежные теории и концепции, которые послужили основой для изучения денег. Существует несколько теорий денег и их происхождения, так же исследователи выделяют </w:t>
      </w:r>
      <w:r w:rsidR="009E1FAD">
        <w:rPr>
          <w:rFonts w:ascii="Times New Roman" w:hAnsi="Times New Roman" w:cs="Times New Roman"/>
          <w:sz w:val="28"/>
          <w:szCs w:val="28"/>
        </w:rPr>
        <w:t>две</w:t>
      </w:r>
      <w:r w:rsidRPr="00CF6619">
        <w:rPr>
          <w:rFonts w:ascii="Times New Roman" w:hAnsi="Times New Roman" w:cs="Times New Roman"/>
          <w:sz w:val="28"/>
          <w:szCs w:val="28"/>
        </w:rPr>
        <w:t xml:space="preserve"> глобальные концепции происхождения денег </w:t>
      </w:r>
      <w:r w:rsidR="004E455B">
        <w:rPr>
          <w:rFonts w:ascii="Times New Roman" w:hAnsi="Times New Roman" w:cs="Times New Roman"/>
          <w:sz w:val="28"/>
          <w:szCs w:val="28"/>
        </w:rPr>
        <w:t xml:space="preserve">− </w:t>
      </w:r>
      <w:r w:rsidRPr="00CF6619">
        <w:rPr>
          <w:rFonts w:ascii="Times New Roman" w:hAnsi="Times New Roman" w:cs="Times New Roman"/>
          <w:sz w:val="28"/>
          <w:szCs w:val="28"/>
        </w:rPr>
        <w:t xml:space="preserve">эволюционную и </w:t>
      </w:r>
      <w:r w:rsidR="000B4AFD">
        <w:rPr>
          <w:rFonts w:ascii="Times New Roman" w:hAnsi="Times New Roman" w:cs="Times New Roman"/>
          <w:sz w:val="28"/>
          <w:szCs w:val="28"/>
        </w:rPr>
        <w:t xml:space="preserve">рационалистическую. Данные концепции представлены на рисунке 2. </w:t>
      </w:r>
    </w:p>
    <w:p w:rsidR="005C24CF" w:rsidRPr="007A493F" w:rsidRDefault="00B474BB" w:rsidP="007A493F">
      <w:pPr>
        <w:spacing w:after="0" w:line="360" w:lineRule="auto"/>
        <w:ind w:firstLine="709"/>
        <w:rPr>
          <w:rFonts w:ascii="Times New Roman" w:hAnsi="Times New Roman" w:cs="Times New Roman"/>
          <w:sz w:val="28"/>
          <w:szCs w:val="28"/>
          <w:lang w:val="en-US"/>
        </w:rPr>
      </w:pPr>
      <w:r w:rsidRPr="00BB3CDC">
        <w:rPr>
          <w:rFonts w:ascii="Times New Roman" w:hAnsi="Times New Roman" w:cs="Times New Roman"/>
          <w:noProof/>
          <w:sz w:val="28"/>
          <w:szCs w:val="28"/>
        </w:rPr>
        <w:drawing>
          <wp:inline distT="0" distB="0" distL="0" distR="0">
            <wp:extent cx="5626430" cy="3681351"/>
            <wp:effectExtent l="19050" t="0" r="69520" b="0"/>
            <wp:docPr id="1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A493F" w:rsidRPr="00D16B29" w:rsidRDefault="00D16B29" w:rsidP="007A493F">
      <w:pPr>
        <w:spacing w:after="0" w:line="360" w:lineRule="auto"/>
        <w:ind w:firstLine="709"/>
        <w:contextualSpacing/>
        <w:jc w:val="center"/>
        <w:rPr>
          <w:rFonts w:ascii="Times New Roman" w:hAnsi="Times New Roman" w:cs="Times New Roman"/>
          <w:noProof/>
          <w:sz w:val="28"/>
          <w:szCs w:val="28"/>
        </w:rPr>
      </w:pPr>
      <w:r w:rsidRPr="00325297">
        <w:rPr>
          <w:rFonts w:ascii="Times New Roman" w:hAnsi="Times New Roman" w:cs="Times New Roman"/>
          <w:sz w:val="28"/>
          <w:szCs w:val="28"/>
        </w:rPr>
        <w:t xml:space="preserve">Рисунок </w:t>
      </w:r>
      <w:r w:rsidR="000B4AFD">
        <w:rPr>
          <w:rFonts w:ascii="Times New Roman" w:hAnsi="Times New Roman" w:cs="Times New Roman"/>
          <w:sz w:val="28"/>
          <w:szCs w:val="28"/>
        </w:rPr>
        <w:t>2</w:t>
      </w:r>
      <w:r w:rsidRPr="00325297">
        <w:rPr>
          <w:rFonts w:ascii="Times New Roman" w:hAnsi="Times New Roman" w:cs="Times New Roman"/>
          <w:sz w:val="28"/>
          <w:szCs w:val="28"/>
        </w:rPr>
        <w:t xml:space="preserve"> −  </w:t>
      </w:r>
      <w:r w:rsidR="00BE2483" w:rsidRPr="00325297">
        <w:rPr>
          <w:rFonts w:ascii="Times New Roman" w:hAnsi="Times New Roman" w:cs="Times New Roman"/>
          <w:sz w:val="28"/>
          <w:szCs w:val="28"/>
        </w:rPr>
        <w:t xml:space="preserve">Концепции происхождения денег </w:t>
      </w:r>
      <w:r w:rsidR="00325297">
        <w:rPr>
          <w:rFonts w:ascii="Times New Roman" w:hAnsi="Times New Roman" w:cs="Times New Roman"/>
          <w:noProof/>
          <w:sz w:val="28"/>
          <w:szCs w:val="28"/>
        </w:rPr>
        <w:t xml:space="preserve">(составлен автором на основе </w:t>
      </w:r>
      <w:r w:rsidR="00325297" w:rsidRPr="00FC3327">
        <w:rPr>
          <w:rFonts w:ascii="Times New Roman" w:hAnsi="Times New Roman" w:cs="Times New Roman"/>
          <w:noProof/>
          <w:sz w:val="28"/>
          <w:szCs w:val="28"/>
        </w:rPr>
        <w:t>[</w:t>
      </w:r>
      <w:r w:rsidR="009C7735" w:rsidRPr="009C7735">
        <w:rPr>
          <w:rFonts w:ascii="Times New Roman" w:hAnsi="Times New Roman" w:cs="Times New Roman"/>
          <w:noProof/>
          <w:sz w:val="28"/>
          <w:szCs w:val="28"/>
        </w:rPr>
        <w:t>2</w:t>
      </w:r>
      <w:r w:rsidR="00325297">
        <w:rPr>
          <w:rFonts w:ascii="Times New Roman" w:hAnsi="Times New Roman" w:cs="Times New Roman"/>
          <w:noProof/>
          <w:sz w:val="28"/>
          <w:szCs w:val="28"/>
        </w:rPr>
        <w:t>3</w:t>
      </w:r>
      <w:r w:rsidR="00325297" w:rsidRPr="006B5C82">
        <w:rPr>
          <w:rFonts w:ascii="Times New Roman" w:hAnsi="Times New Roman" w:cs="Times New Roman"/>
          <w:noProof/>
          <w:sz w:val="28"/>
          <w:szCs w:val="28"/>
        </w:rPr>
        <w:t>]</w:t>
      </w:r>
      <w:r w:rsidR="00325297" w:rsidRPr="00FC3327">
        <w:rPr>
          <w:rFonts w:ascii="Times New Roman" w:hAnsi="Times New Roman" w:cs="Times New Roman"/>
          <w:noProof/>
          <w:sz w:val="28"/>
          <w:szCs w:val="28"/>
        </w:rPr>
        <w:t>)</w:t>
      </w:r>
    </w:p>
    <w:p w:rsidR="00CF6619" w:rsidRPr="00CF6619" w:rsidRDefault="00CF6619" w:rsidP="00E21F1E">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lastRenderedPageBreak/>
        <w:t xml:space="preserve">Самой первой концепцией является рационалистическая, которую сформулировал всем известный древнегреческий ученый и философ Аристотель много лет назад. Концепция гласит, что деньги были изобретены и введены людьми для облегчения процесса обмена, деньги являются продуктом сознания людей. Считалось, что на каком-то этапе товарного обмена люди поняли неудобство бартера и изобрели деньги как инструмент, который способен облегчить обмен и снизить его издержки. </w:t>
      </w:r>
    </w:p>
    <w:p w:rsidR="004E455B" w:rsidRDefault="00CF6619" w:rsidP="00CF5F3F">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Эволюционная концепция происхождения денег была впервые разработана известным немецким ученым К. Марксом. Основная суть концепции ‒ история их происхождения является результатом развития общественного разделения труда, обмена, товарного производства. Деньги являются объективным результатом развития процесса товарного обмена, а также особого вида товара, который играет роль универсального эквивалента [</w:t>
      </w:r>
      <w:r w:rsidR="00CF5F3F" w:rsidRPr="00CF5F3F">
        <w:rPr>
          <w:rFonts w:ascii="Times New Roman" w:hAnsi="Times New Roman" w:cs="Times New Roman"/>
          <w:sz w:val="28"/>
          <w:szCs w:val="28"/>
        </w:rPr>
        <w:t>8</w:t>
      </w:r>
      <w:r w:rsidRPr="00CF6619">
        <w:rPr>
          <w:rFonts w:ascii="Times New Roman" w:hAnsi="Times New Roman" w:cs="Times New Roman"/>
          <w:sz w:val="28"/>
          <w:szCs w:val="28"/>
        </w:rPr>
        <w:t>].</w:t>
      </w:r>
      <w:r w:rsidR="00CF5F3F">
        <w:rPr>
          <w:rFonts w:ascii="Times New Roman" w:hAnsi="Times New Roman" w:cs="Times New Roman"/>
          <w:sz w:val="28"/>
          <w:szCs w:val="28"/>
        </w:rPr>
        <w:tab/>
      </w:r>
      <w:r w:rsidR="00CF5F3F">
        <w:rPr>
          <w:rFonts w:ascii="Times New Roman" w:hAnsi="Times New Roman" w:cs="Times New Roman"/>
          <w:sz w:val="28"/>
          <w:szCs w:val="28"/>
        </w:rPr>
        <w:tab/>
      </w:r>
      <w:r w:rsidR="00CF5F3F">
        <w:rPr>
          <w:rFonts w:ascii="Times New Roman" w:hAnsi="Times New Roman" w:cs="Times New Roman"/>
          <w:sz w:val="28"/>
          <w:szCs w:val="28"/>
        </w:rPr>
        <w:tab/>
      </w:r>
      <w:r w:rsidR="00CF5F3F">
        <w:rPr>
          <w:rFonts w:ascii="Times New Roman" w:hAnsi="Times New Roman" w:cs="Times New Roman"/>
          <w:sz w:val="28"/>
          <w:szCs w:val="28"/>
        </w:rPr>
        <w:tab/>
      </w:r>
      <w:r w:rsidR="00CF5F3F">
        <w:rPr>
          <w:rFonts w:ascii="Times New Roman" w:hAnsi="Times New Roman" w:cs="Times New Roman"/>
          <w:sz w:val="28"/>
          <w:szCs w:val="28"/>
        </w:rPr>
        <w:tab/>
      </w:r>
      <w:r w:rsidR="00CF5F3F">
        <w:rPr>
          <w:rFonts w:ascii="Times New Roman" w:hAnsi="Times New Roman" w:cs="Times New Roman"/>
          <w:sz w:val="28"/>
          <w:szCs w:val="28"/>
        </w:rPr>
        <w:tab/>
      </w:r>
      <w:r w:rsidR="00CF5F3F">
        <w:rPr>
          <w:rFonts w:ascii="Times New Roman" w:hAnsi="Times New Roman" w:cs="Times New Roman"/>
          <w:sz w:val="28"/>
          <w:szCs w:val="28"/>
        </w:rPr>
        <w:tab/>
      </w:r>
      <w:r w:rsidR="00CF5F3F">
        <w:rPr>
          <w:rFonts w:ascii="Times New Roman" w:hAnsi="Times New Roman" w:cs="Times New Roman"/>
          <w:sz w:val="28"/>
          <w:szCs w:val="28"/>
        </w:rPr>
        <w:tab/>
      </w:r>
      <w:r w:rsidR="00CF5F3F">
        <w:rPr>
          <w:rFonts w:ascii="Times New Roman" w:hAnsi="Times New Roman" w:cs="Times New Roman"/>
          <w:sz w:val="28"/>
          <w:szCs w:val="28"/>
        </w:rPr>
        <w:tab/>
      </w:r>
      <w:r w:rsidR="00CF5F3F">
        <w:rPr>
          <w:rFonts w:ascii="Times New Roman" w:hAnsi="Times New Roman" w:cs="Times New Roman"/>
          <w:sz w:val="28"/>
          <w:szCs w:val="28"/>
        </w:rPr>
        <w:tab/>
      </w:r>
      <w:r w:rsidR="00CF5F3F">
        <w:rPr>
          <w:rFonts w:ascii="Times New Roman" w:hAnsi="Times New Roman" w:cs="Times New Roman"/>
          <w:sz w:val="28"/>
          <w:szCs w:val="28"/>
        </w:rPr>
        <w:tab/>
      </w:r>
      <w:r w:rsidR="00CF5F3F">
        <w:rPr>
          <w:rFonts w:ascii="Times New Roman" w:hAnsi="Times New Roman" w:cs="Times New Roman"/>
          <w:sz w:val="28"/>
          <w:szCs w:val="28"/>
        </w:rPr>
        <w:tab/>
      </w:r>
      <w:r w:rsidRPr="00CF6619">
        <w:rPr>
          <w:rFonts w:ascii="Times New Roman" w:hAnsi="Times New Roman" w:cs="Times New Roman"/>
          <w:sz w:val="28"/>
          <w:szCs w:val="28"/>
        </w:rPr>
        <w:t>Широко известны следующие теории:</w:t>
      </w:r>
      <w:r w:rsidR="00BB3CDC">
        <w:rPr>
          <w:rFonts w:ascii="Times New Roman" w:hAnsi="Times New Roman" w:cs="Times New Roman"/>
          <w:sz w:val="28"/>
          <w:szCs w:val="28"/>
        </w:rPr>
        <w:t xml:space="preserve"> металлическая</w:t>
      </w:r>
      <w:r w:rsidRPr="00CF6619">
        <w:rPr>
          <w:rFonts w:ascii="Times New Roman" w:hAnsi="Times New Roman" w:cs="Times New Roman"/>
          <w:sz w:val="28"/>
          <w:szCs w:val="28"/>
        </w:rPr>
        <w:t xml:space="preserve">, номиналистическая, количественная, </w:t>
      </w:r>
      <w:r w:rsidR="0060613D" w:rsidRPr="00CF6619">
        <w:rPr>
          <w:rFonts w:ascii="Times New Roman" w:hAnsi="Times New Roman" w:cs="Times New Roman"/>
          <w:sz w:val="28"/>
          <w:szCs w:val="28"/>
        </w:rPr>
        <w:t>кейнсианская и</w:t>
      </w:r>
      <w:r w:rsidRPr="00CF6619">
        <w:rPr>
          <w:rFonts w:ascii="Times New Roman" w:hAnsi="Times New Roman" w:cs="Times New Roman"/>
          <w:sz w:val="28"/>
          <w:szCs w:val="28"/>
        </w:rPr>
        <w:t xml:space="preserve"> монетаризм.</w:t>
      </w:r>
    </w:p>
    <w:p w:rsidR="00CF6619" w:rsidRPr="00CF6619" w:rsidRDefault="00CF6619" w:rsidP="00E21F1E">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Металлическая теория стала самой распространенной в (</w:t>
      </w:r>
      <w:r w:rsidR="008A1CC5">
        <w:rPr>
          <w:rFonts w:ascii="Times New Roman" w:hAnsi="Times New Roman" w:cs="Times New Roman"/>
          <w:sz w:val="28"/>
          <w:szCs w:val="28"/>
          <w:lang w:val="en-US"/>
        </w:rPr>
        <w:t>XV</w:t>
      </w:r>
      <w:r w:rsidRPr="00CF6619">
        <w:rPr>
          <w:rFonts w:ascii="Times New Roman" w:hAnsi="Times New Roman" w:cs="Times New Roman"/>
          <w:sz w:val="28"/>
          <w:szCs w:val="28"/>
        </w:rPr>
        <w:t>-</w:t>
      </w:r>
      <w:r w:rsidR="008A1CC5">
        <w:rPr>
          <w:rFonts w:ascii="Times New Roman" w:hAnsi="Times New Roman" w:cs="Times New Roman"/>
          <w:sz w:val="28"/>
          <w:szCs w:val="28"/>
          <w:lang w:val="en-US"/>
        </w:rPr>
        <w:t>XVII</w:t>
      </w:r>
      <w:r w:rsidRPr="00CF6619">
        <w:rPr>
          <w:rFonts w:ascii="Times New Roman" w:hAnsi="Times New Roman" w:cs="Times New Roman"/>
          <w:sz w:val="28"/>
          <w:szCs w:val="28"/>
        </w:rPr>
        <w:t xml:space="preserve"> в</w:t>
      </w:r>
      <w:r w:rsidR="0066705F">
        <w:rPr>
          <w:rFonts w:ascii="Times New Roman" w:hAnsi="Times New Roman" w:cs="Times New Roman"/>
          <w:sz w:val="28"/>
          <w:szCs w:val="28"/>
        </w:rPr>
        <w:t>в.</w:t>
      </w:r>
      <w:r w:rsidRPr="00CF6619">
        <w:rPr>
          <w:rFonts w:ascii="Times New Roman" w:hAnsi="Times New Roman" w:cs="Times New Roman"/>
          <w:sz w:val="28"/>
          <w:szCs w:val="28"/>
        </w:rPr>
        <w:t>). Сторонниками данной теории являлись англичане У. Стаффорд, Т. Мэн</w:t>
      </w:r>
      <w:r w:rsidR="004E455B">
        <w:rPr>
          <w:rFonts w:ascii="Times New Roman" w:hAnsi="Times New Roman" w:cs="Times New Roman"/>
          <w:sz w:val="28"/>
          <w:szCs w:val="28"/>
        </w:rPr>
        <w:t>, Д. Норс, французы Ж. Ф. Мелон</w:t>
      </w:r>
      <w:r w:rsidRPr="00CF6619">
        <w:rPr>
          <w:rFonts w:ascii="Times New Roman" w:hAnsi="Times New Roman" w:cs="Times New Roman"/>
          <w:sz w:val="28"/>
          <w:szCs w:val="28"/>
        </w:rPr>
        <w:t>, А. Монкретьен.  Приверженцы мета</w:t>
      </w:r>
      <w:r w:rsidR="009E1FAD">
        <w:rPr>
          <w:rFonts w:ascii="Times New Roman" w:hAnsi="Times New Roman" w:cs="Times New Roman"/>
          <w:sz w:val="28"/>
          <w:szCs w:val="28"/>
        </w:rPr>
        <w:t xml:space="preserve">ллической теории считали, </w:t>
      </w:r>
      <w:r w:rsidR="0060613D">
        <w:rPr>
          <w:rFonts w:ascii="Times New Roman" w:hAnsi="Times New Roman" w:cs="Times New Roman"/>
          <w:sz w:val="28"/>
          <w:szCs w:val="28"/>
        </w:rPr>
        <w:t>что мен</w:t>
      </w:r>
      <w:r w:rsidRPr="00CF6619">
        <w:rPr>
          <w:rFonts w:ascii="Times New Roman" w:hAnsi="Times New Roman" w:cs="Times New Roman"/>
          <w:sz w:val="28"/>
          <w:szCs w:val="28"/>
        </w:rPr>
        <w:t xml:space="preserve"> товара его обращением и они не рассматривали такие важные функции денег как средство обращения и средство платежа. Сторонники этой теории счи</w:t>
      </w:r>
      <w:r w:rsidR="009E1FAD">
        <w:rPr>
          <w:rFonts w:ascii="Times New Roman" w:hAnsi="Times New Roman" w:cs="Times New Roman"/>
          <w:sz w:val="28"/>
          <w:szCs w:val="28"/>
        </w:rPr>
        <w:t xml:space="preserve">тали, что у денег две функции − </w:t>
      </w:r>
      <w:r w:rsidRPr="00CF6619">
        <w:rPr>
          <w:rFonts w:ascii="Times New Roman" w:hAnsi="Times New Roman" w:cs="Times New Roman"/>
          <w:sz w:val="28"/>
          <w:szCs w:val="28"/>
        </w:rPr>
        <w:t>средство накопления и мера стоимости. Поэтому они считали невозможным замену металлов другими видами денег, особенно бумажными. Постепенно роль внешней торговли как источника обогащения значительно снизилась, но роль мануфактурных предпри</w:t>
      </w:r>
      <w:r w:rsidR="00CF5F3F">
        <w:rPr>
          <w:rFonts w:ascii="Times New Roman" w:hAnsi="Times New Roman" w:cs="Times New Roman"/>
          <w:sz w:val="28"/>
          <w:szCs w:val="28"/>
        </w:rPr>
        <w:t>ятий и землевладения возросла [4</w:t>
      </w:r>
      <w:r w:rsidRPr="00CF6619">
        <w:rPr>
          <w:rFonts w:ascii="Times New Roman" w:hAnsi="Times New Roman" w:cs="Times New Roman"/>
          <w:sz w:val="28"/>
          <w:szCs w:val="28"/>
        </w:rPr>
        <w:t>].</w:t>
      </w:r>
    </w:p>
    <w:p w:rsidR="00CF6619" w:rsidRPr="00CF6619" w:rsidRDefault="00CF6619" w:rsidP="00E21F1E">
      <w:pPr>
        <w:tabs>
          <w:tab w:val="left" w:pos="708"/>
          <w:tab w:val="left" w:pos="1416"/>
          <w:tab w:val="left" w:pos="2124"/>
          <w:tab w:val="left" w:pos="2832"/>
          <w:tab w:val="left" w:pos="3540"/>
          <w:tab w:val="left" w:pos="4248"/>
          <w:tab w:val="left" w:pos="4956"/>
          <w:tab w:val="left" w:pos="5664"/>
          <w:tab w:val="left" w:pos="7050"/>
        </w:tabs>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 xml:space="preserve"> Основные положения металлистов:</w:t>
      </w:r>
      <w:r w:rsidRPr="00CF6619">
        <w:rPr>
          <w:rFonts w:ascii="Times New Roman" w:hAnsi="Times New Roman" w:cs="Times New Roman"/>
          <w:sz w:val="28"/>
          <w:szCs w:val="28"/>
        </w:rPr>
        <w:tab/>
      </w:r>
      <w:r w:rsidR="00D958D6">
        <w:rPr>
          <w:rFonts w:ascii="Times New Roman" w:hAnsi="Times New Roman" w:cs="Times New Roman"/>
          <w:sz w:val="28"/>
          <w:szCs w:val="28"/>
        </w:rPr>
        <w:tab/>
      </w:r>
    </w:p>
    <w:p w:rsidR="00CF6619" w:rsidRPr="008A1CC5" w:rsidRDefault="003D23E9" w:rsidP="00E21F1E">
      <w:pPr>
        <w:pStyle w:val="a3"/>
        <w:numPr>
          <w:ilvl w:val="0"/>
          <w:numId w:val="9"/>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00CF6619" w:rsidRPr="008A1CC5">
        <w:rPr>
          <w:rFonts w:ascii="Times New Roman" w:hAnsi="Times New Roman" w:cs="Times New Roman"/>
          <w:sz w:val="28"/>
          <w:szCs w:val="28"/>
        </w:rPr>
        <w:t xml:space="preserve">окупательная способность денежной единицы определяется тем металлом, из которого сделана сама монета. Деньгами могут быть </w:t>
      </w:r>
      <w:r w:rsidR="00CF6619" w:rsidRPr="008A1CC5">
        <w:rPr>
          <w:rFonts w:ascii="Times New Roman" w:hAnsi="Times New Roman" w:cs="Times New Roman"/>
          <w:sz w:val="28"/>
          <w:szCs w:val="28"/>
        </w:rPr>
        <w:lastRenderedPageBreak/>
        <w:t>исключительно благородные металлы. Тем временем банкноты не признаются деньгами,</w:t>
      </w:r>
    </w:p>
    <w:p w:rsidR="00CF6619" w:rsidRPr="008A1CC5" w:rsidRDefault="00EE2402" w:rsidP="00E21F1E">
      <w:pPr>
        <w:pStyle w:val="a3"/>
        <w:numPr>
          <w:ilvl w:val="0"/>
          <w:numId w:val="9"/>
        </w:numPr>
        <w:spacing w:after="0" w:line="360" w:lineRule="auto"/>
        <w:ind w:left="0" w:firstLine="709"/>
        <w:rPr>
          <w:rFonts w:ascii="Times New Roman" w:hAnsi="Times New Roman" w:cs="Times New Roman"/>
          <w:sz w:val="28"/>
          <w:szCs w:val="28"/>
        </w:rPr>
      </w:pPr>
      <w:r w:rsidRPr="008A1CC5">
        <w:rPr>
          <w:rFonts w:ascii="Times New Roman" w:hAnsi="Times New Roman" w:cs="Times New Roman"/>
          <w:sz w:val="28"/>
          <w:szCs w:val="28"/>
        </w:rPr>
        <w:t>деньги−</w:t>
      </w:r>
      <w:r w:rsidR="00CF6619" w:rsidRPr="008A1CC5">
        <w:rPr>
          <w:rFonts w:ascii="Times New Roman" w:hAnsi="Times New Roman" w:cs="Times New Roman"/>
          <w:sz w:val="28"/>
          <w:szCs w:val="28"/>
        </w:rPr>
        <w:t xml:space="preserve"> это </w:t>
      </w:r>
      <w:r w:rsidRPr="008A1CC5">
        <w:rPr>
          <w:rFonts w:ascii="Times New Roman" w:hAnsi="Times New Roman" w:cs="Times New Roman"/>
          <w:sz w:val="28"/>
          <w:szCs w:val="28"/>
        </w:rPr>
        <w:t>только техническое</w:t>
      </w:r>
      <w:r w:rsidR="00CF6619" w:rsidRPr="008A1CC5">
        <w:rPr>
          <w:rFonts w:ascii="Times New Roman" w:hAnsi="Times New Roman" w:cs="Times New Roman"/>
          <w:sz w:val="28"/>
          <w:szCs w:val="28"/>
        </w:rPr>
        <w:t xml:space="preserve"> средство обмена,</w:t>
      </w:r>
    </w:p>
    <w:p w:rsidR="00CF6619" w:rsidRPr="008A1CC5" w:rsidRDefault="005F1B86" w:rsidP="00E21F1E">
      <w:pPr>
        <w:pStyle w:val="a3"/>
        <w:numPr>
          <w:ilvl w:val="0"/>
          <w:numId w:val="9"/>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сторонники </w:t>
      </w:r>
      <w:r w:rsidR="00CF6619" w:rsidRPr="008A1CC5">
        <w:rPr>
          <w:rFonts w:ascii="Times New Roman" w:hAnsi="Times New Roman" w:cs="Times New Roman"/>
          <w:sz w:val="28"/>
          <w:szCs w:val="28"/>
        </w:rPr>
        <w:t xml:space="preserve">не </w:t>
      </w:r>
      <w:r w:rsidR="00EE2402" w:rsidRPr="008A1CC5">
        <w:rPr>
          <w:rFonts w:ascii="Times New Roman" w:hAnsi="Times New Roman" w:cs="Times New Roman"/>
          <w:sz w:val="28"/>
          <w:szCs w:val="28"/>
        </w:rPr>
        <w:t>принимали возможность</w:t>
      </w:r>
      <w:r w:rsidR="00CF6619" w:rsidRPr="008A1CC5">
        <w:rPr>
          <w:rFonts w:ascii="Times New Roman" w:hAnsi="Times New Roman" w:cs="Times New Roman"/>
          <w:sz w:val="28"/>
          <w:szCs w:val="28"/>
        </w:rPr>
        <w:t xml:space="preserve"> замены цельнометаллических денег их знаками во внутреннем обращении.  </w:t>
      </w:r>
    </w:p>
    <w:p w:rsidR="00CF6619" w:rsidRPr="00CF6619" w:rsidRDefault="00CF6619" w:rsidP="00E21F1E">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 xml:space="preserve">С развитием капиталистического производства возникла необходимость создания национального рынка. Критики меркантилизма считали, что эта теория становится устарелой и неэффективной, поэтому они начали развивать номиналистическую теорию в </w:t>
      </w:r>
      <w:r w:rsidR="008A1CC5">
        <w:rPr>
          <w:rFonts w:ascii="Times New Roman" w:hAnsi="Times New Roman" w:cs="Times New Roman"/>
          <w:sz w:val="28"/>
          <w:szCs w:val="28"/>
          <w:lang w:val="en-US"/>
        </w:rPr>
        <w:t>XVII</w:t>
      </w:r>
      <w:r w:rsidRPr="00CF6619">
        <w:rPr>
          <w:rFonts w:ascii="Times New Roman" w:hAnsi="Times New Roman" w:cs="Times New Roman"/>
          <w:sz w:val="28"/>
          <w:szCs w:val="28"/>
        </w:rPr>
        <w:t>-</w:t>
      </w:r>
      <w:r w:rsidR="008A1CC5">
        <w:rPr>
          <w:rFonts w:ascii="Times New Roman" w:hAnsi="Times New Roman" w:cs="Times New Roman"/>
          <w:sz w:val="28"/>
          <w:szCs w:val="28"/>
          <w:lang w:val="en-US"/>
        </w:rPr>
        <w:t>XVIII</w:t>
      </w:r>
      <w:r w:rsidRPr="00CF6619">
        <w:rPr>
          <w:rFonts w:ascii="Times New Roman" w:hAnsi="Times New Roman" w:cs="Times New Roman"/>
          <w:sz w:val="28"/>
          <w:szCs w:val="28"/>
        </w:rPr>
        <w:t xml:space="preserve"> вв.</w:t>
      </w:r>
    </w:p>
    <w:p w:rsidR="00CF6619" w:rsidRPr="00CF6619" w:rsidRDefault="00CF6619" w:rsidP="00E21F1E">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 xml:space="preserve">Первыми представителями </w:t>
      </w:r>
      <w:r w:rsidR="00EE2402" w:rsidRPr="00CF6619">
        <w:rPr>
          <w:rFonts w:ascii="Times New Roman" w:hAnsi="Times New Roman" w:cs="Times New Roman"/>
          <w:sz w:val="28"/>
          <w:szCs w:val="28"/>
        </w:rPr>
        <w:t>номиналистической теории</w:t>
      </w:r>
      <w:r w:rsidRPr="00CF6619">
        <w:rPr>
          <w:rFonts w:ascii="Times New Roman" w:hAnsi="Times New Roman" w:cs="Times New Roman"/>
          <w:sz w:val="28"/>
          <w:szCs w:val="28"/>
        </w:rPr>
        <w:t xml:space="preserve"> были англичане Дж. Стюарт (1712-1780</w:t>
      </w:r>
      <w:r w:rsidR="009A428D">
        <w:rPr>
          <w:rFonts w:ascii="Times New Roman" w:hAnsi="Times New Roman" w:cs="Times New Roman"/>
          <w:sz w:val="28"/>
          <w:szCs w:val="28"/>
        </w:rPr>
        <w:t xml:space="preserve"> гг.</w:t>
      </w:r>
      <w:r w:rsidRPr="00CF6619">
        <w:rPr>
          <w:rFonts w:ascii="Times New Roman" w:hAnsi="Times New Roman" w:cs="Times New Roman"/>
          <w:sz w:val="28"/>
          <w:szCs w:val="28"/>
        </w:rPr>
        <w:t>) и Дж. Беркли (1685-1753</w:t>
      </w:r>
      <w:r w:rsidR="009A428D">
        <w:rPr>
          <w:rFonts w:ascii="Times New Roman" w:hAnsi="Times New Roman" w:cs="Times New Roman"/>
          <w:sz w:val="28"/>
          <w:szCs w:val="28"/>
        </w:rPr>
        <w:t xml:space="preserve"> гг.</w:t>
      </w:r>
      <w:r w:rsidRPr="00CF6619">
        <w:rPr>
          <w:rFonts w:ascii="Times New Roman" w:hAnsi="Times New Roman" w:cs="Times New Roman"/>
          <w:sz w:val="28"/>
          <w:szCs w:val="28"/>
        </w:rPr>
        <w:t xml:space="preserve">).  </w:t>
      </w:r>
      <w:r w:rsidR="00EE2402" w:rsidRPr="00CF6619">
        <w:rPr>
          <w:rFonts w:ascii="Times New Roman" w:hAnsi="Times New Roman" w:cs="Times New Roman"/>
          <w:sz w:val="28"/>
          <w:szCs w:val="28"/>
        </w:rPr>
        <w:t>Номиналистическая теория</w:t>
      </w:r>
      <w:r w:rsidRPr="00CF6619">
        <w:rPr>
          <w:rFonts w:ascii="Times New Roman" w:hAnsi="Times New Roman" w:cs="Times New Roman"/>
          <w:sz w:val="28"/>
          <w:szCs w:val="28"/>
        </w:rPr>
        <w:t xml:space="preserve"> утверждает, что деньги являются условным знаками, ценность денег определяется их номинальной стоимостью. Данная теория отрицала товарное происхождение денег. Деньги рассматриваются как результат соглашения людей для более легкого обмена товарами [</w:t>
      </w:r>
      <w:r w:rsidR="005633ED">
        <w:rPr>
          <w:rFonts w:ascii="Times New Roman" w:hAnsi="Times New Roman" w:cs="Times New Roman"/>
          <w:sz w:val="28"/>
          <w:szCs w:val="28"/>
        </w:rPr>
        <w:t>4</w:t>
      </w:r>
      <w:r w:rsidRPr="00CF6619">
        <w:rPr>
          <w:rFonts w:ascii="Times New Roman" w:hAnsi="Times New Roman" w:cs="Times New Roman"/>
          <w:sz w:val="28"/>
          <w:szCs w:val="28"/>
        </w:rPr>
        <w:t xml:space="preserve">]. Дальнейшее развитие номинальной теории денег произошло в конце </w:t>
      </w:r>
      <w:r w:rsidR="004E455B">
        <w:rPr>
          <w:rFonts w:ascii="Times New Roman" w:hAnsi="Times New Roman" w:cs="Times New Roman"/>
          <w:sz w:val="28"/>
          <w:szCs w:val="28"/>
          <w:lang w:val="en-US"/>
        </w:rPr>
        <w:t>XIX</w:t>
      </w:r>
      <w:r w:rsidRPr="00CF6619">
        <w:rPr>
          <w:rFonts w:ascii="Times New Roman" w:hAnsi="Times New Roman" w:cs="Times New Roman"/>
          <w:sz w:val="28"/>
          <w:szCs w:val="28"/>
        </w:rPr>
        <w:t xml:space="preserve"> - начале </w:t>
      </w:r>
      <w:r w:rsidR="004E455B">
        <w:rPr>
          <w:rFonts w:ascii="Times New Roman" w:hAnsi="Times New Roman" w:cs="Times New Roman"/>
          <w:sz w:val="28"/>
          <w:szCs w:val="28"/>
          <w:lang w:val="en-US"/>
        </w:rPr>
        <w:t>XX</w:t>
      </w:r>
      <w:r w:rsidR="0066705F">
        <w:rPr>
          <w:rFonts w:ascii="Times New Roman" w:hAnsi="Times New Roman" w:cs="Times New Roman"/>
          <w:sz w:val="28"/>
          <w:szCs w:val="28"/>
        </w:rPr>
        <w:t>вв</w:t>
      </w:r>
      <w:r w:rsidRPr="00CF6619">
        <w:rPr>
          <w:rFonts w:ascii="Times New Roman" w:hAnsi="Times New Roman" w:cs="Times New Roman"/>
          <w:sz w:val="28"/>
          <w:szCs w:val="28"/>
        </w:rPr>
        <w:t xml:space="preserve">. Наиболее популярным сторонником </w:t>
      </w:r>
      <w:r w:rsidR="00CD7317">
        <w:rPr>
          <w:rFonts w:ascii="Times New Roman" w:hAnsi="Times New Roman" w:cs="Times New Roman"/>
          <w:sz w:val="28"/>
          <w:szCs w:val="28"/>
        </w:rPr>
        <w:t xml:space="preserve">был немецкий экономист Г. </w:t>
      </w:r>
      <w:r w:rsidR="0060613D">
        <w:rPr>
          <w:rFonts w:ascii="Times New Roman" w:hAnsi="Times New Roman" w:cs="Times New Roman"/>
          <w:sz w:val="28"/>
          <w:szCs w:val="28"/>
        </w:rPr>
        <w:t>Кнапп</w:t>
      </w:r>
      <w:r w:rsidR="0060613D" w:rsidRPr="00CF6619">
        <w:rPr>
          <w:rFonts w:ascii="Times New Roman" w:hAnsi="Times New Roman" w:cs="Times New Roman"/>
          <w:sz w:val="28"/>
          <w:szCs w:val="28"/>
        </w:rPr>
        <w:t xml:space="preserve"> (</w:t>
      </w:r>
      <w:r w:rsidRPr="00CF6619">
        <w:rPr>
          <w:rFonts w:ascii="Times New Roman" w:hAnsi="Times New Roman" w:cs="Times New Roman"/>
          <w:sz w:val="28"/>
          <w:szCs w:val="28"/>
        </w:rPr>
        <w:t>1842</w:t>
      </w:r>
      <w:r w:rsidR="00EB0FDD">
        <w:rPr>
          <w:rFonts w:ascii="Times New Roman" w:hAnsi="Times New Roman" w:cs="Times New Roman"/>
          <w:sz w:val="28"/>
          <w:szCs w:val="28"/>
        </w:rPr>
        <w:t>-</w:t>
      </w:r>
      <w:r w:rsidRPr="00CF6619">
        <w:rPr>
          <w:rFonts w:ascii="Times New Roman" w:hAnsi="Times New Roman" w:cs="Times New Roman"/>
          <w:sz w:val="28"/>
          <w:szCs w:val="28"/>
        </w:rPr>
        <w:t xml:space="preserve">1926 гг.). С его точки зрения, </w:t>
      </w:r>
      <w:r w:rsidR="008D6308">
        <w:rPr>
          <w:rFonts w:ascii="Times New Roman" w:hAnsi="Times New Roman" w:cs="Times New Roman"/>
          <w:sz w:val="28"/>
          <w:szCs w:val="28"/>
        </w:rPr>
        <w:t>«</w:t>
      </w:r>
      <w:r w:rsidRPr="00CF6619">
        <w:rPr>
          <w:rFonts w:ascii="Times New Roman" w:hAnsi="Times New Roman" w:cs="Times New Roman"/>
          <w:sz w:val="28"/>
          <w:szCs w:val="28"/>
        </w:rPr>
        <w:t>сущность денег заключается не в материале знаков, а в правовых нормах, регулирующих их употребление</w:t>
      </w:r>
      <w:r w:rsidR="008D6308">
        <w:rPr>
          <w:rFonts w:ascii="Times New Roman" w:hAnsi="Times New Roman" w:cs="Times New Roman"/>
          <w:sz w:val="28"/>
          <w:szCs w:val="28"/>
        </w:rPr>
        <w:t>»</w:t>
      </w:r>
      <w:r w:rsidRPr="00CF6619">
        <w:rPr>
          <w:rFonts w:ascii="Times New Roman" w:hAnsi="Times New Roman" w:cs="Times New Roman"/>
          <w:sz w:val="28"/>
          <w:szCs w:val="28"/>
        </w:rPr>
        <w:t xml:space="preserve"> [</w:t>
      </w:r>
      <w:r w:rsidR="00CF5F3F" w:rsidRPr="00CF5F3F">
        <w:rPr>
          <w:rFonts w:ascii="Times New Roman" w:hAnsi="Times New Roman" w:cs="Times New Roman"/>
          <w:sz w:val="28"/>
          <w:szCs w:val="28"/>
        </w:rPr>
        <w:t>2</w:t>
      </w:r>
      <w:r w:rsidRPr="00CF6619">
        <w:rPr>
          <w:rFonts w:ascii="Times New Roman" w:hAnsi="Times New Roman" w:cs="Times New Roman"/>
          <w:sz w:val="28"/>
          <w:szCs w:val="28"/>
        </w:rPr>
        <w:t>]. Согласно теории Кнаппа, деньги не имеют ничего общего с металлом. Номиналистическая теория имеет ошибки, такие как: отрицание товарной природы денег и отрицание важнейших функций денег.</w:t>
      </w:r>
    </w:p>
    <w:p w:rsidR="00AA766E" w:rsidRDefault="00CF6619" w:rsidP="00E21F1E">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 xml:space="preserve">Наиболее глубокой теорией денег является количественная, которая все еще популярна в наши дни. Положения исходной количественной теории были сформулированы французским экономистом Ж. Боденом (1530-1596 гг.) и развили эту теорию в английских трудах Д. Юма (1711-1776 гг.) и Дж. Милля (1773-1836 гг.), а также француза С. Монтескье. (1689-1755 гг.). Теория рассматривает деньги только как средство обращения, роль денег в экономике является посреднической; формы денег не имеют внутренней стоимости, они не учитывают структуру денежной массы. По их мнению, </w:t>
      </w:r>
      <w:r w:rsidRPr="00CF6619">
        <w:rPr>
          <w:rFonts w:ascii="Times New Roman" w:hAnsi="Times New Roman" w:cs="Times New Roman"/>
          <w:sz w:val="28"/>
          <w:szCs w:val="28"/>
        </w:rPr>
        <w:lastRenderedPageBreak/>
        <w:t>взаимодействие денег и товаров определяет цены и определяет стоимость денег. На нынешнем этапе количественных теорий она изучает макроскопические модели, ее представители считают, что основой изменения цен является динамическое изменение начальной массы денег [</w:t>
      </w:r>
      <w:r w:rsidR="00CF5F3F" w:rsidRPr="00CF5F3F">
        <w:rPr>
          <w:rFonts w:ascii="Times New Roman" w:hAnsi="Times New Roman" w:cs="Times New Roman"/>
          <w:sz w:val="28"/>
          <w:szCs w:val="28"/>
        </w:rPr>
        <w:t>15</w:t>
      </w:r>
      <w:r w:rsidRPr="00CF6619">
        <w:rPr>
          <w:rFonts w:ascii="Times New Roman" w:hAnsi="Times New Roman" w:cs="Times New Roman"/>
          <w:sz w:val="28"/>
          <w:szCs w:val="28"/>
        </w:rPr>
        <w:t>]. Д. Юм в своём знаменитом трактате «О деньгах» (1752 г.) писал: «Очевидно, что деньги −не что иное, как представитель труда и товаров и служит лишь как метод их измерения и оценки» [</w:t>
      </w:r>
      <w:r w:rsidR="00CF5F3F" w:rsidRPr="00CF5F3F">
        <w:rPr>
          <w:rFonts w:ascii="Times New Roman" w:hAnsi="Times New Roman" w:cs="Times New Roman"/>
          <w:sz w:val="28"/>
          <w:szCs w:val="28"/>
        </w:rPr>
        <w:t>2</w:t>
      </w:r>
      <w:r w:rsidRPr="00CF6619">
        <w:rPr>
          <w:rFonts w:ascii="Times New Roman" w:hAnsi="Times New Roman" w:cs="Times New Roman"/>
          <w:sz w:val="28"/>
          <w:szCs w:val="28"/>
        </w:rPr>
        <w:t>]. Основная идея его высказываний заключалась в том, что уровень цен определяется количеством денег в обращении. Современная количественная теория представлена работами И. Фишера, Г. Касселя, М. Фридмана, Б. Хансена. Знаменитый американский экономист и математик Ирвинг Фишер внес огромный вклад в теорию денег. В своем исследовании «Покупательная способность денег, его определения и отношение к кредитам, процентам и кризисам» (1911 г.) экономист отрицал трудовую стоимость и полагался на покупательную способность денег. Фишер разработал её упрощенную модель эт</w:t>
      </w:r>
      <w:r w:rsidR="00F84B5D">
        <w:rPr>
          <w:rFonts w:ascii="Times New Roman" w:hAnsi="Times New Roman" w:cs="Times New Roman"/>
          <w:sz w:val="28"/>
          <w:szCs w:val="28"/>
        </w:rPr>
        <w:t>ой теории – «уравнение обмена».</w:t>
      </w:r>
    </w:p>
    <w:p w:rsidR="00395BF0" w:rsidRDefault="00CF6619" w:rsidP="00E21F1E">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В более поздней количественной теории утверждается, что изменение уровня цен основывается, прежде всего, на динамике номинальной денежной массы с учетом различных факторов, определяющих покупательную способность денег, в том числе переход от обращения монет к бумажному обращению и кредитным деньгам. Благодаря усилиям экономистов, количественная теория приняла новую форму и значительно изменилась, появилась «транзакционная версия» количественной теории или монетаризма</w:t>
      </w:r>
      <w:r w:rsidR="00FC6E94" w:rsidRPr="00FC6E94">
        <w:rPr>
          <w:rFonts w:ascii="Times New Roman" w:hAnsi="Times New Roman" w:cs="Times New Roman"/>
          <w:sz w:val="28"/>
          <w:szCs w:val="28"/>
        </w:rPr>
        <w:t xml:space="preserve"> [</w:t>
      </w:r>
      <w:r w:rsidR="009C7735" w:rsidRPr="009C7735">
        <w:rPr>
          <w:rFonts w:ascii="Times New Roman" w:hAnsi="Times New Roman" w:cs="Times New Roman"/>
          <w:sz w:val="28"/>
          <w:szCs w:val="28"/>
        </w:rPr>
        <w:t>22</w:t>
      </w:r>
      <w:r w:rsidR="00FC6E94" w:rsidRPr="00FC6E94">
        <w:rPr>
          <w:rFonts w:ascii="Times New Roman" w:hAnsi="Times New Roman" w:cs="Times New Roman"/>
          <w:sz w:val="28"/>
          <w:szCs w:val="28"/>
        </w:rPr>
        <w:t>]</w:t>
      </w:r>
      <w:r w:rsidRPr="00CF6619">
        <w:rPr>
          <w:rFonts w:ascii="Times New Roman" w:hAnsi="Times New Roman" w:cs="Times New Roman"/>
          <w:sz w:val="28"/>
          <w:szCs w:val="28"/>
        </w:rPr>
        <w:t>.</w:t>
      </w:r>
    </w:p>
    <w:p w:rsidR="00CF6619" w:rsidRPr="004074B9" w:rsidRDefault="00CF6619" w:rsidP="00E21F1E">
      <w:pPr>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 xml:space="preserve">Родоначальником монетаризма был Милтон Фридмен. В 1956 г. Он опубликовал статью </w:t>
      </w:r>
      <w:r w:rsidR="008D6308">
        <w:rPr>
          <w:rFonts w:ascii="Times New Roman" w:hAnsi="Times New Roman" w:cs="Times New Roman"/>
          <w:sz w:val="28"/>
          <w:szCs w:val="28"/>
        </w:rPr>
        <w:t>«</w:t>
      </w:r>
      <w:r w:rsidRPr="00CF6619">
        <w:rPr>
          <w:rFonts w:ascii="Times New Roman" w:hAnsi="Times New Roman" w:cs="Times New Roman"/>
          <w:sz w:val="28"/>
          <w:szCs w:val="28"/>
        </w:rPr>
        <w:t>Количественная теория денег: новая формулировка». Фридман считал, что денежно-кредитная политика является ключом к экономическому развитию. В 1968г</w:t>
      </w:r>
      <w:r w:rsidR="009A428D">
        <w:rPr>
          <w:rFonts w:ascii="Times New Roman" w:hAnsi="Times New Roman" w:cs="Times New Roman"/>
          <w:sz w:val="28"/>
          <w:szCs w:val="28"/>
        </w:rPr>
        <w:t>.</w:t>
      </w:r>
      <w:r w:rsidRPr="00CF6619">
        <w:rPr>
          <w:rFonts w:ascii="Times New Roman" w:hAnsi="Times New Roman" w:cs="Times New Roman"/>
          <w:sz w:val="28"/>
          <w:szCs w:val="28"/>
        </w:rPr>
        <w:t xml:space="preserve"> Карл Бруннер вел сам термин «монетаризм». Большой вклад в развитие монетаризма также внесли также А. Шварц и А. Мелцер.</w:t>
      </w:r>
    </w:p>
    <w:p w:rsidR="00723BB1" w:rsidRDefault="00CF6619" w:rsidP="006B6288">
      <w:pPr>
        <w:spacing w:after="0" w:line="360" w:lineRule="auto"/>
        <w:ind w:right="-1" w:firstLine="709"/>
        <w:contextualSpacing/>
        <w:rPr>
          <w:rFonts w:ascii="Times New Roman" w:hAnsi="Times New Roman" w:cs="Times New Roman"/>
          <w:sz w:val="28"/>
          <w:szCs w:val="28"/>
        </w:rPr>
      </w:pPr>
      <w:r w:rsidRPr="00CF6619">
        <w:rPr>
          <w:rFonts w:ascii="Times New Roman" w:hAnsi="Times New Roman" w:cs="Times New Roman"/>
          <w:sz w:val="28"/>
          <w:szCs w:val="28"/>
        </w:rPr>
        <w:lastRenderedPageBreak/>
        <w:t xml:space="preserve">Противоположной монетаризму выступала кейнсианская денежная теория. Даная </w:t>
      </w:r>
      <w:r w:rsidR="00EE2402" w:rsidRPr="00CF6619">
        <w:rPr>
          <w:rFonts w:ascii="Times New Roman" w:hAnsi="Times New Roman" w:cs="Times New Roman"/>
          <w:sz w:val="28"/>
          <w:szCs w:val="28"/>
        </w:rPr>
        <w:t>теория принадлежит</w:t>
      </w:r>
      <w:r w:rsidRPr="00CF6619">
        <w:rPr>
          <w:rFonts w:ascii="Times New Roman" w:hAnsi="Times New Roman" w:cs="Times New Roman"/>
          <w:sz w:val="28"/>
          <w:szCs w:val="28"/>
        </w:rPr>
        <w:t xml:space="preserve"> английскому экономисту Дж.М.Кейнсу (1883-1946 гг.) в конце 20-х в начале 30-х </w:t>
      </w:r>
      <w:r w:rsidR="009A428D">
        <w:rPr>
          <w:rFonts w:ascii="Times New Roman" w:hAnsi="Times New Roman" w:cs="Times New Roman"/>
          <w:sz w:val="28"/>
          <w:szCs w:val="28"/>
          <w:lang w:val="en-US"/>
        </w:rPr>
        <w:t>XVIII</w:t>
      </w:r>
      <w:r w:rsidRPr="00CF6619">
        <w:rPr>
          <w:rFonts w:ascii="Times New Roman" w:hAnsi="Times New Roman" w:cs="Times New Roman"/>
          <w:sz w:val="28"/>
          <w:szCs w:val="28"/>
        </w:rPr>
        <w:t xml:space="preserve"> в</w:t>
      </w:r>
      <w:r w:rsidR="00723BB1">
        <w:rPr>
          <w:rFonts w:ascii="Times New Roman" w:hAnsi="Times New Roman" w:cs="Times New Roman"/>
          <w:sz w:val="28"/>
          <w:szCs w:val="28"/>
        </w:rPr>
        <w:t>.</w:t>
      </w:r>
      <w:r w:rsidRPr="00CF6619">
        <w:rPr>
          <w:rFonts w:ascii="Times New Roman" w:hAnsi="Times New Roman" w:cs="Times New Roman"/>
          <w:sz w:val="28"/>
          <w:szCs w:val="28"/>
        </w:rPr>
        <w:t>, Кейнс наиболее известен благодаря тому, что выступил с обоснованием регулирование государством рыночной экономики. Он раскритиковал закон Сэя, утверждая, что на рынке не было идеального механизма саморегулирования, рынок был неспособен обеспечить эффективный спрос, и поэтому было необходимо вмешательство правительства для обеспечения эффективного спроса путем изменения денежно-кредитной политики. Эффективный спрос определяется, с одной стороны, уровнем личного потребления, а с другой ‒ величиной потребления продукции, то есть инвестиций. Экономист также считал деньги одним из видов богатства и считал их особым типом облигаций, которые появляются, когда банки предоставляют деньги предприятиям для целей приобретения. Экономист считал, что процессы, происходящие в экономике, необъяснимы, когда пренебрегают деньгами и финансовыми отношениями</w:t>
      </w:r>
      <w:r w:rsidR="00FC6E94" w:rsidRPr="00FC6E94">
        <w:rPr>
          <w:rFonts w:ascii="Times New Roman" w:hAnsi="Times New Roman" w:cs="Times New Roman"/>
          <w:sz w:val="28"/>
          <w:szCs w:val="28"/>
        </w:rPr>
        <w:t xml:space="preserve"> [</w:t>
      </w:r>
      <w:r w:rsidR="003F2DAC" w:rsidRPr="003F2DAC">
        <w:rPr>
          <w:rFonts w:ascii="Times New Roman" w:hAnsi="Times New Roman" w:cs="Times New Roman"/>
          <w:sz w:val="28"/>
          <w:szCs w:val="28"/>
        </w:rPr>
        <w:t>1</w:t>
      </w:r>
      <w:r w:rsidR="00FC6E94" w:rsidRPr="00FC6E94">
        <w:rPr>
          <w:rFonts w:ascii="Times New Roman" w:hAnsi="Times New Roman" w:cs="Times New Roman"/>
          <w:sz w:val="28"/>
          <w:szCs w:val="28"/>
        </w:rPr>
        <w:t>]</w:t>
      </w:r>
      <w:r w:rsidRPr="00CF6619">
        <w:rPr>
          <w:rFonts w:ascii="Times New Roman" w:hAnsi="Times New Roman" w:cs="Times New Roman"/>
          <w:sz w:val="28"/>
          <w:szCs w:val="28"/>
        </w:rPr>
        <w:t>.</w:t>
      </w:r>
      <w:r w:rsidR="00723BB1">
        <w:rPr>
          <w:rFonts w:ascii="Times New Roman" w:hAnsi="Times New Roman" w:cs="Times New Roman"/>
          <w:sz w:val="28"/>
          <w:szCs w:val="28"/>
        </w:rPr>
        <w:tab/>
      </w:r>
      <w:r w:rsidR="00FA75F9">
        <w:rPr>
          <w:rFonts w:ascii="Times New Roman" w:hAnsi="Times New Roman" w:cs="Times New Roman"/>
          <w:sz w:val="28"/>
          <w:szCs w:val="28"/>
        </w:rPr>
        <w:t xml:space="preserve">Рассмотрим </w:t>
      </w:r>
      <w:r w:rsidR="00FA75F9" w:rsidRPr="00D80C76">
        <w:rPr>
          <w:rFonts w:ascii="Times New Roman" w:hAnsi="Times New Roman" w:cs="Times New Roman"/>
          <w:sz w:val="28"/>
          <w:szCs w:val="28"/>
        </w:rPr>
        <w:t>преимущества</w:t>
      </w:r>
      <w:r w:rsidR="00FA75F9">
        <w:rPr>
          <w:rFonts w:ascii="Times New Roman" w:hAnsi="Times New Roman" w:cs="Times New Roman"/>
          <w:sz w:val="28"/>
          <w:szCs w:val="28"/>
        </w:rPr>
        <w:t xml:space="preserve"> и недостатки каждой теории в таблице 1.</w:t>
      </w:r>
    </w:p>
    <w:p w:rsidR="003A48A2" w:rsidRPr="005F1B86" w:rsidRDefault="003A48A2" w:rsidP="006B6288">
      <w:pPr>
        <w:spacing w:after="0" w:line="360" w:lineRule="auto"/>
        <w:ind w:right="-1" w:firstLine="709"/>
        <w:contextualSpacing/>
        <w:rPr>
          <w:rFonts w:ascii="Times New Roman" w:hAnsi="Times New Roman" w:cs="Times New Roman"/>
          <w:sz w:val="28"/>
          <w:szCs w:val="28"/>
        </w:rPr>
      </w:pPr>
    </w:p>
    <w:p w:rsidR="00FA75F9" w:rsidRDefault="00FA75F9" w:rsidP="0061327D">
      <w:pPr>
        <w:tabs>
          <w:tab w:val="left" w:pos="142"/>
        </w:tabs>
        <w:spacing w:after="0" w:line="240" w:lineRule="auto"/>
        <w:contextualSpacing/>
        <w:rPr>
          <w:rFonts w:ascii="Times New Roman" w:eastAsia="Calibri" w:hAnsi="Times New Roman" w:cs="Times New Roman"/>
          <w:sz w:val="28"/>
          <w:szCs w:val="28"/>
        </w:rPr>
      </w:pPr>
      <w:r w:rsidRPr="00661999">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1</w:t>
      </w:r>
      <w:r w:rsidRPr="00661999">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Сравнительная характеристика денежных </w:t>
      </w:r>
      <w:r w:rsidR="0060613D">
        <w:rPr>
          <w:rFonts w:ascii="Times New Roman" w:eastAsia="Calibri" w:hAnsi="Times New Roman" w:cs="Times New Roman"/>
          <w:sz w:val="28"/>
          <w:szCs w:val="28"/>
        </w:rPr>
        <w:t xml:space="preserve">теорий </w:t>
      </w:r>
      <w:r w:rsidR="0060613D" w:rsidRPr="00661999">
        <w:rPr>
          <w:rFonts w:ascii="Times New Roman" w:eastAsia="Calibri" w:hAnsi="Times New Roman" w:cs="Times New Roman"/>
          <w:sz w:val="28"/>
          <w:szCs w:val="28"/>
        </w:rPr>
        <w:t>(</w:t>
      </w:r>
      <w:r w:rsidRPr="00661999">
        <w:rPr>
          <w:rFonts w:ascii="Times New Roman" w:eastAsia="Calibri" w:hAnsi="Times New Roman" w:cs="Times New Roman"/>
          <w:sz w:val="28"/>
          <w:szCs w:val="28"/>
        </w:rPr>
        <w:t>составлена автором на основе [</w:t>
      </w:r>
      <w:r w:rsidR="009C7735" w:rsidRPr="009C7735">
        <w:rPr>
          <w:rFonts w:ascii="Times New Roman" w:eastAsia="Calibri" w:hAnsi="Times New Roman" w:cs="Times New Roman"/>
          <w:sz w:val="28"/>
          <w:szCs w:val="28"/>
        </w:rPr>
        <w:t>22</w:t>
      </w:r>
      <w:r w:rsidR="00CF17CA">
        <w:rPr>
          <w:rFonts w:ascii="Times New Roman" w:eastAsia="Calibri" w:hAnsi="Times New Roman" w:cs="Times New Roman"/>
          <w:sz w:val="28"/>
          <w:szCs w:val="28"/>
        </w:rPr>
        <w:t>])</w:t>
      </w:r>
    </w:p>
    <w:tbl>
      <w:tblPr>
        <w:tblStyle w:val="af5"/>
        <w:tblW w:w="0" w:type="auto"/>
        <w:tblInd w:w="108" w:type="dxa"/>
        <w:tblBorders>
          <w:bottom w:val="single" w:sz="4" w:space="0" w:color="auto"/>
        </w:tblBorders>
        <w:tblLayout w:type="fixed"/>
        <w:tblLook w:val="04A0"/>
      </w:tblPr>
      <w:tblGrid>
        <w:gridCol w:w="1985"/>
        <w:gridCol w:w="1843"/>
        <w:gridCol w:w="2409"/>
        <w:gridCol w:w="3119"/>
      </w:tblGrid>
      <w:tr w:rsidR="00CF17CA" w:rsidTr="001A6DF6">
        <w:tc>
          <w:tcPr>
            <w:tcW w:w="1985" w:type="dxa"/>
          </w:tcPr>
          <w:p w:rsidR="00CF17CA" w:rsidRPr="006762EB" w:rsidRDefault="00CF17CA" w:rsidP="00EE2402">
            <w:pPr>
              <w:spacing w:after="160"/>
              <w:jc w:val="center"/>
              <w:rPr>
                <w:rFonts w:ascii="Times New Roman" w:hAnsi="Times New Roman" w:cs="Times New Roman"/>
                <w:sz w:val="24"/>
                <w:szCs w:val="24"/>
              </w:rPr>
            </w:pPr>
            <w:r w:rsidRPr="006762EB">
              <w:rPr>
                <w:rFonts w:ascii="Times New Roman" w:hAnsi="Times New Roman" w:cs="Times New Roman"/>
                <w:sz w:val="24"/>
                <w:szCs w:val="24"/>
              </w:rPr>
              <w:t>Наименование</w:t>
            </w:r>
          </w:p>
          <w:p w:rsidR="00CF17CA" w:rsidRPr="006762EB" w:rsidRDefault="00CF17CA" w:rsidP="00EE2402">
            <w:pPr>
              <w:spacing w:after="160"/>
              <w:jc w:val="center"/>
              <w:rPr>
                <w:rFonts w:ascii="Times New Roman" w:hAnsi="Times New Roman" w:cs="Times New Roman"/>
                <w:sz w:val="24"/>
                <w:szCs w:val="24"/>
              </w:rPr>
            </w:pPr>
            <w:r w:rsidRPr="006762EB">
              <w:rPr>
                <w:rFonts w:ascii="Times New Roman" w:hAnsi="Times New Roman" w:cs="Times New Roman"/>
                <w:sz w:val="24"/>
                <w:szCs w:val="24"/>
              </w:rPr>
              <w:t>теории</w:t>
            </w:r>
          </w:p>
        </w:tc>
        <w:tc>
          <w:tcPr>
            <w:tcW w:w="1843" w:type="dxa"/>
          </w:tcPr>
          <w:p w:rsidR="00CF17CA" w:rsidRPr="006762EB" w:rsidRDefault="00CF17CA" w:rsidP="00EE2402">
            <w:pPr>
              <w:spacing w:after="160"/>
              <w:jc w:val="center"/>
              <w:rPr>
                <w:rFonts w:ascii="Times New Roman" w:hAnsi="Times New Roman" w:cs="Times New Roman"/>
                <w:sz w:val="24"/>
                <w:szCs w:val="24"/>
              </w:rPr>
            </w:pPr>
            <w:r w:rsidRPr="006762EB">
              <w:rPr>
                <w:rFonts w:ascii="Times New Roman" w:hAnsi="Times New Roman" w:cs="Times New Roman"/>
                <w:sz w:val="24"/>
                <w:szCs w:val="24"/>
              </w:rPr>
              <w:t>Представители</w:t>
            </w:r>
          </w:p>
        </w:tc>
        <w:tc>
          <w:tcPr>
            <w:tcW w:w="2409" w:type="dxa"/>
          </w:tcPr>
          <w:p w:rsidR="00CF17CA" w:rsidRPr="006762EB" w:rsidRDefault="00CF17CA" w:rsidP="00EE2402">
            <w:pPr>
              <w:spacing w:after="160"/>
              <w:jc w:val="center"/>
              <w:rPr>
                <w:rFonts w:ascii="Times New Roman" w:hAnsi="Times New Roman" w:cs="Times New Roman"/>
                <w:sz w:val="24"/>
                <w:szCs w:val="24"/>
              </w:rPr>
            </w:pPr>
            <w:r w:rsidRPr="006762EB">
              <w:rPr>
                <w:rFonts w:ascii="Times New Roman" w:hAnsi="Times New Roman" w:cs="Times New Roman"/>
                <w:sz w:val="24"/>
                <w:szCs w:val="24"/>
              </w:rPr>
              <w:t>Преимущества</w:t>
            </w:r>
          </w:p>
        </w:tc>
        <w:tc>
          <w:tcPr>
            <w:tcW w:w="3119" w:type="dxa"/>
          </w:tcPr>
          <w:p w:rsidR="00CF17CA" w:rsidRPr="006762EB" w:rsidRDefault="00CF17CA" w:rsidP="00EE2402">
            <w:pPr>
              <w:spacing w:after="160"/>
              <w:jc w:val="center"/>
              <w:rPr>
                <w:rFonts w:ascii="Times New Roman" w:hAnsi="Times New Roman" w:cs="Times New Roman"/>
                <w:sz w:val="24"/>
                <w:szCs w:val="24"/>
              </w:rPr>
            </w:pPr>
            <w:r w:rsidRPr="006762EB">
              <w:rPr>
                <w:rFonts w:ascii="Times New Roman" w:hAnsi="Times New Roman" w:cs="Times New Roman"/>
                <w:sz w:val="24"/>
                <w:szCs w:val="24"/>
              </w:rPr>
              <w:t>Недостатки</w:t>
            </w:r>
          </w:p>
        </w:tc>
      </w:tr>
      <w:tr w:rsidR="00CF17CA" w:rsidTr="001A6DF6">
        <w:tc>
          <w:tcPr>
            <w:tcW w:w="1985" w:type="dxa"/>
          </w:tcPr>
          <w:p w:rsidR="00CF17CA" w:rsidRPr="002372AE" w:rsidRDefault="00CF17CA" w:rsidP="002A1084">
            <w:pPr>
              <w:spacing w:after="160"/>
              <w:rPr>
                <w:rFonts w:ascii="Times New Roman" w:hAnsi="Times New Roman" w:cs="Times New Roman"/>
                <w:sz w:val="24"/>
                <w:szCs w:val="24"/>
              </w:rPr>
            </w:pPr>
            <w:r w:rsidRPr="002372AE">
              <w:rPr>
                <w:rFonts w:ascii="Times New Roman" w:hAnsi="Times New Roman" w:cs="Times New Roman"/>
                <w:sz w:val="24"/>
                <w:szCs w:val="24"/>
              </w:rPr>
              <w:t>Металлическая</w:t>
            </w:r>
            <w:r>
              <w:rPr>
                <w:rFonts w:ascii="Times New Roman" w:hAnsi="Times New Roman" w:cs="Times New Roman"/>
                <w:sz w:val="24"/>
                <w:szCs w:val="24"/>
              </w:rPr>
              <w:t xml:space="preserve"> теория</w:t>
            </w:r>
          </w:p>
          <w:p w:rsidR="00CF17CA" w:rsidRPr="002372AE" w:rsidRDefault="00CF17CA" w:rsidP="002A1084">
            <w:pPr>
              <w:spacing w:after="160"/>
              <w:rPr>
                <w:rFonts w:ascii="Times New Roman" w:hAnsi="Times New Roman" w:cs="Times New Roman"/>
                <w:sz w:val="24"/>
                <w:szCs w:val="24"/>
              </w:rPr>
            </w:pPr>
            <w:r w:rsidRPr="002372AE">
              <w:rPr>
                <w:rFonts w:ascii="Times New Roman" w:hAnsi="Times New Roman" w:cs="Times New Roman"/>
                <w:sz w:val="24"/>
                <w:szCs w:val="24"/>
              </w:rPr>
              <w:t>1554-1612 гг.</w:t>
            </w:r>
          </w:p>
        </w:tc>
        <w:tc>
          <w:tcPr>
            <w:tcW w:w="1843" w:type="dxa"/>
          </w:tcPr>
          <w:p w:rsidR="00CF17CA" w:rsidRPr="002372AE" w:rsidRDefault="00CF17CA" w:rsidP="002A1084">
            <w:pPr>
              <w:spacing w:after="160"/>
              <w:rPr>
                <w:rFonts w:ascii="Times New Roman" w:hAnsi="Times New Roman" w:cs="Times New Roman"/>
                <w:sz w:val="24"/>
                <w:szCs w:val="24"/>
              </w:rPr>
            </w:pPr>
            <w:r w:rsidRPr="002372AE">
              <w:rPr>
                <w:rFonts w:ascii="Times New Roman" w:hAnsi="Times New Roman" w:cs="Times New Roman"/>
                <w:sz w:val="24"/>
                <w:szCs w:val="24"/>
              </w:rPr>
              <w:t>У. Стаффорд, Т. Мэн, Д. Норс, Ж. Ф. Мелон, А. Монкретьен.</w:t>
            </w:r>
          </w:p>
        </w:tc>
        <w:tc>
          <w:tcPr>
            <w:tcW w:w="2409" w:type="dxa"/>
          </w:tcPr>
          <w:p w:rsidR="00CF17CA" w:rsidRPr="002372AE" w:rsidRDefault="00CF17CA" w:rsidP="004938B6">
            <w:pPr>
              <w:spacing w:after="160"/>
              <w:ind w:right="-108"/>
              <w:rPr>
                <w:rFonts w:ascii="Times New Roman" w:hAnsi="Times New Roman" w:cs="Times New Roman"/>
                <w:sz w:val="24"/>
                <w:szCs w:val="24"/>
              </w:rPr>
            </w:pPr>
            <w:r>
              <w:rPr>
                <w:rFonts w:ascii="Times New Roman" w:hAnsi="Times New Roman" w:cs="Times New Roman"/>
                <w:sz w:val="24"/>
                <w:szCs w:val="24"/>
              </w:rPr>
              <w:t xml:space="preserve">Невозможность подделать и </w:t>
            </w:r>
            <w:r w:rsidRPr="003D23E9">
              <w:rPr>
                <w:rFonts w:ascii="Times New Roman" w:hAnsi="Times New Roman" w:cs="Times New Roman"/>
                <w:sz w:val="24"/>
                <w:szCs w:val="24"/>
              </w:rPr>
              <w:t>драгоценные металлы</w:t>
            </w:r>
            <w:r>
              <w:rPr>
                <w:rFonts w:ascii="Times New Roman" w:hAnsi="Times New Roman" w:cs="Times New Roman"/>
                <w:sz w:val="24"/>
                <w:szCs w:val="24"/>
              </w:rPr>
              <w:t>,</w:t>
            </w:r>
            <w:r w:rsidR="000209EE">
              <w:rPr>
                <w:rFonts w:ascii="Times New Roman" w:hAnsi="Times New Roman" w:cs="Times New Roman"/>
                <w:sz w:val="24"/>
                <w:szCs w:val="24"/>
              </w:rPr>
              <w:t xml:space="preserve"> </w:t>
            </w:r>
            <w:r w:rsidRPr="003D23E9">
              <w:rPr>
                <w:rFonts w:ascii="Times New Roman" w:hAnsi="Times New Roman" w:cs="Times New Roman"/>
                <w:sz w:val="24"/>
                <w:szCs w:val="24"/>
              </w:rPr>
              <w:t xml:space="preserve">неизменная стоимость платежного средства, что бережет </w:t>
            </w:r>
            <w:r>
              <w:rPr>
                <w:rFonts w:ascii="Times New Roman" w:hAnsi="Times New Roman" w:cs="Times New Roman"/>
                <w:sz w:val="24"/>
                <w:szCs w:val="24"/>
              </w:rPr>
              <w:t>их</w:t>
            </w:r>
            <w:r w:rsidRPr="003D23E9">
              <w:rPr>
                <w:rFonts w:ascii="Times New Roman" w:hAnsi="Times New Roman" w:cs="Times New Roman"/>
                <w:sz w:val="24"/>
                <w:szCs w:val="24"/>
              </w:rPr>
              <w:t xml:space="preserve"> от обесценивания</w:t>
            </w:r>
            <w:r>
              <w:rPr>
                <w:rFonts w:ascii="Times New Roman" w:hAnsi="Times New Roman" w:cs="Times New Roman"/>
                <w:sz w:val="24"/>
                <w:szCs w:val="24"/>
              </w:rPr>
              <w:t>.</w:t>
            </w:r>
          </w:p>
        </w:tc>
        <w:tc>
          <w:tcPr>
            <w:tcW w:w="3119" w:type="dxa"/>
          </w:tcPr>
          <w:p w:rsidR="00CF17CA" w:rsidRPr="002372AE" w:rsidRDefault="00CF17CA" w:rsidP="002A1084">
            <w:pPr>
              <w:spacing w:after="160"/>
              <w:ind w:left="33"/>
              <w:rPr>
                <w:rFonts w:ascii="Times New Roman" w:hAnsi="Times New Roman" w:cs="Times New Roman"/>
                <w:sz w:val="24"/>
                <w:szCs w:val="24"/>
              </w:rPr>
            </w:pPr>
            <w:r>
              <w:rPr>
                <w:rFonts w:ascii="Times New Roman" w:hAnsi="Times New Roman" w:cs="Times New Roman"/>
                <w:sz w:val="24"/>
                <w:szCs w:val="24"/>
              </w:rPr>
              <w:t>Приравнивание</w:t>
            </w:r>
            <w:r w:rsidRPr="003D23E9">
              <w:rPr>
                <w:rFonts w:ascii="Times New Roman" w:hAnsi="Times New Roman" w:cs="Times New Roman"/>
                <w:sz w:val="24"/>
                <w:szCs w:val="24"/>
              </w:rPr>
              <w:t xml:space="preserve"> денег </w:t>
            </w:r>
            <w:r>
              <w:rPr>
                <w:rFonts w:ascii="Times New Roman" w:hAnsi="Times New Roman" w:cs="Times New Roman"/>
                <w:sz w:val="24"/>
                <w:szCs w:val="24"/>
              </w:rPr>
              <w:t xml:space="preserve">к </w:t>
            </w:r>
            <w:r w:rsidRPr="003D23E9">
              <w:rPr>
                <w:rFonts w:ascii="Times New Roman" w:hAnsi="Times New Roman" w:cs="Times New Roman"/>
                <w:sz w:val="24"/>
                <w:szCs w:val="24"/>
              </w:rPr>
              <w:t>драгоценным</w:t>
            </w:r>
            <w:r>
              <w:rPr>
                <w:rFonts w:ascii="Times New Roman" w:hAnsi="Times New Roman" w:cs="Times New Roman"/>
                <w:sz w:val="24"/>
                <w:szCs w:val="24"/>
              </w:rPr>
              <w:t xml:space="preserve"> металлам</w:t>
            </w:r>
            <w:r w:rsidRPr="003D23E9">
              <w:rPr>
                <w:rFonts w:ascii="Times New Roman" w:hAnsi="Times New Roman" w:cs="Times New Roman"/>
                <w:sz w:val="24"/>
                <w:szCs w:val="24"/>
              </w:rPr>
              <w:t>, приписывание</w:t>
            </w:r>
            <w:r>
              <w:rPr>
                <w:rFonts w:ascii="Times New Roman" w:hAnsi="Times New Roman" w:cs="Times New Roman"/>
                <w:sz w:val="24"/>
                <w:szCs w:val="24"/>
              </w:rPr>
              <w:t xml:space="preserve"> к</w:t>
            </w:r>
            <w:r w:rsidRPr="003D23E9">
              <w:rPr>
                <w:rFonts w:ascii="Times New Roman" w:hAnsi="Times New Roman" w:cs="Times New Roman"/>
                <w:sz w:val="24"/>
                <w:szCs w:val="24"/>
              </w:rPr>
              <w:t xml:space="preserve"> золот</w:t>
            </w:r>
            <w:r>
              <w:rPr>
                <w:rFonts w:ascii="Times New Roman" w:hAnsi="Times New Roman" w:cs="Times New Roman"/>
                <w:sz w:val="24"/>
                <w:szCs w:val="24"/>
              </w:rPr>
              <w:t>у</w:t>
            </w:r>
            <w:r w:rsidRPr="003D23E9">
              <w:rPr>
                <w:rFonts w:ascii="Times New Roman" w:hAnsi="Times New Roman" w:cs="Times New Roman"/>
                <w:sz w:val="24"/>
                <w:szCs w:val="24"/>
              </w:rPr>
              <w:t xml:space="preserve"> и серебр</w:t>
            </w:r>
            <w:r>
              <w:rPr>
                <w:rFonts w:ascii="Times New Roman" w:hAnsi="Times New Roman" w:cs="Times New Roman"/>
                <w:sz w:val="24"/>
                <w:szCs w:val="24"/>
              </w:rPr>
              <w:t>у</w:t>
            </w:r>
            <w:r w:rsidRPr="003D23E9">
              <w:rPr>
                <w:rFonts w:ascii="Times New Roman" w:hAnsi="Times New Roman" w:cs="Times New Roman"/>
                <w:sz w:val="24"/>
                <w:szCs w:val="24"/>
              </w:rPr>
              <w:t xml:space="preserve"> свойства</w:t>
            </w:r>
            <w:r>
              <w:rPr>
                <w:rFonts w:ascii="Times New Roman" w:hAnsi="Times New Roman" w:cs="Times New Roman"/>
                <w:sz w:val="24"/>
                <w:szCs w:val="24"/>
              </w:rPr>
              <w:t xml:space="preserve"> денег, о</w:t>
            </w:r>
            <w:r w:rsidRPr="003D23E9">
              <w:rPr>
                <w:rFonts w:ascii="Times New Roman" w:hAnsi="Times New Roman" w:cs="Times New Roman"/>
                <w:sz w:val="24"/>
                <w:szCs w:val="24"/>
              </w:rPr>
              <w:t>дностороннее рассмотрение определенных функций денег</w:t>
            </w:r>
            <w:r>
              <w:rPr>
                <w:rFonts w:ascii="Times New Roman" w:hAnsi="Times New Roman" w:cs="Times New Roman"/>
                <w:sz w:val="24"/>
                <w:szCs w:val="24"/>
              </w:rPr>
              <w:t>.</w:t>
            </w:r>
          </w:p>
        </w:tc>
      </w:tr>
      <w:tr w:rsidR="00CF17CA" w:rsidTr="001A6DF6">
        <w:tc>
          <w:tcPr>
            <w:tcW w:w="1985" w:type="dxa"/>
          </w:tcPr>
          <w:p w:rsidR="00CF17CA" w:rsidRPr="002372AE" w:rsidRDefault="00CF17CA" w:rsidP="002A1084">
            <w:pPr>
              <w:spacing w:after="160"/>
              <w:rPr>
                <w:rFonts w:ascii="Times New Roman" w:hAnsi="Times New Roman" w:cs="Times New Roman"/>
                <w:sz w:val="24"/>
                <w:szCs w:val="24"/>
              </w:rPr>
            </w:pPr>
            <w:r w:rsidRPr="002372AE">
              <w:rPr>
                <w:rFonts w:ascii="Times New Roman" w:hAnsi="Times New Roman" w:cs="Times New Roman"/>
                <w:sz w:val="24"/>
                <w:szCs w:val="24"/>
              </w:rPr>
              <w:t>Номиналистическая</w:t>
            </w:r>
            <w:r>
              <w:rPr>
                <w:rFonts w:ascii="Times New Roman" w:hAnsi="Times New Roman" w:cs="Times New Roman"/>
                <w:sz w:val="24"/>
                <w:szCs w:val="24"/>
              </w:rPr>
              <w:t xml:space="preserve"> теория</w:t>
            </w:r>
          </w:p>
          <w:p w:rsidR="00CF17CA" w:rsidRDefault="00CF17CA" w:rsidP="002A1084">
            <w:pPr>
              <w:spacing w:after="160"/>
              <w:contextualSpacing/>
              <w:rPr>
                <w:rFonts w:ascii="Times New Roman" w:eastAsia="Calibri" w:hAnsi="Times New Roman" w:cs="Times New Roman"/>
                <w:sz w:val="28"/>
                <w:szCs w:val="28"/>
              </w:rPr>
            </w:pPr>
            <w:r w:rsidRPr="002372AE">
              <w:rPr>
                <w:rFonts w:ascii="Times New Roman" w:hAnsi="Times New Roman" w:cs="Times New Roman"/>
                <w:sz w:val="24"/>
                <w:szCs w:val="24"/>
              </w:rPr>
              <w:t>1685-1753 гг.</w:t>
            </w:r>
          </w:p>
        </w:tc>
        <w:tc>
          <w:tcPr>
            <w:tcW w:w="1843" w:type="dxa"/>
          </w:tcPr>
          <w:p w:rsidR="00CF17CA" w:rsidRDefault="00CF17CA" w:rsidP="002A1084">
            <w:pPr>
              <w:spacing w:after="160"/>
              <w:contextualSpacing/>
              <w:rPr>
                <w:rFonts w:ascii="Times New Roman" w:eastAsia="Calibri" w:hAnsi="Times New Roman" w:cs="Times New Roman"/>
                <w:sz w:val="28"/>
                <w:szCs w:val="28"/>
              </w:rPr>
            </w:pPr>
            <w:r>
              <w:rPr>
                <w:rFonts w:ascii="Times New Roman" w:hAnsi="Times New Roman" w:cs="Times New Roman"/>
                <w:sz w:val="24"/>
                <w:szCs w:val="24"/>
              </w:rPr>
              <w:t xml:space="preserve">Дж. Стюарт, </w:t>
            </w:r>
            <w:r w:rsidRPr="009A428D">
              <w:rPr>
                <w:rFonts w:ascii="Times New Roman" w:hAnsi="Times New Roman" w:cs="Times New Roman"/>
                <w:sz w:val="24"/>
                <w:szCs w:val="24"/>
              </w:rPr>
              <w:t>Дж. Беркли,</w:t>
            </w:r>
            <w:r w:rsidRPr="009A428D">
              <w:rPr>
                <w:rFonts w:ascii="Times New Roman" w:hAnsi="Times New Roman" w:cs="Times New Roman"/>
                <w:color w:val="000000"/>
                <w:sz w:val="24"/>
                <w:szCs w:val="24"/>
                <w:shd w:val="clear" w:color="auto" w:fill="FFFFFF"/>
              </w:rPr>
              <w:t xml:space="preserve"> Г. </w:t>
            </w:r>
            <w:r w:rsidR="008503C8" w:rsidRPr="009A428D">
              <w:rPr>
                <w:rFonts w:ascii="Times New Roman" w:hAnsi="Times New Roman" w:cs="Times New Roman"/>
                <w:color w:val="000000"/>
                <w:sz w:val="24"/>
                <w:szCs w:val="24"/>
                <w:shd w:val="clear" w:color="auto" w:fill="FFFFFF"/>
              </w:rPr>
              <w:t>Кнапп</w:t>
            </w:r>
            <w:r w:rsidR="008503C8" w:rsidRPr="009A428D">
              <w:rPr>
                <w:rFonts w:ascii="Times New Roman" w:hAnsi="Times New Roman" w:cs="Times New Roman"/>
                <w:sz w:val="24"/>
                <w:szCs w:val="24"/>
              </w:rPr>
              <w:t>.</w:t>
            </w:r>
          </w:p>
        </w:tc>
        <w:tc>
          <w:tcPr>
            <w:tcW w:w="2409" w:type="dxa"/>
          </w:tcPr>
          <w:p w:rsidR="00CF17CA" w:rsidRDefault="00CF17CA" w:rsidP="002A1084">
            <w:pPr>
              <w:spacing w:after="160"/>
              <w:contextualSpacing/>
              <w:rPr>
                <w:rFonts w:ascii="Times New Roman" w:eastAsia="Calibri" w:hAnsi="Times New Roman" w:cs="Times New Roman"/>
                <w:sz w:val="28"/>
                <w:szCs w:val="28"/>
              </w:rPr>
            </w:pPr>
            <w:r>
              <w:rPr>
                <w:rFonts w:ascii="Times New Roman" w:hAnsi="Times New Roman" w:cs="Times New Roman"/>
                <w:sz w:val="24"/>
                <w:szCs w:val="24"/>
              </w:rPr>
              <w:t>Возможность замены металлических денег денежными знаками.</w:t>
            </w:r>
          </w:p>
        </w:tc>
        <w:tc>
          <w:tcPr>
            <w:tcW w:w="3119" w:type="dxa"/>
          </w:tcPr>
          <w:p w:rsidR="00CF17CA" w:rsidRDefault="00CF17CA" w:rsidP="002A1084">
            <w:pPr>
              <w:shd w:val="clear" w:color="auto" w:fill="FFFFFF"/>
              <w:spacing w:after="160"/>
              <w:ind w:left="33"/>
              <w:rPr>
                <w:rFonts w:ascii="Times New Roman" w:eastAsia="Times New Roman" w:hAnsi="Times New Roman" w:cs="Times New Roman"/>
                <w:color w:val="141412"/>
                <w:sz w:val="24"/>
                <w:szCs w:val="24"/>
              </w:rPr>
            </w:pPr>
            <w:r w:rsidRPr="00F2176E">
              <w:rPr>
                <w:rFonts w:ascii="Times New Roman" w:hAnsi="Times New Roman" w:cs="Times New Roman"/>
                <w:color w:val="141412"/>
                <w:sz w:val="24"/>
                <w:szCs w:val="24"/>
                <w:shd w:val="clear" w:color="auto" w:fill="FFFFFF"/>
              </w:rPr>
              <w:t>Отрицание товарной природы денег</w:t>
            </w:r>
            <w:r w:rsidRPr="00F2176E">
              <w:rPr>
                <w:rFonts w:ascii="Times New Roman" w:hAnsi="Times New Roman" w:cs="Times New Roman"/>
                <w:color w:val="141412"/>
                <w:sz w:val="24"/>
                <w:szCs w:val="24"/>
              </w:rPr>
              <w:t xml:space="preserve">, </w:t>
            </w:r>
            <w:r w:rsidRPr="00F2176E">
              <w:rPr>
                <w:rFonts w:ascii="Times New Roman" w:eastAsia="Times New Roman" w:hAnsi="Times New Roman" w:cs="Times New Roman"/>
                <w:color w:val="141412"/>
                <w:sz w:val="24"/>
                <w:szCs w:val="24"/>
              </w:rPr>
              <w:t xml:space="preserve">отрицание важнейших функций денег, преувеличение </w:t>
            </w:r>
            <w:r w:rsidRPr="00CD7317">
              <w:rPr>
                <w:rFonts w:ascii="Times New Roman" w:eastAsia="Times New Roman" w:hAnsi="Times New Roman" w:cs="Times New Roman"/>
                <w:color w:val="141412"/>
                <w:sz w:val="24"/>
                <w:szCs w:val="24"/>
              </w:rPr>
              <w:t>рол</w:t>
            </w:r>
            <w:r w:rsidRPr="00F2176E">
              <w:rPr>
                <w:rFonts w:ascii="Times New Roman" w:eastAsia="Times New Roman" w:hAnsi="Times New Roman" w:cs="Times New Roman"/>
                <w:color w:val="141412"/>
                <w:sz w:val="24"/>
                <w:szCs w:val="24"/>
              </w:rPr>
              <w:t>и</w:t>
            </w:r>
            <w:r w:rsidRPr="00CD7317">
              <w:rPr>
                <w:rFonts w:ascii="Times New Roman" w:eastAsia="Times New Roman" w:hAnsi="Times New Roman" w:cs="Times New Roman"/>
                <w:color w:val="141412"/>
                <w:sz w:val="24"/>
                <w:szCs w:val="24"/>
              </w:rPr>
              <w:t xml:space="preserve"> государства</w:t>
            </w:r>
            <w:r>
              <w:rPr>
                <w:rFonts w:ascii="Times New Roman" w:eastAsia="Times New Roman" w:hAnsi="Times New Roman" w:cs="Times New Roman"/>
                <w:color w:val="141412"/>
                <w:sz w:val="24"/>
                <w:szCs w:val="24"/>
              </w:rPr>
              <w:t>.</w:t>
            </w:r>
          </w:p>
          <w:p w:rsidR="00CF17CA" w:rsidRDefault="00CF17CA" w:rsidP="002A1084">
            <w:pPr>
              <w:spacing w:after="160"/>
              <w:contextualSpacing/>
              <w:rPr>
                <w:rFonts w:ascii="Times New Roman" w:eastAsia="Calibri" w:hAnsi="Times New Roman" w:cs="Times New Roman"/>
                <w:sz w:val="28"/>
                <w:szCs w:val="28"/>
              </w:rPr>
            </w:pPr>
          </w:p>
        </w:tc>
      </w:tr>
    </w:tbl>
    <w:p w:rsidR="004938B6" w:rsidRDefault="004938B6" w:rsidP="002A1084">
      <w:pPr>
        <w:spacing w:after="160" w:line="240" w:lineRule="auto"/>
        <w:jc w:val="left"/>
        <w:rPr>
          <w:rFonts w:ascii="Times New Roman" w:hAnsi="Times New Roman" w:cs="Times New Roman"/>
          <w:sz w:val="28"/>
          <w:szCs w:val="28"/>
        </w:rPr>
      </w:pPr>
    </w:p>
    <w:p w:rsidR="0061327D" w:rsidRDefault="00AD657C" w:rsidP="002A1084">
      <w:pPr>
        <w:spacing w:after="160" w:line="240" w:lineRule="auto"/>
        <w:jc w:val="lef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f5"/>
        <w:tblW w:w="0" w:type="auto"/>
        <w:tblInd w:w="108" w:type="dxa"/>
        <w:tblLayout w:type="fixed"/>
        <w:tblLook w:val="04A0"/>
      </w:tblPr>
      <w:tblGrid>
        <w:gridCol w:w="2025"/>
        <w:gridCol w:w="1803"/>
        <w:gridCol w:w="2409"/>
        <w:gridCol w:w="3119"/>
      </w:tblGrid>
      <w:tr w:rsidR="0061327D" w:rsidTr="00A04F83">
        <w:tc>
          <w:tcPr>
            <w:tcW w:w="2025" w:type="dxa"/>
          </w:tcPr>
          <w:p w:rsidR="0061327D" w:rsidRDefault="0061327D" w:rsidP="002A1084">
            <w:pPr>
              <w:spacing w:after="160"/>
              <w:contextualSpacing/>
              <w:rPr>
                <w:rFonts w:ascii="Times New Roman" w:hAnsi="Times New Roman" w:cs="Times New Roman"/>
                <w:sz w:val="24"/>
                <w:szCs w:val="24"/>
              </w:rPr>
            </w:pPr>
            <w:r w:rsidRPr="002372AE">
              <w:rPr>
                <w:rFonts w:ascii="Times New Roman" w:hAnsi="Times New Roman" w:cs="Times New Roman"/>
                <w:sz w:val="24"/>
                <w:szCs w:val="24"/>
              </w:rPr>
              <w:t>Количественная</w:t>
            </w:r>
            <w:r>
              <w:rPr>
                <w:rFonts w:ascii="Times New Roman" w:hAnsi="Times New Roman" w:cs="Times New Roman"/>
                <w:sz w:val="24"/>
                <w:szCs w:val="24"/>
              </w:rPr>
              <w:t xml:space="preserve"> теория</w:t>
            </w:r>
          </w:p>
          <w:p w:rsidR="0061327D" w:rsidRPr="00E21F1E" w:rsidRDefault="0061327D" w:rsidP="002A1084">
            <w:pPr>
              <w:spacing w:after="160"/>
              <w:contextualSpacing/>
              <w:rPr>
                <w:rFonts w:ascii="Times New Roman" w:hAnsi="Times New Roman" w:cs="Times New Roman"/>
                <w:sz w:val="24"/>
                <w:szCs w:val="24"/>
                <w:lang w:val="en-US"/>
              </w:rPr>
            </w:pPr>
            <w:r w:rsidRPr="002372AE">
              <w:rPr>
                <w:rFonts w:ascii="Times New Roman" w:hAnsi="Times New Roman" w:cs="Times New Roman"/>
                <w:sz w:val="24"/>
                <w:szCs w:val="24"/>
              </w:rPr>
              <w:t>1711-1776 гг</w:t>
            </w:r>
            <w:r>
              <w:rPr>
                <w:rFonts w:ascii="Times New Roman" w:hAnsi="Times New Roman" w:cs="Times New Roman"/>
                <w:sz w:val="24"/>
                <w:szCs w:val="24"/>
                <w:lang w:val="en-US"/>
              </w:rPr>
              <w:t>.</w:t>
            </w:r>
          </w:p>
          <w:p w:rsidR="0061327D" w:rsidRPr="00AD657C" w:rsidRDefault="0061327D" w:rsidP="002A1084">
            <w:pPr>
              <w:spacing w:after="160"/>
              <w:contextualSpacing/>
              <w:rPr>
                <w:rFonts w:ascii="Times New Roman" w:hAnsi="Times New Roman" w:cs="Times New Roman"/>
                <w:sz w:val="24"/>
                <w:szCs w:val="24"/>
              </w:rPr>
            </w:pPr>
            <w:r w:rsidRPr="002372AE">
              <w:rPr>
                <w:rFonts w:ascii="Times New Roman" w:hAnsi="Times New Roman" w:cs="Times New Roman"/>
                <w:sz w:val="24"/>
                <w:szCs w:val="24"/>
              </w:rPr>
              <w:t>.</w:t>
            </w:r>
          </w:p>
        </w:tc>
        <w:tc>
          <w:tcPr>
            <w:tcW w:w="1803" w:type="dxa"/>
          </w:tcPr>
          <w:p w:rsidR="0061327D" w:rsidRPr="00AD657C" w:rsidRDefault="0061327D" w:rsidP="002A1084">
            <w:pPr>
              <w:spacing w:after="160"/>
              <w:contextualSpacing/>
              <w:rPr>
                <w:rFonts w:ascii="Times New Roman" w:hAnsi="Times New Roman" w:cs="Times New Roman"/>
                <w:sz w:val="24"/>
                <w:szCs w:val="24"/>
              </w:rPr>
            </w:pPr>
            <w:r w:rsidRPr="009A428D">
              <w:rPr>
                <w:rFonts w:ascii="Times New Roman" w:hAnsi="Times New Roman" w:cs="Times New Roman"/>
                <w:sz w:val="24"/>
                <w:szCs w:val="24"/>
              </w:rPr>
              <w:t xml:space="preserve">Ж. Боден, Д. Юма, </w:t>
            </w:r>
            <w:r>
              <w:rPr>
                <w:rFonts w:ascii="Times New Roman" w:hAnsi="Times New Roman" w:cs="Times New Roman"/>
                <w:sz w:val="24"/>
                <w:szCs w:val="24"/>
              </w:rPr>
              <w:t xml:space="preserve">Дж. </w:t>
            </w:r>
            <w:r w:rsidRPr="009A428D">
              <w:rPr>
                <w:rFonts w:ascii="Times New Roman" w:hAnsi="Times New Roman" w:cs="Times New Roman"/>
                <w:sz w:val="24"/>
                <w:szCs w:val="24"/>
              </w:rPr>
              <w:t>Милль, Дж. Локк, С. Монтескье,</w:t>
            </w:r>
            <w:r w:rsidR="004938B6">
              <w:rPr>
                <w:rFonts w:ascii="Times New Roman" w:hAnsi="Times New Roman" w:cs="Times New Roman"/>
                <w:sz w:val="24"/>
                <w:szCs w:val="24"/>
              </w:rPr>
              <w:t xml:space="preserve"> </w:t>
            </w:r>
            <w:r w:rsidRPr="009A428D">
              <w:rPr>
                <w:rFonts w:ascii="Times New Roman" w:hAnsi="Times New Roman" w:cs="Times New Roman"/>
                <w:sz w:val="24"/>
                <w:szCs w:val="24"/>
              </w:rPr>
              <w:t>И.Фишер</w:t>
            </w:r>
          </w:p>
        </w:tc>
        <w:tc>
          <w:tcPr>
            <w:tcW w:w="2409" w:type="dxa"/>
          </w:tcPr>
          <w:p w:rsidR="0061327D" w:rsidRDefault="0061327D" w:rsidP="002A1084">
            <w:pPr>
              <w:spacing w:after="160"/>
              <w:contextualSpacing/>
              <w:rPr>
                <w:rFonts w:ascii="Times New Roman" w:eastAsia="Calibri" w:hAnsi="Times New Roman" w:cs="Times New Roman"/>
                <w:sz w:val="28"/>
                <w:szCs w:val="28"/>
              </w:rPr>
            </w:pPr>
            <w:r>
              <w:rPr>
                <w:rFonts w:ascii="Times New Roman" w:hAnsi="Times New Roman" w:cs="Times New Roman"/>
                <w:sz w:val="24"/>
                <w:szCs w:val="24"/>
              </w:rPr>
              <w:t>Государство способно воздействовать на макроэкономические показатели путем</w:t>
            </w:r>
          </w:p>
        </w:tc>
        <w:tc>
          <w:tcPr>
            <w:tcW w:w="3119" w:type="dxa"/>
          </w:tcPr>
          <w:p w:rsidR="0061327D" w:rsidRPr="00AD657C" w:rsidRDefault="0061327D" w:rsidP="002A1084">
            <w:pPr>
              <w:spacing w:after="160"/>
              <w:contextualSpacing/>
              <w:rPr>
                <w:rFonts w:ascii="Times New Roman" w:hAnsi="Times New Roman" w:cs="Times New Roman"/>
                <w:sz w:val="24"/>
                <w:szCs w:val="24"/>
                <w:shd w:val="clear" w:color="auto" w:fill="FFFFFF"/>
              </w:rPr>
            </w:pPr>
            <w:r w:rsidRPr="00E05FA0">
              <w:rPr>
                <w:rFonts w:ascii="Times New Roman" w:hAnsi="Times New Roman" w:cs="Times New Roman"/>
                <w:sz w:val="24"/>
                <w:szCs w:val="24"/>
              </w:rPr>
              <w:t>Утверждали, что</w:t>
            </w:r>
            <w:r w:rsidRPr="00E05FA0">
              <w:rPr>
                <w:rFonts w:ascii="Times New Roman" w:hAnsi="Times New Roman" w:cs="Times New Roman"/>
                <w:color w:val="000000"/>
                <w:sz w:val="24"/>
                <w:szCs w:val="24"/>
                <w:shd w:val="clear" w:color="auto" w:fill="FFFFFF"/>
              </w:rPr>
              <w:t xml:space="preserve"> в процессе обращения в результате столкновения денежной и то</w:t>
            </w:r>
            <w:r w:rsidRPr="00E05FA0">
              <w:rPr>
                <w:rFonts w:ascii="Times New Roman" w:hAnsi="Times New Roman" w:cs="Times New Roman"/>
                <w:color w:val="000000"/>
                <w:sz w:val="24"/>
                <w:szCs w:val="24"/>
                <w:shd w:val="clear" w:color="auto" w:fill="FFFFFF"/>
              </w:rPr>
              <w:softHyphen/>
              <w:t>варной масс определяется стоимость дене</w:t>
            </w:r>
            <w:r w:rsidRPr="00E05FA0">
              <w:rPr>
                <w:rFonts w:ascii="Times New Roman" w:hAnsi="Times New Roman" w:cs="Times New Roman"/>
                <w:sz w:val="24"/>
                <w:szCs w:val="24"/>
                <w:shd w:val="clear" w:color="auto" w:fill="FFFFFF"/>
              </w:rPr>
              <w:t>г</w:t>
            </w:r>
            <w:r>
              <w:rPr>
                <w:rFonts w:ascii="Times New Roman" w:hAnsi="Times New Roman" w:cs="Times New Roman"/>
                <w:sz w:val="24"/>
                <w:szCs w:val="24"/>
                <w:shd w:val="clear" w:color="auto" w:fill="FFFFFF"/>
              </w:rPr>
              <w:t>, вся денежная масса находится в обращении, игнорирование</w:t>
            </w:r>
            <w:r w:rsidRPr="00AD657C">
              <w:rPr>
                <w:rFonts w:ascii="Times New Roman" w:hAnsi="Times New Roman" w:cs="Times New Roman"/>
                <w:sz w:val="24"/>
                <w:szCs w:val="24"/>
                <w:shd w:val="clear" w:color="auto" w:fill="FFFFFF"/>
              </w:rPr>
              <w:t xml:space="preserve"> функции как меры </w:t>
            </w:r>
          </w:p>
          <w:p w:rsidR="0061327D" w:rsidRPr="00AD657C" w:rsidRDefault="0061327D" w:rsidP="002A1084">
            <w:pPr>
              <w:spacing w:after="160"/>
              <w:contextualSpacing/>
              <w:rPr>
                <w:rFonts w:ascii="Times New Roman" w:hAnsi="Times New Roman" w:cs="Times New Roman"/>
                <w:sz w:val="24"/>
                <w:szCs w:val="24"/>
              </w:rPr>
            </w:pPr>
            <w:r w:rsidRPr="00AD657C">
              <w:rPr>
                <w:rFonts w:ascii="Times New Roman" w:hAnsi="Times New Roman" w:cs="Times New Roman"/>
                <w:sz w:val="24"/>
                <w:szCs w:val="24"/>
                <w:shd w:val="clear" w:color="auto" w:fill="FFFFFF"/>
              </w:rPr>
              <w:t>стоимости</w:t>
            </w:r>
          </w:p>
        </w:tc>
      </w:tr>
      <w:tr w:rsidR="0061327D" w:rsidTr="00A04F83">
        <w:tc>
          <w:tcPr>
            <w:tcW w:w="2025" w:type="dxa"/>
          </w:tcPr>
          <w:p w:rsidR="0061327D" w:rsidRPr="00AD657C" w:rsidRDefault="0061327D" w:rsidP="002A1084">
            <w:pPr>
              <w:spacing w:after="160"/>
              <w:contextualSpacing/>
              <w:rPr>
                <w:rFonts w:ascii="Times New Roman" w:hAnsi="Times New Roman" w:cs="Times New Roman"/>
                <w:sz w:val="24"/>
                <w:szCs w:val="24"/>
              </w:rPr>
            </w:pPr>
            <w:r w:rsidRPr="00AD657C">
              <w:rPr>
                <w:rFonts w:ascii="Times New Roman" w:hAnsi="Times New Roman" w:cs="Times New Roman"/>
                <w:sz w:val="24"/>
                <w:szCs w:val="24"/>
              </w:rPr>
              <w:t>Кейнсианская теория</w:t>
            </w:r>
          </w:p>
          <w:p w:rsidR="0061327D" w:rsidRPr="00AD657C" w:rsidRDefault="0061327D" w:rsidP="002A1084">
            <w:pPr>
              <w:spacing w:after="160"/>
              <w:contextualSpacing/>
              <w:rPr>
                <w:rFonts w:ascii="Times New Roman" w:hAnsi="Times New Roman" w:cs="Times New Roman"/>
                <w:sz w:val="24"/>
                <w:szCs w:val="24"/>
              </w:rPr>
            </w:pPr>
            <w:r w:rsidRPr="00AD657C">
              <w:rPr>
                <w:rFonts w:ascii="Times New Roman" w:hAnsi="Times New Roman" w:cs="Times New Roman"/>
                <w:sz w:val="24"/>
                <w:szCs w:val="24"/>
              </w:rPr>
              <w:t>1711-1776 гг.</w:t>
            </w:r>
          </w:p>
        </w:tc>
        <w:tc>
          <w:tcPr>
            <w:tcW w:w="1803" w:type="dxa"/>
          </w:tcPr>
          <w:p w:rsidR="0061327D" w:rsidRPr="00AD657C" w:rsidRDefault="0061327D" w:rsidP="002A1084">
            <w:pPr>
              <w:spacing w:after="160"/>
              <w:contextualSpacing/>
              <w:rPr>
                <w:rFonts w:ascii="Times New Roman" w:hAnsi="Times New Roman" w:cs="Times New Roman"/>
                <w:sz w:val="24"/>
                <w:szCs w:val="24"/>
              </w:rPr>
            </w:pPr>
            <w:r w:rsidRPr="00AD657C">
              <w:rPr>
                <w:rFonts w:ascii="Times New Roman" w:hAnsi="Times New Roman" w:cs="Times New Roman"/>
                <w:sz w:val="24"/>
                <w:szCs w:val="24"/>
              </w:rPr>
              <w:t>Дж. М. Кейнс</w:t>
            </w:r>
          </w:p>
        </w:tc>
        <w:tc>
          <w:tcPr>
            <w:tcW w:w="2409" w:type="dxa"/>
          </w:tcPr>
          <w:p w:rsidR="0061327D" w:rsidRPr="00AD657C" w:rsidRDefault="0061327D" w:rsidP="002A1084">
            <w:pPr>
              <w:spacing w:after="160"/>
              <w:ind w:firstLine="33"/>
              <w:contextualSpacing/>
              <w:rPr>
                <w:rFonts w:ascii="Times New Roman" w:hAnsi="Times New Roman" w:cs="Times New Roman"/>
                <w:sz w:val="24"/>
                <w:szCs w:val="24"/>
              </w:rPr>
            </w:pPr>
            <w:r w:rsidRPr="00AD657C">
              <w:rPr>
                <w:rFonts w:ascii="Times New Roman" w:hAnsi="Times New Roman" w:cs="Times New Roman"/>
                <w:sz w:val="24"/>
                <w:szCs w:val="24"/>
              </w:rPr>
              <w:t>Утверждение необходимости регулирования экономики государством, формирования и управления инвестициями</w:t>
            </w:r>
            <w:r w:rsidR="00A04F83">
              <w:rPr>
                <w:rFonts w:ascii="Times New Roman" w:hAnsi="Times New Roman" w:cs="Times New Roman"/>
                <w:sz w:val="24"/>
                <w:szCs w:val="24"/>
              </w:rPr>
              <w:t>. Признают объективную неизбежность кризисов в капиталистической экономике.</w:t>
            </w:r>
          </w:p>
        </w:tc>
        <w:tc>
          <w:tcPr>
            <w:tcW w:w="3119" w:type="dxa"/>
          </w:tcPr>
          <w:p w:rsidR="0061327D" w:rsidRPr="00AD657C" w:rsidRDefault="0061327D" w:rsidP="002A1084">
            <w:pPr>
              <w:spacing w:after="160"/>
              <w:contextualSpacing/>
              <w:rPr>
                <w:rFonts w:ascii="Times New Roman" w:hAnsi="Times New Roman" w:cs="Times New Roman"/>
                <w:sz w:val="24"/>
                <w:szCs w:val="24"/>
              </w:rPr>
            </w:pPr>
            <w:r w:rsidRPr="00AD657C">
              <w:rPr>
                <w:rFonts w:ascii="Times New Roman" w:hAnsi="Times New Roman" w:cs="Times New Roman"/>
                <w:sz w:val="24"/>
                <w:szCs w:val="24"/>
              </w:rPr>
              <w:t>Сведение эффективного развития экономики к потребительским целям,</w:t>
            </w:r>
          </w:p>
          <w:p w:rsidR="0061327D" w:rsidRPr="00AD657C" w:rsidRDefault="00EE2402" w:rsidP="002A1084">
            <w:pPr>
              <w:spacing w:after="160"/>
              <w:contextualSpacing/>
              <w:rPr>
                <w:rFonts w:ascii="Times New Roman" w:hAnsi="Times New Roman" w:cs="Times New Roman"/>
                <w:sz w:val="24"/>
                <w:szCs w:val="24"/>
              </w:rPr>
            </w:pPr>
            <w:r w:rsidRPr="00AD657C">
              <w:rPr>
                <w:rFonts w:ascii="Times New Roman" w:hAnsi="Times New Roman" w:cs="Times New Roman"/>
                <w:sz w:val="24"/>
                <w:szCs w:val="24"/>
              </w:rPr>
              <w:t>возникновение проблемы</w:t>
            </w:r>
            <w:r w:rsidR="0061327D" w:rsidRPr="00AD657C">
              <w:rPr>
                <w:rFonts w:ascii="Times New Roman" w:hAnsi="Times New Roman" w:cs="Times New Roman"/>
                <w:sz w:val="24"/>
                <w:szCs w:val="24"/>
              </w:rPr>
              <w:t xml:space="preserve"> финансирования дефицита государственного бюджета.</w:t>
            </w:r>
            <w:r w:rsidR="00A04F83">
              <w:rPr>
                <w:rFonts w:ascii="Times New Roman" w:hAnsi="Times New Roman" w:cs="Times New Roman"/>
                <w:sz w:val="24"/>
                <w:szCs w:val="24"/>
              </w:rPr>
              <w:t xml:space="preserve"> Второй недостаток теории заключается в том, что она не учитывала в должной мере инфляцию.</w:t>
            </w:r>
          </w:p>
        </w:tc>
      </w:tr>
      <w:tr w:rsidR="0061327D" w:rsidTr="00A04F83">
        <w:trPr>
          <w:trHeight w:val="1625"/>
        </w:trPr>
        <w:tc>
          <w:tcPr>
            <w:tcW w:w="2025" w:type="dxa"/>
          </w:tcPr>
          <w:p w:rsidR="0061327D" w:rsidRPr="00AD657C" w:rsidRDefault="0061327D" w:rsidP="002A1084">
            <w:pPr>
              <w:spacing w:after="160"/>
              <w:contextualSpacing/>
              <w:rPr>
                <w:rFonts w:ascii="Times New Roman" w:hAnsi="Times New Roman" w:cs="Times New Roman"/>
                <w:sz w:val="24"/>
                <w:szCs w:val="24"/>
              </w:rPr>
            </w:pPr>
            <w:r w:rsidRPr="00AD657C">
              <w:rPr>
                <w:rFonts w:ascii="Times New Roman" w:hAnsi="Times New Roman" w:cs="Times New Roman"/>
                <w:sz w:val="24"/>
                <w:szCs w:val="24"/>
              </w:rPr>
              <w:t>Монетаризм</w:t>
            </w:r>
          </w:p>
          <w:p w:rsidR="0061327D" w:rsidRPr="00AD657C" w:rsidRDefault="0061327D" w:rsidP="002A1084">
            <w:pPr>
              <w:spacing w:after="160"/>
              <w:contextualSpacing/>
              <w:rPr>
                <w:rFonts w:ascii="Times New Roman" w:hAnsi="Times New Roman" w:cs="Times New Roman"/>
                <w:sz w:val="24"/>
                <w:szCs w:val="24"/>
              </w:rPr>
            </w:pPr>
            <w:r w:rsidRPr="00AD657C">
              <w:rPr>
                <w:rFonts w:ascii="Times New Roman" w:hAnsi="Times New Roman" w:cs="Times New Roman"/>
                <w:sz w:val="24"/>
                <w:szCs w:val="24"/>
                <w:shd w:val="clear" w:color="auto" w:fill="FFFFFF"/>
              </w:rPr>
              <w:t>1951-1968 гг.</w:t>
            </w:r>
          </w:p>
        </w:tc>
        <w:tc>
          <w:tcPr>
            <w:tcW w:w="1803" w:type="dxa"/>
          </w:tcPr>
          <w:p w:rsidR="0061327D" w:rsidRPr="00AD657C" w:rsidRDefault="0061327D" w:rsidP="002A1084">
            <w:pPr>
              <w:spacing w:after="160"/>
              <w:contextualSpacing/>
              <w:rPr>
                <w:rFonts w:ascii="Times New Roman" w:hAnsi="Times New Roman" w:cs="Times New Roman"/>
                <w:sz w:val="24"/>
                <w:szCs w:val="24"/>
              </w:rPr>
            </w:pPr>
            <w:r w:rsidRPr="00AD657C">
              <w:rPr>
                <w:rFonts w:ascii="Times New Roman" w:hAnsi="Times New Roman" w:cs="Times New Roman"/>
                <w:sz w:val="24"/>
                <w:szCs w:val="24"/>
              </w:rPr>
              <w:t>М. Фридмен, А. Шварц, К. Бруннер, А. Мельтцер</w:t>
            </w:r>
          </w:p>
        </w:tc>
        <w:tc>
          <w:tcPr>
            <w:tcW w:w="2409" w:type="dxa"/>
          </w:tcPr>
          <w:p w:rsidR="0061327D" w:rsidRPr="00AD657C" w:rsidRDefault="0061327D" w:rsidP="002A1084">
            <w:pPr>
              <w:spacing w:after="160"/>
              <w:contextualSpacing/>
              <w:rPr>
                <w:rFonts w:ascii="Times New Roman" w:hAnsi="Times New Roman" w:cs="Times New Roman"/>
                <w:sz w:val="24"/>
                <w:szCs w:val="24"/>
              </w:rPr>
            </w:pPr>
            <w:r w:rsidRPr="00AD657C">
              <w:rPr>
                <w:rFonts w:ascii="Times New Roman" w:hAnsi="Times New Roman" w:cs="Times New Roman"/>
                <w:sz w:val="24"/>
                <w:szCs w:val="24"/>
              </w:rPr>
              <w:t>Рыночные отношения представляют собой устойчивую систему, которая обеспечивает экономическую эффективность.</w:t>
            </w:r>
          </w:p>
        </w:tc>
        <w:tc>
          <w:tcPr>
            <w:tcW w:w="3119" w:type="dxa"/>
          </w:tcPr>
          <w:p w:rsidR="0061327D" w:rsidRPr="00AD657C" w:rsidRDefault="0061327D" w:rsidP="002A1084">
            <w:pPr>
              <w:spacing w:after="160"/>
              <w:contextualSpacing/>
              <w:rPr>
                <w:rFonts w:ascii="Times New Roman" w:hAnsi="Times New Roman" w:cs="Times New Roman"/>
                <w:sz w:val="24"/>
                <w:szCs w:val="24"/>
              </w:rPr>
            </w:pPr>
            <w:r w:rsidRPr="00AD657C">
              <w:rPr>
                <w:rFonts w:ascii="Times New Roman" w:hAnsi="Times New Roman" w:cs="Times New Roman"/>
                <w:sz w:val="24"/>
                <w:szCs w:val="24"/>
              </w:rPr>
              <w:t>Поверхностность и необоснованность экономической цикличности и колебаний денежной массы.</w:t>
            </w:r>
            <w:r w:rsidR="008503C8">
              <w:rPr>
                <w:rFonts w:ascii="Times New Roman" w:hAnsi="Times New Roman" w:cs="Times New Roman"/>
                <w:sz w:val="24"/>
                <w:szCs w:val="24"/>
              </w:rPr>
              <w:t xml:space="preserve"> Многие экономисты осуждали </w:t>
            </w:r>
            <w:r w:rsidR="00A04F83">
              <w:rPr>
                <w:rFonts w:ascii="Times New Roman" w:hAnsi="Times New Roman" w:cs="Times New Roman"/>
                <w:sz w:val="24"/>
                <w:szCs w:val="24"/>
              </w:rPr>
              <w:t xml:space="preserve">приверженность Фридмана </w:t>
            </w:r>
            <w:r w:rsidR="008503C8">
              <w:rPr>
                <w:rFonts w:ascii="Times New Roman" w:hAnsi="Times New Roman" w:cs="Times New Roman"/>
                <w:sz w:val="24"/>
                <w:szCs w:val="24"/>
              </w:rPr>
              <w:t xml:space="preserve">к идее свободного рынка, так как </w:t>
            </w:r>
            <w:r w:rsidR="00A04F83">
              <w:rPr>
                <w:rFonts w:ascii="Times New Roman" w:hAnsi="Times New Roman" w:cs="Times New Roman"/>
                <w:sz w:val="24"/>
                <w:szCs w:val="24"/>
              </w:rPr>
              <w:t>на практике существовало множество примеров негативных последствий при полном освобождении рыночного механизма от государственного контроля.</w:t>
            </w:r>
            <w:r w:rsidRPr="00AD657C">
              <w:rPr>
                <w:rFonts w:ascii="Times New Roman" w:hAnsi="Times New Roman" w:cs="Times New Roman"/>
                <w:sz w:val="24"/>
                <w:szCs w:val="24"/>
              </w:rPr>
              <w:br/>
            </w:r>
          </w:p>
        </w:tc>
      </w:tr>
    </w:tbl>
    <w:p w:rsidR="00EE4B20" w:rsidRDefault="00EE4B20" w:rsidP="009A428D">
      <w:pPr>
        <w:tabs>
          <w:tab w:val="left" w:pos="0"/>
        </w:tabs>
        <w:spacing w:after="0" w:line="360" w:lineRule="auto"/>
        <w:ind w:firstLine="709"/>
        <w:contextualSpacing/>
        <w:rPr>
          <w:rFonts w:ascii="Times New Roman" w:hAnsi="Times New Roman" w:cs="Times New Roman"/>
          <w:sz w:val="28"/>
          <w:szCs w:val="28"/>
        </w:rPr>
      </w:pPr>
    </w:p>
    <w:p w:rsidR="007A493F" w:rsidRPr="007A493F" w:rsidRDefault="00CF6619" w:rsidP="007A493F">
      <w:pPr>
        <w:tabs>
          <w:tab w:val="left" w:pos="0"/>
        </w:tabs>
        <w:spacing w:after="0" w:line="360" w:lineRule="auto"/>
        <w:ind w:firstLine="709"/>
        <w:contextualSpacing/>
        <w:rPr>
          <w:rFonts w:ascii="Times New Roman" w:hAnsi="Times New Roman" w:cs="Times New Roman"/>
          <w:sz w:val="28"/>
          <w:szCs w:val="28"/>
        </w:rPr>
      </w:pPr>
      <w:r w:rsidRPr="00CF6619">
        <w:rPr>
          <w:rFonts w:ascii="Times New Roman" w:hAnsi="Times New Roman" w:cs="Times New Roman"/>
          <w:sz w:val="28"/>
          <w:szCs w:val="28"/>
        </w:rPr>
        <w:t>Итак, деньги являются очень важным элементом любой экономической системы, поэтому в каждой эпохе ученные и экономисты считали важным полностью изучить эту категорию.</w:t>
      </w:r>
      <w:r w:rsidR="000209EE">
        <w:rPr>
          <w:rFonts w:ascii="Times New Roman" w:hAnsi="Times New Roman" w:cs="Times New Roman"/>
          <w:sz w:val="28"/>
          <w:szCs w:val="28"/>
        </w:rPr>
        <w:t xml:space="preserve"> </w:t>
      </w:r>
      <w:r w:rsidR="00D427D4" w:rsidRPr="00D427D4">
        <w:rPr>
          <w:rFonts w:ascii="Times New Roman" w:hAnsi="Times New Roman" w:cs="Times New Roman"/>
          <w:sz w:val="28"/>
          <w:szCs w:val="28"/>
        </w:rPr>
        <w:t xml:space="preserve">Далее, чтобы понять и разобраться в сущности денег </w:t>
      </w:r>
      <w:r w:rsidR="00D427D4">
        <w:rPr>
          <w:rFonts w:ascii="Times New Roman" w:hAnsi="Times New Roman" w:cs="Times New Roman"/>
          <w:sz w:val="28"/>
          <w:szCs w:val="28"/>
        </w:rPr>
        <w:t xml:space="preserve">− </w:t>
      </w:r>
      <w:r w:rsidR="00D427D4" w:rsidRPr="00D427D4">
        <w:rPr>
          <w:rFonts w:ascii="Times New Roman" w:hAnsi="Times New Roman" w:cs="Times New Roman"/>
          <w:sz w:val="28"/>
          <w:szCs w:val="28"/>
        </w:rPr>
        <w:t>необходимо выявить признаки и функции денег</w:t>
      </w:r>
      <w:r w:rsidR="00DA2BD9">
        <w:rPr>
          <w:rFonts w:ascii="Times New Roman" w:hAnsi="Times New Roman" w:cs="Times New Roman"/>
          <w:sz w:val="28"/>
          <w:szCs w:val="28"/>
        </w:rPr>
        <w:t xml:space="preserve">, изучить </w:t>
      </w:r>
      <w:r w:rsidR="00EE2402">
        <w:rPr>
          <w:rFonts w:ascii="Times New Roman" w:hAnsi="Times New Roman" w:cs="Times New Roman"/>
          <w:sz w:val="28"/>
          <w:szCs w:val="28"/>
        </w:rPr>
        <w:t>из видов</w:t>
      </w:r>
      <w:r w:rsidR="00DA2BD9">
        <w:rPr>
          <w:rFonts w:ascii="Times New Roman" w:hAnsi="Times New Roman" w:cs="Times New Roman"/>
          <w:sz w:val="28"/>
          <w:szCs w:val="28"/>
        </w:rPr>
        <w:t xml:space="preserve"> и формы</w:t>
      </w:r>
      <w:r w:rsidR="00D427D4" w:rsidRPr="00D427D4">
        <w:rPr>
          <w:rFonts w:ascii="Times New Roman" w:hAnsi="Times New Roman" w:cs="Times New Roman"/>
          <w:sz w:val="28"/>
          <w:szCs w:val="28"/>
        </w:rPr>
        <w:t>.</w:t>
      </w:r>
    </w:p>
    <w:p w:rsidR="00F84B5D" w:rsidRPr="00F4285F" w:rsidRDefault="00F84B5D" w:rsidP="00AA766E">
      <w:pPr>
        <w:pStyle w:val="2"/>
        <w:numPr>
          <w:ilvl w:val="0"/>
          <w:numId w:val="11"/>
        </w:numPr>
        <w:spacing w:before="0" w:line="360" w:lineRule="auto"/>
        <w:ind w:left="0" w:firstLine="709"/>
      </w:pPr>
      <w:bookmarkStart w:id="22" w:name="_Toc40660030"/>
      <w:bookmarkStart w:id="23" w:name="_Toc40660882"/>
      <w:bookmarkStart w:id="24" w:name="_Toc40661058"/>
      <w:bookmarkStart w:id="25" w:name="_Toc40661131"/>
      <w:bookmarkStart w:id="26" w:name="_Toc40661695"/>
      <w:r w:rsidRPr="00F4285F">
        <w:lastRenderedPageBreak/>
        <w:t>Функции, состав и виды денег</w:t>
      </w:r>
      <w:bookmarkEnd w:id="22"/>
      <w:bookmarkEnd w:id="23"/>
      <w:bookmarkEnd w:id="24"/>
      <w:bookmarkEnd w:id="25"/>
      <w:bookmarkEnd w:id="26"/>
    </w:p>
    <w:p w:rsidR="00F84B5D" w:rsidRPr="00F84B5D" w:rsidRDefault="00F84B5D" w:rsidP="00C8333F">
      <w:pPr>
        <w:pStyle w:val="a3"/>
        <w:spacing w:after="0" w:line="360" w:lineRule="auto"/>
        <w:rPr>
          <w:rFonts w:ascii="Times New Roman" w:hAnsi="Times New Roman" w:cs="Times New Roman"/>
          <w:sz w:val="28"/>
          <w:szCs w:val="28"/>
        </w:rPr>
      </w:pPr>
    </w:p>
    <w:p w:rsidR="008A1DEF" w:rsidRDefault="00F84B5D" w:rsidP="00E21F1E">
      <w:pPr>
        <w:spacing w:after="0" w:line="360" w:lineRule="auto"/>
        <w:ind w:firstLine="709"/>
        <w:contextualSpacing/>
        <w:rPr>
          <w:rFonts w:ascii="Times New Roman" w:hAnsi="Times New Roman" w:cs="Times New Roman"/>
          <w:sz w:val="28"/>
          <w:szCs w:val="28"/>
        </w:rPr>
      </w:pPr>
      <w:bookmarkStart w:id="27" w:name="_Toc40570029"/>
      <w:bookmarkStart w:id="28" w:name="_Toc40657257"/>
      <w:bookmarkStart w:id="29" w:name="_Toc40657359"/>
      <w:r w:rsidRPr="00C8333F">
        <w:rPr>
          <w:rFonts w:ascii="Times New Roman" w:eastAsia="Times New Roman" w:hAnsi="Times New Roman" w:cs="Times New Roman"/>
          <w:sz w:val="28"/>
          <w:szCs w:val="28"/>
        </w:rPr>
        <w:t>Суть денег проявляется в м</w:t>
      </w:r>
      <w:r w:rsidR="00C8333F">
        <w:rPr>
          <w:rFonts w:ascii="Times New Roman" w:eastAsia="Times New Roman" w:hAnsi="Times New Roman" w:cs="Times New Roman"/>
          <w:sz w:val="28"/>
          <w:szCs w:val="28"/>
        </w:rPr>
        <w:t xml:space="preserve">ногочисленных функциях, которые </w:t>
      </w:r>
      <w:r w:rsidRPr="00C8333F">
        <w:rPr>
          <w:rFonts w:ascii="Times New Roman" w:eastAsia="Times New Roman" w:hAnsi="Times New Roman" w:cs="Times New Roman"/>
          <w:sz w:val="28"/>
          <w:szCs w:val="28"/>
        </w:rPr>
        <w:t>отражают возможности и особенности их использования.</w:t>
      </w:r>
      <w:bookmarkEnd w:id="27"/>
      <w:r w:rsidR="000209EE">
        <w:rPr>
          <w:rFonts w:ascii="Times New Roman" w:eastAsia="Times New Roman" w:hAnsi="Times New Roman" w:cs="Times New Roman"/>
          <w:sz w:val="28"/>
          <w:szCs w:val="28"/>
        </w:rPr>
        <w:t xml:space="preserve"> </w:t>
      </w:r>
      <w:r w:rsidR="00D427D4" w:rsidRPr="00C8333F">
        <w:rPr>
          <w:rFonts w:ascii="Times New Roman" w:hAnsi="Times New Roman" w:cs="Times New Roman"/>
          <w:sz w:val="28"/>
          <w:szCs w:val="28"/>
        </w:rPr>
        <w:t>Общее представление о функциях денег может дать приведенн</w:t>
      </w:r>
      <w:r w:rsidR="000B4AFD" w:rsidRPr="00C8333F">
        <w:rPr>
          <w:rFonts w:ascii="Times New Roman" w:hAnsi="Times New Roman" w:cs="Times New Roman"/>
          <w:sz w:val="28"/>
          <w:szCs w:val="28"/>
        </w:rPr>
        <w:t>ый</w:t>
      </w:r>
      <w:r w:rsidR="000209EE">
        <w:rPr>
          <w:rFonts w:ascii="Times New Roman" w:hAnsi="Times New Roman" w:cs="Times New Roman"/>
          <w:sz w:val="28"/>
          <w:szCs w:val="28"/>
        </w:rPr>
        <w:t xml:space="preserve"> </w:t>
      </w:r>
      <w:r w:rsidR="000B4AFD" w:rsidRPr="00C8333F">
        <w:rPr>
          <w:rFonts w:ascii="Times New Roman" w:hAnsi="Times New Roman" w:cs="Times New Roman"/>
          <w:sz w:val="28"/>
          <w:szCs w:val="28"/>
        </w:rPr>
        <w:t>рисунок 3.</w:t>
      </w:r>
      <w:bookmarkEnd w:id="28"/>
      <w:bookmarkEnd w:id="29"/>
    </w:p>
    <w:p w:rsidR="00AD657C" w:rsidRPr="00C8333F" w:rsidRDefault="00AD657C" w:rsidP="00E21F1E">
      <w:pPr>
        <w:spacing w:after="0" w:line="360" w:lineRule="auto"/>
        <w:ind w:firstLine="709"/>
        <w:contextualSpacing/>
        <w:rPr>
          <w:rFonts w:ascii="Times New Roman" w:hAnsi="Times New Roman" w:cs="Times New Roman"/>
          <w:sz w:val="28"/>
          <w:szCs w:val="28"/>
        </w:rPr>
      </w:pPr>
    </w:p>
    <w:p w:rsidR="008A1DEF" w:rsidRPr="00AD657C" w:rsidRDefault="00AD657C" w:rsidP="00AD657C">
      <w:pPr>
        <w:shd w:val="clear" w:color="auto" w:fill="FFFFFF"/>
        <w:spacing w:after="0" w:line="360" w:lineRule="auto"/>
        <w:ind w:firstLine="709"/>
        <w:outlineLvl w:val="2"/>
        <w:rPr>
          <w:rFonts w:ascii="Times New Roman" w:hAnsi="Times New Roman" w:cs="Times New Roman"/>
          <w:sz w:val="28"/>
          <w:szCs w:val="28"/>
        </w:rPr>
      </w:pPr>
      <w:r w:rsidRPr="00F84B5D">
        <w:rPr>
          <w:noProof/>
        </w:rPr>
        <w:drawing>
          <wp:inline distT="0" distB="0" distL="0" distR="0">
            <wp:extent cx="5334000" cy="2695575"/>
            <wp:effectExtent l="0" t="0" r="0" b="0"/>
            <wp:docPr id="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84B5D" w:rsidRPr="004074B9" w:rsidRDefault="00F84B5D" w:rsidP="00E21F1E">
      <w:pPr>
        <w:spacing w:after="0" w:line="360" w:lineRule="auto"/>
        <w:ind w:firstLineChars="253" w:firstLine="708"/>
        <w:contextualSpacing/>
        <w:jc w:val="center"/>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w:t>
      </w:r>
      <w:r w:rsidR="000B4AFD">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 Функции денег (составлен автором на основе [</w:t>
      </w:r>
      <w:r w:rsidR="009C7735" w:rsidRPr="009C7735">
        <w:rPr>
          <w:rFonts w:ascii="Times New Roman" w:eastAsia="Times New Roman" w:hAnsi="Times New Roman" w:cs="Times New Roman"/>
          <w:color w:val="000000" w:themeColor="text1"/>
          <w:sz w:val="28"/>
          <w:szCs w:val="28"/>
        </w:rPr>
        <w:t>15</w:t>
      </w:r>
      <w:r>
        <w:rPr>
          <w:rFonts w:ascii="Times New Roman" w:eastAsia="Times New Roman" w:hAnsi="Times New Roman" w:cs="Times New Roman"/>
          <w:color w:val="000000" w:themeColor="text1"/>
          <w:sz w:val="28"/>
          <w:szCs w:val="28"/>
        </w:rPr>
        <w:t>])</w:t>
      </w:r>
    </w:p>
    <w:p w:rsidR="00E21F1E" w:rsidRPr="004074B9" w:rsidRDefault="00E21F1E" w:rsidP="00E21F1E">
      <w:pPr>
        <w:spacing w:after="0" w:line="360" w:lineRule="auto"/>
        <w:ind w:firstLineChars="253" w:firstLine="708"/>
        <w:contextualSpacing/>
        <w:rPr>
          <w:rFonts w:ascii="Times New Roman" w:eastAsia="Times New Roman" w:hAnsi="Times New Roman" w:cs="Times New Roman"/>
          <w:color w:val="000000" w:themeColor="text1"/>
          <w:sz w:val="28"/>
          <w:szCs w:val="28"/>
        </w:rPr>
      </w:pPr>
      <w:bookmarkStart w:id="30" w:name="_Toc40570030"/>
    </w:p>
    <w:p w:rsidR="00B82C96" w:rsidRDefault="00F84B5D" w:rsidP="00E21F1E">
      <w:pPr>
        <w:spacing w:after="0" w:line="360" w:lineRule="auto"/>
        <w:ind w:firstLineChars="253" w:firstLine="708"/>
        <w:contextualSpacing/>
        <w:rPr>
          <w:rFonts w:ascii="Times New Roman" w:eastAsia="Times New Roman" w:hAnsi="Times New Roman" w:cs="Times New Roman"/>
          <w:sz w:val="28"/>
          <w:szCs w:val="28"/>
        </w:rPr>
      </w:pPr>
      <w:r w:rsidRPr="00D427D4">
        <w:rPr>
          <w:rFonts w:ascii="Times New Roman" w:hAnsi="Times New Roman" w:cs="Times New Roman"/>
          <w:sz w:val="28"/>
          <w:szCs w:val="28"/>
        </w:rPr>
        <w:t xml:space="preserve">Суть функции денег </w:t>
      </w:r>
      <w:r w:rsidRPr="00E17C88">
        <w:rPr>
          <w:rFonts w:ascii="Times New Roman" w:hAnsi="Times New Roman" w:cs="Times New Roman"/>
          <w:i/>
          <w:sz w:val="28"/>
          <w:szCs w:val="28"/>
        </w:rPr>
        <w:t>как меры стоимости</w:t>
      </w:r>
      <w:r w:rsidRPr="00D427D4">
        <w:rPr>
          <w:rFonts w:ascii="Times New Roman" w:hAnsi="Times New Roman" w:cs="Times New Roman"/>
          <w:sz w:val="28"/>
          <w:szCs w:val="28"/>
        </w:rPr>
        <w:t xml:space="preserve"> заключается именно в измерении стоимости товаров путем установления цен, с помощью денег мы можем измерить стоимость товар, иными словами выразить стоимость любого товара в деньгах. Основой для определения цен товаров является величина их стоимости, которая зависит </w:t>
      </w:r>
      <w:r w:rsidR="00EE2402" w:rsidRPr="00D427D4">
        <w:rPr>
          <w:rFonts w:ascii="Times New Roman" w:hAnsi="Times New Roman" w:cs="Times New Roman"/>
          <w:sz w:val="28"/>
          <w:szCs w:val="28"/>
        </w:rPr>
        <w:t>от величины</w:t>
      </w:r>
      <w:r w:rsidRPr="00D427D4">
        <w:rPr>
          <w:rFonts w:ascii="Times New Roman" w:hAnsi="Times New Roman" w:cs="Times New Roman"/>
          <w:sz w:val="28"/>
          <w:szCs w:val="28"/>
        </w:rPr>
        <w:t xml:space="preserve"> затрат общественно необходимого труда на изготовление товаров.  Это объективная функция денег, которая не зависит от воли самого человека, которая будет существовать до отмены денег или исчезновения человеческой цивилизации</w:t>
      </w:r>
      <w:r w:rsidRPr="00B82C96">
        <w:rPr>
          <w:rFonts w:ascii="Times New Roman" w:hAnsi="Times New Roman" w:cs="Times New Roman"/>
          <w:sz w:val="28"/>
          <w:szCs w:val="28"/>
        </w:rPr>
        <w:t xml:space="preserve">. Первоначально предполагалось, что функция </w:t>
      </w:r>
      <w:r w:rsidRPr="00B82C96">
        <w:rPr>
          <w:rFonts w:ascii="Times New Roman" w:eastAsia="TimesNewRomanPSMT" w:hAnsi="Times New Roman" w:cs="Times New Roman"/>
          <w:sz w:val="28"/>
          <w:szCs w:val="28"/>
        </w:rPr>
        <w:t xml:space="preserve">меры стоимости </w:t>
      </w:r>
      <w:r w:rsidRPr="00B82C96">
        <w:rPr>
          <w:rFonts w:ascii="Times New Roman" w:hAnsi="Times New Roman" w:cs="Times New Roman"/>
          <w:sz w:val="28"/>
          <w:szCs w:val="28"/>
        </w:rPr>
        <w:t xml:space="preserve">может быть выполнена абсолютно любым товаром, который </w:t>
      </w:r>
      <w:r w:rsidRPr="00B82C96">
        <w:rPr>
          <w:rFonts w:ascii="Times New Roman" w:eastAsia="TimesNewRomanPSMT" w:hAnsi="Times New Roman" w:cs="Times New Roman"/>
          <w:sz w:val="28"/>
          <w:szCs w:val="28"/>
        </w:rPr>
        <w:t>обладает собственной стоимостью</w:t>
      </w:r>
      <w:r w:rsidRPr="00B82C96">
        <w:rPr>
          <w:rFonts w:ascii="Times New Roman" w:hAnsi="Times New Roman" w:cs="Times New Roman"/>
          <w:sz w:val="28"/>
          <w:szCs w:val="28"/>
        </w:rPr>
        <w:t xml:space="preserve">, но благодаря историческому развитию именно драгоценные металлы начали его выполнять. </w:t>
      </w:r>
      <w:r w:rsidRPr="00B82C96">
        <w:rPr>
          <w:rFonts w:ascii="Times New Roman" w:eastAsia="TimesNewRomanPSMT" w:hAnsi="Times New Roman" w:cs="Times New Roman"/>
          <w:sz w:val="28"/>
          <w:szCs w:val="28"/>
        </w:rPr>
        <w:t xml:space="preserve">Данная функция реализуется с помощью масштаба цен − это инструмент выражения цен </w:t>
      </w:r>
      <w:r w:rsidR="00EE2402" w:rsidRPr="00B82C96">
        <w:rPr>
          <w:rFonts w:ascii="Times New Roman" w:eastAsia="TimesNewRomanPSMT" w:hAnsi="Times New Roman" w:cs="Times New Roman"/>
          <w:sz w:val="28"/>
          <w:szCs w:val="28"/>
        </w:rPr>
        <w:t xml:space="preserve">товаров </w:t>
      </w:r>
      <w:r w:rsidR="00EE2402">
        <w:rPr>
          <w:rFonts w:ascii="Times New Roman" w:eastAsia="TimesNewRomanPSMT" w:hAnsi="Times New Roman" w:cs="Times New Roman"/>
          <w:sz w:val="28"/>
          <w:szCs w:val="28"/>
        </w:rPr>
        <w:t>[</w:t>
      </w:r>
      <w:r w:rsidR="009C7735" w:rsidRPr="009C7735">
        <w:rPr>
          <w:rFonts w:ascii="Times New Roman" w:eastAsia="TimesNewRomanPSMT" w:hAnsi="Times New Roman" w:cs="Times New Roman"/>
          <w:sz w:val="28"/>
          <w:szCs w:val="28"/>
        </w:rPr>
        <w:t>15</w:t>
      </w:r>
      <w:r w:rsidRPr="00B82C96">
        <w:rPr>
          <w:rFonts w:ascii="Times New Roman" w:eastAsia="TimesNewRomanPSMT" w:hAnsi="Times New Roman" w:cs="Times New Roman"/>
          <w:sz w:val="28"/>
          <w:szCs w:val="28"/>
        </w:rPr>
        <w:t>].</w:t>
      </w:r>
      <w:bookmarkStart w:id="31" w:name="_Toc40570031"/>
      <w:bookmarkEnd w:id="30"/>
    </w:p>
    <w:p w:rsidR="00B82C96" w:rsidRDefault="00F84B5D" w:rsidP="00E21F1E">
      <w:pPr>
        <w:spacing w:after="0" w:line="360" w:lineRule="auto"/>
        <w:ind w:firstLineChars="253" w:firstLine="708"/>
        <w:contextualSpacing/>
        <w:rPr>
          <w:rFonts w:ascii="Times New Roman" w:eastAsia="Times New Roman" w:hAnsi="Times New Roman" w:cs="Times New Roman"/>
          <w:sz w:val="28"/>
          <w:szCs w:val="28"/>
        </w:rPr>
      </w:pPr>
      <w:r w:rsidRPr="00B82C96">
        <w:rPr>
          <w:rFonts w:ascii="Times New Roman" w:hAnsi="Times New Roman" w:cs="Times New Roman"/>
          <w:sz w:val="28"/>
          <w:szCs w:val="28"/>
        </w:rPr>
        <w:lastRenderedPageBreak/>
        <w:t xml:space="preserve">Другой важной функцией является функция денег </w:t>
      </w:r>
      <w:r w:rsidRPr="00E17C88">
        <w:rPr>
          <w:rFonts w:ascii="Times New Roman" w:hAnsi="Times New Roman" w:cs="Times New Roman"/>
          <w:i/>
          <w:sz w:val="28"/>
          <w:szCs w:val="28"/>
        </w:rPr>
        <w:t>как средства обращения</w:t>
      </w:r>
      <w:r w:rsidRPr="00B82C96">
        <w:rPr>
          <w:rFonts w:ascii="Times New Roman" w:hAnsi="Times New Roman" w:cs="Times New Roman"/>
          <w:sz w:val="28"/>
          <w:szCs w:val="28"/>
        </w:rPr>
        <w:t xml:space="preserve">. Товарное обращение включает в себя следующие стадии: продажа товара (Т), то есть превращение его в деньги (Д); купля товара, то есть превращение </w:t>
      </w:r>
      <w:r w:rsidR="008D6308">
        <w:rPr>
          <w:rFonts w:ascii="Times New Roman" w:hAnsi="Times New Roman" w:cs="Times New Roman"/>
          <w:sz w:val="28"/>
          <w:szCs w:val="28"/>
        </w:rPr>
        <w:t>денег в товары (Т - Д - Т) [</w:t>
      </w:r>
      <w:r w:rsidR="009C7735" w:rsidRPr="009C7735">
        <w:rPr>
          <w:rFonts w:ascii="Times New Roman" w:hAnsi="Times New Roman" w:cs="Times New Roman"/>
          <w:sz w:val="28"/>
          <w:szCs w:val="28"/>
        </w:rPr>
        <w:t>2</w:t>
      </w:r>
      <w:r w:rsidR="008D6308">
        <w:rPr>
          <w:rFonts w:ascii="Times New Roman" w:hAnsi="Times New Roman" w:cs="Times New Roman"/>
          <w:sz w:val="28"/>
          <w:szCs w:val="28"/>
        </w:rPr>
        <w:t>3</w:t>
      </w:r>
      <w:r w:rsidRPr="00B82C96">
        <w:rPr>
          <w:rFonts w:ascii="Times New Roman" w:hAnsi="Times New Roman" w:cs="Times New Roman"/>
          <w:sz w:val="28"/>
          <w:szCs w:val="28"/>
        </w:rPr>
        <w:t>]. Иными словами, деньги здесь выступают в качестве посредника в процессе обмена. Важно сказать, по сравнению с функцией меры стоимости, средство обращение подразумевает обязательно присутствие реальных денег. Экономика будет эффективно развиваться если функция денежного обращения будет выражена конкретно.</w:t>
      </w:r>
      <w:bookmarkEnd w:id="31"/>
    </w:p>
    <w:p w:rsidR="00F84B5D" w:rsidRPr="00B82C96" w:rsidRDefault="00F84B5D" w:rsidP="00E21F1E">
      <w:pPr>
        <w:spacing w:after="0" w:line="360" w:lineRule="auto"/>
        <w:ind w:firstLineChars="253" w:firstLine="708"/>
        <w:contextualSpacing/>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Следующая не менее важная функция денег − </w:t>
      </w:r>
      <w:r w:rsidRPr="00D427D4">
        <w:rPr>
          <w:rFonts w:ascii="Times New Roman" w:hAnsi="Times New Roman" w:cs="Times New Roman"/>
          <w:i/>
          <w:color w:val="000000" w:themeColor="text1"/>
          <w:sz w:val="28"/>
          <w:szCs w:val="28"/>
        </w:rPr>
        <w:t>средство платежа</w:t>
      </w:r>
      <w:r>
        <w:rPr>
          <w:rFonts w:ascii="Times New Roman" w:hAnsi="Times New Roman" w:cs="Times New Roman"/>
          <w:color w:val="000000" w:themeColor="text1"/>
          <w:sz w:val="28"/>
          <w:szCs w:val="28"/>
        </w:rPr>
        <w:t xml:space="preserve">. Возникновение данной функции связано с более высокой стадией развития товарного производства. Эта </w:t>
      </w:r>
      <w:r>
        <w:rPr>
          <w:rFonts w:ascii="Times New Roman" w:eastAsia="Times New Roman" w:hAnsi="Times New Roman" w:cs="Times New Roman"/>
          <w:color w:val="000000" w:themeColor="text1"/>
          <w:sz w:val="28"/>
          <w:szCs w:val="28"/>
        </w:rPr>
        <w:t>функция позволяет осуществлять в рыночной экономике немало операции, не связанных с покупкой товаров, оплатой услуг или накоплением сбережений (кредиты банков или других финансовых организаций).  Роль средства платежа деньги так же играют и при выплате заработной платы, государственных пенсий и пособий, уплаты налогов или штрафов</w:t>
      </w:r>
      <w:r w:rsidR="00FC6E94" w:rsidRPr="00FC6E94">
        <w:rPr>
          <w:rFonts w:ascii="Times New Roman" w:eastAsia="Times New Roman" w:hAnsi="Times New Roman" w:cs="Times New Roman"/>
          <w:color w:val="000000" w:themeColor="text1"/>
          <w:sz w:val="28"/>
          <w:szCs w:val="28"/>
        </w:rPr>
        <w:t xml:space="preserve"> [</w:t>
      </w:r>
      <w:r w:rsidR="009C7735" w:rsidRPr="009C7735">
        <w:rPr>
          <w:rFonts w:ascii="Times New Roman" w:eastAsia="Times New Roman" w:hAnsi="Times New Roman" w:cs="Times New Roman"/>
          <w:color w:val="000000" w:themeColor="text1"/>
          <w:sz w:val="28"/>
          <w:szCs w:val="28"/>
        </w:rPr>
        <w:t>2</w:t>
      </w:r>
      <w:r w:rsidR="00FC6E94" w:rsidRPr="00FC6E94">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w:t>
      </w:r>
    </w:p>
    <w:p w:rsidR="00F84B5D" w:rsidRDefault="00F84B5D" w:rsidP="00E21F1E">
      <w:pPr>
        <w:spacing w:after="0" w:line="360" w:lineRule="auto"/>
        <w:ind w:firstLineChars="253" w:firstLine="708"/>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Еще одной функцией денег является </w:t>
      </w:r>
      <w:r w:rsidRPr="00D427D4">
        <w:rPr>
          <w:rFonts w:ascii="Times New Roman" w:hAnsi="Times New Roman" w:cs="Times New Roman"/>
          <w:i/>
          <w:color w:val="000000" w:themeColor="text1"/>
          <w:sz w:val="28"/>
          <w:szCs w:val="28"/>
        </w:rPr>
        <w:t xml:space="preserve">функция средства </w:t>
      </w:r>
      <w:r w:rsidRPr="00D427D4">
        <w:rPr>
          <w:rFonts w:ascii="Times New Roman" w:eastAsia="Times New Roman" w:hAnsi="Times New Roman" w:cs="Times New Roman"/>
          <w:i/>
          <w:color w:val="000000" w:themeColor="text1"/>
          <w:sz w:val="28"/>
          <w:szCs w:val="28"/>
        </w:rPr>
        <w:t>сбережения и накопления богатств</w:t>
      </w:r>
      <w:r w:rsidR="000209EE">
        <w:rPr>
          <w:rFonts w:ascii="Times New Roman" w:eastAsia="Times New Roman" w:hAnsi="Times New Roman" w:cs="Times New Roman"/>
          <w:i/>
          <w:color w:val="000000" w:themeColor="text1"/>
          <w:sz w:val="28"/>
          <w:szCs w:val="28"/>
        </w:rPr>
        <w:t xml:space="preserve"> </w:t>
      </w:r>
      <w:r w:rsidRPr="00665A2A">
        <w:rPr>
          <w:rFonts w:ascii="Times New Roman" w:hAnsi="Times New Roman" w:cs="Times New Roman"/>
          <w:color w:val="000000" w:themeColor="text1"/>
          <w:sz w:val="28"/>
          <w:szCs w:val="28"/>
        </w:rPr>
        <w:t>‒</w:t>
      </w:r>
      <w:r w:rsidR="000209EE">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это способность денег долго сохранять для своего владельца возможность получения различных благ</w:t>
      </w:r>
      <w:r>
        <w:rPr>
          <w:rFonts w:ascii="Times New Roman" w:hAnsi="Times New Roman" w:cs="Times New Roman"/>
          <w:color w:val="000000" w:themeColor="text1"/>
          <w:sz w:val="28"/>
          <w:szCs w:val="28"/>
        </w:rPr>
        <w:t xml:space="preserve">, она приводит к созданию определенного запаса, который </w:t>
      </w:r>
      <w:r w:rsidR="008D4086">
        <w:rPr>
          <w:rFonts w:ascii="Times New Roman" w:hAnsi="Times New Roman" w:cs="Times New Roman"/>
          <w:color w:val="000000" w:themeColor="text1"/>
          <w:sz w:val="28"/>
          <w:szCs w:val="28"/>
        </w:rPr>
        <w:t>остается после</w:t>
      </w:r>
      <w:r>
        <w:rPr>
          <w:rFonts w:ascii="Times New Roman" w:hAnsi="Times New Roman" w:cs="Times New Roman"/>
          <w:color w:val="000000" w:themeColor="text1"/>
          <w:sz w:val="28"/>
          <w:szCs w:val="28"/>
        </w:rPr>
        <w:t xml:space="preserve"> продажи товаров и потребления доход. Деньги действуют как отложенный на будущее платежеспособный спрос, как покупательная способность. С ростом товарного производства роль функции денег как средства накопления несомненно возросло. Накопление денег стало предпосылкой возобновления процесса воспроизводства.</w:t>
      </w:r>
    </w:p>
    <w:p w:rsidR="00F84B5D" w:rsidRDefault="00421BC5" w:rsidP="00E21F1E">
      <w:pPr>
        <w:spacing w:after="0" w:line="360" w:lineRule="auto"/>
        <w:ind w:firstLineChars="253" w:firstLine="708"/>
        <w:contextualSpacing/>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Последняя функция ‒</w:t>
      </w:r>
      <w:r w:rsidR="00F84B5D">
        <w:rPr>
          <w:rFonts w:ascii="Times New Roman" w:hAnsi="Times New Roman" w:cs="Times New Roman"/>
          <w:color w:val="000000" w:themeColor="text1"/>
          <w:sz w:val="28"/>
          <w:szCs w:val="28"/>
        </w:rPr>
        <w:t xml:space="preserve"> это </w:t>
      </w:r>
      <w:r w:rsidR="00F84B5D">
        <w:rPr>
          <w:rFonts w:ascii="Times New Roman" w:hAnsi="Times New Roman" w:cs="Times New Roman"/>
          <w:i/>
          <w:color w:val="000000" w:themeColor="text1"/>
          <w:sz w:val="28"/>
          <w:szCs w:val="28"/>
        </w:rPr>
        <w:t>мировые деньги.</w:t>
      </w:r>
      <w:r w:rsidR="00F84B5D">
        <w:rPr>
          <w:rFonts w:ascii="Times New Roman" w:hAnsi="Times New Roman" w:cs="Times New Roman"/>
          <w:color w:val="000000" w:themeColor="text1"/>
          <w:sz w:val="28"/>
          <w:szCs w:val="28"/>
        </w:rPr>
        <w:t xml:space="preserve"> Сегодня мировые деньги имеют три важных значения: международное платежное средство</w:t>
      </w:r>
      <w:r w:rsidR="00F84B5D">
        <w:rPr>
          <w:rFonts w:ascii="Times New Roman" w:hAnsi="Times New Roman" w:cs="Times New Roman"/>
          <w:color w:val="000000" w:themeColor="text1"/>
          <w:sz w:val="28"/>
          <w:szCs w:val="28"/>
          <w:shd w:val="clear" w:color="auto" w:fill="FFFFFF"/>
        </w:rPr>
        <w:t>, международное покупательное средство</w:t>
      </w:r>
      <w:r w:rsidR="00F84B5D">
        <w:rPr>
          <w:rFonts w:ascii="Times New Roman" w:hAnsi="Times New Roman" w:cs="Times New Roman"/>
          <w:color w:val="000000" w:themeColor="text1"/>
          <w:sz w:val="28"/>
          <w:szCs w:val="28"/>
        </w:rPr>
        <w:t xml:space="preserve">, </w:t>
      </w:r>
      <w:r w:rsidR="00F84B5D">
        <w:rPr>
          <w:rFonts w:ascii="Times New Roman" w:hAnsi="Times New Roman" w:cs="Times New Roman"/>
          <w:color w:val="000000" w:themeColor="text1"/>
          <w:sz w:val="28"/>
          <w:szCs w:val="28"/>
          <w:shd w:val="clear" w:color="auto" w:fill="FFFFFF"/>
        </w:rPr>
        <w:t>всеобщее воплощение общественного богатства.</w:t>
      </w:r>
      <w:r w:rsidR="00F84B5D">
        <w:rPr>
          <w:rFonts w:ascii="Times New Roman" w:hAnsi="Times New Roman" w:cs="Times New Roman"/>
          <w:color w:val="000000" w:themeColor="text1"/>
          <w:sz w:val="28"/>
          <w:szCs w:val="28"/>
        </w:rPr>
        <w:t xml:space="preserve"> Мировые деньги используются при установлении цен на внешнем рынке. Внешнеторговые цены ‒ это </w:t>
      </w:r>
      <w:r w:rsidR="008D4086">
        <w:rPr>
          <w:rFonts w:ascii="Times New Roman" w:hAnsi="Times New Roman" w:cs="Times New Roman"/>
          <w:color w:val="000000" w:themeColor="text1"/>
          <w:sz w:val="28"/>
          <w:szCs w:val="28"/>
        </w:rPr>
        <w:t>те цены,</w:t>
      </w:r>
      <w:r w:rsidR="00F84B5D">
        <w:rPr>
          <w:rFonts w:ascii="Times New Roman" w:hAnsi="Times New Roman" w:cs="Times New Roman"/>
          <w:color w:val="000000" w:themeColor="text1"/>
          <w:sz w:val="28"/>
          <w:szCs w:val="28"/>
        </w:rPr>
        <w:t xml:space="preserve"> по которым </w:t>
      </w:r>
      <w:r w:rsidR="00F84B5D">
        <w:rPr>
          <w:rFonts w:ascii="Times New Roman" w:hAnsi="Times New Roman" w:cs="Times New Roman"/>
          <w:color w:val="000000" w:themeColor="text1"/>
          <w:sz w:val="28"/>
          <w:szCs w:val="28"/>
        </w:rPr>
        <w:lastRenderedPageBreak/>
        <w:t xml:space="preserve">реализуются или приобретаются товары на внешнем рынке. Итак, </w:t>
      </w:r>
      <w:r w:rsidR="00F84B5D">
        <w:rPr>
          <w:rFonts w:ascii="Times New Roman" w:eastAsia="Times New Roman" w:hAnsi="Times New Roman" w:cs="Times New Roman"/>
          <w:color w:val="000000" w:themeColor="text1"/>
          <w:sz w:val="28"/>
          <w:szCs w:val="28"/>
        </w:rPr>
        <w:t xml:space="preserve">мировые </w:t>
      </w:r>
      <w:r w:rsidR="00266A58">
        <w:rPr>
          <w:rFonts w:ascii="Times New Roman" w:eastAsia="Times New Roman" w:hAnsi="Times New Roman" w:cs="Times New Roman"/>
          <w:color w:val="000000" w:themeColor="text1"/>
          <w:sz w:val="28"/>
          <w:szCs w:val="28"/>
        </w:rPr>
        <w:t>деньги есть</w:t>
      </w:r>
      <w:r w:rsidR="00F84B5D">
        <w:rPr>
          <w:rFonts w:ascii="Times New Roman" w:eastAsia="Times New Roman" w:hAnsi="Times New Roman" w:cs="Times New Roman"/>
          <w:color w:val="000000" w:themeColor="text1"/>
          <w:sz w:val="28"/>
          <w:szCs w:val="28"/>
        </w:rPr>
        <w:t xml:space="preserve"> комплексная функция, она повторяет по сути все функции вместе взятые присущие деньгам на внутреннем рынке. Это привело к тому, что многие исследователи считают, что не стоит стали выделять мировые деньги как самостоятельную функцию. </w:t>
      </w:r>
    </w:p>
    <w:p w:rsidR="00E16A47" w:rsidRPr="00E16A47" w:rsidRDefault="00E16A47" w:rsidP="00E16A47">
      <w:pPr>
        <w:spacing w:after="0" w:line="360" w:lineRule="auto"/>
        <w:ind w:firstLineChars="253" w:firstLine="708"/>
        <w:contextualSpacing/>
        <w:rPr>
          <w:rFonts w:ascii="Times New Roman" w:hAnsi="Times New Roman" w:cs="Times New Roman"/>
          <w:color w:val="000000" w:themeColor="text1"/>
          <w:sz w:val="28"/>
          <w:szCs w:val="28"/>
        </w:rPr>
      </w:pPr>
      <w:r w:rsidRPr="00E16A47">
        <w:rPr>
          <w:rFonts w:ascii="Times New Roman" w:hAnsi="Times New Roman" w:cs="Times New Roman"/>
          <w:color w:val="000000" w:themeColor="text1"/>
          <w:sz w:val="28"/>
          <w:szCs w:val="28"/>
          <w:shd w:val="clear" w:color="auto" w:fill="FFFFFF"/>
        </w:rPr>
        <w:t xml:space="preserve">Так же выделяют новую функцию денег </w:t>
      </w:r>
      <w:r w:rsidRPr="00E16A47">
        <w:rPr>
          <w:rFonts w:ascii="Times New Roman" w:hAnsi="Times New Roman" w:cs="Times New Roman"/>
          <w:color w:val="000000" w:themeColor="text1"/>
          <w:sz w:val="28"/>
          <w:szCs w:val="28"/>
        </w:rPr>
        <w:t xml:space="preserve">‒ </w:t>
      </w:r>
      <w:r w:rsidRPr="00E16A47">
        <w:rPr>
          <w:rFonts w:ascii="Times New Roman" w:hAnsi="Times New Roman" w:cs="Times New Roman"/>
          <w:color w:val="000000" w:themeColor="text1"/>
          <w:sz w:val="28"/>
          <w:szCs w:val="28"/>
          <w:shd w:val="clear" w:color="auto" w:fill="FFFFFF"/>
        </w:rPr>
        <w:t>экологическую</w:t>
      </w:r>
      <w:r w:rsidRPr="00E16A47">
        <w:rPr>
          <w:rFonts w:ascii="Times New Roman" w:hAnsi="Times New Roman" w:cs="Times New Roman"/>
          <w:color w:val="000000" w:themeColor="text1"/>
          <w:sz w:val="28"/>
          <w:szCs w:val="28"/>
        </w:rPr>
        <w:t xml:space="preserve">. </w:t>
      </w:r>
      <w:r w:rsidRPr="00E16A47">
        <w:rPr>
          <w:rFonts w:ascii="Times New Roman" w:hAnsi="Times New Roman" w:cs="Times New Roman"/>
          <w:color w:val="000000" w:themeColor="text1"/>
          <w:sz w:val="28"/>
          <w:szCs w:val="28"/>
          <w:shd w:val="clear" w:color="auto" w:fill="FFFFFF"/>
        </w:rPr>
        <w:t>Экологическая функция денег появилась буквально недавно и быстро приобретает свое уникальное значение.</w:t>
      </w:r>
    </w:p>
    <w:p w:rsidR="00F84B5D" w:rsidRDefault="00F84B5D" w:rsidP="00E21F1E">
      <w:pPr>
        <w:spacing w:after="0" w:line="360" w:lineRule="auto"/>
        <w:ind w:firstLineChars="253" w:firstLine="708"/>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Таким образом, функции, определяют роль денег в экономике.</w:t>
      </w:r>
    </w:p>
    <w:p w:rsidR="00F84B5D" w:rsidRDefault="00F84B5D" w:rsidP="00E21F1E">
      <w:pPr>
        <w:spacing w:after="0" w:line="360" w:lineRule="auto"/>
        <w:ind w:firstLineChars="253" w:firstLine="708"/>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Деньги могут выполнять вышеперечисленные функции благодаря своим свойствам</w:t>
      </w:r>
      <w:r w:rsidR="000B4AFD">
        <w:rPr>
          <w:rFonts w:ascii="Times New Roman" w:eastAsia="Times New Roman" w:hAnsi="Times New Roman" w:cs="Times New Roman"/>
          <w:color w:val="000000" w:themeColor="text1"/>
          <w:sz w:val="28"/>
          <w:szCs w:val="28"/>
        </w:rPr>
        <w:t>, которые приведены на рисунке 4.</w:t>
      </w:r>
    </w:p>
    <w:p w:rsidR="00AD657C" w:rsidRDefault="00AD657C" w:rsidP="004E455B">
      <w:pPr>
        <w:spacing w:after="0" w:line="360" w:lineRule="auto"/>
        <w:ind w:firstLine="708"/>
        <w:rPr>
          <w:rFonts w:ascii="Times New Roman" w:eastAsia="Times New Roman" w:hAnsi="Times New Roman" w:cs="Times New Roman"/>
          <w:color w:val="000000" w:themeColor="text1"/>
          <w:sz w:val="28"/>
          <w:szCs w:val="28"/>
        </w:rPr>
      </w:pPr>
    </w:p>
    <w:p w:rsidR="00F84B5D" w:rsidRPr="00E21F1E" w:rsidRDefault="00AD657C" w:rsidP="00E21F1E">
      <w:pPr>
        <w:spacing w:after="0" w:line="360" w:lineRule="auto"/>
        <w:ind w:firstLine="708"/>
        <w:rPr>
          <w:rFonts w:ascii="Times New Roman" w:hAnsi="Times New Roman" w:cs="Times New Roman"/>
          <w:color w:val="000000" w:themeColor="text1"/>
          <w:sz w:val="28"/>
          <w:szCs w:val="28"/>
          <w:shd w:val="clear" w:color="auto" w:fill="FFFFFF"/>
          <w:lang w:val="en-US"/>
        </w:rPr>
      </w:pPr>
      <w:r>
        <w:rPr>
          <w:rFonts w:ascii="Times New Roman" w:hAnsi="Times New Roman" w:cs="Times New Roman"/>
          <w:noProof/>
          <w:color w:val="000000" w:themeColor="text1"/>
          <w:sz w:val="28"/>
          <w:szCs w:val="28"/>
          <w:shd w:val="clear" w:color="auto" w:fill="FFFFFF"/>
        </w:rPr>
        <w:drawing>
          <wp:inline distT="0" distB="0" distL="0" distR="0">
            <wp:extent cx="5353050" cy="2209800"/>
            <wp:effectExtent l="38100" t="0" r="1905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84B5D" w:rsidRPr="004074B9" w:rsidRDefault="00F84B5D" w:rsidP="00E21F1E">
      <w:pPr>
        <w:spacing w:after="0" w:line="360" w:lineRule="auto"/>
        <w:ind w:firstLine="851"/>
        <w:contextualSpacing/>
        <w:jc w:val="center"/>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w:t>
      </w:r>
      <w:r w:rsidR="000B4AFD">
        <w:rPr>
          <w:rFonts w:ascii="Times New Roman" w:hAnsi="Times New Roman" w:cs="Times New Roman"/>
          <w:color w:val="000000" w:themeColor="text1"/>
          <w:sz w:val="28"/>
          <w:szCs w:val="28"/>
        </w:rPr>
        <w:t>4</w:t>
      </w:r>
      <w:r w:rsidR="00961B5D">
        <w:rPr>
          <w:rFonts w:ascii="Times New Roman" w:hAnsi="Times New Roman" w:cs="Times New Roman"/>
          <w:color w:val="000000" w:themeColor="text1"/>
          <w:sz w:val="28"/>
          <w:szCs w:val="28"/>
        </w:rPr>
        <w:t xml:space="preserve"> </w:t>
      </w:r>
      <w:r w:rsidR="00D427D4">
        <w:rPr>
          <w:rFonts w:ascii="Times New Roman" w:hAnsi="Times New Roman" w:cs="Times New Roman"/>
          <w:color w:val="000000" w:themeColor="text1"/>
          <w:sz w:val="28"/>
          <w:szCs w:val="28"/>
        </w:rPr>
        <w:t>−</w:t>
      </w:r>
      <w:r w:rsidR="00961B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Свойства денег </w:t>
      </w:r>
      <w:r>
        <w:rPr>
          <w:rFonts w:ascii="Times New Roman" w:eastAsia="Times New Roman" w:hAnsi="Times New Roman" w:cs="Times New Roman"/>
          <w:color w:val="000000" w:themeColor="text1"/>
          <w:sz w:val="28"/>
          <w:szCs w:val="28"/>
        </w:rPr>
        <w:t>(составлен автором на основе [</w:t>
      </w:r>
      <w:r w:rsidR="009C7735" w:rsidRPr="009C7735">
        <w:rPr>
          <w:rFonts w:ascii="Times New Roman" w:eastAsia="Times New Roman" w:hAnsi="Times New Roman" w:cs="Times New Roman"/>
          <w:color w:val="000000" w:themeColor="text1"/>
          <w:sz w:val="28"/>
          <w:szCs w:val="28"/>
        </w:rPr>
        <w:t>15</w:t>
      </w:r>
      <w:r>
        <w:rPr>
          <w:rFonts w:ascii="Times New Roman" w:eastAsia="Times New Roman" w:hAnsi="Times New Roman" w:cs="Times New Roman"/>
          <w:color w:val="000000" w:themeColor="text1"/>
          <w:sz w:val="28"/>
          <w:szCs w:val="28"/>
        </w:rPr>
        <w:t>])</w:t>
      </w:r>
    </w:p>
    <w:p w:rsidR="00E21F1E" w:rsidRPr="004074B9" w:rsidRDefault="00E21F1E" w:rsidP="00E21F1E">
      <w:pPr>
        <w:spacing w:after="0" w:line="360" w:lineRule="auto"/>
        <w:ind w:firstLine="851"/>
        <w:contextualSpacing/>
        <w:jc w:val="center"/>
        <w:rPr>
          <w:rFonts w:ascii="Times New Roman" w:hAnsi="Times New Roman" w:cs="Times New Roman"/>
          <w:color w:val="000000" w:themeColor="text1"/>
          <w:sz w:val="28"/>
          <w:szCs w:val="28"/>
        </w:rPr>
      </w:pPr>
    </w:p>
    <w:p w:rsidR="007A493F" w:rsidRDefault="00F84B5D" w:rsidP="007A493F">
      <w:pPr>
        <w:spacing w:after="0" w:line="360" w:lineRule="auto"/>
        <w:ind w:firstLine="851"/>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Деньги ‒ это постоянно развивающаяся категория, и, с момента ее возникновения произошли колоссальные изменения, которые отражаются в переходе от использования одних видов денег к другим, а также в изменении условий, в которых они функционируют, и в повышении их роли. Эволюция видов денег прошла не малое количество стадий, но </w:t>
      </w:r>
      <w:r>
        <w:rPr>
          <w:rFonts w:ascii="Times New Roman" w:hAnsi="Times New Roman" w:cs="Times New Roman"/>
          <w:color w:val="000000" w:themeColor="text1"/>
          <w:sz w:val="28"/>
          <w:szCs w:val="28"/>
          <w:shd w:val="clear" w:color="auto" w:fill="FFFFFF"/>
        </w:rPr>
        <w:t xml:space="preserve">все современные денежные системы основываются именно на фиатных деньгах, однако </w:t>
      </w:r>
      <w:r>
        <w:rPr>
          <w:rFonts w:ascii="Times New Roman" w:hAnsi="Times New Roman" w:cs="Times New Roman"/>
          <w:color w:val="000000" w:themeColor="text1"/>
          <w:sz w:val="28"/>
          <w:szCs w:val="28"/>
        </w:rPr>
        <w:t xml:space="preserve">исследователи выделяют несколько наиболее основных видов денег (рисунок </w:t>
      </w:r>
      <w:r w:rsidR="00615BF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p>
    <w:p w:rsidR="00F84B5D" w:rsidRPr="00E21F1E" w:rsidRDefault="006762EB" w:rsidP="00E21F1E">
      <w:pPr>
        <w:spacing w:after="0" w:line="360" w:lineRule="auto"/>
        <w:ind w:firstLine="709"/>
        <w:rPr>
          <w:rFonts w:ascii="Times New Roman" w:hAnsi="Times New Roman" w:cs="Times New Roman"/>
          <w:color w:val="000000" w:themeColor="text1"/>
          <w:sz w:val="28"/>
          <w:szCs w:val="28"/>
          <w:shd w:val="clear" w:color="auto" w:fill="FFFFFF"/>
          <w:lang w:val="en-US"/>
        </w:rPr>
      </w:pPr>
      <w:r w:rsidRPr="00F84B5D">
        <w:rPr>
          <w:noProof/>
        </w:rPr>
        <w:lastRenderedPageBreak/>
        <w:drawing>
          <wp:inline distT="0" distB="0" distL="0" distR="0">
            <wp:extent cx="5105400" cy="1285875"/>
            <wp:effectExtent l="19050" t="0" r="19050" b="9525"/>
            <wp:docPr id="6"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F84B5D" w:rsidRPr="004074B9" w:rsidRDefault="00F84B5D" w:rsidP="004B52E3">
      <w:pPr>
        <w:spacing w:after="0" w:line="360" w:lineRule="auto"/>
        <w:ind w:firstLineChars="253" w:firstLine="708"/>
        <w:contextualSpacing/>
        <w:jc w:val="center"/>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w:t>
      </w:r>
      <w:r w:rsidR="00615BF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 Виды денег (составлен автором </w:t>
      </w:r>
      <w:r>
        <w:rPr>
          <w:rFonts w:ascii="Times New Roman" w:eastAsia="Times New Roman" w:hAnsi="Times New Roman" w:cs="Times New Roman"/>
          <w:color w:val="000000" w:themeColor="text1"/>
          <w:sz w:val="28"/>
          <w:szCs w:val="28"/>
        </w:rPr>
        <w:t>на основе [</w:t>
      </w:r>
      <w:r w:rsidR="009C7735" w:rsidRPr="009C7735">
        <w:rPr>
          <w:rFonts w:ascii="Times New Roman" w:eastAsia="Times New Roman" w:hAnsi="Times New Roman" w:cs="Times New Roman"/>
          <w:color w:val="000000" w:themeColor="text1"/>
          <w:sz w:val="28"/>
          <w:szCs w:val="28"/>
        </w:rPr>
        <w:t>22</w:t>
      </w:r>
      <w:r>
        <w:rPr>
          <w:rFonts w:ascii="Times New Roman" w:eastAsia="Times New Roman" w:hAnsi="Times New Roman" w:cs="Times New Roman"/>
          <w:color w:val="000000" w:themeColor="text1"/>
          <w:sz w:val="28"/>
          <w:szCs w:val="28"/>
        </w:rPr>
        <w:t>])</w:t>
      </w:r>
    </w:p>
    <w:p w:rsidR="00E21F1E" w:rsidRPr="004074B9" w:rsidRDefault="00E21F1E" w:rsidP="00E21F1E">
      <w:pPr>
        <w:spacing w:after="0" w:line="360" w:lineRule="auto"/>
        <w:ind w:firstLineChars="253" w:firstLine="708"/>
        <w:contextualSpacing/>
        <w:rPr>
          <w:rFonts w:ascii="Times New Roman" w:hAnsi="Times New Roman" w:cs="Times New Roman"/>
          <w:color w:val="000000" w:themeColor="text1"/>
          <w:sz w:val="28"/>
          <w:szCs w:val="28"/>
        </w:rPr>
      </w:pPr>
    </w:p>
    <w:p w:rsidR="00F84B5D" w:rsidRDefault="00F84B5D" w:rsidP="00E21F1E">
      <w:pPr>
        <w:autoSpaceDE w:val="0"/>
        <w:autoSpaceDN w:val="0"/>
        <w:adjustRightInd w:val="0"/>
        <w:spacing w:after="0" w:line="360" w:lineRule="auto"/>
        <w:ind w:firstLineChars="253" w:firstLine="708"/>
        <w:contextualSpacing/>
        <w:rPr>
          <w:rFonts w:ascii="Times New Roman" w:eastAsia="TimesNewRomanPSMT" w:hAnsi="Times New Roman" w:cs="Times New Roman"/>
          <w:color w:val="000000" w:themeColor="text1"/>
          <w:sz w:val="28"/>
          <w:szCs w:val="28"/>
        </w:rPr>
      </w:pPr>
      <w:r>
        <w:rPr>
          <w:rFonts w:ascii="Times New Roman" w:eastAsia="TimesNewRomanPSMT" w:hAnsi="Times New Roman" w:cs="Times New Roman"/>
          <w:color w:val="000000" w:themeColor="text1"/>
          <w:sz w:val="28"/>
          <w:szCs w:val="28"/>
        </w:rPr>
        <w:t>Товарные деньги – это форма денег, которые представляют собой определенный набор товаров, выступающих в качестве регионального эквивалента, покупательная способность которых основывается на их качественных х</w:t>
      </w:r>
      <w:r w:rsidR="008D6308">
        <w:rPr>
          <w:rFonts w:ascii="Times New Roman" w:eastAsia="TimesNewRomanPSMT" w:hAnsi="Times New Roman" w:cs="Times New Roman"/>
          <w:color w:val="000000" w:themeColor="text1"/>
          <w:sz w:val="28"/>
          <w:szCs w:val="28"/>
        </w:rPr>
        <w:t>арактеристиках [</w:t>
      </w:r>
      <w:r w:rsidR="009C7735" w:rsidRPr="009C7735">
        <w:rPr>
          <w:rFonts w:ascii="Times New Roman" w:eastAsia="TimesNewRomanPSMT" w:hAnsi="Times New Roman" w:cs="Times New Roman"/>
          <w:color w:val="000000" w:themeColor="text1"/>
          <w:sz w:val="28"/>
          <w:szCs w:val="28"/>
        </w:rPr>
        <w:t>22</w:t>
      </w:r>
      <w:r>
        <w:rPr>
          <w:rFonts w:ascii="Times New Roman" w:eastAsia="TimesNewRomanPSMT" w:hAnsi="Times New Roman" w:cs="Times New Roman"/>
          <w:color w:val="000000" w:themeColor="text1"/>
          <w:sz w:val="28"/>
          <w:szCs w:val="28"/>
        </w:rPr>
        <w:t xml:space="preserve">].  Товарные деньги обладают внутренней ценностью. К товарным деньгам можно отнести золотые, медные, серебряные, бронзовые монеты, а также скот, меха, шелк, соль, табак, зерно, драгоценные </w:t>
      </w:r>
      <w:r w:rsidR="008D4086">
        <w:rPr>
          <w:rFonts w:ascii="Times New Roman" w:eastAsia="TimesNewRomanPSMT" w:hAnsi="Times New Roman" w:cs="Times New Roman"/>
          <w:color w:val="000000" w:themeColor="text1"/>
          <w:sz w:val="28"/>
          <w:szCs w:val="28"/>
        </w:rPr>
        <w:t>камни, следовательно,</w:t>
      </w:r>
      <w:r>
        <w:rPr>
          <w:rFonts w:ascii="Times New Roman" w:eastAsia="TimesNewRomanPSMT" w:hAnsi="Times New Roman" w:cs="Times New Roman"/>
          <w:color w:val="000000" w:themeColor="text1"/>
          <w:sz w:val="28"/>
          <w:szCs w:val="28"/>
        </w:rPr>
        <w:t xml:space="preserve"> товарные деньги можно классифицировать следующим образом: </w:t>
      </w:r>
      <w:r>
        <w:rPr>
          <w:rFonts w:ascii="Times New Roman" w:hAnsi="Times New Roman" w:cs="Times New Roman"/>
          <w:color w:val="000000" w:themeColor="text1"/>
          <w:sz w:val="28"/>
          <w:szCs w:val="28"/>
          <w:shd w:val="clear" w:color="auto" w:fill="FFFFFF"/>
        </w:rPr>
        <w:t xml:space="preserve">вегетабилистические деньги, анималистических </w:t>
      </w:r>
      <w:r w:rsidR="00421BC5">
        <w:rPr>
          <w:rFonts w:ascii="Times New Roman" w:hAnsi="Times New Roman" w:cs="Times New Roman"/>
          <w:color w:val="000000" w:themeColor="text1"/>
          <w:sz w:val="28"/>
          <w:szCs w:val="28"/>
          <w:shd w:val="clear" w:color="auto" w:fill="FFFFFF"/>
        </w:rPr>
        <w:t>деньги</w:t>
      </w:r>
      <w:r>
        <w:rPr>
          <w:rFonts w:ascii="Times New Roman" w:hAnsi="Times New Roman" w:cs="Times New Roman"/>
          <w:color w:val="000000" w:themeColor="text1"/>
          <w:sz w:val="28"/>
          <w:szCs w:val="28"/>
          <w:shd w:val="clear" w:color="auto" w:fill="FFFFFF"/>
        </w:rPr>
        <w:t xml:space="preserve"> и гилоистические деньги.</w:t>
      </w:r>
    </w:p>
    <w:p w:rsidR="00F84B5D" w:rsidRDefault="00F84B5D" w:rsidP="00E21F1E">
      <w:pPr>
        <w:autoSpaceDE w:val="0"/>
        <w:autoSpaceDN w:val="0"/>
        <w:adjustRightInd w:val="0"/>
        <w:spacing w:after="0" w:line="360" w:lineRule="auto"/>
        <w:ind w:firstLineChars="253" w:firstLine="708"/>
        <w:rPr>
          <w:rFonts w:ascii="Times New Roman" w:hAnsi="Times New Roman" w:cs="Times New Roman"/>
          <w:color w:val="000000" w:themeColor="text1"/>
          <w:sz w:val="28"/>
          <w:szCs w:val="28"/>
          <w:shd w:val="clear" w:color="auto" w:fill="FFFFFF"/>
        </w:rPr>
      </w:pPr>
      <w:r>
        <w:rPr>
          <w:rFonts w:ascii="Times New Roman" w:eastAsia="TimesNewRomanPSMT" w:hAnsi="Times New Roman" w:cs="Times New Roman"/>
          <w:color w:val="000000" w:themeColor="text1"/>
          <w:sz w:val="28"/>
          <w:szCs w:val="28"/>
        </w:rPr>
        <w:t xml:space="preserve">Металлические деньги </w:t>
      </w:r>
      <w:r>
        <w:rPr>
          <w:rFonts w:ascii="Times New Roman" w:hAnsi="Times New Roman" w:cs="Times New Roman"/>
          <w:color w:val="000000" w:themeColor="text1"/>
          <w:sz w:val="28"/>
          <w:szCs w:val="28"/>
        </w:rPr>
        <w:t xml:space="preserve">‒ </w:t>
      </w:r>
      <w:r>
        <w:rPr>
          <w:rFonts w:ascii="Times New Roman" w:eastAsia="TimesNewRomanPSMT" w:hAnsi="Times New Roman" w:cs="Times New Roman"/>
          <w:color w:val="000000" w:themeColor="text1"/>
          <w:sz w:val="28"/>
          <w:szCs w:val="28"/>
        </w:rPr>
        <w:t xml:space="preserve">это действительные деньги, </w:t>
      </w:r>
      <w:r w:rsidR="008D4086">
        <w:rPr>
          <w:rFonts w:ascii="Times New Roman" w:eastAsia="TimesNewRomanPSMT" w:hAnsi="Times New Roman" w:cs="Times New Roman"/>
          <w:color w:val="000000" w:themeColor="text1"/>
          <w:sz w:val="28"/>
          <w:szCs w:val="28"/>
        </w:rPr>
        <w:t>номинальная стоимость</w:t>
      </w:r>
      <w:r>
        <w:rPr>
          <w:rFonts w:ascii="Times New Roman" w:eastAsia="TimesNewRomanPSMT" w:hAnsi="Times New Roman" w:cs="Times New Roman"/>
          <w:color w:val="000000" w:themeColor="text1"/>
          <w:sz w:val="28"/>
          <w:szCs w:val="28"/>
        </w:rPr>
        <w:t xml:space="preserve"> которых равна реальной стоимости, представлены в виде слитков из драгоценных металлов или монет. Первые монеты были изобретены в конце </w:t>
      </w:r>
      <w:r w:rsidR="006762EB">
        <w:rPr>
          <w:rFonts w:ascii="Times New Roman" w:eastAsia="TimesNewRomanPSMT" w:hAnsi="Times New Roman" w:cs="Times New Roman"/>
          <w:color w:val="000000" w:themeColor="text1"/>
          <w:sz w:val="28"/>
          <w:szCs w:val="28"/>
          <w:lang w:val="en-US"/>
        </w:rPr>
        <w:t>VII</w:t>
      </w:r>
      <w:r>
        <w:rPr>
          <w:rFonts w:ascii="Times New Roman" w:eastAsia="TimesNewRomanPSMT" w:hAnsi="Times New Roman" w:cs="Times New Roman"/>
          <w:color w:val="000000" w:themeColor="text1"/>
          <w:sz w:val="28"/>
          <w:szCs w:val="28"/>
        </w:rPr>
        <w:t xml:space="preserve"> века до н.э. в Лидии, монеты сравнительно быстро стали универсальным средством для обмена и каждое </w:t>
      </w:r>
      <w:r>
        <w:rPr>
          <w:rFonts w:ascii="Times New Roman" w:hAnsi="Times New Roman" w:cs="Times New Roman"/>
          <w:color w:val="000000" w:themeColor="text1"/>
          <w:sz w:val="28"/>
          <w:szCs w:val="28"/>
          <w:shd w:val="clear" w:color="auto" w:fill="FFFFFF"/>
        </w:rPr>
        <w:t>государство стремилось чеканить собственную монету.</w:t>
      </w:r>
    </w:p>
    <w:p w:rsidR="00F84B5D" w:rsidRDefault="00F84B5D" w:rsidP="00E21F1E">
      <w:pPr>
        <w:autoSpaceDE w:val="0"/>
        <w:autoSpaceDN w:val="0"/>
        <w:adjustRightInd w:val="0"/>
        <w:spacing w:after="0" w:line="360" w:lineRule="auto"/>
        <w:ind w:firstLineChars="253" w:firstLine="708"/>
        <w:rPr>
          <w:rFonts w:ascii="Times New Roman" w:hAnsi="Times New Roman" w:cs="Times New Roman"/>
          <w:color w:val="000000" w:themeColor="text1"/>
          <w:sz w:val="28"/>
          <w:szCs w:val="28"/>
          <w:shd w:val="clear" w:color="auto" w:fill="FFFFFF"/>
        </w:rPr>
      </w:pPr>
      <w:r>
        <w:rPr>
          <w:rFonts w:ascii="Times New Roman" w:hAnsi="Times New Roman" w:cs="Times New Roman"/>
          <w:iCs/>
          <w:color w:val="000000" w:themeColor="text1"/>
          <w:sz w:val="28"/>
          <w:szCs w:val="28"/>
          <w:shd w:val="clear" w:color="auto" w:fill="FFFFFF"/>
        </w:rPr>
        <w:t>Обеспеченные деньги</w:t>
      </w:r>
      <w:r w:rsidR="00430B9E">
        <w:rPr>
          <w:rFonts w:ascii="Times New Roman" w:hAnsi="Times New Roman" w:cs="Times New Roman"/>
          <w:iCs/>
          <w:color w:val="000000" w:themeColor="text1"/>
          <w:sz w:val="28"/>
          <w:szCs w:val="28"/>
          <w:shd w:val="clear" w:color="auto" w:fill="FFFFFF"/>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 xml:space="preserve">это деньги, в роли которых выступают знаки или сертификаты, которые можно обменять на определенную фиксированную сумму какого-либо продукта. Появление данного вида денег было обусловлено удобством использования и безопасностью транспортировки. </w:t>
      </w:r>
    </w:p>
    <w:p w:rsidR="00F84B5D" w:rsidRDefault="00F84B5D" w:rsidP="00E21F1E">
      <w:pPr>
        <w:autoSpaceDE w:val="0"/>
        <w:autoSpaceDN w:val="0"/>
        <w:adjustRightInd w:val="0"/>
        <w:spacing w:after="0" w:line="360" w:lineRule="auto"/>
        <w:ind w:firstLineChars="253"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Фиатные деньги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 xml:space="preserve">это деньги, которые не имеют самостоятельной стоимости, выпускаются правительством. На сегодняшний день основной формой фиатных денег являются банкноты и безналичные деньги, которые </w:t>
      </w:r>
      <w:r>
        <w:rPr>
          <w:rFonts w:ascii="Times New Roman" w:hAnsi="Times New Roman" w:cs="Times New Roman"/>
          <w:color w:val="000000" w:themeColor="text1"/>
          <w:sz w:val="28"/>
          <w:szCs w:val="28"/>
          <w:shd w:val="clear" w:color="auto" w:fill="FFFFFF"/>
        </w:rPr>
        <w:lastRenderedPageBreak/>
        <w:t>находятся на счёте в банке.  Стабильная стоимость денег, можно сказать, поддерживается благодаря тому, что люди верят в законность валюты и могут покупать что-то ценное.</w:t>
      </w:r>
      <w:r w:rsidR="000209E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Одним из достоинств </w:t>
      </w:r>
      <w:r>
        <w:rPr>
          <w:rFonts w:ascii="Times New Roman" w:hAnsi="Times New Roman" w:cs="Times New Roman"/>
          <w:color w:val="000000" w:themeColor="text1"/>
          <w:sz w:val="28"/>
          <w:szCs w:val="28"/>
        </w:rPr>
        <w:t>фиатных денег это определенно распространенность, что поддерживается платежными сетями и обменом валют по всему миру. Тем не менее, это также недостаток, потому что, если слишком много денег выдвигается, валюта сталкивается с гиперинфляцией.</w:t>
      </w:r>
    </w:p>
    <w:p w:rsidR="00F84B5D" w:rsidRDefault="00F84B5D" w:rsidP="00E21F1E">
      <w:pPr>
        <w:autoSpaceDE w:val="0"/>
        <w:autoSpaceDN w:val="0"/>
        <w:adjustRightInd w:val="0"/>
        <w:spacing w:after="0" w:line="360" w:lineRule="auto"/>
        <w:ind w:firstLineChars="253" w:firstLine="708"/>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На этапе формирования терминологии в англоязычной литературе «фидуциарные» и «фиатные деньги» считались разными терминами, тем не менее сегодня они </w:t>
      </w:r>
      <w:r w:rsidR="00DA2BD9">
        <w:rPr>
          <w:rFonts w:ascii="Times New Roman" w:hAnsi="Times New Roman" w:cs="Times New Roman"/>
          <w:color w:val="000000" w:themeColor="text1"/>
          <w:sz w:val="28"/>
          <w:szCs w:val="28"/>
          <w:shd w:val="clear" w:color="auto" w:fill="FFFFFF"/>
        </w:rPr>
        <w:t>определяются</w:t>
      </w:r>
      <w:r>
        <w:rPr>
          <w:rFonts w:ascii="Times New Roman" w:hAnsi="Times New Roman" w:cs="Times New Roman"/>
          <w:color w:val="000000" w:themeColor="text1"/>
          <w:sz w:val="28"/>
          <w:szCs w:val="28"/>
          <w:shd w:val="clear" w:color="auto" w:fill="FFFFFF"/>
        </w:rPr>
        <w:t xml:space="preserve"> как одно и то же.</w:t>
      </w:r>
      <w:r>
        <w:rPr>
          <w:rFonts w:ascii="Times New Roman" w:hAnsi="Times New Roman" w:cs="Times New Roman"/>
          <w:color w:val="000000" w:themeColor="text1"/>
          <w:sz w:val="28"/>
          <w:szCs w:val="28"/>
        </w:rPr>
        <w:t xml:space="preserve"> Например, </w:t>
      </w:r>
      <w:r>
        <w:rPr>
          <w:rFonts w:ascii="Times New Roman" w:hAnsi="Times New Roman" w:cs="Times New Roman"/>
          <w:color w:val="000000" w:themeColor="text1"/>
          <w:sz w:val="28"/>
          <w:szCs w:val="28"/>
          <w:shd w:val="clear" w:color="auto" w:fill="FFFFFF"/>
        </w:rPr>
        <w:t xml:space="preserve">Милтон Фридман утверждал, что фидуциарные деньги </w:t>
      </w:r>
      <w:r w:rsidR="00DA2BD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это банкнота, на которую можно обменять драгоценные металлы, а </w:t>
      </w:r>
      <w:r>
        <w:rPr>
          <w:rFonts w:ascii="Times New Roman" w:eastAsia="Times New Roman" w:hAnsi="Times New Roman" w:cs="Times New Roman"/>
          <w:color w:val="000000" w:themeColor="text1"/>
          <w:sz w:val="28"/>
          <w:szCs w:val="28"/>
        </w:rPr>
        <w:t>фиатны</w:t>
      </w:r>
      <w:r>
        <w:rPr>
          <w:rFonts w:ascii="Times New Roman" w:hAnsi="Times New Roman" w:cs="Times New Roman"/>
          <w:color w:val="000000" w:themeColor="text1"/>
          <w:sz w:val="28"/>
          <w:szCs w:val="28"/>
        </w:rPr>
        <w:t>е</w:t>
      </w:r>
      <w:r w:rsidR="000209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деньги </w:t>
      </w:r>
      <w:r>
        <w:rPr>
          <w:rFonts w:ascii="Times New Roman" w:hAnsi="Times New Roman" w:cs="Times New Roman"/>
          <w:color w:val="000000" w:themeColor="text1"/>
          <w:sz w:val="28"/>
          <w:szCs w:val="28"/>
          <w:shd w:val="clear" w:color="auto" w:fill="FFFFFF"/>
        </w:rPr>
        <w:t>можно обменять на что угодно.</w:t>
      </w:r>
      <w:r w:rsidR="00DD1E9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Согласно Монтгомери Роллинсу, в 1917 г</w:t>
      </w:r>
      <w:r w:rsidR="0066705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было высказано предположение, что деньги, не имеющие </w:t>
      </w:r>
      <w:r>
        <w:rPr>
          <w:rFonts w:ascii="Times New Roman" w:eastAsia="Times New Roman" w:hAnsi="Times New Roman" w:cs="Times New Roman"/>
          <w:color w:val="000000" w:themeColor="text1"/>
          <w:sz w:val="28"/>
          <w:szCs w:val="28"/>
        </w:rPr>
        <w:t>обеспечения</w:t>
      </w:r>
      <w:r>
        <w:rPr>
          <w:rFonts w:ascii="Times New Roman" w:hAnsi="Times New Roman" w:cs="Times New Roman"/>
          <w:color w:val="000000" w:themeColor="text1"/>
          <w:sz w:val="28"/>
          <w:szCs w:val="28"/>
          <w:shd w:val="clear" w:color="auto" w:fill="FFFFFF"/>
        </w:rPr>
        <w:t xml:space="preserve">, могут быть названы фиатами. </w:t>
      </w:r>
      <w:r>
        <w:rPr>
          <w:rFonts w:ascii="Times New Roman" w:eastAsia="Times New Roman" w:hAnsi="Times New Roman" w:cs="Times New Roman"/>
          <w:bCs/>
          <w:color w:val="000000" w:themeColor="text1"/>
          <w:sz w:val="28"/>
          <w:szCs w:val="28"/>
        </w:rPr>
        <w:t xml:space="preserve">Фиатные деньги существуют в различных </w:t>
      </w:r>
      <w:r w:rsidR="008503C8">
        <w:rPr>
          <w:rFonts w:ascii="Times New Roman" w:eastAsia="Times New Roman" w:hAnsi="Times New Roman" w:cs="Times New Roman"/>
          <w:bCs/>
          <w:color w:val="000000" w:themeColor="text1"/>
          <w:sz w:val="28"/>
          <w:szCs w:val="28"/>
        </w:rPr>
        <w:t>формах</w:t>
      </w:r>
      <w:r w:rsidR="008503C8">
        <w:rPr>
          <w:rFonts w:ascii="Times New Roman" w:eastAsia="Times New Roman" w:hAnsi="Times New Roman" w:cs="Times New Roman"/>
          <w:b/>
          <w:bCs/>
          <w:color w:val="000000" w:themeColor="text1"/>
          <w:sz w:val="28"/>
          <w:szCs w:val="28"/>
        </w:rPr>
        <w:t>:</w:t>
      </w:r>
      <w:r w:rsidR="008503C8">
        <w:rPr>
          <w:rFonts w:ascii="Times New Roman" w:hAnsi="Times New Roman" w:cs="Times New Roman"/>
          <w:color w:val="000000" w:themeColor="text1"/>
          <w:sz w:val="28"/>
          <w:szCs w:val="28"/>
        </w:rPr>
        <w:t xml:space="preserve"> банкноты</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w:t>
      </w:r>
      <w:r>
        <w:rPr>
          <w:rFonts w:ascii="Times New Roman" w:eastAsia="Times New Roman" w:hAnsi="Times New Roman" w:cs="Times New Roman"/>
          <w:color w:val="000000" w:themeColor="text1"/>
          <w:sz w:val="28"/>
          <w:szCs w:val="28"/>
        </w:rPr>
        <w:t xml:space="preserve">онеты, </w:t>
      </w:r>
      <w:r>
        <w:rPr>
          <w:rFonts w:ascii="Times New Roman" w:hAnsi="Times New Roman" w:cs="Times New Roman"/>
          <w:color w:val="000000" w:themeColor="text1"/>
          <w:sz w:val="28"/>
          <w:szCs w:val="28"/>
        </w:rPr>
        <w:t>э</w:t>
      </w:r>
      <w:r>
        <w:rPr>
          <w:rFonts w:ascii="Times New Roman" w:eastAsia="Times New Roman" w:hAnsi="Times New Roman" w:cs="Times New Roman"/>
          <w:color w:val="000000" w:themeColor="text1"/>
          <w:sz w:val="28"/>
          <w:szCs w:val="28"/>
        </w:rPr>
        <w:t xml:space="preserve">лектронные карты, </w:t>
      </w:r>
      <w:r>
        <w:rPr>
          <w:rFonts w:ascii="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езналичные деньги.</w:t>
      </w:r>
    </w:p>
    <w:p w:rsidR="007A493F" w:rsidRDefault="00F84B5D" w:rsidP="007A493F">
      <w:pPr>
        <w:autoSpaceDE w:val="0"/>
        <w:autoSpaceDN w:val="0"/>
        <w:adjustRightInd w:val="0"/>
        <w:spacing w:after="0" w:line="360" w:lineRule="auto"/>
        <w:ind w:firstLineChars="253"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Создание кредитных денег связано с функцией денег как средства платежа, при этом деньги являются обязательством, которое должно быть погашено по истечении заранее определенного срока действия денег.</w:t>
      </w:r>
      <w:r w:rsidR="000209E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Роль этих денег заключается в том, чтобы сделать денежный оборот гибким и способным экономить реальные деньги, поддерживать развитие безналичного обращения. Итак, кредитные деньги − это символ в бумажной стоимости, который произошел в обмен на золото и на основе кредита.</w:t>
      </w:r>
      <w:r w:rsidR="000209E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В отличие от бумажных денег, это не только знак золота, но и знак кредита, поэтому они отражают движение ссудного капитала между кредитором и заемщиком. </w:t>
      </w:r>
      <w:r>
        <w:rPr>
          <w:rFonts w:ascii="Times New Roman" w:hAnsi="Times New Roman" w:cs="Times New Roman"/>
          <w:color w:val="000000" w:themeColor="text1"/>
          <w:sz w:val="28"/>
          <w:szCs w:val="28"/>
        </w:rPr>
        <w:t xml:space="preserve">Кредитные деньги прошли следующие </w:t>
      </w:r>
      <w:r w:rsidR="0060613D">
        <w:rPr>
          <w:rFonts w:ascii="Times New Roman" w:hAnsi="Times New Roman" w:cs="Times New Roman"/>
          <w:color w:val="000000" w:themeColor="text1"/>
          <w:sz w:val="28"/>
          <w:szCs w:val="28"/>
        </w:rPr>
        <w:t>этапы развития</w:t>
      </w:r>
      <w:r>
        <w:rPr>
          <w:rFonts w:ascii="Times New Roman" w:hAnsi="Times New Roman" w:cs="Times New Roman"/>
          <w:color w:val="000000" w:themeColor="text1"/>
          <w:sz w:val="28"/>
          <w:szCs w:val="28"/>
        </w:rPr>
        <w:t>: вексель, акцептованный вексель, банкнота, чек, электронные деньги, пластиковые карты.</w:t>
      </w:r>
    </w:p>
    <w:p w:rsidR="007A493F" w:rsidRPr="004074B9" w:rsidRDefault="00F84B5D" w:rsidP="007A493F">
      <w:pPr>
        <w:autoSpaceDE w:val="0"/>
        <w:autoSpaceDN w:val="0"/>
        <w:adjustRightInd w:val="0"/>
        <w:spacing w:after="0" w:line="360" w:lineRule="auto"/>
        <w:ind w:firstLineChars="253"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Ниже приведен рисунок</w:t>
      </w:r>
      <w:r w:rsidR="00421BC5">
        <w:rPr>
          <w:rFonts w:ascii="Times New Roman" w:hAnsi="Times New Roman" w:cs="Times New Roman"/>
          <w:color w:val="000000" w:themeColor="text1"/>
          <w:sz w:val="28"/>
          <w:szCs w:val="28"/>
        </w:rPr>
        <w:t xml:space="preserve"> 5</w:t>
      </w:r>
      <w:r>
        <w:rPr>
          <w:rFonts w:ascii="Times New Roman" w:hAnsi="Times New Roman" w:cs="Times New Roman"/>
          <w:color w:val="000000" w:themeColor="text1"/>
          <w:sz w:val="28"/>
          <w:szCs w:val="28"/>
        </w:rPr>
        <w:t>, на котором показано разнообразие кредитных денег</w:t>
      </w:r>
      <w:r w:rsidR="00615BF7">
        <w:rPr>
          <w:rFonts w:ascii="Times New Roman" w:hAnsi="Times New Roman" w:cs="Times New Roman"/>
          <w:color w:val="000000" w:themeColor="text1"/>
          <w:sz w:val="28"/>
          <w:szCs w:val="28"/>
        </w:rPr>
        <w:t>.</w:t>
      </w:r>
    </w:p>
    <w:p w:rsidR="005F250F" w:rsidRDefault="00E21F1E" w:rsidP="00E21F1E">
      <w:pPr>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r w:rsidRPr="00F84B5D">
        <w:rPr>
          <w:rFonts w:ascii="Times New Roman" w:hAnsi="Times New Roman" w:cs="Times New Roman"/>
          <w:noProof/>
          <w:color w:val="000000" w:themeColor="text1"/>
          <w:sz w:val="28"/>
          <w:szCs w:val="28"/>
        </w:rPr>
        <w:lastRenderedPageBreak/>
        <w:drawing>
          <wp:inline distT="0" distB="0" distL="0" distR="0">
            <wp:extent cx="5343525" cy="2705100"/>
            <wp:effectExtent l="19050" t="0" r="9525" b="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00F84B5D" w:rsidRPr="00F763D0">
        <w:rPr>
          <w:rFonts w:ascii="Times New Roman" w:hAnsi="Times New Roman" w:cs="Times New Roman"/>
          <w:color w:val="000000" w:themeColor="text1"/>
          <w:sz w:val="28"/>
          <w:szCs w:val="28"/>
        </w:rPr>
        <w:t xml:space="preserve">Рисунок </w:t>
      </w:r>
      <w:r w:rsidR="00615BF7">
        <w:rPr>
          <w:rFonts w:ascii="Times New Roman" w:hAnsi="Times New Roman" w:cs="Times New Roman"/>
          <w:color w:val="000000" w:themeColor="text1"/>
          <w:sz w:val="28"/>
          <w:szCs w:val="28"/>
        </w:rPr>
        <w:t>5</w:t>
      </w:r>
      <w:r w:rsidR="00F763D0">
        <w:rPr>
          <w:rFonts w:ascii="Times New Roman" w:hAnsi="Times New Roman" w:cs="Times New Roman"/>
          <w:color w:val="000000" w:themeColor="text1"/>
          <w:sz w:val="28"/>
          <w:szCs w:val="28"/>
        </w:rPr>
        <w:t xml:space="preserve"> −</w:t>
      </w:r>
      <w:r w:rsidR="00F84B5D" w:rsidRPr="00F763D0">
        <w:rPr>
          <w:rFonts w:ascii="Times New Roman" w:hAnsi="Times New Roman" w:cs="Times New Roman"/>
          <w:color w:val="000000" w:themeColor="text1"/>
          <w:sz w:val="28"/>
          <w:szCs w:val="28"/>
        </w:rPr>
        <w:t xml:space="preserve"> Разновидности кредитных денег (составлен автором </w:t>
      </w:r>
      <w:r w:rsidR="00F84B5D" w:rsidRPr="00F763D0">
        <w:rPr>
          <w:rFonts w:ascii="Times New Roman" w:eastAsia="Times New Roman" w:hAnsi="Times New Roman" w:cs="Times New Roman"/>
          <w:color w:val="000000" w:themeColor="text1"/>
          <w:sz w:val="28"/>
          <w:szCs w:val="28"/>
        </w:rPr>
        <w:t>на основе [</w:t>
      </w:r>
      <w:r w:rsidR="009C7735" w:rsidRPr="009C7735">
        <w:rPr>
          <w:rFonts w:ascii="Times New Roman" w:eastAsia="Times New Roman" w:hAnsi="Times New Roman" w:cs="Times New Roman"/>
          <w:color w:val="000000" w:themeColor="text1"/>
          <w:sz w:val="28"/>
          <w:szCs w:val="28"/>
        </w:rPr>
        <w:t>24</w:t>
      </w:r>
      <w:r w:rsidR="00F84B5D" w:rsidRPr="00F763D0">
        <w:rPr>
          <w:rFonts w:ascii="Times New Roman" w:eastAsia="Times New Roman" w:hAnsi="Times New Roman" w:cs="Times New Roman"/>
          <w:color w:val="000000" w:themeColor="text1"/>
          <w:sz w:val="28"/>
          <w:szCs w:val="28"/>
        </w:rPr>
        <w:t>]</w:t>
      </w:r>
      <w:r w:rsidR="00F84B5D" w:rsidRPr="00F763D0">
        <w:rPr>
          <w:rFonts w:ascii="Times New Roman" w:hAnsi="Times New Roman" w:cs="Times New Roman"/>
          <w:color w:val="000000" w:themeColor="text1"/>
          <w:sz w:val="28"/>
          <w:szCs w:val="28"/>
        </w:rPr>
        <w:t>)</w:t>
      </w:r>
    </w:p>
    <w:p w:rsidR="004B52E3" w:rsidRPr="00E21F1E" w:rsidRDefault="004B52E3" w:rsidP="00E21F1E">
      <w:pPr>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rsidR="00F84B5D" w:rsidRDefault="00F84B5D" w:rsidP="00E21F1E">
      <w:pPr>
        <w:autoSpaceDE w:val="0"/>
        <w:autoSpaceDN w:val="0"/>
        <w:adjustRightInd w:val="0"/>
        <w:spacing w:after="0" w:line="360" w:lineRule="auto"/>
        <w:ind w:firstLine="709"/>
        <w:contextualSpacing/>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Так же можно выделить следующие виды денег:</w:t>
      </w:r>
    </w:p>
    <w:p w:rsidR="00F84B5D" w:rsidRDefault="00F84B5D" w:rsidP="00E21F1E">
      <w:pPr>
        <w:autoSpaceDE w:val="0"/>
        <w:autoSpaceDN w:val="0"/>
        <w:adjustRightInd w:val="0"/>
        <w:spacing w:after="0" w:line="360" w:lineRule="auto"/>
        <w:ind w:firstLine="709"/>
        <w:contextualSpacing/>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Полноценные деньги – деньги, реальная стоимость которых равна номинальной стоимости. Полноценны </w:t>
      </w:r>
      <w:r w:rsidR="008D4086">
        <w:rPr>
          <w:rFonts w:ascii="Times New Roman" w:hAnsi="Times New Roman" w:cs="Times New Roman"/>
          <w:color w:val="000000" w:themeColor="text1"/>
          <w:sz w:val="28"/>
          <w:szCs w:val="28"/>
        </w:rPr>
        <w:t>деньги включают</w:t>
      </w:r>
      <w:r>
        <w:rPr>
          <w:rFonts w:ascii="Times New Roman" w:hAnsi="Times New Roman" w:cs="Times New Roman"/>
          <w:color w:val="000000" w:themeColor="text1"/>
          <w:sz w:val="28"/>
          <w:szCs w:val="28"/>
        </w:rPr>
        <w:t xml:space="preserve"> золотые и серебряные слитки, монеты, драгоценные камни. Основным преимуществом полноценных денег является гибкая адаптация к нуждам оборота без ущерба для их владельцев.</w:t>
      </w:r>
    </w:p>
    <w:p w:rsidR="00F84B5D" w:rsidRPr="00054EC1" w:rsidRDefault="00421BC5" w:rsidP="00E21F1E">
      <w:pPr>
        <w:autoSpaceDE w:val="0"/>
        <w:autoSpaceDN w:val="0"/>
        <w:adjustRightInd w:val="0"/>
        <w:spacing w:after="0" w:line="360" w:lineRule="auto"/>
        <w:ind w:firstLine="709"/>
        <w:contextualSpacing/>
        <w:rPr>
          <w:rStyle w:val="ac"/>
          <w:b w:val="0"/>
          <w:bCs w:val="0"/>
        </w:rPr>
      </w:pPr>
      <w:r>
        <w:rPr>
          <w:rFonts w:ascii="Times New Roman" w:hAnsi="Times New Roman" w:cs="Times New Roman"/>
          <w:color w:val="000000" w:themeColor="text1"/>
          <w:sz w:val="28"/>
          <w:szCs w:val="28"/>
        </w:rPr>
        <w:t xml:space="preserve">Неполноценные деньги – </w:t>
      </w:r>
      <w:r w:rsidR="00F84B5D">
        <w:rPr>
          <w:rFonts w:ascii="Times New Roman" w:hAnsi="Times New Roman" w:cs="Times New Roman"/>
          <w:color w:val="000000" w:themeColor="text1"/>
          <w:sz w:val="28"/>
          <w:szCs w:val="28"/>
        </w:rPr>
        <w:t xml:space="preserve">деньги, чья реальная стоимость ниже номинала. </w:t>
      </w:r>
      <w:r w:rsidR="00F84B5D">
        <w:rPr>
          <w:rFonts w:ascii="Times New Roman" w:hAnsi="Times New Roman" w:cs="Times New Roman"/>
          <w:color w:val="000000" w:themeColor="text1"/>
          <w:sz w:val="28"/>
          <w:szCs w:val="28"/>
          <w:shd w:val="clear" w:color="auto" w:fill="FFFFFF"/>
        </w:rPr>
        <w:t>Основным видом неполноценных денег являются </w:t>
      </w:r>
      <w:r w:rsidR="00F84B5D" w:rsidRPr="00054EC1">
        <w:rPr>
          <w:rStyle w:val="ac"/>
          <w:rFonts w:ascii="Times New Roman" w:hAnsi="Times New Roman" w:cs="Times New Roman"/>
          <w:b w:val="0"/>
          <w:color w:val="000000" w:themeColor="text1"/>
          <w:sz w:val="28"/>
          <w:szCs w:val="28"/>
          <w:shd w:val="clear" w:color="auto" w:fill="FFFFFF"/>
        </w:rPr>
        <w:t>бумажные или кредитные деньги:</w:t>
      </w:r>
    </w:p>
    <w:p w:rsidR="0097019A" w:rsidRDefault="00F84B5D" w:rsidP="006B6288">
      <w:pPr>
        <w:autoSpaceDE w:val="0"/>
        <w:autoSpaceDN w:val="0"/>
        <w:adjustRightInd w:val="0"/>
        <w:spacing w:after="0" w:line="360" w:lineRule="auto"/>
        <w:ind w:firstLine="709"/>
        <w:contextualSpacing/>
        <w:rPr>
          <w:rFonts w:ascii="Times New Roman" w:eastAsia="TimesNewRomanPSMT"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Конец </w:t>
      </w:r>
      <w:r w:rsidR="00EE4B20">
        <w:rPr>
          <w:rFonts w:ascii="Times New Roman" w:hAnsi="Times New Roman" w:cs="Times New Roman"/>
          <w:color w:val="000000" w:themeColor="text1"/>
          <w:sz w:val="28"/>
          <w:szCs w:val="28"/>
          <w:shd w:val="clear" w:color="auto" w:fill="FFFFFF"/>
          <w:lang w:val="en-US"/>
        </w:rPr>
        <w:t>XX</w:t>
      </w:r>
      <w:r>
        <w:rPr>
          <w:rFonts w:ascii="Times New Roman" w:hAnsi="Times New Roman" w:cs="Times New Roman"/>
          <w:color w:val="000000" w:themeColor="text1"/>
          <w:sz w:val="28"/>
          <w:szCs w:val="28"/>
          <w:shd w:val="clear" w:color="auto" w:fill="FFFFFF"/>
        </w:rPr>
        <w:t xml:space="preserve"> в</w:t>
      </w:r>
      <w:r w:rsidR="007A493F">
        <w:rPr>
          <w:rFonts w:ascii="Times New Roman" w:hAnsi="Times New Roman" w:cs="Times New Roman"/>
          <w:color w:val="000000" w:themeColor="text1"/>
          <w:sz w:val="28"/>
          <w:szCs w:val="28"/>
          <w:shd w:val="clear" w:color="auto" w:fill="FFFFFF"/>
        </w:rPr>
        <w:t>.</w:t>
      </w:r>
      <w:r w:rsidR="008D4086">
        <w:rPr>
          <w:rFonts w:ascii="Times New Roman" w:hAnsi="Times New Roman" w:cs="Times New Roman"/>
          <w:color w:val="000000" w:themeColor="text1"/>
          <w:sz w:val="28"/>
          <w:szCs w:val="28"/>
          <w:shd w:val="clear" w:color="auto" w:fill="FFFFFF"/>
        </w:rPr>
        <w:t>характеризуется переходом</w:t>
      </w:r>
      <w:r>
        <w:rPr>
          <w:rFonts w:ascii="Times New Roman" w:hAnsi="Times New Roman" w:cs="Times New Roman"/>
          <w:color w:val="000000" w:themeColor="text1"/>
          <w:sz w:val="28"/>
          <w:szCs w:val="28"/>
          <w:shd w:val="clear" w:color="auto" w:fill="FFFFFF"/>
        </w:rPr>
        <w:t xml:space="preserve"> на новый тип денег − электронные.</w:t>
      </w:r>
      <w:r>
        <w:rPr>
          <w:rFonts w:ascii="Times New Roman" w:hAnsi="Times New Roman" w:cs="Times New Roman"/>
          <w:color w:val="000000" w:themeColor="text1"/>
          <w:sz w:val="28"/>
          <w:szCs w:val="28"/>
        </w:rPr>
        <w:t xml:space="preserve"> Причиной данного события является массовый выпуск электронных технологий, что позволило перейти к электронным платежным переводам. Электронные деньги можно разделить на три вида: фиатные (международная платежная система PayPal, банковские карты VisaCash), нефиатные (WebMoney, QIWI, «Яндекс.Деньги») и виртуальные электронные деньги («голоса» социальной сети «Вконтакте») [</w:t>
      </w:r>
      <w:r w:rsidR="003F2DAC" w:rsidRPr="003F2DAC">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 xml:space="preserve">]. </w:t>
      </w:r>
      <w:r>
        <w:rPr>
          <w:rFonts w:ascii="Times New Roman" w:eastAsia="TimesNewRomanPSMT" w:hAnsi="Times New Roman" w:cs="Times New Roman"/>
          <w:color w:val="000000" w:themeColor="text1"/>
          <w:sz w:val="28"/>
          <w:szCs w:val="28"/>
        </w:rPr>
        <w:t xml:space="preserve">Электронные деньги постепенно заменяют чеки и заменяют их кредитными картами </w:t>
      </w:r>
      <w:r>
        <w:rPr>
          <w:rFonts w:ascii="Times New Roman" w:hAnsi="Times New Roman" w:cs="Times New Roman"/>
          <w:color w:val="000000" w:themeColor="text1"/>
          <w:sz w:val="28"/>
          <w:szCs w:val="28"/>
        </w:rPr>
        <w:t xml:space="preserve">‒ </w:t>
      </w:r>
      <w:r>
        <w:rPr>
          <w:rFonts w:ascii="Times New Roman" w:eastAsia="TimesNewRomanPSMT" w:hAnsi="Times New Roman" w:cs="Times New Roman"/>
          <w:color w:val="000000" w:themeColor="text1"/>
          <w:sz w:val="28"/>
          <w:szCs w:val="28"/>
        </w:rPr>
        <w:t>средством платежа, заменяющим наличные</w:t>
      </w:r>
      <w:r w:rsidR="004938B6">
        <w:rPr>
          <w:rFonts w:ascii="Times New Roman" w:eastAsia="TimesNewRomanPSMT" w:hAnsi="Times New Roman" w:cs="Times New Roman"/>
          <w:color w:val="000000" w:themeColor="text1"/>
          <w:sz w:val="28"/>
          <w:szCs w:val="28"/>
        </w:rPr>
        <w:t xml:space="preserve"> </w:t>
      </w:r>
      <w:r>
        <w:rPr>
          <w:rFonts w:ascii="Times New Roman" w:eastAsia="TimesNewRomanPSMT" w:hAnsi="Times New Roman" w:cs="Times New Roman"/>
          <w:color w:val="000000" w:themeColor="text1"/>
          <w:sz w:val="28"/>
          <w:szCs w:val="28"/>
        </w:rPr>
        <w:t xml:space="preserve">деньги, а также средством получения </w:t>
      </w:r>
      <w:r>
        <w:rPr>
          <w:rFonts w:ascii="Times New Roman" w:eastAsia="TimesNewRomanPSMT" w:hAnsi="Times New Roman" w:cs="Times New Roman"/>
          <w:color w:val="000000" w:themeColor="text1"/>
          <w:sz w:val="28"/>
          <w:szCs w:val="28"/>
        </w:rPr>
        <w:lastRenderedPageBreak/>
        <w:t>краткосрочных кредитов в банках.</w:t>
      </w:r>
      <w:r w:rsidR="00E158F1">
        <w:rPr>
          <w:rFonts w:ascii="Times New Roman" w:eastAsia="TimesNewRomanPSMT" w:hAnsi="Times New Roman" w:cs="Times New Roman"/>
          <w:color w:val="000000" w:themeColor="text1"/>
          <w:sz w:val="28"/>
          <w:szCs w:val="28"/>
        </w:rPr>
        <w:t xml:space="preserve"> Рассмотрим так же преимущества и недостатк</w:t>
      </w:r>
      <w:r w:rsidR="004B67A4">
        <w:rPr>
          <w:rFonts w:ascii="Times New Roman" w:eastAsia="TimesNewRomanPSMT" w:hAnsi="Times New Roman" w:cs="Times New Roman"/>
          <w:color w:val="000000" w:themeColor="text1"/>
          <w:sz w:val="28"/>
          <w:szCs w:val="28"/>
        </w:rPr>
        <w:t xml:space="preserve">и электронных денег в таблице 2. </w:t>
      </w:r>
    </w:p>
    <w:p w:rsidR="003A48A2" w:rsidRDefault="003A48A2" w:rsidP="006B6288">
      <w:pPr>
        <w:autoSpaceDE w:val="0"/>
        <w:autoSpaceDN w:val="0"/>
        <w:adjustRightInd w:val="0"/>
        <w:spacing w:after="0" w:line="360" w:lineRule="auto"/>
        <w:ind w:firstLine="709"/>
        <w:contextualSpacing/>
        <w:rPr>
          <w:rFonts w:ascii="Times New Roman" w:eastAsia="TimesNewRomanPSMT" w:hAnsi="Times New Roman" w:cs="Times New Roman"/>
          <w:color w:val="000000" w:themeColor="text1"/>
          <w:sz w:val="28"/>
          <w:szCs w:val="28"/>
        </w:rPr>
      </w:pPr>
    </w:p>
    <w:p w:rsidR="004B67A4" w:rsidRPr="0097019A" w:rsidRDefault="00E158F1" w:rsidP="0097019A">
      <w:pPr>
        <w:autoSpaceDE w:val="0"/>
        <w:autoSpaceDN w:val="0"/>
        <w:adjustRightInd w:val="0"/>
        <w:spacing w:after="0" w:line="240" w:lineRule="auto"/>
        <w:contextualSpacing/>
        <w:rPr>
          <w:rFonts w:ascii="Times New Roman" w:eastAsia="TimesNewRomanPSMT" w:hAnsi="Times New Roman" w:cs="Times New Roman"/>
          <w:color w:val="000000" w:themeColor="text1"/>
          <w:sz w:val="28"/>
          <w:szCs w:val="28"/>
        </w:rPr>
      </w:pPr>
      <w:r w:rsidRPr="00D85DF9">
        <w:rPr>
          <w:rFonts w:ascii="Times New Roman" w:hAnsi="Times New Roman" w:cs="Times New Roman"/>
          <w:sz w:val="28"/>
          <w:szCs w:val="28"/>
        </w:rPr>
        <w:t xml:space="preserve">Таблица </w:t>
      </w:r>
      <w:r>
        <w:rPr>
          <w:rFonts w:ascii="Times New Roman" w:hAnsi="Times New Roman" w:cs="Times New Roman"/>
          <w:sz w:val="28"/>
          <w:szCs w:val="28"/>
        </w:rPr>
        <w:t>2 ‒</w:t>
      </w:r>
      <w:r w:rsidRPr="00D85DF9">
        <w:rPr>
          <w:rFonts w:ascii="Times New Roman" w:hAnsi="Times New Roman" w:cs="Times New Roman"/>
          <w:sz w:val="28"/>
          <w:szCs w:val="28"/>
        </w:rPr>
        <w:t xml:space="preserve"> Преимущества и недостатки </w:t>
      </w:r>
      <w:bookmarkStart w:id="32" w:name="_Hlk35266467"/>
      <w:r>
        <w:rPr>
          <w:rFonts w:ascii="Times New Roman" w:hAnsi="Times New Roman" w:cs="Times New Roman"/>
          <w:sz w:val="28"/>
          <w:szCs w:val="28"/>
        </w:rPr>
        <w:t xml:space="preserve">электронных денег </w:t>
      </w:r>
      <w:r w:rsidRPr="00D85DF9">
        <w:rPr>
          <w:rFonts w:ascii="Times New Roman" w:hAnsi="Times New Roman" w:cs="Times New Roman"/>
          <w:sz w:val="28"/>
          <w:szCs w:val="28"/>
        </w:rPr>
        <w:t>(составлена автором на основе[</w:t>
      </w:r>
      <w:r w:rsidR="003F2DAC" w:rsidRPr="003F2DAC">
        <w:rPr>
          <w:rFonts w:ascii="Times New Roman" w:hAnsi="Times New Roman" w:cs="Times New Roman"/>
          <w:sz w:val="28"/>
          <w:szCs w:val="28"/>
        </w:rPr>
        <w:t>6</w:t>
      </w:r>
      <w:r w:rsidRPr="00D85DF9">
        <w:rPr>
          <w:rFonts w:ascii="Times New Roman" w:hAnsi="Times New Roman" w:cs="Times New Roman"/>
          <w:sz w:val="28"/>
          <w:szCs w:val="28"/>
        </w:rPr>
        <w:t>])</w:t>
      </w:r>
      <w:bookmarkEnd w:id="32"/>
    </w:p>
    <w:tbl>
      <w:tblPr>
        <w:tblStyle w:val="af5"/>
        <w:tblW w:w="0" w:type="auto"/>
        <w:tblInd w:w="108" w:type="dxa"/>
        <w:tblLook w:val="04A0"/>
      </w:tblPr>
      <w:tblGrid>
        <w:gridCol w:w="4536"/>
        <w:gridCol w:w="4820"/>
      </w:tblGrid>
      <w:tr w:rsidR="00E158F1" w:rsidTr="003A48A2">
        <w:trPr>
          <w:trHeight w:val="633"/>
        </w:trPr>
        <w:tc>
          <w:tcPr>
            <w:tcW w:w="4536" w:type="dxa"/>
            <w:tcBorders>
              <w:bottom w:val="single" w:sz="4" w:space="0" w:color="auto"/>
            </w:tcBorders>
          </w:tcPr>
          <w:p w:rsidR="00E158F1" w:rsidRPr="003A48A2" w:rsidRDefault="00E158F1" w:rsidP="00395BF0">
            <w:pPr>
              <w:autoSpaceDE w:val="0"/>
              <w:autoSpaceDN w:val="0"/>
              <w:adjustRightInd w:val="0"/>
              <w:spacing w:after="160"/>
              <w:jc w:val="center"/>
              <w:rPr>
                <w:rFonts w:ascii="Times New Roman" w:eastAsia="TimesNewRomanPSMT" w:hAnsi="Times New Roman" w:cs="Times New Roman"/>
                <w:color w:val="000000" w:themeColor="text1"/>
                <w:sz w:val="28"/>
                <w:szCs w:val="28"/>
              </w:rPr>
            </w:pPr>
            <w:r w:rsidRPr="003A48A2">
              <w:rPr>
                <w:rFonts w:ascii="Times New Roman" w:eastAsia="TimesNewRomanPSMT" w:hAnsi="Times New Roman" w:cs="Times New Roman"/>
                <w:color w:val="000000" w:themeColor="text1"/>
                <w:sz w:val="28"/>
                <w:szCs w:val="28"/>
              </w:rPr>
              <w:t>Преимущества</w:t>
            </w:r>
          </w:p>
        </w:tc>
        <w:tc>
          <w:tcPr>
            <w:tcW w:w="4820" w:type="dxa"/>
          </w:tcPr>
          <w:p w:rsidR="00E158F1" w:rsidRPr="003A48A2" w:rsidRDefault="00E158F1" w:rsidP="00395BF0">
            <w:pPr>
              <w:autoSpaceDE w:val="0"/>
              <w:autoSpaceDN w:val="0"/>
              <w:adjustRightInd w:val="0"/>
              <w:spacing w:after="160"/>
              <w:jc w:val="center"/>
              <w:rPr>
                <w:rFonts w:ascii="Times New Roman" w:eastAsia="TimesNewRomanPSMT" w:hAnsi="Times New Roman" w:cs="Times New Roman"/>
                <w:color w:val="000000" w:themeColor="text1"/>
                <w:sz w:val="28"/>
                <w:szCs w:val="28"/>
              </w:rPr>
            </w:pPr>
            <w:r w:rsidRPr="003A48A2">
              <w:rPr>
                <w:rFonts w:ascii="Times New Roman" w:eastAsia="TimesNewRomanPSMT" w:hAnsi="Times New Roman" w:cs="Times New Roman"/>
                <w:color w:val="000000" w:themeColor="text1"/>
                <w:sz w:val="28"/>
                <w:szCs w:val="28"/>
              </w:rPr>
              <w:t>Недостатки</w:t>
            </w:r>
          </w:p>
        </w:tc>
      </w:tr>
      <w:tr w:rsidR="00E158F1" w:rsidTr="003A48A2">
        <w:trPr>
          <w:trHeight w:val="3881"/>
        </w:trPr>
        <w:tc>
          <w:tcPr>
            <w:tcW w:w="4536" w:type="dxa"/>
            <w:tcBorders>
              <w:top w:val="single" w:sz="4" w:space="0" w:color="auto"/>
              <w:left w:val="single" w:sz="4" w:space="0" w:color="auto"/>
              <w:right w:val="single" w:sz="4" w:space="0" w:color="auto"/>
            </w:tcBorders>
          </w:tcPr>
          <w:p w:rsidR="00E158F1" w:rsidRPr="003A48A2" w:rsidRDefault="009C5F9D" w:rsidP="00B474BB">
            <w:pPr>
              <w:pStyle w:val="a3"/>
              <w:numPr>
                <w:ilvl w:val="0"/>
                <w:numId w:val="40"/>
              </w:numPr>
              <w:autoSpaceDE w:val="0"/>
              <w:autoSpaceDN w:val="0"/>
              <w:adjustRightInd w:val="0"/>
              <w:spacing w:after="160"/>
              <w:ind w:left="34" w:firstLine="0"/>
              <w:rPr>
                <w:rFonts w:ascii="Times New Roman" w:eastAsia="TimesNewRomanPSMT" w:hAnsi="Times New Roman" w:cs="Times New Roman"/>
                <w:color w:val="000000" w:themeColor="text1"/>
                <w:sz w:val="28"/>
                <w:szCs w:val="28"/>
              </w:rPr>
            </w:pPr>
            <w:r>
              <w:rPr>
                <w:rFonts w:ascii="Times New Roman" w:eastAsia="TimesNewRomanPSMT" w:hAnsi="Times New Roman" w:cs="Times New Roman"/>
                <w:color w:val="000000" w:themeColor="text1"/>
                <w:sz w:val="28"/>
                <w:szCs w:val="28"/>
              </w:rPr>
              <w:t>п</w:t>
            </w:r>
            <w:r w:rsidR="008A0960" w:rsidRPr="003A48A2">
              <w:rPr>
                <w:rFonts w:ascii="Times New Roman" w:eastAsia="TimesNewRomanPSMT" w:hAnsi="Times New Roman" w:cs="Times New Roman"/>
                <w:color w:val="000000" w:themeColor="text1"/>
                <w:sz w:val="28"/>
                <w:szCs w:val="28"/>
              </w:rPr>
              <w:t>роста</w:t>
            </w:r>
            <w:r>
              <w:rPr>
                <w:rFonts w:ascii="Times New Roman" w:eastAsia="TimesNewRomanPSMT" w:hAnsi="Times New Roman" w:cs="Times New Roman"/>
                <w:color w:val="000000" w:themeColor="text1"/>
                <w:sz w:val="28"/>
                <w:szCs w:val="28"/>
              </w:rPr>
              <w:t>я организация</w:t>
            </w:r>
            <w:r w:rsidR="008A0960" w:rsidRPr="003A48A2">
              <w:rPr>
                <w:rFonts w:ascii="Times New Roman" w:eastAsia="TimesNewRomanPSMT" w:hAnsi="Times New Roman" w:cs="Times New Roman"/>
                <w:color w:val="000000" w:themeColor="text1"/>
                <w:sz w:val="28"/>
                <w:szCs w:val="28"/>
              </w:rPr>
              <w:t>,</w:t>
            </w:r>
          </w:p>
          <w:p w:rsidR="00E158F1" w:rsidRPr="003A48A2" w:rsidRDefault="008A0960" w:rsidP="00B474BB">
            <w:pPr>
              <w:pStyle w:val="a3"/>
              <w:numPr>
                <w:ilvl w:val="0"/>
                <w:numId w:val="40"/>
              </w:numPr>
              <w:autoSpaceDE w:val="0"/>
              <w:autoSpaceDN w:val="0"/>
              <w:adjustRightInd w:val="0"/>
              <w:spacing w:after="160"/>
              <w:ind w:left="34" w:firstLine="0"/>
              <w:rPr>
                <w:rFonts w:ascii="Times New Roman" w:eastAsia="TimesNewRomanPSMT" w:hAnsi="Times New Roman" w:cs="Times New Roman"/>
                <w:color w:val="000000" w:themeColor="text1"/>
                <w:sz w:val="28"/>
                <w:szCs w:val="28"/>
              </w:rPr>
            </w:pPr>
            <w:r w:rsidRPr="003A48A2">
              <w:rPr>
                <w:rFonts w:ascii="Times New Roman" w:eastAsia="TimesNewRomanPSMT" w:hAnsi="Times New Roman" w:cs="Times New Roman"/>
                <w:color w:val="000000" w:themeColor="text1"/>
                <w:sz w:val="28"/>
                <w:szCs w:val="28"/>
              </w:rPr>
              <w:t>удобство хранения,</w:t>
            </w:r>
          </w:p>
          <w:p w:rsidR="00E158F1" w:rsidRPr="003A48A2" w:rsidRDefault="008A0960" w:rsidP="00B474BB">
            <w:pPr>
              <w:pStyle w:val="a3"/>
              <w:numPr>
                <w:ilvl w:val="0"/>
                <w:numId w:val="40"/>
              </w:numPr>
              <w:autoSpaceDE w:val="0"/>
              <w:autoSpaceDN w:val="0"/>
              <w:adjustRightInd w:val="0"/>
              <w:spacing w:after="160"/>
              <w:ind w:left="34" w:firstLine="0"/>
              <w:rPr>
                <w:rFonts w:ascii="Times New Roman" w:eastAsia="TimesNewRomanPSMT" w:hAnsi="Times New Roman" w:cs="Times New Roman"/>
                <w:color w:val="000000" w:themeColor="text1"/>
                <w:sz w:val="28"/>
                <w:szCs w:val="28"/>
              </w:rPr>
            </w:pPr>
            <w:r w:rsidRPr="003A48A2">
              <w:rPr>
                <w:rFonts w:ascii="Times New Roman" w:eastAsia="TimesNewRomanPSMT" w:hAnsi="Times New Roman" w:cs="Times New Roman"/>
                <w:color w:val="000000" w:themeColor="text1"/>
                <w:sz w:val="28"/>
                <w:szCs w:val="28"/>
              </w:rPr>
              <w:t>удобный расчет,</w:t>
            </w:r>
          </w:p>
          <w:p w:rsidR="00E158F1" w:rsidRPr="003A48A2" w:rsidRDefault="008A0960" w:rsidP="00B474BB">
            <w:pPr>
              <w:pStyle w:val="a3"/>
              <w:numPr>
                <w:ilvl w:val="0"/>
                <w:numId w:val="40"/>
              </w:numPr>
              <w:autoSpaceDE w:val="0"/>
              <w:autoSpaceDN w:val="0"/>
              <w:adjustRightInd w:val="0"/>
              <w:spacing w:after="160"/>
              <w:ind w:left="34" w:firstLine="0"/>
              <w:rPr>
                <w:rFonts w:ascii="Times New Roman" w:hAnsi="Times New Roman" w:cs="Times New Roman"/>
                <w:sz w:val="28"/>
                <w:szCs w:val="28"/>
              </w:rPr>
            </w:pPr>
            <w:r w:rsidRPr="003A48A2">
              <w:rPr>
                <w:rFonts w:ascii="Times New Roman" w:hAnsi="Times New Roman" w:cs="Times New Roman"/>
                <w:sz w:val="28"/>
                <w:szCs w:val="28"/>
              </w:rPr>
              <w:t>в</w:t>
            </w:r>
            <w:r w:rsidR="00E158F1" w:rsidRPr="003A48A2">
              <w:rPr>
                <w:rFonts w:ascii="Times New Roman" w:hAnsi="Times New Roman" w:cs="Times New Roman"/>
                <w:sz w:val="28"/>
                <w:szCs w:val="28"/>
              </w:rPr>
              <w:t>ысо</w:t>
            </w:r>
            <w:r w:rsidRPr="003A48A2">
              <w:rPr>
                <w:rFonts w:ascii="Times New Roman" w:hAnsi="Times New Roman" w:cs="Times New Roman"/>
                <w:sz w:val="28"/>
                <w:szCs w:val="28"/>
              </w:rPr>
              <w:t>кая скорость обработки операций,</w:t>
            </w:r>
          </w:p>
          <w:p w:rsidR="00E158F1" w:rsidRPr="003A48A2" w:rsidRDefault="008A0960" w:rsidP="00B474BB">
            <w:pPr>
              <w:pStyle w:val="a3"/>
              <w:numPr>
                <w:ilvl w:val="0"/>
                <w:numId w:val="40"/>
              </w:numPr>
              <w:autoSpaceDE w:val="0"/>
              <w:autoSpaceDN w:val="0"/>
              <w:adjustRightInd w:val="0"/>
              <w:spacing w:after="160"/>
              <w:ind w:left="34" w:firstLine="0"/>
              <w:rPr>
                <w:rFonts w:ascii="Times New Roman" w:hAnsi="Times New Roman" w:cs="Times New Roman"/>
                <w:sz w:val="28"/>
                <w:szCs w:val="28"/>
              </w:rPr>
            </w:pPr>
            <w:r w:rsidRPr="003A48A2">
              <w:rPr>
                <w:rFonts w:ascii="Times New Roman" w:hAnsi="Times New Roman" w:cs="Times New Roman"/>
                <w:sz w:val="28"/>
                <w:szCs w:val="28"/>
              </w:rPr>
              <w:t>н</w:t>
            </w:r>
            <w:r w:rsidR="00E158F1" w:rsidRPr="003A48A2">
              <w:rPr>
                <w:rFonts w:ascii="Times New Roman" w:hAnsi="Times New Roman" w:cs="Times New Roman"/>
                <w:sz w:val="28"/>
                <w:szCs w:val="28"/>
              </w:rPr>
              <w:t xml:space="preserve">ет </w:t>
            </w:r>
            <w:r w:rsidR="008D4086" w:rsidRPr="003A48A2">
              <w:rPr>
                <w:rFonts w:ascii="Times New Roman" w:hAnsi="Times New Roman" w:cs="Times New Roman"/>
                <w:sz w:val="28"/>
                <w:szCs w:val="28"/>
              </w:rPr>
              <w:t>необходимости печатать</w:t>
            </w:r>
            <w:r w:rsidR="00E158F1" w:rsidRPr="003A48A2">
              <w:rPr>
                <w:rFonts w:ascii="Times New Roman" w:hAnsi="Times New Roman" w:cs="Times New Roman"/>
                <w:sz w:val="28"/>
                <w:szCs w:val="28"/>
              </w:rPr>
              <w:t xml:space="preserve"> их, что снижает затр</w:t>
            </w:r>
            <w:r w:rsidRPr="003A48A2">
              <w:rPr>
                <w:rFonts w:ascii="Times New Roman" w:hAnsi="Times New Roman" w:cs="Times New Roman"/>
                <w:sz w:val="28"/>
                <w:szCs w:val="28"/>
              </w:rPr>
              <w:t>аты на материалы и оборудование,</w:t>
            </w:r>
          </w:p>
          <w:p w:rsidR="00461463" w:rsidRPr="009C5F9D" w:rsidRDefault="008A0960" w:rsidP="00B474BB">
            <w:pPr>
              <w:pStyle w:val="a3"/>
              <w:numPr>
                <w:ilvl w:val="0"/>
                <w:numId w:val="40"/>
              </w:numPr>
              <w:autoSpaceDE w:val="0"/>
              <w:autoSpaceDN w:val="0"/>
              <w:adjustRightInd w:val="0"/>
              <w:spacing w:after="160"/>
              <w:ind w:left="34" w:firstLine="0"/>
              <w:rPr>
                <w:rFonts w:ascii="Times New Roman" w:eastAsia="TimesNewRomanPSMT" w:hAnsi="Times New Roman" w:cs="Times New Roman"/>
                <w:color w:val="000000" w:themeColor="text1"/>
                <w:sz w:val="28"/>
                <w:szCs w:val="28"/>
              </w:rPr>
            </w:pPr>
            <w:r w:rsidRPr="003A48A2">
              <w:rPr>
                <w:rFonts w:ascii="Times New Roman" w:hAnsi="Times New Roman" w:cs="Times New Roman"/>
                <w:sz w:val="28"/>
                <w:szCs w:val="28"/>
              </w:rPr>
              <w:t>д</w:t>
            </w:r>
            <w:r w:rsidR="00461463" w:rsidRPr="003A48A2">
              <w:rPr>
                <w:rFonts w:ascii="Times New Roman" w:hAnsi="Times New Roman" w:cs="Times New Roman"/>
                <w:sz w:val="28"/>
                <w:szCs w:val="28"/>
              </w:rPr>
              <w:t>осту</w:t>
            </w:r>
            <w:r w:rsidR="009C5F9D">
              <w:rPr>
                <w:rFonts w:ascii="Times New Roman" w:hAnsi="Times New Roman" w:cs="Times New Roman"/>
                <w:sz w:val="28"/>
                <w:szCs w:val="28"/>
              </w:rPr>
              <w:t>п к деньгам из любой точки мира,</w:t>
            </w:r>
          </w:p>
          <w:p w:rsidR="009C5F9D" w:rsidRPr="009C5F9D" w:rsidRDefault="009C5F9D" w:rsidP="00B474BB">
            <w:pPr>
              <w:pStyle w:val="a3"/>
              <w:numPr>
                <w:ilvl w:val="0"/>
                <w:numId w:val="40"/>
              </w:numPr>
              <w:autoSpaceDE w:val="0"/>
              <w:autoSpaceDN w:val="0"/>
              <w:adjustRightInd w:val="0"/>
              <w:spacing w:after="160"/>
              <w:ind w:left="34" w:firstLine="0"/>
              <w:rPr>
                <w:rFonts w:ascii="Times New Roman" w:eastAsia="TimesNewRomanPSMT" w:hAnsi="Times New Roman" w:cs="Times New Roman"/>
                <w:color w:val="000000" w:themeColor="text1"/>
                <w:sz w:val="28"/>
                <w:szCs w:val="28"/>
              </w:rPr>
            </w:pPr>
            <w:r>
              <w:rPr>
                <w:rFonts w:ascii="Times New Roman" w:hAnsi="Times New Roman" w:cs="Times New Roman"/>
                <w:sz w:val="28"/>
                <w:szCs w:val="28"/>
              </w:rPr>
              <w:t xml:space="preserve">высокая портативность, </w:t>
            </w:r>
          </w:p>
          <w:p w:rsidR="009C5F9D" w:rsidRPr="003A48A2" w:rsidRDefault="009C5F9D" w:rsidP="00B474BB">
            <w:pPr>
              <w:pStyle w:val="a3"/>
              <w:numPr>
                <w:ilvl w:val="0"/>
                <w:numId w:val="40"/>
              </w:numPr>
              <w:autoSpaceDE w:val="0"/>
              <w:autoSpaceDN w:val="0"/>
              <w:adjustRightInd w:val="0"/>
              <w:spacing w:after="160"/>
              <w:ind w:left="34" w:firstLine="0"/>
              <w:rPr>
                <w:rFonts w:ascii="Times New Roman" w:eastAsia="TimesNewRomanPSMT" w:hAnsi="Times New Roman" w:cs="Times New Roman"/>
                <w:color w:val="000000" w:themeColor="text1"/>
                <w:sz w:val="28"/>
                <w:szCs w:val="28"/>
              </w:rPr>
            </w:pPr>
            <w:r>
              <w:rPr>
                <w:rFonts w:ascii="Times New Roman" w:hAnsi="Times New Roman" w:cs="Times New Roman"/>
                <w:sz w:val="28"/>
                <w:szCs w:val="28"/>
              </w:rPr>
              <w:t>низкая стоимость эмиссии электронных</w:t>
            </w:r>
            <w:bookmarkStart w:id="33" w:name="_GoBack"/>
            <w:bookmarkEnd w:id="33"/>
            <w:r>
              <w:rPr>
                <w:rFonts w:ascii="Times New Roman" w:hAnsi="Times New Roman" w:cs="Times New Roman"/>
                <w:sz w:val="28"/>
                <w:szCs w:val="28"/>
              </w:rPr>
              <w:t xml:space="preserve"> денег.</w:t>
            </w:r>
          </w:p>
        </w:tc>
        <w:tc>
          <w:tcPr>
            <w:tcW w:w="4820" w:type="dxa"/>
            <w:tcBorders>
              <w:left w:val="single" w:sz="4" w:space="0" w:color="auto"/>
            </w:tcBorders>
          </w:tcPr>
          <w:p w:rsidR="00E158F1" w:rsidRPr="003A48A2" w:rsidRDefault="008A0960" w:rsidP="00B474BB">
            <w:pPr>
              <w:pStyle w:val="a3"/>
              <w:numPr>
                <w:ilvl w:val="0"/>
                <w:numId w:val="39"/>
              </w:numPr>
              <w:spacing w:after="160"/>
              <w:ind w:left="33" w:firstLine="0"/>
              <w:rPr>
                <w:rFonts w:ascii="Times New Roman" w:eastAsia="TimesNewRomanPSMT" w:hAnsi="Times New Roman" w:cs="Times New Roman"/>
                <w:sz w:val="28"/>
                <w:szCs w:val="28"/>
              </w:rPr>
            </w:pPr>
            <w:r w:rsidRPr="003A48A2">
              <w:rPr>
                <w:rFonts w:ascii="Times New Roman" w:eastAsia="TimesNewRomanPSMT" w:hAnsi="Times New Roman" w:cs="Times New Roman"/>
                <w:sz w:val="28"/>
                <w:szCs w:val="28"/>
              </w:rPr>
              <w:t>р</w:t>
            </w:r>
            <w:r w:rsidR="00E158F1" w:rsidRPr="003A48A2">
              <w:rPr>
                <w:rFonts w:ascii="Times New Roman" w:eastAsia="TimesNewRomanPSMT" w:hAnsi="Times New Roman" w:cs="Times New Roman"/>
                <w:sz w:val="28"/>
                <w:szCs w:val="28"/>
              </w:rPr>
              <w:t>иск взлома и хищение средств</w:t>
            </w:r>
            <w:r w:rsidRPr="003A48A2">
              <w:rPr>
                <w:rFonts w:ascii="Times New Roman" w:eastAsia="TimesNewRomanPSMT" w:hAnsi="Times New Roman" w:cs="Times New Roman"/>
                <w:sz w:val="28"/>
                <w:szCs w:val="28"/>
              </w:rPr>
              <w:t>,</w:t>
            </w:r>
          </w:p>
          <w:p w:rsidR="00E158F1" w:rsidRPr="003A48A2" w:rsidRDefault="008A0960" w:rsidP="00B474BB">
            <w:pPr>
              <w:pStyle w:val="a3"/>
              <w:numPr>
                <w:ilvl w:val="0"/>
                <w:numId w:val="39"/>
              </w:numPr>
              <w:spacing w:after="160"/>
              <w:ind w:left="33" w:firstLine="0"/>
              <w:rPr>
                <w:rFonts w:ascii="Times New Roman" w:eastAsia="TimesNewRomanPSMT" w:hAnsi="Times New Roman" w:cs="Times New Roman"/>
                <w:sz w:val="28"/>
                <w:szCs w:val="28"/>
              </w:rPr>
            </w:pPr>
            <w:r w:rsidRPr="003A48A2">
              <w:rPr>
                <w:rFonts w:ascii="Times New Roman" w:eastAsia="TimesNewRomanPSMT" w:hAnsi="Times New Roman" w:cs="Times New Roman"/>
                <w:sz w:val="28"/>
                <w:szCs w:val="28"/>
              </w:rPr>
              <w:t>комиссионный процент,</w:t>
            </w:r>
          </w:p>
          <w:p w:rsidR="00461463" w:rsidRPr="003A48A2" w:rsidRDefault="008A0960" w:rsidP="00B474BB">
            <w:pPr>
              <w:pStyle w:val="a3"/>
              <w:numPr>
                <w:ilvl w:val="0"/>
                <w:numId w:val="39"/>
              </w:numPr>
              <w:spacing w:after="160"/>
              <w:ind w:left="33" w:firstLine="0"/>
              <w:rPr>
                <w:rFonts w:ascii="Times New Roman" w:eastAsia="TimesNewRomanPSMT" w:hAnsi="Times New Roman" w:cs="Times New Roman"/>
                <w:sz w:val="28"/>
                <w:szCs w:val="28"/>
              </w:rPr>
            </w:pPr>
            <w:r w:rsidRPr="003A48A2">
              <w:rPr>
                <w:rFonts w:ascii="Times New Roman" w:eastAsia="TimesNewRomanPSMT" w:hAnsi="Times New Roman" w:cs="Times New Roman"/>
                <w:sz w:val="28"/>
                <w:szCs w:val="28"/>
              </w:rPr>
              <w:t>с</w:t>
            </w:r>
            <w:r w:rsidR="00461463" w:rsidRPr="003A48A2">
              <w:rPr>
                <w:rFonts w:ascii="Times New Roman" w:eastAsia="TimesNewRomanPSMT" w:hAnsi="Times New Roman" w:cs="Times New Roman"/>
                <w:sz w:val="28"/>
                <w:szCs w:val="28"/>
              </w:rPr>
              <w:t xml:space="preserve">уществует в </w:t>
            </w:r>
            <w:r w:rsidRPr="003A48A2">
              <w:rPr>
                <w:rFonts w:ascii="Times New Roman" w:eastAsia="TimesNewRomanPSMT" w:hAnsi="Times New Roman" w:cs="Times New Roman"/>
                <w:sz w:val="28"/>
                <w:szCs w:val="28"/>
              </w:rPr>
              <w:t>рамках одной платежной системы,</w:t>
            </w:r>
          </w:p>
          <w:p w:rsidR="00461463" w:rsidRPr="003A48A2" w:rsidRDefault="008A0960" w:rsidP="00B474BB">
            <w:pPr>
              <w:pStyle w:val="a3"/>
              <w:numPr>
                <w:ilvl w:val="0"/>
                <w:numId w:val="39"/>
              </w:numPr>
              <w:spacing w:after="160"/>
              <w:ind w:left="33" w:firstLine="0"/>
              <w:rPr>
                <w:rFonts w:ascii="Times New Roman" w:eastAsia="TimesNewRomanPSMT" w:hAnsi="Times New Roman" w:cs="Times New Roman"/>
                <w:sz w:val="28"/>
                <w:szCs w:val="28"/>
              </w:rPr>
            </w:pPr>
            <w:r w:rsidRPr="003A48A2">
              <w:rPr>
                <w:rFonts w:ascii="Times New Roman" w:hAnsi="Times New Roman" w:cs="Times New Roman"/>
                <w:sz w:val="28"/>
                <w:szCs w:val="28"/>
              </w:rPr>
              <w:t>о</w:t>
            </w:r>
            <w:r w:rsidR="00461463" w:rsidRPr="003A48A2">
              <w:rPr>
                <w:rFonts w:ascii="Times New Roman" w:hAnsi="Times New Roman" w:cs="Times New Roman"/>
                <w:sz w:val="28"/>
                <w:szCs w:val="28"/>
              </w:rPr>
              <w:t>тсут</w:t>
            </w:r>
            <w:r w:rsidRPr="003A48A2">
              <w:rPr>
                <w:rFonts w:ascii="Times New Roman" w:hAnsi="Times New Roman" w:cs="Times New Roman"/>
                <w:sz w:val="28"/>
                <w:szCs w:val="28"/>
              </w:rPr>
              <w:t>ствует механизм отмены операций,</w:t>
            </w:r>
          </w:p>
          <w:p w:rsidR="00E158F1" w:rsidRPr="003A48A2" w:rsidRDefault="008A0960" w:rsidP="00B474BB">
            <w:pPr>
              <w:pStyle w:val="a3"/>
              <w:numPr>
                <w:ilvl w:val="0"/>
                <w:numId w:val="39"/>
              </w:numPr>
              <w:spacing w:after="160"/>
              <w:ind w:left="33" w:firstLine="0"/>
              <w:rPr>
                <w:rFonts w:ascii="Times New Roman" w:hAnsi="Times New Roman" w:cs="Times New Roman"/>
                <w:sz w:val="28"/>
                <w:szCs w:val="28"/>
              </w:rPr>
            </w:pPr>
            <w:r w:rsidRPr="003A48A2">
              <w:rPr>
                <w:rFonts w:ascii="Times New Roman" w:hAnsi="Times New Roman" w:cs="Times New Roman"/>
                <w:sz w:val="28"/>
                <w:szCs w:val="28"/>
              </w:rPr>
              <w:t>в</w:t>
            </w:r>
            <w:r w:rsidR="00461463" w:rsidRPr="003A48A2">
              <w:rPr>
                <w:rFonts w:ascii="Times New Roman" w:hAnsi="Times New Roman" w:cs="Times New Roman"/>
                <w:sz w:val="28"/>
                <w:szCs w:val="28"/>
              </w:rPr>
              <w:t xml:space="preserve">ысокая анонимность позволяет применять криптовалюту в криминальных </w:t>
            </w:r>
            <w:r w:rsidR="00C07159" w:rsidRPr="003A48A2">
              <w:rPr>
                <w:rFonts w:ascii="Times New Roman" w:hAnsi="Times New Roman" w:cs="Times New Roman"/>
                <w:sz w:val="28"/>
                <w:szCs w:val="28"/>
              </w:rPr>
              <w:t>действиях</w:t>
            </w:r>
            <w:r w:rsidRPr="003A48A2">
              <w:rPr>
                <w:rFonts w:ascii="Times New Roman" w:hAnsi="Times New Roman" w:cs="Times New Roman"/>
                <w:sz w:val="28"/>
                <w:szCs w:val="28"/>
              </w:rPr>
              <w:t>,</w:t>
            </w:r>
          </w:p>
          <w:p w:rsidR="00461463" w:rsidRPr="003A48A2" w:rsidRDefault="008A0960" w:rsidP="00B474BB">
            <w:pPr>
              <w:pStyle w:val="a3"/>
              <w:numPr>
                <w:ilvl w:val="0"/>
                <w:numId w:val="39"/>
              </w:numPr>
              <w:spacing w:after="160"/>
              <w:ind w:left="33" w:firstLine="0"/>
              <w:rPr>
                <w:rFonts w:eastAsia="TimesNewRomanPSMT"/>
                <w:sz w:val="28"/>
              </w:rPr>
            </w:pPr>
            <w:r w:rsidRPr="003A48A2">
              <w:rPr>
                <w:rFonts w:ascii="Times New Roman" w:hAnsi="Times New Roman" w:cs="Times New Roman"/>
                <w:sz w:val="28"/>
                <w:szCs w:val="28"/>
              </w:rPr>
              <w:t>н</w:t>
            </w:r>
            <w:r w:rsidR="00461463" w:rsidRPr="003A48A2">
              <w:rPr>
                <w:rFonts w:ascii="Times New Roman" w:hAnsi="Times New Roman" w:cs="Times New Roman"/>
                <w:sz w:val="28"/>
                <w:szCs w:val="28"/>
              </w:rPr>
              <w:t>есовершенство законодательной базы.</w:t>
            </w:r>
          </w:p>
        </w:tc>
      </w:tr>
    </w:tbl>
    <w:p w:rsidR="0061327D" w:rsidRDefault="0061327D" w:rsidP="00E21F1E">
      <w:pPr>
        <w:pStyle w:val="ab"/>
        <w:spacing w:line="360" w:lineRule="auto"/>
        <w:ind w:firstLine="709"/>
        <w:contextualSpacing/>
        <w:rPr>
          <w:rFonts w:ascii="Times New Roman" w:hAnsi="Times New Roman" w:cs="Times New Roman"/>
          <w:color w:val="000000" w:themeColor="text1"/>
          <w:sz w:val="28"/>
          <w:szCs w:val="28"/>
        </w:rPr>
      </w:pPr>
    </w:p>
    <w:p w:rsidR="00421BC5" w:rsidRDefault="00F84B5D" w:rsidP="00E21F1E">
      <w:pPr>
        <w:pStyle w:val="ab"/>
        <w:spacing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чем больше функций выполняют деньги, тем больше являются полноценным инструментом для функционирования и развития экономики и выполняют свою миссию более эффективно.</w:t>
      </w:r>
    </w:p>
    <w:p w:rsidR="0066705F" w:rsidRPr="004074B9" w:rsidRDefault="0066705F" w:rsidP="006670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E01532" w:rsidRDefault="00E01532" w:rsidP="00E21F1E">
      <w:pPr>
        <w:pStyle w:val="1"/>
        <w:numPr>
          <w:ilvl w:val="0"/>
          <w:numId w:val="4"/>
        </w:numPr>
        <w:spacing w:before="0" w:line="360" w:lineRule="auto"/>
        <w:ind w:left="0" w:firstLineChars="252" w:firstLine="708"/>
        <w:contextualSpacing/>
      </w:pPr>
      <w:bookmarkStart w:id="34" w:name="_Toc40660031"/>
      <w:bookmarkStart w:id="35" w:name="_Toc40660883"/>
      <w:bookmarkStart w:id="36" w:name="_Toc40661059"/>
      <w:bookmarkStart w:id="37" w:name="_Toc40661132"/>
      <w:bookmarkStart w:id="38" w:name="_Toc40661696"/>
      <w:r w:rsidRPr="00E01532">
        <w:lastRenderedPageBreak/>
        <w:t>Механизм функционирования денежного рынка в современной России</w:t>
      </w:r>
      <w:bookmarkEnd w:id="34"/>
      <w:bookmarkEnd w:id="35"/>
      <w:bookmarkEnd w:id="36"/>
      <w:bookmarkEnd w:id="37"/>
      <w:bookmarkEnd w:id="38"/>
    </w:p>
    <w:p w:rsidR="00421BC5" w:rsidRPr="00E01532" w:rsidRDefault="00421BC5" w:rsidP="00E21F1E">
      <w:pPr>
        <w:spacing w:after="0" w:line="360" w:lineRule="auto"/>
        <w:ind w:firstLineChars="252" w:firstLine="554"/>
        <w:contextualSpacing/>
      </w:pPr>
    </w:p>
    <w:p w:rsidR="00E01532" w:rsidRPr="00E01532" w:rsidRDefault="00E01532" w:rsidP="00E21F1E">
      <w:pPr>
        <w:pStyle w:val="2"/>
        <w:numPr>
          <w:ilvl w:val="0"/>
          <w:numId w:val="15"/>
        </w:numPr>
        <w:spacing w:before="0" w:line="360" w:lineRule="auto"/>
        <w:ind w:left="0" w:firstLineChars="252" w:firstLine="708"/>
        <w:contextualSpacing/>
      </w:pPr>
      <w:bookmarkStart w:id="39" w:name="_Toc40660032"/>
      <w:bookmarkStart w:id="40" w:name="_Toc40660884"/>
      <w:bookmarkStart w:id="41" w:name="_Toc40661060"/>
      <w:bookmarkStart w:id="42" w:name="_Toc40661133"/>
      <w:bookmarkStart w:id="43" w:name="_Toc40661697"/>
      <w:r w:rsidRPr="00E01532">
        <w:t>Формирование денежного рынка России</w:t>
      </w:r>
      <w:bookmarkEnd w:id="39"/>
      <w:bookmarkEnd w:id="40"/>
      <w:bookmarkEnd w:id="41"/>
      <w:bookmarkEnd w:id="42"/>
      <w:bookmarkEnd w:id="43"/>
    </w:p>
    <w:p w:rsidR="00E01532" w:rsidRPr="00E01532" w:rsidRDefault="00E01532" w:rsidP="00E21F1E">
      <w:pPr>
        <w:pStyle w:val="ab"/>
        <w:spacing w:line="360" w:lineRule="auto"/>
        <w:ind w:firstLineChars="252" w:firstLine="708"/>
        <w:contextualSpacing/>
        <w:rPr>
          <w:rFonts w:ascii="Times New Roman" w:hAnsi="Times New Roman" w:cs="Times New Roman"/>
          <w:b/>
          <w:color w:val="000000" w:themeColor="text1"/>
          <w:sz w:val="28"/>
          <w:szCs w:val="28"/>
        </w:rPr>
      </w:pPr>
    </w:p>
    <w:p w:rsidR="000E7603" w:rsidRDefault="000E7603" w:rsidP="00E21F1E">
      <w:pPr>
        <w:spacing w:after="0" w:line="360" w:lineRule="auto"/>
        <w:ind w:firstLineChars="252" w:firstLine="706"/>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Общеизвестный факт, денежный рынок несомненно является </w:t>
      </w:r>
      <w:r w:rsidR="008D4086">
        <w:rPr>
          <w:rFonts w:ascii="Times New Roman" w:hAnsi="Times New Roman" w:cs="Times New Roman"/>
          <w:color w:val="000000" w:themeColor="text1"/>
          <w:sz w:val="28"/>
          <w:szCs w:val="28"/>
        </w:rPr>
        <w:t xml:space="preserve">самой </w:t>
      </w:r>
      <w:r w:rsidR="0060613D">
        <w:rPr>
          <w:rFonts w:ascii="Times New Roman" w:hAnsi="Times New Roman" w:cs="Times New Roman"/>
          <w:color w:val="000000" w:themeColor="text1"/>
          <w:sz w:val="28"/>
          <w:szCs w:val="28"/>
        </w:rPr>
        <w:t>важной частью национального</w:t>
      </w:r>
      <w:r>
        <w:rPr>
          <w:rFonts w:ascii="Times New Roman" w:hAnsi="Times New Roman" w:cs="Times New Roman"/>
          <w:color w:val="000000" w:themeColor="text1"/>
          <w:sz w:val="28"/>
          <w:szCs w:val="28"/>
        </w:rPr>
        <w:t xml:space="preserve"> финансового рынка, ведь он способствует активному развитию экономических отношений между участниками открытого рынка, а также </w:t>
      </w:r>
      <w:r w:rsidR="0060613D">
        <w:rPr>
          <w:rFonts w:ascii="Times New Roman" w:hAnsi="Times New Roman" w:cs="Times New Roman"/>
          <w:color w:val="000000" w:themeColor="text1"/>
          <w:sz w:val="28"/>
          <w:szCs w:val="28"/>
        </w:rPr>
        <w:t>поддерживает перераспределение</w:t>
      </w:r>
      <w:r>
        <w:rPr>
          <w:rFonts w:ascii="Times New Roman" w:hAnsi="Times New Roman" w:cs="Times New Roman"/>
          <w:color w:val="000000" w:themeColor="text1"/>
          <w:sz w:val="28"/>
          <w:szCs w:val="28"/>
        </w:rPr>
        <w:t xml:space="preserve"> денежных средств в государстве, и наконец </w:t>
      </w:r>
      <w:r w:rsidR="00C071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может стать причиной </w:t>
      </w:r>
      <w:r w:rsidR="0060613D">
        <w:rPr>
          <w:rFonts w:ascii="Times New Roman" w:hAnsi="Times New Roman" w:cs="Times New Roman"/>
          <w:color w:val="000000" w:themeColor="text1"/>
          <w:sz w:val="28"/>
          <w:szCs w:val="28"/>
        </w:rPr>
        <w:t>повышения ликвидности</w:t>
      </w:r>
      <w:r>
        <w:rPr>
          <w:rFonts w:ascii="Times New Roman" w:hAnsi="Times New Roman" w:cs="Times New Roman"/>
          <w:color w:val="000000" w:themeColor="text1"/>
          <w:sz w:val="28"/>
          <w:szCs w:val="28"/>
        </w:rPr>
        <w:t xml:space="preserve"> финансовых активов в экономике. Организация российского денежного рынка предполагает взаимодействие участников рынка по следующим направлениям:</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0E7603" w:rsidRDefault="000E7603" w:rsidP="00E21F1E">
      <w:pPr>
        <w:pStyle w:val="a3"/>
        <w:numPr>
          <w:ilvl w:val="0"/>
          <w:numId w:val="16"/>
        </w:numPr>
        <w:spacing w:after="0" w:line="360" w:lineRule="auto"/>
        <w:ind w:left="0" w:firstLineChars="252" w:firstLine="706"/>
        <w:rPr>
          <w:rFonts w:ascii="Times New Roman" w:hAnsi="Times New Roman" w:cs="Times New Roman"/>
          <w:color w:val="000000" w:themeColor="text1"/>
          <w:sz w:val="28"/>
          <w:szCs w:val="28"/>
        </w:rPr>
      </w:pPr>
      <w:r w:rsidRPr="000E7603">
        <w:rPr>
          <w:rFonts w:ascii="Times New Roman" w:eastAsia="Times New Roman" w:hAnsi="Times New Roman" w:cs="Times New Roman"/>
          <w:color w:val="000000" w:themeColor="text1"/>
          <w:sz w:val="28"/>
          <w:szCs w:val="28"/>
        </w:rPr>
        <w:t xml:space="preserve">Создание и развитие инфраструктуры денежного рынка банковской системы институтов финансового небанковского посредничества </w:t>
      </w:r>
      <w:r w:rsidR="008D4086" w:rsidRPr="000E7603">
        <w:rPr>
          <w:rFonts w:ascii="Times New Roman" w:eastAsia="Times New Roman" w:hAnsi="Times New Roman" w:cs="Times New Roman"/>
          <w:color w:val="000000" w:themeColor="text1"/>
          <w:sz w:val="28"/>
          <w:szCs w:val="28"/>
        </w:rPr>
        <w:t>и институциональной</w:t>
      </w:r>
      <w:r w:rsidRPr="000E7603">
        <w:rPr>
          <w:rFonts w:ascii="Times New Roman" w:eastAsia="Times New Roman" w:hAnsi="Times New Roman" w:cs="Times New Roman"/>
          <w:color w:val="000000" w:themeColor="text1"/>
          <w:sz w:val="28"/>
          <w:szCs w:val="28"/>
        </w:rPr>
        <w:t xml:space="preserve"> среды. </w:t>
      </w:r>
      <w:r>
        <w:rPr>
          <w:rFonts w:ascii="Times New Roman" w:hAnsi="Times New Roman" w:cs="Times New Roman"/>
          <w:color w:val="000000" w:themeColor="text1"/>
          <w:sz w:val="28"/>
          <w:szCs w:val="28"/>
        </w:rPr>
        <w:tab/>
      </w:r>
    </w:p>
    <w:p w:rsidR="000E7603" w:rsidRDefault="000E7603" w:rsidP="00E21F1E">
      <w:pPr>
        <w:pStyle w:val="a3"/>
        <w:numPr>
          <w:ilvl w:val="0"/>
          <w:numId w:val="16"/>
        </w:numPr>
        <w:spacing w:after="0" w:line="360" w:lineRule="auto"/>
        <w:ind w:left="0" w:firstLineChars="252" w:firstLine="706"/>
        <w:rPr>
          <w:rFonts w:ascii="Times New Roman" w:hAnsi="Times New Roman" w:cs="Times New Roman"/>
          <w:color w:val="000000" w:themeColor="text1"/>
          <w:sz w:val="28"/>
          <w:szCs w:val="28"/>
        </w:rPr>
      </w:pPr>
      <w:r w:rsidRPr="000E7603">
        <w:rPr>
          <w:rFonts w:ascii="Times New Roman" w:eastAsia="Times New Roman" w:hAnsi="Times New Roman" w:cs="Times New Roman"/>
          <w:color w:val="000000" w:themeColor="text1"/>
          <w:sz w:val="28"/>
          <w:szCs w:val="28"/>
        </w:rPr>
        <w:t>Установление экономических отношений между субъектами денежного рынка в процессе функционирования рыночного механизма.</w:t>
      </w:r>
    </w:p>
    <w:p w:rsidR="000E7603" w:rsidRPr="000E7603" w:rsidRDefault="000E7603" w:rsidP="00E21F1E">
      <w:pPr>
        <w:pStyle w:val="a3"/>
        <w:numPr>
          <w:ilvl w:val="0"/>
          <w:numId w:val="16"/>
        </w:numPr>
        <w:spacing w:after="0" w:line="360" w:lineRule="auto"/>
        <w:ind w:left="0" w:firstLineChars="252" w:firstLine="706"/>
        <w:rPr>
          <w:rFonts w:ascii="Times New Roman" w:hAnsi="Times New Roman" w:cs="Times New Roman"/>
          <w:color w:val="000000" w:themeColor="text1"/>
          <w:sz w:val="28"/>
          <w:szCs w:val="28"/>
        </w:rPr>
      </w:pPr>
      <w:r w:rsidRPr="000E7603">
        <w:rPr>
          <w:rFonts w:ascii="Times New Roman" w:eastAsia="Times New Roman" w:hAnsi="Times New Roman" w:cs="Times New Roman"/>
          <w:color w:val="000000" w:themeColor="text1"/>
          <w:sz w:val="28"/>
          <w:szCs w:val="28"/>
        </w:rPr>
        <w:t xml:space="preserve">Регулирование </w:t>
      </w:r>
      <w:r w:rsidR="008D4086" w:rsidRPr="000E7603">
        <w:rPr>
          <w:rFonts w:ascii="Times New Roman" w:eastAsia="Times New Roman" w:hAnsi="Times New Roman" w:cs="Times New Roman"/>
          <w:color w:val="000000" w:themeColor="text1"/>
          <w:sz w:val="28"/>
          <w:szCs w:val="28"/>
        </w:rPr>
        <w:t>государством системы</w:t>
      </w:r>
      <w:r w:rsidRPr="000E7603">
        <w:rPr>
          <w:rFonts w:ascii="Times New Roman" w:eastAsia="Times New Roman" w:hAnsi="Times New Roman" w:cs="Times New Roman"/>
          <w:color w:val="000000" w:themeColor="text1"/>
          <w:sz w:val="28"/>
          <w:szCs w:val="28"/>
        </w:rPr>
        <w:t xml:space="preserve"> посредничества на денежном рынке и рассмотрение взаимодействия спроса и предложения на деньги и ценообразования на рынке</w:t>
      </w:r>
      <w:r w:rsidR="00FC6E94" w:rsidRPr="00FC6E94">
        <w:rPr>
          <w:rFonts w:ascii="Times New Roman" w:eastAsia="Times New Roman" w:hAnsi="Times New Roman" w:cs="Times New Roman"/>
          <w:color w:val="000000" w:themeColor="text1"/>
          <w:sz w:val="28"/>
          <w:szCs w:val="28"/>
        </w:rPr>
        <w:t xml:space="preserve"> [</w:t>
      </w:r>
      <w:r w:rsidR="009C7735" w:rsidRPr="009C7735">
        <w:rPr>
          <w:rFonts w:ascii="Times New Roman" w:eastAsia="Times New Roman" w:hAnsi="Times New Roman" w:cs="Times New Roman"/>
          <w:color w:val="000000" w:themeColor="text1"/>
          <w:sz w:val="28"/>
          <w:szCs w:val="28"/>
        </w:rPr>
        <w:t>9</w:t>
      </w:r>
      <w:r w:rsidR="00FC6E94" w:rsidRPr="00FC6E94">
        <w:rPr>
          <w:rFonts w:ascii="Times New Roman" w:eastAsia="Times New Roman" w:hAnsi="Times New Roman" w:cs="Times New Roman"/>
          <w:color w:val="000000" w:themeColor="text1"/>
          <w:sz w:val="28"/>
          <w:szCs w:val="28"/>
        </w:rPr>
        <w:t>]</w:t>
      </w:r>
      <w:r w:rsidRPr="000E7603">
        <w:rPr>
          <w:rFonts w:ascii="Times New Roman" w:eastAsia="Times New Roman" w:hAnsi="Times New Roman" w:cs="Times New Roman"/>
          <w:color w:val="000000" w:themeColor="text1"/>
          <w:sz w:val="28"/>
          <w:szCs w:val="28"/>
        </w:rPr>
        <w:t>.</w:t>
      </w:r>
    </w:p>
    <w:p w:rsidR="000E7603" w:rsidRDefault="000E7603" w:rsidP="00E21F1E">
      <w:pPr>
        <w:spacing w:after="0" w:line="360" w:lineRule="auto"/>
        <w:ind w:firstLineChars="252" w:firstLine="706"/>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начала нужно разобраться в сущности данного понятия. Итак, денежный рынок ‒ это рынок краткосрочных инвестиций, на срок менее одного года.  В результате взаимодействия между спросом на деньги и их предложением определяется равновесное значение суммы денег и равновесная процентная ставка. Благодаря ему обеспечивается оборотный капитал компаний, а государство в свою очередь создает краткосрочные ресурсы банков, депозиты и краткосрочные кредиты.</w:t>
      </w:r>
    </w:p>
    <w:p w:rsidR="000E7603" w:rsidRDefault="000E7603" w:rsidP="00E21F1E">
      <w:pPr>
        <w:spacing w:after="0" w:line="360" w:lineRule="auto"/>
        <w:ind w:firstLineChars="252" w:firstLine="706"/>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Роль этого рынка невозможно переоценить, в </w:t>
      </w:r>
      <w:r w:rsidR="008D4086">
        <w:rPr>
          <w:rFonts w:ascii="Times New Roman" w:eastAsia="Times New Roman" w:hAnsi="Times New Roman" w:cs="Times New Roman"/>
          <w:color w:val="000000" w:themeColor="text1"/>
          <w:sz w:val="28"/>
          <w:szCs w:val="28"/>
        </w:rPr>
        <w:t>особенности,</w:t>
      </w:r>
      <w:r>
        <w:rPr>
          <w:rFonts w:ascii="Times New Roman" w:eastAsia="Times New Roman" w:hAnsi="Times New Roman" w:cs="Times New Roman"/>
          <w:color w:val="000000" w:themeColor="text1"/>
          <w:sz w:val="28"/>
          <w:szCs w:val="28"/>
        </w:rPr>
        <w:t xml:space="preserve"> когда он поддерживает стабильность банковского сектора, к тому же помогает </w:t>
      </w:r>
      <w:r>
        <w:rPr>
          <w:rFonts w:ascii="Times New Roman" w:eastAsia="Times New Roman" w:hAnsi="Times New Roman" w:cs="Times New Roman"/>
          <w:color w:val="000000" w:themeColor="text1"/>
          <w:sz w:val="28"/>
          <w:szCs w:val="28"/>
        </w:rPr>
        <w:lastRenderedPageBreak/>
        <w:t>коммерческим банкам соответствовать критериям центрального банка для оценки его способности выполнять свои обязательства.</w:t>
      </w:r>
    </w:p>
    <w:p w:rsidR="000E7603" w:rsidRDefault="000E7603" w:rsidP="00E21F1E">
      <w:pPr>
        <w:tabs>
          <w:tab w:val="left" w:pos="1350"/>
        </w:tabs>
        <w:spacing w:after="0" w:line="360" w:lineRule="auto"/>
        <w:ind w:firstLineChars="252" w:firstLine="706"/>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Нужно отметить, что российский денежный </w:t>
      </w:r>
      <w:r w:rsidR="008D4086">
        <w:rPr>
          <w:rFonts w:ascii="Times New Roman" w:hAnsi="Times New Roman" w:cs="Times New Roman"/>
          <w:color w:val="000000" w:themeColor="text1"/>
          <w:sz w:val="28"/>
          <w:szCs w:val="28"/>
        </w:rPr>
        <w:t>рынок является</w:t>
      </w:r>
      <w:r w:rsidR="000209EE">
        <w:rPr>
          <w:rFonts w:ascii="Times New Roman" w:hAnsi="Times New Roman" w:cs="Times New Roman"/>
          <w:color w:val="000000" w:themeColor="text1"/>
          <w:sz w:val="28"/>
          <w:szCs w:val="28"/>
        </w:rPr>
        <w:t xml:space="preserve"> </w:t>
      </w:r>
      <w:r w:rsidR="008D4086">
        <w:rPr>
          <w:rFonts w:ascii="Times New Roman" w:hAnsi="Times New Roman" w:cs="Times New Roman"/>
          <w:color w:val="000000" w:themeColor="text1"/>
          <w:sz w:val="28"/>
          <w:szCs w:val="28"/>
        </w:rPr>
        <w:t>быстроразвивающимся рынком</w:t>
      </w:r>
      <w:r>
        <w:rPr>
          <w:rFonts w:ascii="Times New Roman" w:hAnsi="Times New Roman" w:cs="Times New Roman"/>
          <w:color w:val="000000" w:themeColor="text1"/>
          <w:sz w:val="28"/>
          <w:szCs w:val="28"/>
        </w:rPr>
        <w:t xml:space="preserve">, по сравнению с остальными странами в условиях мировой валютной системы. На сегодняшний день структура денежного рынка России очень мобильна, поэтому необходимо изучить состояние и особенности нашего денежного рынка в той экономической ситуации, которая сейчас сложилась. </w:t>
      </w:r>
    </w:p>
    <w:p w:rsidR="000E7603" w:rsidRDefault="000E7603" w:rsidP="00E21F1E">
      <w:pPr>
        <w:spacing w:after="0" w:line="360" w:lineRule="auto"/>
        <w:ind w:firstLineChars="252" w:firstLine="706"/>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формирование денежного рынка в России повлияли такое множество событий, как кризисы 1998 и 2008 г</w:t>
      </w:r>
      <w:r w:rsidR="0066705F">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или макроэкономическая нестабильность экономики в 2015-2017 г</w:t>
      </w:r>
      <w:r w:rsidR="0066705F">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p>
    <w:p w:rsidR="000615BA" w:rsidRDefault="000E7603" w:rsidP="00E21F1E">
      <w:pPr>
        <w:spacing w:after="0" w:line="360" w:lineRule="auto"/>
        <w:ind w:firstLineChars="252" w:firstLine="706"/>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Причиной финансового кризиса 1998 г</w:t>
      </w:r>
      <w:r w:rsidR="0066705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стала экономическая политика правительства с 1992 по 1998 г</w:t>
      </w:r>
      <w:r w:rsidR="006B6288">
        <w:rPr>
          <w:rFonts w:ascii="Times New Roman" w:hAnsi="Times New Roman" w:cs="Times New Roman"/>
          <w:color w:val="000000" w:themeColor="text1"/>
          <w:sz w:val="28"/>
          <w:szCs w:val="28"/>
        </w:rPr>
        <w:t>г</w:t>
      </w:r>
      <w:r w:rsidR="0066705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которая была направлена на построение либерально-монетаристской модели рынка. Были приняты такие </w:t>
      </w:r>
      <w:r w:rsidR="008D4086">
        <w:rPr>
          <w:rFonts w:ascii="Times New Roman" w:hAnsi="Times New Roman" w:cs="Times New Roman"/>
          <w:color w:val="000000" w:themeColor="text1"/>
          <w:sz w:val="28"/>
          <w:szCs w:val="28"/>
        </w:rPr>
        <w:t>следующие меры</w:t>
      </w:r>
      <w:r>
        <w:rPr>
          <w:rFonts w:ascii="Times New Roman" w:hAnsi="Times New Roman" w:cs="Times New Roman"/>
          <w:color w:val="000000" w:themeColor="text1"/>
          <w:sz w:val="28"/>
          <w:szCs w:val="28"/>
        </w:rPr>
        <w:t xml:space="preserve">: либерализация цен, внешней торговли, осуществление строгой финансовой политики, которая </w:t>
      </w:r>
      <w:r w:rsidR="008D4086">
        <w:rPr>
          <w:rFonts w:ascii="Times New Roman" w:hAnsi="Times New Roman" w:cs="Times New Roman"/>
          <w:color w:val="000000" w:themeColor="text1"/>
          <w:sz w:val="28"/>
          <w:szCs w:val="28"/>
        </w:rPr>
        <w:t>предусматривала сокращение</w:t>
      </w:r>
      <w:r>
        <w:rPr>
          <w:rFonts w:ascii="Times New Roman" w:hAnsi="Times New Roman" w:cs="Times New Roman"/>
          <w:color w:val="000000" w:themeColor="text1"/>
          <w:sz w:val="28"/>
          <w:szCs w:val="28"/>
        </w:rPr>
        <w:t xml:space="preserve"> бюджетных расходов, включая социальные программы, и повышение корпоративного налогообложения. В этот период началась приватизация государственного имущества, в ходе которого основные сектора экономики перешли в частные руки. Если вспомнить, то рентабельность на рынке лишала банки </w:t>
      </w:r>
      <w:r w:rsidR="008D4086">
        <w:rPr>
          <w:rFonts w:ascii="Times New Roman" w:hAnsi="Times New Roman" w:cs="Times New Roman"/>
          <w:color w:val="000000" w:themeColor="text1"/>
          <w:sz w:val="28"/>
          <w:szCs w:val="28"/>
        </w:rPr>
        <w:t>огромных сбережений</w:t>
      </w:r>
      <w:r>
        <w:rPr>
          <w:rFonts w:ascii="Times New Roman" w:hAnsi="Times New Roman" w:cs="Times New Roman"/>
          <w:color w:val="000000" w:themeColor="text1"/>
          <w:sz w:val="28"/>
          <w:szCs w:val="28"/>
        </w:rPr>
        <w:t xml:space="preserve">, которые подрывали денежный рынок. И такая дезорганизация денежного рынка начала исчезать в результате финансового кризиса 1998 </w:t>
      </w:r>
      <w:r w:rsidR="000615B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низкая самоорганизация российского денежного рынка, очень высокая инфляция с которой боролась Россия с переходом к </w:t>
      </w:r>
      <w:r w:rsidR="008D4086">
        <w:rPr>
          <w:rFonts w:ascii="Times New Roman" w:hAnsi="Times New Roman" w:cs="Times New Roman"/>
          <w:color w:val="000000" w:themeColor="text1"/>
          <w:sz w:val="28"/>
          <w:szCs w:val="28"/>
        </w:rPr>
        <w:t>рынку, отсутствие</w:t>
      </w:r>
      <w:r>
        <w:rPr>
          <w:rFonts w:ascii="Times New Roman" w:hAnsi="Times New Roman" w:cs="Times New Roman"/>
          <w:color w:val="000000" w:themeColor="text1"/>
          <w:sz w:val="28"/>
          <w:szCs w:val="28"/>
        </w:rPr>
        <w:t xml:space="preserve"> эластичности денежно-кредитной политики. Состояние денежного рынка в России характеризовалась высокой долей наличных в структуре денежной массы. По сравнению с ситуацией на денежных рынках развитых стран это связано с: отсутствием материальной базы, компьютерных технологий, необходимой для функционирования кредитных карт; недоверие населения к финансовым институтам, которое повлияло на его тенденцию держать деньги </w:t>
      </w:r>
      <w:r>
        <w:rPr>
          <w:rFonts w:ascii="Times New Roman" w:hAnsi="Times New Roman" w:cs="Times New Roman"/>
          <w:color w:val="000000" w:themeColor="text1"/>
          <w:sz w:val="28"/>
          <w:szCs w:val="28"/>
        </w:rPr>
        <w:lastRenderedPageBreak/>
        <w:t>«под подушкой» в наличных деньгах; существование теневой экономики, в которой денежные средства обеспечивают большую анонимность по сравнению с инвестициями в депозитные счета</w:t>
      </w:r>
      <w:r w:rsidR="003F2DAC">
        <w:rPr>
          <w:rFonts w:ascii="Times New Roman" w:hAnsi="Times New Roman" w:cs="Times New Roman"/>
          <w:color w:val="000000" w:themeColor="text1"/>
          <w:sz w:val="28"/>
          <w:szCs w:val="28"/>
        </w:rPr>
        <w:t>[16</w:t>
      </w:r>
      <w:r>
        <w:rPr>
          <w:rFonts w:ascii="Times New Roman" w:hAnsi="Times New Roman" w:cs="Times New Roman"/>
          <w:color w:val="000000" w:themeColor="text1"/>
          <w:sz w:val="28"/>
          <w:szCs w:val="28"/>
        </w:rPr>
        <w:t>].</w:t>
      </w:r>
    </w:p>
    <w:p w:rsidR="000E7603" w:rsidRPr="0086637B" w:rsidRDefault="000E7603" w:rsidP="00E21F1E">
      <w:pPr>
        <w:spacing w:after="0" w:line="360" w:lineRule="auto"/>
        <w:ind w:firstLineChars="252" w:firstLine="708"/>
        <w:contextualSpacing/>
        <w:rPr>
          <w:rFonts w:ascii="Times New Roman" w:hAnsi="Times New Roman" w:cs="Times New Roman"/>
          <w:color w:val="000000" w:themeColor="text1"/>
          <w:sz w:val="28"/>
          <w:szCs w:val="28"/>
        </w:rPr>
      </w:pPr>
      <w:r w:rsidRPr="0086637B">
        <w:rPr>
          <w:rFonts w:ascii="Times New Roman" w:hAnsi="Times New Roman" w:cs="Times New Roman"/>
          <w:color w:val="000000" w:themeColor="text1"/>
          <w:spacing w:val="1"/>
          <w:sz w:val="28"/>
          <w:szCs w:val="28"/>
        </w:rPr>
        <w:t xml:space="preserve">Что касается последствий самого кризиса, общие потери от кризиса составили целых 96 </w:t>
      </w:r>
      <w:r w:rsidR="002A1084" w:rsidRPr="002A1084">
        <w:rPr>
          <w:rFonts w:ascii="Times New Roman" w:hAnsi="Times New Roman" w:cs="Times New Roman"/>
          <w:color w:val="000000" w:themeColor="text1"/>
          <w:sz w:val="28"/>
        </w:rPr>
        <w:t xml:space="preserve">млрд </w:t>
      </w:r>
      <w:r w:rsidRPr="0086637B">
        <w:rPr>
          <w:rFonts w:ascii="Times New Roman" w:hAnsi="Times New Roman" w:cs="Times New Roman"/>
          <w:color w:val="000000" w:themeColor="text1"/>
          <w:spacing w:val="1"/>
          <w:sz w:val="28"/>
          <w:szCs w:val="28"/>
        </w:rPr>
        <w:t>долларов. В результате девальвации, снижения производства и сбора налогов в 1998 г</w:t>
      </w:r>
      <w:r w:rsidR="0066705F">
        <w:rPr>
          <w:rFonts w:ascii="Times New Roman" w:hAnsi="Times New Roman" w:cs="Times New Roman"/>
          <w:color w:val="000000" w:themeColor="text1"/>
          <w:spacing w:val="1"/>
          <w:sz w:val="28"/>
          <w:szCs w:val="28"/>
        </w:rPr>
        <w:t>.</w:t>
      </w:r>
      <w:r w:rsidR="008D4086" w:rsidRPr="0086637B">
        <w:rPr>
          <w:rFonts w:ascii="Times New Roman" w:hAnsi="Times New Roman" w:cs="Times New Roman"/>
          <w:color w:val="000000" w:themeColor="text1"/>
          <w:spacing w:val="1"/>
          <w:sz w:val="28"/>
          <w:szCs w:val="28"/>
        </w:rPr>
        <w:t>ВВП утроился</w:t>
      </w:r>
      <w:r w:rsidRPr="0086637B">
        <w:rPr>
          <w:rFonts w:ascii="Times New Roman" w:hAnsi="Times New Roman" w:cs="Times New Roman"/>
          <w:color w:val="000000" w:themeColor="text1"/>
          <w:spacing w:val="1"/>
          <w:sz w:val="28"/>
          <w:szCs w:val="28"/>
        </w:rPr>
        <w:t xml:space="preserve"> до 150 </w:t>
      </w:r>
      <w:r w:rsidR="006B6288" w:rsidRPr="002A1084">
        <w:rPr>
          <w:rFonts w:ascii="Times New Roman" w:hAnsi="Times New Roman" w:cs="Times New Roman"/>
          <w:color w:val="000000" w:themeColor="text1"/>
          <w:sz w:val="28"/>
        </w:rPr>
        <w:t xml:space="preserve">млрд </w:t>
      </w:r>
      <w:r w:rsidRPr="0086637B">
        <w:rPr>
          <w:rFonts w:ascii="Times New Roman" w:hAnsi="Times New Roman" w:cs="Times New Roman"/>
          <w:color w:val="000000" w:themeColor="text1"/>
          <w:spacing w:val="1"/>
          <w:sz w:val="28"/>
          <w:szCs w:val="28"/>
        </w:rPr>
        <w:t xml:space="preserve">долларов. Таким образом, у России появился огромный </w:t>
      </w:r>
      <w:r w:rsidR="008D4086" w:rsidRPr="0086637B">
        <w:rPr>
          <w:rFonts w:ascii="Times New Roman" w:hAnsi="Times New Roman" w:cs="Times New Roman"/>
          <w:color w:val="000000" w:themeColor="text1"/>
          <w:spacing w:val="1"/>
          <w:sz w:val="28"/>
          <w:szCs w:val="28"/>
        </w:rPr>
        <w:t>внешний долг</w:t>
      </w:r>
      <w:r w:rsidRPr="0086637B">
        <w:rPr>
          <w:rFonts w:ascii="Times New Roman" w:hAnsi="Times New Roman" w:cs="Times New Roman"/>
          <w:color w:val="000000" w:themeColor="text1"/>
          <w:spacing w:val="1"/>
          <w:sz w:val="28"/>
          <w:szCs w:val="28"/>
        </w:rPr>
        <w:t xml:space="preserve">, он увеличился до 220 </w:t>
      </w:r>
      <w:r w:rsidR="002A1084" w:rsidRPr="002A1084">
        <w:rPr>
          <w:rFonts w:ascii="Times New Roman" w:hAnsi="Times New Roman" w:cs="Times New Roman"/>
          <w:color w:val="000000" w:themeColor="text1"/>
          <w:sz w:val="28"/>
        </w:rPr>
        <w:t xml:space="preserve">млрд </w:t>
      </w:r>
      <w:r w:rsidRPr="0086637B">
        <w:rPr>
          <w:rFonts w:ascii="Times New Roman" w:hAnsi="Times New Roman" w:cs="Times New Roman"/>
          <w:color w:val="000000" w:themeColor="text1"/>
          <w:spacing w:val="1"/>
          <w:sz w:val="28"/>
          <w:szCs w:val="28"/>
        </w:rPr>
        <w:t>долларов США[</w:t>
      </w:r>
      <w:r w:rsidR="009C7735" w:rsidRPr="009C7735">
        <w:rPr>
          <w:rFonts w:ascii="Times New Roman" w:hAnsi="Times New Roman" w:cs="Times New Roman"/>
          <w:color w:val="000000" w:themeColor="text1"/>
          <w:spacing w:val="1"/>
          <w:sz w:val="28"/>
          <w:szCs w:val="28"/>
        </w:rPr>
        <w:t>1</w:t>
      </w:r>
      <w:r w:rsidRPr="0086637B">
        <w:rPr>
          <w:rFonts w:ascii="Times New Roman" w:hAnsi="Times New Roman" w:cs="Times New Roman"/>
          <w:color w:val="000000" w:themeColor="text1"/>
          <w:spacing w:val="1"/>
          <w:sz w:val="28"/>
          <w:szCs w:val="28"/>
        </w:rPr>
        <w:t>]. Следствием стала трехкратная девальвация рубля.</w:t>
      </w:r>
    </w:p>
    <w:p w:rsidR="006B6288" w:rsidRDefault="000E7603" w:rsidP="006B6288">
      <w:pPr>
        <w:pStyle w:val="af3"/>
        <w:shd w:val="clear" w:color="auto" w:fill="FFFFFF"/>
        <w:spacing w:before="0" w:beforeAutospacing="0" w:after="0" w:afterAutospacing="0" w:line="360" w:lineRule="auto"/>
        <w:ind w:firstLineChars="252" w:firstLine="706"/>
        <w:contextualSpacing/>
        <w:textAlignment w:val="baseline"/>
        <w:rPr>
          <w:color w:val="000000" w:themeColor="text1"/>
          <w:sz w:val="28"/>
          <w:szCs w:val="28"/>
        </w:rPr>
      </w:pPr>
      <w:r>
        <w:rPr>
          <w:color w:val="000000" w:themeColor="text1"/>
          <w:sz w:val="28"/>
          <w:szCs w:val="28"/>
        </w:rPr>
        <w:t>Мировой финансовый кризис с 2008 по 2009 гг.  привел к изменению привычных структур российского денежного рынка. В 2007 г</w:t>
      </w:r>
      <w:r w:rsidR="0066705F">
        <w:rPr>
          <w:color w:val="000000" w:themeColor="text1"/>
          <w:sz w:val="28"/>
          <w:szCs w:val="28"/>
        </w:rPr>
        <w:t>.</w:t>
      </w:r>
      <w:r>
        <w:rPr>
          <w:color w:val="000000" w:themeColor="text1"/>
          <w:sz w:val="28"/>
          <w:szCs w:val="28"/>
        </w:rPr>
        <w:t xml:space="preserve"> рост денежного агрегата M2 достиг более 50%. Динамика цен российских акций была превышена в 2000-2007 гг. Соответствующий показатель номинального ВВП в 3,4 раза, рост денежной массы ‒ в 1,8-1,9 раза, инфляция ‒ в 6,9 раза [</w:t>
      </w:r>
      <w:r w:rsidR="003F2DAC" w:rsidRPr="003F2DAC">
        <w:rPr>
          <w:color w:val="000000" w:themeColor="text1"/>
          <w:sz w:val="28"/>
          <w:szCs w:val="28"/>
        </w:rPr>
        <w:t>3</w:t>
      </w:r>
      <w:r>
        <w:rPr>
          <w:color w:val="000000" w:themeColor="text1"/>
          <w:sz w:val="28"/>
          <w:szCs w:val="28"/>
        </w:rPr>
        <w:t xml:space="preserve">]. </w:t>
      </w:r>
      <w:r w:rsidR="0061327D">
        <w:rPr>
          <w:color w:val="000000" w:themeColor="text1"/>
          <w:sz w:val="28"/>
          <w:szCs w:val="28"/>
        </w:rPr>
        <w:t xml:space="preserve">В таблице 3 приведен анализ денежного рынка Российской Федерации за 2015-2017 гг. </w:t>
      </w:r>
    </w:p>
    <w:p w:rsidR="0061327D" w:rsidRPr="006B6288" w:rsidRDefault="0061327D" w:rsidP="006B6288">
      <w:pPr>
        <w:pStyle w:val="af3"/>
        <w:shd w:val="clear" w:color="auto" w:fill="FFFFFF"/>
        <w:spacing w:before="0" w:beforeAutospacing="0" w:after="0" w:afterAutospacing="0"/>
        <w:contextualSpacing/>
        <w:textAlignment w:val="baseline"/>
        <w:rPr>
          <w:color w:val="000000" w:themeColor="text1"/>
          <w:spacing w:val="1"/>
          <w:sz w:val="28"/>
          <w:szCs w:val="28"/>
        </w:rPr>
      </w:pPr>
      <w:r>
        <w:rPr>
          <w:color w:val="000000" w:themeColor="text1"/>
          <w:sz w:val="28"/>
          <w:szCs w:val="28"/>
        </w:rPr>
        <w:t>Таблица 3 – Структура денежной массы М0 РФ в 2015-2017 гг. (составлена автором на основе [</w:t>
      </w:r>
      <w:r w:rsidR="003F2DAC" w:rsidRPr="006B6288">
        <w:rPr>
          <w:color w:val="000000" w:themeColor="text1"/>
          <w:sz w:val="28"/>
          <w:szCs w:val="28"/>
        </w:rPr>
        <w:t>28</w:t>
      </w:r>
      <w:r>
        <w:rPr>
          <w:color w:val="000000" w:themeColor="text1"/>
          <w:sz w:val="28"/>
          <w:szCs w:val="28"/>
        </w:rPr>
        <w:t>])</w:t>
      </w:r>
    </w:p>
    <w:tbl>
      <w:tblPr>
        <w:tblStyle w:val="af5"/>
        <w:tblW w:w="9356" w:type="dxa"/>
        <w:tblInd w:w="108" w:type="dxa"/>
        <w:tblLook w:val="04A0"/>
      </w:tblPr>
      <w:tblGrid>
        <w:gridCol w:w="993"/>
        <w:gridCol w:w="1842"/>
        <w:gridCol w:w="1843"/>
        <w:gridCol w:w="1701"/>
        <w:gridCol w:w="1488"/>
        <w:gridCol w:w="1489"/>
      </w:tblGrid>
      <w:tr w:rsidR="0061327D" w:rsidTr="0060613D">
        <w:tc>
          <w:tcPr>
            <w:tcW w:w="993" w:type="dxa"/>
          </w:tcPr>
          <w:p w:rsidR="0061327D" w:rsidRPr="00B96B41" w:rsidRDefault="0061327D" w:rsidP="008D4086">
            <w:pPr>
              <w:autoSpaceDE w:val="0"/>
              <w:autoSpaceDN w:val="0"/>
              <w:adjustRightInd w:val="0"/>
              <w:spacing w:after="160"/>
              <w:rPr>
                <w:rFonts w:ascii="Times New Roman" w:hAnsi="Times New Roman" w:cs="Times New Roman"/>
                <w:color w:val="000000" w:themeColor="text1"/>
                <w:sz w:val="24"/>
                <w:szCs w:val="24"/>
              </w:rPr>
            </w:pPr>
            <w:r w:rsidRPr="00B96B41">
              <w:rPr>
                <w:rFonts w:ascii="Times New Roman" w:hAnsi="Times New Roman" w:cs="Times New Roman"/>
                <w:color w:val="000000" w:themeColor="text1"/>
                <w:sz w:val="24"/>
                <w:szCs w:val="24"/>
              </w:rPr>
              <w:t>Год</w:t>
            </w:r>
          </w:p>
        </w:tc>
        <w:tc>
          <w:tcPr>
            <w:tcW w:w="1842" w:type="dxa"/>
          </w:tcPr>
          <w:p w:rsidR="0061327D" w:rsidRPr="00B96B41" w:rsidRDefault="0061327D" w:rsidP="008D4086">
            <w:pPr>
              <w:pStyle w:val="Default"/>
              <w:spacing w:after="160"/>
              <w:rPr>
                <w:rFonts w:ascii="Times New Roman" w:hAnsi="Times New Roman" w:cs="Times New Roman"/>
                <w:color w:val="000000" w:themeColor="text1"/>
              </w:rPr>
            </w:pPr>
            <w:r>
              <w:rPr>
                <w:rFonts w:ascii="Times New Roman" w:hAnsi="Times New Roman" w:cs="Times New Roman"/>
                <w:color w:val="000000" w:themeColor="text1"/>
              </w:rPr>
              <w:t>Денежная масса (М2), млрд</w:t>
            </w:r>
            <w:r w:rsidRPr="00B96B41">
              <w:rPr>
                <w:rFonts w:ascii="Times New Roman" w:hAnsi="Times New Roman" w:cs="Times New Roman"/>
                <w:color w:val="000000" w:themeColor="text1"/>
              </w:rPr>
              <w:t xml:space="preserve"> руб.</w:t>
            </w:r>
          </w:p>
        </w:tc>
        <w:tc>
          <w:tcPr>
            <w:tcW w:w="1843" w:type="dxa"/>
          </w:tcPr>
          <w:p w:rsidR="0061327D" w:rsidRDefault="0061327D" w:rsidP="008D4086">
            <w:pPr>
              <w:pStyle w:val="Default"/>
              <w:spacing w:after="160"/>
              <w:rPr>
                <w:rFonts w:ascii="Times New Roman" w:hAnsi="Times New Roman" w:cs="Times New Roman"/>
                <w:color w:val="000000" w:themeColor="text1"/>
              </w:rPr>
            </w:pPr>
            <w:r w:rsidRPr="00B96B41">
              <w:rPr>
                <w:rFonts w:ascii="Times New Roman" w:hAnsi="Times New Roman" w:cs="Times New Roman"/>
                <w:color w:val="000000" w:themeColor="text1"/>
              </w:rPr>
              <w:t>Наличные деньги</w:t>
            </w:r>
            <w:r w:rsidR="004938B6">
              <w:rPr>
                <w:rFonts w:ascii="Times New Roman" w:hAnsi="Times New Roman" w:cs="Times New Roman"/>
                <w:color w:val="000000" w:themeColor="text1"/>
              </w:rPr>
              <w:t xml:space="preserve"> </w:t>
            </w:r>
            <w:r w:rsidRPr="00B96B41">
              <w:rPr>
                <w:rFonts w:ascii="Times New Roman" w:hAnsi="Times New Roman" w:cs="Times New Roman"/>
                <w:color w:val="000000" w:themeColor="text1"/>
              </w:rPr>
              <w:t xml:space="preserve">вне банковской системы (М0), </w:t>
            </w:r>
          </w:p>
          <w:p w:rsidR="0061327D" w:rsidRPr="00B96B41" w:rsidRDefault="0061327D" w:rsidP="008D4086">
            <w:pPr>
              <w:pStyle w:val="Default"/>
              <w:spacing w:after="160"/>
              <w:rPr>
                <w:rFonts w:ascii="Times New Roman" w:hAnsi="Times New Roman" w:cs="Times New Roman"/>
                <w:color w:val="000000" w:themeColor="text1"/>
              </w:rPr>
            </w:pPr>
            <w:r w:rsidRPr="00B96B41">
              <w:rPr>
                <w:rFonts w:ascii="Times New Roman" w:hAnsi="Times New Roman" w:cs="Times New Roman"/>
                <w:color w:val="000000" w:themeColor="text1"/>
              </w:rPr>
              <w:t>млрд руб.</w:t>
            </w:r>
          </w:p>
        </w:tc>
        <w:tc>
          <w:tcPr>
            <w:tcW w:w="1701" w:type="dxa"/>
          </w:tcPr>
          <w:p w:rsidR="0061327D" w:rsidRPr="00B96B41" w:rsidRDefault="0061327D" w:rsidP="008D4086">
            <w:pPr>
              <w:pStyle w:val="Default"/>
              <w:spacing w:after="160"/>
              <w:rPr>
                <w:rFonts w:ascii="Times New Roman" w:hAnsi="Times New Roman" w:cs="Times New Roman"/>
                <w:color w:val="000000" w:themeColor="text1"/>
              </w:rPr>
            </w:pPr>
            <w:r>
              <w:rPr>
                <w:rFonts w:ascii="Times New Roman" w:hAnsi="Times New Roman" w:cs="Times New Roman"/>
                <w:color w:val="000000" w:themeColor="text1"/>
              </w:rPr>
              <w:t xml:space="preserve">Переводные депозиты, млрд </w:t>
            </w:r>
            <w:r w:rsidRPr="00B96B41">
              <w:rPr>
                <w:rFonts w:ascii="Times New Roman" w:hAnsi="Times New Roman" w:cs="Times New Roman"/>
                <w:color w:val="000000" w:themeColor="text1"/>
              </w:rPr>
              <w:t>руб.</w:t>
            </w:r>
          </w:p>
        </w:tc>
        <w:tc>
          <w:tcPr>
            <w:tcW w:w="1488" w:type="dxa"/>
          </w:tcPr>
          <w:p w:rsidR="0061327D" w:rsidRPr="00B96B41" w:rsidRDefault="0061327D" w:rsidP="008D4086">
            <w:pPr>
              <w:pStyle w:val="Default"/>
              <w:spacing w:after="160"/>
              <w:rPr>
                <w:rFonts w:ascii="Times New Roman" w:hAnsi="Times New Roman" w:cs="Times New Roman"/>
                <w:color w:val="000000" w:themeColor="text1"/>
              </w:rPr>
            </w:pPr>
            <w:r>
              <w:rPr>
                <w:rFonts w:ascii="Times New Roman" w:hAnsi="Times New Roman" w:cs="Times New Roman"/>
                <w:color w:val="000000" w:themeColor="text1"/>
              </w:rPr>
              <w:t xml:space="preserve">Другие депозиты, млрд </w:t>
            </w:r>
            <w:r w:rsidRPr="00B96B41">
              <w:rPr>
                <w:rFonts w:ascii="Times New Roman" w:hAnsi="Times New Roman" w:cs="Times New Roman"/>
                <w:color w:val="000000" w:themeColor="text1"/>
              </w:rPr>
              <w:t>руб.</w:t>
            </w:r>
          </w:p>
        </w:tc>
        <w:tc>
          <w:tcPr>
            <w:tcW w:w="1489" w:type="dxa"/>
          </w:tcPr>
          <w:p w:rsidR="0061327D" w:rsidRPr="00B96B41" w:rsidRDefault="0061327D" w:rsidP="008D4086">
            <w:pPr>
              <w:pStyle w:val="Default"/>
              <w:spacing w:after="160"/>
              <w:rPr>
                <w:rFonts w:ascii="Times New Roman" w:hAnsi="Times New Roman" w:cs="Times New Roman"/>
                <w:color w:val="000000" w:themeColor="text1"/>
              </w:rPr>
            </w:pPr>
            <w:r w:rsidRPr="00B96B41">
              <w:rPr>
                <w:rFonts w:ascii="Times New Roman" w:hAnsi="Times New Roman" w:cs="Times New Roman"/>
                <w:color w:val="000000" w:themeColor="text1"/>
              </w:rPr>
              <w:t>Удельный вес М0 и М2, %</w:t>
            </w:r>
          </w:p>
        </w:tc>
      </w:tr>
      <w:tr w:rsidR="0061327D" w:rsidTr="0060613D">
        <w:tc>
          <w:tcPr>
            <w:tcW w:w="993" w:type="dxa"/>
          </w:tcPr>
          <w:p w:rsidR="0061327D" w:rsidRPr="00B96B41" w:rsidRDefault="0061327D" w:rsidP="00E37D07">
            <w:pPr>
              <w:autoSpaceDE w:val="0"/>
              <w:autoSpaceDN w:val="0"/>
              <w:adjustRightInd w:val="0"/>
              <w:spacing w:after="160"/>
              <w:jc w:val="center"/>
              <w:rPr>
                <w:rFonts w:ascii="Times New Roman" w:hAnsi="Times New Roman" w:cs="Times New Roman"/>
                <w:color w:val="000000" w:themeColor="text1"/>
                <w:sz w:val="24"/>
                <w:szCs w:val="24"/>
              </w:rPr>
            </w:pPr>
            <w:r w:rsidRPr="00B96B41">
              <w:rPr>
                <w:rFonts w:ascii="Times New Roman" w:hAnsi="Times New Roman" w:cs="Times New Roman"/>
                <w:color w:val="000000" w:themeColor="text1"/>
                <w:sz w:val="24"/>
                <w:szCs w:val="24"/>
              </w:rPr>
              <w:t>2015</w:t>
            </w:r>
          </w:p>
        </w:tc>
        <w:tc>
          <w:tcPr>
            <w:tcW w:w="1842"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31615,7</w:t>
            </w:r>
          </w:p>
        </w:tc>
        <w:tc>
          <w:tcPr>
            <w:tcW w:w="1843"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7171,5</w:t>
            </w:r>
          </w:p>
        </w:tc>
        <w:tc>
          <w:tcPr>
            <w:tcW w:w="1701"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8170,0</w:t>
            </w:r>
          </w:p>
        </w:tc>
        <w:tc>
          <w:tcPr>
            <w:tcW w:w="1488"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16274,3</w:t>
            </w:r>
          </w:p>
        </w:tc>
        <w:tc>
          <w:tcPr>
            <w:tcW w:w="1489"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22,7%</w:t>
            </w:r>
          </w:p>
        </w:tc>
      </w:tr>
      <w:tr w:rsidR="0061327D" w:rsidTr="0060613D">
        <w:tc>
          <w:tcPr>
            <w:tcW w:w="993" w:type="dxa"/>
          </w:tcPr>
          <w:p w:rsidR="0061327D" w:rsidRPr="00B96B41" w:rsidRDefault="0061327D" w:rsidP="00E37D07">
            <w:pPr>
              <w:autoSpaceDE w:val="0"/>
              <w:autoSpaceDN w:val="0"/>
              <w:adjustRightInd w:val="0"/>
              <w:spacing w:after="160"/>
              <w:jc w:val="center"/>
              <w:rPr>
                <w:rFonts w:ascii="Times New Roman" w:hAnsi="Times New Roman" w:cs="Times New Roman"/>
                <w:color w:val="000000" w:themeColor="text1"/>
                <w:sz w:val="24"/>
                <w:szCs w:val="24"/>
              </w:rPr>
            </w:pPr>
            <w:r w:rsidRPr="00B96B41">
              <w:rPr>
                <w:rFonts w:ascii="Times New Roman" w:hAnsi="Times New Roman" w:cs="Times New Roman"/>
                <w:color w:val="000000" w:themeColor="text1"/>
                <w:sz w:val="24"/>
                <w:szCs w:val="24"/>
              </w:rPr>
              <w:t>2016</w:t>
            </w:r>
          </w:p>
        </w:tc>
        <w:tc>
          <w:tcPr>
            <w:tcW w:w="1842"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35179,7</w:t>
            </w:r>
          </w:p>
        </w:tc>
        <w:tc>
          <w:tcPr>
            <w:tcW w:w="1843"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7239,1</w:t>
            </w:r>
          </w:p>
        </w:tc>
        <w:tc>
          <w:tcPr>
            <w:tcW w:w="1701"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9276,4</w:t>
            </w:r>
          </w:p>
        </w:tc>
        <w:tc>
          <w:tcPr>
            <w:tcW w:w="1488"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18664,1</w:t>
            </w:r>
          </w:p>
        </w:tc>
        <w:tc>
          <w:tcPr>
            <w:tcW w:w="1489"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20,6 %</w:t>
            </w:r>
          </w:p>
        </w:tc>
      </w:tr>
      <w:tr w:rsidR="0061327D" w:rsidTr="0060613D">
        <w:tc>
          <w:tcPr>
            <w:tcW w:w="993" w:type="dxa"/>
          </w:tcPr>
          <w:p w:rsidR="0061327D" w:rsidRPr="00B96B41" w:rsidRDefault="0061327D" w:rsidP="00E37D07">
            <w:pPr>
              <w:autoSpaceDE w:val="0"/>
              <w:autoSpaceDN w:val="0"/>
              <w:adjustRightInd w:val="0"/>
              <w:spacing w:after="160"/>
              <w:jc w:val="center"/>
              <w:rPr>
                <w:rFonts w:ascii="Times New Roman" w:hAnsi="Times New Roman" w:cs="Times New Roman"/>
                <w:color w:val="000000" w:themeColor="text1"/>
                <w:sz w:val="24"/>
                <w:szCs w:val="24"/>
              </w:rPr>
            </w:pPr>
            <w:r w:rsidRPr="00B96B41">
              <w:rPr>
                <w:rFonts w:ascii="Times New Roman" w:hAnsi="Times New Roman" w:cs="Times New Roman"/>
                <w:color w:val="000000" w:themeColor="text1"/>
                <w:sz w:val="24"/>
                <w:szCs w:val="24"/>
              </w:rPr>
              <w:t>2017</w:t>
            </w:r>
          </w:p>
        </w:tc>
        <w:tc>
          <w:tcPr>
            <w:tcW w:w="1842"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38417,9</w:t>
            </w:r>
          </w:p>
        </w:tc>
        <w:tc>
          <w:tcPr>
            <w:tcW w:w="1843"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7714,9</w:t>
            </w:r>
          </w:p>
        </w:tc>
        <w:tc>
          <w:tcPr>
            <w:tcW w:w="1701"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9927,6</w:t>
            </w:r>
          </w:p>
        </w:tc>
        <w:tc>
          <w:tcPr>
            <w:tcW w:w="1488"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20775,5</w:t>
            </w:r>
          </w:p>
        </w:tc>
        <w:tc>
          <w:tcPr>
            <w:tcW w:w="1489" w:type="dxa"/>
          </w:tcPr>
          <w:p w:rsidR="0061327D" w:rsidRPr="00B96B41" w:rsidRDefault="0061327D" w:rsidP="00E37D07">
            <w:pPr>
              <w:pStyle w:val="Default"/>
              <w:spacing w:after="160"/>
              <w:jc w:val="center"/>
              <w:rPr>
                <w:rFonts w:ascii="Times New Roman" w:hAnsi="Times New Roman" w:cs="Times New Roman"/>
                <w:color w:val="000000" w:themeColor="text1"/>
              </w:rPr>
            </w:pPr>
            <w:r w:rsidRPr="00B96B41">
              <w:rPr>
                <w:rFonts w:ascii="Times New Roman" w:hAnsi="Times New Roman" w:cs="Times New Roman"/>
                <w:color w:val="000000" w:themeColor="text1"/>
              </w:rPr>
              <w:t>20,1 %</w:t>
            </w:r>
          </w:p>
        </w:tc>
      </w:tr>
    </w:tbl>
    <w:p w:rsidR="0061327D" w:rsidRDefault="0061327D" w:rsidP="00E21F1E">
      <w:pPr>
        <w:pStyle w:val="af3"/>
        <w:shd w:val="clear" w:color="auto" w:fill="FFFFFF"/>
        <w:spacing w:before="0" w:beforeAutospacing="0" w:after="0" w:afterAutospacing="0" w:line="360" w:lineRule="auto"/>
        <w:ind w:firstLineChars="252" w:firstLine="706"/>
        <w:contextualSpacing/>
        <w:textAlignment w:val="baseline"/>
        <w:rPr>
          <w:color w:val="000000" w:themeColor="text1"/>
          <w:sz w:val="28"/>
          <w:szCs w:val="28"/>
        </w:rPr>
      </w:pPr>
    </w:p>
    <w:p w:rsidR="00C07159" w:rsidRDefault="000E7603" w:rsidP="0061327D">
      <w:pPr>
        <w:pStyle w:val="af3"/>
        <w:shd w:val="clear" w:color="auto" w:fill="FFFFFF"/>
        <w:spacing w:before="0" w:beforeAutospacing="0" w:after="0" w:afterAutospacing="0" w:line="360" w:lineRule="auto"/>
        <w:ind w:firstLineChars="252" w:firstLine="706"/>
        <w:contextualSpacing/>
        <w:textAlignment w:val="baseline"/>
        <w:rPr>
          <w:color w:val="000000" w:themeColor="text1"/>
          <w:sz w:val="28"/>
          <w:szCs w:val="28"/>
        </w:rPr>
      </w:pPr>
      <w:r>
        <w:rPr>
          <w:color w:val="000000" w:themeColor="text1"/>
          <w:sz w:val="28"/>
          <w:szCs w:val="28"/>
        </w:rPr>
        <w:t xml:space="preserve">Заемщики расширили спектр используемых инструментов финансирования, с помощью сужения круга своих иностранных контрагентов, одновременно укрепляя отношения с российскими </w:t>
      </w:r>
      <w:r w:rsidR="008D4086">
        <w:rPr>
          <w:color w:val="000000" w:themeColor="text1"/>
          <w:sz w:val="28"/>
          <w:szCs w:val="28"/>
        </w:rPr>
        <w:t>организациями, во</w:t>
      </w:r>
      <w:r>
        <w:rPr>
          <w:color w:val="000000" w:themeColor="text1"/>
          <w:sz w:val="28"/>
          <w:szCs w:val="28"/>
        </w:rPr>
        <w:t xml:space="preserve"> времена кризиса усилиям кредиторов по быстрой и рискованной прибыли уделялось приоритетное внимание обдуманным и </w:t>
      </w:r>
      <w:r>
        <w:rPr>
          <w:color w:val="000000" w:themeColor="text1"/>
          <w:sz w:val="28"/>
          <w:szCs w:val="28"/>
        </w:rPr>
        <w:lastRenderedPageBreak/>
        <w:t xml:space="preserve">разумным стратегиям. В результате ситуация на российском денежном рынке после 2008-2009 гг. получил свежий взгляд: произошел переход к долгосрочному финансированию, отношения между внешним и внутренним сегментами изменились, возрос интерес участников рынка к операциям с обеспеченными </w:t>
      </w:r>
      <w:r w:rsidR="008D4086">
        <w:rPr>
          <w:color w:val="000000" w:themeColor="text1"/>
          <w:sz w:val="28"/>
          <w:szCs w:val="28"/>
        </w:rPr>
        <w:t>кредитами [</w:t>
      </w:r>
      <w:r>
        <w:rPr>
          <w:color w:val="000000" w:themeColor="text1"/>
          <w:sz w:val="28"/>
          <w:szCs w:val="28"/>
        </w:rPr>
        <w:t>1</w:t>
      </w:r>
      <w:r w:rsidR="003F2DAC" w:rsidRPr="003F2DAC">
        <w:rPr>
          <w:color w:val="000000" w:themeColor="text1"/>
          <w:sz w:val="28"/>
          <w:szCs w:val="28"/>
        </w:rPr>
        <w:t>6</w:t>
      </w:r>
      <w:r>
        <w:rPr>
          <w:color w:val="000000" w:themeColor="text1"/>
          <w:sz w:val="28"/>
          <w:szCs w:val="28"/>
        </w:rPr>
        <w:t>].</w:t>
      </w:r>
      <w:r w:rsidR="004842F0">
        <w:rPr>
          <w:color w:val="000000" w:themeColor="text1"/>
          <w:sz w:val="28"/>
          <w:szCs w:val="28"/>
        </w:rPr>
        <w:tab/>
      </w:r>
      <w:r w:rsidR="004842F0">
        <w:rPr>
          <w:color w:val="000000" w:themeColor="text1"/>
          <w:sz w:val="28"/>
          <w:szCs w:val="28"/>
        </w:rPr>
        <w:tab/>
      </w:r>
      <w:r w:rsidR="004842F0">
        <w:rPr>
          <w:color w:val="000000" w:themeColor="text1"/>
          <w:sz w:val="28"/>
          <w:szCs w:val="28"/>
        </w:rPr>
        <w:tab/>
      </w:r>
      <w:r w:rsidR="004842F0">
        <w:rPr>
          <w:color w:val="000000" w:themeColor="text1"/>
          <w:sz w:val="28"/>
          <w:szCs w:val="28"/>
        </w:rPr>
        <w:tab/>
      </w:r>
      <w:r w:rsidR="004842F0">
        <w:rPr>
          <w:color w:val="000000" w:themeColor="text1"/>
          <w:sz w:val="28"/>
          <w:szCs w:val="28"/>
        </w:rPr>
        <w:tab/>
      </w:r>
      <w:r w:rsidR="004842F0">
        <w:rPr>
          <w:color w:val="000000" w:themeColor="text1"/>
          <w:sz w:val="28"/>
          <w:szCs w:val="28"/>
        </w:rPr>
        <w:tab/>
      </w:r>
      <w:r w:rsidR="004842F0">
        <w:rPr>
          <w:color w:val="000000" w:themeColor="text1"/>
          <w:sz w:val="28"/>
          <w:szCs w:val="28"/>
        </w:rPr>
        <w:tab/>
      </w:r>
      <w:r w:rsidR="004842F0">
        <w:rPr>
          <w:color w:val="000000" w:themeColor="text1"/>
          <w:sz w:val="28"/>
          <w:szCs w:val="28"/>
        </w:rPr>
        <w:tab/>
      </w:r>
      <w:r>
        <w:rPr>
          <w:color w:val="000000" w:themeColor="text1"/>
          <w:sz w:val="28"/>
          <w:szCs w:val="28"/>
        </w:rPr>
        <w:t>С 2015 по 2017 г</w:t>
      </w:r>
      <w:r w:rsidR="0066705F">
        <w:rPr>
          <w:color w:val="000000" w:themeColor="text1"/>
          <w:sz w:val="28"/>
          <w:szCs w:val="28"/>
        </w:rPr>
        <w:t>г.</w:t>
      </w:r>
      <w:r>
        <w:rPr>
          <w:color w:val="000000" w:themeColor="text1"/>
          <w:sz w:val="28"/>
          <w:szCs w:val="28"/>
        </w:rPr>
        <w:t xml:space="preserve">, динамика ключевой ставки Банка России стала важнейшим и </w:t>
      </w:r>
      <w:r w:rsidR="008D4086">
        <w:rPr>
          <w:color w:val="000000" w:themeColor="text1"/>
          <w:sz w:val="28"/>
          <w:szCs w:val="28"/>
        </w:rPr>
        <w:t>решающим фактором</w:t>
      </w:r>
      <w:r>
        <w:rPr>
          <w:color w:val="000000" w:themeColor="text1"/>
          <w:sz w:val="28"/>
          <w:szCs w:val="28"/>
        </w:rPr>
        <w:t xml:space="preserve"> влияния. В острой фазе в декабре 2014 и в январе 2015 г</w:t>
      </w:r>
      <w:r w:rsidR="0066705F">
        <w:rPr>
          <w:color w:val="000000" w:themeColor="text1"/>
          <w:sz w:val="28"/>
          <w:szCs w:val="28"/>
        </w:rPr>
        <w:t>.</w:t>
      </w:r>
      <w:r>
        <w:rPr>
          <w:color w:val="000000" w:themeColor="text1"/>
          <w:sz w:val="28"/>
          <w:szCs w:val="28"/>
        </w:rPr>
        <w:t xml:space="preserve"> Банк России резко повысил ставку до 17%. В течении трех лет ставка постепенно снижалась, и наконец ситуация немного стабилизировалась </w:t>
      </w:r>
      <w:r w:rsidR="00C07159">
        <w:rPr>
          <w:color w:val="000000" w:themeColor="text1"/>
          <w:sz w:val="28"/>
          <w:szCs w:val="28"/>
        </w:rPr>
        <w:t xml:space="preserve">− </w:t>
      </w:r>
      <w:r>
        <w:rPr>
          <w:color w:val="000000" w:themeColor="text1"/>
          <w:sz w:val="28"/>
          <w:szCs w:val="28"/>
        </w:rPr>
        <w:t>с 18 декабря 2017 г</w:t>
      </w:r>
      <w:r w:rsidR="0066705F">
        <w:rPr>
          <w:color w:val="000000" w:themeColor="text1"/>
          <w:sz w:val="28"/>
          <w:szCs w:val="28"/>
        </w:rPr>
        <w:t>.</w:t>
      </w:r>
      <w:r>
        <w:rPr>
          <w:color w:val="000000" w:themeColor="text1"/>
          <w:sz w:val="28"/>
          <w:szCs w:val="28"/>
        </w:rPr>
        <w:t xml:space="preserve"> ключев</w:t>
      </w:r>
      <w:r w:rsidR="00667655">
        <w:rPr>
          <w:color w:val="000000" w:themeColor="text1"/>
          <w:sz w:val="28"/>
          <w:szCs w:val="28"/>
        </w:rPr>
        <w:t xml:space="preserve">ая ставка составила целых 7,75% </w:t>
      </w:r>
      <w:r>
        <w:rPr>
          <w:color w:val="000000" w:themeColor="text1"/>
          <w:sz w:val="28"/>
          <w:szCs w:val="28"/>
        </w:rPr>
        <w:t>[</w:t>
      </w:r>
      <w:r w:rsidR="003F2DAC" w:rsidRPr="003F2DAC">
        <w:rPr>
          <w:color w:val="000000" w:themeColor="text1"/>
          <w:sz w:val="28"/>
          <w:szCs w:val="28"/>
        </w:rPr>
        <w:t>28</w:t>
      </w:r>
      <w:r>
        <w:rPr>
          <w:color w:val="000000" w:themeColor="text1"/>
          <w:sz w:val="28"/>
          <w:szCs w:val="28"/>
        </w:rPr>
        <w:t xml:space="preserve">]. Получается, что в условиях повышенной макроэкономической нестабильности ставки денежного рынка находились в пределах процентного коридора Банка России, и в течение этого периода внутренняя структура денежного рынка была перераспределена с точки зрения ликвидности текущих активов. Наибольшая ставка </w:t>
      </w:r>
      <w:r w:rsidR="008D4086">
        <w:rPr>
          <w:color w:val="000000" w:themeColor="text1"/>
          <w:sz w:val="28"/>
          <w:szCs w:val="28"/>
        </w:rPr>
        <w:t>рефинансирования наблюдалось</w:t>
      </w:r>
      <w:r>
        <w:rPr>
          <w:color w:val="000000" w:themeColor="text1"/>
          <w:sz w:val="28"/>
          <w:szCs w:val="28"/>
        </w:rPr>
        <w:t xml:space="preserve"> в 2015 и 2016 г</w:t>
      </w:r>
      <w:r w:rsidR="0066705F">
        <w:rPr>
          <w:color w:val="000000" w:themeColor="text1"/>
          <w:sz w:val="28"/>
          <w:szCs w:val="28"/>
        </w:rPr>
        <w:t>г.</w:t>
      </w:r>
      <w:r w:rsidR="00FC6E94" w:rsidRPr="005F1B86">
        <w:rPr>
          <w:color w:val="000000" w:themeColor="text1"/>
          <w:sz w:val="28"/>
          <w:szCs w:val="28"/>
        </w:rPr>
        <w:t xml:space="preserve"> [2</w:t>
      </w:r>
      <w:r w:rsidR="003F2DAC" w:rsidRPr="00C114B2">
        <w:rPr>
          <w:color w:val="000000" w:themeColor="text1"/>
          <w:sz w:val="28"/>
          <w:szCs w:val="28"/>
        </w:rPr>
        <w:t>7</w:t>
      </w:r>
      <w:r w:rsidR="00FC6E94" w:rsidRPr="005F1B86">
        <w:rPr>
          <w:color w:val="000000" w:themeColor="text1"/>
          <w:sz w:val="28"/>
          <w:szCs w:val="28"/>
        </w:rPr>
        <w:t>]</w:t>
      </w:r>
      <w:r>
        <w:rPr>
          <w:color w:val="000000" w:themeColor="text1"/>
          <w:sz w:val="28"/>
          <w:szCs w:val="28"/>
        </w:rPr>
        <w:t xml:space="preserve">. </w:t>
      </w:r>
    </w:p>
    <w:p w:rsidR="000E7603" w:rsidRDefault="000E7603" w:rsidP="00E21F1E">
      <w:pPr>
        <w:spacing w:after="0"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на формирование денежного рынка </w:t>
      </w:r>
      <w:r w:rsidR="008D4086">
        <w:rPr>
          <w:rFonts w:ascii="Times New Roman" w:hAnsi="Times New Roman" w:cs="Times New Roman"/>
          <w:color w:val="000000" w:themeColor="text1"/>
          <w:sz w:val="28"/>
          <w:szCs w:val="28"/>
        </w:rPr>
        <w:t>России несомненно</w:t>
      </w:r>
      <w:r>
        <w:rPr>
          <w:rFonts w:ascii="Times New Roman" w:hAnsi="Times New Roman" w:cs="Times New Roman"/>
          <w:color w:val="000000" w:themeColor="text1"/>
          <w:sz w:val="28"/>
          <w:szCs w:val="28"/>
        </w:rPr>
        <w:t xml:space="preserve"> оказали </w:t>
      </w:r>
      <w:r w:rsidR="008D4086">
        <w:rPr>
          <w:rFonts w:ascii="Times New Roman" w:hAnsi="Times New Roman" w:cs="Times New Roman"/>
          <w:color w:val="000000" w:themeColor="text1"/>
          <w:sz w:val="28"/>
          <w:szCs w:val="28"/>
        </w:rPr>
        <w:t>влияние множество</w:t>
      </w:r>
      <w:r>
        <w:rPr>
          <w:rFonts w:ascii="Times New Roman" w:hAnsi="Times New Roman" w:cs="Times New Roman"/>
          <w:color w:val="000000" w:themeColor="text1"/>
          <w:sz w:val="28"/>
          <w:szCs w:val="28"/>
        </w:rPr>
        <w:t xml:space="preserve"> различных факторов и основными являются кризисы, которые была вынуждена пережить наша страна. </w:t>
      </w:r>
      <w:r w:rsidR="00BC7479">
        <w:rPr>
          <w:rFonts w:ascii="Times New Roman" w:hAnsi="Times New Roman" w:cs="Times New Roman"/>
          <w:color w:val="000000" w:themeColor="text1"/>
          <w:sz w:val="28"/>
          <w:szCs w:val="28"/>
        </w:rPr>
        <w:t>Далее рассмотрим и разберемся в специфике денежного рынка России.</w:t>
      </w:r>
    </w:p>
    <w:p w:rsidR="00E21F1E" w:rsidRPr="0061327D" w:rsidRDefault="00E21F1E" w:rsidP="00E21F1E"/>
    <w:p w:rsidR="000E7603" w:rsidRDefault="000E7603" w:rsidP="00E21F1E">
      <w:pPr>
        <w:pStyle w:val="2"/>
        <w:numPr>
          <w:ilvl w:val="0"/>
          <w:numId w:val="15"/>
        </w:numPr>
        <w:spacing w:before="0" w:line="360" w:lineRule="auto"/>
        <w:ind w:left="0" w:firstLine="709"/>
        <w:contextualSpacing/>
      </w:pPr>
      <w:bookmarkStart w:id="44" w:name="_Toc40660033"/>
      <w:bookmarkStart w:id="45" w:name="_Toc40660885"/>
      <w:bookmarkStart w:id="46" w:name="_Toc40661061"/>
      <w:bookmarkStart w:id="47" w:name="_Toc40661134"/>
      <w:bookmarkStart w:id="48" w:name="_Toc40661698"/>
      <w:r w:rsidRPr="00913321">
        <w:t>Специфика и противоречия денежного рынка в современной экономике России</w:t>
      </w:r>
      <w:bookmarkEnd w:id="44"/>
      <w:bookmarkEnd w:id="45"/>
      <w:bookmarkEnd w:id="46"/>
      <w:bookmarkEnd w:id="47"/>
      <w:bookmarkEnd w:id="48"/>
    </w:p>
    <w:p w:rsidR="000E7603" w:rsidRDefault="000E7603" w:rsidP="00650518">
      <w:pPr>
        <w:spacing w:after="0" w:line="360" w:lineRule="auto"/>
        <w:ind w:firstLine="709"/>
        <w:contextualSpacing/>
      </w:pPr>
    </w:p>
    <w:p w:rsidR="000E7603" w:rsidRDefault="0060613D" w:rsidP="00E21F1E">
      <w:pPr>
        <w:autoSpaceDE w:val="0"/>
        <w:autoSpaceDN w:val="0"/>
        <w:adjustRightInd w:val="0"/>
        <w:spacing w:after="0"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Денежный рынок ‒ это</w:t>
      </w:r>
      <w:r w:rsidR="000E7603">
        <w:rPr>
          <w:rFonts w:ascii="Times New Roman" w:hAnsi="Times New Roman" w:cs="Times New Roman"/>
          <w:color w:val="000000" w:themeColor="text1"/>
          <w:sz w:val="28"/>
          <w:szCs w:val="28"/>
        </w:rPr>
        <w:t xml:space="preserve"> особый сектор нашей страны ‒ тут деньги покупаются и продаются как конкретный продукт, и создаются спрос, предложение и стоимость этого продукта.  </w:t>
      </w:r>
      <w:r w:rsidR="000E7603">
        <w:rPr>
          <w:rFonts w:ascii="Times New Roman" w:eastAsiaTheme="minorHAnsi" w:hAnsi="Times New Roman" w:cs="Times New Roman"/>
          <w:color w:val="000000" w:themeColor="text1"/>
          <w:sz w:val="28"/>
          <w:szCs w:val="28"/>
          <w:lang w:eastAsia="en-US"/>
        </w:rPr>
        <w:t xml:space="preserve">Ключевой функцией денежного рынка является распределение ликвидности между его участниками. </w:t>
      </w:r>
      <w:r w:rsidR="000E7603">
        <w:rPr>
          <w:rFonts w:ascii="Times New Roman" w:hAnsi="Times New Roman" w:cs="Times New Roman"/>
          <w:color w:val="000000" w:themeColor="text1"/>
          <w:sz w:val="28"/>
          <w:szCs w:val="28"/>
        </w:rPr>
        <w:t xml:space="preserve">На основе обзора экономической литературы по денежному рынку в России и других странах выявлены специфические особенности, которые определяют </w:t>
      </w:r>
      <w:r w:rsidR="000E7603">
        <w:rPr>
          <w:rFonts w:ascii="Times New Roman" w:hAnsi="Times New Roman" w:cs="Times New Roman"/>
          <w:color w:val="000000" w:themeColor="text1"/>
          <w:sz w:val="28"/>
          <w:szCs w:val="28"/>
        </w:rPr>
        <w:lastRenderedPageBreak/>
        <w:t xml:space="preserve">национальные особенности организации механизма денежного рынка. Чтобы выявить особенности и противоречия на денежном рынке, необходимо </w:t>
      </w:r>
      <w:r w:rsidR="000E7603" w:rsidRPr="00667655">
        <w:rPr>
          <w:rFonts w:ascii="Times New Roman" w:hAnsi="Times New Roman" w:cs="Times New Roman"/>
          <w:color w:val="000000" w:themeColor="text1"/>
          <w:sz w:val="28"/>
          <w:szCs w:val="28"/>
        </w:rPr>
        <w:t>понимать структурные особенности российского денежного рынка на</w:t>
      </w:r>
      <w:r w:rsidR="000E7603">
        <w:rPr>
          <w:rFonts w:ascii="Times New Roman" w:hAnsi="Times New Roman" w:cs="Times New Roman"/>
          <w:color w:val="000000" w:themeColor="text1"/>
          <w:sz w:val="28"/>
          <w:szCs w:val="28"/>
        </w:rPr>
        <w:t xml:space="preserve"> современном этапе.</w:t>
      </w:r>
    </w:p>
    <w:p w:rsidR="000E7603" w:rsidRDefault="000E7603" w:rsidP="00E21F1E">
      <w:pPr>
        <w:autoSpaceDE w:val="0"/>
        <w:autoSpaceDN w:val="0"/>
        <w:adjustRightInd w:val="0"/>
        <w:spacing w:after="0" w:line="360" w:lineRule="auto"/>
        <w:ind w:firstLine="709"/>
        <w:contextualSpacing/>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Денежный рынок России характеризуется качественным составом инструментов в сегменте открытого рынка, который имеет набор инструментов, созданных под влиянием развития экономических систем, денежных рынков, традиций в области денежных отношений, институциональных особенностей. </w:t>
      </w:r>
    </w:p>
    <w:p w:rsidR="000E7603" w:rsidRDefault="000E7603" w:rsidP="00E21F1E">
      <w:pPr>
        <w:spacing w:after="0" w:line="360" w:lineRule="auto"/>
        <w:ind w:firstLine="709"/>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перечне инструментов денежного </w:t>
      </w:r>
      <w:r w:rsidR="008D4086">
        <w:rPr>
          <w:rFonts w:ascii="Times New Roman" w:eastAsia="Times New Roman" w:hAnsi="Times New Roman" w:cs="Times New Roman"/>
          <w:color w:val="000000" w:themeColor="text1"/>
          <w:sz w:val="28"/>
          <w:szCs w:val="28"/>
        </w:rPr>
        <w:t>банка России</w:t>
      </w:r>
      <w:r>
        <w:rPr>
          <w:rFonts w:ascii="Times New Roman" w:eastAsia="Times New Roman" w:hAnsi="Times New Roman" w:cs="Times New Roman"/>
          <w:color w:val="000000" w:themeColor="text1"/>
          <w:sz w:val="28"/>
          <w:szCs w:val="28"/>
        </w:rPr>
        <w:t xml:space="preserve"> являются: </w:t>
      </w:r>
    </w:p>
    <w:p w:rsidR="000E7603" w:rsidRDefault="000E7603" w:rsidP="00E21F1E">
      <w:pPr>
        <w:numPr>
          <w:ilvl w:val="0"/>
          <w:numId w:val="18"/>
        </w:numPr>
        <w:shd w:val="clear" w:color="auto" w:fill="FFFFFF"/>
        <w:spacing w:after="0" w:line="360" w:lineRule="auto"/>
        <w:ind w:left="0" w:firstLine="709"/>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инструменты денежно-кредитной политики </w:t>
      </w:r>
      <w:r>
        <w:rPr>
          <w:rFonts w:ascii="Times New Roman" w:eastAsia="Times New Roman" w:hAnsi="Times New Roman" w:cs="Times New Roman"/>
          <w:bCs/>
          <w:color w:val="000000" w:themeColor="text1"/>
          <w:sz w:val="28"/>
          <w:szCs w:val="28"/>
        </w:rPr>
        <w:t>ЦБ</w:t>
      </w:r>
      <w:r>
        <w:rPr>
          <w:rFonts w:ascii="Times New Roman" w:eastAsia="Times New Roman" w:hAnsi="Times New Roman" w:cs="Times New Roman"/>
          <w:color w:val="000000" w:themeColor="text1"/>
          <w:sz w:val="28"/>
          <w:szCs w:val="28"/>
        </w:rPr>
        <w:t>,</w:t>
      </w:r>
    </w:p>
    <w:p w:rsidR="000E7603" w:rsidRDefault="000E7603" w:rsidP="00E21F1E">
      <w:pPr>
        <w:numPr>
          <w:ilvl w:val="0"/>
          <w:numId w:val="18"/>
        </w:numPr>
        <w:shd w:val="clear" w:color="auto" w:fill="FFFFFF"/>
        <w:spacing w:after="0" w:line="360" w:lineRule="auto"/>
        <w:ind w:left="0" w:firstLine="709"/>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рынок облигаций,</w:t>
      </w:r>
    </w:p>
    <w:p w:rsidR="000E7603" w:rsidRDefault="000E7603" w:rsidP="00E21F1E">
      <w:pPr>
        <w:numPr>
          <w:ilvl w:val="0"/>
          <w:numId w:val="18"/>
        </w:numPr>
        <w:shd w:val="clear" w:color="auto" w:fill="FFFFFF"/>
        <w:spacing w:after="0" w:line="360" w:lineRule="auto"/>
        <w:ind w:left="0" w:firstLine="709"/>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депозиты и остатки на расчетных </w:t>
      </w:r>
      <w:r w:rsidR="008D4086">
        <w:rPr>
          <w:rFonts w:ascii="Times New Roman" w:eastAsia="Times New Roman" w:hAnsi="Times New Roman" w:cs="Times New Roman"/>
          <w:color w:val="000000" w:themeColor="text1"/>
          <w:sz w:val="28"/>
          <w:szCs w:val="28"/>
        </w:rPr>
        <w:t>счетах в</w:t>
      </w:r>
      <w:r>
        <w:rPr>
          <w:rFonts w:ascii="Times New Roman" w:eastAsia="Times New Roman" w:hAnsi="Times New Roman" w:cs="Times New Roman"/>
          <w:color w:val="000000" w:themeColor="text1"/>
          <w:sz w:val="28"/>
          <w:szCs w:val="28"/>
        </w:rPr>
        <w:t xml:space="preserve">   банках частных  </w:t>
      </w:r>
    </w:p>
    <w:p w:rsidR="000E7603" w:rsidRPr="00913321" w:rsidRDefault="000E7603" w:rsidP="00E21F1E">
      <w:pPr>
        <w:pStyle w:val="a3"/>
        <w:numPr>
          <w:ilvl w:val="0"/>
          <w:numId w:val="18"/>
        </w:numPr>
        <w:shd w:val="clear" w:color="auto" w:fill="FFFFFF"/>
        <w:spacing w:after="0" w:line="360" w:lineRule="auto"/>
        <w:ind w:left="0" w:firstLine="709"/>
        <w:rPr>
          <w:rFonts w:ascii="Times New Roman" w:eastAsia="Times New Roman" w:hAnsi="Times New Roman" w:cs="Times New Roman"/>
          <w:color w:val="000000" w:themeColor="text1"/>
          <w:sz w:val="28"/>
          <w:szCs w:val="28"/>
        </w:rPr>
      </w:pPr>
      <w:r w:rsidRPr="00913321">
        <w:rPr>
          <w:rFonts w:ascii="Times New Roman" w:eastAsia="Times New Roman" w:hAnsi="Times New Roman" w:cs="Times New Roman"/>
          <w:color w:val="000000" w:themeColor="text1"/>
          <w:sz w:val="28"/>
          <w:szCs w:val="28"/>
        </w:rPr>
        <w:t>лиц и корпораций,</w:t>
      </w:r>
    </w:p>
    <w:p w:rsidR="000E7603" w:rsidRDefault="000E7603" w:rsidP="00E21F1E">
      <w:pPr>
        <w:numPr>
          <w:ilvl w:val="0"/>
          <w:numId w:val="18"/>
        </w:numPr>
        <w:shd w:val="clear" w:color="auto" w:fill="FFFFFF"/>
        <w:spacing w:after="0" w:line="360" w:lineRule="auto"/>
        <w:ind w:left="0" w:firstLine="709"/>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коммерческие кредиты на срок до 1 года,</w:t>
      </w:r>
    </w:p>
    <w:p w:rsidR="000E7603" w:rsidRPr="00E21F1E" w:rsidRDefault="000E7603" w:rsidP="00E21F1E">
      <w:pPr>
        <w:numPr>
          <w:ilvl w:val="0"/>
          <w:numId w:val="18"/>
        </w:numPr>
        <w:shd w:val="clear" w:color="auto" w:fill="FFFFFF"/>
        <w:spacing w:after="0" w:line="360" w:lineRule="auto"/>
        <w:ind w:left="0" w:firstLine="709"/>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рынок </w:t>
      </w:r>
      <w:r w:rsidR="008D4086">
        <w:rPr>
          <w:rFonts w:ascii="Times New Roman" w:eastAsia="Times New Roman" w:hAnsi="Times New Roman" w:cs="Times New Roman"/>
          <w:color w:val="000000" w:themeColor="text1"/>
          <w:sz w:val="28"/>
          <w:szCs w:val="28"/>
        </w:rPr>
        <w:t>коммерческих ценных</w:t>
      </w:r>
      <w:r w:rsidR="000209EE">
        <w:rPr>
          <w:rFonts w:ascii="Times New Roman" w:eastAsia="Times New Roman" w:hAnsi="Times New Roman" w:cs="Times New Roman"/>
          <w:color w:val="000000" w:themeColor="text1"/>
          <w:sz w:val="28"/>
          <w:szCs w:val="28"/>
        </w:rPr>
        <w:t xml:space="preserve"> </w:t>
      </w:r>
      <w:r w:rsidR="008503C8">
        <w:rPr>
          <w:rFonts w:ascii="Times New Roman" w:eastAsia="Times New Roman" w:hAnsi="Times New Roman" w:cs="Times New Roman"/>
          <w:bCs/>
          <w:color w:val="000000" w:themeColor="text1"/>
          <w:sz w:val="28"/>
          <w:szCs w:val="28"/>
        </w:rPr>
        <w:t>бумаг</w:t>
      </w:r>
      <w:r w:rsidR="008503C8">
        <w:rPr>
          <w:rFonts w:ascii="Times New Roman" w:eastAsia="Times New Roman" w:hAnsi="Times New Roman" w:cs="Times New Roman"/>
          <w:color w:val="000000" w:themeColor="text1"/>
          <w:sz w:val="28"/>
          <w:szCs w:val="28"/>
        </w:rPr>
        <w:t>,</w:t>
      </w:r>
      <w:r w:rsidR="008503C8" w:rsidRPr="00E21F1E">
        <w:rPr>
          <w:rFonts w:ascii="Times New Roman" w:eastAsia="Times New Roman" w:hAnsi="Times New Roman" w:cs="Times New Roman"/>
          <w:color w:val="000000" w:themeColor="text1"/>
          <w:sz w:val="28"/>
          <w:szCs w:val="28"/>
        </w:rPr>
        <w:t xml:space="preserve"> средства</w:t>
      </w:r>
      <w:r w:rsidR="003F2DAC">
        <w:rPr>
          <w:rFonts w:ascii="Times New Roman" w:eastAsia="Times New Roman" w:hAnsi="Times New Roman" w:cs="Times New Roman"/>
          <w:color w:val="000000" w:themeColor="text1"/>
          <w:sz w:val="28"/>
          <w:szCs w:val="28"/>
        </w:rPr>
        <w:t xml:space="preserve"> межбанковского кредита [11</w:t>
      </w:r>
      <w:r w:rsidRPr="00E21F1E">
        <w:rPr>
          <w:rFonts w:ascii="Times New Roman" w:eastAsia="Times New Roman" w:hAnsi="Times New Roman" w:cs="Times New Roman"/>
          <w:color w:val="000000" w:themeColor="text1"/>
          <w:sz w:val="28"/>
          <w:szCs w:val="28"/>
        </w:rPr>
        <w:t>].</w:t>
      </w:r>
    </w:p>
    <w:p w:rsidR="000E7603" w:rsidRDefault="000E7603" w:rsidP="00E21F1E">
      <w:pPr>
        <w:shd w:val="clear" w:color="auto" w:fill="FFFFFF"/>
        <w:spacing w:after="0" w:line="360" w:lineRule="auto"/>
        <w:ind w:firstLine="709"/>
        <w:contextualSpacing/>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ежбанковский рынок России подразделяется на важные крупные банки, получающие финансирование непосредственно от центрального регулятора, и на все остальные банки, не имеющие открытого доступа к финансированию от крупных участников денежного рынка. </w:t>
      </w:r>
      <w:r w:rsidR="008D4086">
        <w:rPr>
          <w:rFonts w:ascii="Times New Roman" w:hAnsi="Times New Roman" w:cs="Times New Roman"/>
          <w:color w:val="000000" w:themeColor="text1"/>
          <w:sz w:val="28"/>
          <w:szCs w:val="28"/>
        </w:rPr>
        <w:t>По-другому</w:t>
      </w:r>
      <w:r>
        <w:rPr>
          <w:rFonts w:ascii="Times New Roman" w:hAnsi="Times New Roman" w:cs="Times New Roman"/>
          <w:color w:val="000000" w:themeColor="text1"/>
          <w:sz w:val="28"/>
          <w:szCs w:val="28"/>
        </w:rPr>
        <w:t xml:space="preserve"> говоря, в отличие от денежных рынков многих развитых стран, на российском межбанковском рынке, крупные банки не предоставляют кредиты очень мелким банкам, и как </w:t>
      </w:r>
      <w:r w:rsidR="008D4086">
        <w:rPr>
          <w:rFonts w:ascii="Times New Roman" w:hAnsi="Times New Roman" w:cs="Times New Roman"/>
          <w:color w:val="000000" w:themeColor="text1"/>
          <w:sz w:val="28"/>
          <w:szCs w:val="28"/>
        </w:rPr>
        <w:t>следствие эти</w:t>
      </w:r>
      <w:r>
        <w:rPr>
          <w:rFonts w:ascii="Times New Roman" w:hAnsi="Times New Roman" w:cs="Times New Roman"/>
          <w:color w:val="000000" w:themeColor="text1"/>
          <w:sz w:val="28"/>
          <w:szCs w:val="28"/>
        </w:rPr>
        <w:t xml:space="preserve"> банки вынуждены покрывать свой дефицит кредитами от своих банков-партнеров, которые они получают по неудобным ставкам [1</w:t>
      </w:r>
      <w:r w:rsidR="003F2DAC" w:rsidRPr="003F2DAC">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p>
    <w:p w:rsidR="000E7603" w:rsidRDefault="008D4086" w:rsidP="00E21F1E">
      <w:pPr>
        <w:pStyle w:val="article-renderblock"/>
        <w:shd w:val="clear" w:color="auto" w:fill="FFFFFF"/>
        <w:spacing w:before="0" w:beforeAutospacing="0" w:after="0" w:afterAutospacing="0" w:line="360" w:lineRule="auto"/>
        <w:ind w:firstLine="709"/>
        <w:contextualSpacing/>
        <w:rPr>
          <w:color w:val="000000" w:themeColor="text1"/>
          <w:sz w:val="28"/>
          <w:szCs w:val="28"/>
        </w:rPr>
      </w:pPr>
      <w:r>
        <w:rPr>
          <w:bCs/>
          <w:color w:val="000000" w:themeColor="text1"/>
          <w:sz w:val="28"/>
          <w:szCs w:val="28"/>
        </w:rPr>
        <w:t>RUONIA</w:t>
      </w:r>
      <w:r>
        <w:rPr>
          <w:color w:val="000000" w:themeColor="text1"/>
          <w:sz w:val="28"/>
          <w:szCs w:val="28"/>
        </w:rPr>
        <w:t> формируется</w:t>
      </w:r>
      <w:r w:rsidR="000E7603">
        <w:rPr>
          <w:color w:val="000000" w:themeColor="text1"/>
          <w:sz w:val="28"/>
          <w:szCs w:val="28"/>
        </w:rPr>
        <w:t xml:space="preserve"> по итогам дня и отражает средний уровень процентных ставок, по которым кредиты </w:t>
      </w:r>
      <w:r w:rsidR="006143D5">
        <w:rPr>
          <w:color w:val="000000" w:themeColor="text1"/>
          <w:sz w:val="28"/>
          <w:szCs w:val="28"/>
        </w:rPr>
        <w:t>«</w:t>
      </w:r>
      <w:r w:rsidR="000E7603" w:rsidRPr="002161B9">
        <w:rPr>
          <w:color w:val="000000" w:themeColor="text1"/>
          <w:sz w:val="28"/>
          <w:szCs w:val="28"/>
        </w:rPr>
        <w:t>овернайт</w:t>
      </w:r>
      <w:r w:rsidR="006143D5">
        <w:rPr>
          <w:color w:val="000000" w:themeColor="text1"/>
          <w:sz w:val="28"/>
          <w:szCs w:val="28"/>
        </w:rPr>
        <w:t>»</w:t>
      </w:r>
      <w:r w:rsidR="000E7603">
        <w:rPr>
          <w:color w:val="000000" w:themeColor="text1"/>
          <w:sz w:val="28"/>
          <w:szCs w:val="28"/>
        </w:rPr>
        <w:t xml:space="preserve"> предоставлялись между банками на межбанковском рынке, кроме кредитов с самыми высокими и </w:t>
      </w:r>
      <w:r w:rsidR="000E7603">
        <w:rPr>
          <w:color w:val="000000" w:themeColor="text1"/>
          <w:sz w:val="28"/>
          <w:szCs w:val="28"/>
        </w:rPr>
        <w:lastRenderedPageBreak/>
        <w:t xml:space="preserve">самыми низкими процентными ставками. </w:t>
      </w:r>
      <w:r w:rsidR="000E7603">
        <w:rPr>
          <w:color w:val="000000" w:themeColor="text1"/>
          <w:sz w:val="28"/>
          <w:szCs w:val="28"/>
          <w:shd w:val="clear" w:color="auto" w:fill="FFFFFF"/>
        </w:rPr>
        <w:t>Курс данной ставки рассчитывается Банком России в соответствии с методологией, которая разработана Национальной финансовой ассоциацией вместе с Банком России, на </w:t>
      </w:r>
      <w:r>
        <w:rPr>
          <w:color w:val="000000" w:themeColor="text1"/>
          <w:sz w:val="28"/>
          <w:szCs w:val="28"/>
          <w:shd w:val="clear" w:color="auto" w:fill="FFFFFF"/>
        </w:rPr>
        <w:t>основе информации</w:t>
      </w:r>
      <w:r w:rsidR="000E7603">
        <w:rPr>
          <w:color w:val="000000" w:themeColor="text1"/>
          <w:sz w:val="28"/>
          <w:szCs w:val="28"/>
          <w:shd w:val="clear" w:color="auto" w:fill="FFFFFF"/>
        </w:rPr>
        <w:t xml:space="preserve"> о депозитных сделках банков-участников. Данная ставка на 7.05.2020 г</w:t>
      </w:r>
      <w:r w:rsidR="0066705F">
        <w:rPr>
          <w:color w:val="000000" w:themeColor="text1"/>
          <w:sz w:val="28"/>
          <w:szCs w:val="28"/>
          <w:shd w:val="clear" w:color="auto" w:fill="FFFFFF"/>
        </w:rPr>
        <w:t>.</w:t>
      </w:r>
      <w:r w:rsidR="000E7603">
        <w:rPr>
          <w:color w:val="000000" w:themeColor="text1"/>
          <w:sz w:val="28"/>
          <w:szCs w:val="28"/>
          <w:shd w:val="clear" w:color="auto" w:fill="FFFFFF"/>
        </w:rPr>
        <w:t xml:space="preserve"> составляет 5,34</w:t>
      </w:r>
      <w:r w:rsidR="008503C8">
        <w:rPr>
          <w:color w:val="000000" w:themeColor="text1"/>
          <w:sz w:val="28"/>
          <w:szCs w:val="28"/>
          <w:shd w:val="clear" w:color="auto" w:fill="FFFFFF"/>
        </w:rPr>
        <w:t>% [</w:t>
      </w:r>
      <w:r w:rsidR="003F2DAC">
        <w:rPr>
          <w:color w:val="000000" w:themeColor="text1"/>
          <w:sz w:val="28"/>
          <w:szCs w:val="28"/>
          <w:shd w:val="clear" w:color="auto" w:fill="FFFFFF"/>
        </w:rPr>
        <w:t>28</w:t>
      </w:r>
      <w:r w:rsidR="000E7603">
        <w:rPr>
          <w:color w:val="000000" w:themeColor="text1"/>
          <w:sz w:val="28"/>
          <w:szCs w:val="28"/>
          <w:shd w:val="clear" w:color="auto" w:fill="FFFFFF"/>
        </w:rPr>
        <w:t>].</w:t>
      </w:r>
    </w:p>
    <w:p w:rsidR="000E7603" w:rsidRDefault="000E7603" w:rsidP="00E21F1E">
      <w:pPr>
        <w:pStyle w:val="article-renderblock"/>
        <w:shd w:val="clear" w:color="auto" w:fill="FFFFFF"/>
        <w:spacing w:before="0" w:beforeAutospacing="0" w:after="0" w:afterAutospacing="0" w:line="360" w:lineRule="auto"/>
        <w:ind w:firstLine="709"/>
        <w:contextualSpacing/>
        <w:rPr>
          <w:bCs/>
          <w:color w:val="000000" w:themeColor="text1"/>
          <w:sz w:val="28"/>
          <w:szCs w:val="28"/>
        </w:rPr>
      </w:pPr>
      <w:r>
        <w:rPr>
          <w:color w:val="000000" w:themeColor="text1"/>
          <w:sz w:val="28"/>
          <w:szCs w:val="28"/>
        </w:rPr>
        <w:t>Очень важным упомянуть ставку </w:t>
      </w:r>
      <w:r>
        <w:rPr>
          <w:bCs/>
          <w:color w:val="000000" w:themeColor="text1"/>
          <w:sz w:val="28"/>
          <w:szCs w:val="28"/>
        </w:rPr>
        <w:t xml:space="preserve">MosPrime, которая </w:t>
      </w:r>
      <w:r w:rsidR="008D4086">
        <w:rPr>
          <w:bCs/>
          <w:color w:val="000000" w:themeColor="text1"/>
          <w:sz w:val="28"/>
          <w:szCs w:val="28"/>
        </w:rPr>
        <w:t xml:space="preserve">является </w:t>
      </w:r>
      <w:r w:rsidR="008D4086">
        <w:rPr>
          <w:color w:val="000000" w:themeColor="text1"/>
          <w:sz w:val="28"/>
          <w:szCs w:val="28"/>
        </w:rPr>
        <w:t>индикативным</w:t>
      </w:r>
      <w:r>
        <w:rPr>
          <w:color w:val="000000" w:themeColor="text1"/>
          <w:sz w:val="28"/>
          <w:szCs w:val="28"/>
        </w:rPr>
        <w:t xml:space="preserve"> показателем российского денежного рынка</w:t>
      </w:r>
      <w:r w:rsidR="006B6288">
        <w:rPr>
          <w:color w:val="000000" w:themeColor="text1"/>
          <w:sz w:val="28"/>
          <w:szCs w:val="28"/>
        </w:rPr>
        <w:t>, рассмотрим ее динамику в таблице 4</w:t>
      </w:r>
      <w:r>
        <w:rPr>
          <w:bCs/>
          <w:color w:val="000000" w:themeColor="text1"/>
          <w:sz w:val="28"/>
          <w:szCs w:val="28"/>
        </w:rPr>
        <w:t>.</w:t>
      </w:r>
    </w:p>
    <w:p w:rsidR="003A48A2" w:rsidRDefault="003A48A2" w:rsidP="00E21F1E">
      <w:pPr>
        <w:pStyle w:val="article-renderblock"/>
        <w:shd w:val="clear" w:color="auto" w:fill="FFFFFF"/>
        <w:spacing w:before="0" w:beforeAutospacing="0" w:after="0" w:afterAutospacing="0" w:line="360" w:lineRule="auto"/>
        <w:ind w:firstLine="709"/>
        <w:contextualSpacing/>
        <w:rPr>
          <w:bCs/>
          <w:color w:val="000000" w:themeColor="text1"/>
          <w:sz w:val="28"/>
          <w:szCs w:val="28"/>
        </w:rPr>
      </w:pPr>
    </w:p>
    <w:p w:rsidR="000E7603" w:rsidRPr="000E7603" w:rsidRDefault="000E7603" w:rsidP="00395BF0">
      <w:pPr>
        <w:pStyle w:val="article-renderblock"/>
        <w:shd w:val="clear" w:color="auto" w:fill="FFFFFF"/>
        <w:tabs>
          <w:tab w:val="left" w:pos="7830"/>
          <w:tab w:val="left" w:pos="9072"/>
        </w:tabs>
        <w:spacing w:before="0" w:beforeAutospacing="0" w:after="0" w:afterAutospacing="0" w:line="360" w:lineRule="auto"/>
        <w:rPr>
          <w:color w:val="000000" w:themeColor="text1"/>
          <w:sz w:val="28"/>
          <w:szCs w:val="28"/>
        </w:rPr>
      </w:pPr>
      <w:r>
        <w:rPr>
          <w:color w:val="000000" w:themeColor="text1"/>
          <w:sz w:val="28"/>
          <w:szCs w:val="28"/>
        </w:rPr>
        <w:t xml:space="preserve">Таблица 4 – Ставка </w:t>
      </w:r>
      <w:r>
        <w:rPr>
          <w:bCs/>
          <w:color w:val="000000" w:themeColor="text1"/>
          <w:sz w:val="28"/>
          <w:szCs w:val="28"/>
        </w:rPr>
        <w:t>MosPrime на май 2020 г</w:t>
      </w:r>
      <w:r w:rsidR="0066705F">
        <w:rPr>
          <w:bCs/>
          <w:color w:val="000000" w:themeColor="text1"/>
          <w:sz w:val="28"/>
          <w:szCs w:val="28"/>
        </w:rPr>
        <w:t>.</w:t>
      </w:r>
      <w:r>
        <w:rPr>
          <w:bCs/>
          <w:color w:val="000000" w:themeColor="text1"/>
          <w:sz w:val="28"/>
          <w:szCs w:val="28"/>
        </w:rPr>
        <w:t xml:space="preserve"> [</w:t>
      </w:r>
      <w:r w:rsidR="003F2DAC" w:rsidRPr="003F2DAC">
        <w:rPr>
          <w:bCs/>
          <w:color w:val="000000" w:themeColor="text1"/>
          <w:sz w:val="28"/>
          <w:szCs w:val="28"/>
        </w:rPr>
        <w:t>28</w:t>
      </w:r>
      <w:r>
        <w:rPr>
          <w:bCs/>
          <w:color w:val="000000" w:themeColor="text1"/>
          <w:sz w:val="28"/>
          <w:szCs w:val="28"/>
        </w:rPr>
        <w:t>].</w:t>
      </w:r>
      <w:r>
        <w:rPr>
          <w:bCs/>
          <w:color w:val="000000" w:themeColor="text1"/>
          <w:sz w:val="28"/>
          <w:szCs w:val="28"/>
        </w:rPr>
        <w:tab/>
      </w:r>
    </w:p>
    <w:tbl>
      <w:tblPr>
        <w:tblW w:w="9286" w:type="dxa"/>
        <w:jc w:val="center"/>
        <w:tblLook w:val="04A0"/>
      </w:tblPr>
      <w:tblGrid>
        <w:gridCol w:w="1821"/>
        <w:gridCol w:w="1111"/>
        <w:gridCol w:w="1053"/>
        <w:gridCol w:w="1053"/>
        <w:gridCol w:w="1062"/>
        <w:gridCol w:w="1062"/>
        <w:gridCol w:w="1062"/>
        <w:gridCol w:w="1062"/>
      </w:tblGrid>
      <w:tr w:rsidR="000E7603" w:rsidRPr="000E7603" w:rsidTr="000E7603">
        <w:trPr>
          <w:jc w:val="center"/>
        </w:trPr>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Дата</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1 день</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1 нед.</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2 нед.</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1 мес.</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2 мес.</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3 мес.</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 мес.</w:t>
            </w:r>
          </w:p>
        </w:tc>
      </w:tr>
      <w:tr w:rsidR="000E7603" w:rsidRPr="000E7603" w:rsidTr="000E7603">
        <w:trPr>
          <w:jc w:val="center"/>
        </w:trPr>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08.05.2020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5,40</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5,76</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5,81</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5,98</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6,04</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6,05</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6,13</w:t>
            </w:r>
          </w:p>
        </w:tc>
      </w:tr>
      <w:tr w:rsidR="000E7603" w:rsidRPr="000E7603" w:rsidTr="000E7603">
        <w:trPr>
          <w:jc w:val="center"/>
        </w:trPr>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07.05.2020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5,67</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5,82</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5,87</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6,01</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6,03</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6,05</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6,13</w:t>
            </w:r>
          </w:p>
        </w:tc>
      </w:tr>
      <w:tr w:rsidR="000E7603" w:rsidRPr="000E7603" w:rsidTr="000E7603">
        <w:trPr>
          <w:jc w:val="center"/>
        </w:trPr>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06.05.2020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5,81</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5,92</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5,94</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6,03</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6,03</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6,06</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6,13</w:t>
            </w:r>
          </w:p>
        </w:tc>
      </w:tr>
      <w:tr w:rsidR="000E7603" w:rsidRPr="000E7603" w:rsidTr="000E7603">
        <w:trPr>
          <w:jc w:val="center"/>
        </w:trPr>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05.05.2020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603" w:rsidRPr="000E7603" w:rsidRDefault="000E7603" w:rsidP="00D37486">
            <w:pPr>
              <w:spacing w:after="160" w:line="240" w:lineRule="auto"/>
              <w:ind w:right="45"/>
              <w:jc w:val="center"/>
              <w:rPr>
                <w:rFonts w:ascii="Times New Roman" w:eastAsia="Times New Roman" w:hAnsi="Times New Roman" w:cs="Times New Roman"/>
                <w:color w:val="000000" w:themeColor="text1"/>
                <w:sz w:val="24"/>
                <w:szCs w:val="24"/>
              </w:rPr>
            </w:pPr>
            <w:r w:rsidRPr="000E7603">
              <w:rPr>
                <w:rFonts w:ascii="Times New Roman" w:eastAsia="Times New Roman" w:hAnsi="Times New Roman" w:cs="Times New Roman"/>
                <w:color w:val="000000" w:themeColor="text1"/>
                <w:sz w:val="24"/>
                <w:szCs w:val="24"/>
              </w:rPr>
              <w:t>—</w:t>
            </w:r>
          </w:p>
        </w:tc>
      </w:tr>
    </w:tbl>
    <w:p w:rsidR="00A15BF8" w:rsidRDefault="00A15BF8" w:rsidP="00E21F1E">
      <w:pPr>
        <w:pStyle w:val="article-renderblock"/>
        <w:shd w:val="clear" w:color="auto" w:fill="FFFFFF"/>
        <w:spacing w:before="0" w:beforeAutospacing="0" w:after="0" w:afterAutospacing="0" w:line="360" w:lineRule="auto"/>
        <w:ind w:firstLine="709"/>
        <w:contextualSpacing/>
        <w:rPr>
          <w:color w:val="000000" w:themeColor="text1"/>
          <w:sz w:val="28"/>
          <w:szCs w:val="28"/>
        </w:rPr>
      </w:pPr>
    </w:p>
    <w:p w:rsidR="00B96B41" w:rsidRDefault="00B96B41" w:rsidP="00E21F1E">
      <w:pPr>
        <w:pStyle w:val="article-renderblock"/>
        <w:shd w:val="clear" w:color="auto" w:fill="FFFFFF"/>
        <w:spacing w:before="0" w:beforeAutospacing="0" w:after="0" w:afterAutospacing="0" w:line="360" w:lineRule="auto"/>
        <w:ind w:firstLine="709"/>
        <w:contextualSpacing/>
        <w:rPr>
          <w:color w:val="000000" w:themeColor="text1"/>
          <w:sz w:val="28"/>
          <w:szCs w:val="28"/>
        </w:rPr>
      </w:pPr>
      <w:r>
        <w:rPr>
          <w:color w:val="000000" w:themeColor="text1"/>
          <w:sz w:val="28"/>
          <w:szCs w:val="28"/>
        </w:rPr>
        <w:t xml:space="preserve">Если сравнить самые распространенные инструменты российского денежного рынка, то можно отследить следующую иерархию в соответствии со степенью риска (от наименьшего к наибольшему). Логично предположить, что в соответствии с основным финансовым правилом, чем выше риск, тем выше стоимость. процентная ставка. Менее рискован своп, поскольку деньги обмениваются в одной валюте на деньги в другой валюте, риск минимален. Далее идет РЕПО </w:t>
      </w:r>
      <w:r w:rsidR="00FF0694">
        <w:rPr>
          <w:color w:val="000000" w:themeColor="text1"/>
          <w:sz w:val="28"/>
          <w:szCs w:val="28"/>
        </w:rPr>
        <w:t xml:space="preserve">− </w:t>
      </w:r>
      <w:r>
        <w:rPr>
          <w:color w:val="000000" w:themeColor="text1"/>
          <w:sz w:val="28"/>
          <w:szCs w:val="28"/>
        </w:rPr>
        <w:t xml:space="preserve">ценные бумаги, которые обмениваются. И наконец </w:t>
      </w:r>
      <w:r w:rsidR="00FF0694">
        <w:rPr>
          <w:color w:val="000000" w:themeColor="text1"/>
          <w:sz w:val="28"/>
          <w:szCs w:val="28"/>
        </w:rPr>
        <w:t xml:space="preserve">− </w:t>
      </w:r>
      <w:r>
        <w:rPr>
          <w:color w:val="000000" w:themeColor="text1"/>
          <w:sz w:val="28"/>
          <w:szCs w:val="28"/>
        </w:rPr>
        <w:t>межбанковские ссуды ‒ необеспеченные ссуды, расходы которых в основном основаны на личных соглашениях и, следовательно, имеют наивысшую степень риска.</w:t>
      </w:r>
    </w:p>
    <w:p w:rsidR="00B96B41" w:rsidRDefault="00B96B41" w:rsidP="00E21F1E">
      <w:pPr>
        <w:pStyle w:val="article-renderblock"/>
        <w:shd w:val="clear" w:color="auto" w:fill="FFFFFF"/>
        <w:spacing w:before="0" w:beforeAutospacing="0" w:after="0" w:afterAutospacing="0" w:line="360" w:lineRule="auto"/>
        <w:ind w:firstLine="709"/>
        <w:contextualSpacing/>
        <w:rPr>
          <w:color w:val="000000" w:themeColor="text1"/>
          <w:sz w:val="28"/>
          <w:szCs w:val="28"/>
        </w:rPr>
      </w:pPr>
      <w:r>
        <w:rPr>
          <w:color w:val="000000" w:themeColor="text1"/>
          <w:sz w:val="28"/>
          <w:szCs w:val="28"/>
        </w:rPr>
        <w:t xml:space="preserve">Еще одной особенностью денежного рынка РФ является небольшое количество участников рынка, поскольку доступ других институциональных участников (кроме государства и банков) к созданию инструментов денежного рынка в России крайне ограничен. В мировой практике крупные </w:t>
      </w:r>
      <w:r>
        <w:rPr>
          <w:color w:val="000000" w:themeColor="text1"/>
          <w:sz w:val="28"/>
          <w:szCs w:val="28"/>
        </w:rPr>
        <w:lastRenderedPageBreak/>
        <w:t>корпорации реального сектора экономики активно участвуют в этом процессе. Поэтому проблема создания эффективного оптового денежного рынка также актуальна для России, как и развитие розничных продаж ценных бумаг на рынке капитала</w:t>
      </w:r>
      <w:r w:rsidR="00FC6E94" w:rsidRPr="00FC6E94">
        <w:rPr>
          <w:color w:val="000000" w:themeColor="text1"/>
          <w:sz w:val="28"/>
          <w:szCs w:val="28"/>
        </w:rPr>
        <w:t xml:space="preserve"> [</w:t>
      </w:r>
      <w:r w:rsidR="003F2DAC" w:rsidRPr="003F2DAC">
        <w:rPr>
          <w:color w:val="000000" w:themeColor="text1"/>
          <w:sz w:val="28"/>
          <w:szCs w:val="28"/>
        </w:rPr>
        <w:t>19</w:t>
      </w:r>
      <w:r w:rsidR="00FC6E94" w:rsidRPr="005F250F">
        <w:rPr>
          <w:color w:val="000000" w:themeColor="text1"/>
          <w:sz w:val="28"/>
          <w:szCs w:val="28"/>
        </w:rPr>
        <w:t>]</w:t>
      </w:r>
      <w:r>
        <w:rPr>
          <w:color w:val="000000" w:themeColor="text1"/>
          <w:sz w:val="28"/>
          <w:szCs w:val="28"/>
        </w:rPr>
        <w:t>.</w:t>
      </w:r>
    </w:p>
    <w:p w:rsidR="00B96B41" w:rsidRDefault="00B96B41" w:rsidP="00E21F1E">
      <w:pPr>
        <w:pStyle w:val="article-renderblock"/>
        <w:shd w:val="clear" w:color="auto" w:fill="FFFFFF"/>
        <w:spacing w:before="0" w:beforeAutospacing="0" w:after="0" w:afterAutospacing="0" w:line="360" w:lineRule="auto"/>
        <w:ind w:firstLine="709"/>
        <w:contextualSpacing/>
        <w:rPr>
          <w:color w:val="000000" w:themeColor="text1"/>
          <w:sz w:val="28"/>
          <w:szCs w:val="28"/>
          <w:shd w:val="clear" w:color="auto" w:fill="FFFFFF"/>
        </w:rPr>
      </w:pPr>
      <w:r>
        <w:rPr>
          <w:color w:val="000000" w:themeColor="text1"/>
          <w:sz w:val="28"/>
          <w:szCs w:val="28"/>
          <w:shd w:val="clear" w:color="auto" w:fill="FFFFFF"/>
        </w:rPr>
        <w:t xml:space="preserve">Отсюда следует, что на современном российском денежном рынке инструменты очень волатильны и имеют несомненно значительные колебания цен и к тому же относительно высокие риски, ведь </w:t>
      </w:r>
      <w:r w:rsidR="008D4086">
        <w:rPr>
          <w:color w:val="000000" w:themeColor="text1"/>
          <w:sz w:val="28"/>
          <w:szCs w:val="28"/>
          <w:shd w:val="clear" w:color="auto" w:fill="FFFFFF"/>
        </w:rPr>
        <w:t>они основаны</w:t>
      </w:r>
      <w:r>
        <w:rPr>
          <w:color w:val="000000" w:themeColor="text1"/>
          <w:sz w:val="28"/>
          <w:szCs w:val="28"/>
          <w:shd w:val="clear" w:color="auto" w:fill="FFFFFF"/>
        </w:rPr>
        <w:t xml:space="preserve"> на волатильных факторах развития, экспортно-сырьевой модели российской экономики, которая зависит от ситуации на мировых товарных рынках. </w:t>
      </w:r>
    </w:p>
    <w:p w:rsidR="007D61FD" w:rsidRDefault="007D61FD" w:rsidP="00E21F1E">
      <w:pPr>
        <w:pStyle w:val="article-renderblock"/>
        <w:shd w:val="clear" w:color="auto" w:fill="FFFFFF"/>
        <w:spacing w:before="0" w:beforeAutospacing="0" w:after="0" w:afterAutospacing="0" w:line="360" w:lineRule="auto"/>
        <w:ind w:firstLine="709"/>
        <w:contextualSpacing/>
        <w:rPr>
          <w:color w:val="000000" w:themeColor="text1"/>
          <w:sz w:val="28"/>
          <w:szCs w:val="28"/>
          <w:shd w:val="clear" w:color="auto" w:fill="FFFFFF"/>
        </w:rPr>
      </w:pPr>
    </w:p>
    <w:p w:rsidR="00B96B41" w:rsidRPr="007D61FD" w:rsidRDefault="00B96B41" w:rsidP="00E21F1E">
      <w:pPr>
        <w:pStyle w:val="2"/>
        <w:numPr>
          <w:ilvl w:val="0"/>
          <w:numId w:val="15"/>
        </w:numPr>
        <w:spacing w:before="0" w:line="360" w:lineRule="auto"/>
        <w:ind w:left="0" w:firstLine="709"/>
        <w:contextualSpacing/>
      </w:pPr>
      <w:bookmarkStart w:id="49" w:name="_Toc40660034"/>
      <w:bookmarkStart w:id="50" w:name="_Toc40660886"/>
      <w:bookmarkStart w:id="51" w:name="_Toc40661062"/>
      <w:bookmarkStart w:id="52" w:name="_Toc40661135"/>
      <w:bookmarkStart w:id="53" w:name="_Toc40661652"/>
      <w:bookmarkStart w:id="54" w:name="_Toc40661699"/>
      <w:r w:rsidRPr="007D61FD">
        <w:t>Регулирование денежного рынка Банком России на современном этапе</w:t>
      </w:r>
      <w:bookmarkEnd w:id="49"/>
      <w:bookmarkEnd w:id="50"/>
      <w:bookmarkEnd w:id="51"/>
      <w:bookmarkEnd w:id="52"/>
      <w:bookmarkEnd w:id="53"/>
      <w:bookmarkEnd w:id="54"/>
    </w:p>
    <w:p w:rsidR="00B96B41" w:rsidRPr="00B96B41" w:rsidRDefault="00B96B41" w:rsidP="00E21F1E">
      <w:pPr>
        <w:spacing w:after="0" w:line="360" w:lineRule="auto"/>
        <w:ind w:firstLine="709"/>
        <w:contextualSpacing/>
      </w:pPr>
    </w:p>
    <w:p w:rsidR="00B96B41" w:rsidRDefault="00B96B41" w:rsidP="00E21F1E">
      <w:pPr>
        <w:spacing w:after="0"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Роль Банка </w:t>
      </w:r>
      <w:r w:rsidR="008D4086">
        <w:rPr>
          <w:rFonts w:ascii="Times New Roman" w:hAnsi="Times New Roman" w:cs="Times New Roman"/>
          <w:color w:val="000000" w:themeColor="text1"/>
          <w:sz w:val="28"/>
          <w:szCs w:val="28"/>
        </w:rPr>
        <w:t>РФ на</w:t>
      </w:r>
      <w:r>
        <w:rPr>
          <w:rFonts w:ascii="Times New Roman" w:hAnsi="Times New Roman" w:cs="Times New Roman"/>
          <w:color w:val="000000" w:themeColor="text1"/>
          <w:sz w:val="28"/>
          <w:szCs w:val="28"/>
        </w:rPr>
        <w:t xml:space="preserve"> денежном рынке колоссальна и заключается в том, что он использует рынок для рефинансирования именно банковского сектора, стремится сбалансировать объем спроса и предложения ликвидности в банковском секторе, чтобы обеспечить его потребность в рефинансировании или свободной ликвидности, а также поддерживать процентные ставки на приемлемом уровне, чтобы избежать чрезмерной волатильности. Центральный банк России и кредитные организации являются субъектами российского денежного рынка. </w:t>
      </w:r>
      <w:r w:rsidR="008D4086">
        <w:rPr>
          <w:rFonts w:ascii="Times New Roman" w:hAnsi="Times New Roman" w:cs="Times New Roman"/>
          <w:color w:val="000000" w:themeColor="text1"/>
          <w:sz w:val="28"/>
          <w:szCs w:val="28"/>
        </w:rPr>
        <w:t>Важнейшей функцией</w:t>
      </w:r>
      <w:r>
        <w:rPr>
          <w:rFonts w:ascii="Times New Roman" w:hAnsi="Times New Roman" w:cs="Times New Roman"/>
          <w:color w:val="000000" w:themeColor="text1"/>
          <w:sz w:val="28"/>
          <w:szCs w:val="28"/>
        </w:rPr>
        <w:t xml:space="preserve"> денежного рынка можно считать распределение средств непосредственно среди его участников. В условиях денежно-кредитной политики центральные банки, в числе которых </w:t>
      </w:r>
      <w:r w:rsidR="008D4086">
        <w:rPr>
          <w:rFonts w:ascii="Times New Roman" w:hAnsi="Times New Roman" w:cs="Times New Roman"/>
          <w:color w:val="000000" w:themeColor="text1"/>
          <w:sz w:val="28"/>
          <w:szCs w:val="28"/>
        </w:rPr>
        <w:t>и Банк</w:t>
      </w:r>
      <w:r>
        <w:rPr>
          <w:rFonts w:ascii="Times New Roman" w:hAnsi="Times New Roman" w:cs="Times New Roman"/>
          <w:color w:val="000000" w:themeColor="text1"/>
          <w:sz w:val="28"/>
          <w:szCs w:val="28"/>
        </w:rPr>
        <w:t xml:space="preserve"> России, являются не только кредиторами, но и заемщиками. Операция, когда центральный банк выводит деньги на рынок, приводит к сокращению денежной массы в обращении</w:t>
      </w:r>
      <w:r w:rsidR="00FC6E94" w:rsidRPr="00FC6E94">
        <w:rPr>
          <w:rFonts w:ascii="Times New Roman" w:hAnsi="Times New Roman" w:cs="Times New Roman"/>
          <w:color w:val="000000" w:themeColor="text1"/>
          <w:sz w:val="28"/>
          <w:szCs w:val="28"/>
        </w:rPr>
        <w:t xml:space="preserve"> [</w:t>
      </w:r>
      <w:r w:rsidR="003F2DAC" w:rsidRPr="003F2DAC">
        <w:rPr>
          <w:rFonts w:ascii="Times New Roman" w:hAnsi="Times New Roman" w:cs="Times New Roman"/>
          <w:color w:val="000000" w:themeColor="text1"/>
          <w:sz w:val="28"/>
          <w:szCs w:val="28"/>
        </w:rPr>
        <w:t>17</w:t>
      </w:r>
      <w:r w:rsidR="00FC6E94" w:rsidRPr="00FC6E9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B96B41" w:rsidRDefault="00B96B41" w:rsidP="00E21F1E">
      <w:pPr>
        <w:spacing w:after="0" w:line="360" w:lineRule="auto"/>
        <w:ind w:firstLine="709"/>
        <w:contextualSpacing/>
        <w:rPr>
          <w:rFonts w:ascii="Times New Roman" w:hAnsi="Times New Roman" w:cs="Times New Roman"/>
          <w:color w:val="000000" w:themeColor="text1"/>
          <w:sz w:val="28"/>
          <w:szCs w:val="28"/>
        </w:rPr>
      </w:pPr>
      <w:r>
        <w:rPr>
          <w:rStyle w:val="af6"/>
          <w:rFonts w:ascii="Times New Roman" w:hAnsi="Times New Roman" w:cs="Times New Roman"/>
          <w:i w:val="0"/>
          <w:color w:val="000000" w:themeColor="text1"/>
          <w:sz w:val="28"/>
          <w:szCs w:val="28"/>
        </w:rPr>
        <w:t xml:space="preserve">Целью Банка России является </w:t>
      </w:r>
      <w:r w:rsidR="008D4086">
        <w:rPr>
          <w:rStyle w:val="af6"/>
          <w:rFonts w:ascii="Times New Roman" w:hAnsi="Times New Roman" w:cs="Times New Roman"/>
          <w:i w:val="0"/>
          <w:color w:val="000000" w:themeColor="text1"/>
          <w:sz w:val="28"/>
          <w:szCs w:val="28"/>
        </w:rPr>
        <w:t>развитие денежного рынка,</w:t>
      </w:r>
      <w:r>
        <w:rPr>
          <w:rStyle w:val="af6"/>
          <w:rFonts w:ascii="Times New Roman" w:hAnsi="Times New Roman" w:cs="Times New Roman"/>
          <w:i w:val="0"/>
          <w:color w:val="000000" w:themeColor="text1"/>
          <w:sz w:val="28"/>
          <w:szCs w:val="28"/>
        </w:rPr>
        <w:t xml:space="preserve"> и он </w:t>
      </w:r>
      <w:r w:rsidR="008D4086">
        <w:rPr>
          <w:rStyle w:val="af6"/>
          <w:rFonts w:ascii="Times New Roman" w:hAnsi="Times New Roman" w:cs="Times New Roman"/>
          <w:i w:val="0"/>
          <w:color w:val="000000" w:themeColor="text1"/>
          <w:sz w:val="28"/>
          <w:szCs w:val="28"/>
        </w:rPr>
        <w:t xml:space="preserve">способствует </w:t>
      </w:r>
      <w:r w:rsidR="008D4086">
        <w:rPr>
          <w:rFonts w:ascii="Times New Roman" w:hAnsi="Times New Roman" w:cs="Times New Roman"/>
          <w:color w:val="000000" w:themeColor="text1"/>
          <w:sz w:val="28"/>
          <w:szCs w:val="28"/>
        </w:rPr>
        <w:t>поддержанию</w:t>
      </w:r>
      <w:r>
        <w:rPr>
          <w:rFonts w:ascii="Times New Roman" w:hAnsi="Times New Roman" w:cs="Times New Roman"/>
          <w:color w:val="000000" w:themeColor="text1"/>
          <w:sz w:val="28"/>
          <w:szCs w:val="28"/>
        </w:rPr>
        <w:t xml:space="preserve"> одинакового доступа участников рынка ко всем источникам ликвидности, перераспределению ликвидности в стабильных условиях и созданию условий для развития рынка.</w:t>
      </w:r>
    </w:p>
    <w:p w:rsidR="00B96B41" w:rsidRDefault="00B96B41" w:rsidP="00E21F1E">
      <w:pPr>
        <w:spacing w:after="0"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ЦБ имеет возможность влиять на ставки денежного рынка, которые в свою очередь влияют на другие процентные и депозитные ставки в экономике. Как сообщает ЦБ, в начале текущего </w:t>
      </w:r>
      <w:r w:rsidR="008D4086">
        <w:rPr>
          <w:rFonts w:ascii="Times New Roman" w:hAnsi="Times New Roman" w:cs="Times New Roman"/>
          <w:color w:val="000000" w:themeColor="text1"/>
          <w:sz w:val="28"/>
          <w:szCs w:val="28"/>
        </w:rPr>
        <w:t>года продолжалось</w:t>
      </w:r>
      <w:r>
        <w:rPr>
          <w:rFonts w:ascii="Times New Roman" w:hAnsi="Times New Roman" w:cs="Times New Roman"/>
          <w:color w:val="000000" w:themeColor="text1"/>
          <w:sz w:val="28"/>
          <w:szCs w:val="28"/>
        </w:rPr>
        <w:t xml:space="preserve"> значительное снижение ставок по рублевым вкладам населения страны на фоне понижения ключевой ставки в декабре 2019 г. и феврале 2020 г. В феврале ставка по долгосрочным рублевым депо</w:t>
      </w:r>
      <w:r>
        <w:rPr>
          <w:rFonts w:ascii="Times New Roman" w:hAnsi="Times New Roman" w:cs="Times New Roman"/>
          <w:color w:val="000000" w:themeColor="text1"/>
          <w:sz w:val="28"/>
          <w:szCs w:val="28"/>
        </w:rPr>
        <w:softHyphen/>
        <w:t xml:space="preserve">зитам составила 5,2% годовых, снизившись на 0,3 п.п. по сравнению с январем. Ставка по краткосрочным депозитам 4,3% </w:t>
      </w:r>
      <w:r w:rsidR="008D4086">
        <w:rPr>
          <w:rFonts w:ascii="Times New Roman" w:hAnsi="Times New Roman" w:cs="Times New Roman"/>
          <w:color w:val="000000" w:themeColor="text1"/>
          <w:sz w:val="28"/>
          <w:szCs w:val="28"/>
        </w:rPr>
        <w:t>годовых [</w:t>
      </w:r>
      <w:r w:rsidR="003F2DAC">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w:t>
      </w:r>
    </w:p>
    <w:p w:rsidR="005D7C72" w:rsidRDefault="005D7C72" w:rsidP="00E21F1E">
      <w:pPr>
        <w:spacing w:after="0"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на рисунке 6 динамику ключевой ставки Банка России за 2015-2020 гг.</w:t>
      </w:r>
    </w:p>
    <w:p w:rsidR="005D7C72" w:rsidRDefault="005D7C72" w:rsidP="00E21F1E">
      <w:pPr>
        <w:spacing w:after="0" w:line="360" w:lineRule="auto"/>
        <w:ind w:firstLine="709"/>
        <w:contextualSpacing/>
        <w:rPr>
          <w:rFonts w:ascii="Times New Roman" w:hAnsi="Times New Roman" w:cs="Times New Roman"/>
          <w:color w:val="000000" w:themeColor="text1"/>
          <w:sz w:val="28"/>
          <w:szCs w:val="28"/>
        </w:rPr>
      </w:pPr>
    </w:p>
    <w:p w:rsidR="005D7C72" w:rsidRDefault="004B4AB2" w:rsidP="005D7C72">
      <w:pPr>
        <w:tabs>
          <w:tab w:val="left" w:pos="2552"/>
        </w:tabs>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105400" cy="236220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D7C72" w:rsidRDefault="005D7C72" w:rsidP="003A48A2">
      <w:pPr>
        <w:pStyle w:val="a3"/>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Рисунок 6 − Динамика ключевой ставки Банка России в 2015-2020 гг. (составлен автором на основе [</w:t>
      </w:r>
      <w:r w:rsidR="009C7735" w:rsidRPr="00C114B2">
        <w:rPr>
          <w:rFonts w:ascii="Times New Roman" w:eastAsia="Times New Roman" w:hAnsi="Times New Roman" w:cs="Times New Roman"/>
          <w:color w:val="000000" w:themeColor="text1"/>
          <w:sz w:val="28"/>
          <w:szCs w:val="28"/>
        </w:rPr>
        <w:t>24</w:t>
      </w:r>
      <w:r>
        <w:rPr>
          <w:rFonts w:ascii="Times New Roman" w:eastAsia="Times New Roman" w:hAnsi="Times New Roman" w:cs="Times New Roman"/>
          <w:color w:val="000000" w:themeColor="text1"/>
          <w:sz w:val="28"/>
          <w:szCs w:val="28"/>
        </w:rPr>
        <w:t>])</w:t>
      </w:r>
    </w:p>
    <w:p w:rsidR="003A48A2" w:rsidRDefault="003A48A2" w:rsidP="003A48A2">
      <w:pPr>
        <w:pStyle w:val="a3"/>
        <w:spacing w:after="0" w:line="360" w:lineRule="auto"/>
        <w:jc w:val="center"/>
        <w:rPr>
          <w:rFonts w:ascii="Times New Roman" w:eastAsia="Times New Roman" w:hAnsi="Times New Roman" w:cs="Times New Roman"/>
          <w:color w:val="000000" w:themeColor="text1"/>
          <w:sz w:val="28"/>
          <w:szCs w:val="28"/>
        </w:rPr>
      </w:pPr>
    </w:p>
    <w:p w:rsidR="00D37486" w:rsidRDefault="00B96B41" w:rsidP="003A48A2">
      <w:pPr>
        <w:spacing w:after="0"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Краткосрочные ставки играют важную роль в денежном рынке. Чтобы проконтролировать краткосрочные процентные ставки, Банк России полностью удовлетворил запросы банковского сектора в ликвидности. Спред краткосрочных процентных ставок МБК к ключевой ста</w:t>
      </w:r>
      <w:r w:rsidR="00973359">
        <w:rPr>
          <w:rFonts w:ascii="Times New Roman" w:hAnsi="Times New Roman" w:cs="Times New Roman"/>
          <w:color w:val="000000" w:themeColor="text1"/>
          <w:sz w:val="28"/>
          <w:szCs w:val="28"/>
        </w:rPr>
        <w:t xml:space="preserve">вке Банка России увеличился до </w:t>
      </w:r>
      <w:r>
        <w:rPr>
          <w:rFonts w:ascii="Times New Roman" w:hAnsi="Times New Roman" w:cs="Times New Roman"/>
          <w:color w:val="000000" w:themeColor="text1"/>
          <w:sz w:val="28"/>
          <w:szCs w:val="28"/>
        </w:rPr>
        <w:t>30 базисных пунктов, а волатильность спреда увеличилась до 26 базисных пунктов</w:t>
      </w:r>
      <w:r w:rsidR="003F2DAC">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 xml:space="preserve">]. В то же время Банк России стремится создать структуру задолженности </w:t>
      </w:r>
      <w:r w:rsidR="00B063EC">
        <w:rPr>
          <w:rFonts w:ascii="Times New Roman" w:hAnsi="Times New Roman" w:cs="Times New Roman"/>
          <w:color w:val="000000" w:themeColor="text1"/>
          <w:sz w:val="28"/>
          <w:szCs w:val="28"/>
        </w:rPr>
        <w:t>по своим действиям</w:t>
      </w:r>
      <w:r>
        <w:rPr>
          <w:rFonts w:ascii="Times New Roman" w:hAnsi="Times New Roman" w:cs="Times New Roman"/>
          <w:color w:val="000000" w:themeColor="text1"/>
          <w:sz w:val="28"/>
          <w:szCs w:val="28"/>
        </w:rPr>
        <w:t xml:space="preserve">, чтобы наиболее эффективно влиять на ставки благодаря аукционов РЕПО </w:t>
      </w:r>
      <w:r w:rsidR="008D4086">
        <w:rPr>
          <w:rFonts w:ascii="Times New Roman" w:hAnsi="Times New Roman" w:cs="Times New Roman"/>
          <w:color w:val="000000" w:themeColor="text1"/>
          <w:sz w:val="28"/>
          <w:szCs w:val="28"/>
        </w:rPr>
        <w:t>сроком на</w:t>
      </w:r>
      <w:r>
        <w:rPr>
          <w:rFonts w:ascii="Times New Roman" w:hAnsi="Times New Roman" w:cs="Times New Roman"/>
          <w:color w:val="000000" w:themeColor="text1"/>
          <w:sz w:val="28"/>
          <w:szCs w:val="28"/>
        </w:rPr>
        <w:t xml:space="preserve"> одну неделю [</w:t>
      </w:r>
      <w:r w:rsidR="003F2DAC" w:rsidRPr="00C114B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p>
    <w:p w:rsidR="002A0902" w:rsidRDefault="00B96B41" w:rsidP="00E21F1E">
      <w:pPr>
        <w:spacing w:after="0" w:line="360" w:lineRule="auto"/>
        <w:ind w:firstLine="709"/>
        <w:contextualSpacing/>
        <w:rPr>
          <w:rFonts w:ascii="Times New Roman" w:hAnsi="Times New Roman" w:cs="Times New Roman"/>
          <w:sz w:val="28"/>
        </w:rPr>
      </w:pPr>
      <w:r>
        <w:rPr>
          <w:rFonts w:ascii="Times New Roman" w:hAnsi="Times New Roman" w:cs="Times New Roman"/>
          <w:color w:val="000000" w:themeColor="text1"/>
          <w:sz w:val="28"/>
          <w:szCs w:val="28"/>
        </w:rPr>
        <w:lastRenderedPageBreak/>
        <w:t>Российский банк обеспечивает достижение операционной цели путем управления ликвидностью в банковском секторе с помощью инструментов денежно-кредитной политики. В 2019 г</w:t>
      </w:r>
      <w:r w:rsidR="0066705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банковский сектор сохранил структурный профицит ликвидности, на счетах кредитных организаций в Российском банке было больше денег, чем было необходимо для покрытия минимальных резервов и осуществления платежей, и Центральный банк России провел аукционы по абсорбированию ликвидности [18]. В то же время российский банк принял меры по ограничению сокращения структурного дефицита ликвидности. Но профицит структурной ликвидности в марте снизился на 1,5 трлн рублей до 2,3 трлн рублей. Только за март средний размер обязательных минимальных резервов составил в среднем 3,1 трлн руб. Сокращение профицита в начале апреля 2020 г</w:t>
      </w:r>
      <w:r w:rsidR="0066705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было поддержано значительным увеличением объема наличных денег в обращении, а </w:t>
      </w:r>
      <w:r w:rsidR="008D4086">
        <w:rPr>
          <w:rFonts w:ascii="Times New Roman" w:hAnsi="Times New Roman" w:cs="Times New Roman"/>
          <w:color w:val="000000" w:themeColor="text1"/>
          <w:sz w:val="28"/>
          <w:szCs w:val="28"/>
        </w:rPr>
        <w:t>также</w:t>
      </w:r>
      <w:r>
        <w:rPr>
          <w:rFonts w:ascii="Times New Roman" w:hAnsi="Times New Roman" w:cs="Times New Roman"/>
          <w:color w:val="000000" w:themeColor="text1"/>
          <w:sz w:val="28"/>
          <w:szCs w:val="28"/>
        </w:rPr>
        <w:t xml:space="preserve"> оттоком через бюджетный канал и увеличением остатков на корсчетах кредитных ор</w:t>
      </w:r>
      <w:r w:rsidR="003F2DAC">
        <w:rPr>
          <w:rFonts w:ascii="Times New Roman" w:hAnsi="Times New Roman" w:cs="Times New Roman"/>
          <w:color w:val="000000" w:themeColor="text1"/>
          <w:sz w:val="28"/>
          <w:szCs w:val="28"/>
        </w:rPr>
        <w:t>ганизаций в Российском банке [14</w:t>
      </w:r>
      <w:r>
        <w:rPr>
          <w:rFonts w:ascii="Times New Roman" w:hAnsi="Times New Roman" w:cs="Times New Roman"/>
          <w:color w:val="000000" w:themeColor="text1"/>
          <w:sz w:val="28"/>
          <w:szCs w:val="28"/>
        </w:rPr>
        <w:t>].</w:t>
      </w:r>
      <w:r w:rsidR="00D37486">
        <w:rPr>
          <w:rFonts w:ascii="Times New Roman" w:hAnsi="Times New Roman" w:cs="Times New Roman"/>
          <w:color w:val="000000" w:themeColor="text1"/>
          <w:sz w:val="28"/>
          <w:szCs w:val="28"/>
        </w:rPr>
        <w:t xml:space="preserve"> В таблице 5 показан</w:t>
      </w:r>
      <w:r w:rsidR="00842B98">
        <w:rPr>
          <w:rFonts w:ascii="Times New Roman" w:hAnsi="Times New Roman" w:cs="Times New Roman"/>
          <w:color w:val="000000" w:themeColor="text1"/>
          <w:sz w:val="28"/>
          <w:szCs w:val="28"/>
        </w:rPr>
        <w:t>о</w:t>
      </w:r>
      <w:r w:rsidR="00961B5D">
        <w:rPr>
          <w:rFonts w:ascii="Times New Roman" w:hAnsi="Times New Roman" w:cs="Times New Roman"/>
          <w:color w:val="000000" w:themeColor="text1"/>
          <w:sz w:val="28"/>
          <w:szCs w:val="28"/>
        </w:rPr>
        <w:t xml:space="preserve"> </w:t>
      </w:r>
      <w:r w:rsidR="00D37486" w:rsidRPr="00D37486">
        <w:rPr>
          <w:rFonts w:ascii="Times New Roman" w:hAnsi="Times New Roman" w:cs="Times New Roman"/>
          <w:sz w:val="28"/>
        </w:rPr>
        <w:t>снижение структурного профицита ликвидности с уровня 3,4</w:t>
      </w:r>
      <w:r w:rsidR="00FF0694">
        <w:rPr>
          <w:rFonts w:ascii="Times New Roman" w:hAnsi="Times New Roman" w:cs="Times New Roman"/>
          <w:sz w:val="28"/>
        </w:rPr>
        <w:t>-</w:t>
      </w:r>
      <w:r w:rsidR="00D37486" w:rsidRPr="00D37486">
        <w:rPr>
          <w:rFonts w:ascii="Times New Roman" w:hAnsi="Times New Roman" w:cs="Times New Roman"/>
          <w:sz w:val="28"/>
        </w:rPr>
        <w:t>3,9 до уровня 2,1</w:t>
      </w:r>
      <w:r w:rsidR="00FF0694">
        <w:rPr>
          <w:rFonts w:ascii="Times New Roman" w:hAnsi="Times New Roman" w:cs="Times New Roman"/>
          <w:sz w:val="28"/>
        </w:rPr>
        <w:t>-</w:t>
      </w:r>
      <w:r w:rsidR="00D37486" w:rsidRPr="00D37486">
        <w:rPr>
          <w:rFonts w:ascii="Times New Roman" w:hAnsi="Times New Roman" w:cs="Times New Roman"/>
          <w:sz w:val="28"/>
        </w:rPr>
        <w:t xml:space="preserve">2,7 трлн рублей. </w:t>
      </w:r>
    </w:p>
    <w:p w:rsidR="003A48A2" w:rsidRPr="002A0902" w:rsidRDefault="003A48A2" w:rsidP="00E21F1E">
      <w:pPr>
        <w:spacing w:after="0" w:line="360" w:lineRule="auto"/>
        <w:ind w:firstLine="709"/>
        <w:contextualSpacing/>
        <w:rPr>
          <w:rFonts w:ascii="Times New Roman" w:hAnsi="Times New Roman" w:cs="Times New Roman"/>
          <w:color w:val="000000" w:themeColor="text1"/>
          <w:sz w:val="28"/>
          <w:szCs w:val="28"/>
        </w:rPr>
      </w:pPr>
    </w:p>
    <w:p w:rsidR="00463B4F" w:rsidRPr="002A0902" w:rsidRDefault="002A0902" w:rsidP="0086637B">
      <w:pPr>
        <w:spacing w:after="0" w:line="240" w:lineRule="auto"/>
        <w:rPr>
          <w:rFonts w:ascii="Times New Roman" w:hAnsi="Times New Roman" w:cs="Times New Roman"/>
          <w:color w:val="000000" w:themeColor="text1"/>
          <w:sz w:val="28"/>
          <w:szCs w:val="28"/>
        </w:rPr>
      </w:pPr>
      <w:r w:rsidRPr="002A0902">
        <w:rPr>
          <w:rFonts w:ascii="Times New Roman" w:hAnsi="Times New Roman" w:cs="Times New Roman"/>
          <w:color w:val="000000" w:themeColor="text1"/>
          <w:sz w:val="28"/>
          <w:szCs w:val="28"/>
        </w:rPr>
        <w:t xml:space="preserve">Таблица 5 − </w:t>
      </w:r>
      <w:r w:rsidRPr="002A0902">
        <w:rPr>
          <w:rFonts w:ascii="Times New Roman" w:hAnsi="Times New Roman" w:cs="Times New Roman"/>
          <w:sz w:val="28"/>
          <w:szCs w:val="28"/>
        </w:rPr>
        <w:t>Прогноз структурного профицита ликвидности на конец 2020 г</w:t>
      </w:r>
      <w:r w:rsidR="0066705F">
        <w:rPr>
          <w:rFonts w:ascii="Times New Roman" w:hAnsi="Times New Roman" w:cs="Times New Roman"/>
          <w:sz w:val="28"/>
          <w:szCs w:val="28"/>
        </w:rPr>
        <w:t>.</w:t>
      </w:r>
      <w:r w:rsidRPr="002A0902">
        <w:rPr>
          <w:rFonts w:ascii="Times New Roman" w:hAnsi="Times New Roman" w:cs="Times New Roman"/>
          <w:sz w:val="28"/>
          <w:szCs w:val="28"/>
        </w:rPr>
        <w:t>[19]</w:t>
      </w:r>
    </w:p>
    <w:tbl>
      <w:tblPr>
        <w:tblStyle w:val="af5"/>
        <w:tblW w:w="9356" w:type="dxa"/>
        <w:tblInd w:w="108" w:type="dxa"/>
        <w:tblLayout w:type="fixed"/>
        <w:tblLook w:val="04A0"/>
      </w:tblPr>
      <w:tblGrid>
        <w:gridCol w:w="5954"/>
        <w:gridCol w:w="992"/>
        <w:gridCol w:w="992"/>
        <w:gridCol w:w="1418"/>
      </w:tblGrid>
      <w:tr w:rsidR="00463B4F" w:rsidTr="0061327D">
        <w:trPr>
          <w:trHeight w:val="651"/>
        </w:trPr>
        <w:tc>
          <w:tcPr>
            <w:tcW w:w="5954" w:type="dxa"/>
          </w:tcPr>
          <w:p w:rsidR="00463B4F" w:rsidRPr="00D37486" w:rsidRDefault="00D37486" w:rsidP="00D37486">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color w:val="000000" w:themeColor="text1"/>
                <w:sz w:val="24"/>
                <w:szCs w:val="24"/>
              </w:rPr>
              <w:t>Наименование фактора</w:t>
            </w:r>
          </w:p>
        </w:tc>
        <w:tc>
          <w:tcPr>
            <w:tcW w:w="992" w:type="dxa"/>
          </w:tcPr>
          <w:p w:rsidR="00463B4F" w:rsidRPr="00D37486" w:rsidRDefault="00463B4F" w:rsidP="00D37486">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2019 г. (факт)</w:t>
            </w:r>
          </w:p>
        </w:tc>
        <w:tc>
          <w:tcPr>
            <w:tcW w:w="992" w:type="dxa"/>
          </w:tcPr>
          <w:p w:rsidR="00463B4F" w:rsidRPr="00D37486" w:rsidRDefault="00463B4F" w:rsidP="00D37486">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Март 2020 г.</w:t>
            </w:r>
          </w:p>
        </w:tc>
        <w:tc>
          <w:tcPr>
            <w:tcW w:w="1418" w:type="dxa"/>
          </w:tcPr>
          <w:p w:rsidR="00463B4F" w:rsidRPr="00D37486" w:rsidRDefault="002A0902" w:rsidP="00D37486">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2020 г. (прогноз)</w:t>
            </w:r>
          </w:p>
        </w:tc>
      </w:tr>
      <w:tr w:rsidR="00463B4F" w:rsidRPr="00463B4F" w:rsidTr="0061327D">
        <w:trPr>
          <w:trHeight w:val="423"/>
        </w:trPr>
        <w:tc>
          <w:tcPr>
            <w:tcW w:w="5954" w:type="dxa"/>
          </w:tcPr>
          <w:p w:rsidR="00463B4F" w:rsidRPr="00D37486" w:rsidRDefault="00463B4F" w:rsidP="00F439C5">
            <w:pPr>
              <w:spacing w:after="120"/>
              <w:rPr>
                <w:rFonts w:ascii="Times New Roman" w:hAnsi="Times New Roman" w:cs="Times New Roman"/>
                <w:color w:val="000000" w:themeColor="text1"/>
                <w:sz w:val="24"/>
                <w:szCs w:val="24"/>
              </w:rPr>
            </w:pPr>
            <w:r w:rsidRPr="00D37486">
              <w:rPr>
                <w:rFonts w:ascii="Times New Roman" w:hAnsi="Times New Roman" w:cs="Times New Roman"/>
                <w:sz w:val="24"/>
                <w:szCs w:val="24"/>
              </w:rPr>
              <w:t>Факторы формирования ликвидности (предложение)</w:t>
            </w:r>
          </w:p>
        </w:tc>
        <w:tc>
          <w:tcPr>
            <w:tcW w:w="992" w:type="dxa"/>
          </w:tcPr>
          <w:p w:rsidR="00463B4F" w:rsidRPr="00D37486" w:rsidRDefault="00463B4F" w:rsidP="00D37486">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0,5</w:t>
            </w:r>
          </w:p>
        </w:tc>
        <w:tc>
          <w:tcPr>
            <w:tcW w:w="992" w:type="dxa"/>
          </w:tcPr>
          <w:p w:rsidR="00463B4F" w:rsidRPr="00D37486" w:rsidRDefault="00463B4F" w:rsidP="00D37486">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-0,9</w:t>
            </w:r>
          </w:p>
        </w:tc>
        <w:tc>
          <w:tcPr>
            <w:tcW w:w="1418" w:type="dxa"/>
          </w:tcPr>
          <w:p w:rsidR="00463B4F" w:rsidRPr="00D37486" w:rsidRDefault="00463B4F" w:rsidP="00D37486">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[-0,7; -0,2]</w:t>
            </w:r>
          </w:p>
        </w:tc>
      </w:tr>
      <w:tr w:rsidR="00463B4F" w:rsidTr="0061327D">
        <w:tc>
          <w:tcPr>
            <w:tcW w:w="5954" w:type="dxa"/>
          </w:tcPr>
          <w:p w:rsidR="00463B4F" w:rsidRPr="00D37486" w:rsidRDefault="00463B4F" w:rsidP="00F439C5">
            <w:pPr>
              <w:spacing w:after="120"/>
              <w:rPr>
                <w:rFonts w:ascii="Times New Roman" w:hAnsi="Times New Roman" w:cs="Times New Roman"/>
                <w:color w:val="000000" w:themeColor="text1"/>
                <w:sz w:val="24"/>
                <w:szCs w:val="24"/>
              </w:rPr>
            </w:pPr>
            <w:r w:rsidRPr="00D37486">
              <w:rPr>
                <w:rFonts w:ascii="Times New Roman" w:hAnsi="Times New Roman" w:cs="Times New Roman"/>
                <w:sz w:val="24"/>
                <w:szCs w:val="24"/>
              </w:rPr>
              <w:t xml:space="preserve">Изменение свободных банковских резервов </w:t>
            </w:r>
          </w:p>
        </w:tc>
        <w:tc>
          <w:tcPr>
            <w:tcW w:w="992" w:type="dxa"/>
          </w:tcPr>
          <w:p w:rsidR="00463B4F" w:rsidRPr="00D37486" w:rsidRDefault="00463B4F" w:rsidP="00D37486">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0,7</w:t>
            </w:r>
          </w:p>
        </w:tc>
        <w:tc>
          <w:tcPr>
            <w:tcW w:w="992" w:type="dxa"/>
          </w:tcPr>
          <w:p w:rsidR="00463B4F" w:rsidRPr="00D37486" w:rsidRDefault="00463B4F" w:rsidP="00D37486">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0,6</w:t>
            </w:r>
          </w:p>
        </w:tc>
        <w:tc>
          <w:tcPr>
            <w:tcW w:w="1418" w:type="dxa"/>
          </w:tcPr>
          <w:p w:rsidR="00463B4F" w:rsidRPr="00D37486" w:rsidRDefault="00463B4F" w:rsidP="00D37486">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[-0,1; 0,0]</w:t>
            </w:r>
          </w:p>
        </w:tc>
      </w:tr>
      <w:tr w:rsidR="00F439C5" w:rsidTr="0061327D">
        <w:tc>
          <w:tcPr>
            <w:tcW w:w="5954" w:type="dxa"/>
          </w:tcPr>
          <w:p w:rsidR="00F439C5" w:rsidRPr="00D37486" w:rsidRDefault="00F439C5" w:rsidP="00F439C5">
            <w:pPr>
              <w:spacing w:after="120"/>
              <w:rPr>
                <w:rFonts w:ascii="Times New Roman" w:hAnsi="Times New Roman" w:cs="Times New Roman"/>
                <w:color w:val="000000" w:themeColor="text1"/>
                <w:sz w:val="24"/>
                <w:szCs w:val="24"/>
              </w:rPr>
            </w:pPr>
            <w:r w:rsidRPr="00D37486">
              <w:rPr>
                <w:rFonts w:ascii="Times New Roman" w:hAnsi="Times New Roman" w:cs="Times New Roman"/>
                <w:sz w:val="24"/>
                <w:szCs w:val="24"/>
              </w:rPr>
              <w:t>Изменение требований кредитных организаций по депозитам в Банке России и КОБР</w:t>
            </w:r>
          </w:p>
        </w:tc>
        <w:tc>
          <w:tcPr>
            <w:tcW w:w="992" w:type="dxa"/>
          </w:tcPr>
          <w:p w:rsidR="00F439C5" w:rsidRPr="00D37486" w:rsidRDefault="00F439C5" w:rsidP="0060613D">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-0,1</w:t>
            </w:r>
          </w:p>
        </w:tc>
        <w:tc>
          <w:tcPr>
            <w:tcW w:w="992" w:type="dxa"/>
          </w:tcPr>
          <w:p w:rsidR="00F439C5" w:rsidRPr="00D37486" w:rsidRDefault="00F439C5" w:rsidP="0060613D">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-0,6</w:t>
            </w:r>
          </w:p>
        </w:tc>
        <w:tc>
          <w:tcPr>
            <w:tcW w:w="1418" w:type="dxa"/>
          </w:tcPr>
          <w:p w:rsidR="00F439C5" w:rsidRPr="00D37486" w:rsidRDefault="00F439C5" w:rsidP="0060613D">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[-0,7; -0,1]</w:t>
            </w:r>
          </w:p>
        </w:tc>
      </w:tr>
      <w:tr w:rsidR="00F439C5" w:rsidTr="0061327D">
        <w:tc>
          <w:tcPr>
            <w:tcW w:w="5954" w:type="dxa"/>
          </w:tcPr>
          <w:p w:rsidR="00F439C5" w:rsidRPr="00D37486" w:rsidRDefault="00F439C5" w:rsidP="00F439C5">
            <w:pPr>
              <w:spacing w:after="120"/>
              <w:rPr>
                <w:rFonts w:ascii="Times New Roman" w:hAnsi="Times New Roman" w:cs="Times New Roman"/>
                <w:color w:val="000000" w:themeColor="text1"/>
                <w:sz w:val="24"/>
                <w:szCs w:val="24"/>
              </w:rPr>
            </w:pPr>
            <w:r w:rsidRPr="00D37486">
              <w:rPr>
                <w:rFonts w:ascii="Times New Roman" w:hAnsi="Times New Roman" w:cs="Times New Roman"/>
                <w:sz w:val="24"/>
                <w:szCs w:val="24"/>
              </w:rPr>
              <w:t>Изменение задолженности по операциям рефинансирования Банка России (4 = 2 + 3 – 1)</w:t>
            </w:r>
          </w:p>
        </w:tc>
        <w:tc>
          <w:tcPr>
            <w:tcW w:w="992" w:type="dxa"/>
          </w:tcPr>
          <w:p w:rsidR="00F439C5" w:rsidRPr="00D37486" w:rsidRDefault="00F439C5" w:rsidP="0060613D">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-2,8</w:t>
            </w:r>
          </w:p>
        </w:tc>
        <w:tc>
          <w:tcPr>
            <w:tcW w:w="992" w:type="dxa"/>
          </w:tcPr>
          <w:p w:rsidR="00F439C5" w:rsidRPr="00D37486" w:rsidRDefault="00F439C5" w:rsidP="0060613D">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0,9</w:t>
            </w:r>
          </w:p>
        </w:tc>
        <w:tc>
          <w:tcPr>
            <w:tcW w:w="1418" w:type="dxa"/>
          </w:tcPr>
          <w:p w:rsidR="00F439C5" w:rsidRPr="00D37486" w:rsidRDefault="00F439C5" w:rsidP="0060613D">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0,0</w:t>
            </w:r>
          </w:p>
        </w:tc>
      </w:tr>
      <w:tr w:rsidR="00F439C5" w:rsidTr="0061327D">
        <w:tc>
          <w:tcPr>
            <w:tcW w:w="5954" w:type="dxa"/>
          </w:tcPr>
          <w:p w:rsidR="00F439C5" w:rsidRPr="00D37486" w:rsidRDefault="00F439C5" w:rsidP="000E3E16">
            <w:pPr>
              <w:spacing w:after="120"/>
              <w:rPr>
                <w:rFonts w:ascii="Times New Roman" w:hAnsi="Times New Roman" w:cs="Times New Roman"/>
                <w:color w:val="000000" w:themeColor="text1"/>
                <w:sz w:val="24"/>
                <w:szCs w:val="24"/>
              </w:rPr>
            </w:pPr>
            <w:r w:rsidRPr="00D37486">
              <w:rPr>
                <w:rFonts w:ascii="Times New Roman" w:hAnsi="Times New Roman" w:cs="Times New Roman"/>
                <w:sz w:val="24"/>
                <w:szCs w:val="24"/>
              </w:rPr>
              <w:t xml:space="preserve">Структурный дефицит </w:t>
            </w:r>
            <w:r w:rsidR="000E3E16">
              <w:rPr>
                <w:rFonts w:ascii="Times New Roman" w:hAnsi="Times New Roman" w:cs="Times New Roman"/>
                <w:sz w:val="24"/>
                <w:szCs w:val="24"/>
              </w:rPr>
              <w:t>/ профицит</w:t>
            </w:r>
            <w:r w:rsidRPr="00D37486">
              <w:rPr>
                <w:rFonts w:ascii="Times New Roman" w:hAnsi="Times New Roman" w:cs="Times New Roman"/>
                <w:sz w:val="24"/>
                <w:szCs w:val="24"/>
              </w:rPr>
              <w:t xml:space="preserve"> ликвидности (на конец периода)</w:t>
            </w:r>
          </w:p>
        </w:tc>
        <w:tc>
          <w:tcPr>
            <w:tcW w:w="992" w:type="dxa"/>
          </w:tcPr>
          <w:p w:rsidR="00F439C5" w:rsidRPr="00D37486" w:rsidRDefault="00F439C5" w:rsidP="0060613D">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-0,3</w:t>
            </w:r>
          </w:p>
        </w:tc>
        <w:tc>
          <w:tcPr>
            <w:tcW w:w="992" w:type="dxa"/>
          </w:tcPr>
          <w:p w:rsidR="00F439C5" w:rsidRPr="00D37486" w:rsidRDefault="00F439C5" w:rsidP="0060613D">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-2,3</w:t>
            </w:r>
          </w:p>
        </w:tc>
        <w:tc>
          <w:tcPr>
            <w:tcW w:w="1418" w:type="dxa"/>
          </w:tcPr>
          <w:p w:rsidR="00F439C5" w:rsidRPr="00D37486" w:rsidRDefault="00F439C5" w:rsidP="0060613D">
            <w:pPr>
              <w:spacing w:after="120"/>
              <w:jc w:val="center"/>
              <w:rPr>
                <w:rFonts w:ascii="Times New Roman" w:hAnsi="Times New Roman" w:cs="Times New Roman"/>
                <w:color w:val="000000" w:themeColor="text1"/>
                <w:sz w:val="24"/>
                <w:szCs w:val="24"/>
              </w:rPr>
            </w:pPr>
            <w:r w:rsidRPr="00D37486">
              <w:rPr>
                <w:rFonts w:ascii="Times New Roman" w:hAnsi="Times New Roman" w:cs="Times New Roman"/>
                <w:sz w:val="24"/>
                <w:szCs w:val="24"/>
              </w:rPr>
              <w:t>[-2,7; -2,1]</w:t>
            </w:r>
          </w:p>
        </w:tc>
      </w:tr>
    </w:tbl>
    <w:p w:rsidR="00F439C5" w:rsidRDefault="00F439C5" w:rsidP="00D37486">
      <w:pPr>
        <w:spacing w:after="0" w:line="360" w:lineRule="auto"/>
        <w:ind w:firstLine="709"/>
        <w:rPr>
          <w:rFonts w:ascii="Times New Roman" w:hAnsi="Times New Roman" w:cs="Times New Roman"/>
          <w:color w:val="000000" w:themeColor="text1"/>
          <w:sz w:val="28"/>
          <w:szCs w:val="28"/>
        </w:rPr>
      </w:pPr>
    </w:p>
    <w:p w:rsidR="00B96B41" w:rsidRDefault="00B96B41" w:rsidP="00E21F1E">
      <w:pPr>
        <w:spacing w:after="0"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Стоит отметить, что </w:t>
      </w:r>
      <w:r>
        <w:rPr>
          <w:rFonts w:ascii="Times New Roman" w:hAnsi="Times New Roman" w:cs="Times New Roman"/>
          <w:color w:val="000000" w:themeColor="text1"/>
          <w:sz w:val="28"/>
          <w:szCs w:val="28"/>
          <w:lang w:val="en-US"/>
        </w:rPr>
        <w:t>COVID</w:t>
      </w:r>
      <w:r>
        <w:rPr>
          <w:rFonts w:ascii="Times New Roman" w:hAnsi="Times New Roman" w:cs="Times New Roman"/>
          <w:color w:val="000000" w:themeColor="text1"/>
          <w:sz w:val="28"/>
          <w:szCs w:val="28"/>
        </w:rPr>
        <w:t xml:space="preserve">-19 так же повлиял на состояние денежного рынка. Правительство стремится предпринять меры по ограничению </w:t>
      </w:r>
      <w:r>
        <w:rPr>
          <w:rFonts w:ascii="Times New Roman" w:hAnsi="Times New Roman" w:cs="Times New Roman"/>
          <w:color w:val="000000" w:themeColor="text1"/>
          <w:sz w:val="28"/>
          <w:szCs w:val="28"/>
        </w:rPr>
        <w:lastRenderedPageBreak/>
        <w:t xml:space="preserve">распространения пандемии, которые оказывают заметное влияние на денежные потоки и стоимость активов во всех сегментах финансового и денежного рынка, несомненно, Банк </w:t>
      </w:r>
      <w:r w:rsidR="0060613D">
        <w:rPr>
          <w:rFonts w:ascii="Times New Roman" w:hAnsi="Times New Roman" w:cs="Times New Roman"/>
          <w:color w:val="000000" w:themeColor="text1"/>
          <w:sz w:val="28"/>
          <w:szCs w:val="28"/>
        </w:rPr>
        <w:t>России,</w:t>
      </w:r>
      <w:r>
        <w:rPr>
          <w:rFonts w:ascii="Times New Roman" w:hAnsi="Times New Roman" w:cs="Times New Roman"/>
          <w:color w:val="000000" w:themeColor="text1"/>
          <w:sz w:val="28"/>
          <w:szCs w:val="28"/>
        </w:rPr>
        <w:t xml:space="preserve"> как и другие банки развитых стран будут вынуждены принять ряд мер для обеспечения непрерывного функционирования рынков и поддержания своей важной посреднической функции.</w:t>
      </w:r>
    </w:p>
    <w:p w:rsidR="00B96B41" w:rsidRDefault="00B96B41" w:rsidP="00E21F1E">
      <w:pPr>
        <w:spacing w:after="0"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известно, весной 2020 года, Банк России провел аукционы </w:t>
      </w:r>
      <w:r w:rsidR="0060613D">
        <w:rPr>
          <w:rFonts w:ascii="Times New Roman" w:hAnsi="Times New Roman" w:cs="Times New Roman"/>
          <w:color w:val="000000" w:themeColor="text1"/>
          <w:sz w:val="28"/>
          <w:szCs w:val="28"/>
        </w:rPr>
        <w:t>РЕПО «</w:t>
      </w:r>
      <w:r>
        <w:rPr>
          <w:rFonts w:ascii="Times New Roman" w:hAnsi="Times New Roman" w:cs="Times New Roman"/>
          <w:color w:val="000000" w:themeColor="text1"/>
          <w:sz w:val="28"/>
          <w:szCs w:val="28"/>
        </w:rPr>
        <w:t xml:space="preserve">тонкой настройки» </w:t>
      </w:r>
      <w:r>
        <w:rPr>
          <w:rFonts w:ascii="Times New Roman" w:hAnsi="Times New Roman" w:cs="Times New Roman"/>
          <w:color w:val="000000" w:themeColor="text1"/>
          <w:sz w:val="28"/>
          <w:szCs w:val="28"/>
          <w:shd w:val="clear" w:color="auto" w:fill="FFFFFF"/>
        </w:rPr>
        <w:t>на сумму 1 трлн руб.</w:t>
      </w:r>
      <w:r>
        <w:rPr>
          <w:rFonts w:ascii="Times New Roman" w:hAnsi="Times New Roman" w:cs="Times New Roman"/>
          <w:color w:val="000000" w:themeColor="text1"/>
          <w:sz w:val="28"/>
          <w:szCs w:val="28"/>
        </w:rPr>
        <w:t>, тем самым предоставляя эти средства банкам по процентным ставкам, близким к ключевым. Во-</w:t>
      </w:r>
      <w:r w:rsidR="0060613D">
        <w:rPr>
          <w:rFonts w:ascii="Times New Roman" w:hAnsi="Times New Roman" w:cs="Times New Roman"/>
          <w:color w:val="000000" w:themeColor="text1"/>
          <w:sz w:val="28"/>
          <w:szCs w:val="28"/>
        </w:rPr>
        <w:t>вторых, ЦБ</w:t>
      </w:r>
      <w:r>
        <w:rPr>
          <w:rFonts w:ascii="Times New Roman" w:hAnsi="Times New Roman" w:cs="Times New Roman"/>
          <w:color w:val="000000" w:themeColor="text1"/>
          <w:sz w:val="28"/>
          <w:szCs w:val="28"/>
        </w:rPr>
        <w:t xml:space="preserve"> России предлагает валютную ликвидность по операциям «валютный своп» для непрерывных операций с акциями в валюте США</w:t>
      </w:r>
      <w:r w:rsidR="005F250F" w:rsidRPr="005F250F">
        <w:rPr>
          <w:rFonts w:ascii="Times New Roman" w:hAnsi="Times New Roman" w:cs="Times New Roman"/>
          <w:color w:val="000000" w:themeColor="text1"/>
          <w:sz w:val="28"/>
          <w:szCs w:val="28"/>
        </w:rPr>
        <w:t xml:space="preserve"> [2</w:t>
      </w:r>
      <w:r w:rsidR="003F2DAC" w:rsidRPr="00BD6D27">
        <w:rPr>
          <w:rFonts w:ascii="Times New Roman" w:hAnsi="Times New Roman" w:cs="Times New Roman"/>
          <w:color w:val="000000" w:themeColor="text1"/>
          <w:sz w:val="28"/>
          <w:szCs w:val="28"/>
        </w:rPr>
        <w:t>0</w:t>
      </w:r>
      <w:r w:rsidR="005F250F" w:rsidRPr="005F25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настоящее время спрос на эти операции не наблюдается на фоне высокого резерва ликвидности в иностранной валюте среди российских банков. И в-третьих, Центральные банки по всему миру также внедряют инструменты целевого кредитования для секторов, наиболее пострадавших от </w:t>
      </w:r>
      <w:r>
        <w:rPr>
          <w:rFonts w:ascii="Times New Roman" w:hAnsi="Times New Roman" w:cs="Times New Roman"/>
          <w:color w:val="000000" w:themeColor="text1"/>
          <w:sz w:val="28"/>
          <w:szCs w:val="28"/>
          <w:lang w:val="en-US"/>
        </w:rPr>
        <w:t>COVID</w:t>
      </w:r>
      <w:r>
        <w:rPr>
          <w:rFonts w:ascii="Times New Roman" w:hAnsi="Times New Roman" w:cs="Times New Roman"/>
          <w:color w:val="000000" w:themeColor="text1"/>
          <w:sz w:val="28"/>
          <w:szCs w:val="28"/>
        </w:rPr>
        <w:t>-19. Банк России так же расширил свою существующую программу рефинансирования кредитов для малых и средних предприятий, в частности, сняв промышленные ограничения и сократив финансирование в целях поддержать их в данной сложной сложившейся ситуации [</w:t>
      </w:r>
      <w:r w:rsidR="00BD6D27" w:rsidRPr="00BD6D27">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w:t>
      </w:r>
    </w:p>
    <w:p w:rsidR="002A0902" w:rsidRDefault="00B96B41" w:rsidP="00E21F1E">
      <w:pPr>
        <w:spacing w:after="0"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Итак, на способность ЦБ управлять ликвидностью банковского сектора и уровень краткосрочных процентных ставок влияет состояние денежного рынка и именно эти ставки являются одним из ключевых показателем состояния денежного рынка России.</w:t>
      </w:r>
    </w:p>
    <w:p w:rsidR="00D37486" w:rsidRPr="00D37486" w:rsidRDefault="00D37486" w:rsidP="00E21F1E">
      <w:pPr>
        <w:spacing w:after="0" w:line="360" w:lineRule="auto"/>
        <w:ind w:firstLine="709"/>
        <w:contextualSpacing/>
        <w:rPr>
          <w:rFonts w:ascii="Times New Roman" w:hAnsi="Times New Roman" w:cs="Times New Roman"/>
          <w:color w:val="000000" w:themeColor="text1"/>
          <w:sz w:val="28"/>
          <w:szCs w:val="28"/>
        </w:rPr>
      </w:pPr>
    </w:p>
    <w:p w:rsidR="00B96B41" w:rsidRPr="00D37486" w:rsidRDefault="00B96B41" w:rsidP="00F439C5">
      <w:pPr>
        <w:pStyle w:val="2"/>
        <w:numPr>
          <w:ilvl w:val="0"/>
          <w:numId w:val="15"/>
        </w:numPr>
        <w:spacing w:before="0" w:line="360" w:lineRule="auto"/>
        <w:ind w:left="0" w:firstLine="709"/>
        <w:contextualSpacing/>
      </w:pPr>
      <w:bookmarkStart w:id="55" w:name="_Toc40660035"/>
      <w:bookmarkStart w:id="56" w:name="_Toc40660887"/>
      <w:bookmarkStart w:id="57" w:name="_Toc40661063"/>
      <w:bookmarkStart w:id="58" w:name="_Toc40661136"/>
      <w:bookmarkStart w:id="59" w:name="_Toc40661700"/>
      <w:r w:rsidRPr="00B96B41">
        <w:t>Перспективы развития</w:t>
      </w:r>
      <w:r w:rsidR="000209EE">
        <w:t xml:space="preserve"> </w:t>
      </w:r>
      <w:r w:rsidRPr="00B96B41">
        <w:t>российского денежного рынка в современных реалиях</w:t>
      </w:r>
      <w:bookmarkEnd w:id="55"/>
      <w:bookmarkEnd w:id="56"/>
      <w:bookmarkEnd w:id="57"/>
      <w:bookmarkEnd w:id="58"/>
      <w:bookmarkEnd w:id="59"/>
    </w:p>
    <w:p w:rsidR="002A0902" w:rsidRPr="00D37486" w:rsidRDefault="00E21F1E" w:rsidP="00F439C5">
      <w:pPr>
        <w:tabs>
          <w:tab w:val="left" w:pos="1740"/>
        </w:tabs>
        <w:spacing w:after="0" w:line="360" w:lineRule="auto"/>
        <w:ind w:firstLine="709"/>
        <w:contextualSpacing/>
      </w:pPr>
      <w:r>
        <w:tab/>
      </w:r>
    </w:p>
    <w:p w:rsidR="00B96B41" w:rsidRDefault="00B96B41" w:rsidP="00F439C5">
      <w:pPr>
        <w:spacing w:after="0"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известно государство выполняет широкий </w:t>
      </w:r>
      <w:r w:rsidR="00D75894">
        <w:rPr>
          <w:rFonts w:ascii="Times New Roman" w:hAnsi="Times New Roman" w:cs="Times New Roman"/>
          <w:color w:val="000000" w:themeColor="text1"/>
          <w:sz w:val="28"/>
          <w:szCs w:val="28"/>
        </w:rPr>
        <w:t>ряд функций</w:t>
      </w:r>
      <w:r>
        <w:rPr>
          <w:rFonts w:ascii="Times New Roman" w:hAnsi="Times New Roman" w:cs="Times New Roman"/>
          <w:color w:val="000000" w:themeColor="text1"/>
          <w:sz w:val="28"/>
          <w:szCs w:val="28"/>
        </w:rPr>
        <w:t xml:space="preserve"> по устранению сбоев денежного рынка нашей страны с помощью улучшения функциональности системных финансовых институтов, реализации </w:t>
      </w:r>
      <w:r>
        <w:rPr>
          <w:rFonts w:ascii="Times New Roman" w:hAnsi="Times New Roman" w:cs="Times New Roman"/>
          <w:color w:val="000000" w:themeColor="text1"/>
          <w:sz w:val="28"/>
          <w:szCs w:val="28"/>
        </w:rPr>
        <w:lastRenderedPageBreak/>
        <w:t>справедливой денежно-кредитной политики, введения новых нормативных стандартов, финансового контроля и т</w:t>
      </w:r>
      <w:r w:rsidR="008D630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д. Как я считаю, развитие уже существующих и появлением совершенно новых инструментов, которыми смогут пользоваться все участники рынка являются важнейшими перспективами развития российского денежного рынка. </w:t>
      </w:r>
    </w:p>
    <w:p w:rsidR="00B96B41" w:rsidRPr="00B96B41" w:rsidRDefault="00B96B41" w:rsidP="00F439C5">
      <w:pPr>
        <w:spacing w:after="0" w:line="360" w:lineRule="auto"/>
        <w:ind w:firstLine="709"/>
        <w:contextualSpacing/>
        <w:rPr>
          <w:rFonts w:ascii="Times New Roman" w:hAnsi="Times New Roman" w:cs="Times New Roman"/>
          <w:color w:val="000000" w:themeColor="text1"/>
          <w:sz w:val="28"/>
          <w:szCs w:val="28"/>
        </w:rPr>
      </w:pPr>
      <w:r w:rsidRPr="00B96B41">
        <w:rPr>
          <w:rFonts w:ascii="Times New Roman" w:hAnsi="Times New Roman" w:cs="Times New Roman"/>
          <w:color w:val="000000" w:themeColor="text1"/>
          <w:sz w:val="28"/>
          <w:szCs w:val="28"/>
          <w:shd w:val="clear" w:color="auto" w:fill="FFFFFF"/>
        </w:rPr>
        <w:t>Для того, чтобы повысить уровень развития данного рынка большое внимание необходимо уделить следующим аспектам и направлениям:</w:t>
      </w:r>
    </w:p>
    <w:p w:rsidR="00B96B41" w:rsidRPr="00B96B41" w:rsidRDefault="00B96B41" w:rsidP="00F439C5">
      <w:pPr>
        <w:pStyle w:val="a3"/>
        <w:numPr>
          <w:ilvl w:val="0"/>
          <w:numId w:val="25"/>
        </w:numPr>
        <w:spacing w:after="0" w:line="360" w:lineRule="auto"/>
        <w:ind w:left="0" w:firstLine="709"/>
        <w:rPr>
          <w:rFonts w:ascii="Times New Roman" w:eastAsia="Times New Roman" w:hAnsi="Times New Roman" w:cs="Times New Roman"/>
          <w:color w:val="000000" w:themeColor="text1"/>
          <w:sz w:val="28"/>
          <w:szCs w:val="28"/>
          <w:shd w:val="clear" w:color="auto" w:fill="FFFFFF"/>
        </w:rPr>
      </w:pPr>
      <w:r w:rsidRPr="00B96B41">
        <w:rPr>
          <w:rFonts w:ascii="Times New Roman" w:eastAsia="Times New Roman" w:hAnsi="Times New Roman" w:cs="Times New Roman"/>
          <w:color w:val="000000" w:themeColor="text1"/>
          <w:sz w:val="28"/>
          <w:szCs w:val="28"/>
          <w:shd w:val="clear" w:color="auto" w:fill="FFFFFF"/>
        </w:rPr>
        <w:t>Банковский сектор, как составляющая финансового рынка, нуждается в стабильных, конкурентоспособных банках, различных формах собственности, продолжая бороться с небольшими структурами.</w:t>
      </w:r>
    </w:p>
    <w:p w:rsidR="00B96B41" w:rsidRDefault="00B96B41" w:rsidP="00F439C5">
      <w:pPr>
        <w:pStyle w:val="a3"/>
        <w:numPr>
          <w:ilvl w:val="0"/>
          <w:numId w:val="25"/>
        </w:numPr>
        <w:spacing w:after="0" w:line="360" w:lineRule="auto"/>
        <w:ind w:left="0" w:firstLine="709"/>
        <w:rPr>
          <w:rFonts w:ascii="Times New Roman" w:eastAsia="Times New Roman" w:hAnsi="Times New Roman" w:cs="Times New Roman"/>
          <w:color w:val="000000" w:themeColor="text1"/>
          <w:sz w:val="28"/>
          <w:szCs w:val="28"/>
          <w:shd w:val="clear" w:color="auto" w:fill="FFFFFF"/>
        </w:rPr>
      </w:pPr>
      <w:r w:rsidRPr="00B96B41">
        <w:rPr>
          <w:rFonts w:ascii="Times New Roman" w:eastAsia="Times New Roman" w:hAnsi="Times New Roman" w:cs="Times New Roman"/>
          <w:color w:val="000000" w:themeColor="text1"/>
          <w:sz w:val="28"/>
          <w:szCs w:val="28"/>
          <w:shd w:val="clear" w:color="auto" w:fill="FFFFFF"/>
        </w:rPr>
        <w:t xml:space="preserve">Сдерживание доступа иностранных спекулянтов и предотвращение внутренних спекуляций в различных секторах экономики для лучшего развития денежного рынка РФ. </w:t>
      </w:r>
    </w:p>
    <w:p w:rsidR="00B96B41" w:rsidRDefault="0066705F" w:rsidP="00F439C5">
      <w:pPr>
        <w:pStyle w:val="a3"/>
        <w:numPr>
          <w:ilvl w:val="0"/>
          <w:numId w:val="25"/>
        </w:numPr>
        <w:spacing w:after="0" w:line="360" w:lineRule="auto"/>
        <w:ind w:left="0" w:firstLine="709"/>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К 2020 г.</w:t>
      </w:r>
      <w:r w:rsidR="00B96B41" w:rsidRPr="00B96B41">
        <w:rPr>
          <w:rFonts w:ascii="Times New Roman" w:eastAsia="Times New Roman" w:hAnsi="Times New Roman" w:cs="Times New Roman"/>
          <w:color w:val="000000" w:themeColor="text1"/>
          <w:sz w:val="28"/>
          <w:szCs w:val="28"/>
          <w:shd w:val="clear" w:color="auto" w:fill="FFFFFF"/>
        </w:rPr>
        <w:t xml:space="preserve"> планируется снизить долю наличных денег в обращении до 17% и осуществить массовый переход к осуществлению расчетов с помощью электронных платежных средств и безналичных расчетов. По состоянию на 1 апреля 2020 года фактическая доля наличных денег в совокупной денежной массе (М0) составила 19,6% (10,24 трлн</w:t>
      </w:r>
      <w:r w:rsidR="00B063EC">
        <w:rPr>
          <w:rFonts w:ascii="Times New Roman" w:eastAsia="Times New Roman" w:hAnsi="Times New Roman" w:cs="Times New Roman"/>
          <w:color w:val="000000" w:themeColor="text1"/>
          <w:sz w:val="28"/>
          <w:szCs w:val="28"/>
          <w:shd w:val="clear" w:color="auto" w:fill="FFFFFF"/>
        </w:rPr>
        <w:t xml:space="preserve"> руб.), М1 – 80,4% (25,13 трлн</w:t>
      </w:r>
      <w:r w:rsidR="00B96B41" w:rsidRPr="00B96B41">
        <w:rPr>
          <w:rFonts w:ascii="Times New Roman" w:eastAsia="Times New Roman" w:hAnsi="Times New Roman" w:cs="Times New Roman"/>
          <w:color w:val="000000" w:themeColor="text1"/>
          <w:sz w:val="28"/>
          <w:szCs w:val="28"/>
          <w:shd w:val="clear" w:color="auto" w:fill="FFFFFF"/>
        </w:rPr>
        <w:t xml:space="preserve"> руб.), а общая сумма</w:t>
      </w:r>
      <w:r w:rsidR="00B063EC">
        <w:rPr>
          <w:rFonts w:ascii="Times New Roman" w:eastAsia="Times New Roman" w:hAnsi="Times New Roman" w:cs="Times New Roman"/>
          <w:color w:val="000000" w:themeColor="text1"/>
          <w:sz w:val="28"/>
          <w:szCs w:val="28"/>
          <w:shd w:val="clear" w:color="auto" w:fill="FFFFFF"/>
        </w:rPr>
        <w:t xml:space="preserve"> М2 составила 52,3 трлн</w:t>
      </w:r>
      <w:r w:rsidR="00BD6D27">
        <w:rPr>
          <w:rFonts w:ascii="Times New Roman" w:eastAsia="Times New Roman" w:hAnsi="Times New Roman" w:cs="Times New Roman"/>
          <w:color w:val="000000" w:themeColor="text1"/>
          <w:sz w:val="28"/>
          <w:szCs w:val="28"/>
          <w:shd w:val="clear" w:color="auto" w:fill="FFFFFF"/>
        </w:rPr>
        <w:t xml:space="preserve"> руб. [28</w:t>
      </w:r>
      <w:r w:rsidR="00B96B41" w:rsidRPr="00B96B41">
        <w:rPr>
          <w:rFonts w:ascii="Times New Roman" w:eastAsia="Times New Roman" w:hAnsi="Times New Roman" w:cs="Times New Roman"/>
          <w:color w:val="000000" w:themeColor="text1"/>
          <w:sz w:val="28"/>
          <w:szCs w:val="28"/>
          <w:shd w:val="clear" w:color="auto" w:fill="FFFFFF"/>
        </w:rPr>
        <w:t>].</w:t>
      </w:r>
    </w:p>
    <w:p w:rsidR="00A15BF8" w:rsidRPr="00E21F1E" w:rsidRDefault="00A15BF8" w:rsidP="00A15BF8">
      <w:pPr>
        <w:pStyle w:val="a3"/>
        <w:spacing w:after="0" w:line="360" w:lineRule="auto"/>
        <w:ind w:left="709"/>
        <w:rPr>
          <w:rFonts w:ascii="Times New Roman" w:eastAsia="Times New Roman" w:hAnsi="Times New Roman" w:cs="Times New Roman"/>
          <w:color w:val="000000" w:themeColor="text1"/>
          <w:sz w:val="28"/>
          <w:szCs w:val="28"/>
          <w:shd w:val="clear" w:color="auto" w:fill="FFFFFF"/>
        </w:rPr>
      </w:pPr>
    </w:p>
    <w:p w:rsidR="00B96B41" w:rsidRDefault="00B96B41" w:rsidP="00F439C5">
      <w:pPr>
        <w:pStyle w:val="a3"/>
        <w:spacing w:line="360" w:lineRule="auto"/>
        <w:ind w:left="142" w:firstLine="142"/>
        <w:rPr>
          <w:rFonts w:ascii="Times New Roman" w:eastAsia="Times New Roman" w:hAnsi="Times New Roman" w:cs="Times New Roman"/>
          <w:color w:val="000000" w:themeColor="text1"/>
          <w:sz w:val="28"/>
          <w:szCs w:val="28"/>
          <w:shd w:val="clear" w:color="auto" w:fill="FFFFFF"/>
        </w:rPr>
      </w:pPr>
      <w:r w:rsidRPr="00B96B41">
        <w:rPr>
          <w:rFonts w:ascii="Times New Roman" w:eastAsia="Times New Roman" w:hAnsi="Times New Roman" w:cs="Times New Roman"/>
          <w:noProof/>
          <w:color w:val="000000" w:themeColor="text1"/>
          <w:sz w:val="28"/>
          <w:szCs w:val="28"/>
          <w:shd w:val="clear" w:color="auto" w:fill="FFFFFF"/>
        </w:rPr>
        <w:drawing>
          <wp:inline distT="0" distB="0" distL="0" distR="0">
            <wp:extent cx="5629275" cy="1971675"/>
            <wp:effectExtent l="19050" t="0" r="9525"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96B41" w:rsidRDefault="00B96B41" w:rsidP="00395BF0">
      <w:pPr>
        <w:pStyle w:val="a3"/>
        <w:spacing w:after="0" w:line="360" w:lineRule="auto"/>
        <w:ind w:left="0"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Рисунок </w:t>
      </w:r>
      <w:r w:rsidR="005D7C72">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rPr>
        <w:t xml:space="preserve"> − Динамика денежной массы (М2) в России 2017-2020 гг. на апрель (составлен автором на основе [</w:t>
      </w:r>
      <w:r w:rsidR="00BD6D27" w:rsidRPr="00BD6D27">
        <w:rPr>
          <w:rFonts w:ascii="Times New Roman" w:eastAsia="Times New Roman" w:hAnsi="Times New Roman" w:cs="Times New Roman"/>
          <w:color w:val="000000" w:themeColor="text1"/>
          <w:sz w:val="28"/>
          <w:szCs w:val="28"/>
        </w:rPr>
        <w:t>28</w:t>
      </w:r>
      <w:r>
        <w:rPr>
          <w:rFonts w:ascii="Times New Roman" w:eastAsia="Times New Roman" w:hAnsi="Times New Roman" w:cs="Times New Roman"/>
          <w:color w:val="000000" w:themeColor="text1"/>
          <w:sz w:val="28"/>
          <w:szCs w:val="28"/>
        </w:rPr>
        <w:t>])</w:t>
      </w:r>
    </w:p>
    <w:p w:rsidR="00842B98" w:rsidRDefault="00842B98" w:rsidP="00F439C5">
      <w:pPr>
        <w:pStyle w:val="a3"/>
        <w:spacing w:after="0" w:line="360" w:lineRule="auto"/>
        <w:ind w:left="0" w:firstLine="709"/>
        <w:rPr>
          <w:rFonts w:ascii="Times New Roman" w:eastAsia="Times New Roman" w:hAnsi="Times New Roman" w:cs="Times New Roman"/>
          <w:color w:val="000000" w:themeColor="text1"/>
          <w:sz w:val="28"/>
          <w:szCs w:val="28"/>
        </w:rPr>
      </w:pPr>
    </w:p>
    <w:p w:rsidR="00B96B41" w:rsidRDefault="00B96B41" w:rsidP="00F439C5">
      <w:pPr>
        <w:numPr>
          <w:ilvl w:val="0"/>
          <w:numId w:val="25"/>
        </w:numPr>
        <w:spacing w:after="0" w:line="360" w:lineRule="auto"/>
        <w:ind w:left="0" w:firstLine="709"/>
        <w:contextualSpacing/>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Как обещает ЦБ, бюджет страны до 2020 г</w:t>
      </w:r>
      <w:r w:rsidR="0066705F">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szCs w:val="28"/>
          <w:shd w:val="clear" w:color="auto" w:fill="FFFFFF"/>
        </w:rPr>
        <w:t xml:space="preserve"> будет относительно сбалансирован, не будет иметь значительного дефицита, будет финансироваться за счет внутренних ресурсов. </w:t>
      </w:r>
    </w:p>
    <w:p w:rsidR="00B96B41" w:rsidRDefault="00B96B41" w:rsidP="00F439C5">
      <w:pPr>
        <w:numPr>
          <w:ilvl w:val="0"/>
          <w:numId w:val="25"/>
        </w:numPr>
        <w:spacing w:after="0" w:line="360" w:lineRule="auto"/>
        <w:ind w:left="0" w:firstLine="709"/>
        <w:contextualSpacing/>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Продолжение </w:t>
      </w:r>
      <w:r w:rsidR="00D75894">
        <w:rPr>
          <w:rFonts w:ascii="Times New Roman" w:eastAsia="Times New Roman" w:hAnsi="Times New Roman" w:cs="Times New Roman"/>
          <w:color w:val="000000" w:themeColor="text1"/>
          <w:sz w:val="28"/>
          <w:szCs w:val="28"/>
          <w:shd w:val="clear" w:color="auto" w:fill="FFFFFF"/>
        </w:rPr>
        <w:t>реализации,</w:t>
      </w:r>
      <w:r>
        <w:rPr>
          <w:rFonts w:ascii="Times New Roman" w:eastAsia="Times New Roman" w:hAnsi="Times New Roman" w:cs="Times New Roman"/>
          <w:color w:val="000000" w:themeColor="text1"/>
          <w:sz w:val="28"/>
          <w:szCs w:val="28"/>
          <w:shd w:val="clear" w:color="auto" w:fill="FFFFFF"/>
        </w:rPr>
        <w:t xml:space="preserve"> сбалансированной суверенной финансовой политики в целях повышения финансовой безопасности национальной экономической системы, а </w:t>
      </w:r>
      <w:r w:rsidR="00D75894">
        <w:rPr>
          <w:rFonts w:ascii="Times New Roman" w:eastAsia="Times New Roman" w:hAnsi="Times New Roman" w:cs="Times New Roman"/>
          <w:color w:val="000000" w:themeColor="text1"/>
          <w:sz w:val="28"/>
          <w:szCs w:val="28"/>
          <w:shd w:val="clear" w:color="auto" w:fill="FFFFFF"/>
        </w:rPr>
        <w:t>также</w:t>
      </w:r>
      <w:r>
        <w:rPr>
          <w:rFonts w:ascii="Times New Roman" w:eastAsia="Times New Roman" w:hAnsi="Times New Roman" w:cs="Times New Roman"/>
          <w:color w:val="000000" w:themeColor="text1"/>
          <w:sz w:val="28"/>
          <w:szCs w:val="28"/>
          <w:shd w:val="clear" w:color="auto" w:fill="FFFFFF"/>
        </w:rPr>
        <w:t xml:space="preserve"> суверенной экономической внешней политики, которая решит национальные проблемы и поможет рас</w:t>
      </w:r>
      <w:r w:rsidR="00BD6D27">
        <w:rPr>
          <w:rFonts w:ascii="Times New Roman" w:eastAsia="Times New Roman" w:hAnsi="Times New Roman" w:cs="Times New Roman"/>
          <w:color w:val="000000" w:themeColor="text1"/>
          <w:sz w:val="28"/>
          <w:szCs w:val="28"/>
          <w:shd w:val="clear" w:color="auto" w:fill="FFFFFF"/>
        </w:rPr>
        <w:t>ширить российские инвестиции [10</w:t>
      </w:r>
      <w:r>
        <w:rPr>
          <w:rFonts w:ascii="Times New Roman" w:eastAsia="Times New Roman" w:hAnsi="Times New Roman" w:cs="Times New Roman"/>
          <w:color w:val="000000" w:themeColor="text1"/>
          <w:sz w:val="28"/>
          <w:szCs w:val="28"/>
          <w:shd w:val="clear" w:color="auto" w:fill="FFFFFF"/>
        </w:rPr>
        <w:t>].</w:t>
      </w:r>
    </w:p>
    <w:p w:rsidR="00B96B41" w:rsidRDefault="00B96B41" w:rsidP="00F439C5">
      <w:pPr>
        <w:numPr>
          <w:ilvl w:val="0"/>
          <w:numId w:val="25"/>
        </w:numPr>
        <w:spacing w:after="0" w:line="360" w:lineRule="auto"/>
        <w:ind w:left="0" w:firstLine="709"/>
        <w:contextualSpacing/>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Развитие денежного рынка в 2020 г</w:t>
      </w:r>
      <w:r w:rsidR="0066705F">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szCs w:val="28"/>
          <w:shd w:val="clear" w:color="auto" w:fill="FFFFFF"/>
        </w:rPr>
        <w:t xml:space="preserve"> связан оценкой ключевых макроэкономических показателей.</w:t>
      </w:r>
    </w:p>
    <w:p w:rsidR="00B96B41" w:rsidRDefault="00B96B41" w:rsidP="00F439C5">
      <w:pPr>
        <w:numPr>
          <w:ilvl w:val="0"/>
          <w:numId w:val="25"/>
        </w:numPr>
        <w:spacing w:after="0" w:line="360" w:lineRule="auto"/>
        <w:ind w:left="0" w:firstLine="709"/>
        <w:contextualSpacing/>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Совершенствование юридического сопровождения международных компаний и холдингов, зарегистрированных в России с российским капиталом. Правильное использование всех инструментов денежно-кредитной и валютной политики.</w:t>
      </w:r>
    </w:p>
    <w:p w:rsidR="001D6F49" w:rsidRDefault="00B96B41" w:rsidP="001D6F49">
      <w:pPr>
        <w:numPr>
          <w:ilvl w:val="0"/>
          <w:numId w:val="25"/>
        </w:numPr>
        <w:spacing w:after="0" w:line="360" w:lineRule="auto"/>
        <w:ind w:left="0" w:firstLine="709"/>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 xml:space="preserve">Последующее развитие национальной финансовой инфраструктуры в рамках денежного рынка зависит от развития краткосрочных рублевых инструментов и расширения их номинативного спектра, развития правового регулирования денежного рынка для повышения ясности в операциях, </w:t>
      </w:r>
      <w:r w:rsidR="00D75894">
        <w:rPr>
          <w:rFonts w:ascii="Times New Roman" w:eastAsia="Times New Roman" w:hAnsi="Times New Roman" w:cs="Times New Roman"/>
          <w:color w:val="000000" w:themeColor="text1"/>
          <w:sz w:val="28"/>
          <w:szCs w:val="28"/>
          <w:shd w:val="clear" w:color="auto" w:fill="FFFFFF"/>
        </w:rPr>
        <w:t>которые осуществляются</w:t>
      </w:r>
      <w:r>
        <w:rPr>
          <w:rFonts w:ascii="Times New Roman" w:eastAsia="Times New Roman" w:hAnsi="Times New Roman" w:cs="Times New Roman"/>
          <w:color w:val="000000" w:themeColor="text1"/>
          <w:sz w:val="28"/>
          <w:szCs w:val="28"/>
          <w:shd w:val="clear" w:color="auto" w:fill="FFFFFF"/>
        </w:rPr>
        <w:t>, и дальнейшее развитие национальной платежно-расчетной системы.</w:t>
      </w:r>
    </w:p>
    <w:p w:rsidR="006143D5" w:rsidRDefault="001D6F49" w:rsidP="006143D5">
      <w:pPr>
        <w:numPr>
          <w:ilvl w:val="0"/>
          <w:numId w:val="25"/>
        </w:numPr>
        <w:spacing w:after="0" w:line="360" w:lineRule="auto"/>
        <w:ind w:left="0" w:firstLine="709"/>
        <w:contextualSpacing/>
        <w:rPr>
          <w:rFonts w:ascii="Times New Roman" w:eastAsia="Times New Roman" w:hAnsi="Times New Roman" w:cs="Times New Roman"/>
          <w:color w:val="000000" w:themeColor="text1"/>
          <w:sz w:val="28"/>
          <w:szCs w:val="28"/>
        </w:rPr>
      </w:pPr>
      <w:r>
        <w:rPr>
          <w:rFonts w:ascii="Times New Roman" w:eastAsia="+mn-ea" w:hAnsi="Times New Roman" w:cs="Times New Roman"/>
          <w:color w:val="000000"/>
          <w:sz w:val="28"/>
          <w:szCs w:val="28"/>
        </w:rPr>
        <w:t xml:space="preserve">Так же российский денежный рынок стремится минимизировать </w:t>
      </w:r>
      <w:r w:rsidRPr="001D6F49">
        <w:rPr>
          <w:rFonts w:ascii="Times New Roman" w:eastAsia="+mn-ea" w:hAnsi="Times New Roman" w:cs="Times New Roman"/>
          <w:color w:val="000000"/>
          <w:sz w:val="28"/>
          <w:szCs w:val="28"/>
        </w:rPr>
        <w:t>издержки, связанны</w:t>
      </w:r>
      <w:r>
        <w:rPr>
          <w:rFonts w:ascii="Times New Roman" w:eastAsia="+mn-ea" w:hAnsi="Times New Roman" w:cs="Times New Roman"/>
          <w:color w:val="000000"/>
          <w:sz w:val="28"/>
          <w:szCs w:val="28"/>
        </w:rPr>
        <w:t>е</w:t>
      </w:r>
      <w:r w:rsidRPr="001D6F49">
        <w:rPr>
          <w:rFonts w:ascii="Times New Roman" w:eastAsia="+mn-ea" w:hAnsi="Times New Roman" w:cs="Times New Roman"/>
          <w:color w:val="000000"/>
          <w:sz w:val="28"/>
          <w:szCs w:val="28"/>
        </w:rPr>
        <w:t xml:space="preserve"> с колебанием валюты, стабилизация</w:t>
      </w:r>
      <w:r w:rsidR="008D6308">
        <w:rPr>
          <w:rFonts w:ascii="Times New Roman" w:eastAsia="+mn-ea" w:hAnsi="Times New Roman" w:cs="Times New Roman"/>
          <w:color w:val="000000"/>
          <w:sz w:val="28"/>
          <w:szCs w:val="28"/>
        </w:rPr>
        <w:t xml:space="preserve"> валюты, стимулирование спрос на рубль.</w:t>
      </w:r>
    </w:p>
    <w:p w:rsidR="006143D5" w:rsidRPr="00A46D3E" w:rsidRDefault="006143D5" w:rsidP="006143D5">
      <w:pPr>
        <w:numPr>
          <w:ilvl w:val="0"/>
          <w:numId w:val="25"/>
        </w:numPr>
        <w:spacing w:after="0" w:line="360" w:lineRule="auto"/>
        <w:ind w:left="0" w:firstLine="709"/>
        <w:contextualSpacing/>
        <w:rPr>
          <w:rFonts w:ascii="Times New Roman" w:eastAsia="Times New Roman" w:hAnsi="Times New Roman" w:cs="Times New Roman"/>
          <w:color w:val="000000" w:themeColor="text1"/>
          <w:sz w:val="32"/>
          <w:szCs w:val="28"/>
        </w:rPr>
      </w:pPr>
      <w:r>
        <w:rPr>
          <w:rFonts w:ascii="Times New Roman" w:eastAsia="+mn-ea" w:hAnsi="Times New Roman" w:cs="Times New Roman"/>
          <w:color w:val="000000"/>
          <w:sz w:val="28"/>
          <w:szCs w:val="24"/>
        </w:rPr>
        <w:t>Необходимо отметить, что идет процесс п</w:t>
      </w:r>
      <w:r w:rsidRPr="006143D5">
        <w:rPr>
          <w:rFonts w:ascii="Times New Roman" w:eastAsia="+mn-ea" w:hAnsi="Times New Roman" w:cs="Times New Roman"/>
          <w:color w:val="000000"/>
          <w:sz w:val="28"/>
          <w:szCs w:val="24"/>
        </w:rPr>
        <w:t>ривлечение капитала на рынок краткосрочных инструментов</w:t>
      </w:r>
      <w:r w:rsidR="00A46D3E">
        <w:rPr>
          <w:rFonts w:ascii="Times New Roman" w:eastAsia="+mn-ea" w:hAnsi="Times New Roman" w:cs="Times New Roman"/>
          <w:color w:val="000000"/>
          <w:sz w:val="28"/>
          <w:szCs w:val="24"/>
        </w:rPr>
        <w:t>.</w:t>
      </w:r>
    </w:p>
    <w:p w:rsidR="00A46D3E" w:rsidRPr="006143D5" w:rsidRDefault="00A46D3E" w:rsidP="006143D5">
      <w:pPr>
        <w:numPr>
          <w:ilvl w:val="0"/>
          <w:numId w:val="25"/>
        </w:numPr>
        <w:spacing w:after="0" w:line="360" w:lineRule="auto"/>
        <w:ind w:left="0" w:firstLine="709"/>
        <w:contextualSpacing/>
        <w:rPr>
          <w:rFonts w:ascii="Times New Roman" w:eastAsia="Times New Roman" w:hAnsi="Times New Roman" w:cs="Times New Roman"/>
          <w:color w:val="000000" w:themeColor="text1"/>
          <w:sz w:val="32"/>
          <w:szCs w:val="28"/>
        </w:rPr>
      </w:pPr>
      <w:r>
        <w:rPr>
          <w:rFonts w:ascii="Times New Roman" w:eastAsia="+mn-ea" w:hAnsi="Times New Roman" w:cs="Times New Roman"/>
          <w:color w:val="000000"/>
          <w:sz w:val="28"/>
          <w:szCs w:val="24"/>
        </w:rPr>
        <w:t xml:space="preserve">Повышение устойчивости денежного рынка к внешним воздействиям негативного характера, что будет способствовать его стабильному покупательному росту. </w:t>
      </w:r>
    </w:p>
    <w:p w:rsidR="00A46D3E" w:rsidRPr="003A48A2" w:rsidRDefault="00B96B41" w:rsidP="00A46D3E">
      <w:pPr>
        <w:numPr>
          <w:ilvl w:val="0"/>
          <w:numId w:val="25"/>
        </w:numPr>
        <w:spacing w:after="0" w:line="360" w:lineRule="auto"/>
        <w:ind w:left="0" w:firstLine="709"/>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Важно отметить </w:t>
      </w:r>
      <w:r>
        <w:rPr>
          <w:rFonts w:ascii="Times New Roman" w:eastAsia="Times New Roman" w:hAnsi="Times New Roman" w:cs="Times New Roman"/>
          <w:color w:val="000000" w:themeColor="text1"/>
          <w:sz w:val="28"/>
          <w:szCs w:val="28"/>
          <w:shd w:val="clear" w:color="auto" w:fill="FFFFFF"/>
        </w:rPr>
        <w:t>стратегические перспективы денежного рынка России</w:t>
      </w:r>
      <w:r>
        <w:rPr>
          <w:rFonts w:ascii="Times New Roman" w:eastAsia="Times New Roman" w:hAnsi="Times New Roman" w:cs="Times New Roman"/>
          <w:color w:val="000000" w:themeColor="text1"/>
          <w:sz w:val="28"/>
          <w:szCs w:val="28"/>
        </w:rPr>
        <w:t xml:space="preserve">, которые связаны с расширение экономического, а </w:t>
      </w:r>
      <w:r w:rsidR="00D75894">
        <w:rPr>
          <w:rFonts w:ascii="Times New Roman" w:eastAsia="Times New Roman" w:hAnsi="Times New Roman" w:cs="Times New Roman"/>
          <w:color w:val="000000" w:themeColor="text1"/>
          <w:sz w:val="28"/>
          <w:szCs w:val="28"/>
        </w:rPr>
        <w:t>также</w:t>
      </w:r>
      <w:r w:rsidR="004938B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lastRenderedPageBreak/>
        <w:t xml:space="preserve">финансового </w:t>
      </w:r>
      <w:r>
        <w:rPr>
          <w:rFonts w:ascii="Times New Roman" w:eastAsia="Times New Roman" w:hAnsi="Times New Roman" w:cs="Times New Roman"/>
          <w:color w:val="000000" w:themeColor="text1"/>
          <w:sz w:val="28"/>
          <w:szCs w:val="28"/>
          <w:shd w:val="clear" w:color="auto" w:fill="FFFFFF"/>
        </w:rPr>
        <w:t xml:space="preserve">сотрудничества с развивающимися странами, укрепление места России в таких организациях как Евразийский экономический союз, </w:t>
      </w:r>
      <w:r w:rsidR="008503C8">
        <w:rPr>
          <w:rFonts w:ascii="Times New Roman" w:eastAsia="Times New Roman" w:hAnsi="Times New Roman" w:cs="Times New Roman"/>
          <w:color w:val="000000" w:themeColor="text1"/>
          <w:sz w:val="28"/>
          <w:szCs w:val="28"/>
          <w:shd w:val="clear" w:color="auto" w:fill="FFFFFF"/>
        </w:rPr>
        <w:t>БРИКС,</w:t>
      </w:r>
      <w:r w:rsidR="008503C8">
        <w:rPr>
          <w:rStyle w:val="af0"/>
          <w:rFonts w:ascii="Times New Roman" w:eastAsia="Times New Roman" w:hAnsi="Times New Roman" w:cs="Times New Roman"/>
          <w:bCs/>
          <w:i w:val="0"/>
          <w:iCs w:val="0"/>
          <w:color w:val="000000" w:themeColor="text1"/>
          <w:sz w:val="28"/>
          <w:szCs w:val="28"/>
          <w:shd w:val="clear" w:color="auto" w:fill="FFFFFF"/>
        </w:rPr>
        <w:t xml:space="preserve"> Шанхайская</w:t>
      </w:r>
      <w:r>
        <w:rPr>
          <w:rStyle w:val="af0"/>
          <w:rFonts w:ascii="Times New Roman" w:eastAsia="Times New Roman" w:hAnsi="Times New Roman" w:cs="Times New Roman"/>
          <w:bCs/>
          <w:i w:val="0"/>
          <w:iCs w:val="0"/>
          <w:color w:val="000000" w:themeColor="text1"/>
          <w:sz w:val="28"/>
          <w:szCs w:val="28"/>
          <w:shd w:val="clear" w:color="auto" w:fill="FFFFFF"/>
        </w:rPr>
        <w:t xml:space="preserve"> организация сотрудничества</w:t>
      </w:r>
      <w:r>
        <w:rPr>
          <w:rFonts w:ascii="Times New Roman" w:eastAsia="Times New Roman" w:hAnsi="Times New Roman" w:cs="Times New Roman"/>
          <w:color w:val="000000" w:themeColor="text1"/>
          <w:sz w:val="28"/>
          <w:szCs w:val="28"/>
          <w:shd w:val="clear" w:color="auto" w:fill="FFFFFF"/>
        </w:rPr>
        <w:t>.</w:t>
      </w:r>
    </w:p>
    <w:p w:rsidR="003A48A2" w:rsidRDefault="003A48A2" w:rsidP="003A48A2">
      <w:pPr>
        <w:spacing w:after="0" w:line="360" w:lineRule="auto"/>
        <w:ind w:firstLine="709"/>
        <w:contextualSpacing/>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Рассмотрим основные направления развития денежного рынка России на рисунке 8.</w:t>
      </w:r>
    </w:p>
    <w:p w:rsidR="003A48A2" w:rsidRPr="00A46D3E" w:rsidRDefault="003A48A2" w:rsidP="003A48A2">
      <w:pPr>
        <w:spacing w:after="0" w:line="360" w:lineRule="auto"/>
        <w:ind w:firstLine="709"/>
        <w:contextualSpacing/>
        <w:rPr>
          <w:rFonts w:ascii="Times New Roman" w:eastAsia="Times New Roman" w:hAnsi="Times New Roman" w:cs="Times New Roman"/>
          <w:color w:val="000000" w:themeColor="text1"/>
          <w:sz w:val="28"/>
          <w:szCs w:val="28"/>
        </w:rPr>
      </w:pPr>
    </w:p>
    <w:p w:rsidR="006E614A" w:rsidRDefault="006E614A" w:rsidP="00665A2A">
      <w:pPr>
        <w:pStyle w:val="a3"/>
        <w:spacing w:after="0" w:line="360" w:lineRule="auto"/>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extent cx="4963160" cy="4343400"/>
            <wp:effectExtent l="0" t="0" r="2794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667655" w:rsidRDefault="00A966EC" w:rsidP="00F439C5">
      <w:pPr>
        <w:pStyle w:val="a3"/>
        <w:spacing w:after="0" w:line="36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Рисунок </w:t>
      </w:r>
      <w:r w:rsidR="005D7C72">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 xml:space="preserve"> − </w:t>
      </w:r>
      <w:r w:rsidR="00DA2BD9">
        <w:rPr>
          <w:rFonts w:ascii="Times New Roman" w:eastAsia="Times New Roman" w:hAnsi="Times New Roman" w:cs="Times New Roman"/>
          <w:color w:val="000000" w:themeColor="text1"/>
          <w:sz w:val="28"/>
          <w:szCs w:val="28"/>
        </w:rPr>
        <w:t xml:space="preserve">Основные </w:t>
      </w:r>
      <w:r w:rsidR="002A1084">
        <w:rPr>
          <w:rFonts w:ascii="Times New Roman" w:eastAsia="Times New Roman" w:hAnsi="Times New Roman" w:cs="Times New Roman"/>
          <w:color w:val="000000" w:themeColor="text1"/>
          <w:sz w:val="28"/>
          <w:szCs w:val="28"/>
        </w:rPr>
        <w:t>направления</w:t>
      </w:r>
      <w:r w:rsidR="00DA2BD9">
        <w:rPr>
          <w:rFonts w:ascii="Times New Roman" w:eastAsia="Times New Roman" w:hAnsi="Times New Roman" w:cs="Times New Roman"/>
          <w:color w:val="000000" w:themeColor="text1"/>
          <w:sz w:val="28"/>
          <w:szCs w:val="28"/>
        </w:rPr>
        <w:t xml:space="preserve"> развития денежного рынка России </w:t>
      </w:r>
      <w:r>
        <w:rPr>
          <w:rFonts w:ascii="Times New Roman" w:eastAsia="Times New Roman" w:hAnsi="Times New Roman" w:cs="Times New Roman"/>
          <w:color w:val="000000" w:themeColor="text1"/>
          <w:sz w:val="28"/>
          <w:szCs w:val="28"/>
        </w:rPr>
        <w:t>(составлен автором на основе [1</w:t>
      </w:r>
      <w:r w:rsidR="005F250F" w:rsidRPr="00FB4F47">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w:t>
      </w:r>
    </w:p>
    <w:p w:rsidR="00F439C5" w:rsidRPr="004E455B" w:rsidRDefault="00F439C5" w:rsidP="00F439C5">
      <w:pPr>
        <w:pStyle w:val="a3"/>
        <w:spacing w:after="0" w:line="360" w:lineRule="auto"/>
        <w:ind w:firstLine="709"/>
        <w:jc w:val="center"/>
        <w:rPr>
          <w:rFonts w:ascii="Times New Roman" w:eastAsia="Times New Roman" w:hAnsi="Times New Roman" w:cs="Times New Roman"/>
          <w:color w:val="000000" w:themeColor="text1"/>
          <w:sz w:val="28"/>
          <w:szCs w:val="28"/>
        </w:rPr>
      </w:pPr>
    </w:p>
    <w:p w:rsidR="008503C8" w:rsidRDefault="00B96B41" w:rsidP="00A46D3E">
      <w:pPr>
        <w:spacing w:after="0" w:line="360" w:lineRule="auto"/>
        <w:ind w:firstLine="709"/>
        <w:contextualSpacing/>
      </w:pPr>
      <w:r>
        <w:rPr>
          <w:rFonts w:ascii="Times New Roman" w:hAnsi="Times New Roman" w:cs="Times New Roman"/>
          <w:color w:val="000000" w:themeColor="text1"/>
          <w:sz w:val="28"/>
          <w:szCs w:val="28"/>
        </w:rPr>
        <w:t>Таким образом,</w:t>
      </w:r>
      <w:r>
        <w:rPr>
          <w:rFonts w:ascii="Times New Roman" w:hAnsi="Times New Roman" w:cs="Times New Roman"/>
          <w:color w:val="000000" w:themeColor="text1"/>
          <w:sz w:val="28"/>
          <w:szCs w:val="28"/>
          <w:shd w:val="clear" w:color="auto" w:fill="FFFFFF"/>
        </w:rPr>
        <w:t xml:space="preserve"> Банк России совместно с Минфином России должен осуществить разработку комплекса мер по совершенствованию денежного рынка. Даже несмотря на успехи в развитии отдельных сегментов денежного рынка России, задачей нашего государства является решение спектра серьезных проблем для полного и эффективного восстановления институтов рынка. </w:t>
      </w:r>
    </w:p>
    <w:p w:rsidR="002161B9" w:rsidRPr="003A48A2" w:rsidRDefault="002161B9" w:rsidP="003A48A2">
      <w:pPr>
        <w:jc w:val="center"/>
        <w:rPr>
          <w:rFonts w:ascii="Times New Roman" w:hAnsi="Times New Roman" w:cs="Times New Roman"/>
          <w:b/>
          <w:sz w:val="28"/>
          <w:szCs w:val="28"/>
        </w:rPr>
      </w:pPr>
      <w:r w:rsidRPr="003A48A2">
        <w:rPr>
          <w:rFonts w:ascii="Times New Roman" w:hAnsi="Times New Roman" w:cs="Times New Roman"/>
          <w:b/>
          <w:sz w:val="28"/>
          <w:szCs w:val="28"/>
        </w:rPr>
        <w:lastRenderedPageBreak/>
        <w:t>ЗАКЛЮЧЕНИЕ</w:t>
      </w:r>
    </w:p>
    <w:p w:rsidR="002161B9" w:rsidRPr="00B96B41" w:rsidRDefault="002161B9" w:rsidP="00F439C5">
      <w:pPr>
        <w:spacing w:after="0" w:line="360" w:lineRule="auto"/>
        <w:ind w:firstLine="709"/>
        <w:contextualSpacing/>
      </w:pPr>
    </w:p>
    <w:p w:rsidR="002161B9" w:rsidRDefault="0061327D" w:rsidP="00F439C5">
      <w:pPr>
        <w:pStyle w:val="article-renderblock"/>
        <w:shd w:val="clear" w:color="auto" w:fill="FFFFFF"/>
        <w:spacing w:before="0" w:beforeAutospacing="0" w:after="0" w:afterAutospacing="0" w:line="360" w:lineRule="auto"/>
        <w:ind w:firstLine="709"/>
        <w:contextualSpacing/>
        <w:rPr>
          <w:color w:val="000000" w:themeColor="text1"/>
          <w:sz w:val="28"/>
          <w:szCs w:val="28"/>
        </w:rPr>
      </w:pPr>
      <w:r>
        <w:rPr>
          <w:sz w:val="28"/>
          <w:szCs w:val="28"/>
        </w:rPr>
        <w:t>Н</w:t>
      </w:r>
      <w:r w:rsidRPr="0061327D">
        <w:rPr>
          <w:sz w:val="28"/>
          <w:szCs w:val="28"/>
        </w:rPr>
        <w:t>а основании проведённых исследований</w:t>
      </w:r>
      <w:r w:rsidR="002161B9">
        <w:rPr>
          <w:color w:val="000000" w:themeColor="text1"/>
          <w:sz w:val="28"/>
          <w:szCs w:val="28"/>
        </w:rPr>
        <w:t xml:space="preserve">, можно сказать, что денег выступают всеобщим эквивалентом стоимости и являются универсальным средством обмена. Роль денег в экономике поистине велико, ведь они воздействуют на важнейшие экономические процессы. </w:t>
      </w:r>
      <w:r w:rsidR="002161B9">
        <w:rPr>
          <w:color w:val="000000" w:themeColor="text1"/>
          <w:sz w:val="28"/>
          <w:szCs w:val="28"/>
          <w:shd w:val="clear" w:color="auto" w:fill="FFFFFF"/>
        </w:rPr>
        <w:t>Именно деньги </w:t>
      </w:r>
      <w:r w:rsidR="002161B9" w:rsidRPr="00B96B41">
        <w:rPr>
          <w:rStyle w:val="ac"/>
          <w:rFonts w:eastAsiaTheme="majorEastAsia"/>
          <w:b w:val="0"/>
          <w:color w:val="000000" w:themeColor="text1"/>
          <w:sz w:val="28"/>
          <w:szCs w:val="28"/>
          <w:shd w:val="clear" w:color="auto" w:fill="FFFFFF"/>
        </w:rPr>
        <w:t>являются ускорителями экономического прогресса общества</w:t>
      </w:r>
      <w:r w:rsidR="002161B9" w:rsidRPr="00B96B41">
        <w:rPr>
          <w:b/>
          <w:color w:val="000000" w:themeColor="text1"/>
          <w:sz w:val="28"/>
          <w:szCs w:val="28"/>
        </w:rPr>
        <w:t>.</w:t>
      </w:r>
      <w:r w:rsidR="00961B5D">
        <w:rPr>
          <w:b/>
          <w:color w:val="000000" w:themeColor="text1"/>
          <w:sz w:val="28"/>
          <w:szCs w:val="28"/>
        </w:rPr>
        <w:t xml:space="preserve"> </w:t>
      </w:r>
      <w:r w:rsidR="00D75894">
        <w:rPr>
          <w:color w:val="000000" w:themeColor="text1"/>
          <w:sz w:val="28"/>
          <w:szCs w:val="28"/>
          <w:shd w:val="clear" w:color="auto" w:fill="FFFFFF"/>
        </w:rPr>
        <w:t>На различных</w:t>
      </w:r>
      <w:r w:rsidR="002161B9">
        <w:rPr>
          <w:color w:val="000000" w:themeColor="text1"/>
          <w:sz w:val="28"/>
          <w:szCs w:val="28"/>
          <w:shd w:val="clear" w:color="auto" w:fill="FFFFFF"/>
        </w:rPr>
        <w:t xml:space="preserve"> стадиях развития общества </w:t>
      </w:r>
      <w:r w:rsidR="00D75894">
        <w:rPr>
          <w:color w:val="000000" w:themeColor="text1"/>
          <w:sz w:val="28"/>
          <w:szCs w:val="28"/>
          <w:shd w:val="clear" w:color="auto" w:fill="FFFFFF"/>
        </w:rPr>
        <w:t>деньги выполняли</w:t>
      </w:r>
      <w:r w:rsidR="002161B9">
        <w:rPr>
          <w:color w:val="000000" w:themeColor="text1"/>
          <w:sz w:val="28"/>
          <w:szCs w:val="28"/>
          <w:shd w:val="clear" w:color="auto" w:fill="FFFFFF"/>
        </w:rPr>
        <w:t xml:space="preserve"> различные функции, что и служило их ролью в то время.</w:t>
      </w:r>
      <w:r w:rsidR="002161B9">
        <w:rPr>
          <w:color w:val="000000" w:themeColor="text1"/>
          <w:sz w:val="28"/>
          <w:szCs w:val="28"/>
        </w:rPr>
        <w:t xml:space="preserve"> В ходе исследования были изучены основные теоретические аспекты денег как экономической категории</w:t>
      </w:r>
      <w:r w:rsidR="008C7025">
        <w:rPr>
          <w:color w:val="000000" w:themeColor="text1"/>
          <w:sz w:val="28"/>
          <w:szCs w:val="28"/>
        </w:rPr>
        <w:t xml:space="preserve">, изучены виды, концепции, функции денег, а </w:t>
      </w:r>
      <w:r w:rsidR="00D75894">
        <w:rPr>
          <w:color w:val="000000" w:themeColor="text1"/>
          <w:sz w:val="28"/>
          <w:szCs w:val="28"/>
        </w:rPr>
        <w:t>также</w:t>
      </w:r>
      <w:r w:rsidR="008C7025">
        <w:rPr>
          <w:color w:val="000000" w:themeColor="text1"/>
          <w:sz w:val="28"/>
          <w:szCs w:val="28"/>
        </w:rPr>
        <w:t xml:space="preserve"> была проанализирована специфика денежного рынка, выделены перспективы развития российского денежного </w:t>
      </w:r>
      <w:r w:rsidR="00D75894">
        <w:rPr>
          <w:color w:val="000000" w:themeColor="text1"/>
          <w:sz w:val="28"/>
          <w:szCs w:val="28"/>
        </w:rPr>
        <w:t>рынка.</w:t>
      </w:r>
    </w:p>
    <w:p w:rsidR="002161B9" w:rsidRDefault="00080AF6" w:rsidP="00F439C5">
      <w:pPr>
        <w:pStyle w:val="article-renderblock"/>
        <w:shd w:val="clear" w:color="auto" w:fill="FFFFFF"/>
        <w:spacing w:before="0" w:beforeAutospacing="0" w:after="0" w:afterAutospacing="0" w:line="360" w:lineRule="auto"/>
        <w:ind w:firstLine="709"/>
        <w:contextualSpacing/>
        <w:rPr>
          <w:b/>
          <w:color w:val="000000" w:themeColor="text1"/>
          <w:sz w:val="28"/>
          <w:szCs w:val="28"/>
        </w:rPr>
      </w:pPr>
      <w:r>
        <w:rPr>
          <w:color w:val="000000" w:themeColor="text1"/>
          <w:sz w:val="28"/>
          <w:szCs w:val="28"/>
        </w:rPr>
        <w:t xml:space="preserve"> В заключении курсовой работы сделаем краткие выводы:</w:t>
      </w:r>
    </w:p>
    <w:p w:rsidR="002161B9" w:rsidRDefault="002161B9" w:rsidP="00F439C5">
      <w:pPr>
        <w:pStyle w:val="article-renderblock"/>
        <w:numPr>
          <w:ilvl w:val="0"/>
          <w:numId w:val="26"/>
        </w:numPr>
        <w:shd w:val="clear" w:color="auto" w:fill="FFFFFF"/>
        <w:spacing w:before="0" w:beforeAutospacing="0" w:after="0" w:afterAutospacing="0" w:line="360" w:lineRule="auto"/>
        <w:ind w:left="0" w:firstLine="709"/>
        <w:contextualSpacing/>
        <w:rPr>
          <w:color w:val="000000" w:themeColor="text1"/>
          <w:sz w:val="28"/>
          <w:szCs w:val="28"/>
        </w:rPr>
      </w:pPr>
      <w:r>
        <w:rPr>
          <w:color w:val="000000" w:themeColor="text1"/>
          <w:sz w:val="28"/>
          <w:szCs w:val="28"/>
          <w:shd w:val="clear" w:color="auto" w:fill="FFFFFF"/>
        </w:rPr>
        <w:t>В работе было установлено, что в настоящее время признаны следующие 5 функций, как: мера стоимости, средство накопления, средство сбережения и мировые деньги.</w:t>
      </w:r>
      <w:r w:rsidR="000209EE">
        <w:rPr>
          <w:color w:val="000000" w:themeColor="text1"/>
          <w:sz w:val="28"/>
          <w:szCs w:val="28"/>
          <w:shd w:val="clear" w:color="auto" w:fill="FFFFFF"/>
        </w:rPr>
        <w:t xml:space="preserve"> </w:t>
      </w:r>
      <w:r>
        <w:rPr>
          <w:color w:val="000000" w:themeColor="text1"/>
          <w:sz w:val="28"/>
          <w:szCs w:val="28"/>
          <w:shd w:val="clear" w:color="auto" w:fill="FFFFFF"/>
        </w:rPr>
        <w:t xml:space="preserve">Так же выделяют новую функцию денег </w:t>
      </w:r>
      <w:r>
        <w:rPr>
          <w:color w:val="000000" w:themeColor="text1"/>
          <w:sz w:val="28"/>
          <w:szCs w:val="28"/>
        </w:rPr>
        <w:t xml:space="preserve">‒ </w:t>
      </w:r>
      <w:r>
        <w:rPr>
          <w:color w:val="000000" w:themeColor="text1"/>
          <w:sz w:val="28"/>
          <w:szCs w:val="28"/>
          <w:shd w:val="clear" w:color="auto" w:fill="FFFFFF"/>
        </w:rPr>
        <w:t>экологическую</w:t>
      </w:r>
      <w:r>
        <w:rPr>
          <w:color w:val="000000" w:themeColor="text1"/>
          <w:sz w:val="28"/>
          <w:szCs w:val="28"/>
        </w:rPr>
        <w:t xml:space="preserve">. </w:t>
      </w:r>
      <w:r>
        <w:rPr>
          <w:color w:val="000000" w:themeColor="text1"/>
          <w:sz w:val="28"/>
          <w:szCs w:val="28"/>
          <w:shd w:val="clear" w:color="auto" w:fill="FFFFFF"/>
        </w:rPr>
        <w:t xml:space="preserve">Экологическая функция денег появилась буквально недавно и быстро приобретает свое уникальное значение.  Все функции находятся в тесной связи и единстве. </w:t>
      </w:r>
    </w:p>
    <w:p w:rsidR="002161B9" w:rsidRDefault="002161B9" w:rsidP="00F439C5">
      <w:pPr>
        <w:pStyle w:val="article-renderblock"/>
        <w:numPr>
          <w:ilvl w:val="0"/>
          <w:numId w:val="26"/>
        </w:numPr>
        <w:shd w:val="clear" w:color="auto" w:fill="FFFFFF"/>
        <w:spacing w:before="0" w:beforeAutospacing="0" w:after="0" w:afterAutospacing="0" w:line="360" w:lineRule="auto"/>
        <w:ind w:left="0" w:firstLine="709"/>
        <w:contextualSpacing/>
        <w:rPr>
          <w:rStyle w:val="af0"/>
          <w:i w:val="0"/>
          <w:iCs w:val="0"/>
        </w:rPr>
      </w:pPr>
      <w:r>
        <w:rPr>
          <w:color w:val="000000" w:themeColor="text1"/>
          <w:sz w:val="28"/>
          <w:szCs w:val="28"/>
          <w:shd w:val="clear" w:color="auto" w:fill="FFFFFF"/>
        </w:rPr>
        <w:t xml:space="preserve">Развитие денег главным образом связано с развитием </w:t>
      </w:r>
      <w:r w:rsidR="00D75894">
        <w:rPr>
          <w:color w:val="000000" w:themeColor="text1"/>
          <w:sz w:val="28"/>
          <w:szCs w:val="28"/>
          <w:shd w:val="clear" w:color="auto" w:fill="FFFFFF"/>
        </w:rPr>
        <w:t>различных видов</w:t>
      </w:r>
      <w:r>
        <w:rPr>
          <w:color w:val="000000" w:themeColor="text1"/>
          <w:sz w:val="28"/>
          <w:szCs w:val="28"/>
          <w:shd w:val="clear" w:color="auto" w:fill="FFFFFF"/>
        </w:rPr>
        <w:t xml:space="preserve"> денег. Появился новый вид денег −</w:t>
      </w:r>
      <w:r>
        <w:rPr>
          <w:rStyle w:val="af0"/>
          <w:i w:val="0"/>
          <w:color w:val="000000" w:themeColor="text1"/>
          <w:sz w:val="28"/>
          <w:szCs w:val="28"/>
        </w:rPr>
        <w:t xml:space="preserve"> электронные деньги. Однако следует сделать вывод, что независимо от того, как меняются деньги, их функции практически не имеют тенденции к изменению. У каждого вида денег есть свои плюсы и минусы. По мере их развития они постоянно меняются и совершенствуются.</w:t>
      </w:r>
    </w:p>
    <w:p w:rsidR="002161B9" w:rsidRDefault="002161B9" w:rsidP="00F439C5">
      <w:pPr>
        <w:pStyle w:val="article-renderblock"/>
        <w:numPr>
          <w:ilvl w:val="0"/>
          <w:numId w:val="26"/>
        </w:numPr>
        <w:shd w:val="clear" w:color="auto" w:fill="FFFFFF"/>
        <w:spacing w:before="0" w:beforeAutospacing="0" w:after="0" w:afterAutospacing="0" w:line="360" w:lineRule="auto"/>
        <w:ind w:left="0" w:firstLine="709"/>
        <w:contextualSpacing/>
      </w:pPr>
      <w:r>
        <w:rPr>
          <w:color w:val="000000" w:themeColor="text1"/>
          <w:sz w:val="28"/>
          <w:szCs w:val="28"/>
          <w:shd w:val="clear" w:color="auto" w:fill="FFFFFF"/>
        </w:rPr>
        <w:t xml:space="preserve">Так же одной из важных задач курсовой работы была характеристика </w:t>
      </w:r>
      <w:r>
        <w:rPr>
          <w:color w:val="000000" w:themeColor="text1"/>
          <w:sz w:val="28"/>
          <w:szCs w:val="28"/>
        </w:rPr>
        <w:t>состояние денежного рынка России. В результате анализа были выделены главные элементы этой системы (</w:t>
      </w:r>
      <w:r>
        <w:rPr>
          <w:color w:val="000000" w:themeColor="text1"/>
          <w:sz w:val="28"/>
          <w:szCs w:val="28"/>
          <w:shd w:val="clear" w:color="auto" w:fill="FFFFFF"/>
        </w:rPr>
        <w:t>спрос на деньги, предложение денег, процентная ставка)</w:t>
      </w:r>
      <w:r>
        <w:rPr>
          <w:color w:val="000000" w:themeColor="text1"/>
          <w:sz w:val="28"/>
          <w:szCs w:val="28"/>
        </w:rPr>
        <w:t>, главная задача (</w:t>
      </w:r>
      <w:r>
        <w:rPr>
          <w:color w:val="000000" w:themeColor="text1"/>
          <w:sz w:val="28"/>
          <w:szCs w:val="28"/>
          <w:shd w:val="clear" w:color="auto" w:fill="FFFFFF"/>
        </w:rPr>
        <w:t xml:space="preserve">перераспределение </w:t>
      </w:r>
      <w:r>
        <w:rPr>
          <w:color w:val="000000" w:themeColor="text1"/>
          <w:sz w:val="28"/>
          <w:szCs w:val="28"/>
          <w:shd w:val="clear" w:color="auto" w:fill="FFFFFF"/>
        </w:rPr>
        <w:lastRenderedPageBreak/>
        <w:t xml:space="preserve">денежных средств между предприятиями и секторами экономики), структура (рынок денег, межбанковский рынок, учетный рынок, валютный рынок, срочный рынок). Были рассмотрены причины формирования денежного рынка. </w:t>
      </w:r>
      <w:r>
        <w:rPr>
          <w:color w:val="000000" w:themeColor="text1"/>
          <w:sz w:val="28"/>
          <w:szCs w:val="28"/>
        </w:rPr>
        <w:t>Денежный рынок формируется и функционирует в связи с денежно-кредитной политикой. Также были проанализированы основные функции Центрального банка Российской Федерации на денежном рынке и охарактеризовано его регулирование.</w:t>
      </w:r>
    </w:p>
    <w:p w:rsidR="002161B9" w:rsidRDefault="002161B9" w:rsidP="00F439C5">
      <w:pPr>
        <w:pStyle w:val="article-renderblock"/>
        <w:numPr>
          <w:ilvl w:val="0"/>
          <w:numId w:val="26"/>
        </w:numPr>
        <w:shd w:val="clear" w:color="auto" w:fill="FFFFFF"/>
        <w:spacing w:before="0" w:beforeAutospacing="0" w:after="0" w:afterAutospacing="0" w:line="360" w:lineRule="auto"/>
        <w:ind w:left="0" w:firstLine="709"/>
        <w:contextualSpacing/>
        <w:rPr>
          <w:color w:val="000000" w:themeColor="text1"/>
          <w:sz w:val="28"/>
          <w:szCs w:val="28"/>
        </w:rPr>
      </w:pPr>
      <w:r>
        <w:rPr>
          <w:color w:val="000000" w:themeColor="text1"/>
          <w:sz w:val="28"/>
          <w:szCs w:val="28"/>
        </w:rPr>
        <w:t>В качестве главных проблем денежного рынка РФ были выделены: возникновение избыточной ликвидности, возникшее в условиях кризиса, высокая ставка рефинансирования ‒ взятие кредитов значительно сокращается, что в свою очередь вызывает проблемы с ликвидностью у банков, слабо развитый и монополизированный частный бизнес в РФ, ухудшение финансового положения российских банков, снижение их кредитных рейтингов. Ликвидность остается важным показателем, который отражает в экономике и положение кредитных организаций. Банки должны поддерживать свою финансовую стабильность, снижать ставки рефинансирования, привлекать местные МСП.</w:t>
      </w:r>
    </w:p>
    <w:p w:rsidR="002161B9" w:rsidRDefault="002161B9" w:rsidP="00F439C5">
      <w:pPr>
        <w:pStyle w:val="article-renderblock"/>
        <w:numPr>
          <w:ilvl w:val="0"/>
          <w:numId w:val="26"/>
        </w:numPr>
        <w:shd w:val="clear" w:color="auto" w:fill="FFFFFF"/>
        <w:spacing w:before="0" w:beforeAutospacing="0" w:after="0" w:afterAutospacing="0" w:line="360" w:lineRule="auto"/>
        <w:ind w:left="0" w:firstLine="709"/>
        <w:contextualSpacing/>
        <w:rPr>
          <w:color w:val="000000" w:themeColor="text1"/>
          <w:sz w:val="28"/>
          <w:szCs w:val="28"/>
        </w:rPr>
      </w:pPr>
      <w:r>
        <w:rPr>
          <w:color w:val="000000" w:themeColor="text1"/>
          <w:sz w:val="28"/>
          <w:szCs w:val="28"/>
        </w:rPr>
        <w:t>В ходе работы также были определены общие перспективы развития и функционирования денежного рынка: стабилизация темпов прироста спроса на деньги, совершенствование инструментов денежного рынка, Банк России намерен продолжить снижение уровня ставки рефинансирования и процентных ставок по операциям предоставления и абсорбирования ликвидности,</w:t>
      </w:r>
      <w:r w:rsidR="00BC7479">
        <w:rPr>
          <w:color w:val="000000" w:themeColor="text1"/>
          <w:sz w:val="28"/>
          <w:szCs w:val="28"/>
        </w:rPr>
        <w:t xml:space="preserve"> стабилизация рубля,</w:t>
      </w:r>
      <w:r>
        <w:rPr>
          <w:color w:val="000000" w:themeColor="text1"/>
          <w:sz w:val="28"/>
          <w:szCs w:val="28"/>
        </w:rPr>
        <w:t xml:space="preserve"> расширение экономического, а </w:t>
      </w:r>
      <w:r w:rsidR="00D75894">
        <w:rPr>
          <w:color w:val="000000" w:themeColor="text1"/>
          <w:sz w:val="28"/>
          <w:szCs w:val="28"/>
        </w:rPr>
        <w:t>также</w:t>
      </w:r>
      <w:r>
        <w:rPr>
          <w:color w:val="000000" w:themeColor="text1"/>
          <w:sz w:val="28"/>
          <w:szCs w:val="28"/>
        </w:rPr>
        <w:t xml:space="preserve"> финансового </w:t>
      </w:r>
      <w:r>
        <w:rPr>
          <w:color w:val="000000" w:themeColor="text1"/>
          <w:sz w:val="28"/>
          <w:szCs w:val="28"/>
          <w:shd w:val="clear" w:color="auto" w:fill="FFFFFF"/>
        </w:rPr>
        <w:t>сотрудничества с развивающимися странами</w:t>
      </w:r>
      <w:r>
        <w:rPr>
          <w:color w:val="000000" w:themeColor="text1"/>
          <w:sz w:val="28"/>
          <w:szCs w:val="28"/>
        </w:rPr>
        <w:t xml:space="preserve"> и т</w:t>
      </w:r>
      <w:r w:rsidR="00B063EC">
        <w:rPr>
          <w:color w:val="000000" w:themeColor="text1"/>
          <w:sz w:val="28"/>
          <w:szCs w:val="28"/>
        </w:rPr>
        <w:t>.</w:t>
      </w:r>
      <w:r>
        <w:rPr>
          <w:color w:val="000000" w:themeColor="text1"/>
          <w:sz w:val="28"/>
          <w:szCs w:val="28"/>
        </w:rPr>
        <w:t xml:space="preserve">д. </w:t>
      </w:r>
    </w:p>
    <w:p w:rsidR="00861601" w:rsidRPr="00650518" w:rsidRDefault="002161B9" w:rsidP="00650518">
      <w:pPr>
        <w:pStyle w:val="article-renderblock"/>
        <w:shd w:val="clear" w:color="auto" w:fill="FFFFFF"/>
        <w:spacing w:before="0" w:beforeAutospacing="0" w:after="0" w:afterAutospacing="0" w:line="360" w:lineRule="auto"/>
        <w:ind w:firstLine="709"/>
        <w:contextualSpacing/>
        <w:rPr>
          <w:color w:val="000000" w:themeColor="text1"/>
          <w:sz w:val="28"/>
          <w:szCs w:val="28"/>
        </w:rPr>
      </w:pPr>
      <w:r>
        <w:rPr>
          <w:color w:val="000000" w:themeColor="text1"/>
          <w:sz w:val="28"/>
          <w:szCs w:val="28"/>
        </w:rPr>
        <w:t>Таким образом, изучение природы и сущности денег актуально и в наши дни, так как деньги продолжают оставаться главным элементом экономики.</w:t>
      </w:r>
    </w:p>
    <w:p w:rsidR="00080AF6" w:rsidRPr="00A54A42" w:rsidRDefault="002161B9" w:rsidP="00A54A42">
      <w:pPr>
        <w:pStyle w:val="1"/>
        <w:jc w:val="center"/>
      </w:pPr>
      <w:bookmarkStart w:id="60" w:name="_Toc40660037"/>
      <w:bookmarkStart w:id="61" w:name="_Toc40660889"/>
      <w:bookmarkStart w:id="62" w:name="_Toc40661065"/>
      <w:bookmarkStart w:id="63" w:name="_Toc40661138"/>
      <w:bookmarkStart w:id="64" w:name="_Toc40661702"/>
      <w:r>
        <w:lastRenderedPageBreak/>
        <w:t xml:space="preserve">СПИСОК </w:t>
      </w:r>
      <w:bookmarkEnd w:id="60"/>
      <w:bookmarkEnd w:id="61"/>
      <w:bookmarkEnd w:id="62"/>
      <w:bookmarkEnd w:id="63"/>
      <w:bookmarkEnd w:id="64"/>
      <w:r w:rsidR="00DA57F1">
        <w:t>ИСПОЛЬЗОВАННЫХ ИСТОЧНИКОВ</w:t>
      </w:r>
    </w:p>
    <w:p w:rsidR="005028E2" w:rsidRPr="00A105DC" w:rsidRDefault="005028E2" w:rsidP="004074B9">
      <w:pPr>
        <w:pStyle w:val="ab"/>
        <w:spacing w:line="360" w:lineRule="auto"/>
        <w:ind w:firstLine="709"/>
        <w:rPr>
          <w:rFonts w:ascii="Times New Roman" w:eastAsiaTheme="majorEastAsia" w:hAnsi="Times New Roman" w:cs="Times New Roman"/>
          <w:iCs/>
          <w:spacing w:val="15"/>
          <w:sz w:val="28"/>
          <w:szCs w:val="28"/>
        </w:rPr>
      </w:pPr>
    </w:p>
    <w:p w:rsidR="005028E2" w:rsidRPr="00A105DC" w:rsidRDefault="005028E2" w:rsidP="004074B9">
      <w:pPr>
        <w:pStyle w:val="a3"/>
        <w:numPr>
          <w:ilvl w:val="0"/>
          <w:numId w:val="31"/>
        </w:numPr>
        <w:shd w:val="clear" w:color="auto" w:fill="FFFFFF"/>
        <w:spacing w:after="0" w:line="360" w:lineRule="auto"/>
        <w:ind w:left="0" w:firstLine="709"/>
        <w:outlineLvl w:val="0"/>
        <w:rPr>
          <w:rFonts w:ascii="Times New Roman" w:eastAsia="Times New Roman" w:hAnsi="Times New Roman" w:cs="Times New Roman"/>
          <w:spacing w:val="-5"/>
          <w:kern w:val="36"/>
          <w:sz w:val="28"/>
          <w:szCs w:val="28"/>
        </w:rPr>
      </w:pPr>
      <w:r w:rsidRPr="00A105DC">
        <w:rPr>
          <w:rFonts w:ascii="Times New Roman" w:hAnsi="Times New Roman" w:cs="Times New Roman"/>
          <w:sz w:val="28"/>
          <w:szCs w:val="28"/>
        </w:rPr>
        <w:t>Абрамова, М.А. Формирование современной концепции денег в контексте нового качества экономики // Научные труды Вольного экономического общества России. – 2019. – № 4. – С. 308 – 313.</w:t>
      </w:r>
    </w:p>
    <w:p w:rsidR="005028E2" w:rsidRPr="00A105DC" w:rsidRDefault="005028E2" w:rsidP="004074B9">
      <w:pPr>
        <w:pStyle w:val="ab"/>
        <w:numPr>
          <w:ilvl w:val="0"/>
          <w:numId w:val="31"/>
        </w:numPr>
        <w:spacing w:line="360" w:lineRule="auto"/>
        <w:ind w:left="0" w:firstLine="709"/>
        <w:contextualSpacing/>
        <w:rPr>
          <w:rFonts w:ascii="Times New Roman" w:eastAsiaTheme="majorEastAsia" w:hAnsi="Times New Roman" w:cs="Times New Roman"/>
          <w:iCs/>
          <w:spacing w:val="15"/>
          <w:sz w:val="28"/>
          <w:szCs w:val="28"/>
        </w:rPr>
      </w:pPr>
      <w:r w:rsidRPr="00A105DC">
        <w:rPr>
          <w:rFonts w:ascii="Times New Roman" w:hAnsi="Times New Roman" w:cs="Times New Roman"/>
          <w:sz w:val="28"/>
          <w:szCs w:val="28"/>
          <w:shd w:val="clear" w:color="auto" w:fill="FFFFFF"/>
        </w:rPr>
        <w:t>Арзуманова, Л.Л. Денежное обращение и история его развития: финансов</w:t>
      </w:r>
      <w:r w:rsidR="008E37FF">
        <w:rPr>
          <w:rFonts w:ascii="Times New Roman" w:hAnsi="Times New Roman" w:cs="Times New Roman"/>
          <w:sz w:val="28"/>
          <w:szCs w:val="28"/>
          <w:shd w:val="clear" w:color="auto" w:fill="FFFFFF"/>
        </w:rPr>
        <w:t>о-правовой аспект: монография /</w:t>
      </w:r>
      <w:r w:rsidRPr="00A105DC">
        <w:rPr>
          <w:rFonts w:ascii="Times New Roman" w:hAnsi="Times New Roman" w:cs="Times New Roman"/>
          <w:sz w:val="28"/>
          <w:szCs w:val="28"/>
          <w:shd w:val="clear" w:color="auto" w:fill="FFFFFF"/>
        </w:rPr>
        <w:t>Е.Ю. Грачева, Л.Л. Арзуманова</w:t>
      </w:r>
      <w:r>
        <w:rPr>
          <w:rFonts w:ascii="Times New Roman" w:hAnsi="Times New Roman" w:cs="Times New Roman"/>
          <w:sz w:val="28"/>
          <w:szCs w:val="28"/>
          <w:shd w:val="clear" w:color="auto" w:fill="FFFFFF"/>
        </w:rPr>
        <w:t>// М.</w:t>
      </w:r>
      <w:r w:rsidRPr="00A105DC">
        <w:rPr>
          <w:rFonts w:ascii="Times New Roman" w:hAnsi="Times New Roman" w:cs="Times New Roman"/>
          <w:sz w:val="28"/>
          <w:szCs w:val="28"/>
          <w:shd w:val="clear" w:color="auto" w:fill="FFFFFF"/>
        </w:rPr>
        <w:t>: Проспект −</w:t>
      </w:r>
      <w:r w:rsidR="008503C8">
        <w:rPr>
          <w:rFonts w:ascii="Times New Roman" w:hAnsi="Times New Roman" w:cs="Times New Roman"/>
          <w:sz w:val="28"/>
          <w:szCs w:val="28"/>
          <w:shd w:val="clear" w:color="auto" w:fill="FFFFFF"/>
        </w:rPr>
        <w:t>201</w:t>
      </w:r>
      <w:r w:rsidR="00DD1735">
        <w:rPr>
          <w:rFonts w:ascii="Times New Roman" w:hAnsi="Times New Roman" w:cs="Times New Roman"/>
          <w:sz w:val="28"/>
          <w:szCs w:val="28"/>
          <w:shd w:val="clear" w:color="auto" w:fill="FFFFFF"/>
        </w:rPr>
        <w:t>7</w:t>
      </w:r>
      <w:r w:rsidR="008503C8" w:rsidRPr="00A105DC">
        <w:rPr>
          <w:rFonts w:ascii="Times New Roman" w:hAnsi="Times New Roman" w:cs="Times New Roman"/>
          <w:sz w:val="28"/>
          <w:szCs w:val="28"/>
          <w:shd w:val="clear" w:color="auto" w:fill="FFFFFF"/>
        </w:rPr>
        <w:t>. −</w:t>
      </w:r>
      <w:r w:rsidRPr="00A105DC">
        <w:rPr>
          <w:rFonts w:ascii="Times New Roman" w:hAnsi="Times New Roman" w:cs="Times New Roman"/>
          <w:sz w:val="28"/>
          <w:szCs w:val="28"/>
          <w:shd w:val="clear" w:color="auto" w:fill="FFFFFF"/>
        </w:rPr>
        <w:t xml:space="preserve">264 с. </w:t>
      </w:r>
    </w:p>
    <w:p w:rsidR="005028E2" w:rsidRPr="00A105DC" w:rsidRDefault="005028E2" w:rsidP="004074B9">
      <w:pPr>
        <w:pStyle w:val="ab"/>
        <w:numPr>
          <w:ilvl w:val="0"/>
          <w:numId w:val="31"/>
        </w:numPr>
        <w:spacing w:line="360" w:lineRule="auto"/>
        <w:ind w:left="0" w:firstLine="709"/>
        <w:contextualSpacing/>
        <w:rPr>
          <w:rFonts w:ascii="Times New Roman" w:eastAsiaTheme="majorEastAsia" w:hAnsi="Times New Roman" w:cs="Times New Roman"/>
          <w:iCs/>
          <w:spacing w:val="15"/>
          <w:sz w:val="28"/>
          <w:szCs w:val="28"/>
        </w:rPr>
      </w:pPr>
      <w:r w:rsidRPr="00A105DC">
        <w:rPr>
          <w:rFonts w:ascii="Times New Roman" w:hAnsi="Times New Roman" w:cs="Times New Roman"/>
          <w:sz w:val="28"/>
          <w:szCs w:val="28"/>
        </w:rPr>
        <w:t xml:space="preserve">Бекряшев, А. К. Фондовый рынок России в условиях мирового финансового кризиса </w:t>
      </w:r>
      <w:r w:rsidR="00A46D3E" w:rsidRPr="00A105DC">
        <w:rPr>
          <w:rFonts w:ascii="Times New Roman" w:hAnsi="Times New Roman" w:cs="Times New Roman"/>
          <w:sz w:val="28"/>
          <w:szCs w:val="28"/>
        </w:rPr>
        <w:t>[Электронный ресурс</w:t>
      </w:r>
      <w:r w:rsidR="00A46D3E">
        <w:rPr>
          <w:rFonts w:ascii="Times New Roman" w:hAnsi="Times New Roman" w:cs="Times New Roman"/>
          <w:sz w:val="28"/>
          <w:szCs w:val="28"/>
        </w:rPr>
        <w:t xml:space="preserve">] </w:t>
      </w:r>
      <w:r w:rsidRPr="00A105DC">
        <w:rPr>
          <w:rFonts w:ascii="Times New Roman" w:hAnsi="Times New Roman" w:cs="Times New Roman"/>
          <w:sz w:val="28"/>
          <w:szCs w:val="28"/>
        </w:rPr>
        <w:t>// Научный вестник Омской академии МВД России. −</w:t>
      </w:r>
      <w:r w:rsidR="00430B9E">
        <w:rPr>
          <w:rFonts w:ascii="Times New Roman" w:hAnsi="Times New Roman" w:cs="Times New Roman"/>
          <w:sz w:val="28"/>
          <w:szCs w:val="28"/>
        </w:rPr>
        <w:t xml:space="preserve"> </w:t>
      </w:r>
      <w:r w:rsidRPr="00A105DC">
        <w:rPr>
          <w:rFonts w:ascii="Times New Roman" w:hAnsi="Times New Roman" w:cs="Times New Roman"/>
          <w:sz w:val="28"/>
          <w:szCs w:val="28"/>
        </w:rPr>
        <w:t>20</w:t>
      </w:r>
      <w:r w:rsidR="00DD1735">
        <w:rPr>
          <w:rFonts w:ascii="Times New Roman" w:hAnsi="Times New Roman" w:cs="Times New Roman"/>
          <w:sz w:val="28"/>
          <w:szCs w:val="28"/>
        </w:rPr>
        <w:t>17</w:t>
      </w:r>
      <w:r w:rsidRPr="00A105DC">
        <w:rPr>
          <w:rFonts w:ascii="Times New Roman" w:hAnsi="Times New Roman" w:cs="Times New Roman"/>
          <w:sz w:val="28"/>
          <w:szCs w:val="28"/>
        </w:rPr>
        <w:t>. −</w:t>
      </w:r>
      <w:r w:rsidR="00430B9E">
        <w:rPr>
          <w:rFonts w:ascii="Times New Roman" w:hAnsi="Times New Roman" w:cs="Times New Roman"/>
          <w:sz w:val="28"/>
          <w:szCs w:val="28"/>
        </w:rPr>
        <w:t xml:space="preserve"> </w:t>
      </w:r>
      <w:r>
        <w:rPr>
          <w:rFonts w:ascii="Times New Roman" w:hAnsi="Times New Roman" w:cs="Times New Roman"/>
          <w:sz w:val="28"/>
          <w:szCs w:val="28"/>
        </w:rPr>
        <w:t>№</w:t>
      </w:r>
      <w:r w:rsidR="008503C8">
        <w:rPr>
          <w:rFonts w:ascii="Times New Roman" w:hAnsi="Times New Roman" w:cs="Times New Roman"/>
          <w:sz w:val="28"/>
          <w:szCs w:val="28"/>
        </w:rPr>
        <w:t>1.</w:t>
      </w:r>
      <w:r w:rsidR="008503C8" w:rsidRPr="00A105DC">
        <w:rPr>
          <w:rFonts w:ascii="Times New Roman" w:hAnsi="Times New Roman" w:cs="Times New Roman"/>
          <w:sz w:val="28"/>
          <w:szCs w:val="28"/>
        </w:rPr>
        <w:t xml:space="preserve"> −</w:t>
      </w:r>
      <w:r w:rsidR="00430B9E">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r w:rsidRPr="00A105DC">
        <w:rPr>
          <w:rFonts w:ascii="Times New Roman" w:hAnsi="Times New Roman" w:cs="Times New Roman"/>
          <w:sz w:val="28"/>
          <w:szCs w:val="28"/>
        </w:rPr>
        <w:t xml:space="preserve">https://cyberleninka.ru/article/n/fondovyy-rynok-rossii-v-usloviyah-mirovogo-finansovogo-krizisa </w:t>
      </w:r>
    </w:p>
    <w:p w:rsidR="005028E2" w:rsidRPr="00A105DC" w:rsidRDefault="005028E2" w:rsidP="004074B9">
      <w:pPr>
        <w:pStyle w:val="ab"/>
        <w:numPr>
          <w:ilvl w:val="0"/>
          <w:numId w:val="31"/>
        </w:numPr>
        <w:spacing w:line="360" w:lineRule="auto"/>
        <w:ind w:left="0" w:firstLine="709"/>
        <w:contextualSpacing/>
        <w:rPr>
          <w:rStyle w:val="20"/>
          <w:rFonts w:cs="Times New Roman"/>
          <w:b w:val="0"/>
          <w:bCs w:val="0"/>
          <w:iCs/>
          <w:spacing w:val="15"/>
          <w:szCs w:val="28"/>
        </w:rPr>
      </w:pPr>
      <w:r w:rsidRPr="00A105DC">
        <w:rPr>
          <w:rStyle w:val="20"/>
          <w:rFonts w:cs="Times New Roman"/>
          <w:b w:val="0"/>
          <w:szCs w:val="28"/>
        </w:rPr>
        <w:t>Борецкий,</w:t>
      </w:r>
      <w:r>
        <w:rPr>
          <w:rStyle w:val="20"/>
          <w:rFonts w:cs="Times New Roman"/>
          <w:b w:val="0"/>
          <w:szCs w:val="28"/>
        </w:rPr>
        <w:t xml:space="preserve"> Е. А.</w:t>
      </w:r>
      <w:r w:rsidRPr="00A105DC">
        <w:rPr>
          <w:rStyle w:val="20"/>
          <w:rFonts w:cs="Times New Roman"/>
          <w:b w:val="0"/>
          <w:szCs w:val="28"/>
        </w:rPr>
        <w:t xml:space="preserve"> Эволюция взглядов на сущность денег и их виды/</w:t>
      </w:r>
      <w:r w:rsidR="00B063EC" w:rsidRPr="00A105DC">
        <w:rPr>
          <w:rStyle w:val="20"/>
          <w:rFonts w:cs="Times New Roman"/>
          <w:b w:val="0"/>
          <w:szCs w:val="28"/>
        </w:rPr>
        <w:t>Е. А</w:t>
      </w:r>
      <w:r w:rsidR="00B063EC">
        <w:rPr>
          <w:rStyle w:val="20"/>
          <w:rFonts w:cs="Times New Roman"/>
          <w:b w:val="0"/>
          <w:szCs w:val="28"/>
        </w:rPr>
        <w:t>.</w:t>
      </w:r>
      <w:r w:rsidR="004938B6">
        <w:rPr>
          <w:rStyle w:val="20"/>
          <w:rFonts w:cs="Times New Roman"/>
          <w:b w:val="0"/>
          <w:szCs w:val="28"/>
        </w:rPr>
        <w:t xml:space="preserve"> </w:t>
      </w:r>
      <w:r w:rsidRPr="00A105DC">
        <w:rPr>
          <w:rStyle w:val="20"/>
          <w:rFonts w:cs="Times New Roman"/>
          <w:b w:val="0"/>
          <w:szCs w:val="28"/>
        </w:rPr>
        <w:t xml:space="preserve">Борецкий, </w:t>
      </w:r>
      <w:r w:rsidR="00B063EC" w:rsidRPr="00A105DC">
        <w:rPr>
          <w:rStyle w:val="20"/>
          <w:rFonts w:cs="Times New Roman"/>
          <w:b w:val="0"/>
          <w:szCs w:val="28"/>
        </w:rPr>
        <w:t xml:space="preserve">М. С. </w:t>
      </w:r>
      <w:r w:rsidRPr="00A105DC">
        <w:rPr>
          <w:rStyle w:val="20"/>
          <w:rFonts w:cs="Times New Roman"/>
          <w:b w:val="0"/>
          <w:szCs w:val="28"/>
        </w:rPr>
        <w:t xml:space="preserve">Егорова // Молодой ученый. </w:t>
      </w:r>
      <w:r w:rsidRPr="00A105DC">
        <w:rPr>
          <w:rFonts w:ascii="Times New Roman" w:eastAsia="Calibri" w:hAnsi="Times New Roman" w:cs="Times New Roman"/>
          <w:b/>
          <w:sz w:val="28"/>
          <w:szCs w:val="28"/>
        </w:rPr>
        <w:t xml:space="preserve">– </w:t>
      </w:r>
      <w:r w:rsidRPr="00A105DC">
        <w:rPr>
          <w:rStyle w:val="20"/>
          <w:rFonts w:cs="Times New Roman"/>
          <w:b w:val="0"/>
          <w:szCs w:val="28"/>
        </w:rPr>
        <w:t xml:space="preserve">2015. </w:t>
      </w:r>
      <w:r w:rsidRPr="00A105DC">
        <w:rPr>
          <w:rFonts w:ascii="Times New Roman" w:eastAsia="Calibri" w:hAnsi="Times New Roman" w:cs="Times New Roman"/>
          <w:b/>
          <w:sz w:val="28"/>
          <w:szCs w:val="28"/>
        </w:rPr>
        <w:t xml:space="preserve">– </w:t>
      </w:r>
      <w:r w:rsidRPr="00A105DC">
        <w:rPr>
          <w:rStyle w:val="20"/>
          <w:rFonts w:cs="Times New Roman"/>
          <w:b w:val="0"/>
          <w:szCs w:val="28"/>
        </w:rPr>
        <w:t xml:space="preserve">№10. </w:t>
      </w:r>
      <w:r w:rsidRPr="00A105DC">
        <w:rPr>
          <w:rFonts w:ascii="Times New Roman" w:eastAsia="Calibri" w:hAnsi="Times New Roman" w:cs="Times New Roman"/>
          <w:b/>
          <w:sz w:val="28"/>
          <w:szCs w:val="28"/>
        </w:rPr>
        <w:t xml:space="preserve">– </w:t>
      </w:r>
      <w:r w:rsidRPr="00A105DC">
        <w:rPr>
          <w:rStyle w:val="20"/>
          <w:rFonts w:cs="Times New Roman"/>
          <w:b w:val="0"/>
          <w:szCs w:val="28"/>
        </w:rPr>
        <w:t>С. 546-548.</w:t>
      </w:r>
    </w:p>
    <w:p w:rsidR="005028E2" w:rsidRPr="00A105DC" w:rsidRDefault="005028E2" w:rsidP="004074B9">
      <w:pPr>
        <w:pStyle w:val="ab"/>
        <w:numPr>
          <w:ilvl w:val="0"/>
          <w:numId w:val="31"/>
        </w:numPr>
        <w:spacing w:line="360" w:lineRule="auto"/>
        <w:ind w:left="0" w:firstLine="709"/>
        <w:contextualSpacing/>
        <w:rPr>
          <w:rFonts w:ascii="Times New Roman" w:eastAsiaTheme="majorEastAsia" w:hAnsi="Times New Roman" w:cs="Times New Roman"/>
          <w:iCs/>
          <w:spacing w:val="15"/>
          <w:sz w:val="28"/>
          <w:szCs w:val="28"/>
        </w:rPr>
      </w:pPr>
      <w:r w:rsidRPr="00A105DC">
        <w:rPr>
          <w:rFonts w:ascii="Times New Roman" w:hAnsi="Times New Roman" w:cs="Times New Roman"/>
          <w:sz w:val="28"/>
          <w:szCs w:val="28"/>
        </w:rPr>
        <w:t>Горшенина, Е. В. Денежно-кредитная система государства / Е. В. Горшенина // «Экономические исследования». −2017. −№ 1. −10 c.</w:t>
      </w:r>
    </w:p>
    <w:p w:rsidR="005028E2" w:rsidRPr="00A105DC" w:rsidRDefault="005028E2" w:rsidP="004074B9">
      <w:pPr>
        <w:pStyle w:val="ab"/>
        <w:numPr>
          <w:ilvl w:val="0"/>
          <w:numId w:val="31"/>
        </w:numPr>
        <w:shd w:val="clear" w:color="auto" w:fill="FFFFFF"/>
        <w:spacing w:line="360" w:lineRule="auto"/>
        <w:ind w:left="0" w:firstLine="709"/>
        <w:contextualSpacing/>
        <w:outlineLvl w:val="0"/>
        <w:rPr>
          <w:rFonts w:ascii="Times New Roman" w:eastAsia="Times New Roman" w:hAnsi="Times New Roman" w:cs="Times New Roman"/>
          <w:spacing w:val="-5"/>
          <w:kern w:val="36"/>
          <w:sz w:val="28"/>
          <w:szCs w:val="28"/>
        </w:rPr>
      </w:pPr>
      <w:r w:rsidRPr="00A105DC">
        <w:rPr>
          <w:rFonts w:ascii="Times New Roman" w:hAnsi="Times New Roman" w:cs="Times New Roman"/>
          <w:sz w:val="28"/>
          <w:szCs w:val="28"/>
        </w:rPr>
        <w:t xml:space="preserve">Деревянко, С.И. Электронные деньги: преимущества и недостатки их использования // </w:t>
      </w:r>
      <w:r w:rsidR="008503C8" w:rsidRPr="00A105DC">
        <w:rPr>
          <w:rFonts w:ascii="Times New Roman" w:hAnsi="Times New Roman" w:cs="Times New Roman"/>
          <w:sz w:val="28"/>
          <w:szCs w:val="28"/>
        </w:rPr>
        <w:t>Знание. −</w:t>
      </w:r>
      <w:r w:rsidRPr="00A105DC">
        <w:rPr>
          <w:rFonts w:ascii="Times New Roman" w:hAnsi="Times New Roman" w:cs="Times New Roman"/>
          <w:sz w:val="28"/>
          <w:szCs w:val="28"/>
        </w:rPr>
        <w:t xml:space="preserve"> 2016.− </w:t>
      </w:r>
      <w:r>
        <w:rPr>
          <w:rFonts w:ascii="Times New Roman" w:hAnsi="Times New Roman" w:cs="Times New Roman"/>
          <w:sz w:val="28"/>
          <w:szCs w:val="28"/>
        </w:rPr>
        <w:t xml:space="preserve"> № 1.</w:t>
      </w:r>
      <w:r w:rsidRPr="00A105DC">
        <w:rPr>
          <w:rFonts w:ascii="Times New Roman" w:hAnsi="Times New Roman" w:cs="Times New Roman"/>
          <w:sz w:val="28"/>
          <w:szCs w:val="28"/>
        </w:rPr>
        <w:t xml:space="preserve"> (30).− С. 135-140. </w:t>
      </w:r>
    </w:p>
    <w:p w:rsidR="005028E2" w:rsidRPr="00A105DC" w:rsidRDefault="005028E2" w:rsidP="004074B9">
      <w:pPr>
        <w:pStyle w:val="a3"/>
        <w:numPr>
          <w:ilvl w:val="0"/>
          <w:numId w:val="31"/>
        </w:numPr>
        <w:shd w:val="clear" w:color="auto" w:fill="FFFFFF"/>
        <w:spacing w:after="0" w:line="360" w:lineRule="auto"/>
        <w:ind w:left="0" w:firstLine="709"/>
        <w:outlineLvl w:val="0"/>
        <w:rPr>
          <w:rFonts w:ascii="Times New Roman" w:eastAsia="Times New Roman" w:hAnsi="Times New Roman" w:cs="Times New Roman"/>
          <w:spacing w:val="-5"/>
          <w:kern w:val="36"/>
          <w:sz w:val="28"/>
          <w:szCs w:val="28"/>
        </w:rPr>
      </w:pPr>
      <w:r w:rsidRPr="00A105DC">
        <w:rPr>
          <w:rFonts w:ascii="Times New Roman" w:hAnsi="Times New Roman" w:cs="Times New Roman"/>
          <w:sz w:val="28"/>
          <w:szCs w:val="28"/>
        </w:rPr>
        <w:t>Дроздов, О. А. К вопросу о сущности денег [Электронный ресурс</w:t>
      </w:r>
      <w:r w:rsidRPr="00201AAF">
        <w:rPr>
          <w:rFonts w:ascii="Times New Roman" w:hAnsi="Times New Roman" w:cs="Times New Roman"/>
          <w:sz w:val="28"/>
          <w:szCs w:val="28"/>
        </w:rPr>
        <w:t xml:space="preserve">] </w:t>
      </w:r>
      <w:r w:rsidRPr="00A105DC">
        <w:rPr>
          <w:rFonts w:ascii="Times New Roman" w:hAnsi="Times New Roman" w:cs="Times New Roman"/>
          <w:sz w:val="28"/>
          <w:szCs w:val="28"/>
        </w:rPr>
        <w:t xml:space="preserve">//Общество политика, экономика, </w:t>
      </w:r>
      <w:r w:rsidR="008503C8" w:rsidRPr="00A105DC">
        <w:rPr>
          <w:rFonts w:ascii="Times New Roman" w:hAnsi="Times New Roman" w:cs="Times New Roman"/>
          <w:sz w:val="28"/>
          <w:szCs w:val="28"/>
        </w:rPr>
        <w:t>право. −2016. −</w:t>
      </w:r>
      <w:r w:rsidRPr="00A105DC">
        <w:rPr>
          <w:rFonts w:ascii="Times New Roman" w:hAnsi="Times New Roman" w:cs="Times New Roman"/>
          <w:sz w:val="28"/>
          <w:szCs w:val="28"/>
        </w:rPr>
        <w:t xml:space="preserve"> №</w:t>
      </w:r>
      <w:r w:rsidR="008503C8" w:rsidRPr="00A105DC">
        <w:rPr>
          <w:rFonts w:ascii="Times New Roman" w:hAnsi="Times New Roman" w:cs="Times New Roman"/>
          <w:sz w:val="28"/>
          <w:szCs w:val="28"/>
        </w:rPr>
        <w:t>5. −</w:t>
      </w:r>
      <w:r w:rsidRPr="00A105DC">
        <w:rPr>
          <w:rFonts w:ascii="Times New Roman" w:hAnsi="Times New Roman" w:cs="Times New Roman"/>
          <w:sz w:val="28"/>
          <w:szCs w:val="28"/>
        </w:rPr>
        <w:t xml:space="preserve"> Режим доступа: https://cyberleninka.ru/article/n/k-voprosu-o-suschnosti-deneg </w:t>
      </w:r>
    </w:p>
    <w:p w:rsidR="005028E2" w:rsidRPr="00A105DC" w:rsidRDefault="005028E2" w:rsidP="004074B9">
      <w:pPr>
        <w:pStyle w:val="ab"/>
        <w:numPr>
          <w:ilvl w:val="0"/>
          <w:numId w:val="31"/>
        </w:numPr>
        <w:spacing w:line="360" w:lineRule="auto"/>
        <w:ind w:left="0" w:firstLine="709"/>
        <w:contextualSpacing/>
        <w:rPr>
          <w:rStyle w:val="ae"/>
          <w:rFonts w:ascii="Times New Roman" w:hAnsi="Times New Roman" w:cs="Times New Roman"/>
          <w:i w:val="0"/>
          <w:color w:val="auto"/>
          <w:sz w:val="28"/>
          <w:szCs w:val="28"/>
        </w:rPr>
      </w:pPr>
      <w:r w:rsidRPr="00A105DC">
        <w:rPr>
          <w:rFonts w:ascii="Times New Roman" w:hAnsi="Times New Roman" w:cs="Times New Roman"/>
          <w:sz w:val="28"/>
          <w:szCs w:val="28"/>
        </w:rPr>
        <w:t>Дубянский, А.Н. Теория денег Маркса: исторический анализ // Вестник СПбГУ− Серия 5: Экономика. −2019. −</w:t>
      </w:r>
      <w:r w:rsidRPr="00A105DC">
        <w:rPr>
          <w:rStyle w:val="20"/>
          <w:rFonts w:cs="Times New Roman"/>
          <w:b w:val="0"/>
          <w:szCs w:val="28"/>
        </w:rPr>
        <w:t>15 с.</w:t>
      </w:r>
    </w:p>
    <w:p w:rsidR="005028E2" w:rsidRPr="00A105DC" w:rsidRDefault="005028E2" w:rsidP="004074B9">
      <w:pPr>
        <w:pStyle w:val="a3"/>
        <w:numPr>
          <w:ilvl w:val="0"/>
          <w:numId w:val="31"/>
        </w:numPr>
        <w:shd w:val="clear" w:color="auto" w:fill="FFFFFF"/>
        <w:spacing w:after="0" w:line="360" w:lineRule="auto"/>
        <w:ind w:left="0" w:firstLine="709"/>
        <w:rPr>
          <w:rFonts w:ascii="Times New Roman" w:hAnsi="Times New Roman" w:cs="Times New Roman"/>
          <w:sz w:val="28"/>
          <w:szCs w:val="28"/>
        </w:rPr>
      </w:pPr>
      <w:r w:rsidRPr="00A105DC">
        <w:rPr>
          <w:rFonts w:ascii="Times New Roman" w:hAnsi="Times New Roman" w:cs="Times New Roman"/>
          <w:sz w:val="28"/>
          <w:szCs w:val="28"/>
        </w:rPr>
        <w:t xml:space="preserve">Зозуля, В.В. Перспективы развития российской денежной системы в современных условиях/ </w:t>
      </w:r>
      <w:r w:rsidR="00B063EC" w:rsidRPr="00A105DC">
        <w:rPr>
          <w:rFonts w:ascii="Times New Roman" w:hAnsi="Times New Roman" w:cs="Times New Roman"/>
          <w:sz w:val="28"/>
          <w:szCs w:val="28"/>
        </w:rPr>
        <w:t>В.В.</w:t>
      </w:r>
      <w:r w:rsidRPr="00A105DC">
        <w:rPr>
          <w:rFonts w:ascii="Times New Roman" w:hAnsi="Times New Roman" w:cs="Times New Roman"/>
          <w:sz w:val="28"/>
          <w:szCs w:val="28"/>
        </w:rPr>
        <w:t xml:space="preserve">Зозуля, </w:t>
      </w:r>
      <w:r w:rsidR="00B063EC" w:rsidRPr="00A105DC">
        <w:rPr>
          <w:rFonts w:ascii="Times New Roman" w:hAnsi="Times New Roman" w:cs="Times New Roman"/>
          <w:sz w:val="28"/>
          <w:szCs w:val="28"/>
        </w:rPr>
        <w:t>И.С</w:t>
      </w:r>
      <w:r w:rsidR="00B063EC">
        <w:rPr>
          <w:rFonts w:ascii="Times New Roman" w:hAnsi="Times New Roman" w:cs="Times New Roman"/>
          <w:sz w:val="28"/>
          <w:szCs w:val="28"/>
        </w:rPr>
        <w:t xml:space="preserve">. </w:t>
      </w:r>
      <w:r w:rsidRPr="00A105DC">
        <w:rPr>
          <w:rFonts w:ascii="Times New Roman" w:hAnsi="Times New Roman" w:cs="Times New Roman"/>
          <w:sz w:val="28"/>
          <w:szCs w:val="28"/>
        </w:rPr>
        <w:t>Горюнова // Финансы и кредит. −2018. −№10.− 778 с.</w:t>
      </w:r>
    </w:p>
    <w:p w:rsidR="005028E2" w:rsidRPr="00A105DC" w:rsidRDefault="005028E2" w:rsidP="004074B9">
      <w:pPr>
        <w:pStyle w:val="a3"/>
        <w:numPr>
          <w:ilvl w:val="0"/>
          <w:numId w:val="31"/>
        </w:numPr>
        <w:shd w:val="clear" w:color="auto" w:fill="FFFFFF"/>
        <w:spacing w:after="0" w:line="360" w:lineRule="auto"/>
        <w:ind w:left="0" w:firstLine="709"/>
        <w:outlineLvl w:val="0"/>
        <w:rPr>
          <w:rFonts w:ascii="Times New Roman" w:eastAsia="Times New Roman" w:hAnsi="Times New Roman" w:cs="Times New Roman"/>
          <w:spacing w:val="-5"/>
          <w:kern w:val="36"/>
          <w:sz w:val="28"/>
          <w:szCs w:val="28"/>
        </w:rPr>
      </w:pPr>
      <w:r w:rsidRPr="00A105DC">
        <w:rPr>
          <w:rFonts w:ascii="Times New Roman" w:hAnsi="Times New Roman" w:cs="Times New Roman"/>
          <w:sz w:val="28"/>
          <w:szCs w:val="28"/>
        </w:rPr>
        <w:t xml:space="preserve">Исаев, А. А. Идеальные деньги: монография / А. А. Исаев. – М.-Берлин: Директ-Медиа. – 2015. – 77 с. </w:t>
      </w:r>
    </w:p>
    <w:p w:rsidR="005028E2" w:rsidRPr="00A105DC" w:rsidRDefault="005028E2" w:rsidP="004074B9">
      <w:pPr>
        <w:pStyle w:val="a3"/>
        <w:numPr>
          <w:ilvl w:val="0"/>
          <w:numId w:val="31"/>
        </w:numPr>
        <w:shd w:val="clear" w:color="auto" w:fill="FFFFFF"/>
        <w:spacing w:after="0" w:line="360" w:lineRule="auto"/>
        <w:ind w:left="0" w:firstLine="709"/>
        <w:outlineLvl w:val="0"/>
        <w:rPr>
          <w:rStyle w:val="byline"/>
          <w:rFonts w:ascii="Times New Roman" w:eastAsia="Times New Roman" w:hAnsi="Times New Roman" w:cs="Times New Roman"/>
          <w:spacing w:val="-5"/>
          <w:kern w:val="36"/>
          <w:sz w:val="28"/>
          <w:szCs w:val="28"/>
        </w:rPr>
      </w:pPr>
      <w:r w:rsidRPr="00A105DC">
        <w:rPr>
          <w:rFonts w:ascii="Times New Roman" w:hAnsi="Times New Roman" w:cs="Times New Roman"/>
          <w:sz w:val="28"/>
          <w:szCs w:val="28"/>
        </w:rPr>
        <w:lastRenderedPageBreak/>
        <w:t>Как все устроено: российский денежный рынок [Электронный ресурс]. – Режим доступа:</w:t>
      </w:r>
      <w:r w:rsidRPr="00A105DC">
        <w:rPr>
          <w:rStyle w:val="ae"/>
          <w:rFonts w:ascii="Times New Roman" w:hAnsi="Times New Roman" w:cs="Times New Roman"/>
          <w:i w:val="0"/>
          <w:color w:val="auto"/>
          <w:sz w:val="28"/>
          <w:szCs w:val="28"/>
        </w:rPr>
        <w:t>https://vashkaznachei.ru/kak-vse-ustroeno-rossijskij-denezhnyj-</w:t>
      </w:r>
      <w:r w:rsidR="008503C8" w:rsidRPr="00A105DC">
        <w:rPr>
          <w:rStyle w:val="ae"/>
          <w:rFonts w:ascii="Times New Roman" w:hAnsi="Times New Roman" w:cs="Times New Roman"/>
          <w:i w:val="0"/>
          <w:color w:val="auto"/>
          <w:sz w:val="28"/>
          <w:szCs w:val="28"/>
        </w:rPr>
        <w:t>rynok</w:t>
      </w:r>
      <w:r w:rsidR="008503C8" w:rsidRPr="00A105DC">
        <w:rPr>
          <w:rStyle w:val="ms-rtethemeforecolor-2-0"/>
          <w:rFonts w:ascii="Times New Roman" w:hAnsi="Times New Roman" w:cs="Times New Roman"/>
          <w:i/>
          <w:sz w:val="28"/>
          <w:szCs w:val="28"/>
        </w:rPr>
        <w:t>.</w:t>
      </w:r>
      <w:r w:rsidR="008503C8" w:rsidRPr="00973359">
        <w:rPr>
          <w:rStyle w:val="ms-rtethemeforecolor-2-0"/>
          <w:rFonts w:ascii="Times New Roman" w:hAnsi="Times New Roman" w:cs="Times New Roman"/>
          <w:sz w:val="28"/>
          <w:szCs w:val="28"/>
        </w:rPr>
        <w:t xml:space="preserve"> −</w:t>
      </w:r>
      <w:r w:rsidRPr="00A105DC">
        <w:rPr>
          <w:rFonts w:ascii="Times New Roman" w:hAnsi="Times New Roman" w:cs="Times New Roman"/>
          <w:sz w:val="28"/>
          <w:szCs w:val="28"/>
        </w:rPr>
        <w:t>17.07.2018.</w:t>
      </w:r>
    </w:p>
    <w:p w:rsidR="005028E2" w:rsidRPr="00A105DC" w:rsidRDefault="005028E2" w:rsidP="004074B9">
      <w:pPr>
        <w:pStyle w:val="a3"/>
        <w:numPr>
          <w:ilvl w:val="0"/>
          <w:numId w:val="31"/>
        </w:numPr>
        <w:shd w:val="clear" w:color="auto" w:fill="FFFFFF"/>
        <w:spacing w:after="0" w:line="360" w:lineRule="auto"/>
        <w:ind w:left="0" w:firstLine="709"/>
        <w:outlineLvl w:val="0"/>
        <w:rPr>
          <w:rFonts w:ascii="Times New Roman" w:eastAsia="Times New Roman" w:hAnsi="Times New Roman" w:cs="Times New Roman"/>
          <w:spacing w:val="-5"/>
          <w:kern w:val="36"/>
          <w:sz w:val="28"/>
          <w:szCs w:val="28"/>
        </w:rPr>
      </w:pPr>
      <w:r w:rsidRPr="00A105DC">
        <w:rPr>
          <w:rFonts w:ascii="Times New Roman" w:eastAsia="Times New Roman" w:hAnsi="Times New Roman" w:cs="Times New Roman"/>
          <w:kern w:val="36"/>
          <w:sz w:val="28"/>
          <w:szCs w:val="28"/>
        </w:rPr>
        <w:t xml:space="preserve">Коронавирус и денежно-кредитная политика Банка России </w:t>
      </w:r>
      <w:r>
        <w:rPr>
          <w:rFonts w:ascii="Times New Roman" w:hAnsi="Times New Roman" w:cs="Times New Roman"/>
          <w:sz w:val="28"/>
          <w:szCs w:val="28"/>
        </w:rPr>
        <w:t xml:space="preserve">[Электронный ресурс]. </w:t>
      </w:r>
      <w:r w:rsidRPr="00A105DC">
        <w:rPr>
          <w:rFonts w:ascii="Times New Roman" w:hAnsi="Times New Roman" w:cs="Times New Roman"/>
          <w:sz w:val="28"/>
          <w:szCs w:val="28"/>
        </w:rPr>
        <w:t>−</w:t>
      </w:r>
      <w:r w:rsidR="00430B9E">
        <w:rPr>
          <w:rFonts w:ascii="Times New Roman" w:hAnsi="Times New Roman" w:cs="Times New Roman"/>
          <w:sz w:val="28"/>
          <w:szCs w:val="28"/>
        </w:rPr>
        <w:t xml:space="preserve"> </w:t>
      </w:r>
      <w:r w:rsidRPr="00A105DC">
        <w:rPr>
          <w:rFonts w:ascii="Times New Roman" w:hAnsi="Times New Roman" w:cs="Times New Roman"/>
          <w:sz w:val="28"/>
          <w:szCs w:val="28"/>
        </w:rPr>
        <w:t xml:space="preserve">Режим доступа: https://www.finversia.ru/publication/experts/koronavirus-i-denezhno-kreditnaya-politika-banka-rossii-72343− </w:t>
      </w:r>
      <w:r w:rsidRPr="00A105DC">
        <w:rPr>
          <w:rFonts w:ascii="Times New Roman" w:hAnsi="Times New Roman" w:cs="Times New Roman"/>
          <w:sz w:val="28"/>
          <w:szCs w:val="28"/>
          <w:shd w:val="clear" w:color="auto" w:fill="FFFFFF"/>
        </w:rPr>
        <w:t>25.03.2020</w:t>
      </w:r>
    </w:p>
    <w:p w:rsidR="005028E2" w:rsidRPr="00A105DC" w:rsidRDefault="005028E2" w:rsidP="004074B9">
      <w:pPr>
        <w:pStyle w:val="ab"/>
        <w:numPr>
          <w:ilvl w:val="0"/>
          <w:numId w:val="31"/>
        </w:numPr>
        <w:spacing w:line="360" w:lineRule="auto"/>
        <w:ind w:left="0" w:firstLine="709"/>
        <w:contextualSpacing/>
        <w:rPr>
          <w:rFonts w:ascii="Times New Roman" w:eastAsiaTheme="majorEastAsia" w:hAnsi="Times New Roman" w:cs="Times New Roman"/>
          <w:iCs/>
          <w:spacing w:val="15"/>
          <w:sz w:val="28"/>
          <w:szCs w:val="28"/>
        </w:rPr>
      </w:pPr>
      <w:r w:rsidRPr="00A105DC">
        <w:rPr>
          <w:rFonts w:ascii="Times New Roman" w:eastAsiaTheme="majorEastAsia" w:hAnsi="Times New Roman" w:cs="Times New Roman"/>
          <w:iCs/>
          <w:spacing w:val="15"/>
          <w:sz w:val="28"/>
          <w:szCs w:val="28"/>
        </w:rPr>
        <w:t xml:space="preserve">Лекция 3: Современное представление о сущности денег </w:t>
      </w:r>
      <w:r w:rsidRPr="00A105DC">
        <w:rPr>
          <w:rFonts w:ascii="Times New Roman" w:hAnsi="Times New Roman" w:cs="Times New Roman"/>
          <w:sz w:val="28"/>
          <w:szCs w:val="28"/>
        </w:rPr>
        <w:t xml:space="preserve">[Электронный ресурс]. − Режим доступа: </w:t>
      </w:r>
      <w:r>
        <w:rPr>
          <w:rFonts w:ascii="Times New Roman" w:hAnsi="Times New Roman" w:cs="Times New Roman"/>
          <w:sz w:val="28"/>
          <w:szCs w:val="28"/>
          <w:lang w:val="en-US"/>
        </w:rPr>
        <w:t>h</w:t>
      </w:r>
      <w:hyperlink r:id="rId39" w:history="1">
        <w:r w:rsidRPr="00A105DC">
          <w:rPr>
            <w:rStyle w:val="af2"/>
            <w:rFonts w:ascii="Times New Roman" w:hAnsi="Times New Roman" w:cs="Times New Roman"/>
            <w:color w:val="auto"/>
            <w:sz w:val="28"/>
            <w:szCs w:val="28"/>
            <w:u w:val="none"/>
          </w:rPr>
          <w:t>ttps://www.intuit.ru/studies/courses/3606/848/lecture/31598</w:t>
        </w:r>
      </w:hyperlink>
      <w:r w:rsidRPr="00A105DC">
        <w:rPr>
          <w:rFonts w:ascii="Times New Roman" w:hAnsi="Times New Roman" w:cs="Times New Roman"/>
          <w:sz w:val="28"/>
          <w:szCs w:val="28"/>
        </w:rPr>
        <w:t>. − 20.06.2017.</w:t>
      </w:r>
    </w:p>
    <w:p w:rsidR="005028E2" w:rsidRPr="00A105DC" w:rsidRDefault="005028E2" w:rsidP="004074B9">
      <w:pPr>
        <w:pStyle w:val="ab"/>
        <w:numPr>
          <w:ilvl w:val="0"/>
          <w:numId w:val="31"/>
        </w:numPr>
        <w:spacing w:line="360" w:lineRule="auto"/>
        <w:ind w:left="0" w:firstLine="709"/>
        <w:contextualSpacing/>
        <w:rPr>
          <w:rStyle w:val="ae"/>
          <w:rFonts w:ascii="Times New Roman" w:hAnsi="Times New Roman" w:cs="Times New Roman"/>
          <w:i w:val="0"/>
          <w:color w:val="auto"/>
          <w:sz w:val="28"/>
          <w:szCs w:val="28"/>
        </w:rPr>
      </w:pPr>
      <w:r w:rsidRPr="00A105DC">
        <w:rPr>
          <w:rFonts w:ascii="Times New Roman" w:hAnsi="Times New Roman" w:cs="Times New Roman"/>
          <w:sz w:val="28"/>
          <w:szCs w:val="28"/>
        </w:rPr>
        <w:t>Ликвидность банковского сектора и финансовые рынки №3 (49) март 2020 года [Электронный ресурс]. − Режим доступа: https://cbr.ru/collection/collection/file/27807/lb_2020-49.pdf</w:t>
      </w:r>
    </w:p>
    <w:p w:rsidR="005028E2" w:rsidRPr="00A105DC" w:rsidRDefault="005028E2" w:rsidP="004074B9">
      <w:pPr>
        <w:pStyle w:val="ab"/>
        <w:numPr>
          <w:ilvl w:val="0"/>
          <w:numId w:val="31"/>
        </w:numPr>
        <w:spacing w:line="360" w:lineRule="auto"/>
        <w:ind w:left="0" w:firstLine="709"/>
        <w:contextualSpacing/>
        <w:rPr>
          <w:rFonts w:ascii="Times New Roman" w:hAnsi="Times New Roman" w:cs="Times New Roman"/>
          <w:sz w:val="28"/>
          <w:szCs w:val="28"/>
        </w:rPr>
      </w:pPr>
      <w:r w:rsidRPr="00A105DC">
        <w:rPr>
          <w:rFonts w:ascii="Times New Roman" w:hAnsi="Times New Roman" w:cs="Times New Roman"/>
          <w:sz w:val="28"/>
          <w:szCs w:val="28"/>
        </w:rPr>
        <w:t xml:space="preserve">Марамыгин, М. С. Современные подходы к трактовке функций денег/ </w:t>
      </w:r>
      <w:r w:rsidR="00B063EC" w:rsidRPr="00A105DC">
        <w:rPr>
          <w:rFonts w:ascii="Times New Roman" w:hAnsi="Times New Roman" w:cs="Times New Roman"/>
          <w:sz w:val="28"/>
          <w:szCs w:val="28"/>
        </w:rPr>
        <w:t>М. С</w:t>
      </w:r>
      <w:r w:rsidR="00B063EC">
        <w:rPr>
          <w:rFonts w:ascii="Times New Roman" w:hAnsi="Times New Roman" w:cs="Times New Roman"/>
          <w:sz w:val="28"/>
          <w:szCs w:val="28"/>
        </w:rPr>
        <w:t>.</w:t>
      </w:r>
      <w:r w:rsidR="00961B5D">
        <w:rPr>
          <w:rFonts w:ascii="Times New Roman" w:hAnsi="Times New Roman" w:cs="Times New Roman"/>
          <w:sz w:val="28"/>
          <w:szCs w:val="28"/>
        </w:rPr>
        <w:t xml:space="preserve"> </w:t>
      </w:r>
      <w:r w:rsidRPr="00A105DC">
        <w:rPr>
          <w:rFonts w:ascii="Times New Roman" w:hAnsi="Times New Roman" w:cs="Times New Roman"/>
          <w:sz w:val="28"/>
          <w:szCs w:val="28"/>
        </w:rPr>
        <w:t>Марамыгин</w:t>
      </w:r>
      <w:r w:rsidR="00B063EC">
        <w:rPr>
          <w:rFonts w:ascii="Times New Roman" w:hAnsi="Times New Roman" w:cs="Times New Roman"/>
          <w:sz w:val="28"/>
          <w:szCs w:val="28"/>
        </w:rPr>
        <w:t>,</w:t>
      </w:r>
      <w:r w:rsidR="00961B5D">
        <w:rPr>
          <w:rFonts w:ascii="Times New Roman" w:hAnsi="Times New Roman" w:cs="Times New Roman"/>
          <w:sz w:val="28"/>
          <w:szCs w:val="28"/>
        </w:rPr>
        <w:t xml:space="preserve"> Е.</w:t>
      </w:r>
      <w:r w:rsidR="00B063EC" w:rsidRPr="00A105DC">
        <w:rPr>
          <w:rFonts w:ascii="Times New Roman" w:hAnsi="Times New Roman" w:cs="Times New Roman"/>
          <w:sz w:val="28"/>
          <w:szCs w:val="28"/>
        </w:rPr>
        <w:t xml:space="preserve">Н. </w:t>
      </w:r>
      <w:r w:rsidRPr="00A105DC">
        <w:rPr>
          <w:rFonts w:ascii="Times New Roman" w:hAnsi="Times New Roman" w:cs="Times New Roman"/>
          <w:sz w:val="28"/>
          <w:szCs w:val="28"/>
        </w:rPr>
        <w:t>Прокофьева</w:t>
      </w:r>
      <w:r w:rsidR="00B063EC">
        <w:rPr>
          <w:rFonts w:ascii="Times New Roman" w:hAnsi="Times New Roman" w:cs="Times New Roman"/>
          <w:sz w:val="28"/>
          <w:szCs w:val="28"/>
        </w:rPr>
        <w:t>,</w:t>
      </w:r>
      <w:r w:rsidR="00961B5D">
        <w:rPr>
          <w:rFonts w:ascii="Times New Roman" w:hAnsi="Times New Roman" w:cs="Times New Roman"/>
          <w:sz w:val="28"/>
          <w:szCs w:val="28"/>
        </w:rPr>
        <w:t xml:space="preserve"> </w:t>
      </w:r>
      <w:r w:rsidR="00B063EC" w:rsidRPr="00A105DC">
        <w:rPr>
          <w:rFonts w:ascii="Times New Roman" w:hAnsi="Times New Roman" w:cs="Times New Roman"/>
          <w:sz w:val="28"/>
          <w:szCs w:val="28"/>
        </w:rPr>
        <w:t>А.А</w:t>
      </w:r>
      <w:r w:rsidR="00B063EC">
        <w:rPr>
          <w:rFonts w:ascii="Times New Roman" w:hAnsi="Times New Roman" w:cs="Times New Roman"/>
          <w:sz w:val="28"/>
          <w:szCs w:val="28"/>
        </w:rPr>
        <w:t>.</w:t>
      </w:r>
      <w:r w:rsidR="004938B6">
        <w:rPr>
          <w:rFonts w:ascii="Times New Roman" w:hAnsi="Times New Roman" w:cs="Times New Roman"/>
          <w:sz w:val="28"/>
          <w:szCs w:val="28"/>
        </w:rPr>
        <w:t xml:space="preserve"> </w:t>
      </w:r>
      <w:r w:rsidRPr="00A105DC">
        <w:rPr>
          <w:rFonts w:ascii="Times New Roman" w:hAnsi="Times New Roman" w:cs="Times New Roman"/>
          <w:sz w:val="28"/>
          <w:szCs w:val="28"/>
        </w:rPr>
        <w:t>Маркова // Вестник ОмГУ.</w:t>
      </w:r>
      <w:r w:rsidRPr="00A105DC">
        <w:rPr>
          <w:rFonts w:ascii="Times New Roman" w:eastAsia="Calibri" w:hAnsi="Times New Roman" w:cs="Times New Roman"/>
          <w:sz w:val="28"/>
          <w:szCs w:val="28"/>
        </w:rPr>
        <w:t xml:space="preserve"> – </w:t>
      </w:r>
      <w:r w:rsidRPr="00A105DC">
        <w:rPr>
          <w:rFonts w:ascii="Times New Roman" w:hAnsi="Times New Roman" w:cs="Times New Roman"/>
          <w:sz w:val="28"/>
          <w:szCs w:val="28"/>
        </w:rPr>
        <w:t xml:space="preserve">2017. </w:t>
      </w:r>
      <w:r w:rsidRPr="00A105DC">
        <w:rPr>
          <w:rFonts w:ascii="Times New Roman" w:eastAsia="Calibri" w:hAnsi="Times New Roman" w:cs="Times New Roman"/>
          <w:sz w:val="28"/>
          <w:szCs w:val="28"/>
        </w:rPr>
        <w:t xml:space="preserve">–  </w:t>
      </w:r>
      <w:r w:rsidRPr="00A105DC">
        <w:rPr>
          <w:rFonts w:ascii="Times New Roman" w:hAnsi="Times New Roman" w:cs="Times New Roman"/>
          <w:sz w:val="28"/>
          <w:szCs w:val="28"/>
        </w:rPr>
        <w:t xml:space="preserve">№2. </w:t>
      </w:r>
    </w:p>
    <w:p w:rsidR="005028E2" w:rsidRPr="00A105DC" w:rsidRDefault="005028E2" w:rsidP="004074B9">
      <w:pPr>
        <w:pStyle w:val="ab"/>
        <w:numPr>
          <w:ilvl w:val="0"/>
          <w:numId w:val="31"/>
        </w:numPr>
        <w:shd w:val="clear" w:color="auto" w:fill="FFFFFF"/>
        <w:spacing w:line="360" w:lineRule="auto"/>
        <w:ind w:left="0" w:firstLine="709"/>
        <w:contextualSpacing/>
        <w:outlineLvl w:val="0"/>
        <w:rPr>
          <w:rFonts w:ascii="Times New Roman" w:eastAsia="Times New Roman" w:hAnsi="Times New Roman" w:cs="Times New Roman"/>
          <w:spacing w:val="-5"/>
          <w:kern w:val="36"/>
          <w:sz w:val="28"/>
          <w:szCs w:val="28"/>
        </w:rPr>
      </w:pPr>
      <w:r w:rsidRPr="00A105DC">
        <w:rPr>
          <w:rFonts w:ascii="Times New Roman" w:hAnsi="Times New Roman" w:cs="Times New Roman"/>
          <w:sz w:val="28"/>
          <w:szCs w:val="28"/>
          <w:shd w:val="clear" w:color="auto" w:fill="FFFFFF"/>
        </w:rPr>
        <w:t xml:space="preserve">Нестеров, А.К. Денежный рынок </w:t>
      </w:r>
      <w:r w:rsidRPr="00A105DC">
        <w:rPr>
          <w:rFonts w:ascii="Times New Roman" w:hAnsi="Times New Roman" w:cs="Times New Roman"/>
          <w:sz w:val="28"/>
          <w:szCs w:val="28"/>
        </w:rPr>
        <w:t xml:space="preserve">[Электронный ресурс] </w:t>
      </w:r>
      <w:r w:rsidRPr="00A105DC">
        <w:rPr>
          <w:rFonts w:ascii="Times New Roman" w:hAnsi="Times New Roman" w:cs="Times New Roman"/>
          <w:sz w:val="28"/>
          <w:szCs w:val="28"/>
          <w:shd w:val="clear" w:color="auto" w:fill="FFFFFF"/>
        </w:rPr>
        <w:t>// Энциклопедия Нестеровых</w:t>
      </w:r>
      <w:r w:rsidRPr="00A105DC">
        <w:rPr>
          <w:rFonts w:ascii="Times New Roman" w:hAnsi="Times New Roman" w:cs="Times New Roman"/>
          <w:spacing w:val="5"/>
          <w:sz w:val="28"/>
          <w:szCs w:val="28"/>
        </w:rPr>
        <w:t xml:space="preserve">. </w:t>
      </w:r>
      <w:r w:rsidRPr="00A105DC">
        <w:rPr>
          <w:rFonts w:ascii="Times New Roman" w:hAnsi="Times New Roman" w:cs="Times New Roman"/>
          <w:sz w:val="28"/>
          <w:szCs w:val="28"/>
        </w:rPr>
        <w:t>− Режим доступа:</w:t>
      </w:r>
      <w:r w:rsidRPr="00A105DC">
        <w:rPr>
          <w:rFonts w:ascii="Times New Roman" w:hAnsi="Times New Roman" w:cs="Times New Roman"/>
          <w:sz w:val="28"/>
          <w:szCs w:val="28"/>
          <w:shd w:val="clear" w:color="auto" w:fill="FFFFFF"/>
        </w:rPr>
        <w:t xml:space="preserve"> http://odiplom.ru/lab/denezhnyi-rynok.html −22.01.2018.</w:t>
      </w:r>
    </w:p>
    <w:p w:rsidR="005028E2" w:rsidRPr="00A105DC" w:rsidRDefault="005028E2" w:rsidP="004074B9">
      <w:pPr>
        <w:pStyle w:val="ab"/>
        <w:numPr>
          <w:ilvl w:val="0"/>
          <w:numId w:val="31"/>
        </w:numPr>
        <w:spacing w:line="360" w:lineRule="auto"/>
        <w:ind w:left="0" w:firstLine="709"/>
        <w:contextualSpacing/>
        <w:rPr>
          <w:rFonts w:ascii="Times New Roman" w:eastAsiaTheme="majorEastAsia" w:hAnsi="Times New Roman" w:cs="Times New Roman"/>
          <w:iCs/>
          <w:spacing w:val="15"/>
          <w:sz w:val="28"/>
          <w:szCs w:val="28"/>
        </w:rPr>
      </w:pPr>
      <w:r w:rsidRPr="00A105DC">
        <w:rPr>
          <w:rFonts w:ascii="Times New Roman" w:hAnsi="Times New Roman" w:cs="Times New Roman"/>
          <w:sz w:val="28"/>
          <w:szCs w:val="28"/>
        </w:rPr>
        <w:t xml:space="preserve">Никонова, Ю. С. Анализ структуры и динамики денежной массы России/ </w:t>
      </w:r>
      <w:r w:rsidR="00B063EC" w:rsidRPr="00A105DC">
        <w:rPr>
          <w:rFonts w:ascii="Times New Roman" w:hAnsi="Times New Roman" w:cs="Times New Roman"/>
          <w:sz w:val="28"/>
          <w:szCs w:val="28"/>
        </w:rPr>
        <w:t>Ю. С</w:t>
      </w:r>
      <w:r w:rsidR="00B063EC">
        <w:rPr>
          <w:rFonts w:ascii="Times New Roman" w:hAnsi="Times New Roman" w:cs="Times New Roman"/>
          <w:sz w:val="28"/>
          <w:szCs w:val="28"/>
        </w:rPr>
        <w:t>.</w:t>
      </w:r>
      <w:r w:rsidRPr="00A105DC">
        <w:rPr>
          <w:rFonts w:ascii="Times New Roman" w:hAnsi="Times New Roman" w:cs="Times New Roman"/>
          <w:sz w:val="28"/>
          <w:szCs w:val="28"/>
        </w:rPr>
        <w:t xml:space="preserve">Никонова, </w:t>
      </w:r>
      <w:r w:rsidR="00B063EC">
        <w:rPr>
          <w:rFonts w:ascii="Times New Roman" w:hAnsi="Times New Roman" w:cs="Times New Roman"/>
          <w:sz w:val="28"/>
          <w:szCs w:val="28"/>
        </w:rPr>
        <w:t xml:space="preserve">Р. Д. </w:t>
      </w:r>
      <w:r w:rsidRPr="00A105DC">
        <w:rPr>
          <w:rFonts w:ascii="Times New Roman" w:hAnsi="Times New Roman" w:cs="Times New Roman"/>
          <w:sz w:val="28"/>
          <w:szCs w:val="28"/>
        </w:rPr>
        <w:t>Власенко // Молодой ученый. − 2016. − №10. − С. 797-800.</w:t>
      </w:r>
    </w:p>
    <w:p w:rsidR="005028E2" w:rsidRPr="008503C8" w:rsidRDefault="005028E2" w:rsidP="004074B9">
      <w:pPr>
        <w:pStyle w:val="ab"/>
        <w:numPr>
          <w:ilvl w:val="0"/>
          <w:numId w:val="31"/>
        </w:numPr>
        <w:spacing w:line="360" w:lineRule="auto"/>
        <w:ind w:left="0" w:firstLine="709"/>
        <w:contextualSpacing/>
        <w:rPr>
          <w:rStyle w:val="ae"/>
          <w:rFonts w:ascii="Times New Roman" w:hAnsi="Times New Roman" w:cs="Times New Roman"/>
          <w:i w:val="0"/>
          <w:color w:val="auto"/>
          <w:sz w:val="28"/>
          <w:szCs w:val="28"/>
        </w:rPr>
      </w:pPr>
      <w:r w:rsidRPr="00A105DC">
        <w:rPr>
          <w:rFonts w:ascii="Times New Roman" w:hAnsi="Times New Roman" w:cs="Times New Roman"/>
          <w:sz w:val="28"/>
          <w:szCs w:val="28"/>
        </w:rPr>
        <w:t xml:space="preserve">Основные направления единой государственной денежно-кредитной политики на 2020 год и период 2021 и 2022 годов [Электронный ресурс]. </w:t>
      </w:r>
      <w:r w:rsidRPr="008503C8">
        <w:rPr>
          <w:rFonts w:ascii="Times New Roman" w:hAnsi="Times New Roman" w:cs="Times New Roman"/>
          <w:sz w:val="28"/>
          <w:szCs w:val="28"/>
        </w:rPr>
        <w:t xml:space="preserve">− </w:t>
      </w:r>
      <w:r w:rsidR="008503C8" w:rsidRPr="00A105DC">
        <w:rPr>
          <w:rFonts w:ascii="Times New Roman" w:hAnsi="Times New Roman" w:cs="Times New Roman"/>
          <w:sz w:val="28"/>
          <w:szCs w:val="28"/>
        </w:rPr>
        <w:t>Режимдоступа</w:t>
      </w:r>
      <w:r w:rsidR="008503C8" w:rsidRPr="008503C8">
        <w:rPr>
          <w:rFonts w:ascii="Times New Roman" w:hAnsi="Times New Roman" w:cs="Times New Roman"/>
          <w:sz w:val="28"/>
          <w:szCs w:val="28"/>
        </w:rPr>
        <w:t>:</w:t>
      </w:r>
      <w:r w:rsidR="008503C8">
        <w:rPr>
          <w:rFonts w:ascii="Times New Roman" w:hAnsi="Times New Roman" w:cs="Times New Roman"/>
          <w:sz w:val="28"/>
          <w:szCs w:val="28"/>
          <w:lang w:val="en-US"/>
        </w:rPr>
        <w:t>https</w:t>
      </w:r>
      <w:r w:rsidR="008503C8">
        <w:rPr>
          <w:rFonts w:ascii="Times New Roman" w:hAnsi="Times New Roman" w:cs="Times New Roman"/>
          <w:sz w:val="28"/>
          <w:szCs w:val="28"/>
        </w:rPr>
        <w:t>://</w:t>
      </w:r>
      <w:r w:rsidR="008503C8">
        <w:rPr>
          <w:rFonts w:ascii="Times New Roman" w:hAnsi="Times New Roman" w:cs="Times New Roman"/>
          <w:sz w:val="28"/>
          <w:szCs w:val="28"/>
          <w:lang w:val="en-US"/>
        </w:rPr>
        <w:t>cbr</w:t>
      </w:r>
      <w:r w:rsidR="008503C8" w:rsidRPr="008503C8">
        <w:rPr>
          <w:rFonts w:ascii="Times New Roman" w:hAnsi="Times New Roman" w:cs="Times New Roman"/>
          <w:sz w:val="28"/>
          <w:szCs w:val="28"/>
        </w:rPr>
        <w:t>.</w:t>
      </w:r>
      <w:r w:rsidR="008503C8">
        <w:rPr>
          <w:rFonts w:ascii="Times New Roman" w:hAnsi="Times New Roman" w:cs="Times New Roman"/>
          <w:sz w:val="28"/>
          <w:szCs w:val="28"/>
          <w:lang w:val="en-US"/>
        </w:rPr>
        <w:t>ru</w:t>
      </w:r>
      <w:r w:rsidR="008503C8">
        <w:rPr>
          <w:rFonts w:ascii="Times New Roman" w:hAnsi="Times New Roman" w:cs="Times New Roman"/>
          <w:sz w:val="28"/>
          <w:szCs w:val="28"/>
        </w:rPr>
        <w:t>/</w:t>
      </w:r>
      <w:r w:rsidR="008503C8">
        <w:rPr>
          <w:rFonts w:ascii="Times New Roman" w:hAnsi="Times New Roman" w:cs="Times New Roman"/>
          <w:sz w:val="28"/>
          <w:szCs w:val="28"/>
          <w:lang w:val="en-US"/>
        </w:rPr>
        <w:t>Content</w:t>
      </w:r>
      <w:r w:rsidR="008503C8">
        <w:rPr>
          <w:rFonts w:ascii="Times New Roman" w:hAnsi="Times New Roman" w:cs="Times New Roman"/>
          <w:sz w:val="28"/>
          <w:szCs w:val="28"/>
        </w:rPr>
        <w:t>/</w:t>
      </w:r>
      <w:r w:rsidR="008503C8">
        <w:rPr>
          <w:rFonts w:ascii="Times New Roman" w:hAnsi="Times New Roman" w:cs="Times New Roman"/>
          <w:sz w:val="28"/>
          <w:szCs w:val="28"/>
          <w:lang w:val="en-US"/>
        </w:rPr>
        <w:t>Documents</w:t>
      </w:r>
      <w:r w:rsidR="008503C8">
        <w:rPr>
          <w:rFonts w:ascii="Times New Roman" w:hAnsi="Times New Roman" w:cs="Times New Roman"/>
          <w:sz w:val="28"/>
          <w:szCs w:val="28"/>
        </w:rPr>
        <w:t>/</w:t>
      </w:r>
      <w:r w:rsidR="008503C8">
        <w:rPr>
          <w:rFonts w:ascii="Times New Roman" w:hAnsi="Times New Roman" w:cs="Times New Roman"/>
          <w:sz w:val="28"/>
          <w:szCs w:val="28"/>
          <w:lang w:val="en-US"/>
        </w:rPr>
        <w:t>File</w:t>
      </w:r>
      <w:r w:rsidR="008503C8">
        <w:rPr>
          <w:rFonts w:ascii="Times New Roman" w:hAnsi="Times New Roman" w:cs="Times New Roman"/>
          <w:sz w:val="28"/>
          <w:szCs w:val="28"/>
        </w:rPr>
        <w:t>/</w:t>
      </w:r>
      <w:r w:rsidR="008503C8">
        <w:rPr>
          <w:rFonts w:ascii="Times New Roman" w:hAnsi="Times New Roman" w:cs="Times New Roman"/>
          <w:sz w:val="28"/>
          <w:szCs w:val="28"/>
          <w:lang w:val="en-US"/>
        </w:rPr>
        <w:t>on</w:t>
      </w:r>
      <w:r w:rsidR="008503C8" w:rsidRPr="008503C8">
        <w:rPr>
          <w:rFonts w:ascii="Times New Roman" w:hAnsi="Times New Roman" w:cs="Times New Roman"/>
          <w:sz w:val="28"/>
          <w:szCs w:val="28"/>
        </w:rPr>
        <w:t>_2020.</w:t>
      </w:r>
      <w:r w:rsidR="008503C8">
        <w:rPr>
          <w:rFonts w:ascii="Times New Roman" w:hAnsi="Times New Roman" w:cs="Times New Roman"/>
          <w:sz w:val="28"/>
          <w:szCs w:val="28"/>
          <w:lang w:val="en-US"/>
        </w:rPr>
        <w:t>pdf</w:t>
      </w:r>
    </w:p>
    <w:p w:rsidR="005028E2" w:rsidRPr="00A105DC" w:rsidRDefault="005028E2" w:rsidP="004074B9">
      <w:pPr>
        <w:pStyle w:val="a3"/>
        <w:numPr>
          <w:ilvl w:val="0"/>
          <w:numId w:val="31"/>
        </w:numPr>
        <w:shd w:val="clear" w:color="auto" w:fill="FFFFFF"/>
        <w:spacing w:after="0" w:line="360" w:lineRule="auto"/>
        <w:ind w:left="0" w:firstLine="709"/>
        <w:outlineLvl w:val="0"/>
        <w:rPr>
          <w:rFonts w:ascii="Times New Roman" w:eastAsia="Times New Roman" w:hAnsi="Times New Roman" w:cs="Times New Roman"/>
          <w:spacing w:val="-5"/>
          <w:kern w:val="36"/>
          <w:sz w:val="28"/>
          <w:szCs w:val="28"/>
        </w:rPr>
      </w:pPr>
      <w:r w:rsidRPr="00A105DC">
        <w:rPr>
          <w:rFonts w:ascii="Times New Roman" w:eastAsia="Times New Roman" w:hAnsi="Times New Roman" w:cs="Times New Roman"/>
          <w:kern w:val="36"/>
          <w:sz w:val="28"/>
          <w:szCs w:val="28"/>
        </w:rPr>
        <w:t>Особенности денежного рынка</w:t>
      </w:r>
      <w:r w:rsidRPr="00A105DC">
        <w:rPr>
          <w:rFonts w:ascii="Times New Roman" w:hAnsi="Times New Roman" w:cs="Times New Roman"/>
          <w:sz w:val="28"/>
          <w:szCs w:val="28"/>
        </w:rPr>
        <w:t xml:space="preserve">[Электронный ресурс]. − </w:t>
      </w:r>
      <w:r>
        <w:rPr>
          <w:rFonts w:ascii="Times New Roman" w:hAnsi="Times New Roman" w:cs="Times New Roman"/>
          <w:sz w:val="28"/>
          <w:szCs w:val="28"/>
        </w:rPr>
        <w:t xml:space="preserve">Режим доступа: </w:t>
      </w:r>
      <w:r w:rsidRPr="00A105DC">
        <w:rPr>
          <w:rFonts w:ascii="Times New Roman" w:hAnsi="Times New Roman" w:cs="Times New Roman"/>
          <w:sz w:val="28"/>
          <w:szCs w:val="28"/>
        </w:rPr>
        <w:t xml:space="preserve">https://star-company.ru/birzha/osobennosti-denezhnogo-rynka.html− </w:t>
      </w:r>
      <w:r w:rsidRPr="00A105DC">
        <w:rPr>
          <w:rStyle w:val="20"/>
          <w:rFonts w:cs="Times New Roman"/>
          <w:b w:val="0"/>
          <w:szCs w:val="28"/>
        </w:rPr>
        <w:t>16.02.2020</w:t>
      </w:r>
    </w:p>
    <w:p w:rsidR="005028E2" w:rsidRPr="00A105DC" w:rsidRDefault="005028E2" w:rsidP="004074B9">
      <w:pPr>
        <w:pStyle w:val="Default"/>
        <w:numPr>
          <w:ilvl w:val="0"/>
          <w:numId w:val="31"/>
        </w:numPr>
        <w:spacing w:line="360" w:lineRule="auto"/>
        <w:ind w:left="0" w:firstLine="709"/>
        <w:contextualSpacing/>
        <w:rPr>
          <w:rFonts w:ascii="Times New Roman" w:hAnsi="Times New Roman" w:cs="Times New Roman"/>
          <w:color w:val="auto"/>
          <w:sz w:val="28"/>
          <w:szCs w:val="28"/>
        </w:rPr>
      </w:pPr>
      <w:r w:rsidRPr="00A105DC">
        <w:rPr>
          <w:rFonts w:ascii="Times New Roman" w:hAnsi="Times New Roman" w:cs="Times New Roman"/>
          <w:color w:val="auto"/>
          <w:sz w:val="28"/>
          <w:szCs w:val="28"/>
        </w:rPr>
        <w:t>Официальный сайт Министерства финансов РФ [Электронный ресурс]. −Режим доступа: https://www.minfin.ru</w:t>
      </w:r>
    </w:p>
    <w:p w:rsidR="005028E2" w:rsidRPr="00A105DC" w:rsidRDefault="005028E2" w:rsidP="004074B9">
      <w:pPr>
        <w:pStyle w:val="a3"/>
        <w:numPr>
          <w:ilvl w:val="0"/>
          <w:numId w:val="31"/>
        </w:numPr>
        <w:shd w:val="clear" w:color="auto" w:fill="FFFFFF"/>
        <w:spacing w:after="0" w:line="360" w:lineRule="auto"/>
        <w:ind w:left="0" w:firstLine="709"/>
        <w:outlineLvl w:val="0"/>
        <w:rPr>
          <w:rFonts w:ascii="Times New Roman" w:eastAsia="Times New Roman" w:hAnsi="Times New Roman" w:cs="Times New Roman"/>
          <w:spacing w:val="-5"/>
          <w:kern w:val="36"/>
          <w:sz w:val="28"/>
          <w:szCs w:val="28"/>
        </w:rPr>
      </w:pPr>
      <w:r w:rsidRPr="00A105DC">
        <w:rPr>
          <w:rFonts w:ascii="Times New Roman" w:eastAsia="Times New Roman" w:hAnsi="Times New Roman" w:cs="Times New Roman"/>
          <w:spacing w:val="-5"/>
          <w:kern w:val="36"/>
          <w:sz w:val="28"/>
          <w:szCs w:val="28"/>
        </w:rPr>
        <w:lastRenderedPageBreak/>
        <w:t xml:space="preserve">Природа денег </w:t>
      </w:r>
      <w:r w:rsidRPr="00A105DC">
        <w:rPr>
          <w:rFonts w:ascii="Times New Roman" w:hAnsi="Times New Roman" w:cs="Times New Roman"/>
          <w:sz w:val="28"/>
          <w:szCs w:val="28"/>
        </w:rPr>
        <w:t xml:space="preserve">[Электронный ресурс]. – Режим доступа: </w:t>
      </w:r>
      <w:r>
        <w:rPr>
          <w:rStyle w:val="af2"/>
          <w:rFonts w:ascii="Times New Roman" w:hAnsi="Times New Roman" w:cs="Times New Roman"/>
          <w:color w:val="auto"/>
          <w:sz w:val="28"/>
          <w:szCs w:val="28"/>
          <w:u w:val="none"/>
        </w:rPr>
        <w:t>https://bitnovosti.com/2019/11/14/the-nature-of-money/ –</w:t>
      </w:r>
      <w:r w:rsidRPr="00A105DC">
        <w:rPr>
          <w:rFonts w:ascii="Times New Roman" w:hAnsi="Times New Roman" w:cs="Times New Roman"/>
          <w:sz w:val="28"/>
          <w:szCs w:val="28"/>
        </w:rPr>
        <w:t>14.11.2019.</w:t>
      </w:r>
    </w:p>
    <w:p w:rsidR="005028E2" w:rsidRPr="00A105DC" w:rsidRDefault="005028E2" w:rsidP="004074B9">
      <w:pPr>
        <w:pStyle w:val="ab"/>
        <w:numPr>
          <w:ilvl w:val="0"/>
          <w:numId w:val="31"/>
        </w:numPr>
        <w:spacing w:line="360" w:lineRule="auto"/>
        <w:ind w:left="0" w:firstLine="709"/>
        <w:contextualSpacing/>
        <w:rPr>
          <w:rFonts w:ascii="Times New Roman" w:eastAsiaTheme="majorEastAsia" w:hAnsi="Times New Roman" w:cs="Times New Roman"/>
          <w:iCs/>
          <w:spacing w:val="15"/>
          <w:sz w:val="28"/>
          <w:szCs w:val="28"/>
        </w:rPr>
      </w:pPr>
      <w:r w:rsidRPr="00A105DC">
        <w:rPr>
          <w:rFonts w:ascii="Times New Roman" w:hAnsi="Times New Roman" w:cs="Times New Roman"/>
          <w:sz w:val="28"/>
          <w:szCs w:val="28"/>
        </w:rPr>
        <w:t>Пшеничников</w:t>
      </w:r>
      <w:r w:rsidR="00B063EC">
        <w:rPr>
          <w:rFonts w:ascii="Times New Roman" w:hAnsi="Times New Roman" w:cs="Times New Roman"/>
          <w:sz w:val="28"/>
          <w:szCs w:val="28"/>
        </w:rPr>
        <w:t>,</w:t>
      </w:r>
      <w:r w:rsidRPr="00A105DC">
        <w:rPr>
          <w:rFonts w:ascii="Times New Roman" w:hAnsi="Times New Roman" w:cs="Times New Roman"/>
          <w:sz w:val="28"/>
          <w:szCs w:val="28"/>
        </w:rPr>
        <w:t xml:space="preserve"> В. В.  О различиях и противоречиях в трактовках форм и видов денег в современной денежной теории // Известия СПбГЭУ. −2018. − №5. − 113 с.</w:t>
      </w:r>
    </w:p>
    <w:p w:rsidR="005028E2" w:rsidRPr="00A105DC" w:rsidRDefault="005028E2" w:rsidP="004074B9">
      <w:pPr>
        <w:pStyle w:val="ab"/>
        <w:numPr>
          <w:ilvl w:val="0"/>
          <w:numId w:val="31"/>
        </w:numPr>
        <w:spacing w:line="360" w:lineRule="auto"/>
        <w:ind w:left="0" w:firstLine="709"/>
        <w:contextualSpacing/>
        <w:rPr>
          <w:rStyle w:val="ae"/>
          <w:rFonts w:ascii="Times New Roman" w:hAnsi="Times New Roman" w:cs="Times New Roman"/>
          <w:i w:val="0"/>
          <w:color w:val="auto"/>
          <w:sz w:val="28"/>
          <w:szCs w:val="28"/>
        </w:rPr>
      </w:pPr>
      <w:r w:rsidRPr="00A105DC">
        <w:rPr>
          <w:rFonts w:ascii="Times New Roman" w:hAnsi="Times New Roman" w:cs="Times New Roman"/>
          <w:sz w:val="28"/>
          <w:szCs w:val="28"/>
        </w:rPr>
        <w:t>Салимоненко, Д. А. Классификация функций денег // Российский гуманитарный журнал.</w:t>
      </w:r>
      <w:r w:rsidRPr="00A105DC">
        <w:rPr>
          <w:rFonts w:ascii="Times New Roman" w:eastAsia="Calibri" w:hAnsi="Times New Roman" w:cs="Times New Roman"/>
          <w:sz w:val="28"/>
          <w:szCs w:val="28"/>
        </w:rPr>
        <w:t xml:space="preserve">  –  </w:t>
      </w:r>
      <w:r w:rsidRPr="00A105DC">
        <w:rPr>
          <w:rFonts w:ascii="Times New Roman" w:hAnsi="Times New Roman" w:cs="Times New Roman"/>
          <w:sz w:val="28"/>
          <w:szCs w:val="28"/>
        </w:rPr>
        <w:t>2013. − №5.</w:t>
      </w:r>
    </w:p>
    <w:p w:rsidR="005028E2" w:rsidRPr="00A105DC" w:rsidRDefault="005028E2" w:rsidP="004074B9">
      <w:pPr>
        <w:pStyle w:val="ab"/>
        <w:numPr>
          <w:ilvl w:val="0"/>
          <w:numId w:val="31"/>
        </w:numPr>
        <w:spacing w:line="360" w:lineRule="auto"/>
        <w:ind w:left="0" w:firstLine="709"/>
        <w:contextualSpacing/>
        <w:rPr>
          <w:rFonts w:ascii="Times New Roman" w:eastAsiaTheme="majorEastAsia" w:hAnsi="Times New Roman" w:cs="Times New Roman"/>
          <w:iCs/>
          <w:spacing w:val="15"/>
          <w:sz w:val="28"/>
          <w:szCs w:val="28"/>
        </w:rPr>
      </w:pPr>
      <w:r w:rsidRPr="00A105DC">
        <w:rPr>
          <w:rFonts w:ascii="Times New Roman" w:hAnsi="Times New Roman" w:cs="Times New Roman"/>
          <w:sz w:val="28"/>
          <w:szCs w:val="28"/>
        </w:rPr>
        <w:t xml:space="preserve">Строителева, Е.В. Электронные деньги: виды, сущность и перспективы развития/ </w:t>
      </w:r>
      <w:r w:rsidR="00B063EC" w:rsidRPr="00A105DC">
        <w:rPr>
          <w:rFonts w:ascii="Times New Roman" w:hAnsi="Times New Roman" w:cs="Times New Roman"/>
          <w:sz w:val="28"/>
          <w:szCs w:val="28"/>
        </w:rPr>
        <w:t>Е.В</w:t>
      </w:r>
      <w:r w:rsidR="00B063EC">
        <w:rPr>
          <w:rFonts w:ascii="Times New Roman" w:hAnsi="Times New Roman" w:cs="Times New Roman"/>
          <w:sz w:val="28"/>
          <w:szCs w:val="28"/>
        </w:rPr>
        <w:t>.</w:t>
      </w:r>
      <w:r w:rsidR="00961B5D">
        <w:rPr>
          <w:rFonts w:ascii="Times New Roman" w:hAnsi="Times New Roman" w:cs="Times New Roman"/>
          <w:sz w:val="28"/>
          <w:szCs w:val="28"/>
        </w:rPr>
        <w:t xml:space="preserve"> </w:t>
      </w:r>
      <w:r w:rsidRPr="00A105DC">
        <w:rPr>
          <w:rFonts w:ascii="Times New Roman" w:hAnsi="Times New Roman" w:cs="Times New Roman"/>
          <w:sz w:val="28"/>
          <w:szCs w:val="28"/>
        </w:rPr>
        <w:t xml:space="preserve">Строителева, </w:t>
      </w:r>
      <w:r w:rsidR="00B063EC">
        <w:rPr>
          <w:rFonts w:ascii="Times New Roman" w:hAnsi="Times New Roman" w:cs="Times New Roman"/>
          <w:sz w:val="28"/>
          <w:szCs w:val="28"/>
        </w:rPr>
        <w:t xml:space="preserve">И.Б. </w:t>
      </w:r>
      <w:r w:rsidRPr="00A105DC">
        <w:rPr>
          <w:rFonts w:ascii="Times New Roman" w:hAnsi="Times New Roman" w:cs="Times New Roman"/>
          <w:sz w:val="28"/>
          <w:szCs w:val="28"/>
        </w:rPr>
        <w:t>Мигачев // Дискуссия − 2014. −№6. − С.47.</w:t>
      </w:r>
    </w:p>
    <w:p w:rsidR="005028E2" w:rsidRPr="00A105DC" w:rsidRDefault="005028E2" w:rsidP="004074B9">
      <w:pPr>
        <w:pStyle w:val="a3"/>
        <w:numPr>
          <w:ilvl w:val="0"/>
          <w:numId w:val="31"/>
        </w:numPr>
        <w:shd w:val="clear" w:color="auto" w:fill="FFFFFF"/>
        <w:spacing w:after="0" w:line="360" w:lineRule="auto"/>
        <w:ind w:left="0" w:firstLine="709"/>
        <w:outlineLvl w:val="0"/>
        <w:rPr>
          <w:rStyle w:val="ms-rtefontface-3"/>
          <w:rFonts w:ascii="Times New Roman" w:eastAsia="Times New Roman" w:hAnsi="Times New Roman" w:cs="Times New Roman"/>
          <w:spacing w:val="-5"/>
          <w:kern w:val="36"/>
          <w:sz w:val="28"/>
          <w:szCs w:val="28"/>
        </w:rPr>
      </w:pPr>
      <w:r w:rsidRPr="00A105DC">
        <w:rPr>
          <w:rStyle w:val="ms-rtethemeforecolor-2-0"/>
          <w:rFonts w:ascii="Times New Roman" w:hAnsi="Times New Roman" w:cs="Times New Roman"/>
          <w:sz w:val="28"/>
          <w:szCs w:val="28"/>
        </w:rPr>
        <w:t xml:space="preserve">Фиапшев, А.Б. Основные концепции в исследовании сущности денег в свете эволюции их форм и видов // Научные известия. </w:t>
      </w:r>
      <w:r>
        <w:rPr>
          <w:rStyle w:val="ms-rtethemeforecolor-2-0"/>
          <w:rFonts w:ascii="Times New Roman" w:hAnsi="Times New Roman" w:cs="Times New Roman"/>
          <w:sz w:val="28"/>
          <w:szCs w:val="28"/>
        </w:rPr>
        <w:t xml:space="preserve">− </w:t>
      </w:r>
      <w:r w:rsidRPr="00A105DC">
        <w:rPr>
          <w:rStyle w:val="ms-rtethemeforecolor-2-0"/>
          <w:rFonts w:ascii="Times New Roman" w:hAnsi="Times New Roman" w:cs="Times New Roman"/>
          <w:sz w:val="28"/>
          <w:szCs w:val="28"/>
        </w:rPr>
        <w:t xml:space="preserve">2019. −№15.− </w:t>
      </w:r>
      <w:r w:rsidRPr="00A105DC">
        <w:rPr>
          <w:rStyle w:val="ms-rtefontface-3"/>
          <w:rFonts w:ascii="Times New Roman" w:hAnsi="Times New Roman" w:cs="Times New Roman"/>
          <w:sz w:val="28"/>
          <w:szCs w:val="28"/>
        </w:rPr>
        <w:t>С. 30-35. </w:t>
      </w:r>
    </w:p>
    <w:p w:rsidR="005028E2" w:rsidRPr="00A105DC" w:rsidRDefault="005028E2" w:rsidP="004074B9">
      <w:pPr>
        <w:pStyle w:val="ab"/>
        <w:numPr>
          <w:ilvl w:val="0"/>
          <w:numId w:val="31"/>
        </w:numPr>
        <w:spacing w:line="360" w:lineRule="auto"/>
        <w:ind w:left="0" w:firstLine="709"/>
        <w:contextualSpacing/>
        <w:rPr>
          <w:rStyle w:val="20"/>
          <w:rFonts w:cs="Times New Roman"/>
          <w:b w:val="0"/>
          <w:bCs w:val="0"/>
          <w:iCs/>
          <w:spacing w:val="15"/>
          <w:szCs w:val="28"/>
        </w:rPr>
      </w:pPr>
      <w:r w:rsidRPr="00A105DC">
        <w:rPr>
          <w:rFonts w:ascii="Times New Roman" w:hAnsi="Times New Roman" w:cs="Times New Roman"/>
          <w:spacing w:val="5"/>
          <w:sz w:val="28"/>
          <w:szCs w:val="28"/>
        </w:rPr>
        <w:t>Финансово-экономические кризисы последних десятилетий и их влияние на экономику России</w:t>
      </w:r>
      <w:r w:rsidRPr="00A105DC">
        <w:rPr>
          <w:rFonts w:ascii="Times New Roman" w:hAnsi="Times New Roman" w:cs="Times New Roman"/>
          <w:sz w:val="28"/>
          <w:szCs w:val="28"/>
        </w:rPr>
        <w:t xml:space="preserve">[Электронный ресурс]. − Режим доступа: </w:t>
      </w:r>
      <w:hyperlink r:id="rId40" w:history="1">
        <w:r w:rsidRPr="00A105DC">
          <w:rPr>
            <w:rStyle w:val="af2"/>
            <w:rFonts w:ascii="Times New Roman" w:hAnsi="Times New Roman" w:cs="Times New Roman"/>
            <w:color w:val="auto"/>
            <w:sz w:val="28"/>
            <w:szCs w:val="28"/>
            <w:u w:val="none"/>
          </w:rPr>
          <w:t>https://1prime.ru/sience/20190402/829858467.html</w:t>
        </w:r>
      </w:hyperlink>
      <w:r w:rsidRPr="00A105DC">
        <w:rPr>
          <w:rFonts w:ascii="Times New Roman" w:hAnsi="Times New Roman" w:cs="Times New Roman"/>
          <w:sz w:val="28"/>
          <w:szCs w:val="28"/>
        </w:rPr>
        <w:t xml:space="preserve">. − </w:t>
      </w:r>
      <w:r w:rsidRPr="00A105DC">
        <w:rPr>
          <w:rStyle w:val="20"/>
          <w:rFonts w:cs="Times New Roman"/>
          <w:b w:val="0"/>
          <w:szCs w:val="28"/>
        </w:rPr>
        <w:t>2.04.2019.</w:t>
      </w:r>
    </w:p>
    <w:p w:rsidR="008503C8" w:rsidRPr="008503C8" w:rsidRDefault="005028E2" w:rsidP="008503C8">
      <w:pPr>
        <w:pStyle w:val="ab"/>
        <w:numPr>
          <w:ilvl w:val="0"/>
          <w:numId w:val="31"/>
        </w:numPr>
        <w:spacing w:line="360" w:lineRule="auto"/>
        <w:ind w:left="0" w:firstLine="709"/>
        <w:contextualSpacing/>
        <w:rPr>
          <w:rFonts w:ascii="Times New Roman" w:eastAsiaTheme="majorEastAsia" w:hAnsi="Times New Roman" w:cs="Times New Roman"/>
          <w:iCs/>
          <w:spacing w:val="15"/>
          <w:sz w:val="28"/>
          <w:szCs w:val="28"/>
        </w:rPr>
      </w:pPr>
      <w:r w:rsidRPr="00A105DC">
        <w:rPr>
          <w:rFonts w:ascii="Times New Roman" w:hAnsi="Times New Roman" w:cs="Times New Roman"/>
          <w:sz w:val="28"/>
          <w:szCs w:val="28"/>
        </w:rPr>
        <w:t xml:space="preserve">Френкель, А. А., Российская экономика в 2015-2017 годах / </w:t>
      </w:r>
      <w:r w:rsidR="00B063EC" w:rsidRPr="00A105DC">
        <w:rPr>
          <w:rFonts w:ascii="Times New Roman" w:hAnsi="Times New Roman" w:cs="Times New Roman"/>
          <w:sz w:val="28"/>
          <w:szCs w:val="28"/>
        </w:rPr>
        <w:t>А. А</w:t>
      </w:r>
      <w:r w:rsidR="00B063EC">
        <w:rPr>
          <w:rFonts w:ascii="Times New Roman" w:hAnsi="Times New Roman" w:cs="Times New Roman"/>
          <w:sz w:val="28"/>
          <w:szCs w:val="28"/>
        </w:rPr>
        <w:t>.</w:t>
      </w:r>
      <w:r w:rsidRPr="00A105DC">
        <w:rPr>
          <w:rFonts w:ascii="Times New Roman" w:hAnsi="Times New Roman" w:cs="Times New Roman"/>
          <w:sz w:val="28"/>
          <w:szCs w:val="28"/>
        </w:rPr>
        <w:t xml:space="preserve">Френкель, </w:t>
      </w:r>
      <w:r w:rsidR="00B063EC">
        <w:rPr>
          <w:rFonts w:ascii="Times New Roman" w:hAnsi="Times New Roman" w:cs="Times New Roman"/>
          <w:sz w:val="28"/>
          <w:szCs w:val="28"/>
        </w:rPr>
        <w:t xml:space="preserve">Б. И. </w:t>
      </w:r>
      <w:r w:rsidRPr="00A105DC">
        <w:rPr>
          <w:rFonts w:ascii="Times New Roman" w:hAnsi="Times New Roman" w:cs="Times New Roman"/>
          <w:sz w:val="28"/>
          <w:szCs w:val="28"/>
        </w:rPr>
        <w:t>Тихомиров</w:t>
      </w:r>
      <w:r w:rsidR="00B063EC">
        <w:rPr>
          <w:rFonts w:ascii="Times New Roman" w:hAnsi="Times New Roman" w:cs="Times New Roman"/>
          <w:sz w:val="28"/>
          <w:szCs w:val="28"/>
        </w:rPr>
        <w:t>, Я. В.</w:t>
      </w:r>
      <w:r w:rsidRPr="00A105DC">
        <w:rPr>
          <w:rFonts w:ascii="Times New Roman" w:hAnsi="Times New Roman" w:cs="Times New Roman"/>
          <w:sz w:val="28"/>
          <w:szCs w:val="28"/>
        </w:rPr>
        <w:t>Сергиенко</w:t>
      </w:r>
      <w:r w:rsidR="00B063EC">
        <w:rPr>
          <w:rFonts w:ascii="Times New Roman" w:hAnsi="Times New Roman" w:cs="Times New Roman"/>
          <w:sz w:val="28"/>
          <w:szCs w:val="28"/>
        </w:rPr>
        <w:t>,</w:t>
      </w:r>
      <w:r w:rsidR="00961B5D">
        <w:rPr>
          <w:rFonts w:ascii="Times New Roman" w:hAnsi="Times New Roman" w:cs="Times New Roman"/>
          <w:sz w:val="28"/>
          <w:szCs w:val="28"/>
        </w:rPr>
        <w:t xml:space="preserve"> </w:t>
      </w:r>
      <w:r w:rsidR="00B063EC" w:rsidRPr="00A105DC">
        <w:rPr>
          <w:rFonts w:ascii="Times New Roman" w:hAnsi="Times New Roman" w:cs="Times New Roman"/>
          <w:sz w:val="28"/>
          <w:szCs w:val="28"/>
        </w:rPr>
        <w:t xml:space="preserve">Л. С. </w:t>
      </w:r>
      <w:r w:rsidRPr="00A105DC">
        <w:rPr>
          <w:rFonts w:ascii="Times New Roman" w:hAnsi="Times New Roman" w:cs="Times New Roman"/>
          <w:sz w:val="28"/>
          <w:szCs w:val="28"/>
        </w:rPr>
        <w:t xml:space="preserve">Рощина // Экономическая политика. − 2016. − №5. </w:t>
      </w:r>
    </w:p>
    <w:p w:rsidR="005028E2" w:rsidRPr="008503C8" w:rsidRDefault="005028E2" w:rsidP="008503C8">
      <w:pPr>
        <w:pStyle w:val="ab"/>
        <w:numPr>
          <w:ilvl w:val="0"/>
          <w:numId w:val="31"/>
        </w:numPr>
        <w:spacing w:line="360" w:lineRule="auto"/>
        <w:ind w:left="0" w:firstLine="709"/>
        <w:contextualSpacing/>
        <w:rPr>
          <w:rFonts w:ascii="Times New Roman" w:eastAsiaTheme="majorEastAsia" w:hAnsi="Times New Roman" w:cs="Times New Roman"/>
          <w:iCs/>
          <w:spacing w:val="15"/>
          <w:sz w:val="28"/>
          <w:szCs w:val="28"/>
        </w:rPr>
      </w:pPr>
      <w:r w:rsidRPr="008503C8">
        <w:rPr>
          <w:rFonts w:ascii="Times New Roman" w:eastAsia="Times New Roman" w:hAnsi="Times New Roman" w:cs="Times New Roman"/>
          <w:spacing w:val="-5"/>
          <w:kern w:val="36"/>
          <w:sz w:val="28"/>
          <w:szCs w:val="28"/>
        </w:rPr>
        <w:t>Центральный банк Российской Федерации [</w:t>
      </w:r>
      <w:r w:rsidRPr="008503C8">
        <w:rPr>
          <w:rFonts w:ascii="Times New Roman" w:hAnsi="Times New Roman" w:cs="Times New Roman"/>
          <w:sz w:val="28"/>
          <w:szCs w:val="28"/>
        </w:rPr>
        <w:t>Электронный ресурс]. −</w:t>
      </w:r>
      <w:r w:rsidR="004938B6">
        <w:rPr>
          <w:rFonts w:ascii="Times New Roman" w:hAnsi="Times New Roman" w:cs="Times New Roman"/>
          <w:sz w:val="28"/>
          <w:szCs w:val="28"/>
        </w:rPr>
        <w:t xml:space="preserve"> </w:t>
      </w:r>
      <w:r w:rsidRPr="008503C8">
        <w:rPr>
          <w:rFonts w:ascii="Times New Roman" w:hAnsi="Times New Roman" w:cs="Times New Roman"/>
          <w:sz w:val="28"/>
          <w:szCs w:val="28"/>
        </w:rPr>
        <w:t>Режим доступа:</w:t>
      </w:r>
      <w:r w:rsidR="00961B5D">
        <w:rPr>
          <w:rFonts w:ascii="Times New Roman" w:hAnsi="Times New Roman" w:cs="Times New Roman"/>
          <w:sz w:val="28"/>
          <w:szCs w:val="28"/>
        </w:rPr>
        <w:t xml:space="preserve"> </w:t>
      </w:r>
      <w:r w:rsidR="008503C8" w:rsidRPr="008503C8">
        <w:rPr>
          <w:rFonts w:ascii="Times New Roman" w:hAnsi="Times New Roman" w:cs="Times New Roman"/>
          <w:sz w:val="28"/>
          <w:szCs w:val="28"/>
        </w:rPr>
        <w:t>https://</w:t>
      </w:r>
      <w:hyperlink r:id="rId41" w:tgtFrame="_blank" w:history="1">
        <w:r w:rsidRPr="008503C8">
          <w:rPr>
            <w:rStyle w:val="af2"/>
            <w:rFonts w:ascii="Times New Roman" w:hAnsi="Times New Roman" w:cs="Times New Roman"/>
            <w:color w:val="auto"/>
            <w:sz w:val="28"/>
            <w:szCs w:val="28"/>
            <w:u w:val="none"/>
            <w:shd w:val="clear" w:color="auto" w:fill="FFFFFF"/>
          </w:rPr>
          <w:t>www.cbr.ru</w:t>
        </w:r>
      </w:hyperlink>
    </w:p>
    <w:p w:rsidR="002161B9" w:rsidRPr="00A105DC" w:rsidRDefault="002161B9" w:rsidP="004074B9">
      <w:pPr>
        <w:pStyle w:val="a3"/>
        <w:spacing w:line="360" w:lineRule="auto"/>
        <w:rPr>
          <w:rFonts w:ascii="Times New Roman" w:eastAsia="Times New Roman" w:hAnsi="Times New Roman" w:cs="Times New Roman"/>
          <w:sz w:val="28"/>
          <w:szCs w:val="28"/>
          <w:shd w:val="clear" w:color="auto" w:fill="FFFFFF"/>
        </w:rPr>
      </w:pPr>
    </w:p>
    <w:p w:rsidR="002161B9" w:rsidRPr="00436182" w:rsidRDefault="002161B9" w:rsidP="004074B9">
      <w:pPr>
        <w:pStyle w:val="a3"/>
        <w:spacing w:line="360" w:lineRule="auto"/>
        <w:rPr>
          <w:rFonts w:ascii="Times New Roman" w:eastAsia="Times New Roman" w:hAnsi="Times New Roman" w:cs="Times New Roman"/>
          <w:color w:val="000000" w:themeColor="text1"/>
          <w:sz w:val="28"/>
          <w:szCs w:val="28"/>
          <w:shd w:val="clear" w:color="auto" w:fill="FFFFFF"/>
        </w:rPr>
      </w:pPr>
    </w:p>
    <w:p w:rsidR="002161B9" w:rsidRPr="00436182" w:rsidRDefault="002161B9" w:rsidP="004074B9">
      <w:pPr>
        <w:pStyle w:val="a3"/>
        <w:spacing w:line="360" w:lineRule="auto"/>
        <w:rPr>
          <w:rFonts w:ascii="Times New Roman" w:eastAsia="Times New Roman" w:hAnsi="Times New Roman" w:cs="Times New Roman"/>
          <w:color w:val="000000" w:themeColor="text1"/>
          <w:sz w:val="28"/>
          <w:szCs w:val="28"/>
          <w:shd w:val="clear" w:color="auto" w:fill="FFFFFF"/>
        </w:rPr>
      </w:pPr>
    </w:p>
    <w:p w:rsidR="002161B9" w:rsidRDefault="002161B9" w:rsidP="00DE0E45">
      <w:pPr>
        <w:pStyle w:val="a3"/>
        <w:spacing w:line="360" w:lineRule="auto"/>
        <w:rPr>
          <w:rFonts w:ascii="Times New Roman" w:eastAsia="Times New Roman" w:hAnsi="Times New Roman" w:cs="Times New Roman"/>
          <w:color w:val="000000" w:themeColor="text1"/>
          <w:sz w:val="28"/>
          <w:szCs w:val="28"/>
          <w:shd w:val="clear" w:color="auto" w:fill="FFFFFF"/>
        </w:rPr>
      </w:pPr>
    </w:p>
    <w:p w:rsidR="00DE0E45" w:rsidRDefault="00DE0E45" w:rsidP="00DE0E45">
      <w:pPr>
        <w:pStyle w:val="a3"/>
        <w:spacing w:line="360" w:lineRule="auto"/>
        <w:rPr>
          <w:rFonts w:ascii="Times New Roman" w:eastAsia="Times New Roman" w:hAnsi="Times New Roman" w:cs="Times New Roman"/>
          <w:color w:val="000000" w:themeColor="text1"/>
          <w:sz w:val="28"/>
          <w:szCs w:val="28"/>
          <w:shd w:val="clear" w:color="auto" w:fill="FFFFFF"/>
        </w:rPr>
      </w:pPr>
    </w:p>
    <w:p w:rsidR="00DE0E45" w:rsidRDefault="00DE0E45" w:rsidP="00DE0E45">
      <w:pPr>
        <w:pStyle w:val="a3"/>
        <w:spacing w:line="360" w:lineRule="auto"/>
        <w:rPr>
          <w:rFonts w:ascii="Times New Roman" w:eastAsia="Times New Roman" w:hAnsi="Times New Roman" w:cs="Times New Roman"/>
          <w:color w:val="000000" w:themeColor="text1"/>
          <w:sz w:val="28"/>
          <w:szCs w:val="28"/>
          <w:shd w:val="clear" w:color="auto" w:fill="FFFFFF"/>
        </w:rPr>
      </w:pPr>
    </w:p>
    <w:p w:rsidR="00DE0E45" w:rsidRDefault="00DE0E45" w:rsidP="00DE0E45">
      <w:pPr>
        <w:pStyle w:val="a3"/>
        <w:spacing w:line="360" w:lineRule="auto"/>
        <w:rPr>
          <w:rFonts w:ascii="Times New Roman" w:eastAsia="Times New Roman" w:hAnsi="Times New Roman" w:cs="Times New Roman"/>
          <w:color w:val="000000" w:themeColor="text1"/>
          <w:sz w:val="28"/>
          <w:szCs w:val="28"/>
          <w:shd w:val="clear" w:color="auto" w:fill="FFFFFF"/>
        </w:rPr>
      </w:pPr>
    </w:p>
    <w:p w:rsidR="00DE0E45" w:rsidRDefault="00DE0E45" w:rsidP="00DE0E45">
      <w:pPr>
        <w:pStyle w:val="a3"/>
        <w:spacing w:line="360" w:lineRule="auto"/>
        <w:ind w:left="-1701"/>
        <w:jc w:val="center"/>
        <w:rPr>
          <w:rFonts w:ascii="Times New Roman" w:eastAsia="Times New Roman" w:hAnsi="Times New Roman" w:cs="Times New Roman"/>
          <w:noProof/>
          <w:color w:val="000000" w:themeColor="text1"/>
          <w:sz w:val="28"/>
          <w:szCs w:val="28"/>
          <w:shd w:val="clear" w:color="auto" w:fill="FFFFFF"/>
        </w:rPr>
      </w:pPr>
    </w:p>
    <w:p w:rsidR="00961B5D" w:rsidRDefault="00961B5D" w:rsidP="00DE0E45">
      <w:pPr>
        <w:pStyle w:val="a3"/>
        <w:spacing w:line="360" w:lineRule="auto"/>
        <w:ind w:left="-1701"/>
        <w:jc w:val="center"/>
        <w:rPr>
          <w:rFonts w:ascii="Times New Roman" w:eastAsia="Times New Roman" w:hAnsi="Times New Roman" w:cs="Times New Roman"/>
          <w:noProof/>
          <w:color w:val="000000" w:themeColor="text1"/>
          <w:sz w:val="28"/>
          <w:szCs w:val="28"/>
          <w:shd w:val="clear" w:color="auto" w:fill="FFFFFF"/>
        </w:rPr>
      </w:pPr>
    </w:p>
    <w:p w:rsidR="00961B5D" w:rsidRDefault="00961B5D" w:rsidP="00961B5D">
      <w:pPr>
        <w:pStyle w:val="a3"/>
        <w:spacing w:line="360" w:lineRule="auto"/>
        <w:ind w:left="-1418"/>
        <w:jc w:val="center"/>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noProof/>
          <w:color w:val="000000" w:themeColor="text1"/>
          <w:sz w:val="28"/>
          <w:szCs w:val="28"/>
          <w:shd w:val="clear" w:color="auto" w:fill="FFFFFF"/>
        </w:rPr>
        <w:lastRenderedPageBreak/>
        <w:drawing>
          <wp:inline distT="0" distB="0" distL="0" distR="0">
            <wp:extent cx="7339509" cy="5200650"/>
            <wp:effectExtent l="19050" t="0" r="0" b="0"/>
            <wp:docPr id="8" name="Рисунок 7" descr="кур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рс.png"/>
                    <pic:cNvPicPr/>
                  </pic:nvPicPr>
                  <pic:blipFill>
                    <a:blip r:embed="rId42"/>
                    <a:srcRect l="9782" t="8974" r="9878"/>
                    <a:stretch>
                      <a:fillRect/>
                    </a:stretch>
                  </pic:blipFill>
                  <pic:spPr>
                    <a:xfrm>
                      <a:off x="0" y="0"/>
                      <a:ext cx="7339509" cy="5200650"/>
                    </a:xfrm>
                    <a:prstGeom prst="rect">
                      <a:avLst/>
                    </a:prstGeom>
                  </pic:spPr>
                </pic:pic>
              </a:graphicData>
            </a:graphic>
          </wp:inline>
        </w:drawing>
      </w:r>
    </w:p>
    <w:sectPr w:rsidR="00961B5D" w:rsidSect="00650518">
      <w:footerReference w:type="default" r:id="rId4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F28" w:rsidRDefault="00DE4F28" w:rsidP="00A61259">
      <w:pPr>
        <w:spacing w:after="0" w:line="240" w:lineRule="auto"/>
      </w:pPr>
      <w:r>
        <w:separator/>
      </w:r>
    </w:p>
  </w:endnote>
  <w:endnote w:type="continuationSeparator" w:id="1">
    <w:p w:rsidR="00DE4F28" w:rsidRDefault="00DE4F28" w:rsidP="00A61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CC"/>
    <w:family w:val="roman"/>
    <w:notTrueType/>
    <w:pitch w:val="default"/>
    <w:sig w:usb0="00000001"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13684502"/>
      <w:docPartObj>
        <w:docPartGallery w:val="Page Numbers (Bottom of Page)"/>
        <w:docPartUnique/>
      </w:docPartObj>
    </w:sdtPr>
    <w:sdtContent>
      <w:p w:rsidR="00CF5F3F" w:rsidRPr="00A61259" w:rsidRDefault="00013DFA">
        <w:pPr>
          <w:pStyle w:val="a7"/>
          <w:jc w:val="center"/>
          <w:rPr>
            <w:rFonts w:ascii="Times New Roman" w:hAnsi="Times New Roman" w:cs="Times New Roman"/>
            <w:sz w:val="28"/>
          </w:rPr>
        </w:pPr>
        <w:r w:rsidRPr="00A61259">
          <w:rPr>
            <w:rFonts w:ascii="Times New Roman" w:hAnsi="Times New Roman" w:cs="Times New Roman"/>
            <w:sz w:val="28"/>
          </w:rPr>
          <w:fldChar w:fldCharType="begin"/>
        </w:r>
        <w:r w:rsidR="00CF5F3F" w:rsidRPr="00A61259">
          <w:rPr>
            <w:rFonts w:ascii="Times New Roman" w:hAnsi="Times New Roman" w:cs="Times New Roman"/>
            <w:sz w:val="28"/>
          </w:rPr>
          <w:instrText xml:space="preserve"> PAGE   \* MERGEFORMAT </w:instrText>
        </w:r>
        <w:r w:rsidRPr="00A61259">
          <w:rPr>
            <w:rFonts w:ascii="Times New Roman" w:hAnsi="Times New Roman" w:cs="Times New Roman"/>
            <w:sz w:val="28"/>
          </w:rPr>
          <w:fldChar w:fldCharType="separate"/>
        </w:r>
        <w:r w:rsidR="004938B6">
          <w:rPr>
            <w:rFonts w:ascii="Times New Roman" w:hAnsi="Times New Roman" w:cs="Times New Roman"/>
            <w:noProof/>
            <w:sz w:val="28"/>
          </w:rPr>
          <w:t>30</w:t>
        </w:r>
        <w:r w:rsidRPr="00A61259">
          <w:rPr>
            <w:rFonts w:ascii="Times New Roman" w:hAnsi="Times New Roman" w:cs="Times New Roman"/>
            <w:sz w:val="28"/>
          </w:rPr>
          <w:fldChar w:fldCharType="end"/>
        </w:r>
      </w:p>
    </w:sdtContent>
  </w:sdt>
  <w:p w:rsidR="00CF5F3F" w:rsidRDefault="00CF5F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F28" w:rsidRDefault="00DE4F28" w:rsidP="00A61259">
      <w:pPr>
        <w:spacing w:after="0" w:line="240" w:lineRule="auto"/>
      </w:pPr>
      <w:r>
        <w:separator/>
      </w:r>
    </w:p>
  </w:footnote>
  <w:footnote w:type="continuationSeparator" w:id="1">
    <w:p w:rsidR="00DE4F28" w:rsidRDefault="00DE4F28" w:rsidP="00A612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84D"/>
    <w:multiLevelType w:val="hybridMultilevel"/>
    <w:tmpl w:val="53FA2A38"/>
    <w:lvl w:ilvl="0" w:tplc="2F0C6958">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8F1295"/>
    <w:multiLevelType w:val="hybridMultilevel"/>
    <w:tmpl w:val="061E0D56"/>
    <w:lvl w:ilvl="0" w:tplc="508687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31E9A"/>
    <w:multiLevelType w:val="hybridMultilevel"/>
    <w:tmpl w:val="3E84A88C"/>
    <w:lvl w:ilvl="0" w:tplc="F202B91C">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AB3CD3"/>
    <w:multiLevelType w:val="hybridMultilevel"/>
    <w:tmpl w:val="4E78AE18"/>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9B55A6"/>
    <w:multiLevelType w:val="hybridMultilevel"/>
    <w:tmpl w:val="F0F6ADD2"/>
    <w:lvl w:ilvl="0" w:tplc="6554D4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03C02C3"/>
    <w:multiLevelType w:val="hybridMultilevel"/>
    <w:tmpl w:val="4C42FAB0"/>
    <w:lvl w:ilvl="0" w:tplc="6554D40E">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nsid w:val="120B69C3"/>
    <w:multiLevelType w:val="hybridMultilevel"/>
    <w:tmpl w:val="5DC6E8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5A2048"/>
    <w:multiLevelType w:val="hybridMultilevel"/>
    <w:tmpl w:val="59044CFE"/>
    <w:lvl w:ilvl="0" w:tplc="BD5ABFF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61771"/>
    <w:multiLevelType w:val="hybridMultilevel"/>
    <w:tmpl w:val="94C4C118"/>
    <w:lvl w:ilvl="0" w:tplc="0C8833C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0D454B"/>
    <w:multiLevelType w:val="hybridMultilevel"/>
    <w:tmpl w:val="EA44C3AE"/>
    <w:lvl w:ilvl="0" w:tplc="6526F11C">
      <w:start w:val="1"/>
      <w:numFmt w:val="decimal"/>
      <w:lvlText w:val="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D147B"/>
    <w:multiLevelType w:val="multilevel"/>
    <w:tmpl w:val="EEBC6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E2714"/>
    <w:multiLevelType w:val="hybridMultilevel"/>
    <w:tmpl w:val="AF40BF20"/>
    <w:lvl w:ilvl="0" w:tplc="6526F11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08189D"/>
    <w:multiLevelType w:val="hybridMultilevel"/>
    <w:tmpl w:val="C7E05C3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3">
    <w:nsid w:val="29625AC9"/>
    <w:multiLevelType w:val="hybridMultilevel"/>
    <w:tmpl w:val="94089368"/>
    <w:lvl w:ilvl="0" w:tplc="BD5ABFF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351457"/>
    <w:multiLevelType w:val="hybridMultilevel"/>
    <w:tmpl w:val="0B7E3AE4"/>
    <w:lvl w:ilvl="0" w:tplc="508687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6A5908"/>
    <w:multiLevelType w:val="hybridMultilevel"/>
    <w:tmpl w:val="67743250"/>
    <w:lvl w:ilvl="0" w:tplc="6526F11C">
      <w:start w:val="1"/>
      <w:numFmt w:val="decimal"/>
      <w:lvlText w:val="2.%1"/>
      <w:lvlJc w:val="left"/>
      <w:pPr>
        <w:ind w:left="1170" w:hanging="360"/>
      </w:pPr>
      <w:rPr>
        <w:rFonts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9821BE"/>
    <w:multiLevelType w:val="hybridMultilevel"/>
    <w:tmpl w:val="6ED66076"/>
    <w:lvl w:ilvl="0" w:tplc="508687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F7652"/>
    <w:multiLevelType w:val="hybridMultilevel"/>
    <w:tmpl w:val="0A2A5DB8"/>
    <w:lvl w:ilvl="0" w:tplc="6554D40E">
      <w:start w:val="1"/>
      <w:numFmt w:val="decimal"/>
      <w:lvlText w:val="%1"/>
      <w:lvlJc w:val="left"/>
      <w:pPr>
        <w:ind w:left="1070" w:hanging="360"/>
      </w:pPr>
      <w:rPr>
        <w:rFonts w:hint="default"/>
        <w:b w:val="0"/>
        <w:i w:val="0"/>
      </w:r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18">
    <w:nsid w:val="3BD16F26"/>
    <w:multiLevelType w:val="hybridMultilevel"/>
    <w:tmpl w:val="3E8E188E"/>
    <w:lvl w:ilvl="0" w:tplc="0C8833CA">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9">
    <w:nsid w:val="3DA77146"/>
    <w:multiLevelType w:val="hybridMultilevel"/>
    <w:tmpl w:val="A22E50AA"/>
    <w:lvl w:ilvl="0" w:tplc="0C8833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9837118"/>
    <w:multiLevelType w:val="hybridMultilevel"/>
    <w:tmpl w:val="0EC86E86"/>
    <w:lvl w:ilvl="0" w:tplc="69681964">
      <w:start w:val="1"/>
      <w:numFmt w:val="bullet"/>
      <w:lvlText w:val="•"/>
      <w:lvlJc w:val="left"/>
      <w:pPr>
        <w:tabs>
          <w:tab w:val="num" w:pos="720"/>
        </w:tabs>
        <w:ind w:left="720" w:hanging="360"/>
      </w:pPr>
      <w:rPr>
        <w:rFonts w:ascii="Times New Roman" w:hAnsi="Times New Roman" w:hint="default"/>
      </w:rPr>
    </w:lvl>
    <w:lvl w:ilvl="1" w:tplc="5302E878" w:tentative="1">
      <w:start w:val="1"/>
      <w:numFmt w:val="bullet"/>
      <w:lvlText w:val="•"/>
      <w:lvlJc w:val="left"/>
      <w:pPr>
        <w:tabs>
          <w:tab w:val="num" w:pos="1440"/>
        </w:tabs>
        <w:ind w:left="1440" w:hanging="360"/>
      </w:pPr>
      <w:rPr>
        <w:rFonts w:ascii="Times New Roman" w:hAnsi="Times New Roman" w:hint="default"/>
      </w:rPr>
    </w:lvl>
    <w:lvl w:ilvl="2" w:tplc="F88CA738" w:tentative="1">
      <w:start w:val="1"/>
      <w:numFmt w:val="bullet"/>
      <w:lvlText w:val="•"/>
      <w:lvlJc w:val="left"/>
      <w:pPr>
        <w:tabs>
          <w:tab w:val="num" w:pos="2160"/>
        </w:tabs>
        <w:ind w:left="2160" w:hanging="360"/>
      </w:pPr>
      <w:rPr>
        <w:rFonts w:ascii="Times New Roman" w:hAnsi="Times New Roman" w:hint="default"/>
      </w:rPr>
    </w:lvl>
    <w:lvl w:ilvl="3" w:tplc="C2A4C346" w:tentative="1">
      <w:start w:val="1"/>
      <w:numFmt w:val="bullet"/>
      <w:lvlText w:val="•"/>
      <w:lvlJc w:val="left"/>
      <w:pPr>
        <w:tabs>
          <w:tab w:val="num" w:pos="2880"/>
        </w:tabs>
        <w:ind w:left="2880" w:hanging="360"/>
      </w:pPr>
      <w:rPr>
        <w:rFonts w:ascii="Times New Roman" w:hAnsi="Times New Roman" w:hint="default"/>
      </w:rPr>
    </w:lvl>
    <w:lvl w:ilvl="4" w:tplc="E4182A6A" w:tentative="1">
      <w:start w:val="1"/>
      <w:numFmt w:val="bullet"/>
      <w:lvlText w:val="•"/>
      <w:lvlJc w:val="left"/>
      <w:pPr>
        <w:tabs>
          <w:tab w:val="num" w:pos="3600"/>
        </w:tabs>
        <w:ind w:left="3600" w:hanging="360"/>
      </w:pPr>
      <w:rPr>
        <w:rFonts w:ascii="Times New Roman" w:hAnsi="Times New Roman" w:hint="default"/>
      </w:rPr>
    </w:lvl>
    <w:lvl w:ilvl="5" w:tplc="A77E2D04" w:tentative="1">
      <w:start w:val="1"/>
      <w:numFmt w:val="bullet"/>
      <w:lvlText w:val="•"/>
      <w:lvlJc w:val="left"/>
      <w:pPr>
        <w:tabs>
          <w:tab w:val="num" w:pos="4320"/>
        </w:tabs>
        <w:ind w:left="4320" w:hanging="360"/>
      </w:pPr>
      <w:rPr>
        <w:rFonts w:ascii="Times New Roman" w:hAnsi="Times New Roman" w:hint="default"/>
      </w:rPr>
    </w:lvl>
    <w:lvl w:ilvl="6" w:tplc="5EA8BADE" w:tentative="1">
      <w:start w:val="1"/>
      <w:numFmt w:val="bullet"/>
      <w:lvlText w:val="•"/>
      <w:lvlJc w:val="left"/>
      <w:pPr>
        <w:tabs>
          <w:tab w:val="num" w:pos="5040"/>
        </w:tabs>
        <w:ind w:left="5040" w:hanging="360"/>
      </w:pPr>
      <w:rPr>
        <w:rFonts w:ascii="Times New Roman" w:hAnsi="Times New Roman" w:hint="default"/>
      </w:rPr>
    </w:lvl>
    <w:lvl w:ilvl="7" w:tplc="913079FC" w:tentative="1">
      <w:start w:val="1"/>
      <w:numFmt w:val="bullet"/>
      <w:lvlText w:val="•"/>
      <w:lvlJc w:val="left"/>
      <w:pPr>
        <w:tabs>
          <w:tab w:val="num" w:pos="5760"/>
        </w:tabs>
        <w:ind w:left="5760" w:hanging="360"/>
      </w:pPr>
      <w:rPr>
        <w:rFonts w:ascii="Times New Roman" w:hAnsi="Times New Roman" w:hint="default"/>
      </w:rPr>
    </w:lvl>
    <w:lvl w:ilvl="8" w:tplc="28D006D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BC04199"/>
    <w:multiLevelType w:val="hybridMultilevel"/>
    <w:tmpl w:val="BE987A12"/>
    <w:lvl w:ilvl="0" w:tplc="836C63A6">
      <w:start w:val="1"/>
      <w:numFmt w:val="decimal"/>
      <w:lvlText w:val="%1."/>
      <w:lvlJc w:val="left"/>
      <w:pPr>
        <w:ind w:left="1495"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995E0F"/>
    <w:multiLevelType w:val="hybridMultilevel"/>
    <w:tmpl w:val="4976AD24"/>
    <w:lvl w:ilvl="0" w:tplc="B6EE71E6">
      <w:start w:val="1"/>
      <w:numFmt w:val="bullet"/>
      <w:lvlText w:val="•"/>
      <w:lvlJc w:val="left"/>
      <w:pPr>
        <w:tabs>
          <w:tab w:val="num" w:pos="720"/>
        </w:tabs>
        <w:ind w:left="720" w:hanging="360"/>
      </w:pPr>
      <w:rPr>
        <w:rFonts w:ascii="Times New Roman" w:hAnsi="Times New Roman" w:hint="default"/>
      </w:rPr>
    </w:lvl>
    <w:lvl w:ilvl="1" w:tplc="19BA6C48" w:tentative="1">
      <w:start w:val="1"/>
      <w:numFmt w:val="bullet"/>
      <w:lvlText w:val="•"/>
      <w:lvlJc w:val="left"/>
      <w:pPr>
        <w:tabs>
          <w:tab w:val="num" w:pos="1440"/>
        </w:tabs>
        <w:ind w:left="1440" w:hanging="360"/>
      </w:pPr>
      <w:rPr>
        <w:rFonts w:ascii="Times New Roman" w:hAnsi="Times New Roman" w:hint="default"/>
      </w:rPr>
    </w:lvl>
    <w:lvl w:ilvl="2" w:tplc="A5BA6CD2" w:tentative="1">
      <w:start w:val="1"/>
      <w:numFmt w:val="bullet"/>
      <w:lvlText w:val="•"/>
      <w:lvlJc w:val="left"/>
      <w:pPr>
        <w:tabs>
          <w:tab w:val="num" w:pos="2160"/>
        </w:tabs>
        <w:ind w:left="2160" w:hanging="360"/>
      </w:pPr>
      <w:rPr>
        <w:rFonts w:ascii="Times New Roman" w:hAnsi="Times New Roman" w:hint="default"/>
      </w:rPr>
    </w:lvl>
    <w:lvl w:ilvl="3" w:tplc="375AC06C" w:tentative="1">
      <w:start w:val="1"/>
      <w:numFmt w:val="bullet"/>
      <w:lvlText w:val="•"/>
      <w:lvlJc w:val="left"/>
      <w:pPr>
        <w:tabs>
          <w:tab w:val="num" w:pos="2880"/>
        </w:tabs>
        <w:ind w:left="2880" w:hanging="360"/>
      </w:pPr>
      <w:rPr>
        <w:rFonts w:ascii="Times New Roman" w:hAnsi="Times New Roman" w:hint="default"/>
      </w:rPr>
    </w:lvl>
    <w:lvl w:ilvl="4" w:tplc="61DCB616" w:tentative="1">
      <w:start w:val="1"/>
      <w:numFmt w:val="bullet"/>
      <w:lvlText w:val="•"/>
      <w:lvlJc w:val="left"/>
      <w:pPr>
        <w:tabs>
          <w:tab w:val="num" w:pos="3600"/>
        </w:tabs>
        <w:ind w:left="3600" w:hanging="360"/>
      </w:pPr>
      <w:rPr>
        <w:rFonts w:ascii="Times New Roman" w:hAnsi="Times New Roman" w:hint="default"/>
      </w:rPr>
    </w:lvl>
    <w:lvl w:ilvl="5" w:tplc="DAAA3C8E" w:tentative="1">
      <w:start w:val="1"/>
      <w:numFmt w:val="bullet"/>
      <w:lvlText w:val="•"/>
      <w:lvlJc w:val="left"/>
      <w:pPr>
        <w:tabs>
          <w:tab w:val="num" w:pos="4320"/>
        </w:tabs>
        <w:ind w:left="4320" w:hanging="360"/>
      </w:pPr>
      <w:rPr>
        <w:rFonts w:ascii="Times New Roman" w:hAnsi="Times New Roman" w:hint="default"/>
      </w:rPr>
    </w:lvl>
    <w:lvl w:ilvl="6" w:tplc="7C5EC324" w:tentative="1">
      <w:start w:val="1"/>
      <w:numFmt w:val="bullet"/>
      <w:lvlText w:val="•"/>
      <w:lvlJc w:val="left"/>
      <w:pPr>
        <w:tabs>
          <w:tab w:val="num" w:pos="5040"/>
        </w:tabs>
        <w:ind w:left="5040" w:hanging="360"/>
      </w:pPr>
      <w:rPr>
        <w:rFonts w:ascii="Times New Roman" w:hAnsi="Times New Roman" w:hint="default"/>
      </w:rPr>
    </w:lvl>
    <w:lvl w:ilvl="7" w:tplc="CC709890" w:tentative="1">
      <w:start w:val="1"/>
      <w:numFmt w:val="bullet"/>
      <w:lvlText w:val="•"/>
      <w:lvlJc w:val="left"/>
      <w:pPr>
        <w:tabs>
          <w:tab w:val="num" w:pos="5760"/>
        </w:tabs>
        <w:ind w:left="5760" w:hanging="360"/>
      </w:pPr>
      <w:rPr>
        <w:rFonts w:ascii="Times New Roman" w:hAnsi="Times New Roman" w:hint="default"/>
      </w:rPr>
    </w:lvl>
    <w:lvl w:ilvl="8" w:tplc="312E18B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FB93A58"/>
    <w:multiLevelType w:val="hybridMultilevel"/>
    <w:tmpl w:val="DD3A9068"/>
    <w:lvl w:ilvl="0" w:tplc="889E8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BA2236"/>
    <w:multiLevelType w:val="hybridMultilevel"/>
    <w:tmpl w:val="6018E3EE"/>
    <w:lvl w:ilvl="0" w:tplc="508687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8A152C"/>
    <w:multiLevelType w:val="hybridMultilevel"/>
    <w:tmpl w:val="E8662E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42F4F97"/>
    <w:multiLevelType w:val="hybridMultilevel"/>
    <w:tmpl w:val="2C8AEF3E"/>
    <w:lvl w:ilvl="0" w:tplc="6526F11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75223"/>
    <w:multiLevelType w:val="hybridMultilevel"/>
    <w:tmpl w:val="B2864736"/>
    <w:lvl w:ilvl="0" w:tplc="6526F11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BC16CF"/>
    <w:multiLevelType w:val="hybridMultilevel"/>
    <w:tmpl w:val="6102114E"/>
    <w:lvl w:ilvl="0" w:tplc="6554D40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CB1D38"/>
    <w:multiLevelType w:val="hybridMultilevel"/>
    <w:tmpl w:val="5DEECD1E"/>
    <w:lvl w:ilvl="0" w:tplc="508687BA">
      <w:start w:val="1"/>
      <w:numFmt w:val="bullet"/>
      <w:lvlText w:val=""/>
      <w:lvlJc w:val="left"/>
      <w:pPr>
        <w:ind w:left="754" w:hanging="360"/>
      </w:pPr>
      <w:rPr>
        <w:rFonts w:ascii="Symbol" w:hAnsi="Symbol"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0">
    <w:nsid w:val="68775F17"/>
    <w:multiLevelType w:val="hybridMultilevel"/>
    <w:tmpl w:val="DAB03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03E7F"/>
    <w:multiLevelType w:val="hybridMultilevel"/>
    <w:tmpl w:val="7CA2F6E0"/>
    <w:lvl w:ilvl="0" w:tplc="889E8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EC2429"/>
    <w:multiLevelType w:val="hybridMultilevel"/>
    <w:tmpl w:val="6E9A7AE8"/>
    <w:lvl w:ilvl="0" w:tplc="0C8833CA">
      <w:start w:val="1"/>
      <w:numFmt w:val="decimal"/>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612C79"/>
    <w:multiLevelType w:val="hybridMultilevel"/>
    <w:tmpl w:val="C5668076"/>
    <w:lvl w:ilvl="0" w:tplc="0C8833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EE67C2"/>
    <w:multiLevelType w:val="hybridMultilevel"/>
    <w:tmpl w:val="89422CEC"/>
    <w:lvl w:ilvl="0" w:tplc="E61A07E6">
      <w:start w:val="1"/>
      <w:numFmt w:val="bullet"/>
      <w:lvlText w:val="•"/>
      <w:lvlJc w:val="left"/>
      <w:pPr>
        <w:tabs>
          <w:tab w:val="num" w:pos="720"/>
        </w:tabs>
        <w:ind w:left="720" w:hanging="360"/>
      </w:pPr>
      <w:rPr>
        <w:rFonts w:ascii="Times New Roman" w:hAnsi="Times New Roman" w:hint="default"/>
      </w:rPr>
    </w:lvl>
    <w:lvl w:ilvl="1" w:tplc="62DAC3B2" w:tentative="1">
      <w:start w:val="1"/>
      <w:numFmt w:val="bullet"/>
      <w:lvlText w:val="•"/>
      <w:lvlJc w:val="left"/>
      <w:pPr>
        <w:tabs>
          <w:tab w:val="num" w:pos="1440"/>
        </w:tabs>
        <w:ind w:left="1440" w:hanging="360"/>
      </w:pPr>
      <w:rPr>
        <w:rFonts w:ascii="Times New Roman" w:hAnsi="Times New Roman" w:hint="default"/>
      </w:rPr>
    </w:lvl>
    <w:lvl w:ilvl="2" w:tplc="FD881366" w:tentative="1">
      <w:start w:val="1"/>
      <w:numFmt w:val="bullet"/>
      <w:lvlText w:val="•"/>
      <w:lvlJc w:val="left"/>
      <w:pPr>
        <w:tabs>
          <w:tab w:val="num" w:pos="2160"/>
        </w:tabs>
        <w:ind w:left="2160" w:hanging="360"/>
      </w:pPr>
      <w:rPr>
        <w:rFonts w:ascii="Times New Roman" w:hAnsi="Times New Roman" w:hint="default"/>
      </w:rPr>
    </w:lvl>
    <w:lvl w:ilvl="3" w:tplc="A19C85CE" w:tentative="1">
      <w:start w:val="1"/>
      <w:numFmt w:val="bullet"/>
      <w:lvlText w:val="•"/>
      <w:lvlJc w:val="left"/>
      <w:pPr>
        <w:tabs>
          <w:tab w:val="num" w:pos="2880"/>
        </w:tabs>
        <w:ind w:left="2880" w:hanging="360"/>
      </w:pPr>
      <w:rPr>
        <w:rFonts w:ascii="Times New Roman" w:hAnsi="Times New Roman" w:hint="default"/>
      </w:rPr>
    </w:lvl>
    <w:lvl w:ilvl="4" w:tplc="9D6CB076" w:tentative="1">
      <w:start w:val="1"/>
      <w:numFmt w:val="bullet"/>
      <w:lvlText w:val="•"/>
      <w:lvlJc w:val="left"/>
      <w:pPr>
        <w:tabs>
          <w:tab w:val="num" w:pos="3600"/>
        </w:tabs>
        <w:ind w:left="3600" w:hanging="360"/>
      </w:pPr>
      <w:rPr>
        <w:rFonts w:ascii="Times New Roman" w:hAnsi="Times New Roman" w:hint="default"/>
      </w:rPr>
    </w:lvl>
    <w:lvl w:ilvl="5" w:tplc="3D0AF776" w:tentative="1">
      <w:start w:val="1"/>
      <w:numFmt w:val="bullet"/>
      <w:lvlText w:val="•"/>
      <w:lvlJc w:val="left"/>
      <w:pPr>
        <w:tabs>
          <w:tab w:val="num" w:pos="4320"/>
        </w:tabs>
        <w:ind w:left="4320" w:hanging="360"/>
      </w:pPr>
      <w:rPr>
        <w:rFonts w:ascii="Times New Roman" w:hAnsi="Times New Roman" w:hint="default"/>
      </w:rPr>
    </w:lvl>
    <w:lvl w:ilvl="6" w:tplc="F2461922" w:tentative="1">
      <w:start w:val="1"/>
      <w:numFmt w:val="bullet"/>
      <w:lvlText w:val="•"/>
      <w:lvlJc w:val="left"/>
      <w:pPr>
        <w:tabs>
          <w:tab w:val="num" w:pos="5040"/>
        </w:tabs>
        <w:ind w:left="5040" w:hanging="360"/>
      </w:pPr>
      <w:rPr>
        <w:rFonts w:ascii="Times New Roman" w:hAnsi="Times New Roman" w:hint="default"/>
      </w:rPr>
    </w:lvl>
    <w:lvl w:ilvl="7" w:tplc="747C1620" w:tentative="1">
      <w:start w:val="1"/>
      <w:numFmt w:val="bullet"/>
      <w:lvlText w:val="•"/>
      <w:lvlJc w:val="left"/>
      <w:pPr>
        <w:tabs>
          <w:tab w:val="num" w:pos="5760"/>
        </w:tabs>
        <w:ind w:left="5760" w:hanging="360"/>
      </w:pPr>
      <w:rPr>
        <w:rFonts w:ascii="Times New Roman" w:hAnsi="Times New Roman" w:hint="default"/>
      </w:rPr>
    </w:lvl>
    <w:lvl w:ilvl="8" w:tplc="3E58193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8CA2C0A"/>
    <w:multiLevelType w:val="hybridMultilevel"/>
    <w:tmpl w:val="FA5C3F52"/>
    <w:lvl w:ilvl="0" w:tplc="0C8833CA">
      <w:start w:val="1"/>
      <w:numFmt w:val="decimal"/>
      <w:lvlText w:val="%1"/>
      <w:lvlJc w:val="left"/>
      <w:pPr>
        <w:ind w:left="360" w:hanging="360"/>
      </w:pPr>
      <w:rPr>
        <w:rFonts w:hint="default"/>
      </w:rPr>
    </w:lvl>
    <w:lvl w:ilvl="1" w:tplc="04190019">
      <w:start w:val="1"/>
      <w:numFmt w:val="decimal"/>
      <w:lvlText w:val="%2."/>
      <w:lvlJc w:val="left"/>
      <w:pPr>
        <w:tabs>
          <w:tab w:val="num" w:pos="730"/>
        </w:tabs>
        <w:ind w:left="730" w:hanging="360"/>
      </w:pPr>
    </w:lvl>
    <w:lvl w:ilvl="2" w:tplc="0419001B">
      <w:start w:val="1"/>
      <w:numFmt w:val="decimal"/>
      <w:lvlText w:val="%3."/>
      <w:lvlJc w:val="left"/>
      <w:pPr>
        <w:tabs>
          <w:tab w:val="num" w:pos="1450"/>
        </w:tabs>
        <w:ind w:left="1450" w:hanging="360"/>
      </w:pPr>
    </w:lvl>
    <w:lvl w:ilvl="3" w:tplc="0419000F">
      <w:start w:val="1"/>
      <w:numFmt w:val="decimal"/>
      <w:lvlText w:val="%4."/>
      <w:lvlJc w:val="left"/>
      <w:pPr>
        <w:tabs>
          <w:tab w:val="num" w:pos="2170"/>
        </w:tabs>
        <w:ind w:left="2170" w:hanging="360"/>
      </w:pPr>
    </w:lvl>
    <w:lvl w:ilvl="4" w:tplc="04190019">
      <w:start w:val="1"/>
      <w:numFmt w:val="decimal"/>
      <w:lvlText w:val="%5."/>
      <w:lvlJc w:val="left"/>
      <w:pPr>
        <w:tabs>
          <w:tab w:val="num" w:pos="2890"/>
        </w:tabs>
        <w:ind w:left="2890" w:hanging="360"/>
      </w:pPr>
    </w:lvl>
    <w:lvl w:ilvl="5" w:tplc="0419001B">
      <w:start w:val="1"/>
      <w:numFmt w:val="decimal"/>
      <w:lvlText w:val="%6."/>
      <w:lvlJc w:val="left"/>
      <w:pPr>
        <w:tabs>
          <w:tab w:val="num" w:pos="3610"/>
        </w:tabs>
        <w:ind w:left="3610" w:hanging="360"/>
      </w:pPr>
    </w:lvl>
    <w:lvl w:ilvl="6" w:tplc="0419000F">
      <w:start w:val="1"/>
      <w:numFmt w:val="decimal"/>
      <w:lvlText w:val="%7."/>
      <w:lvlJc w:val="left"/>
      <w:pPr>
        <w:tabs>
          <w:tab w:val="num" w:pos="4330"/>
        </w:tabs>
        <w:ind w:left="4330" w:hanging="360"/>
      </w:pPr>
    </w:lvl>
    <w:lvl w:ilvl="7" w:tplc="04190019">
      <w:start w:val="1"/>
      <w:numFmt w:val="decimal"/>
      <w:lvlText w:val="%8."/>
      <w:lvlJc w:val="left"/>
      <w:pPr>
        <w:tabs>
          <w:tab w:val="num" w:pos="5050"/>
        </w:tabs>
        <w:ind w:left="5050" w:hanging="360"/>
      </w:pPr>
    </w:lvl>
    <w:lvl w:ilvl="8" w:tplc="0419001B">
      <w:start w:val="1"/>
      <w:numFmt w:val="decimal"/>
      <w:lvlText w:val="%9."/>
      <w:lvlJc w:val="left"/>
      <w:pPr>
        <w:tabs>
          <w:tab w:val="num" w:pos="5770"/>
        </w:tabs>
        <w:ind w:left="5770" w:hanging="360"/>
      </w:pPr>
    </w:lvl>
  </w:abstractNum>
  <w:abstractNum w:abstractNumId="36">
    <w:nsid w:val="7E9574CD"/>
    <w:multiLevelType w:val="hybridMultilevel"/>
    <w:tmpl w:val="410617E4"/>
    <w:lvl w:ilvl="0" w:tplc="6526F11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774E41"/>
    <w:multiLevelType w:val="hybridMultilevel"/>
    <w:tmpl w:val="99F00736"/>
    <w:lvl w:ilvl="0" w:tplc="BD5ABFF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6"/>
  </w:num>
  <w:num w:numId="3">
    <w:abstractNumId w:val="25"/>
  </w:num>
  <w:num w:numId="4">
    <w:abstractNumId w:val="19"/>
  </w:num>
  <w:num w:numId="5">
    <w:abstractNumId w:val="2"/>
  </w:num>
  <w:num w:numId="6">
    <w:abstractNumId w:val="1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37"/>
  </w:num>
  <w:num w:numId="11">
    <w:abstractNumId w:val="7"/>
  </w:num>
  <w:num w:numId="12">
    <w:abstractNumId w:val="22"/>
  </w:num>
  <w:num w:numId="13">
    <w:abstractNumId w:val="10"/>
  </w:num>
  <w:num w:numId="14">
    <w:abstractNumId w:val="30"/>
  </w:num>
  <w:num w:numId="15">
    <w:abstractNumId w:val="9"/>
  </w:num>
  <w:num w:numId="16">
    <w:abstractNumId w:val="18"/>
  </w:num>
  <w:num w:numId="17">
    <w:abstractNumId w:val="26"/>
  </w:num>
  <w:num w:numId="18">
    <w:abstractNumId w:val="31"/>
  </w:num>
  <w:num w:numId="19">
    <w:abstractNumId w:val="33"/>
  </w:num>
  <w:num w:numId="20">
    <w:abstractNumId w:val="27"/>
  </w:num>
  <w:num w:numId="21">
    <w:abstractNumId w:val="15"/>
  </w:num>
  <w:num w:numId="22">
    <w:abstractNumId w:val="35"/>
  </w:num>
  <w:num w:numId="23">
    <w:abstractNumId w:val="15"/>
  </w:num>
  <w:num w:numId="24">
    <w:abstractNumId w:val="36"/>
  </w:num>
  <w:num w:numId="25">
    <w:abstractNumId w:val="8"/>
  </w:num>
  <w:num w:numId="26">
    <w:abstractNumId w:val="32"/>
  </w:num>
  <w:num w:numId="27">
    <w:abstractNumId w:val="11"/>
  </w:num>
  <w:num w:numId="28">
    <w:abstractNumId w:val="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7"/>
  </w:num>
  <w:num w:numId="32">
    <w:abstractNumId w:val="34"/>
  </w:num>
  <w:num w:numId="33">
    <w:abstractNumId w:val="16"/>
  </w:num>
  <w:num w:numId="34">
    <w:abstractNumId w:val="1"/>
  </w:num>
  <w:num w:numId="35">
    <w:abstractNumId w:val="14"/>
  </w:num>
  <w:num w:numId="36">
    <w:abstractNumId w:val="12"/>
  </w:num>
  <w:num w:numId="37">
    <w:abstractNumId w:val="5"/>
  </w:num>
  <w:num w:numId="38">
    <w:abstractNumId w:val="28"/>
  </w:num>
  <w:num w:numId="39">
    <w:abstractNumId w:val="24"/>
  </w:num>
  <w:num w:numId="40">
    <w:abstractNumId w:val="29"/>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1DEF"/>
    <w:rsid w:val="00013DFA"/>
    <w:rsid w:val="000209EE"/>
    <w:rsid w:val="00020B0D"/>
    <w:rsid w:val="00035D35"/>
    <w:rsid w:val="00053C23"/>
    <w:rsid w:val="00054EC1"/>
    <w:rsid w:val="000615BA"/>
    <w:rsid w:val="0006538E"/>
    <w:rsid w:val="00080AF6"/>
    <w:rsid w:val="000B4AFD"/>
    <w:rsid w:val="000B550A"/>
    <w:rsid w:val="000E3E16"/>
    <w:rsid w:val="000E7603"/>
    <w:rsid w:val="00107484"/>
    <w:rsid w:val="0011366A"/>
    <w:rsid w:val="001428E1"/>
    <w:rsid w:val="00162128"/>
    <w:rsid w:val="00185EEE"/>
    <w:rsid w:val="001A6DF6"/>
    <w:rsid w:val="001B1608"/>
    <w:rsid w:val="001D6F49"/>
    <w:rsid w:val="001E352E"/>
    <w:rsid w:val="001F702E"/>
    <w:rsid w:val="00201AAF"/>
    <w:rsid w:val="00201DA7"/>
    <w:rsid w:val="00211F9C"/>
    <w:rsid w:val="002121A7"/>
    <w:rsid w:val="002161B9"/>
    <w:rsid w:val="002372AE"/>
    <w:rsid w:val="00266A58"/>
    <w:rsid w:val="002A0902"/>
    <w:rsid w:val="002A1084"/>
    <w:rsid w:val="002A5500"/>
    <w:rsid w:val="002A7726"/>
    <w:rsid w:val="002F14B7"/>
    <w:rsid w:val="003106CC"/>
    <w:rsid w:val="00314E0A"/>
    <w:rsid w:val="00325297"/>
    <w:rsid w:val="00334435"/>
    <w:rsid w:val="00345D40"/>
    <w:rsid w:val="00363333"/>
    <w:rsid w:val="00375CAE"/>
    <w:rsid w:val="00395BF0"/>
    <w:rsid w:val="003A48A2"/>
    <w:rsid w:val="003D0F24"/>
    <w:rsid w:val="003D23E9"/>
    <w:rsid w:val="003F2DAC"/>
    <w:rsid w:val="00400BBF"/>
    <w:rsid w:val="004074B9"/>
    <w:rsid w:val="00407838"/>
    <w:rsid w:val="004143A6"/>
    <w:rsid w:val="00421BC5"/>
    <w:rsid w:val="00430B9E"/>
    <w:rsid w:val="00436182"/>
    <w:rsid w:val="00456C45"/>
    <w:rsid w:val="00457A63"/>
    <w:rsid w:val="00461463"/>
    <w:rsid w:val="0046224B"/>
    <w:rsid w:val="00463B4F"/>
    <w:rsid w:val="004842F0"/>
    <w:rsid w:val="004938B6"/>
    <w:rsid w:val="004A1FEF"/>
    <w:rsid w:val="004B4AB2"/>
    <w:rsid w:val="004B52E3"/>
    <w:rsid w:val="004B67A4"/>
    <w:rsid w:val="004E455B"/>
    <w:rsid w:val="005028E2"/>
    <w:rsid w:val="00504BDC"/>
    <w:rsid w:val="00553AA7"/>
    <w:rsid w:val="005556A3"/>
    <w:rsid w:val="00555E77"/>
    <w:rsid w:val="005633ED"/>
    <w:rsid w:val="005636F3"/>
    <w:rsid w:val="00566FEF"/>
    <w:rsid w:val="005C157F"/>
    <w:rsid w:val="005C24CF"/>
    <w:rsid w:val="005D7C72"/>
    <w:rsid w:val="005F1B86"/>
    <w:rsid w:val="005F250F"/>
    <w:rsid w:val="0060613D"/>
    <w:rsid w:val="00611394"/>
    <w:rsid w:val="0061327D"/>
    <w:rsid w:val="006143D5"/>
    <w:rsid w:val="00615BF7"/>
    <w:rsid w:val="006305A7"/>
    <w:rsid w:val="00650518"/>
    <w:rsid w:val="00651654"/>
    <w:rsid w:val="00665A2A"/>
    <w:rsid w:val="0066705F"/>
    <w:rsid w:val="00667655"/>
    <w:rsid w:val="006762EB"/>
    <w:rsid w:val="006802FF"/>
    <w:rsid w:val="00696236"/>
    <w:rsid w:val="006B6288"/>
    <w:rsid w:val="006E614A"/>
    <w:rsid w:val="006E7662"/>
    <w:rsid w:val="0070003E"/>
    <w:rsid w:val="00700115"/>
    <w:rsid w:val="0071635D"/>
    <w:rsid w:val="00723BB1"/>
    <w:rsid w:val="00746702"/>
    <w:rsid w:val="00762ECD"/>
    <w:rsid w:val="007747D0"/>
    <w:rsid w:val="007A493F"/>
    <w:rsid w:val="007C2529"/>
    <w:rsid w:val="007C57A9"/>
    <w:rsid w:val="007D2180"/>
    <w:rsid w:val="007D44B1"/>
    <w:rsid w:val="007D46DD"/>
    <w:rsid w:val="007D61FD"/>
    <w:rsid w:val="007E5F65"/>
    <w:rsid w:val="007E73C0"/>
    <w:rsid w:val="007F072B"/>
    <w:rsid w:val="00813640"/>
    <w:rsid w:val="00820D75"/>
    <w:rsid w:val="00841A04"/>
    <w:rsid w:val="00842B98"/>
    <w:rsid w:val="008503C8"/>
    <w:rsid w:val="00851FAF"/>
    <w:rsid w:val="00853595"/>
    <w:rsid w:val="00860062"/>
    <w:rsid w:val="00861601"/>
    <w:rsid w:val="0086637B"/>
    <w:rsid w:val="00881AAC"/>
    <w:rsid w:val="00894570"/>
    <w:rsid w:val="008A0960"/>
    <w:rsid w:val="008A1CC5"/>
    <w:rsid w:val="008A1DEF"/>
    <w:rsid w:val="008C7025"/>
    <w:rsid w:val="008C72FA"/>
    <w:rsid w:val="008D4086"/>
    <w:rsid w:val="008D6308"/>
    <w:rsid w:val="008E37FF"/>
    <w:rsid w:val="008E7094"/>
    <w:rsid w:val="009474FD"/>
    <w:rsid w:val="00961B5D"/>
    <w:rsid w:val="00967CE1"/>
    <w:rsid w:val="0097019A"/>
    <w:rsid w:val="00973359"/>
    <w:rsid w:val="00976176"/>
    <w:rsid w:val="0097795C"/>
    <w:rsid w:val="00990947"/>
    <w:rsid w:val="009A428D"/>
    <w:rsid w:val="009C5F9D"/>
    <w:rsid w:val="009C7735"/>
    <w:rsid w:val="009E1FAD"/>
    <w:rsid w:val="00A04F83"/>
    <w:rsid w:val="00A105DC"/>
    <w:rsid w:val="00A15BF8"/>
    <w:rsid w:val="00A46D3E"/>
    <w:rsid w:val="00A47340"/>
    <w:rsid w:val="00A50E79"/>
    <w:rsid w:val="00A54A42"/>
    <w:rsid w:val="00A61259"/>
    <w:rsid w:val="00A83E73"/>
    <w:rsid w:val="00A966EC"/>
    <w:rsid w:val="00AA72FF"/>
    <w:rsid w:val="00AA766E"/>
    <w:rsid w:val="00AB114C"/>
    <w:rsid w:val="00AD4FA5"/>
    <w:rsid w:val="00AD657C"/>
    <w:rsid w:val="00AE7180"/>
    <w:rsid w:val="00AF308B"/>
    <w:rsid w:val="00AF40D2"/>
    <w:rsid w:val="00B063EC"/>
    <w:rsid w:val="00B15487"/>
    <w:rsid w:val="00B17887"/>
    <w:rsid w:val="00B225BA"/>
    <w:rsid w:val="00B474BB"/>
    <w:rsid w:val="00B717AB"/>
    <w:rsid w:val="00B82C96"/>
    <w:rsid w:val="00B96B41"/>
    <w:rsid w:val="00BB34A0"/>
    <w:rsid w:val="00BB3CDC"/>
    <w:rsid w:val="00BC7479"/>
    <w:rsid w:val="00BD117A"/>
    <w:rsid w:val="00BD6D27"/>
    <w:rsid w:val="00BE2483"/>
    <w:rsid w:val="00BE5C09"/>
    <w:rsid w:val="00C03CF9"/>
    <w:rsid w:val="00C07159"/>
    <w:rsid w:val="00C114B2"/>
    <w:rsid w:val="00C11A3D"/>
    <w:rsid w:val="00C25B07"/>
    <w:rsid w:val="00C50FA4"/>
    <w:rsid w:val="00C65D1D"/>
    <w:rsid w:val="00C72587"/>
    <w:rsid w:val="00C8333F"/>
    <w:rsid w:val="00C90242"/>
    <w:rsid w:val="00C93923"/>
    <w:rsid w:val="00CA34D7"/>
    <w:rsid w:val="00CC7E2A"/>
    <w:rsid w:val="00CD521B"/>
    <w:rsid w:val="00CD7317"/>
    <w:rsid w:val="00CE3E4F"/>
    <w:rsid w:val="00CF17CA"/>
    <w:rsid w:val="00CF5F3F"/>
    <w:rsid w:val="00CF6619"/>
    <w:rsid w:val="00D16B29"/>
    <w:rsid w:val="00D3135B"/>
    <w:rsid w:val="00D37486"/>
    <w:rsid w:val="00D427D4"/>
    <w:rsid w:val="00D47605"/>
    <w:rsid w:val="00D600D6"/>
    <w:rsid w:val="00D73789"/>
    <w:rsid w:val="00D75894"/>
    <w:rsid w:val="00D80C76"/>
    <w:rsid w:val="00D958D6"/>
    <w:rsid w:val="00DA2BD9"/>
    <w:rsid w:val="00DA57F1"/>
    <w:rsid w:val="00DB4C8B"/>
    <w:rsid w:val="00DD0C50"/>
    <w:rsid w:val="00DD1735"/>
    <w:rsid w:val="00DD1E99"/>
    <w:rsid w:val="00DD4E6D"/>
    <w:rsid w:val="00DE0E45"/>
    <w:rsid w:val="00DE1EF0"/>
    <w:rsid w:val="00DE4F28"/>
    <w:rsid w:val="00E01532"/>
    <w:rsid w:val="00E05FA0"/>
    <w:rsid w:val="00E158F1"/>
    <w:rsid w:val="00E16A47"/>
    <w:rsid w:val="00E17C88"/>
    <w:rsid w:val="00E21F1E"/>
    <w:rsid w:val="00E2514E"/>
    <w:rsid w:val="00E34B6D"/>
    <w:rsid w:val="00E37D07"/>
    <w:rsid w:val="00E476A2"/>
    <w:rsid w:val="00E52AD1"/>
    <w:rsid w:val="00E5300B"/>
    <w:rsid w:val="00E65B99"/>
    <w:rsid w:val="00E65E39"/>
    <w:rsid w:val="00E8557D"/>
    <w:rsid w:val="00E87C15"/>
    <w:rsid w:val="00E945EE"/>
    <w:rsid w:val="00EA7F5A"/>
    <w:rsid w:val="00EB0FDD"/>
    <w:rsid w:val="00EB660D"/>
    <w:rsid w:val="00EC7B08"/>
    <w:rsid w:val="00ED39BD"/>
    <w:rsid w:val="00EE2402"/>
    <w:rsid w:val="00EE4B20"/>
    <w:rsid w:val="00EF5109"/>
    <w:rsid w:val="00F17F94"/>
    <w:rsid w:val="00F2176E"/>
    <w:rsid w:val="00F22F5E"/>
    <w:rsid w:val="00F4285F"/>
    <w:rsid w:val="00F439C5"/>
    <w:rsid w:val="00F65AC6"/>
    <w:rsid w:val="00F7535A"/>
    <w:rsid w:val="00F763D0"/>
    <w:rsid w:val="00F84B5D"/>
    <w:rsid w:val="00F86205"/>
    <w:rsid w:val="00F90C9C"/>
    <w:rsid w:val="00F91EA3"/>
    <w:rsid w:val="00F94276"/>
    <w:rsid w:val="00FA2BB8"/>
    <w:rsid w:val="00FA75F9"/>
    <w:rsid w:val="00FB1748"/>
    <w:rsid w:val="00FB28BA"/>
    <w:rsid w:val="00FB4F47"/>
    <w:rsid w:val="00FC6E94"/>
    <w:rsid w:val="00FD6BB4"/>
    <w:rsid w:val="00FE0510"/>
    <w:rsid w:val="00FF0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3E"/>
  </w:style>
  <w:style w:type="paragraph" w:styleId="1">
    <w:name w:val="heading 1"/>
    <w:basedOn w:val="a"/>
    <w:next w:val="a"/>
    <w:link w:val="10"/>
    <w:uiPriority w:val="9"/>
    <w:qFormat/>
    <w:rsid w:val="00A61259"/>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CF6619"/>
    <w:pPr>
      <w:keepNext/>
      <w:keepLines/>
      <w:spacing w:before="200" w:after="0"/>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semiHidden/>
    <w:unhideWhenUsed/>
    <w:qFormat/>
    <w:rsid w:val="00CF66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1DEF"/>
    <w:pPr>
      <w:ind w:left="720"/>
      <w:contextualSpacing/>
    </w:pPr>
  </w:style>
  <w:style w:type="paragraph" w:styleId="a5">
    <w:name w:val="header"/>
    <w:basedOn w:val="a"/>
    <w:link w:val="a6"/>
    <w:uiPriority w:val="99"/>
    <w:unhideWhenUsed/>
    <w:rsid w:val="00A612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1259"/>
  </w:style>
  <w:style w:type="paragraph" w:styleId="a7">
    <w:name w:val="footer"/>
    <w:basedOn w:val="a"/>
    <w:link w:val="a8"/>
    <w:uiPriority w:val="99"/>
    <w:unhideWhenUsed/>
    <w:rsid w:val="00A612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1259"/>
  </w:style>
  <w:style w:type="character" w:customStyle="1" w:styleId="10">
    <w:name w:val="Заголовок 1 Знак"/>
    <w:basedOn w:val="a0"/>
    <w:link w:val="1"/>
    <w:uiPriority w:val="9"/>
    <w:rsid w:val="00A61259"/>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CF6619"/>
    <w:rPr>
      <w:rFonts w:ascii="Times New Roman" w:eastAsiaTheme="majorEastAsia" w:hAnsi="Times New Roman" w:cstheme="majorBidi"/>
      <w:b/>
      <w:bCs/>
      <w:sz w:val="28"/>
      <w:szCs w:val="26"/>
    </w:rPr>
  </w:style>
  <w:style w:type="paragraph" w:styleId="a9">
    <w:name w:val="Balloon Text"/>
    <w:basedOn w:val="a"/>
    <w:link w:val="aa"/>
    <w:uiPriority w:val="99"/>
    <w:semiHidden/>
    <w:unhideWhenUsed/>
    <w:rsid w:val="00CF66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6619"/>
    <w:rPr>
      <w:rFonts w:ascii="Tahoma" w:hAnsi="Tahoma" w:cs="Tahoma"/>
      <w:sz w:val="16"/>
      <w:szCs w:val="16"/>
    </w:rPr>
  </w:style>
  <w:style w:type="paragraph" w:styleId="ab">
    <w:name w:val="No Spacing"/>
    <w:uiPriority w:val="1"/>
    <w:qFormat/>
    <w:rsid w:val="00CF6619"/>
    <w:pPr>
      <w:spacing w:after="0" w:line="240" w:lineRule="auto"/>
    </w:pPr>
  </w:style>
  <w:style w:type="character" w:styleId="ac">
    <w:name w:val="Strong"/>
    <w:basedOn w:val="a0"/>
    <w:uiPriority w:val="22"/>
    <w:qFormat/>
    <w:rsid w:val="00CF6619"/>
    <w:rPr>
      <w:b/>
      <w:bCs/>
    </w:rPr>
  </w:style>
  <w:style w:type="character" w:customStyle="1" w:styleId="30">
    <w:name w:val="Заголовок 3 Знак"/>
    <w:basedOn w:val="a0"/>
    <w:link w:val="3"/>
    <w:uiPriority w:val="9"/>
    <w:semiHidden/>
    <w:rsid w:val="00CF6619"/>
    <w:rPr>
      <w:rFonts w:asciiTheme="majorHAnsi" w:eastAsiaTheme="majorEastAsia" w:hAnsiTheme="majorHAnsi" w:cstheme="majorBidi"/>
      <w:b/>
      <w:bCs/>
      <w:color w:val="4F81BD" w:themeColor="accent1"/>
    </w:rPr>
  </w:style>
  <w:style w:type="paragraph" w:styleId="ad">
    <w:name w:val="Subtitle"/>
    <w:basedOn w:val="a"/>
    <w:next w:val="a"/>
    <w:link w:val="ae"/>
    <w:uiPriority w:val="11"/>
    <w:qFormat/>
    <w:rsid w:val="00CF6619"/>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CF6619"/>
    <w:rPr>
      <w:rFonts w:asciiTheme="majorHAnsi" w:eastAsiaTheme="majorEastAsia" w:hAnsiTheme="majorHAnsi" w:cstheme="majorBidi"/>
      <w:i/>
      <w:iCs/>
      <w:color w:val="4F81BD" w:themeColor="accent1"/>
      <w:spacing w:val="15"/>
      <w:sz w:val="24"/>
      <w:szCs w:val="24"/>
    </w:rPr>
  </w:style>
  <w:style w:type="character" w:styleId="af">
    <w:name w:val="Intense Emphasis"/>
    <w:basedOn w:val="a0"/>
    <w:uiPriority w:val="21"/>
    <w:qFormat/>
    <w:rsid w:val="00CF6619"/>
    <w:rPr>
      <w:b/>
      <w:bCs/>
      <w:i/>
      <w:iCs/>
      <w:color w:val="4F81BD" w:themeColor="accent1"/>
    </w:rPr>
  </w:style>
  <w:style w:type="character" w:customStyle="1" w:styleId="mw-headline">
    <w:name w:val="mw-headline"/>
    <w:basedOn w:val="a0"/>
    <w:rsid w:val="00CF6619"/>
  </w:style>
  <w:style w:type="character" w:styleId="af0">
    <w:name w:val="Emphasis"/>
    <w:basedOn w:val="a0"/>
    <w:uiPriority w:val="20"/>
    <w:qFormat/>
    <w:rsid w:val="00F84B5D"/>
    <w:rPr>
      <w:i/>
      <w:iCs/>
    </w:rPr>
  </w:style>
  <w:style w:type="paragraph" w:styleId="af1">
    <w:name w:val="TOC Heading"/>
    <w:basedOn w:val="1"/>
    <w:next w:val="a"/>
    <w:uiPriority w:val="39"/>
    <w:unhideWhenUsed/>
    <w:qFormat/>
    <w:rsid w:val="00B82C96"/>
    <w:pPr>
      <w:outlineLvl w:val="9"/>
    </w:pPr>
    <w:rPr>
      <w:rFonts w:asciiTheme="majorHAnsi" w:hAnsiTheme="majorHAnsi"/>
      <w:color w:val="365F91" w:themeColor="accent1" w:themeShade="BF"/>
      <w:lang w:eastAsia="en-US"/>
    </w:rPr>
  </w:style>
  <w:style w:type="paragraph" w:styleId="11">
    <w:name w:val="toc 1"/>
    <w:basedOn w:val="a"/>
    <w:next w:val="a"/>
    <w:link w:val="12"/>
    <w:autoRedefine/>
    <w:uiPriority w:val="39"/>
    <w:unhideWhenUsed/>
    <w:qFormat/>
    <w:rsid w:val="00651654"/>
    <w:pPr>
      <w:spacing w:after="100"/>
    </w:pPr>
    <w:rPr>
      <w:rFonts w:ascii="Times New Roman" w:hAnsi="Times New Roman"/>
      <w:sz w:val="28"/>
    </w:rPr>
  </w:style>
  <w:style w:type="paragraph" w:styleId="21">
    <w:name w:val="toc 2"/>
    <w:basedOn w:val="a"/>
    <w:next w:val="a"/>
    <w:autoRedefine/>
    <w:uiPriority w:val="39"/>
    <w:unhideWhenUsed/>
    <w:qFormat/>
    <w:rsid w:val="00651654"/>
    <w:pPr>
      <w:tabs>
        <w:tab w:val="left" w:pos="142"/>
        <w:tab w:val="left" w:pos="880"/>
        <w:tab w:val="right" w:leader="dot" w:pos="9345"/>
      </w:tabs>
      <w:spacing w:after="100"/>
      <w:ind w:firstLine="426"/>
    </w:pPr>
    <w:rPr>
      <w:rFonts w:ascii="Times New Roman" w:hAnsi="Times New Roman"/>
      <w:sz w:val="28"/>
    </w:rPr>
  </w:style>
  <w:style w:type="paragraph" w:styleId="31">
    <w:name w:val="toc 3"/>
    <w:basedOn w:val="a"/>
    <w:next w:val="a"/>
    <w:autoRedefine/>
    <w:uiPriority w:val="39"/>
    <w:unhideWhenUsed/>
    <w:qFormat/>
    <w:rsid w:val="00B82C96"/>
    <w:pPr>
      <w:spacing w:after="100"/>
      <w:ind w:left="440"/>
    </w:pPr>
  </w:style>
  <w:style w:type="character" w:styleId="af2">
    <w:name w:val="Hyperlink"/>
    <w:basedOn w:val="a0"/>
    <w:uiPriority w:val="99"/>
    <w:unhideWhenUsed/>
    <w:rsid w:val="00B82C96"/>
    <w:rPr>
      <w:color w:val="0000FF" w:themeColor="hyperlink"/>
      <w:u w:val="single"/>
    </w:rPr>
  </w:style>
  <w:style w:type="paragraph" w:styleId="af3">
    <w:name w:val="Normal (Web)"/>
    <w:aliases w:val="Обычный (Web),Обычный (веб) Знак1,Обычный (веб) Знак Знак,Знак1,Обычный (веб)2,Знак"/>
    <w:basedOn w:val="a"/>
    <w:link w:val="af4"/>
    <w:uiPriority w:val="99"/>
    <w:unhideWhenUsed/>
    <w:qFormat/>
    <w:rsid w:val="00D427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Web) Знак,Обычный (веб) Знак1 Знак,Обычный (веб) Знак Знак Знак,Знак1 Знак,Обычный (веб)2 Знак,Знак Знак"/>
    <w:link w:val="af3"/>
    <w:uiPriority w:val="99"/>
    <w:locked/>
    <w:rsid w:val="00D427D4"/>
    <w:rPr>
      <w:rFonts w:ascii="Times New Roman" w:eastAsia="Times New Roman" w:hAnsi="Times New Roman" w:cs="Times New Roman"/>
      <w:sz w:val="24"/>
      <w:szCs w:val="24"/>
    </w:rPr>
  </w:style>
  <w:style w:type="table" w:styleId="af5">
    <w:name w:val="Table Grid"/>
    <w:basedOn w:val="a1"/>
    <w:uiPriority w:val="59"/>
    <w:rsid w:val="003252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94570"/>
    <w:pPr>
      <w:autoSpaceDE w:val="0"/>
      <w:autoSpaceDN w:val="0"/>
      <w:adjustRightInd w:val="0"/>
      <w:spacing w:after="0" w:line="240" w:lineRule="auto"/>
    </w:pPr>
    <w:rPr>
      <w:rFonts w:ascii="NewtonC" w:hAnsi="NewtonC" w:cs="NewtonC"/>
      <w:color w:val="000000"/>
      <w:sz w:val="24"/>
      <w:szCs w:val="24"/>
    </w:rPr>
  </w:style>
  <w:style w:type="character" w:customStyle="1" w:styleId="a4">
    <w:name w:val="Абзац списка Знак"/>
    <w:link w:val="a3"/>
    <w:uiPriority w:val="34"/>
    <w:locked/>
    <w:rsid w:val="000E7603"/>
  </w:style>
  <w:style w:type="paragraph" w:customStyle="1" w:styleId="article-renderblock">
    <w:name w:val="article-render__block"/>
    <w:basedOn w:val="a"/>
    <w:uiPriority w:val="99"/>
    <w:rsid w:val="000E760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ubtle Emphasis"/>
    <w:basedOn w:val="a0"/>
    <w:uiPriority w:val="19"/>
    <w:qFormat/>
    <w:rsid w:val="00B96B41"/>
    <w:rPr>
      <w:i/>
      <w:iCs/>
      <w:color w:val="808080" w:themeColor="text1" w:themeTint="7F"/>
    </w:rPr>
  </w:style>
  <w:style w:type="character" w:customStyle="1" w:styleId="12">
    <w:name w:val="Оглавление 1 Знак"/>
    <w:basedOn w:val="a0"/>
    <w:link w:val="11"/>
    <w:uiPriority w:val="39"/>
    <w:rsid w:val="00651654"/>
    <w:rPr>
      <w:rFonts w:ascii="Times New Roman" w:hAnsi="Times New Roman"/>
      <w:sz w:val="28"/>
    </w:rPr>
  </w:style>
  <w:style w:type="character" w:customStyle="1" w:styleId="byline">
    <w:name w:val="byline"/>
    <w:basedOn w:val="a0"/>
    <w:rsid w:val="00436182"/>
  </w:style>
  <w:style w:type="character" w:customStyle="1" w:styleId="ms-rtethemeforecolor-2-0">
    <w:name w:val="ms-rtethemeforecolor-2-0"/>
    <w:basedOn w:val="a0"/>
    <w:rsid w:val="00436182"/>
  </w:style>
  <w:style w:type="character" w:customStyle="1" w:styleId="ms-rtefontface-3">
    <w:name w:val="ms-rtefontface-3"/>
    <w:basedOn w:val="a0"/>
    <w:rsid w:val="00436182"/>
  </w:style>
  <w:style w:type="character" w:styleId="af7">
    <w:name w:val="Placeholder Text"/>
    <w:basedOn w:val="a0"/>
    <w:uiPriority w:val="99"/>
    <w:semiHidden/>
    <w:rsid w:val="002A7726"/>
    <w:rPr>
      <w:color w:val="808080"/>
    </w:rPr>
  </w:style>
</w:styles>
</file>

<file path=word/webSettings.xml><?xml version="1.0" encoding="utf-8"?>
<w:webSettings xmlns:r="http://schemas.openxmlformats.org/officeDocument/2006/relationships" xmlns:w="http://schemas.openxmlformats.org/wordprocessingml/2006/main">
  <w:divs>
    <w:div w:id="752628500">
      <w:bodyDiv w:val="1"/>
      <w:marLeft w:val="0"/>
      <w:marRight w:val="0"/>
      <w:marTop w:val="0"/>
      <w:marBottom w:val="0"/>
      <w:divBdr>
        <w:top w:val="none" w:sz="0" w:space="0" w:color="auto"/>
        <w:left w:val="none" w:sz="0" w:space="0" w:color="auto"/>
        <w:bottom w:val="none" w:sz="0" w:space="0" w:color="auto"/>
        <w:right w:val="none" w:sz="0" w:space="0" w:color="auto"/>
      </w:divBdr>
      <w:divsChild>
        <w:div w:id="142016683">
          <w:marLeft w:val="547"/>
          <w:marRight w:val="0"/>
          <w:marTop w:val="0"/>
          <w:marBottom w:val="0"/>
          <w:divBdr>
            <w:top w:val="none" w:sz="0" w:space="0" w:color="auto"/>
            <w:left w:val="none" w:sz="0" w:space="0" w:color="auto"/>
            <w:bottom w:val="none" w:sz="0" w:space="0" w:color="auto"/>
            <w:right w:val="none" w:sz="0" w:space="0" w:color="auto"/>
          </w:divBdr>
        </w:div>
      </w:divsChild>
    </w:div>
    <w:div w:id="878510821">
      <w:bodyDiv w:val="1"/>
      <w:marLeft w:val="0"/>
      <w:marRight w:val="0"/>
      <w:marTop w:val="0"/>
      <w:marBottom w:val="0"/>
      <w:divBdr>
        <w:top w:val="none" w:sz="0" w:space="0" w:color="auto"/>
        <w:left w:val="none" w:sz="0" w:space="0" w:color="auto"/>
        <w:bottom w:val="none" w:sz="0" w:space="0" w:color="auto"/>
        <w:right w:val="none" w:sz="0" w:space="0" w:color="auto"/>
      </w:divBdr>
      <w:divsChild>
        <w:div w:id="1752045397">
          <w:marLeft w:val="547"/>
          <w:marRight w:val="0"/>
          <w:marTop w:val="0"/>
          <w:marBottom w:val="0"/>
          <w:divBdr>
            <w:top w:val="none" w:sz="0" w:space="0" w:color="auto"/>
            <w:left w:val="none" w:sz="0" w:space="0" w:color="auto"/>
            <w:bottom w:val="none" w:sz="0" w:space="0" w:color="auto"/>
            <w:right w:val="none" w:sz="0" w:space="0" w:color="auto"/>
          </w:divBdr>
        </w:div>
      </w:divsChild>
    </w:div>
    <w:div w:id="1015810920">
      <w:bodyDiv w:val="1"/>
      <w:marLeft w:val="0"/>
      <w:marRight w:val="0"/>
      <w:marTop w:val="0"/>
      <w:marBottom w:val="0"/>
      <w:divBdr>
        <w:top w:val="none" w:sz="0" w:space="0" w:color="auto"/>
        <w:left w:val="none" w:sz="0" w:space="0" w:color="auto"/>
        <w:bottom w:val="none" w:sz="0" w:space="0" w:color="auto"/>
        <w:right w:val="none" w:sz="0" w:space="0" w:color="auto"/>
      </w:divBdr>
      <w:divsChild>
        <w:div w:id="1916237817">
          <w:marLeft w:val="547"/>
          <w:marRight w:val="0"/>
          <w:marTop w:val="0"/>
          <w:marBottom w:val="0"/>
          <w:divBdr>
            <w:top w:val="none" w:sz="0" w:space="0" w:color="auto"/>
            <w:left w:val="none" w:sz="0" w:space="0" w:color="auto"/>
            <w:bottom w:val="none" w:sz="0" w:space="0" w:color="auto"/>
            <w:right w:val="none" w:sz="0" w:space="0" w:color="auto"/>
          </w:divBdr>
        </w:div>
      </w:divsChild>
    </w:div>
    <w:div w:id="11823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diagramLayout" Target="diagrams/layout5.xml"/><Relationship Id="rId39" Type="http://schemas.openxmlformats.org/officeDocument/2006/relationships/hyperlink" Target="https://www.intuit.ru/studies/courses/3606/848/lecture/31598" TargetMode="External"/><Relationship Id="rId3" Type="http://schemas.openxmlformats.org/officeDocument/2006/relationships/styles" Target="styles.xml"/><Relationship Id="rId21" Type="http://schemas.openxmlformats.org/officeDocument/2006/relationships/diagramData" Target="diagrams/data4.xml"/><Relationship Id="rId34" Type="http://schemas.openxmlformats.org/officeDocument/2006/relationships/chart" Target="charts/chart2.xml"/><Relationship Id="rId42" Type="http://schemas.openxmlformats.org/officeDocument/2006/relationships/image" Target="media/image2.png"/><Relationship Id="rId47" Type="http://schemas.microsoft.com/office/2007/relationships/diagramDrawing" Target="diagrams/drawing2.xml"/><Relationship Id="rId50" Type="http://schemas.microsoft.com/office/2007/relationships/diagramDrawing" Target="diagrams/drawing7.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diagramData" Target="diagrams/data5.xml"/><Relationship Id="rId33" Type="http://schemas.openxmlformats.org/officeDocument/2006/relationships/chart" Target="charts/chart1.xml"/><Relationship Id="rId38" Type="http://schemas.openxmlformats.org/officeDocument/2006/relationships/diagramColors" Target="diagrams/colors7.xml"/><Relationship Id="rId46"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Colors" Target="diagrams/colors3.xml"/><Relationship Id="rId29" Type="http://schemas.openxmlformats.org/officeDocument/2006/relationships/diagramData" Target="diagrams/data6.xml"/><Relationship Id="rId41" Type="http://schemas.openxmlformats.org/officeDocument/2006/relationships/hyperlink" Target="https://vk.com/away.php?utf=1&amp;to=http%3A%2F%2Fwww.cb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4.xml"/><Relationship Id="rId32" Type="http://schemas.openxmlformats.org/officeDocument/2006/relationships/diagramColors" Target="diagrams/colors6.xml"/><Relationship Id="rId37" Type="http://schemas.openxmlformats.org/officeDocument/2006/relationships/diagramQuickStyle" Target="diagrams/quickStyle7.xml"/><Relationship Id="rId40" Type="http://schemas.openxmlformats.org/officeDocument/2006/relationships/hyperlink" Target="https://1prime.ru/sience/20190402/829858467.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QuickStyle" Target="diagrams/quickStyle4.xml"/><Relationship Id="rId28" Type="http://schemas.openxmlformats.org/officeDocument/2006/relationships/diagramColors" Target="diagrams/colors5.xml"/><Relationship Id="rId36" Type="http://schemas.openxmlformats.org/officeDocument/2006/relationships/diagramLayout" Target="diagrams/layout7.xml"/><Relationship Id="rId49" Type="http://schemas.microsoft.com/office/2007/relationships/diagramDrawing" Target="diagrams/drawing6.xml"/><Relationship Id="rId10" Type="http://schemas.openxmlformats.org/officeDocument/2006/relationships/diagramLayout" Target="diagrams/layout1.xml"/><Relationship Id="rId19" Type="http://schemas.openxmlformats.org/officeDocument/2006/relationships/diagramQuickStyle" Target="diagrams/quickStyle3.xml"/><Relationship Id="rId31" Type="http://schemas.openxmlformats.org/officeDocument/2006/relationships/diagramQuickStyle" Target="diagrams/quickStyle6.xml"/><Relationship Id="rId44" Type="http://schemas.openxmlformats.org/officeDocument/2006/relationships/fontTable" Target="fontTable.xml"/><Relationship Id="rId52"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diagramLayout" Target="diagrams/layout4.xml"/><Relationship Id="rId27" Type="http://schemas.openxmlformats.org/officeDocument/2006/relationships/diagramQuickStyle" Target="diagrams/quickStyle5.xml"/><Relationship Id="rId30" Type="http://schemas.openxmlformats.org/officeDocument/2006/relationships/diagramLayout" Target="diagrams/layout6.xml"/><Relationship Id="rId35" Type="http://schemas.openxmlformats.org/officeDocument/2006/relationships/diagramData" Target="diagrams/data7.xml"/><Relationship Id="rId43" Type="http://schemas.openxmlformats.org/officeDocument/2006/relationships/footer" Target="footer1.xml"/><Relationship Id="rId48" Type="http://schemas.microsoft.com/office/2007/relationships/diagramDrawing" Target="diagrams/drawing5.xml"/><Relationship Id="rId8" Type="http://schemas.openxmlformats.org/officeDocument/2006/relationships/image" Target="media/image1.jpeg"/><Relationship Id="rId51" Type="http://schemas.microsoft.com/office/2007/relationships/diagramDrawing" Target="diagrams/drawing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barChart>
        <c:barDir val="col"/>
        <c:grouping val="clustered"/>
        <c:ser>
          <c:idx val="0"/>
          <c:order val="0"/>
          <c:tx>
            <c:strRef>
              <c:f>Лист1!$B$1</c:f>
              <c:strCache>
                <c:ptCount val="1"/>
                <c:pt idx="0">
                  <c:v>Столбец1</c:v>
                </c:pt>
              </c:strCache>
            </c:strRef>
          </c:tx>
          <c:cat>
            <c:strRef>
              <c:f>Лист1!$A$2:$A$20</c:f>
              <c:strCache>
                <c:ptCount val="19"/>
                <c:pt idx="0">
                  <c:v>5 мая 2015 г.</c:v>
                </c:pt>
                <c:pt idx="1">
                  <c:v>2 августа 2015 г.</c:v>
                </c:pt>
                <c:pt idx="2">
                  <c:v>13 июня 2016 г.</c:v>
                </c:pt>
                <c:pt idx="3">
                  <c:v>26 марта 2017 г.</c:v>
                </c:pt>
                <c:pt idx="4">
                  <c:v>1 мая 2017 г.</c:v>
                </c:pt>
                <c:pt idx="5">
                  <c:v>18 июня 2017 г.</c:v>
                </c:pt>
                <c:pt idx="6">
                  <c:v>17 сентября 2017 г.</c:v>
                </c:pt>
                <c:pt idx="7">
                  <c:v>29 октября 2017</c:v>
                </c:pt>
                <c:pt idx="8">
                  <c:v>17 декабря 2017 г.</c:v>
                </c:pt>
                <c:pt idx="9">
                  <c:v>11 февраля 2018 г.</c:v>
                </c:pt>
                <c:pt idx="10">
                  <c:v>26 марта 2018 г.</c:v>
                </c:pt>
                <c:pt idx="11">
                  <c:v>16 сентября 2018 г.</c:v>
                </c:pt>
                <c:pt idx="12">
                  <c:v>16 декабря 2018 г.</c:v>
                </c:pt>
                <c:pt idx="13">
                  <c:v>16 июня 2019 г.</c:v>
                </c:pt>
                <c:pt idx="14">
                  <c:v>28 июля 2019 г.</c:v>
                </c:pt>
                <c:pt idx="15">
                  <c:v>8 сентября 2019 г.</c:v>
                </c:pt>
                <c:pt idx="16">
                  <c:v>27 октября 2019 г.</c:v>
                </c:pt>
                <c:pt idx="17">
                  <c:v>17 февраля 2020 г.</c:v>
                </c:pt>
                <c:pt idx="18">
                  <c:v>14 мая 2020 г.</c:v>
                </c:pt>
              </c:strCache>
            </c:strRef>
          </c:cat>
          <c:val>
            <c:numRef>
              <c:f>Лист1!$B$2:$B$20</c:f>
              <c:numCache>
                <c:formatCode>0.00%</c:formatCode>
                <c:ptCount val="19"/>
                <c:pt idx="0">
                  <c:v>0.125</c:v>
                </c:pt>
                <c:pt idx="1">
                  <c:v>0.11500000000000025</c:v>
                </c:pt>
                <c:pt idx="2">
                  <c:v>0.10500000000000002</c:v>
                </c:pt>
                <c:pt idx="3">
                  <c:v>0.1</c:v>
                </c:pt>
                <c:pt idx="4">
                  <c:v>9.7500000000000225E-2</c:v>
                </c:pt>
                <c:pt idx="5">
                  <c:v>9.2500000000000068E-2</c:v>
                </c:pt>
                <c:pt idx="6">
                  <c:v>9.0000000000000066E-2</c:v>
                </c:pt>
                <c:pt idx="7">
                  <c:v>8.5000000000000048E-2</c:v>
                </c:pt>
                <c:pt idx="8">
                  <c:v>8.2500000000000046E-2</c:v>
                </c:pt>
                <c:pt idx="9">
                  <c:v>7.7500000000000124E-2</c:v>
                </c:pt>
                <c:pt idx="10">
                  <c:v>7.5000000000000441E-2</c:v>
                </c:pt>
                <c:pt idx="11">
                  <c:v>7.2500000000000134E-2</c:v>
                </c:pt>
                <c:pt idx="12">
                  <c:v>7.0000000000000034E-2</c:v>
                </c:pt>
                <c:pt idx="13">
                  <c:v>6.5000000000000113E-2</c:v>
                </c:pt>
                <c:pt idx="14">
                  <c:v>6.2500000000000139E-2</c:v>
                </c:pt>
                <c:pt idx="15">
                  <c:v>6.0000000000000275E-2</c:v>
                </c:pt>
                <c:pt idx="16">
                  <c:v>6.2500000000000139E-2</c:v>
                </c:pt>
                <c:pt idx="17">
                  <c:v>6.0000000000000275E-2</c:v>
                </c:pt>
                <c:pt idx="18">
                  <c:v>5.5000000000000132E-2</c:v>
                </c:pt>
              </c:numCache>
            </c:numRef>
          </c:val>
        </c:ser>
        <c:gapWidth val="75"/>
        <c:axId val="77548928"/>
        <c:axId val="77730944"/>
      </c:barChart>
      <c:catAx>
        <c:axId val="77548928"/>
        <c:scaling>
          <c:orientation val="minMax"/>
        </c:scaling>
        <c:axPos val="b"/>
        <c:numFmt formatCode="General" sourceLinked="1"/>
        <c:majorTickMark val="none"/>
        <c:tickLblPos val="nextTo"/>
        <c:crossAx val="77730944"/>
        <c:crosses val="autoZero"/>
        <c:auto val="1"/>
        <c:lblAlgn val="ctr"/>
        <c:lblOffset val="100"/>
      </c:catAx>
      <c:valAx>
        <c:axId val="77730944"/>
        <c:scaling>
          <c:orientation val="minMax"/>
        </c:scaling>
        <c:axPos val="l"/>
        <c:majorGridlines/>
        <c:numFmt formatCode="0.00%" sourceLinked="1"/>
        <c:majorTickMark val="none"/>
        <c:tickLblPos val="nextTo"/>
        <c:crossAx val="7754892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9"/>
  <c:chart>
    <c:view3D>
      <c:rAngAx val="1"/>
    </c:view3D>
    <c:plotArea>
      <c:layout/>
      <c:bar3DChart>
        <c:barDir val="col"/>
        <c:grouping val="stacked"/>
        <c:ser>
          <c:idx val="0"/>
          <c:order val="0"/>
          <c:tx>
            <c:strRef>
              <c:f>Лист1!$B$1</c:f>
              <c:strCache>
                <c:ptCount val="1"/>
                <c:pt idx="0">
                  <c:v>1 апреля 2017 г.</c:v>
                </c:pt>
              </c:strCache>
            </c:strRef>
          </c:tx>
          <c:cat>
            <c:strRef>
              <c:f>Лист1!$A$2:$A$5</c:f>
              <c:strCache>
                <c:ptCount val="4"/>
                <c:pt idx="0">
                  <c:v>1 апреля 2017 г.</c:v>
                </c:pt>
                <c:pt idx="1">
                  <c:v>1 апреля 2018 г.</c:v>
                </c:pt>
                <c:pt idx="2">
                  <c:v>1 апреля 2019 г.</c:v>
                </c:pt>
                <c:pt idx="3">
                  <c:v>1 апреля 2020 г.</c:v>
                </c:pt>
              </c:strCache>
            </c:strRef>
          </c:cat>
          <c:val>
            <c:numRef>
              <c:f>Лист1!$B$2:$B$5</c:f>
              <c:numCache>
                <c:formatCode>General</c:formatCode>
                <c:ptCount val="4"/>
                <c:pt idx="0">
                  <c:v>38417.9</c:v>
                </c:pt>
              </c:numCache>
            </c:numRef>
          </c:val>
        </c:ser>
        <c:ser>
          <c:idx val="1"/>
          <c:order val="1"/>
          <c:tx>
            <c:strRef>
              <c:f>Лист1!$C$1</c:f>
              <c:strCache>
                <c:ptCount val="1"/>
                <c:pt idx="0">
                  <c:v>1 апреля 2018 г.</c:v>
                </c:pt>
              </c:strCache>
            </c:strRef>
          </c:tx>
          <c:cat>
            <c:strRef>
              <c:f>Лист1!$A$2:$A$5</c:f>
              <c:strCache>
                <c:ptCount val="4"/>
                <c:pt idx="0">
                  <c:v>1 апреля 2017 г.</c:v>
                </c:pt>
                <c:pt idx="1">
                  <c:v>1 апреля 2018 г.</c:v>
                </c:pt>
                <c:pt idx="2">
                  <c:v>1 апреля 2019 г.</c:v>
                </c:pt>
                <c:pt idx="3">
                  <c:v>1 апреля 2020 г.</c:v>
                </c:pt>
              </c:strCache>
            </c:strRef>
          </c:cat>
          <c:val>
            <c:numRef>
              <c:f>Лист1!$C$2:$C$5</c:f>
              <c:numCache>
                <c:formatCode>General</c:formatCode>
                <c:ptCount val="4"/>
                <c:pt idx="1">
                  <c:v>42377</c:v>
                </c:pt>
              </c:numCache>
            </c:numRef>
          </c:val>
        </c:ser>
        <c:ser>
          <c:idx val="2"/>
          <c:order val="2"/>
          <c:tx>
            <c:strRef>
              <c:f>Лист1!$D$1</c:f>
              <c:strCache>
                <c:ptCount val="1"/>
                <c:pt idx="0">
                  <c:v>1 апреля 2019 г.</c:v>
                </c:pt>
              </c:strCache>
            </c:strRef>
          </c:tx>
          <c:cat>
            <c:strRef>
              <c:f>Лист1!$A$2:$A$5</c:f>
              <c:strCache>
                <c:ptCount val="4"/>
                <c:pt idx="0">
                  <c:v>1 апреля 2017 г.</c:v>
                </c:pt>
                <c:pt idx="1">
                  <c:v>1 апреля 2018 г.</c:v>
                </c:pt>
                <c:pt idx="2">
                  <c:v>1 апреля 2019 г.</c:v>
                </c:pt>
                <c:pt idx="3">
                  <c:v>1 апреля 2020 г.</c:v>
                </c:pt>
              </c:strCache>
            </c:strRef>
          </c:cat>
          <c:val>
            <c:numRef>
              <c:f>Лист1!$D$2:$D$5</c:f>
              <c:numCache>
                <c:formatCode>General</c:formatCode>
                <c:ptCount val="4"/>
                <c:pt idx="2">
                  <c:v>46141.2</c:v>
                </c:pt>
              </c:numCache>
            </c:numRef>
          </c:val>
        </c:ser>
        <c:ser>
          <c:idx val="3"/>
          <c:order val="3"/>
          <c:tx>
            <c:strRef>
              <c:f>Лист1!$E$1</c:f>
              <c:strCache>
                <c:ptCount val="1"/>
                <c:pt idx="0">
                  <c:v>1 апреля 2020 г.</c:v>
                </c:pt>
              </c:strCache>
            </c:strRef>
          </c:tx>
          <c:cat>
            <c:strRef>
              <c:f>Лист1!$A$2:$A$5</c:f>
              <c:strCache>
                <c:ptCount val="4"/>
                <c:pt idx="0">
                  <c:v>1 апреля 2017 г.</c:v>
                </c:pt>
                <c:pt idx="1">
                  <c:v>1 апреля 2018 г.</c:v>
                </c:pt>
                <c:pt idx="2">
                  <c:v>1 апреля 2019 г.</c:v>
                </c:pt>
                <c:pt idx="3">
                  <c:v>1 апреля 2020 г.</c:v>
                </c:pt>
              </c:strCache>
            </c:strRef>
          </c:cat>
          <c:val>
            <c:numRef>
              <c:f>Лист1!$E$2:$E$5</c:f>
              <c:numCache>
                <c:formatCode>General</c:formatCode>
                <c:ptCount val="4"/>
                <c:pt idx="3">
                  <c:v>52327</c:v>
                </c:pt>
              </c:numCache>
            </c:numRef>
          </c:val>
        </c:ser>
        <c:shape val="cylinder"/>
        <c:axId val="71256704"/>
        <c:axId val="77717888"/>
        <c:axId val="0"/>
      </c:bar3DChart>
      <c:catAx>
        <c:axId val="71256704"/>
        <c:scaling>
          <c:orientation val="minMax"/>
        </c:scaling>
        <c:axPos val="b"/>
        <c:numFmt formatCode="General" sourceLinked="0"/>
        <c:tickLblPos val="nextTo"/>
        <c:crossAx val="77717888"/>
        <c:crosses val="autoZero"/>
        <c:auto val="1"/>
        <c:lblAlgn val="ctr"/>
        <c:lblOffset val="100"/>
      </c:catAx>
      <c:valAx>
        <c:axId val="77717888"/>
        <c:scaling>
          <c:orientation val="minMax"/>
        </c:scaling>
        <c:axPos val="l"/>
        <c:majorGridlines/>
        <c:numFmt formatCode="General" sourceLinked="1"/>
        <c:tickLblPos val="nextTo"/>
        <c:crossAx val="71256704"/>
        <c:crosses val="autoZero"/>
        <c:crossBetween val="between"/>
      </c:valAx>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15A4D-D756-48D0-8435-D8BE3A77B9A3}" type="doc">
      <dgm:prSet loTypeId="urn:microsoft.com/office/officeart/2008/layout/HorizontalMultiLevelHierarchy" loCatId="hierarchy" qsTypeId="urn:microsoft.com/office/officeart/2005/8/quickstyle/simple1" qsCatId="simple" csTypeId="urn:microsoft.com/office/officeart/2005/8/colors/accent6_1" csCatId="accent6" phldr="1"/>
      <dgm:spPr/>
      <dgm:t>
        <a:bodyPr/>
        <a:lstStyle/>
        <a:p>
          <a:endParaRPr lang="ru-RU"/>
        </a:p>
      </dgm:t>
    </dgm:pt>
    <dgm:pt modelId="{2147C0A1-2A9E-4F6E-A998-D8821098355A}">
      <dgm:prSet phldrT="[Текст]" custT="1"/>
      <dgm:spPr/>
      <dgm:t>
        <a:bodyPr/>
        <a:lstStyle/>
        <a:p>
          <a:r>
            <a:rPr lang="ru-RU" sz="1400" b="1">
              <a:latin typeface="Times New Roman" pitchFamily="18" charset="0"/>
              <a:cs typeface="Times New Roman" pitchFamily="18" charset="0"/>
            </a:rPr>
            <a:t>Деньги </a:t>
          </a:r>
        </a:p>
      </dgm:t>
    </dgm:pt>
    <dgm:pt modelId="{99CEA438-11DB-40A8-86C6-D7699CE8FA47}" type="parTrans" cxnId="{21161D4D-FF10-4344-A2A6-727B629C3BDE}">
      <dgm:prSet/>
      <dgm:spPr/>
      <dgm:t>
        <a:bodyPr/>
        <a:lstStyle/>
        <a:p>
          <a:endParaRPr lang="ru-RU"/>
        </a:p>
      </dgm:t>
    </dgm:pt>
    <dgm:pt modelId="{1000CED7-96A1-4365-A1CA-ECA9094CE291}" type="sibTrans" cxnId="{21161D4D-FF10-4344-A2A6-727B629C3BDE}">
      <dgm:prSet/>
      <dgm:spPr/>
      <dgm:t>
        <a:bodyPr/>
        <a:lstStyle/>
        <a:p>
          <a:endParaRPr lang="ru-RU"/>
        </a:p>
      </dgm:t>
    </dgm:pt>
    <dgm:pt modelId="{53CD69B2-26D2-442F-87CE-5E1D7834B90D}">
      <dgm:prSet custT="1"/>
      <dgm:spPr/>
      <dgm:t>
        <a:bodyPr/>
        <a:lstStyle/>
        <a:p>
          <a:r>
            <a:rPr lang="ru-RU" sz="1200">
              <a:latin typeface="Times New Roman" pitchFamily="18" charset="0"/>
              <a:cs typeface="Times New Roman" pitchFamily="18" charset="0"/>
            </a:rPr>
            <a:t>Это средство оплаты товаров и услуг, средство измерения стоимости и средство накопления стоимости.</a:t>
          </a:r>
        </a:p>
      </dgm:t>
    </dgm:pt>
    <dgm:pt modelId="{C6677533-310D-4AC3-A621-0B6F2CC29E5B}" type="parTrans" cxnId="{675E5CDD-B9EC-437B-8FD5-25FEB8DD3C97}">
      <dgm:prSet/>
      <dgm:spPr/>
      <dgm:t>
        <a:bodyPr/>
        <a:lstStyle/>
        <a:p>
          <a:endParaRPr lang="ru-RU"/>
        </a:p>
      </dgm:t>
    </dgm:pt>
    <dgm:pt modelId="{AB6A6A1B-5CE9-479F-8F45-0D305C63737B}" type="sibTrans" cxnId="{675E5CDD-B9EC-437B-8FD5-25FEB8DD3C97}">
      <dgm:prSet/>
      <dgm:spPr/>
      <dgm:t>
        <a:bodyPr/>
        <a:lstStyle/>
        <a:p>
          <a:endParaRPr lang="ru-RU"/>
        </a:p>
      </dgm:t>
    </dgm:pt>
    <dgm:pt modelId="{BA533928-7030-41D8-B76C-0D8EF5FB46F8}">
      <dgm:prSet custT="1"/>
      <dgm:spPr/>
      <dgm:t>
        <a:bodyPr/>
        <a:lstStyle/>
        <a:p>
          <a:r>
            <a:rPr lang="ru-RU" sz="1200">
              <a:latin typeface="Times New Roman" pitchFamily="18" charset="0"/>
              <a:cs typeface="Times New Roman" pitchFamily="18" charset="0"/>
            </a:rPr>
            <a:t>Это продукт, который служит средством обмена, оплаты, измерения стоимости, накопления богатства.</a:t>
          </a:r>
        </a:p>
      </dgm:t>
    </dgm:pt>
    <dgm:pt modelId="{B3131CED-C052-4EE0-9E05-B396B95ED89B}" type="parTrans" cxnId="{78EF61FE-272F-4321-B62B-50C6935E030A}">
      <dgm:prSet/>
      <dgm:spPr/>
      <dgm:t>
        <a:bodyPr/>
        <a:lstStyle/>
        <a:p>
          <a:endParaRPr lang="ru-RU"/>
        </a:p>
      </dgm:t>
    </dgm:pt>
    <dgm:pt modelId="{EEE3B1AC-F3DC-4012-A961-E2E2DFF5FD51}" type="sibTrans" cxnId="{78EF61FE-272F-4321-B62B-50C6935E030A}">
      <dgm:prSet/>
      <dgm:spPr/>
      <dgm:t>
        <a:bodyPr/>
        <a:lstStyle/>
        <a:p>
          <a:endParaRPr lang="ru-RU"/>
        </a:p>
      </dgm:t>
    </dgm:pt>
    <dgm:pt modelId="{66369A7B-9F9A-4E7E-A8CB-FE96FE30C297}">
      <dgm:prSet custT="1"/>
      <dgm:spPr/>
      <dgm:t>
        <a:bodyPr/>
        <a:lstStyle/>
        <a:p>
          <a:r>
            <a:rPr lang="ru-RU" sz="1200">
              <a:latin typeface="Times New Roman" pitchFamily="18" charset="0"/>
              <a:cs typeface="Times New Roman" pitchFamily="18" charset="0"/>
            </a:rPr>
            <a:t>Это особый тип универсального продукта, используемый в качестве универсального эквивалента, посредством которого выражается стоимость всех других товаров.</a:t>
          </a:r>
        </a:p>
      </dgm:t>
    </dgm:pt>
    <dgm:pt modelId="{6229132E-948B-44B4-BB1A-11D608AB6611}" type="parTrans" cxnId="{29F99DA0-B329-4CAD-A6AA-2630F83AB653}">
      <dgm:prSet/>
      <dgm:spPr/>
      <dgm:t>
        <a:bodyPr/>
        <a:lstStyle/>
        <a:p>
          <a:endParaRPr lang="ru-RU"/>
        </a:p>
      </dgm:t>
    </dgm:pt>
    <dgm:pt modelId="{BEFB2B3F-4518-4B78-927B-563489221EBE}" type="sibTrans" cxnId="{29F99DA0-B329-4CAD-A6AA-2630F83AB653}">
      <dgm:prSet/>
      <dgm:spPr/>
      <dgm:t>
        <a:bodyPr/>
        <a:lstStyle/>
        <a:p>
          <a:endParaRPr lang="ru-RU"/>
        </a:p>
      </dgm:t>
    </dgm:pt>
    <dgm:pt modelId="{031CC806-6317-43C3-8410-87568017D57A}" type="pres">
      <dgm:prSet presAssocID="{51E15A4D-D756-48D0-8435-D8BE3A77B9A3}" presName="Name0" presStyleCnt="0">
        <dgm:presLayoutVars>
          <dgm:chPref val="1"/>
          <dgm:dir/>
          <dgm:animOne val="branch"/>
          <dgm:animLvl val="lvl"/>
          <dgm:resizeHandles val="exact"/>
        </dgm:presLayoutVars>
      </dgm:prSet>
      <dgm:spPr/>
      <dgm:t>
        <a:bodyPr/>
        <a:lstStyle/>
        <a:p>
          <a:endParaRPr lang="ru-RU"/>
        </a:p>
      </dgm:t>
    </dgm:pt>
    <dgm:pt modelId="{2E16E326-706D-492F-982A-566B08AE5817}" type="pres">
      <dgm:prSet presAssocID="{2147C0A1-2A9E-4F6E-A998-D8821098355A}" presName="root1" presStyleCnt="0"/>
      <dgm:spPr/>
      <dgm:t>
        <a:bodyPr/>
        <a:lstStyle/>
        <a:p>
          <a:endParaRPr lang="ru-RU"/>
        </a:p>
      </dgm:t>
    </dgm:pt>
    <dgm:pt modelId="{9042A48B-17DC-47C7-9E74-9C91C49FA7A7}" type="pres">
      <dgm:prSet presAssocID="{2147C0A1-2A9E-4F6E-A998-D8821098355A}" presName="LevelOneTextNode" presStyleLbl="node0" presStyleIdx="0" presStyleCnt="1" custScaleX="57428" custScaleY="60117">
        <dgm:presLayoutVars>
          <dgm:chPref val="3"/>
        </dgm:presLayoutVars>
      </dgm:prSet>
      <dgm:spPr/>
      <dgm:t>
        <a:bodyPr/>
        <a:lstStyle/>
        <a:p>
          <a:endParaRPr lang="ru-RU"/>
        </a:p>
      </dgm:t>
    </dgm:pt>
    <dgm:pt modelId="{3E22786F-916E-4343-BB8D-8079C6D3C22F}" type="pres">
      <dgm:prSet presAssocID="{2147C0A1-2A9E-4F6E-A998-D8821098355A}" presName="level2hierChild" presStyleCnt="0"/>
      <dgm:spPr/>
      <dgm:t>
        <a:bodyPr/>
        <a:lstStyle/>
        <a:p>
          <a:endParaRPr lang="ru-RU"/>
        </a:p>
      </dgm:t>
    </dgm:pt>
    <dgm:pt modelId="{BEF9842E-DBA0-47D7-9AF1-A49103B633CE}" type="pres">
      <dgm:prSet presAssocID="{C6677533-310D-4AC3-A621-0B6F2CC29E5B}" presName="conn2-1" presStyleLbl="parChTrans1D2" presStyleIdx="0" presStyleCnt="3"/>
      <dgm:spPr/>
      <dgm:t>
        <a:bodyPr/>
        <a:lstStyle/>
        <a:p>
          <a:endParaRPr lang="ru-RU"/>
        </a:p>
      </dgm:t>
    </dgm:pt>
    <dgm:pt modelId="{11B16EE9-31E1-474F-8B5D-9D6F92457D02}" type="pres">
      <dgm:prSet presAssocID="{C6677533-310D-4AC3-A621-0B6F2CC29E5B}" presName="connTx" presStyleLbl="parChTrans1D2" presStyleIdx="0" presStyleCnt="3"/>
      <dgm:spPr/>
      <dgm:t>
        <a:bodyPr/>
        <a:lstStyle/>
        <a:p>
          <a:endParaRPr lang="ru-RU"/>
        </a:p>
      </dgm:t>
    </dgm:pt>
    <dgm:pt modelId="{033F0E06-980B-47CD-80C9-128947E2A320}" type="pres">
      <dgm:prSet presAssocID="{53CD69B2-26D2-442F-87CE-5E1D7834B90D}" presName="root2" presStyleCnt="0"/>
      <dgm:spPr/>
    </dgm:pt>
    <dgm:pt modelId="{076A5FA7-FB53-4CA0-9F94-A21ED7021045}" type="pres">
      <dgm:prSet presAssocID="{53CD69B2-26D2-442F-87CE-5E1D7834B90D}" presName="LevelTwoTextNode" presStyleLbl="node2" presStyleIdx="0" presStyleCnt="3" custScaleX="219434" custScaleY="154617">
        <dgm:presLayoutVars>
          <dgm:chPref val="3"/>
        </dgm:presLayoutVars>
      </dgm:prSet>
      <dgm:spPr/>
      <dgm:t>
        <a:bodyPr/>
        <a:lstStyle/>
        <a:p>
          <a:endParaRPr lang="ru-RU"/>
        </a:p>
      </dgm:t>
    </dgm:pt>
    <dgm:pt modelId="{B4960E93-94CB-4A22-847D-CE72E4B56DAE}" type="pres">
      <dgm:prSet presAssocID="{53CD69B2-26D2-442F-87CE-5E1D7834B90D}" presName="level3hierChild" presStyleCnt="0"/>
      <dgm:spPr/>
    </dgm:pt>
    <dgm:pt modelId="{3254FEA4-C4E5-43A4-8A22-4831E6910FF3}" type="pres">
      <dgm:prSet presAssocID="{B3131CED-C052-4EE0-9E05-B396B95ED89B}" presName="conn2-1" presStyleLbl="parChTrans1D2" presStyleIdx="1" presStyleCnt="3"/>
      <dgm:spPr/>
      <dgm:t>
        <a:bodyPr/>
        <a:lstStyle/>
        <a:p>
          <a:endParaRPr lang="ru-RU"/>
        </a:p>
      </dgm:t>
    </dgm:pt>
    <dgm:pt modelId="{BF92F182-6BB0-4189-9A68-E47F4B4446E1}" type="pres">
      <dgm:prSet presAssocID="{B3131CED-C052-4EE0-9E05-B396B95ED89B}" presName="connTx" presStyleLbl="parChTrans1D2" presStyleIdx="1" presStyleCnt="3"/>
      <dgm:spPr/>
      <dgm:t>
        <a:bodyPr/>
        <a:lstStyle/>
        <a:p>
          <a:endParaRPr lang="ru-RU"/>
        </a:p>
      </dgm:t>
    </dgm:pt>
    <dgm:pt modelId="{9C230CE7-1936-422B-A048-558D0CB05F6A}" type="pres">
      <dgm:prSet presAssocID="{BA533928-7030-41D8-B76C-0D8EF5FB46F8}" presName="root2" presStyleCnt="0"/>
      <dgm:spPr/>
    </dgm:pt>
    <dgm:pt modelId="{5F215AB4-972A-410B-8850-E9538A9A9B01}" type="pres">
      <dgm:prSet presAssocID="{BA533928-7030-41D8-B76C-0D8EF5FB46F8}" presName="LevelTwoTextNode" presStyleLbl="node2" presStyleIdx="1" presStyleCnt="3" custScaleX="219434" custScaleY="154617">
        <dgm:presLayoutVars>
          <dgm:chPref val="3"/>
        </dgm:presLayoutVars>
      </dgm:prSet>
      <dgm:spPr/>
      <dgm:t>
        <a:bodyPr/>
        <a:lstStyle/>
        <a:p>
          <a:endParaRPr lang="ru-RU"/>
        </a:p>
      </dgm:t>
    </dgm:pt>
    <dgm:pt modelId="{FFED1773-6F14-4072-9740-2CB385DB65B4}" type="pres">
      <dgm:prSet presAssocID="{BA533928-7030-41D8-B76C-0D8EF5FB46F8}" presName="level3hierChild" presStyleCnt="0"/>
      <dgm:spPr/>
    </dgm:pt>
    <dgm:pt modelId="{8A436C72-6599-4541-9E43-0ECED337A65D}" type="pres">
      <dgm:prSet presAssocID="{6229132E-948B-44B4-BB1A-11D608AB6611}" presName="conn2-1" presStyleLbl="parChTrans1D2" presStyleIdx="2" presStyleCnt="3"/>
      <dgm:spPr/>
      <dgm:t>
        <a:bodyPr/>
        <a:lstStyle/>
        <a:p>
          <a:endParaRPr lang="ru-RU"/>
        </a:p>
      </dgm:t>
    </dgm:pt>
    <dgm:pt modelId="{1CF9E373-A389-401B-BDCF-147F3F3911BF}" type="pres">
      <dgm:prSet presAssocID="{6229132E-948B-44B4-BB1A-11D608AB6611}" presName="connTx" presStyleLbl="parChTrans1D2" presStyleIdx="2" presStyleCnt="3"/>
      <dgm:spPr/>
      <dgm:t>
        <a:bodyPr/>
        <a:lstStyle/>
        <a:p>
          <a:endParaRPr lang="ru-RU"/>
        </a:p>
      </dgm:t>
    </dgm:pt>
    <dgm:pt modelId="{ADE5B618-E552-4AC3-ACCD-8AA3B029E8DF}" type="pres">
      <dgm:prSet presAssocID="{66369A7B-9F9A-4E7E-A8CB-FE96FE30C297}" presName="root2" presStyleCnt="0"/>
      <dgm:spPr/>
    </dgm:pt>
    <dgm:pt modelId="{724B379D-7EA0-4C66-A16C-DF60B3BC9DD9}" type="pres">
      <dgm:prSet presAssocID="{66369A7B-9F9A-4E7E-A8CB-FE96FE30C297}" presName="LevelTwoTextNode" presStyleLbl="node2" presStyleIdx="2" presStyleCnt="3" custScaleX="220681" custScaleY="154617">
        <dgm:presLayoutVars>
          <dgm:chPref val="3"/>
        </dgm:presLayoutVars>
      </dgm:prSet>
      <dgm:spPr/>
      <dgm:t>
        <a:bodyPr/>
        <a:lstStyle/>
        <a:p>
          <a:endParaRPr lang="ru-RU"/>
        </a:p>
      </dgm:t>
    </dgm:pt>
    <dgm:pt modelId="{E508FCC4-EB85-450D-A026-954BE7B9A0D1}" type="pres">
      <dgm:prSet presAssocID="{66369A7B-9F9A-4E7E-A8CB-FE96FE30C297}" presName="level3hierChild" presStyleCnt="0"/>
      <dgm:spPr/>
    </dgm:pt>
  </dgm:ptLst>
  <dgm:cxnLst>
    <dgm:cxn modelId="{44821CBE-96AD-44C9-8A5C-4AF0948512FE}" type="presOf" srcId="{C6677533-310D-4AC3-A621-0B6F2CC29E5B}" destId="{BEF9842E-DBA0-47D7-9AF1-A49103B633CE}" srcOrd="0" destOrd="0" presId="urn:microsoft.com/office/officeart/2008/layout/HorizontalMultiLevelHierarchy"/>
    <dgm:cxn modelId="{A9B9C1A1-D298-430F-913D-E78F30039F0F}" type="presOf" srcId="{BA533928-7030-41D8-B76C-0D8EF5FB46F8}" destId="{5F215AB4-972A-410B-8850-E9538A9A9B01}" srcOrd="0" destOrd="0" presId="urn:microsoft.com/office/officeart/2008/layout/HorizontalMultiLevelHierarchy"/>
    <dgm:cxn modelId="{DB26161C-DE8B-44BF-A876-56193750C429}" type="presOf" srcId="{53CD69B2-26D2-442F-87CE-5E1D7834B90D}" destId="{076A5FA7-FB53-4CA0-9F94-A21ED7021045}" srcOrd="0" destOrd="0" presId="urn:microsoft.com/office/officeart/2008/layout/HorizontalMultiLevelHierarchy"/>
    <dgm:cxn modelId="{675E5CDD-B9EC-437B-8FD5-25FEB8DD3C97}" srcId="{2147C0A1-2A9E-4F6E-A998-D8821098355A}" destId="{53CD69B2-26D2-442F-87CE-5E1D7834B90D}" srcOrd="0" destOrd="0" parTransId="{C6677533-310D-4AC3-A621-0B6F2CC29E5B}" sibTransId="{AB6A6A1B-5CE9-479F-8F45-0D305C63737B}"/>
    <dgm:cxn modelId="{E27A8930-0D57-4F50-A8A3-A2DE84477779}" type="presOf" srcId="{51E15A4D-D756-48D0-8435-D8BE3A77B9A3}" destId="{031CC806-6317-43C3-8410-87568017D57A}" srcOrd="0" destOrd="0" presId="urn:microsoft.com/office/officeart/2008/layout/HorizontalMultiLevelHierarchy"/>
    <dgm:cxn modelId="{18944A7E-6354-443D-93C4-7A861B95789C}" type="presOf" srcId="{B3131CED-C052-4EE0-9E05-B396B95ED89B}" destId="{3254FEA4-C4E5-43A4-8A22-4831E6910FF3}" srcOrd="0" destOrd="0" presId="urn:microsoft.com/office/officeart/2008/layout/HorizontalMultiLevelHierarchy"/>
    <dgm:cxn modelId="{21161D4D-FF10-4344-A2A6-727B629C3BDE}" srcId="{51E15A4D-D756-48D0-8435-D8BE3A77B9A3}" destId="{2147C0A1-2A9E-4F6E-A998-D8821098355A}" srcOrd="0" destOrd="0" parTransId="{99CEA438-11DB-40A8-86C6-D7699CE8FA47}" sibTransId="{1000CED7-96A1-4365-A1CA-ECA9094CE291}"/>
    <dgm:cxn modelId="{29F99DA0-B329-4CAD-A6AA-2630F83AB653}" srcId="{2147C0A1-2A9E-4F6E-A998-D8821098355A}" destId="{66369A7B-9F9A-4E7E-A8CB-FE96FE30C297}" srcOrd="2" destOrd="0" parTransId="{6229132E-948B-44B4-BB1A-11D608AB6611}" sibTransId="{BEFB2B3F-4518-4B78-927B-563489221EBE}"/>
    <dgm:cxn modelId="{78EF61FE-272F-4321-B62B-50C6935E030A}" srcId="{2147C0A1-2A9E-4F6E-A998-D8821098355A}" destId="{BA533928-7030-41D8-B76C-0D8EF5FB46F8}" srcOrd="1" destOrd="0" parTransId="{B3131CED-C052-4EE0-9E05-B396B95ED89B}" sibTransId="{EEE3B1AC-F3DC-4012-A961-E2E2DFF5FD51}"/>
    <dgm:cxn modelId="{8184D5DD-2FE8-4C24-9CE9-0C6555A8DE42}" type="presOf" srcId="{6229132E-948B-44B4-BB1A-11D608AB6611}" destId="{8A436C72-6599-4541-9E43-0ECED337A65D}" srcOrd="0" destOrd="0" presId="urn:microsoft.com/office/officeart/2008/layout/HorizontalMultiLevelHierarchy"/>
    <dgm:cxn modelId="{23F31799-6D97-4308-9750-FEA12C24C93F}" type="presOf" srcId="{2147C0A1-2A9E-4F6E-A998-D8821098355A}" destId="{9042A48B-17DC-47C7-9E74-9C91C49FA7A7}" srcOrd="0" destOrd="0" presId="urn:microsoft.com/office/officeart/2008/layout/HorizontalMultiLevelHierarchy"/>
    <dgm:cxn modelId="{C225D4CF-CED0-4F75-9681-69AF2F2E9257}" type="presOf" srcId="{C6677533-310D-4AC3-A621-0B6F2CC29E5B}" destId="{11B16EE9-31E1-474F-8B5D-9D6F92457D02}" srcOrd="1" destOrd="0" presId="urn:microsoft.com/office/officeart/2008/layout/HorizontalMultiLevelHierarchy"/>
    <dgm:cxn modelId="{1E2BD468-AACB-4A5E-875F-ADE5313A1857}" type="presOf" srcId="{66369A7B-9F9A-4E7E-A8CB-FE96FE30C297}" destId="{724B379D-7EA0-4C66-A16C-DF60B3BC9DD9}" srcOrd="0" destOrd="0" presId="urn:microsoft.com/office/officeart/2008/layout/HorizontalMultiLevelHierarchy"/>
    <dgm:cxn modelId="{6C2990BF-96B7-416B-BEEF-15F17B26EA02}" type="presOf" srcId="{B3131CED-C052-4EE0-9E05-B396B95ED89B}" destId="{BF92F182-6BB0-4189-9A68-E47F4B4446E1}" srcOrd="1" destOrd="0" presId="urn:microsoft.com/office/officeart/2008/layout/HorizontalMultiLevelHierarchy"/>
    <dgm:cxn modelId="{7CC908DD-48C7-40A5-9E01-5CC05926338C}" type="presOf" srcId="{6229132E-948B-44B4-BB1A-11D608AB6611}" destId="{1CF9E373-A389-401B-BDCF-147F3F3911BF}" srcOrd="1" destOrd="0" presId="urn:microsoft.com/office/officeart/2008/layout/HorizontalMultiLevelHierarchy"/>
    <dgm:cxn modelId="{C2EAE38C-4D93-4F78-8DEF-E64A42A01DD9}" type="presParOf" srcId="{031CC806-6317-43C3-8410-87568017D57A}" destId="{2E16E326-706D-492F-982A-566B08AE5817}" srcOrd="0" destOrd="0" presId="urn:microsoft.com/office/officeart/2008/layout/HorizontalMultiLevelHierarchy"/>
    <dgm:cxn modelId="{19FD27CF-1FFE-4674-9183-E65483D1CF5F}" type="presParOf" srcId="{2E16E326-706D-492F-982A-566B08AE5817}" destId="{9042A48B-17DC-47C7-9E74-9C91C49FA7A7}" srcOrd="0" destOrd="0" presId="urn:microsoft.com/office/officeart/2008/layout/HorizontalMultiLevelHierarchy"/>
    <dgm:cxn modelId="{714D8682-AE9D-4DDE-A940-5A55CD3C9BE2}" type="presParOf" srcId="{2E16E326-706D-492F-982A-566B08AE5817}" destId="{3E22786F-916E-4343-BB8D-8079C6D3C22F}" srcOrd="1" destOrd="0" presId="urn:microsoft.com/office/officeart/2008/layout/HorizontalMultiLevelHierarchy"/>
    <dgm:cxn modelId="{3B88F00D-02A2-47CE-B88C-498A2243F3FE}" type="presParOf" srcId="{3E22786F-916E-4343-BB8D-8079C6D3C22F}" destId="{BEF9842E-DBA0-47D7-9AF1-A49103B633CE}" srcOrd="0" destOrd="0" presId="urn:microsoft.com/office/officeart/2008/layout/HorizontalMultiLevelHierarchy"/>
    <dgm:cxn modelId="{678FB93B-0BAF-4E79-9923-3131520B8549}" type="presParOf" srcId="{BEF9842E-DBA0-47D7-9AF1-A49103B633CE}" destId="{11B16EE9-31E1-474F-8B5D-9D6F92457D02}" srcOrd="0" destOrd="0" presId="urn:microsoft.com/office/officeart/2008/layout/HorizontalMultiLevelHierarchy"/>
    <dgm:cxn modelId="{77F4A137-9496-4031-8510-486EB475057D}" type="presParOf" srcId="{3E22786F-916E-4343-BB8D-8079C6D3C22F}" destId="{033F0E06-980B-47CD-80C9-128947E2A320}" srcOrd="1" destOrd="0" presId="urn:microsoft.com/office/officeart/2008/layout/HorizontalMultiLevelHierarchy"/>
    <dgm:cxn modelId="{2A977BDA-8F48-4731-BD6D-1CE1038DE563}" type="presParOf" srcId="{033F0E06-980B-47CD-80C9-128947E2A320}" destId="{076A5FA7-FB53-4CA0-9F94-A21ED7021045}" srcOrd="0" destOrd="0" presId="urn:microsoft.com/office/officeart/2008/layout/HorizontalMultiLevelHierarchy"/>
    <dgm:cxn modelId="{12965EFE-9FAC-464B-BE53-D574B0959555}" type="presParOf" srcId="{033F0E06-980B-47CD-80C9-128947E2A320}" destId="{B4960E93-94CB-4A22-847D-CE72E4B56DAE}" srcOrd="1" destOrd="0" presId="urn:microsoft.com/office/officeart/2008/layout/HorizontalMultiLevelHierarchy"/>
    <dgm:cxn modelId="{8470F70D-A51C-4FF4-AE60-590DB5386A54}" type="presParOf" srcId="{3E22786F-916E-4343-BB8D-8079C6D3C22F}" destId="{3254FEA4-C4E5-43A4-8A22-4831E6910FF3}" srcOrd="2" destOrd="0" presId="urn:microsoft.com/office/officeart/2008/layout/HorizontalMultiLevelHierarchy"/>
    <dgm:cxn modelId="{0E1C441F-4CAA-4316-B58B-D640B3BA7BDC}" type="presParOf" srcId="{3254FEA4-C4E5-43A4-8A22-4831E6910FF3}" destId="{BF92F182-6BB0-4189-9A68-E47F4B4446E1}" srcOrd="0" destOrd="0" presId="urn:microsoft.com/office/officeart/2008/layout/HorizontalMultiLevelHierarchy"/>
    <dgm:cxn modelId="{6BFCAAF4-717E-41F5-BDC9-7242B8776E78}" type="presParOf" srcId="{3E22786F-916E-4343-BB8D-8079C6D3C22F}" destId="{9C230CE7-1936-422B-A048-558D0CB05F6A}" srcOrd="3" destOrd="0" presId="urn:microsoft.com/office/officeart/2008/layout/HorizontalMultiLevelHierarchy"/>
    <dgm:cxn modelId="{50F9DE1C-9F40-46B5-A0B1-B599A84A6763}" type="presParOf" srcId="{9C230CE7-1936-422B-A048-558D0CB05F6A}" destId="{5F215AB4-972A-410B-8850-E9538A9A9B01}" srcOrd="0" destOrd="0" presId="urn:microsoft.com/office/officeart/2008/layout/HorizontalMultiLevelHierarchy"/>
    <dgm:cxn modelId="{A7881B15-35BC-4AB3-BA2E-2AB422F0F50F}" type="presParOf" srcId="{9C230CE7-1936-422B-A048-558D0CB05F6A}" destId="{FFED1773-6F14-4072-9740-2CB385DB65B4}" srcOrd="1" destOrd="0" presId="urn:microsoft.com/office/officeart/2008/layout/HorizontalMultiLevelHierarchy"/>
    <dgm:cxn modelId="{35AC652F-3005-4515-AB39-7961BA70C557}" type="presParOf" srcId="{3E22786F-916E-4343-BB8D-8079C6D3C22F}" destId="{8A436C72-6599-4541-9E43-0ECED337A65D}" srcOrd="4" destOrd="0" presId="urn:microsoft.com/office/officeart/2008/layout/HorizontalMultiLevelHierarchy"/>
    <dgm:cxn modelId="{80365303-3CDA-48FC-9B55-8AF718D51C10}" type="presParOf" srcId="{8A436C72-6599-4541-9E43-0ECED337A65D}" destId="{1CF9E373-A389-401B-BDCF-147F3F3911BF}" srcOrd="0" destOrd="0" presId="urn:microsoft.com/office/officeart/2008/layout/HorizontalMultiLevelHierarchy"/>
    <dgm:cxn modelId="{C45A8CCC-A106-49E0-B695-6283C9062D95}" type="presParOf" srcId="{3E22786F-916E-4343-BB8D-8079C6D3C22F}" destId="{ADE5B618-E552-4AC3-ACCD-8AA3B029E8DF}" srcOrd="5" destOrd="0" presId="urn:microsoft.com/office/officeart/2008/layout/HorizontalMultiLevelHierarchy"/>
    <dgm:cxn modelId="{13EC5883-81A4-4AF8-B5D7-876844372031}" type="presParOf" srcId="{ADE5B618-E552-4AC3-ACCD-8AA3B029E8DF}" destId="{724B379D-7EA0-4C66-A16C-DF60B3BC9DD9}" srcOrd="0" destOrd="0" presId="urn:microsoft.com/office/officeart/2008/layout/HorizontalMultiLevelHierarchy"/>
    <dgm:cxn modelId="{6E67D1CE-07E4-472C-9000-FFC167CFDA82}" type="presParOf" srcId="{ADE5B618-E552-4AC3-ACCD-8AA3B029E8DF}" destId="{E508FCC4-EB85-450D-A026-954BE7B9A0D1}" srcOrd="1" destOrd="0" presId="urn:microsoft.com/office/officeart/2008/layout/HorizontalMultiLevelHierarchy"/>
  </dgm:cxnLst>
  <dgm:bg/>
  <dgm:whole/>
</dgm:dataModel>
</file>

<file path=word/diagrams/data2.xml><?xml version="1.0" encoding="utf-8"?>
<dgm:dataModel xmlns:dgm="http://schemas.openxmlformats.org/drawingml/2006/diagram" xmlns:a="http://schemas.openxmlformats.org/drawingml/2006/main">
  <dgm:ptLst>
    <dgm:pt modelId="{51E15A4D-D756-48D0-8435-D8BE3A77B9A3}" type="doc">
      <dgm:prSet loTypeId="urn:microsoft.com/office/officeart/2008/layout/HorizontalMultiLevelHierarchy" loCatId="hierarchy" qsTypeId="urn:microsoft.com/office/officeart/2005/8/quickstyle/simple1" qsCatId="simple" csTypeId="urn:microsoft.com/office/officeart/2005/8/colors/accent6_1" csCatId="accent6" phldr="1"/>
      <dgm:spPr/>
      <dgm:t>
        <a:bodyPr/>
        <a:lstStyle/>
        <a:p>
          <a:endParaRPr lang="ru-RU"/>
        </a:p>
      </dgm:t>
    </dgm:pt>
    <dgm:pt modelId="{2147C0A1-2A9E-4F6E-A998-D8821098355A}">
      <dgm:prSet phldrT="[Текст]" custT="1"/>
      <dgm:spPr/>
      <dgm:t>
        <a:bodyPr/>
        <a:lstStyle/>
        <a:p>
          <a:r>
            <a:rPr lang="ru-RU" sz="1200" b="1">
              <a:latin typeface="Times New Roman" pitchFamily="18" charset="0"/>
              <a:cs typeface="Times New Roman" pitchFamily="18" charset="0"/>
            </a:rPr>
            <a:t>Концепции происхождения денег </a:t>
          </a:r>
        </a:p>
      </dgm:t>
    </dgm:pt>
    <dgm:pt modelId="{99CEA438-11DB-40A8-86C6-D7699CE8FA47}" type="parTrans" cxnId="{21161D4D-FF10-4344-A2A6-727B629C3BDE}">
      <dgm:prSet/>
      <dgm:spPr/>
      <dgm:t>
        <a:bodyPr/>
        <a:lstStyle/>
        <a:p>
          <a:endParaRPr lang="ru-RU"/>
        </a:p>
      </dgm:t>
    </dgm:pt>
    <dgm:pt modelId="{1000CED7-96A1-4365-A1CA-ECA9094CE291}" type="sibTrans" cxnId="{21161D4D-FF10-4344-A2A6-727B629C3BDE}">
      <dgm:prSet/>
      <dgm:spPr/>
      <dgm:t>
        <a:bodyPr/>
        <a:lstStyle/>
        <a:p>
          <a:endParaRPr lang="ru-RU"/>
        </a:p>
      </dgm:t>
    </dgm:pt>
    <dgm:pt modelId="{F852C27F-A5DB-41A2-B7B9-0EBE859C447B}">
      <dgm:prSet phldrT="[Текст]" custT="1"/>
      <dgm:spPr/>
      <dgm:t>
        <a:bodyPr/>
        <a:lstStyle/>
        <a:p>
          <a:r>
            <a:rPr lang="ru-RU" sz="1200">
              <a:latin typeface="Times New Roman" pitchFamily="18" charset="0"/>
              <a:cs typeface="Times New Roman" pitchFamily="18" charset="0"/>
            </a:rPr>
            <a:t>Эволюционная</a:t>
          </a:r>
        </a:p>
      </dgm:t>
    </dgm:pt>
    <dgm:pt modelId="{9309F370-76E0-4ABE-A163-830A52D369D1}" type="parTrans" cxnId="{A3553A19-E3C5-4FDD-BD53-F394476F6FA2}">
      <dgm:prSet/>
      <dgm:spPr/>
      <dgm:t>
        <a:bodyPr/>
        <a:lstStyle/>
        <a:p>
          <a:endParaRPr lang="ru-RU"/>
        </a:p>
      </dgm:t>
    </dgm:pt>
    <dgm:pt modelId="{97E0EEE9-4E6D-4AA2-8C33-8104859F05D2}" type="sibTrans" cxnId="{A3553A19-E3C5-4FDD-BD53-F394476F6FA2}">
      <dgm:prSet/>
      <dgm:spPr/>
      <dgm:t>
        <a:bodyPr/>
        <a:lstStyle/>
        <a:p>
          <a:endParaRPr lang="ru-RU"/>
        </a:p>
      </dgm:t>
    </dgm:pt>
    <dgm:pt modelId="{ACAED936-61A0-4EAD-BC9A-8E999E55D2B7}">
      <dgm:prSet phldrT="[Текст]" custT="1"/>
      <dgm:spPr/>
      <dgm:t>
        <a:bodyPr/>
        <a:lstStyle/>
        <a:p>
          <a:r>
            <a:rPr lang="ru-RU" sz="1200">
              <a:latin typeface="Times New Roman" pitchFamily="18" charset="0"/>
              <a:cs typeface="Times New Roman" pitchFamily="18" charset="0"/>
            </a:rPr>
            <a:t> Рационалистическая</a:t>
          </a:r>
        </a:p>
      </dgm:t>
    </dgm:pt>
    <dgm:pt modelId="{65221828-5B58-4318-B321-3A31EAFE0DEC}" type="parTrans" cxnId="{730B0FEF-E0E0-4A2C-B89D-DF602A93E8CE}">
      <dgm:prSet/>
      <dgm:spPr/>
      <dgm:t>
        <a:bodyPr/>
        <a:lstStyle/>
        <a:p>
          <a:endParaRPr lang="ru-RU"/>
        </a:p>
      </dgm:t>
    </dgm:pt>
    <dgm:pt modelId="{AF35BAE5-9A35-41B5-84D1-566556203EA3}" type="sibTrans" cxnId="{730B0FEF-E0E0-4A2C-B89D-DF602A93E8CE}">
      <dgm:prSet/>
      <dgm:spPr/>
      <dgm:t>
        <a:bodyPr/>
        <a:lstStyle/>
        <a:p>
          <a:endParaRPr lang="ru-RU"/>
        </a:p>
      </dgm:t>
    </dgm:pt>
    <dgm:pt modelId="{3B3B6BB9-6D5A-4795-8CDF-2E20D433A808}">
      <dgm:prSet phldrT="[Текст]" custT="1"/>
      <dgm:spPr/>
      <dgm:t>
        <a:bodyPr/>
        <a:lstStyle/>
        <a:p>
          <a:r>
            <a:rPr lang="ru-RU" sz="1200">
              <a:latin typeface="Times New Roman" pitchFamily="18" charset="0"/>
              <a:cs typeface="Times New Roman" pitchFamily="18" charset="0"/>
            </a:rPr>
            <a:t>Деньги были сознательно введены для облегчения обмена.</a:t>
          </a:r>
        </a:p>
      </dgm:t>
    </dgm:pt>
    <dgm:pt modelId="{629F8641-7CF5-484F-A043-C7B1D415680A}" type="parTrans" cxnId="{BD291CCD-1976-41B6-80FA-828FE2496444}">
      <dgm:prSet/>
      <dgm:spPr/>
      <dgm:t>
        <a:bodyPr/>
        <a:lstStyle/>
        <a:p>
          <a:endParaRPr lang="ru-RU"/>
        </a:p>
      </dgm:t>
    </dgm:pt>
    <dgm:pt modelId="{6C90343C-54DC-4A03-968C-9829ABCC5F6E}" type="sibTrans" cxnId="{BD291CCD-1976-41B6-80FA-828FE2496444}">
      <dgm:prSet/>
      <dgm:spPr/>
      <dgm:t>
        <a:bodyPr/>
        <a:lstStyle/>
        <a:p>
          <a:endParaRPr lang="ru-RU"/>
        </a:p>
      </dgm:t>
    </dgm:pt>
    <dgm:pt modelId="{BD3ED4B6-0DC3-433F-A8F8-DA52227E025F}">
      <dgm:prSet phldrT="[Текст]" custT="1"/>
      <dgm:spPr/>
      <dgm:t>
        <a:bodyPr/>
        <a:lstStyle/>
        <a:p>
          <a:r>
            <a:rPr lang="ru-RU" sz="1200">
              <a:latin typeface="Times New Roman" pitchFamily="18" charset="0"/>
              <a:cs typeface="Times New Roman" pitchFamily="18" charset="0"/>
            </a:rPr>
            <a:t>Деньги появились в результате развития общественного разделения труда, обмена, товарного производства</a:t>
          </a:r>
          <a:r>
            <a:rPr lang="ru-RU" sz="1200"/>
            <a:t>. </a:t>
          </a:r>
          <a:endParaRPr lang="ru-RU" sz="1200">
            <a:latin typeface="Times New Roman" pitchFamily="18" charset="0"/>
            <a:cs typeface="Times New Roman" pitchFamily="18" charset="0"/>
          </a:endParaRPr>
        </a:p>
      </dgm:t>
    </dgm:pt>
    <dgm:pt modelId="{8CD94A7E-3179-4592-ACC5-B248000E8C3E}" type="parTrans" cxnId="{2F6A5D0F-287E-4697-89A1-DC62D39082EA}">
      <dgm:prSet/>
      <dgm:spPr/>
      <dgm:t>
        <a:bodyPr/>
        <a:lstStyle/>
        <a:p>
          <a:endParaRPr lang="ru-RU"/>
        </a:p>
      </dgm:t>
    </dgm:pt>
    <dgm:pt modelId="{25844D56-A07E-47AD-8E41-82FA831329EF}" type="sibTrans" cxnId="{2F6A5D0F-287E-4697-89A1-DC62D39082EA}">
      <dgm:prSet/>
      <dgm:spPr/>
      <dgm:t>
        <a:bodyPr/>
        <a:lstStyle/>
        <a:p>
          <a:endParaRPr lang="ru-RU"/>
        </a:p>
      </dgm:t>
    </dgm:pt>
    <dgm:pt modelId="{031CC806-6317-43C3-8410-87568017D57A}" type="pres">
      <dgm:prSet presAssocID="{51E15A4D-D756-48D0-8435-D8BE3A77B9A3}" presName="Name0" presStyleCnt="0">
        <dgm:presLayoutVars>
          <dgm:chPref val="1"/>
          <dgm:dir/>
          <dgm:animOne val="branch"/>
          <dgm:animLvl val="lvl"/>
          <dgm:resizeHandles val="exact"/>
        </dgm:presLayoutVars>
      </dgm:prSet>
      <dgm:spPr/>
      <dgm:t>
        <a:bodyPr/>
        <a:lstStyle/>
        <a:p>
          <a:endParaRPr lang="ru-RU"/>
        </a:p>
      </dgm:t>
    </dgm:pt>
    <dgm:pt modelId="{2E16E326-706D-492F-982A-566B08AE5817}" type="pres">
      <dgm:prSet presAssocID="{2147C0A1-2A9E-4F6E-A998-D8821098355A}" presName="root1" presStyleCnt="0"/>
      <dgm:spPr/>
      <dgm:t>
        <a:bodyPr/>
        <a:lstStyle/>
        <a:p>
          <a:endParaRPr lang="ru-RU"/>
        </a:p>
      </dgm:t>
    </dgm:pt>
    <dgm:pt modelId="{9042A48B-17DC-47C7-9E74-9C91C49FA7A7}" type="pres">
      <dgm:prSet presAssocID="{2147C0A1-2A9E-4F6E-A998-D8821098355A}" presName="LevelOneTextNode" presStyleLbl="node0" presStyleIdx="0" presStyleCnt="1" custScaleY="77705">
        <dgm:presLayoutVars>
          <dgm:chPref val="3"/>
        </dgm:presLayoutVars>
      </dgm:prSet>
      <dgm:spPr/>
      <dgm:t>
        <a:bodyPr/>
        <a:lstStyle/>
        <a:p>
          <a:endParaRPr lang="ru-RU"/>
        </a:p>
      </dgm:t>
    </dgm:pt>
    <dgm:pt modelId="{3E22786F-916E-4343-BB8D-8079C6D3C22F}" type="pres">
      <dgm:prSet presAssocID="{2147C0A1-2A9E-4F6E-A998-D8821098355A}" presName="level2hierChild" presStyleCnt="0"/>
      <dgm:spPr/>
      <dgm:t>
        <a:bodyPr/>
        <a:lstStyle/>
        <a:p>
          <a:endParaRPr lang="ru-RU"/>
        </a:p>
      </dgm:t>
    </dgm:pt>
    <dgm:pt modelId="{F581CBD5-9249-46AB-A374-5784BD88B83E}" type="pres">
      <dgm:prSet presAssocID="{9309F370-76E0-4ABE-A163-830A52D369D1}" presName="conn2-1" presStyleLbl="parChTrans1D2" presStyleIdx="0" presStyleCnt="2"/>
      <dgm:spPr/>
      <dgm:t>
        <a:bodyPr/>
        <a:lstStyle/>
        <a:p>
          <a:endParaRPr lang="ru-RU"/>
        </a:p>
      </dgm:t>
    </dgm:pt>
    <dgm:pt modelId="{A011DFDC-AFC3-46F3-B156-704949A50421}" type="pres">
      <dgm:prSet presAssocID="{9309F370-76E0-4ABE-A163-830A52D369D1}" presName="connTx" presStyleLbl="parChTrans1D2" presStyleIdx="0" presStyleCnt="2"/>
      <dgm:spPr/>
      <dgm:t>
        <a:bodyPr/>
        <a:lstStyle/>
        <a:p>
          <a:endParaRPr lang="ru-RU"/>
        </a:p>
      </dgm:t>
    </dgm:pt>
    <dgm:pt modelId="{C8BD908A-8A1F-4C07-8C06-EE76788F9BB8}" type="pres">
      <dgm:prSet presAssocID="{F852C27F-A5DB-41A2-B7B9-0EBE859C447B}" presName="root2" presStyleCnt="0"/>
      <dgm:spPr/>
      <dgm:t>
        <a:bodyPr/>
        <a:lstStyle/>
        <a:p>
          <a:endParaRPr lang="ru-RU"/>
        </a:p>
      </dgm:t>
    </dgm:pt>
    <dgm:pt modelId="{F1F3AF9F-E934-4739-97D9-822561B2147F}" type="pres">
      <dgm:prSet presAssocID="{F852C27F-A5DB-41A2-B7B9-0EBE859C447B}" presName="LevelTwoTextNode" presStyleLbl="node2" presStyleIdx="0" presStyleCnt="2">
        <dgm:presLayoutVars>
          <dgm:chPref val="3"/>
        </dgm:presLayoutVars>
      </dgm:prSet>
      <dgm:spPr/>
      <dgm:t>
        <a:bodyPr/>
        <a:lstStyle/>
        <a:p>
          <a:endParaRPr lang="ru-RU"/>
        </a:p>
      </dgm:t>
    </dgm:pt>
    <dgm:pt modelId="{931AC4F3-8AD8-4836-B73C-C642280F8ED1}" type="pres">
      <dgm:prSet presAssocID="{F852C27F-A5DB-41A2-B7B9-0EBE859C447B}" presName="level3hierChild" presStyleCnt="0"/>
      <dgm:spPr/>
      <dgm:t>
        <a:bodyPr/>
        <a:lstStyle/>
        <a:p>
          <a:endParaRPr lang="ru-RU"/>
        </a:p>
      </dgm:t>
    </dgm:pt>
    <dgm:pt modelId="{D1CE14CD-D1BD-4B2B-9248-3E8676C50EA3}" type="pres">
      <dgm:prSet presAssocID="{629F8641-7CF5-484F-A043-C7B1D415680A}" presName="conn2-1" presStyleLbl="parChTrans1D3" presStyleIdx="0" presStyleCnt="2"/>
      <dgm:spPr/>
      <dgm:t>
        <a:bodyPr/>
        <a:lstStyle/>
        <a:p>
          <a:endParaRPr lang="ru-RU"/>
        </a:p>
      </dgm:t>
    </dgm:pt>
    <dgm:pt modelId="{49970962-E6D3-4985-A870-1FCEEB83C843}" type="pres">
      <dgm:prSet presAssocID="{629F8641-7CF5-484F-A043-C7B1D415680A}" presName="connTx" presStyleLbl="parChTrans1D3" presStyleIdx="0" presStyleCnt="2"/>
      <dgm:spPr/>
      <dgm:t>
        <a:bodyPr/>
        <a:lstStyle/>
        <a:p>
          <a:endParaRPr lang="ru-RU"/>
        </a:p>
      </dgm:t>
    </dgm:pt>
    <dgm:pt modelId="{71A19409-5627-4628-AA6A-779EB2C23847}" type="pres">
      <dgm:prSet presAssocID="{3B3B6BB9-6D5A-4795-8CDF-2E20D433A808}" presName="root2" presStyleCnt="0"/>
      <dgm:spPr/>
    </dgm:pt>
    <dgm:pt modelId="{43F61D05-37F8-4EAC-B521-05DFC6442295}" type="pres">
      <dgm:prSet presAssocID="{3B3B6BB9-6D5A-4795-8CDF-2E20D433A808}" presName="LevelTwoTextNode" presStyleLbl="node3" presStyleIdx="0" presStyleCnt="2" custScaleY="141712">
        <dgm:presLayoutVars>
          <dgm:chPref val="3"/>
        </dgm:presLayoutVars>
      </dgm:prSet>
      <dgm:spPr/>
      <dgm:t>
        <a:bodyPr/>
        <a:lstStyle/>
        <a:p>
          <a:endParaRPr lang="ru-RU"/>
        </a:p>
      </dgm:t>
    </dgm:pt>
    <dgm:pt modelId="{19987456-F267-48DD-9F85-6EBFB9BAC172}" type="pres">
      <dgm:prSet presAssocID="{3B3B6BB9-6D5A-4795-8CDF-2E20D433A808}" presName="level3hierChild" presStyleCnt="0"/>
      <dgm:spPr/>
    </dgm:pt>
    <dgm:pt modelId="{114AF0AB-53DD-4277-8E0B-4E3C3537FE98}" type="pres">
      <dgm:prSet presAssocID="{65221828-5B58-4318-B321-3A31EAFE0DEC}" presName="conn2-1" presStyleLbl="parChTrans1D2" presStyleIdx="1" presStyleCnt="2"/>
      <dgm:spPr/>
      <dgm:t>
        <a:bodyPr/>
        <a:lstStyle/>
        <a:p>
          <a:endParaRPr lang="ru-RU"/>
        </a:p>
      </dgm:t>
    </dgm:pt>
    <dgm:pt modelId="{0EE6F7E6-69DF-4797-87E8-067468424EC6}" type="pres">
      <dgm:prSet presAssocID="{65221828-5B58-4318-B321-3A31EAFE0DEC}" presName="connTx" presStyleLbl="parChTrans1D2" presStyleIdx="1" presStyleCnt="2"/>
      <dgm:spPr/>
      <dgm:t>
        <a:bodyPr/>
        <a:lstStyle/>
        <a:p>
          <a:endParaRPr lang="ru-RU"/>
        </a:p>
      </dgm:t>
    </dgm:pt>
    <dgm:pt modelId="{80C0EEAE-A941-4F32-B13D-A15DEBA8AFA5}" type="pres">
      <dgm:prSet presAssocID="{ACAED936-61A0-4EAD-BC9A-8E999E55D2B7}" presName="root2" presStyleCnt="0"/>
      <dgm:spPr/>
    </dgm:pt>
    <dgm:pt modelId="{9A019380-ECD4-4128-B636-10379B5CFA8E}" type="pres">
      <dgm:prSet presAssocID="{ACAED936-61A0-4EAD-BC9A-8E999E55D2B7}" presName="LevelTwoTextNode" presStyleLbl="node2" presStyleIdx="1" presStyleCnt="2">
        <dgm:presLayoutVars>
          <dgm:chPref val="3"/>
        </dgm:presLayoutVars>
      </dgm:prSet>
      <dgm:spPr/>
      <dgm:t>
        <a:bodyPr/>
        <a:lstStyle/>
        <a:p>
          <a:endParaRPr lang="ru-RU"/>
        </a:p>
      </dgm:t>
    </dgm:pt>
    <dgm:pt modelId="{6D5E6B47-834A-434B-B47F-5405AF2F0A25}" type="pres">
      <dgm:prSet presAssocID="{ACAED936-61A0-4EAD-BC9A-8E999E55D2B7}" presName="level3hierChild" presStyleCnt="0"/>
      <dgm:spPr/>
    </dgm:pt>
    <dgm:pt modelId="{C9FE43CE-4DBC-459E-94A8-E842C02CEE54}" type="pres">
      <dgm:prSet presAssocID="{8CD94A7E-3179-4592-ACC5-B248000E8C3E}" presName="conn2-1" presStyleLbl="parChTrans1D3" presStyleIdx="1" presStyleCnt="2"/>
      <dgm:spPr/>
      <dgm:t>
        <a:bodyPr/>
        <a:lstStyle/>
        <a:p>
          <a:endParaRPr lang="ru-RU"/>
        </a:p>
      </dgm:t>
    </dgm:pt>
    <dgm:pt modelId="{09C36E97-B59C-4005-8049-3E9219FAC6FD}" type="pres">
      <dgm:prSet presAssocID="{8CD94A7E-3179-4592-ACC5-B248000E8C3E}" presName="connTx" presStyleLbl="parChTrans1D3" presStyleIdx="1" presStyleCnt="2"/>
      <dgm:spPr/>
      <dgm:t>
        <a:bodyPr/>
        <a:lstStyle/>
        <a:p>
          <a:endParaRPr lang="ru-RU"/>
        </a:p>
      </dgm:t>
    </dgm:pt>
    <dgm:pt modelId="{0FFD8DE8-D76E-4F4B-8281-B7AF7C951FF4}" type="pres">
      <dgm:prSet presAssocID="{BD3ED4B6-0DC3-433F-A8F8-DA52227E025F}" presName="root2" presStyleCnt="0"/>
      <dgm:spPr/>
    </dgm:pt>
    <dgm:pt modelId="{D8D58888-A3FA-4A7F-AF1F-25EF9D559615}" type="pres">
      <dgm:prSet presAssocID="{BD3ED4B6-0DC3-433F-A8F8-DA52227E025F}" presName="LevelTwoTextNode" presStyleLbl="node3" presStyleIdx="1" presStyleCnt="2" custScaleY="218254">
        <dgm:presLayoutVars>
          <dgm:chPref val="3"/>
        </dgm:presLayoutVars>
      </dgm:prSet>
      <dgm:spPr/>
      <dgm:t>
        <a:bodyPr/>
        <a:lstStyle/>
        <a:p>
          <a:endParaRPr lang="ru-RU"/>
        </a:p>
      </dgm:t>
    </dgm:pt>
    <dgm:pt modelId="{B3D9744F-B035-42AF-AF03-90D30B99D1E4}" type="pres">
      <dgm:prSet presAssocID="{BD3ED4B6-0DC3-433F-A8F8-DA52227E025F}" presName="level3hierChild" presStyleCnt="0"/>
      <dgm:spPr/>
    </dgm:pt>
  </dgm:ptLst>
  <dgm:cxnLst>
    <dgm:cxn modelId="{35DCF05D-37B9-4D82-ADF2-35F185AE9748}" type="presOf" srcId="{2147C0A1-2A9E-4F6E-A998-D8821098355A}" destId="{9042A48B-17DC-47C7-9E74-9C91C49FA7A7}" srcOrd="0" destOrd="0" presId="urn:microsoft.com/office/officeart/2008/layout/HorizontalMultiLevelHierarchy"/>
    <dgm:cxn modelId="{F286235F-77C9-441B-9FB3-7228C72E200D}" type="presOf" srcId="{ACAED936-61A0-4EAD-BC9A-8E999E55D2B7}" destId="{9A019380-ECD4-4128-B636-10379B5CFA8E}" srcOrd="0" destOrd="0" presId="urn:microsoft.com/office/officeart/2008/layout/HorizontalMultiLevelHierarchy"/>
    <dgm:cxn modelId="{730B0FEF-E0E0-4A2C-B89D-DF602A93E8CE}" srcId="{2147C0A1-2A9E-4F6E-A998-D8821098355A}" destId="{ACAED936-61A0-4EAD-BC9A-8E999E55D2B7}" srcOrd="1" destOrd="0" parTransId="{65221828-5B58-4318-B321-3A31EAFE0DEC}" sibTransId="{AF35BAE5-9A35-41B5-84D1-566556203EA3}"/>
    <dgm:cxn modelId="{C8796659-BAFE-4B37-9222-1761D49B4EAD}" type="presOf" srcId="{3B3B6BB9-6D5A-4795-8CDF-2E20D433A808}" destId="{43F61D05-37F8-4EAC-B521-05DFC6442295}" srcOrd="0" destOrd="0" presId="urn:microsoft.com/office/officeart/2008/layout/HorizontalMultiLevelHierarchy"/>
    <dgm:cxn modelId="{C30E2A75-6644-4197-840B-621947897A06}" type="presOf" srcId="{65221828-5B58-4318-B321-3A31EAFE0DEC}" destId="{114AF0AB-53DD-4277-8E0B-4E3C3537FE98}" srcOrd="0" destOrd="0" presId="urn:microsoft.com/office/officeart/2008/layout/HorizontalMultiLevelHierarchy"/>
    <dgm:cxn modelId="{EB17EB5C-DFAB-41EB-8CEE-40D1447031E8}" type="presOf" srcId="{9309F370-76E0-4ABE-A163-830A52D369D1}" destId="{F581CBD5-9249-46AB-A374-5784BD88B83E}" srcOrd="0" destOrd="0" presId="urn:microsoft.com/office/officeart/2008/layout/HorizontalMultiLevelHierarchy"/>
    <dgm:cxn modelId="{CCA0BB77-6591-4342-8852-A8D441F7E9A0}" type="presOf" srcId="{629F8641-7CF5-484F-A043-C7B1D415680A}" destId="{49970962-E6D3-4985-A870-1FCEEB83C843}" srcOrd="1" destOrd="0" presId="urn:microsoft.com/office/officeart/2008/layout/HorizontalMultiLevelHierarchy"/>
    <dgm:cxn modelId="{21161D4D-FF10-4344-A2A6-727B629C3BDE}" srcId="{51E15A4D-D756-48D0-8435-D8BE3A77B9A3}" destId="{2147C0A1-2A9E-4F6E-A998-D8821098355A}" srcOrd="0" destOrd="0" parTransId="{99CEA438-11DB-40A8-86C6-D7699CE8FA47}" sibTransId="{1000CED7-96A1-4365-A1CA-ECA9094CE291}"/>
    <dgm:cxn modelId="{3F777D09-E2AE-4837-A5FC-8A91CE7F5823}" type="presOf" srcId="{8CD94A7E-3179-4592-ACC5-B248000E8C3E}" destId="{09C36E97-B59C-4005-8049-3E9219FAC6FD}" srcOrd="1" destOrd="0" presId="urn:microsoft.com/office/officeart/2008/layout/HorizontalMultiLevelHierarchy"/>
    <dgm:cxn modelId="{BD291CCD-1976-41B6-80FA-828FE2496444}" srcId="{F852C27F-A5DB-41A2-B7B9-0EBE859C447B}" destId="{3B3B6BB9-6D5A-4795-8CDF-2E20D433A808}" srcOrd="0" destOrd="0" parTransId="{629F8641-7CF5-484F-A043-C7B1D415680A}" sibTransId="{6C90343C-54DC-4A03-968C-9829ABCC5F6E}"/>
    <dgm:cxn modelId="{52B63E19-A8F5-4CA5-9716-89FC33FC3629}" type="presOf" srcId="{F852C27F-A5DB-41A2-B7B9-0EBE859C447B}" destId="{F1F3AF9F-E934-4739-97D9-822561B2147F}" srcOrd="0" destOrd="0" presId="urn:microsoft.com/office/officeart/2008/layout/HorizontalMultiLevelHierarchy"/>
    <dgm:cxn modelId="{B181C4FC-7612-4321-A17E-99F2FF0B4FD0}" type="presOf" srcId="{65221828-5B58-4318-B321-3A31EAFE0DEC}" destId="{0EE6F7E6-69DF-4797-87E8-067468424EC6}" srcOrd="1" destOrd="0" presId="urn:microsoft.com/office/officeart/2008/layout/HorizontalMultiLevelHierarchy"/>
    <dgm:cxn modelId="{A3553A19-E3C5-4FDD-BD53-F394476F6FA2}" srcId="{2147C0A1-2A9E-4F6E-A998-D8821098355A}" destId="{F852C27F-A5DB-41A2-B7B9-0EBE859C447B}" srcOrd="0" destOrd="0" parTransId="{9309F370-76E0-4ABE-A163-830A52D369D1}" sibTransId="{97E0EEE9-4E6D-4AA2-8C33-8104859F05D2}"/>
    <dgm:cxn modelId="{65377D6C-E40C-4792-AF8A-0DCB53135D43}" type="presOf" srcId="{51E15A4D-D756-48D0-8435-D8BE3A77B9A3}" destId="{031CC806-6317-43C3-8410-87568017D57A}" srcOrd="0" destOrd="0" presId="urn:microsoft.com/office/officeart/2008/layout/HorizontalMultiLevelHierarchy"/>
    <dgm:cxn modelId="{71903163-2DA1-4125-8228-BD68B259263E}" type="presOf" srcId="{8CD94A7E-3179-4592-ACC5-B248000E8C3E}" destId="{C9FE43CE-4DBC-459E-94A8-E842C02CEE54}" srcOrd="0" destOrd="0" presId="urn:microsoft.com/office/officeart/2008/layout/HorizontalMultiLevelHierarchy"/>
    <dgm:cxn modelId="{A70AE8BB-6BB6-4D1D-88FA-F65026CE0826}" type="presOf" srcId="{BD3ED4B6-0DC3-433F-A8F8-DA52227E025F}" destId="{D8D58888-A3FA-4A7F-AF1F-25EF9D559615}" srcOrd="0" destOrd="0" presId="urn:microsoft.com/office/officeart/2008/layout/HorizontalMultiLevelHierarchy"/>
    <dgm:cxn modelId="{8AA8518B-4370-4203-B3F5-05F7A5BBFE42}" type="presOf" srcId="{9309F370-76E0-4ABE-A163-830A52D369D1}" destId="{A011DFDC-AFC3-46F3-B156-704949A50421}" srcOrd="1" destOrd="0" presId="urn:microsoft.com/office/officeart/2008/layout/HorizontalMultiLevelHierarchy"/>
    <dgm:cxn modelId="{20E8BD62-EA2B-44DA-9B04-4120484E29F3}" type="presOf" srcId="{629F8641-7CF5-484F-A043-C7B1D415680A}" destId="{D1CE14CD-D1BD-4B2B-9248-3E8676C50EA3}" srcOrd="0" destOrd="0" presId="urn:microsoft.com/office/officeart/2008/layout/HorizontalMultiLevelHierarchy"/>
    <dgm:cxn modelId="{2F6A5D0F-287E-4697-89A1-DC62D39082EA}" srcId="{ACAED936-61A0-4EAD-BC9A-8E999E55D2B7}" destId="{BD3ED4B6-0DC3-433F-A8F8-DA52227E025F}" srcOrd="0" destOrd="0" parTransId="{8CD94A7E-3179-4592-ACC5-B248000E8C3E}" sibTransId="{25844D56-A07E-47AD-8E41-82FA831329EF}"/>
    <dgm:cxn modelId="{46259C68-731F-4798-B2F6-41EF81CAF285}" type="presParOf" srcId="{031CC806-6317-43C3-8410-87568017D57A}" destId="{2E16E326-706D-492F-982A-566B08AE5817}" srcOrd="0" destOrd="0" presId="urn:microsoft.com/office/officeart/2008/layout/HorizontalMultiLevelHierarchy"/>
    <dgm:cxn modelId="{0EC197A0-4118-4F9E-ABFC-1CA6A336AFF6}" type="presParOf" srcId="{2E16E326-706D-492F-982A-566B08AE5817}" destId="{9042A48B-17DC-47C7-9E74-9C91C49FA7A7}" srcOrd="0" destOrd="0" presId="urn:microsoft.com/office/officeart/2008/layout/HorizontalMultiLevelHierarchy"/>
    <dgm:cxn modelId="{BF297D1A-6755-4EE8-889F-C882EAFE07CD}" type="presParOf" srcId="{2E16E326-706D-492F-982A-566B08AE5817}" destId="{3E22786F-916E-4343-BB8D-8079C6D3C22F}" srcOrd="1" destOrd="0" presId="urn:microsoft.com/office/officeart/2008/layout/HorizontalMultiLevelHierarchy"/>
    <dgm:cxn modelId="{269727D5-26F6-4869-B928-BF942896B158}" type="presParOf" srcId="{3E22786F-916E-4343-BB8D-8079C6D3C22F}" destId="{F581CBD5-9249-46AB-A374-5784BD88B83E}" srcOrd="0" destOrd="0" presId="urn:microsoft.com/office/officeart/2008/layout/HorizontalMultiLevelHierarchy"/>
    <dgm:cxn modelId="{31A2552E-1DC9-4D6B-8222-FB9ABC01B46C}" type="presParOf" srcId="{F581CBD5-9249-46AB-A374-5784BD88B83E}" destId="{A011DFDC-AFC3-46F3-B156-704949A50421}" srcOrd="0" destOrd="0" presId="urn:microsoft.com/office/officeart/2008/layout/HorizontalMultiLevelHierarchy"/>
    <dgm:cxn modelId="{C9B4D7AC-1F1E-4F91-9E2E-13801B54298A}" type="presParOf" srcId="{3E22786F-916E-4343-BB8D-8079C6D3C22F}" destId="{C8BD908A-8A1F-4C07-8C06-EE76788F9BB8}" srcOrd="1" destOrd="0" presId="urn:microsoft.com/office/officeart/2008/layout/HorizontalMultiLevelHierarchy"/>
    <dgm:cxn modelId="{5E5E20A0-87B1-4801-822E-0C29BE536CF8}" type="presParOf" srcId="{C8BD908A-8A1F-4C07-8C06-EE76788F9BB8}" destId="{F1F3AF9F-E934-4739-97D9-822561B2147F}" srcOrd="0" destOrd="0" presId="urn:microsoft.com/office/officeart/2008/layout/HorizontalMultiLevelHierarchy"/>
    <dgm:cxn modelId="{E1A24401-ED63-41ED-A72D-D9D4358FE93B}" type="presParOf" srcId="{C8BD908A-8A1F-4C07-8C06-EE76788F9BB8}" destId="{931AC4F3-8AD8-4836-B73C-C642280F8ED1}" srcOrd="1" destOrd="0" presId="urn:microsoft.com/office/officeart/2008/layout/HorizontalMultiLevelHierarchy"/>
    <dgm:cxn modelId="{AF9E1FC0-D958-4753-809D-841E13CA39D9}" type="presParOf" srcId="{931AC4F3-8AD8-4836-B73C-C642280F8ED1}" destId="{D1CE14CD-D1BD-4B2B-9248-3E8676C50EA3}" srcOrd="0" destOrd="0" presId="urn:microsoft.com/office/officeart/2008/layout/HorizontalMultiLevelHierarchy"/>
    <dgm:cxn modelId="{9FA01481-9BB0-404B-8628-C00E752D57DF}" type="presParOf" srcId="{D1CE14CD-D1BD-4B2B-9248-3E8676C50EA3}" destId="{49970962-E6D3-4985-A870-1FCEEB83C843}" srcOrd="0" destOrd="0" presId="urn:microsoft.com/office/officeart/2008/layout/HorizontalMultiLevelHierarchy"/>
    <dgm:cxn modelId="{E83339EF-E08B-4778-9032-D07F2948ACC0}" type="presParOf" srcId="{931AC4F3-8AD8-4836-B73C-C642280F8ED1}" destId="{71A19409-5627-4628-AA6A-779EB2C23847}" srcOrd="1" destOrd="0" presId="urn:microsoft.com/office/officeart/2008/layout/HorizontalMultiLevelHierarchy"/>
    <dgm:cxn modelId="{DA961217-5AD0-4A7C-95C4-5694B298BC82}" type="presParOf" srcId="{71A19409-5627-4628-AA6A-779EB2C23847}" destId="{43F61D05-37F8-4EAC-B521-05DFC6442295}" srcOrd="0" destOrd="0" presId="urn:microsoft.com/office/officeart/2008/layout/HorizontalMultiLevelHierarchy"/>
    <dgm:cxn modelId="{80285F46-D012-4788-A58E-B286B4628864}" type="presParOf" srcId="{71A19409-5627-4628-AA6A-779EB2C23847}" destId="{19987456-F267-48DD-9F85-6EBFB9BAC172}" srcOrd="1" destOrd="0" presId="urn:microsoft.com/office/officeart/2008/layout/HorizontalMultiLevelHierarchy"/>
    <dgm:cxn modelId="{F1EFB8C3-DCDA-44C9-BA7A-36424D4A46BE}" type="presParOf" srcId="{3E22786F-916E-4343-BB8D-8079C6D3C22F}" destId="{114AF0AB-53DD-4277-8E0B-4E3C3537FE98}" srcOrd="2" destOrd="0" presId="urn:microsoft.com/office/officeart/2008/layout/HorizontalMultiLevelHierarchy"/>
    <dgm:cxn modelId="{24EA1289-C819-488A-A28F-AD7E83756697}" type="presParOf" srcId="{114AF0AB-53DD-4277-8E0B-4E3C3537FE98}" destId="{0EE6F7E6-69DF-4797-87E8-067468424EC6}" srcOrd="0" destOrd="0" presId="urn:microsoft.com/office/officeart/2008/layout/HorizontalMultiLevelHierarchy"/>
    <dgm:cxn modelId="{4FC12F01-F74E-4809-968D-40E822339732}" type="presParOf" srcId="{3E22786F-916E-4343-BB8D-8079C6D3C22F}" destId="{80C0EEAE-A941-4F32-B13D-A15DEBA8AFA5}" srcOrd="3" destOrd="0" presId="urn:microsoft.com/office/officeart/2008/layout/HorizontalMultiLevelHierarchy"/>
    <dgm:cxn modelId="{B4A75FB1-7C83-4F7D-9F67-4F61BFFD3519}" type="presParOf" srcId="{80C0EEAE-A941-4F32-B13D-A15DEBA8AFA5}" destId="{9A019380-ECD4-4128-B636-10379B5CFA8E}" srcOrd="0" destOrd="0" presId="urn:microsoft.com/office/officeart/2008/layout/HorizontalMultiLevelHierarchy"/>
    <dgm:cxn modelId="{7407EE7E-27CD-4E79-9607-6495B4E4B9A3}" type="presParOf" srcId="{80C0EEAE-A941-4F32-B13D-A15DEBA8AFA5}" destId="{6D5E6B47-834A-434B-B47F-5405AF2F0A25}" srcOrd="1" destOrd="0" presId="urn:microsoft.com/office/officeart/2008/layout/HorizontalMultiLevelHierarchy"/>
    <dgm:cxn modelId="{933F5A23-F67C-482A-8CD5-4946A4BE96F1}" type="presParOf" srcId="{6D5E6B47-834A-434B-B47F-5405AF2F0A25}" destId="{C9FE43CE-4DBC-459E-94A8-E842C02CEE54}" srcOrd="0" destOrd="0" presId="urn:microsoft.com/office/officeart/2008/layout/HorizontalMultiLevelHierarchy"/>
    <dgm:cxn modelId="{DC3CAC03-B864-4FCE-AAA0-BAEAC85D0016}" type="presParOf" srcId="{C9FE43CE-4DBC-459E-94A8-E842C02CEE54}" destId="{09C36E97-B59C-4005-8049-3E9219FAC6FD}" srcOrd="0" destOrd="0" presId="urn:microsoft.com/office/officeart/2008/layout/HorizontalMultiLevelHierarchy"/>
    <dgm:cxn modelId="{A5F7DEC2-5EC5-4FF1-9D71-642F2FE96B55}" type="presParOf" srcId="{6D5E6B47-834A-434B-B47F-5405AF2F0A25}" destId="{0FFD8DE8-D76E-4F4B-8281-B7AF7C951FF4}" srcOrd="1" destOrd="0" presId="urn:microsoft.com/office/officeart/2008/layout/HorizontalMultiLevelHierarchy"/>
    <dgm:cxn modelId="{11295A57-24B2-46E6-9D95-90FA3729B2C1}" type="presParOf" srcId="{0FFD8DE8-D76E-4F4B-8281-B7AF7C951FF4}" destId="{D8D58888-A3FA-4A7F-AF1F-25EF9D559615}" srcOrd="0" destOrd="0" presId="urn:microsoft.com/office/officeart/2008/layout/HorizontalMultiLevelHierarchy"/>
    <dgm:cxn modelId="{198AC1AB-7B21-4513-9B98-3B5B77A91177}" type="presParOf" srcId="{0FFD8DE8-D76E-4F4B-8281-B7AF7C951FF4}" destId="{B3D9744F-B035-42AF-AF03-90D30B99D1E4}" srcOrd="1" destOrd="0" presId="urn:microsoft.com/office/officeart/2008/layout/HorizontalMultiLevelHierarchy"/>
  </dgm:cxnLst>
  <dgm:bg/>
  <dgm:whole/>
</dgm:dataModel>
</file>

<file path=word/diagrams/data3.xml><?xml version="1.0" encoding="utf-8"?>
<dgm:dataModel xmlns:dgm="http://schemas.openxmlformats.org/drawingml/2006/diagram" xmlns:a="http://schemas.openxmlformats.org/drawingml/2006/main">
  <dgm:ptLst>
    <dgm:pt modelId="{51E15A4D-D756-48D0-8435-D8BE3A77B9A3}" type="doc">
      <dgm:prSet loTypeId="urn:microsoft.com/office/officeart/2008/layout/HorizontalMultiLevelHierarchy" loCatId="hierarchy" qsTypeId="urn:microsoft.com/office/officeart/2005/8/quickstyle/simple1" qsCatId="simple" csTypeId="urn:microsoft.com/office/officeart/2005/8/colors/accent6_1" csCatId="accent6" phldr="1"/>
      <dgm:spPr/>
      <dgm:t>
        <a:bodyPr/>
        <a:lstStyle/>
        <a:p>
          <a:endParaRPr lang="ru-RU"/>
        </a:p>
      </dgm:t>
    </dgm:pt>
    <dgm:pt modelId="{2147C0A1-2A9E-4F6E-A998-D8821098355A}">
      <dgm:prSet phldrT="[Текст]" custT="1"/>
      <dgm:spPr/>
      <dgm:t>
        <a:bodyPr/>
        <a:lstStyle/>
        <a:p>
          <a:r>
            <a:rPr lang="ru-RU" sz="1400" b="1">
              <a:latin typeface="Times New Roman" pitchFamily="18" charset="0"/>
              <a:cs typeface="Times New Roman" pitchFamily="18" charset="0"/>
            </a:rPr>
            <a:t>Функции денег</a:t>
          </a:r>
          <a:endParaRPr lang="ru-RU" sz="1400"/>
        </a:p>
      </dgm:t>
    </dgm:pt>
    <dgm:pt modelId="{99CEA438-11DB-40A8-86C6-D7699CE8FA47}" type="parTrans" cxnId="{21161D4D-FF10-4344-A2A6-727B629C3BDE}">
      <dgm:prSet/>
      <dgm:spPr/>
      <dgm:t>
        <a:bodyPr/>
        <a:lstStyle/>
        <a:p>
          <a:endParaRPr lang="ru-RU"/>
        </a:p>
      </dgm:t>
    </dgm:pt>
    <dgm:pt modelId="{1000CED7-96A1-4365-A1CA-ECA9094CE291}" type="sibTrans" cxnId="{21161D4D-FF10-4344-A2A6-727B629C3BDE}">
      <dgm:prSet/>
      <dgm:spPr/>
      <dgm:t>
        <a:bodyPr/>
        <a:lstStyle/>
        <a:p>
          <a:endParaRPr lang="ru-RU"/>
        </a:p>
      </dgm:t>
    </dgm:pt>
    <dgm:pt modelId="{F852C27F-A5DB-41A2-B7B9-0EBE859C447B}">
      <dgm:prSet phldrT="[Текст]" custT="1"/>
      <dgm:spPr/>
      <dgm:t>
        <a:bodyPr/>
        <a:lstStyle/>
        <a:p>
          <a:r>
            <a:rPr lang="ru-RU" sz="1400">
              <a:latin typeface="Times New Roman" pitchFamily="18" charset="0"/>
              <a:cs typeface="Times New Roman" pitchFamily="18" charset="0"/>
            </a:rPr>
            <a:t>Мера стоимости</a:t>
          </a:r>
        </a:p>
      </dgm:t>
    </dgm:pt>
    <dgm:pt modelId="{9309F370-76E0-4ABE-A163-830A52D369D1}" type="parTrans" cxnId="{A3553A19-E3C5-4FDD-BD53-F394476F6FA2}">
      <dgm:prSet/>
      <dgm:spPr/>
      <dgm:t>
        <a:bodyPr/>
        <a:lstStyle/>
        <a:p>
          <a:endParaRPr lang="ru-RU"/>
        </a:p>
      </dgm:t>
    </dgm:pt>
    <dgm:pt modelId="{97E0EEE9-4E6D-4AA2-8C33-8104859F05D2}" type="sibTrans" cxnId="{A3553A19-E3C5-4FDD-BD53-F394476F6FA2}">
      <dgm:prSet/>
      <dgm:spPr/>
      <dgm:t>
        <a:bodyPr/>
        <a:lstStyle/>
        <a:p>
          <a:endParaRPr lang="ru-RU"/>
        </a:p>
      </dgm:t>
    </dgm:pt>
    <dgm:pt modelId="{261DD77F-4D32-4E4B-B051-DCADBEB22261}">
      <dgm:prSet phldrT="[Текст]" custT="1"/>
      <dgm:spPr/>
      <dgm:t>
        <a:bodyPr/>
        <a:lstStyle/>
        <a:p>
          <a:r>
            <a:rPr lang="ru-RU" sz="1400">
              <a:latin typeface="Times New Roman" pitchFamily="18" charset="0"/>
              <a:cs typeface="Times New Roman" pitchFamily="18" charset="0"/>
            </a:rPr>
            <a:t>Средство обращения</a:t>
          </a:r>
        </a:p>
      </dgm:t>
    </dgm:pt>
    <dgm:pt modelId="{9C9CCF27-B76E-4773-BAA1-F5FB48AA8FC0}" type="parTrans" cxnId="{C11C9270-524C-4CCF-9B9F-ABF2E2ABF49C}">
      <dgm:prSet/>
      <dgm:spPr/>
      <dgm:t>
        <a:bodyPr/>
        <a:lstStyle/>
        <a:p>
          <a:endParaRPr lang="ru-RU"/>
        </a:p>
      </dgm:t>
    </dgm:pt>
    <dgm:pt modelId="{1BB4C548-0293-45FA-BDE1-A0A1275BA19D}" type="sibTrans" cxnId="{C11C9270-524C-4CCF-9B9F-ABF2E2ABF49C}">
      <dgm:prSet/>
      <dgm:spPr/>
      <dgm:t>
        <a:bodyPr/>
        <a:lstStyle/>
        <a:p>
          <a:endParaRPr lang="ru-RU"/>
        </a:p>
      </dgm:t>
    </dgm:pt>
    <dgm:pt modelId="{8E8529CE-CA2A-4F91-93B1-2E2E255E41C0}">
      <dgm:prSet phldrT="[Текст]" custT="1"/>
      <dgm:spPr/>
      <dgm:t>
        <a:bodyPr/>
        <a:lstStyle/>
        <a:p>
          <a:r>
            <a:rPr lang="ru-RU" sz="1400">
              <a:latin typeface="Times New Roman" pitchFamily="18" charset="0"/>
              <a:cs typeface="Times New Roman" pitchFamily="18" charset="0"/>
            </a:rPr>
            <a:t>Средство платежа</a:t>
          </a:r>
        </a:p>
      </dgm:t>
    </dgm:pt>
    <dgm:pt modelId="{DF0DFF9F-EDC8-43E3-B268-D05439B5EDA1}" type="parTrans" cxnId="{65A785BD-963F-4638-9FAF-E739F7E8F2A1}">
      <dgm:prSet/>
      <dgm:spPr/>
      <dgm:t>
        <a:bodyPr/>
        <a:lstStyle/>
        <a:p>
          <a:endParaRPr lang="ru-RU"/>
        </a:p>
      </dgm:t>
    </dgm:pt>
    <dgm:pt modelId="{E1414822-57E1-4987-971A-35DC5F22AF53}" type="sibTrans" cxnId="{65A785BD-963F-4638-9FAF-E739F7E8F2A1}">
      <dgm:prSet/>
      <dgm:spPr/>
      <dgm:t>
        <a:bodyPr/>
        <a:lstStyle/>
        <a:p>
          <a:endParaRPr lang="ru-RU"/>
        </a:p>
      </dgm:t>
    </dgm:pt>
    <dgm:pt modelId="{16097D36-E8D0-45FF-B379-D4A5F87BC254}">
      <dgm:prSet phldrT="[Текст]" custT="1"/>
      <dgm:spPr/>
      <dgm:t>
        <a:bodyPr/>
        <a:lstStyle/>
        <a:p>
          <a:r>
            <a:rPr lang="ru-RU" sz="1400">
              <a:latin typeface="Times New Roman" pitchFamily="18" charset="0"/>
              <a:cs typeface="Times New Roman" pitchFamily="18" charset="0"/>
            </a:rPr>
            <a:t>Средство накопления</a:t>
          </a:r>
        </a:p>
      </dgm:t>
    </dgm:pt>
    <dgm:pt modelId="{61EB0576-E3A4-40F7-B2BE-EF9D9DABC1D8}" type="parTrans" cxnId="{EAF8B8E7-3D44-467B-AE9C-477F7F0604D5}">
      <dgm:prSet/>
      <dgm:spPr/>
      <dgm:t>
        <a:bodyPr/>
        <a:lstStyle/>
        <a:p>
          <a:endParaRPr lang="ru-RU"/>
        </a:p>
      </dgm:t>
    </dgm:pt>
    <dgm:pt modelId="{A6EC0B5F-5D2C-4AA6-AFB1-36DB1DD09632}" type="sibTrans" cxnId="{EAF8B8E7-3D44-467B-AE9C-477F7F0604D5}">
      <dgm:prSet/>
      <dgm:spPr/>
      <dgm:t>
        <a:bodyPr/>
        <a:lstStyle/>
        <a:p>
          <a:endParaRPr lang="ru-RU"/>
        </a:p>
      </dgm:t>
    </dgm:pt>
    <dgm:pt modelId="{02003E47-A600-4767-A0F8-8DE958E29C3D}">
      <dgm:prSet phldrT="[Текст]" custT="1"/>
      <dgm:spPr/>
      <dgm:t>
        <a:bodyPr/>
        <a:lstStyle/>
        <a:p>
          <a:r>
            <a:rPr lang="ru-RU" sz="1400">
              <a:latin typeface="Times New Roman" pitchFamily="18" charset="0"/>
              <a:cs typeface="Times New Roman" pitchFamily="18" charset="0"/>
            </a:rPr>
            <a:t>Мировые деньги</a:t>
          </a:r>
          <a:r>
            <a:rPr lang="ru-RU" sz="1400" b="1">
              <a:latin typeface="Times New Roman" pitchFamily="18" charset="0"/>
              <a:cs typeface="Times New Roman" pitchFamily="18" charset="0"/>
            </a:rPr>
            <a:t> </a:t>
          </a:r>
          <a:endParaRPr lang="ru-RU" sz="1400">
            <a:latin typeface="Times New Roman" pitchFamily="18" charset="0"/>
            <a:cs typeface="Times New Roman" pitchFamily="18" charset="0"/>
          </a:endParaRPr>
        </a:p>
      </dgm:t>
    </dgm:pt>
    <dgm:pt modelId="{FAA01611-D82F-4124-85B4-8CFAE1B4027B}" type="parTrans" cxnId="{F77DACCC-0FCF-459F-A658-0F80775FE794}">
      <dgm:prSet/>
      <dgm:spPr/>
      <dgm:t>
        <a:bodyPr/>
        <a:lstStyle/>
        <a:p>
          <a:endParaRPr lang="ru-RU"/>
        </a:p>
      </dgm:t>
    </dgm:pt>
    <dgm:pt modelId="{1F2E4388-2671-428E-9F5E-4B7F02860327}" type="sibTrans" cxnId="{F77DACCC-0FCF-459F-A658-0F80775FE794}">
      <dgm:prSet/>
      <dgm:spPr/>
      <dgm:t>
        <a:bodyPr/>
        <a:lstStyle/>
        <a:p>
          <a:endParaRPr lang="ru-RU"/>
        </a:p>
      </dgm:t>
    </dgm:pt>
    <dgm:pt modelId="{031CC806-6317-43C3-8410-87568017D57A}" type="pres">
      <dgm:prSet presAssocID="{51E15A4D-D756-48D0-8435-D8BE3A77B9A3}" presName="Name0" presStyleCnt="0">
        <dgm:presLayoutVars>
          <dgm:chPref val="1"/>
          <dgm:dir/>
          <dgm:animOne val="branch"/>
          <dgm:animLvl val="lvl"/>
          <dgm:resizeHandles val="exact"/>
        </dgm:presLayoutVars>
      </dgm:prSet>
      <dgm:spPr/>
      <dgm:t>
        <a:bodyPr/>
        <a:lstStyle/>
        <a:p>
          <a:endParaRPr lang="ru-RU"/>
        </a:p>
      </dgm:t>
    </dgm:pt>
    <dgm:pt modelId="{2E16E326-706D-492F-982A-566B08AE5817}" type="pres">
      <dgm:prSet presAssocID="{2147C0A1-2A9E-4F6E-A998-D8821098355A}" presName="root1" presStyleCnt="0"/>
      <dgm:spPr/>
      <dgm:t>
        <a:bodyPr/>
        <a:lstStyle/>
        <a:p>
          <a:endParaRPr lang="ru-RU"/>
        </a:p>
      </dgm:t>
    </dgm:pt>
    <dgm:pt modelId="{9042A48B-17DC-47C7-9E74-9C91C49FA7A7}" type="pres">
      <dgm:prSet presAssocID="{2147C0A1-2A9E-4F6E-A998-D8821098355A}" presName="LevelOneTextNode" presStyleLbl="node0" presStyleIdx="0" presStyleCnt="1" custScaleX="97390" custScaleY="80990">
        <dgm:presLayoutVars>
          <dgm:chPref val="3"/>
        </dgm:presLayoutVars>
      </dgm:prSet>
      <dgm:spPr/>
      <dgm:t>
        <a:bodyPr/>
        <a:lstStyle/>
        <a:p>
          <a:endParaRPr lang="ru-RU"/>
        </a:p>
      </dgm:t>
    </dgm:pt>
    <dgm:pt modelId="{3E22786F-916E-4343-BB8D-8079C6D3C22F}" type="pres">
      <dgm:prSet presAssocID="{2147C0A1-2A9E-4F6E-A998-D8821098355A}" presName="level2hierChild" presStyleCnt="0"/>
      <dgm:spPr/>
      <dgm:t>
        <a:bodyPr/>
        <a:lstStyle/>
        <a:p>
          <a:endParaRPr lang="ru-RU"/>
        </a:p>
      </dgm:t>
    </dgm:pt>
    <dgm:pt modelId="{F581CBD5-9249-46AB-A374-5784BD88B83E}" type="pres">
      <dgm:prSet presAssocID="{9309F370-76E0-4ABE-A163-830A52D369D1}" presName="conn2-1" presStyleLbl="parChTrans1D2" presStyleIdx="0" presStyleCnt="5"/>
      <dgm:spPr/>
      <dgm:t>
        <a:bodyPr/>
        <a:lstStyle/>
        <a:p>
          <a:endParaRPr lang="ru-RU"/>
        </a:p>
      </dgm:t>
    </dgm:pt>
    <dgm:pt modelId="{A011DFDC-AFC3-46F3-B156-704949A50421}" type="pres">
      <dgm:prSet presAssocID="{9309F370-76E0-4ABE-A163-830A52D369D1}" presName="connTx" presStyleLbl="parChTrans1D2" presStyleIdx="0" presStyleCnt="5"/>
      <dgm:spPr/>
      <dgm:t>
        <a:bodyPr/>
        <a:lstStyle/>
        <a:p>
          <a:endParaRPr lang="ru-RU"/>
        </a:p>
      </dgm:t>
    </dgm:pt>
    <dgm:pt modelId="{C8BD908A-8A1F-4C07-8C06-EE76788F9BB8}" type="pres">
      <dgm:prSet presAssocID="{F852C27F-A5DB-41A2-B7B9-0EBE859C447B}" presName="root2" presStyleCnt="0"/>
      <dgm:spPr/>
      <dgm:t>
        <a:bodyPr/>
        <a:lstStyle/>
        <a:p>
          <a:endParaRPr lang="ru-RU"/>
        </a:p>
      </dgm:t>
    </dgm:pt>
    <dgm:pt modelId="{F1F3AF9F-E934-4739-97D9-822561B2147F}" type="pres">
      <dgm:prSet presAssocID="{F852C27F-A5DB-41A2-B7B9-0EBE859C447B}" presName="LevelTwoTextNode" presStyleLbl="node2" presStyleIdx="0" presStyleCnt="5" custScaleX="146763">
        <dgm:presLayoutVars>
          <dgm:chPref val="3"/>
        </dgm:presLayoutVars>
      </dgm:prSet>
      <dgm:spPr/>
      <dgm:t>
        <a:bodyPr/>
        <a:lstStyle/>
        <a:p>
          <a:endParaRPr lang="ru-RU"/>
        </a:p>
      </dgm:t>
    </dgm:pt>
    <dgm:pt modelId="{931AC4F3-8AD8-4836-B73C-C642280F8ED1}" type="pres">
      <dgm:prSet presAssocID="{F852C27F-A5DB-41A2-B7B9-0EBE859C447B}" presName="level3hierChild" presStyleCnt="0"/>
      <dgm:spPr/>
      <dgm:t>
        <a:bodyPr/>
        <a:lstStyle/>
        <a:p>
          <a:endParaRPr lang="ru-RU"/>
        </a:p>
      </dgm:t>
    </dgm:pt>
    <dgm:pt modelId="{B8ADFAED-5284-46CD-BDE1-6A8EFD2BA581}" type="pres">
      <dgm:prSet presAssocID="{9C9CCF27-B76E-4773-BAA1-F5FB48AA8FC0}" presName="conn2-1" presStyleLbl="parChTrans1D2" presStyleIdx="1" presStyleCnt="5"/>
      <dgm:spPr/>
      <dgm:t>
        <a:bodyPr/>
        <a:lstStyle/>
        <a:p>
          <a:endParaRPr lang="ru-RU"/>
        </a:p>
      </dgm:t>
    </dgm:pt>
    <dgm:pt modelId="{1CAFDF2E-17BC-47DF-AD4D-BC573082B3F2}" type="pres">
      <dgm:prSet presAssocID="{9C9CCF27-B76E-4773-BAA1-F5FB48AA8FC0}" presName="connTx" presStyleLbl="parChTrans1D2" presStyleIdx="1" presStyleCnt="5"/>
      <dgm:spPr/>
      <dgm:t>
        <a:bodyPr/>
        <a:lstStyle/>
        <a:p>
          <a:endParaRPr lang="ru-RU"/>
        </a:p>
      </dgm:t>
    </dgm:pt>
    <dgm:pt modelId="{607A3035-7056-404A-9F96-A9EF2867257B}" type="pres">
      <dgm:prSet presAssocID="{261DD77F-4D32-4E4B-B051-DCADBEB22261}" presName="root2" presStyleCnt="0"/>
      <dgm:spPr/>
      <dgm:t>
        <a:bodyPr/>
        <a:lstStyle/>
        <a:p>
          <a:endParaRPr lang="ru-RU"/>
        </a:p>
      </dgm:t>
    </dgm:pt>
    <dgm:pt modelId="{5D303994-8716-487F-B345-F0DDC06733D4}" type="pres">
      <dgm:prSet presAssocID="{261DD77F-4D32-4E4B-B051-DCADBEB22261}" presName="LevelTwoTextNode" presStyleLbl="node2" presStyleIdx="1" presStyleCnt="5" custScaleX="146763">
        <dgm:presLayoutVars>
          <dgm:chPref val="3"/>
        </dgm:presLayoutVars>
      </dgm:prSet>
      <dgm:spPr/>
      <dgm:t>
        <a:bodyPr/>
        <a:lstStyle/>
        <a:p>
          <a:endParaRPr lang="ru-RU"/>
        </a:p>
      </dgm:t>
    </dgm:pt>
    <dgm:pt modelId="{927265D2-C9F4-426A-AB51-D0C9EA981E8C}" type="pres">
      <dgm:prSet presAssocID="{261DD77F-4D32-4E4B-B051-DCADBEB22261}" presName="level3hierChild" presStyleCnt="0"/>
      <dgm:spPr/>
      <dgm:t>
        <a:bodyPr/>
        <a:lstStyle/>
        <a:p>
          <a:endParaRPr lang="ru-RU"/>
        </a:p>
      </dgm:t>
    </dgm:pt>
    <dgm:pt modelId="{206B86D7-6503-494D-8641-8AA17891AFC8}" type="pres">
      <dgm:prSet presAssocID="{DF0DFF9F-EDC8-43E3-B268-D05439B5EDA1}" presName="conn2-1" presStyleLbl="parChTrans1D2" presStyleIdx="2" presStyleCnt="5"/>
      <dgm:spPr/>
      <dgm:t>
        <a:bodyPr/>
        <a:lstStyle/>
        <a:p>
          <a:endParaRPr lang="ru-RU"/>
        </a:p>
      </dgm:t>
    </dgm:pt>
    <dgm:pt modelId="{D9916B62-AEE0-4579-A675-BD014C7E1FDA}" type="pres">
      <dgm:prSet presAssocID="{DF0DFF9F-EDC8-43E3-B268-D05439B5EDA1}" presName="connTx" presStyleLbl="parChTrans1D2" presStyleIdx="2" presStyleCnt="5"/>
      <dgm:spPr/>
      <dgm:t>
        <a:bodyPr/>
        <a:lstStyle/>
        <a:p>
          <a:endParaRPr lang="ru-RU"/>
        </a:p>
      </dgm:t>
    </dgm:pt>
    <dgm:pt modelId="{C6C4CE5A-F991-4A22-883C-C2EAD1B30796}" type="pres">
      <dgm:prSet presAssocID="{8E8529CE-CA2A-4F91-93B1-2E2E255E41C0}" presName="root2" presStyleCnt="0"/>
      <dgm:spPr/>
      <dgm:t>
        <a:bodyPr/>
        <a:lstStyle/>
        <a:p>
          <a:endParaRPr lang="ru-RU"/>
        </a:p>
      </dgm:t>
    </dgm:pt>
    <dgm:pt modelId="{5D05F2DA-A006-4A1B-A139-31A9DAF69DE7}" type="pres">
      <dgm:prSet presAssocID="{8E8529CE-CA2A-4F91-93B1-2E2E255E41C0}" presName="LevelTwoTextNode" presStyleLbl="node2" presStyleIdx="2" presStyleCnt="5" custScaleX="146763">
        <dgm:presLayoutVars>
          <dgm:chPref val="3"/>
        </dgm:presLayoutVars>
      </dgm:prSet>
      <dgm:spPr/>
      <dgm:t>
        <a:bodyPr/>
        <a:lstStyle/>
        <a:p>
          <a:endParaRPr lang="ru-RU"/>
        </a:p>
      </dgm:t>
    </dgm:pt>
    <dgm:pt modelId="{D51F45F1-F96A-448E-91ED-88C8F9A9AB47}" type="pres">
      <dgm:prSet presAssocID="{8E8529CE-CA2A-4F91-93B1-2E2E255E41C0}" presName="level3hierChild" presStyleCnt="0"/>
      <dgm:spPr/>
      <dgm:t>
        <a:bodyPr/>
        <a:lstStyle/>
        <a:p>
          <a:endParaRPr lang="ru-RU"/>
        </a:p>
      </dgm:t>
    </dgm:pt>
    <dgm:pt modelId="{5643E165-F013-497D-BD01-CFBF0B3609D4}" type="pres">
      <dgm:prSet presAssocID="{61EB0576-E3A4-40F7-B2BE-EF9D9DABC1D8}" presName="conn2-1" presStyleLbl="parChTrans1D2" presStyleIdx="3" presStyleCnt="5"/>
      <dgm:spPr/>
      <dgm:t>
        <a:bodyPr/>
        <a:lstStyle/>
        <a:p>
          <a:endParaRPr lang="ru-RU"/>
        </a:p>
      </dgm:t>
    </dgm:pt>
    <dgm:pt modelId="{2222B37C-6BB2-4F68-A8D1-28EB70740091}" type="pres">
      <dgm:prSet presAssocID="{61EB0576-E3A4-40F7-B2BE-EF9D9DABC1D8}" presName="connTx" presStyleLbl="parChTrans1D2" presStyleIdx="3" presStyleCnt="5"/>
      <dgm:spPr/>
      <dgm:t>
        <a:bodyPr/>
        <a:lstStyle/>
        <a:p>
          <a:endParaRPr lang="ru-RU"/>
        </a:p>
      </dgm:t>
    </dgm:pt>
    <dgm:pt modelId="{1806B134-F46B-4D1A-8EFF-47AE0D5A3262}" type="pres">
      <dgm:prSet presAssocID="{16097D36-E8D0-45FF-B379-D4A5F87BC254}" presName="root2" presStyleCnt="0"/>
      <dgm:spPr/>
      <dgm:t>
        <a:bodyPr/>
        <a:lstStyle/>
        <a:p>
          <a:endParaRPr lang="ru-RU"/>
        </a:p>
      </dgm:t>
    </dgm:pt>
    <dgm:pt modelId="{227538B8-9ED2-4AF6-A620-10A15DD0E6BE}" type="pres">
      <dgm:prSet presAssocID="{16097D36-E8D0-45FF-B379-D4A5F87BC254}" presName="LevelTwoTextNode" presStyleLbl="node2" presStyleIdx="3" presStyleCnt="5" custScaleX="146763">
        <dgm:presLayoutVars>
          <dgm:chPref val="3"/>
        </dgm:presLayoutVars>
      </dgm:prSet>
      <dgm:spPr/>
      <dgm:t>
        <a:bodyPr/>
        <a:lstStyle/>
        <a:p>
          <a:endParaRPr lang="ru-RU"/>
        </a:p>
      </dgm:t>
    </dgm:pt>
    <dgm:pt modelId="{A155774A-76D5-4B51-99F9-BA7F567ADE3B}" type="pres">
      <dgm:prSet presAssocID="{16097D36-E8D0-45FF-B379-D4A5F87BC254}" presName="level3hierChild" presStyleCnt="0"/>
      <dgm:spPr/>
      <dgm:t>
        <a:bodyPr/>
        <a:lstStyle/>
        <a:p>
          <a:endParaRPr lang="ru-RU"/>
        </a:p>
      </dgm:t>
    </dgm:pt>
    <dgm:pt modelId="{38391535-1CC5-47A2-AE58-89705B30531E}" type="pres">
      <dgm:prSet presAssocID="{FAA01611-D82F-4124-85B4-8CFAE1B4027B}" presName="conn2-1" presStyleLbl="parChTrans1D2" presStyleIdx="4" presStyleCnt="5"/>
      <dgm:spPr/>
      <dgm:t>
        <a:bodyPr/>
        <a:lstStyle/>
        <a:p>
          <a:endParaRPr lang="ru-RU"/>
        </a:p>
      </dgm:t>
    </dgm:pt>
    <dgm:pt modelId="{6C0D3967-1220-4116-BA8B-FBDE04BD0321}" type="pres">
      <dgm:prSet presAssocID="{FAA01611-D82F-4124-85B4-8CFAE1B4027B}" presName="connTx" presStyleLbl="parChTrans1D2" presStyleIdx="4" presStyleCnt="5"/>
      <dgm:spPr/>
      <dgm:t>
        <a:bodyPr/>
        <a:lstStyle/>
        <a:p>
          <a:endParaRPr lang="ru-RU"/>
        </a:p>
      </dgm:t>
    </dgm:pt>
    <dgm:pt modelId="{1EE97472-DAC9-4F5A-AEDE-103D0199DEF3}" type="pres">
      <dgm:prSet presAssocID="{02003E47-A600-4767-A0F8-8DE958E29C3D}" presName="root2" presStyleCnt="0"/>
      <dgm:spPr/>
      <dgm:t>
        <a:bodyPr/>
        <a:lstStyle/>
        <a:p>
          <a:endParaRPr lang="ru-RU"/>
        </a:p>
      </dgm:t>
    </dgm:pt>
    <dgm:pt modelId="{837C4430-1FBB-46E1-842A-5CD668651E53}" type="pres">
      <dgm:prSet presAssocID="{02003E47-A600-4767-A0F8-8DE958E29C3D}" presName="LevelTwoTextNode" presStyleLbl="node2" presStyleIdx="4" presStyleCnt="5" custScaleX="146763">
        <dgm:presLayoutVars>
          <dgm:chPref val="3"/>
        </dgm:presLayoutVars>
      </dgm:prSet>
      <dgm:spPr/>
      <dgm:t>
        <a:bodyPr/>
        <a:lstStyle/>
        <a:p>
          <a:endParaRPr lang="ru-RU"/>
        </a:p>
      </dgm:t>
    </dgm:pt>
    <dgm:pt modelId="{280B6955-C53C-440A-8AB5-A4845BB815DF}" type="pres">
      <dgm:prSet presAssocID="{02003E47-A600-4767-A0F8-8DE958E29C3D}" presName="level3hierChild" presStyleCnt="0"/>
      <dgm:spPr/>
      <dgm:t>
        <a:bodyPr/>
        <a:lstStyle/>
        <a:p>
          <a:endParaRPr lang="ru-RU"/>
        </a:p>
      </dgm:t>
    </dgm:pt>
  </dgm:ptLst>
  <dgm:cxnLst>
    <dgm:cxn modelId="{A3553A19-E3C5-4FDD-BD53-F394476F6FA2}" srcId="{2147C0A1-2A9E-4F6E-A998-D8821098355A}" destId="{F852C27F-A5DB-41A2-B7B9-0EBE859C447B}" srcOrd="0" destOrd="0" parTransId="{9309F370-76E0-4ABE-A163-830A52D369D1}" sibTransId="{97E0EEE9-4E6D-4AA2-8C33-8104859F05D2}"/>
    <dgm:cxn modelId="{86C0CEEF-9E10-4480-986F-FF8AC64693BA}" type="presOf" srcId="{DF0DFF9F-EDC8-43E3-B268-D05439B5EDA1}" destId="{D9916B62-AEE0-4579-A675-BD014C7E1FDA}" srcOrd="1" destOrd="0" presId="urn:microsoft.com/office/officeart/2008/layout/HorizontalMultiLevelHierarchy"/>
    <dgm:cxn modelId="{0E619A3E-F51A-465D-AA6D-1AB415CAD6E6}" type="presOf" srcId="{61EB0576-E3A4-40F7-B2BE-EF9D9DABC1D8}" destId="{5643E165-F013-497D-BD01-CFBF0B3609D4}" srcOrd="0" destOrd="0" presId="urn:microsoft.com/office/officeart/2008/layout/HorizontalMultiLevelHierarchy"/>
    <dgm:cxn modelId="{875C8D24-8718-43E6-813D-0629DCF69D12}" type="presOf" srcId="{02003E47-A600-4767-A0F8-8DE958E29C3D}" destId="{837C4430-1FBB-46E1-842A-5CD668651E53}" srcOrd="0" destOrd="0" presId="urn:microsoft.com/office/officeart/2008/layout/HorizontalMultiLevelHierarchy"/>
    <dgm:cxn modelId="{FA27F6F4-F527-4C6F-8D41-E99ACE6D1DF7}" type="presOf" srcId="{2147C0A1-2A9E-4F6E-A998-D8821098355A}" destId="{9042A48B-17DC-47C7-9E74-9C91C49FA7A7}" srcOrd="0" destOrd="0" presId="urn:microsoft.com/office/officeart/2008/layout/HorizontalMultiLevelHierarchy"/>
    <dgm:cxn modelId="{01CC6A63-9DA2-430A-81EC-FA85B9FD6B51}" type="presOf" srcId="{9309F370-76E0-4ABE-A163-830A52D369D1}" destId="{F581CBD5-9249-46AB-A374-5784BD88B83E}" srcOrd="0" destOrd="0" presId="urn:microsoft.com/office/officeart/2008/layout/HorizontalMultiLevelHierarchy"/>
    <dgm:cxn modelId="{0FD53A9C-F661-4240-9CA9-A61EEDDDC4F4}" type="presOf" srcId="{DF0DFF9F-EDC8-43E3-B268-D05439B5EDA1}" destId="{206B86D7-6503-494D-8641-8AA17891AFC8}" srcOrd="0" destOrd="0" presId="urn:microsoft.com/office/officeart/2008/layout/HorizontalMultiLevelHierarchy"/>
    <dgm:cxn modelId="{55ACBE1A-3554-41F5-BCDF-C2C905B42545}" type="presOf" srcId="{9309F370-76E0-4ABE-A163-830A52D369D1}" destId="{A011DFDC-AFC3-46F3-B156-704949A50421}" srcOrd="1" destOrd="0" presId="urn:microsoft.com/office/officeart/2008/layout/HorizontalMultiLevelHierarchy"/>
    <dgm:cxn modelId="{65A785BD-963F-4638-9FAF-E739F7E8F2A1}" srcId="{2147C0A1-2A9E-4F6E-A998-D8821098355A}" destId="{8E8529CE-CA2A-4F91-93B1-2E2E255E41C0}" srcOrd="2" destOrd="0" parTransId="{DF0DFF9F-EDC8-43E3-B268-D05439B5EDA1}" sibTransId="{E1414822-57E1-4987-971A-35DC5F22AF53}"/>
    <dgm:cxn modelId="{A5AF9C0D-797D-4FE1-A27D-5249660BB591}" type="presOf" srcId="{F852C27F-A5DB-41A2-B7B9-0EBE859C447B}" destId="{F1F3AF9F-E934-4739-97D9-822561B2147F}" srcOrd="0" destOrd="0" presId="urn:microsoft.com/office/officeart/2008/layout/HorizontalMultiLevelHierarchy"/>
    <dgm:cxn modelId="{9E404A66-B9A6-48E4-BC2C-C07B0E88A21B}" type="presOf" srcId="{9C9CCF27-B76E-4773-BAA1-F5FB48AA8FC0}" destId="{B8ADFAED-5284-46CD-BDE1-6A8EFD2BA581}" srcOrd="0" destOrd="0" presId="urn:microsoft.com/office/officeart/2008/layout/HorizontalMultiLevelHierarchy"/>
    <dgm:cxn modelId="{EAF8B8E7-3D44-467B-AE9C-477F7F0604D5}" srcId="{2147C0A1-2A9E-4F6E-A998-D8821098355A}" destId="{16097D36-E8D0-45FF-B379-D4A5F87BC254}" srcOrd="3" destOrd="0" parTransId="{61EB0576-E3A4-40F7-B2BE-EF9D9DABC1D8}" sibTransId="{A6EC0B5F-5D2C-4AA6-AFB1-36DB1DD09632}"/>
    <dgm:cxn modelId="{18C4B2BB-78B3-4014-AEC2-6D29F4E1F88B}" type="presOf" srcId="{FAA01611-D82F-4124-85B4-8CFAE1B4027B}" destId="{38391535-1CC5-47A2-AE58-89705B30531E}" srcOrd="0" destOrd="0" presId="urn:microsoft.com/office/officeart/2008/layout/HorizontalMultiLevelHierarchy"/>
    <dgm:cxn modelId="{FE379C42-D5DA-4C9A-8DCF-6636799F6724}" type="presOf" srcId="{51E15A4D-D756-48D0-8435-D8BE3A77B9A3}" destId="{031CC806-6317-43C3-8410-87568017D57A}" srcOrd="0" destOrd="0" presId="urn:microsoft.com/office/officeart/2008/layout/HorizontalMultiLevelHierarchy"/>
    <dgm:cxn modelId="{85D1D3FC-51A3-4D7D-9650-4A875B2F5D44}" type="presOf" srcId="{9C9CCF27-B76E-4773-BAA1-F5FB48AA8FC0}" destId="{1CAFDF2E-17BC-47DF-AD4D-BC573082B3F2}" srcOrd="1" destOrd="0" presId="urn:microsoft.com/office/officeart/2008/layout/HorizontalMultiLevelHierarchy"/>
    <dgm:cxn modelId="{C11C9270-524C-4CCF-9B9F-ABF2E2ABF49C}" srcId="{2147C0A1-2A9E-4F6E-A998-D8821098355A}" destId="{261DD77F-4D32-4E4B-B051-DCADBEB22261}" srcOrd="1" destOrd="0" parTransId="{9C9CCF27-B76E-4773-BAA1-F5FB48AA8FC0}" sibTransId="{1BB4C548-0293-45FA-BDE1-A0A1275BA19D}"/>
    <dgm:cxn modelId="{F77DACCC-0FCF-459F-A658-0F80775FE794}" srcId="{2147C0A1-2A9E-4F6E-A998-D8821098355A}" destId="{02003E47-A600-4767-A0F8-8DE958E29C3D}" srcOrd="4" destOrd="0" parTransId="{FAA01611-D82F-4124-85B4-8CFAE1B4027B}" sibTransId="{1F2E4388-2671-428E-9F5E-4B7F02860327}"/>
    <dgm:cxn modelId="{9A2CD0D8-97EF-4AF2-BFF4-5977CB44FFA7}" type="presOf" srcId="{261DD77F-4D32-4E4B-B051-DCADBEB22261}" destId="{5D303994-8716-487F-B345-F0DDC06733D4}" srcOrd="0" destOrd="0" presId="urn:microsoft.com/office/officeart/2008/layout/HorizontalMultiLevelHierarchy"/>
    <dgm:cxn modelId="{5E3AB3F6-4932-411F-83B7-AA277422CA04}" type="presOf" srcId="{8E8529CE-CA2A-4F91-93B1-2E2E255E41C0}" destId="{5D05F2DA-A006-4A1B-A139-31A9DAF69DE7}" srcOrd="0" destOrd="0" presId="urn:microsoft.com/office/officeart/2008/layout/HorizontalMultiLevelHierarchy"/>
    <dgm:cxn modelId="{21161D4D-FF10-4344-A2A6-727B629C3BDE}" srcId="{51E15A4D-D756-48D0-8435-D8BE3A77B9A3}" destId="{2147C0A1-2A9E-4F6E-A998-D8821098355A}" srcOrd="0" destOrd="0" parTransId="{99CEA438-11DB-40A8-86C6-D7699CE8FA47}" sibTransId="{1000CED7-96A1-4365-A1CA-ECA9094CE291}"/>
    <dgm:cxn modelId="{A1F85285-2BAC-43F0-97F2-C8C78EE09341}" type="presOf" srcId="{61EB0576-E3A4-40F7-B2BE-EF9D9DABC1D8}" destId="{2222B37C-6BB2-4F68-A8D1-28EB70740091}" srcOrd="1" destOrd="0" presId="urn:microsoft.com/office/officeart/2008/layout/HorizontalMultiLevelHierarchy"/>
    <dgm:cxn modelId="{BC704A01-153A-4A6E-BFB5-3537E797D22E}" type="presOf" srcId="{FAA01611-D82F-4124-85B4-8CFAE1B4027B}" destId="{6C0D3967-1220-4116-BA8B-FBDE04BD0321}" srcOrd="1" destOrd="0" presId="urn:microsoft.com/office/officeart/2008/layout/HorizontalMultiLevelHierarchy"/>
    <dgm:cxn modelId="{F4CE5059-EBF7-4BBC-A5F8-2F33101D0F81}" type="presOf" srcId="{16097D36-E8D0-45FF-B379-D4A5F87BC254}" destId="{227538B8-9ED2-4AF6-A620-10A15DD0E6BE}" srcOrd="0" destOrd="0" presId="urn:microsoft.com/office/officeart/2008/layout/HorizontalMultiLevelHierarchy"/>
    <dgm:cxn modelId="{68A1DC58-88FE-4FD3-92DC-5CEFD91D3975}" type="presParOf" srcId="{031CC806-6317-43C3-8410-87568017D57A}" destId="{2E16E326-706D-492F-982A-566B08AE5817}" srcOrd="0" destOrd="0" presId="urn:microsoft.com/office/officeart/2008/layout/HorizontalMultiLevelHierarchy"/>
    <dgm:cxn modelId="{12E271F6-1949-4AB7-9316-E37A5E6A2887}" type="presParOf" srcId="{2E16E326-706D-492F-982A-566B08AE5817}" destId="{9042A48B-17DC-47C7-9E74-9C91C49FA7A7}" srcOrd="0" destOrd="0" presId="urn:microsoft.com/office/officeart/2008/layout/HorizontalMultiLevelHierarchy"/>
    <dgm:cxn modelId="{5EC4790C-F2B0-48AD-81AD-A9397010596E}" type="presParOf" srcId="{2E16E326-706D-492F-982A-566B08AE5817}" destId="{3E22786F-916E-4343-BB8D-8079C6D3C22F}" srcOrd="1" destOrd="0" presId="urn:microsoft.com/office/officeart/2008/layout/HorizontalMultiLevelHierarchy"/>
    <dgm:cxn modelId="{EA100637-FE33-4A1D-9E2D-14B4768C601A}" type="presParOf" srcId="{3E22786F-916E-4343-BB8D-8079C6D3C22F}" destId="{F581CBD5-9249-46AB-A374-5784BD88B83E}" srcOrd="0" destOrd="0" presId="urn:microsoft.com/office/officeart/2008/layout/HorizontalMultiLevelHierarchy"/>
    <dgm:cxn modelId="{5B4E10F5-25D8-45AD-8CD7-3D658AB1A2B6}" type="presParOf" srcId="{F581CBD5-9249-46AB-A374-5784BD88B83E}" destId="{A011DFDC-AFC3-46F3-B156-704949A50421}" srcOrd="0" destOrd="0" presId="urn:microsoft.com/office/officeart/2008/layout/HorizontalMultiLevelHierarchy"/>
    <dgm:cxn modelId="{E78CB2E6-6A1D-4DDC-87C1-AE23A7B1F6AE}" type="presParOf" srcId="{3E22786F-916E-4343-BB8D-8079C6D3C22F}" destId="{C8BD908A-8A1F-4C07-8C06-EE76788F9BB8}" srcOrd="1" destOrd="0" presId="urn:microsoft.com/office/officeart/2008/layout/HorizontalMultiLevelHierarchy"/>
    <dgm:cxn modelId="{C93166EB-E481-4871-8C6C-C1C0BC73C162}" type="presParOf" srcId="{C8BD908A-8A1F-4C07-8C06-EE76788F9BB8}" destId="{F1F3AF9F-E934-4739-97D9-822561B2147F}" srcOrd="0" destOrd="0" presId="urn:microsoft.com/office/officeart/2008/layout/HorizontalMultiLevelHierarchy"/>
    <dgm:cxn modelId="{53D8B403-D29C-454C-9B24-95ED92B3377F}" type="presParOf" srcId="{C8BD908A-8A1F-4C07-8C06-EE76788F9BB8}" destId="{931AC4F3-8AD8-4836-B73C-C642280F8ED1}" srcOrd="1" destOrd="0" presId="urn:microsoft.com/office/officeart/2008/layout/HorizontalMultiLevelHierarchy"/>
    <dgm:cxn modelId="{00167495-621D-4D24-88EF-BF61ADA6D7DD}" type="presParOf" srcId="{3E22786F-916E-4343-BB8D-8079C6D3C22F}" destId="{B8ADFAED-5284-46CD-BDE1-6A8EFD2BA581}" srcOrd="2" destOrd="0" presId="urn:microsoft.com/office/officeart/2008/layout/HorizontalMultiLevelHierarchy"/>
    <dgm:cxn modelId="{DA16301A-1BA8-44E4-981A-4C3BF298AD78}" type="presParOf" srcId="{B8ADFAED-5284-46CD-BDE1-6A8EFD2BA581}" destId="{1CAFDF2E-17BC-47DF-AD4D-BC573082B3F2}" srcOrd="0" destOrd="0" presId="urn:microsoft.com/office/officeart/2008/layout/HorizontalMultiLevelHierarchy"/>
    <dgm:cxn modelId="{8C839577-9962-4D28-AFF8-5AB198B5BF63}" type="presParOf" srcId="{3E22786F-916E-4343-BB8D-8079C6D3C22F}" destId="{607A3035-7056-404A-9F96-A9EF2867257B}" srcOrd="3" destOrd="0" presId="urn:microsoft.com/office/officeart/2008/layout/HorizontalMultiLevelHierarchy"/>
    <dgm:cxn modelId="{46C8FCFD-D35B-4987-AEE4-B33FDD5A2B7C}" type="presParOf" srcId="{607A3035-7056-404A-9F96-A9EF2867257B}" destId="{5D303994-8716-487F-B345-F0DDC06733D4}" srcOrd="0" destOrd="0" presId="urn:microsoft.com/office/officeart/2008/layout/HorizontalMultiLevelHierarchy"/>
    <dgm:cxn modelId="{A1406757-45B4-46CA-85B7-F55E1A976541}" type="presParOf" srcId="{607A3035-7056-404A-9F96-A9EF2867257B}" destId="{927265D2-C9F4-426A-AB51-D0C9EA981E8C}" srcOrd="1" destOrd="0" presId="urn:microsoft.com/office/officeart/2008/layout/HorizontalMultiLevelHierarchy"/>
    <dgm:cxn modelId="{B21FF59B-ADA9-4930-9D87-4BFEA0FC59FA}" type="presParOf" srcId="{3E22786F-916E-4343-BB8D-8079C6D3C22F}" destId="{206B86D7-6503-494D-8641-8AA17891AFC8}" srcOrd="4" destOrd="0" presId="urn:microsoft.com/office/officeart/2008/layout/HorizontalMultiLevelHierarchy"/>
    <dgm:cxn modelId="{ACED30AD-3883-43A0-A0BD-42D37F1F2671}" type="presParOf" srcId="{206B86D7-6503-494D-8641-8AA17891AFC8}" destId="{D9916B62-AEE0-4579-A675-BD014C7E1FDA}" srcOrd="0" destOrd="0" presId="urn:microsoft.com/office/officeart/2008/layout/HorizontalMultiLevelHierarchy"/>
    <dgm:cxn modelId="{CC7B7225-E4CC-499A-AD25-80B8D7CDE860}" type="presParOf" srcId="{3E22786F-916E-4343-BB8D-8079C6D3C22F}" destId="{C6C4CE5A-F991-4A22-883C-C2EAD1B30796}" srcOrd="5" destOrd="0" presId="urn:microsoft.com/office/officeart/2008/layout/HorizontalMultiLevelHierarchy"/>
    <dgm:cxn modelId="{880EB52F-83AD-4EB7-BC71-CA9503AFA784}" type="presParOf" srcId="{C6C4CE5A-F991-4A22-883C-C2EAD1B30796}" destId="{5D05F2DA-A006-4A1B-A139-31A9DAF69DE7}" srcOrd="0" destOrd="0" presId="urn:microsoft.com/office/officeart/2008/layout/HorizontalMultiLevelHierarchy"/>
    <dgm:cxn modelId="{AD8543B2-AA8F-46B4-A9D6-79083AEB0910}" type="presParOf" srcId="{C6C4CE5A-F991-4A22-883C-C2EAD1B30796}" destId="{D51F45F1-F96A-448E-91ED-88C8F9A9AB47}" srcOrd="1" destOrd="0" presId="urn:microsoft.com/office/officeart/2008/layout/HorizontalMultiLevelHierarchy"/>
    <dgm:cxn modelId="{B32DE882-F428-4093-9CAC-76C1951D2E5C}" type="presParOf" srcId="{3E22786F-916E-4343-BB8D-8079C6D3C22F}" destId="{5643E165-F013-497D-BD01-CFBF0B3609D4}" srcOrd="6" destOrd="0" presId="urn:microsoft.com/office/officeart/2008/layout/HorizontalMultiLevelHierarchy"/>
    <dgm:cxn modelId="{4D835974-B4DF-479B-9680-F35EF9334D7D}" type="presParOf" srcId="{5643E165-F013-497D-BD01-CFBF0B3609D4}" destId="{2222B37C-6BB2-4F68-A8D1-28EB70740091}" srcOrd="0" destOrd="0" presId="urn:microsoft.com/office/officeart/2008/layout/HorizontalMultiLevelHierarchy"/>
    <dgm:cxn modelId="{802ED9C2-97A5-4D9A-9CD1-3973F5E4D8F9}" type="presParOf" srcId="{3E22786F-916E-4343-BB8D-8079C6D3C22F}" destId="{1806B134-F46B-4D1A-8EFF-47AE0D5A3262}" srcOrd="7" destOrd="0" presId="urn:microsoft.com/office/officeart/2008/layout/HorizontalMultiLevelHierarchy"/>
    <dgm:cxn modelId="{AF54C925-68D7-41FC-A19F-67BF3C0D09B7}" type="presParOf" srcId="{1806B134-F46B-4D1A-8EFF-47AE0D5A3262}" destId="{227538B8-9ED2-4AF6-A620-10A15DD0E6BE}" srcOrd="0" destOrd="0" presId="urn:microsoft.com/office/officeart/2008/layout/HorizontalMultiLevelHierarchy"/>
    <dgm:cxn modelId="{199BFE2D-EFB6-41D1-9680-ACD7793D17A1}" type="presParOf" srcId="{1806B134-F46B-4D1A-8EFF-47AE0D5A3262}" destId="{A155774A-76D5-4B51-99F9-BA7F567ADE3B}" srcOrd="1" destOrd="0" presId="urn:microsoft.com/office/officeart/2008/layout/HorizontalMultiLevelHierarchy"/>
    <dgm:cxn modelId="{AF1CA5C6-83D9-4EFA-9B85-8E55A3633666}" type="presParOf" srcId="{3E22786F-916E-4343-BB8D-8079C6D3C22F}" destId="{38391535-1CC5-47A2-AE58-89705B30531E}" srcOrd="8" destOrd="0" presId="urn:microsoft.com/office/officeart/2008/layout/HorizontalMultiLevelHierarchy"/>
    <dgm:cxn modelId="{29EC09B2-0120-4D10-B806-09F4BA26FF7C}" type="presParOf" srcId="{38391535-1CC5-47A2-AE58-89705B30531E}" destId="{6C0D3967-1220-4116-BA8B-FBDE04BD0321}" srcOrd="0" destOrd="0" presId="urn:microsoft.com/office/officeart/2008/layout/HorizontalMultiLevelHierarchy"/>
    <dgm:cxn modelId="{FE254B55-5727-448C-BF78-59FFDA2F5186}" type="presParOf" srcId="{3E22786F-916E-4343-BB8D-8079C6D3C22F}" destId="{1EE97472-DAC9-4F5A-AEDE-103D0199DEF3}" srcOrd="9" destOrd="0" presId="urn:microsoft.com/office/officeart/2008/layout/HorizontalMultiLevelHierarchy"/>
    <dgm:cxn modelId="{3DF25BE7-471E-47DB-AF65-22B9F37C204E}" type="presParOf" srcId="{1EE97472-DAC9-4F5A-AEDE-103D0199DEF3}" destId="{837C4430-1FBB-46E1-842A-5CD668651E53}" srcOrd="0" destOrd="0" presId="urn:microsoft.com/office/officeart/2008/layout/HorizontalMultiLevelHierarchy"/>
    <dgm:cxn modelId="{EB75BAD9-BDFF-4BC6-922A-5CD8184A0CE9}" type="presParOf" srcId="{1EE97472-DAC9-4F5A-AEDE-103D0199DEF3}" destId="{280B6955-C53C-440A-8AB5-A4845BB815DF}" srcOrd="1" destOrd="0" presId="urn:microsoft.com/office/officeart/2008/layout/HorizontalMultiLevelHierarchy"/>
  </dgm:cxnLst>
  <dgm:bg/>
  <dgm:whole/>
</dgm:dataModel>
</file>

<file path=word/diagrams/data4.xml><?xml version="1.0" encoding="utf-8"?>
<dgm:dataModel xmlns:dgm="http://schemas.openxmlformats.org/drawingml/2006/diagram" xmlns:a="http://schemas.openxmlformats.org/drawingml/2006/main">
  <dgm:ptLst>
    <dgm:pt modelId="{3D26CF86-C7E3-4745-BC73-E942A2490570}" type="doc">
      <dgm:prSet loTypeId="urn:microsoft.com/office/officeart/2005/8/layout/chevron2" loCatId="list" qsTypeId="urn:microsoft.com/office/officeart/2005/8/quickstyle/simple1" qsCatId="simple" csTypeId="urn:microsoft.com/office/officeart/2005/8/colors/colorful3" csCatId="colorful" phldr="1"/>
      <dgm:spPr/>
      <dgm:t>
        <a:bodyPr/>
        <a:lstStyle/>
        <a:p>
          <a:endParaRPr lang="ru-RU"/>
        </a:p>
      </dgm:t>
    </dgm:pt>
    <dgm:pt modelId="{134D0E1B-AF3C-4468-B475-A4A7C13CB401}">
      <dgm:prSet phldrT="[Текст]" custT="1"/>
      <dgm:spPr/>
      <dgm:t>
        <a:bodyPr/>
        <a:lstStyle/>
        <a:p>
          <a:r>
            <a:rPr lang="ru-RU" sz="1400">
              <a:latin typeface="Times New Roman" pitchFamily="18" charset="0"/>
              <a:cs typeface="Times New Roman" pitchFamily="18" charset="0"/>
            </a:rPr>
            <a:t>Свойства денег</a:t>
          </a:r>
          <a:endParaRPr lang="ru-RU" sz="1400"/>
        </a:p>
      </dgm:t>
    </dgm:pt>
    <dgm:pt modelId="{E63291D4-3E0A-4B5E-AE82-001DA1C0E35B}" type="parTrans" cxnId="{676DB719-B0BF-4280-8FD0-029545CC3F24}">
      <dgm:prSet/>
      <dgm:spPr/>
      <dgm:t>
        <a:bodyPr/>
        <a:lstStyle/>
        <a:p>
          <a:endParaRPr lang="ru-RU"/>
        </a:p>
      </dgm:t>
    </dgm:pt>
    <dgm:pt modelId="{F4EE458B-F859-48F9-8B55-8CF868585A61}" type="sibTrans" cxnId="{676DB719-B0BF-4280-8FD0-029545CC3F24}">
      <dgm:prSet/>
      <dgm:spPr/>
      <dgm:t>
        <a:bodyPr/>
        <a:lstStyle/>
        <a:p>
          <a:endParaRPr lang="ru-RU"/>
        </a:p>
      </dgm:t>
    </dgm:pt>
    <dgm:pt modelId="{D271DF93-D4C0-4E4E-B0C2-5E470AD0CA72}">
      <dgm:prSet phldrT="[Текст]" custT="1"/>
      <dgm:spPr/>
      <dgm:t>
        <a:bodyPr/>
        <a:lstStyle/>
        <a:p>
          <a:r>
            <a:rPr lang="ru-RU" sz="1400" b="0">
              <a:latin typeface="Times New Roman" pitchFamily="18" charset="0"/>
              <a:cs typeface="Times New Roman" pitchFamily="18" charset="0"/>
            </a:rPr>
            <a:t>Ликвидность</a:t>
          </a:r>
        </a:p>
      </dgm:t>
    </dgm:pt>
    <dgm:pt modelId="{B5C5041A-67EC-4BCC-BAFE-01FB84411126}" type="parTrans" cxnId="{6DFCAA36-2188-43EC-8160-B5A8FBAA5583}">
      <dgm:prSet/>
      <dgm:spPr/>
      <dgm:t>
        <a:bodyPr/>
        <a:lstStyle/>
        <a:p>
          <a:endParaRPr lang="ru-RU"/>
        </a:p>
      </dgm:t>
    </dgm:pt>
    <dgm:pt modelId="{154E3F2F-C39F-4326-BD92-58D0BC7A5B1A}" type="sibTrans" cxnId="{6DFCAA36-2188-43EC-8160-B5A8FBAA5583}">
      <dgm:prSet/>
      <dgm:spPr/>
      <dgm:t>
        <a:bodyPr/>
        <a:lstStyle/>
        <a:p>
          <a:endParaRPr lang="ru-RU"/>
        </a:p>
      </dgm:t>
    </dgm:pt>
    <dgm:pt modelId="{1EEF8942-5CD4-492C-99A5-3E3532283CA8}">
      <dgm:prSet custT="1"/>
      <dgm:spPr/>
      <dgm:t>
        <a:bodyPr/>
        <a:lstStyle/>
        <a:p>
          <a:r>
            <a:rPr lang="ru-RU" sz="1400">
              <a:latin typeface="Times New Roman" pitchFamily="18" charset="0"/>
              <a:cs typeface="Times New Roman" pitchFamily="18" charset="0"/>
            </a:rPr>
            <a:t>Защищённость</a:t>
          </a:r>
        </a:p>
      </dgm:t>
    </dgm:pt>
    <dgm:pt modelId="{5A026255-DAE2-44C1-91D8-4FD1AC5BD13E}" type="parTrans" cxnId="{3CCACD93-224C-4BE6-91AD-5DFFD73616D3}">
      <dgm:prSet/>
      <dgm:spPr/>
      <dgm:t>
        <a:bodyPr/>
        <a:lstStyle/>
        <a:p>
          <a:endParaRPr lang="ru-RU"/>
        </a:p>
      </dgm:t>
    </dgm:pt>
    <dgm:pt modelId="{98668757-D9E4-4EAF-961E-710BDC436A83}" type="sibTrans" cxnId="{3CCACD93-224C-4BE6-91AD-5DFFD73616D3}">
      <dgm:prSet/>
      <dgm:spPr/>
      <dgm:t>
        <a:bodyPr/>
        <a:lstStyle/>
        <a:p>
          <a:endParaRPr lang="ru-RU"/>
        </a:p>
      </dgm:t>
    </dgm:pt>
    <dgm:pt modelId="{789EA18B-BAC7-450F-9ED5-9CF7F7AEFC22}">
      <dgm:prSet custT="1"/>
      <dgm:spPr/>
      <dgm:t>
        <a:bodyPr/>
        <a:lstStyle/>
        <a:p>
          <a:r>
            <a:rPr lang="ru-RU" sz="1400">
              <a:latin typeface="Times New Roman" pitchFamily="18" charset="0"/>
              <a:cs typeface="Times New Roman" pitchFamily="18" charset="0"/>
            </a:rPr>
            <a:t>Продолжительность использования </a:t>
          </a:r>
        </a:p>
      </dgm:t>
    </dgm:pt>
    <dgm:pt modelId="{0AD90A7E-7414-4469-9FD9-70D3182CD046}" type="parTrans" cxnId="{2C37CF98-4A4A-485E-ACDF-76E1E884FDC7}">
      <dgm:prSet/>
      <dgm:spPr/>
      <dgm:t>
        <a:bodyPr/>
        <a:lstStyle/>
        <a:p>
          <a:endParaRPr lang="ru-RU"/>
        </a:p>
      </dgm:t>
    </dgm:pt>
    <dgm:pt modelId="{764B4765-1042-4587-AFA8-29BF54378ED8}" type="sibTrans" cxnId="{2C37CF98-4A4A-485E-ACDF-76E1E884FDC7}">
      <dgm:prSet/>
      <dgm:spPr/>
      <dgm:t>
        <a:bodyPr/>
        <a:lstStyle/>
        <a:p>
          <a:endParaRPr lang="ru-RU"/>
        </a:p>
      </dgm:t>
    </dgm:pt>
    <dgm:pt modelId="{88AC43D7-5690-4F22-A75C-FE2EFF4CC9C9}">
      <dgm:prSet custT="1"/>
      <dgm:spPr/>
      <dgm:t>
        <a:bodyPr/>
        <a:lstStyle/>
        <a:p>
          <a:r>
            <a:rPr lang="ru-RU" sz="1400">
              <a:latin typeface="Times New Roman" pitchFamily="18" charset="0"/>
              <a:cs typeface="Times New Roman" pitchFamily="18" charset="0"/>
            </a:rPr>
            <a:t>Стабильность их стоимости</a:t>
          </a:r>
        </a:p>
      </dgm:t>
    </dgm:pt>
    <dgm:pt modelId="{79561174-8BCF-420E-B9B9-93CA2D26200B}" type="parTrans" cxnId="{5363BB4C-92DA-436A-BAA6-538FD2CA2BEE}">
      <dgm:prSet/>
      <dgm:spPr/>
      <dgm:t>
        <a:bodyPr/>
        <a:lstStyle/>
        <a:p>
          <a:endParaRPr lang="ru-RU"/>
        </a:p>
      </dgm:t>
    </dgm:pt>
    <dgm:pt modelId="{52020827-AF13-4437-93AB-640AFA47EFFE}" type="sibTrans" cxnId="{5363BB4C-92DA-436A-BAA6-538FD2CA2BEE}">
      <dgm:prSet/>
      <dgm:spPr/>
      <dgm:t>
        <a:bodyPr/>
        <a:lstStyle/>
        <a:p>
          <a:endParaRPr lang="ru-RU"/>
        </a:p>
      </dgm:t>
    </dgm:pt>
    <dgm:pt modelId="{9AAB7EB1-AFCF-4174-9168-0B37A7F4B8B7}">
      <dgm:prSet custT="1"/>
      <dgm:spPr/>
      <dgm:t>
        <a:bodyPr/>
        <a:lstStyle/>
        <a:p>
          <a:r>
            <a:rPr lang="ru-RU" sz="1400">
              <a:latin typeface="Times New Roman" pitchFamily="18" charset="0"/>
              <a:cs typeface="Times New Roman" pitchFamily="18" charset="0"/>
            </a:rPr>
            <a:t>Делимость</a:t>
          </a:r>
        </a:p>
      </dgm:t>
    </dgm:pt>
    <dgm:pt modelId="{800BFCD9-60D8-4A11-99FD-48727EBE0810}" type="parTrans" cxnId="{1966BBAD-5390-40EA-86FB-78021C185A72}">
      <dgm:prSet/>
      <dgm:spPr/>
      <dgm:t>
        <a:bodyPr/>
        <a:lstStyle/>
        <a:p>
          <a:endParaRPr lang="ru-RU"/>
        </a:p>
      </dgm:t>
    </dgm:pt>
    <dgm:pt modelId="{0072B344-5149-490D-ACC0-D242C54EDD96}" type="sibTrans" cxnId="{1966BBAD-5390-40EA-86FB-78021C185A72}">
      <dgm:prSet/>
      <dgm:spPr/>
      <dgm:t>
        <a:bodyPr/>
        <a:lstStyle/>
        <a:p>
          <a:endParaRPr lang="ru-RU"/>
        </a:p>
      </dgm:t>
    </dgm:pt>
    <dgm:pt modelId="{E43D1904-0C47-464E-82C1-2301C1218060}">
      <dgm:prSet custT="1"/>
      <dgm:spPr/>
      <dgm:t>
        <a:bodyPr/>
        <a:lstStyle/>
        <a:p>
          <a:r>
            <a:rPr lang="ru-RU" sz="1400">
              <a:latin typeface="Times New Roman" pitchFamily="18" charset="0"/>
              <a:cs typeface="Times New Roman" pitchFamily="18" charset="0"/>
            </a:rPr>
            <a:t>Универсальность</a:t>
          </a:r>
        </a:p>
      </dgm:t>
    </dgm:pt>
    <dgm:pt modelId="{1E5543B3-0BD9-4EFD-AB1A-C79D1D28ADDD}" type="parTrans" cxnId="{8C43A509-CCBB-48A7-9E51-A11BC9E7CE17}">
      <dgm:prSet/>
      <dgm:spPr/>
      <dgm:t>
        <a:bodyPr/>
        <a:lstStyle/>
        <a:p>
          <a:endParaRPr lang="ru-RU"/>
        </a:p>
      </dgm:t>
    </dgm:pt>
    <dgm:pt modelId="{BE15533A-7D99-4005-AA80-FF07258DA0FA}" type="sibTrans" cxnId="{8C43A509-CCBB-48A7-9E51-A11BC9E7CE17}">
      <dgm:prSet/>
      <dgm:spPr/>
      <dgm:t>
        <a:bodyPr/>
        <a:lstStyle/>
        <a:p>
          <a:endParaRPr lang="ru-RU"/>
        </a:p>
      </dgm:t>
    </dgm:pt>
    <dgm:pt modelId="{248B21A7-595E-40D1-8AF9-903C72ABCAA9}">
      <dgm:prSet custT="1"/>
      <dgm:spPr/>
      <dgm:t>
        <a:bodyPr/>
        <a:lstStyle/>
        <a:p>
          <a:r>
            <a:rPr lang="ru-RU" sz="1400">
              <a:latin typeface="Times New Roman" pitchFamily="18" charset="0"/>
              <a:cs typeface="Times New Roman" pitchFamily="18" charset="0"/>
            </a:rPr>
            <a:t>Однородность</a:t>
          </a:r>
        </a:p>
      </dgm:t>
    </dgm:pt>
    <dgm:pt modelId="{20AB76B3-8B09-47AC-B12D-65832F4B53ED}" type="parTrans" cxnId="{018EB82D-4AA3-4E87-B4CD-B0F80FE1EDAD}">
      <dgm:prSet/>
      <dgm:spPr/>
      <dgm:t>
        <a:bodyPr/>
        <a:lstStyle/>
        <a:p>
          <a:endParaRPr lang="ru-RU"/>
        </a:p>
      </dgm:t>
    </dgm:pt>
    <dgm:pt modelId="{B66E66EE-0EEF-469A-AFB1-11730905F1BD}" type="sibTrans" cxnId="{018EB82D-4AA3-4E87-B4CD-B0F80FE1EDAD}">
      <dgm:prSet/>
      <dgm:spPr/>
      <dgm:t>
        <a:bodyPr/>
        <a:lstStyle/>
        <a:p>
          <a:endParaRPr lang="ru-RU"/>
        </a:p>
      </dgm:t>
    </dgm:pt>
    <dgm:pt modelId="{387EAE13-91D7-4F6C-9764-D6A17CA02DE6}">
      <dgm:prSet custT="1"/>
      <dgm:spPr/>
      <dgm:t>
        <a:bodyPr/>
        <a:lstStyle/>
        <a:p>
          <a:r>
            <a:rPr lang="ru-RU" sz="1400">
              <a:latin typeface="Times New Roman" pitchFamily="18" charset="0"/>
              <a:cs typeface="Times New Roman" pitchFamily="18" charset="0"/>
            </a:rPr>
            <a:t>Портативность</a:t>
          </a:r>
          <a:endParaRPr lang="ru-RU" sz="1400"/>
        </a:p>
      </dgm:t>
    </dgm:pt>
    <dgm:pt modelId="{EB103774-4B8E-4710-87F8-A599A63B318D}" type="parTrans" cxnId="{0BA674F5-932D-4070-9093-C65F450276D0}">
      <dgm:prSet/>
      <dgm:spPr/>
      <dgm:t>
        <a:bodyPr/>
        <a:lstStyle/>
        <a:p>
          <a:endParaRPr lang="ru-RU"/>
        </a:p>
      </dgm:t>
    </dgm:pt>
    <dgm:pt modelId="{A9B965E5-009C-454C-B229-5B7989FBA0BD}" type="sibTrans" cxnId="{0BA674F5-932D-4070-9093-C65F450276D0}">
      <dgm:prSet/>
      <dgm:spPr/>
      <dgm:t>
        <a:bodyPr/>
        <a:lstStyle/>
        <a:p>
          <a:endParaRPr lang="ru-RU"/>
        </a:p>
      </dgm:t>
    </dgm:pt>
    <dgm:pt modelId="{B08F75A3-7364-4789-87F9-8C7096424BEE}" type="pres">
      <dgm:prSet presAssocID="{3D26CF86-C7E3-4745-BC73-E942A2490570}" presName="linearFlow" presStyleCnt="0">
        <dgm:presLayoutVars>
          <dgm:dir/>
          <dgm:animLvl val="lvl"/>
          <dgm:resizeHandles val="exact"/>
        </dgm:presLayoutVars>
      </dgm:prSet>
      <dgm:spPr/>
      <dgm:t>
        <a:bodyPr/>
        <a:lstStyle/>
        <a:p>
          <a:endParaRPr lang="ru-RU"/>
        </a:p>
      </dgm:t>
    </dgm:pt>
    <dgm:pt modelId="{EF19CD5A-94D7-461E-9B32-5FB08372E20F}" type="pres">
      <dgm:prSet presAssocID="{134D0E1B-AF3C-4468-B475-A4A7C13CB401}" presName="composite" presStyleCnt="0"/>
      <dgm:spPr/>
      <dgm:t>
        <a:bodyPr/>
        <a:lstStyle/>
        <a:p>
          <a:endParaRPr lang="ru-RU"/>
        </a:p>
      </dgm:t>
    </dgm:pt>
    <dgm:pt modelId="{D368C9C8-A83C-4CEE-B637-A6BC63B26D54}" type="pres">
      <dgm:prSet presAssocID="{134D0E1B-AF3C-4468-B475-A4A7C13CB401}" presName="parentText" presStyleLbl="alignNode1" presStyleIdx="0" presStyleCnt="1">
        <dgm:presLayoutVars>
          <dgm:chMax val="1"/>
          <dgm:bulletEnabled val="1"/>
        </dgm:presLayoutVars>
      </dgm:prSet>
      <dgm:spPr/>
      <dgm:t>
        <a:bodyPr/>
        <a:lstStyle/>
        <a:p>
          <a:endParaRPr lang="ru-RU"/>
        </a:p>
      </dgm:t>
    </dgm:pt>
    <dgm:pt modelId="{479CE243-6AC1-411C-9E4C-6714BD1611D8}" type="pres">
      <dgm:prSet presAssocID="{134D0E1B-AF3C-4468-B475-A4A7C13CB401}" presName="descendantText" presStyleLbl="alignAcc1" presStyleIdx="0" presStyleCnt="1" custScaleY="160660" custLinFactNeighborX="0" custLinFactNeighborY="112">
        <dgm:presLayoutVars>
          <dgm:bulletEnabled val="1"/>
        </dgm:presLayoutVars>
      </dgm:prSet>
      <dgm:spPr/>
      <dgm:t>
        <a:bodyPr/>
        <a:lstStyle/>
        <a:p>
          <a:endParaRPr lang="ru-RU"/>
        </a:p>
      </dgm:t>
    </dgm:pt>
  </dgm:ptLst>
  <dgm:cxnLst>
    <dgm:cxn modelId="{AC78D229-6D6E-465C-8F7D-A175E3A6CC32}" type="presOf" srcId="{D271DF93-D4C0-4E4E-B0C2-5E470AD0CA72}" destId="{479CE243-6AC1-411C-9E4C-6714BD1611D8}" srcOrd="0" destOrd="0" presId="urn:microsoft.com/office/officeart/2005/8/layout/chevron2"/>
    <dgm:cxn modelId="{231904F5-BA37-4F86-B0DE-99395AD9E108}" type="presOf" srcId="{9AAB7EB1-AFCF-4174-9168-0B37A7F4B8B7}" destId="{479CE243-6AC1-411C-9E4C-6714BD1611D8}" srcOrd="0" destOrd="4" presId="urn:microsoft.com/office/officeart/2005/8/layout/chevron2"/>
    <dgm:cxn modelId="{843F8644-A349-48EB-B5EF-82005BFF9C23}" type="presOf" srcId="{789EA18B-BAC7-450F-9ED5-9CF7F7AEFC22}" destId="{479CE243-6AC1-411C-9E4C-6714BD1611D8}" srcOrd="0" destOrd="2" presId="urn:microsoft.com/office/officeart/2005/8/layout/chevron2"/>
    <dgm:cxn modelId="{6DFCAA36-2188-43EC-8160-B5A8FBAA5583}" srcId="{134D0E1B-AF3C-4468-B475-A4A7C13CB401}" destId="{D271DF93-D4C0-4E4E-B0C2-5E470AD0CA72}" srcOrd="0" destOrd="0" parTransId="{B5C5041A-67EC-4BCC-BAFE-01FB84411126}" sibTransId="{154E3F2F-C39F-4326-BD92-58D0BC7A5B1A}"/>
    <dgm:cxn modelId="{90825A0B-2FB4-4E56-8EA1-4A03ED7B5794}" type="presOf" srcId="{134D0E1B-AF3C-4468-B475-A4A7C13CB401}" destId="{D368C9C8-A83C-4CEE-B637-A6BC63B26D54}" srcOrd="0" destOrd="0" presId="urn:microsoft.com/office/officeart/2005/8/layout/chevron2"/>
    <dgm:cxn modelId="{3EA1786C-D715-4CE3-8BD5-139932B2F45C}" type="presOf" srcId="{3D26CF86-C7E3-4745-BC73-E942A2490570}" destId="{B08F75A3-7364-4789-87F9-8C7096424BEE}" srcOrd="0" destOrd="0" presId="urn:microsoft.com/office/officeart/2005/8/layout/chevron2"/>
    <dgm:cxn modelId="{1966BBAD-5390-40EA-86FB-78021C185A72}" srcId="{134D0E1B-AF3C-4468-B475-A4A7C13CB401}" destId="{9AAB7EB1-AFCF-4174-9168-0B37A7F4B8B7}" srcOrd="4" destOrd="0" parTransId="{800BFCD9-60D8-4A11-99FD-48727EBE0810}" sibTransId="{0072B344-5149-490D-ACC0-D242C54EDD96}"/>
    <dgm:cxn modelId="{9B94DB2B-B0AB-4623-B016-59090B848947}" type="presOf" srcId="{88AC43D7-5690-4F22-A75C-FE2EFF4CC9C9}" destId="{479CE243-6AC1-411C-9E4C-6714BD1611D8}" srcOrd="0" destOrd="3" presId="urn:microsoft.com/office/officeart/2005/8/layout/chevron2"/>
    <dgm:cxn modelId="{00E782FF-C627-49AA-9F73-AC478E6F797B}" type="presOf" srcId="{1EEF8942-5CD4-492C-99A5-3E3532283CA8}" destId="{479CE243-6AC1-411C-9E4C-6714BD1611D8}" srcOrd="0" destOrd="1" presId="urn:microsoft.com/office/officeart/2005/8/layout/chevron2"/>
    <dgm:cxn modelId="{8C43A509-CCBB-48A7-9E51-A11BC9E7CE17}" srcId="{134D0E1B-AF3C-4468-B475-A4A7C13CB401}" destId="{E43D1904-0C47-464E-82C1-2301C1218060}" srcOrd="5" destOrd="0" parTransId="{1E5543B3-0BD9-4EFD-AB1A-C79D1D28ADDD}" sibTransId="{BE15533A-7D99-4005-AA80-FF07258DA0FA}"/>
    <dgm:cxn modelId="{676DB719-B0BF-4280-8FD0-029545CC3F24}" srcId="{3D26CF86-C7E3-4745-BC73-E942A2490570}" destId="{134D0E1B-AF3C-4468-B475-A4A7C13CB401}" srcOrd="0" destOrd="0" parTransId="{E63291D4-3E0A-4B5E-AE82-001DA1C0E35B}" sibTransId="{F4EE458B-F859-48F9-8B55-8CF868585A61}"/>
    <dgm:cxn modelId="{3CCACD93-224C-4BE6-91AD-5DFFD73616D3}" srcId="{134D0E1B-AF3C-4468-B475-A4A7C13CB401}" destId="{1EEF8942-5CD4-492C-99A5-3E3532283CA8}" srcOrd="1" destOrd="0" parTransId="{5A026255-DAE2-44C1-91D8-4FD1AC5BD13E}" sibTransId="{98668757-D9E4-4EAF-961E-710BDC436A83}"/>
    <dgm:cxn modelId="{0BA674F5-932D-4070-9093-C65F450276D0}" srcId="{134D0E1B-AF3C-4468-B475-A4A7C13CB401}" destId="{387EAE13-91D7-4F6C-9764-D6A17CA02DE6}" srcOrd="7" destOrd="0" parTransId="{EB103774-4B8E-4710-87F8-A599A63B318D}" sibTransId="{A9B965E5-009C-454C-B229-5B7989FBA0BD}"/>
    <dgm:cxn modelId="{91221BAF-1157-4EE1-AAFA-579399A8D391}" type="presOf" srcId="{248B21A7-595E-40D1-8AF9-903C72ABCAA9}" destId="{479CE243-6AC1-411C-9E4C-6714BD1611D8}" srcOrd="0" destOrd="6" presId="urn:microsoft.com/office/officeart/2005/8/layout/chevron2"/>
    <dgm:cxn modelId="{018EB82D-4AA3-4E87-B4CD-B0F80FE1EDAD}" srcId="{134D0E1B-AF3C-4468-B475-A4A7C13CB401}" destId="{248B21A7-595E-40D1-8AF9-903C72ABCAA9}" srcOrd="6" destOrd="0" parTransId="{20AB76B3-8B09-47AC-B12D-65832F4B53ED}" sibTransId="{B66E66EE-0EEF-469A-AFB1-11730905F1BD}"/>
    <dgm:cxn modelId="{FCA876E1-AFC3-4D1E-99C8-02FF0A9BB492}" type="presOf" srcId="{387EAE13-91D7-4F6C-9764-D6A17CA02DE6}" destId="{479CE243-6AC1-411C-9E4C-6714BD1611D8}" srcOrd="0" destOrd="7" presId="urn:microsoft.com/office/officeart/2005/8/layout/chevron2"/>
    <dgm:cxn modelId="{2C37CF98-4A4A-485E-ACDF-76E1E884FDC7}" srcId="{134D0E1B-AF3C-4468-B475-A4A7C13CB401}" destId="{789EA18B-BAC7-450F-9ED5-9CF7F7AEFC22}" srcOrd="2" destOrd="0" parTransId="{0AD90A7E-7414-4469-9FD9-70D3182CD046}" sibTransId="{764B4765-1042-4587-AFA8-29BF54378ED8}"/>
    <dgm:cxn modelId="{5363BB4C-92DA-436A-BAA6-538FD2CA2BEE}" srcId="{134D0E1B-AF3C-4468-B475-A4A7C13CB401}" destId="{88AC43D7-5690-4F22-A75C-FE2EFF4CC9C9}" srcOrd="3" destOrd="0" parTransId="{79561174-8BCF-420E-B9B9-93CA2D26200B}" sibTransId="{52020827-AF13-4437-93AB-640AFA47EFFE}"/>
    <dgm:cxn modelId="{3FF8D58C-A227-4D02-94F6-A36A3661F927}" type="presOf" srcId="{E43D1904-0C47-464E-82C1-2301C1218060}" destId="{479CE243-6AC1-411C-9E4C-6714BD1611D8}" srcOrd="0" destOrd="5" presId="urn:microsoft.com/office/officeart/2005/8/layout/chevron2"/>
    <dgm:cxn modelId="{64DD6095-FEC2-4CBF-82B8-DF8CB7FC0497}" type="presParOf" srcId="{B08F75A3-7364-4789-87F9-8C7096424BEE}" destId="{EF19CD5A-94D7-461E-9B32-5FB08372E20F}" srcOrd="0" destOrd="0" presId="urn:microsoft.com/office/officeart/2005/8/layout/chevron2"/>
    <dgm:cxn modelId="{C9E99460-96D6-4C00-814D-7B1E37936CFF}" type="presParOf" srcId="{EF19CD5A-94D7-461E-9B32-5FB08372E20F}" destId="{D368C9C8-A83C-4CEE-B637-A6BC63B26D54}" srcOrd="0" destOrd="0" presId="urn:microsoft.com/office/officeart/2005/8/layout/chevron2"/>
    <dgm:cxn modelId="{0D83549F-07F3-45C8-A94D-BA1AF37BD3DF}" type="presParOf" srcId="{EF19CD5A-94D7-461E-9B32-5FB08372E20F}" destId="{479CE243-6AC1-411C-9E4C-6714BD1611D8}" srcOrd="1" destOrd="0" presId="urn:microsoft.com/office/officeart/2005/8/layout/chevron2"/>
  </dgm:cxnLst>
  <dgm:bg/>
  <dgm:whole/>
</dgm:dataModel>
</file>

<file path=word/diagrams/data5.xml><?xml version="1.0" encoding="utf-8"?>
<dgm:dataModel xmlns:dgm="http://schemas.openxmlformats.org/drawingml/2006/diagram" xmlns:a="http://schemas.openxmlformats.org/drawingml/2006/main">
  <dgm:ptLst>
    <dgm:pt modelId="{2EEB47E0-6EE5-422B-AF98-58398D062642}" type="doc">
      <dgm:prSet loTypeId="urn:microsoft.com/office/officeart/2005/8/layout/hList6" loCatId="list" qsTypeId="urn:microsoft.com/office/officeart/2005/8/quickstyle/simple1" qsCatId="simple" csTypeId="urn:microsoft.com/office/officeart/2005/8/colors/colorful2" csCatId="colorful" phldr="1"/>
      <dgm:spPr/>
      <dgm:t>
        <a:bodyPr/>
        <a:lstStyle/>
        <a:p>
          <a:endParaRPr lang="ru-RU"/>
        </a:p>
      </dgm:t>
    </dgm:pt>
    <dgm:pt modelId="{3719C732-1AC0-440A-B46B-827A5BB734AD}">
      <dgm:prSet/>
      <dgm:spPr/>
      <dgm:t>
        <a:bodyPr/>
        <a:lstStyle/>
        <a:p>
          <a:pPr algn="ctr"/>
          <a:r>
            <a:rPr lang="ru-RU">
              <a:solidFill>
                <a:sysClr val="windowText" lastClr="000000"/>
              </a:solidFill>
              <a:latin typeface="Times New Roman" pitchFamily="18" charset="0"/>
              <a:cs typeface="Times New Roman" pitchFamily="18" charset="0"/>
            </a:rPr>
            <a:t>Фиатные </a:t>
          </a:r>
        </a:p>
      </dgm:t>
    </dgm:pt>
    <dgm:pt modelId="{36B97939-1F62-49AE-8E6F-C9D5E137DACD}" type="sibTrans" cxnId="{4809E98F-62A7-44C4-A7B6-93D97A899DC6}">
      <dgm:prSet/>
      <dgm:spPr/>
      <dgm:t>
        <a:bodyPr/>
        <a:lstStyle/>
        <a:p>
          <a:pPr algn="ctr"/>
          <a:endParaRPr lang="ru-RU"/>
        </a:p>
      </dgm:t>
    </dgm:pt>
    <dgm:pt modelId="{53E520BC-38B4-42F2-960A-98FC926BD534}" type="parTrans" cxnId="{4809E98F-62A7-44C4-A7B6-93D97A899DC6}">
      <dgm:prSet/>
      <dgm:spPr/>
      <dgm:t>
        <a:bodyPr/>
        <a:lstStyle/>
        <a:p>
          <a:pPr algn="ctr"/>
          <a:endParaRPr lang="ru-RU"/>
        </a:p>
      </dgm:t>
    </dgm:pt>
    <dgm:pt modelId="{8CBB43C4-CC28-4BC8-80AE-60F165BD0BF6}">
      <dgm:prSet/>
      <dgm:spPr/>
      <dgm:t>
        <a:bodyPr/>
        <a:lstStyle/>
        <a:p>
          <a:pPr algn="ctr"/>
          <a:r>
            <a:rPr lang="ru-RU">
              <a:solidFill>
                <a:sysClr val="windowText" lastClr="000000"/>
              </a:solidFill>
              <a:latin typeface="Times New Roman" pitchFamily="18" charset="0"/>
              <a:cs typeface="Times New Roman" pitchFamily="18" charset="0"/>
            </a:rPr>
            <a:t>Кредитные</a:t>
          </a:r>
        </a:p>
      </dgm:t>
    </dgm:pt>
    <dgm:pt modelId="{8EE53AD6-9A17-4748-9B90-2B293B81CD0C}" type="sibTrans" cxnId="{379D8EA9-1523-4202-892E-0488C58787B5}">
      <dgm:prSet/>
      <dgm:spPr/>
      <dgm:t>
        <a:bodyPr/>
        <a:lstStyle/>
        <a:p>
          <a:pPr algn="ctr"/>
          <a:endParaRPr lang="ru-RU"/>
        </a:p>
      </dgm:t>
    </dgm:pt>
    <dgm:pt modelId="{391476E9-8CA1-45CD-9A0B-003874E57882}" type="parTrans" cxnId="{379D8EA9-1523-4202-892E-0488C58787B5}">
      <dgm:prSet/>
      <dgm:spPr/>
      <dgm:t>
        <a:bodyPr/>
        <a:lstStyle/>
        <a:p>
          <a:pPr algn="ctr"/>
          <a:endParaRPr lang="ru-RU"/>
        </a:p>
      </dgm:t>
    </dgm:pt>
    <dgm:pt modelId="{95B65DF4-6D01-4EA7-8B7D-0665B5204592}">
      <dgm:prSet/>
      <dgm:spPr/>
      <dgm:t>
        <a:bodyPr/>
        <a:lstStyle/>
        <a:p>
          <a:pPr algn="ctr"/>
          <a:r>
            <a:rPr lang="ru-RU">
              <a:solidFill>
                <a:sysClr val="windowText" lastClr="000000"/>
              </a:solidFill>
              <a:latin typeface="Times New Roman" pitchFamily="18" charset="0"/>
              <a:cs typeface="Times New Roman" pitchFamily="18" charset="0"/>
            </a:rPr>
            <a:t>Обеспеченные</a:t>
          </a:r>
        </a:p>
      </dgm:t>
    </dgm:pt>
    <dgm:pt modelId="{0DC2D6CA-51A0-4EAD-83D2-650355DAB8A0}" type="sibTrans" cxnId="{DB06011C-ABF3-42D5-B4F2-559C53D2FE71}">
      <dgm:prSet/>
      <dgm:spPr/>
      <dgm:t>
        <a:bodyPr/>
        <a:lstStyle/>
        <a:p>
          <a:pPr algn="ctr"/>
          <a:endParaRPr lang="ru-RU"/>
        </a:p>
      </dgm:t>
    </dgm:pt>
    <dgm:pt modelId="{FEA236BB-2FC5-4EAA-AF0A-399E6010E7DE}" type="parTrans" cxnId="{DB06011C-ABF3-42D5-B4F2-559C53D2FE71}">
      <dgm:prSet/>
      <dgm:spPr/>
      <dgm:t>
        <a:bodyPr/>
        <a:lstStyle/>
        <a:p>
          <a:pPr algn="ctr"/>
          <a:endParaRPr lang="ru-RU"/>
        </a:p>
      </dgm:t>
    </dgm:pt>
    <dgm:pt modelId="{D72EF4D5-04D5-4202-9BCD-D41C25469756}">
      <dgm:prSet phldrT="[Текст]"/>
      <dgm:spPr/>
      <dgm:t>
        <a:bodyPr/>
        <a:lstStyle/>
        <a:p>
          <a:pPr algn="ctr"/>
          <a:r>
            <a:rPr lang="ru-RU">
              <a:solidFill>
                <a:sysClr val="windowText" lastClr="000000"/>
              </a:solidFill>
              <a:latin typeface="Times New Roman" pitchFamily="18" charset="0"/>
              <a:cs typeface="Times New Roman" pitchFamily="18" charset="0"/>
            </a:rPr>
            <a:t>Товарные</a:t>
          </a:r>
        </a:p>
      </dgm:t>
    </dgm:pt>
    <dgm:pt modelId="{38D05B67-0FDE-409F-8E3A-A9B0C24FC7E5}" type="sibTrans" cxnId="{EBC1ACC6-34A6-4924-8C18-C63E0FD3B2AF}">
      <dgm:prSet/>
      <dgm:spPr/>
      <dgm:t>
        <a:bodyPr/>
        <a:lstStyle/>
        <a:p>
          <a:pPr algn="ctr"/>
          <a:endParaRPr lang="ru-RU"/>
        </a:p>
      </dgm:t>
    </dgm:pt>
    <dgm:pt modelId="{7EE88B78-9222-4CB4-8CB6-355B45E886E4}" type="parTrans" cxnId="{EBC1ACC6-34A6-4924-8C18-C63E0FD3B2AF}">
      <dgm:prSet/>
      <dgm:spPr/>
      <dgm:t>
        <a:bodyPr/>
        <a:lstStyle/>
        <a:p>
          <a:pPr algn="ctr"/>
          <a:endParaRPr lang="ru-RU"/>
        </a:p>
      </dgm:t>
    </dgm:pt>
    <dgm:pt modelId="{54A3E262-161B-46FD-AC5B-82F8FFC1C82E}" type="pres">
      <dgm:prSet presAssocID="{2EEB47E0-6EE5-422B-AF98-58398D062642}" presName="Name0" presStyleCnt="0">
        <dgm:presLayoutVars>
          <dgm:dir/>
          <dgm:resizeHandles val="exact"/>
        </dgm:presLayoutVars>
      </dgm:prSet>
      <dgm:spPr/>
      <dgm:t>
        <a:bodyPr/>
        <a:lstStyle/>
        <a:p>
          <a:endParaRPr lang="ru-RU"/>
        </a:p>
      </dgm:t>
    </dgm:pt>
    <dgm:pt modelId="{4D8FFEB4-F6DD-439F-A308-5AD47C6F1141}" type="pres">
      <dgm:prSet presAssocID="{D72EF4D5-04D5-4202-9BCD-D41C25469756}" presName="node" presStyleLbl="node1" presStyleIdx="0" presStyleCnt="4">
        <dgm:presLayoutVars>
          <dgm:bulletEnabled val="1"/>
        </dgm:presLayoutVars>
      </dgm:prSet>
      <dgm:spPr/>
      <dgm:t>
        <a:bodyPr/>
        <a:lstStyle/>
        <a:p>
          <a:endParaRPr lang="ru-RU"/>
        </a:p>
      </dgm:t>
    </dgm:pt>
    <dgm:pt modelId="{EC0722C9-555F-4E8E-8ABB-6321BE8A9CAB}" type="pres">
      <dgm:prSet presAssocID="{38D05B67-0FDE-409F-8E3A-A9B0C24FC7E5}" presName="sibTrans" presStyleCnt="0"/>
      <dgm:spPr/>
      <dgm:t>
        <a:bodyPr/>
        <a:lstStyle/>
        <a:p>
          <a:endParaRPr lang="ru-RU"/>
        </a:p>
      </dgm:t>
    </dgm:pt>
    <dgm:pt modelId="{DD5CE99A-F7E1-4868-A56E-3433C0209862}" type="pres">
      <dgm:prSet presAssocID="{95B65DF4-6D01-4EA7-8B7D-0665B5204592}" presName="node" presStyleLbl="node1" presStyleIdx="1" presStyleCnt="4">
        <dgm:presLayoutVars>
          <dgm:bulletEnabled val="1"/>
        </dgm:presLayoutVars>
      </dgm:prSet>
      <dgm:spPr/>
      <dgm:t>
        <a:bodyPr/>
        <a:lstStyle/>
        <a:p>
          <a:endParaRPr lang="ru-RU"/>
        </a:p>
      </dgm:t>
    </dgm:pt>
    <dgm:pt modelId="{E64C8AFC-01CF-40D2-82DE-EBCFE1F5E9F7}" type="pres">
      <dgm:prSet presAssocID="{0DC2D6CA-51A0-4EAD-83D2-650355DAB8A0}" presName="sibTrans" presStyleCnt="0"/>
      <dgm:spPr/>
      <dgm:t>
        <a:bodyPr/>
        <a:lstStyle/>
        <a:p>
          <a:endParaRPr lang="ru-RU"/>
        </a:p>
      </dgm:t>
    </dgm:pt>
    <dgm:pt modelId="{96250B16-B086-4833-AEAE-B19CCCC928CD}" type="pres">
      <dgm:prSet presAssocID="{8CBB43C4-CC28-4BC8-80AE-60F165BD0BF6}" presName="node" presStyleLbl="node1" presStyleIdx="2" presStyleCnt="4">
        <dgm:presLayoutVars>
          <dgm:bulletEnabled val="1"/>
        </dgm:presLayoutVars>
      </dgm:prSet>
      <dgm:spPr/>
      <dgm:t>
        <a:bodyPr/>
        <a:lstStyle/>
        <a:p>
          <a:endParaRPr lang="ru-RU"/>
        </a:p>
      </dgm:t>
    </dgm:pt>
    <dgm:pt modelId="{B49C562A-D5C9-4F2B-AC29-99C72E514412}" type="pres">
      <dgm:prSet presAssocID="{8EE53AD6-9A17-4748-9B90-2B293B81CD0C}" presName="sibTrans" presStyleCnt="0"/>
      <dgm:spPr/>
      <dgm:t>
        <a:bodyPr/>
        <a:lstStyle/>
        <a:p>
          <a:endParaRPr lang="ru-RU"/>
        </a:p>
      </dgm:t>
    </dgm:pt>
    <dgm:pt modelId="{FA61DBE2-644A-4D2C-863E-457614F7A1F1}" type="pres">
      <dgm:prSet presAssocID="{3719C732-1AC0-440A-B46B-827A5BB734AD}" presName="node" presStyleLbl="node1" presStyleIdx="3" presStyleCnt="4">
        <dgm:presLayoutVars>
          <dgm:bulletEnabled val="1"/>
        </dgm:presLayoutVars>
      </dgm:prSet>
      <dgm:spPr/>
      <dgm:t>
        <a:bodyPr/>
        <a:lstStyle/>
        <a:p>
          <a:endParaRPr lang="ru-RU"/>
        </a:p>
      </dgm:t>
    </dgm:pt>
  </dgm:ptLst>
  <dgm:cxnLst>
    <dgm:cxn modelId="{C730A9C9-1450-4BBF-A358-8C23C5CF0FDA}" type="presOf" srcId="{3719C732-1AC0-440A-B46B-827A5BB734AD}" destId="{FA61DBE2-644A-4D2C-863E-457614F7A1F1}" srcOrd="0" destOrd="0" presId="urn:microsoft.com/office/officeart/2005/8/layout/hList6"/>
    <dgm:cxn modelId="{554BB372-ABD0-460E-A6A3-7AA9FA9B3867}" type="presOf" srcId="{D72EF4D5-04D5-4202-9BCD-D41C25469756}" destId="{4D8FFEB4-F6DD-439F-A308-5AD47C6F1141}" srcOrd="0" destOrd="0" presId="urn:microsoft.com/office/officeart/2005/8/layout/hList6"/>
    <dgm:cxn modelId="{EBC1ACC6-34A6-4924-8C18-C63E0FD3B2AF}" srcId="{2EEB47E0-6EE5-422B-AF98-58398D062642}" destId="{D72EF4D5-04D5-4202-9BCD-D41C25469756}" srcOrd="0" destOrd="0" parTransId="{7EE88B78-9222-4CB4-8CB6-355B45E886E4}" sibTransId="{38D05B67-0FDE-409F-8E3A-A9B0C24FC7E5}"/>
    <dgm:cxn modelId="{33C3B513-C8B4-4BD7-867D-E874DF06521D}" type="presOf" srcId="{8CBB43C4-CC28-4BC8-80AE-60F165BD0BF6}" destId="{96250B16-B086-4833-AEAE-B19CCCC928CD}" srcOrd="0" destOrd="0" presId="urn:microsoft.com/office/officeart/2005/8/layout/hList6"/>
    <dgm:cxn modelId="{4809E98F-62A7-44C4-A7B6-93D97A899DC6}" srcId="{2EEB47E0-6EE5-422B-AF98-58398D062642}" destId="{3719C732-1AC0-440A-B46B-827A5BB734AD}" srcOrd="3" destOrd="0" parTransId="{53E520BC-38B4-42F2-960A-98FC926BD534}" sibTransId="{36B97939-1F62-49AE-8E6F-C9D5E137DACD}"/>
    <dgm:cxn modelId="{DB06011C-ABF3-42D5-B4F2-559C53D2FE71}" srcId="{2EEB47E0-6EE5-422B-AF98-58398D062642}" destId="{95B65DF4-6D01-4EA7-8B7D-0665B5204592}" srcOrd="1" destOrd="0" parTransId="{FEA236BB-2FC5-4EAA-AF0A-399E6010E7DE}" sibTransId="{0DC2D6CA-51A0-4EAD-83D2-650355DAB8A0}"/>
    <dgm:cxn modelId="{379D8EA9-1523-4202-892E-0488C58787B5}" srcId="{2EEB47E0-6EE5-422B-AF98-58398D062642}" destId="{8CBB43C4-CC28-4BC8-80AE-60F165BD0BF6}" srcOrd="2" destOrd="0" parTransId="{391476E9-8CA1-45CD-9A0B-003874E57882}" sibTransId="{8EE53AD6-9A17-4748-9B90-2B293B81CD0C}"/>
    <dgm:cxn modelId="{7191C7DB-2580-4574-A3C7-D4966FE68D20}" type="presOf" srcId="{95B65DF4-6D01-4EA7-8B7D-0665B5204592}" destId="{DD5CE99A-F7E1-4868-A56E-3433C0209862}" srcOrd="0" destOrd="0" presId="urn:microsoft.com/office/officeart/2005/8/layout/hList6"/>
    <dgm:cxn modelId="{ADD313E2-3304-47E5-8451-64D14F87DC8C}" type="presOf" srcId="{2EEB47E0-6EE5-422B-AF98-58398D062642}" destId="{54A3E262-161B-46FD-AC5B-82F8FFC1C82E}" srcOrd="0" destOrd="0" presId="urn:microsoft.com/office/officeart/2005/8/layout/hList6"/>
    <dgm:cxn modelId="{947B1344-9D84-4F9A-8A19-A7FF43E412A5}" type="presParOf" srcId="{54A3E262-161B-46FD-AC5B-82F8FFC1C82E}" destId="{4D8FFEB4-F6DD-439F-A308-5AD47C6F1141}" srcOrd="0" destOrd="0" presId="urn:microsoft.com/office/officeart/2005/8/layout/hList6"/>
    <dgm:cxn modelId="{BB70562D-DC31-4287-A4F5-D9B252225C01}" type="presParOf" srcId="{54A3E262-161B-46FD-AC5B-82F8FFC1C82E}" destId="{EC0722C9-555F-4E8E-8ABB-6321BE8A9CAB}" srcOrd="1" destOrd="0" presId="urn:microsoft.com/office/officeart/2005/8/layout/hList6"/>
    <dgm:cxn modelId="{71B1F684-5E47-42FF-87CC-E3028AC0B032}" type="presParOf" srcId="{54A3E262-161B-46FD-AC5B-82F8FFC1C82E}" destId="{DD5CE99A-F7E1-4868-A56E-3433C0209862}" srcOrd="2" destOrd="0" presId="urn:microsoft.com/office/officeart/2005/8/layout/hList6"/>
    <dgm:cxn modelId="{984B9FD6-0B72-4180-804D-36934875C780}" type="presParOf" srcId="{54A3E262-161B-46FD-AC5B-82F8FFC1C82E}" destId="{E64C8AFC-01CF-40D2-82DE-EBCFE1F5E9F7}" srcOrd="3" destOrd="0" presId="urn:microsoft.com/office/officeart/2005/8/layout/hList6"/>
    <dgm:cxn modelId="{00DE922C-3651-4660-8955-03D0F8982D90}" type="presParOf" srcId="{54A3E262-161B-46FD-AC5B-82F8FFC1C82E}" destId="{96250B16-B086-4833-AEAE-B19CCCC928CD}" srcOrd="4" destOrd="0" presId="urn:microsoft.com/office/officeart/2005/8/layout/hList6"/>
    <dgm:cxn modelId="{4B73EF1A-AFAD-48CD-B70D-5F545DAEB318}" type="presParOf" srcId="{54A3E262-161B-46FD-AC5B-82F8FFC1C82E}" destId="{B49C562A-D5C9-4F2B-AC29-99C72E514412}" srcOrd="5" destOrd="0" presId="urn:microsoft.com/office/officeart/2005/8/layout/hList6"/>
    <dgm:cxn modelId="{CE8A0A34-7D5C-4B00-8B0F-536FD79CC3A7}" type="presParOf" srcId="{54A3E262-161B-46FD-AC5B-82F8FFC1C82E}" destId="{FA61DBE2-644A-4D2C-863E-457614F7A1F1}" srcOrd="6" destOrd="0" presId="urn:microsoft.com/office/officeart/2005/8/layout/hList6"/>
  </dgm:cxnLst>
  <dgm:bg/>
  <dgm:whole/>
</dgm:dataModel>
</file>

<file path=word/diagrams/data6.xml><?xml version="1.0" encoding="utf-8"?>
<dgm:dataModel xmlns:dgm="http://schemas.openxmlformats.org/drawingml/2006/diagram" xmlns:a="http://schemas.openxmlformats.org/drawingml/2006/main">
  <dgm:ptLst>
    <dgm:pt modelId="{51E15A4D-D756-48D0-8435-D8BE3A77B9A3}" type="doc">
      <dgm:prSet loTypeId="urn:microsoft.com/office/officeart/2008/layout/HorizontalMultiLevelHierarchy" loCatId="hierarchy" qsTypeId="urn:microsoft.com/office/officeart/2005/8/quickstyle/simple1" qsCatId="simple" csTypeId="urn:microsoft.com/office/officeart/2005/8/colors/accent6_1" csCatId="accent6" phldr="1"/>
      <dgm:spPr/>
      <dgm:t>
        <a:bodyPr/>
        <a:lstStyle/>
        <a:p>
          <a:endParaRPr lang="ru-RU"/>
        </a:p>
      </dgm:t>
    </dgm:pt>
    <dgm:pt modelId="{56B0CF06-E516-4547-BD13-9CBFE3CBFB1D}">
      <dgm:prSet phldrT="[Текст]" custT="1"/>
      <dgm:spPr/>
      <dgm:t>
        <a:bodyPr/>
        <a:lstStyle/>
        <a:p>
          <a:pPr algn="ctr"/>
          <a:r>
            <a:rPr lang="ru-RU" sz="1200" b="1">
              <a:latin typeface="Times New Roman" pitchFamily="18" charset="0"/>
              <a:cs typeface="Times New Roman" pitchFamily="18" charset="0"/>
            </a:rPr>
            <a:t>Кредитные деньги</a:t>
          </a:r>
        </a:p>
      </dgm:t>
    </dgm:pt>
    <dgm:pt modelId="{79B4F55C-AA57-438B-9881-81F7926E0A5E}" type="parTrans" cxnId="{450FDDF5-939E-4490-8023-BCDC5A8CE173}">
      <dgm:prSet/>
      <dgm:spPr/>
      <dgm:t>
        <a:bodyPr/>
        <a:lstStyle/>
        <a:p>
          <a:pPr algn="ctr"/>
          <a:endParaRPr lang="ru-RU"/>
        </a:p>
      </dgm:t>
    </dgm:pt>
    <dgm:pt modelId="{DCC37930-D630-438F-8AF2-5C932E040CE8}" type="sibTrans" cxnId="{450FDDF5-939E-4490-8023-BCDC5A8CE173}">
      <dgm:prSet/>
      <dgm:spPr/>
      <dgm:t>
        <a:bodyPr/>
        <a:lstStyle/>
        <a:p>
          <a:pPr algn="ctr"/>
          <a:endParaRPr lang="ru-RU"/>
        </a:p>
      </dgm:t>
    </dgm:pt>
    <dgm:pt modelId="{8C95843E-3A0C-44A4-9748-2103C2DFC343}">
      <dgm:prSet phldrT="[Текст]" custT="1"/>
      <dgm:spPr/>
      <dgm:t>
        <a:bodyPr/>
        <a:lstStyle/>
        <a:p>
          <a:pPr algn="ctr"/>
          <a:r>
            <a:rPr lang="ru-RU" sz="1200">
              <a:latin typeface="Times New Roman" pitchFamily="18" charset="0"/>
              <a:cs typeface="Times New Roman" pitchFamily="18" charset="0"/>
            </a:rPr>
            <a:t>Долговые расписки</a:t>
          </a:r>
        </a:p>
      </dgm:t>
    </dgm:pt>
    <dgm:pt modelId="{5D81D7B9-EE98-4213-A6D7-8EA78C995D0C}" type="parTrans" cxnId="{26C7C89A-19F6-463B-BFEF-3C1D0BD5779B}">
      <dgm:prSet/>
      <dgm:spPr/>
      <dgm:t>
        <a:bodyPr/>
        <a:lstStyle/>
        <a:p>
          <a:pPr algn="ctr"/>
          <a:endParaRPr lang="ru-RU"/>
        </a:p>
      </dgm:t>
    </dgm:pt>
    <dgm:pt modelId="{E521745E-D286-4E1F-8334-EE99B879AF8E}" type="sibTrans" cxnId="{26C7C89A-19F6-463B-BFEF-3C1D0BD5779B}">
      <dgm:prSet/>
      <dgm:spPr/>
      <dgm:t>
        <a:bodyPr/>
        <a:lstStyle/>
        <a:p>
          <a:pPr algn="ctr"/>
          <a:endParaRPr lang="ru-RU"/>
        </a:p>
      </dgm:t>
    </dgm:pt>
    <dgm:pt modelId="{5ADD9602-377D-441F-94A8-CDB71A7947BB}">
      <dgm:prSet phldrT="[Текст]" custT="1"/>
      <dgm:spPr/>
      <dgm:t>
        <a:bodyPr/>
        <a:lstStyle/>
        <a:p>
          <a:pPr algn="ctr"/>
          <a:r>
            <a:rPr lang="ru-RU" sz="1200">
              <a:latin typeface="Times New Roman" pitchFamily="18" charset="0"/>
              <a:cs typeface="Times New Roman" pitchFamily="18" charset="0"/>
            </a:rPr>
            <a:t>Депозитные расписки</a:t>
          </a:r>
        </a:p>
      </dgm:t>
    </dgm:pt>
    <dgm:pt modelId="{6E05C6F7-DE44-4107-83D2-67ED0BEF118A}" type="parTrans" cxnId="{A6282085-B9F1-44B2-989E-ED7295538C4F}">
      <dgm:prSet/>
      <dgm:spPr/>
      <dgm:t>
        <a:bodyPr/>
        <a:lstStyle/>
        <a:p>
          <a:pPr algn="ctr"/>
          <a:endParaRPr lang="ru-RU"/>
        </a:p>
      </dgm:t>
    </dgm:pt>
    <dgm:pt modelId="{88A54EA5-9BFE-4CC3-8E16-F30339BB3C89}" type="sibTrans" cxnId="{A6282085-B9F1-44B2-989E-ED7295538C4F}">
      <dgm:prSet/>
      <dgm:spPr/>
      <dgm:t>
        <a:bodyPr/>
        <a:lstStyle/>
        <a:p>
          <a:pPr algn="ctr"/>
          <a:endParaRPr lang="ru-RU"/>
        </a:p>
      </dgm:t>
    </dgm:pt>
    <dgm:pt modelId="{00A37AA1-9247-4D5D-9791-747048379025}">
      <dgm:prSet phldrT="[Текст]" custT="1"/>
      <dgm:spPr/>
      <dgm:t>
        <a:bodyPr/>
        <a:lstStyle/>
        <a:p>
          <a:pPr algn="ctr"/>
          <a:r>
            <a:rPr lang="ru-RU" sz="1200">
              <a:latin typeface="Times New Roman" pitchFamily="18" charset="0"/>
              <a:cs typeface="Times New Roman" pitchFamily="18" charset="0"/>
            </a:rPr>
            <a:t>Векселя</a:t>
          </a:r>
        </a:p>
      </dgm:t>
    </dgm:pt>
    <dgm:pt modelId="{7A7C246A-462B-400A-A644-1720C14ED6A9}" type="parTrans" cxnId="{76E07AD6-5E1D-4592-A9A6-435D18C3E031}">
      <dgm:prSet/>
      <dgm:spPr/>
      <dgm:t>
        <a:bodyPr/>
        <a:lstStyle/>
        <a:p>
          <a:pPr algn="ctr"/>
          <a:endParaRPr lang="ru-RU"/>
        </a:p>
      </dgm:t>
    </dgm:pt>
    <dgm:pt modelId="{9FFE8ADD-213E-45CF-B618-AAE04BFBAE68}" type="sibTrans" cxnId="{76E07AD6-5E1D-4592-A9A6-435D18C3E031}">
      <dgm:prSet/>
      <dgm:spPr/>
      <dgm:t>
        <a:bodyPr/>
        <a:lstStyle/>
        <a:p>
          <a:pPr algn="ctr"/>
          <a:endParaRPr lang="ru-RU"/>
        </a:p>
      </dgm:t>
    </dgm:pt>
    <dgm:pt modelId="{FF54FCA5-880C-46E9-B1D3-3132CE1C3B9F}">
      <dgm:prSet phldrT="[Текст]" custT="1"/>
      <dgm:spPr/>
      <dgm:t>
        <a:bodyPr/>
        <a:lstStyle/>
        <a:p>
          <a:pPr algn="ctr"/>
          <a:r>
            <a:rPr lang="ru-RU" sz="1200">
              <a:latin typeface="Times New Roman" pitchFamily="18" charset="0"/>
              <a:cs typeface="Times New Roman" pitchFamily="18" charset="0"/>
            </a:rPr>
            <a:t>Банкноты частных банков</a:t>
          </a:r>
        </a:p>
      </dgm:t>
    </dgm:pt>
    <dgm:pt modelId="{745600A4-FBD6-4F3A-8292-4CFCD9E37A13}" type="parTrans" cxnId="{2D922DC5-EAA9-4C55-A55B-47EF4913BD60}">
      <dgm:prSet/>
      <dgm:spPr/>
      <dgm:t>
        <a:bodyPr/>
        <a:lstStyle/>
        <a:p>
          <a:pPr algn="ctr"/>
          <a:endParaRPr lang="ru-RU"/>
        </a:p>
      </dgm:t>
    </dgm:pt>
    <dgm:pt modelId="{A5DACE92-A284-4025-8B40-D4360E4561CC}" type="sibTrans" cxnId="{2D922DC5-EAA9-4C55-A55B-47EF4913BD60}">
      <dgm:prSet/>
      <dgm:spPr/>
      <dgm:t>
        <a:bodyPr/>
        <a:lstStyle/>
        <a:p>
          <a:pPr algn="ctr"/>
          <a:endParaRPr lang="ru-RU"/>
        </a:p>
      </dgm:t>
    </dgm:pt>
    <dgm:pt modelId="{18E37064-C7DA-4D90-AE80-647402B30F51}">
      <dgm:prSet phldrT="[Текст]" custT="1"/>
      <dgm:spPr/>
      <dgm:t>
        <a:bodyPr/>
        <a:lstStyle/>
        <a:p>
          <a:pPr algn="ctr"/>
          <a:r>
            <a:rPr lang="ru-RU" sz="1200">
              <a:latin typeface="Times New Roman" pitchFamily="18" charset="0"/>
              <a:cs typeface="Times New Roman" pitchFamily="18" charset="0"/>
            </a:rPr>
            <a:t>Банкноты эмиссионного банка</a:t>
          </a:r>
        </a:p>
      </dgm:t>
    </dgm:pt>
    <dgm:pt modelId="{72E0EE4D-7810-46A5-B1C1-8787F1A314E7}" type="parTrans" cxnId="{E1749DE1-E539-4401-B508-3875DC86C954}">
      <dgm:prSet/>
      <dgm:spPr/>
      <dgm:t>
        <a:bodyPr/>
        <a:lstStyle/>
        <a:p>
          <a:pPr algn="ctr"/>
          <a:endParaRPr lang="ru-RU"/>
        </a:p>
      </dgm:t>
    </dgm:pt>
    <dgm:pt modelId="{4B556B9C-2960-443F-A9F0-973BF798A6E9}" type="sibTrans" cxnId="{E1749DE1-E539-4401-B508-3875DC86C954}">
      <dgm:prSet/>
      <dgm:spPr/>
      <dgm:t>
        <a:bodyPr/>
        <a:lstStyle/>
        <a:p>
          <a:pPr algn="ctr"/>
          <a:endParaRPr lang="ru-RU"/>
        </a:p>
      </dgm:t>
    </dgm:pt>
    <dgm:pt modelId="{8F81C61E-387B-454E-8872-424A4DF4FF18}">
      <dgm:prSet phldrT="[Текст]" custT="1"/>
      <dgm:spPr/>
      <dgm:t>
        <a:bodyPr/>
        <a:lstStyle/>
        <a:p>
          <a:pPr algn="ctr"/>
          <a:r>
            <a:rPr lang="ru-RU" sz="1200">
              <a:latin typeface="Times New Roman" pitchFamily="18" charset="0"/>
              <a:cs typeface="Times New Roman" pitchFamily="18" charset="0"/>
            </a:rPr>
            <a:t>Депозитные деньги</a:t>
          </a:r>
        </a:p>
      </dgm:t>
    </dgm:pt>
    <dgm:pt modelId="{02A09404-366B-4B03-94D9-91C1498A8DA0}" type="parTrans" cxnId="{62C635D5-5D5B-446F-8CE2-F17313B5CC43}">
      <dgm:prSet/>
      <dgm:spPr/>
      <dgm:t>
        <a:bodyPr/>
        <a:lstStyle/>
        <a:p>
          <a:pPr algn="ctr"/>
          <a:endParaRPr lang="ru-RU"/>
        </a:p>
      </dgm:t>
    </dgm:pt>
    <dgm:pt modelId="{214F25B6-0440-451D-AF0E-BD6A13579EFC}" type="sibTrans" cxnId="{62C635D5-5D5B-446F-8CE2-F17313B5CC43}">
      <dgm:prSet/>
      <dgm:spPr/>
      <dgm:t>
        <a:bodyPr/>
        <a:lstStyle/>
        <a:p>
          <a:pPr algn="ctr"/>
          <a:endParaRPr lang="ru-RU"/>
        </a:p>
      </dgm:t>
    </dgm:pt>
    <dgm:pt modelId="{21D25106-38AE-4B45-98FB-4FE4B546152B}">
      <dgm:prSet phldrT="[Текст]" custT="1"/>
      <dgm:spPr/>
      <dgm:t>
        <a:bodyPr/>
        <a:lstStyle/>
        <a:p>
          <a:pPr algn="ctr"/>
          <a:r>
            <a:rPr lang="ru-RU" sz="1200">
              <a:latin typeface="Times New Roman" pitchFamily="18" charset="0"/>
              <a:cs typeface="Times New Roman" pitchFamily="18" charset="0"/>
            </a:rPr>
            <a:t>Чеки</a:t>
          </a:r>
        </a:p>
      </dgm:t>
    </dgm:pt>
    <dgm:pt modelId="{273A91B7-AFB5-42A7-9313-234C73D0793D}" type="parTrans" cxnId="{67397A6D-2E91-4940-967B-456484FCD84B}">
      <dgm:prSet/>
      <dgm:spPr/>
      <dgm:t>
        <a:bodyPr/>
        <a:lstStyle/>
        <a:p>
          <a:pPr algn="ctr"/>
          <a:endParaRPr lang="ru-RU"/>
        </a:p>
      </dgm:t>
    </dgm:pt>
    <dgm:pt modelId="{FAE1FFDC-3E2F-4967-AD2F-CE913A81AF2C}" type="sibTrans" cxnId="{67397A6D-2E91-4940-967B-456484FCD84B}">
      <dgm:prSet/>
      <dgm:spPr/>
      <dgm:t>
        <a:bodyPr/>
        <a:lstStyle/>
        <a:p>
          <a:pPr algn="ctr"/>
          <a:endParaRPr lang="ru-RU"/>
        </a:p>
      </dgm:t>
    </dgm:pt>
    <dgm:pt modelId="{217FCC34-E3F4-4832-970A-05BB32AA88C0}">
      <dgm:prSet phldrT="[Текст]" custT="1"/>
      <dgm:spPr/>
      <dgm:t>
        <a:bodyPr/>
        <a:lstStyle/>
        <a:p>
          <a:pPr algn="ctr"/>
          <a:r>
            <a:rPr lang="ru-RU" sz="1200">
              <a:latin typeface="Times New Roman" pitchFamily="18" charset="0"/>
              <a:cs typeface="Times New Roman" pitchFamily="18" charset="0"/>
            </a:rPr>
            <a:t>Банковские карточки</a:t>
          </a:r>
        </a:p>
      </dgm:t>
    </dgm:pt>
    <dgm:pt modelId="{2BF325AA-64E6-47A2-94FE-83DB623A9893}" type="parTrans" cxnId="{049129F8-C21F-469D-B845-F5E4678E8769}">
      <dgm:prSet/>
      <dgm:spPr/>
      <dgm:t>
        <a:bodyPr/>
        <a:lstStyle/>
        <a:p>
          <a:pPr algn="ctr"/>
          <a:endParaRPr lang="ru-RU"/>
        </a:p>
      </dgm:t>
    </dgm:pt>
    <dgm:pt modelId="{B466B5FF-F5E9-44DB-B47F-65E3245D184E}" type="sibTrans" cxnId="{049129F8-C21F-469D-B845-F5E4678E8769}">
      <dgm:prSet/>
      <dgm:spPr/>
      <dgm:t>
        <a:bodyPr/>
        <a:lstStyle/>
        <a:p>
          <a:pPr algn="ctr"/>
          <a:endParaRPr lang="ru-RU"/>
        </a:p>
      </dgm:t>
    </dgm:pt>
    <dgm:pt modelId="{B02102C0-D37E-468A-A6BC-17F1D6D12CA2}">
      <dgm:prSet phldrT="[Текст]" custT="1"/>
      <dgm:spPr/>
      <dgm:t>
        <a:bodyPr/>
        <a:lstStyle/>
        <a:p>
          <a:pPr algn="ctr"/>
          <a:r>
            <a:rPr lang="ru-RU" sz="1200">
              <a:latin typeface="Times New Roman" pitchFamily="18" charset="0"/>
              <a:cs typeface="Times New Roman" pitchFamily="18" charset="0"/>
            </a:rPr>
            <a:t>Электронные деньги</a:t>
          </a:r>
        </a:p>
      </dgm:t>
    </dgm:pt>
    <dgm:pt modelId="{D1D075DC-2411-4194-B1CB-E5265F7FCD6C}" type="parTrans" cxnId="{DD7EDDA7-0E36-438B-8AB6-79B476F14189}">
      <dgm:prSet/>
      <dgm:spPr/>
      <dgm:t>
        <a:bodyPr/>
        <a:lstStyle/>
        <a:p>
          <a:pPr algn="ctr"/>
          <a:endParaRPr lang="ru-RU"/>
        </a:p>
      </dgm:t>
    </dgm:pt>
    <dgm:pt modelId="{C9CB7A47-D6DE-4B7B-B534-EEFBE0676F6D}" type="sibTrans" cxnId="{DD7EDDA7-0E36-438B-8AB6-79B476F14189}">
      <dgm:prSet/>
      <dgm:spPr/>
      <dgm:t>
        <a:bodyPr/>
        <a:lstStyle/>
        <a:p>
          <a:pPr algn="ctr"/>
          <a:endParaRPr lang="ru-RU"/>
        </a:p>
      </dgm:t>
    </dgm:pt>
    <dgm:pt modelId="{031CC806-6317-43C3-8410-87568017D57A}" type="pres">
      <dgm:prSet presAssocID="{51E15A4D-D756-48D0-8435-D8BE3A77B9A3}" presName="Name0" presStyleCnt="0">
        <dgm:presLayoutVars>
          <dgm:chPref val="1"/>
          <dgm:dir/>
          <dgm:animOne val="branch"/>
          <dgm:animLvl val="lvl"/>
          <dgm:resizeHandles val="exact"/>
        </dgm:presLayoutVars>
      </dgm:prSet>
      <dgm:spPr/>
      <dgm:t>
        <a:bodyPr/>
        <a:lstStyle/>
        <a:p>
          <a:endParaRPr lang="ru-RU"/>
        </a:p>
      </dgm:t>
    </dgm:pt>
    <dgm:pt modelId="{D48EE173-B3C3-492B-ADBF-04D315635F38}" type="pres">
      <dgm:prSet presAssocID="{56B0CF06-E516-4547-BD13-9CBFE3CBFB1D}" presName="root1" presStyleCnt="0"/>
      <dgm:spPr/>
      <dgm:t>
        <a:bodyPr/>
        <a:lstStyle/>
        <a:p>
          <a:endParaRPr lang="ru-RU"/>
        </a:p>
      </dgm:t>
    </dgm:pt>
    <dgm:pt modelId="{CA25BE9C-E6E9-415E-9358-00AF97D08717}" type="pres">
      <dgm:prSet presAssocID="{56B0CF06-E516-4547-BD13-9CBFE3CBFB1D}" presName="LevelOneTextNode" presStyleLbl="node0" presStyleIdx="0" presStyleCnt="1" custScaleX="144874" custScaleY="102646">
        <dgm:presLayoutVars>
          <dgm:chPref val="3"/>
        </dgm:presLayoutVars>
      </dgm:prSet>
      <dgm:spPr/>
      <dgm:t>
        <a:bodyPr/>
        <a:lstStyle/>
        <a:p>
          <a:endParaRPr lang="ru-RU"/>
        </a:p>
      </dgm:t>
    </dgm:pt>
    <dgm:pt modelId="{7B826338-BD76-47D9-9BA2-F90B7F637086}" type="pres">
      <dgm:prSet presAssocID="{56B0CF06-E516-4547-BD13-9CBFE3CBFB1D}" presName="level2hierChild" presStyleCnt="0"/>
      <dgm:spPr/>
      <dgm:t>
        <a:bodyPr/>
        <a:lstStyle/>
        <a:p>
          <a:endParaRPr lang="ru-RU"/>
        </a:p>
      </dgm:t>
    </dgm:pt>
    <dgm:pt modelId="{3880F1EE-1F8E-40B9-A7C2-A8B22104C2AA}" type="pres">
      <dgm:prSet presAssocID="{5D81D7B9-EE98-4213-A6D7-8EA78C995D0C}" presName="conn2-1" presStyleLbl="parChTrans1D2" presStyleIdx="0" presStyleCnt="6"/>
      <dgm:spPr/>
      <dgm:t>
        <a:bodyPr/>
        <a:lstStyle/>
        <a:p>
          <a:endParaRPr lang="ru-RU"/>
        </a:p>
      </dgm:t>
    </dgm:pt>
    <dgm:pt modelId="{575934BE-41EF-4AD3-B755-2B194DBE0203}" type="pres">
      <dgm:prSet presAssocID="{5D81D7B9-EE98-4213-A6D7-8EA78C995D0C}" presName="connTx" presStyleLbl="parChTrans1D2" presStyleIdx="0" presStyleCnt="6"/>
      <dgm:spPr/>
      <dgm:t>
        <a:bodyPr/>
        <a:lstStyle/>
        <a:p>
          <a:endParaRPr lang="ru-RU"/>
        </a:p>
      </dgm:t>
    </dgm:pt>
    <dgm:pt modelId="{4AE43C5C-952B-4004-A811-61B1B80FAC18}" type="pres">
      <dgm:prSet presAssocID="{8C95843E-3A0C-44A4-9748-2103C2DFC343}" presName="root2" presStyleCnt="0"/>
      <dgm:spPr/>
      <dgm:t>
        <a:bodyPr/>
        <a:lstStyle/>
        <a:p>
          <a:endParaRPr lang="ru-RU"/>
        </a:p>
      </dgm:t>
    </dgm:pt>
    <dgm:pt modelId="{E4338FF6-B8F4-4653-A914-D45A784BDE15}" type="pres">
      <dgm:prSet presAssocID="{8C95843E-3A0C-44A4-9748-2103C2DFC343}" presName="LevelTwoTextNode" presStyleLbl="node2" presStyleIdx="0" presStyleCnt="6" custScaleX="274451" custScaleY="103989">
        <dgm:presLayoutVars>
          <dgm:chPref val="3"/>
        </dgm:presLayoutVars>
      </dgm:prSet>
      <dgm:spPr/>
      <dgm:t>
        <a:bodyPr/>
        <a:lstStyle/>
        <a:p>
          <a:endParaRPr lang="ru-RU"/>
        </a:p>
      </dgm:t>
    </dgm:pt>
    <dgm:pt modelId="{3BAF78DF-E372-45A5-9D10-2A305D7272C1}" type="pres">
      <dgm:prSet presAssocID="{8C95843E-3A0C-44A4-9748-2103C2DFC343}" presName="level3hierChild" presStyleCnt="0"/>
      <dgm:spPr/>
      <dgm:t>
        <a:bodyPr/>
        <a:lstStyle/>
        <a:p>
          <a:endParaRPr lang="ru-RU"/>
        </a:p>
      </dgm:t>
    </dgm:pt>
    <dgm:pt modelId="{5A0A2306-519E-4CFC-9064-023702D7C97D}" type="pres">
      <dgm:prSet presAssocID="{6E05C6F7-DE44-4107-83D2-67ED0BEF118A}" presName="conn2-1" presStyleLbl="parChTrans1D2" presStyleIdx="1" presStyleCnt="6"/>
      <dgm:spPr/>
      <dgm:t>
        <a:bodyPr/>
        <a:lstStyle/>
        <a:p>
          <a:endParaRPr lang="ru-RU"/>
        </a:p>
      </dgm:t>
    </dgm:pt>
    <dgm:pt modelId="{4E8B1A71-3BF8-4FE9-84F3-487637AAD77B}" type="pres">
      <dgm:prSet presAssocID="{6E05C6F7-DE44-4107-83D2-67ED0BEF118A}" presName="connTx" presStyleLbl="parChTrans1D2" presStyleIdx="1" presStyleCnt="6"/>
      <dgm:spPr/>
      <dgm:t>
        <a:bodyPr/>
        <a:lstStyle/>
        <a:p>
          <a:endParaRPr lang="ru-RU"/>
        </a:p>
      </dgm:t>
    </dgm:pt>
    <dgm:pt modelId="{FEB582F7-413D-46EB-B060-CB284A0B9BC1}" type="pres">
      <dgm:prSet presAssocID="{5ADD9602-377D-441F-94A8-CDB71A7947BB}" presName="root2" presStyleCnt="0"/>
      <dgm:spPr/>
      <dgm:t>
        <a:bodyPr/>
        <a:lstStyle/>
        <a:p>
          <a:endParaRPr lang="ru-RU"/>
        </a:p>
      </dgm:t>
    </dgm:pt>
    <dgm:pt modelId="{2BA3C105-879E-44F5-B669-DBB0A5B947B4}" type="pres">
      <dgm:prSet presAssocID="{5ADD9602-377D-441F-94A8-CDB71A7947BB}" presName="LevelTwoTextNode" presStyleLbl="node2" presStyleIdx="1" presStyleCnt="6" custScaleX="272921" custScaleY="103409">
        <dgm:presLayoutVars>
          <dgm:chPref val="3"/>
        </dgm:presLayoutVars>
      </dgm:prSet>
      <dgm:spPr/>
      <dgm:t>
        <a:bodyPr/>
        <a:lstStyle/>
        <a:p>
          <a:endParaRPr lang="ru-RU"/>
        </a:p>
      </dgm:t>
    </dgm:pt>
    <dgm:pt modelId="{952412CC-603F-4396-B85D-DD6646BEED70}" type="pres">
      <dgm:prSet presAssocID="{5ADD9602-377D-441F-94A8-CDB71A7947BB}" presName="level3hierChild" presStyleCnt="0"/>
      <dgm:spPr/>
      <dgm:t>
        <a:bodyPr/>
        <a:lstStyle/>
        <a:p>
          <a:endParaRPr lang="ru-RU"/>
        </a:p>
      </dgm:t>
    </dgm:pt>
    <dgm:pt modelId="{90465E98-FFE3-45F2-8DDE-7DFB556EFCB4}" type="pres">
      <dgm:prSet presAssocID="{7A7C246A-462B-400A-A644-1720C14ED6A9}" presName="conn2-1" presStyleLbl="parChTrans1D2" presStyleIdx="2" presStyleCnt="6"/>
      <dgm:spPr/>
      <dgm:t>
        <a:bodyPr/>
        <a:lstStyle/>
        <a:p>
          <a:endParaRPr lang="ru-RU"/>
        </a:p>
      </dgm:t>
    </dgm:pt>
    <dgm:pt modelId="{50FC7381-A443-40E5-8867-8D767BCB9D32}" type="pres">
      <dgm:prSet presAssocID="{7A7C246A-462B-400A-A644-1720C14ED6A9}" presName="connTx" presStyleLbl="parChTrans1D2" presStyleIdx="2" presStyleCnt="6"/>
      <dgm:spPr/>
      <dgm:t>
        <a:bodyPr/>
        <a:lstStyle/>
        <a:p>
          <a:endParaRPr lang="ru-RU"/>
        </a:p>
      </dgm:t>
    </dgm:pt>
    <dgm:pt modelId="{D1A1382C-D080-487A-8553-2DC157DA6451}" type="pres">
      <dgm:prSet presAssocID="{00A37AA1-9247-4D5D-9791-747048379025}" presName="root2" presStyleCnt="0"/>
      <dgm:spPr/>
      <dgm:t>
        <a:bodyPr/>
        <a:lstStyle/>
        <a:p>
          <a:endParaRPr lang="ru-RU"/>
        </a:p>
      </dgm:t>
    </dgm:pt>
    <dgm:pt modelId="{C3BB423E-6B25-4D80-B6DB-3665041B7F91}" type="pres">
      <dgm:prSet presAssocID="{00A37AA1-9247-4D5D-9791-747048379025}" presName="LevelTwoTextNode" presStyleLbl="node2" presStyleIdx="2" presStyleCnt="6" custScaleX="273867" custScaleY="99872">
        <dgm:presLayoutVars>
          <dgm:chPref val="3"/>
        </dgm:presLayoutVars>
      </dgm:prSet>
      <dgm:spPr/>
      <dgm:t>
        <a:bodyPr/>
        <a:lstStyle/>
        <a:p>
          <a:endParaRPr lang="ru-RU"/>
        </a:p>
      </dgm:t>
    </dgm:pt>
    <dgm:pt modelId="{C4FC4315-87BC-4910-9D9E-ECFA4049F8DE}" type="pres">
      <dgm:prSet presAssocID="{00A37AA1-9247-4D5D-9791-747048379025}" presName="level3hierChild" presStyleCnt="0"/>
      <dgm:spPr/>
      <dgm:t>
        <a:bodyPr/>
        <a:lstStyle/>
        <a:p>
          <a:endParaRPr lang="ru-RU"/>
        </a:p>
      </dgm:t>
    </dgm:pt>
    <dgm:pt modelId="{56524BE8-0B50-4467-95D7-94811ECCB91A}" type="pres">
      <dgm:prSet presAssocID="{745600A4-FBD6-4F3A-8292-4CFCD9E37A13}" presName="conn2-1" presStyleLbl="parChTrans1D2" presStyleIdx="3" presStyleCnt="6"/>
      <dgm:spPr/>
      <dgm:t>
        <a:bodyPr/>
        <a:lstStyle/>
        <a:p>
          <a:endParaRPr lang="ru-RU"/>
        </a:p>
      </dgm:t>
    </dgm:pt>
    <dgm:pt modelId="{509443C3-842D-4602-9475-86B5F68E2435}" type="pres">
      <dgm:prSet presAssocID="{745600A4-FBD6-4F3A-8292-4CFCD9E37A13}" presName="connTx" presStyleLbl="parChTrans1D2" presStyleIdx="3" presStyleCnt="6"/>
      <dgm:spPr/>
      <dgm:t>
        <a:bodyPr/>
        <a:lstStyle/>
        <a:p>
          <a:endParaRPr lang="ru-RU"/>
        </a:p>
      </dgm:t>
    </dgm:pt>
    <dgm:pt modelId="{565C5A62-90EA-4A90-91E1-C8DDFD25F5CB}" type="pres">
      <dgm:prSet presAssocID="{FF54FCA5-880C-46E9-B1D3-3132CE1C3B9F}" presName="root2" presStyleCnt="0"/>
      <dgm:spPr/>
      <dgm:t>
        <a:bodyPr/>
        <a:lstStyle/>
        <a:p>
          <a:endParaRPr lang="ru-RU"/>
        </a:p>
      </dgm:t>
    </dgm:pt>
    <dgm:pt modelId="{95CD9AA2-95B2-4519-9492-28FE81783304}" type="pres">
      <dgm:prSet presAssocID="{FF54FCA5-880C-46E9-B1D3-3132CE1C3B9F}" presName="LevelTwoTextNode" presStyleLbl="node2" presStyleIdx="3" presStyleCnt="6" custScaleX="273867" custScaleY="108556">
        <dgm:presLayoutVars>
          <dgm:chPref val="3"/>
        </dgm:presLayoutVars>
      </dgm:prSet>
      <dgm:spPr/>
      <dgm:t>
        <a:bodyPr/>
        <a:lstStyle/>
        <a:p>
          <a:endParaRPr lang="ru-RU"/>
        </a:p>
      </dgm:t>
    </dgm:pt>
    <dgm:pt modelId="{9954E0AD-EE0F-47A9-A14A-55BECCE2D85B}" type="pres">
      <dgm:prSet presAssocID="{FF54FCA5-880C-46E9-B1D3-3132CE1C3B9F}" presName="level3hierChild" presStyleCnt="0"/>
      <dgm:spPr/>
      <dgm:t>
        <a:bodyPr/>
        <a:lstStyle/>
        <a:p>
          <a:endParaRPr lang="ru-RU"/>
        </a:p>
      </dgm:t>
    </dgm:pt>
    <dgm:pt modelId="{B319F0BD-B636-4F0F-8CCA-F95C7BB5CEFB}" type="pres">
      <dgm:prSet presAssocID="{72E0EE4D-7810-46A5-B1C1-8787F1A314E7}" presName="conn2-1" presStyleLbl="parChTrans1D2" presStyleIdx="4" presStyleCnt="6"/>
      <dgm:spPr/>
      <dgm:t>
        <a:bodyPr/>
        <a:lstStyle/>
        <a:p>
          <a:endParaRPr lang="ru-RU"/>
        </a:p>
      </dgm:t>
    </dgm:pt>
    <dgm:pt modelId="{8A605F71-6EF1-48F7-9E0E-8096FF93EB2E}" type="pres">
      <dgm:prSet presAssocID="{72E0EE4D-7810-46A5-B1C1-8787F1A314E7}" presName="connTx" presStyleLbl="parChTrans1D2" presStyleIdx="4" presStyleCnt="6"/>
      <dgm:spPr/>
      <dgm:t>
        <a:bodyPr/>
        <a:lstStyle/>
        <a:p>
          <a:endParaRPr lang="ru-RU"/>
        </a:p>
      </dgm:t>
    </dgm:pt>
    <dgm:pt modelId="{C361F1CB-4F6B-411F-B1EE-BDF4F645E351}" type="pres">
      <dgm:prSet presAssocID="{18E37064-C7DA-4D90-AE80-647402B30F51}" presName="root2" presStyleCnt="0"/>
      <dgm:spPr/>
      <dgm:t>
        <a:bodyPr/>
        <a:lstStyle/>
        <a:p>
          <a:endParaRPr lang="ru-RU"/>
        </a:p>
      </dgm:t>
    </dgm:pt>
    <dgm:pt modelId="{EE57759C-CE19-4988-A384-24E9D9B08B17}" type="pres">
      <dgm:prSet presAssocID="{18E37064-C7DA-4D90-AE80-647402B30F51}" presName="LevelTwoTextNode" presStyleLbl="node2" presStyleIdx="4" presStyleCnt="6" custScaleX="275258" custScaleY="107455">
        <dgm:presLayoutVars>
          <dgm:chPref val="3"/>
        </dgm:presLayoutVars>
      </dgm:prSet>
      <dgm:spPr/>
      <dgm:t>
        <a:bodyPr/>
        <a:lstStyle/>
        <a:p>
          <a:endParaRPr lang="ru-RU"/>
        </a:p>
      </dgm:t>
    </dgm:pt>
    <dgm:pt modelId="{8DAE53E5-9EA6-41F6-8504-642922B25D9D}" type="pres">
      <dgm:prSet presAssocID="{18E37064-C7DA-4D90-AE80-647402B30F51}" presName="level3hierChild" presStyleCnt="0"/>
      <dgm:spPr/>
      <dgm:t>
        <a:bodyPr/>
        <a:lstStyle/>
        <a:p>
          <a:endParaRPr lang="ru-RU"/>
        </a:p>
      </dgm:t>
    </dgm:pt>
    <dgm:pt modelId="{88678125-4394-45A7-9822-E226B54E4A27}" type="pres">
      <dgm:prSet presAssocID="{02A09404-366B-4B03-94D9-91C1498A8DA0}" presName="conn2-1" presStyleLbl="parChTrans1D2" presStyleIdx="5" presStyleCnt="6"/>
      <dgm:spPr/>
      <dgm:t>
        <a:bodyPr/>
        <a:lstStyle/>
        <a:p>
          <a:endParaRPr lang="ru-RU"/>
        </a:p>
      </dgm:t>
    </dgm:pt>
    <dgm:pt modelId="{C8BBEC30-385B-4212-BA52-B44C1C19A59F}" type="pres">
      <dgm:prSet presAssocID="{02A09404-366B-4B03-94D9-91C1498A8DA0}" presName="connTx" presStyleLbl="parChTrans1D2" presStyleIdx="5" presStyleCnt="6"/>
      <dgm:spPr/>
      <dgm:t>
        <a:bodyPr/>
        <a:lstStyle/>
        <a:p>
          <a:endParaRPr lang="ru-RU"/>
        </a:p>
      </dgm:t>
    </dgm:pt>
    <dgm:pt modelId="{1D688D8F-AEAB-4BD5-8F43-5379AE0B9575}" type="pres">
      <dgm:prSet presAssocID="{8F81C61E-387B-454E-8872-424A4DF4FF18}" presName="root2" presStyleCnt="0"/>
      <dgm:spPr/>
      <dgm:t>
        <a:bodyPr/>
        <a:lstStyle/>
        <a:p>
          <a:endParaRPr lang="ru-RU"/>
        </a:p>
      </dgm:t>
    </dgm:pt>
    <dgm:pt modelId="{ECE1C505-F060-4030-91AB-25D65B2A14CE}" type="pres">
      <dgm:prSet presAssocID="{8F81C61E-387B-454E-8872-424A4DF4FF18}" presName="LevelTwoTextNode" presStyleLbl="node2" presStyleIdx="5" presStyleCnt="6" custScaleX="274860" custScaleY="107299">
        <dgm:presLayoutVars>
          <dgm:chPref val="3"/>
        </dgm:presLayoutVars>
      </dgm:prSet>
      <dgm:spPr/>
      <dgm:t>
        <a:bodyPr/>
        <a:lstStyle/>
        <a:p>
          <a:endParaRPr lang="ru-RU"/>
        </a:p>
      </dgm:t>
    </dgm:pt>
    <dgm:pt modelId="{A82D9E3F-8FFB-4B10-8D29-E49B5B2EEA28}" type="pres">
      <dgm:prSet presAssocID="{8F81C61E-387B-454E-8872-424A4DF4FF18}" presName="level3hierChild" presStyleCnt="0"/>
      <dgm:spPr/>
      <dgm:t>
        <a:bodyPr/>
        <a:lstStyle/>
        <a:p>
          <a:endParaRPr lang="ru-RU"/>
        </a:p>
      </dgm:t>
    </dgm:pt>
    <dgm:pt modelId="{39D799CC-C990-4D09-A6CE-C541BF4EA062}" type="pres">
      <dgm:prSet presAssocID="{273A91B7-AFB5-42A7-9313-234C73D0793D}" presName="conn2-1" presStyleLbl="parChTrans1D3" presStyleIdx="0" presStyleCnt="3"/>
      <dgm:spPr/>
      <dgm:t>
        <a:bodyPr/>
        <a:lstStyle/>
        <a:p>
          <a:endParaRPr lang="ru-RU"/>
        </a:p>
      </dgm:t>
    </dgm:pt>
    <dgm:pt modelId="{1A677F99-A91D-472A-A946-F6A12F76123D}" type="pres">
      <dgm:prSet presAssocID="{273A91B7-AFB5-42A7-9313-234C73D0793D}" presName="connTx" presStyleLbl="parChTrans1D3" presStyleIdx="0" presStyleCnt="3"/>
      <dgm:spPr/>
      <dgm:t>
        <a:bodyPr/>
        <a:lstStyle/>
        <a:p>
          <a:endParaRPr lang="ru-RU"/>
        </a:p>
      </dgm:t>
    </dgm:pt>
    <dgm:pt modelId="{FF0EDFAD-74FE-41DF-8D39-E25B4BF33B52}" type="pres">
      <dgm:prSet presAssocID="{21D25106-38AE-4B45-98FB-4FE4B546152B}" presName="root2" presStyleCnt="0"/>
      <dgm:spPr/>
      <dgm:t>
        <a:bodyPr/>
        <a:lstStyle/>
        <a:p>
          <a:endParaRPr lang="ru-RU"/>
        </a:p>
      </dgm:t>
    </dgm:pt>
    <dgm:pt modelId="{4C021800-3359-45D2-A22A-412779799547}" type="pres">
      <dgm:prSet presAssocID="{21D25106-38AE-4B45-98FB-4FE4B546152B}" presName="LevelTwoTextNode" presStyleLbl="node3" presStyleIdx="0" presStyleCnt="3" custScaleX="172448">
        <dgm:presLayoutVars>
          <dgm:chPref val="3"/>
        </dgm:presLayoutVars>
      </dgm:prSet>
      <dgm:spPr/>
      <dgm:t>
        <a:bodyPr/>
        <a:lstStyle/>
        <a:p>
          <a:endParaRPr lang="ru-RU"/>
        </a:p>
      </dgm:t>
    </dgm:pt>
    <dgm:pt modelId="{CCEA0CC6-EB45-4DE2-B87E-0C8F3CFFA29E}" type="pres">
      <dgm:prSet presAssocID="{21D25106-38AE-4B45-98FB-4FE4B546152B}" presName="level3hierChild" presStyleCnt="0"/>
      <dgm:spPr/>
      <dgm:t>
        <a:bodyPr/>
        <a:lstStyle/>
        <a:p>
          <a:endParaRPr lang="ru-RU"/>
        </a:p>
      </dgm:t>
    </dgm:pt>
    <dgm:pt modelId="{2A6588D1-7A9C-453E-9C91-D89A570756FC}" type="pres">
      <dgm:prSet presAssocID="{2BF325AA-64E6-47A2-94FE-83DB623A9893}" presName="conn2-1" presStyleLbl="parChTrans1D3" presStyleIdx="1" presStyleCnt="3"/>
      <dgm:spPr/>
      <dgm:t>
        <a:bodyPr/>
        <a:lstStyle/>
        <a:p>
          <a:endParaRPr lang="ru-RU"/>
        </a:p>
      </dgm:t>
    </dgm:pt>
    <dgm:pt modelId="{FF124E71-3B7C-4DA3-857C-F9400EFDA150}" type="pres">
      <dgm:prSet presAssocID="{2BF325AA-64E6-47A2-94FE-83DB623A9893}" presName="connTx" presStyleLbl="parChTrans1D3" presStyleIdx="1" presStyleCnt="3"/>
      <dgm:spPr/>
      <dgm:t>
        <a:bodyPr/>
        <a:lstStyle/>
        <a:p>
          <a:endParaRPr lang="ru-RU"/>
        </a:p>
      </dgm:t>
    </dgm:pt>
    <dgm:pt modelId="{B091FA81-4852-4A43-AC8E-8188D1ECA794}" type="pres">
      <dgm:prSet presAssocID="{217FCC34-E3F4-4832-970A-05BB32AA88C0}" presName="root2" presStyleCnt="0"/>
      <dgm:spPr/>
      <dgm:t>
        <a:bodyPr/>
        <a:lstStyle/>
        <a:p>
          <a:endParaRPr lang="ru-RU"/>
        </a:p>
      </dgm:t>
    </dgm:pt>
    <dgm:pt modelId="{934EF7F4-7CB6-4152-944D-A5FBBE385A43}" type="pres">
      <dgm:prSet presAssocID="{217FCC34-E3F4-4832-970A-05BB32AA88C0}" presName="LevelTwoTextNode" presStyleLbl="node3" presStyleIdx="1" presStyleCnt="3" custScaleX="172448">
        <dgm:presLayoutVars>
          <dgm:chPref val="3"/>
        </dgm:presLayoutVars>
      </dgm:prSet>
      <dgm:spPr/>
      <dgm:t>
        <a:bodyPr/>
        <a:lstStyle/>
        <a:p>
          <a:endParaRPr lang="ru-RU"/>
        </a:p>
      </dgm:t>
    </dgm:pt>
    <dgm:pt modelId="{CF2B488B-3433-471C-9B26-CA47238A4079}" type="pres">
      <dgm:prSet presAssocID="{217FCC34-E3F4-4832-970A-05BB32AA88C0}" presName="level3hierChild" presStyleCnt="0"/>
      <dgm:spPr/>
      <dgm:t>
        <a:bodyPr/>
        <a:lstStyle/>
        <a:p>
          <a:endParaRPr lang="ru-RU"/>
        </a:p>
      </dgm:t>
    </dgm:pt>
    <dgm:pt modelId="{AD2531E3-696B-4F23-A730-B3E19FD31E66}" type="pres">
      <dgm:prSet presAssocID="{D1D075DC-2411-4194-B1CB-E5265F7FCD6C}" presName="conn2-1" presStyleLbl="parChTrans1D3" presStyleIdx="2" presStyleCnt="3"/>
      <dgm:spPr/>
      <dgm:t>
        <a:bodyPr/>
        <a:lstStyle/>
        <a:p>
          <a:endParaRPr lang="ru-RU"/>
        </a:p>
      </dgm:t>
    </dgm:pt>
    <dgm:pt modelId="{DEF4C4CA-D27B-423A-B532-B1501D313422}" type="pres">
      <dgm:prSet presAssocID="{D1D075DC-2411-4194-B1CB-E5265F7FCD6C}" presName="connTx" presStyleLbl="parChTrans1D3" presStyleIdx="2" presStyleCnt="3"/>
      <dgm:spPr/>
      <dgm:t>
        <a:bodyPr/>
        <a:lstStyle/>
        <a:p>
          <a:endParaRPr lang="ru-RU"/>
        </a:p>
      </dgm:t>
    </dgm:pt>
    <dgm:pt modelId="{9C6CA085-77DD-4C0D-8B4A-63F287DBACC5}" type="pres">
      <dgm:prSet presAssocID="{B02102C0-D37E-468A-A6BC-17F1D6D12CA2}" presName="root2" presStyleCnt="0"/>
      <dgm:spPr/>
      <dgm:t>
        <a:bodyPr/>
        <a:lstStyle/>
        <a:p>
          <a:endParaRPr lang="ru-RU"/>
        </a:p>
      </dgm:t>
    </dgm:pt>
    <dgm:pt modelId="{978C6309-6A00-4736-AAD3-46A5ABBFED39}" type="pres">
      <dgm:prSet presAssocID="{B02102C0-D37E-468A-A6BC-17F1D6D12CA2}" presName="LevelTwoTextNode" presStyleLbl="node3" presStyleIdx="2" presStyleCnt="3" custScaleX="172448">
        <dgm:presLayoutVars>
          <dgm:chPref val="3"/>
        </dgm:presLayoutVars>
      </dgm:prSet>
      <dgm:spPr/>
      <dgm:t>
        <a:bodyPr/>
        <a:lstStyle/>
        <a:p>
          <a:endParaRPr lang="ru-RU"/>
        </a:p>
      </dgm:t>
    </dgm:pt>
    <dgm:pt modelId="{192BBD39-D2D9-4D15-B1D6-172B9D7AF69D}" type="pres">
      <dgm:prSet presAssocID="{B02102C0-D37E-468A-A6BC-17F1D6D12CA2}" presName="level3hierChild" presStyleCnt="0"/>
      <dgm:spPr/>
      <dgm:t>
        <a:bodyPr/>
        <a:lstStyle/>
        <a:p>
          <a:endParaRPr lang="ru-RU"/>
        </a:p>
      </dgm:t>
    </dgm:pt>
  </dgm:ptLst>
  <dgm:cxnLst>
    <dgm:cxn modelId="{0112C216-B182-4D90-A002-8BA98B906A11}" type="presOf" srcId="{273A91B7-AFB5-42A7-9313-234C73D0793D}" destId="{1A677F99-A91D-472A-A946-F6A12F76123D}" srcOrd="1" destOrd="0" presId="urn:microsoft.com/office/officeart/2008/layout/HorizontalMultiLevelHierarchy"/>
    <dgm:cxn modelId="{2996CC3D-FC1B-482A-81BA-A8F4EFFB7239}" type="presOf" srcId="{18E37064-C7DA-4D90-AE80-647402B30F51}" destId="{EE57759C-CE19-4988-A384-24E9D9B08B17}" srcOrd="0" destOrd="0" presId="urn:microsoft.com/office/officeart/2008/layout/HorizontalMultiLevelHierarchy"/>
    <dgm:cxn modelId="{E4BAB950-5D93-4AD6-9F22-FEED44EAD174}" type="presOf" srcId="{FF54FCA5-880C-46E9-B1D3-3132CE1C3B9F}" destId="{95CD9AA2-95B2-4519-9492-28FE81783304}" srcOrd="0" destOrd="0" presId="urn:microsoft.com/office/officeart/2008/layout/HorizontalMultiLevelHierarchy"/>
    <dgm:cxn modelId="{DB239DFE-D3D5-4E28-813F-4EC12BC38807}" type="presOf" srcId="{02A09404-366B-4B03-94D9-91C1498A8DA0}" destId="{88678125-4394-45A7-9822-E226B54E4A27}" srcOrd="0" destOrd="0" presId="urn:microsoft.com/office/officeart/2008/layout/HorizontalMultiLevelHierarchy"/>
    <dgm:cxn modelId="{F065662E-3E26-4303-A73A-BDF9CD6EDF24}" type="presOf" srcId="{02A09404-366B-4B03-94D9-91C1498A8DA0}" destId="{C8BBEC30-385B-4212-BA52-B44C1C19A59F}" srcOrd="1" destOrd="0" presId="urn:microsoft.com/office/officeart/2008/layout/HorizontalMultiLevelHierarchy"/>
    <dgm:cxn modelId="{5083BAEC-BEC0-41F9-AE0A-589AEA1084C5}" type="presOf" srcId="{21D25106-38AE-4B45-98FB-4FE4B546152B}" destId="{4C021800-3359-45D2-A22A-412779799547}" srcOrd="0" destOrd="0" presId="urn:microsoft.com/office/officeart/2008/layout/HorizontalMultiLevelHierarchy"/>
    <dgm:cxn modelId="{9EF9F5BF-9A26-4190-9792-17FA5C04C652}" type="presOf" srcId="{745600A4-FBD6-4F3A-8292-4CFCD9E37A13}" destId="{509443C3-842D-4602-9475-86B5F68E2435}" srcOrd="1" destOrd="0" presId="urn:microsoft.com/office/officeart/2008/layout/HorizontalMultiLevelHierarchy"/>
    <dgm:cxn modelId="{C2769FF9-66FE-4971-886E-07E5014A4A97}" type="presOf" srcId="{00A37AA1-9247-4D5D-9791-747048379025}" destId="{C3BB423E-6B25-4D80-B6DB-3665041B7F91}" srcOrd="0" destOrd="0" presId="urn:microsoft.com/office/officeart/2008/layout/HorizontalMultiLevelHierarchy"/>
    <dgm:cxn modelId="{C1210B4F-712F-4194-B149-3007C8FE081A}" type="presOf" srcId="{5D81D7B9-EE98-4213-A6D7-8EA78C995D0C}" destId="{3880F1EE-1F8E-40B9-A7C2-A8B22104C2AA}" srcOrd="0" destOrd="0" presId="urn:microsoft.com/office/officeart/2008/layout/HorizontalMultiLevelHierarchy"/>
    <dgm:cxn modelId="{0776838B-945B-4BC8-8A04-332049F021C7}" type="presOf" srcId="{72E0EE4D-7810-46A5-B1C1-8787F1A314E7}" destId="{B319F0BD-B636-4F0F-8CCA-F95C7BB5CEFB}" srcOrd="0" destOrd="0" presId="urn:microsoft.com/office/officeart/2008/layout/HorizontalMultiLevelHierarchy"/>
    <dgm:cxn modelId="{8E2D84A0-C1BA-4DC3-B9E7-9D9934BEBCCC}" type="presOf" srcId="{72E0EE4D-7810-46A5-B1C1-8787F1A314E7}" destId="{8A605F71-6EF1-48F7-9E0E-8096FF93EB2E}" srcOrd="1" destOrd="0" presId="urn:microsoft.com/office/officeart/2008/layout/HorizontalMultiLevelHierarchy"/>
    <dgm:cxn modelId="{74827532-2DB7-4C94-A6FA-10FD75F7F78A}" type="presOf" srcId="{273A91B7-AFB5-42A7-9313-234C73D0793D}" destId="{39D799CC-C990-4D09-A6CE-C541BF4EA062}" srcOrd="0" destOrd="0" presId="urn:microsoft.com/office/officeart/2008/layout/HorizontalMultiLevelHierarchy"/>
    <dgm:cxn modelId="{DA7A7791-576A-4FFF-A09D-CEF03F0F53DD}" type="presOf" srcId="{6E05C6F7-DE44-4107-83D2-67ED0BEF118A}" destId="{4E8B1A71-3BF8-4FE9-84F3-487637AAD77B}" srcOrd="1" destOrd="0" presId="urn:microsoft.com/office/officeart/2008/layout/HorizontalMultiLevelHierarchy"/>
    <dgm:cxn modelId="{860A5C14-BDE0-4038-B85F-F702C5D53901}" type="presOf" srcId="{8C95843E-3A0C-44A4-9748-2103C2DFC343}" destId="{E4338FF6-B8F4-4653-A914-D45A784BDE15}" srcOrd="0" destOrd="0" presId="urn:microsoft.com/office/officeart/2008/layout/HorizontalMultiLevelHierarchy"/>
    <dgm:cxn modelId="{2E4C85B0-76C7-4091-B577-9507A0711AF5}" type="presOf" srcId="{2BF325AA-64E6-47A2-94FE-83DB623A9893}" destId="{FF124E71-3B7C-4DA3-857C-F9400EFDA150}" srcOrd="1" destOrd="0" presId="urn:microsoft.com/office/officeart/2008/layout/HorizontalMultiLevelHierarchy"/>
    <dgm:cxn modelId="{D40F6BD1-3C4D-4D6C-AACC-EE68DD2061E4}" type="presOf" srcId="{2BF325AA-64E6-47A2-94FE-83DB623A9893}" destId="{2A6588D1-7A9C-453E-9C91-D89A570756FC}" srcOrd="0" destOrd="0" presId="urn:microsoft.com/office/officeart/2008/layout/HorizontalMultiLevelHierarchy"/>
    <dgm:cxn modelId="{E29BDC12-101A-428C-A4A6-25154620511D}" type="presOf" srcId="{7A7C246A-462B-400A-A644-1720C14ED6A9}" destId="{50FC7381-A443-40E5-8867-8D767BCB9D32}" srcOrd="1" destOrd="0" presId="urn:microsoft.com/office/officeart/2008/layout/HorizontalMultiLevelHierarchy"/>
    <dgm:cxn modelId="{2D922DC5-EAA9-4C55-A55B-47EF4913BD60}" srcId="{56B0CF06-E516-4547-BD13-9CBFE3CBFB1D}" destId="{FF54FCA5-880C-46E9-B1D3-3132CE1C3B9F}" srcOrd="3" destOrd="0" parTransId="{745600A4-FBD6-4F3A-8292-4CFCD9E37A13}" sibTransId="{A5DACE92-A284-4025-8B40-D4360E4561CC}"/>
    <dgm:cxn modelId="{C87E7D58-6512-400F-A4D8-317A4AD6165B}" type="presOf" srcId="{51E15A4D-D756-48D0-8435-D8BE3A77B9A3}" destId="{031CC806-6317-43C3-8410-87568017D57A}" srcOrd="0" destOrd="0" presId="urn:microsoft.com/office/officeart/2008/layout/HorizontalMultiLevelHierarchy"/>
    <dgm:cxn modelId="{450FDDF5-939E-4490-8023-BCDC5A8CE173}" srcId="{51E15A4D-D756-48D0-8435-D8BE3A77B9A3}" destId="{56B0CF06-E516-4547-BD13-9CBFE3CBFB1D}" srcOrd="0" destOrd="0" parTransId="{79B4F55C-AA57-438B-9881-81F7926E0A5E}" sibTransId="{DCC37930-D630-438F-8AF2-5C932E040CE8}"/>
    <dgm:cxn modelId="{CC297EA4-A554-4A62-85FC-CEB8404161C5}" type="presOf" srcId="{B02102C0-D37E-468A-A6BC-17F1D6D12CA2}" destId="{978C6309-6A00-4736-AAD3-46A5ABBFED39}" srcOrd="0" destOrd="0" presId="urn:microsoft.com/office/officeart/2008/layout/HorizontalMultiLevelHierarchy"/>
    <dgm:cxn modelId="{E00C5D07-3797-4072-B831-EF70C1D3C6BE}" type="presOf" srcId="{6E05C6F7-DE44-4107-83D2-67ED0BEF118A}" destId="{5A0A2306-519E-4CFC-9064-023702D7C97D}" srcOrd="0" destOrd="0" presId="urn:microsoft.com/office/officeart/2008/layout/HorizontalMultiLevelHierarchy"/>
    <dgm:cxn modelId="{30B29459-E685-4A1A-8CE2-E40C8822B70F}" type="presOf" srcId="{D1D075DC-2411-4194-B1CB-E5265F7FCD6C}" destId="{DEF4C4CA-D27B-423A-B532-B1501D313422}" srcOrd="1" destOrd="0" presId="urn:microsoft.com/office/officeart/2008/layout/HorizontalMultiLevelHierarchy"/>
    <dgm:cxn modelId="{638206D4-0A6A-45C6-ACD2-B4E6165E87A7}" type="presOf" srcId="{5ADD9602-377D-441F-94A8-CDB71A7947BB}" destId="{2BA3C105-879E-44F5-B669-DBB0A5B947B4}" srcOrd="0" destOrd="0" presId="urn:microsoft.com/office/officeart/2008/layout/HorizontalMultiLevelHierarchy"/>
    <dgm:cxn modelId="{26C7C89A-19F6-463B-BFEF-3C1D0BD5779B}" srcId="{56B0CF06-E516-4547-BD13-9CBFE3CBFB1D}" destId="{8C95843E-3A0C-44A4-9748-2103C2DFC343}" srcOrd="0" destOrd="0" parTransId="{5D81D7B9-EE98-4213-A6D7-8EA78C995D0C}" sibTransId="{E521745E-D286-4E1F-8334-EE99B879AF8E}"/>
    <dgm:cxn modelId="{8AE8D715-C4CD-413B-A805-272851A74FB9}" type="presOf" srcId="{5D81D7B9-EE98-4213-A6D7-8EA78C995D0C}" destId="{575934BE-41EF-4AD3-B755-2B194DBE0203}" srcOrd="1" destOrd="0" presId="urn:microsoft.com/office/officeart/2008/layout/HorizontalMultiLevelHierarchy"/>
    <dgm:cxn modelId="{4B6962CF-700E-4C74-A328-87EB22BAE069}" type="presOf" srcId="{745600A4-FBD6-4F3A-8292-4CFCD9E37A13}" destId="{56524BE8-0B50-4467-95D7-94811ECCB91A}" srcOrd="0" destOrd="0" presId="urn:microsoft.com/office/officeart/2008/layout/HorizontalMultiLevelHierarchy"/>
    <dgm:cxn modelId="{596DA4E9-3C63-42B9-85BC-97680D2AFEFC}" type="presOf" srcId="{D1D075DC-2411-4194-B1CB-E5265F7FCD6C}" destId="{AD2531E3-696B-4F23-A730-B3E19FD31E66}" srcOrd="0" destOrd="0" presId="urn:microsoft.com/office/officeart/2008/layout/HorizontalMultiLevelHierarchy"/>
    <dgm:cxn modelId="{93501B38-CC4C-451D-B763-D8093B846FE3}" type="presOf" srcId="{56B0CF06-E516-4547-BD13-9CBFE3CBFB1D}" destId="{CA25BE9C-E6E9-415E-9358-00AF97D08717}" srcOrd="0" destOrd="0" presId="urn:microsoft.com/office/officeart/2008/layout/HorizontalMultiLevelHierarchy"/>
    <dgm:cxn modelId="{76E07AD6-5E1D-4592-A9A6-435D18C3E031}" srcId="{56B0CF06-E516-4547-BD13-9CBFE3CBFB1D}" destId="{00A37AA1-9247-4D5D-9791-747048379025}" srcOrd="2" destOrd="0" parTransId="{7A7C246A-462B-400A-A644-1720C14ED6A9}" sibTransId="{9FFE8ADD-213E-45CF-B618-AAE04BFBAE68}"/>
    <dgm:cxn modelId="{A6282085-B9F1-44B2-989E-ED7295538C4F}" srcId="{56B0CF06-E516-4547-BD13-9CBFE3CBFB1D}" destId="{5ADD9602-377D-441F-94A8-CDB71A7947BB}" srcOrd="1" destOrd="0" parTransId="{6E05C6F7-DE44-4107-83D2-67ED0BEF118A}" sibTransId="{88A54EA5-9BFE-4CC3-8E16-F30339BB3C89}"/>
    <dgm:cxn modelId="{69CA8203-8089-4A17-B1A0-5360D427E968}" type="presOf" srcId="{7A7C246A-462B-400A-A644-1720C14ED6A9}" destId="{90465E98-FFE3-45F2-8DDE-7DFB556EFCB4}" srcOrd="0" destOrd="0" presId="urn:microsoft.com/office/officeart/2008/layout/HorizontalMultiLevelHierarchy"/>
    <dgm:cxn modelId="{E1749DE1-E539-4401-B508-3875DC86C954}" srcId="{56B0CF06-E516-4547-BD13-9CBFE3CBFB1D}" destId="{18E37064-C7DA-4D90-AE80-647402B30F51}" srcOrd="4" destOrd="0" parTransId="{72E0EE4D-7810-46A5-B1C1-8787F1A314E7}" sibTransId="{4B556B9C-2960-443F-A9F0-973BF798A6E9}"/>
    <dgm:cxn modelId="{62C635D5-5D5B-446F-8CE2-F17313B5CC43}" srcId="{56B0CF06-E516-4547-BD13-9CBFE3CBFB1D}" destId="{8F81C61E-387B-454E-8872-424A4DF4FF18}" srcOrd="5" destOrd="0" parTransId="{02A09404-366B-4B03-94D9-91C1498A8DA0}" sibTransId="{214F25B6-0440-451D-AF0E-BD6A13579EFC}"/>
    <dgm:cxn modelId="{5A4BCBB3-176F-4D50-BE89-9F1CA19158E1}" type="presOf" srcId="{8F81C61E-387B-454E-8872-424A4DF4FF18}" destId="{ECE1C505-F060-4030-91AB-25D65B2A14CE}" srcOrd="0" destOrd="0" presId="urn:microsoft.com/office/officeart/2008/layout/HorizontalMultiLevelHierarchy"/>
    <dgm:cxn modelId="{DD7EDDA7-0E36-438B-8AB6-79B476F14189}" srcId="{8F81C61E-387B-454E-8872-424A4DF4FF18}" destId="{B02102C0-D37E-468A-A6BC-17F1D6D12CA2}" srcOrd="2" destOrd="0" parTransId="{D1D075DC-2411-4194-B1CB-E5265F7FCD6C}" sibTransId="{C9CB7A47-D6DE-4B7B-B534-EEFBE0676F6D}"/>
    <dgm:cxn modelId="{049129F8-C21F-469D-B845-F5E4678E8769}" srcId="{8F81C61E-387B-454E-8872-424A4DF4FF18}" destId="{217FCC34-E3F4-4832-970A-05BB32AA88C0}" srcOrd="1" destOrd="0" parTransId="{2BF325AA-64E6-47A2-94FE-83DB623A9893}" sibTransId="{B466B5FF-F5E9-44DB-B47F-65E3245D184E}"/>
    <dgm:cxn modelId="{67397A6D-2E91-4940-967B-456484FCD84B}" srcId="{8F81C61E-387B-454E-8872-424A4DF4FF18}" destId="{21D25106-38AE-4B45-98FB-4FE4B546152B}" srcOrd="0" destOrd="0" parTransId="{273A91B7-AFB5-42A7-9313-234C73D0793D}" sibTransId="{FAE1FFDC-3E2F-4967-AD2F-CE913A81AF2C}"/>
    <dgm:cxn modelId="{5C35AFEB-9893-4463-9ED0-7FB6446412D8}" type="presOf" srcId="{217FCC34-E3F4-4832-970A-05BB32AA88C0}" destId="{934EF7F4-7CB6-4152-944D-A5FBBE385A43}" srcOrd="0" destOrd="0" presId="urn:microsoft.com/office/officeart/2008/layout/HorizontalMultiLevelHierarchy"/>
    <dgm:cxn modelId="{ABA109D1-525D-4540-9D31-FB7FF0ED2082}" type="presParOf" srcId="{031CC806-6317-43C3-8410-87568017D57A}" destId="{D48EE173-B3C3-492B-ADBF-04D315635F38}" srcOrd="0" destOrd="0" presId="urn:microsoft.com/office/officeart/2008/layout/HorizontalMultiLevelHierarchy"/>
    <dgm:cxn modelId="{1888CD9F-FB4B-4F13-8DD7-475015A9907D}" type="presParOf" srcId="{D48EE173-B3C3-492B-ADBF-04D315635F38}" destId="{CA25BE9C-E6E9-415E-9358-00AF97D08717}" srcOrd="0" destOrd="0" presId="urn:microsoft.com/office/officeart/2008/layout/HorizontalMultiLevelHierarchy"/>
    <dgm:cxn modelId="{5C6212D5-EF8C-446C-99F8-AB10F20EFC5D}" type="presParOf" srcId="{D48EE173-B3C3-492B-ADBF-04D315635F38}" destId="{7B826338-BD76-47D9-9BA2-F90B7F637086}" srcOrd="1" destOrd="0" presId="urn:microsoft.com/office/officeart/2008/layout/HorizontalMultiLevelHierarchy"/>
    <dgm:cxn modelId="{496E2AD7-38CE-4AF0-8F58-653346C92BD1}" type="presParOf" srcId="{7B826338-BD76-47D9-9BA2-F90B7F637086}" destId="{3880F1EE-1F8E-40B9-A7C2-A8B22104C2AA}" srcOrd="0" destOrd="0" presId="urn:microsoft.com/office/officeart/2008/layout/HorizontalMultiLevelHierarchy"/>
    <dgm:cxn modelId="{FB50DCDE-16D1-4E26-8730-61606B60CE1D}" type="presParOf" srcId="{3880F1EE-1F8E-40B9-A7C2-A8B22104C2AA}" destId="{575934BE-41EF-4AD3-B755-2B194DBE0203}" srcOrd="0" destOrd="0" presId="urn:microsoft.com/office/officeart/2008/layout/HorizontalMultiLevelHierarchy"/>
    <dgm:cxn modelId="{FBE0585A-F97A-4E81-AF62-6EF24ED54AA7}" type="presParOf" srcId="{7B826338-BD76-47D9-9BA2-F90B7F637086}" destId="{4AE43C5C-952B-4004-A811-61B1B80FAC18}" srcOrd="1" destOrd="0" presId="urn:microsoft.com/office/officeart/2008/layout/HorizontalMultiLevelHierarchy"/>
    <dgm:cxn modelId="{ED1FC60C-12B6-4DC4-B6C3-B7B0E3F16913}" type="presParOf" srcId="{4AE43C5C-952B-4004-A811-61B1B80FAC18}" destId="{E4338FF6-B8F4-4653-A914-D45A784BDE15}" srcOrd="0" destOrd="0" presId="urn:microsoft.com/office/officeart/2008/layout/HorizontalMultiLevelHierarchy"/>
    <dgm:cxn modelId="{1835EBC1-FBEE-47CB-97B0-22475CC2EE2A}" type="presParOf" srcId="{4AE43C5C-952B-4004-A811-61B1B80FAC18}" destId="{3BAF78DF-E372-45A5-9D10-2A305D7272C1}" srcOrd="1" destOrd="0" presId="urn:microsoft.com/office/officeart/2008/layout/HorizontalMultiLevelHierarchy"/>
    <dgm:cxn modelId="{B63FF423-9C40-426E-A70F-3A533E71C848}" type="presParOf" srcId="{7B826338-BD76-47D9-9BA2-F90B7F637086}" destId="{5A0A2306-519E-4CFC-9064-023702D7C97D}" srcOrd="2" destOrd="0" presId="urn:microsoft.com/office/officeart/2008/layout/HorizontalMultiLevelHierarchy"/>
    <dgm:cxn modelId="{8C9ADD75-FE85-4C2B-B8A7-6C64559A296A}" type="presParOf" srcId="{5A0A2306-519E-4CFC-9064-023702D7C97D}" destId="{4E8B1A71-3BF8-4FE9-84F3-487637AAD77B}" srcOrd="0" destOrd="0" presId="urn:microsoft.com/office/officeart/2008/layout/HorizontalMultiLevelHierarchy"/>
    <dgm:cxn modelId="{2BA3B66A-F043-480F-84D0-32687A64F609}" type="presParOf" srcId="{7B826338-BD76-47D9-9BA2-F90B7F637086}" destId="{FEB582F7-413D-46EB-B060-CB284A0B9BC1}" srcOrd="3" destOrd="0" presId="urn:microsoft.com/office/officeart/2008/layout/HorizontalMultiLevelHierarchy"/>
    <dgm:cxn modelId="{6A9BAA6E-5E3B-473D-84B6-FBCFCAEE4E97}" type="presParOf" srcId="{FEB582F7-413D-46EB-B060-CB284A0B9BC1}" destId="{2BA3C105-879E-44F5-B669-DBB0A5B947B4}" srcOrd="0" destOrd="0" presId="urn:microsoft.com/office/officeart/2008/layout/HorizontalMultiLevelHierarchy"/>
    <dgm:cxn modelId="{16C0A661-38FF-46FD-AB57-409E67FBAC16}" type="presParOf" srcId="{FEB582F7-413D-46EB-B060-CB284A0B9BC1}" destId="{952412CC-603F-4396-B85D-DD6646BEED70}" srcOrd="1" destOrd="0" presId="urn:microsoft.com/office/officeart/2008/layout/HorizontalMultiLevelHierarchy"/>
    <dgm:cxn modelId="{5B7F64E6-0A07-4B97-9D5E-6DFCCF3109B2}" type="presParOf" srcId="{7B826338-BD76-47D9-9BA2-F90B7F637086}" destId="{90465E98-FFE3-45F2-8DDE-7DFB556EFCB4}" srcOrd="4" destOrd="0" presId="urn:microsoft.com/office/officeart/2008/layout/HorizontalMultiLevelHierarchy"/>
    <dgm:cxn modelId="{C413CFF8-C28A-4396-9DF4-47AE57C67412}" type="presParOf" srcId="{90465E98-FFE3-45F2-8DDE-7DFB556EFCB4}" destId="{50FC7381-A443-40E5-8867-8D767BCB9D32}" srcOrd="0" destOrd="0" presId="urn:microsoft.com/office/officeart/2008/layout/HorizontalMultiLevelHierarchy"/>
    <dgm:cxn modelId="{0EA4D9DA-DDD7-48F5-A2BE-14FC8E10D6AD}" type="presParOf" srcId="{7B826338-BD76-47D9-9BA2-F90B7F637086}" destId="{D1A1382C-D080-487A-8553-2DC157DA6451}" srcOrd="5" destOrd="0" presId="urn:microsoft.com/office/officeart/2008/layout/HorizontalMultiLevelHierarchy"/>
    <dgm:cxn modelId="{3AF6CC4E-CEAE-4598-8D74-1E1D1E9B21EE}" type="presParOf" srcId="{D1A1382C-D080-487A-8553-2DC157DA6451}" destId="{C3BB423E-6B25-4D80-B6DB-3665041B7F91}" srcOrd="0" destOrd="0" presId="urn:microsoft.com/office/officeart/2008/layout/HorizontalMultiLevelHierarchy"/>
    <dgm:cxn modelId="{158EDE30-47BA-4156-8364-A7D3013E56C6}" type="presParOf" srcId="{D1A1382C-D080-487A-8553-2DC157DA6451}" destId="{C4FC4315-87BC-4910-9D9E-ECFA4049F8DE}" srcOrd="1" destOrd="0" presId="urn:microsoft.com/office/officeart/2008/layout/HorizontalMultiLevelHierarchy"/>
    <dgm:cxn modelId="{22C7EDAA-F3B5-4C73-AF69-7AB08516553A}" type="presParOf" srcId="{7B826338-BD76-47D9-9BA2-F90B7F637086}" destId="{56524BE8-0B50-4467-95D7-94811ECCB91A}" srcOrd="6" destOrd="0" presId="urn:microsoft.com/office/officeart/2008/layout/HorizontalMultiLevelHierarchy"/>
    <dgm:cxn modelId="{2C073321-C0CF-4108-B2F7-BE5EC2EED6DD}" type="presParOf" srcId="{56524BE8-0B50-4467-95D7-94811ECCB91A}" destId="{509443C3-842D-4602-9475-86B5F68E2435}" srcOrd="0" destOrd="0" presId="urn:microsoft.com/office/officeart/2008/layout/HorizontalMultiLevelHierarchy"/>
    <dgm:cxn modelId="{A1F11CC6-52B8-42F2-8D6D-40DAB0E214A5}" type="presParOf" srcId="{7B826338-BD76-47D9-9BA2-F90B7F637086}" destId="{565C5A62-90EA-4A90-91E1-C8DDFD25F5CB}" srcOrd="7" destOrd="0" presId="urn:microsoft.com/office/officeart/2008/layout/HorizontalMultiLevelHierarchy"/>
    <dgm:cxn modelId="{78DBC336-62F4-4F42-9CB2-F7461079DA80}" type="presParOf" srcId="{565C5A62-90EA-4A90-91E1-C8DDFD25F5CB}" destId="{95CD9AA2-95B2-4519-9492-28FE81783304}" srcOrd="0" destOrd="0" presId="urn:microsoft.com/office/officeart/2008/layout/HorizontalMultiLevelHierarchy"/>
    <dgm:cxn modelId="{982B7FB2-62C2-49E7-8D2F-1B2CC5764819}" type="presParOf" srcId="{565C5A62-90EA-4A90-91E1-C8DDFD25F5CB}" destId="{9954E0AD-EE0F-47A9-A14A-55BECCE2D85B}" srcOrd="1" destOrd="0" presId="urn:microsoft.com/office/officeart/2008/layout/HorizontalMultiLevelHierarchy"/>
    <dgm:cxn modelId="{8BD470FE-F328-4624-A6A1-C26141F18DA4}" type="presParOf" srcId="{7B826338-BD76-47D9-9BA2-F90B7F637086}" destId="{B319F0BD-B636-4F0F-8CCA-F95C7BB5CEFB}" srcOrd="8" destOrd="0" presId="urn:microsoft.com/office/officeart/2008/layout/HorizontalMultiLevelHierarchy"/>
    <dgm:cxn modelId="{A8704F50-71B8-4800-B072-9CB874E49400}" type="presParOf" srcId="{B319F0BD-B636-4F0F-8CCA-F95C7BB5CEFB}" destId="{8A605F71-6EF1-48F7-9E0E-8096FF93EB2E}" srcOrd="0" destOrd="0" presId="urn:microsoft.com/office/officeart/2008/layout/HorizontalMultiLevelHierarchy"/>
    <dgm:cxn modelId="{C076DF57-3413-4BE2-8132-3A795E03ACA0}" type="presParOf" srcId="{7B826338-BD76-47D9-9BA2-F90B7F637086}" destId="{C361F1CB-4F6B-411F-B1EE-BDF4F645E351}" srcOrd="9" destOrd="0" presId="urn:microsoft.com/office/officeart/2008/layout/HorizontalMultiLevelHierarchy"/>
    <dgm:cxn modelId="{C64A9E34-A203-4702-A3A5-BB0A1B1F82F4}" type="presParOf" srcId="{C361F1CB-4F6B-411F-B1EE-BDF4F645E351}" destId="{EE57759C-CE19-4988-A384-24E9D9B08B17}" srcOrd="0" destOrd="0" presId="urn:microsoft.com/office/officeart/2008/layout/HorizontalMultiLevelHierarchy"/>
    <dgm:cxn modelId="{5DC684A1-0348-4F20-BD68-6C412EF2B22A}" type="presParOf" srcId="{C361F1CB-4F6B-411F-B1EE-BDF4F645E351}" destId="{8DAE53E5-9EA6-41F6-8504-642922B25D9D}" srcOrd="1" destOrd="0" presId="urn:microsoft.com/office/officeart/2008/layout/HorizontalMultiLevelHierarchy"/>
    <dgm:cxn modelId="{3EB16D6A-1973-4D93-8ECB-23B1A8392312}" type="presParOf" srcId="{7B826338-BD76-47D9-9BA2-F90B7F637086}" destId="{88678125-4394-45A7-9822-E226B54E4A27}" srcOrd="10" destOrd="0" presId="urn:microsoft.com/office/officeart/2008/layout/HorizontalMultiLevelHierarchy"/>
    <dgm:cxn modelId="{C592779A-8A44-4E54-AB3E-614D1BBBFB91}" type="presParOf" srcId="{88678125-4394-45A7-9822-E226B54E4A27}" destId="{C8BBEC30-385B-4212-BA52-B44C1C19A59F}" srcOrd="0" destOrd="0" presId="urn:microsoft.com/office/officeart/2008/layout/HorizontalMultiLevelHierarchy"/>
    <dgm:cxn modelId="{80A17CCE-C8C4-4E23-9559-7492CB299A66}" type="presParOf" srcId="{7B826338-BD76-47D9-9BA2-F90B7F637086}" destId="{1D688D8F-AEAB-4BD5-8F43-5379AE0B9575}" srcOrd="11" destOrd="0" presId="urn:microsoft.com/office/officeart/2008/layout/HorizontalMultiLevelHierarchy"/>
    <dgm:cxn modelId="{BC1C63A9-56E2-4FC4-AC43-9A79C55BB98A}" type="presParOf" srcId="{1D688D8F-AEAB-4BD5-8F43-5379AE0B9575}" destId="{ECE1C505-F060-4030-91AB-25D65B2A14CE}" srcOrd="0" destOrd="0" presId="urn:microsoft.com/office/officeart/2008/layout/HorizontalMultiLevelHierarchy"/>
    <dgm:cxn modelId="{5E92C306-1C14-459C-92D2-010B9459E5A7}" type="presParOf" srcId="{1D688D8F-AEAB-4BD5-8F43-5379AE0B9575}" destId="{A82D9E3F-8FFB-4B10-8D29-E49B5B2EEA28}" srcOrd="1" destOrd="0" presId="urn:microsoft.com/office/officeart/2008/layout/HorizontalMultiLevelHierarchy"/>
    <dgm:cxn modelId="{9E9C40FE-1C5D-4E6E-85D7-A61930759482}" type="presParOf" srcId="{A82D9E3F-8FFB-4B10-8D29-E49B5B2EEA28}" destId="{39D799CC-C990-4D09-A6CE-C541BF4EA062}" srcOrd="0" destOrd="0" presId="urn:microsoft.com/office/officeart/2008/layout/HorizontalMultiLevelHierarchy"/>
    <dgm:cxn modelId="{17593CAA-0948-4C0A-AE87-8F1BB2E04680}" type="presParOf" srcId="{39D799CC-C990-4D09-A6CE-C541BF4EA062}" destId="{1A677F99-A91D-472A-A946-F6A12F76123D}" srcOrd="0" destOrd="0" presId="urn:microsoft.com/office/officeart/2008/layout/HorizontalMultiLevelHierarchy"/>
    <dgm:cxn modelId="{2FAE5786-FF4F-4719-9AAB-9A383A60A1FC}" type="presParOf" srcId="{A82D9E3F-8FFB-4B10-8D29-E49B5B2EEA28}" destId="{FF0EDFAD-74FE-41DF-8D39-E25B4BF33B52}" srcOrd="1" destOrd="0" presId="urn:microsoft.com/office/officeart/2008/layout/HorizontalMultiLevelHierarchy"/>
    <dgm:cxn modelId="{7D2F5373-788C-4FB2-89AA-C92AA419694D}" type="presParOf" srcId="{FF0EDFAD-74FE-41DF-8D39-E25B4BF33B52}" destId="{4C021800-3359-45D2-A22A-412779799547}" srcOrd="0" destOrd="0" presId="urn:microsoft.com/office/officeart/2008/layout/HorizontalMultiLevelHierarchy"/>
    <dgm:cxn modelId="{6C040151-8645-46D9-9122-7B5600EDC4A5}" type="presParOf" srcId="{FF0EDFAD-74FE-41DF-8D39-E25B4BF33B52}" destId="{CCEA0CC6-EB45-4DE2-B87E-0C8F3CFFA29E}" srcOrd="1" destOrd="0" presId="urn:microsoft.com/office/officeart/2008/layout/HorizontalMultiLevelHierarchy"/>
    <dgm:cxn modelId="{C98399C9-B27C-4213-8EC1-1CB6BDBCF251}" type="presParOf" srcId="{A82D9E3F-8FFB-4B10-8D29-E49B5B2EEA28}" destId="{2A6588D1-7A9C-453E-9C91-D89A570756FC}" srcOrd="2" destOrd="0" presId="urn:microsoft.com/office/officeart/2008/layout/HorizontalMultiLevelHierarchy"/>
    <dgm:cxn modelId="{515B7D24-E365-4F94-92C9-28FDA2AEED18}" type="presParOf" srcId="{2A6588D1-7A9C-453E-9C91-D89A570756FC}" destId="{FF124E71-3B7C-4DA3-857C-F9400EFDA150}" srcOrd="0" destOrd="0" presId="urn:microsoft.com/office/officeart/2008/layout/HorizontalMultiLevelHierarchy"/>
    <dgm:cxn modelId="{1F4A9598-83A9-4F03-A356-98F2FF774E2E}" type="presParOf" srcId="{A82D9E3F-8FFB-4B10-8D29-E49B5B2EEA28}" destId="{B091FA81-4852-4A43-AC8E-8188D1ECA794}" srcOrd="3" destOrd="0" presId="urn:microsoft.com/office/officeart/2008/layout/HorizontalMultiLevelHierarchy"/>
    <dgm:cxn modelId="{4FC16AE5-15C4-4286-9AB4-B0AC85CB1405}" type="presParOf" srcId="{B091FA81-4852-4A43-AC8E-8188D1ECA794}" destId="{934EF7F4-7CB6-4152-944D-A5FBBE385A43}" srcOrd="0" destOrd="0" presId="urn:microsoft.com/office/officeart/2008/layout/HorizontalMultiLevelHierarchy"/>
    <dgm:cxn modelId="{5B65C643-AD79-491E-AF0A-F9580E78A515}" type="presParOf" srcId="{B091FA81-4852-4A43-AC8E-8188D1ECA794}" destId="{CF2B488B-3433-471C-9B26-CA47238A4079}" srcOrd="1" destOrd="0" presId="urn:microsoft.com/office/officeart/2008/layout/HorizontalMultiLevelHierarchy"/>
    <dgm:cxn modelId="{B55A4264-4454-4F09-8669-AE19D162ABBA}" type="presParOf" srcId="{A82D9E3F-8FFB-4B10-8D29-E49B5B2EEA28}" destId="{AD2531E3-696B-4F23-A730-B3E19FD31E66}" srcOrd="4" destOrd="0" presId="urn:microsoft.com/office/officeart/2008/layout/HorizontalMultiLevelHierarchy"/>
    <dgm:cxn modelId="{04C108C3-8D25-46E8-8C12-AACA18F49A4E}" type="presParOf" srcId="{AD2531E3-696B-4F23-A730-B3E19FD31E66}" destId="{DEF4C4CA-D27B-423A-B532-B1501D313422}" srcOrd="0" destOrd="0" presId="urn:microsoft.com/office/officeart/2008/layout/HorizontalMultiLevelHierarchy"/>
    <dgm:cxn modelId="{893C9485-EE8F-4420-BDA6-A32DEF4037A5}" type="presParOf" srcId="{A82D9E3F-8FFB-4B10-8D29-E49B5B2EEA28}" destId="{9C6CA085-77DD-4C0D-8B4A-63F287DBACC5}" srcOrd="5" destOrd="0" presId="urn:microsoft.com/office/officeart/2008/layout/HorizontalMultiLevelHierarchy"/>
    <dgm:cxn modelId="{D7788640-029F-481E-A0CB-84AFBC831A55}" type="presParOf" srcId="{9C6CA085-77DD-4C0D-8B4A-63F287DBACC5}" destId="{978C6309-6A00-4736-AAD3-46A5ABBFED39}" srcOrd="0" destOrd="0" presId="urn:microsoft.com/office/officeart/2008/layout/HorizontalMultiLevelHierarchy"/>
    <dgm:cxn modelId="{678D5802-C413-4ECE-A2C1-1A130C519012}" type="presParOf" srcId="{9C6CA085-77DD-4C0D-8B4A-63F287DBACC5}" destId="{192BBD39-D2D9-4D15-B1D6-172B9D7AF69D}" srcOrd="1" destOrd="0" presId="urn:microsoft.com/office/officeart/2008/layout/HorizontalMultiLevelHierarchy"/>
  </dgm:cxnLst>
  <dgm:bg/>
  <dgm:whole/>
</dgm:dataModel>
</file>

<file path=word/diagrams/data7.xml><?xml version="1.0" encoding="utf-8"?>
<dgm:dataModel xmlns:dgm="http://schemas.openxmlformats.org/drawingml/2006/diagram" xmlns:a="http://schemas.openxmlformats.org/drawingml/2006/main">
  <dgm:ptLst>
    <dgm:pt modelId="{E4A19959-B640-4A0C-97A1-B32B16EB3E46}" type="doc">
      <dgm:prSet loTypeId="urn:microsoft.com/office/officeart/2008/layout/HorizontalMultiLevelHierarchy" loCatId="hierarchy" qsTypeId="urn:microsoft.com/office/officeart/2005/8/quickstyle/simple1" qsCatId="simple" csTypeId="urn:microsoft.com/office/officeart/2005/8/colors/accent6_1" csCatId="accent6" phldr="1"/>
      <dgm:spPr/>
      <dgm:t>
        <a:bodyPr/>
        <a:lstStyle/>
        <a:p>
          <a:endParaRPr lang="ru-RU"/>
        </a:p>
      </dgm:t>
    </dgm:pt>
    <dgm:pt modelId="{5FBAFE49-698B-410C-BF12-BAB35E94E15B}">
      <dgm:prSet phldrT="[Текст]" custT="1"/>
      <dgm:spPr/>
      <dgm:t>
        <a:bodyPr/>
        <a:lstStyle/>
        <a:p>
          <a:pPr algn="ctr"/>
          <a:r>
            <a:rPr lang="ru-RU" sz="1200" b="1">
              <a:latin typeface="Times New Roman" pitchFamily="18" charset="0"/>
              <a:cs typeface="Times New Roman" pitchFamily="18" charset="0"/>
            </a:rPr>
            <a:t>Направления развития денежного рынка России </a:t>
          </a:r>
        </a:p>
      </dgm:t>
    </dgm:pt>
    <dgm:pt modelId="{BEC2E9CE-10E1-4387-A592-82FFE371C67F}" type="parTrans" cxnId="{843AE52D-F682-4828-BADB-0A7470C59C8D}">
      <dgm:prSet/>
      <dgm:spPr/>
      <dgm:t>
        <a:bodyPr/>
        <a:lstStyle/>
        <a:p>
          <a:pPr algn="just"/>
          <a:endParaRPr lang="ru-RU"/>
        </a:p>
      </dgm:t>
    </dgm:pt>
    <dgm:pt modelId="{BF127D29-09B4-47D2-A9A8-E1525BC02B45}" type="sibTrans" cxnId="{843AE52D-F682-4828-BADB-0A7470C59C8D}">
      <dgm:prSet/>
      <dgm:spPr/>
      <dgm:t>
        <a:bodyPr/>
        <a:lstStyle/>
        <a:p>
          <a:pPr algn="just"/>
          <a:endParaRPr lang="ru-RU"/>
        </a:p>
      </dgm:t>
    </dgm:pt>
    <dgm:pt modelId="{733104A2-FF69-4D4C-A33B-2B0A2E381D42}">
      <dgm:prSet custT="1"/>
      <dgm:spPr/>
      <dgm:t>
        <a:bodyPr/>
        <a:lstStyle/>
        <a:p>
          <a:pPr algn="just"/>
          <a:r>
            <a:rPr lang="ru-RU" sz="1200">
              <a:latin typeface="Times New Roman" pitchFamily="18" charset="0"/>
              <a:cs typeface="Times New Roman" pitchFamily="18" charset="0"/>
            </a:rPr>
            <a:t>Минимизация издержек, связанных с колебанием валюты.</a:t>
          </a:r>
        </a:p>
      </dgm:t>
    </dgm:pt>
    <dgm:pt modelId="{CCBC507E-D960-47CF-B11F-1986DBB4F9BB}" type="parTrans" cxnId="{165A144B-4DDA-4037-9583-F9BFDA2F4264}">
      <dgm:prSet/>
      <dgm:spPr/>
      <dgm:t>
        <a:bodyPr/>
        <a:lstStyle/>
        <a:p>
          <a:pPr algn="just"/>
          <a:endParaRPr lang="ru-RU"/>
        </a:p>
      </dgm:t>
    </dgm:pt>
    <dgm:pt modelId="{C27BE05F-8108-4200-BA5C-13099FE4D0EF}" type="sibTrans" cxnId="{165A144B-4DDA-4037-9583-F9BFDA2F4264}">
      <dgm:prSet/>
      <dgm:spPr/>
      <dgm:t>
        <a:bodyPr/>
        <a:lstStyle/>
        <a:p>
          <a:pPr algn="just"/>
          <a:endParaRPr lang="ru-RU"/>
        </a:p>
      </dgm:t>
    </dgm:pt>
    <dgm:pt modelId="{BDC59F4A-887A-42F1-AA59-709F281BC832}">
      <dgm:prSet custT="1"/>
      <dgm:spPr/>
      <dgm:t>
        <a:bodyPr/>
        <a:lstStyle/>
        <a:p>
          <a:pPr algn="just"/>
          <a:r>
            <a:rPr lang="ru-RU" sz="1200">
              <a:latin typeface="Times New Roman" pitchFamily="18" charset="0"/>
              <a:cs typeface="Times New Roman" pitchFamily="18" charset="0"/>
            </a:rPr>
            <a:t>Привлечение капитала на рынок краткосрочных инструментов.</a:t>
          </a:r>
        </a:p>
      </dgm:t>
    </dgm:pt>
    <dgm:pt modelId="{B6E597A7-E538-4B0A-BFC8-7699060DCA48}" type="parTrans" cxnId="{08AEB339-CE6B-415D-B16F-DBAB873C5C3D}">
      <dgm:prSet/>
      <dgm:spPr/>
      <dgm:t>
        <a:bodyPr/>
        <a:lstStyle/>
        <a:p>
          <a:pPr algn="just"/>
          <a:endParaRPr lang="ru-RU"/>
        </a:p>
      </dgm:t>
    </dgm:pt>
    <dgm:pt modelId="{98327C6D-3934-4B9D-9865-BB5DEC8CD622}" type="sibTrans" cxnId="{08AEB339-CE6B-415D-B16F-DBAB873C5C3D}">
      <dgm:prSet/>
      <dgm:spPr/>
      <dgm:t>
        <a:bodyPr/>
        <a:lstStyle/>
        <a:p>
          <a:pPr algn="just"/>
          <a:endParaRPr lang="ru-RU"/>
        </a:p>
      </dgm:t>
    </dgm:pt>
    <dgm:pt modelId="{D9C12097-5A20-46E3-9981-EE7955EA125C}">
      <dgm:prSet custT="1"/>
      <dgm:spPr/>
      <dgm:t>
        <a:bodyPr/>
        <a:lstStyle/>
        <a:p>
          <a:pPr algn="just"/>
          <a:r>
            <a:rPr lang="ru-RU" sz="1200">
              <a:latin typeface="Times New Roman" pitchFamily="18" charset="0"/>
              <a:cs typeface="Times New Roman" pitchFamily="18" charset="0"/>
            </a:rPr>
            <a:t>Стимулирование спроса на рубль.</a:t>
          </a:r>
        </a:p>
      </dgm:t>
    </dgm:pt>
    <dgm:pt modelId="{A1683EB7-7B48-4F45-AA74-8E069C3B221D}" type="parTrans" cxnId="{CD2FDA72-8F55-456C-8C69-62BA2B1CFB5A}">
      <dgm:prSet/>
      <dgm:spPr/>
      <dgm:t>
        <a:bodyPr/>
        <a:lstStyle/>
        <a:p>
          <a:pPr algn="just"/>
          <a:endParaRPr lang="ru-RU"/>
        </a:p>
      </dgm:t>
    </dgm:pt>
    <dgm:pt modelId="{F49A57BC-2320-4AAB-BC20-4C10421EA458}" type="sibTrans" cxnId="{CD2FDA72-8F55-456C-8C69-62BA2B1CFB5A}">
      <dgm:prSet/>
      <dgm:spPr/>
      <dgm:t>
        <a:bodyPr/>
        <a:lstStyle/>
        <a:p>
          <a:pPr algn="just"/>
          <a:endParaRPr lang="ru-RU"/>
        </a:p>
      </dgm:t>
    </dgm:pt>
    <dgm:pt modelId="{BD1EC112-B1B6-4C82-A5C0-85643E26832E}">
      <dgm:prSet custT="1"/>
      <dgm:spPr/>
      <dgm:t>
        <a:bodyPr/>
        <a:lstStyle/>
        <a:p>
          <a:pPr algn="just"/>
          <a:r>
            <a:rPr lang="ru-RU" sz="1200">
              <a:latin typeface="Times New Roman" pitchFamily="18" charset="0"/>
              <a:cs typeface="Times New Roman" pitchFamily="18" charset="0"/>
            </a:rPr>
            <a:t>Развитие финансовых отношений с развитыми странами. </a:t>
          </a:r>
        </a:p>
      </dgm:t>
    </dgm:pt>
    <dgm:pt modelId="{07ED0509-18F2-4ECC-9D82-A6C5975FBCFE}" type="parTrans" cxnId="{9C26EC34-342D-461E-B18D-FBFD32AD9CC7}">
      <dgm:prSet/>
      <dgm:spPr/>
      <dgm:t>
        <a:bodyPr/>
        <a:lstStyle/>
        <a:p>
          <a:pPr algn="just"/>
          <a:endParaRPr lang="ru-RU"/>
        </a:p>
      </dgm:t>
    </dgm:pt>
    <dgm:pt modelId="{0E00D659-E62E-4749-883F-7664B6B4DE11}" type="sibTrans" cxnId="{9C26EC34-342D-461E-B18D-FBFD32AD9CC7}">
      <dgm:prSet/>
      <dgm:spPr/>
      <dgm:t>
        <a:bodyPr/>
        <a:lstStyle/>
        <a:p>
          <a:pPr algn="just"/>
          <a:endParaRPr lang="ru-RU"/>
        </a:p>
      </dgm:t>
    </dgm:pt>
    <dgm:pt modelId="{E03DA6B4-6C04-4002-B9B1-672C0FBDF5BF}">
      <dgm:prSet custT="1"/>
      <dgm:spPr/>
      <dgm:t>
        <a:bodyPr/>
        <a:lstStyle/>
        <a:p>
          <a:pPr algn="just"/>
          <a:r>
            <a:rPr lang="ru-RU" sz="1200">
              <a:latin typeface="Times New Roman" pitchFamily="18" charset="0"/>
              <a:cs typeface="Times New Roman" pitchFamily="18" charset="0"/>
            </a:rPr>
            <a:t>Снижение ставки рефинансирования.</a:t>
          </a:r>
        </a:p>
      </dgm:t>
    </dgm:pt>
    <dgm:pt modelId="{7B8D5A8A-E10E-4507-84B7-82D17100D6B7}" type="parTrans" cxnId="{40FF0CB3-C69A-44E6-B19F-3850509E5E22}">
      <dgm:prSet/>
      <dgm:spPr/>
      <dgm:t>
        <a:bodyPr/>
        <a:lstStyle/>
        <a:p>
          <a:pPr algn="just"/>
          <a:endParaRPr lang="ru-RU"/>
        </a:p>
      </dgm:t>
    </dgm:pt>
    <dgm:pt modelId="{02736CC4-3804-43C3-B0C5-779530C9609E}" type="sibTrans" cxnId="{40FF0CB3-C69A-44E6-B19F-3850509E5E22}">
      <dgm:prSet/>
      <dgm:spPr/>
      <dgm:t>
        <a:bodyPr/>
        <a:lstStyle/>
        <a:p>
          <a:pPr algn="just"/>
          <a:endParaRPr lang="ru-RU"/>
        </a:p>
      </dgm:t>
    </dgm:pt>
    <dgm:pt modelId="{91403A4B-D1D3-4AA5-ADA2-C01BCAE69228}">
      <dgm:prSet custT="1"/>
      <dgm:spPr/>
      <dgm:t>
        <a:bodyPr/>
        <a:lstStyle/>
        <a:p>
          <a:pPr algn="just"/>
          <a:r>
            <a:rPr lang="ru-RU" sz="1200">
              <a:latin typeface="Times New Roman" pitchFamily="18" charset="0"/>
              <a:cs typeface="Times New Roman" pitchFamily="18" charset="0"/>
            </a:rPr>
            <a:t>Снижение темпов инфляции.</a:t>
          </a:r>
        </a:p>
      </dgm:t>
    </dgm:pt>
    <dgm:pt modelId="{B68F66A3-C152-4C70-9272-4B034A2840E7}" type="parTrans" cxnId="{58794A45-DCCD-4D5E-8836-27A5911FBA4B}">
      <dgm:prSet/>
      <dgm:spPr/>
      <dgm:t>
        <a:bodyPr/>
        <a:lstStyle/>
        <a:p>
          <a:pPr algn="just"/>
          <a:endParaRPr lang="ru-RU"/>
        </a:p>
      </dgm:t>
    </dgm:pt>
    <dgm:pt modelId="{F83A35AC-724D-4B1D-A39D-5E8246EC12AD}" type="sibTrans" cxnId="{58794A45-DCCD-4D5E-8836-27A5911FBA4B}">
      <dgm:prSet/>
      <dgm:spPr/>
      <dgm:t>
        <a:bodyPr/>
        <a:lstStyle/>
        <a:p>
          <a:pPr algn="just"/>
          <a:endParaRPr lang="ru-RU"/>
        </a:p>
      </dgm:t>
    </dgm:pt>
    <dgm:pt modelId="{64A6DD54-9523-40D2-9B22-E489AE8264CE}">
      <dgm:prSet custT="1"/>
      <dgm:spPr/>
      <dgm:t>
        <a:bodyPr/>
        <a:lstStyle/>
        <a:p>
          <a:pPr algn="just"/>
          <a:r>
            <a:rPr lang="ru-RU" sz="1200">
              <a:latin typeface="Times New Roman" pitchFamily="18" charset="0"/>
              <a:cs typeface="Times New Roman" pitchFamily="18" charset="0"/>
            </a:rPr>
            <a:t>Реализация объективной денежно-кредитной политики.</a:t>
          </a:r>
        </a:p>
      </dgm:t>
    </dgm:pt>
    <dgm:pt modelId="{F1E34B7E-7D0D-4888-81C1-070A388C23B7}" type="parTrans" cxnId="{71B9441C-5F8A-4079-8894-26AE81375461}">
      <dgm:prSet/>
      <dgm:spPr/>
      <dgm:t>
        <a:bodyPr/>
        <a:lstStyle/>
        <a:p>
          <a:pPr algn="just"/>
          <a:endParaRPr lang="ru-RU"/>
        </a:p>
      </dgm:t>
    </dgm:pt>
    <dgm:pt modelId="{3AB63368-BE85-4EDD-8777-50D4E456B2C2}" type="sibTrans" cxnId="{71B9441C-5F8A-4079-8894-26AE81375461}">
      <dgm:prSet/>
      <dgm:spPr/>
      <dgm:t>
        <a:bodyPr/>
        <a:lstStyle/>
        <a:p>
          <a:pPr algn="just"/>
          <a:endParaRPr lang="ru-RU"/>
        </a:p>
      </dgm:t>
    </dgm:pt>
    <dgm:pt modelId="{BA339879-E407-4906-A3F7-38E42A3E26F6}">
      <dgm:prSet custT="1"/>
      <dgm:spPr/>
      <dgm:t>
        <a:bodyPr/>
        <a:lstStyle/>
        <a:p>
          <a:pPr algn="just"/>
          <a:r>
            <a:rPr lang="ru-RU" sz="1200">
              <a:latin typeface="Times New Roman" pitchFamily="18" charset="0"/>
              <a:cs typeface="Times New Roman" pitchFamily="18" charset="0"/>
            </a:rPr>
            <a:t>Совершенствование финансовых институтов. </a:t>
          </a:r>
        </a:p>
      </dgm:t>
    </dgm:pt>
    <dgm:pt modelId="{DA43345B-8440-4ED1-B9E8-CB7CFD2AE369}" type="parTrans" cxnId="{6CCC0F64-BDB3-4F8D-ABD4-DBD555745286}">
      <dgm:prSet/>
      <dgm:spPr/>
      <dgm:t>
        <a:bodyPr/>
        <a:lstStyle/>
        <a:p>
          <a:pPr algn="just"/>
          <a:endParaRPr lang="ru-RU"/>
        </a:p>
      </dgm:t>
    </dgm:pt>
    <dgm:pt modelId="{5CC618B7-D01E-4D4E-AE51-BEA31DF6CD76}" type="sibTrans" cxnId="{6CCC0F64-BDB3-4F8D-ABD4-DBD555745286}">
      <dgm:prSet/>
      <dgm:spPr/>
      <dgm:t>
        <a:bodyPr/>
        <a:lstStyle/>
        <a:p>
          <a:pPr algn="just"/>
          <a:endParaRPr lang="ru-RU"/>
        </a:p>
      </dgm:t>
    </dgm:pt>
    <dgm:pt modelId="{2CB0F422-4333-4097-8974-BC36D135D9A0}">
      <dgm:prSet custT="1"/>
      <dgm:spPr/>
      <dgm:t>
        <a:bodyPr/>
        <a:lstStyle/>
        <a:p>
          <a:pPr algn="just"/>
          <a:r>
            <a:rPr lang="ru-RU" sz="1200">
              <a:latin typeface="Times New Roman" pitchFamily="18" charset="0"/>
              <a:cs typeface="Times New Roman" pitchFamily="18" charset="0"/>
            </a:rPr>
            <a:t>Снижение доли наличных денег в обращении.</a:t>
          </a:r>
        </a:p>
      </dgm:t>
    </dgm:pt>
    <dgm:pt modelId="{F7D2D7FE-B7DF-499F-81AE-6AB90ABC2398}" type="parTrans" cxnId="{90AE6D91-E99B-4F65-B0C9-3C9F6BB7AD1E}">
      <dgm:prSet/>
      <dgm:spPr/>
      <dgm:t>
        <a:bodyPr/>
        <a:lstStyle/>
        <a:p>
          <a:pPr algn="just"/>
          <a:endParaRPr lang="ru-RU"/>
        </a:p>
      </dgm:t>
    </dgm:pt>
    <dgm:pt modelId="{0C7B7708-08B4-4922-BDF9-6A82F7630110}" type="sibTrans" cxnId="{90AE6D91-E99B-4F65-B0C9-3C9F6BB7AD1E}">
      <dgm:prSet/>
      <dgm:spPr/>
      <dgm:t>
        <a:bodyPr/>
        <a:lstStyle/>
        <a:p>
          <a:pPr algn="just"/>
          <a:endParaRPr lang="ru-RU"/>
        </a:p>
      </dgm:t>
    </dgm:pt>
    <dgm:pt modelId="{DD201632-16DE-4968-AB91-8B010C722FC2}" type="pres">
      <dgm:prSet presAssocID="{E4A19959-B640-4A0C-97A1-B32B16EB3E46}" presName="Name0" presStyleCnt="0">
        <dgm:presLayoutVars>
          <dgm:chPref val="1"/>
          <dgm:dir/>
          <dgm:animOne val="branch"/>
          <dgm:animLvl val="lvl"/>
          <dgm:resizeHandles val="exact"/>
        </dgm:presLayoutVars>
      </dgm:prSet>
      <dgm:spPr/>
      <dgm:t>
        <a:bodyPr/>
        <a:lstStyle/>
        <a:p>
          <a:endParaRPr lang="ru-RU"/>
        </a:p>
      </dgm:t>
    </dgm:pt>
    <dgm:pt modelId="{7D5C0D26-4874-4181-8606-720A70A8660B}" type="pres">
      <dgm:prSet presAssocID="{5FBAFE49-698B-410C-BF12-BAB35E94E15B}" presName="root1" presStyleCnt="0"/>
      <dgm:spPr/>
    </dgm:pt>
    <dgm:pt modelId="{BD36AF9F-44F0-4C8F-9F63-58743D5BC659}" type="pres">
      <dgm:prSet presAssocID="{5FBAFE49-698B-410C-BF12-BAB35E94E15B}" presName="LevelOneTextNode" presStyleLbl="node0" presStyleIdx="0" presStyleCnt="1" custScaleX="70159" custScaleY="93731">
        <dgm:presLayoutVars>
          <dgm:chPref val="3"/>
        </dgm:presLayoutVars>
      </dgm:prSet>
      <dgm:spPr/>
      <dgm:t>
        <a:bodyPr/>
        <a:lstStyle/>
        <a:p>
          <a:endParaRPr lang="ru-RU"/>
        </a:p>
      </dgm:t>
    </dgm:pt>
    <dgm:pt modelId="{2F1FFCC4-F0AB-40EA-B7E3-D83D8885C53A}" type="pres">
      <dgm:prSet presAssocID="{5FBAFE49-698B-410C-BF12-BAB35E94E15B}" presName="level2hierChild" presStyleCnt="0"/>
      <dgm:spPr/>
    </dgm:pt>
    <dgm:pt modelId="{6A8FB2A6-9908-46A2-A109-4236B4EC2A03}" type="pres">
      <dgm:prSet presAssocID="{CCBC507E-D960-47CF-B11F-1986DBB4F9BB}" presName="conn2-1" presStyleLbl="parChTrans1D2" presStyleIdx="0" presStyleCnt="9"/>
      <dgm:spPr/>
      <dgm:t>
        <a:bodyPr/>
        <a:lstStyle/>
        <a:p>
          <a:endParaRPr lang="ru-RU"/>
        </a:p>
      </dgm:t>
    </dgm:pt>
    <dgm:pt modelId="{2587884C-8251-48BC-9C1C-A9FE63EC0296}" type="pres">
      <dgm:prSet presAssocID="{CCBC507E-D960-47CF-B11F-1986DBB4F9BB}" presName="connTx" presStyleLbl="parChTrans1D2" presStyleIdx="0" presStyleCnt="9"/>
      <dgm:spPr/>
      <dgm:t>
        <a:bodyPr/>
        <a:lstStyle/>
        <a:p>
          <a:endParaRPr lang="ru-RU"/>
        </a:p>
      </dgm:t>
    </dgm:pt>
    <dgm:pt modelId="{9AE2D0BE-45BB-4096-AABA-A95CCF13B64D}" type="pres">
      <dgm:prSet presAssocID="{733104A2-FF69-4D4C-A33B-2B0A2E381D42}" presName="root2" presStyleCnt="0"/>
      <dgm:spPr/>
    </dgm:pt>
    <dgm:pt modelId="{E26FD023-2B7C-4B00-AA77-72D567082C40}" type="pres">
      <dgm:prSet presAssocID="{733104A2-FF69-4D4C-A33B-2B0A2E381D42}" presName="LevelTwoTextNode" presStyleLbl="node2" presStyleIdx="0" presStyleCnt="9" custScaleX="218722" custScaleY="62044">
        <dgm:presLayoutVars>
          <dgm:chPref val="3"/>
        </dgm:presLayoutVars>
      </dgm:prSet>
      <dgm:spPr/>
      <dgm:t>
        <a:bodyPr/>
        <a:lstStyle/>
        <a:p>
          <a:endParaRPr lang="ru-RU"/>
        </a:p>
      </dgm:t>
    </dgm:pt>
    <dgm:pt modelId="{E3072601-1871-4EA1-81EF-EA82AAAD657B}" type="pres">
      <dgm:prSet presAssocID="{733104A2-FF69-4D4C-A33B-2B0A2E381D42}" presName="level3hierChild" presStyleCnt="0"/>
      <dgm:spPr/>
    </dgm:pt>
    <dgm:pt modelId="{2E80F054-8226-463A-B44A-77C8C145235D}" type="pres">
      <dgm:prSet presAssocID="{B6E597A7-E538-4B0A-BFC8-7699060DCA48}" presName="conn2-1" presStyleLbl="parChTrans1D2" presStyleIdx="1" presStyleCnt="9"/>
      <dgm:spPr/>
      <dgm:t>
        <a:bodyPr/>
        <a:lstStyle/>
        <a:p>
          <a:endParaRPr lang="ru-RU"/>
        </a:p>
      </dgm:t>
    </dgm:pt>
    <dgm:pt modelId="{CBEC1E5C-E9B1-4F87-B39D-84E4F9F79362}" type="pres">
      <dgm:prSet presAssocID="{B6E597A7-E538-4B0A-BFC8-7699060DCA48}" presName="connTx" presStyleLbl="parChTrans1D2" presStyleIdx="1" presStyleCnt="9"/>
      <dgm:spPr/>
      <dgm:t>
        <a:bodyPr/>
        <a:lstStyle/>
        <a:p>
          <a:endParaRPr lang="ru-RU"/>
        </a:p>
      </dgm:t>
    </dgm:pt>
    <dgm:pt modelId="{AA331FF9-C12B-462E-9718-F434AE0B34D8}" type="pres">
      <dgm:prSet presAssocID="{BDC59F4A-887A-42F1-AA59-709F281BC832}" presName="root2" presStyleCnt="0"/>
      <dgm:spPr/>
    </dgm:pt>
    <dgm:pt modelId="{A94B0251-E231-4ED5-9F51-3A1F4EF3A24D}" type="pres">
      <dgm:prSet presAssocID="{BDC59F4A-887A-42F1-AA59-709F281BC832}" presName="LevelTwoTextNode" presStyleLbl="node2" presStyleIdx="1" presStyleCnt="9" custScaleX="218722" custScaleY="62044">
        <dgm:presLayoutVars>
          <dgm:chPref val="3"/>
        </dgm:presLayoutVars>
      </dgm:prSet>
      <dgm:spPr/>
      <dgm:t>
        <a:bodyPr/>
        <a:lstStyle/>
        <a:p>
          <a:endParaRPr lang="ru-RU"/>
        </a:p>
      </dgm:t>
    </dgm:pt>
    <dgm:pt modelId="{C102B6DD-41F1-4CFC-B3D8-BAE460F72AEC}" type="pres">
      <dgm:prSet presAssocID="{BDC59F4A-887A-42F1-AA59-709F281BC832}" presName="level3hierChild" presStyleCnt="0"/>
      <dgm:spPr/>
    </dgm:pt>
    <dgm:pt modelId="{34980B6E-A5D5-4155-84DB-6CA485524599}" type="pres">
      <dgm:prSet presAssocID="{A1683EB7-7B48-4F45-AA74-8E069C3B221D}" presName="conn2-1" presStyleLbl="parChTrans1D2" presStyleIdx="2" presStyleCnt="9"/>
      <dgm:spPr/>
      <dgm:t>
        <a:bodyPr/>
        <a:lstStyle/>
        <a:p>
          <a:endParaRPr lang="ru-RU"/>
        </a:p>
      </dgm:t>
    </dgm:pt>
    <dgm:pt modelId="{8E1DD0A0-0EC6-4AAF-B562-063BBFA87AB8}" type="pres">
      <dgm:prSet presAssocID="{A1683EB7-7B48-4F45-AA74-8E069C3B221D}" presName="connTx" presStyleLbl="parChTrans1D2" presStyleIdx="2" presStyleCnt="9"/>
      <dgm:spPr/>
      <dgm:t>
        <a:bodyPr/>
        <a:lstStyle/>
        <a:p>
          <a:endParaRPr lang="ru-RU"/>
        </a:p>
      </dgm:t>
    </dgm:pt>
    <dgm:pt modelId="{CC513704-052C-4118-8F13-19C805AD61A7}" type="pres">
      <dgm:prSet presAssocID="{D9C12097-5A20-46E3-9981-EE7955EA125C}" presName="root2" presStyleCnt="0"/>
      <dgm:spPr/>
    </dgm:pt>
    <dgm:pt modelId="{018A50A1-F025-4288-BA47-CABF6725D3AE}" type="pres">
      <dgm:prSet presAssocID="{D9C12097-5A20-46E3-9981-EE7955EA125C}" presName="LevelTwoTextNode" presStyleLbl="node2" presStyleIdx="2" presStyleCnt="9" custScaleX="218722" custScaleY="62044">
        <dgm:presLayoutVars>
          <dgm:chPref val="3"/>
        </dgm:presLayoutVars>
      </dgm:prSet>
      <dgm:spPr/>
      <dgm:t>
        <a:bodyPr/>
        <a:lstStyle/>
        <a:p>
          <a:endParaRPr lang="ru-RU"/>
        </a:p>
      </dgm:t>
    </dgm:pt>
    <dgm:pt modelId="{1CB7EDD7-9F62-4AD9-83B7-79DC20596BF0}" type="pres">
      <dgm:prSet presAssocID="{D9C12097-5A20-46E3-9981-EE7955EA125C}" presName="level3hierChild" presStyleCnt="0"/>
      <dgm:spPr/>
    </dgm:pt>
    <dgm:pt modelId="{EEBE01FC-C463-4A69-B5CD-D5F192437363}" type="pres">
      <dgm:prSet presAssocID="{07ED0509-18F2-4ECC-9D82-A6C5975FBCFE}" presName="conn2-1" presStyleLbl="parChTrans1D2" presStyleIdx="3" presStyleCnt="9"/>
      <dgm:spPr/>
      <dgm:t>
        <a:bodyPr/>
        <a:lstStyle/>
        <a:p>
          <a:endParaRPr lang="ru-RU"/>
        </a:p>
      </dgm:t>
    </dgm:pt>
    <dgm:pt modelId="{2F79652D-9D59-4FD8-840C-ACC0326145AA}" type="pres">
      <dgm:prSet presAssocID="{07ED0509-18F2-4ECC-9D82-A6C5975FBCFE}" presName="connTx" presStyleLbl="parChTrans1D2" presStyleIdx="3" presStyleCnt="9"/>
      <dgm:spPr/>
      <dgm:t>
        <a:bodyPr/>
        <a:lstStyle/>
        <a:p>
          <a:endParaRPr lang="ru-RU"/>
        </a:p>
      </dgm:t>
    </dgm:pt>
    <dgm:pt modelId="{2C81567B-0F2A-469C-BFD7-FD45EE9986DD}" type="pres">
      <dgm:prSet presAssocID="{BD1EC112-B1B6-4C82-A5C0-85643E26832E}" presName="root2" presStyleCnt="0"/>
      <dgm:spPr/>
    </dgm:pt>
    <dgm:pt modelId="{910AE252-4956-4777-B785-9CBC540B5D79}" type="pres">
      <dgm:prSet presAssocID="{BD1EC112-B1B6-4C82-A5C0-85643E26832E}" presName="LevelTwoTextNode" presStyleLbl="node2" presStyleIdx="3" presStyleCnt="9" custScaleX="218722" custScaleY="62044">
        <dgm:presLayoutVars>
          <dgm:chPref val="3"/>
        </dgm:presLayoutVars>
      </dgm:prSet>
      <dgm:spPr/>
      <dgm:t>
        <a:bodyPr/>
        <a:lstStyle/>
        <a:p>
          <a:endParaRPr lang="ru-RU"/>
        </a:p>
      </dgm:t>
    </dgm:pt>
    <dgm:pt modelId="{2E4F3648-9347-49E1-8C72-840B46D1D767}" type="pres">
      <dgm:prSet presAssocID="{BD1EC112-B1B6-4C82-A5C0-85643E26832E}" presName="level3hierChild" presStyleCnt="0"/>
      <dgm:spPr/>
    </dgm:pt>
    <dgm:pt modelId="{984381B5-CBE9-4EBD-AB8F-EC7A1E1F6E57}" type="pres">
      <dgm:prSet presAssocID="{7B8D5A8A-E10E-4507-84B7-82D17100D6B7}" presName="conn2-1" presStyleLbl="parChTrans1D2" presStyleIdx="4" presStyleCnt="9"/>
      <dgm:spPr/>
      <dgm:t>
        <a:bodyPr/>
        <a:lstStyle/>
        <a:p>
          <a:endParaRPr lang="ru-RU"/>
        </a:p>
      </dgm:t>
    </dgm:pt>
    <dgm:pt modelId="{26AA3CB7-FE04-4800-BA20-BBEE6F0C66E0}" type="pres">
      <dgm:prSet presAssocID="{7B8D5A8A-E10E-4507-84B7-82D17100D6B7}" presName="connTx" presStyleLbl="parChTrans1D2" presStyleIdx="4" presStyleCnt="9"/>
      <dgm:spPr/>
      <dgm:t>
        <a:bodyPr/>
        <a:lstStyle/>
        <a:p>
          <a:endParaRPr lang="ru-RU"/>
        </a:p>
      </dgm:t>
    </dgm:pt>
    <dgm:pt modelId="{2BB33061-B622-47C5-AD74-B1C8F983C65E}" type="pres">
      <dgm:prSet presAssocID="{E03DA6B4-6C04-4002-B9B1-672C0FBDF5BF}" presName="root2" presStyleCnt="0"/>
      <dgm:spPr/>
    </dgm:pt>
    <dgm:pt modelId="{69A748EC-1426-46EA-BE79-6C08D33F40E6}" type="pres">
      <dgm:prSet presAssocID="{E03DA6B4-6C04-4002-B9B1-672C0FBDF5BF}" presName="LevelTwoTextNode" presStyleLbl="node2" presStyleIdx="4" presStyleCnt="9" custScaleX="218722" custScaleY="62044">
        <dgm:presLayoutVars>
          <dgm:chPref val="3"/>
        </dgm:presLayoutVars>
      </dgm:prSet>
      <dgm:spPr/>
      <dgm:t>
        <a:bodyPr/>
        <a:lstStyle/>
        <a:p>
          <a:endParaRPr lang="ru-RU"/>
        </a:p>
      </dgm:t>
    </dgm:pt>
    <dgm:pt modelId="{20987543-8F44-443D-BB7B-E7AF3F06FB38}" type="pres">
      <dgm:prSet presAssocID="{E03DA6B4-6C04-4002-B9B1-672C0FBDF5BF}" presName="level3hierChild" presStyleCnt="0"/>
      <dgm:spPr/>
    </dgm:pt>
    <dgm:pt modelId="{ED9D1E2B-6985-48B4-84BC-C21CCA504A2A}" type="pres">
      <dgm:prSet presAssocID="{B68F66A3-C152-4C70-9272-4B034A2840E7}" presName="conn2-1" presStyleLbl="parChTrans1D2" presStyleIdx="5" presStyleCnt="9"/>
      <dgm:spPr/>
      <dgm:t>
        <a:bodyPr/>
        <a:lstStyle/>
        <a:p>
          <a:endParaRPr lang="ru-RU"/>
        </a:p>
      </dgm:t>
    </dgm:pt>
    <dgm:pt modelId="{1E852C03-5852-4F85-B180-68D59406212C}" type="pres">
      <dgm:prSet presAssocID="{B68F66A3-C152-4C70-9272-4B034A2840E7}" presName="connTx" presStyleLbl="parChTrans1D2" presStyleIdx="5" presStyleCnt="9"/>
      <dgm:spPr/>
      <dgm:t>
        <a:bodyPr/>
        <a:lstStyle/>
        <a:p>
          <a:endParaRPr lang="ru-RU"/>
        </a:p>
      </dgm:t>
    </dgm:pt>
    <dgm:pt modelId="{07004AC5-E72E-4144-9262-2C08AF293DF4}" type="pres">
      <dgm:prSet presAssocID="{91403A4B-D1D3-4AA5-ADA2-C01BCAE69228}" presName="root2" presStyleCnt="0"/>
      <dgm:spPr/>
    </dgm:pt>
    <dgm:pt modelId="{CEB1A76B-FB9C-4C3A-A56F-F0445451C562}" type="pres">
      <dgm:prSet presAssocID="{91403A4B-D1D3-4AA5-ADA2-C01BCAE69228}" presName="LevelTwoTextNode" presStyleLbl="node2" presStyleIdx="5" presStyleCnt="9" custScaleX="218722" custScaleY="62044">
        <dgm:presLayoutVars>
          <dgm:chPref val="3"/>
        </dgm:presLayoutVars>
      </dgm:prSet>
      <dgm:spPr/>
      <dgm:t>
        <a:bodyPr/>
        <a:lstStyle/>
        <a:p>
          <a:endParaRPr lang="ru-RU"/>
        </a:p>
      </dgm:t>
    </dgm:pt>
    <dgm:pt modelId="{FC940C11-9BAA-4B04-9F0C-067A3096AC54}" type="pres">
      <dgm:prSet presAssocID="{91403A4B-D1D3-4AA5-ADA2-C01BCAE69228}" presName="level3hierChild" presStyleCnt="0"/>
      <dgm:spPr/>
    </dgm:pt>
    <dgm:pt modelId="{67ACC336-BE74-4793-A535-18256C16D954}" type="pres">
      <dgm:prSet presAssocID="{F1E34B7E-7D0D-4888-81C1-070A388C23B7}" presName="conn2-1" presStyleLbl="parChTrans1D2" presStyleIdx="6" presStyleCnt="9"/>
      <dgm:spPr/>
      <dgm:t>
        <a:bodyPr/>
        <a:lstStyle/>
        <a:p>
          <a:endParaRPr lang="ru-RU"/>
        </a:p>
      </dgm:t>
    </dgm:pt>
    <dgm:pt modelId="{8E7B668B-BA95-4C58-B2B0-AF8F7B99AC58}" type="pres">
      <dgm:prSet presAssocID="{F1E34B7E-7D0D-4888-81C1-070A388C23B7}" presName="connTx" presStyleLbl="parChTrans1D2" presStyleIdx="6" presStyleCnt="9"/>
      <dgm:spPr/>
      <dgm:t>
        <a:bodyPr/>
        <a:lstStyle/>
        <a:p>
          <a:endParaRPr lang="ru-RU"/>
        </a:p>
      </dgm:t>
    </dgm:pt>
    <dgm:pt modelId="{7BC18A1A-75EB-4CB2-B950-2DA8D1665D78}" type="pres">
      <dgm:prSet presAssocID="{64A6DD54-9523-40D2-9B22-E489AE8264CE}" presName="root2" presStyleCnt="0"/>
      <dgm:spPr/>
    </dgm:pt>
    <dgm:pt modelId="{DBA98749-978B-46E2-A37E-2032386E31FB}" type="pres">
      <dgm:prSet presAssocID="{64A6DD54-9523-40D2-9B22-E489AE8264CE}" presName="LevelTwoTextNode" presStyleLbl="node2" presStyleIdx="6" presStyleCnt="9" custScaleX="218722" custScaleY="62044">
        <dgm:presLayoutVars>
          <dgm:chPref val="3"/>
        </dgm:presLayoutVars>
      </dgm:prSet>
      <dgm:spPr/>
      <dgm:t>
        <a:bodyPr/>
        <a:lstStyle/>
        <a:p>
          <a:endParaRPr lang="ru-RU"/>
        </a:p>
      </dgm:t>
    </dgm:pt>
    <dgm:pt modelId="{AC074152-783E-4689-953D-9F3B1A7F8D12}" type="pres">
      <dgm:prSet presAssocID="{64A6DD54-9523-40D2-9B22-E489AE8264CE}" presName="level3hierChild" presStyleCnt="0"/>
      <dgm:spPr/>
    </dgm:pt>
    <dgm:pt modelId="{4B909A2A-0593-4FDC-A911-F37CE4C72CF3}" type="pres">
      <dgm:prSet presAssocID="{DA43345B-8440-4ED1-B9E8-CB7CFD2AE369}" presName="conn2-1" presStyleLbl="parChTrans1D2" presStyleIdx="7" presStyleCnt="9"/>
      <dgm:spPr/>
      <dgm:t>
        <a:bodyPr/>
        <a:lstStyle/>
        <a:p>
          <a:endParaRPr lang="ru-RU"/>
        </a:p>
      </dgm:t>
    </dgm:pt>
    <dgm:pt modelId="{B5850BCF-3FB0-4970-A778-10D5A30E8AC7}" type="pres">
      <dgm:prSet presAssocID="{DA43345B-8440-4ED1-B9E8-CB7CFD2AE369}" presName="connTx" presStyleLbl="parChTrans1D2" presStyleIdx="7" presStyleCnt="9"/>
      <dgm:spPr/>
      <dgm:t>
        <a:bodyPr/>
        <a:lstStyle/>
        <a:p>
          <a:endParaRPr lang="ru-RU"/>
        </a:p>
      </dgm:t>
    </dgm:pt>
    <dgm:pt modelId="{101BA15A-FCC4-46E3-AF1C-83FF904EBB35}" type="pres">
      <dgm:prSet presAssocID="{BA339879-E407-4906-A3F7-38E42A3E26F6}" presName="root2" presStyleCnt="0"/>
      <dgm:spPr/>
    </dgm:pt>
    <dgm:pt modelId="{67185ACD-4242-4296-A762-25500355EAA0}" type="pres">
      <dgm:prSet presAssocID="{BA339879-E407-4906-A3F7-38E42A3E26F6}" presName="LevelTwoTextNode" presStyleLbl="node2" presStyleIdx="7" presStyleCnt="9" custScaleX="218722" custScaleY="62044">
        <dgm:presLayoutVars>
          <dgm:chPref val="3"/>
        </dgm:presLayoutVars>
      </dgm:prSet>
      <dgm:spPr/>
      <dgm:t>
        <a:bodyPr/>
        <a:lstStyle/>
        <a:p>
          <a:endParaRPr lang="ru-RU"/>
        </a:p>
      </dgm:t>
    </dgm:pt>
    <dgm:pt modelId="{7C700E24-8E10-42AB-A107-AF40510DE708}" type="pres">
      <dgm:prSet presAssocID="{BA339879-E407-4906-A3F7-38E42A3E26F6}" presName="level3hierChild" presStyleCnt="0"/>
      <dgm:spPr/>
    </dgm:pt>
    <dgm:pt modelId="{BD270BE3-8D41-42D2-A1A6-9AE9EF4B1C75}" type="pres">
      <dgm:prSet presAssocID="{F7D2D7FE-B7DF-499F-81AE-6AB90ABC2398}" presName="conn2-1" presStyleLbl="parChTrans1D2" presStyleIdx="8" presStyleCnt="9"/>
      <dgm:spPr/>
      <dgm:t>
        <a:bodyPr/>
        <a:lstStyle/>
        <a:p>
          <a:endParaRPr lang="ru-RU"/>
        </a:p>
      </dgm:t>
    </dgm:pt>
    <dgm:pt modelId="{5B68514C-D5B9-447E-A6F2-FDFC60666879}" type="pres">
      <dgm:prSet presAssocID="{F7D2D7FE-B7DF-499F-81AE-6AB90ABC2398}" presName="connTx" presStyleLbl="parChTrans1D2" presStyleIdx="8" presStyleCnt="9"/>
      <dgm:spPr/>
      <dgm:t>
        <a:bodyPr/>
        <a:lstStyle/>
        <a:p>
          <a:endParaRPr lang="ru-RU"/>
        </a:p>
      </dgm:t>
    </dgm:pt>
    <dgm:pt modelId="{FE66EDB3-090D-485F-965D-2336E3FE5D8C}" type="pres">
      <dgm:prSet presAssocID="{2CB0F422-4333-4097-8974-BC36D135D9A0}" presName="root2" presStyleCnt="0"/>
      <dgm:spPr/>
    </dgm:pt>
    <dgm:pt modelId="{01C9611A-39DD-4DDE-AE18-D613038168FE}" type="pres">
      <dgm:prSet presAssocID="{2CB0F422-4333-4097-8974-BC36D135D9A0}" presName="LevelTwoTextNode" presStyleLbl="node2" presStyleIdx="8" presStyleCnt="9" custScaleX="218722" custScaleY="62044">
        <dgm:presLayoutVars>
          <dgm:chPref val="3"/>
        </dgm:presLayoutVars>
      </dgm:prSet>
      <dgm:spPr/>
      <dgm:t>
        <a:bodyPr/>
        <a:lstStyle/>
        <a:p>
          <a:endParaRPr lang="ru-RU"/>
        </a:p>
      </dgm:t>
    </dgm:pt>
    <dgm:pt modelId="{33752E2D-000B-4CA6-A5FC-123EE5F51FE8}" type="pres">
      <dgm:prSet presAssocID="{2CB0F422-4333-4097-8974-BC36D135D9A0}" presName="level3hierChild" presStyleCnt="0"/>
      <dgm:spPr/>
    </dgm:pt>
  </dgm:ptLst>
  <dgm:cxnLst>
    <dgm:cxn modelId="{58794A45-DCCD-4D5E-8836-27A5911FBA4B}" srcId="{5FBAFE49-698B-410C-BF12-BAB35E94E15B}" destId="{91403A4B-D1D3-4AA5-ADA2-C01BCAE69228}" srcOrd="5" destOrd="0" parTransId="{B68F66A3-C152-4C70-9272-4B034A2840E7}" sibTransId="{F83A35AC-724D-4B1D-A39D-5E8246EC12AD}"/>
    <dgm:cxn modelId="{CC304382-707F-47A7-884D-98AE806E4662}" type="presOf" srcId="{B6E597A7-E538-4B0A-BFC8-7699060DCA48}" destId="{2E80F054-8226-463A-B44A-77C8C145235D}" srcOrd="0" destOrd="0" presId="urn:microsoft.com/office/officeart/2008/layout/HorizontalMultiLevelHierarchy"/>
    <dgm:cxn modelId="{1E642AC7-3F8A-40B9-BE3B-16F50C355C49}" type="presOf" srcId="{BDC59F4A-887A-42F1-AA59-709F281BC832}" destId="{A94B0251-E231-4ED5-9F51-3A1F4EF3A24D}" srcOrd="0" destOrd="0" presId="urn:microsoft.com/office/officeart/2008/layout/HorizontalMultiLevelHierarchy"/>
    <dgm:cxn modelId="{6CCC0F64-BDB3-4F8D-ABD4-DBD555745286}" srcId="{5FBAFE49-698B-410C-BF12-BAB35E94E15B}" destId="{BA339879-E407-4906-A3F7-38E42A3E26F6}" srcOrd="7" destOrd="0" parTransId="{DA43345B-8440-4ED1-B9E8-CB7CFD2AE369}" sibTransId="{5CC618B7-D01E-4D4E-AE51-BEA31DF6CD76}"/>
    <dgm:cxn modelId="{12077080-D9E6-4282-8395-FEAD47F98915}" type="presOf" srcId="{E4A19959-B640-4A0C-97A1-B32B16EB3E46}" destId="{DD201632-16DE-4968-AB91-8B010C722FC2}" srcOrd="0" destOrd="0" presId="urn:microsoft.com/office/officeart/2008/layout/HorizontalMultiLevelHierarchy"/>
    <dgm:cxn modelId="{FBEF0167-6E5E-4D7D-8056-218431965696}" type="presOf" srcId="{2CB0F422-4333-4097-8974-BC36D135D9A0}" destId="{01C9611A-39DD-4DDE-AE18-D613038168FE}" srcOrd="0" destOrd="0" presId="urn:microsoft.com/office/officeart/2008/layout/HorizontalMultiLevelHierarchy"/>
    <dgm:cxn modelId="{98EFA257-F201-4FA5-95E6-256D0A07BC71}" type="presOf" srcId="{7B8D5A8A-E10E-4507-84B7-82D17100D6B7}" destId="{984381B5-CBE9-4EBD-AB8F-EC7A1E1F6E57}" srcOrd="0" destOrd="0" presId="urn:microsoft.com/office/officeart/2008/layout/HorizontalMultiLevelHierarchy"/>
    <dgm:cxn modelId="{CDBA115F-F87C-4C04-8198-4A21030021FF}" type="presOf" srcId="{A1683EB7-7B48-4F45-AA74-8E069C3B221D}" destId="{34980B6E-A5D5-4155-84DB-6CA485524599}" srcOrd="0" destOrd="0" presId="urn:microsoft.com/office/officeart/2008/layout/HorizontalMultiLevelHierarchy"/>
    <dgm:cxn modelId="{08AEB339-CE6B-415D-B16F-DBAB873C5C3D}" srcId="{5FBAFE49-698B-410C-BF12-BAB35E94E15B}" destId="{BDC59F4A-887A-42F1-AA59-709F281BC832}" srcOrd="1" destOrd="0" parTransId="{B6E597A7-E538-4B0A-BFC8-7699060DCA48}" sibTransId="{98327C6D-3934-4B9D-9865-BB5DEC8CD622}"/>
    <dgm:cxn modelId="{92192BE6-92F6-4552-876B-B1AEF62D9BEF}" type="presOf" srcId="{F1E34B7E-7D0D-4888-81C1-070A388C23B7}" destId="{8E7B668B-BA95-4C58-B2B0-AF8F7B99AC58}" srcOrd="1" destOrd="0" presId="urn:microsoft.com/office/officeart/2008/layout/HorizontalMultiLevelHierarchy"/>
    <dgm:cxn modelId="{50F4FEC2-407F-473A-A932-048357DD9868}" type="presOf" srcId="{64A6DD54-9523-40D2-9B22-E489AE8264CE}" destId="{DBA98749-978B-46E2-A37E-2032386E31FB}" srcOrd="0" destOrd="0" presId="urn:microsoft.com/office/officeart/2008/layout/HorizontalMultiLevelHierarchy"/>
    <dgm:cxn modelId="{95C74C63-10E9-4C3E-A2EA-DEBBF9129C06}" type="presOf" srcId="{CCBC507E-D960-47CF-B11F-1986DBB4F9BB}" destId="{2587884C-8251-48BC-9C1C-A9FE63EC0296}" srcOrd="1" destOrd="0" presId="urn:microsoft.com/office/officeart/2008/layout/HorizontalMultiLevelHierarchy"/>
    <dgm:cxn modelId="{4042A7F4-E981-451A-BCB1-B46A93BD471E}" type="presOf" srcId="{733104A2-FF69-4D4C-A33B-2B0A2E381D42}" destId="{E26FD023-2B7C-4B00-AA77-72D567082C40}" srcOrd="0" destOrd="0" presId="urn:microsoft.com/office/officeart/2008/layout/HorizontalMultiLevelHierarchy"/>
    <dgm:cxn modelId="{000599E1-CBD9-41CC-8BF7-82A0BCE9D118}" type="presOf" srcId="{7B8D5A8A-E10E-4507-84B7-82D17100D6B7}" destId="{26AA3CB7-FE04-4800-BA20-BBEE6F0C66E0}" srcOrd="1" destOrd="0" presId="urn:microsoft.com/office/officeart/2008/layout/HorizontalMultiLevelHierarchy"/>
    <dgm:cxn modelId="{E938958E-DEEB-41DE-BBE0-128D8E5C483D}" type="presOf" srcId="{BA339879-E407-4906-A3F7-38E42A3E26F6}" destId="{67185ACD-4242-4296-A762-25500355EAA0}" srcOrd="0" destOrd="0" presId="urn:microsoft.com/office/officeart/2008/layout/HorizontalMultiLevelHierarchy"/>
    <dgm:cxn modelId="{71B9441C-5F8A-4079-8894-26AE81375461}" srcId="{5FBAFE49-698B-410C-BF12-BAB35E94E15B}" destId="{64A6DD54-9523-40D2-9B22-E489AE8264CE}" srcOrd="6" destOrd="0" parTransId="{F1E34B7E-7D0D-4888-81C1-070A388C23B7}" sibTransId="{3AB63368-BE85-4EDD-8777-50D4E456B2C2}"/>
    <dgm:cxn modelId="{90AE6D91-E99B-4F65-B0C9-3C9F6BB7AD1E}" srcId="{5FBAFE49-698B-410C-BF12-BAB35E94E15B}" destId="{2CB0F422-4333-4097-8974-BC36D135D9A0}" srcOrd="8" destOrd="0" parTransId="{F7D2D7FE-B7DF-499F-81AE-6AB90ABC2398}" sibTransId="{0C7B7708-08B4-4922-BDF9-6A82F7630110}"/>
    <dgm:cxn modelId="{9C26EC34-342D-461E-B18D-FBFD32AD9CC7}" srcId="{5FBAFE49-698B-410C-BF12-BAB35E94E15B}" destId="{BD1EC112-B1B6-4C82-A5C0-85643E26832E}" srcOrd="3" destOrd="0" parTransId="{07ED0509-18F2-4ECC-9D82-A6C5975FBCFE}" sibTransId="{0E00D659-E62E-4749-883F-7664B6B4DE11}"/>
    <dgm:cxn modelId="{40FF0CB3-C69A-44E6-B19F-3850509E5E22}" srcId="{5FBAFE49-698B-410C-BF12-BAB35E94E15B}" destId="{E03DA6B4-6C04-4002-B9B1-672C0FBDF5BF}" srcOrd="4" destOrd="0" parTransId="{7B8D5A8A-E10E-4507-84B7-82D17100D6B7}" sibTransId="{02736CC4-3804-43C3-B0C5-779530C9609E}"/>
    <dgm:cxn modelId="{76EF4B27-FAFE-430C-8431-6C62268491E6}" type="presOf" srcId="{D9C12097-5A20-46E3-9981-EE7955EA125C}" destId="{018A50A1-F025-4288-BA47-CABF6725D3AE}" srcOrd="0" destOrd="0" presId="urn:microsoft.com/office/officeart/2008/layout/HorizontalMultiLevelHierarchy"/>
    <dgm:cxn modelId="{EC4AAE8C-9500-4361-8E12-AAA0EB94E05C}" type="presOf" srcId="{07ED0509-18F2-4ECC-9D82-A6C5975FBCFE}" destId="{2F79652D-9D59-4FD8-840C-ACC0326145AA}" srcOrd="1" destOrd="0" presId="urn:microsoft.com/office/officeart/2008/layout/HorizontalMultiLevelHierarchy"/>
    <dgm:cxn modelId="{BF06B5D7-A5CF-4AEB-A1C1-A525AE251051}" type="presOf" srcId="{A1683EB7-7B48-4F45-AA74-8E069C3B221D}" destId="{8E1DD0A0-0EC6-4AAF-B562-063BBFA87AB8}" srcOrd="1" destOrd="0" presId="urn:microsoft.com/office/officeart/2008/layout/HorizontalMultiLevelHierarchy"/>
    <dgm:cxn modelId="{10955A58-4C12-499F-8AA1-97A4977BFEE6}" type="presOf" srcId="{E03DA6B4-6C04-4002-B9B1-672C0FBDF5BF}" destId="{69A748EC-1426-46EA-BE79-6C08D33F40E6}" srcOrd="0" destOrd="0" presId="urn:microsoft.com/office/officeart/2008/layout/HorizontalMultiLevelHierarchy"/>
    <dgm:cxn modelId="{79A6E860-B351-4B8A-8044-CC773E69BD4E}" type="presOf" srcId="{B68F66A3-C152-4C70-9272-4B034A2840E7}" destId="{1E852C03-5852-4F85-B180-68D59406212C}" srcOrd="1" destOrd="0" presId="urn:microsoft.com/office/officeart/2008/layout/HorizontalMultiLevelHierarchy"/>
    <dgm:cxn modelId="{E976F9D9-7E26-4D2C-8E68-C22AFCD1E820}" type="presOf" srcId="{5FBAFE49-698B-410C-BF12-BAB35E94E15B}" destId="{BD36AF9F-44F0-4C8F-9F63-58743D5BC659}" srcOrd="0" destOrd="0" presId="urn:microsoft.com/office/officeart/2008/layout/HorizontalMultiLevelHierarchy"/>
    <dgm:cxn modelId="{88378621-6BE3-4D00-91CF-114E2365C081}" type="presOf" srcId="{B6E597A7-E538-4B0A-BFC8-7699060DCA48}" destId="{CBEC1E5C-E9B1-4F87-B39D-84E4F9F79362}" srcOrd="1" destOrd="0" presId="urn:microsoft.com/office/officeart/2008/layout/HorizontalMultiLevelHierarchy"/>
    <dgm:cxn modelId="{1FFB1D5B-7E63-43B2-8863-F07476EE8A68}" type="presOf" srcId="{DA43345B-8440-4ED1-B9E8-CB7CFD2AE369}" destId="{B5850BCF-3FB0-4970-A778-10D5A30E8AC7}" srcOrd="1" destOrd="0" presId="urn:microsoft.com/office/officeart/2008/layout/HorizontalMultiLevelHierarchy"/>
    <dgm:cxn modelId="{01F9D9A5-06F9-4EBB-8D23-CAA26AB229B2}" type="presOf" srcId="{B68F66A3-C152-4C70-9272-4B034A2840E7}" destId="{ED9D1E2B-6985-48B4-84BC-C21CCA504A2A}" srcOrd="0" destOrd="0" presId="urn:microsoft.com/office/officeart/2008/layout/HorizontalMultiLevelHierarchy"/>
    <dgm:cxn modelId="{CD0DBC49-4D60-4825-BC89-5490F9572110}" type="presOf" srcId="{F7D2D7FE-B7DF-499F-81AE-6AB90ABC2398}" destId="{5B68514C-D5B9-447E-A6F2-FDFC60666879}" srcOrd="1" destOrd="0" presId="urn:microsoft.com/office/officeart/2008/layout/HorizontalMultiLevelHierarchy"/>
    <dgm:cxn modelId="{5DFE1CBA-CE64-4251-84B8-0FE69B9213B4}" type="presOf" srcId="{07ED0509-18F2-4ECC-9D82-A6C5975FBCFE}" destId="{EEBE01FC-C463-4A69-B5CD-D5F192437363}" srcOrd="0" destOrd="0" presId="urn:microsoft.com/office/officeart/2008/layout/HorizontalMultiLevelHierarchy"/>
    <dgm:cxn modelId="{C07C3BAA-F3DF-4B99-91CD-6E373AC9F1F8}" type="presOf" srcId="{91403A4B-D1D3-4AA5-ADA2-C01BCAE69228}" destId="{CEB1A76B-FB9C-4C3A-A56F-F0445451C562}" srcOrd="0" destOrd="0" presId="urn:microsoft.com/office/officeart/2008/layout/HorizontalMultiLevelHierarchy"/>
    <dgm:cxn modelId="{CD2FDA72-8F55-456C-8C69-62BA2B1CFB5A}" srcId="{5FBAFE49-698B-410C-BF12-BAB35E94E15B}" destId="{D9C12097-5A20-46E3-9981-EE7955EA125C}" srcOrd="2" destOrd="0" parTransId="{A1683EB7-7B48-4F45-AA74-8E069C3B221D}" sibTransId="{F49A57BC-2320-4AAB-BC20-4C10421EA458}"/>
    <dgm:cxn modelId="{1A401276-31AF-4E1D-8E77-5438ED5E00BE}" type="presOf" srcId="{CCBC507E-D960-47CF-B11F-1986DBB4F9BB}" destId="{6A8FB2A6-9908-46A2-A109-4236B4EC2A03}" srcOrd="0" destOrd="0" presId="urn:microsoft.com/office/officeart/2008/layout/HorizontalMultiLevelHierarchy"/>
    <dgm:cxn modelId="{49D5F414-8044-4588-85B9-37258B424577}" type="presOf" srcId="{F1E34B7E-7D0D-4888-81C1-070A388C23B7}" destId="{67ACC336-BE74-4793-A535-18256C16D954}" srcOrd="0" destOrd="0" presId="urn:microsoft.com/office/officeart/2008/layout/HorizontalMultiLevelHierarchy"/>
    <dgm:cxn modelId="{88969812-92AE-453E-83CC-50DCA89C1CDE}" type="presOf" srcId="{F7D2D7FE-B7DF-499F-81AE-6AB90ABC2398}" destId="{BD270BE3-8D41-42D2-A1A6-9AE9EF4B1C75}" srcOrd="0" destOrd="0" presId="urn:microsoft.com/office/officeart/2008/layout/HorizontalMultiLevelHierarchy"/>
    <dgm:cxn modelId="{02E246F8-515C-44AE-8CAD-B2027DAAD8AA}" type="presOf" srcId="{DA43345B-8440-4ED1-B9E8-CB7CFD2AE369}" destId="{4B909A2A-0593-4FDC-A911-F37CE4C72CF3}" srcOrd="0" destOrd="0" presId="urn:microsoft.com/office/officeart/2008/layout/HorizontalMultiLevelHierarchy"/>
    <dgm:cxn modelId="{165A144B-4DDA-4037-9583-F9BFDA2F4264}" srcId="{5FBAFE49-698B-410C-BF12-BAB35E94E15B}" destId="{733104A2-FF69-4D4C-A33B-2B0A2E381D42}" srcOrd="0" destOrd="0" parTransId="{CCBC507E-D960-47CF-B11F-1986DBB4F9BB}" sibTransId="{C27BE05F-8108-4200-BA5C-13099FE4D0EF}"/>
    <dgm:cxn modelId="{6C18C5EF-8D38-4D70-8BED-C5C01E4C7283}" type="presOf" srcId="{BD1EC112-B1B6-4C82-A5C0-85643E26832E}" destId="{910AE252-4956-4777-B785-9CBC540B5D79}" srcOrd="0" destOrd="0" presId="urn:microsoft.com/office/officeart/2008/layout/HorizontalMultiLevelHierarchy"/>
    <dgm:cxn modelId="{843AE52D-F682-4828-BADB-0A7470C59C8D}" srcId="{E4A19959-B640-4A0C-97A1-B32B16EB3E46}" destId="{5FBAFE49-698B-410C-BF12-BAB35E94E15B}" srcOrd="0" destOrd="0" parTransId="{BEC2E9CE-10E1-4387-A592-82FFE371C67F}" sibTransId="{BF127D29-09B4-47D2-A9A8-E1525BC02B45}"/>
    <dgm:cxn modelId="{0C6C7563-D71F-4243-9A61-75F610BFCA70}" type="presParOf" srcId="{DD201632-16DE-4968-AB91-8B010C722FC2}" destId="{7D5C0D26-4874-4181-8606-720A70A8660B}" srcOrd="0" destOrd="0" presId="urn:microsoft.com/office/officeart/2008/layout/HorizontalMultiLevelHierarchy"/>
    <dgm:cxn modelId="{C9E4EC9D-2EA3-4E39-93BD-7CBE96B720E6}" type="presParOf" srcId="{7D5C0D26-4874-4181-8606-720A70A8660B}" destId="{BD36AF9F-44F0-4C8F-9F63-58743D5BC659}" srcOrd="0" destOrd="0" presId="urn:microsoft.com/office/officeart/2008/layout/HorizontalMultiLevelHierarchy"/>
    <dgm:cxn modelId="{A8DCD8F1-645E-423B-B985-3099B47BA8FF}" type="presParOf" srcId="{7D5C0D26-4874-4181-8606-720A70A8660B}" destId="{2F1FFCC4-F0AB-40EA-B7E3-D83D8885C53A}" srcOrd="1" destOrd="0" presId="urn:microsoft.com/office/officeart/2008/layout/HorizontalMultiLevelHierarchy"/>
    <dgm:cxn modelId="{7A06A2F2-7D9B-4516-B2EA-67B631A84863}" type="presParOf" srcId="{2F1FFCC4-F0AB-40EA-B7E3-D83D8885C53A}" destId="{6A8FB2A6-9908-46A2-A109-4236B4EC2A03}" srcOrd="0" destOrd="0" presId="urn:microsoft.com/office/officeart/2008/layout/HorizontalMultiLevelHierarchy"/>
    <dgm:cxn modelId="{38DE6F8E-3532-4984-8173-1E241621B4D9}" type="presParOf" srcId="{6A8FB2A6-9908-46A2-A109-4236B4EC2A03}" destId="{2587884C-8251-48BC-9C1C-A9FE63EC0296}" srcOrd="0" destOrd="0" presId="urn:microsoft.com/office/officeart/2008/layout/HorizontalMultiLevelHierarchy"/>
    <dgm:cxn modelId="{9520E8FD-BD57-4421-90B3-B8890DB87B74}" type="presParOf" srcId="{2F1FFCC4-F0AB-40EA-B7E3-D83D8885C53A}" destId="{9AE2D0BE-45BB-4096-AABA-A95CCF13B64D}" srcOrd="1" destOrd="0" presId="urn:microsoft.com/office/officeart/2008/layout/HorizontalMultiLevelHierarchy"/>
    <dgm:cxn modelId="{C0DFFD07-BA1F-4848-8342-A96665250D19}" type="presParOf" srcId="{9AE2D0BE-45BB-4096-AABA-A95CCF13B64D}" destId="{E26FD023-2B7C-4B00-AA77-72D567082C40}" srcOrd="0" destOrd="0" presId="urn:microsoft.com/office/officeart/2008/layout/HorizontalMultiLevelHierarchy"/>
    <dgm:cxn modelId="{D48749EC-3053-440B-9417-DC84762C114A}" type="presParOf" srcId="{9AE2D0BE-45BB-4096-AABA-A95CCF13B64D}" destId="{E3072601-1871-4EA1-81EF-EA82AAAD657B}" srcOrd="1" destOrd="0" presId="urn:microsoft.com/office/officeart/2008/layout/HorizontalMultiLevelHierarchy"/>
    <dgm:cxn modelId="{0F99E85D-7124-4719-BFBE-73EBBCF3EF4B}" type="presParOf" srcId="{2F1FFCC4-F0AB-40EA-B7E3-D83D8885C53A}" destId="{2E80F054-8226-463A-B44A-77C8C145235D}" srcOrd="2" destOrd="0" presId="urn:microsoft.com/office/officeart/2008/layout/HorizontalMultiLevelHierarchy"/>
    <dgm:cxn modelId="{FBAFEB2C-BCC8-482B-9E68-AE3EBE47B00A}" type="presParOf" srcId="{2E80F054-8226-463A-B44A-77C8C145235D}" destId="{CBEC1E5C-E9B1-4F87-B39D-84E4F9F79362}" srcOrd="0" destOrd="0" presId="urn:microsoft.com/office/officeart/2008/layout/HorizontalMultiLevelHierarchy"/>
    <dgm:cxn modelId="{D598D95E-5913-4474-898B-464AC0A9E272}" type="presParOf" srcId="{2F1FFCC4-F0AB-40EA-B7E3-D83D8885C53A}" destId="{AA331FF9-C12B-462E-9718-F434AE0B34D8}" srcOrd="3" destOrd="0" presId="urn:microsoft.com/office/officeart/2008/layout/HorizontalMultiLevelHierarchy"/>
    <dgm:cxn modelId="{0744F074-0C93-4B8B-A638-1E1C6E475770}" type="presParOf" srcId="{AA331FF9-C12B-462E-9718-F434AE0B34D8}" destId="{A94B0251-E231-4ED5-9F51-3A1F4EF3A24D}" srcOrd="0" destOrd="0" presId="urn:microsoft.com/office/officeart/2008/layout/HorizontalMultiLevelHierarchy"/>
    <dgm:cxn modelId="{A09918F7-2DD8-496C-BF8D-609A4FBF9ECC}" type="presParOf" srcId="{AA331FF9-C12B-462E-9718-F434AE0B34D8}" destId="{C102B6DD-41F1-4CFC-B3D8-BAE460F72AEC}" srcOrd="1" destOrd="0" presId="urn:microsoft.com/office/officeart/2008/layout/HorizontalMultiLevelHierarchy"/>
    <dgm:cxn modelId="{D9DB2773-1060-493D-804D-4B5A883F031B}" type="presParOf" srcId="{2F1FFCC4-F0AB-40EA-B7E3-D83D8885C53A}" destId="{34980B6E-A5D5-4155-84DB-6CA485524599}" srcOrd="4" destOrd="0" presId="urn:microsoft.com/office/officeart/2008/layout/HorizontalMultiLevelHierarchy"/>
    <dgm:cxn modelId="{4F15C86A-6430-43C0-895F-5DF065DC08BA}" type="presParOf" srcId="{34980B6E-A5D5-4155-84DB-6CA485524599}" destId="{8E1DD0A0-0EC6-4AAF-B562-063BBFA87AB8}" srcOrd="0" destOrd="0" presId="urn:microsoft.com/office/officeart/2008/layout/HorizontalMultiLevelHierarchy"/>
    <dgm:cxn modelId="{38F7A58A-118D-4E9F-AC98-B465BEAF01C5}" type="presParOf" srcId="{2F1FFCC4-F0AB-40EA-B7E3-D83D8885C53A}" destId="{CC513704-052C-4118-8F13-19C805AD61A7}" srcOrd="5" destOrd="0" presId="urn:microsoft.com/office/officeart/2008/layout/HorizontalMultiLevelHierarchy"/>
    <dgm:cxn modelId="{28A4E413-A786-4BAE-BCC4-F784BD05CF6E}" type="presParOf" srcId="{CC513704-052C-4118-8F13-19C805AD61A7}" destId="{018A50A1-F025-4288-BA47-CABF6725D3AE}" srcOrd="0" destOrd="0" presId="urn:microsoft.com/office/officeart/2008/layout/HorizontalMultiLevelHierarchy"/>
    <dgm:cxn modelId="{6C84A914-30C0-40DF-96B8-5F9AF1BDECB2}" type="presParOf" srcId="{CC513704-052C-4118-8F13-19C805AD61A7}" destId="{1CB7EDD7-9F62-4AD9-83B7-79DC20596BF0}" srcOrd="1" destOrd="0" presId="urn:microsoft.com/office/officeart/2008/layout/HorizontalMultiLevelHierarchy"/>
    <dgm:cxn modelId="{02F6349E-7F7E-4F6C-90B4-B6F86ADD7B07}" type="presParOf" srcId="{2F1FFCC4-F0AB-40EA-B7E3-D83D8885C53A}" destId="{EEBE01FC-C463-4A69-B5CD-D5F192437363}" srcOrd="6" destOrd="0" presId="urn:microsoft.com/office/officeart/2008/layout/HorizontalMultiLevelHierarchy"/>
    <dgm:cxn modelId="{660B83A9-3E8D-4AA7-9CA5-71E5CEF9773A}" type="presParOf" srcId="{EEBE01FC-C463-4A69-B5CD-D5F192437363}" destId="{2F79652D-9D59-4FD8-840C-ACC0326145AA}" srcOrd="0" destOrd="0" presId="urn:microsoft.com/office/officeart/2008/layout/HorizontalMultiLevelHierarchy"/>
    <dgm:cxn modelId="{FFF04FFD-5AA2-4C96-8650-5C89D3391D6A}" type="presParOf" srcId="{2F1FFCC4-F0AB-40EA-B7E3-D83D8885C53A}" destId="{2C81567B-0F2A-469C-BFD7-FD45EE9986DD}" srcOrd="7" destOrd="0" presId="urn:microsoft.com/office/officeart/2008/layout/HorizontalMultiLevelHierarchy"/>
    <dgm:cxn modelId="{E5167B44-6C28-4289-A532-1910289E381A}" type="presParOf" srcId="{2C81567B-0F2A-469C-BFD7-FD45EE9986DD}" destId="{910AE252-4956-4777-B785-9CBC540B5D79}" srcOrd="0" destOrd="0" presId="urn:microsoft.com/office/officeart/2008/layout/HorizontalMultiLevelHierarchy"/>
    <dgm:cxn modelId="{8B5498CB-458D-4CD8-9573-F76F02BE2418}" type="presParOf" srcId="{2C81567B-0F2A-469C-BFD7-FD45EE9986DD}" destId="{2E4F3648-9347-49E1-8C72-840B46D1D767}" srcOrd="1" destOrd="0" presId="urn:microsoft.com/office/officeart/2008/layout/HorizontalMultiLevelHierarchy"/>
    <dgm:cxn modelId="{AEF9DD96-3C58-4DEC-A5C6-7E4A4B1B7F97}" type="presParOf" srcId="{2F1FFCC4-F0AB-40EA-B7E3-D83D8885C53A}" destId="{984381B5-CBE9-4EBD-AB8F-EC7A1E1F6E57}" srcOrd="8" destOrd="0" presId="urn:microsoft.com/office/officeart/2008/layout/HorizontalMultiLevelHierarchy"/>
    <dgm:cxn modelId="{E944CE0D-22F3-4529-A7C8-5F81F46D1C0D}" type="presParOf" srcId="{984381B5-CBE9-4EBD-AB8F-EC7A1E1F6E57}" destId="{26AA3CB7-FE04-4800-BA20-BBEE6F0C66E0}" srcOrd="0" destOrd="0" presId="urn:microsoft.com/office/officeart/2008/layout/HorizontalMultiLevelHierarchy"/>
    <dgm:cxn modelId="{9C120251-E01B-4625-A76F-6AE941F37F24}" type="presParOf" srcId="{2F1FFCC4-F0AB-40EA-B7E3-D83D8885C53A}" destId="{2BB33061-B622-47C5-AD74-B1C8F983C65E}" srcOrd="9" destOrd="0" presId="urn:microsoft.com/office/officeart/2008/layout/HorizontalMultiLevelHierarchy"/>
    <dgm:cxn modelId="{FB24F040-6333-4361-B6DD-8A72DB253F63}" type="presParOf" srcId="{2BB33061-B622-47C5-AD74-B1C8F983C65E}" destId="{69A748EC-1426-46EA-BE79-6C08D33F40E6}" srcOrd="0" destOrd="0" presId="urn:microsoft.com/office/officeart/2008/layout/HorizontalMultiLevelHierarchy"/>
    <dgm:cxn modelId="{D2BD9EE7-BCDB-4300-B0A9-0290BC85FC50}" type="presParOf" srcId="{2BB33061-B622-47C5-AD74-B1C8F983C65E}" destId="{20987543-8F44-443D-BB7B-E7AF3F06FB38}" srcOrd="1" destOrd="0" presId="urn:microsoft.com/office/officeart/2008/layout/HorizontalMultiLevelHierarchy"/>
    <dgm:cxn modelId="{5C37F57A-04A5-485F-9926-DE81A823A700}" type="presParOf" srcId="{2F1FFCC4-F0AB-40EA-B7E3-D83D8885C53A}" destId="{ED9D1E2B-6985-48B4-84BC-C21CCA504A2A}" srcOrd="10" destOrd="0" presId="urn:microsoft.com/office/officeart/2008/layout/HorizontalMultiLevelHierarchy"/>
    <dgm:cxn modelId="{7C9D4E82-C761-4D4C-B3E3-20DB63B8FD93}" type="presParOf" srcId="{ED9D1E2B-6985-48B4-84BC-C21CCA504A2A}" destId="{1E852C03-5852-4F85-B180-68D59406212C}" srcOrd="0" destOrd="0" presId="urn:microsoft.com/office/officeart/2008/layout/HorizontalMultiLevelHierarchy"/>
    <dgm:cxn modelId="{FD811E1D-F326-4362-8681-5A9E39EF643F}" type="presParOf" srcId="{2F1FFCC4-F0AB-40EA-B7E3-D83D8885C53A}" destId="{07004AC5-E72E-4144-9262-2C08AF293DF4}" srcOrd="11" destOrd="0" presId="urn:microsoft.com/office/officeart/2008/layout/HorizontalMultiLevelHierarchy"/>
    <dgm:cxn modelId="{89DC738D-3DF1-4661-BEA8-A8F07DAC6E1D}" type="presParOf" srcId="{07004AC5-E72E-4144-9262-2C08AF293DF4}" destId="{CEB1A76B-FB9C-4C3A-A56F-F0445451C562}" srcOrd="0" destOrd="0" presId="urn:microsoft.com/office/officeart/2008/layout/HorizontalMultiLevelHierarchy"/>
    <dgm:cxn modelId="{5AE8159A-4424-4187-9F71-897CEF835B7D}" type="presParOf" srcId="{07004AC5-E72E-4144-9262-2C08AF293DF4}" destId="{FC940C11-9BAA-4B04-9F0C-067A3096AC54}" srcOrd="1" destOrd="0" presId="urn:microsoft.com/office/officeart/2008/layout/HorizontalMultiLevelHierarchy"/>
    <dgm:cxn modelId="{EEDC05D3-3363-468D-A858-C0EC502E6B2E}" type="presParOf" srcId="{2F1FFCC4-F0AB-40EA-B7E3-D83D8885C53A}" destId="{67ACC336-BE74-4793-A535-18256C16D954}" srcOrd="12" destOrd="0" presId="urn:microsoft.com/office/officeart/2008/layout/HorizontalMultiLevelHierarchy"/>
    <dgm:cxn modelId="{5E2A823E-FAB5-40EE-ABD3-D681FEE9D3EF}" type="presParOf" srcId="{67ACC336-BE74-4793-A535-18256C16D954}" destId="{8E7B668B-BA95-4C58-B2B0-AF8F7B99AC58}" srcOrd="0" destOrd="0" presId="urn:microsoft.com/office/officeart/2008/layout/HorizontalMultiLevelHierarchy"/>
    <dgm:cxn modelId="{634B3087-5874-4C0B-89BA-7C3A99FAC60D}" type="presParOf" srcId="{2F1FFCC4-F0AB-40EA-B7E3-D83D8885C53A}" destId="{7BC18A1A-75EB-4CB2-B950-2DA8D1665D78}" srcOrd="13" destOrd="0" presId="urn:microsoft.com/office/officeart/2008/layout/HorizontalMultiLevelHierarchy"/>
    <dgm:cxn modelId="{588494CC-A679-4AA4-91ED-EC7BDB64C791}" type="presParOf" srcId="{7BC18A1A-75EB-4CB2-B950-2DA8D1665D78}" destId="{DBA98749-978B-46E2-A37E-2032386E31FB}" srcOrd="0" destOrd="0" presId="urn:microsoft.com/office/officeart/2008/layout/HorizontalMultiLevelHierarchy"/>
    <dgm:cxn modelId="{597E1479-06E0-43CB-8EB9-54CA14F0E0BD}" type="presParOf" srcId="{7BC18A1A-75EB-4CB2-B950-2DA8D1665D78}" destId="{AC074152-783E-4689-953D-9F3B1A7F8D12}" srcOrd="1" destOrd="0" presId="urn:microsoft.com/office/officeart/2008/layout/HorizontalMultiLevelHierarchy"/>
    <dgm:cxn modelId="{1BC1E171-3F18-4AF8-831F-27A0A58FBE71}" type="presParOf" srcId="{2F1FFCC4-F0AB-40EA-B7E3-D83D8885C53A}" destId="{4B909A2A-0593-4FDC-A911-F37CE4C72CF3}" srcOrd="14" destOrd="0" presId="urn:microsoft.com/office/officeart/2008/layout/HorizontalMultiLevelHierarchy"/>
    <dgm:cxn modelId="{F3E144F0-4225-45C1-99CD-FB442CA4846A}" type="presParOf" srcId="{4B909A2A-0593-4FDC-A911-F37CE4C72CF3}" destId="{B5850BCF-3FB0-4970-A778-10D5A30E8AC7}" srcOrd="0" destOrd="0" presId="urn:microsoft.com/office/officeart/2008/layout/HorizontalMultiLevelHierarchy"/>
    <dgm:cxn modelId="{AC469213-6846-4C67-800C-8E005E29EAF3}" type="presParOf" srcId="{2F1FFCC4-F0AB-40EA-B7E3-D83D8885C53A}" destId="{101BA15A-FCC4-46E3-AF1C-83FF904EBB35}" srcOrd="15" destOrd="0" presId="urn:microsoft.com/office/officeart/2008/layout/HorizontalMultiLevelHierarchy"/>
    <dgm:cxn modelId="{F43E04C5-39F8-4204-919B-B0EE09858525}" type="presParOf" srcId="{101BA15A-FCC4-46E3-AF1C-83FF904EBB35}" destId="{67185ACD-4242-4296-A762-25500355EAA0}" srcOrd="0" destOrd="0" presId="urn:microsoft.com/office/officeart/2008/layout/HorizontalMultiLevelHierarchy"/>
    <dgm:cxn modelId="{F87F9753-FA9A-46BE-B167-AE658A3119E5}" type="presParOf" srcId="{101BA15A-FCC4-46E3-AF1C-83FF904EBB35}" destId="{7C700E24-8E10-42AB-A107-AF40510DE708}" srcOrd="1" destOrd="0" presId="urn:microsoft.com/office/officeart/2008/layout/HorizontalMultiLevelHierarchy"/>
    <dgm:cxn modelId="{1FAFA408-DE5C-4C92-B32D-36DA2805D2B0}" type="presParOf" srcId="{2F1FFCC4-F0AB-40EA-B7E3-D83D8885C53A}" destId="{BD270BE3-8D41-42D2-A1A6-9AE9EF4B1C75}" srcOrd="16" destOrd="0" presId="urn:microsoft.com/office/officeart/2008/layout/HorizontalMultiLevelHierarchy"/>
    <dgm:cxn modelId="{46165A25-A262-4699-9EA4-7723F5CFA8AF}" type="presParOf" srcId="{BD270BE3-8D41-42D2-A1A6-9AE9EF4B1C75}" destId="{5B68514C-D5B9-447E-A6F2-FDFC60666879}" srcOrd="0" destOrd="0" presId="urn:microsoft.com/office/officeart/2008/layout/HorizontalMultiLevelHierarchy"/>
    <dgm:cxn modelId="{D5E2C587-8E94-4D7A-8C5E-0A7FA697A09D}" type="presParOf" srcId="{2F1FFCC4-F0AB-40EA-B7E3-D83D8885C53A}" destId="{FE66EDB3-090D-485F-965D-2336E3FE5D8C}" srcOrd="17" destOrd="0" presId="urn:microsoft.com/office/officeart/2008/layout/HorizontalMultiLevelHierarchy"/>
    <dgm:cxn modelId="{19C94C13-C2EC-4F44-A3E2-B1D8AB55E7B0}" type="presParOf" srcId="{FE66EDB3-090D-485F-965D-2336E3FE5D8C}" destId="{01C9611A-39DD-4DDE-AE18-D613038168FE}" srcOrd="0" destOrd="0" presId="urn:microsoft.com/office/officeart/2008/layout/HorizontalMultiLevelHierarchy"/>
    <dgm:cxn modelId="{BA747FAC-41DE-456F-8355-7C3B7DCFD033}" type="presParOf" srcId="{FE66EDB3-090D-485F-965D-2336E3FE5D8C}" destId="{33752E2D-000B-4CA6-A5FC-123EE5F51FE8}" srcOrd="1" destOrd="0" presId="urn:microsoft.com/office/officeart/2008/layout/HorizontalMultiLevelHierarchy"/>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436C72-6599-4541-9E43-0ECED337A65D}">
      <dsp:nvSpPr>
        <dsp:cNvPr id="0" name=""/>
        <dsp:cNvSpPr/>
      </dsp:nvSpPr>
      <dsp:spPr>
        <a:xfrm>
          <a:off x="1122055" y="1281112"/>
          <a:ext cx="318732" cy="872709"/>
        </a:xfrm>
        <a:custGeom>
          <a:avLst/>
          <a:gdLst/>
          <a:ahLst/>
          <a:cxnLst/>
          <a:rect l="0" t="0" r="0" b="0"/>
          <a:pathLst>
            <a:path>
              <a:moveTo>
                <a:pt x="0" y="0"/>
              </a:moveTo>
              <a:lnTo>
                <a:pt x="159366" y="0"/>
              </a:lnTo>
              <a:lnTo>
                <a:pt x="159366" y="872709"/>
              </a:lnTo>
              <a:lnTo>
                <a:pt x="318732" y="872709"/>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58194" y="1694239"/>
        <a:ext cx="46454" cy="46454"/>
      </dsp:txXfrm>
    </dsp:sp>
    <dsp:sp modelId="{3254FEA4-C4E5-43A4-8A22-4831E6910FF3}">
      <dsp:nvSpPr>
        <dsp:cNvPr id="0" name=""/>
        <dsp:cNvSpPr/>
      </dsp:nvSpPr>
      <dsp:spPr>
        <a:xfrm>
          <a:off x="1122055" y="1235392"/>
          <a:ext cx="318732" cy="91440"/>
        </a:xfrm>
        <a:custGeom>
          <a:avLst/>
          <a:gdLst/>
          <a:ahLst/>
          <a:cxnLst/>
          <a:rect l="0" t="0" r="0" b="0"/>
          <a:pathLst>
            <a:path>
              <a:moveTo>
                <a:pt x="0" y="45720"/>
              </a:moveTo>
              <a:lnTo>
                <a:pt x="318732" y="4572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73453" y="1273144"/>
        <a:ext cx="15936" cy="15936"/>
      </dsp:txXfrm>
    </dsp:sp>
    <dsp:sp modelId="{BEF9842E-DBA0-47D7-9AF1-A49103B633CE}">
      <dsp:nvSpPr>
        <dsp:cNvPr id="0" name=""/>
        <dsp:cNvSpPr/>
      </dsp:nvSpPr>
      <dsp:spPr>
        <a:xfrm>
          <a:off x="1122055" y="408403"/>
          <a:ext cx="318732" cy="872709"/>
        </a:xfrm>
        <a:custGeom>
          <a:avLst/>
          <a:gdLst/>
          <a:ahLst/>
          <a:cxnLst/>
          <a:rect l="0" t="0" r="0" b="0"/>
          <a:pathLst>
            <a:path>
              <a:moveTo>
                <a:pt x="0" y="872709"/>
              </a:moveTo>
              <a:lnTo>
                <a:pt x="159366" y="872709"/>
              </a:lnTo>
              <a:lnTo>
                <a:pt x="159366" y="0"/>
              </a:lnTo>
              <a:lnTo>
                <a:pt x="318732"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58194" y="821530"/>
        <a:ext cx="46454" cy="46454"/>
      </dsp:txXfrm>
    </dsp:sp>
    <dsp:sp modelId="{9042A48B-17DC-47C7-9E74-9C91C49FA7A7}">
      <dsp:nvSpPr>
        <dsp:cNvPr id="0" name=""/>
        <dsp:cNvSpPr/>
      </dsp:nvSpPr>
      <dsp:spPr>
        <a:xfrm rot="16200000">
          <a:off x="213879" y="1141599"/>
          <a:ext cx="1537325" cy="279026"/>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Деньги </a:t>
          </a:r>
        </a:p>
      </dsp:txBody>
      <dsp:txXfrm>
        <a:off x="213879" y="1141599"/>
        <a:ext cx="1537325" cy="279026"/>
      </dsp:txXfrm>
    </dsp:sp>
    <dsp:sp modelId="{076A5FA7-FB53-4CA0-9F94-A21ED7021045}">
      <dsp:nvSpPr>
        <dsp:cNvPr id="0" name=""/>
        <dsp:cNvSpPr/>
      </dsp:nvSpPr>
      <dsp:spPr>
        <a:xfrm>
          <a:off x="1440788" y="32782"/>
          <a:ext cx="3497035" cy="751241"/>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Это средство оплаты товаров и услуг, средство измерения стоимости и средство накопления стоимости.</a:t>
          </a:r>
        </a:p>
      </dsp:txBody>
      <dsp:txXfrm>
        <a:off x="1440788" y="32782"/>
        <a:ext cx="3497035" cy="751241"/>
      </dsp:txXfrm>
    </dsp:sp>
    <dsp:sp modelId="{5F215AB4-972A-410B-8850-E9538A9A9B01}">
      <dsp:nvSpPr>
        <dsp:cNvPr id="0" name=""/>
        <dsp:cNvSpPr/>
      </dsp:nvSpPr>
      <dsp:spPr>
        <a:xfrm>
          <a:off x="1440788" y="905491"/>
          <a:ext cx="3497035" cy="751241"/>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Это продукт, который служит средством обмена, оплаты, измерения стоимости, накопления богатства.</a:t>
          </a:r>
        </a:p>
      </dsp:txBody>
      <dsp:txXfrm>
        <a:off x="1440788" y="905491"/>
        <a:ext cx="3497035" cy="751241"/>
      </dsp:txXfrm>
    </dsp:sp>
    <dsp:sp modelId="{724B379D-7EA0-4C66-A16C-DF60B3BC9DD9}">
      <dsp:nvSpPr>
        <dsp:cNvPr id="0" name=""/>
        <dsp:cNvSpPr/>
      </dsp:nvSpPr>
      <dsp:spPr>
        <a:xfrm>
          <a:off x="1440788" y="1778201"/>
          <a:ext cx="3516907" cy="751241"/>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Это особый тип универсального продукта, используемый в качестве универсального эквивалента, посредством которого выражается стоимость всех других товаров.</a:t>
          </a:r>
        </a:p>
      </dsp:txBody>
      <dsp:txXfrm>
        <a:off x="1440788" y="1778201"/>
        <a:ext cx="3516907" cy="7512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FE43CE-4DBC-459E-94A8-E842C02CEE54}">
      <dsp:nvSpPr>
        <dsp:cNvPr id="0" name=""/>
        <dsp:cNvSpPr/>
      </dsp:nvSpPr>
      <dsp:spPr>
        <a:xfrm>
          <a:off x="3129846" y="2421415"/>
          <a:ext cx="415420" cy="91440"/>
        </a:xfrm>
        <a:custGeom>
          <a:avLst/>
          <a:gdLst/>
          <a:ahLst/>
          <a:cxnLst/>
          <a:rect l="0" t="0" r="0" b="0"/>
          <a:pathLst>
            <a:path>
              <a:moveTo>
                <a:pt x="0" y="45720"/>
              </a:moveTo>
              <a:lnTo>
                <a:pt x="415420" y="4572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27171" y="2456750"/>
        <a:ext cx="20771" cy="20771"/>
      </dsp:txXfrm>
    </dsp:sp>
    <dsp:sp modelId="{114AF0AB-53DD-4277-8E0B-4E3C3537FE98}">
      <dsp:nvSpPr>
        <dsp:cNvPr id="0" name=""/>
        <dsp:cNvSpPr/>
      </dsp:nvSpPr>
      <dsp:spPr>
        <a:xfrm>
          <a:off x="637321" y="1818094"/>
          <a:ext cx="415420" cy="649041"/>
        </a:xfrm>
        <a:custGeom>
          <a:avLst/>
          <a:gdLst/>
          <a:ahLst/>
          <a:cxnLst/>
          <a:rect l="0" t="0" r="0" b="0"/>
          <a:pathLst>
            <a:path>
              <a:moveTo>
                <a:pt x="0" y="0"/>
              </a:moveTo>
              <a:lnTo>
                <a:pt x="207710" y="0"/>
              </a:lnTo>
              <a:lnTo>
                <a:pt x="207710" y="649041"/>
              </a:lnTo>
              <a:lnTo>
                <a:pt x="415420" y="649041"/>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25766" y="2123350"/>
        <a:ext cx="38530" cy="38530"/>
      </dsp:txXfrm>
    </dsp:sp>
    <dsp:sp modelId="{D1CE14CD-D1BD-4B2B-9248-3E8676C50EA3}">
      <dsp:nvSpPr>
        <dsp:cNvPr id="0" name=""/>
        <dsp:cNvSpPr/>
      </dsp:nvSpPr>
      <dsp:spPr>
        <a:xfrm>
          <a:off x="3129846" y="1123333"/>
          <a:ext cx="415420" cy="91440"/>
        </a:xfrm>
        <a:custGeom>
          <a:avLst/>
          <a:gdLst/>
          <a:ahLst/>
          <a:cxnLst/>
          <a:rect l="0" t="0" r="0" b="0"/>
          <a:pathLst>
            <a:path>
              <a:moveTo>
                <a:pt x="0" y="45720"/>
              </a:moveTo>
              <a:lnTo>
                <a:pt x="415420" y="4572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27171" y="1158667"/>
        <a:ext cx="20771" cy="20771"/>
      </dsp:txXfrm>
    </dsp:sp>
    <dsp:sp modelId="{F581CBD5-9249-46AB-A374-5784BD88B83E}">
      <dsp:nvSpPr>
        <dsp:cNvPr id="0" name=""/>
        <dsp:cNvSpPr/>
      </dsp:nvSpPr>
      <dsp:spPr>
        <a:xfrm>
          <a:off x="637321" y="1169053"/>
          <a:ext cx="415420" cy="649041"/>
        </a:xfrm>
        <a:custGeom>
          <a:avLst/>
          <a:gdLst/>
          <a:ahLst/>
          <a:cxnLst/>
          <a:rect l="0" t="0" r="0" b="0"/>
          <a:pathLst>
            <a:path>
              <a:moveTo>
                <a:pt x="0" y="649041"/>
              </a:moveTo>
              <a:lnTo>
                <a:pt x="207710" y="649041"/>
              </a:lnTo>
              <a:lnTo>
                <a:pt x="207710" y="0"/>
              </a:lnTo>
              <a:lnTo>
                <a:pt x="415420"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25766" y="1474308"/>
        <a:ext cx="38530" cy="38530"/>
      </dsp:txXfrm>
    </dsp:sp>
    <dsp:sp modelId="{9042A48B-17DC-47C7-9E74-9C91C49FA7A7}">
      <dsp:nvSpPr>
        <dsp:cNvPr id="0" name=""/>
        <dsp:cNvSpPr/>
      </dsp:nvSpPr>
      <dsp:spPr>
        <a:xfrm rot="16200000">
          <a:off x="-974251" y="1501462"/>
          <a:ext cx="2589881" cy="63326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Концепции происхождения денег </a:t>
          </a:r>
        </a:p>
      </dsp:txBody>
      <dsp:txXfrm>
        <a:off x="-974251" y="1501462"/>
        <a:ext cx="2589881" cy="633263"/>
      </dsp:txXfrm>
    </dsp:sp>
    <dsp:sp modelId="{F1F3AF9F-E934-4739-97D9-822561B2147F}">
      <dsp:nvSpPr>
        <dsp:cNvPr id="0" name=""/>
        <dsp:cNvSpPr/>
      </dsp:nvSpPr>
      <dsp:spPr>
        <a:xfrm>
          <a:off x="1052742" y="852421"/>
          <a:ext cx="2077104" cy="63326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Эволюционная</a:t>
          </a:r>
        </a:p>
      </dsp:txBody>
      <dsp:txXfrm>
        <a:off x="1052742" y="852421"/>
        <a:ext cx="2077104" cy="633263"/>
      </dsp:txXfrm>
    </dsp:sp>
    <dsp:sp modelId="{43F61D05-37F8-4EAC-B521-05DFC6442295}">
      <dsp:nvSpPr>
        <dsp:cNvPr id="0" name=""/>
        <dsp:cNvSpPr/>
      </dsp:nvSpPr>
      <dsp:spPr>
        <a:xfrm>
          <a:off x="3545267" y="720347"/>
          <a:ext cx="2077104" cy="89741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Деньги были сознательно введены для облегчения обмена.</a:t>
          </a:r>
        </a:p>
      </dsp:txBody>
      <dsp:txXfrm>
        <a:off x="3545267" y="720347"/>
        <a:ext cx="2077104" cy="897410"/>
      </dsp:txXfrm>
    </dsp:sp>
    <dsp:sp modelId="{9A019380-ECD4-4128-B636-10379B5CFA8E}">
      <dsp:nvSpPr>
        <dsp:cNvPr id="0" name=""/>
        <dsp:cNvSpPr/>
      </dsp:nvSpPr>
      <dsp:spPr>
        <a:xfrm>
          <a:off x="1052742" y="2150503"/>
          <a:ext cx="2077104" cy="63326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 Рационалистическая</a:t>
          </a:r>
        </a:p>
      </dsp:txBody>
      <dsp:txXfrm>
        <a:off x="1052742" y="2150503"/>
        <a:ext cx="2077104" cy="633263"/>
      </dsp:txXfrm>
    </dsp:sp>
    <dsp:sp modelId="{D8D58888-A3FA-4A7F-AF1F-25EF9D559615}">
      <dsp:nvSpPr>
        <dsp:cNvPr id="0" name=""/>
        <dsp:cNvSpPr/>
      </dsp:nvSpPr>
      <dsp:spPr>
        <a:xfrm>
          <a:off x="3545267" y="1776074"/>
          <a:ext cx="2077104" cy="138212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Деньги появились в результате развития общественного разделения труда, обмена, товарного производства</a:t>
          </a:r>
          <a:r>
            <a:rPr lang="ru-RU" sz="1200" kern="1200"/>
            <a:t>. </a:t>
          </a:r>
          <a:endParaRPr lang="ru-RU" sz="1200" kern="1200">
            <a:latin typeface="Times New Roman" pitchFamily="18" charset="0"/>
            <a:cs typeface="Times New Roman" pitchFamily="18" charset="0"/>
          </a:endParaRPr>
        </a:p>
      </dsp:txBody>
      <dsp:txXfrm>
        <a:off x="3545267" y="1776074"/>
        <a:ext cx="2077104" cy="13821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91535-1CC5-47A2-AE58-89705B30531E}">
      <dsp:nvSpPr>
        <dsp:cNvPr id="0" name=""/>
        <dsp:cNvSpPr/>
      </dsp:nvSpPr>
      <dsp:spPr>
        <a:xfrm>
          <a:off x="1657350" y="1347787"/>
          <a:ext cx="294635" cy="1122849"/>
        </a:xfrm>
        <a:custGeom>
          <a:avLst/>
          <a:gdLst/>
          <a:ahLst/>
          <a:cxnLst/>
          <a:rect l="0" t="0" r="0" b="0"/>
          <a:pathLst>
            <a:path>
              <a:moveTo>
                <a:pt x="0" y="0"/>
              </a:moveTo>
              <a:lnTo>
                <a:pt x="147317" y="0"/>
              </a:lnTo>
              <a:lnTo>
                <a:pt x="147317" y="1122849"/>
              </a:lnTo>
              <a:lnTo>
                <a:pt x="294635" y="1122849"/>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75646" y="1880190"/>
        <a:ext cx="58043" cy="58043"/>
      </dsp:txXfrm>
    </dsp:sp>
    <dsp:sp modelId="{5643E165-F013-497D-BD01-CFBF0B3609D4}">
      <dsp:nvSpPr>
        <dsp:cNvPr id="0" name=""/>
        <dsp:cNvSpPr/>
      </dsp:nvSpPr>
      <dsp:spPr>
        <a:xfrm>
          <a:off x="1657350" y="1347787"/>
          <a:ext cx="294635" cy="561424"/>
        </a:xfrm>
        <a:custGeom>
          <a:avLst/>
          <a:gdLst/>
          <a:ahLst/>
          <a:cxnLst/>
          <a:rect l="0" t="0" r="0" b="0"/>
          <a:pathLst>
            <a:path>
              <a:moveTo>
                <a:pt x="0" y="0"/>
              </a:moveTo>
              <a:lnTo>
                <a:pt x="147317" y="0"/>
              </a:lnTo>
              <a:lnTo>
                <a:pt x="147317" y="561424"/>
              </a:lnTo>
              <a:lnTo>
                <a:pt x="294635" y="561424"/>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88817" y="1612648"/>
        <a:ext cx="31702" cy="31702"/>
      </dsp:txXfrm>
    </dsp:sp>
    <dsp:sp modelId="{206B86D7-6503-494D-8641-8AA17891AFC8}">
      <dsp:nvSpPr>
        <dsp:cNvPr id="0" name=""/>
        <dsp:cNvSpPr/>
      </dsp:nvSpPr>
      <dsp:spPr>
        <a:xfrm>
          <a:off x="1657350" y="1302067"/>
          <a:ext cx="294635" cy="91440"/>
        </a:xfrm>
        <a:custGeom>
          <a:avLst/>
          <a:gdLst/>
          <a:ahLst/>
          <a:cxnLst/>
          <a:rect l="0" t="0" r="0" b="0"/>
          <a:pathLst>
            <a:path>
              <a:moveTo>
                <a:pt x="0" y="45720"/>
              </a:moveTo>
              <a:lnTo>
                <a:pt x="294635" y="4572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97302" y="1340421"/>
        <a:ext cx="14731" cy="14731"/>
      </dsp:txXfrm>
    </dsp:sp>
    <dsp:sp modelId="{B8ADFAED-5284-46CD-BDE1-6A8EFD2BA581}">
      <dsp:nvSpPr>
        <dsp:cNvPr id="0" name=""/>
        <dsp:cNvSpPr/>
      </dsp:nvSpPr>
      <dsp:spPr>
        <a:xfrm>
          <a:off x="1657350" y="786362"/>
          <a:ext cx="294635" cy="561424"/>
        </a:xfrm>
        <a:custGeom>
          <a:avLst/>
          <a:gdLst/>
          <a:ahLst/>
          <a:cxnLst/>
          <a:rect l="0" t="0" r="0" b="0"/>
          <a:pathLst>
            <a:path>
              <a:moveTo>
                <a:pt x="0" y="561424"/>
              </a:moveTo>
              <a:lnTo>
                <a:pt x="147317" y="561424"/>
              </a:lnTo>
              <a:lnTo>
                <a:pt x="147317" y="0"/>
              </a:lnTo>
              <a:lnTo>
                <a:pt x="294635"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88817" y="1051224"/>
        <a:ext cx="31702" cy="31702"/>
      </dsp:txXfrm>
    </dsp:sp>
    <dsp:sp modelId="{F581CBD5-9249-46AB-A374-5784BD88B83E}">
      <dsp:nvSpPr>
        <dsp:cNvPr id="0" name=""/>
        <dsp:cNvSpPr/>
      </dsp:nvSpPr>
      <dsp:spPr>
        <a:xfrm>
          <a:off x="1657350" y="224938"/>
          <a:ext cx="294635" cy="1122849"/>
        </a:xfrm>
        <a:custGeom>
          <a:avLst/>
          <a:gdLst/>
          <a:ahLst/>
          <a:cxnLst/>
          <a:rect l="0" t="0" r="0" b="0"/>
          <a:pathLst>
            <a:path>
              <a:moveTo>
                <a:pt x="0" y="1122849"/>
              </a:moveTo>
              <a:lnTo>
                <a:pt x="147317" y="1122849"/>
              </a:lnTo>
              <a:lnTo>
                <a:pt x="147317" y="0"/>
              </a:lnTo>
              <a:lnTo>
                <a:pt x="294635"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75646" y="757341"/>
        <a:ext cx="58043" cy="58043"/>
      </dsp:txXfrm>
    </dsp:sp>
    <dsp:sp modelId="{9042A48B-17DC-47C7-9E74-9C91C49FA7A7}">
      <dsp:nvSpPr>
        <dsp:cNvPr id="0" name=""/>
        <dsp:cNvSpPr/>
      </dsp:nvSpPr>
      <dsp:spPr>
        <a:xfrm rot="16200000">
          <a:off x="481383" y="1129078"/>
          <a:ext cx="1914516" cy="437417"/>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Функции денег</a:t>
          </a:r>
          <a:endParaRPr lang="ru-RU" sz="1400" kern="1200"/>
        </a:p>
      </dsp:txBody>
      <dsp:txXfrm>
        <a:off x="481383" y="1129078"/>
        <a:ext cx="1914516" cy="437417"/>
      </dsp:txXfrm>
    </dsp:sp>
    <dsp:sp modelId="{F1F3AF9F-E934-4739-97D9-822561B2147F}">
      <dsp:nvSpPr>
        <dsp:cNvPr id="0" name=""/>
        <dsp:cNvSpPr/>
      </dsp:nvSpPr>
      <dsp:spPr>
        <a:xfrm>
          <a:off x="1951986" y="368"/>
          <a:ext cx="2162080" cy="449139"/>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Мера стоимости</a:t>
          </a:r>
        </a:p>
      </dsp:txBody>
      <dsp:txXfrm>
        <a:off x="1951986" y="368"/>
        <a:ext cx="2162080" cy="449139"/>
      </dsp:txXfrm>
    </dsp:sp>
    <dsp:sp modelId="{5D303994-8716-487F-B345-F0DDC06733D4}">
      <dsp:nvSpPr>
        <dsp:cNvPr id="0" name=""/>
        <dsp:cNvSpPr/>
      </dsp:nvSpPr>
      <dsp:spPr>
        <a:xfrm>
          <a:off x="1951986" y="561793"/>
          <a:ext cx="2162080" cy="449139"/>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Средство обращения</a:t>
          </a:r>
        </a:p>
      </dsp:txBody>
      <dsp:txXfrm>
        <a:off x="1951986" y="561793"/>
        <a:ext cx="2162080" cy="449139"/>
      </dsp:txXfrm>
    </dsp:sp>
    <dsp:sp modelId="{5D05F2DA-A006-4A1B-A139-31A9DAF69DE7}">
      <dsp:nvSpPr>
        <dsp:cNvPr id="0" name=""/>
        <dsp:cNvSpPr/>
      </dsp:nvSpPr>
      <dsp:spPr>
        <a:xfrm>
          <a:off x="1951986" y="1123217"/>
          <a:ext cx="2162080" cy="449139"/>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Средство платежа</a:t>
          </a:r>
        </a:p>
      </dsp:txBody>
      <dsp:txXfrm>
        <a:off x="1951986" y="1123217"/>
        <a:ext cx="2162080" cy="449139"/>
      </dsp:txXfrm>
    </dsp:sp>
    <dsp:sp modelId="{227538B8-9ED2-4AF6-A620-10A15DD0E6BE}">
      <dsp:nvSpPr>
        <dsp:cNvPr id="0" name=""/>
        <dsp:cNvSpPr/>
      </dsp:nvSpPr>
      <dsp:spPr>
        <a:xfrm>
          <a:off x="1951986" y="1684642"/>
          <a:ext cx="2162080" cy="449139"/>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Средство накопления</a:t>
          </a:r>
        </a:p>
      </dsp:txBody>
      <dsp:txXfrm>
        <a:off x="1951986" y="1684642"/>
        <a:ext cx="2162080" cy="449139"/>
      </dsp:txXfrm>
    </dsp:sp>
    <dsp:sp modelId="{837C4430-1FBB-46E1-842A-5CD668651E53}">
      <dsp:nvSpPr>
        <dsp:cNvPr id="0" name=""/>
        <dsp:cNvSpPr/>
      </dsp:nvSpPr>
      <dsp:spPr>
        <a:xfrm>
          <a:off x="1951986" y="2246066"/>
          <a:ext cx="2162080" cy="449139"/>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Мировые деньги</a:t>
          </a:r>
          <a:r>
            <a:rPr lang="ru-RU" sz="1400" b="1" kern="1200">
              <a:latin typeface="Times New Roman" pitchFamily="18" charset="0"/>
              <a:cs typeface="Times New Roman" pitchFamily="18" charset="0"/>
            </a:rPr>
            <a:t> </a:t>
          </a:r>
          <a:endParaRPr lang="ru-RU" sz="1400" kern="1200">
            <a:latin typeface="Times New Roman" pitchFamily="18" charset="0"/>
            <a:cs typeface="Times New Roman" pitchFamily="18" charset="0"/>
          </a:endParaRPr>
        </a:p>
      </dsp:txBody>
      <dsp:txXfrm>
        <a:off x="1951986" y="2246066"/>
        <a:ext cx="2162080" cy="44913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68C9C8-A83C-4CEE-B637-A6BC63B26D54}">
      <dsp:nvSpPr>
        <dsp:cNvPr id="0" name=""/>
        <dsp:cNvSpPr/>
      </dsp:nvSpPr>
      <dsp:spPr>
        <a:xfrm rot="5400000">
          <a:off x="-276494" y="641444"/>
          <a:ext cx="1843294" cy="129030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Свойства денег</a:t>
          </a:r>
          <a:endParaRPr lang="ru-RU" sz="1400" kern="1200"/>
        </a:p>
      </dsp:txBody>
      <dsp:txXfrm rot="-5400000">
        <a:off x="0" y="1010103"/>
        <a:ext cx="1290306" cy="552988"/>
      </dsp:txXfrm>
    </dsp:sp>
    <dsp:sp modelId="{479CE243-6AC1-411C-9E4C-6714BD1611D8}">
      <dsp:nvSpPr>
        <dsp:cNvPr id="0" name=""/>
        <dsp:cNvSpPr/>
      </dsp:nvSpPr>
      <dsp:spPr>
        <a:xfrm rot="5400000">
          <a:off x="2359211" y="-1066008"/>
          <a:ext cx="1924934" cy="406274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b="0" kern="1200">
              <a:latin typeface="Times New Roman" pitchFamily="18" charset="0"/>
              <a:cs typeface="Times New Roman" pitchFamily="18" charset="0"/>
            </a:rPr>
            <a:t>Ликвидность</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Защищённость</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Продолжительность использования </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Стабильность их стоимости</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Делимость</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Универсальность</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Однородность</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Портативность</a:t>
          </a:r>
          <a:endParaRPr lang="ru-RU" sz="1400" kern="1200"/>
        </a:p>
      </dsp:txBody>
      <dsp:txXfrm rot="-5400000">
        <a:off x="1290307" y="96864"/>
        <a:ext cx="3968775" cy="173699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8FFEB4-F6DD-439F-A308-5AD47C6F1141}">
      <dsp:nvSpPr>
        <dsp:cNvPr id="0" name=""/>
        <dsp:cNvSpPr/>
      </dsp:nvSpPr>
      <dsp:spPr>
        <a:xfrm rot="16200000">
          <a:off x="-37808" y="39039"/>
          <a:ext cx="1285875" cy="1207796"/>
        </a:xfrm>
        <a:prstGeom prst="flowChartManualOperati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0" rIns="84563" bIns="0"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itchFamily="18" charset="0"/>
              <a:cs typeface="Times New Roman" pitchFamily="18" charset="0"/>
            </a:rPr>
            <a:t>Товарные</a:t>
          </a:r>
        </a:p>
      </dsp:txBody>
      <dsp:txXfrm rot="5400000">
        <a:off x="1232" y="257174"/>
        <a:ext cx="1207796" cy="771525"/>
      </dsp:txXfrm>
    </dsp:sp>
    <dsp:sp modelId="{DD5CE99A-F7E1-4868-A56E-3433C0209862}">
      <dsp:nvSpPr>
        <dsp:cNvPr id="0" name=""/>
        <dsp:cNvSpPr/>
      </dsp:nvSpPr>
      <dsp:spPr>
        <a:xfrm rot="16200000">
          <a:off x="1260572" y="39039"/>
          <a:ext cx="1285875" cy="1207796"/>
        </a:xfrm>
        <a:prstGeom prst="flowChartManualOperation">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0" rIns="84563" bIns="0"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itchFamily="18" charset="0"/>
              <a:cs typeface="Times New Roman" pitchFamily="18" charset="0"/>
            </a:rPr>
            <a:t>Обеспеченные</a:t>
          </a:r>
        </a:p>
      </dsp:txBody>
      <dsp:txXfrm rot="5400000">
        <a:off x="1299612" y="257174"/>
        <a:ext cx="1207796" cy="771525"/>
      </dsp:txXfrm>
    </dsp:sp>
    <dsp:sp modelId="{96250B16-B086-4833-AEAE-B19CCCC928CD}">
      <dsp:nvSpPr>
        <dsp:cNvPr id="0" name=""/>
        <dsp:cNvSpPr/>
      </dsp:nvSpPr>
      <dsp:spPr>
        <a:xfrm rot="16200000">
          <a:off x="2558952" y="39039"/>
          <a:ext cx="1285875" cy="1207796"/>
        </a:xfrm>
        <a:prstGeom prst="flowChartManualOperation">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0" rIns="84563" bIns="0"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itchFamily="18" charset="0"/>
              <a:cs typeface="Times New Roman" pitchFamily="18" charset="0"/>
            </a:rPr>
            <a:t>Кредитные</a:t>
          </a:r>
        </a:p>
      </dsp:txBody>
      <dsp:txXfrm rot="5400000">
        <a:off x="2597992" y="257174"/>
        <a:ext cx="1207796" cy="771525"/>
      </dsp:txXfrm>
    </dsp:sp>
    <dsp:sp modelId="{FA61DBE2-644A-4D2C-863E-457614F7A1F1}">
      <dsp:nvSpPr>
        <dsp:cNvPr id="0" name=""/>
        <dsp:cNvSpPr/>
      </dsp:nvSpPr>
      <dsp:spPr>
        <a:xfrm rot="16200000">
          <a:off x="3857333" y="39039"/>
          <a:ext cx="1285875" cy="1207796"/>
        </a:xfrm>
        <a:prstGeom prst="flowChartManualOperation">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0" rIns="84563" bIns="0"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itchFamily="18" charset="0"/>
              <a:cs typeface="Times New Roman" pitchFamily="18" charset="0"/>
            </a:rPr>
            <a:t>Фиатные </a:t>
          </a:r>
        </a:p>
      </dsp:txBody>
      <dsp:txXfrm rot="5400000">
        <a:off x="3896373" y="257174"/>
        <a:ext cx="1207796" cy="77152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531E3-696B-4F23-A730-B3E19FD31E66}">
      <dsp:nvSpPr>
        <dsp:cNvPr id="0" name=""/>
        <dsp:cNvSpPr/>
      </dsp:nvSpPr>
      <dsp:spPr>
        <a:xfrm>
          <a:off x="3407061" y="2158421"/>
          <a:ext cx="200653" cy="382342"/>
        </a:xfrm>
        <a:custGeom>
          <a:avLst/>
          <a:gdLst/>
          <a:ahLst/>
          <a:cxnLst/>
          <a:rect l="0" t="0" r="0" b="0"/>
          <a:pathLst>
            <a:path>
              <a:moveTo>
                <a:pt x="0" y="0"/>
              </a:moveTo>
              <a:lnTo>
                <a:pt x="100326" y="0"/>
              </a:lnTo>
              <a:lnTo>
                <a:pt x="100326" y="382342"/>
              </a:lnTo>
              <a:lnTo>
                <a:pt x="200653" y="382342"/>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96592" y="2338797"/>
        <a:ext cx="21589" cy="21589"/>
      </dsp:txXfrm>
    </dsp:sp>
    <dsp:sp modelId="{2A6588D1-7A9C-453E-9C91-D89A570756FC}">
      <dsp:nvSpPr>
        <dsp:cNvPr id="0" name=""/>
        <dsp:cNvSpPr/>
      </dsp:nvSpPr>
      <dsp:spPr>
        <a:xfrm>
          <a:off x="3407061" y="2112701"/>
          <a:ext cx="200653" cy="91440"/>
        </a:xfrm>
        <a:custGeom>
          <a:avLst/>
          <a:gdLst/>
          <a:ahLst/>
          <a:cxnLst/>
          <a:rect l="0" t="0" r="0" b="0"/>
          <a:pathLst>
            <a:path>
              <a:moveTo>
                <a:pt x="0" y="45720"/>
              </a:moveTo>
              <a:lnTo>
                <a:pt x="200653" y="4572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02371" y="2153405"/>
        <a:ext cx="10032" cy="10032"/>
      </dsp:txXfrm>
    </dsp:sp>
    <dsp:sp modelId="{39D799CC-C990-4D09-A6CE-C541BF4EA062}">
      <dsp:nvSpPr>
        <dsp:cNvPr id="0" name=""/>
        <dsp:cNvSpPr/>
      </dsp:nvSpPr>
      <dsp:spPr>
        <a:xfrm>
          <a:off x="3407061" y="1776079"/>
          <a:ext cx="200653" cy="382342"/>
        </a:xfrm>
        <a:custGeom>
          <a:avLst/>
          <a:gdLst/>
          <a:ahLst/>
          <a:cxnLst/>
          <a:rect l="0" t="0" r="0" b="0"/>
          <a:pathLst>
            <a:path>
              <a:moveTo>
                <a:pt x="0" y="382342"/>
              </a:moveTo>
              <a:lnTo>
                <a:pt x="100326" y="382342"/>
              </a:lnTo>
              <a:lnTo>
                <a:pt x="100326" y="0"/>
              </a:lnTo>
              <a:lnTo>
                <a:pt x="200653"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96592" y="1956455"/>
        <a:ext cx="21589" cy="21589"/>
      </dsp:txXfrm>
    </dsp:sp>
    <dsp:sp modelId="{88678125-4394-45A7-9822-E226B54E4A27}">
      <dsp:nvSpPr>
        <dsp:cNvPr id="0" name=""/>
        <dsp:cNvSpPr/>
      </dsp:nvSpPr>
      <dsp:spPr>
        <a:xfrm>
          <a:off x="448829" y="1166960"/>
          <a:ext cx="200653" cy="991461"/>
        </a:xfrm>
        <a:custGeom>
          <a:avLst/>
          <a:gdLst/>
          <a:ahLst/>
          <a:cxnLst/>
          <a:rect l="0" t="0" r="0" b="0"/>
          <a:pathLst>
            <a:path>
              <a:moveTo>
                <a:pt x="0" y="0"/>
              </a:moveTo>
              <a:lnTo>
                <a:pt x="100326" y="0"/>
              </a:lnTo>
              <a:lnTo>
                <a:pt x="100326" y="991461"/>
              </a:lnTo>
              <a:lnTo>
                <a:pt x="200653" y="991461"/>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23866" y="1637401"/>
        <a:ext cx="50578" cy="50578"/>
      </dsp:txXfrm>
    </dsp:sp>
    <dsp:sp modelId="{B319F0BD-B636-4F0F-8CCA-F95C7BB5CEFB}">
      <dsp:nvSpPr>
        <dsp:cNvPr id="0" name=""/>
        <dsp:cNvSpPr/>
      </dsp:nvSpPr>
      <dsp:spPr>
        <a:xfrm>
          <a:off x="448829" y="1166960"/>
          <a:ext cx="200653" cy="586554"/>
        </a:xfrm>
        <a:custGeom>
          <a:avLst/>
          <a:gdLst/>
          <a:ahLst/>
          <a:cxnLst/>
          <a:rect l="0" t="0" r="0" b="0"/>
          <a:pathLst>
            <a:path>
              <a:moveTo>
                <a:pt x="0" y="0"/>
              </a:moveTo>
              <a:lnTo>
                <a:pt x="100326" y="0"/>
              </a:lnTo>
              <a:lnTo>
                <a:pt x="100326" y="586554"/>
              </a:lnTo>
              <a:lnTo>
                <a:pt x="200653" y="586554"/>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33657" y="1444739"/>
        <a:ext cx="30996" cy="30996"/>
      </dsp:txXfrm>
    </dsp:sp>
    <dsp:sp modelId="{56524BE8-0B50-4467-95D7-94811ECCB91A}">
      <dsp:nvSpPr>
        <dsp:cNvPr id="0" name=""/>
        <dsp:cNvSpPr/>
      </dsp:nvSpPr>
      <dsp:spPr>
        <a:xfrm>
          <a:off x="448829" y="1166960"/>
          <a:ext cx="200653" cy="179725"/>
        </a:xfrm>
        <a:custGeom>
          <a:avLst/>
          <a:gdLst/>
          <a:ahLst/>
          <a:cxnLst/>
          <a:rect l="0" t="0" r="0" b="0"/>
          <a:pathLst>
            <a:path>
              <a:moveTo>
                <a:pt x="0" y="0"/>
              </a:moveTo>
              <a:lnTo>
                <a:pt x="100326" y="0"/>
              </a:lnTo>
              <a:lnTo>
                <a:pt x="100326" y="179725"/>
              </a:lnTo>
              <a:lnTo>
                <a:pt x="200653" y="179725"/>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42421" y="1250088"/>
        <a:ext cx="13468" cy="13468"/>
      </dsp:txXfrm>
    </dsp:sp>
    <dsp:sp modelId="{90465E98-FFE3-45F2-8DDE-7DFB556EFCB4}">
      <dsp:nvSpPr>
        <dsp:cNvPr id="0" name=""/>
        <dsp:cNvSpPr/>
      </dsp:nvSpPr>
      <dsp:spPr>
        <a:xfrm>
          <a:off x="448829" y="951453"/>
          <a:ext cx="200653" cy="215506"/>
        </a:xfrm>
        <a:custGeom>
          <a:avLst/>
          <a:gdLst/>
          <a:ahLst/>
          <a:cxnLst/>
          <a:rect l="0" t="0" r="0" b="0"/>
          <a:pathLst>
            <a:path>
              <a:moveTo>
                <a:pt x="0" y="215506"/>
              </a:moveTo>
              <a:lnTo>
                <a:pt x="100326" y="215506"/>
              </a:lnTo>
              <a:lnTo>
                <a:pt x="100326" y="0"/>
              </a:lnTo>
              <a:lnTo>
                <a:pt x="200653"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41794" y="1051845"/>
        <a:ext cx="14722" cy="14722"/>
      </dsp:txXfrm>
    </dsp:sp>
    <dsp:sp modelId="{5A0A2306-519E-4CFC-9064-023702D7C97D}">
      <dsp:nvSpPr>
        <dsp:cNvPr id="0" name=""/>
        <dsp:cNvSpPr/>
      </dsp:nvSpPr>
      <dsp:spPr>
        <a:xfrm>
          <a:off x="448829" y="564093"/>
          <a:ext cx="200653" cy="602866"/>
        </a:xfrm>
        <a:custGeom>
          <a:avLst/>
          <a:gdLst/>
          <a:ahLst/>
          <a:cxnLst/>
          <a:rect l="0" t="0" r="0" b="0"/>
          <a:pathLst>
            <a:path>
              <a:moveTo>
                <a:pt x="0" y="602866"/>
              </a:moveTo>
              <a:lnTo>
                <a:pt x="100326" y="602866"/>
              </a:lnTo>
              <a:lnTo>
                <a:pt x="100326" y="0"/>
              </a:lnTo>
              <a:lnTo>
                <a:pt x="200653"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33271" y="849642"/>
        <a:ext cx="31769" cy="31769"/>
      </dsp:txXfrm>
    </dsp:sp>
    <dsp:sp modelId="{3880F1EE-1F8E-40B9-A7C2-A8B22104C2AA}">
      <dsp:nvSpPr>
        <dsp:cNvPr id="0" name=""/>
        <dsp:cNvSpPr/>
      </dsp:nvSpPr>
      <dsp:spPr>
        <a:xfrm>
          <a:off x="448829" y="170436"/>
          <a:ext cx="200653" cy="996523"/>
        </a:xfrm>
        <a:custGeom>
          <a:avLst/>
          <a:gdLst/>
          <a:ahLst/>
          <a:cxnLst/>
          <a:rect l="0" t="0" r="0" b="0"/>
          <a:pathLst>
            <a:path>
              <a:moveTo>
                <a:pt x="0" y="996523"/>
              </a:moveTo>
              <a:lnTo>
                <a:pt x="100326" y="996523"/>
              </a:lnTo>
              <a:lnTo>
                <a:pt x="100326" y="0"/>
              </a:lnTo>
              <a:lnTo>
                <a:pt x="200653"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23742" y="643285"/>
        <a:ext cx="50826" cy="50826"/>
      </dsp:txXfrm>
    </dsp:sp>
    <dsp:sp modelId="{CA25BE9C-E6E9-415E-9358-00AF97D08717}">
      <dsp:nvSpPr>
        <dsp:cNvPr id="0" name=""/>
        <dsp:cNvSpPr/>
      </dsp:nvSpPr>
      <dsp:spPr>
        <a:xfrm rot="16200000">
          <a:off x="-598966" y="945394"/>
          <a:ext cx="1652459" cy="443131"/>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Кредитные деньги</a:t>
          </a:r>
        </a:p>
      </dsp:txBody>
      <dsp:txXfrm>
        <a:off x="-598966" y="945394"/>
        <a:ext cx="1652459" cy="443131"/>
      </dsp:txXfrm>
    </dsp:sp>
    <dsp:sp modelId="{E4338FF6-B8F4-4653-A914-D45A784BDE15}">
      <dsp:nvSpPr>
        <dsp:cNvPr id="0" name=""/>
        <dsp:cNvSpPr/>
      </dsp:nvSpPr>
      <dsp:spPr>
        <a:xfrm>
          <a:off x="649482" y="11399"/>
          <a:ext cx="2753475" cy="318075"/>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Долговые расписки</a:t>
          </a:r>
        </a:p>
      </dsp:txBody>
      <dsp:txXfrm>
        <a:off x="649482" y="11399"/>
        <a:ext cx="2753475" cy="318075"/>
      </dsp:txXfrm>
    </dsp:sp>
    <dsp:sp modelId="{2BA3C105-879E-44F5-B669-DBB0A5B947B4}">
      <dsp:nvSpPr>
        <dsp:cNvPr id="0" name=""/>
        <dsp:cNvSpPr/>
      </dsp:nvSpPr>
      <dsp:spPr>
        <a:xfrm>
          <a:off x="649482" y="405942"/>
          <a:ext cx="2738125" cy="316301"/>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Депозитные расписки</a:t>
          </a:r>
        </a:p>
      </dsp:txBody>
      <dsp:txXfrm>
        <a:off x="649482" y="405942"/>
        <a:ext cx="2738125" cy="316301"/>
      </dsp:txXfrm>
    </dsp:sp>
    <dsp:sp modelId="{C3BB423E-6B25-4D80-B6DB-3665041B7F91}">
      <dsp:nvSpPr>
        <dsp:cNvPr id="0" name=""/>
        <dsp:cNvSpPr/>
      </dsp:nvSpPr>
      <dsp:spPr>
        <a:xfrm>
          <a:off x="649482" y="798712"/>
          <a:ext cx="2747615" cy="3054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Векселя</a:t>
          </a:r>
        </a:p>
      </dsp:txBody>
      <dsp:txXfrm>
        <a:off x="649482" y="798712"/>
        <a:ext cx="2747615" cy="305482"/>
      </dsp:txXfrm>
    </dsp:sp>
    <dsp:sp modelId="{95CD9AA2-95B2-4519-9492-28FE81783304}">
      <dsp:nvSpPr>
        <dsp:cNvPr id="0" name=""/>
        <dsp:cNvSpPr/>
      </dsp:nvSpPr>
      <dsp:spPr>
        <a:xfrm>
          <a:off x="649482" y="1180663"/>
          <a:ext cx="2747615" cy="332044"/>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Банкноты частных банков</a:t>
          </a:r>
        </a:p>
      </dsp:txBody>
      <dsp:txXfrm>
        <a:off x="649482" y="1180663"/>
        <a:ext cx="2747615" cy="332044"/>
      </dsp:txXfrm>
    </dsp:sp>
    <dsp:sp modelId="{EE57759C-CE19-4988-A384-24E9D9B08B17}">
      <dsp:nvSpPr>
        <dsp:cNvPr id="0" name=""/>
        <dsp:cNvSpPr/>
      </dsp:nvSpPr>
      <dsp:spPr>
        <a:xfrm>
          <a:off x="649482" y="1589176"/>
          <a:ext cx="2761571" cy="328676"/>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Банкноты эмиссионного банка</a:t>
          </a:r>
        </a:p>
      </dsp:txBody>
      <dsp:txXfrm>
        <a:off x="649482" y="1589176"/>
        <a:ext cx="2761571" cy="328676"/>
      </dsp:txXfrm>
    </dsp:sp>
    <dsp:sp modelId="{ECE1C505-F060-4030-91AB-25D65B2A14CE}">
      <dsp:nvSpPr>
        <dsp:cNvPr id="0" name=""/>
        <dsp:cNvSpPr/>
      </dsp:nvSpPr>
      <dsp:spPr>
        <a:xfrm>
          <a:off x="649482" y="1994321"/>
          <a:ext cx="2757578" cy="328199"/>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Депозитные деньги</a:t>
          </a:r>
        </a:p>
      </dsp:txBody>
      <dsp:txXfrm>
        <a:off x="649482" y="1994321"/>
        <a:ext cx="2757578" cy="328199"/>
      </dsp:txXfrm>
    </dsp:sp>
    <dsp:sp modelId="{4C021800-3359-45D2-A22A-412779799547}">
      <dsp:nvSpPr>
        <dsp:cNvPr id="0" name=""/>
        <dsp:cNvSpPr/>
      </dsp:nvSpPr>
      <dsp:spPr>
        <a:xfrm>
          <a:off x="3607714" y="1623142"/>
          <a:ext cx="1730113" cy="30587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Чеки</a:t>
          </a:r>
        </a:p>
      </dsp:txBody>
      <dsp:txXfrm>
        <a:off x="3607714" y="1623142"/>
        <a:ext cx="1730113" cy="305873"/>
      </dsp:txXfrm>
    </dsp:sp>
    <dsp:sp modelId="{934EF7F4-7CB6-4152-944D-A5FBBE385A43}">
      <dsp:nvSpPr>
        <dsp:cNvPr id="0" name=""/>
        <dsp:cNvSpPr/>
      </dsp:nvSpPr>
      <dsp:spPr>
        <a:xfrm>
          <a:off x="3607714" y="2005484"/>
          <a:ext cx="1730113" cy="30587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Банковские карточки</a:t>
          </a:r>
        </a:p>
      </dsp:txBody>
      <dsp:txXfrm>
        <a:off x="3607714" y="2005484"/>
        <a:ext cx="1730113" cy="305873"/>
      </dsp:txXfrm>
    </dsp:sp>
    <dsp:sp modelId="{978C6309-6A00-4736-AAD3-46A5ABBFED39}">
      <dsp:nvSpPr>
        <dsp:cNvPr id="0" name=""/>
        <dsp:cNvSpPr/>
      </dsp:nvSpPr>
      <dsp:spPr>
        <a:xfrm>
          <a:off x="3607714" y="2387827"/>
          <a:ext cx="1730113" cy="30587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Электронные деньги</a:t>
          </a:r>
        </a:p>
      </dsp:txBody>
      <dsp:txXfrm>
        <a:off x="3607714" y="2387827"/>
        <a:ext cx="1730113" cy="30587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270BE3-8D41-42D2-A1A6-9AE9EF4B1C75}">
      <dsp:nvSpPr>
        <dsp:cNvPr id="0" name=""/>
        <dsp:cNvSpPr/>
      </dsp:nvSpPr>
      <dsp:spPr>
        <a:xfrm>
          <a:off x="442146" y="2171700"/>
          <a:ext cx="375357" cy="1992235"/>
        </a:xfrm>
        <a:custGeom>
          <a:avLst/>
          <a:gdLst/>
          <a:ahLst/>
          <a:cxnLst/>
          <a:rect l="0" t="0" r="0" b="0"/>
          <a:pathLst>
            <a:path>
              <a:moveTo>
                <a:pt x="0" y="0"/>
              </a:moveTo>
              <a:lnTo>
                <a:pt x="187678" y="0"/>
              </a:lnTo>
              <a:lnTo>
                <a:pt x="187678" y="1992235"/>
              </a:lnTo>
              <a:lnTo>
                <a:pt x="375357" y="1992235"/>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311150">
            <a:lnSpc>
              <a:spcPct val="90000"/>
            </a:lnSpc>
            <a:spcBef>
              <a:spcPct val="0"/>
            </a:spcBef>
            <a:spcAft>
              <a:spcPct val="35000"/>
            </a:spcAft>
          </a:pPr>
          <a:endParaRPr lang="ru-RU" sz="700" kern="1200"/>
        </a:p>
      </dsp:txBody>
      <dsp:txXfrm>
        <a:off x="579143" y="3117135"/>
        <a:ext cx="101364" cy="101364"/>
      </dsp:txXfrm>
    </dsp:sp>
    <dsp:sp modelId="{4B909A2A-0593-4FDC-A911-F37CE4C72CF3}">
      <dsp:nvSpPr>
        <dsp:cNvPr id="0" name=""/>
        <dsp:cNvSpPr/>
      </dsp:nvSpPr>
      <dsp:spPr>
        <a:xfrm>
          <a:off x="442146" y="2171700"/>
          <a:ext cx="375357" cy="1494176"/>
        </a:xfrm>
        <a:custGeom>
          <a:avLst/>
          <a:gdLst/>
          <a:ahLst/>
          <a:cxnLst/>
          <a:rect l="0" t="0" r="0" b="0"/>
          <a:pathLst>
            <a:path>
              <a:moveTo>
                <a:pt x="0" y="0"/>
              </a:moveTo>
              <a:lnTo>
                <a:pt x="187678" y="0"/>
              </a:lnTo>
              <a:lnTo>
                <a:pt x="187678" y="1494176"/>
              </a:lnTo>
              <a:lnTo>
                <a:pt x="375357" y="1494176"/>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ru-RU" sz="500" kern="1200"/>
        </a:p>
      </dsp:txBody>
      <dsp:txXfrm>
        <a:off x="591310" y="2880273"/>
        <a:ext cx="77030" cy="77030"/>
      </dsp:txXfrm>
    </dsp:sp>
    <dsp:sp modelId="{67ACC336-BE74-4793-A535-18256C16D954}">
      <dsp:nvSpPr>
        <dsp:cNvPr id="0" name=""/>
        <dsp:cNvSpPr/>
      </dsp:nvSpPr>
      <dsp:spPr>
        <a:xfrm>
          <a:off x="442146" y="2171700"/>
          <a:ext cx="375357" cy="996117"/>
        </a:xfrm>
        <a:custGeom>
          <a:avLst/>
          <a:gdLst/>
          <a:ahLst/>
          <a:cxnLst/>
          <a:rect l="0" t="0" r="0" b="0"/>
          <a:pathLst>
            <a:path>
              <a:moveTo>
                <a:pt x="0" y="0"/>
              </a:moveTo>
              <a:lnTo>
                <a:pt x="187678" y="0"/>
              </a:lnTo>
              <a:lnTo>
                <a:pt x="187678" y="996117"/>
              </a:lnTo>
              <a:lnTo>
                <a:pt x="375357" y="996117"/>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ru-RU" sz="500" kern="1200"/>
        </a:p>
      </dsp:txBody>
      <dsp:txXfrm>
        <a:off x="603213" y="2643146"/>
        <a:ext cx="53224" cy="53224"/>
      </dsp:txXfrm>
    </dsp:sp>
    <dsp:sp modelId="{ED9D1E2B-6985-48B4-84BC-C21CCA504A2A}">
      <dsp:nvSpPr>
        <dsp:cNvPr id="0" name=""/>
        <dsp:cNvSpPr/>
      </dsp:nvSpPr>
      <dsp:spPr>
        <a:xfrm>
          <a:off x="442146" y="2171700"/>
          <a:ext cx="375357" cy="498058"/>
        </a:xfrm>
        <a:custGeom>
          <a:avLst/>
          <a:gdLst/>
          <a:ahLst/>
          <a:cxnLst/>
          <a:rect l="0" t="0" r="0" b="0"/>
          <a:pathLst>
            <a:path>
              <a:moveTo>
                <a:pt x="0" y="0"/>
              </a:moveTo>
              <a:lnTo>
                <a:pt x="187678" y="0"/>
              </a:lnTo>
              <a:lnTo>
                <a:pt x="187678" y="498058"/>
              </a:lnTo>
              <a:lnTo>
                <a:pt x="375357" y="498058"/>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ru-RU" sz="500" kern="1200"/>
        </a:p>
      </dsp:txBody>
      <dsp:txXfrm>
        <a:off x="614234" y="2405137"/>
        <a:ext cx="31183" cy="31183"/>
      </dsp:txXfrm>
    </dsp:sp>
    <dsp:sp modelId="{984381B5-CBE9-4EBD-AB8F-EC7A1E1F6E57}">
      <dsp:nvSpPr>
        <dsp:cNvPr id="0" name=""/>
        <dsp:cNvSpPr/>
      </dsp:nvSpPr>
      <dsp:spPr>
        <a:xfrm>
          <a:off x="442146" y="2125979"/>
          <a:ext cx="375357" cy="91440"/>
        </a:xfrm>
        <a:custGeom>
          <a:avLst/>
          <a:gdLst/>
          <a:ahLst/>
          <a:cxnLst/>
          <a:rect l="0" t="0" r="0" b="0"/>
          <a:pathLst>
            <a:path>
              <a:moveTo>
                <a:pt x="0" y="45720"/>
              </a:moveTo>
              <a:lnTo>
                <a:pt x="375357" y="4572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ru-RU" sz="500" kern="1200"/>
        </a:p>
      </dsp:txBody>
      <dsp:txXfrm>
        <a:off x="620441" y="2162316"/>
        <a:ext cx="18767" cy="18767"/>
      </dsp:txXfrm>
    </dsp:sp>
    <dsp:sp modelId="{EEBE01FC-C463-4A69-B5CD-D5F192437363}">
      <dsp:nvSpPr>
        <dsp:cNvPr id="0" name=""/>
        <dsp:cNvSpPr/>
      </dsp:nvSpPr>
      <dsp:spPr>
        <a:xfrm>
          <a:off x="442146" y="1673641"/>
          <a:ext cx="375357" cy="498058"/>
        </a:xfrm>
        <a:custGeom>
          <a:avLst/>
          <a:gdLst/>
          <a:ahLst/>
          <a:cxnLst/>
          <a:rect l="0" t="0" r="0" b="0"/>
          <a:pathLst>
            <a:path>
              <a:moveTo>
                <a:pt x="0" y="498058"/>
              </a:moveTo>
              <a:lnTo>
                <a:pt x="187678" y="498058"/>
              </a:lnTo>
              <a:lnTo>
                <a:pt x="187678" y="0"/>
              </a:lnTo>
              <a:lnTo>
                <a:pt x="375357"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ru-RU" sz="500" kern="1200"/>
        </a:p>
      </dsp:txBody>
      <dsp:txXfrm>
        <a:off x="614234" y="1907078"/>
        <a:ext cx="31183" cy="31183"/>
      </dsp:txXfrm>
    </dsp:sp>
    <dsp:sp modelId="{34980B6E-A5D5-4155-84DB-6CA485524599}">
      <dsp:nvSpPr>
        <dsp:cNvPr id="0" name=""/>
        <dsp:cNvSpPr/>
      </dsp:nvSpPr>
      <dsp:spPr>
        <a:xfrm>
          <a:off x="442146" y="1175582"/>
          <a:ext cx="375357" cy="996117"/>
        </a:xfrm>
        <a:custGeom>
          <a:avLst/>
          <a:gdLst/>
          <a:ahLst/>
          <a:cxnLst/>
          <a:rect l="0" t="0" r="0" b="0"/>
          <a:pathLst>
            <a:path>
              <a:moveTo>
                <a:pt x="0" y="996117"/>
              </a:moveTo>
              <a:lnTo>
                <a:pt x="187678" y="996117"/>
              </a:lnTo>
              <a:lnTo>
                <a:pt x="187678" y="0"/>
              </a:lnTo>
              <a:lnTo>
                <a:pt x="375357"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ru-RU" sz="500" kern="1200"/>
        </a:p>
      </dsp:txBody>
      <dsp:txXfrm>
        <a:off x="603213" y="1647028"/>
        <a:ext cx="53224" cy="53224"/>
      </dsp:txXfrm>
    </dsp:sp>
    <dsp:sp modelId="{2E80F054-8226-463A-B44A-77C8C145235D}">
      <dsp:nvSpPr>
        <dsp:cNvPr id="0" name=""/>
        <dsp:cNvSpPr/>
      </dsp:nvSpPr>
      <dsp:spPr>
        <a:xfrm>
          <a:off x="442146" y="677523"/>
          <a:ext cx="375357" cy="1494176"/>
        </a:xfrm>
        <a:custGeom>
          <a:avLst/>
          <a:gdLst/>
          <a:ahLst/>
          <a:cxnLst/>
          <a:rect l="0" t="0" r="0" b="0"/>
          <a:pathLst>
            <a:path>
              <a:moveTo>
                <a:pt x="0" y="1494176"/>
              </a:moveTo>
              <a:lnTo>
                <a:pt x="187678" y="1494176"/>
              </a:lnTo>
              <a:lnTo>
                <a:pt x="187678" y="0"/>
              </a:lnTo>
              <a:lnTo>
                <a:pt x="375357"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ru-RU" sz="500" kern="1200"/>
        </a:p>
      </dsp:txBody>
      <dsp:txXfrm>
        <a:off x="591310" y="1386096"/>
        <a:ext cx="77030" cy="77030"/>
      </dsp:txXfrm>
    </dsp:sp>
    <dsp:sp modelId="{6A8FB2A6-9908-46A2-A109-4236B4EC2A03}">
      <dsp:nvSpPr>
        <dsp:cNvPr id="0" name=""/>
        <dsp:cNvSpPr/>
      </dsp:nvSpPr>
      <dsp:spPr>
        <a:xfrm>
          <a:off x="442146" y="179464"/>
          <a:ext cx="375357" cy="1992235"/>
        </a:xfrm>
        <a:custGeom>
          <a:avLst/>
          <a:gdLst/>
          <a:ahLst/>
          <a:cxnLst/>
          <a:rect l="0" t="0" r="0" b="0"/>
          <a:pathLst>
            <a:path>
              <a:moveTo>
                <a:pt x="0" y="1992235"/>
              </a:moveTo>
              <a:lnTo>
                <a:pt x="187678" y="1992235"/>
              </a:lnTo>
              <a:lnTo>
                <a:pt x="187678" y="0"/>
              </a:lnTo>
              <a:lnTo>
                <a:pt x="375357"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311150">
            <a:lnSpc>
              <a:spcPct val="90000"/>
            </a:lnSpc>
            <a:spcBef>
              <a:spcPct val="0"/>
            </a:spcBef>
            <a:spcAft>
              <a:spcPct val="35000"/>
            </a:spcAft>
          </a:pPr>
          <a:endParaRPr lang="ru-RU" sz="700" kern="1200"/>
        </a:p>
      </dsp:txBody>
      <dsp:txXfrm>
        <a:off x="579143" y="1124900"/>
        <a:ext cx="101364" cy="101364"/>
      </dsp:txXfrm>
    </dsp:sp>
    <dsp:sp modelId="{BD36AF9F-44F0-4C8F-9F63-58743D5BC659}">
      <dsp:nvSpPr>
        <dsp:cNvPr id="0" name=""/>
        <dsp:cNvSpPr/>
      </dsp:nvSpPr>
      <dsp:spPr>
        <a:xfrm rot="16200000">
          <a:off x="-1169947" y="1970977"/>
          <a:ext cx="2822743" cy="401444"/>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Направления развития денежного рынка России </a:t>
          </a:r>
        </a:p>
      </dsp:txBody>
      <dsp:txXfrm>
        <a:off x="-1169947" y="1970977"/>
        <a:ext cx="2822743" cy="401444"/>
      </dsp:txXfrm>
    </dsp:sp>
    <dsp:sp modelId="{E26FD023-2B7C-4B00-AA77-72D567082C40}">
      <dsp:nvSpPr>
        <dsp:cNvPr id="0" name=""/>
        <dsp:cNvSpPr/>
      </dsp:nvSpPr>
      <dsp:spPr>
        <a:xfrm>
          <a:off x="817504" y="1959"/>
          <a:ext cx="4104952" cy="35501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ru-RU" sz="1200" kern="1200">
              <a:latin typeface="Times New Roman" pitchFamily="18" charset="0"/>
              <a:cs typeface="Times New Roman" pitchFamily="18" charset="0"/>
            </a:rPr>
            <a:t>Минимизация издержек, связанных с колебанием валюты.</a:t>
          </a:r>
        </a:p>
      </dsp:txBody>
      <dsp:txXfrm>
        <a:off x="817504" y="1959"/>
        <a:ext cx="4104952" cy="355010"/>
      </dsp:txXfrm>
    </dsp:sp>
    <dsp:sp modelId="{A94B0251-E231-4ED5-9F51-3A1F4EF3A24D}">
      <dsp:nvSpPr>
        <dsp:cNvPr id="0" name=""/>
        <dsp:cNvSpPr/>
      </dsp:nvSpPr>
      <dsp:spPr>
        <a:xfrm>
          <a:off x="817504" y="500018"/>
          <a:ext cx="4104952" cy="35501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ru-RU" sz="1200" kern="1200">
              <a:latin typeface="Times New Roman" pitchFamily="18" charset="0"/>
              <a:cs typeface="Times New Roman" pitchFamily="18" charset="0"/>
            </a:rPr>
            <a:t>Привлечение капитала на рынок краткосрочных инструментов.</a:t>
          </a:r>
        </a:p>
      </dsp:txBody>
      <dsp:txXfrm>
        <a:off x="817504" y="500018"/>
        <a:ext cx="4104952" cy="355010"/>
      </dsp:txXfrm>
    </dsp:sp>
    <dsp:sp modelId="{018A50A1-F025-4288-BA47-CABF6725D3AE}">
      <dsp:nvSpPr>
        <dsp:cNvPr id="0" name=""/>
        <dsp:cNvSpPr/>
      </dsp:nvSpPr>
      <dsp:spPr>
        <a:xfrm>
          <a:off x="817504" y="998076"/>
          <a:ext cx="4104952" cy="35501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ru-RU" sz="1200" kern="1200">
              <a:latin typeface="Times New Roman" pitchFamily="18" charset="0"/>
              <a:cs typeface="Times New Roman" pitchFamily="18" charset="0"/>
            </a:rPr>
            <a:t>Стимулирование спроса на рубль.</a:t>
          </a:r>
        </a:p>
      </dsp:txBody>
      <dsp:txXfrm>
        <a:off x="817504" y="998076"/>
        <a:ext cx="4104952" cy="355010"/>
      </dsp:txXfrm>
    </dsp:sp>
    <dsp:sp modelId="{910AE252-4956-4777-B785-9CBC540B5D79}">
      <dsp:nvSpPr>
        <dsp:cNvPr id="0" name=""/>
        <dsp:cNvSpPr/>
      </dsp:nvSpPr>
      <dsp:spPr>
        <a:xfrm>
          <a:off x="817504" y="1496135"/>
          <a:ext cx="4104952" cy="35501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ru-RU" sz="1200" kern="1200">
              <a:latin typeface="Times New Roman" pitchFamily="18" charset="0"/>
              <a:cs typeface="Times New Roman" pitchFamily="18" charset="0"/>
            </a:rPr>
            <a:t>Развитие финансовых отношений с развитыми странами. </a:t>
          </a:r>
        </a:p>
      </dsp:txBody>
      <dsp:txXfrm>
        <a:off x="817504" y="1496135"/>
        <a:ext cx="4104952" cy="355010"/>
      </dsp:txXfrm>
    </dsp:sp>
    <dsp:sp modelId="{69A748EC-1426-46EA-BE79-6C08D33F40E6}">
      <dsp:nvSpPr>
        <dsp:cNvPr id="0" name=""/>
        <dsp:cNvSpPr/>
      </dsp:nvSpPr>
      <dsp:spPr>
        <a:xfrm>
          <a:off x="817504" y="1994194"/>
          <a:ext cx="4104952" cy="35501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ru-RU" sz="1200" kern="1200">
              <a:latin typeface="Times New Roman" pitchFamily="18" charset="0"/>
              <a:cs typeface="Times New Roman" pitchFamily="18" charset="0"/>
            </a:rPr>
            <a:t>Снижение ставки рефинансирования.</a:t>
          </a:r>
        </a:p>
      </dsp:txBody>
      <dsp:txXfrm>
        <a:off x="817504" y="1994194"/>
        <a:ext cx="4104952" cy="355010"/>
      </dsp:txXfrm>
    </dsp:sp>
    <dsp:sp modelId="{CEB1A76B-FB9C-4C3A-A56F-F0445451C562}">
      <dsp:nvSpPr>
        <dsp:cNvPr id="0" name=""/>
        <dsp:cNvSpPr/>
      </dsp:nvSpPr>
      <dsp:spPr>
        <a:xfrm>
          <a:off x="817504" y="2492253"/>
          <a:ext cx="4104952" cy="35501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ru-RU" sz="1200" kern="1200">
              <a:latin typeface="Times New Roman" pitchFamily="18" charset="0"/>
              <a:cs typeface="Times New Roman" pitchFamily="18" charset="0"/>
            </a:rPr>
            <a:t>Снижение темпов инфляции.</a:t>
          </a:r>
        </a:p>
      </dsp:txBody>
      <dsp:txXfrm>
        <a:off x="817504" y="2492253"/>
        <a:ext cx="4104952" cy="355010"/>
      </dsp:txXfrm>
    </dsp:sp>
    <dsp:sp modelId="{DBA98749-978B-46E2-A37E-2032386E31FB}">
      <dsp:nvSpPr>
        <dsp:cNvPr id="0" name=""/>
        <dsp:cNvSpPr/>
      </dsp:nvSpPr>
      <dsp:spPr>
        <a:xfrm>
          <a:off x="817504" y="2990312"/>
          <a:ext cx="4104952" cy="35501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ru-RU" sz="1200" kern="1200">
              <a:latin typeface="Times New Roman" pitchFamily="18" charset="0"/>
              <a:cs typeface="Times New Roman" pitchFamily="18" charset="0"/>
            </a:rPr>
            <a:t>Реализация объективной денежно-кредитной политики.</a:t>
          </a:r>
        </a:p>
      </dsp:txBody>
      <dsp:txXfrm>
        <a:off x="817504" y="2990312"/>
        <a:ext cx="4104952" cy="355010"/>
      </dsp:txXfrm>
    </dsp:sp>
    <dsp:sp modelId="{67185ACD-4242-4296-A762-25500355EAA0}">
      <dsp:nvSpPr>
        <dsp:cNvPr id="0" name=""/>
        <dsp:cNvSpPr/>
      </dsp:nvSpPr>
      <dsp:spPr>
        <a:xfrm>
          <a:off x="817504" y="3488371"/>
          <a:ext cx="4104952" cy="35501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ru-RU" sz="1200" kern="1200">
              <a:latin typeface="Times New Roman" pitchFamily="18" charset="0"/>
              <a:cs typeface="Times New Roman" pitchFamily="18" charset="0"/>
            </a:rPr>
            <a:t>Совершенствование финансовых институтов. </a:t>
          </a:r>
        </a:p>
      </dsp:txBody>
      <dsp:txXfrm>
        <a:off x="817504" y="3488371"/>
        <a:ext cx="4104952" cy="355010"/>
      </dsp:txXfrm>
    </dsp:sp>
    <dsp:sp modelId="{01C9611A-39DD-4DDE-AE18-D613038168FE}">
      <dsp:nvSpPr>
        <dsp:cNvPr id="0" name=""/>
        <dsp:cNvSpPr/>
      </dsp:nvSpPr>
      <dsp:spPr>
        <a:xfrm>
          <a:off x="817504" y="3986429"/>
          <a:ext cx="4104952" cy="35501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ru-RU" sz="1200" kern="1200">
              <a:latin typeface="Times New Roman" pitchFamily="18" charset="0"/>
              <a:cs typeface="Times New Roman" pitchFamily="18" charset="0"/>
            </a:rPr>
            <a:t>Снижение доли наличных денег в обращении.</a:t>
          </a:r>
        </a:p>
      </dsp:txBody>
      <dsp:txXfrm>
        <a:off x="817504" y="3986429"/>
        <a:ext cx="4104952" cy="35501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270C3-C726-471C-B34E-171A7664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8405</Words>
  <Characters>47910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2020-05-26T12:52:00Z</dcterms:created>
  <dcterms:modified xsi:type="dcterms:W3CDTF">2020-05-28T17:07:00Z</dcterms:modified>
</cp:coreProperties>
</file>