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491B" w14:textId="77777777" w:rsidR="00605FBF" w:rsidRPr="00165C8F" w:rsidRDefault="00605FBF" w:rsidP="00605FBF">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 xml:space="preserve">МИНИСТЕРСТВО НАУКИ И ВЫСШЕГО ОБРАЗОВАНИЯ </w:t>
      </w:r>
    </w:p>
    <w:p w14:paraId="69455F7B" w14:textId="77777777" w:rsidR="00605FBF" w:rsidRPr="00165C8F" w:rsidRDefault="00605FBF" w:rsidP="00605FBF">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РОССИЙСКОЙ ФЕДЕРАЦИИ</w:t>
      </w:r>
    </w:p>
    <w:p w14:paraId="256CE73F" w14:textId="77777777" w:rsidR="00605FBF" w:rsidRPr="00165C8F" w:rsidRDefault="00605FBF" w:rsidP="00605FBF">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Федеральное государственное бюджетное образовательное учреждение</w:t>
      </w:r>
    </w:p>
    <w:p w14:paraId="5DF03580" w14:textId="77777777" w:rsidR="00605FBF" w:rsidRPr="00165C8F" w:rsidRDefault="00605FBF" w:rsidP="00605FBF">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высшего образования</w:t>
      </w:r>
    </w:p>
    <w:p w14:paraId="634152A1" w14:textId="77777777" w:rsidR="00605FBF" w:rsidRPr="00165C8F" w:rsidRDefault="00605FBF" w:rsidP="00605FBF">
      <w:pPr>
        <w:spacing w:after="0" w:line="240" w:lineRule="auto"/>
        <w:mirrorIndents/>
        <w:jc w:val="center"/>
        <w:rPr>
          <w:rFonts w:ascii="Times New Roman" w:hAnsi="Times New Roman"/>
          <w:caps/>
          <w:sz w:val="28"/>
          <w:szCs w:val="28"/>
        </w:rPr>
      </w:pPr>
      <w:r w:rsidRPr="00165C8F">
        <w:rPr>
          <w:rFonts w:ascii="Times New Roman" w:hAnsi="Times New Roman"/>
          <w:sz w:val="28"/>
          <w:szCs w:val="28"/>
        </w:rPr>
        <w:t>«Кубанский государственный университет</w:t>
      </w:r>
      <w:r w:rsidRPr="00165C8F">
        <w:rPr>
          <w:rFonts w:ascii="Times New Roman" w:hAnsi="Times New Roman"/>
          <w:caps/>
          <w:sz w:val="28"/>
          <w:szCs w:val="28"/>
        </w:rPr>
        <w:t>»</w:t>
      </w:r>
    </w:p>
    <w:p w14:paraId="5C0BD03D" w14:textId="77777777" w:rsidR="00605FBF" w:rsidRPr="00165C8F" w:rsidRDefault="00605FBF" w:rsidP="00605FBF">
      <w:pPr>
        <w:spacing w:after="0" w:line="240" w:lineRule="auto"/>
        <w:mirrorIndents/>
        <w:jc w:val="center"/>
        <w:rPr>
          <w:rFonts w:ascii="Times New Roman" w:hAnsi="Times New Roman"/>
          <w:sz w:val="28"/>
          <w:szCs w:val="28"/>
        </w:rPr>
      </w:pPr>
      <w:r w:rsidRPr="00165C8F">
        <w:rPr>
          <w:rFonts w:ascii="Times New Roman" w:hAnsi="Times New Roman"/>
          <w:sz w:val="28"/>
          <w:szCs w:val="28"/>
        </w:rPr>
        <w:t>Экономический факультет</w:t>
      </w:r>
    </w:p>
    <w:p w14:paraId="4C40A7A0" w14:textId="77777777" w:rsidR="00605FBF" w:rsidRPr="00C65DEA" w:rsidRDefault="00605FBF" w:rsidP="00605FBF">
      <w:pPr>
        <w:spacing w:after="0" w:line="240" w:lineRule="auto"/>
        <w:mirrorIndents/>
        <w:jc w:val="center"/>
        <w:rPr>
          <w:rFonts w:ascii="Times New Roman" w:hAnsi="Times New Roman"/>
          <w:sz w:val="28"/>
          <w:szCs w:val="28"/>
        </w:rPr>
      </w:pPr>
      <w:r w:rsidRPr="00165C8F">
        <w:rPr>
          <w:rFonts w:ascii="Times New Roman" w:hAnsi="Times New Roman"/>
          <w:sz w:val="28"/>
          <w:szCs w:val="28"/>
        </w:rPr>
        <w:t xml:space="preserve">Кафедра </w:t>
      </w:r>
      <w:r>
        <w:rPr>
          <w:rFonts w:ascii="Times New Roman" w:hAnsi="Times New Roman"/>
          <w:sz w:val="28"/>
          <w:szCs w:val="28"/>
        </w:rPr>
        <w:t>мировой экономики и менеджмента</w:t>
      </w:r>
    </w:p>
    <w:p w14:paraId="676B7B71" w14:textId="77777777" w:rsidR="00605FBF" w:rsidRPr="00165C8F" w:rsidRDefault="00605FBF" w:rsidP="00605FBF">
      <w:pPr>
        <w:spacing w:after="0" w:line="240" w:lineRule="auto"/>
        <w:jc w:val="center"/>
        <w:rPr>
          <w:rFonts w:ascii="Times New Roman" w:hAnsi="Times New Roman"/>
          <w:sz w:val="28"/>
          <w:szCs w:val="28"/>
        </w:rPr>
      </w:pPr>
    </w:p>
    <w:p w14:paraId="216B817C" w14:textId="77777777" w:rsidR="00605FBF" w:rsidRPr="00165C8F" w:rsidRDefault="00605FBF" w:rsidP="00605FBF">
      <w:pPr>
        <w:spacing w:after="0" w:line="240" w:lineRule="auto"/>
        <w:jc w:val="center"/>
        <w:rPr>
          <w:rFonts w:ascii="Times New Roman" w:hAnsi="Times New Roman"/>
          <w:sz w:val="28"/>
          <w:szCs w:val="28"/>
        </w:rPr>
      </w:pPr>
    </w:p>
    <w:p w14:paraId="345326F3" w14:textId="77777777" w:rsidR="00605FBF" w:rsidRPr="00165C8F" w:rsidRDefault="00605FBF" w:rsidP="00605FBF">
      <w:pPr>
        <w:spacing w:after="0" w:line="240" w:lineRule="auto"/>
        <w:rPr>
          <w:rFonts w:ascii="Times New Roman" w:hAnsi="Times New Roman"/>
          <w:sz w:val="28"/>
          <w:szCs w:val="28"/>
        </w:rPr>
      </w:pPr>
    </w:p>
    <w:p w14:paraId="7509F4E4" w14:textId="77777777" w:rsidR="00605FBF" w:rsidRDefault="00605FBF" w:rsidP="00605FBF">
      <w:pPr>
        <w:spacing w:after="0" w:line="240" w:lineRule="auto"/>
        <w:rPr>
          <w:rFonts w:ascii="Times New Roman" w:hAnsi="Times New Roman"/>
          <w:sz w:val="24"/>
          <w:szCs w:val="24"/>
        </w:rPr>
      </w:pPr>
    </w:p>
    <w:p w14:paraId="1A04CD03" w14:textId="77777777" w:rsidR="00605FBF" w:rsidRDefault="00605FBF" w:rsidP="00605FBF">
      <w:pPr>
        <w:spacing w:after="0" w:line="240" w:lineRule="auto"/>
        <w:rPr>
          <w:rFonts w:ascii="Times New Roman" w:hAnsi="Times New Roman"/>
          <w:sz w:val="24"/>
          <w:szCs w:val="24"/>
        </w:rPr>
      </w:pPr>
    </w:p>
    <w:p w14:paraId="45399B12" w14:textId="77777777" w:rsidR="00605FBF" w:rsidRDefault="00605FBF" w:rsidP="00605FBF">
      <w:pPr>
        <w:spacing w:after="0" w:line="240" w:lineRule="auto"/>
        <w:rPr>
          <w:rFonts w:ascii="Times New Roman" w:hAnsi="Times New Roman"/>
          <w:sz w:val="24"/>
          <w:szCs w:val="24"/>
        </w:rPr>
      </w:pPr>
    </w:p>
    <w:p w14:paraId="4DFED71B" w14:textId="77777777" w:rsidR="00605FBF" w:rsidRDefault="00605FBF" w:rsidP="00605FBF">
      <w:pPr>
        <w:spacing w:after="0" w:line="240" w:lineRule="auto"/>
        <w:jc w:val="center"/>
        <w:rPr>
          <w:rFonts w:ascii="Times New Roman" w:hAnsi="Times New Roman"/>
          <w:b/>
          <w:sz w:val="24"/>
          <w:szCs w:val="24"/>
        </w:rPr>
      </w:pPr>
      <w:r>
        <w:rPr>
          <w:rFonts w:ascii="Times New Roman" w:hAnsi="Times New Roman"/>
          <w:b/>
          <w:sz w:val="24"/>
          <w:szCs w:val="24"/>
        </w:rPr>
        <w:t>ОТЧЕТ О ПРОХОЖДЕНИИ ПРОИЗВОДСТВЕННОЙ ПРАКТИКИ</w:t>
      </w:r>
    </w:p>
    <w:p w14:paraId="448F1148" w14:textId="77777777" w:rsidR="00605FBF" w:rsidRDefault="00605FBF" w:rsidP="00605FBF">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iCs/>
          <w:color w:val="000000"/>
          <w:sz w:val="24"/>
          <w:szCs w:val="24"/>
        </w:rPr>
        <w:t>технологической)</w:t>
      </w:r>
    </w:p>
    <w:p w14:paraId="3F96D544" w14:textId="77777777" w:rsidR="00605FBF" w:rsidRDefault="00605FBF" w:rsidP="00605FBF">
      <w:pPr>
        <w:spacing w:after="0" w:line="240" w:lineRule="auto"/>
        <w:jc w:val="center"/>
        <w:rPr>
          <w:rFonts w:ascii="Times New Roman" w:hAnsi="Times New Roman"/>
          <w:sz w:val="24"/>
          <w:szCs w:val="24"/>
        </w:rPr>
      </w:pPr>
    </w:p>
    <w:p w14:paraId="188070F1" w14:textId="77777777" w:rsidR="00605FBF" w:rsidRDefault="00605FBF" w:rsidP="00605FBF">
      <w:pPr>
        <w:spacing w:after="0" w:line="240" w:lineRule="auto"/>
        <w:jc w:val="center"/>
        <w:rPr>
          <w:rFonts w:ascii="Times New Roman" w:hAnsi="Times New Roman"/>
          <w:sz w:val="24"/>
          <w:szCs w:val="24"/>
        </w:rPr>
      </w:pPr>
    </w:p>
    <w:p w14:paraId="12797BDC" w14:textId="77777777" w:rsidR="00605FBF" w:rsidRDefault="00605FBF" w:rsidP="00605FBF">
      <w:pPr>
        <w:spacing w:after="0" w:line="240" w:lineRule="auto"/>
        <w:rPr>
          <w:rFonts w:ascii="Times New Roman" w:hAnsi="Times New Roman"/>
          <w:sz w:val="24"/>
          <w:szCs w:val="24"/>
        </w:rPr>
      </w:pPr>
    </w:p>
    <w:p w14:paraId="59916423" w14:textId="77777777" w:rsidR="00605FBF" w:rsidRPr="00165C8F" w:rsidRDefault="00605FBF" w:rsidP="00605FBF">
      <w:pPr>
        <w:spacing w:after="0" w:line="240" w:lineRule="auto"/>
        <w:rPr>
          <w:rFonts w:ascii="Times New Roman" w:hAnsi="Times New Roman"/>
          <w:sz w:val="24"/>
          <w:szCs w:val="24"/>
        </w:rPr>
      </w:pPr>
      <w:r w:rsidRPr="00165C8F">
        <w:rPr>
          <w:rFonts w:ascii="Times New Roman" w:hAnsi="Times New Roman"/>
          <w:sz w:val="24"/>
          <w:szCs w:val="24"/>
        </w:rPr>
        <w:t xml:space="preserve">период с </w:t>
      </w:r>
      <w:r>
        <w:rPr>
          <w:rFonts w:ascii="Times New Roman" w:hAnsi="Times New Roman"/>
          <w:sz w:val="24"/>
          <w:szCs w:val="24"/>
          <w:u w:val="single"/>
        </w:rPr>
        <w:t>06</w:t>
      </w:r>
      <w:r w:rsidRPr="00546A03">
        <w:rPr>
          <w:rFonts w:ascii="Times New Roman" w:hAnsi="Times New Roman"/>
          <w:sz w:val="24"/>
          <w:szCs w:val="24"/>
          <w:u w:val="single"/>
        </w:rPr>
        <w:t>.0</w:t>
      </w:r>
      <w:r>
        <w:rPr>
          <w:rFonts w:ascii="Times New Roman" w:hAnsi="Times New Roman"/>
          <w:sz w:val="24"/>
          <w:szCs w:val="24"/>
          <w:u w:val="single"/>
        </w:rPr>
        <w:t>7</w:t>
      </w:r>
      <w:r w:rsidRPr="00546A03">
        <w:rPr>
          <w:rFonts w:ascii="Times New Roman" w:hAnsi="Times New Roman"/>
          <w:sz w:val="24"/>
          <w:szCs w:val="24"/>
          <w:u w:val="single"/>
        </w:rPr>
        <w:t>.2022</w:t>
      </w:r>
      <w:r>
        <w:rPr>
          <w:rFonts w:ascii="Times New Roman" w:hAnsi="Times New Roman"/>
          <w:sz w:val="24"/>
          <w:szCs w:val="24"/>
        </w:rPr>
        <w:t xml:space="preserve"> г. </w:t>
      </w:r>
      <w:r w:rsidRPr="00165C8F">
        <w:rPr>
          <w:rFonts w:ascii="Times New Roman" w:hAnsi="Times New Roman"/>
          <w:sz w:val="24"/>
          <w:szCs w:val="24"/>
        </w:rPr>
        <w:t xml:space="preserve">по </w:t>
      </w:r>
      <w:r>
        <w:rPr>
          <w:rFonts w:ascii="Times New Roman" w:hAnsi="Times New Roman"/>
          <w:sz w:val="24"/>
          <w:szCs w:val="24"/>
          <w:u w:val="single"/>
        </w:rPr>
        <w:t>19</w:t>
      </w:r>
      <w:r w:rsidRPr="00546A03">
        <w:rPr>
          <w:rFonts w:ascii="Times New Roman" w:hAnsi="Times New Roman"/>
          <w:sz w:val="24"/>
          <w:szCs w:val="24"/>
          <w:u w:val="single"/>
        </w:rPr>
        <w:t>.0</w:t>
      </w:r>
      <w:r>
        <w:rPr>
          <w:rFonts w:ascii="Times New Roman" w:hAnsi="Times New Roman"/>
          <w:sz w:val="24"/>
          <w:szCs w:val="24"/>
          <w:u w:val="single"/>
        </w:rPr>
        <w:t>7</w:t>
      </w:r>
      <w:r w:rsidRPr="00546A03">
        <w:rPr>
          <w:rFonts w:ascii="Times New Roman" w:hAnsi="Times New Roman"/>
          <w:sz w:val="24"/>
          <w:szCs w:val="24"/>
          <w:u w:val="single"/>
        </w:rPr>
        <w:t>.2022</w:t>
      </w:r>
      <w:r>
        <w:rPr>
          <w:rFonts w:ascii="Times New Roman" w:hAnsi="Times New Roman"/>
          <w:sz w:val="24"/>
          <w:szCs w:val="24"/>
        </w:rPr>
        <w:t xml:space="preserve"> г.</w:t>
      </w:r>
    </w:p>
    <w:p w14:paraId="39BB7BEA" w14:textId="77777777" w:rsidR="00605FBF" w:rsidRPr="00165C8F" w:rsidRDefault="00605FBF" w:rsidP="00605FBF">
      <w:pPr>
        <w:spacing w:after="0" w:line="240" w:lineRule="auto"/>
        <w:rPr>
          <w:rFonts w:ascii="Times New Roman" w:hAnsi="Times New Roman"/>
          <w:sz w:val="24"/>
          <w:szCs w:val="24"/>
        </w:rPr>
      </w:pPr>
    </w:p>
    <w:p w14:paraId="688D9ABE" w14:textId="77777777" w:rsidR="00605FBF" w:rsidRPr="00774CC7" w:rsidRDefault="00605FBF" w:rsidP="00605FBF">
      <w:pPr>
        <w:spacing w:after="0" w:line="240" w:lineRule="auto"/>
        <w:rPr>
          <w:rFonts w:ascii="Times New Roman" w:hAnsi="Times New Roman"/>
          <w:sz w:val="24"/>
          <w:szCs w:val="24"/>
          <w:u w:val="single"/>
        </w:rPr>
      </w:pPr>
      <w:r w:rsidRPr="00774CC7">
        <w:rPr>
          <w:rFonts w:ascii="Times New Roman" w:hAnsi="Times New Roman"/>
          <w:sz w:val="24"/>
          <w:szCs w:val="24"/>
          <w:u w:val="single"/>
        </w:rPr>
        <w:t>Лукьяненко Елена Николаевна</w:t>
      </w:r>
      <w:r>
        <w:rPr>
          <w:rFonts w:ascii="Times New Roman" w:hAnsi="Times New Roman"/>
          <w:sz w:val="24"/>
          <w:szCs w:val="24"/>
          <w:u w:val="single"/>
        </w:rPr>
        <w:t>_______________________________________</w:t>
      </w:r>
    </w:p>
    <w:p w14:paraId="1B7669F4" w14:textId="77777777" w:rsidR="00605FBF" w:rsidRPr="00165C8F" w:rsidRDefault="00605FBF" w:rsidP="00605FBF">
      <w:pPr>
        <w:spacing w:after="0" w:line="240" w:lineRule="auto"/>
        <w:rPr>
          <w:rFonts w:ascii="Times New Roman" w:hAnsi="Times New Roman"/>
          <w:sz w:val="18"/>
          <w:szCs w:val="18"/>
        </w:rPr>
      </w:pPr>
      <w:r w:rsidRPr="00165C8F">
        <w:rPr>
          <w:rFonts w:ascii="Times New Roman" w:hAnsi="Times New Roman"/>
          <w:sz w:val="18"/>
          <w:szCs w:val="18"/>
        </w:rPr>
        <w:t xml:space="preserve">                     (Ф.И.О. студента)</w:t>
      </w:r>
    </w:p>
    <w:p w14:paraId="28CB83F1" w14:textId="77777777" w:rsidR="00605FBF" w:rsidRPr="00165C8F" w:rsidRDefault="00605FBF" w:rsidP="00605FBF">
      <w:pPr>
        <w:spacing w:after="0" w:line="240" w:lineRule="auto"/>
        <w:rPr>
          <w:rFonts w:ascii="Times New Roman" w:hAnsi="Times New Roman"/>
          <w:sz w:val="24"/>
          <w:szCs w:val="24"/>
        </w:rPr>
      </w:pPr>
    </w:p>
    <w:p w14:paraId="22918746" w14:textId="77777777" w:rsidR="00605FBF" w:rsidRPr="00165C8F" w:rsidRDefault="00605FBF" w:rsidP="00605FBF">
      <w:pPr>
        <w:spacing w:after="0" w:line="240" w:lineRule="auto"/>
        <w:rPr>
          <w:rFonts w:ascii="Times New Roman" w:hAnsi="Times New Roman"/>
          <w:sz w:val="24"/>
          <w:szCs w:val="24"/>
        </w:rPr>
      </w:pPr>
      <w:r w:rsidRPr="00165C8F">
        <w:rPr>
          <w:rFonts w:ascii="Times New Roman" w:hAnsi="Times New Roman"/>
          <w:sz w:val="24"/>
          <w:szCs w:val="24"/>
        </w:rPr>
        <w:t xml:space="preserve">студента </w:t>
      </w:r>
      <w:r>
        <w:rPr>
          <w:rFonts w:ascii="Times New Roman" w:hAnsi="Times New Roman"/>
          <w:sz w:val="24"/>
          <w:szCs w:val="24"/>
        </w:rPr>
        <w:t xml:space="preserve">301 </w:t>
      </w:r>
      <w:r w:rsidRPr="00165C8F">
        <w:rPr>
          <w:rFonts w:ascii="Times New Roman" w:hAnsi="Times New Roman"/>
          <w:sz w:val="24"/>
          <w:szCs w:val="24"/>
        </w:rPr>
        <w:t xml:space="preserve">группы </w:t>
      </w:r>
      <w:r>
        <w:rPr>
          <w:rFonts w:ascii="Times New Roman" w:hAnsi="Times New Roman"/>
          <w:sz w:val="24"/>
          <w:szCs w:val="24"/>
        </w:rPr>
        <w:t xml:space="preserve">3 </w:t>
      </w:r>
      <w:r w:rsidRPr="00165C8F">
        <w:rPr>
          <w:rFonts w:ascii="Times New Roman" w:hAnsi="Times New Roman"/>
          <w:sz w:val="24"/>
          <w:szCs w:val="24"/>
        </w:rPr>
        <w:t xml:space="preserve">курса </w:t>
      </w:r>
      <w:r>
        <w:rPr>
          <w:rFonts w:ascii="Times New Roman" w:hAnsi="Times New Roman"/>
          <w:sz w:val="24"/>
          <w:szCs w:val="24"/>
        </w:rPr>
        <w:t>очной</w:t>
      </w:r>
      <w:r w:rsidRPr="00D14ACA">
        <w:rPr>
          <w:rFonts w:ascii="Times New Roman" w:hAnsi="Times New Roman"/>
          <w:sz w:val="24"/>
          <w:szCs w:val="24"/>
        </w:rPr>
        <w:t xml:space="preserve"> </w:t>
      </w:r>
      <w:r w:rsidRPr="00165C8F">
        <w:rPr>
          <w:rFonts w:ascii="Times New Roman" w:hAnsi="Times New Roman"/>
          <w:sz w:val="24"/>
          <w:szCs w:val="24"/>
        </w:rPr>
        <w:t>формы обучения</w:t>
      </w:r>
    </w:p>
    <w:p w14:paraId="43FF5049" w14:textId="77777777" w:rsidR="00605FBF" w:rsidRPr="00165C8F" w:rsidRDefault="00605FBF" w:rsidP="00605FBF">
      <w:pPr>
        <w:spacing w:after="0" w:line="240" w:lineRule="auto"/>
        <w:rPr>
          <w:rFonts w:ascii="Times New Roman" w:hAnsi="Times New Roman"/>
          <w:sz w:val="24"/>
          <w:szCs w:val="24"/>
        </w:rPr>
      </w:pPr>
    </w:p>
    <w:p w14:paraId="34B7E1C7" w14:textId="77777777" w:rsidR="00605FBF" w:rsidRPr="003D26E5" w:rsidRDefault="00605FBF" w:rsidP="00605FBF">
      <w:pPr>
        <w:spacing w:after="0" w:line="240" w:lineRule="auto"/>
        <w:rPr>
          <w:rFonts w:ascii="Times New Roman" w:hAnsi="Times New Roman"/>
          <w:sz w:val="24"/>
          <w:szCs w:val="24"/>
          <w:u w:val="single"/>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sidRPr="00165C8F">
        <w:rPr>
          <w:rFonts w:ascii="Times New Roman" w:hAnsi="Times New Roman"/>
          <w:sz w:val="24"/>
          <w:szCs w:val="24"/>
        </w:rPr>
        <w:t xml:space="preserve"> /специальность </w:t>
      </w:r>
      <w:r w:rsidRPr="003D26E5">
        <w:rPr>
          <w:rFonts w:ascii="Times New Roman" w:hAnsi="Times New Roman"/>
          <w:sz w:val="24"/>
          <w:szCs w:val="24"/>
          <w:u w:val="single"/>
        </w:rPr>
        <w:t>38.03.01 Экономика</w:t>
      </w:r>
    </w:p>
    <w:p w14:paraId="0D5D604B" w14:textId="77777777" w:rsidR="00605FBF" w:rsidRPr="003D26E5" w:rsidRDefault="00605FBF" w:rsidP="00605FBF">
      <w:pPr>
        <w:spacing w:after="0" w:line="240" w:lineRule="auto"/>
        <w:rPr>
          <w:rFonts w:ascii="Times New Roman" w:hAnsi="Times New Roman"/>
          <w:sz w:val="24"/>
          <w:szCs w:val="24"/>
        </w:rPr>
      </w:pPr>
    </w:p>
    <w:p w14:paraId="5243DE48" w14:textId="77777777" w:rsidR="00605FBF" w:rsidRPr="003D26E5" w:rsidRDefault="00605FBF" w:rsidP="00605FBF">
      <w:pPr>
        <w:spacing w:after="0" w:line="240" w:lineRule="auto"/>
        <w:ind w:left="4395" w:hanging="4395"/>
        <w:rPr>
          <w:rFonts w:ascii="Times New Roman" w:hAnsi="Times New Roman"/>
          <w:sz w:val="24"/>
          <w:szCs w:val="24"/>
        </w:rPr>
      </w:pPr>
      <w:r w:rsidRPr="003D26E5">
        <w:rPr>
          <w:rFonts w:ascii="Times New Roman" w:hAnsi="Times New Roman"/>
          <w:sz w:val="24"/>
          <w:szCs w:val="24"/>
        </w:rPr>
        <w:t xml:space="preserve">Направленность </w:t>
      </w:r>
      <w:r w:rsidRPr="003D26E5">
        <w:rPr>
          <w:rFonts w:ascii="Times New Roman" w:hAnsi="Times New Roman"/>
          <w:sz w:val="24"/>
          <w:szCs w:val="24"/>
          <w:u w:val="single"/>
        </w:rPr>
        <w:t>(профиль)</w:t>
      </w:r>
      <w:r w:rsidRPr="003D26E5">
        <w:rPr>
          <w:rFonts w:ascii="Times New Roman" w:hAnsi="Times New Roman"/>
          <w:sz w:val="24"/>
          <w:szCs w:val="24"/>
        </w:rPr>
        <w:t xml:space="preserve">/специализация </w:t>
      </w:r>
      <w:r w:rsidRPr="003D26E5">
        <w:rPr>
          <w:rFonts w:ascii="Times New Roman" w:hAnsi="Times New Roman"/>
          <w:sz w:val="24"/>
          <w:szCs w:val="24"/>
          <w:u w:val="single"/>
        </w:rPr>
        <w:t>Мировая экономика</w:t>
      </w:r>
    </w:p>
    <w:p w14:paraId="10B36379" w14:textId="77777777" w:rsidR="00605FBF" w:rsidRPr="0088191A" w:rsidRDefault="00605FBF" w:rsidP="00605FBF">
      <w:pPr>
        <w:spacing w:after="0" w:line="240" w:lineRule="auto"/>
        <w:rPr>
          <w:rFonts w:ascii="Times New Roman" w:hAnsi="Times New Roman"/>
          <w:sz w:val="24"/>
          <w:szCs w:val="24"/>
          <w:u w:val="single"/>
        </w:rPr>
      </w:pPr>
      <w:r w:rsidRPr="003D26E5">
        <w:rPr>
          <w:rFonts w:ascii="Times New Roman" w:hAnsi="Times New Roman"/>
          <w:sz w:val="24"/>
          <w:szCs w:val="24"/>
        </w:rPr>
        <w:t>Руководитель практики от университета</w:t>
      </w:r>
      <w:r>
        <w:rPr>
          <w:rFonts w:ascii="Times New Roman" w:hAnsi="Times New Roman"/>
          <w:sz w:val="24"/>
          <w:szCs w:val="24"/>
        </w:rPr>
        <w:t xml:space="preserve">: </w:t>
      </w:r>
      <w:proofErr w:type="spellStart"/>
      <w:proofErr w:type="gramStart"/>
      <w:r w:rsidRPr="0088191A">
        <w:rPr>
          <w:rFonts w:ascii="Times New Roman" w:hAnsi="Times New Roman"/>
          <w:sz w:val="24"/>
          <w:szCs w:val="24"/>
          <w:u w:val="single"/>
        </w:rPr>
        <w:t>канд.экон</w:t>
      </w:r>
      <w:proofErr w:type="gramEnd"/>
      <w:r w:rsidRPr="0088191A">
        <w:rPr>
          <w:rFonts w:ascii="Times New Roman" w:hAnsi="Times New Roman"/>
          <w:sz w:val="24"/>
          <w:szCs w:val="24"/>
          <w:u w:val="single"/>
        </w:rPr>
        <w:t>.наук</w:t>
      </w:r>
      <w:proofErr w:type="spellEnd"/>
      <w:r w:rsidRPr="0088191A">
        <w:rPr>
          <w:rFonts w:ascii="Times New Roman" w:hAnsi="Times New Roman"/>
          <w:sz w:val="24"/>
          <w:szCs w:val="24"/>
          <w:u w:val="single"/>
        </w:rPr>
        <w:t xml:space="preserve">, доцент </w:t>
      </w:r>
      <w:proofErr w:type="spellStart"/>
      <w:r w:rsidRPr="0088191A">
        <w:rPr>
          <w:rFonts w:ascii="Times New Roman" w:hAnsi="Times New Roman"/>
          <w:sz w:val="24"/>
          <w:szCs w:val="24"/>
          <w:u w:val="single"/>
        </w:rPr>
        <w:t>Поддубная</w:t>
      </w:r>
      <w:proofErr w:type="spellEnd"/>
      <w:r w:rsidRPr="0088191A">
        <w:rPr>
          <w:rFonts w:ascii="Times New Roman" w:hAnsi="Times New Roman"/>
          <w:sz w:val="24"/>
          <w:szCs w:val="24"/>
          <w:u w:val="single"/>
        </w:rPr>
        <w:t xml:space="preserve"> М.Н.</w:t>
      </w:r>
    </w:p>
    <w:p w14:paraId="4CFBE156" w14:textId="77777777" w:rsidR="00605FBF" w:rsidRPr="00165C8F" w:rsidRDefault="00605FBF" w:rsidP="00605FBF">
      <w:pPr>
        <w:spacing w:after="0" w:line="240" w:lineRule="auto"/>
        <w:rPr>
          <w:rFonts w:ascii="Times New Roman" w:hAnsi="Times New Roman"/>
          <w:sz w:val="18"/>
          <w:szCs w:val="18"/>
        </w:rPr>
      </w:pPr>
      <w:r>
        <w:rPr>
          <w:rFonts w:ascii="Times New Roman" w:hAnsi="Times New Roman"/>
          <w:sz w:val="24"/>
          <w:szCs w:val="24"/>
        </w:rPr>
        <w:t xml:space="preserve">                                                                 </w:t>
      </w:r>
      <w:r w:rsidRPr="00165C8F">
        <w:rPr>
          <w:rFonts w:ascii="Times New Roman" w:hAnsi="Times New Roman"/>
          <w:sz w:val="24"/>
          <w:szCs w:val="24"/>
        </w:rPr>
        <w:t xml:space="preserve">       </w:t>
      </w:r>
      <w:r w:rsidRPr="00165C8F">
        <w:rPr>
          <w:rFonts w:ascii="Times New Roman" w:hAnsi="Times New Roman"/>
          <w:sz w:val="18"/>
          <w:szCs w:val="18"/>
        </w:rPr>
        <w:t xml:space="preserve">(ученая степень, ученое звание, должность, Ф.И.О.) </w:t>
      </w:r>
    </w:p>
    <w:p w14:paraId="76008BE9" w14:textId="77777777" w:rsidR="00605FBF" w:rsidRPr="00165C8F" w:rsidRDefault="00605FBF" w:rsidP="00605FBF">
      <w:pPr>
        <w:spacing w:after="0" w:line="240" w:lineRule="auto"/>
        <w:rPr>
          <w:rFonts w:ascii="Times New Roman" w:hAnsi="Times New Roman"/>
          <w:sz w:val="24"/>
          <w:szCs w:val="24"/>
        </w:rPr>
      </w:pPr>
    </w:p>
    <w:p w14:paraId="0E046A86" w14:textId="77777777" w:rsidR="00605FBF" w:rsidRPr="00165C8F" w:rsidRDefault="00605FBF" w:rsidP="00605FBF">
      <w:pPr>
        <w:spacing w:after="0" w:line="240" w:lineRule="auto"/>
        <w:rPr>
          <w:rFonts w:ascii="Times New Roman" w:hAnsi="Times New Roman"/>
          <w:sz w:val="24"/>
          <w:szCs w:val="24"/>
        </w:rPr>
      </w:pPr>
      <w:r w:rsidRPr="00165C8F">
        <w:rPr>
          <w:rFonts w:ascii="Times New Roman" w:hAnsi="Times New Roman"/>
          <w:sz w:val="24"/>
          <w:szCs w:val="24"/>
        </w:rPr>
        <w:t xml:space="preserve">Оценка по итогам защиты практики: ___________________________________ </w:t>
      </w:r>
    </w:p>
    <w:p w14:paraId="5A775A57" w14:textId="77777777" w:rsidR="00605FBF" w:rsidRPr="00165C8F" w:rsidRDefault="00605FBF" w:rsidP="00605FBF">
      <w:pPr>
        <w:spacing w:after="0" w:line="240" w:lineRule="auto"/>
        <w:rPr>
          <w:rFonts w:ascii="Times New Roman" w:hAnsi="Times New Roman"/>
          <w:sz w:val="24"/>
          <w:szCs w:val="24"/>
        </w:rPr>
      </w:pPr>
    </w:p>
    <w:p w14:paraId="2FD19645" w14:textId="77777777" w:rsidR="00605FBF" w:rsidRPr="00165C8F" w:rsidRDefault="00605FBF" w:rsidP="00605FBF">
      <w:pPr>
        <w:spacing w:after="0" w:line="240" w:lineRule="auto"/>
        <w:rPr>
          <w:rFonts w:ascii="Times New Roman" w:hAnsi="Times New Roman"/>
          <w:sz w:val="24"/>
          <w:szCs w:val="24"/>
        </w:rPr>
      </w:pPr>
      <w:r w:rsidRPr="00165C8F">
        <w:rPr>
          <w:rFonts w:ascii="Times New Roman" w:hAnsi="Times New Roman"/>
          <w:sz w:val="24"/>
          <w:szCs w:val="24"/>
        </w:rPr>
        <w:t xml:space="preserve">Подпись руководителя практики от университета ________________________ </w:t>
      </w:r>
    </w:p>
    <w:p w14:paraId="167EA6AB" w14:textId="77777777" w:rsidR="00605FBF" w:rsidRPr="00165C8F" w:rsidRDefault="00605FBF" w:rsidP="00605FBF">
      <w:pPr>
        <w:spacing w:after="0" w:line="240" w:lineRule="auto"/>
        <w:rPr>
          <w:rFonts w:ascii="Times New Roman" w:hAnsi="Times New Roman"/>
          <w:sz w:val="24"/>
          <w:szCs w:val="24"/>
        </w:rPr>
      </w:pPr>
    </w:p>
    <w:p w14:paraId="13CC9A2F" w14:textId="77777777" w:rsidR="00605FBF" w:rsidRPr="00165C8F" w:rsidRDefault="00605FBF" w:rsidP="00605FBF">
      <w:pPr>
        <w:spacing w:after="0" w:line="240" w:lineRule="auto"/>
        <w:rPr>
          <w:rFonts w:ascii="Times New Roman" w:hAnsi="Times New Roman"/>
          <w:sz w:val="24"/>
          <w:szCs w:val="24"/>
        </w:rPr>
      </w:pPr>
      <w:r w:rsidRPr="00165C8F">
        <w:rPr>
          <w:rFonts w:ascii="Times New Roman" w:hAnsi="Times New Roman"/>
          <w:sz w:val="24"/>
          <w:szCs w:val="24"/>
        </w:rPr>
        <w:t>«</w:t>
      </w:r>
      <w:r>
        <w:rPr>
          <w:rFonts w:ascii="Times New Roman" w:hAnsi="Times New Roman"/>
          <w:sz w:val="24"/>
          <w:szCs w:val="24"/>
        </w:rPr>
        <w:t>20</w:t>
      </w:r>
      <w:r w:rsidRPr="00165C8F">
        <w:rPr>
          <w:rFonts w:ascii="Times New Roman" w:hAnsi="Times New Roman"/>
          <w:sz w:val="24"/>
          <w:szCs w:val="24"/>
        </w:rPr>
        <w:t xml:space="preserve">» </w:t>
      </w:r>
      <w:r>
        <w:rPr>
          <w:rFonts w:ascii="Times New Roman" w:hAnsi="Times New Roman"/>
          <w:sz w:val="24"/>
          <w:szCs w:val="24"/>
        </w:rPr>
        <w:t>июля 2022 г.</w:t>
      </w:r>
    </w:p>
    <w:p w14:paraId="2B43A90F" w14:textId="77777777" w:rsidR="00605FBF" w:rsidRPr="00165C8F" w:rsidRDefault="00605FBF" w:rsidP="00605FBF">
      <w:pPr>
        <w:spacing w:after="0" w:line="240" w:lineRule="auto"/>
        <w:rPr>
          <w:rFonts w:ascii="Times New Roman" w:hAnsi="Times New Roman"/>
          <w:sz w:val="24"/>
          <w:szCs w:val="24"/>
        </w:rPr>
      </w:pPr>
    </w:p>
    <w:p w14:paraId="5DB96FD3" w14:textId="77777777" w:rsidR="00605FBF" w:rsidRDefault="00605FBF" w:rsidP="00605FBF">
      <w:pPr>
        <w:spacing w:after="0" w:line="240" w:lineRule="auto"/>
        <w:rPr>
          <w:rFonts w:ascii="Times New Roman" w:hAnsi="Times New Roman"/>
          <w:sz w:val="24"/>
          <w:szCs w:val="24"/>
        </w:rPr>
      </w:pPr>
      <w:r>
        <w:rPr>
          <w:rFonts w:ascii="Times New Roman" w:hAnsi="Times New Roman"/>
          <w:sz w:val="24"/>
          <w:szCs w:val="24"/>
        </w:rPr>
        <w:t>Р</w:t>
      </w:r>
      <w:r w:rsidRPr="00165C8F">
        <w:rPr>
          <w:rFonts w:ascii="Times New Roman" w:hAnsi="Times New Roman"/>
          <w:sz w:val="24"/>
          <w:szCs w:val="24"/>
        </w:rPr>
        <w:t>уководител</w:t>
      </w:r>
      <w:r>
        <w:rPr>
          <w:rFonts w:ascii="Times New Roman" w:hAnsi="Times New Roman"/>
          <w:sz w:val="24"/>
          <w:szCs w:val="24"/>
        </w:rPr>
        <w:t>ь</w:t>
      </w:r>
      <w:r w:rsidRPr="00165C8F">
        <w:rPr>
          <w:rFonts w:ascii="Times New Roman" w:hAnsi="Times New Roman"/>
          <w:sz w:val="24"/>
          <w:szCs w:val="24"/>
        </w:rPr>
        <w:t xml:space="preserve"> практики от </w:t>
      </w:r>
      <w:r>
        <w:rPr>
          <w:rFonts w:ascii="Times New Roman" w:hAnsi="Times New Roman"/>
          <w:sz w:val="24"/>
          <w:szCs w:val="24"/>
        </w:rPr>
        <w:t xml:space="preserve">профильной организации: </w:t>
      </w:r>
      <w:r w:rsidRPr="00774CC7">
        <w:rPr>
          <w:rFonts w:ascii="Times New Roman" w:hAnsi="Times New Roman"/>
          <w:sz w:val="24"/>
          <w:szCs w:val="24"/>
          <w:u w:val="single"/>
        </w:rPr>
        <w:t xml:space="preserve">Дубенская </w:t>
      </w:r>
      <w:proofErr w:type="gramStart"/>
      <w:r w:rsidRPr="00774CC7">
        <w:rPr>
          <w:rFonts w:ascii="Times New Roman" w:hAnsi="Times New Roman"/>
          <w:sz w:val="24"/>
          <w:szCs w:val="24"/>
          <w:u w:val="single"/>
        </w:rPr>
        <w:t>Ж.В.</w:t>
      </w:r>
      <w:proofErr w:type="gramEnd"/>
      <w:r>
        <w:rPr>
          <w:rFonts w:ascii="Times New Roman" w:hAnsi="Times New Roman"/>
          <w:sz w:val="24"/>
          <w:szCs w:val="24"/>
        </w:rPr>
        <w:t>________</w:t>
      </w:r>
      <w:r w:rsidRPr="00165C8F">
        <w:rPr>
          <w:rFonts w:ascii="Times New Roman" w:hAnsi="Times New Roman"/>
          <w:sz w:val="24"/>
          <w:szCs w:val="24"/>
        </w:rPr>
        <w:t xml:space="preserve">_________ </w:t>
      </w:r>
    </w:p>
    <w:p w14:paraId="2E03E784" w14:textId="77777777" w:rsidR="00605FBF" w:rsidRPr="009A17F6" w:rsidRDefault="00605FBF" w:rsidP="00605FBF">
      <w:pPr>
        <w:spacing w:after="0" w:line="240" w:lineRule="auto"/>
        <w:rPr>
          <w:rFonts w:ascii="Times New Roman" w:hAnsi="Times New Roman"/>
          <w:sz w:val="18"/>
          <w:szCs w:val="18"/>
        </w:rPr>
      </w:pPr>
      <w:r w:rsidRPr="009A17F6">
        <w:rPr>
          <w:rFonts w:ascii="Times New Roman" w:hAnsi="Times New Roman"/>
          <w:sz w:val="18"/>
          <w:szCs w:val="18"/>
        </w:rPr>
        <w:t xml:space="preserve">                                                                                   </w:t>
      </w:r>
      <w:r>
        <w:rPr>
          <w:rFonts w:ascii="Times New Roman" w:hAnsi="Times New Roman"/>
          <w:sz w:val="18"/>
          <w:szCs w:val="18"/>
        </w:rPr>
        <w:t xml:space="preserve">                                            </w:t>
      </w:r>
      <w:r w:rsidRPr="009A17F6">
        <w:rPr>
          <w:rFonts w:ascii="Times New Roman" w:hAnsi="Times New Roman"/>
          <w:sz w:val="18"/>
          <w:szCs w:val="18"/>
        </w:rPr>
        <w:t xml:space="preserve">                      (ФИО, подпись)</w:t>
      </w:r>
    </w:p>
    <w:p w14:paraId="66D58213" w14:textId="77777777" w:rsidR="00605FBF" w:rsidRPr="00165C8F" w:rsidRDefault="00605FBF" w:rsidP="00605FBF">
      <w:pPr>
        <w:spacing w:after="0" w:line="240" w:lineRule="auto"/>
        <w:rPr>
          <w:rFonts w:ascii="Times New Roman" w:hAnsi="Times New Roman"/>
          <w:sz w:val="24"/>
          <w:szCs w:val="24"/>
        </w:rPr>
      </w:pPr>
    </w:p>
    <w:p w14:paraId="27EC0BEA" w14:textId="77777777" w:rsidR="00605FBF" w:rsidRDefault="00605FBF" w:rsidP="00605FBF">
      <w:pPr>
        <w:spacing w:after="0" w:line="240" w:lineRule="auto"/>
        <w:rPr>
          <w:rFonts w:ascii="Times New Roman" w:hAnsi="Times New Roman"/>
          <w:sz w:val="24"/>
          <w:szCs w:val="24"/>
        </w:rPr>
      </w:pPr>
    </w:p>
    <w:p w14:paraId="2591D0E6" w14:textId="77777777" w:rsidR="00605FBF" w:rsidRDefault="00605FBF" w:rsidP="00605FBF">
      <w:pPr>
        <w:spacing w:after="0" w:line="240" w:lineRule="auto"/>
        <w:rPr>
          <w:rFonts w:ascii="Times New Roman" w:hAnsi="Times New Roman"/>
          <w:sz w:val="24"/>
          <w:szCs w:val="24"/>
        </w:rPr>
      </w:pPr>
    </w:p>
    <w:p w14:paraId="6607C691" w14:textId="77777777" w:rsidR="00605FBF" w:rsidRDefault="00605FBF" w:rsidP="00605FBF">
      <w:pPr>
        <w:spacing w:after="0" w:line="240" w:lineRule="auto"/>
        <w:rPr>
          <w:rFonts w:ascii="Times New Roman" w:hAnsi="Times New Roman"/>
          <w:sz w:val="24"/>
          <w:szCs w:val="24"/>
        </w:rPr>
      </w:pPr>
    </w:p>
    <w:p w14:paraId="53599FA9" w14:textId="77777777" w:rsidR="00605FBF" w:rsidRDefault="00605FBF" w:rsidP="00605FBF">
      <w:pPr>
        <w:spacing w:after="0" w:line="240" w:lineRule="auto"/>
        <w:rPr>
          <w:rFonts w:ascii="Times New Roman" w:hAnsi="Times New Roman"/>
          <w:sz w:val="24"/>
          <w:szCs w:val="24"/>
        </w:rPr>
      </w:pPr>
    </w:p>
    <w:p w14:paraId="304F0152" w14:textId="77777777" w:rsidR="00605FBF" w:rsidRDefault="00605FBF" w:rsidP="00605FBF">
      <w:pPr>
        <w:spacing w:after="0" w:line="240" w:lineRule="auto"/>
        <w:rPr>
          <w:rFonts w:ascii="Times New Roman" w:hAnsi="Times New Roman"/>
          <w:sz w:val="24"/>
          <w:szCs w:val="24"/>
        </w:rPr>
      </w:pPr>
    </w:p>
    <w:p w14:paraId="61F261FB" w14:textId="77777777" w:rsidR="00605FBF" w:rsidRDefault="00605FBF" w:rsidP="00605FBF">
      <w:pPr>
        <w:spacing w:after="0" w:line="240" w:lineRule="auto"/>
        <w:rPr>
          <w:rFonts w:ascii="Times New Roman" w:hAnsi="Times New Roman"/>
          <w:sz w:val="24"/>
          <w:szCs w:val="24"/>
        </w:rPr>
      </w:pPr>
    </w:p>
    <w:p w14:paraId="2AA5C70E" w14:textId="77777777" w:rsidR="00605FBF" w:rsidRDefault="00605FBF" w:rsidP="00605FBF">
      <w:pPr>
        <w:spacing w:after="0" w:line="240" w:lineRule="auto"/>
        <w:rPr>
          <w:rFonts w:ascii="Times New Roman" w:hAnsi="Times New Roman"/>
          <w:sz w:val="24"/>
          <w:szCs w:val="24"/>
        </w:rPr>
      </w:pPr>
    </w:p>
    <w:p w14:paraId="72C127EF" w14:textId="77777777" w:rsidR="00D46C8A" w:rsidRDefault="00D46C8A" w:rsidP="00605FBF">
      <w:pPr>
        <w:spacing w:after="0" w:line="240" w:lineRule="auto"/>
        <w:jc w:val="center"/>
        <w:rPr>
          <w:rFonts w:ascii="Times New Roman" w:hAnsi="Times New Roman"/>
          <w:sz w:val="24"/>
          <w:szCs w:val="24"/>
        </w:rPr>
      </w:pPr>
    </w:p>
    <w:p w14:paraId="060ED80E" w14:textId="77777777" w:rsidR="00D46C8A" w:rsidRDefault="00D46C8A" w:rsidP="00605FBF">
      <w:pPr>
        <w:spacing w:after="0" w:line="240" w:lineRule="auto"/>
        <w:jc w:val="center"/>
        <w:rPr>
          <w:rFonts w:ascii="Times New Roman" w:hAnsi="Times New Roman"/>
          <w:sz w:val="24"/>
          <w:szCs w:val="24"/>
        </w:rPr>
      </w:pPr>
    </w:p>
    <w:p w14:paraId="03B2F9EA" w14:textId="77777777" w:rsidR="00D46C8A" w:rsidRDefault="00D46C8A" w:rsidP="00605FBF">
      <w:pPr>
        <w:spacing w:after="0" w:line="240" w:lineRule="auto"/>
        <w:jc w:val="center"/>
        <w:rPr>
          <w:rFonts w:ascii="Times New Roman" w:hAnsi="Times New Roman"/>
          <w:sz w:val="24"/>
          <w:szCs w:val="24"/>
        </w:rPr>
      </w:pPr>
    </w:p>
    <w:p w14:paraId="64EBDBB1" w14:textId="77777777" w:rsidR="00D46C8A" w:rsidRDefault="00D46C8A" w:rsidP="00605FBF">
      <w:pPr>
        <w:spacing w:after="0" w:line="240" w:lineRule="auto"/>
        <w:jc w:val="center"/>
        <w:rPr>
          <w:rFonts w:ascii="Times New Roman" w:hAnsi="Times New Roman"/>
          <w:sz w:val="24"/>
          <w:szCs w:val="24"/>
        </w:rPr>
      </w:pPr>
    </w:p>
    <w:p w14:paraId="0D1290BC" w14:textId="515EE0D2" w:rsidR="00D46C8A" w:rsidRPr="00D46C8A" w:rsidRDefault="00605FBF" w:rsidP="00D46C8A">
      <w:pPr>
        <w:spacing w:after="0" w:line="240" w:lineRule="auto"/>
        <w:jc w:val="center"/>
        <w:rPr>
          <w:rFonts w:ascii="Times New Roman" w:hAnsi="Times New Roman"/>
          <w:sz w:val="24"/>
          <w:szCs w:val="24"/>
        </w:rPr>
      </w:pPr>
      <w:r>
        <w:rPr>
          <w:rFonts w:ascii="Times New Roman" w:hAnsi="Times New Roman"/>
          <w:sz w:val="24"/>
          <w:szCs w:val="24"/>
        </w:rPr>
        <w:t>Краснодар 2022г.</w:t>
      </w:r>
    </w:p>
    <w:p w14:paraId="7402A4D1" w14:textId="65948080" w:rsidR="00D46C8A" w:rsidRDefault="00D46C8A" w:rsidP="00D46C8A">
      <w:pPr>
        <w:spacing w:after="0" w:line="240" w:lineRule="auto"/>
        <w:jc w:val="center"/>
        <w:rPr>
          <w:rFonts w:ascii="Times New Roman" w:hAnsi="Times New Roman"/>
          <w:b/>
          <w:sz w:val="24"/>
          <w:szCs w:val="24"/>
        </w:rPr>
      </w:pPr>
      <w:r>
        <w:rPr>
          <w:rFonts w:ascii="Times New Roman" w:hAnsi="Times New Roman"/>
          <w:b/>
          <w:sz w:val="24"/>
          <w:szCs w:val="24"/>
        </w:rPr>
        <w:lastRenderedPageBreak/>
        <w:t>ИНДИВИДУАЛЬНОЕ ЗАДАНИЕ, ВЫПОЛНЯЕМОЕ В ПЕРИОД</w:t>
      </w:r>
    </w:p>
    <w:p w14:paraId="2479E7C7" w14:textId="77777777" w:rsidR="00D46C8A" w:rsidRDefault="00D46C8A" w:rsidP="00D46C8A">
      <w:pPr>
        <w:spacing w:after="0" w:line="240" w:lineRule="auto"/>
        <w:jc w:val="center"/>
        <w:rPr>
          <w:rFonts w:ascii="Times New Roman" w:hAnsi="Times New Roman"/>
          <w:b/>
          <w:sz w:val="24"/>
          <w:szCs w:val="24"/>
        </w:rPr>
      </w:pPr>
      <w:r>
        <w:rPr>
          <w:rFonts w:ascii="Times New Roman" w:hAnsi="Times New Roman"/>
          <w:b/>
          <w:sz w:val="24"/>
          <w:szCs w:val="24"/>
        </w:rPr>
        <w:t>ПРОВЕДЕНИЯ ПРОИЗВОДСТВЕННОЙ ПРАКТИКИ (НИР)</w:t>
      </w:r>
    </w:p>
    <w:p w14:paraId="73BD8EE3" w14:textId="77777777" w:rsidR="00D46C8A" w:rsidRDefault="00D46C8A" w:rsidP="00D46C8A">
      <w:pPr>
        <w:spacing w:after="0" w:line="240" w:lineRule="auto"/>
        <w:jc w:val="center"/>
        <w:rPr>
          <w:rFonts w:ascii="Times New Roman" w:hAnsi="Times New Roman"/>
          <w:b/>
          <w:sz w:val="24"/>
          <w:szCs w:val="24"/>
        </w:rPr>
      </w:pPr>
      <w:r>
        <w:rPr>
          <w:rFonts w:ascii="Times New Roman" w:hAnsi="Times New Roman"/>
          <w:b/>
          <w:sz w:val="24"/>
          <w:szCs w:val="24"/>
        </w:rPr>
        <w:t>и планируемые результаты</w:t>
      </w:r>
    </w:p>
    <w:p w14:paraId="4A1F9340" w14:textId="77777777" w:rsidR="00D46C8A" w:rsidRDefault="00D46C8A" w:rsidP="00D46C8A">
      <w:pPr>
        <w:spacing w:after="0" w:line="240" w:lineRule="auto"/>
        <w:jc w:val="center"/>
        <w:rPr>
          <w:rFonts w:ascii="Times New Roman" w:hAnsi="Times New Roman"/>
          <w:sz w:val="24"/>
          <w:szCs w:val="24"/>
        </w:rPr>
      </w:pPr>
    </w:p>
    <w:p w14:paraId="3860D099" w14:textId="77777777" w:rsidR="00D46C8A" w:rsidRPr="009A2E6D" w:rsidRDefault="00D46C8A" w:rsidP="00D46C8A">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Студент </w:t>
      </w:r>
      <w:r w:rsidRPr="00774CC7">
        <w:rPr>
          <w:rFonts w:ascii="Times New Roman" w:hAnsi="Times New Roman"/>
          <w:color w:val="000000"/>
          <w:sz w:val="24"/>
          <w:szCs w:val="24"/>
          <w:u w:val="single"/>
        </w:rPr>
        <w:t>Лукьяненко Елена Николаевна_____________________</w:t>
      </w:r>
    </w:p>
    <w:p w14:paraId="752F48F5" w14:textId="77777777" w:rsidR="00D46C8A" w:rsidRDefault="00D46C8A" w:rsidP="00D46C8A">
      <w:pPr>
        <w:spacing w:after="0" w:line="240" w:lineRule="auto"/>
        <w:jc w:val="center"/>
        <w:rPr>
          <w:rFonts w:ascii="Times New Roman" w:hAnsi="Times New Roman"/>
          <w:i/>
          <w:sz w:val="20"/>
          <w:szCs w:val="20"/>
        </w:rPr>
      </w:pPr>
      <w:r>
        <w:rPr>
          <w:rFonts w:ascii="Times New Roman" w:hAnsi="Times New Roman"/>
          <w:i/>
          <w:sz w:val="20"/>
          <w:szCs w:val="20"/>
        </w:rPr>
        <w:t>(фамилия, имя, отчество полностью)</w:t>
      </w:r>
    </w:p>
    <w:p w14:paraId="320ED4DE" w14:textId="77777777" w:rsidR="00D46C8A" w:rsidRDefault="00D46C8A" w:rsidP="00D46C8A">
      <w:pPr>
        <w:spacing w:after="0" w:line="240" w:lineRule="auto"/>
        <w:jc w:val="both"/>
        <w:rPr>
          <w:rFonts w:ascii="Times New Roman" w:hAnsi="Times New Roman"/>
          <w:sz w:val="24"/>
          <w:szCs w:val="24"/>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Pr>
          <w:rFonts w:ascii="Times New Roman" w:hAnsi="Times New Roman"/>
          <w:sz w:val="24"/>
          <w:szCs w:val="24"/>
        </w:rPr>
        <w:t xml:space="preserve"> (специальности) 38.03.01 Экономика профиль «Мировая экон</w:t>
      </w:r>
      <w:r>
        <w:rPr>
          <w:rFonts w:ascii="Times New Roman" w:hAnsi="Times New Roman"/>
          <w:sz w:val="24"/>
          <w:szCs w:val="24"/>
        </w:rPr>
        <w:t>о</w:t>
      </w:r>
      <w:r>
        <w:rPr>
          <w:rFonts w:ascii="Times New Roman" w:hAnsi="Times New Roman"/>
          <w:sz w:val="24"/>
          <w:szCs w:val="24"/>
        </w:rPr>
        <w:t>мика»</w:t>
      </w:r>
    </w:p>
    <w:p w14:paraId="7E0917D8" w14:textId="77777777" w:rsidR="00D46C8A" w:rsidRDefault="00D46C8A" w:rsidP="00D46C8A">
      <w:pPr>
        <w:spacing w:after="0" w:line="240" w:lineRule="auto"/>
        <w:jc w:val="both"/>
        <w:rPr>
          <w:rFonts w:ascii="Times New Roman" w:hAnsi="Times New Roman"/>
          <w:sz w:val="24"/>
          <w:szCs w:val="24"/>
        </w:rPr>
      </w:pPr>
    </w:p>
    <w:p w14:paraId="3DE4B972" w14:textId="77777777" w:rsidR="00D46C8A" w:rsidRDefault="00D46C8A" w:rsidP="00D46C8A">
      <w:pPr>
        <w:spacing w:after="0" w:line="240" w:lineRule="auto"/>
        <w:jc w:val="both"/>
        <w:rPr>
          <w:rFonts w:ascii="Times New Roman" w:hAnsi="Times New Roman"/>
          <w:sz w:val="24"/>
          <w:szCs w:val="24"/>
        </w:rPr>
      </w:pPr>
      <w:r>
        <w:rPr>
          <w:rFonts w:ascii="Times New Roman" w:hAnsi="Times New Roman"/>
          <w:sz w:val="24"/>
          <w:szCs w:val="24"/>
        </w:rPr>
        <w:t>Место прохождения практики</w:t>
      </w:r>
      <w:r w:rsidRPr="00774CC7">
        <w:rPr>
          <w:rFonts w:ascii="Times New Roman" w:hAnsi="Times New Roman"/>
          <w:sz w:val="24"/>
          <w:szCs w:val="24"/>
        </w:rPr>
        <w:t xml:space="preserve">: </w:t>
      </w:r>
      <w:r w:rsidRPr="00774CC7">
        <w:rPr>
          <w:rFonts w:ascii="Times New Roman" w:hAnsi="Times New Roman"/>
          <w:sz w:val="24"/>
          <w:szCs w:val="24"/>
          <w:u w:val="single"/>
        </w:rPr>
        <w:t>ФГКУ Управление вневедомственной охраны войск национальной гвардии по Краснодарскому краю</w:t>
      </w:r>
      <w:r>
        <w:rPr>
          <w:rFonts w:ascii="Times New Roman" w:hAnsi="Times New Roman"/>
          <w:sz w:val="24"/>
          <w:szCs w:val="24"/>
          <w:u w:val="single"/>
        </w:rPr>
        <w:t>__________________</w:t>
      </w:r>
    </w:p>
    <w:p w14:paraId="0AAB2D8C" w14:textId="77777777" w:rsidR="00D46C8A" w:rsidRDefault="00D46C8A" w:rsidP="00D46C8A">
      <w:pPr>
        <w:spacing w:after="0" w:line="240" w:lineRule="auto"/>
        <w:jc w:val="both"/>
        <w:rPr>
          <w:rFonts w:ascii="Times New Roman" w:hAnsi="Times New Roman"/>
          <w:sz w:val="24"/>
          <w:szCs w:val="24"/>
        </w:rPr>
      </w:pPr>
    </w:p>
    <w:p w14:paraId="63FF133F"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Срок прохождения практики с «</w:t>
      </w:r>
      <w:r>
        <w:rPr>
          <w:rFonts w:ascii="Times New Roman" w:hAnsi="Times New Roman"/>
          <w:sz w:val="24"/>
          <w:szCs w:val="24"/>
          <w:u w:val="single"/>
        </w:rPr>
        <w:t>06</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 по «</w:t>
      </w:r>
      <w:r>
        <w:rPr>
          <w:rFonts w:ascii="Times New Roman" w:hAnsi="Times New Roman"/>
          <w:sz w:val="24"/>
          <w:szCs w:val="24"/>
          <w:u w:val="single"/>
        </w:rPr>
        <w:t>19</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w:t>
      </w:r>
    </w:p>
    <w:p w14:paraId="4B924B5A" w14:textId="77777777" w:rsidR="00D46C8A" w:rsidRDefault="00D46C8A" w:rsidP="00D46C8A">
      <w:pPr>
        <w:spacing w:after="0" w:line="240" w:lineRule="auto"/>
        <w:ind w:firstLine="709"/>
        <w:jc w:val="both"/>
        <w:rPr>
          <w:rFonts w:ascii="Times New Roman" w:hAnsi="Times New Roman"/>
          <w:sz w:val="24"/>
          <w:szCs w:val="24"/>
        </w:rPr>
      </w:pPr>
    </w:p>
    <w:p w14:paraId="46619203" w14:textId="77777777" w:rsidR="00D46C8A" w:rsidRPr="003073F9" w:rsidRDefault="00D46C8A" w:rsidP="00D46C8A">
      <w:pPr>
        <w:ind w:firstLine="709"/>
        <w:contextualSpacing/>
        <w:jc w:val="both"/>
        <w:rPr>
          <w:rFonts w:ascii="Times New Roman" w:eastAsia="Calibri" w:hAnsi="Times New Roman"/>
          <w:sz w:val="24"/>
          <w:szCs w:val="24"/>
        </w:rPr>
      </w:pPr>
      <w:r>
        <w:rPr>
          <w:rFonts w:ascii="Times New Roman" w:hAnsi="Times New Roman"/>
          <w:sz w:val="24"/>
          <w:szCs w:val="24"/>
        </w:rPr>
        <w:t xml:space="preserve">Цель практики – </w:t>
      </w:r>
      <w:r w:rsidRPr="003073F9">
        <w:rPr>
          <w:rFonts w:ascii="Times New Roman" w:eastAsia="Calibri" w:hAnsi="Times New Roman"/>
          <w:sz w:val="24"/>
          <w:szCs w:val="24"/>
        </w:rPr>
        <w:t>закрепление и углубление теоретических знаний, приобретенных студентами при освоении основной образовательной программы, освоение студентами всех видов профессиональной деятельности по направлению подготовки, приобретение необходимых умений и опыта практической работы, обеспечение готовности обучающ</w:t>
      </w:r>
      <w:r w:rsidRPr="003073F9">
        <w:rPr>
          <w:rFonts w:ascii="Times New Roman" w:eastAsia="Calibri" w:hAnsi="Times New Roman"/>
          <w:sz w:val="24"/>
          <w:szCs w:val="24"/>
        </w:rPr>
        <w:t>е</w:t>
      </w:r>
      <w:r w:rsidRPr="003073F9">
        <w:rPr>
          <w:rFonts w:ascii="Times New Roman" w:eastAsia="Calibri" w:hAnsi="Times New Roman"/>
          <w:sz w:val="24"/>
          <w:szCs w:val="24"/>
        </w:rPr>
        <w:t>гося к осуществлению профессиональной деятельности.</w:t>
      </w:r>
    </w:p>
    <w:p w14:paraId="282B6085" w14:textId="77777777" w:rsidR="00D46C8A" w:rsidRPr="00EE0511" w:rsidRDefault="00D46C8A" w:rsidP="00D46C8A">
      <w:pPr>
        <w:ind w:firstLine="709"/>
        <w:contextualSpacing/>
        <w:jc w:val="both"/>
        <w:rPr>
          <w:rFonts w:ascii="Times New Roman" w:hAnsi="Times New Roman"/>
          <w:b/>
          <w:sz w:val="24"/>
          <w:szCs w:val="24"/>
          <w:lang w:eastAsia="ru-RU"/>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402"/>
      </w:tblGrid>
      <w:tr w:rsidR="00D46C8A" w:rsidRPr="00700F1F" w14:paraId="2AB8D921"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2322A995" w14:textId="77777777" w:rsidR="00D46C8A" w:rsidRPr="00700F1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Код и содержание</w:t>
            </w:r>
          </w:p>
          <w:p w14:paraId="03D075C0" w14:textId="77777777" w:rsidR="00D46C8A" w:rsidRPr="00700F1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компетенции</w:t>
            </w:r>
          </w:p>
          <w:p w14:paraId="6F41F833" w14:textId="77777777" w:rsidR="00D46C8A" w:rsidRPr="00700F1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50DBB83C" w14:textId="77777777" w:rsidR="00D46C8A" w:rsidRPr="00700F1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Результаты прохождения практики</w:t>
            </w:r>
          </w:p>
          <w:p w14:paraId="1837AB71" w14:textId="77777777" w:rsidR="00D46C8A" w:rsidRPr="00700F1F" w:rsidRDefault="00D46C8A" w:rsidP="008D3E16">
            <w:pPr>
              <w:widowControl w:val="0"/>
              <w:autoSpaceDE w:val="0"/>
              <w:autoSpaceDN w:val="0"/>
              <w:adjustRightInd w:val="0"/>
              <w:spacing w:after="0" w:line="240" w:lineRule="auto"/>
              <w:jc w:val="center"/>
              <w:rPr>
                <w:rFonts w:ascii="Times New Roman" w:hAnsi="Times New Roman"/>
                <w:i/>
                <w:sz w:val="24"/>
                <w:szCs w:val="24"/>
                <w:lang w:eastAsia="ru-RU"/>
              </w:rPr>
            </w:pPr>
            <w:r w:rsidRPr="00700F1F">
              <w:rPr>
                <w:rFonts w:ascii="Times New Roman" w:hAnsi="Times New Roman"/>
                <w:i/>
                <w:sz w:val="24"/>
                <w:szCs w:val="24"/>
                <w:lang w:eastAsia="ru-RU"/>
              </w:rPr>
              <w:t>(знает, умеет, владеет (навыки и /или опыт де</w:t>
            </w:r>
            <w:r w:rsidRPr="00700F1F">
              <w:rPr>
                <w:rFonts w:ascii="Times New Roman" w:hAnsi="Times New Roman"/>
                <w:i/>
                <w:sz w:val="24"/>
                <w:szCs w:val="24"/>
                <w:lang w:eastAsia="ru-RU"/>
              </w:rPr>
              <w:t>я</w:t>
            </w:r>
            <w:r w:rsidRPr="00700F1F">
              <w:rPr>
                <w:rFonts w:ascii="Times New Roman" w:hAnsi="Times New Roman"/>
                <w:i/>
                <w:sz w:val="24"/>
                <w:szCs w:val="24"/>
                <w:lang w:eastAsia="ru-RU"/>
              </w:rPr>
              <w:t>тельности)</w:t>
            </w:r>
          </w:p>
        </w:tc>
      </w:tr>
      <w:tr w:rsidR="00D46C8A" w:rsidRPr="00700F1F" w14:paraId="7F1F7662"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06EA0FB"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ПК-9 способностью организовать деятельность малой группы, созда</w:t>
            </w:r>
            <w:r w:rsidRPr="00700F1F">
              <w:rPr>
                <w:rFonts w:ascii="Times New Roman" w:hAnsi="Times New Roman"/>
                <w:sz w:val="24"/>
                <w:szCs w:val="24"/>
                <w:lang w:eastAsia="ru-RU"/>
              </w:rPr>
              <w:t>н</w:t>
            </w:r>
            <w:r w:rsidRPr="00700F1F">
              <w:rPr>
                <w:rFonts w:ascii="Times New Roman" w:hAnsi="Times New Roman"/>
                <w:sz w:val="24"/>
                <w:szCs w:val="24"/>
                <w:lang w:eastAsia="ru-RU"/>
              </w:rPr>
              <w:t>ной для реализации конкретного экономическ</w:t>
            </w:r>
            <w:r w:rsidRPr="00700F1F">
              <w:rPr>
                <w:rFonts w:ascii="Times New Roman" w:hAnsi="Times New Roman"/>
                <w:sz w:val="24"/>
                <w:szCs w:val="24"/>
                <w:lang w:eastAsia="ru-RU"/>
              </w:rPr>
              <w:t>о</w:t>
            </w:r>
            <w:r w:rsidRPr="00700F1F">
              <w:rPr>
                <w:rFonts w:ascii="Times New Roman" w:hAnsi="Times New Roman"/>
                <w:sz w:val="24"/>
                <w:szCs w:val="24"/>
                <w:lang w:eastAsia="ru-RU"/>
              </w:rPr>
              <w:t>го проекта</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F22766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основы организационно-управленческой деятельности в соответствии с спецификой ко</w:t>
            </w:r>
            <w:r w:rsidRPr="00700F1F">
              <w:rPr>
                <w:rFonts w:ascii="Times New Roman" w:hAnsi="Times New Roman"/>
                <w:sz w:val="24"/>
                <w:szCs w:val="24"/>
                <w:lang w:eastAsia="ru-RU"/>
              </w:rPr>
              <w:t>н</w:t>
            </w:r>
            <w:r w:rsidRPr="00700F1F">
              <w:rPr>
                <w:rFonts w:ascii="Times New Roman" w:hAnsi="Times New Roman"/>
                <w:sz w:val="24"/>
                <w:szCs w:val="24"/>
                <w:lang w:eastAsia="ru-RU"/>
              </w:rPr>
              <w:t>тингента малой группы, созданной для реализации конкретного эконом</w:t>
            </w:r>
            <w:r w:rsidRPr="00700F1F">
              <w:rPr>
                <w:rFonts w:ascii="Times New Roman" w:hAnsi="Times New Roman"/>
                <w:sz w:val="24"/>
                <w:szCs w:val="24"/>
                <w:lang w:eastAsia="ru-RU"/>
              </w:rPr>
              <w:t>и</w:t>
            </w:r>
            <w:r w:rsidRPr="00700F1F">
              <w:rPr>
                <w:rFonts w:ascii="Times New Roman" w:hAnsi="Times New Roman"/>
                <w:sz w:val="24"/>
                <w:szCs w:val="24"/>
                <w:lang w:eastAsia="ru-RU"/>
              </w:rPr>
              <w:t>ческого проекта.</w:t>
            </w:r>
          </w:p>
          <w:p w14:paraId="68262B1B"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использовать эффективные способы управления малой группой, созданной для реш</w:t>
            </w:r>
            <w:r w:rsidRPr="00700F1F">
              <w:rPr>
                <w:rFonts w:ascii="Times New Roman" w:hAnsi="Times New Roman"/>
                <w:sz w:val="24"/>
                <w:szCs w:val="24"/>
                <w:lang w:eastAsia="ru-RU"/>
              </w:rPr>
              <w:t>е</w:t>
            </w:r>
            <w:r w:rsidRPr="00700F1F">
              <w:rPr>
                <w:rFonts w:ascii="Times New Roman" w:hAnsi="Times New Roman"/>
                <w:sz w:val="24"/>
                <w:szCs w:val="24"/>
                <w:lang w:eastAsia="ru-RU"/>
              </w:rPr>
              <w:t>ния задач в ходе реализации конкретного экон</w:t>
            </w:r>
            <w:r w:rsidRPr="00700F1F">
              <w:rPr>
                <w:rFonts w:ascii="Times New Roman" w:hAnsi="Times New Roman"/>
                <w:sz w:val="24"/>
                <w:szCs w:val="24"/>
                <w:lang w:eastAsia="ru-RU"/>
              </w:rPr>
              <w:t>о</w:t>
            </w:r>
            <w:r w:rsidRPr="00700F1F">
              <w:rPr>
                <w:rFonts w:ascii="Times New Roman" w:hAnsi="Times New Roman"/>
                <w:sz w:val="24"/>
                <w:szCs w:val="24"/>
                <w:lang w:eastAsia="ru-RU"/>
              </w:rPr>
              <w:t>мического прое</w:t>
            </w:r>
            <w:r w:rsidRPr="00700F1F">
              <w:rPr>
                <w:rFonts w:ascii="Times New Roman" w:hAnsi="Times New Roman"/>
                <w:sz w:val="24"/>
                <w:szCs w:val="24"/>
                <w:lang w:eastAsia="ru-RU"/>
              </w:rPr>
              <w:t>к</w:t>
            </w:r>
            <w:r w:rsidRPr="00700F1F">
              <w:rPr>
                <w:rFonts w:ascii="Times New Roman" w:hAnsi="Times New Roman"/>
                <w:sz w:val="24"/>
                <w:szCs w:val="24"/>
                <w:lang w:eastAsia="ru-RU"/>
              </w:rPr>
              <w:t>та.</w:t>
            </w:r>
          </w:p>
          <w:p w14:paraId="1B50A039"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методологией формирования малых групп для принятия решений, связанных с реал</w:t>
            </w:r>
            <w:r w:rsidRPr="00700F1F">
              <w:rPr>
                <w:rFonts w:ascii="Times New Roman" w:hAnsi="Times New Roman"/>
                <w:sz w:val="24"/>
                <w:szCs w:val="24"/>
                <w:lang w:eastAsia="ru-RU"/>
              </w:rPr>
              <w:t>и</w:t>
            </w:r>
            <w:r w:rsidRPr="00700F1F">
              <w:rPr>
                <w:rFonts w:ascii="Times New Roman" w:hAnsi="Times New Roman"/>
                <w:sz w:val="24"/>
                <w:szCs w:val="24"/>
                <w:lang w:eastAsia="ru-RU"/>
              </w:rPr>
              <w:t>зации ко</w:t>
            </w:r>
            <w:r w:rsidRPr="00700F1F">
              <w:rPr>
                <w:rFonts w:ascii="Times New Roman" w:hAnsi="Times New Roman"/>
                <w:sz w:val="24"/>
                <w:szCs w:val="24"/>
                <w:lang w:eastAsia="ru-RU"/>
              </w:rPr>
              <w:t>н</w:t>
            </w:r>
            <w:r w:rsidRPr="00700F1F">
              <w:rPr>
                <w:rFonts w:ascii="Times New Roman" w:hAnsi="Times New Roman"/>
                <w:sz w:val="24"/>
                <w:szCs w:val="24"/>
                <w:lang w:eastAsia="ru-RU"/>
              </w:rPr>
              <w:t>кретного экономического проекта.</w:t>
            </w:r>
          </w:p>
        </w:tc>
      </w:tr>
      <w:tr w:rsidR="00D46C8A" w:rsidRPr="00700F1F" w14:paraId="541BCF64"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50D78F9"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ПК-10 способностью использовать для решения коммуникативных з</w:t>
            </w:r>
            <w:r w:rsidRPr="00700F1F">
              <w:rPr>
                <w:rFonts w:ascii="Times New Roman" w:hAnsi="Times New Roman"/>
                <w:sz w:val="24"/>
                <w:szCs w:val="24"/>
                <w:lang w:eastAsia="ru-RU"/>
              </w:rPr>
              <w:t>а</w:t>
            </w:r>
            <w:r w:rsidRPr="00700F1F">
              <w:rPr>
                <w:rFonts w:ascii="Times New Roman" w:hAnsi="Times New Roman"/>
                <w:sz w:val="24"/>
                <w:szCs w:val="24"/>
                <w:lang w:eastAsia="ru-RU"/>
              </w:rPr>
              <w:t>дач современные технические сре</w:t>
            </w:r>
            <w:r w:rsidRPr="00700F1F">
              <w:rPr>
                <w:rFonts w:ascii="Times New Roman" w:hAnsi="Times New Roman"/>
                <w:sz w:val="24"/>
                <w:szCs w:val="24"/>
                <w:lang w:eastAsia="ru-RU"/>
              </w:rPr>
              <w:t>д</w:t>
            </w:r>
            <w:r w:rsidRPr="00700F1F">
              <w:rPr>
                <w:rFonts w:ascii="Times New Roman" w:hAnsi="Times New Roman"/>
                <w:sz w:val="24"/>
                <w:szCs w:val="24"/>
                <w:lang w:eastAsia="ru-RU"/>
              </w:rPr>
              <w:t>ства и информационные те</w:t>
            </w:r>
            <w:r w:rsidRPr="00700F1F">
              <w:rPr>
                <w:rFonts w:ascii="Times New Roman" w:hAnsi="Times New Roman"/>
                <w:sz w:val="24"/>
                <w:szCs w:val="24"/>
                <w:lang w:eastAsia="ru-RU"/>
              </w:rPr>
              <w:t>х</w:t>
            </w:r>
            <w:r w:rsidRPr="00700F1F">
              <w:rPr>
                <w:rFonts w:ascii="Times New Roman" w:hAnsi="Times New Roman"/>
                <w:sz w:val="24"/>
                <w:szCs w:val="24"/>
                <w:lang w:eastAsia="ru-RU"/>
              </w:rPr>
              <w:t>нологии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0E6CD8A"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специфику процессов управления инфо</w:t>
            </w:r>
            <w:r w:rsidRPr="00700F1F">
              <w:rPr>
                <w:rFonts w:ascii="Times New Roman" w:hAnsi="Times New Roman"/>
                <w:sz w:val="24"/>
                <w:szCs w:val="24"/>
                <w:lang w:eastAsia="ru-RU"/>
              </w:rPr>
              <w:t>р</w:t>
            </w:r>
            <w:r w:rsidRPr="00700F1F">
              <w:rPr>
                <w:rFonts w:ascii="Times New Roman" w:hAnsi="Times New Roman"/>
                <w:sz w:val="24"/>
                <w:szCs w:val="24"/>
                <w:lang w:eastAsia="ru-RU"/>
              </w:rPr>
              <w:t>мационными ресурсами, используемыми для р</w:t>
            </w:r>
            <w:r w:rsidRPr="00700F1F">
              <w:rPr>
                <w:rFonts w:ascii="Times New Roman" w:hAnsi="Times New Roman"/>
                <w:sz w:val="24"/>
                <w:szCs w:val="24"/>
                <w:lang w:eastAsia="ru-RU"/>
              </w:rPr>
              <w:t>е</w:t>
            </w:r>
            <w:r w:rsidRPr="00700F1F">
              <w:rPr>
                <w:rFonts w:ascii="Times New Roman" w:hAnsi="Times New Roman"/>
                <w:sz w:val="24"/>
                <w:szCs w:val="24"/>
                <w:lang w:eastAsia="ru-RU"/>
              </w:rPr>
              <w:t>шения коммун</w:t>
            </w:r>
            <w:r w:rsidRPr="00700F1F">
              <w:rPr>
                <w:rFonts w:ascii="Times New Roman" w:hAnsi="Times New Roman"/>
                <w:sz w:val="24"/>
                <w:szCs w:val="24"/>
                <w:lang w:eastAsia="ru-RU"/>
              </w:rPr>
              <w:t>и</w:t>
            </w:r>
            <w:r w:rsidRPr="00700F1F">
              <w:rPr>
                <w:rFonts w:ascii="Times New Roman" w:hAnsi="Times New Roman"/>
                <w:sz w:val="24"/>
                <w:szCs w:val="24"/>
                <w:lang w:eastAsia="ru-RU"/>
              </w:rPr>
              <w:t>кативных задач.</w:t>
            </w:r>
          </w:p>
          <w:p w14:paraId="5167DBF5"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программные средства обесп</w:t>
            </w:r>
            <w:r w:rsidRPr="00700F1F">
              <w:rPr>
                <w:rFonts w:ascii="Times New Roman" w:hAnsi="Times New Roman"/>
                <w:sz w:val="24"/>
                <w:szCs w:val="24"/>
                <w:lang w:eastAsia="ru-RU"/>
              </w:rPr>
              <w:t>е</w:t>
            </w:r>
            <w:r w:rsidRPr="00700F1F">
              <w:rPr>
                <w:rFonts w:ascii="Times New Roman" w:hAnsi="Times New Roman"/>
                <w:sz w:val="24"/>
                <w:szCs w:val="24"/>
                <w:lang w:eastAsia="ru-RU"/>
              </w:rPr>
              <w:t>чения безопасности данных, используемыми для решения коммуникативных задач, на автономном ПК и в интеракти</w:t>
            </w:r>
            <w:r w:rsidRPr="00700F1F">
              <w:rPr>
                <w:rFonts w:ascii="Times New Roman" w:hAnsi="Times New Roman"/>
                <w:sz w:val="24"/>
                <w:szCs w:val="24"/>
                <w:lang w:eastAsia="ru-RU"/>
              </w:rPr>
              <w:t>в</w:t>
            </w:r>
            <w:r w:rsidRPr="00700F1F">
              <w:rPr>
                <w:rFonts w:ascii="Times New Roman" w:hAnsi="Times New Roman"/>
                <w:sz w:val="24"/>
                <w:szCs w:val="24"/>
                <w:lang w:eastAsia="ru-RU"/>
              </w:rPr>
              <w:t>ной среде.</w:t>
            </w:r>
          </w:p>
          <w:p w14:paraId="186E2205"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программными средствами обработки деловой информации, способностью взаимоде</w:t>
            </w:r>
            <w:r w:rsidRPr="00700F1F">
              <w:rPr>
                <w:rFonts w:ascii="Times New Roman" w:hAnsi="Times New Roman"/>
                <w:sz w:val="24"/>
                <w:szCs w:val="24"/>
                <w:lang w:eastAsia="ru-RU"/>
              </w:rPr>
              <w:t>й</w:t>
            </w:r>
            <w:r w:rsidRPr="00700F1F">
              <w:rPr>
                <w:rFonts w:ascii="Times New Roman" w:hAnsi="Times New Roman"/>
                <w:sz w:val="24"/>
                <w:szCs w:val="24"/>
                <w:lang w:eastAsia="ru-RU"/>
              </w:rPr>
              <w:t>ствовать со службами информационных технол</w:t>
            </w:r>
            <w:r w:rsidRPr="00700F1F">
              <w:rPr>
                <w:rFonts w:ascii="Times New Roman" w:hAnsi="Times New Roman"/>
                <w:sz w:val="24"/>
                <w:szCs w:val="24"/>
                <w:lang w:eastAsia="ru-RU"/>
              </w:rPr>
              <w:t>о</w:t>
            </w:r>
            <w:r w:rsidRPr="00700F1F">
              <w:rPr>
                <w:rFonts w:ascii="Times New Roman" w:hAnsi="Times New Roman"/>
                <w:sz w:val="24"/>
                <w:szCs w:val="24"/>
                <w:lang w:eastAsia="ru-RU"/>
              </w:rPr>
              <w:t>гий и эффективно использовать корпоративные информационные сист</w:t>
            </w:r>
            <w:r w:rsidRPr="00700F1F">
              <w:rPr>
                <w:rFonts w:ascii="Times New Roman" w:hAnsi="Times New Roman"/>
                <w:sz w:val="24"/>
                <w:szCs w:val="24"/>
                <w:lang w:eastAsia="ru-RU"/>
              </w:rPr>
              <w:t>е</w:t>
            </w:r>
            <w:r w:rsidRPr="00700F1F">
              <w:rPr>
                <w:rFonts w:ascii="Times New Roman" w:hAnsi="Times New Roman"/>
                <w:sz w:val="24"/>
                <w:szCs w:val="24"/>
                <w:lang w:eastAsia="ru-RU"/>
              </w:rPr>
              <w:t>мы.</w:t>
            </w:r>
          </w:p>
        </w:tc>
      </w:tr>
      <w:tr w:rsidR="00D46C8A" w:rsidRPr="00700F1F" w14:paraId="250568D2"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9F0044C"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способностью критически оценить предлагаемые варианты управленческих решений и </w:t>
            </w:r>
            <w:proofErr w:type="gramStart"/>
            <w:r w:rsidRPr="00700F1F">
              <w:rPr>
                <w:rFonts w:ascii="Times New Roman" w:hAnsi="Times New Roman"/>
                <w:sz w:val="24"/>
                <w:szCs w:val="24"/>
                <w:lang w:eastAsia="ru-RU"/>
              </w:rPr>
              <w:t>разраб</w:t>
            </w:r>
            <w:r w:rsidRPr="00700F1F">
              <w:rPr>
                <w:rFonts w:ascii="Times New Roman" w:hAnsi="Times New Roman"/>
                <w:sz w:val="24"/>
                <w:szCs w:val="24"/>
                <w:lang w:eastAsia="ru-RU"/>
              </w:rPr>
              <w:t>о</w:t>
            </w:r>
            <w:r w:rsidRPr="00700F1F">
              <w:rPr>
                <w:rFonts w:ascii="Times New Roman" w:hAnsi="Times New Roman"/>
                <w:sz w:val="24"/>
                <w:szCs w:val="24"/>
                <w:lang w:eastAsia="ru-RU"/>
              </w:rPr>
              <w:t>тать</w:t>
            </w:r>
            <w:proofErr w:type="gramEnd"/>
            <w:r w:rsidRPr="00700F1F">
              <w:rPr>
                <w:rFonts w:ascii="Times New Roman" w:hAnsi="Times New Roman"/>
                <w:sz w:val="24"/>
                <w:szCs w:val="24"/>
                <w:lang w:eastAsia="ru-RU"/>
              </w:rPr>
              <w:t xml:space="preserve"> и обо</w:t>
            </w:r>
            <w:r w:rsidRPr="00700F1F">
              <w:rPr>
                <w:rFonts w:ascii="Times New Roman" w:hAnsi="Times New Roman"/>
                <w:sz w:val="24"/>
                <w:szCs w:val="24"/>
                <w:lang w:eastAsia="ru-RU"/>
              </w:rPr>
              <w:t>с</w:t>
            </w:r>
            <w:r w:rsidRPr="00700F1F">
              <w:rPr>
                <w:rFonts w:ascii="Times New Roman" w:hAnsi="Times New Roman"/>
                <w:sz w:val="24"/>
                <w:szCs w:val="24"/>
                <w:lang w:eastAsia="ru-RU"/>
              </w:rPr>
              <w:t xml:space="preserve">новать предложения по их </w:t>
            </w:r>
            <w:r w:rsidRPr="00700F1F">
              <w:rPr>
                <w:rFonts w:ascii="Times New Roman" w:hAnsi="Times New Roman"/>
                <w:sz w:val="24"/>
                <w:szCs w:val="24"/>
                <w:lang w:eastAsia="ru-RU"/>
              </w:rPr>
              <w:lastRenderedPageBreak/>
              <w:t>совершенствованию с учетом критериев соц</w:t>
            </w:r>
            <w:r w:rsidRPr="00700F1F">
              <w:rPr>
                <w:rFonts w:ascii="Times New Roman" w:hAnsi="Times New Roman"/>
                <w:sz w:val="24"/>
                <w:szCs w:val="24"/>
                <w:lang w:eastAsia="ru-RU"/>
              </w:rPr>
              <w:t>и</w:t>
            </w:r>
            <w:r w:rsidRPr="00700F1F">
              <w:rPr>
                <w:rFonts w:ascii="Times New Roman" w:hAnsi="Times New Roman"/>
                <w:sz w:val="24"/>
                <w:szCs w:val="24"/>
                <w:lang w:eastAsia="ru-RU"/>
              </w:rPr>
              <w:t>ально-экономической эффективности, ри</w:t>
            </w:r>
            <w:r w:rsidRPr="00700F1F">
              <w:rPr>
                <w:rFonts w:ascii="Times New Roman" w:hAnsi="Times New Roman"/>
                <w:sz w:val="24"/>
                <w:szCs w:val="24"/>
                <w:lang w:eastAsia="ru-RU"/>
              </w:rPr>
              <w:t>с</w:t>
            </w:r>
            <w:r w:rsidRPr="00700F1F">
              <w:rPr>
                <w:rFonts w:ascii="Times New Roman" w:hAnsi="Times New Roman"/>
                <w:sz w:val="24"/>
                <w:szCs w:val="24"/>
                <w:lang w:eastAsia="ru-RU"/>
              </w:rPr>
              <w:t>ков и возможных социально-экономических п</w:t>
            </w:r>
            <w:r w:rsidRPr="00700F1F">
              <w:rPr>
                <w:rFonts w:ascii="Times New Roman" w:hAnsi="Times New Roman"/>
                <w:sz w:val="24"/>
                <w:szCs w:val="24"/>
                <w:lang w:eastAsia="ru-RU"/>
              </w:rPr>
              <w:t>о</w:t>
            </w:r>
            <w:r w:rsidRPr="00700F1F">
              <w:rPr>
                <w:rFonts w:ascii="Times New Roman" w:hAnsi="Times New Roman"/>
                <w:sz w:val="24"/>
                <w:szCs w:val="24"/>
                <w:lang w:eastAsia="ru-RU"/>
              </w:rPr>
              <w:t>следствий</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1B0B4"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Знать:</w:t>
            </w:r>
            <w:r w:rsidRPr="00700F1F">
              <w:rPr>
                <w:rFonts w:ascii="Times New Roman" w:hAnsi="Times New Roman"/>
                <w:sz w:val="24"/>
                <w:szCs w:val="24"/>
                <w:lang w:eastAsia="ru-RU"/>
              </w:rPr>
              <w:t xml:space="preserve"> основные методы оценки управленческих решений и виды рисков в деятельности хозя</w:t>
            </w:r>
            <w:r w:rsidRPr="00700F1F">
              <w:rPr>
                <w:rFonts w:ascii="Times New Roman" w:hAnsi="Times New Roman"/>
                <w:sz w:val="24"/>
                <w:szCs w:val="24"/>
                <w:lang w:eastAsia="ru-RU"/>
              </w:rPr>
              <w:t>й</w:t>
            </w:r>
            <w:r w:rsidRPr="00700F1F">
              <w:rPr>
                <w:rFonts w:ascii="Times New Roman" w:hAnsi="Times New Roman"/>
                <w:sz w:val="24"/>
                <w:szCs w:val="24"/>
                <w:lang w:eastAsia="ru-RU"/>
              </w:rPr>
              <w:t>ствующих субъектов, специфику процессов пр</w:t>
            </w:r>
            <w:r w:rsidRPr="00700F1F">
              <w:rPr>
                <w:rFonts w:ascii="Times New Roman" w:hAnsi="Times New Roman"/>
                <w:sz w:val="24"/>
                <w:szCs w:val="24"/>
                <w:lang w:eastAsia="ru-RU"/>
              </w:rPr>
              <w:t>и</w:t>
            </w:r>
            <w:r w:rsidRPr="00700F1F">
              <w:rPr>
                <w:rFonts w:ascii="Times New Roman" w:hAnsi="Times New Roman"/>
                <w:sz w:val="24"/>
                <w:szCs w:val="24"/>
                <w:lang w:eastAsia="ru-RU"/>
              </w:rPr>
              <w:t>нятия управленческих решений в профессионал</w:t>
            </w:r>
            <w:r w:rsidRPr="00700F1F">
              <w:rPr>
                <w:rFonts w:ascii="Times New Roman" w:hAnsi="Times New Roman"/>
                <w:sz w:val="24"/>
                <w:szCs w:val="24"/>
                <w:lang w:eastAsia="ru-RU"/>
              </w:rPr>
              <w:t>ь</w:t>
            </w:r>
            <w:r w:rsidRPr="00700F1F">
              <w:rPr>
                <w:rFonts w:ascii="Times New Roman" w:hAnsi="Times New Roman"/>
                <w:sz w:val="24"/>
                <w:szCs w:val="24"/>
                <w:lang w:eastAsia="ru-RU"/>
              </w:rPr>
              <w:t>ной деятельности.</w:t>
            </w:r>
          </w:p>
          <w:p w14:paraId="48449BBE"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Уметь:</w:t>
            </w:r>
            <w:r w:rsidRPr="00700F1F">
              <w:rPr>
                <w:rFonts w:ascii="Times New Roman" w:hAnsi="Times New Roman"/>
                <w:sz w:val="24"/>
                <w:szCs w:val="24"/>
                <w:lang w:eastAsia="ru-RU"/>
              </w:rPr>
              <w:t xml:space="preserve"> разрабатывать и обосновывать предлож</w:t>
            </w:r>
            <w:r w:rsidRPr="00700F1F">
              <w:rPr>
                <w:rFonts w:ascii="Times New Roman" w:hAnsi="Times New Roman"/>
                <w:sz w:val="24"/>
                <w:szCs w:val="24"/>
                <w:lang w:eastAsia="ru-RU"/>
              </w:rPr>
              <w:t>е</w:t>
            </w:r>
            <w:r w:rsidRPr="00700F1F">
              <w:rPr>
                <w:rFonts w:ascii="Times New Roman" w:hAnsi="Times New Roman"/>
                <w:sz w:val="24"/>
                <w:szCs w:val="24"/>
                <w:lang w:eastAsia="ru-RU"/>
              </w:rPr>
              <w:t>ния по совершенствованию управленческих реш</w:t>
            </w:r>
            <w:r w:rsidRPr="00700F1F">
              <w:rPr>
                <w:rFonts w:ascii="Times New Roman" w:hAnsi="Times New Roman"/>
                <w:sz w:val="24"/>
                <w:szCs w:val="24"/>
                <w:lang w:eastAsia="ru-RU"/>
              </w:rPr>
              <w:t>е</w:t>
            </w:r>
            <w:r w:rsidRPr="00700F1F">
              <w:rPr>
                <w:rFonts w:ascii="Times New Roman" w:hAnsi="Times New Roman"/>
                <w:sz w:val="24"/>
                <w:szCs w:val="24"/>
                <w:lang w:eastAsia="ru-RU"/>
              </w:rPr>
              <w:t>ний, с уч</w:t>
            </w:r>
            <w:r w:rsidRPr="00700F1F">
              <w:rPr>
                <w:rFonts w:ascii="Times New Roman" w:hAnsi="Times New Roman"/>
                <w:sz w:val="24"/>
                <w:szCs w:val="24"/>
                <w:lang w:eastAsia="ru-RU"/>
              </w:rPr>
              <w:t>е</w:t>
            </w:r>
            <w:r w:rsidRPr="00700F1F">
              <w:rPr>
                <w:rFonts w:ascii="Times New Roman" w:hAnsi="Times New Roman"/>
                <w:sz w:val="24"/>
                <w:szCs w:val="24"/>
                <w:lang w:eastAsia="ru-RU"/>
              </w:rPr>
              <w:t>том критериев социально-экономической эффективности, рисков и возмо</w:t>
            </w:r>
            <w:r w:rsidRPr="00700F1F">
              <w:rPr>
                <w:rFonts w:ascii="Times New Roman" w:hAnsi="Times New Roman"/>
                <w:sz w:val="24"/>
                <w:szCs w:val="24"/>
                <w:lang w:eastAsia="ru-RU"/>
              </w:rPr>
              <w:t>ж</w:t>
            </w:r>
            <w:r w:rsidRPr="00700F1F">
              <w:rPr>
                <w:rFonts w:ascii="Times New Roman" w:hAnsi="Times New Roman"/>
                <w:sz w:val="24"/>
                <w:szCs w:val="24"/>
                <w:lang w:eastAsia="ru-RU"/>
              </w:rPr>
              <w:t>ных социально-экономических последствий.</w:t>
            </w:r>
          </w:p>
          <w:p w14:paraId="0B17A444"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критически оценить предлаг</w:t>
            </w:r>
            <w:r w:rsidRPr="00700F1F">
              <w:rPr>
                <w:rFonts w:ascii="Times New Roman" w:hAnsi="Times New Roman"/>
                <w:sz w:val="24"/>
                <w:szCs w:val="24"/>
                <w:lang w:eastAsia="ru-RU"/>
              </w:rPr>
              <w:t>а</w:t>
            </w:r>
            <w:r w:rsidRPr="00700F1F">
              <w:rPr>
                <w:rFonts w:ascii="Times New Roman" w:hAnsi="Times New Roman"/>
                <w:sz w:val="24"/>
                <w:szCs w:val="24"/>
                <w:lang w:eastAsia="ru-RU"/>
              </w:rPr>
              <w:t>емые варианты управленческих решений, навыками разработки различных вариантов управленческих решений, инструментарием нейтрализации рисков.</w:t>
            </w:r>
          </w:p>
        </w:tc>
      </w:tr>
      <w:tr w:rsidR="00D46C8A" w:rsidRPr="00700F1F" w14:paraId="0B0E6BC6"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B9308E5"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ПК-14 способностью осуществлять д</w:t>
            </w:r>
            <w:r w:rsidRPr="00700F1F">
              <w:rPr>
                <w:rFonts w:ascii="Times New Roman" w:hAnsi="Times New Roman"/>
                <w:sz w:val="24"/>
                <w:szCs w:val="24"/>
                <w:lang w:eastAsia="ru-RU"/>
              </w:rPr>
              <w:t>о</w:t>
            </w:r>
            <w:r w:rsidRPr="00700F1F">
              <w:rPr>
                <w:rFonts w:ascii="Times New Roman" w:hAnsi="Times New Roman"/>
                <w:sz w:val="24"/>
                <w:szCs w:val="24"/>
                <w:lang w:eastAsia="ru-RU"/>
              </w:rPr>
              <w:t>кументирование хозяйственных опер</w:t>
            </w:r>
            <w:r w:rsidRPr="00700F1F">
              <w:rPr>
                <w:rFonts w:ascii="Times New Roman" w:hAnsi="Times New Roman"/>
                <w:sz w:val="24"/>
                <w:szCs w:val="24"/>
                <w:lang w:eastAsia="ru-RU"/>
              </w:rPr>
              <w:t>а</w:t>
            </w:r>
            <w:r w:rsidRPr="00700F1F">
              <w:rPr>
                <w:rFonts w:ascii="Times New Roman" w:hAnsi="Times New Roman"/>
                <w:sz w:val="24"/>
                <w:szCs w:val="24"/>
                <w:lang w:eastAsia="ru-RU"/>
              </w:rPr>
              <w:t>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w:t>
            </w:r>
            <w:r w:rsidRPr="00700F1F">
              <w:rPr>
                <w:rFonts w:ascii="Times New Roman" w:hAnsi="Times New Roman"/>
                <w:sz w:val="24"/>
                <w:szCs w:val="24"/>
                <w:lang w:eastAsia="ru-RU"/>
              </w:rPr>
              <w:t>д</w:t>
            </w:r>
            <w:r w:rsidRPr="00700F1F">
              <w:rPr>
                <w:rFonts w:ascii="Times New Roman" w:hAnsi="Times New Roman"/>
                <w:sz w:val="24"/>
                <w:szCs w:val="24"/>
                <w:lang w:eastAsia="ru-RU"/>
              </w:rPr>
              <w:t>ки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2C91368" w14:textId="77777777" w:rsidR="00D46C8A" w:rsidRPr="00700F1F" w:rsidRDefault="00D46C8A" w:rsidP="008D3E16">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Знать: </w:t>
            </w:r>
            <w:r w:rsidRPr="00700F1F">
              <w:rPr>
                <w:rFonts w:ascii="Times New Roman" w:hAnsi="Times New Roman"/>
                <w:sz w:val="24"/>
                <w:szCs w:val="24"/>
                <w:lang w:eastAsia="ru-RU"/>
              </w:rPr>
              <w:t>основы законодательства РФ о бухгалте</w:t>
            </w:r>
            <w:r w:rsidRPr="00700F1F">
              <w:rPr>
                <w:rFonts w:ascii="Times New Roman" w:hAnsi="Times New Roman"/>
                <w:sz w:val="24"/>
                <w:szCs w:val="24"/>
                <w:lang w:eastAsia="ru-RU"/>
              </w:rPr>
              <w:t>р</w:t>
            </w:r>
            <w:r w:rsidRPr="00700F1F">
              <w:rPr>
                <w:rFonts w:ascii="Times New Roman" w:hAnsi="Times New Roman"/>
                <w:sz w:val="24"/>
                <w:szCs w:val="24"/>
                <w:lang w:eastAsia="ru-RU"/>
              </w:rPr>
              <w:t>ском учете и особенности его применения в орг</w:t>
            </w:r>
            <w:r w:rsidRPr="00700F1F">
              <w:rPr>
                <w:rFonts w:ascii="Times New Roman" w:hAnsi="Times New Roman"/>
                <w:sz w:val="24"/>
                <w:szCs w:val="24"/>
                <w:lang w:eastAsia="ru-RU"/>
              </w:rPr>
              <w:t>а</w:t>
            </w:r>
            <w:r w:rsidRPr="00700F1F">
              <w:rPr>
                <w:rFonts w:ascii="Times New Roman" w:hAnsi="Times New Roman"/>
                <w:sz w:val="24"/>
                <w:szCs w:val="24"/>
                <w:lang w:eastAsia="ru-RU"/>
              </w:rPr>
              <w:t>низациях разли</w:t>
            </w:r>
            <w:r w:rsidRPr="00700F1F">
              <w:rPr>
                <w:rFonts w:ascii="Times New Roman" w:hAnsi="Times New Roman"/>
                <w:sz w:val="24"/>
                <w:szCs w:val="24"/>
                <w:lang w:eastAsia="ru-RU"/>
              </w:rPr>
              <w:t>ч</w:t>
            </w:r>
            <w:r w:rsidRPr="00700F1F">
              <w:rPr>
                <w:rFonts w:ascii="Times New Roman" w:hAnsi="Times New Roman"/>
                <w:sz w:val="24"/>
                <w:szCs w:val="24"/>
                <w:lang w:eastAsia="ru-RU"/>
              </w:rPr>
              <w:t>ных организационно-правовых форм и видов деятельн</w:t>
            </w:r>
            <w:r w:rsidRPr="00700F1F">
              <w:rPr>
                <w:rFonts w:ascii="Times New Roman" w:hAnsi="Times New Roman"/>
                <w:sz w:val="24"/>
                <w:szCs w:val="24"/>
                <w:lang w:eastAsia="ru-RU"/>
              </w:rPr>
              <w:t>о</w:t>
            </w:r>
            <w:r w:rsidRPr="00700F1F">
              <w:rPr>
                <w:rFonts w:ascii="Times New Roman" w:hAnsi="Times New Roman"/>
                <w:sz w:val="24"/>
                <w:szCs w:val="24"/>
                <w:lang w:eastAsia="ru-RU"/>
              </w:rPr>
              <w:t>сти.</w:t>
            </w:r>
          </w:p>
          <w:p w14:paraId="66FA4AEE" w14:textId="77777777" w:rsidR="00D46C8A" w:rsidRPr="00700F1F" w:rsidRDefault="00D46C8A" w:rsidP="008D3E16">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Уметь: </w:t>
            </w:r>
            <w:r w:rsidRPr="00700F1F">
              <w:rPr>
                <w:rFonts w:ascii="Times New Roman" w:hAnsi="Times New Roman"/>
                <w:sz w:val="24"/>
                <w:szCs w:val="24"/>
                <w:lang w:eastAsia="ru-RU"/>
              </w:rPr>
              <w:t>оформлять первичные учетные докуме</w:t>
            </w:r>
            <w:r w:rsidRPr="00700F1F">
              <w:rPr>
                <w:rFonts w:ascii="Times New Roman" w:hAnsi="Times New Roman"/>
                <w:sz w:val="24"/>
                <w:szCs w:val="24"/>
                <w:lang w:eastAsia="ru-RU"/>
              </w:rPr>
              <w:t>н</w:t>
            </w:r>
            <w:r w:rsidRPr="00700F1F">
              <w:rPr>
                <w:rFonts w:ascii="Times New Roman" w:hAnsi="Times New Roman"/>
                <w:sz w:val="24"/>
                <w:szCs w:val="24"/>
                <w:lang w:eastAsia="ru-RU"/>
              </w:rPr>
              <w:t>ты, вести регистрацию фактов хозяйственной жизни п</w:t>
            </w:r>
            <w:r w:rsidRPr="00700F1F">
              <w:rPr>
                <w:rFonts w:ascii="Times New Roman" w:hAnsi="Times New Roman"/>
                <w:sz w:val="24"/>
                <w:szCs w:val="24"/>
                <w:lang w:eastAsia="ru-RU"/>
              </w:rPr>
              <w:t>о</w:t>
            </w:r>
            <w:r w:rsidRPr="00700F1F">
              <w:rPr>
                <w:rFonts w:ascii="Times New Roman" w:hAnsi="Times New Roman"/>
                <w:sz w:val="24"/>
                <w:szCs w:val="24"/>
                <w:lang w:eastAsia="ru-RU"/>
              </w:rPr>
              <w:t>средством двойной записи, составлять бухгалтерские записи в соответствии с планом счетов экономическ</w:t>
            </w:r>
            <w:r w:rsidRPr="00700F1F">
              <w:rPr>
                <w:rFonts w:ascii="Times New Roman" w:hAnsi="Times New Roman"/>
                <w:sz w:val="24"/>
                <w:szCs w:val="24"/>
                <w:lang w:eastAsia="ru-RU"/>
              </w:rPr>
              <w:t>о</w:t>
            </w:r>
            <w:r w:rsidRPr="00700F1F">
              <w:rPr>
                <w:rFonts w:ascii="Times New Roman" w:hAnsi="Times New Roman"/>
                <w:sz w:val="24"/>
                <w:szCs w:val="24"/>
                <w:lang w:eastAsia="ru-RU"/>
              </w:rPr>
              <w:t>го субъекта.</w:t>
            </w:r>
          </w:p>
          <w:p w14:paraId="2B19779C" w14:textId="77777777" w:rsidR="00D46C8A" w:rsidRPr="00700F1F" w:rsidRDefault="00D46C8A" w:rsidP="008D3E16">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Владеть: </w:t>
            </w:r>
            <w:r w:rsidRPr="00700F1F">
              <w:rPr>
                <w:rFonts w:ascii="Times New Roman" w:hAnsi="Times New Roman"/>
                <w:color w:val="000000"/>
                <w:sz w:val="24"/>
                <w:szCs w:val="24"/>
                <w:lang w:eastAsia="ru-RU"/>
              </w:rPr>
              <w:t>навыками составления, приема, прове</w:t>
            </w:r>
            <w:r w:rsidRPr="00700F1F">
              <w:rPr>
                <w:rFonts w:ascii="Times New Roman" w:hAnsi="Times New Roman"/>
                <w:color w:val="000000"/>
                <w:sz w:val="24"/>
                <w:szCs w:val="24"/>
                <w:lang w:eastAsia="ru-RU"/>
              </w:rPr>
              <w:t>р</w:t>
            </w:r>
            <w:r w:rsidRPr="00700F1F">
              <w:rPr>
                <w:rFonts w:ascii="Times New Roman" w:hAnsi="Times New Roman"/>
                <w:color w:val="000000"/>
                <w:sz w:val="24"/>
                <w:szCs w:val="24"/>
                <w:lang w:eastAsia="ru-RU"/>
              </w:rPr>
              <w:t>ки, систематизации первичных учетных докуме</w:t>
            </w:r>
            <w:r w:rsidRPr="00700F1F">
              <w:rPr>
                <w:rFonts w:ascii="Times New Roman" w:hAnsi="Times New Roman"/>
                <w:color w:val="000000"/>
                <w:sz w:val="24"/>
                <w:szCs w:val="24"/>
                <w:lang w:eastAsia="ru-RU"/>
              </w:rPr>
              <w:t>н</w:t>
            </w:r>
            <w:r w:rsidRPr="00700F1F">
              <w:rPr>
                <w:rFonts w:ascii="Times New Roman" w:hAnsi="Times New Roman"/>
                <w:color w:val="000000"/>
                <w:sz w:val="24"/>
                <w:szCs w:val="24"/>
                <w:lang w:eastAsia="ru-RU"/>
              </w:rPr>
              <w:t>тов, и на их основе сводных документов и рег</w:t>
            </w:r>
            <w:r w:rsidRPr="00700F1F">
              <w:rPr>
                <w:rFonts w:ascii="Times New Roman" w:hAnsi="Times New Roman"/>
                <w:color w:val="000000"/>
                <w:sz w:val="24"/>
                <w:szCs w:val="24"/>
                <w:lang w:eastAsia="ru-RU"/>
              </w:rPr>
              <w:t>и</w:t>
            </w:r>
            <w:r w:rsidRPr="00700F1F">
              <w:rPr>
                <w:rFonts w:ascii="Times New Roman" w:hAnsi="Times New Roman"/>
                <w:color w:val="000000"/>
                <w:sz w:val="24"/>
                <w:szCs w:val="24"/>
                <w:lang w:eastAsia="ru-RU"/>
              </w:rPr>
              <w:t>стров, фо</w:t>
            </w:r>
            <w:r w:rsidRPr="00700F1F">
              <w:rPr>
                <w:rFonts w:ascii="Times New Roman" w:hAnsi="Times New Roman"/>
                <w:color w:val="000000"/>
                <w:sz w:val="24"/>
                <w:szCs w:val="24"/>
                <w:lang w:eastAsia="ru-RU"/>
              </w:rPr>
              <w:t>р</w:t>
            </w:r>
            <w:r w:rsidRPr="00700F1F">
              <w:rPr>
                <w:rFonts w:ascii="Times New Roman" w:hAnsi="Times New Roman"/>
                <w:color w:val="000000"/>
                <w:sz w:val="24"/>
                <w:szCs w:val="24"/>
                <w:lang w:eastAsia="ru-RU"/>
              </w:rPr>
              <w:t>мирования бухгалтерских записей.</w:t>
            </w:r>
          </w:p>
        </w:tc>
      </w:tr>
      <w:tr w:rsidR="00D46C8A" w:rsidRPr="00700F1F" w14:paraId="162CB930"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3494513"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ПК-15 способностью формировать бу</w:t>
            </w:r>
            <w:r w:rsidRPr="00700F1F">
              <w:rPr>
                <w:rFonts w:ascii="Times New Roman" w:hAnsi="Times New Roman"/>
                <w:sz w:val="24"/>
                <w:szCs w:val="24"/>
                <w:lang w:eastAsia="ru-RU"/>
              </w:rPr>
              <w:t>х</w:t>
            </w:r>
            <w:r w:rsidRPr="00700F1F">
              <w:rPr>
                <w:rFonts w:ascii="Times New Roman" w:hAnsi="Times New Roman"/>
                <w:sz w:val="24"/>
                <w:szCs w:val="24"/>
                <w:lang w:eastAsia="ru-RU"/>
              </w:rPr>
              <w:t>галтерские проводки по учету источников и итогам инвентариз</w:t>
            </w:r>
            <w:r w:rsidRPr="00700F1F">
              <w:rPr>
                <w:rFonts w:ascii="Times New Roman" w:hAnsi="Times New Roman"/>
                <w:sz w:val="24"/>
                <w:szCs w:val="24"/>
                <w:lang w:eastAsia="ru-RU"/>
              </w:rPr>
              <w:t>а</w:t>
            </w:r>
            <w:r w:rsidRPr="00700F1F">
              <w:rPr>
                <w:rFonts w:ascii="Times New Roman" w:hAnsi="Times New Roman"/>
                <w:sz w:val="24"/>
                <w:szCs w:val="24"/>
                <w:lang w:eastAsia="ru-RU"/>
              </w:rPr>
              <w:t>ции и финансовых обязательств о</w:t>
            </w:r>
            <w:r w:rsidRPr="00700F1F">
              <w:rPr>
                <w:rFonts w:ascii="Times New Roman" w:hAnsi="Times New Roman"/>
                <w:sz w:val="24"/>
                <w:szCs w:val="24"/>
                <w:lang w:eastAsia="ru-RU"/>
              </w:rPr>
              <w:t>р</w:t>
            </w:r>
            <w:r w:rsidRPr="00700F1F">
              <w:rPr>
                <w:rFonts w:ascii="Times New Roman" w:hAnsi="Times New Roman"/>
                <w:sz w:val="24"/>
                <w:szCs w:val="24"/>
                <w:lang w:eastAsia="ru-RU"/>
              </w:rPr>
              <w:t>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CEBC1F1"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порядок и правила формирования бухга</w:t>
            </w:r>
            <w:r w:rsidRPr="00700F1F">
              <w:rPr>
                <w:rFonts w:ascii="Times New Roman" w:hAnsi="Times New Roman"/>
                <w:sz w:val="24"/>
                <w:szCs w:val="24"/>
                <w:lang w:eastAsia="ru-RU"/>
              </w:rPr>
              <w:t>л</w:t>
            </w:r>
            <w:r w:rsidRPr="00700F1F">
              <w:rPr>
                <w:rFonts w:ascii="Times New Roman" w:hAnsi="Times New Roman"/>
                <w:sz w:val="24"/>
                <w:szCs w:val="24"/>
                <w:lang w:eastAsia="ru-RU"/>
              </w:rPr>
              <w:t>терских проводок по учету источников и итогам инвентаризации и финансовых обязательств орг</w:t>
            </w:r>
            <w:r w:rsidRPr="00700F1F">
              <w:rPr>
                <w:rFonts w:ascii="Times New Roman" w:hAnsi="Times New Roman"/>
                <w:sz w:val="24"/>
                <w:szCs w:val="24"/>
                <w:lang w:eastAsia="ru-RU"/>
              </w:rPr>
              <w:t>а</w:t>
            </w:r>
            <w:r w:rsidRPr="00700F1F">
              <w:rPr>
                <w:rFonts w:ascii="Times New Roman" w:hAnsi="Times New Roman"/>
                <w:sz w:val="24"/>
                <w:szCs w:val="24"/>
                <w:lang w:eastAsia="ru-RU"/>
              </w:rPr>
              <w:t>низации.</w:t>
            </w:r>
          </w:p>
          <w:p w14:paraId="2B7C24C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современную методологию анализа р</w:t>
            </w:r>
            <w:r w:rsidRPr="00700F1F">
              <w:rPr>
                <w:rFonts w:ascii="Times New Roman" w:hAnsi="Times New Roman"/>
                <w:sz w:val="24"/>
                <w:szCs w:val="24"/>
                <w:lang w:eastAsia="ru-RU"/>
              </w:rPr>
              <w:t>е</w:t>
            </w:r>
            <w:r w:rsidRPr="00700F1F">
              <w:rPr>
                <w:rFonts w:ascii="Times New Roman" w:hAnsi="Times New Roman"/>
                <w:sz w:val="24"/>
                <w:szCs w:val="24"/>
                <w:lang w:eastAsia="ru-RU"/>
              </w:rPr>
              <w:t>зультатов проведения инвентаризации имущества и финансовых обязательств организ</w:t>
            </w:r>
            <w:r w:rsidRPr="00700F1F">
              <w:rPr>
                <w:rFonts w:ascii="Times New Roman" w:hAnsi="Times New Roman"/>
                <w:sz w:val="24"/>
                <w:szCs w:val="24"/>
                <w:lang w:eastAsia="ru-RU"/>
              </w:rPr>
              <w:t>а</w:t>
            </w:r>
            <w:r w:rsidRPr="00700F1F">
              <w:rPr>
                <w:rFonts w:ascii="Times New Roman" w:hAnsi="Times New Roman"/>
                <w:sz w:val="24"/>
                <w:szCs w:val="24"/>
                <w:lang w:eastAsia="ru-RU"/>
              </w:rPr>
              <w:t xml:space="preserve">ции. </w:t>
            </w:r>
          </w:p>
          <w:p w14:paraId="549C95D4"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формирования бухгалте</w:t>
            </w:r>
            <w:r w:rsidRPr="00700F1F">
              <w:rPr>
                <w:rFonts w:ascii="Times New Roman" w:hAnsi="Times New Roman"/>
                <w:sz w:val="24"/>
                <w:szCs w:val="24"/>
                <w:lang w:eastAsia="ru-RU"/>
              </w:rPr>
              <w:t>р</w:t>
            </w:r>
            <w:r w:rsidRPr="00700F1F">
              <w:rPr>
                <w:rFonts w:ascii="Times New Roman" w:hAnsi="Times New Roman"/>
                <w:sz w:val="24"/>
                <w:szCs w:val="24"/>
                <w:lang w:eastAsia="ru-RU"/>
              </w:rPr>
              <w:t>ских проводок по учету источников и итогам и</w:t>
            </w:r>
            <w:r w:rsidRPr="00700F1F">
              <w:rPr>
                <w:rFonts w:ascii="Times New Roman" w:hAnsi="Times New Roman"/>
                <w:sz w:val="24"/>
                <w:szCs w:val="24"/>
                <w:lang w:eastAsia="ru-RU"/>
              </w:rPr>
              <w:t>н</w:t>
            </w:r>
            <w:r w:rsidRPr="00700F1F">
              <w:rPr>
                <w:rFonts w:ascii="Times New Roman" w:hAnsi="Times New Roman"/>
                <w:sz w:val="24"/>
                <w:szCs w:val="24"/>
                <w:lang w:eastAsia="ru-RU"/>
              </w:rPr>
              <w:t>вентаризации и финансовых обязательств орган</w:t>
            </w:r>
            <w:r w:rsidRPr="00700F1F">
              <w:rPr>
                <w:rFonts w:ascii="Times New Roman" w:hAnsi="Times New Roman"/>
                <w:sz w:val="24"/>
                <w:szCs w:val="24"/>
                <w:lang w:eastAsia="ru-RU"/>
              </w:rPr>
              <w:t>и</w:t>
            </w:r>
            <w:r w:rsidRPr="00700F1F">
              <w:rPr>
                <w:rFonts w:ascii="Times New Roman" w:hAnsi="Times New Roman"/>
                <w:sz w:val="24"/>
                <w:szCs w:val="24"/>
                <w:lang w:eastAsia="ru-RU"/>
              </w:rPr>
              <w:t>зации.</w:t>
            </w:r>
          </w:p>
        </w:tc>
      </w:tr>
      <w:tr w:rsidR="00D46C8A" w:rsidRPr="00700F1F" w14:paraId="17FB243B"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CC931B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ПК-16 способностью оформлять платежные документы и формир</w:t>
            </w:r>
            <w:r w:rsidRPr="00700F1F">
              <w:rPr>
                <w:rFonts w:ascii="Times New Roman" w:hAnsi="Times New Roman"/>
                <w:sz w:val="24"/>
                <w:szCs w:val="24"/>
                <w:lang w:eastAsia="ru-RU"/>
              </w:rPr>
              <w:t>о</w:t>
            </w:r>
            <w:r w:rsidRPr="00700F1F">
              <w:rPr>
                <w:rFonts w:ascii="Times New Roman" w:hAnsi="Times New Roman"/>
                <w:sz w:val="24"/>
                <w:szCs w:val="24"/>
                <w:lang w:eastAsia="ru-RU"/>
              </w:rPr>
              <w:t>вать бухгалтерские проводки по начислению и перечислению нал</w:t>
            </w:r>
            <w:r w:rsidRPr="00700F1F">
              <w:rPr>
                <w:rFonts w:ascii="Times New Roman" w:hAnsi="Times New Roman"/>
                <w:sz w:val="24"/>
                <w:szCs w:val="24"/>
                <w:lang w:eastAsia="ru-RU"/>
              </w:rPr>
              <w:t>о</w:t>
            </w:r>
            <w:r w:rsidRPr="00700F1F">
              <w:rPr>
                <w:rFonts w:ascii="Times New Roman" w:hAnsi="Times New Roman"/>
                <w:sz w:val="24"/>
                <w:szCs w:val="24"/>
                <w:lang w:eastAsia="ru-RU"/>
              </w:rPr>
              <w:t>гов и сборов в бю</w:t>
            </w:r>
            <w:r w:rsidRPr="00700F1F">
              <w:rPr>
                <w:rFonts w:ascii="Times New Roman" w:hAnsi="Times New Roman"/>
                <w:sz w:val="24"/>
                <w:szCs w:val="24"/>
                <w:lang w:eastAsia="ru-RU"/>
              </w:rPr>
              <w:t>д</w:t>
            </w:r>
            <w:r w:rsidRPr="00700F1F">
              <w:rPr>
                <w:rFonts w:ascii="Times New Roman" w:hAnsi="Times New Roman"/>
                <w:sz w:val="24"/>
                <w:szCs w:val="24"/>
                <w:lang w:eastAsia="ru-RU"/>
              </w:rPr>
              <w:t>жеты различных уровней, страховых взносов - во внебюджетные фонды</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D860E8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правила формирования бухгалтерских проводок по начислению налогов и сборов, пор</w:t>
            </w:r>
            <w:r w:rsidRPr="00700F1F">
              <w:rPr>
                <w:rFonts w:ascii="Times New Roman" w:hAnsi="Times New Roman"/>
                <w:sz w:val="24"/>
                <w:szCs w:val="24"/>
                <w:lang w:eastAsia="ru-RU"/>
              </w:rPr>
              <w:t>я</w:t>
            </w:r>
            <w:r w:rsidRPr="00700F1F">
              <w:rPr>
                <w:rFonts w:ascii="Times New Roman" w:hAnsi="Times New Roman"/>
                <w:sz w:val="24"/>
                <w:szCs w:val="24"/>
                <w:lang w:eastAsia="ru-RU"/>
              </w:rPr>
              <w:t>док перечисления налогов и сборов бюджеты ра</w:t>
            </w:r>
            <w:r w:rsidRPr="00700F1F">
              <w:rPr>
                <w:rFonts w:ascii="Times New Roman" w:hAnsi="Times New Roman"/>
                <w:sz w:val="24"/>
                <w:szCs w:val="24"/>
                <w:lang w:eastAsia="ru-RU"/>
              </w:rPr>
              <w:t>з</w:t>
            </w:r>
            <w:r w:rsidRPr="00700F1F">
              <w:rPr>
                <w:rFonts w:ascii="Times New Roman" w:hAnsi="Times New Roman"/>
                <w:sz w:val="24"/>
                <w:szCs w:val="24"/>
                <w:lang w:eastAsia="ru-RU"/>
              </w:rPr>
              <w:t>личных уровней, страховых взносов – во внебю</w:t>
            </w:r>
            <w:r w:rsidRPr="00700F1F">
              <w:rPr>
                <w:rFonts w:ascii="Times New Roman" w:hAnsi="Times New Roman"/>
                <w:sz w:val="24"/>
                <w:szCs w:val="24"/>
                <w:lang w:eastAsia="ru-RU"/>
              </w:rPr>
              <w:t>д</w:t>
            </w:r>
            <w:r w:rsidRPr="00700F1F">
              <w:rPr>
                <w:rFonts w:ascii="Times New Roman" w:hAnsi="Times New Roman"/>
                <w:sz w:val="24"/>
                <w:szCs w:val="24"/>
                <w:lang w:eastAsia="ru-RU"/>
              </w:rPr>
              <w:t>жетные фонды.</w:t>
            </w:r>
          </w:p>
          <w:p w14:paraId="7AE930D4"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проводить начисление налоговых плат</w:t>
            </w:r>
            <w:r w:rsidRPr="00700F1F">
              <w:rPr>
                <w:rFonts w:ascii="Times New Roman" w:hAnsi="Times New Roman"/>
                <w:sz w:val="24"/>
                <w:szCs w:val="24"/>
                <w:lang w:eastAsia="ru-RU"/>
              </w:rPr>
              <w:t>е</w:t>
            </w:r>
            <w:r w:rsidRPr="00700F1F">
              <w:rPr>
                <w:rFonts w:ascii="Times New Roman" w:hAnsi="Times New Roman"/>
                <w:sz w:val="24"/>
                <w:szCs w:val="24"/>
                <w:lang w:eastAsia="ru-RU"/>
              </w:rPr>
              <w:t>жей и сборов в бюджеты различных уровней, страховых взносов – во внебюджетные фонды.</w:t>
            </w:r>
          </w:p>
          <w:p w14:paraId="5F032DA6"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контроля заполнения плате</w:t>
            </w:r>
            <w:r w:rsidRPr="00700F1F">
              <w:rPr>
                <w:rFonts w:ascii="Times New Roman" w:hAnsi="Times New Roman"/>
                <w:sz w:val="24"/>
                <w:szCs w:val="24"/>
                <w:lang w:eastAsia="ru-RU"/>
              </w:rPr>
              <w:t>ж</w:t>
            </w:r>
            <w:r w:rsidRPr="00700F1F">
              <w:rPr>
                <w:rFonts w:ascii="Times New Roman" w:hAnsi="Times New Roman"/>
                <w:sz w:val="24"/>
                <w:szCs w:val="24"/>
                <w:lang w:eastAsia="ru-RU"/>
              </w:rPr>
              <w:t>ных документов на перечисление налогов и сб</w:t>
            </w:r>
            <w:r w:rsidRPr="00700F1F">
              <w:rPr>
                <w:rFonts w:ascii="Times New Roman" w:hAnsi="Times New Roman"/>
                <w:sz w:val="24"/>
                <w:szCs w:val="24"/>
                <w:lang w:eastAsia="ru-RU"/>
              </w:rPr>
              <w:t>о</w:t>
            </w:r>
            <w:r w:rsidRPr="00700F1F">
              <w:rPr>
                <w:rFonts w:ascii="Times New Roman" w:hAnsi="Times New Roman"/>
                <w:sz w:val="24"/>
                <w:szCs w:val="24"/>
                <w:lang w:eastAsia="ru-RU"/>
              </w:rPr>
              <w:t>ров в бюджеты различных уровней, страховых взносов – во внебюдже</w:t>
            </w:r>
            <w:r w:rsidRPr="00700F1F">
              <w:rPr>
                <w:rFonts w:ascii="Times New Roman" w:hAnsi="Times New Roman"/>
                <w:sz w:val="24"/>
                <w:szCs w:val="24"/>
                <w:lang w:eastAsia="ru-RU"/>
              </w:rPr>
              <w:t>т</w:t>
            </w:r>
            <w:r w:rsidRPr="00700F1F">
              <w:rPr>
                <w:rFonts w:ascii="Times New Roman" w:hAnsi="Times New Roman"/>
                <w:sz w:val="24"/>
                <w:szCs w:val="24"/>
                <w:lang w:eastAsia="ru-RU"/>
              </w:rPr>
              <w:t>ные фонды.</w:t>
            </w:r>
          </w:p>
        </w:tc>
      </w:tr>
      <w:tr w:rsidR="00D46C8A" w:rsidRPr="00700F1F" w14:paraId="561570ED"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A9A6A1"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ПК-17 способностью отражать на счетах бухгалтерского учета резул</w:t>
            </w:r>
            <w:r w:rsidRPr="00700F1F">
              <w:rPr>
                <w:rFonts w:ascii="Times New Roman" w:hAnsi="Times New Roman"/>
                <w:sz w:val="24"/>
                <w:szCs w:val="24"/>
                <w:lang w:eastAsia="ru-RU"/>
              </w:rPr>
              <w:t>ь</w:t>
            </w:r>
            <w:r w:rsidRPr="00700F1F">
              <w:rPr>
                <w:rFonts w:ascii="Times New Roman" w:hAnsi="Times New Roman"/>
                <w:sz w:val="24"/>
                <w:szCs w:val="24"/>
                <w:lang w:eastAsia="ru-RU"/>
              </w:rPr>
              <w:t xml:space="preserve">таты хозяйственной </w:t>
            </w:r>
            <w:r w:rsidRPr="00700F1F">
              <w:rPr>
                <w:rFonts w:ascii="Times New Roman" w:hAnsi="Times New Roman"/>
                <w:sz w:val="24"/>
                <w:szCs w:val="24"/>
                <w:lang w:eastAsia="ru-RU"/>
              </w:rPr>
              <w:lastRenderedPageBreak/>
              <w:t>деятельности за отче</w:t>
            </w:r>
            <w:r w:rsidRPr="00700F1F">
              <w:rPr>
                <w:rFonts w:ascii="Times New Roman" w:hAnsi="Times New Roman"/>
                <w:sz w:val="24"/>
                <w:szCs w:val="24"/>
                <w:lang w:eastAsia="ru-RU"/>
              </w:rPr>
              <w:t>т</w:t>
            </w:r>
            <w:r w:rsidRPr="00700F1F">
              <w:rPr>
                <w:rFonts w:ascii="Times New Roman" w:hAnsi="Times New Roman"/>
                <w:sz w:val="24"/>
                <w:szCs w:val="24"/>
                <w:lang w:eastAsia="ru-RU"/>
              </w:rPr>
              <w:t>ный период, составлять формы бухгалтерской и статистической о</w:t>
            </w:r>
            <w:r w:rsidRPr="00700F1F">
              <w:rPr>
                <w:rFonts w:ascii="Times New Roman" w:hAnsi="Times New Roman"/>
                <w:sz w:val="24"/>
                <w:szCs w:val="24"/>
                <w:lang w:eastAsia="ru-RU"/>
              </w:rPr>
              <w:t>т</w:t>
            </w:r>
            <w:r w:rsidRPr="00700F1F">
              <w:rPr>
                <w:rFonts w:ascii="Times New Roman" w:hAnsi="Times New Roman"/>
                <w:sz w:val="24"/>
                <w:szCs w:val="24"/>
                <w:lang w:eastAsia="ru-RU"/>
              </w:rPr>
              <w:t>четности, нал</w:t>
            </w:r>
            <w:r w:rsidRPr="00700F1F">
              <w:rPr>
                <w:rFonts w:ascii="Times New Roman" w:hAnsi="Times New Roman"/>
                <w:sz w:val="24"/>
                <w:szCs w:val="24"/>
                <w:lang w:eastAsia="ru-RU"/>
              </w:rPr>
              <w:t>о</w:t>
            </w:r>
            <w:r w:rsidRPr="00700F1F">
              <w:rPr>
                <w:rFonts w:ascii="Times New Roman" w:hAnsi="Times New Roman"/>
                <w:sz w:val="24"/>
                <w:szCs w:val="24"/>
                <w:lang w:eastAsia="ru-RU"/>
              </w:rPr>
              <w:t>говые декларации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F6A34FF"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Знать:</w:t>
            </w:r>
            <w:r w:rsidRPr="00700F1F">
              <w:rPr>
                <w:rFonts w:ascii="Times New Roman" w:hAnsi="Times New Roman"/>
                <w:sz w:val="24"/>
                <w:szCs w:val="24"/>
                <w:lang w:eastAsia="ru-RU"/>
              </w:rPr>
              <w:t xml:space="preserve"> современные технологии автоматизир</w:t>
            </w:r>
            <w:r w:rsidRPr="00700F1F">
              <w:rPr>
                <w:rFonts w:ascii="Times New Roman" w:hAnsi="Times New Roman"/>
                <w:sz w:val="24"/>
                <w:szCs w:val="24"/>
                <w:lang w:eastAsia="ru-RU"/>
              </w:rPr>
              <w:t>о</w:t>
            </w:r>
            <w:r w:rsidRPr="00700F1F">
              <w:rPr>
                <w:rFonts w:ascii="Times New Roman" w:hAnsi="Times New Roman"/>
                <w:sz w:val="24"/>
                <w:szCs w:val="24"/>
                <w:lang w:eastAsia="ru-RU"/>
              </w:rPr>
              <w:t xml:space="preserve">ванной обработки бухгалтерской документации, методы анализа результатов </w:t>
            </w:r>
            <w:r w:rsidRPr="00700F1F">
              <w:rPr>
                <w:rFonts w:ascii="Times New Roman" w:hAnsi="Times New Roman"/>
                <w:sz w:val="24"/>
                <w:szCs w:val="24"/>
                <w:lang w:eastAsia="ru-RU"/>
              </w:rPr>
              <w:lastRenderedPageBreak/>
              <w:t>хозяйственной де</w:t>
            </w:r>
            <w:r w:rsidRPr="00700F1F">
              <w:rPr>
                <w:rFonts w:ascii="Times New Roman" w:hAnsi="Times New Roman"/>
                <w:sz w:val="24"/>
                <w:szCs w:val="24"/>
                <w:lang w:eastAsia="ru-RU"/>
              </w:rPr>
              <w:t>я</w:t>
            </w:r>
            <w:r w:rsidRPr="00700F1F">
              <w:rPr>
                <w:rFonts w:ascii="Times New Roman" w:hAnsi="Times New Roman"/>
                <w:sz w:val="24"/>
                <w:szCs w:val="24"/>
                <w:lang w:eastAsia="ru-RU"/>
              </w:rPr>
              <w:t>тельности за отчетный период, специфику соста</w:t>
            </w:r>
            <w:r w:rsidRPr="00700F1F">
              <w:rPr>
                <w:rFonts w:ascii="Times New Roman" w:hAnsi="Times New Roman"/>
                <w:sz w:val="24"/>
                <w:szCs w:val="24"/>
                <w:lang w:eastAsia="ru-RU"/>
              </w:rPr>
              <w:t>в</w:t>
            </w:r>
            <w:r w:rsidRPr="00700F1F">
              <w:rPr>
                <w:rFonts w:ascii="Times New Roman" w:hAnsi="Times New Roman"/>
                <w:sz w:val="24"/>
                <w:szCs w:val="24"/>
                <w:lang w:eastAsia="ru-RU"/>
              </w:rPr>
              <w:t>ления форм бухгалтерской и статистической о</w:t>
            </w:r>
            <w:r w:rsidRPr="00700F1F">
              <w:rPr>
                <w:rFonts w:ascii="Times New Roman" w:hAnsi="Times New Roman"/>
                <w:sz w:val="24"/>
                <w:szCs w:val="24"/>
                <w:lang w:eastAsia="ru-RU"/>
              </w:rPr>
              <w:t>т</w:t>
            </w:r>
            <w:r w:rsidRPr="00700F1F">
              <w:rPr>
                <w:rFonts w:ascii="Times New Roman" w:hAnsi="Times New Roman"/>
                <w:sz w:val="24"/>
                <w:szCs w:val="24"/>
                <w:lang w:eastAsia="ru-RU"/>
              </w:rPr>
              <w:t>четности, налоговых д</w:t>
            </w:r>
            <w:r w:rsidRPr="00700F1F">
              <w:rPr>
                <w:rFonts w:ascii="Times New Roman" w:hAnsi="Times New Roman"/>
                <w:sz w:val="24"/>
                <w:szCs w:val="24"/>
                <w:lang w:eastAsia="ru-RU"/>
              </w:rPr>
              <w:t>е</w:t>
            </w:r>
            <w:r w:rsidRPr="00700F1F">
              <w:rPr>
                <w:rFonts w:ascii="Times New Roman" w:hAnsi="Times New Roman"/>
                <w:sz w:val="24"/>
                <w:szCs w:val="24"/>
                <w:lang w:eastAsia="ru-RU"/>
              </w:rPr>
              <w:t xml:space="preserve">клараций. </w:t>
            </w:r>
          </w:p>
          <w:p w14:paraId="687FF18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результаты хозяйственной деятельности за отчетный период по счетам бу</w:t>
            </w:r>
            <w:r w:rsidRPr="00700F1F">
              <w:rPr>
                <w:rFonts w:ascii="Times New Roman" w:hAnsi="Times New Roman"/>
                <w:sz w:val="24"/>
                <w:szCs w:val="24"/>
                <w:lang w:eastAsia="ru-RU"/>
              </w:rPr>
              <w:t>х</w:t>
            </w:r>
            <w:r w:rsidRPr="00700F1F">
              <w:rPr>
                <w:rFonts w:ascii="Times New Roman" w:hAnsi="Times New Roman"/>
                <w:sz w:val="24"/>
                <w:szCs w:val="24"/>
                <w:lang w:eastAsia="ru-RU"/>
              </w:rPr>
              <w:t>галтерского учета, составлять формы бухгалте</w:t>
            </w:r>
            <w:r w:rsidRPr="00700F1F">
              <w:rPr>
                <w:rFonts w:ascii="Times New Roman" w:hAnsi="Times New Roman"/>
                <w:sz w:val="24"/>
                <w:szCs w:val="24"/>
                <w:lang w:eastAsia="ru-RU"/>
              </w:rPr>
              <w:t>р</w:t>
            </w:r>
            <w:r w:rsidRPr="00700F1F">
              <w:rPr>
                <w:rFonts w:ascii="Times New Roman" w:hAnsi="Times New Roman"/>
                <w:sz w:val="24"/>
                <w:szCs w:val="24"/>
                <w:lang w:eastAsia="ru-RU"/>
              </w:rPr>
              <w:t>ской и статистической отчетности, налоговые д</w:t>
            </w:r>
            <w:r w:rsidRPr="00700F1F">
              <w:rPr>
                <w:rFonts w:ascii="Times New Roman" w:hAnsi="Times New Roman"/>
                <w:sz w:val="24"/>
                <w:szCs w:val="24"/>
                <w:lang w:eastAsia="ru-RU"/>
              </w:rPr>
              <w:t>е</w:t>
            </w:r>
            <w:r w:rsidRPr="00700F1F">
              <w:rPr>
                <w:rFonts w:ascii="Times New Roman" w:hAnsi="Times New Roman"/>
                <w:sz w:val="24"/>
                <w:szCs w:val="24"/>
                <w:lang w:eastAsia="ru-RU"/>
              </w:rPr>
              <w:t>кларации.</w:t>
            </w:r>
          </w:p>
          <w:p w14:paraId="0F62A30A"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реализовать алгоритм координации в</w:t>
            </w:r>
            <w:r w:rsidRPr="00700F1F">
              <w:rPr>
                <w:rFonts w:ascii="Times New Roman" w:hAnsi="Times New Roman"/>
                <w:sz w:val="24"/>
                <w:szCs w:val="24"/>
                <w:lang w:eastAsia="ru-RU"/>
              </w:rPr>
              <w:t>е</w:t>
            </w:r>
            <w:r w:rsidRPr="00700F1F">
              <w:rPr>
                <w:rFonts w:ascii="Times New Roman" w:hAnsi="Times New Roman"/>
                <w:sz w:val="24"/>
                <w:szCs w:val="24"/>
                <w:lang w:eastAsia="ru-RU"/>
              </w:rPr>
              <w:t>дения бу</w:t>
            </w:r>
            <w:r w:rsidRPr="00700F1F">
              <w:rPr>
                <w:rFonts w:ascii="Times New Roman" w:hAnsi="Times New Roman"/>
                <w:sz w:val="24"/>
                <w:szCs w:val="24"/>
                <w:lang w:eastAsia="ru-RU"/>
              </w:rPr>
              <w:t>х</w:t>
            </w:r>
            <w:r w:rsidRPr="00700F1F">
              <w:rPr>
                <w:rFonts w:ascii="Times New Roman" w:hAnsi="Times New Roman"/>
                <w:sz w:val="24"/>
                <w:szCs w:val="24"/>
                <w:lang w:eastAsia="ru-RU"/>
              </w:rPr>
              <w:t>галтерского учета и отчетности, в части отражения на счетах бухгалтерского учета резул</w:t>
            </w:r>
            <w:r w:rsidRPr="00700F1F">
              <w:rPr>
                <w:rFonts w:ascii="Times New Roman" w:hAnsi="Times New Roman"/>
                <w:sz w:val="24"/>
                <w:szCs w:val="24"/>
                <w:lang w:eastAsia="ru-RU"/>
              </w:rPr>
              <w:t>ь</w:t>
            </w:r>
            <w:r w:rsidRPr="00700F1F">
              <w:rPr>
                <w:rFonts w:ascii="Times New Roman" w:hAnsi="Times New Roman"/>
                <w:sz w:val="24"/>
                <w:szCs w:val="24"/>
                <w:lang w:eastAsia="ru-RU"/>
              </w:rPr>
              <w:t>татов хозяйственной де</w:t>
            </w:r>
            <w:r w:rsidRPr="00700F1F">
              <w:rPr>
                <w:rFonts w:ascii="Times New Roman" w:hAnsi="Times New Roman"/>
                <w:sz w:val="24"/>
                <w:szCs w:val="24"/>
                <w:lang w:eastAsia="ru-RU"/>
              </w:rPr>
              <w:t>я</w:t>
            </w:r>
            <w:r w:rsidRPr="00700F1F">
              <w:rPr>
                <w:rFonts w:ascii="Times New Roman" w:hAnsi="Times New Roman"/>
                <w:sz w:val="24"/>
                <w:szCs w:val="24"/>
                <w:lang w:eastAsia="ru-RU"/>
              </w:rPr>
              <w:t>тельности за отчетный период, а также составления форм бухгалтерской и статистической отчетности, налоговых деклар</w:t>
            </w:r>
            <w:r w:rsidRPr="00700F1F">
              <w:rPr>
                <w:rFonts w:ascii="Times New Roman" w:hAnsi="Times New Roman"/>
                <w:sz w:val="24"/>
                <w:szCs w:val="24"/>
                <w:lang w:eastAsia="ru-RU"/>
              </w:rPr>
              <w:t>а</w:t>
            </w:r>
            <w:r w:rsidRPr="00700F1F">
              <w:rPr>
                <w:rFonts w:ascii="Times New Roman" w:hAnsi="Times New Roman"/>
                <w:sz w:val="24"/>
                <w:szCs w:val="24"/>
                <w:lang w:eastAsia="ru-RU"/>
              </w:rPr>
              <w:t>ций.</w:t>
            </w:r>
          </w:p>
        </w:tc>
      </w:tr>
      <w:tr w:rsidR="00D46C8A" w:rsidRPr="00700F1F" w14:paraId="407D896A" w14:textId="77777777" w:rsidTr="008D3E16">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F9A1A14"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ПК-18 способностью организов</w:t>
            </w:r>
            <w:r w:rsidRPr="00700F1F">
              <w:rPr>
                <w:rFonts w:ascii="Times New Roman" w:hAnsi="Times New Roman"/>
                <w:sz w:val="24"/>
                <w:szCs w:val="24"/>
                <w:lang w:eastAsia="ru-RU"/>
              </w:rPr>
              <w:t>ы</w:t>
            </w:r>
            <w:r w:rsidRPr="00700F1F">
              <w:rPr>
                <w:rFonts w:ascii="Times New Roman" w:hAnsi="Times New Roman"/>
                <w:sz w:val="24"/>
                <w:szCs w:val="24"/>
                <w:lang w:eastAsia="ru-RU"/>
              </w:rPr>
              <w:t>вать и осуществлять налоговый учет и налоговое планирование организ</w:t>
            </w:r>
            <w:r w:rsidRPr="00700F1F">
              <w:rPr>
                <w:rFonts w:ascii="Times New Roman" w:hAnsi="Times New Roman"/>
                <w:sz w:val="24"/>
                <w:szCs w:val="24"/>
                <w:lang w:eastAsia="ru-RU"/>
              </w:rPr>
              <w:t>а</w:t>
            </w:r>
            <w:r w:rsidRPr="00700F1F">
              <w:rPr>
                <w:rFonts w:ascii="Times New Roman" w:hAnsi="Times New Roman"/>
                <w:sz w:val="24"/>
                <w:szCs w:val="24"/>
                <w:lang w:eastAsia="ru-RU"/>
              </w:rPr>
              <w:t>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5E72CE9"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особенности ведения налогового учета в организациях разных форм собственности, отра</w:t>
            </w:r>
            <w:r w:rsidRPr="00700F1F">
              <w:rPr>
                <w:rFonts w:ascii="Times New Roman" w:hAnsi="Times New Roman"/>
                <w:sz w:val="24"/>
                <w:szCs w:val="24"/>
                <w:lang w:eastAsia="ru-RU"/>
              </w:rPr>
              <w:t>с</w:t>
            </w:r>
            <w:r w:rsidRPr="00700F1F">
              <w:rPr>
                <w:rFonts w:ascii="Times New Roman" w:hAnsi="Times New Roman"/>
                <w:sz w:val="24"/>
                <w:szCs w:val="24"/>
                <w:lang w:eastAsia="ru-RU"/>
              </w:rPr>
              <w:t>левой принадлежности и функционального назн</w:t>
            </w:r>
            <w:r w:rsidRPr="00700F1F">
              <w:rPr>
                <w:rFonts w:ascii="Times New Roman" w:hAnsi="Times New Roman"/>
                <w:sz w:val="24"/>
                <w:szCs w:val="24"/>
                <w:lang w:eastAsia="ru-RU"/>
              </w:rPr>
              <w:t>а</w:t>
            </w:r>
            <w:r w:rsidRPr="00700F1F">
              <w:rPr>
                <w:rFonts w:ascii="Times New Roman" w:hAnsi="Times New Roman"/>
                <w:sz w:val="24"/>
                <w:szCs w:val="24"/>
                <w:lang w:eastAsia="ru-RU"/>
              </w:rPr>
              <w:t>чения, механизм налогообложения на примере конкретных налогов, взимаемых в РФ.</w:t>
            </w:r>
          </w:p>
          <w:p w14:paraId="30B2B09A"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и планировать систему налог</w:t>
            </w:r>
            <w:r w:rsidRPr="00700F1F">
              <w:rPr>
                <w:rFonts w:ascii="Times New Roman" w:hAnsi="Times New Roman"/>
                <w:sz w:val="24"/>
                <w:szCs w:val="24"/>
                <w:lang w:eastAsia="ru-RU"/>
              </w:rPr>
              <w:t>о</w:t>
            </w:r>
            <w:r w:rsidRPr="00700F1F">
              <w:rPr>
                <w:rFonts w:ascii="Times New Roman" w:hAnsi="Times New Roman"/>
                <w:sz w:val="24"/>
                <w:szCs w:val="24"/>
                <w:lang w:eastAsia="ru-RU"/>
              </w:rPr>
              <w:t>обложения юридических и физических лиц, использовать методы и способы организации налогового учета.</w:t>
            </w:r>
          </w:p>
          <w:p w14:paraId="522DC223"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организации и осуществления налогового учета и налогового планирования о</w:t>
            </w:r>
            <w:r w:rsidRPr="00700F1F">
              <w:rPr>
                <w:rFonts w:ascii="Times New Roman" w:hAnsi="Times New Roman"/>
                <w:sz w:val="24"/>
                <w:szCs w:val="24"/>
                <w:lang w:eastAsia="ru-RU"/>
              </w:rPr>
              <w:t>р</w:t>
            </w:r>
            <w:r w:rsidRPr="00700F1F">
              <w:rPr>
                <w:rFonts w:ascii="Times New Roman" w:hAnsi="Times New Roman"/>
                <w:sz w:val="24"/>
                <w:szCs w:val="24"/>
                <w:lang w:eastAsia="ru-RU"/>
              </w:rPr>
              <w:t>ганизации, сп</w:t>
            </w:r>
            <w:r w:rsidRPr="00700F1F">
              <w:rPr>
                <w:rFonts w:ascii="Times New Roman" w:hAnsi="Times New Roman"/>
                <w:sz w:val="24"/>
                <w:szCs w:val="24"/>
                <w:lang w:eastAsia="ru-RU"/>
              </w:rPr>
              <w:t>о</w:t>
            </w:r>
            <w:r w:rsidRPr="00700F1F">
              <w:rPr>
                <w:rFonts w:ascii="Times New Roman" w:hAnsi="Times New Roman"/>
                <w:sz w:val="24"/>
                <w:szCs w:val="24"/>
                <w:lang w:eastAsia="ru-RU"/>
              </w:rPr>
              <w:t>собностью выполнять процедуры расчета налогооблагаемых баз на автоматизир</w:t>
            </w:r>
            <w:r w:rsidRPr="00700F1F">
              <w:rPr>
                <w:rFonts w:ascii="Times New Roman" w:hAnsi="Times New Roman"/>
                <w:sz w:val="24"/>
                <w:szCs w:val="24"/>
                <w:lang w:eastAsia="ru-RU"/>
              </w:rPr>
              <w:t>о</w:t>
            </w:r>
            <w:r w:rsidRPr="00700F1F">
              <w:rPr>
                <w:rFonts w:ascii="Times New Roman" w:hAnsi="Times New Roman"/>
                <w:sz w:val="24"/>
                <w:szCs w:val="24"/>
                <w:lang w:eastAsia="ru-RU"/>
              </w:rPr>
              <w:t>ванных сист</w:t>
            </w:r>
            <w:r w:rsidRPr="00700F1F">
              <w:rPr>
                <w:rFonts w:ascii="Times New Roman" w:hAnsi="Times New Roman"/>
                <w:sz w:val="24"/>
                <w:szCs w:val="24"/>
                <w:lang w:eastAsia="ru-RU"/>
              </w:rPr>
              <w:t>е</w:t>
            </w:r>
            <w:r w:rsidRPr="00700F1F">
              <w:rPr>
                <w:rFonts w:ascii="Times New Roman" w:hAnsi="Times New Roman"/>
                <w:sz w:val="24"/>
                <w:szCs w:val="24"/>
                <w:lang w:eastAsia="ru-RU"/>
              </w:rPr>
              <w:t>мах.</w:t>
            </w:r>
          </w:p>
        </w:tc>
      </w:tr>
    </w:tbl>
    <w:p w14:paraId="2B0D730A" w14:textId="77777777" w:rsidR="00D46C8A" w:rsidRDefault="00D46C8A" w:rsidP="00D46C8A">
      <w:pPr>
        <w:spacing w:after="0" w:line="240" w:lineRule="auto"/>
        <w:jc w:val="both"/>
        <w:rPr>
          <w:rFonts w:ascii="Times New Roman" w:hAnsi="Times New Roman"/>
          <w:sz w:val="24"/>
          <w:szCs w:val="24"/>
        </w:rPr>
      </w:pPr>
    </w:p>
    <w:p w14:paraId="3E02FDB5" w14:textId="77777777" w:rsidR="00D46C8A" w:rsidRDefault="00D46C8A" w:rsidP="00D46C8A">
      <w:pPr>
        <w:spacing w:after="0" w:line="240" w:lineRule="auto"/>
        <w:jc w:val="both"/>
        <w:rPr>
          <w:rFonts w:ascii="Times New Roman" w:hAnsi="Times New Roman"/>
          <w:sz w:val="24"/>
          <w:szCs w:val="24"/>
        </w:rPr>
      </w:pPr>
      <w:r>
        <w:rPr>
          <w:rFonts w:ascii="Times New Roman" w:hAnsi="Times New Roman"/>
          <w:sz w:val="24"/>
          <w:szCs w:val="24"/>
        </w:rPr>
        <w:t xml:space="preserve">Перечень вопросов (заданий, поручений) для прохождения практики </w:t>
      </w:r>
    </w:p>
    <w:p w14:paraId="13CBCFA4" w14:textId="77777777" w:rsidR="00D46C8A" w:rsidRPr="000E78F1" w:rsidRDefault="00D46C8A" w:rsidP="00D46C8A">
      <w:pPr>
        <w:tabs>
          <w:tab w:val="left" w:pos="5"/>
          <w:tab w:val="left" w:pos="33"/>
          <w:tab w:val="left" w:pos="459"/>
        </w:tabs>
        <w:overflowPunct w:val="0"/>
        <w:autoSpaceDE w:val="0"/>
        <w:autoSpaceDN w:val="0"/>
        <w:adjustRightInd w:val="0"/>
        <w:spacing w:after="0" w:line="240" w:lineRule="auto"/>
        <w:jc w:val="both"/>
        <w:textAlignment w:val="baseline"/>
        <w:rPr>
          <w:rFonts w:ascii="Times New Roman" w:hAnsi="Times New Roman"/>
          <w:bCs/>
          <w:sz w:val="24"/>
          <w:szCs w:val="24"/>
        </w:rPr>
      </w:pPr>
      <w:r>
        <w:rPr>
          <w:rFonts w:ascii="Times New Roman" w:hAnsi="Times New Roman"/>
          <w:sz w:val="24"/>
          <w:szCs w:val="24"/>
        </w:rPr>
        <w:t>1.</w:t>
      </w:r>
      <w:r w:rsidRPr="00536CC0">
        <w:rPr>
          <w:rFonts w:ascii="Times New Roman" w:hAnsi="Times New Roman"/>
          <w:sz w:val="24"/>
          <w:szCs w:val="24"/>
        </w:rPr>
        <w:t xml:space="preserve"> </w:t>
      </w:r>
      <w:r>
        <w:rPr>
          <w:rFonts w:ascii="Times New Roman" w:hAnsi="Times New Roman"/>
          <w:sz w:val="24"/>
          <w:szCs w:val="24"/>
        </w:rPr>
        <w:t>Пройти инструктаж по ознакомлению с требованиями охраны труда, технике безопа</w:t>
      </w:r>
      <w:r>
        <w:rPr>
          <w:rFonts w:ascii="Times New Roman" w:hAnsi="Times New Roman"/>
          <w:sz w:val="24"/>
          <w:szCs w:val="24"/>
        </w:rPr>
        <w:t>с</w:t>
      </w:r>
      <w:r>
        <w:rPr>
          <w:rFonts w:ascii="Times New Roman" w:hAnsi="Times New Roman"/>
          <w:sz w:val="24"/>
          <w:szCs w:val="24"/>
        </w:rPr>
        <w:t xml:space="preserve">ности, пожарной безопасности, а также правилами внутреннего трудового распорядка </w:t>
      </w:r>
    </w:p>
    <w:p w14:paraId="0CE9739D" w14:textId="77777777" w:rsidR="00D46C8A" w:rsidRDefault="00D46C8A" w:rsidP="00D46C8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2. 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(организационно-правовая форма, основные виды деятельности организации, организационная структура предприятия и его управления). </w:t>
      </w:r>
    </w:p>
    <w:p w14:paraId="730507E1" w14:textId="77777777" w:rsidR="00D46C8A" w:rsidRPr="0088191A" w:rsidRDefault="00D46C8A" w:rsidP="00D46C8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3. Представить с</w:t>
      </w:r>
      <w:r w:rsidRPr="0088191A">
        <w:rPr>
          <w:rFonts w:ascii="Times New Roman" w:eastAsia="Calibri" w:hAnsi="Times New Roman"/>
          <w:sz w:val="24"/>
          <w:szCs w:val="24"/>
        </w:rPr>
        <w:t>хема</w:t>
      </w:r>
      <w:r>
        <w:rPr>
          <w:rFonts w:ascii="Times New Roman" w:eastAsia="Calibri" w:hAnsi="Times New Roman"/>
          <w:sz w:val="24"/>
          <w:szCs w:val="24"/>
        </w:rPr>
        <w:t>тично</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предприятия/организации с внешней средой (с государственными структурами и органами власти, потребителями продукции, заказчиками, поставщиками, партнерами и конкурентами). </w:t>
      </w:r>
    </w:p>
    <w:p w14:paraId="230C2545" w14:textId="77777777" w:rsidR="00D46C8A" w:rsidRPr="0088191A" w:rsidRDefault="00D46C8A" w:rsidP="00D46C8A">
      <w:pPr>
        <w:tabs>
          <w:tab w:val="left" w:pos="0"/>
          <w:tab w:val="left" w:pos="62"/>
          <w:tab w:val="left" w:pos="267"/>
          <w:tab w:val="left" w:pos="1080"/>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4.</w:t>
      </w:r>
      <w:r w:rsidRPr="0088191A">
        <w:rPr>
          <w:rFonts w:ascii="Times New Roman" w:eastAsia="Calibri" w:hAnsi="Times New Roman"/>
          <w:sz w:val="24"/>
          <w:szCs w:val="24"/>
        </w:rPr>
        <w:t xml:space="preserve"> </w:t>
      </w: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по следующим составля</w:t>
      </w:r>
      <w:r>
        <w:rPr>
          <w:rFonts w:ascii="Times New Roman" w:eastAsia="Calibri" w:hAnsi="Times New Roman"/>
          <w:sz w:val="24"/>
          <w:szCs w:val="24"/>
        </w:rPr>
        <w:t>ю</w:t>
      </w:r>
      <w:r>
        <w:rPr>
          <w:rFonts w:ascii="Times New Roman" w:eastAsia="Calibri" w:hAnsi="Times New Roman"/>
          <w:sz w:val="24"/>
          <w:szCs w:val="24"/>
        </w:rPr>
        <w:t>щим</w:t>
      </w:r>
      <w:r w:rsidRPr="0088191A">
        <w:rPr>
          <w:rFonts w:ascii="Times New Roman" w:eastAsia="Calibri" w:hAnsi="Times New Roman"/>
          <w:sz w:val="24"/>
          <w:szCs w:val="24"/>
        </w:rPr>
        <w:t>:</w:t>
      </w:r>
    </w:p>
    <w:p w14:paraId="23FE9C83" w14:textId="77777777" w:rsidR="00D46C8A" w:rsidRPr="0088191A" w:rsidRDefault="00D46C8A" w:rsidP="00D46C8A">
      <w:pPr>
        <w:tabs>
          <w:tab w:val="left" w:pos="0"/>
          <w:tab w:val="left" w:pos="62"/>
          <w:tab w:val="left" w:pos="204"/>
          <w:tab w:val="left" w:pos="267"/>
          <w:tab w:val="left" w:pos="1080"/>
        </w:tabs>
        <w:autoSpaceDE w:val="0"/>
        <w:autoSpaceDN w:val="0"/>
        <w:adjustRightInd w:val="0"/>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 анализ финансовых показателей: состав и структура имущества, основных средств и а</w:t>
      </w:r>
      <w:r w:rsidRPr="0088191A">
        <w:rPr>
          <w:rFonts w:ascii="Times New Roman" w:eastAsia="Calibri" w:hAnsi="Times New Roman"/>
          <w:sz w:val="24"/>
          <w:szCs w:val="24"/>
        </w:rPr>
        <w:t>к</w:t>
      </w:r>
      <w:r w:rsidRPr="0088191A">
        <w:rPr>
          <w:rFonts w:ascii="Times New Roman" w:eastAsia="Calibri" w:hAnsi="Times New Roman"/>
          <w:sz w:val="24"/>
          <w:szCs w:val="24"/>
        </w:rPr>
        <w:t>тивов, оборотных средств, прибыли; затрат; рентабельности; платежеспособности, ли</w:t>
      </w:r>
      <w:r w:rsidRPr="0088191A">
        <w:rPr>
          <w:rFonts w:ascii="Times New Roman" w:eastAsia="Calibri" w:hAnsi="Times New Roman"/>
          <w:sz w:val="24"/>
          <w:szCs w:val="24"/>
        </w:rPr>
        <w:t>к</w:t>
      </w:r>
      <w:r w:rsidRPr="0088191A">
        <w:rPr>
          <w:rFonts w:ascii="Times New Roman" w:eastAsia="Calibri" w:hAnsi="Times New Roman"/>
          <w:sz w:val="24"/>
          <w:szCs w:val="24"/>
        </w:rPr>
        <w:t>видности, фина</w:t>
      </w:r>
      <w:r w:rsidRPr="0088191A">
        <w:rPr>
          <w:rFonts w:ascii="Times New Roman" w:eastAsia="Calibri" w:hAnsi="Times New Roman"/>
          <w:sz w:val="24"/>
          <w:szCs w:val="24"/>
        </w:rPr>
        <w:t>н</w:t>
      </w:r>
      <w:r w:rsidRPr="0088191A">
        <w:rPr>
          <w:rFonts w:ascii="Times New Roman" w:eastAsia="Calibri" w:hAnsi="Times New Roman"/>
          <w:sz w:val="24"/>
          <w:szCs w:val="24"/>
        </w:rPr>
        <w:t>совой устойчивости;</w:t>
      </w:r>
    </w:p>
    <w:p w14:paraId="79C71C43" w14:textId="77777777" w:rsidR="00D46C8A" w:rsidRPr="0088191A" w:rsidRDefault="00D46C8A" w:rsidP="00D46C8A">
      <w:pPr>
        <w:widowControl w:val="0"/>
        <w:tabs>
          <w:tab w:val="left" w:pos="0"/>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b/>
          <w:bCs/>
          <w:sz w:val="24"/>
          <w:szCs w:val="24"/>
          <w:lang w:eastAsia="ru-RU"/>
        </w:rPr>
        <w:t xml:space="preserve">– </w:t>
      </w:r>
      <w:r w:rsidRPr="0088191A">
        <w:rPr>
          <w:rFonts w:ascii="Times New Roman" w:hAnsi="Times New Roman"/>
          <w:sz w:val="24"/>
          <w:szCs w:val="24"/>
          <w:lang w:eastAsia="ru-RU"/>
        </w:rPr>
        <w:t xml:space="preserve">анализ производства и реализации продукции; </w:t>
      </w:r>
    </w:p>
    <w:p w14:paraId="66942BE6" w14:textId="77777777" w:rsidR="00D46C8A" w:rsidRPr="0088191A" w:rsidRDefault="00D46C8A" w:rsidP="00D46C8A">
      <w:pPr>
        <w:widowControl w:val="0"/>
        <w:tabs>
          <w:tab w:val="left" w:pos="62"/>
          <w:tab w:val="left" w:pos="204"/>
          <w:tab w:val="left" w:pos="432"/>
        </w:tabs>
        <w:autoSpaceDE w:val="0"/>
        <w:autoSpaceDN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 xml:space="preserve">анализа хозяйственной деятельности </w:t>
      </w:r>
      <w:r w:rsidRPr="0088191A">
        <w:rPr>
          <w:rFonts w:ascii="Times New Roman" w:hAnsi="Times New Roman"/>
          <w:sz w:val="24"/>
          <w:szCs w:val="24"/>
          <w:lang w:eastAsia="ru-RU"/>
        </w:rPr>
        <w:t>(на в</w:t>
      </w:r>
      <w:r w:rsidRPr="0088191A">
        <w:rPr>
          <w:rFonts w:ascii="Times New Roman" w:hAnsi="Times New Roman"/>
          <w:sz w:val="24"/>
          <w:szCs w:val="24"/>
          <w:lang w:eastAsia="ru-RU"/>
        </w:rPr>
        <w:t>ы</w:t>
      </w:r>
      <w:r w:rsidRPr="0088191A">
        <w:rPr>
          <w:rFonts w:ascii="Times New Roman" w:hAnsi="Times New Roman"/>
          <w:sz w:val="24"/>
          <w:szCs w:val="24"/>
          <w:lang w:eastAsia="ru-RU"/>
        </w:rPr>
        <w:t>бор):</w:t>
      </w:r>
    </w:p>
    <w:p w14:paraId="5D65169B" w14:textId="77777777" w:rsidR="00D46C8A" w:rsidRPr="0088191A" w:rsidRDefault="00D46C8A" w:rsidP="00D46C8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ассортимента и структуры продукции</w:t>
      </w:r>
      <w:r w:rsidRPr="0088191A">
        <w:rPr>
          <w:rFonts w:ascii="Times New Roman" w:hAnsi="Times New Roman"/>
          <w:color w:val="000000"/>
          <w:sz w:val="24"/>
          <w:szCs w:val="24"/>
          <w:lang w:eastAsia="ru-RU"/>
        </w:rPr>
        <w:t>;</w:t>
      </w:r>
    </w:p>
    <w:p w14:paraId="0A212269" w14:textId="77777777" w:rsidR="00D46C8A" w:rsidRPr="0088191A" w:rsidRDefault="00D46C8A" w:rsidP="00D46C8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p>
    <w:p w14:paraId="3431D16A" w14:textId="77777777" w:rsidR="00D46C8A" w:rsidRPr="0088191A" w:rsidRDefault="00D46C8A" w:rsidP="00D46C8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sz w:val="24"/>
          <w:szCs w:val="24"/>
          <w:lang w:eastAsia="ru-RU"/>
        </w:rPr>
        <w:t>– анализ производительности труда;</w:t>
      </w:r>
    </w:p>
    <w:p w14:paraId="763B9CFB" w14:textId="77777777" w:rsidR="00D46C8A" w:rsidRPr="0088191A" w:rsidRDefault="00D46C8A" w:rsidP="00D46C8A">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w:t>
      </w:r>
      <w:hyperlink r:id="rId8"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(показатели – </w:t>
      </w:r>
      <w:hyperlink r:id="rId9" w:tooltip="Материалоотдача" w:history="1">
        <w:proofErr w:type="spellStart"/>
        <w:r w:rsidRPr="0088191A">
          <w:rPr>
            <w:rFonts w:ascii="Times New Roman" w:hAnsi="Times New Roman"/>
            <w:sz w:val="24"/>
            <w:szCs w:val="24"/>
            <w:lang w:eastAsia="ru-RU"/>
          </w:rPr>
          <w:t>материалоотдача</w:t>
        </w:r>
        <w:proofErr w:type="spellEnd"/>
      </w:hyperlink>
      <w:r w:rsidRPr="0088191A">
        <w:rPr>
          <w:rFonts w:ascii="Times New Roman" w:hAnsi="Times New Roman"/>
          <w:sz w:val="24"/>
          <w:szCs w:val="24"/>
          <w:lang w:eastAsia="ru-RU"/>
        </w:rPr>
        <w:t xml:space="preserve">, </w:t>
      </w:r>
      <w:hyperlink r:id="rId10" w:tooltip="Материалоемкость" w:history="1">
        <w:r w:rsidRPr="0088191A">
          <w:rPr>
            <w:rFonts w:ascii="Times New Roman" w:hAnsi="Times New Roman"/>
            <w:sz w:val="24"/>
            <w:szCs w:val="24"/>
            <w:lang w:eastAsia="ru-RU"/>
          </w:rPr>
          <w:t>материалоемкость</w:t>
        </w:r>
      </w:hyperlink>
      <w:r w:rsidRPr="0088191A">
        <w:rPr>
          <w:rFonts w:ascii="Times New Roman" w:hAnsi="Times New Roman"/>
          <w:sz w:val="24"/>
          <w:szCs w:val="24"/>
          <w:lang w:eastAsia="ru-RU"/>
        </w:rPr>
        <w:t xml:space="preserve">, </w:t>
      </w:r>
      <w:r w:rsidRPr="0088191A">
        <w:rPr>
          <w:rFonts w:ascii="Times New Roman" w:hAnsi="Times New Roman"/>
          <w:sz w:val="24"/>
          <w:szCs w:val="24"/>
          <w:lang w:eastAsia="ru-RU"/>
        </w:rPr>
        <w:lastRenderedPageBreak/>
        <w:t>пр</w:t>
      </w:r>
      <w:r w:rsidRPr="0088191A">
        <w:rPr>
          <w:rFonts w:ascii="Times New Roman" w:hAnsi="Times New Roman"/>
          <w:sz w:val="24"/>
          <w:szCs w:val="24"/>
          <w:lang w:eastAsia="ru-RU"/>
        </w:rPr>
        <w:t>и</w:t>
      </w:r>
      <w:r w:rsidRPr="0088191A">
        <w:rPr>
          <w:rFonts w:ascii="Times New Roman" w:hAnsi="Times New Roman"/>
          <w:sz w:val="24"/>
          <w:szCs w:val="24"/>
          <w:lang w:eastAsia="ru-RU"/>
        </w:rPr>
        <w:t>быль в расчете на один рубль материальных затрат);</w:t>
      </w:r>
    </w:p>
    <w:p w14:paraId="68024257" w14:textId="77777777" w:rsidR="00D46C8A" w:rsidRPr="0088191A" w:rsidRDefault="00D46C8A" w:rsidP="00D46C8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sz w:val="24"/>
          <w:szCs w:val="24"/>
          <w:lang w:eastAsia="ru-RU"/>
        </w:rPr>
        <w:t>– анализ эффективности использования основных производственных фондов (</w:t>
      </w:r>
      <w:hyperlink r:id="rId11" w:tooltip="Фондоотдача" w:history="1">
        <w:r w:rsidRPr="0088191A">
          <w:rPr>
            <w:rFonts w:ascii="Times New Roman" w:hAnsi="Times New Roman"/>
            <w:sz w:val="24"/>
            <w:szCs w:val="24"/>
            <w:lang w:eastAsia="ru-RU"/>
          </w:rPr>
          <w:t>фондоотдача</w:t>
        </w:r>
      </w:hyperlink>
      <w:r w:rsidRPr="0088191A">
        <w:rPr>
          <w:rFonts w:ascii="Times New Roman" w:hAnsi="Times New Roman"/>
          <w:sz w:val="24"/>
          <w:szCs w:val="24"/>
          <w:lang w:eastAsia="ru-RU"/>
        </w:rPr>
        <w:t xml:space="preserve">, </w:t>
      </w:r>
      <w:hyperlink r:id="rId12" w:tooltip="Фондоемкость" w:history="1">
        <w:proofErr w:type="spellStart"/>
        <w:r w:rsidRPr="0088191A">
          <w:rPr>
            <w:rFonts w:ascii="Times New Roman" w:hAnsi="Times New Roman"/>
            <w:sz w:val="24"/>
            <w:szCs w:val="24"/>
            <w:lang w:eastAsia="ru-RU"/>
          </w:rPr>
          <w:t>фо</w:t>
        </w:r>
        <w:r w:rsidRPr="0088191A">
          <w:rPr>
            <w:rFonts w:ascii="Times New Roman" w:hAnsi="Times New Roman"/>
            <w:sz w:val="24"/>
            <w:szCs w:val="24"/>
            <w:lang w:eastAsia="ru-RU"/>
          </w:rPr>
          <w:t>н</w:t>
        </w:r>
        <w:r w:rsidRPr="0088191A">
          <w:rPr>
            <w:rFonts w:ascii="Times New Roman" w:hAnsi="Times New Roman"/>
            <w:sz w:val="24"/>
            <w:szCs w:val="24"/>
            <w:lang w:eastAsia="ru-RU"/>
          </w:rPr>
          <w:t>доемкость</w:t>
        </w:r>
        <w:proofErr w:type="spellEnd"/>
      </w:hyperlink>
      <w:r w:rsidRPr="0088191A">
        <w:rPr>
          <w:rFonts w:ascii="Times New Roman" w:hAnsi="Times New Roman"/>
          <w:sz w:val="24"/>
          <w:szCs w:val="24"/>
          <w:lang w:eastAsia="ru-RU"/>
        </w:rPr>
        <w:t>).</w:t>
      </w:r>
    </w:p>
    <w:p w14:paraId="39B7F8DE" w14:textId="77777777" w:rsidR="00D46C8A" w:rsidRPr="0088191A" w:rsidRDefault="00D46C8A" w:rsidP="00D46C8A">
      <w:pPr>
        <w:tabs>
          <w:tab w:val="left" w:pos="62"/>
          <w:tab w:val="left" w:pos="204"/>
          <w:tab w:val="left" w:pos="258"/>
        </w:tabs>
        <w:spacing w:after="0" w:line="240" w:lineRule="auto"/>
        <w:jc w:val="both"/>
        <w:rPr>
          <w:rFonts w:ascii="Times New Roman" w:hAnsi="Times New Roman"/>
          <w:sz w:val="24"/>
          <w:szCs w:val="24"/>
        </w:rPr>
      </w:pPr>
      <w:r>
        <w:rPr>
          <w:rFonts w:ascii="Times New Roman" w:hAnsi="Times New Roman"/>
          <w:sz w:val="24"/>
          <w:szCs w:val="24"/>
        </w:rPr>
        <w:t>6</w:t>
      </w:r>
      <w:r w:rsidRPr="0088191A">
        <w:rPr>
          <w:rFonts w:ascii="Times New Roman" w:hAnsi="Times New Roman"/>
          <w:sz w:val="24"/>
          <w:szCs w:val="24"/>
        </w:rPr>
        <w:t xml:space="preserve">. </w:t>
      </w:r>
      <w:r>
        <w:rPr>
          <w:rFonts w:ascii="Times New Roman" w:hAnsi="Times New Roman"/>
          <w:sz w:val="24"/>
          <w:szCs w:val="24"/>
        </w:rPr>
        <w:t xml:space="preserve">Оценить </w:t>
      </w:r>
      <w:r w:rsidRPr="0088191A">
        <w:rPr>
          <w:rFonts w:ascii="Times New Roman" w:hAnsi="Times New Roman"/>
          <w:sz w:val="24"/>
          <w:szCs w:val="24"/>
        </w:rPr>
        <w:t>международны</w:t>
      </w:r>
      <w:r>
        <w:rPr>
          <w:rFonts w:ascii="Times New Roman" w:hAnsi="Times New Roman"/>
          <w:sz w:val="24"/>
          <w:szCs w:val="24"/>
        </w:rPr>
        <w:t>е</w:t>
      </w:r>
      <w:r w:rsidRPr="0088191A">
        <w:rPr>
          <w:rFonts w:ascii="Times New Roman" w:hAnsi="Times New Roman"/>
          <w:sz w:val="24"/>
          <w:szCs w:val="24"/>
        </w:rPr>
        <w:t xml:space="preserve"> аспект</w:t>
      </w:r>
      <w:r>
        <w:rPr>
          <w:rFonts w:ascii="Times New Roman" w:hAnsi="Times New Roman"/>
          <w:sz w:val="24"/>
          <w:szCs w:val="24"/>
        </w:rPr>
        <w:t>ы</w:t>
      </w:r>
      <w:r w:rsidRPr="0088191A">
        <w:rPr>
          <w:rFonts w:ascii="Times New Roman" w:hAnsi="Times New Roman"/>
          <w:sz w:val="24"/>
          <w:szCs w:val="24"/>
        </w:rPr>
        <w:t xml:space="preserve"> деятельности </w:t>
      </w:r>
      <w:r w:rsidRPr="0088191A">
        <w:rPr>
          <w:rFonts w:ascii="Times New Roman" w:hAnsi="Times New Roman"/>
          <w:spacing w:val="-4"/>
          <w:sz w:val="24"/>
          <w:szCs w:val="24"/>
        </w:rPr>
        <w:t>предприятия/организации</w:t>
      </w:r>
      <w:r>
        <w:rPr>
          <w:rFonts w:ascii="Times New Roman" w:hAnsi="Times New Roman"/>
          <w:spacing w:val="-4"/>
          <w:sz w:val="24"/>
          <w:szCs w:val="24"/>
        </w:rPr>
        <w:t xml:space="preserve"> по следующим критериям</w:t>
      </w:r>
      <w:r w:rsidRPr="0088191A">
        <w:rPr>
          <w:rFonts w:ascii="Times New Roman" w:hAnsi="Times New Roman"/>
          <w:sz w:val="24"/>
          <w:szCs w:val="24"/>
        </w:rPr>
        <w:t xml:space="preserve">: </w:t>
      </w:r>
    </w:p>
    <w:p w14:paraId="61D340C0" w14:textId="77777777" w:rsidR="00D46C8A" w:rsidRPr="0088191A" w:rsidRDefault="00D46C8A" w:rsidP="00D46C8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международная маркетинговая и сбытовая</w:t>
      </w:r>
    </w:p>
    <w:p w14:paraId="0067F95E" w14:textId="77777777" w:rsidR="00D46C8A" w:rsidRPr="0088191A" w:rsidRDefault="00D46C8A" w:rsidP="00D46C8A">
      <w:pPr>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деятельность (службы, их функции и структура, задачи, стратегия, ассортиментная и ц</w:t>
      </w:r>
      <w:r w:rsidRPr="0088191A">
        <w:rPr>
          <w:rFonts w:ascii="Times New Roman" w:eastAsia="Calibri" w:hAnsi="Times New Roman"/>
          <w:sz w:val="24"/>
          <w:szCs w:val="24"/>
        </w:rPr>
        <w:t>е</w:t>
      </w:r>
      <w:r w:rsidRPr="0088191A">
        <w:rPr>
          <w:rFonts w:ascii="Times New Roman" w:eastAsia="Calibri" w:hAnsi="Times New Roman"/>
          <w:sz w:val="24"/>
          <w:szCs w:val="24"/>
        </w:rPr>
        <w:t>новая политика, каналы сбыта, рынки сбыта (география), спрос, применяемые маркети</w:t>
      </w:r>
      <w:r w:rsidRPr="0088191A">
        <w:rPr>
          <w:rFonts w:ascii="Times New Roman" w:eastAsia="Calibri" w:hAnsi="Times New Roman"/>
          <w:sz w:val="24"/>
          <w:szCs w:val="24"/>
        </w:rPr>
        <w:t>н</w:t>
      </w:r>
      <w:r w:rsidRPr="0088191A">
        <w:rPr>
          <w:rFonts w:ascii="Times New Roman" w:eastAsia="Calibri" w:hAnsi="Times New Roman"/>
          <w:sz w:val="24"/>
          <w:szCs w:val="24"/>
        </w:rPr>
        <w:t>говые инструме</w:t>
      </w:r>
      <w:r w:rsidRPr="0088191A">
        <w:rPr>
          <w:rFonts w:ascii="Times New Roman" w:eastAsia="Calibri" w:hAnsi="Times New Roman"/>
          <w:sz w:val="24"/>
          <w:szCs w:val="24"/>
        </w:rPr>
        <w:t>н</w:t>
      </w:r>
      <w:r w:rsidRPr="0088191A">
        <w:rPr>
          <w:rFonts w:ascii="Times New Roman" w:eastAsia="Calibri" w:hAnsi="Times New Roman"/>
          <w:sz w:val="24"/>
          <w:szCs w:val="24"/>
        </w:rPr>
        <w:t>ты; реклама: виды, бюджет)</w:t>
      </w:r>
      <w:r>
        <w:rPr>
          <w:rFonts w:ascii="Times New Roman" w:eastAsia="Calibri" w:hAnsi="Times New Roman"/>
          <w:sz w:val="24"/>
          <w:szCs w:val="24"/>
        </w:rPr>
        <w:t>;</w:t>
      </w:r>
    </w:p>
    <w:p w14:paraId="2FD6490A" w14:textId="77777777" w:rsidR="00D46C8A" w:rsidRPr="0088191A" w:rsidRDefault="00D46C8A" w:rsidP="00D46C8A">
      <w:pPr>
        <w:tabs>
          <w:tab w:val="left" w:pos="0"/>
          <w:tab w:val="left" w:pos="34"/>
          <w:tab w:val="left" w:pos="62"/>
          <w:tab w:val="left" w:pos="176"/>
          <w:tab w:val="left" w:pos="204"/>
        </w:tabs>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финансовые аспекты деятельности (службы, их задачи, функции и структура; анализ международных финансовых операций предприятия: виды, объемы, и</w:t>
      </w:r>
      <w:r w:rsidRPr="0088191A">
        <w:rPr>
          <w:rFonts w:ascii="Times New Roman" w:eastAsia="Calibri" w:hAnsi="Times New Roman"/>
          <w:sz w:val="24"/>
          <w:szCs w:val="24"/>
        </w:rPr>
        <w:t>н</w:t>
      </w:r>
      <w:r w:rsidRPr="0088191A">
        <w:rPr>
          <w:rFonts w:ascii="Times New Roman" w:eastAsia="Calibri" w:hAnsi="Times New Roman"/>
          <w:sz w:val="24"/>
          <w:szCs w:val="24"/>
        </w:rPr>
        <w:t>стр</w:t>
      </w:r>
      <w:r w:rsidRPr="0088191A">
        <w:rPr>
          <w:rFonts w:ascii="Times New Roman" w:eastAsia="Calibri" w:hAnsi="Times New Roman"/>
          <w:sz w:val="24"/>
          <w:szCs w:val="24"/>
        </w:rPr>
        <w:t>у</w:t>
      </w:r>
      <w:r w:rsidRPr="0088191A">
        <w:rPr>
          <w:rFonts w:ascii="Times New Roman" w:eastAsia="Calibri" w:hAnsi="Times New Roman"/>
          <w:sz w:val="24"/>
          <w:szCs w:val="24"/>
        </w:rPr>
        <w:t>менты);</w:t>
      </w:r>
    </w:p>
    <w:p w14:paraId="4ABCDFD2" w14:textId="77777777" w:rsidR="00D46C8A" w:rsidRDefault="00D46C8A" w:rsidP="00D46C8A">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бизнес-операции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w:t>
      </w:r>
      <w:r w:rsidRPr="0088191A">
        <w:rPr>
          <w:rFonts w:ascii="Times New Roman" w:eastAsia="Calibri" w:hAnsi="Times New Roman"/>
          <w:sz w:val="24"/>
          <w:szCs w:val="24"/>
        </w:rPr>
        <w:t>у</w:t>
      </w:r>
      <w:r w:rsidRPr="0088191A">
        <w:rPr>
          <w:rFonts w:ascii="Times New Roman" w:eastAsia="Calibri" w:hAnsi="Times New Roman"/>
          <w:sz w:val="24"/>
          <w:szCs w:val="24"/>
        </w:rPr>
        <w:t>ра, основные партнеры экспортно-импортных операций; перспективные формы междун</w:t>
      </w:r>
      <w:r w:rsidRPr="0088191A">
        <w:rPr>
          <w:rFonts w:ascii="Times New Roman" w:eastAsia="Calibri" w:hAnsi="Times New Roman"/>
          <w:sz w:val="24"/>
          <w:szCs w:val="24"/>
        </w:rPr>
        <w:t>а</w:t>
      </w:r>
      <w:r w:rsidRPr="0088191A">
        <w:rPr>
          <w:rFonts w:ascii="Times New Roman" w:eastAsia="Calibri" w:hAnsi="Times New Roman"/>
          <w:sz w:val="24"/>
          <w:szCs w:val="24"/>
        </w:rPr>
        <w:t xml:space="preserve">родного сотрудничества). </w:t>
      </w:r>
    </w:p>
    <w:p w14:paraId="4AE365B0" w14:textId="77777777" w:rsidR="00D46C8A" w:rsidRPr="0088191A" w:rsidRDefault="00D46C8A" w:rsidP="00D46C8A">
      <w:pPr>
        <w:spacing w:after="0" w:line="240" w:lineRule="auto"/>
        <w:jc w:val="both"/>
        <w:rPr>
          <w:rFonts w:ascii="Times New Roman" w:hAnsi="Times New Roman"/>
          <w:sz w:val="24"/>
          <w:szCs w:val="24"/>
        </w:rPr>
      </w:pPr>
    </w:p>
    <w:p w14:paraId="10C0E815"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 xml:space="preserve">Ознакомлен (студент) </w:t>
      </w:r>
      <w:r>
        <w:rPr>
          <w:rFonts w:ascii="Times New Roman" w:hAnsi="Times New Roman"/>
          <w:sz w:val="24"/>
          <w:szCs w:val="24"/>
          <w:u w:val="single"/>
        </w:rPr>
        <w:t xml:space="preserve">Лукьяненко </w:t>
      </w:r>
      <w:proofErr w:type="gramStart"/>
      <w:r>
        <w:rPr>
          <w:rFonts w:ascii="Times New Roman" w:hAnsi="Times New Roman"/>
          <w:sz w:val="24"/>
          <w:szCs w:val="24"/>
          <w:u w:val="single"/>
        </w:rPr>
        <w:t>Е.Н.</w:t>
      </w:r>
      <w:proofErr w:type="gramEnd"/>
      <w:r>
        <w:rPr>
          <w:rFonts w:ascii="Times New Roman" w:hAnsi="Times New Roman"/>
          <w:sz w:val="24"/>
          <w:szCs w:val="24"/>
        </w:rPr>
        <w:t>____________________________</w:t>
      </w:r>
    </w:p>
    <w:p w14:paraId="53942A9F"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 xml:space="preserve">                                              ФИО, подпись</w:t>
      </w:r>
    </w:p>
    <w:p w14:paraId="7633EA0E" w14:textId="77777777" w:rsidR="00D46C8A" w:rsidRDefault="00D46C8A" w:rsidP="00D46C8A">
      <w:pPr>
        <w:spacing w:after="0" w:line="240" w:lineRule="auto"/>
        <w:rPr>
          <w:rFonts w:ascii="Times New Roman" w:hAnsi="Times New Roman"/>
          <w:sz w:val="24"/>
          <w:szCs w:val="24"/>
        </w:rPr>
      </w:pPr>
    </w:p>
    <w:p w14:paraId="40A70230" w14:textId="77777777" w:rsidR="00D46C8A" w:rsidRPr="0088191A" w:rsidRDefault="00D46C8A" w:rsidP="00D46C8A">
      <w:pPr>
        <w:spacing w:after="0" w:line="240" w:lineRule="auto"/>
        <w:rPr>
          <w:rFonts w:ascii="Times New Roman" w:hAnsi="Times New Roman"/>
          <w:sz w:val="24"/>
          <w:szCs w:val="24"/>
          <w:u w:val="single"/>
        </w:rPr>
      </w:pPr>
      <w:r>
        <w:rPr>
          <w:rFonts w:ascii="Times New Roman" w:hAnsi="Times New Roman"/>
          <w:sz w:val="24"/>
          <w:szCs w:val="24"/>
        </w:rPr>
        <w:t>Руководитель практики от университета ______________________</w:t>
      </w:r>
      <w:proofErr w:type="spellStart"/>
      <w:r w:rsidRPr="0088191A">
        <w:rPr>
          <w:rFonts w:ascii="Times New Roman" w:hAnsi="Times New Roman"/>
          <w:sz w:val="24"/>
          <w:szCs w:val="24"/>
          <w:u w:val="single"/>
        </w:rPr>
        <w:t>Поддубная</w:t>
      </w:r>
      <w:proofErr w:type="spellEnd"/>
      <w:r w:rsidRPr="0088191A">
        <w:rPr>
          <w:rFonts w:ascii="Times New Roman" w:hAnsi="Times New Roman"/>
          <w:sz w:val="24"/>
          <w:szCs w:val="24"/>
          <w:u w:val="single"/>
        </w:rPr>
        <w:t xml:space="preserve"> М.Н.</w:t>
      </w:r>
    </w:p>
    <w:p w14:paraId="620BC2E1" w14:textId="77777777" w:rsidR="00D46C8A" w:rsidRDefault="00D46C8A" w:rsidP="00D46C8A">
      <w:pPr>
        <w:spacing w:after="0" w:line="240" w:lineRule="auto"/>
        <w:ind w:firstLine="3969"/>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подпись)   </w:t>
      </w:r>
      <w:proofErr w:type="gramEnd"/>
      <w:r>
        <w:rPr>
          <w:rFonts w:ascii="Times New Roman" w:hAnsi="Times New Roman"/>
          <w:i/>
          <w:sz w:val="24"/>
          <w:szCs w:val="24"/>
        </w:rPr>
        <w:t xml:space="preserve">                    (расшифровка подписи)</w:t>
      </w:r>
    </w:p>
    <w:p w14:paraId="78400A9A" w14:textId="77777777" w:rsidR="00D46C8A" w:rsidRDefault="00D46C8A" w:rsidP="00D46C8A">
      <w:pPr>
        <w:spacing w:after="0" w:line="240" w:lineRule="auto"/>
        <w:rPr>
          <w:rFonts w:ascii="Times New Roman" w:hAnsi="Times New Roman"/>
          <w:sz w:val="24"/>
          <w:szCs w:val="24"/>
        </w:rPr>
      </w:pPr>
    </w:p>
    <w:p w14:paraId="4BE3A01E" w14:textId="77777777" w:rsidR="00D46C8A" w:rsidRDefault="00D46C8A" w:rsidP="00D46C8A">
      <w:pPr>
        <w:spacing w:after="0" w:line="240" w:lineRule="auto"/>
        <w:jc w:val="center"/>
        <w:rPr>
          <w:rFonts w:ascii="Times New Roman" w:hAnsi="Times New Roman"/>
          <w:sz w:val="24"/>
          <w:szCs w:val="24"/>
        </w:rPr>
      </w:pPr>
      <w:r>
        <w:rPr>
          <w:rFonts w:ascii="Times New Roman" w:hAnsi="Times New Roman"/>
          <w:b/>
          <w:sz w:val="24"/>
          <w:szCs w:val="24"/>
        </w:rPr>
        <w:br w:type="page"/>
      </w:r>
      <w:r>
        <w:rPr>
          <w:rFonts w:ascii="Times New Roman" w:hAnsi="Times New Roman"/>
          <w:b/>
          <w:sz w:val="24"/>
          <w:szCs w:val="24"/>
        </w:rPr>
        <w:lastRenderedPageBreak/>
        <w:t>Рабочий график (план) проведения практики</w:t>
      </w:r>
      <w:r>
        <w:rPr>
          <w:rFonts w:ascii="Times New Roman" w:hAnsi="Times New Roman"/>
          <w:sz w:val="24"/>
          <w:szCs w:val="24"/>
        </w:rPr>
        <w:t>:</w:t>
      </w:r>
    </w:p>
    <w:p w14:paraId="76828792" w14:textId="77777777" w:rsidR="00D46C8A" w:rsidRDefault="00D46C8A" w:rsidP="00D46C8A">
      <w:pPr>
        <w:tabs>
          <w:tab w:val="left" w:pos="6096"/>
        </w:tabs>
        <w:spacing w:after="60" w:line="240" w:lineRule="auto"/>
        <w:jc w:val="center"/>
        <w:outlineLvl w:val="0"/>
        <w:rPr>
          <w:rFonts w:ascii="Times New Roman" w:hAnsi="Times New Roman"/>
          <w:bCs/>
          <w:color w:val="FF0000"/>
          <w:sz w:val="28"/>
          <w:szCs w:val="28"/>
          <w:lang w:eastAsia="ru-RU"/>
        </w:rPr>
      </w:pPr>
    </w:p>
    <w:p w14:paraId="0897E2BB" w14:textId="77777777" w:rsidR="00D46C8A" w:rsidRPr="00D652C8" w:rsidRDefault="00D46C8A" w:rsidP="00D46C8A">
      <w:pPr>
        <w:tabs>
          <w:tab w:val="left" w:pos="6096"/>
        </w:tabs>
        <w:spacing w:after="60" w:line="240" w:lineRule="auto"/>
        <w:jc w:val="center"/>
        <w:outlineLvl w:val="0"/>
        <w:rPr>
          <w:rFonts w:ascii="Times New Roman" w:hAnsi="Times New Roman"/>
          <w:bCs/>
          <w:color w:val="FF0000"/>
          <w:sz w:val="28"/>
          <w:szCs w:val="28"/>
          <w:lang w:eastAsia="ru-RU"/>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3"/>
        <w:gridCol w:w="1914"/>
      </w:tblGrid>
      <w:tr w:rsidR="00D46C8A" w14:paraId="715E4774"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45E1C89F"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7063" w:type="dxa"/>
            <w:tcBorders>
              <w:top w:val="single" w:sz="4" w:space="0" w:color="auto"/>
              <w:left w:val="single" w:sz="4" w:space="0" w:color="auto"/>
              <w:bottom w:val="single" w:sz="4" w:space="0" w:color="auto"/>
              <w:right w:val="single" w:sz="4" w:space="0" w:color="auto"/>
            </w:tcBorders>
            <w:shd w:val="clear" w:color="auto" w:fill="auto"/>
            <w:hideMark/>
          </w:tcPr>
          <w:p w14:paraId="01DA4772"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DF37F10"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Сроки</w:t>
            </w:r>
          </w:p>
        </w:tc>
      </w:tr>
      <w:tr w:rsidR="00D46C8A" w14:paraId="6373A91F"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tcPr>
          <w:p w14:paraId="48E8184A"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AF89F22"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EFDA36E"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06.07.2022 г.</w:t>
            </w:r>
          </w:p>
        </w:tc>
      </w:tr>
      <w:tr w:rsidR="00D46C8A" w14:paraId="543B0EBE" w14:textId="77777777" w:rsidTr="008D3E16">
        <w:trPr>
          <w:trHeight w:val="515"/>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72BF555"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C6FAD60"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35AFA25"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07.07.2022г</w:t>
            </w:r>
            <w:r>
              <w:rPr>
                <w:rFonts w:ascii="Times New Roman" w:hAnsi="Times New Roman"/>
                <w:sz w:val="24"/>
                <w:szCs w:val="24"/>
                <w:lang w:eastAsia="ru-RU"/>
              </w:rPr>
              <w:t>.</w:t>
            </w:r>
          </w:p>
        </w:tc>
      </w:tr>
      <w:tr w:rsidR="00D46C8A" w14:paraId="030345DB"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tcPr>
          <w:p w14:paraId="78B17CCA"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4C0D558E"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Изучить работу, функции подразделений и должностных обязанностей работников предприятия/организации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6981250"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08.07.2022</w:t>
            </w:r>
            <w:r>
              <w:rPr>
                <w:rFonts w:ascii="Times New Roman" w:hAnsi="Times New Roman"/>
                <w:sz w:val="24"/>
                <w:szCs w:val="24"/>
                <w:lang w:eastAsia="ru-RU"/>
              </w:rPr>
              <w:t>г.</w:t>
            </w:r>
          </w:p>
        </w:tc>
      </w:tr>
      <w:tr w:rsidR="00D46C8A" w14:paraId="55162061"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tcPr>
          <w:p w14:paraId="2F9B9E47"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013DAB9"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предприятия/организации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4BA95EB"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11.07-12.07.2022г</w:t>
            </w:r>
            <w:r>
              <w:rPr>
                <w:rFonts w:ascii="Times New Roman" w:hAnsi="Times New Roman"/>
                <w:sz w:val="24"/>
                <w:szCs w:val="24"/>
                <w:lang w:eastAsia="ru-RU"/>
              </w:rPr>
              <w:t>.</w:t>
            </w:r>
          </w:p>
        </w:tc>
      </w:tr>
      <w:tr w:rsidR="00D46C8A" w14:paraId="2B614B72"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tcPr>
          <w:p w14:paraId="4CE4FFB9"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83345B6"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анализа хозяйственной деятельности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2060101"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13.07</w:t>
            </w:r>
            <w:r>
              <w:rPr>
                <w:rFonts w:ascii="Times New Roman" w:hAnsi="Times New Roman"/>
                <w:sz w:val="24"/>
                <w:szCs w:val="24"/>
                <w:lang w:val="en-US" w:eastAsia="ru-RU"/>
              </w:rPr>
              <w:t>.-15.07.2022г</w:t>
            </w:r>
            <w:r>
              <w:rPr>
                <w:rFonts w:ascii="Times New Roman" w:hAnsi="Times New Roman"/>
                <w:sz w:val="24"/>
                <w:szCs w:val="24"/>
                <w:lang w:eastAsia="ru-RU"/>
              </w:rPr>
              <w:t>.</w:t>
            </w:r>
          </w:p>
        </w:tc>
      </w:tr>
      <w:tr w:rsidR="00D46C8A" w14:paraId="34E9EFB3" w14:textId="77777777" w:rsidTr="008D3E16">
        <w:tc>
          <w:tcPr>
            <w:tcW w:w="445" w:type="dxa"/>
            <w:tcBorders>
              <w:top w:val="single" w:sz="4" w:space="0" w:color="auto"/>
              <w:left w:val="single" w:sz="4" w:space="0" w:color="auto"/>
              <w:bottom w:val="single" w:sz="4" w:space="0" w:color="auto"/>
              <w:right w:val="single" w:sz="4" w:space="0" w:color="auto"/>
            </w:tcBorders>
            <w:shd w:val="clear" w:color="auto" w:fill="auto"/>
          </w:tcPr>
          <w:p w14:paraId="4E982436" w14:textId="77777777" w:rsidR="00D46C8A" w:rsidRPr="0000548F" w:rsidRDefault="00D46C8A" w:rsidP="00D46C8A">
            <w:pPr>
              <w:pStyle w:val="a3"/>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3DB2169E"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bookmarkStart w:id="0" w:name="OLE_LINK1"/>
            <w:bookmarkStart w:id="1" w:name="OLE_LINK2"/>
            <w:r>
              <w:rPr>
                <w:rFonts w:ascii="Times New Roman" w:hAnsi="Times New Roman"/>
                <w:sz w:val="24"/>
                <w:szCs w:val="24"/>
              </w:rPr>
              <w:t xml:space="preserve">Подвести итоги и составить отчёт </w:t>
            </w:r>
            <w:bookmarkEnd w:id="0"/>
            <w:bookmarkEnd w:id="1"/>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41A6D8F"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774CC7">
              <w:rPr>
                <w:rFonts w:ascii="Times New Roman" w:hAnsi="Times New Roman"/>
                <w:sz w:val="24"/>
                <w:szCs w:val="24"/>
                <w:lang w:eastAsia="ru-RU"/>
              </w:rPr>
              <w:t>18.07-19.07</w:t>
            </w:r>
            <w:proofErr w:type="gramEnd"/>
            <w:r w:rsidRPr="00774CC7">
              <w:rPr>
                <w:rFonts w:ascii="Times New Roman" w:hAnsi="Times New Roman"/>
                <w:sz w:val="24"/>
                <w:szCs w:val="24"/>
                <w:lang w:eastAsia="ru-RU"/>
              </w:rPr>
              <w:t>.2022г.</w:t>
            </w:r>
          </w:p>
        </w:tc>
      </w:tr>
    </w:tbl>
    <w:p w14:paraId="0D9D7D79" w14:textId="77777777" w:rsidR="00D46C8A" w:rsidRDefault="00D46C8A" w:rsidP="00D46C8A">
      <w:pPr>
        <w:spacing w:after="0" w:line="240" w:lineRule="auto"/>
        <w:jc w:val="both"/>
        <w:rPr>
          <w:rFonts w:ascii="Times New Roman" w:hAnsi="Times New Roman"/>
          <w:sz w:val="24"/>
          <w:szCs w:val="24"/>
        </w:rPr>
      </w:pPr>
    </w:p>
    <w:p w14:paraId="6DE33D75" w14:textId="77777777" w:rsidR="00D46C8A" w:rsidRPr="00774CC7" w:rsidRDefault="00D46C8A" w:rsidP="00D46C8A">
      <w:pPr>
        <w:spacing w:after="0" w:line="240" w:lineRule="auto"/>
        <w:jc w:val="both"/>
        <w:rPr>
          <w:rFonts w:ascii="Times New Roman" w:hAnsi="Times New Roman"/>
          <w:sz w:val="24"/>
          <w:szCs w:val="24"/>
        </w:rPr>
      </w:pPr>
      <w:r>
        <w:rPr>
          <w:rFonts w:ascii="Times New Roman" w:hAnsi="Times New Roman"/>
          <w:sz w:val="24"/>
          <w:szCs w:val="24"/>
        </w:rPr>
        <w:t xml:space="preserve">Ознакомлен ______________________________ </w:t>
      </w:r>
      <w:r>
        <w:rPr>
          <w:rFonts w:ascii="Times New Roman" w:hAnsi="Times New Roman"/>
          <w:sz w:val="24"/>
          <w:szCs w:val="24"/>
          <w:u w:val="single"/>
        </w:rPr>
        <w:t xml:space="preserve">Лукьяненко </w:t>
      </w:r>
      <w:proofErr w:type="gramStart"/>
      <w:r>
        <w:rPr>
          <w:rFonts w:ascii="Times New Roman" w:hAnsi="Times New Roman"/>
          <w:sz w:val="24"/>
          <w:szCs w:val="24"/>
          <w:u w:val="single"/>
        </w:rPr>
        <w:t>Е.Н.</w:t>
      </w:r>
      <w:proofErr w:type="gramEnd"/>
      <w:r>
        <w:rPr>
          <w:rFonts w:ascii="Times New Roman" w:hAnsi="Times New Roman"/>
          <w:sz w:val="24"/>
          <w:szCs w:val="24"/>
          <w:u w:val="single"/>
        </w:rPr>
        <w:t xml:space="preserve"> </w:t>
      </w:r>
    </w:p>
    <w:p w14:paraId="41B99BAD" w14:textId="77777777" w:rsidR="00D46C8A" w:rsidRDefault="00D46C8A" w:rsidP="00D46C8A">
      <w:pPr>
        <w:spacing w:after="0" w:line="240" w:lineRule="auto"/>
        <w:ind w:left="1416" w:firstLine="708"/>
        <w:jc w:val="both"/>
        <w:rPr>
          <w:rFonts w:ascii="Times New Roman" w:hAnsi="Times New Roman"/>
          <w:i/>
          <w:sz w:val="24"/>
          <w:szCs w:val="24"/>
        </w:rPr>
      </w:pPr>
      <w:r>
        <w:rPr>
          <w:rFonts w:ascii="Times New Roman" w:hAnsi="Times New Roman"/>
          <w:i/>
          <w:sz w:val="24"/>
          <w:szCs w:val="24"/>
        </w:rPr>
        <w:t>подпись студента</w:t>
      </w:r>
      <w:r>
        <w:rPr>
          <w:rFonts w:ascii="Times New Roman" w:hAnsi="Times New Roman"/>
          <w:i/>
          <w:sz w:val="24"/>
          <w:szCs w:val="24"/>
        </w:rPr>
        <w:tab/>
      </w:r>
      <w:r>
        <w:rPr>
          <w:rFonts w:ascii="Times New Roman" w:hAnsi="Times New Roman"/>
          <w:i/>
          <w:sz w:val="24"/>
          <w:szCs w:val="24"/>
        </w:rPr>
        <w:tab/>
        <w:t xml:space="preserve"> расшифровка подписи </w:t>
      </w:r>
    </w:p>
    <w:p w14:paraId="08962487" w14:textId="77777777" w:rsidR="00D46C8A" w:rsidRDefault="00D46C8A" w:rsidP="00D46C8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06</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 </w:t>
      </w:r>
    </w:p>
    <w:p w14:paraId="0303F902" w14:textId="77777777" w:rsidR="00D46C8A" w:rsidRDefault="00D46C8A" w:rsidP="00D46C8A">
      <w:pPr>
        <w:spacing w:after="0" w:line="240" w:lineRule="auto"/>
        <w:jc w:val="both"/>
        <w:rPr>
          <w:rFonts w:ascii="Times New Roman" w:hAnsi="Times New Roman"/>
          <w:sz w:val="24"/>
          <w:szCs w:val="24"/>
        </w:rPr>
      </w:pPr>
    </w:p>
    <w:p w14:paraId="4A746A6A"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Руководитель практики от университета ____________________</w:t>
      </w:r>
      <w:proofErr w:type="gramStart"/>
      <w:r>
        <w:rPr>
          <w:rFonts w:ascii="Times New Roman" w:hAnsi="Times New Roman"/>
          <w:sz w:val="24"/>
          <w:szCs w:val="24"/>
        </w:rPr>
        <w:t xml:space="preserve">_  </w:t>
      </w:r>
      <w:proofErr w:type="spellStart"/>
      <w:r w:rsidRPr="00B91288">
        <w:rPr>
          <w:rFonts w:ascii="Times New Roman" w:hAnsi="Times New Roman"/>
          <w:sz w:val="24"/>
          <w:szCs w:val="24"/>
          <w:u w:val="single"/>
        </w:rPr>
        <w:t>Поддубная</w:t>
      </w:r>
      <w:proofErr w:type="spellEnd"/>
      <w:proofErr w:type="gramEnd"/>
      <w:r w:rsidRPr="00B91288">
        <w:rPr>
          <w:rFonts w:ascii="Times New Roman" w:hAnsi="Times New Roman"/>
          <w:sz w:val="24"/>
          <w:szCs w:val="24"/>
          <w:u w:val="single"/>
        </w:rPr>
        <w:t xml:space="preserve"> М.Н.</w:t>
      </w:r>
    </w:p>
    <w:p w14:paraId="6F23302F" w14:textId="77777777" w:rsidR="00D46C8A" w:rsidRDefault="00D46C8A" w:rsidP="00D46C8A">
      <w:pPr>
        <w:spacing w:after="0" w:line="240" w:lineRule="auto"/>
        <w:ind w:firstLine="3969"/>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подпись)   </w:t>
      </w:r>
      <w:proofErr w:type="gramEnd"/>
      <w:r>
        <w:rPr>
          <w:rFonts w:ascii="Times New Roman" w:hAnsi="Times New Roman"/>
          <w:i/>
          <w:sz w:val="24"/>
          <w:szCs w:val="24"/>
        </w:rPr>
        <w:t xml:space="preserve">         (расшифровка подписи)</w:t>
      </w:r>
    </w:p>
    <w:p w14:paraId="33FC7D73" w14:textId="77777777" w:rsidR="00D46C8A" w:rsidRDefault="00D46C8A" w:rsidP="00D46C8A">
      <w:pPr>
        <w:spacing w:after="0" w:line="240" w:lineRule="auto"/>
        <w:ind w:left="2124" w:firstLine="708"/>
        <w:jc w:val="center"/>
        <w:rPr>
          <w:rFonts w:ascii="Times New Roman" w:hAnsi="Times New Roman"/>
          <w:i/>
          <w:sz w:val="24"/>
          <w:szCs w:val="24"/>
        </w:rPr>
      </w:pPr>
    </w:p>
    <w:p w14:paraId="786580B6" w14:textId="77777777" w:rsidR="00D46C8A" w:rsidRDefault="00D46C8A" w:rsidP="00D46C8A">
      <w:pPr>
        <w:spacing w:after="0" w:line="24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ДНЕВНИК ПРОХОЖДЕНИЯ ПРОИЗВОДСТВЕННОЙ</w:t>
      </w:r>
      <w:r w:rsidRPr="00267D33">
        <w:rPr>
          <w:rFonts w:ascii="Times New Roman" w:hAnsi="Times New Roman"/>
          <w:b/>
          <w:sz w:val="24"/>
          <w:szCs w:val="24"/>
        </w:rPr>
        <w:t xml:space="preserve"> </w:t>
      </w:r>
      <w:r>
        <w:rPr>
          <w:rFonts w:ascii="Times New Roman" w:hAnsi="Times New Roman"/>
          <w:b/>
          <w:sz w:val="24"/>
          <w:szCs w:val="24"/>
        </w:rPr>
        <w:t>ПРАКТИКИ (НИР)</w:t>
      </w:r>
      <w:r>
        <w:rPr>
          <w:rFonts w:ascii="Times New Roman" w:hAnsi="Times New Roman"/>
          <w:b/>
          <w:color w:val="7030A0"/>
          <w:sz w:val="24"/>
          <w:szCs w:val="24"/>
        </w:rPr>
        <w:t xml:space="preserve"> </w:t>
      </w:r>
    </w:p>
    <w:p w14:paraId="6907C172" w14:textId="77777777" w:rsidR="00D46C8A" w:rsidRDefault="00D46C8A" w:rsidP="00D46C8A">
      <w:pPr>
        <w:spacing w:after="0" w:line="240" w:lineRule="auto"/>
        <w:jc w:val="center"/>
        <w:rPr>
          <w:rFonts w:ascii="Times New Roman" w:hAnsi="Times New Roman"/>
          <w:sz w:val="24"/>
          <w:szCs w:val="24"/>
        </w:rPr>
      </w:pPr>
    </w:p>
    <w:p w14:paraId="69953204" w14:textId="77777777" w:rsidR="00D46C8A" w:rsidRPr="002621AA" w:rsidRDefault="00D46C8A" w:rsidP="00D46C8A">
      <w:pPr>
        <w:spacing w:after="0" w:line="240" w:lineRule="auto"/>
        <w:rPr>
          <w:rFonts w:ascii="Times New Roman" w:hAnsi="Times New Roman"/>
          <w:sz w:val="24"/>
          <w:szCs w:val="24"/>
          <w:u w:val="single"/>
        </w:rPr>
      </w:pPr>
      <w:r w:rsidRPr="00A76324">
        <w:rPr>
          <w:rFonts w:ascii="Times New Roman" w:hAnsi="Times New Roman"/>
          <w:sz w:val="24"/>
          <w:szCs w:val="24"/>
        </w:rPr>
        <w:t xml:space="preserve">Направление </w:t>
      </w:r>
      <w:r w:rsidRPr="002621AA">
        <w:rPr>
          <w:rFonts w:ascii="Times New Roman" w:hAnsi="Times New Roman"/>
          <w:sz w:val="24"/>
          <w:szCs w:val="24"/>
          <w:u w:val="single"/>
        </w:rPr>
        <w:t>подготовки</w:t>
      </w:r>
      <w:r>
        <w:rPr>
          <w:rFonts w:ascii="Times New Roman" w:hAnsi="Times New Roman"/>
          <w:sz w:val="24"/>
          <w:szCs w:val="24"/>
        </w:rPr>
        <w:t xml:space="preserve"> (специальности) </w:t>
      </w:r>
      <w:r>
        <w:rPr>
          <w:rFonts w:ascii="Times New Roman" w:hAnsi="Times New Roman"/>
          <w:sz w:val="24"/>
          <w:szCs w:val="24"/>
          <w:u w:val="single"/>
        </w:rPr>
        <w:t>38.03.01 Экономика профиль «Мировая экон</w:t>
      </w:r>
      <w:r>
        <w:rPr>
          <w:rFonts w:ascii="Times New Roman" w:hAnsi="Times New Roman"/>
          <w:sz w:val="24"/>
          <w:szCs w:val="24"/>
          <w:u w:val="single"/>
        </w:rPr>
        <w:t>о</w:t>
      </w:r>
      <w:r>
        <w:rPr>
          <w:rFonts w:ascii="Times New Roman" w:hAnsi="Times New Roman"/>
          <w:sz w:val="24"/>
          <w:szCs w:val="24"/>
          <w:u w:val="single"/>
        </w:rPr>
        <w:t>мика»</w:t>
      </w:r>
    </w:p>
    <w:p w14:paraId="1BACAA1C" w14:textId="77777777" w:rsidR="00D46C8A" w:rsidRDefault="00D46C8A" w:rsidP="00D46C8A">
      <w:pPr>
        <w:spacing w:after="0" w:line="240" w:lineRule="auto"/>
        <w:jc w:val="center"/>
        <w:rPr>
          <w:rFonts w:ascii="Times New Roman" w:hAnsi="Times New Roman"/>
          <w:sz w:val="24"/>
          <w:szCs w:val="24"/>
        </w:rPr>
      </w:pPr>
    </w:p>
    <w:p w14:paraId="4A06A1CE"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 xml:space="preserve">Ф. И.О </w:t>
      </w:r>
      <w:proofErr w:type="gramStart"/>
      <w:r>
        <w:rPr>
          <w:rFonts w:ascii="Times New Roman" w:hAnsi="Times New Roman"/>
          <w:sz w:val="24"/>
          <w:szCs w:val="24"/>
        </w:rPr>
        <w:t xml:space="preserve">студента  </w:t>
      </w:r>
      <w:r w:rsidRPr="00774CC7">
        <w:rPr>
          <w:rFonts w:ascii="Times New Roman" w:hAnsi="Times New Roman"/>
          <w:sz w:val="24"/>
          <w:szCs w:val="24"/>
          <w:u w:val="single"/>
        </w:rPr>
        <w:t>Лукьяненко</w:t>
      </w:r>
      <w:proofErr w:type="gramEnd"/>
      <w:r w:rsidRPr="00774CC7">
        <w:rPr>
          <w:rFonts w:ascii="Times New Roman" w:hAnsi="Times New Roman"/>
          <w:sz w:val="24"/>
          <w:szCs w:val="24"/>
          <w:u w:val="single"/>
        </w:rPr>
        <w:t xml:space="preserve"> Елена Николаевна</w:t>
      </w:r>
    </w:p>
    <w:p w14:paraId="7B7A2710" w14:textId="77777777" w:rsidR="00D46C8A" w:rsidRDefault="00D46C8A" w:rsidP="00D46C8A">
      <w:pPr>
        <w:spacing w:after="0" w:line="240" w:lineRule="auto"/>
        <w:rPr>
          <w:rFonts w:ascii="Times New Roman" w:hAnsi="Times New Roman"/>
          <w:sz w:val="24"/>
          <w:szCs w:val="24"/>
        </w:rPr>
      </w:pPr>
    </w:p>
    <w:p w14:paraId="183978BE"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 xml:space="preserve">Курс </w:t>
      </w:r>
      <w:r>
        <w:rPr>
          <w:rFonts w:ascii="Times New Roman" w:hAnsi="Times New Roman"/>
          <w:sz w:val="24"/>
          <w:szCs w:val="24"/>
          <w:u w:val="single"/>
        </w:rPr>
        <w:t>3, 301 группа</w:t>
      </w:r>
    </w:p>
    <w:p w14:paraId="6FD9C219" w14:textId="77777777" w:rsidR="00D46C8A" w:rsidRDefault="00D46C8A" w:rsidP="00D46C8A">
      <w:pPr>
        <w:spacing w:after="0" w:line="240" w:lineRule="auto"/>
        <w:rPr>
          <w:rFonts w:ascii="Times New Roman" w:hAnsi="Times New Roman"/>
          <w:sz w:val="24"/>
          <w:szCs w:val="24"/>
        </w:rPr>
      </w:pPr>
    </w:p>
    <w:p w14:paraId="0FF83850" w14:textId="77777777" w:rsidR="00D46C8A" w:rsidRDefault="00D46C8A" w:rsidP="00D46C8A">
      <w:pPr>
        <w:spacing w:after="0" w:line="240" w:lineRule="auto"/>
        <w:jc w:val="both"/>
        <w:rPr>
          <w:rFonts w:ascii="Times New Roman" w:hAnsi="Times New Roman"/>
          <w:sz w:val="24"/>
          <w:szCs w:val="24"/>
        </w:rPr>
      </w:pPr>
      <w:r>
        <w:rPr>
          <w:rFonts w:ascii="Times New Roman" w:hAnsi="Times New Roman"/>
          <w:sz w:val="24"/>
          <w:szCs w:val="24"/>
        </w:rPr>
        <w:t>Сроки прохождения практики с «</w:t>
      </w:r>
      <w:r>
        <w:rPr>
          <w:rFonts w:ascii="Times New Roman" w:hAnsi="Times New Roman"/>
          <w:sz w:val="24"/>
          <w:szCs w:val="24"/>
          <w:u w:val="single"/>
        </w:rPr>
        <w:t>06</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 по «</w:t>
      </w:r>
      <w:r>
        <w:rPr>
          <w:rFonts w:ascii="Times New Roman" w:hAnsi="Times New Roman"/>
          <w:sz w:val="24"/>
          <w:szCs w:val="24"/>
          <w:u w:val="single"/>
        </w:rPr>
        <w:t>19</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 </w:t>
      </w:r>
    </w:p>
    <w:p w14:paraId="40951906" w14:textId="77777777" w:rsidR="00D46C8A" w:rsidRDefault="00D46C8A" w:rsidP="00D46C8A">
      <w:pPr>
        <w:spacing w:after="0" w:line="240" w:lineRule="auto"/>
        <w:rPr>
          <w:rFonts w:ascii="Times New Roman" w:hAnsi="Times New Roman"/>
          <w:sz w:val="24"/>
          <w:szCs w:val="24"/>
        </w:rPr>
      </w:pPr>
    </w:p>
    <w:p w14:paraId="32EDCB5B" w14:textId="77777777" w:rsidR="00D46C8A" w:rsidRDefault="00D46C8A" w:rsidP="00D46C8A">
      <w:pPr>
        <w:spacing w:after="0" w:line="240" w:lineRule="auto"/>
        <w:jc w:val="right"/>
        <w:rPr>
          <w:rFonts w:ascii="Times New Roman" w:hAnsi="Times New Roman"/>
          <w:sz w:val="24"/>
          <w:szCs w:val="24"/>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478"/>
        <w:gridCol w:w="2433"/>
      </w:tblGrid>
      <w:tr w:rsidR="00D46C8A" w14:paraId="2947B42E"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232B" w14:textId="77777777" w:rsidR="00D46C8A" w:rsidRPr="0000548F" w:rsidRDefault="00D46C8A" w:rsidP="008D3E16">
            <w:pPr>
              <w:widowControl w:val="0"/>
              <w:tabs>
                <w:tab w:val="left" w:pos="0"/>
              </w:tabs>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Дата</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22E7" w14:textId="77777777" w:rsidR="00D46C8A" w:rsidRPr="0000548F" w:rsidRDefault="00D46C8A" w:rsidP="008D3E16">
            <w:pPr>
              <w:widowControl w:val="0"/>
              <w:autoSpaceDE w:val="0"/>
              <w:autoSpaceDN w:val="0"/>
              <w:adjustRightInd w:val="0"/>
              <w:spacing w:after="0" w:line="240" w:lineRule="auto"/>
              <w:ind w:left="-667"/>
              <w:jc w:val="center"/>
              <w:rPr>
                <w:rFonts w:ascii="Times New Roman" w:hAnsi="Times New Roman"/>
                <w:sz w:val="24"/>
                <w:szCs w:val="24"/>
                <w:lang w:eastAsia="ru-RU"/>
              </w:rPr>
            </w:pPr>
            <w:r w:rsidRPr="0000548F">
              <w:rPr>
                <w:rFonts w:ascii="Times New Roman" w:hAnsi="Times New Roman"/>
                <w:sz w:val="24"/>
                <w:szCs w:val="24"/>
                <w:lang w:eastAsia="ru-RU"/>
              </w:rPr>
              <w:t>Содержание выполняемых работ</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E28A"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Отметка руководит</w:t>
            </w:r>
            <w:r w:rsidRPr="0000548F">
              <w:rPr>
                <w:rFonts w:ascii="Times New Roman" w:hAnsi="Times New Roman"/>
                <w:sz w:val="24"/>
                <w:szCs w:val="24"/>
                <w:lang w:eastAsia="ru-RU"/>
              </w:rPr>
              <w:t>е</w:t>
            </w:r>
            <w:r w:rsidRPr="0000548F">
              <w:rPr>
                <w:rFonts w:ascii="Times New Roman" w:hAnsi="Times New Roman"/>
                <w:sz w:val="24"/>
                <w:szCs w:val="24"/>
                <w:lang w:eastAsia="ru-RU"/>
              </w:rPr>
              <w:t>ля практики от ун</w:t>
            </w:r>
            <w:r w:rsidRPr="0000548F">
              <w:rPr>
                <w:rFonts w:ascii="Times New Roman" w:hAnsi="Times New Roman"/>
                <w:sz w:val="24"/>
                <w:szCs w:val="24"/>
                <w:lang w:eastAsia="ru-RU"/>
              </w:rPr>
              <w:t>и</w:t>
            </w:r>
            <w:r w:rsidRPr="0000548F">
              <w:rPr>
                <w:rFonts w:ascii="Times New Roman" w:hAnsi="Times New Roman"/>
                <w:sz w:val="24"/>
                <w:szCs w:val="24"/>
                <w:lang w:eastAsia="ru-RU"/>
              </w:rPr>
              <w:t>верситета</w:t>
            </w:r>
          </w:p>
        </w:tc>
      </w:tr>
      <w:tr w:rsidR="00D46C8A" w14:paraId="044728A7"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tcPr>
          <w:p w14:paraId="3ED81FB4"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06.07.2022 г.</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44511D0"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sidRPr="0000548F">
              <w:rPr>
                <w:rFonts w:ascii="Times New Roman" w:hAnsi="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68C90EBC" w14:textId="77777777" w:rsidR="00D46C8A" w:rsidRPr="008A6948" w:rsidRDefault="00D46C8A" w:rsidP="008D3E16">
            <w:pPr>
              <w:widowControl w:val="0"/>
              <w:autoSpaceDE w:val="0"/>
              <w:autoSpaceDN w:val="0"/>
              <w:adjustRightInd w:val="0"/>
              <w:spacing w:after="0" w:line="240" w:lineRule="auto"/>
              <w:jc w:val="center"/>
              <w:rPr>
                <w:rFonts w:ascii="Times New Roman" w:hAnsi="Times New Roman"/>
                <w:color w:val="FF0000"/>
                <w:sz w:val="24"/>
                <w:szCs w:val="24"/>
                <w:lang w:eastAsia="ru-RU"/>
              </w:rPr>
            </w:pPr>
          </w:p>
        </w:tc>
      </w:tr>
      <w:tr w:rsidR="00D46C8A" w14:paraId="6B80DAE4" w14:textId="77777777" w:rsidTr="008D3E16">
        <w:trPr>
          <w:trHeight w:val="659"/>
        </w:trPr>
        <w:tc>
          <w:tcPr>
            <w:tcW w:w="1576" w:type="dxa"/>
            <w:tcBorders>
              <w:top w:val="single" w:sz="4" w:space="0" w:color="auto"/>
              <w:left w:val="single" w:sz="4" w:space="0" w:color="auto"/>
              <w:bottom w:val="single" w:sz="4" w:space="0" w:color="auto"/>
              <w:right w:val="single" w:sz="4" w:space="0" w:color="auto"/>
            </w:tcBorders>
            <w:shd w:val="clear" w:color="auto" w:fill="auto"/>
          </w:tcPr>
          <w:p w14:paraId="38EF46CA" w14:textId="77777777" w:rsidR="00D46C8A" w:rsidRPr="0000548F" w:rsidRDefault="00D46C8A" w:rsidP="008D3E16">
            <w:pPr>
              <w:widowControl w:val="0"/>
              <w:autoSpaceDE w:val="0"/>
              <w:autoSpaceDN w:val="0"/>
              <w:adjustRightInd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07.07.2022г</w:t>
            </w:r>
            <w:r>
              <w:rPr>
                <w:rFonts w:ascii="Times New Roman" w:hAnsi="Times New Roman"/>
                <w:sz w:val="24"/>
                <w:szCs w:val="24"/>
                <w:lang w:eastAsia="ru-RU"/>
              </w:rPr>
              <w:t>.</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4E7B8F18"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52D7225" w14:textId="77777777" w:rsidR="00D46C8A" w:rsidRPr="0000548F" w:rsidRDefault="00D46C8A" w:rsidP="008D3E16">
            <w:pPr>
              <w:widowControl w:val="0"/>
              <w:autoSpaceDE w:val="0"/>
              <w:autoSpaceDN w:val="0"/>
              <w:adjustRightInd w:val="0"/>
              <w:spacing w:after="0" w:line="240" w:lineRule="auto"/>
              <w:jc w:val="right"/>
              <w:rPr>
                <w:rFonts w:ascii="Times New Roman" w:hAnsi="Times New Roman"/>
                <w:sz w:val="24"/>
                <w:szCs w:val="24"/>
                <w:lang w:eastAsia="ru-RU"/>
              </w:rPr>
            </w:pPr>
          </w:p>
        </w:tc>
      </w:tr>
      <w:tr w:rsidR="00D46C8A" w14:paraId="7D24F0F7"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tcPr>
          <w:p w14:paraId="495A5AEF"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08.07.2022</w:t>
            </w:r>
            <w:r>
              <w:rPr>
                <w:rFonts w:ascii="Times New Roman" w:hAnsi="Times New Roman"/>
                <w:sz w:val="24"/>
                <w:szCs w:val="24"/>
                <w:lang w:eastAsia="ru-RU"/>
              </w:rPr>
              <w:t>г.</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A5F5147"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Изучить работу, функции подразделений и должностных обязанностей работников предприятия/организации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5BDCB17" w14:textId="77777777" w:rsidR="00D46C8A" w:rsidRPr="0000548F" w:rsidRDefault="00D46C8A" w:rsidP="008D3E16">
            <w:pPr>
              <w:widowControl w:val="0"/>
              <w:autoSpaceDE w:val="0"/>
              <w:autoSpaceDN w:val="0"/>
              <w:adjustRightInd w:val="0"/>
              <w:spacing w:after="0" w:line="240" w:lineRule="auto"/>
              <w:jc w:val="right"/>
              <w:rPr>
                <w:rFonts w:ascii="Times New Roman" w:hAnsi="Times New Roman"/>
                <w:sz w:val="24"/>
                <w:szCs w:val="24"/>
                <w:lang w:eastAsia="ru-RU"/>
              </w:rPr>
            </w:pPr>
          </w:p>
        </w:tc>
      </w:tr>
      <w:tr w:rsidR="00D46C8A" w14:paraId="526D1D5F"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tcPr>
          <w:p w14:paraId="0D3D3C1A"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11.07-12.07.2022г</w:t>
            </w:r>
            <w:r>
              <w:rPr>
                <w:rFonts w:ascii="Times New Roman" w:hAnsi="Times New Roman"/>
                <w:sz w:val="24"/>
                <w:szCs w:val="24"/>
                <w:lang w:eastAsia="ru-RU"/>
              </w:rPr>
              <w:t>.</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1377B67"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предприятия/организации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885DC9C" w14:textId="77777777" w:rsidR="00D46C8A" w:rsidRPr="0000548F" w:rsidRDefault="00D46C8A" w:rsidP="008D3E16">
            <w:pPr>
              <w:widowControl w:val="0"/>
              <w:autoSpaceDE w:val="0"/>
              <w:autoSpaceDN w:val="0"/>
              <w:adjustRightInd w:val="0"/>
              <w:spacing w:after="0" w:line="240" w:lineRule="auto"/>
              <w:jc w:val="right"/>
              <w:rPr>
                <w:rFonts w:ascii="Times New Roman" w:hAnsi="Times New Roman"/>
                <w:sz w:val="24"/>
                <w:szCs w:val="24"/>
                <w:lang w:eastAsia="ru-RU"/>
              </w:rPr>
            </w:pPr>
          </w:p>
        </w:tc>
      </w:tr>
      <w:tr w:rsidR="00D46C8A" w14:paraId="7FC4C0A6"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tcPr>
          <w:p w14:paraId="3F0C9C81" w14:textId="77777777" w:rsidR="00D46C8A" w:rsidRPr="00774CC7"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13.07</w:t>
            </w:r>
            <w:r>
              <w:rPr>
                <w:rFonts w:ascii="Times New Roman" w:hAnsi="Times New Roman"/>
                <w:sz w:val="24"/>
                <w:szCs w:val="24"/>
                <w:lang w:val="en-US" w:eastAsia="ru-RU"/>
              </w:rPr>
              <w:t>.-15.07.2022г</w:t>
            </w:r>
            <w:r>
              <w:rPr>
                <w:rFonts w:ascii="Times New Roman" w:hAnsi="Times New Roman"/>
                <w:sz w:val="24"/>
                <w:szCs w:val="24"/>
                <w:lang w:eastAsia="ru-RU"/>
              </w:rPr>
              <w:t>.</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1DCD648"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анализа хозяйственной деятельности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01564B1" w14:textId="77777777" w:rsidR="00D46C8A" w:rsidRPr="0000548F" w:rsidRDefault="00D46C8A" w:rsidP="008D3E16">
            <w:pPr>
              <w:widowControl w:val="0"/>
              <w:autoSpaceDE w:val="0"/>
              <w:autoSpaceDN w:val="0"/>
              <w:adjustRightInd w:val="0"/>
              <w:spacing w:after="0" w:line="240" w:lineRule="auto"/>
              <w:jc w:val="right"/>
              <w:rPr>
                <w:rFonts w:ascii="Times New Roman" w:hAnsi="Times New Roman"/>
                <w:sz w:val="24"/>
                <w:szCs w:val="24"/>
                <w:lang w:eastAsia="ru-RU"/>
              </w:rPr>
            </w:pPr>
          </w:p>
        </w:tc>
      </w:tr>
      <w:tr w:rsidR="00D46C8A" w14:paraId="52B16528" w14:textId="77777777" w:rsidTr="008D3E16">
        <w:tc>
          <w:tcPr>
            <w:tcW w:w="1576" w:type="dxa"/>
            <w:tcBorders>
              <w:top w:val="single" w:sz="4" w:space="0" w:color="auto"/>
              <w:left w:val="single" w:sz="4" w:space="0" w:color="auto"/>
              <w:bottom w:val="single" w:sz="4" w:space="0" w:color="auto"/>
              <w:right w:val="single" w:sz="4" w:space="0" w:color="auto"/>
            </w:tcBorders>
            <w:shd w:val="clear" w:color="auto" w:fill="auto"/>
          </w:tcPr>
          <w:p w14:paraId="3A1FA54E"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774CC7">
              <w:rPr>
                <w:rFonts w:ascii="Times New Roman" w:hAnsi="Times New Roman"/>
                <w:sz w:val="24"/>
                <w:szCs w:val="24"/>
                <w:lang w:eastAsia="ru-RU"/>
              </w:rPr>
              <w:t>18.07-19.07</w:t>
            </w:r>
            <w:proofErr w:type="gramEnd"/>
            <w:r w:rsidRPr="00774CC7">
              <w:rPr>
                <w:rFonts w:ascii="Times New Roman" w:hAnsi="Times New Roman"/>
                <w:sz w:val="24"/>
                <w:szCs w:val="24"/>
                <w:lang w:eastAsia="ru-RU"/>
              </w:rPr>
              <w:t>.2022г</w:t>
            </w:r>
            <w:r>
              <w:rPr>
                <w:rFonts w:ascii="Times New Roman" w:hAnsi="Times New Roman"/>
                <w:sz w:val="24"/>
                <w:szCs w:val="24"/>
                <w:lang w:eastAsia="ru-RU"/>
              </w:rPr>
              <w:t>.</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B1564B2"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Подвести итоги и составить отчёт.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EC4E5D2" w14:textId="77777777" w:rsidR="00D46C8A" w:rsidRPr="0000548F" w:rsidRDefault="00D46C8A" w:rsidP="008D3E16">
            <w:pPr>
              <w:widowControl w:val="0"/>
              <w:autoSpaceDE w:val="0"/>
              <w:autoSpaceDN w:val="0"/>
              <w:adjustRightInd w:val="0"/>
              <w:spacing w:after="0" w:line="240" w:lineRule="auto"/>
              <w:jc w:val="right"/>
              <w:rPr>
                <w:rFonts w:ascii="Times New Roman" w:hAnsi="Times New Roman"/>
                <w:sz w:val="24"/>
                <w:szCs w:val="24"/>
                <w:lang w:eastAsia="ru-RU"/>
              </w:rPr>
            </w:pPr>
          </w:p>
        </w:tc>
      </w:tr>
    </w:tbl>
    <w:p w14:paraId="7A828E63" w14:textId="77777777" w:rsidR="00D46C8A" w:rsidRDefault="00D46C8A" w:rsidP="00D46C8A">
      <w:pPr>
        <w:spacing w:after="0" w:line="240" w:lineRule="auto"/>
        <w:rPr>
          <w:rFonts w:ascii="Times New Roman" w:hAnsi="Times New Roman"/>
          <w:sz w:val="24"/>
          <w:szCs w:val="24"/>
        </w:rPr>
        <w:sectPr w:rsidR="00D46C8A">
          <w:footerReference w:type="first" r:id="rId13"/>
          <w:pgSz w:w="11906" w:h="16838"/>
          <w:pgMar w:top="1134" w:right="850" w:bottom="1134" w:left="1701" w:header="708" w:footer="708" w:gutter="0"/>
          <w:cols w:space="720"/>
        </w:sectPr>
      </w:pPr>
    </w:p>
    <w:p w14:paraId="7D9D6A84" w14:textId="77777777" w:rsidR="00D46C8A" w:rsidRDefault="00D46C8A" w:rsidP="00D46C8A">
      <w:pPr>
        <w:spacing w:after="0" w:line="240" w:lineRule="auto"/>
        <w:jc w:val="center"/>
        <w:rPr>
          <w:rFonts w:ascii="Times New Roman" w:hAnsi="Times New Roman"/>
          <w:b/>
          <w:sz w:val="24"/>
          <w:szCs w:val="24"/>
        </w:rPr>
      </w:pPr>
      <w:r>
        <w:rPr>
          <w:rFonts w:ascii="Times New Roman" w:hAnsi="Times New Roman"/>
          <w:b/>
          <w:sz w:val="24"/>
          <w:szCs w:val="24"/>
        </w:rPr>
        <w:lastRenderedPageBreak/>
        <w:t>ОЦЕНОЧНЫЙ ЛИСТ</w:t>
      </w:r>
    </w:p>
    <w:p w14:paraId="1B0C4237" w14:textId="77777777" w:rsidR="00D46C8A" w:rsidRDefault="00D46C8A" w:rsidP="00D46C8A">
      <w:pPr>
        <w:spacing w:after="0" w:line="240" w:lineRule="auto"/>
        <w:jc w:val="center"/>
        <w:rPr>
          <w:rFonts w:ascii="Times New Roman" w:hAnsi="Times New Roman"/>
          <w:sz w:val="24"/>
          <w:szCs w:val="24"/>
        </w:rPr>
      </w:pPr>
      <w:r>
        <w:rPr>
          <w:rFonts w:ascii="Times New Roman" w:hAnsi="Times New Roman"/>
          <w:sz w:val="24"/>
          <w:szCs w:val="24"/>
        </w:rPr>
        <w:t xml:space="preserve">результатов прохождения производственной практики (НИР) </w:t>
      </w:r>
    </w:p>
    <w:p w14:paraId="4054FFFD" w14:textId="77777777" w:rsidR="00D46C8A" w:rsidRDefault="00D46C8A" w:rsidP="00D46C8A">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A76324">
        <w:rPr>
          <w:rFonts w:ascii="Times New Roman" w:hAnsi="Times New Roman"/>
          <w:sz w:val="24"/>
          <w:szCs w:val="24"/>
        </w:rPr>
        <w:t xml:space="preserve">направлению </w:t>
      </w:r>
      <w:r w:rsidRPr="008172AE">
        <w:rPr>
          <w:rFonts w:ascii="Times New Roman" w:hAnsi="Times New Roman"/>
          <w:sz w:val="24"/>
          <w:szCs w:val="24"/>
          <w:u w:val="single"/>
        </w:rPr>
        <w:t>подготовки</w:t>
      </w:r>
      <w:r>
        <w:rPr>
          <w:rFonts w:ascii="Times New Roman" w:hAnsi="Times New Roman"/>
          <w:sz w:val="24"/>
          <w:szCs w:val="24"/>
        </w:rPr>
        <w:t xml:space="preserve">/специальности </w:t>
      </w:r>
    </w:p>
    <w:p w14:paraId="17ED55BE" w14:textId="77777777" w:rsidR="00D46C8A" w:rsidRPr="00A4561C" w:rsidRDefault="00D46C8A" w:rsidP="00D46C8A">
      <w:pPr>
        <w:spacing w:after="0" w:line="240" w:lineRule="auto"/>
        <w:jc w:val="center"/>
        <w:rPr>
          <w:rFonts w:ascii="Times New Roman" w:hAnsi="Times New Roman"/>
          <w:sz w:val="24"/>
          <w:szCs w:val="24"/>
        </w:rPr>
      </w:pPr>
      <w:r>
        <w:rPr>
          <w:rFonts w:ascii="Times New Roman" w:hAnsi="Times New Roman"/>
          <w:sz w:val="24"/>
          <w:szCs w:val="24"/>
          <w:u w:val="single"/>
        </w:rPr>
        <w:t>38.03.01 Экономика профиль «Мировая эк</w:t>
      </w:r>
      <w:r>
        <w:rPr>
          <w:rFonts w:ascii="Times New Roman" w:hAnsi="Times New Roman"/>
          <w:sz w:val="24"/>
          <w:szCs w:val="24"/>
          <w:u w:val="single"/>
        </w:rPr>
        <w:t>о</w:t>
      </w:r>
      <w:r>
        <w:rPr>
          <w:rFonts w:ascii="Times New Roman" w:hAnsi="Times New Roman"/>
          <w:sz w:val="24"/>
          <w:szCs w:val="24"/>
          <w:u w:val="single"/>
        </w:rPr>
        <w:t>номика»</w:t>
      </w:r>
    </w:p>
    <w:p w14:paraId="06FF22C8" w14:textId="77777777" w:rsidR="00D46C8A" w:rsidRDefault="00D46C8A" w:rsidP="00D46C8A">
      <w:pPr>
        <w:spacing w:after="0" w:line="240" w:lineRule="auto"/>
        <w:jc w:val="center"/>
        <w:rPr>
          <w:rFonts w:ascii="Times New Roman" w:hAnsi="Times New Roman"/>
          <w:sz w:val="24"/>
          <w:szCs w:val="24"/>
        </w:rPr>
      </w:pPr>
    </w:p>
    <w:p w14:paraId="04E61472"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Фамилия И.О студента Лукьяненко Елена Николаевна</w:t>
      </w:r>
    </w:p>
    <w:p w14:paraId="09AB1F53" w14:textId="77777777" w:rsidR="00D46C8A" w:rsidRDefault="00D46C8A" w:rsidP="00D46C8A">
      <w:pPr>
        <w:spacing w:after="0" w:line="240" w:lineRule="auto"/>
        <w:rPr>
          <w:rFonts w:ascii="Times New Roman" w:hAnsi="Times New Roman"/>
          <w:sz w:val="24"/>
          <w:szCs w:val="24"/>
        </w:rPr>
      </w:pPr>
      <w:r>
        <w:rPr>
          <w:rFonts w:ascii="Times New Roman" w:hAnsi="Times New Roman"/>
          <w:sz w:val="24"/>
          <w:szCs w:val="24"/>
        </w:rPr>
        <w:t xml:space="preserve">Курс </w:t>
      </w:r>
      <w:proofErr w:type="gramStart"/>
      <w:r>
        <w:rPr>
          <w:rFonts w:ascii="Times New Roman" w:hAnsi="Times New Roman"/>
          <w:sz w:val="24"/>
          <w:szCs w:val="24"/>
        </w:rPr>
        <w:t>3 ,</w:t>
      </w:r>
      <w:proofErr w:type="gramEnd"/>
      <w:r>
        <w:rPr>
          <w:rFonts w:ascii="Times New Roman" w:hAnsi="Times New Roman"/>
          <w:sz w:val="24"/>
          <w:szCs w:val="24"/>
        </w:rPr>
        <w:t xml:space="preserve"> 301 группа</w:t>
      </w:r>
    </w:p>
    <w:p w14:paraId="04DD78B1" w14:textId="77777777" w:rsidR="00D46C8A" w:rsidRPr="008A6948" w:rsidRDefault="00D46C8A" w:rsidP="00D46C8A">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D46C8A" w14:paraId="0502C332" w14:textId="77777777" w:rsidTr="008D3E16">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6BC0FE"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D7ADF0"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ОБЩАЯ ОЦЕНКА</w:t>
            </w:r>
          </w:p>
          <w:p w14:paraId="2438859D" w14:textId="77777777" w:rsidR="00D46C8A"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(отмечается руководителем практики от </w:t>
            </w:r>
            <w:r>
              <w:rPr>
                <w:rFonts w:ascii="Times New Roman" w:hAnsi="Times New Roman"/>
                <w:sz w:val="24"/>
                <w:szCs w:val="24"/>
                <w:lang w:eastAsia="ru-RU"/>
              </w:rPr>
              <w:t>профильной</w:t>
            </w:r>
          </w:p>
          <w:p w14:paraId="276A9F12"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организации</w:t>
            </w:r>
            <w:r w:rsidRPr="0000548F">
              <w:rPr>
                <w:rFonts w:ascii="Times New Roman" w:hAnsi="Times New Roman"/>
                <w:sz w:val="24"/>
                <w:szCs w:val="24"/>
                <w:lang w:eastAsia="ru-RU"/>
              </w:rPr>
              <w:t>)</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53082"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w:t>
            </w:r>
            <w:r>
              <w:rPr>
                <w:rFonts w:ascii="Times New Roman" w:hAnsi="Times New Roman"/>
                <w:sz w:val="24"/>
                <w:szCs w:val="24"/>
                <w:lang w:eastAsia="ru-RU"/>
              </w:rPr>
              <w:t>ценка</w:t>
            </w:r>
          </w:p>
        </w:tc>
      </w:tr>
      <w:tr w:rsidR="00D46C8A" w14:paraId="3A36593C" w14:textId="77777777" w:rsidTr="008D3E16">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71214" w14:textId="77777777" w:rsidR="00D46C8A" w:rsidRPr="0000548F" w:rsidRDefault="00D46C8A" w:rsidP="008D3E16">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D7CF4" w14:textId="77777777" w:rsidR="00D46C8A" w:rsidRPr="0000548F" w:rsidRDefault="00D46C8A" w:rsidP="008D3E16">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BF87DC"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71CC0059"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D46C8A" w14:paraId="7856EDD6"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0A12DC" w14:textId="77777777" w:rsidR="00D46C8A" w:rsidRPr="0000548F" w:rsidRDefault="00D46C8A" w:rsidP="00D46C8A">
            <w:pPr>
              <w:pStyle w:val="a3"/>
              <w:numPr>
                <w:ilvl w:val="0"/>
                <w:numId w:val="10"/>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6782675F"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Уровень подготовленности студента к прохождению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C4A578"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30CAD08"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4F15C521"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9EF1418" w14:textId="77777777" w:rsidR="00D46C8A" w:rsidRPr="0000548F" w:rsidRDefault="00D46C8A" w:rsidP="00D46C8A">
            <w:pPr>
              <w:pStyle w:val="a3"/>
              <w:numPr>
                <w:ilvl w:val="0"/>
                <w:numId w:val="10"/>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E29F2F"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правильно определять и эффективно решать о</w:t>
            </w:r>
            <w:r>
              <w:rPr>
                <w:rFonts w:ascii="Times New Roman" w:hAnsi="Times New Roman"/>
                <w:sz w:val="24"/>
                <w:szCs w:val="24"/>
                <w:lang w:eastAsia="ru-RU"/>
              </w:rPr>
              <w:t>с</w:t>
            </w:r>
            <w:r>
              <w:rPr>
                <w:rFonts w:ascii="Times New Roman" w:hAnsi="Times New Roman"/>
                <w:sz w:val="24"/>
                <w:szCs w:val="24"/>
                <w:lang w:eastAsia="ru-RU"/>
              </w:rPr>
              <w:t>новные задачи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185F8"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D7D6843"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61272B6F"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1386752" w14:textId="77777777" w:rsidR="00D46C8A" w:rsidRPr="0000548F" w:rsidRDefault="00D46C8A" w:rsidP="00D46C8A">
            <w:pPr>
              <w:pStyle w:val="a3"/>
              <w:numPr>
                <w:ilvl w:val="0"/>
                <w:numId w:val="10"/>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BE07095"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Степень самостоятельности при выполнении задания по практике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BDC05"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5448820"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00B23220"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6BA2C3F" w14:textId="77777777" w:rsidR="00D46C8A" w:rsidRPr="0000548F" w:rsidRDefault="00D46C8A" w:rsidP="00D46C8A">
            <w:pPr>
              <w:pStyle w:val="a3"/>
              <w:numPr>
                <w:ilvl w:val="0"/>
                <w:numId w:val="10"/>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F404E72"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Оценка трудовой дисциплины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E31ED"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89E01A7"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53DB25CE"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39950F" w14:textId="77777777" w:rsidR="00D46C8A" w:rsidRPr="0000548F" w:rsidRDefault="00D46C8A" w:rsidP="00D46C8A">
            <w:pPr>
              <w:pStyle w:val="a3"/>
              <w:numPr>
                <w:ilvl w:val="0"/>
                <w:numId w:val="10"/>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F182EB6" w14:textId="77777777" w:rsidR="00D46C8A" w:rsidRPr="0000548F" w:rsidRDefault="00D46C8A" w:rsidP="008D3E16">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программе практики работ, выполняемых студентом в ходе прохождения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4EA0A"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6534717"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1946319F" w14:textId="77777777" w:rsidR="00D46C8A" w:rsidRDefault="00D46C8A" w:rsidP="00D46C8A">
      <w:pPr>
        <w:spacing w:after="0" w:line="240" w:lineRule="auto"/>
        <w:rPr>
          <w:rFonts w:ascii="Times New Roman" w:hAnsi="Times New Roman"/>
          <w:sz w:val="24"/>
          <w:szCs w:val="24"/>
        </w:rPr>
      </w:pPr>
    </w:p>
    <w:p w14:paraId="34EA55D0" w14:textId="77777777" w:rsidR="00D46C8A" w:rsidRDefault="00D46C8A" w:rsidP="00D46C8A">
      <w:pPr>
        <w:spacing w:after="0" w:line="240" w:lineRule="auto"/>
        <w:rPr>
          <w:rFonts w:ascii="Times New Roman" w:hAnsi="Times New Roman"/>
          <w:sz w:val="24"/>
          <w:szCs w:val="24"/>
        </w:rPr>
      </w:pPr>
    </w:p>
    <w:p w14:paraId="1CEAD71E" w14:textId="77777777" w:rsidR="00D46C8A" w:rsidRDefault="00D46C8A" w:rsidP="00D46C8A">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практики от профильной организации________________ </w:t>
      </w:r>
      <w:r w:rsidRPr="00774CC7">
        <w:rPr>
          <w:rFonts w:ascii="Times New Roman" w:hAnsi="Times New Roman"/>
          <w:color w:val="000000"/>
          <w:sz w:val="24"/>
          <w:szCs w:val="24"/>
          <w:u w:val="single"/>
        </w:rPr>
        <w:t xml:space="preserve">Дубенская </w:t>
      </w:r>
      <w:proofErr w:type="gramStart"/>
      <w:r w:rsidRPr="00774CC7">
        <w:rPr>
          <w:rFonts w:ascii="Times New Roman" w:hAnsi="Times New Roman"/>
          <w:color w:val="000000"/>
          <w:sz w:val="24"/>
          <w:szCs w:val="24"/>
          <w:u w:val="single"/>
        </w:rPr>
        <w:t>Ж</w:t>
      </w:r>
      <w:r w:rsidRPr="00774CC7">
        <w:rPr>
          <w:rFonts w:ascii="Times New Roman" w:hAnsi="Times New Roman"/>
          <w:color w:val="000000"/>
          <w:sz w:val="24"/>
          <w:szCs w:val="24"/>
        </w:rPr>
        <w:t>.В.</w:t>
      </w:r>
      <w:proofErr w:type="gramEnd"/>
    </w:p>
    <w:p w14:paraId="784B6978" w14:textId="77777777" w:rsidR="00D46C8A" w:rsidRDefault="00D46C8A" w:rsidP="00D46C8A">
      <w:pPr>
        <w:spacing w:after="0" w:line="240" w:lineRule="auto"/>
        <w:ind w:left="2124" w:firstLine="1278"/>
        <w:jc w:val="center"/>
        <w:rPr>
          <w:rFonts w:ascii="Times New Roman" w:hAnsi="Times New Roman"/>
          <w:i/>
          <w:sz w:val="24"/>
          <w:szCs w:val="24"/>
        </w:rPr>
      </w:pPr>
      <w:r>
        <w:rPr>
          <w:rFonts w:ascii="Times New Roman" w:hAnsi="Times New Roman"/>
          <w:i/>
          <w:sz w:val="24"/>
          <w:szCs w:val="24"/>
        </w:rPr>
        <w:t xml:space="preserve">      (подпись)               </w:t>
      </w:r>
    </w:p>
    <w:p w14:paraId="001A1D0E" w14:textId="77777777" w:rsidR="00D46C8A" w:rsidRDefault="00D46C8A" w:rsidP="00D46C8A">
      <w:pPr>
        <w:spacing w:after="0" w:line="240" w:lineRule="auto"/>
        <w:jc w:val="center"/>
        <w:rPr>
          <w:rFonts w:ascii="Times New Roman" w:hAnsi="Times New Roman"/>
          <w:color w:val="FF0000"/>
          <w:sz w:val="24"/>
          <w:szCs w:val="24"/>
        </w:rPr>
      </w:pPr>
    </w:p>
    <w:p w14:paraId="04D94A54" w14:textId="77777777" w:rsidR="00D46C8A" w:rsidRPr="008A6948" w:rsidRDefault="00D46C8A" w:rsidP="00D46C8A">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D46C8A" w14:paraId="7B14289F" w14:textId="77777777" w:rsidTr="008D3E16">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051A63"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20DB6"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 xml:space="preserve">СФОРМИРОВАННЫЕ В РЕЗУЛЬТАТЕ </w:t>
            </w:r>
            <w:r>
              <w:rPr>
                <w:rFonts w:ascii="Times New Roman" w:hAnsi="Times New Roman"/>
                <w:sz w:val="24"/>
                <w:szCs w:val="24"/>
                <w:lang w:eastAsia="ru-RU"/>
              </w:rPr>
              <w:t>ПРОИЗВО</w:t>
            </w:r>
            <w:r>
              <w:rPr>
                <w:rFonts w:ascii="Times New Roman" w:hAnsi="Times New Roman"/>
                <w:sz w:val="24"/>
                <w:szCs w:val="24"/>
                <w:lang w:eastAsia="ru-RU"/>
              </w:rPr>
              <w:t>Д</w:t>
            </w:r>
            <w:r>
              <w:rPr>
                <w:rFonts w:ascii="Times New Roman" w:hAnsi="Times New Roman"/>
                <w:sz w:val="24"/>
                <w:szCs w:val="24"/>
                <w:lang w:eastAsia="ru-RU"/>
              </w:rPr>
              <w:t xml:space="preserve">СТВЕННОЙ </w:t>
            </w:r>
            <w:r w:rsidRPr="0000548F">
              <w:rPr>
                <w:rFonts w:ascii="Times New Roman" w:hAnsi="Times New Roman"/>
                <w:sz w:val="24"/>
                <w:szCs w:val="24"/>
                <w:lang w:eastAsia="ru-RU"/>
              </w:rPr>
              <w:t>ПРАКТ</w:t>
            </w:r>
            <w:r w:rsidRPr="0000548F">
              <w:rPr>
                <w:rFonts w:ascii="Times New Roman" w:hAnsi="Times New Roman"/>
                <w:sz w:val="24"/>
                <w:szCs w:val="24"/>
                <w:lang w:eastAsia="ru-RU"/>
              </w:rPr>
              <w:t>И</w:t>
            </w:r>
            <w:r w:rsidRPr="0000548F">
              <w:rPr>
                <w:rFonts w:ascii="Times New Roman" w:hAnsi="Times New Roman"/>
                <w:sz w:val="24"/>
                <w:szCs w:val="24"/>
                <w:lang w:eastAsia="ru-RU"/>
              </w:rPr>
              <w:t>КИ</w:t>
            </w:r>
            <w:r>
              <w:rPr>
                <w:rFonts w:ascii="Times New Roman" w:hAnsi="Times New Roman"/>
                <w:sz w:val="24"/>
                <w:szCs w:val="24"/>
                <w:lang w:eastAsia="ru-RU"/>
              </w:rPr>
              <w:t xml:space="preserve"> (НИР) </w:t>
            </w:r>
            <w:r w:rsidRPr="0000548F">
              <w:rPr>
                <w:rFonts w:ascii="Times New Roman" w:hAnsi="Times New Roman"/>
                <w:sz w:val="24"/>
                <w:szCs w:val="24"/>
                <w:lang w:eastAsia="ru-RU"/>
              </w:rPr>
              <w:t>КОМПЕТЕНЦИИ</w:t>
            </w:r>
          </w:p>
          <w:p w14:paraId="1264C631"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(отмечается руководителем практики от университета)</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3F112"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Отметка</w:t>
            </w:r>
          </w:p>
        </w:tc>
      </w:tr>
      <w:tr w:rsidR="00D46C8A" w14:paraId="03234B08" w14:textId="77777777" w:rsidTr="008D3E16">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765A1" w14:textId="77777777" w:rsidR="00D46C8A" w:rsidRPr="0000548F" w:rsidRDefault="00D46C8A" w:rsidP="008D3E16">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2B3B8" w14:textId="77777777" w:rsidR="00D46C8A" w:rsidRPr="0000548F" w:rsidRDefault="00D46C8A" w:rsidP="008D3E16">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A578B3"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2D146995"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D46C8A" w14:paraId="56AA0CD2"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021379"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B1F12E"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ПК-9 способностью организовать деятельность малой группы, созданной для реализации конкретного экон</w:t>
            </w:r>
            <w:r w:rsidRPr="00700F1F">
              <w:rPr>
                <w:rFonts w:ascii="Times New Roman" w:hAnsi="Times New Roman"/>
                <w:sz w:val="24"/>
                <w:szCs w:val="24"/>
                <w:lang w:eastAsia="ru-RU"/>
              </w:rPr>
              <w:t>о</w:t>
            </w:r>
            <w:r w:rsidRPr="00700F1F">
              <w:rPr>
                <w:rFonts w:ascii="Times New Roman" w:hAnsi="Times New Roman"/>
                <w:sz w:val="24"/>
                <w:szCs w:val="24"/>
                <w:lang w:eastAsia="ru-RU"/>
              </w:rPr>
              <w:t>мическ</w:t>
            </w:r>
            <w:r w:rsidRPr="00700F1F">
              <w:rPr>
                <w:rFonts w:ascii="Times New Roman" w:hAnsi="Times New Roman"/>
                <w:sz w:val="24"/>
                <w:szCs w:val="24"/>
                <w:lang w:eastAsia="ru-RU"/>
              </w:rPr>
              <w:t>о</w:t>
            </w:r>
            <w:r w:rsidRPr="00700F1F">
              <w:rPr>
                <w:rFonts w:ascii="Times New Roman" w:hAnsi="Times New Roman"/>
                <w:sz w:val="24"/>
                <w:szCs w:val="24"/>
                <w:lang w:eastAsia="ru-RU"/>
              </w:rPr>
              <w:t>го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7E7BF5"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6661E6D"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7CBFFF73"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4BAAA3B"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8218063"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ПК-10 способностью использовать для решения комм</w:t>
            </w:r>
            <w:r w:rsidRPr="00700F1F">
              <w:rPr>
                <w:rFonts w:ascii="Times New Roman" w:hAnsi="Times New Roman"/>
                <w:sz w:val="24"/>
                <w:szCs w:val="24"/>
                <w:lang w:eastAsia="ru-RU"/>
              </w:rPr>
              <w:t>у</w:t>
            </w:r>
            <w:r w:rsidRPr="00700F1F">
              <w:rPr>
                <w:rFonts w:ascii="Times New Roman" w:hAnsi="Times New Roman"/>
                <w:sz w:val="24"/>
                <w:szCs w:val="24"/>
                <w:lang w:eastAsia="ru-RU"/>
              </w:rPr>
              <w:t>никативных задач современные технические сре</w:t>
            </w:r>
            <w:r w:rsidRPr="00700F1F">
              <w:rPr>
                <w:rFonts w:ascii="Times New Roman" w:hAnsi="Times New Roman"/>
                <w:sz w:val="24"/>
                <w:szCs w:val="24"/>
                <w:lang w:eastAsia="ru-RU"/>
              </w:rPr>
              <w:t>д</w:t>
            </w:r>
            <w:r w:rsidRPr="00700F1F">
              <w:rPr>
                <w:rFonts w:ascii="Times New Roman" w:hAnsi="Times New Roman"/>
                <w:sz w:val="24"/>
                <w:szCs w:val="24"/>
                <w:lang w:eastAsia="ru-RU"/>
              </w:rPr>
              <w:t>ства и информационные те</w:t>
            </w:r>
            <w:r w:rsidRPr="00700F1F">
              <w:rPr>
                <w:rFonts w:ascii="Times New Roman" w:hAnsi="Times New Roman"/>
                <w:sz w:val="24"/>
                <w:szCs w:val="24"/>
                <w:lang w:eastAsia="ru-RU"/>
              </w:rPr>
              <w:t>х</w:t>
            </w:r>
            <w:r w:rsidRPr="00700F1F">
              <w:rPr>
                <w:rFonts w:ascii="Times New Roman" w:hAnsi="Times New Roman"/>
                <w:sz w:val="24"/>
                <w:szCs w:val="24"/>
                <w:lang w:eastAsia="ru-RU"/>
              </w:rPr>
              <w:t>нологии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71F78"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B8F1FB4"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7E0D745D"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CB7CE6B"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276D196" w14:textId="77777777" w:rsidR="00D46C8A" w:rsidRPr="00700F1F" w:rsidRDefault="00D46C8A" w:rsidP="008D3E16">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способностью критически оценить предлагаемые варианты управленческих решений и </w:t>
            </w:r>
            <w:proofErr w:type="gramStart"/>
            <w:r w:rsidRPr="00700F1F">
              <w:rPr>
                <w:rFonts w:ascii="Times New Roman" w:hAnsi="Times New Roman"/>
                <w:sz w:val="24"/>
                <w:szCs w:val="24"/>
                <w:lang w:eastAsia="ru-RU"/>
              </w:rPr>
              <w:t>разработать</w:t>
            </w:r>
            <w:proofErr w:type="gramEnd"/>
            <w:r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эффекти</w:t>
            </w:r>
            <w:r w:rsidRPr="00700F1F">
              <w:rPr>
                <w:rFonts w:ascii="Times New Roman" w:hAnsi="Times New Roman"/>
                <w:sz w:val="24"/>
                <w:szCs w:val="24"/>
                <w:lang w:eastAsia="ru-RU"/>
              </w:rPr>
              <w:t>в</w:t>
            </w:r>
            <w:r w:rsidRPr="00700F1F">
              <w:rPr>
                <w:rFonts w:ascii="Times New Roman" w:hAnsi="Times New Roman"/>
                <w:sz w:val="24"/>
                <w:szCs w:val="24"/>
                <w:lang w:eastAsia="ru-RU"/>
              </w:rPr>
              <w:t>ности, рисков и возможных социально-экономических п</w:t>
            </w:r>
            <w:r w:rsidRPr="00700F1F">
              <w:rPr>
                <w:rFonts w:ascii="Times New Roman" w:hAnsi="Times New Roman"/>
                <w:sz w:val="24"/>
                <w:szCs w:val="24"/>
                <w:lang w:eastAsia="ru-RU"/>
              </w:rPr>
              <w:t>о</w:t>
            </w:r>
            <w:r w:rsidRPr="00700F1F">
              <w:rPr>
                <w:rFonts w:ascii="Times New Roman" w:hAnsi="Times New Roman"/>
                <w:sz w:val="24"/>
                <w:szCs w:val="24"/>
                <w:lang w:eastAsia="ru-RU"/>
              </w:rPr>
              <w:t>следствий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344EF"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C882558"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218CC72D"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5360AFE"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550B22D"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ПК-14 способностью осуществлять д</w:t>
            </w:r>
            <w:r w:rsidRPr="00700F1F">
              <w:rPr>
                <w:rFonts w:ascii="Times New Roman" w:hAnsi="Times New Roman"/>
                <w:sz w:val="24"/>
                <w:szCs w:val="24"/>
                <w:lang w:eastAsia="ru-RU"/>
              </w:rPr>
              <w:t>о</w:t>
            </w:r>
            <w:r w:rsidRPr="00700F1F">
              <w:rPr>
                <w:rFonts w:ascii="Times New Roman" w:hAnsi="Times New Roman"/>
                <w:sz w:val="24"/>
                <w:szCs w:val="24"/>
                <w:lang w:eastAsia="ru-RU"/>
              </w:rPr>
              <w:t>кументирование хозяйственных операций, проводить учет денежных средств, разрабатывать рабочий план счетов бухгалте</w:t>
            </w:r>
            <w:r w:rsidRPr="00700F1F">
              <w:rPr>
                <w:rFonts w:ascii="Times New Roman" w:hAnsi="Times New Roman"/>
                <w:sz w:val="24"/>
                <w:szCs w:val="24"/>
                <w:lang w:eastAsia="ru-RU"/>
              </w:rPr>
              <w:t>р</w:t>
            </w:r>
            <w:r w:rsidRPr="00700F1F">
              <w:rPr>
                <w:rFonts w:ascii="Times New Roman" w:hAnsi="Times New Roman"/>
                <w:sz w:val="24"/>
                <w:szCs w:val="24"/>
                <w:lang w:eastAsia="ru-RU"/>
              </w:rPr>
              <w:t>ского учета организации и формировать на его основе бухгалтерские прово</w:t>
            </w:r>
            <w:r w:rsidRPr="00700F1F">
              <w:rPr>
                <w:rFonts w:ascii="Times New Roman" w:hAnsi="Times New Roman"/>
                <w:sz w:val="24"/>
                <w:szCs w:val="24"/>
                <w:lang w:eastAsia="ru-RU"/>
              </w:rPr>
              <w:t>д</w:t>
            </w:r>
            <w:r w:rsidRPr="00700F1F">
              <w:rPr>
                <w:rFonts w:ascii="Times New Roman" w:hAnsi="Times New Roman"/>
                <w:sz w:val="24"/>
                <w:szCs w:val="24"/>
                <w:lang w:eastAsia="ru-RU"/>
              </w:rPr>
              <w:t>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04482"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7E1191A"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2D585BF6"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C1BCD3"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75BC54"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ПК-15 способностью формировать бухгалтерские пр</w:t>
            </w:r>
            <w:r w:rsidRPr="00700F1F">
              <w:rPr>
                <w:rFonts w:ascii="Times New Roman" w:hAnsi="Times New Roman"/>
                <w:sz w:val="24"/>
                <w:szCs w:val="24"/>
                <w:lang w:eastAsia="ru-RU"/>
              </w:rPr>
              <w:t>о</w:t>
            </w:r>
            <w:r w:rsidRPr="00700F1F">
              <w:rPr>
                <w:rFonts w:ascii="Times New Roman" w:hAnsi="Times New Roman"/>
                <w:sz w:val="24"/>
                <w:szCs w:val="24"/>
                <w:lang w:eastAsia="ru-RU"/>
              </w:rPr>
              <w:t>водки по учету источников и итогам инвентариз</w:t>
            </w:r>
            <w:r w:rsidRPr="00700F1F">
              <w:rPr>
                <w:rFonts w:ascii="Times New Roman" w:hAnsi="Times New Roman"/>
                <w:sz w:val="24"/>
                <w:szCs w:val="24"/>
                <w:lang w:eastAsia="ru-RU"/>
              </w:rPr>
              <w:t>а</w:t>
            </w:r>
            <w:r w:rsidRPr="00700F1F">
              <w:rPr>
                <w:rFonts w:ascii="Times New Roman" w:hAnsi="Times New Roman"/>
                <w:sz w:val="24"/>
                <w:szCs w:val="24"/>
                <w:lang w:eastAsia="ru-RU"/>
              </w:rPr>
              <w:t>ции и финансовых обязательств о</w:t>
            </w:r>
            <w:r w:rsidRPr="00700F1F">
              <w:rPr>
                <w:rFonts w:ascii="Times New Roman" w:hAnsi="Times New Roman"/>
                <w:sz w:val="24"/>
                <w:szCs w:val="24"/>
                <w:lang w:eastAsia="ru-RU"/>
              </w:rPr>
              <w:t>р</w:t>
            </w:r>
            <w:r w:rsidRPr="00700F1F">
              <w:rPr>
                <w:rFonts w:ascii="Times New Roman" w:hAnsi="Times New Roman"/>
                <w:sz w:val="24"/>
                <w:szCs w:val="24"/>
                <w:lang w:eastAsia="ru-RU"/>
              </w:rPr>
              <w:t>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6958B"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B63C3B9"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3B25CFB4"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CCB858"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5C8E8DB"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ПК-16 способностью оформлять платежные документы и формир</w:t>
            </w:r>
            <w:r w:rsidRPr="00700F1F">
              <w:rPr>
                <w:rFonts w:ascii="Times New Roman" w:hAnsi="Times New Roman"/>
                <w:sz w:val="24"/>
                <w:szCs w:val="24"/>
                <w:lang w:eastAsia="ru-RU"/>
              </w:rPr>
              <w:t>о</w:t>
            </w:r>
            <w:r w:rsidRPr="00700F1F">
              <w:rPr>
                <w:rFonts w:ascii="Times New Roman" w:hAnsi="Times New Roman"/>
                <w:sz w:val="24"/>
                <w:szCs w:val="24"/>
                <w:lang w:eastAsia="ru-RU"/>
              </w:rPr>
              <w:t>вать бухгалтерские проводки по начислению и перечислению налогов и сборов в бю</w:t>
            </w:r>
            <w:r w:rsidRPr="00700F1F">
              <w:rPr>
                <w:rFonts w:ascii="Times New Roman" w:hAnsi="Times New Roman"/>
                <w:sz w:val="24"/>
                <w:szCs w:val="24"/>
                <w:lang w:eastAsia="ru-RU"/>
              </w:rPr>
              <w:t>д</w:t>
            </w:r>
            <w:r w:rsidRPr="00700F1F">
              <w:rPr>
                <w:rFonts w:ascii="Times New Roman" w:hAnsi="Times New Roman"/>
                <w:sz w:val="24"/>
                <w:szCs w:val="24"/>
                <w:lang w:eastAsia="ru-RU"/>
              </w:rPr>
              <w:t>жеты различных уровней, страховых взносов - во внебюджетные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9C7B7"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18F8D20"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23FAD0C1"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49E0661"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D6796D9"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ПК-17 способностью отражать на счетах бухгалтерского учета результаты хозяйственной деятельности за отче</w:t>
            </w:r>
            <w:r w:rsidRPr="00700F1F">
              <w:rPr>
                <w:rFonts w:ascii="Times New Roman" w:hAnsi="Times New Roman"/>
                <w:sz w:val="24"/>
                <w:szCs w:val="24"/>
                <w:lang w:eastAsia="ru-RU"/>
              </w:rPr>
              <w:t>т</w:t>
            </w:r>
            <w:r w:rsidRPr="00700F1F">
              <w:rPr>
                <w:rFonts w:ascii="Times New Roman" w:hAnsi="Times New Roman"/>
                <w:sz w:val="24"/>
                <w:szCs w:val="24"/>
                <w:lang w:eastAsia="ru-RU"/>
              </w:rPr>
              <w:t>ный период, составлять формы бухгалтерской и стат</w:t>
            </w:r>
            <w:r w:rsidRPr="00700F1F">
              <w:rPr>
                <w:rFonts w:ascii="Times New Roman" w:hAnsi="Times New Roman"/>
                <w:sz w:val="24"/>
                <w:szCs w:val="24"/>
                <w:lang w:eastAsia="ru-RU"/>
              </w:rPr>
              <w:t>и</w:t>
            </w:r>
            <w:r w:rsidRPr="00700F1F">
              <w:rPr>
                <w:rFonts w:ascii="Times New Roman" w:hAnsi="Times New Roman"/>
                <w:sz w:val="24"/>
                <w:szCs w:val="24"/>
                <w:lang w:eastAsia="ru-RU"/>
              </w:rPr>
              <w:t>стической отчетности, нал</w:t>
            </w:r>
            <w:r w:rsidRPr="00700F1F">
              <w:rPr>
                <w:rFonts w:ascii="Times New Roman" w:hAnsi="Times New Roman"/>
                <w:sz w:val="24"/>
                <w:szCs w:val="24"/>
                <w:lang w:eastAsia="ru-RU"/>
              </w:rPr>
              <w:t>о</w:t>
            </w:r>
            <w:r w:rsidRPr="00700F1F">
              <w:rPr>
                <w:rFonts w:ascii="Times New Roman" w:hAnsi="Times New Roman"/>
                <w:sz w:val="24"/>
                <w:szCs w:val="24"/>
                <w:lang w:eastAsia="ru-RU"/>
              </w:rPr>
              <w:t>говые декларации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2D3FA"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F5B1329"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r w:rsidR="00D46C8A" w14:paraId="1F478640" w14:textId="77777777" w:rsidTr="008D3E1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827532E" w14:textId="77777777" w:rsidR="00D46C8A" w:rsidRPr="0000548F" w:rsidRDefault="00D46C8A" w:rsidP="00D46C8A">
            <w:pPr>
              <w:pStyle w:val="a3"/>
              <w:numPr>
                <w:ilvl w:val="0"/>
                <w:numId w:val="12"/>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7AEE819" w14:textId="77777777" w:rsidR="00D46C8A" w:rsidRPr="00700F1F" w:rsidRDefault="00D46C8A" w:rsidP="008D3E16">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ПК-18 способностью организов</w:t>
            </w:r>
            <w:r w:rsidRPr="00700F1F">
              <w:rPr>
                <w:rFonts w:ascii="Times New Roman" w:hAnsi="Times New Roman"/>
                <w:sz w:val="24"/>
                <w:szCs w:val="24"/>
                <w:lang w:eastAsia="ru-RU"/>
              </w:rPr>
              <w:t>ы</w:t>
            </w:r>
            <w:r w:rsidRPr="00700F1F">
              <w:rPr>
                <w:rFonts w:ascii="Times New Roman" w:hAnsi="Times New Roman"/>
                <w:sz w:val="24"/>
                <w:szCs w:val="24"/>
                <w:lang w:eastAsia="ru-RU"/>
              </w:rPr>
              <w:t>вать и осуществлять налоговый учет и налоговое планирование организ</w:t>
            </w:r>
            <w:r w:rsidRPr="00700F1F">
              <w:rPr>
                <w:rFonts w:ascii="Times New Roman" w:hAnsi="Times New Roman"/>
                <w:sz w:val="24"/>
                <w:szCs w:val="24"/>
                <w:lang w:eastAsia="ru-RU"/>
              </w:rPr>
              <w:t>а</w:t>
            </w:r>
            <w:r w:rsidRPr="00700F1F">
              <w:rPr>
                <w:rFonts w:ascii="Times New Roman" w:hAnsi="Times New Roman"/>
                <w:sz w:val="24"/>
                <w:szCs w:val="24"/>
                <w:lang w:eastAsia="ru-RU"/>
              </w:rPr>
              <w:t>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ADF80"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82CF1DC" w14:textId="77777777" w:rsidR="00D46C8A" w:rsidRPr="0000548F" w:rsidRDefault="00D46C8A" w:rsidP="008D3E16">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15F60C5C" w14:textId="77777777" w:rsidR="00D46C8A" w:rsidRDefault="00D46C8A" w:rsidP="00D46C8A">
      <w:pPr>
        <w:spacing w:after="0" w:line="240" w:lineRule="auto"/>
        <w:jc w:val="center"/>
        <w:rPr>
          <w:rFonts w:ascii="Times New Roman" w:hAnsi="Times New Roman"/>
          <w:sz w:val="24"/>
          <w:szCs w:val="24"/>
        </w:rPr>
      </w:pPr>
    </w:p>
    <w:p w14:paraId="1B44E75D" w14:textId="77777777" w:rsidR="00D46C8A" w:rsidRPr="00774CC7" w:rsidRDefault="00D46C8A" w:rsidP="00D46C8A">
      <w:pPr>
        <w:spacing w:after="0" w:line="240" w:lineRule="auto"/>
        <w:jc w:val="center"/>
        <w:rPr>
          <w:rFonts w:ascii="Times New Roman" w:hAnsi="Times New Roman"/>
          <w:sz w:val="24"/>
          <w:szCs w:val="24"/>
          <w:u w:val="single"/>
        </w:rPr>
      </w:pPr>
      <w:r>
        <w:rPr>
          <w:rFonts w:ascii="Times New Roman" w:hAnsi="Times New Roman"/>
          <w:sz w:val="24"/>
          <w:szCs w:val="24"/>
        </w:rPr>
        <w:t xml:space="preserve">Руководитель практики от университета ___________________________ </w:t>
      </w:r>
      <w:proofErr w:type="spellStart"/>
      <w:r w:rsidRPr="00774CC7">
        <w:rPr>
          <w:rFonts w:ascii="Times New Roman" w:hAnsi="Times New Roman"/>
          <w:sz w:val="24"/>
          <w:szCs w:val="24"/>
          <w:u w:val="single"/>
        </w:rPr>
        <w:t>Поддубная</w:t>
      </w:r>
      <w:proofErr w:type="spellEnd"/>
      <w:r w:rsidRPr="00774CC7">
        <w:rPr>
          <w:rFonts w:ascii="Times New Roman" w:hAnsi="Times New Roman"/>
          <w:sz w:val="24"/>
          <w:szCs w:val="24"/>
          <w:u w:val="single"/>
        </w:rPr>
        <w:t xml:space="preserve"> М.Н.</w:t>
      </w:r>
      <w:r w:rsidRPr="00774CC7">
        <w:rPr>
          <w:rFonts w:ascii="Times New Roman" w:hAnsi="Times New Roman"/>
          <w:color w:val="FF0000"/>
          <w:sz w:val="24"/>
          <w:szCs w:val="24"/>
          <w:u w:val="single"/>
        </w:rPr>
        <w:t xml:space="preserve"> </w:t>
      </w:r>
    </w:p>
    <w:p w14:paraId="3D6C8844" w14:textId="77777777" w:rsidR="00D46C8A" w:rsidRDefault="00D46C8A" w:rsidP="00D46C8A">
      <w:pPr>
        <w:spacing w:after="0" w:line="240" w:lineRule="auto"/>
        <w:rPr>
          <w:rFonts w:ascii="Times New Roman" w:hAnsi="Times New Roman"/>
          <w:i/>
          <w:sz w:val="24"/>
          <w:szCs w:val="24"/>
        </w:rPr>
      </w:pPr>
      <w:r>
        <w:rPr>
          <w:rFonts w:ascii="Times New Roman" w:hAnsi="Times New Roman"/>
          <w:i/>
          <w:sz w:val="24"/>
          <w:szCs w:val="24"/>
        </w:rPr>
        <w:t xml:space="preserve">                                                                                      (подпись)               </w:t>
      </w:r>
    </w:p>
    <w:p w14:paraId="07B47C5D" w14:textId="77777777" w:rsidR="00D46C8A" w:rsidRDefault="00D46C8A" w:rsidP="00D46C8A">
      <w:pPr>
        <w:spacing w:after="0" w:line="240" w:lineRule="auto"/>
        <w:ind w:left="2124" w:firstLine="708"/>
        <w:jc w:val="center"/>
        <w:rPr>
          <w:rFonts w:ascii="Times New Roman" w:hAnsi="Times New Roman"/>
          <w:i/>
          <w:sz w:val="24"/>
          <w:szCs w:val="24"/>
        </w:rPr>
      </w:pPr>
    </w:p>
    <w:p w14:paraId="32139F3A" w14:textId="77777777" w:rsidR="00D46C8A" w:rsidRDefault="00D46C8A" w:rsidP="00D46C8A">
      <w:pPr>
        <w:spacing w:after="0" w:line="240" w:lineRule="auto"/>
        <w:ind w:left="2124" w:firstLine="708"/>
        <w:jc w:val="center"/>
        <w:rPr>
          <w:rFonts w:ascii="Times New Roman" w:hAnsi="Times New Roman"/>
          <w:i/>
          <w:sz w:val="24"/>
          <w:szCs w:val="24"/>
        </w:rPr>
      </w:pPr>
    </w:p>
    <w:p w14:paraId="35D04AB0" w14:textId="77777777" w:rsidR="00D46C8A" w:rsidRDefault="00D46C8A" w:rsidP="00D46C8A">
      <w:pPr>
        <w:spacing w:after="0" w:line="240" w:lineRule="auto"/>
        <w:ind w:left="2124" w:firstLine="708"/>
        <w:jc w:val="center"/>
        <w:rPr>
          <w:rFonts w:ascii="Times New Roman" w:hAnsi="Times New Roman"/>
          <w:i/>
          <w:sz w:val="24"/>
          <w:szCs w:val="24"/>
        </w:rPr>
      </w:pPr>
    </w:p>
    <w:p w14:paraId="6BCEF25D" w14:textId="77777777" w:rsidR="00D46C8A" w:rsidRDefault="00D46C8A" w:rsidP="00D46C8A">
      <w:pPr>
        <w:spacing w:after="0" w:line="240" w:lineRule="auto"/>
        <w:rPr>
          <w:rFonts w:ascii="Times New Roman" w:hAnsi="Times New Roman"/>
          <w:sz w:val="28"/>
        </w:rPr>
      </w:pPr>
    </w:p>
    <w:p w14:paraId="6D260CE7" w14:textId="77777777" w:rsidR="00D46C8A" w:rsidRDefault="00D46C8A" w:rsidP="00D46C8A">
      <w:pPr>
        <w:spacing w:after="0" w:line="240" w:lineRule="auto"/>
        <w:rPr>
          <w:rFonts w:ascii="Times New Roman" w:hAnsi="Times New Roman"/>
          <w:sz w:val="28"/>
        </w:rPr>
      </w:pPr>
    </w:p>
    <w:p w14:paraId="47C46915" w14:textId="77777777" w:rsidR="00D46C8A" w:rsidRDefault="00D46C8A" w:rsidP="00D46C8A">
      <w:pPr>
        <w:spacing w:after="0" w:line="240" w:lineRule="auto"/>
        <w:rPr>
          <w:rFonts w:ascii="Times New Roman" w:hAnsi="Times New Roman"/>
          <w:sz w:val="28"/>
        </w:rPr>
      </w:pPr>
    </w:p>
    <w:p w14:paraId="006D0DD0" w14:textId="77777777" w:rsidR="00D46C8A" w:rsidRDefault="00D46C8A" w:rsidP="00D46C8A">
      <w:pPr>
        <w:spacing w:after="0" w:line="240" w:lineRule="auto"/>
        <w:rPr>
          <w:rFonts w:ascii="Times New Roman" w:hAnsi="Times New Roman"/>
          <w:sz w:val="28"/>
        </w:rPr>
      </w:pPr>
    </w:p>
    <w:p w14:paraId="0AA94E48" w14:textId="77777777" w:rsidR="00D46C8A" w:rsidRDefault="00D46C8A" w:rsidP="00D46C8A">
      <w:pPr>
        <w:spacing w:after="0" w:line="240" w:lineRule="auto"/>
        <w:rPr>
          <w:rFonts w:ascii="Times New Roman" w:hAnsi="Times New Roman"/>
          <w:sz w:val="28"/>
        </w:rPr>
      </w:pPr>
    </w:p>
    <w:p w14:paraId="7DD40A20" w14:textId="77777777" w:rsidR="00D46C8A" w:rsidRDefault="00D46C8A" w:rsidP="00D46C8A">
      <w:pPr>
        <w:spacing w:after="0" w:line="240" w:lineRule="auto"/>
        <w:rPr>
          <w:rFonts w:ascii="Times New Roman" w:hAnsi="Times New Roman"/>
          <w:sz w:val="28"/>
        </w:rPr>
      </w:pPr>
    </w:p>
    <w:p w14:paraId="60783D36" w14:textId="77777777" w:rsidR="00D46C8A" w:rsidRDefault="00D46C8A" w:rsidP="00D46C8A">
      <w:pPr>
        <w:spacing w:after="0" w:line="240" w:lineRule="auto"/>
        <w:rPr>
          <w:rFonts w:ascii="Times New Roman" w:hAnsi="Times New Roman"/>
          <w:sz w:val="28"/>
        </w:rPr>
      </w:pPr>
    </w:p>
    <w:p w14:paraId="15E7D58C" w14:textId="77777777" w:rsidR="00D46C8A" w:rsidRDefault="00D46C8A" w:rsidP="00D46C8A">
      <w:pPr>
        <w:spacing w:after="0" w:line="240" w:lineRule="auto"/>
        <w:rPr>
          <w:rFonts w:ascii="Times New Roman" w:hAnsi="Times New Roman"/>
          <w:sz w:val="28"/>
        </w:rPr>
      </w:pPr>
    </w:p>
    <w:p w14:paraId="3D8ADB3E" w14:textId="77777777" w:rsidR="00D46C8A" w:rsidRDefault="00D46C8A" w:rsidP="00D46C8A">
      <w:pPr>
        <w:spacing w:after="0" w:line="240" w:lineRule="auto"/>
        <w:rPr>
          <w:rFonts w:ascii="Times New Roman" w:hAnsi="Times New Roman"/>
          <w:sz w:val="28"/>
        </w:rPr>
      </w:pPr>
    </w:p>
    <w:p w14:paraId="73196C26" w14:textId="77777777" w:rsidR="00D46C8A" w:rsidRDefault="00D46C8A" w:rsidP="00D46C8A">
      <w:pPr>
        <w:spacing w:after="0" w:line="240" w:lineRule="auto"/>
        <w:rPr>
          <w:rFonts w:ascii="Times New Roman" w:hAnsi="Times New Roman"/>
          <w:sz w:val="28"/>
        </w:rPr>
      </w:pPr>
    </w:p>
    <w:p w14:paraId="6CDEEC87" w14:textId="77777777" w:rsidR="00D46C8A" w:rsidRDefault="00D46C8A" w:rsidP="00D46C8A">
      <w:pPr>
        <w:spacing w:after="0" w:line="240" w:lineRule="auto"/>
        <w:rPr>
          <w:rFonts w:ascii="Times New Roman" w:hAnsi="Times New Roman"/>
          <w:sz w:val="28"/>
        </w:rPr>
      </w:pPr>
    </w:p>
    <w:p w14:paraId="034B95D2" w14:textId="77777777" w:rsidR="00D46C8A" w:rsidRDefault="00D46C8A" w:rsidP="00D46C8A">
      <w:pPr>
        <w:spacing w:after="0" w:line="240" w:lineRule="auto"/>
        <w:rPr>
          <w:rFonts w:ascii="Times New Roman" w:hAnsi="Times New Roman"/>
          <w:sz w:val="28"/>
        </w:rPr>
      </w:pPr>
    </w:p>
    <w:p w14:paraId="154FFFA2" w14:textId="77777777" w:rsidR="00D46C8A" w:rsidRDefault="00D46C8A" w:rsidP="00D46C8A">
      <w:pPr>
        <w:spacing w:after="0" w:line="240" w:lineRule="auto"/>
        <w:rPr>
          <w:rFonts w:ascii="Times New Roman" w:hAnsi="Times New Roman"/>
          <w:sz w:val="28"/>
        </w:rPr>
      </w:pPr>
    </w:p>
    <w:p w14:paraId="01A78A5B" w14:textId="77777777" w:rsidR="00D46C8A" w:rsidRDefault="00D46C8A" w:rsidP="00D46C8A">
      <w:pPr>
        <w:spacing w:after="0" w:line="240" w:lineRule="auto"/>
        <w:rPr>
          <w:rFonts w:ascii="Times New Roman" w:hAnsi="Times New Roman"/>
          <w:sz w:val="28"/>
        </w:rPr>
      </w:pPr>
    </w:p>
    <w:p w14:paraId="4D06F26C" w14:textId="77777777" w:rsidR="00D46C8A" w:rsidRDefault="00D46C8A" w:rsidP="00D46C8A">
      <w:pPr>
        <w:spacing w:after="0" w:line="240" w:lineRule="auto"/>
        <w:rPr>
          <w:rFonts w:ascii="Times New Roman" w:hAnsi="Times New Roman"/>
          <w:sz w:val="28"/>
        </w:rPr>
      </w:pPr>
    </w:p>
    <w:p w14:paraId="6B39F6AE" w14:textId="77777777" w:rsidR="00D46C8A" w:rsidRDefault="00D46C8A" w:rsidP="00D46C8A">
      <w:pPr>
        <w:spacing w:after="0" w:line="240" w:lineRule="auto"/>
        <w:rPr>
          <w:rFonts w:ascii="Times New Roman" w:hAnsi="Times New Roman"/>
          <w:sz w:val="28"/>
        </w:rPr>
      </w:pPr>
    </w:p>
    <w:p w14:paraId="472764F3" w14:textId="77777777" w:rsidR="00D46C8A" w:rsidRDefault="00D46C8A" w:rsidP="00D46C8A">
      <w:pPr>
        <w:spacing w:after="0" w:line="240" w:lineRule="auto"/>
        <w:rPr>
          <w:rFonts w:ascii="Times New Roman" w:hAnsi="Times New Roman"/>
          <w:sz w:val="28"/>
        </w:rPr>
      </w:pPr>
    </w:p>
    <w:p w14:paraId="59C53499" w14:textId="77777777" w:rsidR="00D46C8A" w:rsidRDefault="00D46C8A" w:rsidP="00D46C8A">
      <w:pPr>
        <w:spacing w:after="0" w:line="240" w:lineRule="auto"/>
        <w:rPr>
          <w:rFonts w:ascii="Times New Roman" w:hAnsi="Times New Roman"/>
          <w:sz w:val="28"/>
        </w:rPr>
      </w:pPr>
    </w:p>
    <w:p w14:paraId="25C08155" w14:textId="77777777" w:rsidR="00D46C8A" w:rsidRDefault="00D46C8A" w:rsidP="00D46C8A">
      <w:pPr>
        <w:spacing w:after="0" w:line="240" w:lineRule="auto"/>
        <w:rPr>
          <w:rFonts w:ascii="Times New Roman" w:hAnsi="Times New Roman"/>
          <w:sz w:val="28"/>
        </w:rPr>
      </w:pPr>
    </w:p>
    <w:p w14:paraId="3D57625A" w14:textId="77777777" w:rsidR="00D46C8A" w:rsidRDefault="00D46C8A" w:rsidP="00D46C8A">
      <w:pPr>
        <w:spacing w:after="0" w:line="240" w:lineRule="auto"/>
        <w:rPr>
          <w:rFonts w:ascii="Times New Roman" w:hAnsi="Times New Roman"/>
          <w:sz w:val="28"/>
        </w:rPr>
      </w:pPr>
    </w:p>
    <w:p w14:paraId="24C06839" w14:textId="77777777" w:rsidR="00D46C8A" w:rsidRDefault="00D46C8A" w:rsidP="00D46C8A">
      <w:pPr>
        <w:spacing w:after="0" w:line="240" w:lineRule="auto"/>
        <w:rPr>
          <w:rFonts w:ascii="Times New Roman" w:hAnsi="Times New Roman"/>
          <w:sz w:val="28"/>
        </w:rPr>
      </w:pPr>
    </w:p>
    <w:p w14:paraId="1C096605" w14:textId="77777777" w:rsidR="00D46C8A" w:rsidRDefault="00D46C8A" w:rsidP="00D46C8A">
      <w:pPr>
        <w:spacing w:after="0" w:line="240" w:lineRule="auto"/>
        <w:rPr>
          <w:rFonts w:ascii="Times New Roman" w:hAnsi="Times New Roman"/>
          <w:sz w:val="28"/>
        </w:rPr>
      </w:pPr>
    </w:p>
    <w:p w14:paraId="7E7F0C1A" w14:textId="77777777" w:rsidR="00D46C8A" w:rsidRDefault="00D46C8A" w:rsidP="00D46C8A">
      <w:pPr>
        <w:spacing w:after="0" w:line="240" w:lineRule="auto"/>
        <w:rPr>
          <w:rFonts w:ascii="Times New Roman" w:hAnsi="Times New Roman"/>
          <w:sz w:val="28"/>
        </w:rPr>
      </w:pPr>
    </w:p>
    <w:p w14:paraId="015F6C06" w14:textId="77777777" w:rsidR="00D46C8A" w:rsidRDefault="00D46C8A" w:rsidP="00D46C8A">
      <w:pPr>
        <w:spacing w:after="0" w:line="240" w:lineRule="auto"/>
        <w:rPr>
          <w:rFonts w:ascii="Times New Roman" w:hAnsi="Times New Roman"/>
          <w:sz w:val="28"/>
        </w:rPr>
      </w:pPr>
    </w:p>
    <w:p w14:paraId="0FCD5030" w14:textId="77777777" w:rsidR="00D46C8A" w:rsidRDefault="00D46C8A" w:rsidP="00D46C8A">
      <w:pPr>
        <w:spacing w:after="0" w:line="240" w:lineRule="auto"/>
        <w:rPr>
          <w:rFonts w:ascii="Times New Roman" w:hAnsi="Times New Roman"/>
          <w:sz w:val="28"/>
        </w:rPr>
      </w:pPr>
    </w:p>
    <w:p w14:paraId="13CD0C6E" w14:textId="77777777" w:rsidR="00D46C8A" w:rsidRDefault="00D46C8A" w:rsidP="00D46C8A">
      <w:pPr>
        <w:spacing w:after="0" w:line="240" w:lineRule="auto"/>
        <w:rPr>
          <w:rFonts w:ascii="Times New Roman" w:hAnsi="Times New Roman"/>
          <w:sz w:val="28"/>
        </w:rPr>
      </w:pPr>
    </w:p>
    <w:p w14:paraId="12CE1AE1" w14:textId="4391216C" w:rsidR="00D46C8A" w:rsidRDefault="00D46C8A" w:rsidP="00D46C8A">
      <w:pPr>
        <w:spacing w:after="0" w:line="240" w:lineRule="auto"/>
        <w:ind w:firstLine="709"/>
        <w:jc w:val="center"/>
        <w:rPr>
          <w:rFonts w:ascii="Times New Roman" w:hAnsi="Times New Roman"/>
          <w:sz w:val="28"/>
        </w:rPr>
      </w:pPr>
      <w:r>
        <w:rPr>
          <w:rFonts w:ascii="Times New Roman" w:hAnsi="Times New Roman"/>
          <w:sz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w:t>
      </w:r>
      <w:r>
        <w:rPr>
          <w:rFonts w:ascii="Times New Roman" w:hAnsi="Times New Roman"/>
          <w:sz w:val="28"/>
        </w:rPr>
        <w:t>и</w:t>
      </w:r>
      <w:r>
        <w:rPr>
          <w:rFonts w:ascii="Times New Roman" w:hAnsi="Times New Roman"/>
          <w:sz w:val="28"/>
        </w:rPr>
        <w:t>лами внутреннего трудового распорядка</w:t>
      </w:r>
    </w:p>
    <w:p w14:paraId="07E9F485" w14:textId="31BBF4EB" w:rsidR="00D46C8A" w:rsidRDefault="00D46C8A" w:rsidP="00D46C8A">
      <w:pPr>
        <w:spacing w:after="0" w:line="240" w:lineRule="auto"/>
        <w:jc w:val="center"/>
        <w:rPr>
          <w:rFonts w:ascii="Times New Roman" w:hAnsi="Times New Roman"/>
          <w:sz w:val="28"/>
        </w:rPr>
      </w:pPr>
      <w:r>
        <w:rPr>
          <w:rFonts w:ascii="Times New Roman" w:hAnsi="Times New Roman"/>
          <w:sz w:val="28"/>
        </w:rPr>
        <w:t>(для профильной организации)</w:t>
      </w:r>
    </w:p>
    <w:p w14:paraId="3556506F" w14:textId="77777777" w:rsidR="00D46C8A" w:rsidRDefault="00D46C8A" w:rsidP="00D46C8A">
      <w:pPr>
        <w:spacing w:after="0"/>
        <w:ind w:hanging="10"/>
        <w:jc w:val="both"/>
        <w:rPr>
          <w:rFonts w:ascii="Times New Roman" w:hAnsi="Times New Roman"/>
          <w:sz w:val="28"/>
        </w:rPr>
      </w:pPr>
    </w:p>
    <w:p w14:paraId="4B587C0E" w14:textId="77777777" w:rsidR="00D46C8A" w:rsidRPr="00774CC7" w:rsidRDefault="00D46C8A" w:rsidP="00D46C8A">
      <w:pPr>
        <w:spacing w:after="0"/>
        <w:ind w:hanging="10"/>
        <w:jc w:val="both"/>
      </w:pPr>
      <w:r>
        <w:rPr>
          <w:rFonts w:ascii="Times New Roman" w:hAnsi="Times New Roman"/>
          <w:sz w:val="28"/>
        </w:rPr>
        <w:t>Профильная организация</w:t>
      </w:r>
      <w:r w:rsidRPr="00774CC7">
        <w:rPr>
          <w:rFonts w:ascii="Times New Roman" w:hAnsi="Times New Roman"/>
          <w:sz w:val="28"/>
        </w:rPr>
        <w:t>:</w:t>
      </w:r>
      <w:r>
        <w:rPr>
          <w:rFonts w:ascii="Times New Roman" w:hAnsi="Times New Roman"/>
          <w:sz w:val="28"/>
        </w:rPr>
        <w:t xml:space="preserve"> </w:t>
      </w:r>
      <w:r w:rsidRPr="00774CC7">
        <w:rPr>
          <w:rFonts w:ascii="Times New Roman" w:hAnsi="Times New Roman"/>
          <w:sz w:val="28"/>
          <w:szCs w:val="28"/>
        </w:rPr>
        <w:t>ФГКУ Управление вневедомственной охраны войск национальной гвардии по Краснодарскому краю</w:t>
      </w:r>
    </w:p>
    <w:p w14:paraId="1C9BF4BD" w14:textId="77777777" w:rsidR="00D46C8A" w:rsidRDefault="00D46C8A" w:rsidP="00D46C8A">
      <w:pPr>
        <w:spacing w:after="0"/>
        <w:ind w:hanging="10"/>
        <w:jc w:val="both"/>
        <w:rPr>
          <w:rFonts w:ascii="Times New Roman" w:hAnsi="Times New Roman"/>
          <w:sz w:val="28"/>
        </w:rPr>
      </w:pPr>
    </w:p>
    <w:p w14:paraId="2608AD5C" w14:textId="77777777" w:rsidR="00D46C8A" w:rsidRDefault="00D46C8A" w:rsidP="00D46C8A">
      <w:pPr>
        <w:spacing w:after="0"/>
        <w:ind w:hanging="10"/>
        <w:jc w:val="both"/>
      </w:pPr>
      <w:r>
        <w:rPr>
          <w:rFonts w:ascii="Times New Roman" w:hAnsi="Times New Roman"/>
          <w:sz w:val="28"/>
        </w:rPr>
        <w:t xml:space="preserve">Студент </w:t>
      </w:r>
      <w:r w:rsidRPr="00774CC7">
        <w:rPr>
          <w:rFonts w:ascii="Times New Roman" w:hAnsi="Times New Roman"/>
          <w:sz w:val="28"/>
          <w:u w:val="single"/>
        </w:rPr>
        <w:t>Лукьяненко Елена Николаевна, 21 год</w:t>
      </w:r>
    </w:p>
    <w:p w14:paraId="35EF6CD4" w14:textId="77777777" w:rsidR="00D46C8A" w:rsidRDefault="00D46C8A" w:rsidP="00D46C8A">
      <w:pPr>
        <w:spacing w:after="0" w:line="249" w:lineRule="auto"/>
        <w:ind w:hanging="10"/>
      </w:pPr>
      <w:r>
        <w:rPr>
          <w:rFonts w:ascii="Times New Roman" w:hAnsi="Times New Roman"/>
          <w:sz w:val="20"/>
        </w:rPr>
        <w:t xml:space="preserve">                               (ФИО, возраст) </w:t>
      </w:r>
    </w:p>
    <w:p w14:paraId="45EE5F01" w14:textId="5B61EDFD" w:rsidR="00D46C8A" w:rsidRPr="00D46C8A" w:rsidRDefault="00D46C8A" w:rsidP="00D46C8A">
      <w:pPr>
        <w:spacing w:after="0"/>
        <w:ind w:hanging="10"/>
        <w:jc w:val="both"/>
        <w:rPr>
          <w:u w:val="single"/>
        </w:rPr>
      </w:pPr>
      <w:r>
        <w:rPr>
          <w:rFonts w:ascii="Times New Roman" w:hAnsi="Times New Roman"/>
          <w:sz w:val="28"/>
        </w:rPr>
        <w:t xml:space="preserve">Дата </w:t>
      </w:r>
      <w:r>
        <w:rPr>
          <w:rFonts w:ascii="Times New Roman" w:hAnsi="Times New Roman"/>
          <w:sz w:val="24"/>
          <w:szCs w:val="24"/>
        </w:rPr>
        <w:t>«</w:t>
      </w:r>
      <w:r>
        <w:rPr>
          <w:rFonts w:ascii="Times New Roman" w:hAnsi="Times New Roman"/>
          <w:sz w:val="24"/>
          <w:szCs w:val="24"/>
          <w:u w:val="single"/>
        </w:rPr>
        <w:t>06</w:t>
      </w:r>
      <w:r>
        <w:rPr>
          <w:rFonts w:ascii="Times New Roman" w:hAnsi="Times New Roman"/>
          <w:sz w:val="24"/>
          <w:szCs w:val="24"/>
        </w:rPr>
        <w:t xml:space="preserve">» </w:t>
      </w:r>
      <w:r>
        <w:rPr>
          <w:rFonts w:ascii="Times New Roman" w:hAnsi="Times New Roman"/>
          <w:sz w:val="24"/>
          <w:szCs w:val="24"/>
          <w:u w:val="single"/>
        </w:rPr>
        <w:t>июля</w:t>
      </w:r>
      <w:r>
        <w:rPr>
          <w:rFonts w:ascii="Times New Roman" w:hAnsi="Times New Roman"/>
          <w:sz w:val="24"/>
          <w:szCs w:val="24"/>
        </w:rPr>
        <w:t xml:space="preserve"> 2022г. </w:t>
      </w:r>
    </w:p>
    <w:p w14:paraId="64BF7723" w14:textId="77777777" w:rsidR="00D46C8A" w:rsidRPr="00D46C8A" w:rsidRDefault="00D46C8A" w:rsidP="00D46C8A">
      <w:pPr>
        <w:pStyle w:val="1"/>
        <w:rPr>
          <w:rFonts w:ascii="Times New Roman" w:hAnsi="Times New Roman" w:cs="Times New Roman"/>
          <w:b/>
          <w:bCs/>
          <w:color w:val="000000" w:themeColor="text1"/>
          <w:sz w:val="24"/>
          <w:szCs w:val="24"/>
        </w:rPr>
      </w:pPr>
      <w:r w:rsidRPr="00D46C8A">
        <w:rPr>
          <w:rFonts w:ascii="Times New Roman" w:hAnsi="Times New Roman" w:cs="Times New Roman"/>
          <w:b/>
          <w:bCs/>
          <w:color w:val="000000" w:themeColor="text1"/>
          <w:sz w:val="24"/>
          <w:szCs w:val="24"/>
        </w:rPr>
        <w:t>1.</w:t>
      </w:r>
      <w:r w:rsidRPr="00D46C8A">
        <w:rPr>
          <w:rFonts w:ascii="Times New Roman" w:eastAsia="Arial" w:hAnsi="Times New Roman" w:cs="Times New Roman"/>
          <w:b/>
          <w:bCs/>
          <w:color w:val="000000" w:themeColor="text1"/>
          <w:sz w:val="24"/>
          <w:szCs w:val="24"/>
        </w:rPr>
        <w:t xml:space="preserve"> </w:t>
      </w:r>
      <w:r w:rsidRPr="00D46C8A">
        <w:rPr>
          <w:rFonts w:ascii="Times New Roman" w:hAnsi="Times New Roman" w:cs="Times New Roman"/>
          <w:b/>
          <w:bCs/>
          <w:color w:val="000000" w:themeColor="text1"/>
          <w:sz w:val="24"/>
          <w:szCs w:val="24"/>
        </w:rPr>
        <w:t xml:space="preserve">Инструктаж по требованиям охраны труда </w:t>
      </w:r>
    </w:p>
    <w:p w14:paraId="204A6863"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61935C4E"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Провел </w:t>
      </w:r>
      <w:r w:rsidRPr="00D46C8A">
        <w:rPr>
          <w:rFonts w:ascii="Times New Roman" w:hAnsi="Times New Roman"/>
          <w:color w:val="000000" w:themeColor="text1"/>
          <w:sz w:val="24"/>
          <w:szCs w:val="24"/>
          <w:u w:val="single"/>
        </w:rPr>
        <w:t xml:space="preserve">Дубенская </w:t>
      </w:r>
      <w:proofErr w:type="gramStart"/>
      <w:r w:rsidRPr="00D46C8A">
        <w:rPr>
          <w:rFonts w:ascii="Times New Roman" w:hAnsi="Times New Roman"/>
          <w:color w:val="000000" w:themeColor="text1"/>
          <w:sz w:val="24"/>
          <w:szCs w:val="24"/>
          <w:u w:val="single"/>
        </w:rPr>
        <w:t>Ж.В</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 xml:space="preserve">____________________ </w:t>
      </w:r>
    </w:p>
    <w:p w14:paraId="6D48FAF8" w14:textId="77777777" w:rsidR="00D46C8A" w:rsidRPr="00D46C8A" w:rsidRDefault="00D46C8A" w:rsidP="00D46C8A">
      <w:pPr>
        <w:spacing w:after="0" w:line="249" w:lineRule="auto"/>
        <w:ind w:hanging="1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(должность, ФИО сотрудника, проводившего инструктаж, подпись) </w:t>
      </w:r>
    </w:p>
    <w:p w14:paraId="23D0E5BF"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200A885C"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Прослушал   </w:t>
      </w:r>
      <w:r w:rsidRPr="00D46C8A">
        <w:rPr>
          <w:rFonts w:ascii="Times New Roman" w:hAnsi="Times New Roman"/>
          <w:color w:val="000000" w:themeColor="text1"/>
          <w:sz w:val="24"/>
          <w:szCs w:val="24"/>
          <w:u w:val="single"/>
        </w:rPr>
        <w:t xml:space="preserve">Лукьяненко </w:t>
      </w:r>
      <w:proofErr w:type="gramStart"/>
      <w:r w:rsidRPr="00D46C8A">
        <w:rPr>
          <w:rFonts w:ascii="Times New Roman" w:hAnsi="Times New Roman"/>
          <w:color w:val="000000" w:themeColor="text1"/>
          <w:sz w:val="24"/>
          <w:szCs w:val="24"/>
          <w:u w:val="single"/>
        </w:rPr>
        <w:t>Е.Н</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 xml:space="preserve">________________________ </w:t>
      </w:r>
    </w:p>
    <w:p w14:paraId="7E704314" w14:textId="074641CA" w:rsidR="00D46C8A" w:rsidRPr="00D46C8A" w:rsidRDefault="00D46C8A" w:rsidP="00D46C8A">
      <w:pPr>
        <w:spacing w:after="0"/>
        <w:ind w:hanging="10"/>
        <w:jc w:val="center"/>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(ФИО, подпись студента) </w:t>
      </w:r>
    </w:p>
    <w:p w14:paraId="33CA5B44" w14:textId="77777777" w:rsidR="00D46C8A" w:rsidRPr="00D46C8A" w:rsidRDefault="00D46C8A" w:rsidP="00D46C8A">
      <w:pPr>
        <w:pStyle w:val="1"/>
        <w:rPr>
          <w:rFonts w:ascii="Times New Roman" w:hAnsi="Times New Roman" w:cs="Times New Roman"/>
          <w:b/>
          <w:bCs/>
          <w:color w:val="000000" w:themeColor="text1"/>
          <w:sz w:val="24"/>
          <w:szCs w:val="24"/>
        </w:rPr>
      </w:pPr>
      <w:r w:rsidRPr="00D46C8A">
        <w:rPr>
          <w:rFonts w:ascii="Times New Roman" w:hAnsi="Times New Roman" w:cs="Times New Roman"/>
          <w:b/>
          <w:bCs/>
          <w:color w:val="000000" w:themeColor="text1"/>
          <w:sz w:val="24"/>
          <w:szCs w:val="24"/>
        </w:rPr>
        <w:t>2.</w:t>
      </w:r>
      <w:r w:rsidRPr="00D46C8A">
        <w:rPr>
          <w:rFonts w:ascii="Times New Roman" w:eastAsia="Arial" w:hAnsi="Times New Roman" w:cs="Times New Roman"/>
          <w:b/>
          <w:bCs/>
          <w:color w:val="000000" w:themeColor="text1"/>
          <w:sz w:val="24"/>
          <w:szCs w:val="24"/>
        </w:rPr>
        <w:t xml:space="preserve"> </w:t>
      </w:r>
      <w:r w:rsidRPr="00D46C8A">
        <w:rPr>
          <w:rFonts w:ascii="Times New Roman" w:hAnsi="Times New Roman" w:cs="Times New Roman"/>
          <w:b/>
          <w:bCs/>
          <w:color w:val="000000" w:themeColor="text1"/>
          <w:sz w:val="24"/>
          <w:szCs w:val="24"/>
        </w:rPr>
        <w:t xml:space="preserve">Инструктаж по технике безопасности </w:t>
      </w:r>
    </w:p>
    <w:p w14:paraId="751C0310"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4EAE61F7"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Провел   </w:t>
      </w:r>
      <w:r w:rsidRPr="00D46C8A">
        <w:rPr>
          <w:rFonts w:ascii="Times New Roman" w:hAnsi="Times New Roman"/>
          <w:color w:val="000000" w:themeColor="text1"/>
          <w:sz w:val="24"/>
          <w:szCs w:val="24"/>
          <w:u w:val="single"/>
        </w:rPr>
        <w:t xml:space="preserve">Дубенская </w:t>
      </w:r>
      <w:proofErr w:type="gramStart"/>
      <w:r w:rsidRPr="00D46C8A">
        <w:rPr>
          <w:rFonts w:ascii="Times New Roman" w:hAnsi="Times New Roman"/>
          <w:color w:val="000000" w:themeColor="text1"/>
          <w:sz w:val="24"/>
          <w:szCs w:val="24"/>
          <w:u w:val="single"/>
        </w:rPr>
        <w:t>Ж.В.</w:t>
      </w:r>
      <w:proofErr w:type="gramEnd"/>
      <w:r w:rsidRPr="00D46C8A">
        <w:rPr>
          <w:rFonts w:ascii="Times New Roman" w:hAnsi="Times New Roman"/>
          <w:color w:val="000000" w:themeColor="text1"/>
          <w:sz w:val="24"/>
          <w:szCs w:val="24"/>
        </w:rPr>
        <w:t>____________________</w:t>
      </w:r>
    </w:p>
    <w:p w14:paraId="12F122F7" w14:textId="77777777" w:rsidR="00D46C8A" w:rsidRPr="00D46C8A" w:rsidRDefault="00D46C8A" w:rsidP="00D46C8A">
      <w:pPr>
        <w:spacing w:after="0" w:line="249" w:lineRule="auto"/>
        <w:ind w:hanging="1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(должность, ФИО сотрудника, проводившего инструктаж, подпись) </w:t>
      </w:r>
    </w:p>
    <w:p w14:paraId="47D7163A"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217C8743"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Прослушал   </w:t>
      </w:r>
      <w:r w:rsidRPr="00D46C8A">
        <w:rPr>
          <w:rFonts w:ascii="Times New Roman" w:hAnsi="Times New Roman"/>
          <w:color w:val="000000" w:themeColor="text1"/>
          <w:sz w:val="24"/>
          <w:szCs w:val="24"/>
          <w:u w:val="single"/>
        </w:rPr>
        <w:t xml:space="preserve">Лукьяненко </w:t>
      </w:r>
      <w:proofErr w:type="gramStart"/>
      <w:r w:rsidRPr="00D46C8A">
        <w:rPr>
          <w:rFonts w:ascii="Times New Roman" w:hAnsi="Times New Roman"/>
          <w:color w:val="000000" w:themeColor="text1"/>
          <w:sz w:val="24"/>
          <w:szCs w:val="24"/>
          <w:u w:val="single"/>
        </w:rPr>
        <w:t>Е.Н</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 xml:space="preserve">________________________  </w:t>
      </w:r>
    </w:p>
    <w:p w14:paraId="4A79F738" w14:textId="67032AC6" w:rsidR="00D46C8A" w:rsidRPr="00D46C8A" w:rsidRDefault="00D46C8A" w:rsidP="00D46C8A">
      <w:pPr>
        <w:spacing w:after="0"/>
        <w:ind w:hanging="10"/>
        <w:jc w:val="center"/>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(ФИО, подпись студента)  </w:t>
      </w:r>
    </w:p>
    <w:p w14:paraId="440E0BB1" w14:textId="77777777" w:rsidR="00D46C8A" w:rsidRPr="00D46C8A" w:rsidRDefault="00D46C8A" w:rsidP="00D46C8A">
      <w:pPr>
        <w:pStyle w:val="1"/>
        <w:rPr>
          <w:rFonts w:ascii="Times New Roman" w:hAnsi="Times New Roman" w:cs="Times New Roman"/>
          <w:b/>
          <w:bCs/>
          <w:color w:val="000000" w:themeColor="text1"/>
          <w:sz w:val="24"/>
          <w:szCs w:val="24"/>
        </w:rPr>
      </w:pPr>
      <w:r w:rsidRPr="00D46C8A">
        <w:rPr>
          <w:rFonts w:ascii="Times New Roman" w:hAnsi="Times New Roman" w:cs="Times New Roman"/>
          <w:b/>
          <w:bCs/>
          <w:color w:val="000000" w:themeColor="text1"/>
          <w:sz w:val="24"/>
          <w:szCs w:val="24"/>
        </w:rPr>
        <w:t>3.</w:t>
      </w:r>
      <w:r w:rsidRPr="00D46C8A">
        <w:rPr>
          <w:rFonts w:ascii="Times New Roman" w:eastAsia="Arial" w:hAnsi="Times New Roman" w:cs="Times New Roman"/>
          <w:b/>
          <w:bCs/>
          <w:color w:val="000000" w:themeColor="text1"/>
          <w:sz w:val="24"/>
          <w:szCs w:val="24"/>
        </w:rPr>
        <w:t xml:space="preserve"> </w:t>
      </w:r>
      <w:r w:rsidRPr="00D46C8A">
        <w:rPr>
          <w:rFonts w:ascii="Times New Roman" w:hAnsi="Times New Roman" w:cs="Times New Roman"/>
          <w:b/>
          <w:bCs/>
          <w:color w:val="000000" w:themeColor="text1"/>
          <w:sz w:val="24"/>
          <w:szCs w:val="24"/>
        </w:rPr>
        <w:t xml:space="preserve">Инструктаж по пожарной безопасности </w:t>
      </w:r>
    </w:p>
    <w:p w14:paraId="69E351CD"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50C610C5"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Провел   </w:t>
      </w:r>
      <w:r w:rsidRPr="00D46C8A">
        <w:rPr>
          <w:rFonts w:ascii="Times New Roman" w:hAnsi="Times New Roman"/>
          <w:color w:val="000000" w:themeColor="text1"/>
          <w:sz w:val="24"/>
          <w:szCs w:val="24"/>
          <w:u w:val="single"/>
        </w:rPr>
        <w:t xml:space="preserve">Дубенская </w:t>
      </w:r>
      <w:proofErr w:type="gramStart"/>
      <w:r w:rsidRPr="00D46C8A">
        <w:rPr>
          <w:rFonts w:ascii="Times New Roman" w:hAnsi="Times New Roman"/>
          <w:color w:val="000000" w:themeColor="text1"/>
          <w:sz w:val="24"/>
          <w:szCs w:val="24"/>
          <w:u w:val="single"/>
        </w:rPr>
        <w:t>Ж.В</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____________________</w:t>
      </w:r>
    </w:p>
    <w:p w14:paraId="597E339A" w14:textId="77777777" w:rsidR="00D46C8A" w:rsidRPr="00D46C8A" w:rsidRDefault="00D46C8A" w:rsidP="00D46C8A">
      <w:pPr>
        <w:spacing w:after="0" w:line="249" w:lineRule="auto"/>
        <w:ind w:hanging="1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(должность, ФИО сотрудника, проводившего инструктаж, подпись) </w:t>
      </w:r>
    </w:p>
    <w:p w14:paraId="598E7336"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48E6B768"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Прослушал   </w:t>
      </w:r>
      <w:r w:rsidRPr="00D46C8A">
        <w:rPr>
          <w:rFonts w:ascii="Times New Roman" w:hAnsi="Times New Roman"/>
          <w:color w:val="000000" w:themeColor="text1"/>
          <w:sz w:val="24"/>
          <w:szCs w:val="24"/>
          <w:u w:val="single"/>
        </w:rPr>
        <w:t xml:space="preserve">Лукьяненко </w:t>
      </w:r>
      <w:proofErr w:type="gramStart"/>
      <w:r w:rsidRPr="00D46C8A">
        <w:rPr>
          <w:rFonts w:ascii="Times New Roman" w:hAnsi="Times New Roman"/>
          <w:color w:val="000000" w:themeColor="text1"/>
          <w:sz w:val="24"/>
          <w:szCs w:val="24"/>
          <w:u w:val="single"/>
        </w:rPr>
        <w:t>Е.Н</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________________________</w:t>
      </w:r>
    </w:p>
    <w:p w14:paraId="499AF744" w14:textId="6CB4969E" w:rsidR="00D46C8A" w:rsidRPr="00D46C8A" w:rsidRDefault="00D46C8A" w:rsidP="00D46C8A">
      <w:pPr>
        <w:spacing w:after="0"/>
        <w:ind w:hanging="10"/>
        <w:jc w:val="center"/>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(ФИО, подпись студента) </w:t>
      </w:r>
    </w:p>
    <w:p w14:paraId="590CDB0C" w14:textId="77777777" w:rsidR="00D46C8A" w:rsidRPr="00D46C8A" w:rsidRDefault="00D46C8A" w:rsidP="00D46C8A">
      <w:pPr>
        <w:pStyle w:val="1"/>
        <w:rPr>
          <w:rFonts w:ascii="Times New Roman" w:hAnsi="Times New Roman" w:cs="Times New Roman"/>
          <w:b/>
          <w:bCs/>
          <w:color w:val="000000" w:themeColor="text1"/>
          <w:sz w:val="24"/>
          <w:szCs w:val="24"/>
        </w:rPr>
      </w:pPr>
      <w:r w:rsidRPr="00D46C8A">
        <w:rPr>
          <w:rFonts w:ascii="Times New Roman" w:hAnsi="Times New Roman" w:cs="Times New Roman"/>
          <w:b/>
          <w:bCs/>
          <w:color w:val="000000" w:themeColor="text1"/>
          <w:sz w:val="24"/>
          <w:szCs w:val="24"/>
        </w:rPr>
        <w:t xml:space="preserve">4. Инструктаж по правилам внутреннего трудового распорядка </w:t>
      </w:r>
    </w:p>
    <w:p w14:paraId="5D3C320D" w14:textId="77777777" w:rsidR="00D46C8A" w:rsidRPr="00D46C8A" w:rsidRDefault="00D46C8A" w:rsidP="00D46C8A">
      <w:pPr>
        <w:spacing w:after="0"/>
        <w:rPr>
          <w:rFonts w:ascii="Times New Roman" w:hAnsi="Times New Roman"/>
          <w:b/>
          <w:bCs/>
          <w:color w:val="000000" w:themeColor="text1"/>
          <w:sz w:val="24"/>
          <w:szCs w:val="24"/>
        </w:rPr>
      </w:pPr>
      <w:r w:rsidRPr="00D46C8A">
        <w:rPr>
          <w:rFonts w:ascii="Times New Roman" w:hAnsi="Times New Roman"/>
          <w:b/>
          <w:bCs/>
          <w:color w:val="000000" w:themeColor="text1"/>
          <w:sz w:val="24"/>
          <w:szCs w:val="24"/>
        </w:rPr>
        <w:t xml:space="preserve"> </w:t>
      </w:r>
    </w:p>
    <w:p w14:paraId="6958FCA1"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Провел   </w:t>
      </w:r>
      <w:r w:rsidRPr="00D46C8A">
        <w:rPr>
          <w:rFonts w:ascii="Times New Roman" w:hAnsi="Times New Roman"/>
          <w:color w:val="000000" w:themeColor="text1"/>
          <w:sz w:val="24"/>
          <w:szCs w:val="24"/>
          <w:u w:val="single"/>
        </w:rPr>
        <w:t xml:space="preserve">Дубенская </w:t>
      </w:r>
      <w:proofErr w:type="gramStart"/>
      <w:r w:rsidRPr="00D46C8A">
        <w:rPr>
          <w:rFonts w:ascii="Times New Roman" w:hAnsi="Times New Roman"/>
          <w:color w:val="000000" w:themeColor="text1"/>
          <w:sz w:val="24"/>
          <w:szCs w:val="24"/>
          <w:u w:val="single"/>
        </w:rPr>
        <w:t>Ж.В</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____________________</w:t>
      </w:r>
    </w:p>
    <w:p w14:paraId="15E09983" w14:textId="77777777" w:rsidR="00D46C8A" w:rsidRPr="00D46C8A" w:rsidRDefault="00D46C8A" w:rsidP="00D46C8A">
      <w:pPr>
        <w:spacing w:after="0" w:line="249" w:lineRule="auto"/>
        <w:ind w:hanging="1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(должность, ФИО сотрудника, проводившего инструктаж, подпись) </w:t>
      </w:r>
    </w:p>
    <w:p w14:paraId="646DF514"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695FECD6" w14:textId="77777777" w:rsidR="00D46C8A" w:rsidRPr="00D46C8A" w:rsidRDefault="00D46C8A" w:rsidP="00D46C8A">
      <w:pPr>
        <w:spacing w:after="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w:t>
      </w:r>
    </w:p>
    <w:p w14:paraId="200DAF27" w14:textId="77777777" w:rsidR="00D46C8A" w:rsidRPr="00D46C8A" w:rsidRDefault="00D46C8A" w:rsidP="00D46C8A">
      <w:pPr>
        <w:spacing w:after="0"/>
        <w:ind w:hanging="10"/>
        <w:jc w:val="both"/>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Прослушал   </w:t>
      </w:r>
      <w:r w:rsidRPr="00D46C8A">
        <w:rPr>
          <w:rFonts w:ascii="Times New Roman" w:hAnsi="Times New Roman"/>
          <w:color w:val="000000" w:themeColor="text1"/>
          <w:sz w:val="24"/>
          <w:szCs w:val="24"/>
          <w:u w:val="single"/>
        </w:rPr>
        <w:t xml:space="preserve">Лукьяненко </w:t>
      </w:r>
      <w:proofErr w:type="gramStart"/>
      <w:r w:rsidRPr="00D46C8A">
        <w:rPr>
          <w:rFonts w:ascii="Times New Roman" w:hAnsi="Times New Roman"/>
          <w:color w:val="000000" w:themeColor="text1"/>
          <w:sz w:val="24"/>
          <w:szCs w:val="24"/>
          <w:u w:val="single"/>
        </w:rPr>
        <w:t>Е.Н</w:t>
      </w:r>
      <w:r w:rsidRPr="00D46C8A">
        <w:rPr>
          <w:rFonts w:ascii="Times New Roman" w:hAnsi="Times New Roman"/>
          <w:color w:val="000000" w:themeColor="text1"/>
          <w:sz w:val="24"/>
          <w:szCs w:val="24"/>
        </w:rPr>
        <w:t>.</w:t>
      </w:r>
      <w:proofErr w:type="gramEnd"/>
      <w:r w:rsidRPr="00D46C8A">
        <w:rPr>
          <w:rFonts w:ascii="Times New Roman" w:hAnsi="Times New Roman"/>
          <w:color w:val="000000" w:themeColor="text1"/>
          <w:sz w:val="24"/>
          <w:szCs w:val="24"/>
        </w:rPr>
        <w:t>________________________</w:t>
      </w:r>
    </w:p>
    <w:p w14:paraId="2ECB793C" w14:textId="0C245E64" w:rsidR="008A2953" w:rsidRPr="00D46C8A" w:rsidRDefault="00D46C8A" w:rsidP="00D46C8A">
      <w:pPr>
        <w:spacing w:after="0" w:line="249" w:lineRule="auto"/>
        <w:ind w:hanging="10"/>
        <w:rPr>
          <w:rFonts w:ascii="Times New Roman" w:hAnsi="Times New Roman"/>
          <w:color w:val="000000" w:themeColor="text1"/>
          <w:sz w:val="24"/>
          <w:szCs w:val="24"/>
        </w:rPr>
      </w:pPr>
      <w:r w:rsidRPr="00D46C8A">
        <w:rPr>
          <w:rFonts w:ascii="Times New Roman" w:hAnsi="Times New Roman"/>
          <w:color w:val="000000" w:themeColor="text1"/>
          <w:sz w:val="24"/>
          <w:szCs w:val="24"/>
        </w:rPr>
        <w:t xml:space="preserve">                                                                           (ФИО, подпись студента) </w:t>
      </w:r>
    </w:p>
    <w:p w14:paraId="4082772A" w14:textId="344E0F8B" w:rsidR="00605FBF" w:rsidRDefault="00605FBF" w:rsidP="00605FBF">
      <w:pPr>
        <w:jc w:val="center"/>
        <w:rPr>
          <w:rFonts w:ascii="Times New Roman" w:hAnsi="Times New Roman"/>
          <w:sz w:val="28"/>
          <w:szCs w:val="28"/>
        </w:rPr>
      </w:pPr>
      <w:r w:rsidRPr="00605FBF">
        <w:rPr>
          <w:rFonts w:ascii="Times New Roman" w:hAnsi="Times New Roman"/>
          <w:sz w:val="28"/>
          <w:szCs w:val="28"/>
        </w:rPr>
        <w:lastRenderedPageBreak/>
        <w:t>СОДЕРЖАНИЕ</w:t>
      </w:r>
    </w:p>
    <w:p w14:paraId="54F15616" w14:textId="37A02A05" w:rsidR="00FA3868" w:rsidRPr="00FA3868" w:rsidRDefault="00FA3868" w:rsidP="00FA3868">
      <w:pPr>
        <w:spacing w:line="360" w:lineRule="auto"/>
        <w:contextualSpacing/>
        <w:jc w:val="both"/>
        <w:rPr>
          <w:rFonts w:ascii="Times New Roman" w:eastAsia="Calibri" w:hAnsi="Times New Roman"/>
          <w:sz w:val="28"/>
          <w:szCs w:val="28"/>
        </w:rPr>
      </w:pPr>
      <w:r w:rsidRPr="00FA3868">
        <w:rPr>
          <w:rFonts w:ascii="Times New Roman" w:eastAsia="Calibri" w:hAnsi="Times New Roman"/>
          <w:sz w:val="28"/>
          <w:szCs w:val="28"/>
        </w:rPr>
        <w:t xml:space="preserve">1 Общая характеристика </w:t>
      </w:r>
      <w:r>
        <w:rPr>
          <w:rFonts w:ascii="Times New Roman" w:eastAsia="Calibri" w:hAnsi="Times New Roman"/>
          <w:sz w:val="28"/>
          <w:szCs w:val="28"/>
        </w:rPr>
        <w:t>организации</w:t>
      </w:r>
      <w:r w:rsidRPr="00FA3868">
        <w:rPr>
          <w:rFonts w:ascii="Times New Roman" w:eastAsia="Calibri" w:hAnsi="Times New Roman"/>
          <w:sz w:val="28"/>
          <w:szCs w:val="28"/>
        </w:rPr>
        <w:t>……………………………</w:t>
      </w:r>
      <w:r>
        <w:rPr>
          <w:rFonts w:ascii="Times New Roman" w:eastAsia="Calibri" w:hAnsi="Times New Roman"/>
          <w:sz w:val="28"/>
          <w:szCs w:val="28"/>
        </w:rPr>
        <w:t>...............</w:t>
      </w:r>
      <w:r w:rsidR="00D46C8A">
        <w:rPr>
          <w:rFonts w:ascii="Times New Roman" w:eastAsia="Calibri" w:hAnsi="Times New Roman"/>
          <w:sz w:val="28"/>
          <w:szCs w:val="28"/>
        </w:rPr>
        <w:t>....</w:t>
      </w:r>
    </w:p>
    <w:p w14:paraId="498068ED" w14:textId="51E520E6" w:rsidR="00FA3868" w:rsidRPr="00FA3868" w:rsidRDefault="00FA3868" w:rsidP="00FA3868">
      <w:pPr>
        <w:spacing w:line="360" w:lineRule="auto"/>
        <w:contextualSpacing/>
        <w:jc w:val="both"/>
        <w:rPr>
          <w:rFonts w:ascii="Times New Roman" w:eastAsia="Calibri" w:hAnsi="Times New Roman"/>
          <w:sz w:val="28"/>
          <w:szCs w:val="28"/>
        </w:rPr>
      </w:pPr>
      <w:r w:rsidRPr="00FA3868">
        <w:rPr>
          <w:rFonts w:ascii="Times New Roman" w:eastAsia="Calibri" w:hAnsi="Times New Roman"/>
          <w:sz w:val="28"/>
          <w:szCs w:val="28"/>
        </w:rPr>
        <w:t>2</w:t>
      </w:r>
      <w:r w:rsidR="00E87EE8">
        <w:rPr>
          <w:rFonts w:ascii="Times New Roman" w:eastAsia="Calibri" w:hAnsi="Times New Roman"/>
          <w:sz w:val="28"/>
          <w:szCs w:val="28"/>
        </w:rPr>
        <w:t xml:space="preserve"> </w:t>
      </w:r>
      <w:r w:rsidRPr="00FA3868">
        <w:rPr>
          <w:rFonts w:ascii="Times New Roman" w:eastAsia="Calibri" w:hAnsi="Times New Roman"/>
          <w:sz w:val="28"/>
          <w:szCs w:val="28"/>
        </w:rPr>
        <w:t>Работа</w:t>
      </w:r>
      <w:r>
        <w:rPr>
          <w:rFonts w:ascii="Times New Roman" w:hAnsi="Times New Roman"/>
          <w:sz w:val="28"/>
          <w:szCs w:val="28"/>
        </w:rPr>
        <w:t>, функции подразделений и должностные обязанности работников</w:t>
      </w:r>
      <w:r w:rsidRPr="00FA3868">
        <w:rPr>
          <w:rFonts w:ascii="Times New Roman" w:eastAsia="Calibri" w:hAnsi="Times New Roman"/>
          <w:color w:val="222222"/>
          <w:sz w:val="28"/>
          <w:szCs w:val="28"/>
          <w:shd w:val="clear" w:color="auto" w:fill="FFFFFF"/>
        </w:rPr>
        <w:t>……</w:t>
      </w:r>
      <w:r w:rsidR="00955971" w:rsidRPr="00FA3868">
        <w:rPr>
          <w:rFonts w:ascii="Times New Roman" w:eastAsia="Calibri" w:hAnsi="Times New Roman"/>
          <w:color w:val="222222"/>
          <w:sz w:val="28"/>
          <w:szCs w:val="28"/>
          <w:shd w:val="clear" w:color="auto" w:fill="FFFFFF"/>
        </w:rPr>
        <w:t>……</w:t>
      </w:r>
      <w:r w:rsidRPr="00FA3868">
        <w:rPr>
          <w:rFonts w:ascii="Times New Roman" w:eastAsia="Calibri" w:hAnsi="Times New Roman"/>
          <w:color w:val="222222"/>
          <w:sz w:val="28"/>
          <w:szCs w:val="28"/>
          <w:shd w:val="clear" w:color="auto" w:fill="FFFFFF"/>
        </w:rPr>
        <w:t>…………….</w:t>
      </w:r>
      <w:r>
        <w:rPr>
          <w:rFonts w:ascii="Times New Roman" w:eastAsia="Calibri" w:hAnsi="Times New Roman"/>
          <w:color w:val="222222"/>
          <w:sz w:val="28"/>
          <w:szCs w:val="28"/>
          <w:shd w:val="clear" w:color="auto" w:fill="FFFFFF"/>
        </w:rPr>
        <w:t>..................................................................</w:t>
      </w:r>
      <w:r w:rsidR="00D46C8A">
        <w:rPr>
          <w:rFonts w:ascii="Times New Roman" w:eastAsia="Calibri" w:hAnsi="Times New Roman"/>
          <w:color w:val="222222"/>
          <w:sz w:val="28"/>
          <w:szCs w:val="28"/>
          <w:shd w:val="clear" w:color="auto" w:fill="FFFFFF"/>
        </w:rPr>
        <w:t>.....</w:t>
      </w:r>
    </w:p>
    <w:p w14:paraId="5E462B41" w14:textId="3CB62FC4" w:rsidR="00FA3868" w:rsidRPr="00FA3868" w:rsidRDefault="00FA3868" w:rsidP="00FA3868">
      <w:pPr>
        <w:rPr>
          <w:rFonts w:ascii="Times New Roman" w:hAnsi="Times New Roman"/>
          <w:sz w:val="28"/>
          <w:szCs w:val="28"/>
          <w:lang w:val="ru-GB"/>
        </w:rPr>
      </w:pPr>
      <w:r w:rsidRPr="00FA3868">
        <w:rPr>
          <w:rFonts w:ascii="Times New Roman" w:eastAsia="Calibri" w:hAnsi="Times New Roman"/>
          <w:sz w:val="28"/>
          <w:szCs w:val="28"/>
        </w:rPr>
        <w:t>3 Анализ</w:t>
      </w:r>
      <w:r w:rsidRPr="00FA3868">
        <w:rPr>
          <w:rFonts w:ascii="Times New Roman" w:hAnsi="Times New Roman"/>
          <w:sz w:val="28"/>
          <w:szCs w:val="28"/>
        </w:rPr>
        <w:t xml:space="preserve"> финансово-хозяйственной деятельности</w:t>
      </w:r>
      <w:r>
        <w:rPr>
          <w:rFonts w:ascii="Times New Roman" w:hAnsi="Times New Roman"/>
          <w:sz w:val="28"/>
          <w:szCs w:val="28"/>
        </w:rPr>
        <w:t xml:space="preserve"> </w:t>
      </w:r>
      <w:r w:rsidRPr="00FA3868">
        <w:rPr>
          <w:rFonts w:ascii="Times New Roman" w:eastAsia="Calibri" w:hAnsi="Times New Roman"/>
          <w:sz w:val="28"/>
          <w:szCs w:val="28"/>
        </w:rPr>
        <w:t>…………………</w:t>
      </w:r>
      <w:r>
        <w:rPr>
          <w:rFonts w:ascii="Times New Roman" w:eastAsia="Calibri" w:hAnsi="Times New Roman"/>
          <w:sz w:val="28"/>
          <w:szCs w:val="28"/>
        </w:rPr>
        <w:t>........</w:t>
      </w:r>
      <w:r w:rsidR="00D46C8A">
        <w:rPr>
          <w:rFonts w:ascii="Times New Roman" w:eastAsia="Calibri" w:hAnsi="Times New Roman"/>
          <w:sz w:val="28"/>
          <w:szCs w:val="28"/>
        </w:rPr>
        <w:t>......</w:t>
      </w:r>
    </w:p>
    <w:p w14:paraId="3881E48D" w14:textId="34534201" w:rsidR="00FA3868" w:rsidRPr="00FA3868" w:rsidRDefault="00FA3868" w:rsidP="00FA3868">
      <w:pPr>
        <w:spacing w:line="360" w:lineRule="auto"/>
        <w:contextualSpacing/>
        <w:jc w:val="both"/>
        <w:rPr>
          <w:rFonts w:ascii="Times New Roman" w:eastAsia="Calibri" w:hAnsi="Times New Roman"/>
          <w:sz w:val="28"/>
          <w:szCs w:val="28"/>
        </w:rPr>
      </w:pPr>
      <w:r w:rsidRPr="00FA3868">
        <w:rPr>
          <w:rFonts w:ascii="Times New Roman" w:eastAsia="Calibri" w:hAnsi="Times New Roman"/>
          <w:sz w:val="28"/>
          <w:szCs w:val="28"/>
        </w:rPr>
        <w:t>Заключение…………………………………………………………………</w:t>
      </w:r>
      <w:r w:rsidR="009C7B42">
        <w:rPr>
          <w:rFonts w:ascii="Times New Roman" w:eastAsia="Calibri" w:hAnsi="Times New Roman"/>
          <w:sz w:val="28"/>
          <w:szCs w:val="28"/>
        </w:rPr>
        <w:t>..</w:t>
      </w:r>
      <w:r w:rsidR="00D46C8A">
        <w:rPr>
          <w:rFonts w:ascii="Times New Roman" w:eastAsia="Calibri" w:hAnsi="Times New Roman"/>
          <w:sz w:val="28"/>
          <w:szCs w:val="28"/>
        </w:rPr>
        <w:t>......</w:t>
      </w:r>
    </w:p>
    <w:p w14:paraId="171C82D3" w14:textId="22C17225" w:rsidR="00FA3868" w:rsidRPr="00FA3868" w:rsidRDefault="00FA3868" w:rsidP="00FA3868">
      <w:pPr>
        <w:rPr>
          <w:rFonts w:ascii="Times New Roman" w:hAnsi="Times New Roman"/>
          <w:sz w:val="28"/>
          <w:szCs w:val="28"/>
          <w:lang w:val="ru-GB"/>
        </w:rPr>
      </w:pPr>
      <w:r w:rsidRPr="00FA3868">
        <w:rPr>
          <w:rFonts w:ascii="Times New Roman" w:eastAsia="Calibri" w:hAnsi="Times New Roman"/>
          <w:sz w:val="28"/>
          <w:szCs w:val="28"/>
        </w:rPr>
        <w:t>Список использованных источников………………………………………</w:t>
      </w:r>
      <w:r w:rsidR="00D46C8A">
        <w:rPr>
          <w:rFonts w:ascii="Times New Roman" w:eastAsia="Calibri" w:hAnsi="Times New Roman"/>
          <w:sz w:val="28"/>
          <w:szCs w:val="28"/>
        </w:rPr>
        <w:t>......</w:t>
      </w:r>
    </w:p>
    <w:p w14:paraId="7FE83C64" w14:textId="0C941688" w:rsidR="00FA3868" w:rsidRDefault="00FA3868" w:rsidP="00FA3868">
      <w:pPr>
        <w:pStyle w:val="a3"/>
        <w:ind w:hanging="294"/>
        <w:rPr>
          <w:rFonts w:ascii="Times New Roman" w:hAnsi="Times New Roman"/>
          <w:sz w:val="28"/>
          <w:szCs w:val="28"/>
        </w:rPr>
      </w:pPr>
    </w:p>
    <w:p w14:paraId="283112A9" w14:textId="7DA59A28" w:rsidR="00FA3868" w:rsidRDefault="00FA3868" w:rsidP="00FA3868">
      <w:pPr>
        <w:pStyle w:val="a3"/>
        <w:ind w:hanging="294"/>
        <w:rPr>
          <w:rFonts w:ascii="Times New Roman" w:hAnsi="Times New Roman"/>
          <w:sz w:val="28"/>
          <w:szCs w:val="28"/>
        </w:rPr>
      </w:pPr>
    </w:p>
    <w:p w14:paraId="5517FCA5" w14:textId="1444398F" w:rsidR="00FA3868" w:rsidRDefault="00FA3868" w:rsidP="00FA3868">
      <w:pPr>
        <w:pStyle w:val="a3"/>
        <w:ind w:hanging="294"/>
        <w:rPr>
          <w:rFonts w:ascii="Times New Roman" w:hAnsi="Times New Roman"/>
          <w:sz w:val="28"/>
          <w:szCs w:val="28"/>
        </w:rPr>
      </w:pPr>
    </w:p>
    <w:p w14:paraId="1860E0D8" w14:textId="579E734B" w:rsidR="00FA3868" w:rsidRPr="00D46C8A" w:rsidRDefault="00FA3868" w:rsidP="00FA3868">
      <w:pPr>
        <w:pStyle w:val="a3"/>
        <w:ind w:hanging="294"/>
        <w:rPr>
          <w:rFonts w:ascii="Times New Roman" w:hAnsi="Times New Roman"/>
          <w:sz w:val="28"/>
          <w:szCs w:val="28"/>
        </w:rPr>
      </w:pPr>
    </w:p>
    <w:p w14:paraId="74B9E041" w14:textId="19DD1FEB" w:rsidR="00FA3868" w:rsidRDefault="00FA3868" w:rsidP="00FA3868">
      <w:pPr>
        <w:pStyle w:val="a3"/>
        <w:ind w:hanging="294"/>
        <w:rPr>
          <w:rFonts w:ascii="Times New Roman" w:hAnsi="Times New Roman"/>
          <w:sz w:val="28"/>
          <w:szCs w:val="28"/>
        </w:rPr>
      </w:pPr>
    </w:p>
    <w:p w14:paraId="531E290D" w14:textId="4719B7C8" w:rsidR="00FA3868" w:rsidRDefault="00FA3868" w:rsidP="00FA3868">
      <w:pPr>
        <w:pStyle w:val="a3"/>
        <w:ind w:hanging="294"/>
        <w:rPr>
          <w:rFonts w:ascii="Times New Roman" w:hAnsi="Times New Roman"/>
          <w:sz w:val="28"/>
          <w:szCs w:val="28"/>
        </w:rPr>
      </w:pPr>
    </w:p>
    <w:p w14:paraId="40AC4840" w14:textId="2C5C9BDD" w:rsidR="00FA3868" w:rsidRDefault="00FA3868" w:rsidP="00FA3868">
      <w:pPr>
        <w:pStyle w:val="a3"/>
        <w:ind w:hanging="294"/>
        <w:rPr>
          <w:rFonts w:ascii="Times New Roman" w:hAnsi="Times New Roman"/>
          <w:sz w:val="28"/>
          <w:szCs w:val="28"/>
        </w:rPr>
      </w:pPr>
    </w:p>
    <w:p w14:paraId="77D4343D" w14:textId="22E508E4" w:rsidR="00FA3868" w:rsidRDefault="00FA3868" w:rsidP="00FA3868">
      <w:pPr>
        <w:pStyle w:val="a3"/>
        <w:ind w:hanging="294"/>
        <w:rPr>
          <w:rFonts w:ascii="Times New Roman" w:hAnsi="Times New Roman"/>
          <w:sz w:val="28"/>
          <w:szCs w:val="28"/>
        </w:rPr>
      </w:pPr>
    </w:p>
    <w:p w14:paraId="4792C8B4" w14:textId="652A6BDE" w:rsidR="00FA3868" w:rsidRDefault="00FA3868" w:rsidP="00FA3868">
      <w:pPr>
        <w:pStyle w:val="a3"/>
        <w:ind w:hanging="294"/>
        <w:rPr>
          <w:rFonts w:ascii="Times New Roman" w:hAnsi="Times New Roman"/>
          <w:sz w:val="28"/>
          <w:szCs w:val="28"/>
        </w:rPr>
      </w:pPr>
    </w:p>
    <w:p w14:paraId="2779129E" w14:textId="6ACC119C" w:rsidR="00FA3868" w:rsidRDefault="00FA3868" w:rsidP="00FA3868">
      <w:pPr>
        <w:pStyle w:val="a3"/>
        <w:ind w:hanging="294"/>
        <w:rPr>
          <w:rFonts w:ascii="Times New Roman" w:hAnsi="Times New Roman"/>
          <w:sz w:val="28"/>
          <w:szCs w:val="28"/>
        </w:rPr>
      </w:pPr>
    </w:p>
    <w:p w14:paraId="31CC8230" w14:textId="0DAB304D" w:rsidR="00FA3868" w:rsidRDefault="00FA3868" w:rsidP="00FA3868">
      <w:pPr>
        <w:pStyle w:val="a3"/>
        <w:ind w:hanging="294"/>
        <w:rPr>
          <w:rFonts w:ascii="Times New Roman" w:hAnsi="Times New Roman"/>
          <w:sz w:val="28"/>
          <w:szCs w:val="28"/>
        </w:rPr>
      </w:pPr>
    </w:p>
    <w:p w14:paraId="7B68AAAC" w14:textId="79688B3B" w:rsidR="00FA3868" w:rsidRDefault="00FA3868" w:rsidP="00FA3868">
      <w:pPr>
        <w:pStyle w:val="a3"/>
        <w:ind w:hanging="294"/>
        <w:rPr>
          <w:rFonts w:ascii="Times New Roman" w:hAnsi="Times New Roman"/>
          <w:sz w:val="28"/>
          <w:szCs w:val="28"/>
        </w:rPr>
      </w:pPr>
    </w:p>
    <w:p w14:paraId="3AB2554A" w14:textId="667EBF4A" w:rsidR="00FA3868" w:rsidRDefault="00FA3868" w:rsidP="00FA3868">
      <w:pPr>
        <w:pStyle w:val="a3"/>
        <w:ind w:hanging="294"/>
        <w:rPr>
          <w:rFonts w:ascii="Times New Roman" w:hAnsi="Times New Roman"/>
          <w:sz w:val="28"/>
          <w:szCs w:val="28"/>
        </w:rPr>
      </w:pPr>
    </w:p>
    <w:p w14:paraId="277D57B2" w14:textId="0E9A0B07" w:rsidR="00FA3868" w:rsidRDefault="00FA3868" w:rsidP="00FA3868">
      <w:pPr>
        <w:pStyle w:val="a3"/>
        <w:ind w:hanging="294"/>
        <w:rPr>
          <w:rFonts w:ascii="Times New Roman" w:hAnsi="Times New Roman"/>
          <w:sz w:val="28"/>
          <w:szCs w:val="28"/>
        </w:rPr>
      </w:pPr>
    </w:p>
    <w:p w14:paraId="46A5CA55" w14:textId="615000F5" w:rsidR="00FA3868" w:rsidRDefault="00FA3868" w:rsidP="00FA3868">
      <w:pPr>
        <w:pStyle w:val="a3"/>
        <w:ind w:hanging="294"/>
        <w:rPr>
          <w:rFonts w:ascii="Times New Roman" w:hAnsi="Times New Roman"/>
          <w:sz w:val="28"/>
          <w:szCs w:val="28"/>
        </w:rPr>
      </w:pPr>
    </w:p>
    <w:p w14:paraId="5541AE4A" w14:textId="53C82D51" w:rsidR="00FA3868" w:rsidRDefault="00FA3868" w:rsidP="00FA3868">
      <w:pPr>
        <w:pStyle w:val="a3"/>
        <w:ind w:hanging="294"/>
        <w:rPr>
          <w:rFonts w:ascii="Times New Roman" w:hAnsi="Times New Roman"/>
          <w:sz w:val="28"/>
          <w:szCs w:val="28"/>
        </w:rPr>
      </w:pPr>
    </w:p>
    <w:p w14:paraId="417F4D80" w14:textId="4BCCEF81" w:rsidR="00FA3868" w:rsidRDefault="00FA3868" w:rsidP="00FA3868">
      <w:pPr>
        <w:pStyle w:val="a3"/>
        <w:ind w:hanging="294"/>
        <w:rPr>
          <w:rFonts w:ascii="Times New Roman" w:hAnsi="Times New Roman"/>
          <w:sz w:val="28"/>
          <w:szCs w:val="28"/>
        </w:rPr>
      </w:pPr>
    </w:p>
    <w:p w14:paraId="100D170F" w14:textId="613A6334" w:rsidR="00FA3868" w:rsidRDefault="00FA3868" w:rsidP="00FA3868">
      <w:pPr>
        <w:pStyle w:val="a3"/>
        <w:ind w:hanging="294"/>
        <w:rPr>
          <w:rFonts w:ascii="Times New Roman" w:hAnsi="Times New Roman"/>
          <w:sz w:val="28"/>
          <w:szCs w:val="28"/>
        </w:rPr>
      </w:pPr>
    </w:p>
    <w:p w14:paraId="17FCAA0B" w14:textId="53142DE7" w:rsidR="00FA3868" w:rsidRDefault="00FA3868" w:rsidP="00FA3868">
      <w:pPr>
        <w:pStyle w:val="a3"/>
        <w:ind w:hanging="294"/>
        <w:rPr>
          <w:rFonts w:ascii="Times New Roman" w:hAnsi="Times New Roman"/>
          <w:sz w:val="28"/>
          <w:szCs w:val="28"/>
        </w:rPr>
      </w:pPr>
    </w:p>
    <w:p w14:paraId="4831E2D1" w14:textId="3CD734FB" w:rsidR="00FA3868" w:rsidRDefault="00FA3868" w:rsidP="00FA3868">
      <w:pPr>
        <w:pStyle w:val="a3"/>
        <w:ind w:hanging="294"/>
        <w:rPr>
          <w:rFonts w:ascii="Times New Roman" w:hAnsi="Times New Roman"/>
          <w:sz w:val="28"/>
          <w:szCs w:val="28"/>
        </w:rPr>
      </w:pPr>
    </w:p>
    <w:p w14:paraId="27185ED9" w14:textId="6CFB6041" w:rsidR="00FA3868" w:rsidRDefault="00FA3868" w:rsidP="00FA3868">
      <w:pPr>
        <w:pStyle w:val="a3"/>
        <w:ind w:hanging="294"/>
        <w:rPr>
          <w:rFonts w:ascii="Times New Roman" w:hAnsi="Times New Roman"/>
          <w:sz w:val="28"/>
          <w:szCs w:val="28"/>
        </w:rPr>
      </w:pPr>
    </w:p>
    <w:p w14:paraId="02A88B03" w14:textId="16E9AD10" w:rsidR="00FA3868" w:rsidRDefault="00FA3868" w:rsidP="00FA3868">
      <w:pPr>
        <w:pStyle w:val="a3"/>
        <w:ind w:hanging="294"/>
        <w:rPr>
          <w:rFonts w:ascii="Times New Roman" w:hAnsi="Times New Roman"/>
          <w:sz w:val="28"/>
          <w:szCs w:val="28"/>
        </w:rPr>
      </w:pPr>
    </w:p>
    <w:p w14:paraId="1DA0F06B" w14:textId="42340CCA" w:rsidR="00FA3868" w:rsidRDefault="00FA3868" w:rsidP="00FA3868">
      <w:pPr>
        <w:pStyle w:val="a3"/>
        <w:ind w:hanging="294"/>
        <w:rPr>
          <w:rFonts w:ascii="Times New Roman" w:hAnsi="Times New Roman"/>
          <w:sz w:val="28"/>
          <w:szCs w:val="28"/>
        </w:rPr>
      </w:pPr>
    </w:p>
    <w:p w14:paraId="5EF5309F" w14:textId="49B81864" w:rsidR="00FA3868" w:rsidRDefault="00FA3868" w:rsidP="00955971">
      <w:pPr>
        <w:rPr>
          <w:rFonts w:ascii="Times New Roman" w:hAnsi="Times New Roman"/>
          <w:sz w:val="28"/>
          <w:szCs w:val="28"/>
        </w:rPr>
      </w:pPr>
    </w:p>
    <w:p w14:paraId="368C8FD1" w14:textId="77777777" w:rsidR="00955971" w:rsidRPr="00955971" w:rsidRDefault="00955971" w:rsidP="00955971">
      <w:pPr>
        <w:rPr>
          <w:rFonts w:ascii="Times New Roman" w:hAnsi="Times New Roman"/>
          <w:sz w:val="28"/>
          <w:szCs w:val="28"/>
        </w:rPr>
      </w:pPr>
    </w:p>
    <w:p w14:paraId="352DDA9F" w14:textId="642EDCD6" w:rsidR="00FA3868" w:rsidRDefault="00FA3868" w:rsidP="00FA3868">
      <w:pPr>
        <w:pStyle w:val="a3"/>
        <w:ind w:hanging="294"/>
        <w:rPr>
          <w:rFonts w:ascii="Times New Roman" w:hAnsi="Times New Roman"/>
          <w:sz w:val="28"/>
          <w:szCs w:val="28"/>
        </w:rPr>
      </w:pPr>
    </w:p>
    <w:p w14:paraId="74DAE30B" w14:textId="5B6E107F" w:rsidR="00FA3868" w:rsidRDefault="00FA3868" w:rsidP="00FA3868">
      <w:pPr>
        <w:pStyle w:val="a3"/>
        <w:ind w:hanging="294"/>
        <w:rPr>
          <w:rFonts w:ascii="Times New Roman" w:hAnsi="Times New Roman"/>
          <w:sz w:val="28"/>
          <w:szCs w:val="28"/>
        </w:rPr>
      </w:pPr>
      <w:r>
        <w:rPr>
          <w:rFonts w:ascii="Times New Roman" w:hAnsi="Times New Roman"/>
          <w:sz w:val="28"/>
          <w:szCs w:val="28"/>
        </w:rPr>
        <w:lastRenderedPageBreak/>
        <w:t>1 Общая характеристика организации</w:t>
      </w:r>
    </w:p>
    <w:p w14:paraId="287BB7AC" w14:textId="2D420BAA" w:rsidR="00FA3868" w:rsidRDefault="00FA3868" w:rsidP="00955971">
      <w:pPr>
        <w:pStyle w:val="a3"/>
        <w:spacing w:line="360" w:lineRule="auto"/>
        <w:ind w:hanging="294"/>
        <w:rPr>
          <w:rFonts w:ascii="Times New Roman" w:hAnsi="Times New Roman"/>
          <w:sz w:val="28"/>
          <w:szCs w:val="28"/>
        </w:rPr>
      </w:pPr>
    </w:p>
    <w:p w14:paraId="59C64BDA" w14:textId="5D3E5B71" w:rsidR="00FA3868" w:rsidRPr="00FA3868" w:rsidRDefault="00FA3868" w:rsidP="00955971">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Федеральное Государственное Казённое Учреждение Управление вневедомственной охраны войск национальной гвардии – </w:t>
      </w:r>
      <w:r w:rsidRPr="00FA3868">
        <w:rPr>
          <w:rFonts w:ascii="Times New Roman" w:hAnsi="Times New Roman"/>
          <w:sz w:val="28"/>
          <w:szCs w:val="28"/>
        </w:rPr>
        <w:t>государственное полицейское подразделение, осуществляющее охрану особо важных и режимных объектов (в том числе подлежащих обязательной охране войсками национальной гвардии), имущества физических и юридических лиц по договорам, участвующее в обеспечении охраны общественного порядка, предупреждении и пресечении преступлений и административных правонарушений.</w:t>
      </w:r>
      <w:r>
        <w:rPr>
          <w:rFonts w:ascii="Times New Roman" w:hAnsi="Times New Roman"/>
          <w:sz w:val="28"/>
          <w:szCs w:val="28"/>
        </w:rPr>
        <w:t xml:space="preserve"> </w:t>
      </w:r>
      <w:r w:rsidRPr="00FA3868">
        <w:rPr>
          <w:rFonts w:ascii="Times New Roman" w:hAnsi="Times New Roman"/>
          <w:sz w:val="28"/>
          <w:szCs w:val="28"/>
        </w:rPr>
        <w:t>В ряде государств находится в составе Министерств внутренних дел. В Российской Федерации с 2016 года является структурным подразделением Федеральной службы войск национальной гвардии Российской Федерации (Росгвардии). Сотрудники подразделения не входят в штатный состав организаций, учреждений, промышленных предприятий, объекты которых охраняют, — отсюда название «вневедомственная охрана» для отличия от ведомственной охраны.</w:t>
      </w:r>
    </w:p>
    <w:p w14:paraId="00866BC4" w14:textId="723D8475" w:rsidR="00FA3868" w:rsidRDefault="00FA3868" w:rsidP="00955971">
      <w:pPr>
        <w:spacing w:after="0" w:line="360" w:lineRule="auto"/>
        <w:ind w:firstLine="709"/>
        <w:rPr>
          <w:rFonts w:ascii="Times New Roman" w:hAnsi="Times New Roman"/>
          <w:sz w:val="28"/>
          <w:szCs w:val="28"/>
        </w:rPr>
      </w:pPr>
      <w:r>
        <w:rPr>
          <w:rFonts w:ascii="Times New Roman" w:hAnsi="Times New Roman"/>
          <w:sz w:val="28"/>
          <w:szCs w:val="28"/>
        </w:rPr>
        <w:t xml:space="preserve">Тип организации – структурное подразделение. </w:t>
      </w:r>
    </w:p>
    <w:p w14:paraId="3D0F816D" w14:textId="037BBEF1" w:rsidR="00FA3868" w:rsidRDefault="00FA3868" w:rsidP="00955971">
      <w:pPr>
        <w:spacing w:after="0" w:line="360" w:lineRule="auto"/>
        <w:ind w:firstLine="709"/>
        <w:rPr>
          <w:rFonts w:ascii="Times New Roman" w:hAnsi="Times New Roman"/>
          <w:sz w:val="28"/>
          <w:szCs w:val="28"/>
        </w:rPr>
      </w:pPr>
      <w:r>
        <w:rPr>
          <w:rFonts w:ascii="Times New Roman" w:hAnsi="Times New Roman"/>
          <w:sz w:val="28"/>
          <w:szCs w:val="28"/>
        </w:rPr>
        <w:t>Штаб-квартира – Россия, Москва. (подразделения находятся по всей стране)</w:t>
      </w:r>
    </w:p>
    <w:p w14:paraId="0E103E4A" w14:textId="3D58DAA0" w:rsidR="00FA3868" w:rsidRDefault="00FA3868" w:rsidP="00955971">
      <w:pPr>
        <w:spacing w:after="0" w:line="360" w:lineRule="auto"/>
        <w:ind w:firstLine="709"/>
        <w:rPr>
          <w:rFonts w:ascii="Times New Roman" w:hAnsi="Times New Roman"/>
          <w:sz w:val="28"/>
          <w:szCs w:val="28"/>
        </w:rPr>
      </w:pPr>
      <w:r>
        <w:rPr>
          <w:rFonts w:ascii="Times New Roman" w:hAnsi="Times New Roman"/>
          <w:sz w:val="28"/>
          <w:szCs w:val="28"/>
        </w:rPr>
        <w:t>Дата создания – 5 апреля 2016 года</w:t>
      </w:r>
    </w:p>
    <w:p w14:paraId="14C7F303" w14:textId="3E717CD5" w:rsidR="00FA3868" w:rsidRDefault="00FA3868" w:rsidP="00955971">
      <w:pPr>
        <w:spacing w:after="0" w:line="360" w:lineRule="auto"/>
        <w:ind w:firstLine="709"/>
        <w:rPr>
          <w:rFonts w:ascii="Times New Roman" w:hAnsi="Times New Roman"/>
          <w:sz w:val="28"/>
          <w:szCs w:val="28"/>
        </w:rPr>
      </w:pPr>
      <w:r>
        <w:rPr>
          <w:rFonts w:ascii="Times New Roman" w:hAnsi="Times New Roman"/>
          <w:sz w:val="28"/>
          <w:szCs w:val="28"/>
        </w:rPr>
        <w:t xml:space="preserve">Численность сотрудников </w:t>
      </w:r>
      <w:r>
        <w:rPr>
          <w:rFonts w:ascii="Times New Roman" w:hAnsi="Times New Roman"/>
          <w:sz w:val="28"/>
          <w:szCs w:val="28"/>
        </w:rPr>
        <w:sym w:font="Symbol" w:char="F07E"/>
      </w:r>
      <w:r>
        <w:rPr>
          <w:rFonts w:ascii="Times New Roman" w:hAnsi="Times New Roman"/>
          <w:sz w:val="28"/>
          <w:szCs w:val="28"/>
        </w:rPr>
        <w:t xml:space="preserve"> 450 </w:t>
      </w:r>
      <w:proofErr w:type="spellStart"/>
      <w:proofErr w:type="gramStart"/>
      <w:r>
        <w:rPr>
          <w:rFonts w:ascii="Times New Roman" w:hAnsi="Times New Roman"/>
          <w:sz w:val="28"/>
          <w:szCs w:val="28"/>
        </w:rPr>
        <w:t>тыс.человек</w:t>
      </w:r>
      <w:proofErr w:type="spellEnd"/>
      <w:proofErr w:type="gramEnd"/>
      <w:r>
        <w:rPr>
          <w:rFonts w:ascii="Times New Roman" w:hAnsi="Times New Roman"/>
          <w:sz w:val="28"/>
          <w:szCs w:val="28"/>
        </w:rPr>
        <w:t xml:space="preserve"> (по данным на 2021 год)</w:t>
      </w:r>
    </w:p>
    <w:p w14:paraId="22CEC442" w14:textId="1D78EBD1" w:rsidR="00955971" w:rsidRDefault="00955971" w:rsidP="00955971">
      <w:pPr>
        <w:spacing w:after="0" w:line="360" w:lineRule="auto"/>
        <w:ind w:firstLine="709"/>
        <w:rPr>
          <w:rFonts w:ascii="Times New Roman" w:hAnsi="Times New Roman"/>
          <w:sz w:val="28"/>
          <w:szCs w:val="28"/>
        </w:rPr>
      </w:pPr>
      <w:r>
        <w:rPr>
          <w:rFonts w:ascii="Times New Roman" w:hAnsi="Times New Roman"/>
          <w:sz w:val="28"/>
          <w:szCs w:val="28"/>
        </w:rPr>
        <w:t>Организационно-правовая форма – Федеральные государственные казённые учреждения.</w:t>
      </w:r>
    </w:p>
    <w:p w14:paraId="42FB7B8E" w14:textId="47D8D602" w:rsidR="00955971" w:rsidRDefault="00955971" w:rsidP="00955971">
      <w:pPr>
        <w:spacing w:after="0" w:line="360" w:lineRule="auto"/>
        <w:ind w:firstLine="709"/>
        <w:rPr>
          <w:rFonts w:ascii="Times New Roman" w:hAnsi="Times New Roman"/>
          <w:sz w:val="28"/>
          <w:szCs w:val="28"/>
        </w:rPr>
      </w:pPr>
      <w:r>
        <w:rPr>
          <w:rFonts w:ascii="Times New Roman" w:hAnsi="Times New Roman"/>
          <w:sz w:val="28"/>
          <w:szCs w:val="28"/>
        </w:rPr>
        <w:t xml:space="preserve">Принципы деятельности – действуют на основе законности, соблюдения прав и свобод человека и гражданина, единоначалия и централизации управления. </w:t>
      </w:r>
    </w:p>
    <w:p w14:paraId="454A7361" w14:textId="77777777" w:rsidR="00955971" w:rsidRDefault="00955971" w:rsidP="00955971">
      <w:pPr>
        <w:ind w:firstLine="709"/>
        <w:jc w:val="center"/>
        <w:rPr>
          <w:rFonts w:ascii="Times New Roman" w:hAnsi="Times New Roman"/>
          <w:sz w:val="28"/>
          <w:szCs w:val="28"/>
        </w:rPr>
      </w:pPr>
    </w:p>
    <w:p w14:paraId="49301D4D" w14:textId="6430F596" w:rsidR="00FA3868" w:rsidRDefault="00FA3868" w:rsidP="00955971">
      <w:pPr>
        <w:ind w:firstLine="709"/>
        <w:jc w:val="center"/>
        <w:rPr>
          <w:rFonts w:ascii="Times New Roman" w:hAnsi="Times New Roman"/>
          <w:sz w:val="28"/>
          <w:szCs w:val="28"/>
        </w:rPr>
      </w:pPr>
      <w:r>
        <w:rPr>
          <w:rFonts w:ascii="Times New Roman" w:hAnsi="Times New Roman"/>
          <w:sz w:val="28"/>
          <w:szCs w:val="28"/>
        </w:rPr>
        <w:lastRenderedPageBreak/>
        <w:t>История создания.</w:t>
      </w:r>
    </w:p>
    <w:p w14:paraId="03ED6C72" w14:textId="2FD524B7"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3 марта 1920 года в РСФСР для охраны промышленных объектов, запасов продукции и сырья были созданы подразделения промышленной милиции.</w:t>
      </w:r>
    </w:p>
    <w:p w14:paraId="51805FE4" w14:textId="21E380E9"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6 февраля 1924 года было принято Постановление СНК РСФСР о создании ведомственной милиции и утверждено Положение о ведомственной милиции. Она создавалась для охраны имущества государственных предприятий и учреждений, а также частных организаций, имеющих государственное значение и охраны правопорядка в пределах территории, занимаемых этими объектами. Ведомственная милиция создавалась на договорных началах с администрацией народнохозяйственных объектов, которые она охраняла, и содержалась за их счёт.</w:t>
      </w:r>
    </w:p>
    <w:p w14:paraId="19702BED" w14:textId="45377151"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 xml:space="preserve">29 октября 1952 года постановлением Совета Министров СССР </w:t>
      </w:r>
      <w:proofErr w:type="gramStart"/>
      <w:r w:rsidRPr="00955971">
        <w:rPr>
          <w:rFonts w:ascii="Times New Roman" w:hAnsi="Times New Roman"/>
          <w:sz w:val="28"/>
          <w:szCs w:val="28"/>
        </w:rPr>
        <w:t>№ 4633-1835</w:t>
      </w:r>
      <w:proofErr w:type="gramEnd"/>
      <w:r w:rsidRPr="00955971">
        <w:rPr>
          <w:rFonts w:ascii="Times New Roman" w:hAnsi="Times New Roman"/>
          <w:sz w:val="28"/>
          <w:szCs w:val="28"/>
        </w:rPr>
        <w:t xml:space="preserve"> «Об использовании в промышленности, строительстве и других отраслях народного хозяйства работников, высвобождающихся из охраны, и мерах по улучшению дела организации охраны хозяйственных объектов министерств и ведомств» создана вневедомственная наружная сторожевая охрана (ВНСО) при органах Министерства внутренних дел. В подчинение органов внутренних дел были переданы сторожевые бригады, охранявшие торговые и хозяйственные объекты.</w:t>
      </w:r>
    </w:p>
    <w:p w14:paraId="04D4D238" w14:textId="58580EAA"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В 1959 году вневедомственной охране были переданы функции инспектирования ведомственной охраны.</w:t>
      </w:r>
    </w:p>
    <w:p w14:paraId="2D8A6E22" w14:textId="0AC23AD7"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С 1962 года перед вневедомственной охраной были поставлены задачи по внедрению средств технической охраны (охранной, пожарной сигнализации), развитию централизованной охраны объектов.</w:t>
      </w:r>
    </w:p>
    <w:p w14:paraId="1DC81B60" w14:textId="6DBB9F4F" w:rsidR="00955971" w:rsidRPr="00955971"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 xml:space="preserve">18 февраля 1966 года постановлением Совета Министров СССР утверждено Типовое положение о вневедомственной охране при органах милиции, которое определяло, что вневедомственная охрана при органах </w:t>
      </w:r>
      <w:r w:rsidRPr="00955971">
        <w:rPr>
          <w:rFonts w:ascii="Times New Roman" w:hAnsi="Times New Roman"/>
          <w:sz w:val="28"/>
          <w:szCs w:val="28"/>
        </w:rPr>
        <w:lastRenderedPageBreak/>
        <w:t>милиции организуется для охраны предприятий, строек, учреждений и организаций, расположенных в городах, рабочих посёлках и районных центрах, и состоит из военизированных подразделений, предназначенных для охраны особо важных и режимных объектов, и сторожевых подразделений, предназначенных для охраны остальных объектов. Вневедомственная охрана при органах милиции находилась в ведении министерств охраны общественного порядка союзных республик. Военизированные подразделения вневедомственной охраны при органах милиции состояли из отрядов, отдельных команд, групп и отделений, а сторожевые подразделения — из бригад. Военизированные подразделения вооружались карабинами, винтовками, пистолетами и револьверами.</w:t>
      </w:r>
    </w:p>
    <w:p w14:paraId="40D08ADC" w14:textId="36CC5C0E" w:rsidR="00955971" w:rsidRPr="00955971" w:rsidRDefault="00955971" w:rsidP="00955971">
      <w:pPr>
        <w:spacing w:after="0" w:line="360" w:lineRule="auto"/>
        <w:ind w:firstLine="709"/>
        <w:contextualSpacing/>
        <w:rPr>
          <w:rFonts w:ascii="Times New Roman" w:hAnsi="Times New Roman"/>
          <w:sz w:val="28"/>
          <w:szCs w:val="28"/>
        </w:rPr>
      </w:pPr>
      <w:proofErr w:type="gramStart"/>
      <w:r w:rsidRPr="00955971">
        <w:rPr>
          <w:rFonts w:ascii="Times New Roman" w:hAnsi="Times New Roman"/>
          <w:sz w:val="28"/>
          <w:szCs w:val="28"/>
        </w:rPr>
        <w:t>По состоянию на 1975 год</w:t>
      </w:r>
      <w:r>
        <w:rPr>
          <w:rFonts w:ascii="Times New Roman" w:hAnsi="Times New Roman"/>
          <w:sz w:val="28"/>
          <w:szCs w:val="28"/>
        </w:rPr>
        <w:t>,</w:t>
      </w:r>
      <w:proofErr w:type="gramEnd"/>
      <w:r>
        <w:rPr>
          <w:rFonts w:ascii="Times New Roman" w:hAnsi="Times New Roman"/>
          <w:sz w:val="28"/>
          <w:szCs w:val="28"/>
        </w:rPr>
        <w:t xml:space="preserve"> </w:t>
      </w:r>
      <w:r w:rsidRPr="00955971">
        <w:rPr>
          <w:rFonts w:ascii="Times New Roman" w:hAnsi="Times New Roman"/>
          <w:sz w:val="28"/>
          <w:szCs w:val="28"/>
        </w:rPr>
        <w:t>общая численность вневедомственной охраны в СССР составляла 53 тыс. человек, под охраной находилось 200 тысяч объектов.</w:t>
      </w:r>
    </w:p>
    <w:p w14:paraId="5A2CC153" w14:textId="6496D760" w:rsidR="00FA3868" w:rsidRDefault="00955971" w:rsidP="00955971">
      <w:pPr>
        <w:spacing w:after="0" w:line="360" w:lineRule="auto"/>
        <w:ind w:firstLine="709"/>
        <w:rPr>
          <w:rFonts w:ascii="Times New Roman" w:hAnsi="Times New Roman"/>
          <w:sz w:val="28"/>
          <w:szCs w:val="28"/>
        </w:rPr>
      </w:pPr>
      <w:r w:rsidRPr="00955971">
        <w:rPr>
          <w:rFonts w:ascii="Times New Roman" w:hAnsi="Times New Roman"/>
          <w:sz w:val="28"/>
          <w:szCs w:val="28"/>
        </w:rPr>
        <w:t>По состоянию на начало декабря 1987 года, общая численность вневедомственной охраны СССР составляла почти 1 миллион человек (в том числе, 178 тыс. сотрудников милиции, но основную часть сотрудников составляли сторожа), под охраной находились 600 тыс. объектов и 1 млн помещений (в том числе, свыше 50 % промышленных объектов, предприятий и организаций и практически все предприятия торговли и общепита) и 410 тыс. квартир. За счёт внедрения средств технической охраны в период с 1977 года до конца 1987 года численность сторожей была уменьшена на 143 тыс. человек (с ежегодным фондом оплаты 134,7 млн рублей). Как сообщил начальник Главного управления вневедомственной охраны МВД СССР, генерал-майор милиции Л. Попов, в течение 1987 года сотрудниками вневедомственной охраны ежедневно предотвращалось до 30 краж и задерживалось до 40 преступников и правонарушителей.</w:t>
      </w:r>
    </w:p>
    <w:p w14:paraId="7F3DBE07"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lastRenderedPageBreak/>
        <w:t>После распада СССР вневедомственная охрана в той или иной форме сохранилась во всех бывших союзных республиках. Тем не менее, государственный статус этих структур, система финансирования и названия в разных странах сильно различаются.</w:t>
      </w:r>
    </w:p>
    <w:p w14:paraId="7EAFFFB6"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14 августа 1992 года Правительство Российской Федерации приняло «Положение о вневедомственной охране при органах внутренних дел Российской Федерации».</w:t>
      </w:r>
    </w:p>
    <w:p w14:paraId="40F1DBFC" w14:textId="5E7E781C"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В 1993—2005 годы в состав вневедомственной охраны были включены подразделения ВОХР.</w:t>
      </w:r>
    </w:p>
    <w:p w14:paraId="6E418796" w14:textId="77777777" w:rsidR="00955971" w:rsidRPr="00955971" w:rsidRDefault="00955971" w:rsidP="00955971">
      <w:pPr>
        <w:tabs>
          <w:tab w:val="left" w:pos="709"/>
        </w:tabs>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В 2005 году была произведена реорганизация службы, создан Департамент государственной защиты имущества МВД России (ДГЗИ) и образовано специализированное унитарное предприятие — ФГУП «Охрана» МВД России, которое выполняет проектирование, монтаж и подключение систем охраны и контроля доступа. В состав ФГУП «Охрана» вошли работники военизированной, сторожевой и технических служб вневедомственной охраны.</w:t>
      </w:r>
    </w:p>
    <w:p w14:paraId="62FB8000"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С этого времени подразделения вневедомственной охраны (ОВО) осуществляют только охрану объектов путём мониторинга технических средств охраны и реагирования на сигналы тревоги (в том числе поступивших от других структур, осуществляющих мониторинг охранных систем).</w:t>
      </w:r>
    </w:p>
    <w:p w14:paraId="656A593D"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После создания в России в 2016 году </w:t>
      </w:r>
      <w:hyperlink r:id="rId14" w:history="1">
        <w:r w:rsidRPr="00955971">
          <w:rPr>
            <w:rFonts w:ascii="Times New Roman" w:eastAsiaTheme="minorHAnsi" w:hAnsi="Times New Roman"/>
            <w:color w:val="000000" w:themeColor="text1"/>
            <w:sz w:val="28"/>
            <w:szCs w:val="28"/>
          </w:rPr>
          <w:t>Федеральной службы войск национальной гвардии Российской Федерации</w:t>
        </w:r>
      </w:hyperlink>
      <w:r w:rsidRPr="00955971">
        <w:rPr>
          <w:rFonts w:ascii="Times New Roman" w:eastAsiaTheme="minorHAnsi" w:hAnsi="Times New Roman"/>
          <w:sz w:val="28"/>
          <w:szCs w:val="28"/>
        </w:rPr>
        <w:t xml:space="preserve"> (Росгвардии), подразделения вневедомственной охраны вошли в её состав. </w:t>
      </w:r>
    </w:p>
    <w:p w14:paraId="3BEE5FD0"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p>
    <w:p w14:paraId="42DE828F"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Современное состояние в России. </w:t>
      </w:r>
    </w:p>
    <w:p w14:paraId="6D43732D" w14:textId="674C37E2"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В 2017 году Распоряжением Правительства РФ от 15.05.2017 N</w:t>
      </w:r>
      <w:r>
        <w:rPr>
          <w:rFonts w:ascii="Times New Roman" w:eastAsiaTheme="minorHAnsi" w:hAnsi="Times New Roman"/>
          <w:sz w:val="28"/>
          <w:szCs w:val="28"/>
        </w:rPr>
        <w:t>-</w:t>
      </w:r>
      <w:r w:rsidRPr="00955971">
        <w:rPr>
          <w:rFonts w:ascii="Times New Roman" w:eastAsiaTheme="minorHAnsi" w:hAnsi="Times New Roman"/>
          <w:sz w:val="28"/>
          <w:szCs w:val="28"/>
        </w:rPr>
        <w:t xml:space="preserve">928 утверждён перечень объектов подлежащих обязательной охране ОВО Росгвардии. Физическая охрана этих объектов выполняется </w:t>
      </w:r>
      <w:r w:rsidRPr="00955971">
        <w:rPr>
          <w:rFonts w:ascii="Times New Roman" w:eastAsiaTheme="minorHAnsi" w:hAnsi="Times New Roman"/>
          <w:sz w:val="28"/>
          <w:szCs w:val="28"/>
        </w:rPr>
        <w:lastRenderedPageBreak/>
        <w:t xml:space="preserve">аттестованными сотрудниками в должности Полицейский-Росгвардии. Перечень объектов периодически обновляется. Для иных объектов, не входящих в обязательный перечень, на договорной основе, предоставляется только услуга пультовой охраны. Физическую охрану объектов любой формы собственности, </w:t>
      </w:r>
      <w:r w:rsidRPr="00955971">
        <w:rPr>
          <w:rFonts w:ascii="Times New Roman" w:eastAsiaTheme="minorHAnsi" w:hAnsi="Times New Roman"/>
          <w:color w:val="000000" w:themeColor="text1"/>
          <w:sz w:val="28"/>
          <w:szCs w:val="28"/>
        </w:rPr>
        <w:t xml:space="preserve">предоставляет </w:t>
      </w:r>
      <w:hyperlink r:id="rId15" w:history="1">
        <w:r w:rsidRPr="00955971">
          <w:rPr>
            <w:rFonts w:ascii="Times New Roman" w:eastAsiaTheme="minorHAnsi" w:hAnsi="Times New Roman"/>
            <w:color w:val="000000" w:themeColor="text1"/>
            <w:sz w:val="28"/>
            <w:szCs w:val="28"/>
          </w:rPr>
          <w:t>ФГУП Охрана Росгвардии</w:t>
        </w:r>
      </w:hyperlink>
      <w:r w:rsidRPr="00955971">
        <w:rPr>
          <w:rFonts w:ascii="Times New Roman" w:eastAsiaTheme="minorHAnsi" w:hAnsi="Times New Roman"/>
          <w:sz w:val="28"/>
          <w:szCs w:val="28"/>
        </w:rPr>
        <w:t>.</w:t>
      </w:r>
    </w:p>
    <w:p w14:paraId="4FA66D46"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До 5 апреля 2016 года общее и оперативное управление вневедомственной охраной осуществлялось Главным управлением вневедомственной охраны МВД России (ГУВО).</w:t>
      </w:r>
    </w:p>
    <w:p w14:paraId="3EBAEDDF"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Для организации охраны широко используются технические средства (объёмные и акустические извещатели, оптико-электронные датчики и пр.), съём информации с которых осуществляется посредством существующих каналов связи, например, через городскую телефонную сеть. Информация с технических средств охраны поступает на ПЦО (Пункт Централизованной Охраны) и обрабатывается дежурным персоналом.</w:t>
      </w:r>
    </w:p>
    <w:p w14:paraId="6DABE78C"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Подразделения вневедомственной охраны функционируют в полутора тысячах городов и населённых пунктов 82 субъектов Российской Федерации.</w:t>
      </w:r>
    </w:p>
    <w:p w14:paraId="76DECE75" w14:textId="4F9E7E4B"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С 1 января 2012 года подразделения вневедомственной охраны получили статус казённых учреждений. </w:t>
      </w:r>
    </w:p>
    <w:p w14:paraId="5CA34E38"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p>
    <w:p w14:paraId="7FFCB3F3" w14:textId="0E5FD539" w:rsidR="00955971" w:rsidRPr="00955971" w:rsidRDefault="00955971" w:rsidP="00955971">
      <w:pPr>
        <w:autoSpaceDE w:val="0"/>
        <w:autoSpaceDN w:val="0"/>
        <w:adjustRightInd w:val="0"/>
        <w:spacing w:after="0" w:line="360" w:lineRule="auto"/>
        <w:contextualSpacing/>
        <w:jc w:val="center"/>
        <w:rPr>
          <w:rFonts w:ascii="Times New Roman" w:eastAsiaTheme="minorHAnsi" w:hAnsi="Times New Roman"/>
          <w:sz w:val="28"/>
          <w:szCs w:val="28"/>
        </w:rPr>
      </w:pPr>
      <w:r w:rsidRPr="00955971">
        <w:rPr>
          <w:rFonts w:ascii="Times New Roman" w:eastAsiaTheme="minorHAnsi" w:hAnsi="Times New Roman"/>
          <w:sz w:val="28"/>
          <w:szCs w:val="28"/>
        </w:rPr>
        <w:t>Структура.</w:t>
      </w:r>
    </w:p>
    <w:p w14:paraId="1C9069EA"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В структуру входят: </w:t>
      </w:r>
    </w:p>
    <w:p w14:paraId="6B3BFA91" w14:textId="77777777" w:rsidR="00955971" w:rsidRPr="00955971" w:rsidRDefault="00955971" w:rsidP="00955971">
      <w:pPr>
        <w:numPr>
          <w:ilvl w:val="0"/>
          <w:numId w:val="2"/>
        </w:numPr>
        <w:autoSpaceDE w:val="0"/>
        <w:autoSpaceDN w:val="0"/>
        <w:adjustRightInd w:val="0"/>
        <w:spacing w:after="0" w:line="360" w:lineRule="auto"/>
        <w:ind w:left="0"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строевые подразделения полиции (СПП) — укомплектованы аттестованными сотрудниками, имеющими специальные звания полиции;</w:t>
      </w:r>
    </w:p>
    <w:p w14:paraId="77086E3B" w14:textId="77777777" w:rsidR="00955971" w:rsidRPr="00955971" w:rsidRDefault="00955971" w:rsidP="00955971">
      <w:pPr>
        <w:numPr>
          <w:ilvl w:val="0"/>
          <w:numId w:val="2"/>
        </w:numPr>
        <w:autoSpaceDE w:val="0"/>
        <w:autoSpaceDN w:val="0"/>
        <w:adjustRightInd w:val="0"/>
        <w:spacing w:after="0" w:line="360" w:lineRule="auto"/>
        <w:ind w:left="0"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специализированные строевые подразделения полиции (ССПП)- осуществляют мероприятия по охране имущества всех форм собственности при его транспортировке (сопровождение грузов), как на транспорте собственника имущества, так и на собственном;</w:t>
      </w:r>
    </w:p>
    <w:p w14:paraId="1979BA75" w14:textId="77777777" w:rsidR="00955971" w:rsidRPr="00955971" w:rsidRDefault="00955971" w:rsidP="00955971">
      <w:pPr>
        <w:numPr>
          <w:ilvl w:val="0"/>
          <w:numId w:val="2"/>
        </w:numPr>
        <w:autoSpaceDE w:val="0"/>
        <w:autoSpaceDN w:val="0"/>
        <w:adjustRightInd w:val="0"/>
        <w:spacing w:after="0" w:line="360" w:lineRule="auto"/>
        <w:ind w:left="0"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lastRenderedPageBreak/>
        <w:t>пункты централизованной охраны (ПЦО) — создаются для охраны рассредоточенных на местности объектов различного назначения;</w:t>
      </w:r>
    </w:p>
    <w:p w14:paraId="6DF2D911" w14:textId="77777777" w:rsidR="00955971" w:rsidRPr="00955971" w:rsidRDefault="00955971" w:rsidP="00955971">
      <w:pPr>
        <w:numPr>
          <w:ilvl w:val="0"/>
          <w:numId w:val="2"/>
        </w:numPr>
        <w:autoSpaceDE w:val="0"/>
        <w:autoSpaceDN w:val="0"/>
        <w:adjustRightInd w:val="0"/>
        <w:spacing w:after="0" w:line="360" w:lineRule="auto"/>
        <w:ind w:left="0"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центры оперативного управления (ЦОУ) — создаются путём слияния СПП и ПЦО.</w:t>
      </w:r>
    </w:p>
    <w:p w14:paraId="187E54B8"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p>
    <w:p w14:paraId="1EDC7741" w14:textId="0BDAF2A2" w:rsidR="00955971" w:rsidRPr="00955971" w:rsidRDefault="00955971" w:rsidP="00955971">
      <w:pPr>
        <w:autoSpaceDE w:val="0"/>
        <w:autoSpaceDN w:val="0"/>
        <w:adjustRightInd w:val="0"/>
        <w:spacing w:after="0" w:line="360" w:lineRule="auto"/>
        <w:contextualSpacing/>
        <w:jc w:val="center"/>
        <w:rPr>
          <w:rFonts w:ascii="Times New Roman" w:eastAsiaTheme="minorHAnsi" w:hAnsi="Times New Roman"/>
          <w:sz w:val="28"/>
          <w:szCs w:val="28"/>
        </w:rPr>
      </w:pPr>
      <w:r w:rsidRPr="00955971">
        <w:rPr>
          <w:rFonts w:ascii="Times New Roman" w:eastAsiaTheme="minorHAnsi" w:hAnsi="Times New Roman"/>
          <w:sz w:val="28"/>
          <w:szCs w:val="28"/>
        </w:rPr>
        <w:t>Основные задачи:</w:t>
      </w:r>
    </w:p>
    <w:p w14:paraId="0AD7CC03"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1) выработка и реализация государственной политики в установленных сферах деятельности;</w:t>
      </w:r>
    </w:p>
    <w:p w14:paraId="13BA48F0"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2) нормативно-правовое регулирование в установленных сферах деятельности;</w:t>
      </w:r>
    </w:p>
    <w:p w14:paraId="72C8066D" w14:textId="699AD7BD"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3) организация участия войск национальной гвардии в охране общественного порядка и обеспечении общественной безопасности;</w:t>
      </w:r>
    </w:p>
    <w:p w14:paraId="7EAB71D0"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4) организация участия войск национальной гвардии в борьбе с терроризмом и экстремизмом, в обеспечении правового режима контртеррористической операции;</w:t>
      </w:r>
    </w:p>
    <w:p w14:paraId="123A4043"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5) организация участия войск национальной гвардии в территориальной обороне Российской Федерации;</w:t>
      </w:r>
    </w:p>
    <w:p w14:paraId="5FBFFC04"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6) поддержание в необходимой готовности войск национальной гвардии;</w:t>
      </w:r>
    </w:p>
    <w:p w14:paraId="63340FB3" w14:textId="166BB30A"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7) организация применения войск национальной гвардии в соответствии с </w:t>
      </w:r>
      <w:r>
        <w:rPr>
          <w:rFonts w:ascii="Times New Roman" w:eastAsiaTheme="minorHAnsi" w:hAnsi="Times New Roman"/>
          <w:sz w:val="28"/>
          <w:szCs w:val="28"/>
        </w:rPr>
        <w:t xml:space="preserve">законодательством </w:t>
      </w:r>
      <w:r w:rsidRPr="00955971">
        <w:rPr>
          <w:rFonts w:ascii="Times New Roman" w:eastAsiaTheme="minorHAnsi" w:hAnsi="Times New Roman"/>
          <w:sz w:val="28"/>
          <w:szCs w:val="28"/>
        </w:rPr>
        <w:t>Российской Федерации;</w:t>
      </w:r>
    </w:p>
    <w:p w14:paraId="5F4B3598"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8) осуществление мероприятий по строительству и развитию войск национальной гвардии;</w:t>
      </w:r>
    </w:p>
    <w:p w14:paraId="6353F3D0"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9) осуществление федерального государственного контроля (надзора);</w:t>
      </w:r>
    </w:p>
    <w:p w14:paraId="26BD6C79" w14:textId="2F872D0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10) обеспечение социальной и правовой защиты военнослужащих, лиц, проходящих службу в войсках национальной гвардии и имеющих специальные звания полиции (далее - сотрудники), федеральных государственных гражданских служащих и работников войск </w:t>
      </w:r>
      <w:r w:rsidRPr="00955971">
        <w:rPr>
          <w:rFonts w:ascii="Times New Roman" w:eastAsiaTheme="minorHAnsi" w:hAnsi="Times New Roman"/>
          <w:sz w:val="28"/>
          <w:szCs w:val="28"/>
        </w:rPr>
        <w:lastRenderedPageBreak/>
        <w:t xml:space="preserve">национальной гвардии, граждан, уволенных с военной службы (службы) из войск национальной гвардии, членов их семей, а также иных лиц, соответствующее обеспечение которых возложено на Росгвардию в соответствии с </w:t>
      </w:r>
      <w:r>
        <w:rPr>
          <w:rFonts w:ascii="Times New Roman" w:eastAsiaTheme="minorHAnsi" w:hAnsi="Times New Roman"/>
          <w:sz w:val="28"/>
          <w:szCs w:val="28"/>
        </w:rPr>
        <w:t xml:space="preserve">законодательством </w:t>
      </w:r>
      <w:r w:rsidRPr="00955971">
        <w:rPr>
          <w:rFonts w:ascii="Times New Roman" w:eastAsiaTheme="minorHAnsi" w:hAnsi="Times New Roman"/>
          <w:sz w:val="28"/>
          <w:szCs w:val="28"/>
        </w:rPr>
        <w:t>Российской Федерации.</w:t>
      </w:r>
    </w:p>
    <w:p w14:paraId="4BF725BD" w14:textId="77777777" w:rsidR="00955971" w:rsidRPr="00955971" w:rsidRDefault="00955971" w:rsidP="00955971">
      <w:pPr>
        <w:autoSpaceDE w:val="0"/>
        <w:autoSpaceDN w:val="0"/>
        <w:adjustRightInd w:val="0"/>
        <w:spacing w:after="0" w:line="360" w:lineRule="auto"/>
        <w:contextualSpacing/>
        <w:jc w:val="both"/>
        <w:rPr>
          <w:rFonts w:ascii="Times New Roman" w:eastAsiaTheme="minorHAnsi" w:hAnsi="Times New Roman"/>
          <w:sz w:val="28"/>
          <w:szCs w:val="28"/>
        </w:rPr>
      </w:pPr>
    </w:p>
    <w:p w14:paraId="636F9DF2"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b/>
          <w:bCs/>
          <w:sz w:val="28"/>
          <w:szCs w:val="28"/>
        </w:rPr>
        <w:t xml:space="preserve">Руководство и управление войсками национальной гвардии. </w:t>
      </w:r>
    </w:p>
    <w:p w14:paraId="67E531B7" w14:textId="42E05C58"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Руководство войсками национальной гвардии осуществляет Президент Российской Федерации.</w:t>
      </w:r>
      <w:r>
        <w:rPr>
          <w:rFonts w:ascii="Times New Roman" w:eastAsiaTheme="minorHAnsi" w:hAnsi="Times New Roman"/>
          <w:sz w:val="28"/>
          <w:szCs w:val="28"/>
        </w:rPr>
        <w:t xml:space="preserve"> </w:t>
      </w:r>
      <w:r w:rsidRPr="00955971">
        <w:rPr>
          <w:rFonts w:ascii="Times New Roman" w:eastAsiaTheme="minorHAnsi" w:hAnsi="Times New Roman"/>
          <w:sz w:val="28"/>
          <w:szCs w:val="28"/>
        </w:rPr>
        <w:t xml:space="preserve">Президент определяет задачи войск и утверждает различные приказы. </w:t>
      </w:r>
    </w:p>
    <w:p w14:paraId="4E977069" w14:textId="3CC03BD5"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В то время, как Правительство осуществляет их и множество других функций. </w:t>
      </w:r>
    </w:p>
    <w:p w14:paraId="22C055F2" w14:textId="344372D0" w:rsid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r w:rsidRPr="00955971">
        <w:rPr>
          <w:rFonts w:ascii="Times New Roman" w:eastAsiaTheme="minorHAnsi" w:hAnsi="Times New Roman"/>
          <w:sz w:val="28"/>
          <w:szCs w:val="28"/>
        </w:rPr>
        <w:t>Управление войсками национальной гвардии осуществляет руководитель уполномоченного федерального органа исполнительной власти, являющийся главнокомандующим войсками национальной гвардии.</w:t>
      </w:r>
    </w:p>
    <w:p w14:paraId="1A985D0C" w14:textId="77777777" w:rsidR="00955971" w:rsidRPr="00955971" w:rsidRDefault="00955971" w:rsidP="00955971">
      <w:pPr>
        <w:autoSpaceDE w:val="0"/>
        <w:autoSpaceDN w:val="0"/>
        <w:adjustRightInd w:val="0"/>
        <w:spacing w:after="0" w:line="360" w:lineRule="auto"/>
        <w:ind w:firstLine="709"/>
        <w:contextualSpacing/>
        <w:jc w:val="both"/>
        <w:rPr>
          <w:rFonts w:ascii="Times New Roman" w:eastAsiaTheme="minorHAnsi" w:hAnsi="Times New Roman"/>
          <w:sz w:val="28"/>
          <w:szCs w:val="28"/>
        </w:rPr>
      </w:pPr>
    </w:p>
    <w:p w14:paraId="09D1771D" w14:textId="77777777" w:rsidR="00955971" w:rsidRPr="00955971" w:rsidRDefault="00955971" w:rsidP="00955971">
      <w:pPr>
        <w:spacing w:after="0" w:line="360" w:lineRule="auto"/>
        <w:ind w:firstLine="709"/>
        <w:contextualSpacing/>
        <w:jc w:val="both"/>
        <w:rPr>
          <w:rFonts w:ascii="Times New Roman" w:hAnsi="Times New Roman"/>
          <w:sz w:val="32"/>
          <w:szCs w:val="32"/>
        </w:rPr>
      </w:pPr>
    </w:p>
    <w:p w14:paraId="332EEA7C" w14:textId="77777777" w:rsidR="00955971" w:rsidRDefault="00955971" w:rsidP="00955971">
      <w:pPr>
        <w:spacing w:after="0" w:line="360" w:lineRule="auto"/>
        <w:ind w:firstLine="426"/>
        <w:contextualSpacing/>
        <w:jc w:val="both"/>
        <w:rPr>
          <w:rFonts w:ascii="Times New Roman" w:hAnsi="Times New Roman"/>
          <w:sz w:val="28"/>
          <w:szCs w:val="28"/>
        </w:rPr>
      </w:pPr>
    </w:p>
    <w:p w14:paraId="10C70758" w14:textId="0356C778" w:rsidR="00955971" w:rsidRDefault="00955971" w:rsidP="00955971">
      <w:pPr>
        <w:spacing w:after="0" w:line="360" w:lineRule="auto"/>
        <w:ind w:firstLine="426"/>
        <w:contextualSpacing/>
        <w:jc w:val="both"/>
        <w:rPr>
          <w:rFonts w:ascii="Times New Roman" w:hAnsi="Times New Roman"/>
          <w:sz w:val="28"/>
          <w:szCs w:val="28"/>
        </w:rPr>
      </w:pPr>
      <w:r w:rsidRPr="00955971">
        <w:rPr>
          <w:rFonts w:ascii="Times New Roman" w:hAnsi="Times New Roman"/>
          <w:sz w:val="28"/>
          <w:szCs w:val="28"/>
        </w:rPr>
        <w:t xml:space="preserve">2 </w:t>
      </w:r>
      <w:r w:rsidRPr="00FA3868">
        <w:rPr>
          <w:rFonts w:ascii="Times New Roman" w:eastAsia="Calibri" w:hAnsi="Times New Roman"/>
          <w:sz w:val="28"/>
          <w:szCs w:val="28"/>
        </w:rPr>
        <w:t>Работа</w:t>
      </w:r>
      <w:r>
        <w:rPr>
          <w:rFonts w:ascii="Times New Roman" w:hAnsi="Times New Roman"/>
          <w:sz w:val="28"/>
          <w:szCs w:val="28"/>
        </w:rPr>
        <w:t>, функции подразделений и должностные обязанности работников.</w:t>
      </w:r>
    </w:p>
    <w:p w14:paraId="256EDC9D" w14:textId="6509B07D" w:rsidR="00955971" w:rsidRDefault="00955971" w:rsidP="00955971">
      <w:pPr>
        <w:spacing w:after="0" w:line="360" w:lineRule="auto"/>
        <w:ind w:firstLine="426"/>
        <w:contextualSpacing/>
        <w:jc w:val="both"/>
        <w:rPr>
          <w:rFonts w:ascii="Times New Roman" w:hAnsi="Times New Roman"/>
          <w:sz w:val="28"/>
          <w:szCs w:val="28"/>
        </w:rPr>
      </w:pPr>
      <w:r w:rsidRPr="00955971">
        <w:rPr>
          <w:rFonts w:ascii="Times New Roman" w:hAnsi="Times New Roman"/>
          <w:noProof/>
          <w:sz w:val="28"/>
          <w:szCs w:val="28"/>
        </w:rPr>
        <w:lastRenderedPageBreak/>
        <w:drawing>
          <wp:inline distT="0" distB="0" distL="0" distR="0" wp14:anchorId="3FC48F37" wp14:editId="7AF77BD6">
            <wp:extent cx="5731510" cy="330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303270"/>
                    </a:xfrm>
                    <a:prstGeom prst="rect">
                      <a:avLst/>
                    </a:prstGeom>
                  </pic:spPr>
                </pic:pic>
              </a:graphicData>
            </a:graphic>
          </wp:inline>
        </w:drawing>
      </w:r>
    </w:p>
    <w:p w14:paraId="3C10D696" w14:textId="29E6711D" w:rsidR="00955971" w:rsidRDefault="00955971" w:rsidP="00955971">
      <w:pPr>
        <w:spacing w:after="0" w:line="360" w:lineRule="auto"/>
        <w:ind w:firstLine="426"/>
        <w:contextualSpacing/>
        <w:jc w:val="both"/>
        <w:rPr>
          <w:rFonts w:ascii="Times New Roman" w:hAnsi="Times New Roman"/>
          <w:sz w:val="28"/>
          <w:szCs w:val="28"/>
        </w:rPr>
      </w:pPr>
    </w:p>
    <w:p w14:paraId="2E42B99A" w14:textId="2EA4C7DE" w:rsidR="00955971" w:rsidRP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sidRPr="00955971">
        <w:rPr>
          <w:rFonts w:ascii="Times New Roman" w:eastAsiaTheme="minorHAnsi" w:hAnsi="Times New Roman"/>
          <w:sz w:val="28"/>
          <w:szCs w:val="28"/>
        </w:rPr>
        <w:t>На сегодняшний день орган исполнительной власти включает в себя округа, соединения и региональные ведомства, а также образовательные ведомства.</w:t>
      </w:r>
    </w:p>
    <w:p w14:paraId="67335824" w14:textId="029460F3" w:rsidR="00955971" w:rsidRP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sidRPr="00955971">
        <w:rPr>
          <w:rFonts w:ascii="Times New Roman" w:eastAsiaTheme="minorHAnsi" w:hAnsi="Times New Roman"/>
          <w:sz w:val="28"/>
          <w:szCs w:val="28"/>
        </w:rPr>
        <w:t>Внутренняя иерархия включает в себя департаменты, управления, службы и отделы.</w:t>
      </w:r>
    </w:p>
    <w:p w14:paraId="37C93D10" w14:textId="77777777" w:rsidR="00955971" w:rsidRP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sidRPr="00955971">
        <w:rPr>
          <w:rFonts w:ascii="Times New Roman" w:eastAsiaTheme="minorHAnsi" w:hAnsi="Times New Roman"/>
          <w:sz w:val="28"/>
          <w:szCs w:val="28"/>
        </w:rPr>
        <w:t>В состав Росгвардии входят следующие подразделения:</w:t>
      </w:r>
    </w:p>
    <w:p w14:paraId="595FFAA2"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спецназ полиции: СОБР и ОМОН;</w:t>
      </w:r>
    </w:p>
    <w:p w14:paraId="66F3F801"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регулярные части внутренних войск;</w:t>
      </w:r>
    </w:p>
    <w:p w14:paraId="3719DBD7"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вневедомственная охрана;</w:t>
      </w:r>
    </w:p>
    <w:p w14:paraId="57A1717B"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спецподразделения, в число которых входит, в частности, «</w:t>
      </w:r>
      <w:proofErr w:type="spellStart"/>
      <w:r w:rsidRPr="00955971">
        <w:rPr>
          <w:rFonts w:ascii="Times New Roman" w:eastAsiaTheme="minorHAnsi" w:hAnsi="Times New Roman"/>
          <w:sz w:val="28"/>
          <w:szCs w:val="28"/>
        </w:rPr>
        <w:t>Кадыровский</w:t>
      </w:r>
      <w:proofErr w:type="spellEnd"/>
      <w:r w:rsidRPr="00955971">
        <w:rPr>
          <w:rFonts w:ascii="Times New Roman" w:eastAsiaTheme="minorHAnsi" w:hAnsi="Times New Roman"/>
          <w:sz w:val="28"/>
          <w:szCs w:val="28"/>
        </w:rPr>
        <w:t xml:space="preserve"> спецназ»;</w:t>
      </w:r>
    </w:p>
    <w:p w14:paraId="62F6AA2A"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подразделения, отвечающие за контроль оборота оружия и охранной деятельности;</w:t>
      </w:r>
    </w:p>
    <w:p w14:paraId="1C920293" w14:textId="77777777" w:rsid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центр специального назначения сил оперативного реагирования и авиации, авиационные подразделения МВД;</w:t>
      </w:r>
    </w:p>
    <w:p w14:paraId="17300145" w14:textId="6F3698D4" w:rsidR="00955971" w:rsidRPr="00955971" w:rsidRDefault="00955971" w:rsidP="00955971">
      <w:pPr>
        <w:pStyle w:val="a3"/>
        <w:numPr>
          <w:ilvl w:val="0"/>
          <w:numId w:val="3"/>
        </w:num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t>ФГУП «Охрана».</w:t>
      </w:r>
    </w:p>
    <w:p w14:paraId="27AD81D8" w14:textId="77777777" w:rsidR="00955971" w:rsidRPr="00955971" w:rsidRDefault="00955971" w:rsidP="00955971">
      <w:pPr>
        <w:autoSpaceDE w:val="0"/>
        <w:autoSpaceDN w:val="0"/>
        <w:adjustRightInd w:val="0"/>
        <w:spacing w:after="0" w:line="360" w:lineRule="auto"/>
        <w:jc w:val="both"/>
        <w:rPr>
          <w:rFonts w:ascii="Times New Roman" w:eastAsiaTheme="minorHAnsi" w:hAnsi="Times New Roman"/>
          <w:sz w:val="28"/>
          <w:szCs w:val="28"/>
        </w:rPr>
      </w:pPr>
    </w:p>
    <w:p w14:paraId="465B03C6" w14:textId="77777777" w:rsidR="00955971" w:rsidRPr="00955971" w:rsidRDefault="00955971" w:rsidP="00955971">
      <w:pPr>
        <w:autoSpaceDE w:val="0"/>
        <w:autoSpaceDN w:val="0"/>
        <w:adjustRightInd w:val="0"/>
        <w:spacing w:after="0" w:line="360" w:lineRule="auto"/>
        <w:jc w:val="both"/>
        <w:rPr>
          <w:rFonts w:ascii="Times New Roman" w:eastAsiaTheme="minorHAnsi" w:hAnsi="Times New Roman"/>
          <w:sz w:val="28"/>
          <w:szCs w:val="28"/>
        </w:rPr>
      </w:pPr>
      <w:r w:rsidRPr="00955971">
        <w:rPr>
          <w:rFonts w:ascii="Times New Roman" w:eastAsiaTheme="minorHAnsi" w:hAnsi="Times New Roman"/>
          <w:sz w:val="28"/>
          <w:szCs w:val="28"/>
        </w:rPr>
        <w:lastRenderedPageBreak/>
        <w:t xml:space="preserve">В состав </w:t>
      </w:r>
      <w:r w:rsidRPr="00955971">
        <w:rPr>
          <w:rFonts w:ascii="Times New Roman" w:eastAsiaTheme="minorHAnsi" w:hAnsi="Times New Roman"/>
          <w:i/>
          <w:iCs/>
          <w:sz w:val="28"/>
          <w:szCs w:val="28"/>
        </w:rPr>
        <w:t>Федеральной службы войск национальной гвардии Российской Федерации</w:t>
      </w:r>
      <w:r w:rsidRPr="00955971">
        <w:rPr>
          <w:rFonts w:ascii="Times New Roman" w:eastAsiaTheme="minorHAnsi" w:hAnsi="Times New Roman"/>
          <w:sz w:val="28"/>
          <w:szCs w:val="28"/>
        </w:rPr>
        <w:t xml:space="preserve"> включены:</w:t>
      </w:r>
    </w:p>
    <w:p w14:paraId="2CACA7A3" w14:textId="77777777" w:rsidR="00955971" w:rsidRPr="00955971" w:rsidRDefault="00955971"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sz w:val="28"/>
          <w:szCs w:val="28"/>
        </w:rPr>
      </w:pPr>
      <w:r w:rsidRPr="00955971">
        <w:rPr>
          <w:rFonts w:ascii="Times New Roman" w:eastAsiaTheme="minorHAnsi" w:hAnsi="Times New Roman"/>
          <w:sz w:val="28"/>
          <w:szCs w:val="28"/>
        </w:rPr>
        <w:t>Внутренние войска МВД России;</w:t>
      </w:r>
    </w:p>
    <w:p w14:paraId="76A7D07C" w14:textId="77777777" w:rsidR="00955971" w:rsidRPr="00955971" w:rsidRDefault="00955971"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color w:val="000000" w:themeColor="text1"/>
          <w:sz w:val="28"/>
          <w:szCs w:val="28"/>
        </w:rPr>
      </w:pPr>
      <w:r w:rsidRPr="00955971">
        <w:rPr>
          <w:rFonts w:ascii="Times New Roman" w:eastAsiaTheme="minorHAnsi" w:hAnsi="Times New Roman"/>
          <w:sz w:val="28"/>
          <w:szCs w:val="28"/>
        </w:rPr>
        <w:t xml:space="preserve">Центр специального назначения сил оперативного реагирования и авиации, а </w:t>
      </w:r>
      <w:r w:rsidRPr="00955971">
        <w:rPr>
          <w:rFonts w:ascii="Times New Roman" w:eastAsiaTheme="minorHAnsi" w:hAnsi="Times New Roman"/>
          <w:color w:val="000000" w:themeColor="text1"/>
          <w:sz w:val="28"/>
          <w:szCs w:val="28"/>
        </w:rPr>
        <w:t xml:space="preserve">также </w:t>
      </w:r>
      <w:hyperlink r:id="rId17" w:history="1">
        <w:r w:rsidRPr="00955971">
          <w:rPr>
            <w:rFonts w:ascii="Times New Roman" w:eastAsiaTheme="minorHAnsi" w:hAnsi="Times New Roman"/>
            <w:color w:val="000000" w:themeColor="text1"/>
            <w:sz w:val="28"/>
            <w:szCs w:val="28"/>
          </w:rPr>
          <w:t>авиационные подразделения</w:t>
        </w:r>
      </w:hyperlink>
      <w:r w:rsidRPr="00955971">
        <w:rPr>
          <w:rFonts w:ascii="Times New Roman" w:eastAsiaTheme="minorHAnsi" w:hAnsi="Times New Roman"/>
          <w:color w:val="000000" w:themeColor="text1"/>
          <w:sz w:val="28"/>
          <w:szCs w:val="28"/>
        </w:rPr>
        <w:t xml:space="preserve"> (из </w:t>
      </w:r>
      <w:hyperlink r:id="rId18" w:history="1">
        <w:r w:rsidRPr="00955971">
          <w:rPr>
            <w:rFonts w:ascii="Times New Roman" w:eastAsiaTheme="minorHAnsi" w:hAnsi="Times New Roman"/>
            <w:color w:val="000000" w:themeColor="text1"/>
            <w:sz w:val="28"/>
            <w:szCs w:val="28"/>
          </w:rPr>
          <w:t>МВД России</w:t>
        </w:r>
      </w:hyperlink>
      <w:r w:rsidRPr="00955971">
        <w:rPr>
          <w:rFonts w:ascii="Times New Roman" w:eastAsiaTheme="minorHAnsi" w:hAnsi="Times New Roman"/>
          <w:color w:val="000000" w:themeColor="text1"/>
          <w:sz w:val="28"/>
          <w:szCs w:val="28"/>
        </w:rPr>
        <w:t>);</w:t>
      </w:r>
    </w:p>
    <w:p w14:paraId="1EF60EB3" w14:textId="77777777" w:rsidR="00955971" w:rsidRPr="00955971" w:rsidRDefault="00D40D82"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color w:val="000000" w:themeColor="text1"/>
          <w:sz w:val="28"/>
          <w:szCs w:val="28"/>
        </w:rPr>
      </w:pPr>
      <w:hyperlink r:id="rId19" w:history="1">
        <w:r w:rsidR="00955971" w:rsidRPr="00955971">
          <w:rPr>
            <w:rFonts w:ascii="Times New Roman" w:eastAsiaTheme="minorHAnsi" w:hAnsi="Times New Roman"/>
            <w:color w:val="000000" w:themeColor="text1"/>
            <w:sz w:val="28"/>
            <w:szCs w:val="28"/>
          </w:rPr>
          <w:t>Специальные отряды быстрого реагирования</w:t>
        </w:r>
      </w:hyperlink>
      <w:r w:rsidR="00955971" w:rsidRPr="00955971">
        <w:rPr>
          <w:rFonts w:ascii="Times New Roman" w:eastAsiaTheme="minorHAnsi" w:hAnsi="Times New Roman"/>
          <w:color w:val="000000" w:themeColor="text1"/>
          <w:sz w:val="28"/>
          <w:szCs w:val="28"/>
        </w:rPr>
        <w:t xml:space="preserve"> (из территориальных органов МВД России);</w:t>
      </w:r>
    </w:p>
    <w:p w14:paraId="609EA0FF" w14:textId="77777777" w:rsidR="00955971" w:rsidRPr="00955971" w:rsidRDefault="00D40D82"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color w:val="000000" w:themeColor="text1"/>
          <w:sz w:val="28"/>
          <w:szCs w:val="28"/>
        </w:rPr>
      </w:pPr>
      <w:hyperlink r:id="rId20" w:history="1">
        <w:r w:rsidR="00955971" w:rsidRPr="00955971">
          <w:rPr>
            <w:rFonts w:ascii="Times New Roman" w:eastAsiaTheme="minorHAnsi" w:hAnsi="Times New Roman"/>
            <w:color w:val="000000" w:themeColor="text1"/>
            <w:sz w:val="28"/>
            <w:szCs w:val="28"/>
          </w:rPr>
          <w:t>Отряды мобильные особого назначения</w:t>
        </w:r>
      </w:hyperlink>
      <w:r w:rsidR="00955971" w:rsidRPr="00955971">
        <w:rPr>
          <w:rFonts w:ascii="Times New Roman" w:eastAsiaTheme="minorHAnsi" w:hAnsi="Times New Roman"/>
          <w:color w:val="000000" w:themeColor="text1"/>
          <w:sz w:val="28"/>
          <w:szCs w:val="28"/>
        </w:rPr>
        <w:t xml:space="preserve"> (из территориальных органов МВД России);</w:t>
      </w:r>
    </w:p>
    <w:p w14:paraId="40934AC7" w14:textId="77777777" w:rsidR="00955971" w:rsidRPr="00955971" w:rsidRDefault="00955971"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color w:val="000000" w:themeColor="text1"/>
          <w:sz w:val="28"/>
          <w:szCs w:val="28"/>
        </w:rPr>
      </w:pPr>
      <w:r w:rsidRPr="00955971">
        <w:rPr>
          <w:rFonts w:ascii="Times New Roman" w:eastAsiaTheme="minorHAnsi" w:hAnsi="Times New Roman"/>
          <w:color w:val="000000" w:themeColor="text1"/>
          <w:sz w:val="28"/>
          <w:szCs w:val="28"/>
        </w:rPr>
        <w:t xml:space="preserve">Органы управления и подразделения МВД России, осуществляющие деятельность в сфере </w:t>
      </w:r>
      <w:hyperlink r:id="rId21" w:history="1">
        <w:r w:rsidRPr="00955971">
          <w:rPr>
            <w:rFonts w:ascii="Times New Roman" w:eastAsiaTheme="minorHAnsi" w:hAnsi="Times New Roman"/>
            <w:color w:val="000000" w:themeColor="text1"/>
            <w:sz w:val="28"/>
            <w:szCs w:val="28"/>
          </w:rPr>
          <w:t>вневедомственной охраны</w:t>
        </w:r>
      </w:hyperlink>
      <w:r w:rsidRPr="00955971">
        <w:rPr>
          <w:rFonts w:ascii="Times New Roman" w:eastAsiaTheme="minorHAnsi" w:hAnsi="Times New Roman"/>
          <w:color w:val="000000" w:themeColor="text1"/>
          <w:sz w:val="28"/>
          <w:szCs w:val="28"/>
        </w:rPr>
        <w:t xml:space="preserve"> (из МВД России);</w:t>
      </w:r>
    </w:p>
    <w:p w14:paraId="6DA87C99" w14:textId="23865737" w:rsidR="00955971" w:rsidRPr="00955971" w:rsidRDefault="00955971" w:rsidP="00955971">
      <w:pPr>
        <w:numPr>
          <w:ilvl w:val="0"/>
          <w:numId w:val="2"/>
        </w:numPr>
        <w:autoSpaceDE w:val="0"/>
        <w:autoSpaceDN w:val="0"/>
        <w:adjustRightInd w:val="0"/>
        <w:spacing w:after="0" w:line="360" w:lineRule="auto"/>
        <w:ind w:left="0" w:firstLine="709"/>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Органы управления и подразделения Управления по организации лицензионно-разрешительной работы (УЛРР) МВД </w:t>
      </w:r>
      <w:proofErr w:type="gramStart"/>
      <w:r w:rsidRPr="00955971">
        <w:rPr>
          <w:rFonts w:ascii="Times New Roman" w:eastAsiaTheme="minorHAnsi" w:hAnsi="Times New Roman"/>
          <w:sz w:val="28"/>
          <w:szCs w:val="28"/>
        </w:rPr>
        <w:t>России</w:t>
      </w:r>
      <w:r>
        <w:rPr>
          <w:rFonts w:ascii="Times New Roman" w:eastAsiaTheme="minorHAnsi" w:hAnsi="Times New Roman"/>
          <w:sz w:val="28"/>
          <w:szCs w:val="28"/>
        </w:rPr>
        <w:t xml:space="preserve"> </w:t>
      </w:r>
      <w:r w:rsidRPr="00955971">
        <w:rPr>
          <w:rFonts w:ascii="Times New Roman" w:eastAsiaTheme="minorHAnsi" w:hAnsi="Times New Roman"/>
          <w:sz w:val="28"/>
          <w:szCs w:val="28"/>
        </w:rPr>
        <w:t>,</w:t>
      </w:r>
      <w:proofErr w:type="gramEnd"/>
      <w:r w:rsidRPr="00955971">
        <w:rPr>
          <w:rFonts w:ascii="Times New Roman" w:eastAsiaTheme="minorHAnsi" w:hAnsi="Times New Roman"/>
          <w:sz w:val="28"/>
          <w:szCs w:val="28"/>
        </w:rPr>
        <w:t xml:space="preserve"> осуществляющие федеральный государственный контроль за оборотом оружия в сфере частной охранной деятельности (из МВД России).</w:t>
      </w:r>
    </w:p>
    <w:p w14:paraId="73C0DE48" w14:textId="77777777" w:rsidR="00955971" w:rsidRP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sidRPr="00955971">
        <w:rPr>
          <w:rFonts w:ascii="Times New Roman" w:eastAsiaTheme="minorHAnsi" w:hAnsi="Times New Roman"/>
          <w:sz w:val="28"/>
          <w:szCs w:val="28"/>
        </w:rPr>
        <w:t xml:space="preserve">Также в структуру Росгвардии </w:t>
      </w:r>
      <w:r w:rsidRPr="00955971">
        <w:rPr>
          <w:rFonts w:ascii="Times New Roman" w:eastAsiaTheme="minorHAnsi" w:hAnsi="Times New Roman"/>
          <w:color w:val="000000" w:themeColor="text1"/>
          <w:sz w:val="28"/>
          <w:szCs w:val="28"/>
        </w:rPr>
        <w:t xml:space="preserve">входит </w:t>
      </w:r>
      <w:hyperlink r:id="rId22" w:history="1">
        <w:r w:rsidRPr="00955971">
          <w:rPr>
            <w:rFonts w:ascii="Times New Roman" w:eastAsiaTheme="minorHAnsi" w:hAnsi="Times New Roman"/>
            <w:color w:val="000000" w:themeColor="text1"/>
            <w:sz w:val="28"/>
            <w:szCs w:val="28"/>
          </w:rPr>
          <w:t>ведомственная пожарная охрана</w:t>
        </w:r>
      </w:hyperlink>
      <w:r w:rsidRPr="00955971">
        <w:rPr>
          <w:rFonts w:ascii="Times New Roman" w:eastAsiaTheme="minorHAnsi" w:hAnsi="Times New Roman"/>
          <w:color w:val="000000" w:themeColor="text1"/>
          <w:sz w:val="28"/>
          <w:szCs w:val="28"/>
        </w:rPr>
        <w:t xml:space="preserve"> войск национальной гвардии Российской Федерации (ВПО), действующая на основании Федерального </w:t>
      </w:r>
      <w:r w:rsidRPr="00955971">
        <w:rPr>
          <w:rFonts w:ascii="Times New Roman" w:eastAsiaTheme="minorHAnsi" w:hAnsi="Times New Roman"/>
          <w:sz w:val="28"/>
          <w:szCs w:val="28"/>
        </w:rPr>
        <w:t>закона «О пожарной безопасности».</w:t>
      </w:r>
    </w:p>
    <w:p w14:paraId="491C7527" w14:textId="77777777" w:rsidR="00955971" w:rsidRPr="00955971" w:rsidRDefault="00955971" w:rsidP="00955971">
      <w:pPr>
        <w:autoSpaceDE w:val="0"/>
        <w:autoSpaceDN w:val="0"/>
        <w:adjustRightInd w:val="0"/>
        <w:spacing w:after="0" w:line="360" w:lineRule="auto"/>
        <w:jc w:val="both"/>
        <w:rPr>
          <w:rFonts w:ascii="Times New Roman" w:eastAsiaTheme="minorHAnsi" w:hAnsi="Times New Roman"/>
          <w:b/>
          <w:bCs/>
          <w:sz w:val="28"/>
          <w:szCs w:val="28"/>
        </w:rPr>
      </w:pPr>
    </w:p>
    <w:p w14:paraId="63C742E4" w14:textId="73CC92AC" w:rsidR="00955971" w:rsidRPr="00955971" w:rsidRDefault="00955971" w:rsidP="00955971">
      <w:pPr>
        <w:autoSpaceDE w:val="0"/>
        <w:autoSpaceDN w:val="0"/>
        <w:adjustRightInd w:val="0"/>
        <w:spacing w:after="0" w:line="360" w:lineRule="auto"/>
        <w:jc w:val="center"/>
        <w:rPr>
          <w:rFonts w:ascii="Times New Roman" w:eastAsiaTheme="minorHAnsi" w:hAnsi="Times New Roman"/>
          <w:b/>
          <w:bCs/>
          <w:color w:val="000000" w:themeColor="text1"/>
          <w:sz w:val="28"/>
          <w:szCs w:val="28"/>
        </w:rPr>
      </w:pPr>
      <w:r w:rsidRPr="00955971">
        <w:rPr>
          <w:rFonts w:ascii="Times New Roman" w:eastAsiaTheme="minorHAnsi" w:hAnsi="Times New Roman"/>
          <w:b/>
          <w:bCs/>
          <w:color w:val="000000" w:themeColor="text1"/>
          <w:sz w:val="28"/>
          <w:szCs w:val="28"/>
        </w:rPr>
        <w:t>Подведомственные организации.</w:t>
      </w:r>
    </w:p>
    <w:p w14:paraId="6E5E09FB" w14:textId="39174296" w:rsid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sidRPr="00955971">
        <w:rPr>
          <w:rFonts w:ascii="Times New Roman" w:eastAsiaTheme="minorHAnsi" w:hAnsi="Times New Roman"/>
          <w:color w:val="000000" w:themeColor="text1"/>
          <w:sz w:val="28"/>
          <w:szCs w:val="28"/>
        </w:rPr>
        <w:t xml:space="preserve">В </w:t>
      </w:r>
      <w:proofErr w:type="spellStart"/>
      <w:r w:rsidRPr="00955971">
        <w:rPr>
          <w:rFonts w:ascii="Times New Roman" w:eastAsiaTheme="minorHAnsi" w:hAnsi="Times New Roman"/>
          <w:color w:val="000000" w:themeColor="text1"/>
          <w:sz w:val="28"/>
          <w:szCs w:val="28"/>
        </w:rPr>
        <w:t>ве́дении</w:t>
      </w:r>
      <w:proofErr w:type="spellEnd"/>
      <w:r w:rsidRPr="00955971">
        <w:rPr>
          <w:rFonts w:ascii="Times New Roman" w:eastAsiaTheme="minorHAnsi" w:hAnsi="Times New Roman"/>
          <w:color w:val="000000" w:themeColor="text1"/>
          <w:sz w:val="28"/>
          <w:szCs w:val="28"/>
        </w:rPr>
        <w:t xml:space="preserve"> Росгвардии находится </w:t>
      </w:r>
      <w:hyperlink r:id="rId23" w:history="1">
        <w:r w:rsidRPr="00955971">
          <w:rPr>
            <w:rFonts w:ascii="Times New Roman" w:eastAsiaTheme="minorHAnsi" w:hAnsi="Times New Roman"/>
            <w:color w:val="000000" w:themeColor="text1"/>
            <w:sz w:val="28"/>
            <w:szCs w:val="28"/>
          </w:rPr>
          <w:t>Федеральное государственное унитарное предприятие «Охрана» Федеральной службы войск национальной гвардии Российской Федерации</w:t>
        </w:r>
      </w:hyperlink>
      <w:r w:rsidRPr="00955971">
        <w:rPr>
          <w:rFonts w:ascii="Times New Roman" w:eastAsiaTheme="minorHAnsi" w:hAnsi="Times New Roman"/>
          <w:color w:val="000000" w:themeColor="text1"/>
          <w:sz w:val="28"/>
          <w:szCs w:val="28"/>
        </w:rPr>
        <w:t xml:space="preserve"> (ФГУП «Охрана» Росгвардии) — государственное предприятие, частично действующее на основании Федерального закона «О ведомственной </w:t>
      </w:r>
      <w:r w:rsidRPr="00955971">
        <w:rPr>
          <w:rFonts w:ascii="Times New Roman" w:eastAsiaTheme="minorHAnsi" w:hAnsi="Times New Roman"/>
          <w:sz w:val="28"/>
          <w:szCs w:val="28"/>
        </w:rPr>
        <w:t xml:space="preserve">охране», в котором оно </w:t>
      </w:r>
      <w:r w:rsidRPr="00955971">
        <w:rPr>
          <w:rFonts w:ascii="Times New Roman" w:eastAsiaTheme="minorHAnsi" w:hAnsi="Times New Roman"/>
          <w:sz w:val="28"/>
          <w:szCs w:val="28"/>
        </w:rPr>
        <w:lastRenderedPageBreak/>
        <w:t>обозначено, как «военизированные и сторожевые подразделения организации, подведомственной Росгвардии»</w:t>
      </w:r>
      <w:r>
        <w:rPr>
          <w:rFonts w:ascii="Times New Roman" w:eastAsiaTheme="minorHAnsi" w:hAnsi="Times New Roman"/>
          <w:sz w:val="28"/>
          <w:szCs w:val="28"/>
        </w:rPr>
        <w:t xml:space="preserve">. </w:t>
      </w:r>
    </w:p>
    <w:p w14:paraId="4C624ABC" w14:textId="71D9EAC1" w:rsid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p>
    <w:p w14:paraId="500FF3DC" w14:textId="7F312BA1" w:rsidR="00955971" w:rsidRDefault="00955971" w:rsidP="00955971">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Должности Федеральной государственной службы:</w:t>
      </w:r>
    </w:p>
    <w:p w14:paraId="1C63B893" w14:textId="5E1BB78C"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Помощники директора-главнокомандующего ФС войск национальной гвардии РФ;</w:t>
      </w:r>
    </w:p>
    <w:p w14:paraId="3C6DCB3F" w14:textId="23AA7A1F"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Начальники </w:t>
      </w:r>
      <w:proofErr w:type="spellStart"/>
      <w:r>
        <w:rPr>
          <w:rFonts w:ascii="Times New Roman" w:eastAsiaTheme="minorHAnsi" w:hAnsi="Times New Roman"/>
          <w:sz w:val="28"/>
          <w:szCs w:val="28"/>
        </w:rPr>
        <w:t>аппартов</w:t>
      </w:r>
      <w:proofErr w:type="spellEnd"/>
      <w:r>
        <w:rPr>
          <w:rFonts w:ascii="Times New Roman" w:eastAsiaTheme="minorHAnsi" w:hAnsi="Times New Roman"/>
          <w:sz w:val="28"/>
          <w:szCs w:val="28"/>
        </w:rPr>
        <w:t xml:space="preserve"> первого заместителя директора-главнокомандующего ФС войск национальной гвардии РФ;</w:t>
      </w:r>
    </w:p>
    <w:p w14:paraId="0FE868E8" w14:textId="213C3461"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Первый заместитель начальника Главного штаба войск национальной гвардии РФ;</w:t>
      </w:r>
    </w:p>
    <w:p w14:paraId="1DB2261C" w14:textId="4BF90324"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Начальники управлений, отделов, отделений, служб, групп, входящих в структурные подразделения центрального аппарата Росгвардии, их заместители;</w:t>
      </w:r>
    </w:p>
    <w:p w14:paraId="46B15C1B" w14:textId="554ECA19"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Начальник Центрального командного пункта Росгвардии Главного оперативного управления ФС войск национальной гвардии РФ, его заместитель;</w:t>
      </w:r>
    </w:p>
    <w:p w14:paraId="2BD3B89B" w14:textId="34A4663E" w:rsidR="00955971" w:rsidRDefault="00955971" w:rsidP="00955971">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Председатель Спортивного комитета Росгвардии Главного управления подготовки войск (сил) ФС войск национальной гвардии РФ;</w:t>
      </w:r>
    </w:p>
    <w:p w14:paraId="3717781D" w14:textId="5C5DCD5D"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 Центрального командного пункта авиации управления боевого применения авиации Главного управления авиации ФС войск национальной гвардии РФ, его заместитель; </w:t>
      </w:r>
    </w:p>
    <w:p w14:paraId="1875B173" w14:textId="0A100442"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Заместители и помощники командующего Объединенной группировкой войск (сил) по проведению контртеррористических операций на территории Северо-Кавказского региона Российской Федерации - первого заместителя командующего Северо-Кавказским округом войск национальной гвардии РФ;</w:t>
      </w:r>
    </w:p>
    <w:p w14:paraId="0F6E054E" w14:textId="3F8D80E4"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структурных подразделений и подразделений, входящих в штаб, служб и инспекций Объединенного пункта управления командующего Объединенной группировкой войск (сил) по проведению </w:t>
      </w:r>
      <w:r w:rsidRPr="00883B4B">
        <w:rPr>
          <w:rFonts w:ascii="Times New Roman" w:eastAsiaTheme="minorHAnsi" w:hAnsi="Times New Roman"/>
          <w:sz w:val="28"/>
          <w:szCs w:val="28"/>
        </w:rPr>
        <w:lastRenderedPageBreak/>
        <w:t>контртеррористических операций на территории Северо-Кавказского региона РФ, их заместители;</w:t>
      </w:r>
    </w:p>
    <w:p w14:paraId="223A7358" w14:textId="62819834"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Помощники (всех наименований) командующих округами, начальников территориальных органов Росгвардии, командиров (начальников) соединений и воинских частей (организаций) войск национальной гвардии РФ;</w:t>
      </w:r>
    </w:p>
    <w:p w14:paraId="1F2AE747" w14:textId="4BB001C2"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Заместители начальников тыла, техники и вооружения управлений оперативно-территориальных объединений войск национальной гвардии РФ;</w:t>
      </w:r>
    </w:p>
    <w:p w14:paraId="6A7F02AA" w14:textId="2C4CCCF4"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штабов (всех наименований) управлений оперативно-территориальных объединений войск национальной гвардии, территориальных органов Росгвардии;</w:t>
      </w:r>
    </w:p>
    <w:p w14:paraId="0A94213D" w14:textId="1155D5C1"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Заместители начальников штабов (всех наименований) управлений оперативно-территориальных объединений, ОГВ, заместители начальников территориальных органов Росгвардии, заместители командиров (начальников) соединений, воинских частей (организаций) войск национальной гвардии;</w:t>
      </w:r>
    </w:p>
    <w:p w14:paraId="2A871261" w14:textId="159C5CA1" w:rsidR="00955971"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(всех наименований) в управлениях оперативно- территориальных объединений, территориальных органах Росгвардии, соединениях, воинских частях и организациях войск национальной гвардии, их заместители: управлений, отделов, секторов, самостоятельных отделений и групп (за исключением отдела по военно-политической работе, отдела боевой подготовки, отдела организации охраны важных государственных объектов, отдела (отделения, группы) сил специального назначения, разведывательного отдела, отделов отдельного разведывательного центра), служб , инспекций;</w:t>
      </w:r>
    </w:p>
    <w:p w14:paraId="56DD8CEC"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 центра государственного </w:t>
      </w:r>
      <w:proofErr w:type="gramStart"/>
      <w:r w:rsidRPr="00883B4B">
        <w:rPr>
          <w:rFonts w:ascii="Times New Roman" w:eastAsiaTheme="minorHAnsi" w:hAnsi="Times New Roman"/>
          <w:sz w:val="28"/>
          <w:szCs w:val="28"/>
        </w:rPr>
        <w:t>санитарно- эпидемиологического</w:t>
      </w:r>
      <w:proofErr w:type="gramEnd"/>
      <w:r w:rsidRPr="00883B4B">
        <w:rPr>
          <w:rFonts w:ascii="Times New Roman" w:eastAsiaTheme="minorHAnsi" w:hAnsi="Times New Roman"/>
          <w:sz w:val="28"/>
          <w:szCs w:val="28"/>
        </w:rPr>
        <w:t xml:space="preserve"> надзора оперативно-территориального объединения войск национальной гвардии, его заместитель;</w:t>
      </w:r>
    </w:p>
    <w:p w14:paraId="0C742AF4"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lastRenderedPageBreak/>
        <w:t>Начальник отделения (группы) жилищного обеспечения и учета недвижимого имущества квартирно-эксплуатационного отдела тыла управления оперативно-территориального объединения войск национальной гвардии;</w:t>
      </w:r>
    </w:p>
    <w:p w14:paraId="5FA097B9"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Старшие офицеры (всех наименований) юридических служб и старшие помощники (всех наименований) начальников групп правового обеспечения в воинских частях и организациях войск национальной гвардии;</w:t>
      </w:r>
    </w:p>
    <w:p w14:paraId="2EE9802E"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Старшие помощники начальников штабов по строевой части, по строевой части и кадрам в воинских частях войск национальной гвардии;</w:t>
      </w:r>
    </w:p>
    <w:p w14:paraId="4EE734BC"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структурных подразделений и офицер по учету личного состава и кадрам центров заказчика-застройщика войск национальной гвардии;</w:t>
      </w:r>
    </w:p>
    <w:p w14:paraId="16DEE9D7"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Государственные врачи оперативно- санитарные территориальных объединений войск национальной гвардии; </w:t>
      </w:r>
    </w:p>
    <w:p w14:paraId="00BD92E8"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центров, отдела организации закупок, отдела экономического планирования мероприятий по информатизации Федеральной службы войск национальной гвардии РФ Главного центра информационных технологий войск национальной гвардии РФ, их заместители; </w:t>
      </w:r>
    </w:p>
    <w:p w14:paraId="03B991CC"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структурных подразделений и отделов хранения центров материально-технического обеспечения (за исключением отдела анализа, планирования и контроля, отделения (группы) мобилизационного и отделения (группы) делопроизводства и режима), их заместители; </w:t>
      </w:r>
    </w:p>
    <w:p w14:paraId="011AE57A"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центров информационных технологий и спортивных команд при управлениях оперативно-территориальных объединений войск национальной гвардии, их заместители; </w:t>
      </w:r>
    </w:p>
    <w:p w14:paraId="088E25C1" w14:textId="7495AC0F" w:rsidR="00955971"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 центра врачебно-летной (специальной) экспертизы и медицинской реабилитации и командир медицинского отряда </w:t>
      </w:r>
      <w:r w:rsidRPr="00883B4B">
        <w:rPr>
          <w:rFonts w:ascii="Times New Roman" w:eastAsiaTheme="minorHAnsi" w:hAnsi="Times New Roman"/>
          <w:sz w:val="28"/>
          <w:szCs w:val="28"/>
        </w:rPr>
        <w:lastRenderedPageBreak/>
        <w:t>специального назначения федерального государственного казенного учреждения здравоохранения, их заместители и помощники;</w:t>
      </w:r>
    </w:p>
    <w:p w14:paraId="41099637"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Офицеры по продовольственному обеспечению, вещевому обеспечению и квартирно-эксплуатационному обеспечению федерального государственного казенного учреждения «Центр инженерно-технического обеспечения войск национальной гвардии Российской Федерации»;</w:t>
      </w:r>
    </w:p>
    <w:p w14:paraId="27D4A2EF"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Главные бухгалтеры и их заместители (всех наименований), ревизоры, аудиторы, эксперты, психологи, полиграфологи, ветеринарно-санитарные инспекторы; </w:t>
      </w:r>
    </w:p>
    <w:p w14:paraId="2CF6A7F2" w14:textId="237B7455"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Председатель квалификационной комиссии летного состава - старший инспектор-летчик, председатель военной квалификационной комиссии, председатели военно-врачебной комиссии и военно-летной комиссии, их заместители;</w:t>
      </w:r>
    </w:p>
    <w:p w14:paraId="436B3AFF"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Советники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w:t>
      </w:r>
    </w:p>
    <w:p w14:paraId="522A9B9F" w14:textId="6F61FBC0" w:rsid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Специалисты (всех наименований) подразделений государственного контроля и лицензионно-разрешительной работы территориальных органов Росгвардии;</w:t>
      </w:r>
    </w:p>
    <w:p w14:paraId="45E4CA30"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Помощник директора Федеральной службы войск национальной гвардии РФ - главнокомандующего войсками национальной гвардии РФ;</w:t>
      </w:r>
    </w:p>
    <w:p w14:paraId="752D6DDF"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Руководитель аппарата заместителя директора Федеральной службы войск национальной гвардии РФ главнокомандующего войсками национальной гвардии РФ Главного организационного управления Федеральной службы войск национальной гвардии РФ;</w:t>
      </w:r>
    </w:p>
    <w:p w14:paraId="6ADD0D6E"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управлений и отделов, входящих в структурные подразделения центрального аппарата Росгвардии (за исключением </w:t>
      </w:r>
      <w:r w:rsidRPr="00883B4B">
        <w:rPr>
          <w:rFonts w:ascii="Times New Roman" w:eastAsiaTheme="minorHAnsi" w:hAnsi="Times New Roman"/>
          <w:sz w:val="28"/>
          <w:szCs w:val="28"/>
        </w:rPr>
        <w:lastRenderedPageBreak/>
        <w:t xml:space="preserve">организационного отдела, отдела (группы) делопроизводства и режима), их заместители. </w:t>
      </w:r>
    </w:p>
    <w:p w14:paraId="1D03DF3A" w14:textId="1D5D176D" w:rsid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Должности всех наименований Главного управления государственного контроля и лицензионно-разрешительной работы ФС войск национальной гвардии РФ;</w:t>
      </w:r>
    </w:p>
    <w:p w14:paraId="371A79B8" w14:textId="518C5FD9"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штабов всех наименований, их заместители</w:t>
      </w:r>
      <w:r>
        <w:rPr>
          <w:rFonts w:ascii="Times New Roman" w:eastAsiaTheme="minorHAnsi" w:hAnsi="Times New Roman"/>
          <w:sz w:val="28"/>
          <w:szCs w:val="28"/>
        </w:rPr>
        <w:t>;</w:t>
      </w:r>
    </w:p>
    <w:p w14:paraId="0DBC58C5" w14:textId="50199AB5"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центров специального назначения, их первые заместители (заместители)</w:t>
      </w:r>
      <w:r>
        <w:rPr>
          <w:rFonts w:ascii="Times New Roman" w:eastAsiaTheme="minorHAnsi" w:hAnsi="Times New Roman"/>
          <w:sz w:val="28"/>
          <w:szCs w:val="28"/>
        </w:rPr>
        <w:t>;</w:t>
      </w:r>
    </w:p>
    <w:p w14:paraId="0DA637A4" w14:textId="61D83141"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структурных подразделений и отделов охраны Центра специального назначения вневедомственной охраны Федеральной службы войск национальной гвардии Российской Федерации, их заместители</w:t>
      </w:r>
      <w:r>
        <w:rPr>
          <w:rFonts w:ascii="Times New Roman" w:eastAsiaTheme="minorHAnsi" w:hAnsi="Times New Roman"/>
          <w:sz w:val="28"/>
          <w:szCs w:val="28"/>
        </w:rPr>
        <w:t>;</w:t>
      </w:r>
    </w:p>
    <w:p w14:paraId="3CB1394A" w14:textId="6B4BB3E9"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отделений по кадровой и воспитательной работе отделов охраны Центра специального назначения вневедомственной охраны Федеральной службы войск национальной гвардии Российской Федерации</w:t>
      </w:r>
      <w:r>
        <w:rPr>
          <w:rFonts w:ascii="Times New Roman" w:eastAsiaTheme="minorHAnsi" w:hAnsi="Times New Roman"/>
          <w:sz w:val="28"/>
          <w:szCs w:val="28"/>
        </w:rPr>
        <w:t>;</w:t>
      </w:r>
    </w:p>
    <w:p w14:paraId="75EF93E3" w14:textId="23368BF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линейных (объектовых) отделений отделов охраны Центра специального назначения вневедомственной охраны Федеральной службы войск национальной гвардии Российской Федерации, их заместители</w:t>
      </w:r>
      <w:r>
        <w:rPr>
          <w:rFonts w:ascii="Times New Roman" w:eastAsiaTheme="minorHAnsi" w:hAnsi="Times New Roman"/>
          <w:sz w:val="28"/>
          <w:szCs w:val="28"/>
        </w:rPr>
        <w:t>;</w:t>
      </w:r>
    </w:p>
    <w:p w14:paraId="03095AAA" w14:textId="10243A1D"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структурных подразделений Центра специального назначения сил оперативного реагирования и авиации Федеральной службы войск национальной гвардии Российской Федерации, их заместители</w:t>
      </w:r>
      <w:r>
        <w:rPr>
          <w:rFonts w:ascii="Times New Roman" w:eastAsiaTheme="minorHAnsi" w:hAnsi="Times New Roman"/>
          <w:sz w:val="28"/>
          <w:szCs w:val="28"/>
        </w:rPr>
        <w:t>;</w:t>
      </w:r>
    </w:p>
    <w:p w14:paraId="18E7CE27" w14:textId="751D6D54"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Помощники начальника федерального казенного учреждения «Научно-исследовательский центр «Охрана» Федеральной службы войск национальной гвардии Российской Федерации</w:t>
      </w:r>
      <w:r>
        <w:rPr>
          <w:rFonts w:ascii="Times New Roman" w:eastAsiaTheme="minorHAnsi" w:hAnsi="Times New Roman"/>
          <w:sz w:val="28"/>
          <w:szCs w:val="28"/>
        </w:rPr>
        <w:t>;</w:t>
      </w:r>
    </w:p>
    <w:p w14:paraId="0FDC6FF6" w14:textId="0DD4651F"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 xml:space="preserve">Начальники структурных подразделений, их заместители федерального казенного учреждения «Научно-исследовательский центр </w:t>
      </w:r>
      <w:r w:rsidRPr="00883B4B">
        <w:rPr>
          <w:rFonts w:ascii="Times New Roman" w:eastAsiaTheme="minorHAnsi" w:hAnsi="Times New Roman"/>
          <w:sz w:val="28"/>
          <w:szCs w:val="28"/>
        </w:rPr>
        <w:lastRenderedPageBreak/>
        <w:t>«Охрана» Федеральной службы войск национальной гвардии Российской Федерации</w:t>
      </w:r>
      <w:r>
        <w:rPr>
          <w:rFonts w:ascii="Times New Roman" w:eastAsiaTheme="minorHAnsi" w:hAnsi="Times New Roman"/>
          <w:sz w:val="28"/>
          <w:szCs w:val="28"/>
        </w:rPr>
        <w:t>;</w:t>
      </w:r>
    </w:p>
    <w:p w14:paraId="16BFE6EB" w14:textId="03251039"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структурных подразделений в управлениях оперативно-территориальных объединений войск национальной гвардии, их заместители</w:t>
      </w:r>
      <w:r>
        <w:rPr>
          <w:rFonts w:ascii="Times New Roman" w:eastAsiaTheme="minorHAnsi" w:hAnsi="Times New Roman"/>
          <w:sz w:val="28"/>
          <w:szCs w:val="28"/>
        </w:rPr>
        <w:t>;</w:t>
      </w:r>
    </w:p>
    <w:p w14:paraId="5B0A81D6" w14:textId="3A1C8B08"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(всех наименований) структурных подразделений, центра, инспекций, дежурной части в территориальном органе Росгвардии, их заместители</w:t>
      </w:r>
      <w:r>
        <w:rPr>
          <w:rFonts w:ascii="Times New Roman" w:eastAsiaTheme="minorHAnsi" w:hAnsi="Times New Roman"/>
          <w:sz w:val="28"/>
          <w:szCs w:val="28"/>
        </w:rPr>
        <w:t>;</w:t>
      </w:r>
    </w:p>
    <w:p w14:paraId="3D23DEFC" w14:textId="7FD8E571"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Помощники (всех наименований) начальников территориальных органов Росгвардии</w:t>
      </w:r>
      <w:r>
        <w:rPr>
          <w:rFonts w:ascii="Times New Roman" w:eastAsiaTheme="minorHAnsi" w:hAnsi="Times New Roman"/>
          <w:sz w:val="28"/>
          <w:szCs w:val="28"/>
        </w:rPr>
        <w:t>;</w:t>
      </w:r>
    </w:p>
    <w:p w14:paraId="242E4722" w14:textId="7DBADED8"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Должности (всех наименований) подразделений государственного контроля и лицензионно-разрешительной работы территориальных органов Росгвардии</w:t>
      </w:r>
      <w:r>
        <w:rPr>
          <w:rFonts w:ascii="Times New Roman" w:eastAsiaTheme="minorHAnsi" w:hAnsi="Times New Roman"/>
          <w:sz w:val="28"/>
          <w:szCs w:val="28"/>
        </w:rPr>
        <w:t>;</w:t>
      </w:r>
    </w:p>
    <w:p w14:paraId="17588545" w14:textId="06EB7F9F" w:rsid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Командиры отрядов мобильных особого назначения, специальных отрядов быстрого реагирования и авиационных отрядов специального назначения, их заместители и помощники</w:t>
      </w:r>
      <w:r>
        <w:rPr>
          <w:rFonts w:ascii="Times New Roman" w:eastAsiaTheme="minorHAnsi" w:hAnsi="Times New Roman"/>
          <w:sz w:val="28"/>
          <w:szCs w:val="28"/>
        </w:rPr>
        <w:t>;</w:t>
      </w:r>
    </w:p>
    <w:p w14:paraId="3E6E83D6" w14:textId="34D6E30B"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отделов (отделений) отрядов мобильных особого назначения по материальному, техническому, материально-техническому, хозяйственному, финансовому и правовому обеспечению, их заместители</w:t>
      </w:r>
      <w:r>
        <w:rPr>
          <w:rFonts w:ascii="Times New Roman" w:eastAsiaTheme="minorHAnsi" w:hAnsi="Times New Roman"/>
          <w:sz w:val="28"/>
          <w:szCs w:val="28"/>
        </w:rPr>
        <w:t>;</w:t>
      </w:r>
    </w:p>
    <w:p w14:paraId="30C4831B" w14:textId="214E42DF"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Специалисты (всех наименований) группы кадров и группы кадров и учета личного состава отрядов мобильных особого назначения</w:t>
      </w:r>
      <w:r>
        <w:rPr>
          <w:rFonts w:ascii="Times New Roman" w:eastAsiaTheme="minorHAnsi" w:hAnsi="Times New Roman"/>
          <w:sz w:val="28"/>
          <w:szCs w:val="28"/>
        </w:rPr>
        <w:t>;</w:t>
      </w:r>
    </w:p>
    <w:p w14:paraId="7DE67EE4" w14:textId="6E1DA4E6"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 отдела (отделения) обеспечения специальных операций специального отряда быстрого реагирования, его заместители</w:t>
      </w:r>
      <w:r>
        <w:rPr>
          <w:rFonts w:ascii="Times New Roman" w:eastAsiaTheme="minorHAnsi" w:hAnsi="Times New Roman"/>
          <w:sz w:val="28"/>
          <w:szCs w:val="28"/>
        </w:rPr>
        <w:t>;</w:t>
      </w:r>
    </w:p>
    <w:p w14:paraId="0E9EFA1A" w14:textId="3349ECED"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(всех наименований) структурных подразделений и подразделений, входящих в штаб авиационных отрядов специального назначения</w:t>
      </w:r>
      <w:r>
        <w:rPr>
          <w:rFonts w:ascii="Times New Roman" w:eastAsiaTheme="minorHAnsi" w:hAnsi="Times New Roman"/>
          <w:sz w:val="28"/>
          <w:szCs w:val="28"/>
        </w:rPr>
        <w:t>;</w:t>
      </w:r>
    </w:p>
    <w:p w14:paraId="03ED61EF" w14:textId="54E814B2"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управлений (отделов) и филиалов управлений (отделов) вневедомственной охраны, структурных подразделений управлений (отделов), их заместители</w:t>
      </w:r>
      <w:r>
        <w:rPr>
          <w:rFonts w:ascii="Times New Roman" w:eastAsiaTheme="minorHAnsi" w:hAnsi="Times New Roman"/>
          <w:sz w:val="28"/>
          <w:szCs w:val="28"/>
        </w:rPr>
        <w:t>;</w:t>
      </w:r>
    </w:p>
    <w:p w14:paraId="44D2C0ED" w14:textId="54922B75"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lastRenderedPageBreak/>
        <w:t>Командиры строевых подразделений вневедомственной охраны (полков полиции, отдельных батальонов полиции и отдельных рот полиции), их заместители и помощники</w:t>
      </w:r>
      <w:r>
        <w:rPr>
          <w:rFonts w:ascii="Times New Roman" w:eastAsiaTheme="minorHAnsi" w:hAnsi="Times New Roman"/>
          <w:sz w:val="28"/>
          <w:szCs w:val="28"/>
        </w:rPr>
        <w:t>;</w:t>
      </w:r>
    </w:p>
    <w:p w14:paraId="6440194A" w14:textId="62D71C4E"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центров профессиональной подготовки сотрудников вневедомственной охраны, их заместители</w:t>
      </w:r>
      <w:r>
        <w:rPr>
          <w:rFonts w:ascii="Times New Roman" w:eastAsiaTheme="minorHAnsi" w:hAnsi="Times New Roman"/>
          <w:sz w:val="28"/>
          <w:szCs w:val="28"/>
        </w:rPr>
        <w:t>;</w:t>
      </w:r>
    </w:p>
    <w:p w14:paraId="0A1719E2" w14:textId="53FFF0F6"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отделов, курсов центров профессиональной подготовки сотрудников вневедомственной охраны, их заместители</w:t>
      </w:r>
      <w:r>
        <w:rPr>
          <w:rFonts w:ascii="Times New Roman" w:eastAsiaTheme="minorHAnsi" w:hAnsi="Times New Roman"/>
          <w:sz w:val="28"/>
          <w:szCs w:val="28"/>
        </w:rPr>
        <w:t>;</w:t>
      </w:r>
    </w:p>
    <w:p w14:paraId="33489917" w14:textId="58FF3A28"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Начальники групп правового обеспечения и материально-технического обеспечения</w:t>
      </w:r>
      <w:r>
        <w:rPr>
          <w:rFonts w:ascii="Times New Roman" w:eastAsiaTheme="minorHAnsi" w:hAnsi="Times New Roman"/>
          <w:sz w:val="28"/>
          <w:szCs w:val="28"/>
        </w:rPr>
        <w:t>;</w:t>
      </w:r>
    </w:p>
    <w:p w14:paraId="138BA8E4" w14:textId="5266F78F" w:rsid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Главные бухгалтеры и их заместители, юрисконсульты, эксперты, психологи, полиграфологи</w:t>
      </w:r>
      <w:r>
        <w:rPr>
          <w:rFonts w:ascii="Times New Roman" w:eastAsiaTheme="minorHAnsi" w:hAnsi="Times New Roman"/>
          <w:sz w:val="28"/>
          <w:szCs w:val="28"/>
        </w:rPr>
        <w:t>;</w:t>
      </w:r>
    </w:p>
    <w:p w14:paraId="6BEC36B4"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Руководитель (директор (всех наименований), начальник, заведующий, художественный руководитель), его заместители;</w:t>
      </w:r>
    </w:p>
    <w:p w14:paraId="5FFB9ABD" w14:textId="77777777" w:rsidR="00883B4B" w:rsidRP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Главный бухгалтер (бухгалтер в филиалах), его заместитель;</w:t>
      </w:r>
    </w:p>
    <w:p w14:paraId="5333F96C" w14:textId="1B420A80" w:rsidR="00883B4B" w:rsidRDefault="00883B4B" w:rsidP="00883B4B">
      <w:pPr>
        <w:pStyle w:val="a3"/>
        <w:numPr>
          <w:ilvl w:val="0"/>
          <w:numId w:val="5"/>
        </w:numPr>
        <w:autoSpaceDE w:val="0"/>
        <w:autoSpaceDN w:val="0"/>
        <w:adjustRightInd w:val="0"/>
        <w:spacing w:after="0" w:line="360" w:lineRule="auto"/>
        <w:ind w:left="0" w:firstLine="709"/>
        <w:jc w:val="both"/>
        <w:rPr>
          <w:rFonts w:ascii="Times New Roman" w:eastAsiaTheme="minorHAnsi" w:hAnsi="Times New Roman"/>
          <w:sz w:val="28"/>
          <w:szCs w:val="28"/>
        </w:rPr>
      </w:pPr>
      <w:r w:rsidRPr="00883B4B">
        <w:rPr>
          <w:rFonts w:ascii="Times New Roman" w:eastAsiaTheme="minorHAnsi" w:hAnsi="Times New Roman"/>
          <w:sz w:val="28"/>
          <w:szCs w:val="28"/>
        </w:rPr>
        <w:t>Заведующий хозяйством.</w:t>
      </w:r>
    </w:p>
    <w:p w14:paraId="4F9983FA" w14:textId="58663C17" w:rsidR="00883B4B" w:rsidRDefault="00883B4B" w:rsidP="00883B4B">
      <w:pPr>
        <w:autoSpaceDE w:val="0"/>
        <w:autoSpaceDN w:val="0"/>
        <w:adjustRightInd w:val="0"/>
        <w:spacing w:after="0" w:line="360" w:lineRule="auto"/>
        <w:jc w:val="both"/>
        <w:rPr>
          <w:rFonts w:ascii="Times New Roman" w:eastAsiaTheme="minorHAnsi" w:hAnsi="Times New Roman"/>
          <w:sz w:val="28"/>
          <w:szCs w:val="28"/>
        </w:rPr>
      </w:pPr>
    </w:p>
    <w:p w14:paraId="651C1A11" w14:textId="1CE0BC61" w:rsidR="00883B4B" w:rsidRDefault="00883B4B" w:rsidP="00883B4B">
      <w:pPr>
        <w:autoSpaceDE w:val="0"/>
        <w:autoSpaceDN w:val="0"/>
        <w:adjustRightInd w:val="0"/>
        <w:spacing w:after="0" w:line="360" w:lineRule="auto"/>
        <w:ind w:firstLine="426"/>
        <w:jc w:val="both"/>
        <w:rPr>
          <w:rFonts w:ascii="Times New Roman" w:hAnsi="Times New Roman"/>
          <w:sz w:val="28"/>
          <w:szCs w:val="28"/>
        </w:rPr>
      </w:pPr>
      <w:r>
        <w:rPr>
          <w:rFonts w:ascii="Times New Roman" w:eastAsiaTheme="minorHAnsi" w:hAnsi="Times New Roman"/>
          <w:sz w:val="28"/>
          <w:szCs w:val="28"/>
        </w:rPr>
        <w:t xml:space="preserve">3 </w:t>
      </w:r>
      <w:r w:rsidRPr="00FA3868">
        <w:rPr>
          <w:rFonts w:ascii="Times New Roman" w:eastAsia="Calibri" w:hAnsi="Times New Roman"/>
          <w:sz w:val="28"/>
          <w:szCs w:val="28"/>
        </w:rPr>
        <w:t>Анализ</w:t>
      </w:r>
      <w:r w:rsidRPr="00FA3868">
        <w:rPr>
          <w:rFonts w:ascii="Times New Roman" w:hAnsi="Times New Roman"/>
          <w:sz w:val="28"/>
          <w:szCs w:val="28"/>
        </w:rPr>
        <w:t xml:space="preserve"> финансово-хозяйственной деятельности</w:t>
      </w:r>
    </w:p>
    <w:p w14:paraId="74A78B69" w14:textId="5A9C217F" w:rsidR="00883B4B" w:rsidRDefault="00883B4B" w:rsidP="00E87EE8">
      <w:pPr>
        <w:autoSpaceDE w:val="0"/>
        <w:autoSpaceDN w:val="0"/>
        <w:adjustRightInd w:val="0"/>
        <w:spacing w:after="0" w:line="360" w:lineRule="auto"/>
        <w:ind w:firstLine="426"/>
        <w:jc w:val="both"/>
        <w:rPr>
          <w:rFonts w:ascii="Times New Roman" w:hAnsi="Times New Roman"/>
          <w:sz w:val="28"/>
          <w:szCs w:val="28"/>
        </w:rPr>
      </w:pPr>
    </w:p>
    <w:p w14:paraId="3E2BA2A0" w14:textId="77777777"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Финансовое обеспечение войск национальной гвардии является расходным обязательством Российской Федерации.</w:t>
      </w:r>
    </w:p>
    <w:p w14:paraId="2B0AADE4" w14:textId="77777777"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Средства, получаемые войсками национальной гвардии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являются 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
    <w:p w14:paraId="53BDCE88" w14:textId="77777777"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lastRenderedPageBreak/>
        <w:t xml:space="preserve">Финансовый отдел ответственен за учет федерального имущества, распределение бюджетных ассигнований, выполнение плановых заданий по сбору доходов в федеральный бюджет, а также начисление и своевременность выплаты денежного довольствия </w:t>
      </w:r>
      <w:proofErr w:type="spellStart"/>
      <w:r w:rsidRPr="00E87EE8">
        <w:rPr>
          <w:rFonts w:ascii="Times New Roman" w:eastAsiaTheme="minorHAnsi" w:hAnsi="Times New Roman"/>
          <w:sz w:val="28"/>
          <w:szCs w:val="28"/>
        </w:rPr>
        <w:t>росгвардейцам</w:t>
      </w:r>
      <w:proofErr w:type="spellEnd"/>
      <w:r w:rsidRPr="00E87EE8">
        <w:rPr>
          <w:rFonts w:ascii="Times New Roman" w:eastAsiaTheme="minorHAnsi" w:hAnsi="Times New Roman"/>
          <w:sz w:val="28"/>
          <w:szCs w:val="28"/>
        </w:rPr>
        <w:t>.</w:t>
      </w:r>
    </w:p>
    <w:p w14:paraId="33A914EB" w14:textId="77777777"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Требования к специалистам финансово-экономических подразделений Росгвардии достаточно высоки. Помимо диплома о высшем экономическом образовании кандидаты должны иметь большой опыт работы в бюджетной организации, а также обладать профессиональным уровнем компьютерной грамотности и знаниями программ современного программного обеспечения.</w:t>
      </w:r>
    </w:p>
    <w:p w14:paraId="78944938" w14:textId="77777777"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Подробнее про зарплаты сотрудников. (Данные на 2020 год). </w:t>
      </w:r>
    </w:p>
    <w:p w14:paraId="60924744" w14:textId="66C4E979" w:rsidR="00E87EE8" w:rsidRDefault="00E87EE8" w:rsidP="00E87EE8">
      <w:pPr>
        <w:autoSpaceDE w:val="0"/>
        <w:autoSpaceDN w:val="0"/>
        <w:adjustRightInd w:val="0"/>
        <w:spacing w:after="0" w:line="360" w:lineRule="auto"/>
        <w:jc w:val="both"/>
        <w:rPr>
          <w:rFonts w:ascii="Times New Roman" w:eastAsia="MS Gothic" w:hAnsi="Times New Roman"/>
          <w:sz w:val="28"/>
          <w:szCs w:val="28"/>
        </w:rPr>
      </w:pPr>
      <w:r w:rsidRPr="00E87EE8">
        <w:rPr>
          <w:rFonts w:ascii="Times New Roman" w:eastAsiaTheme="minorHAnsi" w:hAnsi="Times New Roman"/>
          <w:sz w:val="28"/>
          <w:szCs w:val="28"/>
        </w:rPr>
        <w:t>• начальник управления – 25 тыс. руб.;</w:t>
      </w:r>
    </w:p>
    <w:p w14:paraId="76E6DCED" w14:textId="78B6563E" w:rsidR="00E87EE8" w:rsidRDefault="00E87EE8" w:rsidP="00E87EE8">
      <w:pPr>
        <w:autoSpaceDE w:val="0"/>
        <w:autoSpaceDN w:val="0"/>
        <w:adjustRightInd w:val="0"/>
        <w:spacing w:after="0" w:line="360" w:lineRule="auto"/>
        <w:jc w:val="both"/>
        <w:rPr>
          <w:rFonts w:ascii="Times New Roman" w:eastAsia="MS Gothic" w:hAnsi="Times New Roman"/>
          <w:sz w:val="28"/>
          <w:szCs w:val="28"/>
        </w:rPr>
      </w:pPr>
      <w:r w:rsidRPr="00E87EE8">
        <w:rPr>
          <w:rFonts w:ascii="Times New Roman" w:eastAsiaTheme="minorHAnsi" w:hAnsi="Times New Roman"/>
          <w:sz w:val="28"/>
          <w:szCs w:val="28"/>
        </w:rPr>
        <w:t>• зам. начальника управления – 24 тыс. руб.;</w:t>
      </w:r>
    </w:p>
    <w:p w14:paraId="1AF15A7C" w14:textId="196CA9AF" w:rsidR="00E87EE8" w:rsidRDefault="00E87EE8" w:rsidP="00E87EE8">
      <w:pPr>
        <w:autoSpaceDE w:val="0"/>
        <w:autoSpaceDN w:val="0"/>
        <w:adjustRightInd w:val="0"/>
        <w:spacing w:after="0" w:line="360" w:lineRule="auto"/>
        <w:jc w:val="both"/>
        <w:rPr>
          <w:rFonts w:ascii="Times New Roman" w:eastAsia="MS Gothic" w:hAnsi="Times New Roman"/>
          <w:sz w:val="28"/>
          <w:szCs w:val="28"/>
        </w:rPr>
      </w:pPr>
      <w:r w:rsidRPr="00E87EE8">
        <w:rPr>
          <w:rFonts w:ascii="Times New Roman" w:eastAsiaTheme="minorHAnsi" w:hAnsi="Times New Roman"/>
          <w:sz w:val="28"/>
          <w:szCs w:val="28"/>
        </w:rPr>
        <w:t>• начальник отдела – 24,5 тыс. руб.;</w:t>
      </w:r>
    </w:p>
    <w:p w14:paraId="17E04FB1" w14:textId="331DCDCB" w:rsidR="00E87EE8" w:rsidRDefault="00E87EE8" w:rsidP="00E87EE8">
      <w:pPr>
        <w:autoSpaceDE w:val="0"/>
        <w:autoSpaceDN w:val="0"/>
        <w:adjustRightInd w:val="0"/>
        <w:spacing w:after="0" w:line="360" w:lineRule="auto"/>
        <w:jc w:val="both"/>
        <w:rPr>
          <w:rFonts w:ascii="Times New Roman" w:eastAsia="MS Gothic" w:hAnsi="Times New Roman"/>
          <w:sz w:val="28"/>
          <w:szCs w:val="28"/>
        </w:rPr>
      </w:pPr>
      <w:r w:rsidRPr="00E87EE8">
        <w:rPr>
          <w:rFonts w:ascii="Times New Roman" w:eastAsiaTheme="minorHAnsi" w:hAnsi="Times New Roman"/>
          <w:sz w:val="28"/>
          <w:szCs w:val="28"/>
        </w:rPr>
        <w:t>• зам. начальника отдела – 23,5 тыс. руб.;</w:t>
      </w:r>
    </w:p>
    <w:p w14:paraId="141DCDCE" w14:textId="566D1DD1" w:rsidR="00E87EE8" w:rsidRDefault="00E87EE8" w:rsidP="00E87EE8">
      <w:pPr>
        <w:autoSpaceDE w:val="0"/>
        <w:autoSpaceDN w:val="0"/>
        <w:adjustRightInd w:val="0"/>
        <w:spacing w:after="0" w:line="360" w:lineRule="auto"/>
        <w:jc w:val="both"/>
        <w:rPr>
          <w:rFonts w:ascii="Times New Roman" w:eastAsia="MS Gothic" w:hAnsi="Times New Roman"/>
          <w:sz w:val="28"/>
          <w:szCs w:val="28"/>
        </w:rPr>
      </w:pPr>
      <w:r w:rsidRPr="00E87EE8">
        <w:rPr>
          <w:rFonts w:ascii="Times New Roman" w:eastAsiaTheme="minorHAnsi" w:hAnsi="Times New Roman"/>
          <w:sz w:val="28"/>
          <w:szCs w:val="28"/>
        </w:rPr>
        <w:t>• старший инспектор – 17,5 тыс. руб.;</w:t>
      </w:r>
    </w:p>
    <w:p w14:paraId="6BC9DEFB" w14:textId="135DE4C3"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инспектор – 16,5 тыс. руб.</w:t>
      </w:r>
    </w:p>
    <w:p w14:paraId="3A7C23EB" w14:textId="4FA8BC1B"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В 2021 году приказом Президента РФ данные зарплаты были повышены на 10%.</w:t>
      </w:r>
    </w:p>
    <w:p w14:paraId="477AB507" w14:textId="580C76C1"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Также с окладом идёт премия, которая зависит от наличия или отсутствия нареканий (максимальный размер – 25% оклада). </w:t>
      </w:r>
    </w:p>
    <w:p w14:paraId="497FB265" w14:textId="77777777" w:rsidR="00E87EE8" w:rsidRPr="00E87EE8" w:rsidRDefault="00E87EE8" w:rsidP="00E87EE8">
      <w:pPr>
        <w:tabs>
          <w:tab w:val="left" w:pos="284"/>
        </w:tabs>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Кроме того, помимо зарплаты сотрудники получают ряд дополнительных выплат. Цель их бывает различна, как и условия назначения. Они могут предоставляться в виде компенсации следующих расходов, при подачи соответствующих документов в финансовую службу подразделения.</w:t>
      </w:r>
    </w:p>
    <w:p w14:paraId="42EBB943"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Единожды в год компенсируется проезд до места отдыха, лечения, или медицинской реабилитации, туда и обратно.</w:t>
      </w:r>
    </w:p>
    <w:p w14:paraId="682F20BF"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Проезд в общественном транспорте по внутригородским маршрутам.</w:t>
      </w:r>
    </w:p>
    <w:p w14:paraId="73081E51"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lastRenderedPageBreak/>
        <w:t>Для сотрудников, не имеющих в месте прохождения службы собственного жилья, и вынужденных арендовать жилплощадь, предусматриваются компенсационные выплаты за наём.</w:t>
      </w:r>
    </w:p>
    <w:p w14:paraId="19800EF3"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proofErr w:type="gramStart"/>
      <w:r w:rsidRPr="00E87EE8">
        <w:rPr>
          <w:rFonts w:ascii="Times New Roman" w:eastAsiaTheme="minorHAnsi" w:hAnsi="Times New Roman"/>
          <w:sz w:val="28"/>
          <w:szCs w:val="28"/>
        </w:rPr>
        <w:t>После достижения 10-летней выслуги,</w:t>
      </w:r>
      <w:proofErr w:type="gramEnd"/>
      <w:r w:rsidRPr="00E87EE8">
        <w:rPr>
          <w:rFonts w:ascii="Times New Roman" w:eastAsiaTheme="minorHAnsi" w:hAnsi="Times New Roman"/>
          <w:sz w:val="28"/>
          <w:szCs w:val="28"/>
        </w:rPr>
        <w:t xml:space="preserve"> сотрудник получает право на предоставление денежной субсидии на приобретение или постройку собственного жилища. Условие для получения субсидии – нужда в собственной жилплощади.</w:t>
      </w:r>
    </w:p>
    <w:p w14:paraId="60CA4E20"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Компенсация затрат на перевоз семьи и личных вещей к новому месту службы. Максимальный лимит транспортируемого груза, оплачиваемого за счёт государства – не более 20т.  </w:t>
      </w:r>
    </w:p>
    <w:p w14:paraId="4C241743" w14:textId="77777777" w:rsidR="00E87EE8" w:rsidRPr="00E87EE8" w:rsidRDefault="00E87EE8" w:rsidP="00E87EE8">
      <w:pPr>
        <w:numPr>
          <w:ilvl w:val="0"/>
          <w:numId w:val="2"/>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Подъёмное пособие, предоставляемое военнослужащему ВНГ при переводе его на новое место службы. Денежная выплата предназначена на покрытие первоочередных расходов бойца при обустройстве на новом месте. Размер подъёмного пособия зависит от звания и должности, а также уровнем прожиточного минимума для данного региона.</w:t>
      </w:r>
    </w:p>
    <w:p w14:paraId="1F9D45ED"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Помимо официальной зарплаты существуют различные надбавки и бонусы, такие как: </w:t>
      </w:r>
    </w:p>
    <w:p w14:paraId="6F904DBE" w14:textId="1BF1450E"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Надбавка за выслугу лет</w:t>
      </w:r>
      <w:r>
        <w:rPr>
          <w:rFonts w:ascii="Times New Roman" w:eastAsiaTheme="minorHAnsi" w:hAnsi="Times New Roman"/>
          <w:sz w:val="28"/>
          <w:szCs w:val="28"/>
        </w:rPr>
        <w:t xml:space="preserve"> </w:t>
      </w:r>
      <w:r w:rsidRPr="00E87EE8">
        <w:rPr>
          <w:rFonts w:ascii="Times New Roman" w:eastAsiaTheme="minorHAnsi" w:hAnsi="Times New Roman"/>
          <w:sz w:val="28"/>
          <w:szCs w:val="28"/>
        </w:rPr>
        <w:t>(от 10 до 30% от оклада);</w:t>
      </w:r>
    </w:p>
    <w:p w14:paraId="0E035827"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Ежемесячная надбавка за квалификационную категорию (от 5 до 30% от оклада);</w:t>
      </w:r>
    </w:p>
    <w:p w14:paraId="315999D3"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Надбавка за секретность (до 65% от оклада); </w:t>
      </w:r>
    </w:p>
    <w:p w14:paraId="556EFC55" w14:textId="31A59B62"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Спортивные надбавки (от 30 до 50% от оклада);</w:t>
      </w:r>
    </w:p>
    <w:p w14:paraId="1DD32A10"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Доплата за работу со сведениями, составляющими гостайну (65 % от оклада); </w:t>
      </w:r>
    </w:p>
    <w:p w14:paraId="490171D7"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особые условия военной службы (100 % от оклада); </w:t>
      </w:r>
    </w:p>
    <w:p w14:paraId="577930A0"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выполнение задач, связанных с риском для жизни и здоровья в мирное время (100 % от оклада); </w:t>
      </w:r>
    </w:p>
    <w:p w14:paraId="5F4B5D10" w14:textId="6EA51050"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премия за добросовестную работу (до 300 % от оклада);</w:t>
      </w:r>
    </w:p>
    <w:p w14:paraId="693E2113" w14:textId="77777777" w:rsidR="00E87EE8" w:rsidRPr="00E87EE8" w:rsidRDefault="00E87EE8" w:rsidP="00E87EE8">
      <w:pPr>
        <w:numPr>
          <w:ilvl w:val="0"/>
          <w:numId w:val="6"/>
        </w:numPr>
        <w:autoSpaceDE w:val="0"/>
        <w:autoSpaceDN w:val="0"/>
        <w:adjustRightInd w:val="0"/>
        <w:spacing w:after="0" w:line="360" w:lineRule="auto"/>
        <w:ind w:left="0" w:firstLine="0"/>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Совмещение службы с вождением транспорта (30% от оклада). </w:t>
      </w:r>
    </w:p>
    <w:p w14:paraId="0F87D62F"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p>
    <w:p w14:paraId="69307B59" w14:textId="77777777" w:rsidR="00E87EE8" w:rsidRPr="00E87EE8" w:rsidRDefault="00E87EE8" w:rsidP="00E87EE8">
      <w:pPr>
        <w:autoSpaceDE w:val="0"/>
        <w:autoSpaceDN w:val="0"/>
        <w:adjustRightInd w:val="0"/>
        <w:spacing w:after="0" w:line="360" w:lineRule="auto"/>
        <w:ind w:firstLine="709"/>
        <w:jc w:val="center"/>
        <w:rPr>
          <w:rFonts w:ascii="Times New Roman" w:eastAsiaTheme="minorHAnsi" w:hAnsi="Times New Roman"/>
          <w:sz w:val="32"/>
          <w:szCs w:val="32"/>
        </w:rPr>
      </w:pPr>
      <w:r w:rsidRPr="00E87EE8">
        <w:rPr>
          <w:rFonts w:ascii="Times New Roman" w:eastAsiaTheme="minorHAnsi" w:hAnsi="Times New Roman"/>
          <w:sz w:val="32"/>
          <w:szCs w:val="32"/>
        </w:rPr>
        <w:t>Хозяйственный отдел.</w:t>
      </w:r>
    </w:p>
    <w:p w14:paraId="03F900F8"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Задачи: </w:t>
      </w:r>
    </w:p>
    <w:p w14:paraId="02A6D256"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 Хозяйственное, материально-техническое и социально-бытовое обслуживание предприятия и его подразделений. </w:t>
      </w:r>
    </w:p>
    <w:p w14:paraId="54DFCF1C"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2. Содержание в надлежащем состоянии зданий и помещений предприятия, а также прилегающей территории. </w:t>
      </w:r>
    </w:p>
    <w:p w14:paraId="291942E9"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3. Создание надлежащих условий для труда и отдыха работников предприятия.</w:t>
      </w:r>
    </w:p>
    <w:p w14:paraId="4928B80A"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Функции:</w:t>
      </w:r>
    </w:p>
    <w:p w14:paraId="3A2937D7"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1. Содержание зданий, помещений предприятия и поддержание их в надлежащем состоянии в соответствии с действующими санитарно-гигиеническими и противопожарными нормами и правилами.</w:t>
      </w:r>
    </w:p>
    <w:p w14:paraId="5A5015A3"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2. Контроль за исправностью оборудования (лифтов, освещения, систем отопления, вентиляции и др.). </w:t>
      </w:r>
    </w:p>
    <w:p w14:paraId="4D5AE295"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3. Разработка и утверждение текущих и перспективных планов реконструкции, капитального и текущего ремонтов зданий, помещений предприятия, систем водоснабжения, воздухопроводов и других сооружений. </w:t>
      </w:r>
    </w:p>
    <w:p w14:paraId="32B35C33"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4. Проведение ремонта зданий, помещений.</w:t>
      </w:r>
    </w:p>
    <w:p w14:paraId="25E4E3D9"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5. Обеспечение контроля за качеством ремонтных работ. </w:t>
      </w:r>
    </w:p>
    <w:p w14:paraId="5905D512"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6. Приемка выполненных ремонтных работ с учетом необходимых требований. </w:t>
      </w:r>
    </w:p>
    <w:p w14:paraId="4FCBFA31"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7. Участие в разработке планов по созданию интерьера в зданиях и помещениях предприятия в соответствии с требованиями современного дизайна. </w:t>
      </w:r>
    </w:p>
    <w:p w14:paraId="5F49FDCB"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8. Проведение работ по благоустройству, озеленению и уборке территории, праздничному художественному оформлению фасадов зданий, проходных и т. п. </w:t>
      </w:r>
    </w:p>
    <w:p w14:paraId="349A4657"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lastRenderedPageBreak/>
        <w:t xml:space="preserve">9. Составление смет расходов на содержание зданий и помещений предприятия, прилегающей территории. </w:t>
      </w:r>
    </w:p>
    <w:p w14:paraId="1D89392C"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10. Подготовка документов, необходимых для заключения договоров на приобретение оборудования, оргтехники, мебели, хозяйственных товаров, организации их поставки, приемки и учета. </w:t>
      </w:r>
    </w:p>
    <w:p w14:paraId="3462FDFD"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11. Обеспечение структурных подразделений канцелярскими принадлежностями, оборудованием, оргтехникой, мебелью, хозяйственными товарами, ведение учета их расходования и составление установленной отчетности. </w:t>
      </w:r>
    </w:p>
    <w:p w14:paraId="54B6A4CE"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12. Обеспечение сохранности мебели, хозяйственного инвентаря, средств механизации инженерного и управленческого труда, принятие мер по их восстановлению и ремонту в случае гибели или повреждения. </w:t>
      </w:r>
    </w:p>
    <w:p w14:paraId="7DDD6120"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13. Организация технического обслуживания и ремонта оргтехники и оборудования. </w:t>
      </w:r>
    </w:p>
    <w:p w14:paraId="30E41737"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14. Материально-техническое обслуживание совещаний, конференций, семинаров и иных мероприятий. </w:t>
      </w:r>
    </w:p>
    <w:p w14:paraId="395B65EF"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15. Обеспечение транспортного обслуживания руководства предприятия. </w:t>
      </w:r>
    </w:p>
    <w:p w14:paraId="02624A36"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16. Организация приема, регистрации и необходимого обслуживания лиц, прибывающих в служебные командировки на предприятие. </w:t>
      </w:r>
    </w:p>
    <w:p w14:paraId="0FC59891"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17. Создание максимальных условий для труда работникам предприятия с обеспечением их [жилой площадью, телефонной и факсимильной связью, пр.].</w:t>
      </w:r>
    </w:p>
    <w:p w14:paraId="2A7AA6D4"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18. Обеспечение организации питания работников во время обеденных перерывов. </w:t>
      </w:r>
    </w:p>
    <w:p w14:paraId="3E5EEDAE"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19. Составление планов по оказанию физкультурно-оздоровительных, культурно-просветительных и других необходимых услуг и их материальное обеспечение. </w:t>
      </w:r>
    </w:p>
    <w:p w14:paraId="5AD0FDCE"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20. Составление расчетов по хозяйственному, социально-бытовому и материально-техническому обслуживанию предприятия. </w:t>
      </w:r>
    </w:p>
    <w:p w14:paraId="1EA5C09F"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lastRenderedPageBreak/>
        <w:t>21. Обеспечение рационального использования выделенных финансовых средств.</w:t>
      </w:r>
    </w:p>
    <w:p w14:paraId="57DB661B"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p>
    <w:p w14:paraId="16E90B8D" w14:textId="77372251" w:rsidR="00E87EE8" w:rsidRPr="00E87EE8" w:rsidRDefault="00E87EE8" w:rsidP="00E87EE8">
      <w:pPr>
        <w:autoSpaceDE w:val="0"/>
        <w:autoSpaceDN w:val="0"/>
        <w:adjustRightInd w:val="0"/>
        <w:spacing w:after="0" w:line="360" w:lineRule="auto"/>
        <w:jc w:val="center"/>
        <w:rPr>
          <w:rFonts w:ascii="Times New Roman" w:eastAsiaTheme="minorHAnsi" w:hAnsi="Times New Roman"/>
          <w:sz w:val="28"/>
          <w:szCs w:val="28"/>
        </w:rPr>
      </w:pPr>
      <w:r w:rsidRPr="00E87EE8">
        <w:rPr>
          <w:rFonts w:ascii="Times New Roman" w:eastAsiaTheme="minorHAnsi" w:hAnsi="Times New Roman"/>
          <w:sz w:val="28"/>
          <w:szCs w:val="28"/>
        </w:rPr>
        <w:t>Взаимосвязь финансового отдела с хозяйственным.</w:t>
      </w:r>
    </w:p>
    <w:p w14:paraId="056CEFBA"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С финансовым отделом и главной бухгалтерией по вопросам: </w:t>
      </w:r>
    </w:p>
    <w:p w14:paraId="3F355B55"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Получения: </w:t>
      </w:r>
    </w:p>
    <w:p w14:paraId="7CFD9E85"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нормативов расходов на содержание зданий и помещений предприятия, прилегающей территории; </w:t>
      </w:r>
    </w:p>
    <w:p w14:paraId="28B761EF"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разъяснений по учету оборудования, оргтехники, мебели, хозяйственных товаров, канцелярских принадлежностей. </w:t>
      </w:r>
    </w:p>
    <w:p w14:paraId="1E34CCFE"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Предоставления: </w:t>
      </w:r>
    </w:p>
    <w:p w14:paraId="6AA8E478"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смет расходов на содержание зданий и помещений предприятия, прилегающей территории; </w:t>
      </w:r>
    </w:p>
    <w:p w14:paraId="6C51B246"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расчетов по хозяйственному, социально-бытовому и материально-техническому обслуживанию предприятия; </w:t>
      </w:r>
    </w:p>
    <w:p w14:paraId="153109BD"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 отчетов о расходовании средств, выделенных на хозяйственное, социально-бытовое и материально-техническое обслуживание подразделений предприятия. </w:t>
      </w:r>
    </w:p>
    <w:p w14:paraId="154F5721"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28"/>
          <w:szCs w:val="28"/>
        </w:rPr>
      </w:pPr>
    </w:p>
    <w:p w14:paraId="1FCE3AB2" w14:textId="574A445C"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Также хозяйственный отдел взаимодействует со всеми структурными подразделениями, с отделом кадров, отделом организации и оплаты труда, и с юридическим отделом. </w:t>
      </w:r>
    </w:p>
    <w:p w14:paraId="32BDE3C6" w14:textId="6BBB7B2F" w:rsidR="00883B4B" w:rsidRDefault="00883B4B"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127198B6" w14:textId="2AFC417B"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2A68CA7A" w14:textId="112C660B"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6F535E8E" w14:textId="6C5F4E04"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1F40E6F7" w14:textId="17E960C8"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6F32A455" w14:textId="04D73C41"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502F4854" w14:textId="40F699A1"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21079B36" w14:textId="39C9653B" w:rsidR="00E87EE8" w:rsidRDefault="00E87EE8" w:rsidP="00E87EE8">
      <w:pPr>
        <w:autoSpaceDE w:val="0"/>
        <w:autoSpaceDN w:val="0"/>
        <w:adjustRightInd w:val="0"/>
        <w:spacing w:after="0" w:line="36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lastRenderedPageBreak/>
        <w:t>ЗАКЛЮЧЕНИЕ</w:t>
      </w:r>
    </w:p>
    <w:p w14:paraId="39169D2B" w14:textId="16490970" w:rsidR="00E87EE8" w:rsidRDefault="00E87EE8" w:rsidP="00E87EE8">
      <w:pPr>
        <w:autoSpaceDE w:val="0"/>
        <w:autoSpaceDN w:val="0"/>
        <w:adjustRightInd w:val="0"/>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 xml:space="preserve">За время прохождения практики в государственной организации ФГКУ </w:t>
      </w:r>
      <w:r w:rsidRPr="00E87EE8">
        <w:rPr>
          <w:rFonts w:ascii="Times New Roman" w:hAnsi="Times New Roman"/>
          <w:sz w:val="28"/>
          <w:szCs w:val="28"/>
        </w:rPr>
        <w:t>Управление вневедомственной охраны войск национальной гвардии по Краснодарскому краю</w:t>
      </w:r>
      <w:r>
        <w:rPr>
          <w:rFonts w:ascii="Times New Roman" w:hAnsi="Times New Roman"/>
          <w:sz w:val="28"/>
          <w:szCs w:val="28"/>
        </w:rPr>
        <w:t xml:space="preserve"> были достигнуты следующие </w:t>
      </w:r>
      <w:proofErr w:type="gramStart"/>
      <w:r>
        <w:rPr>
          <w:rFonts w:ascii="Times New Roman" w:hAnsi="Times New Roman"/>
          <w:sz w:val="28"/>
          <w:szCs w:val="28"/>
        </w:rPr>
        <w:t>задачи :</w:t>
      </w:r>
      <w:proofErr w:type="gramEnd"/>
    </w:p>
    <w:p w14:paraId="0AFBDB2B" w14:textId="15CDD06B" w:rsid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Изучена работа, функции </w:t>
      </w:r>
      <w:r>
        <w:rPr>
          <w:rFonts w:ascii="Times New Roman" w:eastAsiaTheme="minorHAnsi" w:hAnsi="Times New Roman"/>
          <w:sz w:val="28"/>
          <w:szCs w:val="28"/>
        </w:rPr>
        <w:t>подразделений организации;</w:t>
      </w:r>
    </w:p>
    <w:p w14:paraId="13C15005" w14:textId="4FB0999A" w:rsid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Изучены законодательные акты и НПА, регулирующие деятельность организации;</w:t>
      </w:r>
    </w:p>
    <w:p w14:paraId="450176CC" w14:textId="16775852" w:rsid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Закреплены и применены знания, полученные в ходе прохождения практики;</w:t>
      </w:r>
    </w:p>
    <w:p w14:paraId="7B840D04" w14:textId="56E3DB1C" w:rsid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Пройдено ознакомление с основными функциями должностных лиц и задачи сотрудников;</w:t>
      </w:r>
    </w:p>
    <w:p w14:paraId="436DD0D2" w14:textId="7E59A44C" w:rsid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Приобретены и развиты навыки работы в государственном учреждении с повышенной секретностью;</w:t>
      </w:r>
    </w:p>
    <w:p w14:paraId="0FF0A384" w14:textId="7C249A14" w:rsidR="00E87EE8" w:rsidRPr="00E87EE8" w:rsidRDefault="00E87EE8" w:rsidP="00E87EE8">
      <w:pPr>
        <w:pStyle w:val="a3"/>
        <w:numPr>
          <w:ilvl w:val="0"/>
          <w:numId w:val="7"/>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Получено представление о деятельности государственного учреждения.</w:t>
      </w:r>
    </w:p>
    <w:p w14:paraId="5584FF00" w14:textId="7AE10196" w:rsidR="00E87EE8" w:rsidRPr="00E87EE8" w:rsidRDefault="00E87EE8" w:rsidP="00E87EE8">
      <w:pPr>
        <w:autoSpaceDE w:val="0"/>
        <w:autoSpaceDN w:val="0"/>
        <w:adjustRightInd w:val="0"/>
        <w:spacing w:after="0" w:line="360" w:lineRule="auto"/>
        <w:ind w:firstLine="709"/>
        <w:jc w:val="both"/>
        <w:rPr>
          <w:rFonts w:ascii="Times New Roman" w:eastAsiaTheme="minorHAnsi" w:hAnsi="Times New Roman"/>
          <w:sz w:val="32"/>
          <w:szCs w:val="32"/>
        </w:rPr>
      </w:pPr>
      <w:r>
        <w:rPr>
          <w:rFonts w:ascii="Times New Roman" w:eastAsiaTheme="minorHAnsi" w:hAnsi="Times New Roman"/>
          <w:sz w:val="28"/>
          <w:szCs w:val="28"/>
        </w:rPr>
        <w:t xml:space="preserve">С помощью достигнутых задач была реализована основная цель практики – </w:t>
      </w:r>
      <w:r w:rsidRPr="00E87EE8">
        <w:rPr>
          <w:rFonts w:ascii="Times New Roman" w:eastAsia="Calibri" w:hAnsi="Times New Roman"/>
          <w:sz w:val="28"/>
          <w:szCs w:val="28"/>
        </w:rPr>
        <w:t>закрепление и углубление теоретических знаний, приобретенных студентами при освоении основной образовательной программы, освоение студентами всех видов профессиональной деятельности по направлению подготовки, приобретение необходимых умений и опыта практической работы, обеспечение готовности обучающегося к осуществлению профессиональной деятельности.</w:t>
      </w:r>
    </w:p>
    <w:p w14:paraId="23AA31C5" w14:textId="7B667D7D" w:rsidR="00E87EE8" w:rsidRDefault="00E87EE8" w:rsidP="00E87EE8">
      <w:pPr>
        <w:autoSpaceDE w:val="0"/>
        <w:autoSpaceDN w:val="0"/>
        <w:adjustRightInd w:val="0"/>
        <w:spacing w:after="0" w:line="360" w:lineRule="auto"/>
        <w:ind w:left="360"/>
        <w:jc w:val="both"/>
        <w:rPr>
          <w:rFonts w:ascii="Times New Roman" w:eastAsiaTheme="minorHAnsi" w:hAnsi="Times New Roman"/>
          <w:sz w:val="28"/>
          <w:szCs w:val="28"/>
        </w:rPr>
      </w:pPr>
      <w:r>
        <w:rPr>
          <w:rFonts w:ascii="Times New Roman" w:eastAsiaTheme="minorHAnsi" w:hAnsi="Times New Roman"/>
          <w:sz w:val="28"/>
          <w:szCs w:val="28"/>
        </w:rPr>
        <w:t>в ходе прохождения практики было пройдено 3 этапа :</w:t>
      </w:r>
    </w:p>
    <w:p w14:paraId="25E92AC2" w14:textId="00EAF487" w:rsidR="00E87EE8" w:rsidRDefault="00E87EE8" w:rsidP="00E87EE8">
      <w:pPr>
        <w:pStyle w:val="a3"/>
        <w:numPr>
          <w:ilvl w:val="0"/>
          <w:numId w:val="8"/>
        </w:numPr>
        <w:autoSpaceDE w:val="0"/>
        <w:autoSpaceDN w:val="0"/>
        <w:adjustRightInd w:val="0"/>
        <w:spacing w:after="0" w:line="360" w:lineRule="auto"/>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подготовительный </w:t>
      </w:r>
      <w:r>
        <w:rPr>
          <w:rFonts w:ascii="Times New Roman" w:eastAsiaTheme="minorHAnsi" w:hAnsi="Times New Roman"/>
          <w:sz w:val="28"/>
          <w:szCs w:val="28"/>
        </w:rPr>
        <w:t>(проведение собрания и инструктажа);</w:t>
      </w:r>
    </w:p>
    <w:p w14:paraId="3222E8B1" w14:textId="308B648E" w:rsidR="00E87EE8" w:rsidRDefault="00E87EE8" w:rsidP="00E87EE8">
      <w:pPr>
        <w:pStyle w:val="a3"/>
        <w:numPr>
          <w:ilvl w:val="0"/>
          <w:numId w:val="8"/>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основной– этап прохождения практики (сбор информации и данных об организации);</w:t>
      </w:r>
    </w:p>
    <w:p w14:paraId="6B218B54" w14:textId="4791DCCE" w:rsidR="00E87EE8" w:rsidRDefault="00E87EE8" w:rsidP="00E87EE8">
      <w:pPr>
        <w:pStyle w:val="a3"/>
        <w:numPr>
          <w:ilvl w:val="0"/>
          <w:numId w:val="8"/>
        </w:num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этап написания отчета.</w:t>
      </w:r>
    </w:p>
    <w:p w14:paraId="41D09D68" w14:textId="0F0CA8E5"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По окончании практики написан отчёт, содержащий основную информацию, сведения о деятельности организации, собранные во время прохождения производственной практики.</w:t>
      </w:r>
    </w:p>
    <w:p w14:paraId="60D9ACA8" w14:textId="19C1A0D8"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344442F4" w14:textId="77777777" w:rsidR="00E87EE8" w:rsidRDefault="00E87EE8" w:rsidP="00E87EE8">
      <w:pPr>
        <w:autoSpaceDE w:val="0"/>
        <w:autoSpaceDN w:val="0"/>
        <w:adjustRightInd w:val="0"/>
        <w:spacing w:after="0" w:line="360" w:lineRule="auto"/>
        <w:ind w:firstLine="709"/>
        <w:jc w:val="both"/>
        <w:rPr>
          <w:rFonts w:ascii="Times New Roman" w:eastAsiaTheme="minorHAnsi" w:hAnsi="Times New Roman"/>
          <w:sz w:val="28"/>
          <w:szCs w:val="28"/>
        </w:rPr>
      </w:pPr>
    </w:p>
    <w:p w14:paraId="5CC949DB" w14:textId="64A575AA" w:rsidR="00E87EE8" w:rsidRDefault="00E87EE8" w:rsidP="00E87EE8">
      <w:pPr>
        <w:autoSpaceDE w:val="0"/>
        <w:autoSpaceDN w:val="0"/>
        <w:adjustRightInd w:val="0"/>
        <w:spacing w:after="0" w:line="36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СПИСОК ИСПОЛЬЗОВАННЫХ ИСТОЧНИКОВ</w:t>
      </w:r>
    </w:p>
    <w:p w14:paraId="5B40A45E" w14:textId="77777777" w:rsidR="00E87EE8" w:rsidRPr="00E87EE8" w:rsidRDefault="00E87EE8" w:rsidP="00E87EE8">
      <w:pPr>
        <w:autoSpaceDE w:val="0"/>
        <w:autoSpaceDN w:val="0"/>
        <w:adjustRightInd w:val="0"/>
        <w:spacing w:after="0" w:line="360" w:lineRule="auto"/>
        <w:jc w:val="both"/>
        <w:rPr>
          <w:rFonts w:ascii="Times New Roman" w:eastAsiaTheme="minorHAnsi" w:hAnsi="Times New Roman"/>
          <w:sz w:val="32"/>
          <w:szCs w:val="32"/>
        </w:rPr>
      </w:pPr>
    </w:p>
    <w:p w14:paraId="2F8E6B50" w14:textId="1DC64B3A" w:rsidR="00E87EE8" w:rsidRP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32"/>
          <w:szCs w:val="32"/>
        </w:rPr>
      </w:pPr>
      <w:r>
        <w:rPr>
          <w:rFonts w:ascii="Times New Roman" w:eastAsiaTheme="minorHAnsi" w:hAnsi="Times New Roman"/>
          <w:sz w:val="28"/>
          <w:szCs w:val="28"/>
        </w:rPr>
        <w:t xml:space="preserve">Нормативно–правовая база ФГКУ УВО </w:t>
      </w:r>
      <w:r w:rsidRPr="00E87EE8">
        <w:rPr>
          <w:rFonts w:ascii="Times New Roman" w:hAnsi="Times New Roman"/>
          <w:sz w:val="28"/>
          <w:szCs w:val="28"/>
        </w:rPr>
        <w:t>войск национальной гвардии по Краснодарскому краю</w:t>
      </w:r>
    </w:p>
    <w:p w14:paraId="7AD4AC18" w14:textId="4B9BA6EB" w:rsidR="00E87EE8" w:rsidRP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28"/>
          <w:szCs w:val="28"/>
        </w:rPr>
      </w:pPr>
      <w:r w:rsidRPr="00E87EE8">
        <w:rPr>
          <w:rFonts w:ascii="Times New Roman" w:eastAsiaTheme="minorHAnsi" w:hAnsi="Times New Roman"/>
          <w:sz w:val="28"/>
          <w:szCs w:val="28"/>
        </w:rPr>
        <w:t xml:space="preserve">Постановления Правительства </w:t>
      </w:r>
      <w:r>
        <w:rPr>
          <w:rFonts w:ascii="Times New Roman" w:eastAsiaTheme="minorHAnsi" w:hAnsi="Times New Roman"/>
          <w:sz w:val="28"/>
          <w:szCs w:val="28"/>
        </w:rPr>
        <w:t xml:space="preserve">РФ </w:t>
      </w:r>
    </w:p>
    <w:p w14:paraId="0444C34D" w14:textId="26CC0404" w:rsidR="00E87EE8" w:rsidRP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32"/>
          <w:szCs w:val="32"/>
        </w:rPr>
      </w:pPr>
      <w:r>
        <w:rPr>
          <w:rFonts w:ascii="Times New Roman" w:eastAsiaTheme="minorHAnsi" w:hAnsi="Times New Roman"/>
          <w:sz w:val="28"/>
          <w:szCs w:val="28"/>
        </w:rPr>
        <w:t xml:space="preserve">Устав ФГКУ УВО </w:t>
      </w:r>
      <w:r w:rsidRPr="00E87EE8">
        <w:rPr>
          <w:rFonts w:ascii="Times New Roman" w:hAnsi="Times New Roman"/>
          <w:sz w:val="28"/>
          <w:szCs w:val="28"/>
        </w:rPr>
        <w:t>войск национальной гвардии по Краснодарскому краю</w:t>
      </w:r>
    </w:p>
    <w:p w14:paraId="1B260CD0" w14:textId="56F998B3" w:rsidR="00E87EE8" w:rsidRP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Электронный ресурс </w:t>
      </w:r>
      <w:hyperlink r:id="rId24" w:history="1">
        <w:r w:rsidRPr="00755247">
          <w:rPr>
            <w:rStyle w:val="a7"/>
            <w:rFonts w:ascii="Times New Roman" w:eastAsiaTheme="minorHAnsi" w:hAnsi="Times New Roman"/>
            <w:sz w:val="28"/>
            <w:szCs w:val="28"/>
            <w:lang w:val="en-US"/>
          </w:rPr>
          <w:t>https</w:t>
        </w:r>
        <w:r w:rsidRPr="00755247">
          <w:rPr>
            <w:rStyle w:val="a7"/>
            <w:rFonts w:ascii="Times New Roman" w:eastAsiaTheme="minorHAnsi" w:hAnsi="Times New Roman"/>
            <w:sz w:val="28"/>
            <w:szCs w:val="28"/>
          </w:rPr>
          <w:t>://23.</w:t>
        </w:r>
        <w:proofErr w:type="spellStart"/>
        <w:r w:rsidRPr="00755247">
          <w:rPr>
            <w:rStyle w:val="a7"/>
            <w:rFonts w:ascii="Times New Roman" w:eastAsiaTheme="minorHAnsi" w:hAnsi="Times New Roman"/>
            <w:sz w:val="28"/>
            <w:szCs w:val="28"/>
            <w:lang w:val="en-US"/>
          </w:rPr>
          <w:t>rosguard</w:t>
        </w:r>
        <w:proofErr w:type="spellEnd"/>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gov</w:t>
        </w:r>
        <w:r w:rsidRPr="00755247">
          <w:rPr>
            <w:rStyle w:val="a7"/>
            <w:rFonts w:ascii="Times New Roman" w:eastAsiaTheme="minorHAnsi" w:hAnsi="Times New Roman"/>
            <w:sz w:val="28"/>
            <w:szCs w:val="28"/>
          </w:rPr>
          <w:t>.</w:t>
        </w:r>
        <w:proofErr w:type="spellStart"/>
        <w:r w:rsidRPr="00755247">
          <w:rPr>
            <w:rStyle w:val="a7"/>
            <w:rFonts w:ascii="Times New Roman" w:eastAsiaTheme="minorHAnsi" w:hAnsi="Times New Roman"/>
            <w:sz w:val="28"/>
            <w:szCs w:val="28"/>
            <w:lang w:val="en-US"/>
          </w:rPr>
          <w:t>ru</w:t>
        </w:r>
        <w:proofErr w:type="spellEnd"/>
      </w:hyperlink>
    </w:p>
    <w:p w14:paraId="2A823663" w14:textId="4CE3E010" w:rsid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Электронный ресурс </w:t>
      </w:r>
      <w:hyperlink r:id="rId25" w:history="1">
        <w:r w:rsidRPr="00755247">
          <w:rPr>
            <w:rStyle w:val="a7"/>
            <w:rFonts w:ascii="Times New Roman" w:eastAsiaTheme="minorHAnsi" w:hAnsi="Times New Roman"/>
            <w:sz w:val="28"/>
            <w:szCs w:val="28"/>
          </w:rPr>
          <w:t>h</w:t>
        </w:r>
        <w:r w:rsidRPr="00755247">
          <w:rPr>
            <w:rStyle w:val="a7"/>
            <w:rFonts w:ascii="Times New Roman" w:eastAsiaTheme="minorHAnsi" w:hAnsi="Times New Roman"/>
            <w:sz w:val="28"/>
            <w:szCs w:val="28"/>
            <w:lang w:val="en-US"/>
          </w:rPr>
          <w:t>ttps</w:t>
        </w:r>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fintolk</w:t>
        </w:r>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pro</w:t>
        </w:r>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gvardejskie</w:t>
        </w:r>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zarplaty</w:t>
        </w:r>
        <w:r w:rsidRPr="00755247">
          <w:rPr>
            <w:rStyle w:val="a7"/>
            <w:rFonts w:ascii="Times New Roman" w:eastAsiaTheme="minorHAnsi" w:hAnsi="Times New Roman"/>
            <w:sz w:val="28"/>
            <w:szCs w:val="28"/>
          </w:rPr>
          <w:t>/</w:t>
        </w:r>
      </w:hyperlink>
    </w:p>
    <w:p w14:paraId="24E1B5BF" w14:textId="2D5F6F65" w:rsidR="00E87EE8" w:rsidRP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Электронный ресурс </w:t>
      </w:r>
      <w:hyperlink r:id="rId26" w:history="1">
        <w:r w:rsidRPr="00755247">
          <w:rPr>
            <w:rStyle w:val="a7"/>
            <w:rFonts w:ascii="Times New Roman" w:eastAsiaTheme="minorHAnsi" w:hAnsi="Times New Roman"/>
            <w:sz w:val="28"/>
            <w:szCs w:val="28"/>
            <w:lang w:val="en-US"/>
          </w:rPr>
          <w:t>https</w:t>
        </w:r>
        <w:r w:rsidRPr="00755247">
          <w:rPr>
            <w:rStyle w:val="a7"/>
            <w:rFonts w:ascii="Times New Roman" w:eastAsiaTheme="minorHAnsi" w:hAnsi="Times New Roman"/>
            <w:sz w:val="28"/>
            <w:szCs w:val="28"/>
          </w:rPr>
          <w:t>://</w:t>
        </w:r>
        <w:proofErr w:type="spellStart"/>
        <w:r w:rsidRPr="00755247">
          <w:rPr>
            <w:rStyle w:val="a7"/>
            <w:rFonts w:ascii="Times New Roman" w:eastAsiaTheme="minorHAnsi" w:hAnsi="Times New Roman"/>
            <w:sz w:val="28"/>
            <w:szCs w:val="28"/>
            <w:lang w:val="en-US"/>
          </w:rPr>
          <w:t>ru</w:t>
        </w:r>
        <w:proofErr w:type="spellEnd"/>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m</w:t>
        </w:r>
        <w:r w:rsidRPr="00755247">
          <w:rPr>
            <w:rStyle w:val="a7"/>
            <w:rFonts w:ascii="Times New Roman" w:eastAsiaTheme="minorHAnsi" w:hAnsi="Times New Roman"/>
            <w:sz w:val="28"/>
            <w:szCs w:val="28"/>
          </w:rPr>
          <w:t>.</w:t>
        </w:r>
        <w:proofErr w:type="spellStart"/>
        <w:r w:rsidRPr="00755247">
          <w:rPr>
            <w:rStyle w:val="a7"/>
            <w:rFonts w:ascii="Times New Roman" w:eastAsiaTheme="minorHAnsi" w:hAnsi="Times New Roman"/>
            <w:sz w:val="28"/>
            <w:szCs w:val="28"/>
            <w:lang w:val="en-US"/>
          </w:rPr>
          <w:t>wikipedia</w:t>
        </w:r>
        <w:proofErr w:type="spellEnd"/>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org</w:t>
        </w:r>
        <w:r w:rsidRPr="00755247">
          <w:rPr>
            <w:rStyle w:val="a7"/>
            <w:rFonts w:ascii="Times New Roman" w:eastAsiaTheme="minorHAnsi" w:hAnsi="Times New Roman"/>
            <w:sz w:val="28"/>
            <w:szCs w:val="28"/>
          </w:rPr>
          <w:t>/</w:t>
        </w:r>
        <w:r w:rsidRPr="00755247">
          <w:rPr>
            <w:rStyle w:val="a7"/>
            <w:rFonts w:ascii="Times New Roman" w:eastAsiaTheme="minorHAnsi" w:hAnsi="Times New Roman"/>
            <w:sz w:val="28"/>
            <w:szCs w:val="28"/>
            <w:lang w:val="en-US"/>
          </w:rPr>
          <w:t>wiki</w:t>
        </w:r>
        <w:r w:rsidRPr="00755247">
          <w:rPr>
            <w:rStyle w:val="a7"/>
            <w:rFonts w:ascii="Times New Roman" w:eastAsiaTheme="minorHAnsi" w:hAnsi="Times New Roman"/>
            <w:sz w:val="28"/>
            <w:szCs w:val="28"/>
          </w:rPr>
          <w:t>/</w:t>
        </w:r>
        <w:proofErr w:type="spellStart"/>
        <w:r w:rsidRPr="00755247">
          <w:rPr>
            <w:rStyle w:val="a7"/>
            <w:rFonts w:ascii="Times New Roman" w:eastAsiaTheme="minorHAnsi" w:hAnsi="Times New Roman"/>
            <w:sz w:val="28"/>
            <w:szCs w:val="28"/>
          </w:rPr>
          <w:t>Росгвардия</w:t>
        </w:r>
        <w:proofErr w:type="spellEnd"/>
      </w:hyperlink>
    </w:p>
    <w:p w14:paraId="4141505B" w14:textId="5C98AD59" w:rsidR="00E87EE8" w:rsidRDefault="00E87EE8" w:rsidP="00E87EE8">
      <w:pPr>
        <w:pStyle w:val="a3"/>
        <w:numPr>
          <w:ilvl w:val="0"/>
          <w:numId w:val="9"/>
        </w:numPr>
        <w:autoSpaceDE w:val="0"/>
        <w:autoSpaceDN w:val="0"/>
        <w:adjustRightInd w:val="0"/>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Документы, полученные на руки в ходе прохождения практики в самом учреждении </w:t>
      </w:r>
    </w:p>
    <w:p w14:paraId="444E5166" w14:textId="77777777" w:rsidR="00E87EE8" w:rsidRPr="00E87EE8" w:rsidRDefault="00E87EE8" w:rsidP="00E87EE8">
      <w:pPr>
        <w:pStyle w:val="a3"/>
        <w:autoSpaceDE w:val="0"/>
        <w:autoSpaceDN w:val="0"/>
        <w:adjustRightInd w:val="0"/>
        <w:spacing w:after="0" w:line="360" w:lineRule="auto"/>
        <w:ind w:left="709"/>
        <w:jc w:val="both"/>
        <w:rPr>
          <w:rFonts w:ascii="Times New Roman" w:eastAsiaTheme="minorHAnsi" w:hAnsi="Times New Roman"/>
          <w:sz w:val="28"/>
          <w:szCs w:val="28"/>
        </w:rPr>
      </w:pPr>
    </w:p>
    <w:sectPr w:rsidR="00E87EE8" w:rsidRPr="00E87EE8" w:rsidSect="00D46C8A">
      <w:footerReference w:type="even" r:id="rId27"/>
      <w:footerReference w:type="defaul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FDD2" w14:textId="77777777" w:rsidR="00D40D82" w:rsidRDefault="00D40D82" w:rsidP="00955971">
      <w:pPr>
        <w:spacing w:after="0" w:line="240" w:lineRule="auto"/>
      </w:pPr>
      <w:r>
        <w:separator/>
      </w:r>
    </w:p>
  </w:endnote>
  <w:endnote w:type="continuationSeparator" w:id="0">
    <w:p w14:paraId="47ADA7DA" w14:textId="77777777" w:rsidR="00D40D82" w:rsidRDefault="00D40D82" w:rsidP="0095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90981720"/>
      <w:docPartObj>
        <w:docPartGallery w:val="Page Numbers (Bottom of Page)"/>
        <w:docPartUnique/>
      </w:docPartObj>
    </w:sdtPr>
    <w:sdtContent>
      <w:p w14:paraId="164EC618" w14:textId="1A299810" w:rsidR="00D46C8A" w:rsidRDefault="00D46C8A" w:rsidP="0075524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0</w:t>
        </w:r>
        <w:r>
          <w:rPr>
            <w:rStyle w:val="a6"/>
          </w:rPr>
          <w:fldChar w:fldCharType="end"/>
        </w:r>
      </w:p>
    </w:sdtContent>
  </w:sdt>
  <w:p w14:paraId="3768A18F" w14:textId="77777777" w:rsidR="00D46C8A" w:rsidRDefault="00D46C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998153099"/>
      <w:docPartObj>
        <w:docPartGallery w:val="Page Numbers (Bottom of Page)"/>
        <w:docPartUnique/>
      </w:docPartObj>
    </w:sdtPr>
    <w:sdtEndPr>
      <w:rPr>
        <w:rStyle w:val="a6"/>
      </w:rPr>
    </w:sdtEndPr>
    <w:sdtContent>
      <w:p w14:paraId="5595F2BC" w14:textId="5A5FB9DA" w:rsidR="00955971" w:rsidRDefault="00955971" w:rsidP="00D46C8A">
        <w:pPr>
          <w:pStyle w:val="a4"/>
          <w:framePr w:wrap="none" w:vAnchor="text" w:hAnchor="margin" w:xAlign="center" w:y="1"/>
          <w:rPr>
            <w:rStyle w:val="a6"/>
          </w:rPr>
        </w:pPr>
        <w:r>
          <w:rPr>
            <w:rStyle w:val="a6"/>
          </w:rPr>
          <w:fldChar w:fldCharType="begin"/>
        </w:r>
        <w:r>
          <w:rPr>
            <w:rStyle w:val="a6"/>
          </w:rPr>
          <w:instrText xml:space="preserve"> PAGE </w:instrText>
        </w:r>
        <w:r w:rsidR="00D46C8A">
          <w:rPr>
            <w:rStyle w:val="a6"/>
          </w:rPr>
          <w:fldChar w:fldCharType="separate"/>
        </w:r>
        <w:r w:rsidR="00D46C8A">
          <w:rPr>
            <w:rStyle w:val="a6"/>
            <w:noProof/>
          </w:rPr>
          <w:t>2</w:t>
        </w:r>
        <w:r>
          <w:rPr>
            <w:rStyle w:val="a6"/>
          </w:rPr>
          <w:fldChar w:fldCharType="end"/>
        </w:r>
      </w:p>
    </w:sdtContent>
  </w:sdt>
  <w:p w14:paraId="69008FB5" w14:textId="77777777" w:rsidR="00955971" w:rsidRDefault="00955971" w:rsidP="00D46C8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8C0C" w14:textId="77777777" w:rsidR="00955971" w:rsidRDefault="00955971" w:rsidP="00D46C8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ABC2" w14:textId="77777777" w:rsidR="00D40D82" w:rsidRDefault="00D40D82" w:rsidP="00955971">
      <w:pPr>
        <w:spacing w:after="0" w:line="240" w:lineRule="auto"/>
      </w:pPr>
      <w:r>
        <w:separator/>
      </w:r>
    </w:p>
  </w:footnote>
  <w:footnote w:type="continuationSeparator" w:id="0">
    <w:p w14:paraId="139208D9" w14:textId="77777777" w:rsidR="00D40D82" w:rsidRDefault="00D40D82" w:rsidP="00955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605BF"/>
    <w:multiLevelType w:val="hybridMultilevel"/>
    <w:tmpl w:val="5E9C1ADE"/>
    <w:lvl w:ilvl="0" w:tplc="7D6AC41C">
      <w:start w:val="1"/>
      <w:numFmt w:val="decimal"/>
      <w:lvlText w:val="%1 "/>
      <w:lvlJc w:val="left"/>
      <w:pPr>
        <w:ind w:left="1429" w:hanging="360"/>
      </w:pPr>
      <w:rPr>
        <w:rFonts w:ascii="Times New Roman" w:hAnsi="Times New Roman" w:hint="default"/>
        <w:b w:val="0"/>
        <w:i w:val="0"/>
        <w:color w:val="000000" w:themeColor="text1"/>
        <w:spacing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950DE"/>
    <w:multiLevelType w:val="hybridMultilevel"/>
    <w:tmpl w:val="76D6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E049A"/>
    <w:multiLevelType w:val="hybridMultilevel"/>
    <w:tmpl w:val="8DBCFF6C"/>
    <w:lvl w:ilvl="0" w:tplc="4678FC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15:restartNumberingAfterBreak="0">
    <w:nsid w:val="314A26B1"/>
    <w:multiLevelType w:val="hybridMultilevel"/>
    <w:tmpl w:val="089CB786"/>
    <w:lvl w:ilvl="0" w:tplc="99A8663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FE75574"/>
    <w:multiLevelType w:val="hybridMultilevel"/>
    <w:tmpl w:val="0FB26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041E6"/>
    <w:multiLevelType w:val="hybridMultilevel"/>
    <w:tmpl w:val="8FF2D8F8"/>
    <w:lvl w:ilvl="0" w:tplc="99A8663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814F21"/>
    <w:multiLevelType w:val="hybridMultilevel"/>
    <w:tmpl w:val="F6B04FB0"/>
    <w:lvl w:ilvl="0" w:tplc="4B36D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A64BD"/>
    <w:multiLevelType w:val="hybridMultilevel"/>
    <w:tmpl w:val="D0BC3D0E"/>
    <w:lvl w:ilvl="0" w:tplc="99A8663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2352EB"/>
    <w:multiLevelType w:val="hybridMultilevel"/>
    <w:tmpl w:val="839CA10C"/>
    <w:lvl w:ilvl="0" w:tplc="4678FC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94381936">
    <w:abstractNumId w:val="9"/>
  </w:num>
  <w:num w:numId="2" w16cid:durableId="256520897">
    <w:abstractNumId w:val="0"/>
  </w:num>
  <w:num w:numId="3" w16cid:durableId="1903715600">
    <w:abstractNumId w:val="11"/>
  </w:num>
  <w:num w:numId="4" w16cid:durableId="558444193">
    <w:abstractNumId w:val="4"/>
  </w:num>
  <w:num w:numId="5" w16cid:durableId="1747996959">
    <w:abstractNumId w:val="8"/>
  </w:num>
  <w:num w:numId="6" w16cid:durableId="1817723763">
    <w:abstractNumId w:val="1"/>
  </w:num>
  <w:num w:numId="7" w16cid:durableId="918754000">
    <w:abstractNumId w:val="10"/>
  </w:num>
  <w:num w:numId="8" w16cid:durableId="704018764">
    <w:abstractNumId w:val="6"/>
  </w:num>
  <w:num w:numId="9" w16cid:durableId="2142840233">
    <w:abstractNumId w:val="2"/>
  </w:num>
  <w:num w:numId="10" w16cid:durableId="27355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516136">
    <w:abstractNumId w:val="7"/>
  </w:num>
  <w:num w:numId="12" w16cid:durableId="199945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A2"/>
    <w:rsid w:val="00142169"/>
    <w:rsid w:val="00605FBF"/>
    <w:rsid w:val="00621992"/>
    <w:rsid w:val="00623974"/>
    <w:rsid w:val="00807CB0"/>
    <w:rsid w:val="008169A2"/>
    <w:rsid w:val="00883B4B"/>
    <w:rsid w:val="008A2953"/>
    <w:rsid w:val="00955971"/>
    <w:rsid w:val="009C7B42"/>
    <w:rsid w:val="00C07C34"/>
    <w:rsid w:val="00D40D82"/>
    <w:rsid w:val="00D46C8A"/>
    <w:rsid w:val="00E87EE8"/>
    <w:rsid w:val="00FA3868"/>
  </w:rsids>
  <m:mathPr>
    <m:mathFont m:val="Cambria Math"/>
    <m:brkBin m:val="before"/>
    <m:brkBinSub m:val="--"/>
    <m:smallFrac m:val="0"/>
    <m:dispDef/>
    <m:lMargin m:val="0"/>
    <m:rMargin m:val="0"/>
    <m:defJc m:val="centerGroup"/>
    <m:wrapIndent m:val="1440"/>
    <m:intLim m:val="subSup"/>
    <m:naryLim m:val="undOvr"/>
  </m:mathPr>
  <w:themeFontLang w:val="ru-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F01"/>
  <w15:chartTrackingRefBased/>
  <w15:docId w15:val="{153446E0-27B9-9648-930A-35AB0D8E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EE8"/>
    <w:pPr>
      <w:spacing w:after="200" w:line="276" w:lineRule="auto"/>
    </w:pPr>
    <w:rPr>
      <w:rFonts w:ascii="Calibri" w:eastAsia="Times New Roman" w:hAnsi="Calibri" w:cs="Times New Roman"/>
      <w:sz w:val="22"/>
      <w:szCs w:val="22"/>
      <w:lang w:val="ru-RU"/>
    </w:rPr>
  </w:style>
  <w:style w:type="paragraph" w:styleId="1">
    <w:name w:val="heading 1"/>
    <w:basedOn w:val="a"/>
    <w:next w:val="a"/>
    <w:link w:val="10"/>
    <w:uiPriority w:val="9"/>
    <w:qFormat/>
    <w:rsid w:val="00D46C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A3868"/>
    <w:pPr>
      <w:keepNext/>
      <w:spacing w:before="240" w:after="60" w:line="240" w:lineRule="auto"/>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992"/>
    <w:pPr>
      <w:ind w:left="720"/>
      <w:contextualSpacing/>
    </w:pPr>
  </w:style>
  <w:style w:type="character" w:customStyle="1" w:styleId="20">
    <w:name w:val="Заголовок 2 Знак"/>
    <w:basedOn w:val="a0"/>
    <w:link w:val="2"/>
    <w:uiPriority w:val="9"/>
    <w:semiHidden/>
    <w:rsid w:val="00FA3868"/>
    <w:rPr>
      <w:rFonts w:ascii="Calibri Light" w:eastAsia="Times New Roman" w:hAnsi="Calibri Light" w:cs="Times New Roman"/>
      <w:b/>
      <w:bCs/>
      <w:i/>
      <w:iCs/>
      <w:sz w:val="28"/>
      <w:szCs w:val="28"/>
      <w:lang w:val="ru-RU"/>
    </w:rPr>
  </w:style>
  <w:style w:type="paragraph" w:styleId="a4">
    <w:name w:val="footer"/>
    <w:basedOn w:val="a"/>
    <w:link w:val="a5"/>
    <w:uiPriority w:val="99"/>
    <w:unhideWhenUsed/>
    <w:rsid w:val="00955971"/>
    <w:pPr>
      <w:tabs>
        <w:tab w:val="center" w:pos="4513"/>
        <w:tab w:val="right" w:pos="9026"/>
      </w:tabs>
      <w:spacing w:after="0" w:line="240" w:lineRule="auto"/>
    </w:pPr>
  </w:style>
  <w:style w:type="character" w:customStyle="1" w:styleId="a5">
    <w:name w:val="Нижний колонтитул Знак"/>
    <w:basedOn w:val="a0"/>
    <w:link w:val="a4"/>
    <w:uiPriority w:val="99"/>
    <w:rsid w:val="00955971"/>
    <w:rPr>
      <w:rFonts w:ascii="Calibri" w:eastAsia="Times New Roman" w:hAnsi="Calibri" w:cs="Times New Roman"/>
      <w:sz w:val="22"/>
      <w:szCs w:val="22"/>
      <w:lang w:val="ru-RU"/>
    </w:rPr>
  </w:style>
  <w:style w:type="character" w:styleId="a6">
    <w:name w:val="page number"/>
    <w:basedOn w:val="a0"/>
    <w:uiPriority w:val="99"/>
    <w:semiHidden/>
    <w:unhideWhenUsed/>
    <w:rsid w:val="00955971"/>
  </w:style>
  <w:style w:type="character" w:styleId="a7">
    <w:name w:val="Hyperlink"/>
    <w:basedOn w:val="a0"/>
    <w:uiPriority w:val="99"/>
    <w:unhideWhenUsed/>
    <w:rsid w:val="00E87EE8"/>
    <w:rPr>
      <w:color w:val="0563C1" w:themeColor="hyperlink"/>
      <w:u w:val="single"/>
    </w:rPr>
  </w:style>
  <w:style w:type="character" w:styleId="a8">
    <w:name w:val="Unresolved Mention"/>
    <w:basedOn w:val="a0"/>
    <w:uiPriority w:val="99"/>
    <w:semiHidden/>
    <w:unhideWhenUsed/>
    <w:rsid w:val="00E87EE8"/>
    <w:rPr>
      <w:color w:val="605E5C"/>
      <w:shd w:val="clear" w:color="auto" w:fill="E1DFDD"/>
    </w:rPr>
  </w:style>
  <w:style w:type="character" w:customStyle="1" w:styleId="10">
    <w:name w:val="Заголовок 1 Знак"/>
    <w:basedOn w:val="a0"/>
    <w:link w:val="1"/>
    <w:uiPriority w:val="9"/>
    <w:rsid w:val="00D46C8A"/>
    <w:rPr>
      <w:rFonts w:asciiTheme="majorHAnsi" w:eastAsiaTheme="majorEastAsia" w:hAnsiTheme="majorHAnsi" w:cstheme="majorBidi"/>
      <w:color w:val="2F5496" w:themeColor="accent1" w:themeShade="BF"/>
      <w:sz w:val="32"/>
      <w:szCs w:val="32"/>
      <w:lang w:val="ru-RU"/>
    </w:rPr>
  </w:style>
  <w:style w:type="paragraph" w:styleId="a9">
    <w:name w:val="header"/>
    <w:basedOn w:val="a"/>
    <w:link w:val="aa"/>
    <w:uiPriority w:val="99"/>
    <w:unhideWhenUsed/>
    <w:rsid w:val="00D46C8A"/>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D46C8A"/>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logistika/materialno-tehnicheskie-resursy.html" TargetMode="External"/><Relationship Id="rId13" Type="http://schemas.openxmlformats.org/officeDocument/2006/relationships/footer" Target="footer1.xml"/><Relationship Id="rId18" Type="http://schemas.openxmlformats.org/officeDocument/2006/relationships/hyperlink" Target="https://ru.m.wikipedia.org/wiki/%D0%9C%D0%B8%D0%BD%D0%B8%D1%81%D1%82%D0%B5%D1%80%D1%81%D1%82%D0%B2%D0%BE_%D0%B2%D0%BD%D1%83%D1%82%D1%80%D0%B5%D0%BD%D0%BD%D0%B8%D1%85_%D0%B4%D0%B5%D0%BB_%D0%A0%D0%BE%D1%81%D1%81%D0%B8%D0%B9%D1%81%D0%BA%D0%BE%D0%B9_%D0%A4%D0%B5%D0%B4%D0%B5%D1%80%D0%B0%D1%86%D0%B8%D0%B8" TargetMode="External"/><Relationship Id="rId26" Type="http://schemas.openxmlformats.org/officeDocument/2006/relationships/hyperlink" Target="https://ru.m.wikipedia.org/wiki/&#1056;&#1086;&#1089;&#1075;&#1074;&#1072;&#1088;&#1076;&#1080;&#1103;" TargetMode="External"/><Relationship Id="rId3" Type="http://schemas.openxmlformats.org/officeDocument/2006/relationships/styles" Target="styles.xml"/><Relationship Id="rId21" Type="http://schemas.openxmlformats.org/officeDocument/2006/relationships/hyperlink" Target="https://ru.m.wikipedia.org/wiki/%D0%92%D0%BD%D0%B5%D0%B2%D0%B5%D0%B4%D0%BE%D0%BC%D1%81%D1%82%D0%B2%D0%B5%D0%BD%D0%BD%D0%B0%D1%8F_%D0%BE%D1%85%D1%80%D0%B0%D0%BD%D0%B0" TargetMode="External"/><Relationship Id="rId7" Type="http://schemas.openxmlformats.org/officeDocument/2006/relationships/endnotes" Target="endnotes.xml"/><Relationship Id="rId12" Type="http://schemas.openxmlformats.org/officeDocument/2006/relationships/hyperlink" Target="http://www.grandars.ru/student/statistika/pokazateli-effektivnosti-osnovnyh-fondov.html" TargetMode="External"/><Relationship Id="rId17" Type="http://schemas.openxmlformats.org/officeDocument/2006/relationships/hyperlink" Target="https://ru.m.wikipedia.org/wiki/%D0%90%D0%9E%D0%A1%D0%9D_%D0%A0%D0%BE%D1%81%D0%B3%D0%B2%D0%B0%D1%80%D0%B4%D0%B8%D0%B8" TargetMode="External"/><Relationship Id="rId25" Type="http://schemas.openxmlformats.org/officeDocument/2006/relationships/hyperlink" Target="https://fintolk.pro/gvardejskie-zarplaty/"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ru.m.wikipedia.org/wiki/%D0%9E%D0%9C%D0%9E%D0%9D_(%D0%A0%D0%BE%D1%81%D1%81%D0%B8%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statistika/pokazateli-effektivnosti-osnovnyh-fondov.html" TargetMode="External"/><Relationship Id="rId24" Type="http://schemas.openxmlformats.org/officeDocument/2006/relationships/hyperlink" Target="https://23.rosguard.gov.ru" TargetMode="External"/><Relationship Id="rId5" Type="http://schemas.openxmlformats.org/officeDocument/2006/relationships/webSettings" Target="webSettings.xml"/><Relationship Id="rId15" Type="http://schemas.openxmlformats.org/officeDocument/2006/relationships/hyperlink" Target="https://ru.m.wikipedia.org/wiki/%D0%A4%D0%93%D0%A3%D0%9F_%D0%9E%D1%85%D1%80%D0%B0%D0%BD%D0%B0_%D0%A0%D0%BE%D1%81%D0%B3%D0%B2%D0%B0%D1%80%D0%B4%D0%B8%D0%B8" TargetMode="External"/><Relationship Id="rId23" Type="http://schemas.openxmlformats.org/officeDocument/2006/relationships/hyperlink" Target="https://ru.m.wikipedia.org/wiki/%D0%9E%D1%85%D1%80%D0%B0%D0%BD%D0%B0_%D0%A0%D0%BE%D1%81%D0%B3%D0%B2%D0%B0%D1%80%D0%B4%D0%B8%D0%B8" TargetMode="External"/><Relationship Id="rId28" Type="http://schemas.openxmlformats.org/officeDocument/2006/relationships/footer" Target="footer3.xml"/><Relationship Id="rId10" Type="http://schemas.openxmlformats.org/officeDocument/2006/relationships/hyperlink" Target="http://www.grandars.ru/college/logistika/materialoemkost.html" TargetMode="External"/><Relationship Id="rId19" Type="http://schemas.openxmlformats.org/officeDocument/2006/relationships/hyperlink" Target="https://ru.m.wikipedia.org/wiki/%D0%A1%D0%9E%D0%91%D0%A0" TargetMode="External"/><Relationship Id="rId4" Type="http://schemas.openxmlformats.org/officeDocument/2006/relationships/settings" Target="settings.xml"/><Relationship Id="rId9" Type="http://schemas.openxmlformats.org/officeDocument/2006/relationships/hyperlink" Target="http://www.grandars.ru/college/logistika/materialoemkost.html" TargetMode="External"/><Relationship Id="rId14" Type="http://schemas.openxmlformats.org/officeDocument/2006/relationships/hyperlink" Target="https://ru.m.wikipedia.org/wiki/%D0%A4%D0%B5%D0%B4%D0%B5%D1%80%D0%B0%D0%BB%D1%8C%D0%BD%D0%B0%D1%8F_%D1%81%D0%BB%D1%83%D0%B6%D0%B1%D0%B0_%D0%B2%D0%BE%D0%B9%D1%81%D0%BA_%D0%BD%D0%B0%D1%86%D0%B8%D0%BE%D0%BD%D0%B0%D0%BB%D1%8C%D0%BD%D0%BE%D0%B9_%D0%B3%D0%B2%D0%B0%D1%80%D0%B4%D0%B8%D0%B8" TargetMode="External"/><Relationship Id="rId22" Type="http://schemas.openxmlformats.org/officeDocument/2006/relationships/hyperlink" Target="https://ru.m.wikipedia.org/wiki/%D0%92%D0%B5%D0%B4%D0%BE%D0%BC%D1%81%D1%82%D0%B2%D0%B5%D0%BD%D0%BD%D0%B0%D1%8F_%D0%BF%D0%BE%D0%B6%D0%B0%D1%80%D0%BD%D0%B0%D1%8F_%D0%BE%D1%85%D1%80%D0%B0%D0%BD%D0%B0"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0369-FA87-3147-9ED1-254891E2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34</Pages>
  <Words>7465</Words>
  <Characters>42554</Characters>
  <Application>Microsoft Office Word</Application>
  <DocSecurity>0</DocSecurity>
  <Lines>354</Lines>
  <Paragraphs>99</Paragraphs>
  <ScaleCrop>false</ScaleCrop>
  <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Лукьяненко</dc:creator>
  <cp:keywords/>
  <dc:description/>
  <cp:lastModifiedBy>Елена Лукьяненко</cp:lastModifiedBy>
  <cp:revision>9</cp:revision>
  <dcterms:created xsi:type="dcterms:W3CDTF">2022-07-12T11:25:00Z</dcterms:created>
  <dcterms:modified xsi:type="dcterms:W3CDTF">2022-07-16T10:40:00Z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2022-07-12T11:25:25Z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75125e43-d6c0-4213-9a43-627ac212db66</vt:lpwstr>
  </property>
  <property fmtid="{D5CDD505-2E9C-101B-9397-08002B2CF9AE}" pid="7" name="MSIP_Label_defa4170-0d19-0005-0004-bc88714345d2_ActionId">
    <vt:lpwstr>cf3daef9-df18-4f9f-b935-ca5d7df06e97</vt:lpwstr>
  </property>
  <property fmtid="{D5CDD505-2E9C-101B-9397-08002B2CF9AE}" pid="8" name="MSIP_Label_defa4170-0d19-0005-0004-bc88714345d2_ContentBits">
    <vt:lpwstr>0</vt:lpwstr>
  </property>
</Properties>
</file>