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CBF" w:rsidRPr="00FB1CBF" w:rsidRDefault="00FB1CBF" w:rsidP="00FB1CBF">
      <w:pPr>
        <w:widowControl w:val="0"/>
        <w:tabs>
          <w:tab w:val="left" w:pos="709"/>
          <w:tab w:val="left" w:pos="4678"/>
        </w:tabs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lang w:val="ru" w:eastAsia="ru-RU"/>
        </w:rPr>
      </w:pPr>
      <w:bookmarkStart w:id="0" w:name="_Hlk123900825"/>
      <w:bookmarkStart w:id="1" w:name="_Hlk124070682"/>
      <w:bookmarkEnd w:id="0"/>
      <w:r w:rsidRPr="00FB1CBF">
        <w:rPr>
          <w:rFonts w:ascii="Times New Roman" w:eastAsia="Times New Roman" w:hAnsi="Times New Roman" w:cs="Times New Roman"/>
          <w:lang w:val="ru" w:eastAsia="ru-RU"/>
        </w:rPr>
        <w:t>МИНИСТЕРСТВО НАУКИ И ВЫСШЕГО ОБРАЗОВАНИЯ РОССИЙСКОЙ ФЕДЕРАЦИИ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Calibri" w:hAnsi="Times New Roman" w:cs="Times New Roman"/>
          <w:sz w:val="24"/>
          <w:szCs w:val="24"/>
          <w:lang w:val="ru" w:eastAsia="ru-RU"/>
        </w:rPr>
      </w:pPr>
      <w:r w:rsidRPr="00FB1CBF">
        <w:rPr>
          <w:rFonts w:ascii="Times New Roman" w:eastAsia="Calibri" w:hAnsi="Times New Roman" w:cs="Times New Roman"/>
          <w:sz w:val="24"/>
          <w:szCs w:val="24"/>
          <w:lang w:val="ru" w:eastAsia="ru-RU"/>
        </w:rPr>
        <w:t>Федеральное государственное бюджетное образовательное учреждение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val="ru" w:eastAsia="ru-RU"/>
        </w:rPr>
      </w:pPr>
      <w:r w:rsidRPr="00FB1CBF">
        <w:rPr>
          <w:rFonts w:ascii="Times New Roman" w:eastAsia="Calibri" w:hAnsi="Times New Roman" w:cs="Times New Roman"/>
          <w:sz w:val="24"/>
          <w:szCs w:val="24"/>
          <w:lang w:val="ru" w:eastAsia="ru-RU"/>
        </w:rPr>
        <w:t>высшего образования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val="ru" w:eastAsia="ru-RU"/>
        </w:rPr>
      </w:pPr>
      <w:r w:rsidRPr="00FB1CBF">
        <w:rPr>
          <w:rFonts w:ascii="Times New Roman" w:eastAsia="Calibri" w:hAnsi="Times New Roman" w:cs="Times New Roman"/>
          <w:b/>
          <w:sz w:val="24"/>
          <w:szCs w:val="24"/>
          <w:lang w:val="ru" w:eastAsia="ru-RU"/>
        </w:rPr>
        <w:t>«КУБАНСКИЙ ГОСУДАРСТВЕННЫЙ УНИВЕРСИТЕТ»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val="ru" w:eastAsia="ru-RU"/>
        </w:rPr>
      </w:pPr>
      <w:r w:rsidRPr="00FB1CBF">
        <w:rPr>
          <w:rFonts w:ascii="Times New Roman" w:eastAsia="Calibri" w:hAnsi="Times New Roman" w:cs="Times New Roman"/>
          <w:b/>
          <w:sz w:val="24"/>
          <w:szCs w:val="24"/>
          <w:lang w:val="ru" w:eastAsia="ru-RU"/>
        </w:rPr>
        <w:t>(ФГБОУ ВО «</w:t>
      </w:r>
      <w:proofErr w:type="spellStart"/>
      <w:r w:rsidRPr="00FB1CBF">
        <w:rPr>
          <w:rFonts w:ascii="Times New Roman" w:eastAsia="Calibri" w:hAnsi="Times New Roman" w:cs="Times New Roman"/>
          <w:b/>
          <w:sz w:val="24"/>
          <w:szCs w:val="24"/>
          <w:lang w:val="ru" w:eastAsia="ru-RU"/>
        </w:rPr>
        <w:t>КубГУ</w:t>
      </w:r>
      <w:proofErr w:type="spellEnd"/>
      <w:r w:rsidRPr="00FB1CBF">
        <w:rPr>
          <w:rFonts w:ascii="Times New Roman" w:eastAsia="Calibri" w:hAnsi="Times New Roman" w:cs="Times New Roman"/>
          <w:b/>
          <w:sz w:val="24"/>
          <w:szCs w:val="24"/>
          <w:lang w:val="ru" w:eastAsia="ru-RU"/>
        </w:rPr>
        <w:t>»)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</w:pP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 xml:space="preserve">Факультет экономический факультет 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>Кафедра мировой экономики и менеджмента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4962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</w:pP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496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Допустить к защите 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496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Заведующий кафедрой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496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д-р </w:t>
      </w:r>
      <w:proofErr w:type="spellStart"/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экон</w:t>
      </w:r>
      <w:proofErr w:type="spellEnd"/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. наук, проф.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496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1C5817">
        <w:rPr>
          <w:rFonts w:ascii="Times New Roman" w:eastAsia="Calibri" w:hAnsi="Times New Roman" w:cs="Times New Roman"/>
          <w:sz w:val="28"/>
          <w:szCs w:val="28"/>
          <w:lang w:eastAsia="ru-RU"/>
        </w:rPr>
        <w:t>___</w:t>
      </w:r>
      <w:r w:rsidRPr="001C5817">
        <w:rPr>
          <w:rFonts w:ascii="Times New Roman" w:eastAsia="Calibri" w:hAnsi="Times New Roman" w:cs="Times New Roman"/>
          <w:sz w:val="28"/>
          <w:szCs w:val="28"/>
          <w:lang w:val="ru" w:eastAsia="ru-RU"/>
        </w:rPr>
        <w:t>__________</w:t>
      </w:r>
      <w:r>
        <w:rPr>
          <w:rFonts w:ascii="Times New Roman" w:eastAsia="Calibri" w:hAnsi="Times New Roman" w:cs="Times New Roman"/>
          <w:sz w:val="28"/>
          <w:szCs w:val="28"/>
          <w:lang w:val="ru" w:eastAsia="ru-RU"/>
        </w:rPr>
        <w:t>И.</w:t>
      </w: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В. Шевченко 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496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sz w:val="20"/>
          <w:szCs w:val="20"/>
          <w:lang w:val="ru" w:eastAsia="ru-RU"/>
        </w:rPr>
        <w:t xml:space="preserve">            </w:t>
      </w:r>
      <w:r w:rsidRPr="00FB1CBF">
        <w:rPr>
          <w:rFonts w:ascii="Times New Roman" w:eastAsia="Calibri" w:hAnsi="Times New Roman" w:cs="Times New Roman"/>
          <w:sz w:val="24"/>
          <w:szCs w:val="24"/>
          <w:lang w:val="ru" w:eastAsia="ru-RU"/>
        </w:rPr>
        <w:t xml:space="preserve">(подпись)         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496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__________________2023 г.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</w:p>
    <w:p w:rsidR="00FB1CBF" w:rsidRPr="00FB1CBF" w:rsidRDefault="00FB1CBF" w:rsidP="00FB1CBF">
      <w:pPr>
        <w:widowControl w:val="0"/>
        <w:tabs>
          <w:tab w:val="center" w:pos="4677"/>
          <w:tab w:val="right" w:pos="9355"/>
        </w:tabs>
        <w:spacing w:after="0" w:line="240" w:lineRule="auto"/>
        <w:ind w:left="-142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</w:pPr>
    </w:p>
    <w:p w:rsidR="00FB1CBF" w:rsidRPr="00FB1CBF" w:rsidRDefault="00FB1CBF" w:rsidP="00FB1CBF">
      <w:pPr>
        <w:widowControl w:val="0"/>
        <w:tabs>
          <w:tab w:val="center" w:pos="4677"/>
          <w:tab w:val="right" w:pos="9355"/>
        </w:tabs>
        <w:spacing w:after="0" w:line="240" w:lineRule="auto"/>
        <w:ind w:left="-142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>ВЫПУСКНАЯ КВАЛИФИКАЦИОННАЯ РАБОТА</w:t>
      </w:r>
    </w:p>
    <w:p w:rsidR="00FB1CBF" w:rsidRPr="00FB1CBF" w:rsidRDefault="00FB1CBF" w:rsidP="00FB1CBF">
      <w:pPr>
        <w:widowControl w:val="0"/>
        <w:overflowPunct w:val="0"/>
        <w:adjustRightInd w:val="0"/>
        <w:spacing w:after="0" w:line="240" w:lineRule="auto"/>
        <w:ind w:left="-142" w:firstLine="709"/>
        <w:jc w:val="center"/>
        <w:textAlignment w:val="baseline"/>
        <w:rPr>
          <w:rFonts w:ascii="Times New Roman" w:eastAsia="Calibri" w:hAnsi="Times New Roman" w:cs="Times New Roman"/>
          <w:b/>
          <w:caps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b/>
          <w:caps/>
          <w:sz w:val="28"/>
          <w:szCs w:val="28"/>
          <w:lang w:val="ru" w:eastAsia="ru-RU"/>
        </w:rPr>
        <w:t>(БАКАЛАВРСКАЯ РАБОТА)</w:t>
      </w:r>
    </w:p>
    <w:p w:rsidR="00FB1CBF" w:rsidRPr="00FB1CBF" w:rsidRDefault="00FB1CBF" w:rsidP="00FB1CBF">
      <w:pPr>
        <w:widowControl w:val="0"/>
        <w:overflowPunct w:val="0"/>
        <w:adjustRightInd w:val="0"/>
        <w:spacing w:after="0" w:line="240" w:lineRule="auto"/>
        <w:ind w:left="-142" w:firstLine="709"/>
        <w:jc w:val="center"/>
        <w:textAlignment w:val="baseline"/>
        <w:rPr>
          <w:rFonts w:ascii="Times New Roman" w:eastAsia="Calibri" w:hAnsi="Times New Roman" w:cs="Times New Roman"/>
          <w:b/>
          <w:caps/>
          <w:sz w:val="28"/>
          <w:szCs w:val="28"/>
          <w:lang w:val="ru" w:eastAsia="ru-RU"/>
        </w:rPr>
      </w:pPr>
    </w:p>
    <w:p w:rsidR="006E53CF" w:rsidRDefault="006E53CF" w:rsidP="00FB1C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ФОРМИРОВАНИЕ СИСТЕМЫ УПРАВЛЕНИЯ </w:t>
      </w:r>
    </w:p>
    <w:p w:rsidR="00FB1CBF" w:rsidRPr="00FB1CBF" w:rsidRDefault="006E53CF" w:rsidP="00FB1CB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БРЕНДОМ НА МАЛОМ ПРЕДПРИЯТИИ</w:t>
      </w:r>
      <w:bookmarkStart w:id="2" w:name="_GoBack"/>
      <w:bookmarkEnd w:id="2"/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40" w:lineRule="auto"/>
        <w:ind w:left="-142" w:firstLine="709"/>
        <w:jc w:val="center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76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76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Работу выполнила _______________________________</w:t>
      </w:r>
      <w:r w:rsidR="006E53CF">
        <w:rPr>
          <w:rFonts w:ascii="Times New Roman" w:eastAsia="Calibri" w:hAnsi="Times New Roman" w:cs="Times New Roman"/>
          <w:sz w:val="28"/>
          <w:szCs w:val="28"/>
          <w:lang w:val="ru" w:eastAsia="ru-RU"/>
        </w:rPr>
        <w:t>__</w:t>
      </w: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__ </w:t>
      </w:r>
      <w:r w:rsidR="006E53CF">
        <w:rPr>
          <w:rFonts w:ascii="Times New Roman" w:eastAsia="Calibri" w:hAnsi="Times New Roman" w:cs="Times New Roman"/>
          <w:sz w:val="28"/>
          <w:szCs w:val="28"/>
          <w:lang w:val="ru" w:eastAsia="ru-RU"/>
        </w:rPr>
        <w:t>А.С.</w:t>
      </w:r>
      <w:r w:rsidR="00610A1D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="006E53CF">
        <w:rPr>
          <w:rFonts w:ascii="Times New Roman" w:eastAsia="Calibri" w:hAnsi="Times New Roman" w:cs="Times New Roman"/>
          <w:sz w:val="28"/>
          <w:szCs w:val="28"/>
          <w:lang w:val="ru" w:eastAsia="ru-RU"/>
        </w:rPr>
        <w:t>Шетько</w:t>
      </w:r>
      <w:proofErr w:type="spellEnd"/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76" w:lineRule="auto"/>
        <w:ind w:left="-142" w:firstLine="709"/>
        <w:jc w:val="center"/>
        <w:rPr>
          <w:rFonts w:ascii="Times New Roman" w:eastAsia="Calibri" w:hAnsi="Times New Roman" w:cs="Times New Roman"/>
          <w:sz w:val="24"/>
          <w:szCs w:val="24"/>
          <w:lang w:val="ru" w:eastAsia="ru-RU"/>
        </w:rPr>
      </w:pPr>
      <w:r w:rsidRPr="00FB1CBF">
        <w:rPr>
          <w:rFonts w:ascii="Times New Roman" w:eastAsia="Calibri" w:hAnsi="Times New Roman" w:cs="Times New Roman"/>
          <w:sz w:val="24"/>
          <w:szCs w:val="24"/>
          <w:lang w:val="ru" w:eastAsia="ru-RU"/>
        </w:rPr>
        <w:t>(подпись)</w:t>
      </w:r>
    </w:p>
    <w:p w:rsidR="00FB1CBF" w:rsidRPr="00FB1CBF" w:rsidRDefault="00FB1CBF" w:rsidP="00FB1CBF">
      <w:pPr>
        <w:widowControl w:val="0"/>
        <w:tabs>
          <w:tab w:val="left" w:pos="1125"/>
          <w:tab w:val="center" w:pos="4819"/>
        </w:tabs>
        <w:spacing w:after="0" w:line="276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1C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6990C1" wp14:editId="34E32670">
                <wp:simplePos x="0" y="0"/>
                <wp:positionH relativeFrom="column">
                  <wp:posOffset>1940560</wp:posOffset>
                </wp:positionH>
                <wp:positionV relativeFrom="paragraph">
                  <wp:posOffset>203835</wp:posOffset>
                </wp:positionV>
                <wp:extent cx="3923030" cy="0"/>
                <wp:effectExtent l="10795" t="13970" r="9525" b="5080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3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A514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2.8pt;margin-top:16.05pt;width:308.9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qYHwIAADw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"/>
            </w:pict>
          </mc:Fallback>
        </mc:AlternateContent>
      </w: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Направление подготовки 38.03.0</w:t>
      </w:r>
      <w:r w:rsidRPr="00FB1CBF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</w:t>
      </w:r>
      <w:r w:rsidRPr="00FB1CBF">
        <w:rPr>
          <w:rFonts w:ascii="Times New Roman" w:eastAsia="Calibri" w:hAnsi="Times New Roman" w:cs="Times New Roman"/>
          <w:sz w:val="28"/>
          <w:szCs w:val="28"/>
          <w:lang w:eastAsia="ru-RU"/>
        </w:rPr>
        <w:t>Менеджмент</w:t>
      </w:r>
    </w:p>
    <w:p w:rsidR="00FB1CBF" w:rsidRPr="00FB1CBF" w:rsidRDefault="00FB1CBF" w:rsidP="00FB1CBF">
      <w:pPr>
        <w:widowControl w:val="0"/>
        <w:autoSpaceDE w:val="0"/>
        <w:autoSpaceDN w:val="0"/>
        <w:adjustRightInd w:val="0"/>
        <w:spacing w:after="0" w:line="276" w:lineRule="auto"/>
        <w:ind w:left="-142" w:firstLine="709"/>
        <w:jc w:val="center"/>
        <w:rPr>
          <w:rFonts w:ascii="Times New Roman" w:eastAsia="Calibri" w:hAnsi="Times New Roman" w:cs="Times New Roman"/>
          <w:sz w:val="24"/>
          <w:szCs w:val="24"/>
          <w:lang w:val="ru" w:eastAsia="ru-RU"/>
        </w:rPr>
      </w:pPr>
      <w:r w:rsidRPr="00FB1CBF">
        <w:rPr>
          <w:rFonts w:ascii="Times New Roman" w:eastAsia="Calibri" w:hAnsi="Times New Roman" w:cs="Times New Roman"/>
          <w:sz w:val="24"/>
          <w:szCs w:val="24"/>
          <w:lang w:val="ru" w:eastAsia="ru-RU"/>
        </w:rPr>
        <w:t>(код, наименование)</w:t>
      </w:r>
    </w:p>
    <w:p w:rsidR="00FB1CBF" w:rsidRPr="00FB1CBF" w:rsidRDefault="00FB1CBF" w:rsidP="00FB1CBF">
      <w:pPr>
        <w:widowControl w:val="0"/>
        <w:tabs>
          <w:tab w:val="left" w:pos="1125"/>
          <w:tab w:val="center" w:pos="4819"/>
        </w:tabs>
        <w:spacing w:after="0" w:line="360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B1C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4666DD" wp14:editId="6CE4ED65">
                <wp:simplePos x="0" y="0"/>
                <wp:positionH relativeFrom="column">
                  <wp:posOffset>2135505</wp:posOffset>
                </wp:positionH>
                <wp:positionV relativeFrom="paragraph">
                  <wp:posOffset>220345</wp:posOffset>
                </wp:positionV>
                <wp:extent cx="3728085" cy="0"/>
                <wp:effectExtent l="5715" t="8255" r="9525" b="10795"/>
                <wp:wrapNone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8EAEB" id="AutoShape 3" o:spid="_x0000_s1026" type="#_x0000_t32" style="position:absolute;margin-left:168.15pt;margin-top:17.35pt;width:293.5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wVIAIAADw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"/>
            </w:pict>
          </mc:Fallback>
        </mc:AlternateContent>
      </w: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Направленность (профиль) Управление малым бизнесом</w:t>
      </w:r>
    </w:p>
    <w:p w:rsidR="00FB1CBF" w:rsidRPr="00FB1CBF" w:rsidRDefault="00FB1CBF" w:rsidP="00FB1CBF">
      <w:pPr>
        <w:widowControl w:val="0"/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Научный руководитель </w:t>
      </w:r>
    </w:p>
    <w:p w:rsidR="00FB1CBF" w:rsidRPr="00FB1CBF" w:rsidRDefault="00FB1CBF" w:rsidP="00FB1CBF">
      <w:pPr>
        <w:widowControl w:val="0"/>
        <w:tabs>
          <w:tab w:val="left" w:pos="1125"/>
          <w:tab w:val="center" w:pos="4819"/>
        </w:tabs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д-р </w:t>
      </w:r>
      <w:proofErr w:type="spellStart"/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экон</w:t>
      </w:r>
      <w:proofErr w:type="spellEnd"/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. наук, </w:t>
      </w:r>
      <w:r w:rsidRPr="00FB1CBF">
        <w:rPr>
          <w:rFonts w:ascii="Times New Roman" w:eastAsia="Calibri" w:hAnsi="Times New Roman" w:cs="Times New Roman"/>
          <w:sz w:val="28"/>
          <w:szCs w:val="28"/>
          <w:lang w:eastAsia="ru-RU"/>
        </w:rPr>
        <w:t>профессор</w:t>
      </w:r>
      <w:r w:rsidR="004A72C4">
        <w:rPr>
          <w:rFonts w:ascii="Times New Roman" w:eastAsia="Calibri" w:hAnsi="Times New Roman" w:cs="Times New Roman"/>
          <w:sz w:val="28"/>
          <w:szCs w:val="28"/>
          <w:lang w:val="ru" w:eastAsia="ru-RU"/>
        </w:rPr>
        <w:t>________________________</w:t>
      </w:r>
      <w:r w:rsidR="006E53CF">
        <w:rPr>
          <w:rFonts w:ascii="Times New Roman" w:eastAsia="Calibri" w:hAnsi="Times New Roman" w:cs="Times New Roman"/>
          <w:sz w:val="28"/>
          <w:szCs w:val="28"/>
          <w:lang w:val="ru" w:eastAsia="ru-RU"/>
        </w:rPr>
        <w:t>Я.В.</w:t>
      </w:r>
      <w:r w:rsidR="00610A1D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="006E53CF">
        <w:rPr>
          <w:rFonts w:ascii="Times New Roman" w:eastAsia="Calibri" w:hAnsi="Times New Roman" w:cs="Times New Roman"/>
          <w:sz w:val="28"/>
          <w:szCs w:val="28"/>
          <w:lang w:val="ru" w:eastAsia="ru-RU"/>
        </w:rPr>
        <w:t>Драмарецкая</w:t>
      </w:r>
      <w:proofErr w:type="spellEnd"/>
    </w:p>
    <w:p w:rsidR="00FB1CBF" w:rsidRPr="00FB1CBF" w:rsidRDefault="00FB1CBF" w:rsidP="00FB1CBF">
      <w:pPr>
        <w:widowControl w:val="0"/>
        <w:tabs>
          <w:tab w:val="left" w:pos="3855"/>
        </w:tabs>
        <w:spacing w:after="0" w:line="276" w:lineRule="auto"/>
        <w:ind w:left="-142" w:firstLine="709"/>
        <w:jc w:val="center"/>
        <w:rPr>
          <w:rFonts w:ascii="Times New Roman" w:eastAsia="Calibri" w:hAnsi="Times New Roman" w:cs="Times New Roman"/>
          <w:sz w:val="24"/>
          <w:szCs w:val="24"/>
          <w:lang w:val="ru" w:eastAsia="ru-RU"/>
        </w:rPr>
      </w:pPr>
      <w:r w:rsidRPr="00FB1CBF">
        <w:rPr>
          <w:rFonts w:ascii="Times New Roman" w:eastAsia="Calibri" w:hAnsi="Times New Roman" w:cs="Times New Roman"/>
          <w:sz w:val="24"/>
          <w:szCs w:val="24"/>
          <w:lang w:val="ru" w:eastAsia="ru-RU"/>
        </w:rPr>
        <w:t>(подпись)</w:t>
      </w:r>
    </w:p>
    <w:p w:rsidR="00FB1CBF" w:rsidRPr="00FB1CBF" w:rsidRDefault="00FB1CBF" w:rsidP="00FB1CBF">
      <w:pPr>
        <w:widowControl w:val="0"/>
        <w:spacing w:after="0" w:line="276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proofErr w:type="spellStart"/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Нормоконтролер</w:t>
      </w:r>
      <w:proofErr w:type="spellEnd"/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,</w:t>
      </w:r>
    </w:p>
    <w:p w:rsidR="00FB1CBF" w:rsidRPr="00FB1CBF" w:rsidRDefault="00FB1CBF" w:rsidP="00FB1CBF">
      <w:pPr>
        <w:widowControl w:val="0"/>
        <w:spacing w:after="0" w:line="276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преподаватель _____________________________________ Н.В. </w:t>
      </w:r>
      <w:proofErr w:type="spellStart"/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Хубутия</w:t>
      </w:r>
      <w:proofErr w:type="spellEnd"/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</w:t>
      </w:r>
    </w:p>
    <w:p w:rsidR="00FB1CBF" w:rsidRPr="00FB1CBF" w:rsidRDefault="00FB1CBF" w:rsidP="00FB1CBF">
      <w:pPr>
        <w:widowControl w:val="0"/>
        <w:spacing w:after="0" w:line="276" w:lineRule="auto"/>
        <w:ind w:left="-142" w:firstLine="709"/>
        <w:jc w:val="center"/>
        <w:rPr>
          <w:rFonts w:ascii="Times New Roman" w:eastAsia="Calibri" w:hAnsi="Times New Roman" w:cs="Times New Roman"/>
          <w:sz w:val="24"/>
          <w:szCs w:val="24"/>
          <w:lang w:val="ru" w:eastAsia="ru-RU"/>
        </w:rPr>
      </w:pPr>
      <w:r w:rsidRPr="00FB1CBF">
        <w:rPr>
          <w:rFonts w:ascii="Times New Roman" w:eastAsia="Calibri" w:hAnsi="Times New Roman" w:cs="Times New Roman"/>
          <w:sz w:val="24"/>
          <w:szCs w:val="24"/>
          <w:lang w:val="ru" w:eastAsia="ru-RU"/>
        </w:rPr>
        <w:t xml:space="preserve"> (подпись)</w:t>
      </w:r>
    </w:p>
    <w:p w:rsidR="00FB1CBF" w:rsidRPr="00FB1CBF" w:rsidRDefault="00FB1CBF" w:rsidP="00FB1CBF">
      <w:pPr>
        <w:widowControl w:val="0"/>
        <w:spacing w:after="0" w:line="276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1CBF" w:rsidRPr="00FB1CBF" w:rsidRDefault="00FB1CBF" w:rsidP="00FB1CBF">
      <w:pPr>
        <w:widowControl w:val="0"/>
        <w:spacing w:after="0" w:line="276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1CBF" w:rsidRPr="00FB1CBF" w:rsidRDefault="00FB1CBF" w:rsidP="00FB1CBF">
      <w:pPr>
        <w:widowControl w:val="0"/>
        <w:spacing w:after="0" w:line="276" w:lineRule="auto"/>
        <w:ind w:left="-14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53CF" w:rsidRDefault="006E53CF" w:rsidP="00FB1CBF">
      <w:pPr>
        <w:widowControl w:val="0"/>
        <w:spacing w:after="0" w:line="276" w:lineRule="auto"/>
        <w:ind w:left="-142" w:firstLine="709"/>
        <w:jc w:val="center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</w:p>
    <w:p w:rsidR="006E53CF" w:rsidRDefault="006E53CF" w:rsidP="00FB1CBF">
      <w:pPr>
        <w:widowControl w:val="0"/>
        <w:spacing w:after="0" w:line="276" w:lineRule="auto"/>
        <w:ind w:left="-142" w:firstLine="709"/>
        <w:jc w:val="center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</w:p>
    <w:p w:rsidR="00FB1CBF" w:rsidRPr="00FB1CBF" w:rsidRDefault="00FB1CBF" w:rsidP="00FB1CBF">
      <w:pPr>
        <w:widowControl w:val="0"/>
        <w:spacing w:after="0" w:line="276" w:lineRule="auto"/>
        <w:ind w:left="-142" w:firstLine="709"/>
        <w:jc w:val="center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Краснодар </w:t>
      </w:r>
    </w:p>
    <w:p w:rsidR="00FB1CBF" w:rsidRPr="00FB1CBF" w:rsidRDefault="00FB1CBF" w:rsidP="00FB1CBF">
      <w:pPr>
        <w:widowControl w:val="0"/>
        <w:spacing w:after="0" w:line="276" w:lineRule="auto"/>
        <w:ind w:left="-142" w:firstLine="709"/>
        <w:jc w:val="center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FB1CBF">
        <w:rPr>
          <w:rFonts w:ascii="Times New Roman" w:eastAsia="Calibri" w:hAnsi="Times New Roman" w:cs="Times New Roman"/>
          <w:sz w:val="28"/>
          <w:szCs w:val="28"/>
          <w:lang w:val="ru" w:eastAsia="ru-RU"/>
        </w:rPr>
        <w:t>2023</w:t>
      </w:r>
    </w:p>
    <w:bookmarkEnd w:id="1"/>
    <w:p w:rsidR="007D5688" w:rsidRDefault="007D5688" w:rsidP="00B62A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AC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764EF" w:rsidRPr="00B62ACF" w:rsidRDefault="008764EF" w:rsidP="00B62A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sz w:val="22"/>
          <w:szCs w:val="22"/>
        </w:rPr>
        <w:id w:val="120706833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  <w:szCs w:val="28"/>
        </w:rPr>
      </w:sdtEndPr>
      <w:sdtContent>
        <w:p w:rsidR="00A43056" w:rsidRPr="00F93670" w:rsidRDefault="007D5688" w:rsidP="00392BF6">
          <w:pPr>
            <w:pStyle w:val="11"/>
            <w:tabs>
              <w:tab w:val="right" w:leader="dot" w:pos="9344"/>
            </w:tabs>
            <w:spacing w:before="0" w:line="360" w:lineRule="auto"/>
            <w:ind w:left="0" w:firstLine="709"/>
            <w:jc w:val="both"/>
            <w:rPr>
              <w:rFonts w:eastAsiaTheme="minorEastAsia"/>
              <w:noProof/>
              <w:lang w:eastAsia="ru-RU"/>
            </w:rPr>
          </w:pPr>
          <w:r w:rsidRPr="00F93670">
            <w:fldChar w:fldCharType="begin"/>
          </w:r>
          <w:r w:rsidRPr="00F93670">
            <w:instrText xml:space="preserve"> TOC \o "1-3" \h \z \u </w:instrText>
          </w:r>
          <w:r w:rsidRPr="00F93670">
            <w:fldChar w:fldCharType="separate"/>
          </w:r>
          <w:hyperlink w:anchor="_Toc137371840" w:history="1">
            <w:r w:rsidR="00A43056" w:rsidRPr="00F93670">
              <w:rPr>
                <w:rStyle w:val="a4"/>
                <w:noProof/>
              </w:rPr>
              <w:t>В</w:t>
            </w:r>
            <w:r w:rsidR="00F93670" w:rsidRPr="00F93670">
              <w:rPr>
                <w:rStyle w:val="a4"/>
                <w:noProof/>
              </w:rPr>
              <w:t>ведение</w:t>
            </w:r>
            <w:r w:rsidR="00A43056" w:rsidRPr="00F93670">
              <w:rPr>
                <w:noProof/>
                <w:webHidden/>
              </w:rPr>
              <w:tab/>
            </w:r>
            <w:r w:rsidR="00A43056" w:rsidRPr="00F93670">
              <w:rPr>
                <w:noProof/>
                <w:webHidden/>
              </w:rPr>
              <w:fldChar w:fldCharType="begin"/>
            </w:r>
            <w:r w:rsidR="00A43056" w:rsidRPr="00F93670">
              <w:rPr>
                <w:noProof/>
                <w:webHidden/>
              </w:rPr>
              <w:instrText xml:space="preserve"> PAGEREF _Toc137371840 \h </w:instrText>
            </w:r>
            <w:r w:rsidR="00A43056" w:rsidRPr="00F93670">
              <w:rPr>
                <w:noProof/>
                <w:webHidden/>
              </w:rPr>
            </w:r>
            <w:r w:rsidR="00A43056" w:rsidRPr="00F93670">
              <w:rPr>
                <w:noProof/>
                <w:webHidden/>
              </w:rPr>
              <w:fldChar w:fldCharType="separate"/>
            </w:r>
            <w:r w:rsidR="00AC3304">
              <w:rPr>
                <w:noProof/>
                <w:webHidden/>
              </w:rPr>
              <w:t>3</w:t>
            </w:r>
            <w:r w:rsidR="00A43056" w:rsidRPr="00F93670">
              <w:rPr>
                <w:noProof/>
                <w:webHidden/>
              </w:rPr>
              <w:fldChar w:fldCharType="end"/>
            </w:r>
          </w:hyperlink>
        </w:p>
        <w:p w:rsidR="00A43056" w:rsidRPr="00F93670" w:rsidRDefault="009B06EC" w:rsidP="00392BF6">
          <w:pPr>
            <w:pStyle w:val="11"/>
            <w:tabs>
              <w:tab w:val="right" w:leader="dot" w:pos="9344"/>
            </w:tabs>
            <w:spacing w:before="0" w:line="360" w:lineRule="auto"/>
            <w:ind w:left="0" w:firstLine="709"/>
            <w:jc w:val="both"/>
            <w:rPr>
              <w:rFonts w:eastAsiaTheme="minorEastAsia"/>
              <w:noProof/>
              <w:lang w:eastAsia="ru-RU"/>
            </w:rPr>
          </w:pPr>
          <w:hyperlink w:anchor="_Toc137371841" w:history="1">
            <w:r w:rsidR="00A43056" w:rsidRPr="00F93670">
              <w:rPr>
                <w:rStyle w:val="a4"/>
                <w:noProof/>
              </w:rPr>
              <w:t>1 Теоретические аспекты управления брендом</w:t>
            </w:r>
            <w:r w:rsidR="00A43056" w:rsidRPr="00F93670">
              <w:rPr>
                <w:noProof/>
                <w:webHidden/>
              </w:rPr>
              <w:tab/>
            </w:r>
            <w:r w:rsidR="00A43056" w:rsidRPr="00F93670">
              <w:rPr>
                <w:noProof/>
                <w:webHidden/>
              </w:rPr>
              <w:fldChar w:fldCharType="begin"/>
            </w:r>
            <w:r w:rsidR="00A43056" w:rsidRPr="00F93670">
              <w:rPr>
                <w:noProof/>
                <w:webHidden/>
              </w:rPr>
              <w:instrText xml:space="preserve"> PAGEREF _Toc137371841 \h </w:instrText>
            </w:r>
            <w:r w:rsidR="00A43056" w:rsidRPr="00F93670">
              <w:rPr>
                <w:noProof/>
                <w:webHidden/>
              </w:rPr>
            </w:r>
            <w:r w:rsidR="00A43056" w:rsidRPr="00F93670">
              <w:rPr>
                <w:noProof/>
                <w:webHidden/>
              </w:rPr>
              <w:fldChar w:fldCharType="separate"/>
            </w:r>
            <w:r w:rsidR="00AC3304">
              <w:rPr>
                <w:noProof/>
                <w:webHidden/>
              </w:rPr>
              <w:t>6</w:t>
            </w:r>
            <w:r w:rsidR="00A43056" w:rsidRPr="00F93670">
              <w:rPr>
                <w:noProof/>
                <w:webHidden/>
              </w:rPr>
              <w:fldChar w:fldCharType="end"/>
            </w:r>
          </w:hyperlink>
        </w:p>
        <w:p w:rsidR="00A43056" w:rsidRPr="00F93670" w:rsidRDefault="009B06EC" w:rsidP="00F9367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71842" w:history="1">
            <w:r w:rsidR="00A43056" w:rsidRPr="00F93670">
              <w:rPr>
                <w:rStyle w:val="a4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1.1</w:t>
            </w:r>
            <w:r w:rsidR="00A43056" w:rsidRPr="00F9367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43056" w:rsidRPr="00F93670">
              <w:rPr>
                <w:rStyle w:val="a4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Понятие, сущность и роль бренда в современной экономике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_Toc137371842 \h </w:instrTex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33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3056" w:rsidRPr="00F93670" w:rsidRDefault="009B06EC" w:rsidP="00F9367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71843" w:history="1">
            <w:r w:rsidR="00A43056" w:rsidRPr="00F9367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 Передовой отечественный и зарубежный опыт управления брендом и возможность его применения на малых предприятиях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_Toc137371843 \h </w:instrTex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33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3056" w:rsidRPr="00F93670" w:rsidRDefault="009B06EC" w:rsidP="00F9367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71844" w:history="1">
            <w:r w:rsidR="00A43056" w:rsidRPr="00F9367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A43056" w:rsidRPr="00F9367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43056" w:rsidRPr="00F9367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Методические подходы к оценке эффективности брендинга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_Toc137371844 \h </w:instrTex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33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3056" w:rsidRPr="00F93670" w:rsidRDefault="009B06EC" w:rsidP="00392BF6">
          <w:pPr>
            <w:pStyle w:val="11"/>
            <w:tabs>
              <w:tab w:val="right" w:leader="dot" w:pos="9344"/>
            </w:tabs>
            <w:spacing w:before="0" w:line="360" w:lineRule="auto"/>
            <w:ind w:left="0" w:firstLine="709"/>
            <w:jc w:val="both"/>
            <w:rPr>
              <w:rFonts w:eastAsiaTheme="minorEastAsia"/>
              <w:noProof/>
              <w:lang w:eastAsia="ru-RU"/>
            </w:rPr>
          </w:pPr>
          <w:hyperlink w:anchor="_Toc137371845" w:history="1">
            <w:r w:rsidR="00A43056" w:rsidRPr="00F93670">
              <w:rPr>
                <w:rStyle w:val="a4"/>
                <w:rFonts w:eastAsia="Calibri"/>
                <w:noProof/>
              </w:rPr>
              <w:t>2 Анализ системы управления брендом на малом предприятии ООО «Дентал»</w:t>
            </w:r>
            <w:r w:rsidR="00A43056" w:rsidRPr="00F93670">
              <w:rPr>
                <w:noProof/>
                <w:webHidden/>
              </w:rPr>
              <w:tab/>
            </w:r>
            <w:r w:rsidR="00A43056" w:rsidRPr="00F93670">
              <w:rPr>
                <w:noProof/>
                <w:webHidden/>
              </w:rPr>
              <w:fldChar w:fldCharType="begin"/>
            </w:r>
            <w:r w:rsidR="00A43056" w:rsidRPr="00F93670">
              <w:rPr>
                <w:noProof/>
                <w:webHidden/>
              </w:rPr>
              <w:instrText xml:space="preserve"> PAGEREF _Toc137371845 \h </w:instrText>
            </w:r>
            <w:r w:rsidR="00A43056" w:rsidRPr="00F93670">
              <w:rPr>
                <w:noProof/>
                <w:webHidden/>
              </w:rPr>
            </w:r>
            <w:r w:rsidR="00A43056" w:rsidRPr="00F93670">
              <w:rPr>
                <w:noProof/>
                <w:webHidden/>
              </w:rPr>
              <w:fldChar w:fldCharType="separate"/>
            </w:r>
            <w:r w:rsidR="00AC3304">
              <w:rPr>
                <w:noProof/>
                <w:webHidden/>
              </w:rPr>
              <w:t>27</w:t>
            </w:r>
            <w:r w:rsidR="00A43056" w:rsidRPr="00F93670">
              <w:rPr>
                <w:noProof/>
                <w:webHidden/>
              </w:rPr>
              <w:fldChar w:fldCharType="end"/>
            </w:r>
          </w:hyperlink>
        </w:p>
        <w:p w:rsidR="00A43056" w:rsidRPr="00F93670" w:rsidRDefault="009B06EC" w:rsidP="00F9367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71846" w:history="1">
            <w:r w:rsidR="00A43056" w:rsidRPr="00F93670">
              <w:rPr>
                <w:rStyle w:val="a4"/>
                <w:rFonts w:ascii="Times New Roman" w:eastAsia="Calibri" w:hAnsi="Times New Roman" w:cs="Times New Roman"/>
                <w:noProof/>
                <w:sz w:val="28"/>
                <w:szCs w:val="28"/>
              </w:rPr>
              <w:t>2.1 Обзор рынка стоматологических услуг в Ставропольском крае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_Toc137371846 \h </w:instrTex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33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3056" w:rsidRPr="00F93670" w:rsidRDefault="009B06EC" w:rsidP="00F9367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71847" w:history="1">
            <w:r w:rsidR="00A43056" w:rsidRPr="00F93670">
              <w:rPr>
                <w:rStyle w:val="a4"/>
                <w:rFonts w:ascii="Times New Roman" w:eastAsia="Calibri" w:hAnsi="Times New Roman" w:cs="Times New Roman"/>
                <w:noProof/>
                <w:sz w:val="28"/>
                <w:szCs w:val="28"/>
              </w:rPr>
              <w:t>2.2</w:t>
            </w:r>
            <w:r w:rsidR="00A43056" w:rsidRPr="00F9367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A43056" w:rsidRPr="00F93670">
              <w:rPr>
                <w:rStyle w:val="a4"/>
                <w:rFonts w:ascii="Times New Roman" w:eastAsia="Calibri" w:hAnsi="Times New Roman" w:cs="Times New Roman"/>
                <w:noProof/>
                <w:sz w:val="28"/>
                <w:szCs w:val="28"/>
              </w:rPr>
              <w:t>Общая характеристика деятельности ООО «Дентал»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_Toc137371847 \h </w:instrTex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33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3056" w:rsidRPr="00F93670" w:rsidRDefault="009B06EC" w:rsidP="00F9367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71848" w:history="1">
            <w:r w:rsidR="00A43056" w:rsidRPr="00F93670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2.3 Анализ позиции бренда стоматологической клиники ООО «Дентал»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_Toc137371848 \h </w:instrTex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33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3056" w:rsidRPr="00F93670" w:rsidRDefault="009B06EC" w:rsidP="00392BF6">
          <w:pPr>
            <w:pStyle w:val="11"/>
            <w:tabs>
              <w:tab w:val="right" w:leader="dot" w:pos="9344"/>
            </w:tabs>
            <w:spacing w:before="0" w:line="360" w:lineRule="auto"/>
            <w:ind w:left="0" w:firstLine="709"/>
            <w:jc w:val="both"/>
            <w:rPr>
              <w:rFonts w:eastAsiaTheme="minorEastAsia"/>
              <w:noProof/>
              <w:lang w:eastAsia="ru-RU"/>
            </w:rPr>
          </w:pPr>
          <w:hyperlink w:anchor="_Toc137371849" w:history="1">
            <w:r w:rsidR="00A43056" w:rsidRPr="00F93670">
              <w:rPr>
                <w:rStyle w:val="a4"/>
                <w:rFonts w:eastAsia="Calibri"/>
                <w:noProof/>
              </w:rPr>
              <w:t>3 Эффективность формирования системы управления брендом на малом предприятии ООО «Дентал»</w:t>
            </w:r>
            <w:r w:rsidR="00A43056" w:rsidRPr="00F93670">
              <w:rPr>
                <w:noProof/>
                <w:webHidden/>
              </w:rPr>
              <w:tab/>
            </w:r>
            <w:r w:rsidR="00A43056" w:rsidRPr="00F93670">
              <w:rPr>
                <w:noProof/>
                <w:webHidden/>
              </w:rPr>
              <w:fldChar w:fldCharType="begin"/>
            </w:r>
            <w:r w:rsidR="00A43056" w:rsidRPr="00F93670">
              <w:rPr>
                <w:noProof/>
                <w:webHidden/>
              </w:rPr>
              <w:instrText xml:space="preserve"> PAGEREF _Toc137371849 \h </w:instrText>
            </w:r>
            <w:r w:rsidR="00A43056" w:rsidRPr="00F93670">
              <w:rPr>
                <w:noProof/>
                <w:webHidden/>
              </w:rPr>
            </w:r>
            <w:r w:rsidR="00A43056" w:rsidRPr="00F93670">
              <w:rPr>
                <w:noProof/>
                <w:webHidden/>
              </w:rPr>
              <w:fldChar w:fldCharType="separate"/>
            </w:r>
            <w:r w:rsidR="00AC3304">
              <w:rPr>
                <w:noProof/>
                <w:webHidden/>
              </w:rPr>
              <w:t>48</w:t>
            </w:r>
            <w:r w:rsidR="00A43056" w:rsidRPr="00F93670">
              <w:rPr>
                <w:noProof/>
                <w:webHidden/>
              </w:rPr>
              <w:fldChar w:fldCharType="end"/>
            </w:r>
          </w:hyperlink>
        </w:p>
        <w:p w:rsidR="00A43056" w:rsidRPr="00F93670" w:rsidRDefault="009B06EC" w:rsidP="00F9367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71850" w:history="1">
            <w:r w:rsidR="00A43056" w:rsidRPr="00F93670">
              <w:rPr>
                <w:rStyle w:val="a4"/>
                <w:rFonts w:ascii="Times New Roman" w:eastAsia="Calibri" w:hAnsi="Times New Roman" w:cs="Times New Roman"/>
                <w:noProof/>
                <w:sz w:val="28"/>
                <w:szCs w:val="28"/>
              </w:rPr>
              <w:t>3.1 Разработка программы управления брендом на малом предприятии ООО «Дентал»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_Toc137371850 \h </w:instrTex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33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3056" w:rsidRPr="00F93670" w:rsidRDefault="009B06EC" w:rsidP="00F93670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71851" w:history="1">
            <w:r w:rsidR="00A43056" w:rsidRPr="00F93670">
              <w:rPr>
                <w:rStyle w:val="a4"/>
                <w:rFonts w:ascii="Times New Roman" w:eastAsia="Calibri" w:hAnsi="Times New Roman" w:cs="Times New Roman"/>
                <w:noProof/>
                <w:sz w:val="28"/>
                <w:szCs w:val="28"/>
              </w:rPr>
              <w:t>3.2 Экономическое обоснование предложенной программы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_Toc137371851 \h </w:instrTex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C33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A43056" w:rsidRPr="00F9367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3056" w:rsidRPr="00F93670" w:rsidRDefault="009B06EC" w:rsidP="00392BF6">
          <w:pPr>
            <w:pStyle w:val="11"/>
            <w:tabs>
              <w:tab w:val="right" w:leader="dot" w:pos="9344"/>
            </w:tabs>
            <w:spacing w:before="0" w:line="360" w:lineRule="auto"/>
            <w:ind w:left="0" w:firstLine="709"/>
            <w:jc w:val="both"/>
            <w:rPr>
              <w:rFonts w:eastAsiaTheme="minorEastAsia"/>
              <w:noProof/>
              <w:lang w:eastAsia="ru-RU"/>
            </w:rPr>
          </w:pPr>
          <w:hyperlink w:anchor="_Toc137371852" w:history="1">
            <w:r w:rsidR="008764EF" w:rsidRPr="00F93670">
              <w:rPr>
                <w:rStyle w:val="a4"/>
                <w:rFonts w:eastAsia="Calibri"/>
                <w:noProof/>
              </w:rPr>
              <w:t>Заключение</w:t>
            </w:r>
            <w:r w:rsidR="00A43056" w:rsidRPr="00F93670">
              <w:rPr>
                <w:noProof/>
                <w:webHidden/>
              </w:rPr>
              <w:tab/>
            </w:r>
            <w:r w:rsidR="00A43056" w:rsidRPr="00F93670">
              <w:rPr>
                <w:noProof/>
                <w:webHidden/>
              </w:rPr>
              <w:fldChar w:fldCharType="begin"/>
            </w:r>
            <w:r w:rsidR="00A43056" w:rsidRPr="00F93670">
              <w:rPr>
                <w:noProof/>
                <w:webHidden/>
              </w:rPr>
              <w:instrText xml:space="preserve"> PAGEREF _Toc137371852 \h </w:instrText>
            </w:r>
            <w:r w:rsidR="00A43056" w:rsidRPr="00F93670">
              <w:rPr>
                <w:noProof/>
                <w:webHidden/>
              </w:rPr>
            </w:r>
            <w:r w:rsidR="00A43056" w:rsidRPr="00F93670">
              <w:rPr>
                <w:noProof/>
                <w:webHidden/>
              </w:rPr>
              <w:fldChar w:fldCharType="separate"/>
            </w:r>
            <w:r w:rsidR="00AC3304">
              <w:rPr>
                <w:noProof/>
                <w:webHidden/>
              </w:rPr>
              <w:t>63</w:t>
            </w:r>
            <w:r w:rsidR="00A43056" w:rsidRPr="00F93670">
              <w:rPr>
                <w:noProof/>
                <w:webHidden/>
              </w:rPr>
              <w:fldChar w:fldCharType="end"/>
            </w:r>
          </w:hyperlink>
        </w:p>
        <w:p w:rsidR="00A43056" w:rsidRPr="00F93670" w:rsidRDefault="009B06EC" w:rsidP="00392BF6">
          <w:pPr>
            <w:pStyle w:val="11"/>
            <w:tabs>
              <w:tab w:val="right" w:leader="dot" w:pos="9344"/>
            </w:tabs>
            <w:spacing w:before="0" w:line="360" w:lineRule="auto"/>
            <w:ind w:left="0" w:firstLine="709"/>
            <w:jc w:val="both"/>
            <w:rPr>
              <w:rFonts w:eastAsiaTheme="minorEastAsia"/>
              <w:noProof/>
              <w:lang w:eastAsia="ru-RU"/>
            </w:rPr>
          </w:pPr>
          <w:hyperlink w:anchor="_Toc137371853" w:history="1">
            <w:r w:rsidR="008764EF" w:rsidRPr="00F93670">
              <w:rPr>
                <w:rStyle w:val="a4"/>
                <w:rFonts w:eastAsia="Calibri"/>
                <w:noProof/>
                <w:lang w:eastAsia="ru-RU"/>
              </w:rPr>
              <w:t>Список использованных источников</w:t>
            </w:r>
            <w:r w:rsidR="00A43056" w:rsidRPr="00F93670">
              <w:rPr>
                <w:noProof/>
                <w:webHidden/>
              </w:rPr>
              <w:tab/>
            </w:r>
            <w:r w:rsidR="00A43056" w:rsidRPr="00F93670">
              <w:rPr>
                <w:noProof/>
                <w:webHidden/>
              </w:rPr>
              <w:fldChar w:fldCharType="begin"/>
            </w:r>
            <w:r w:rsidR="00A43056" w:rsidRPr="00F93670">
              <w:rPr>
                <w:noProof/>
                <w:webHidden/>
              </w:rPr>
              <w:instrText xml:space="preserve"> PAGEREF _Toc137371853 \h </w:instrText>
            </w:r>
            <w:r w:rsidR="00A43056" w:rsidRPr="00F93670">
              <w:rPr>
                <w:noProof/>
                <w:webHidden/>
              </w:rPr>
            </w:r>
            <w:r w:rsidR="00A43056" w:rsidRPr="00F93670">
              <w:rPr>
                <w:noProof/>
                <w:webHidden/>
              </w:rPr>
              <w:fldChar w:fldCharType="separate"/>
            </w:r>
            <w:r w:rsidR="00AC3304">
              <w:rPr>
                <w:noProof/>
                <w:webHidden/>
              </w:rPr>
              <w:t>66</w:t>
            </w:r>
            <w:r w:rsidR="00A43056" w:rsidRPr="00F93670">
              <w:rPr>
                <w:noProof/>
                <w:webHidden/>
              </w:rPr>
              <w:fldChar w:fldCharType="end"/>
            </w:r>
          </w:hyperlink>
        </w:p>
        <w:p w:rsidR="00A43056" w:rsidRPr="00F93670" w:rsidRDefault="009B06EC" w:rsidP="00392BF6">
          <w:pPr>
            <w:pStyle w:val="11"/>
            <w:tabs>
              <w:tab w:val="right" w:leader="dot" w:pos="9344"/>
            </w:tabs>
            <w:spacing w:before="0" w:line="360" w:lineRule="auto"/>
            <w:ind w:left="0" w:firstLine="709"/>
            <w:jc w:val="both"/>
            <w:rPr>
              <w:rFonts w:eastAsiaTheme="minorEastAsia"/>
              <w:noProof/>
              <w:lang w:eastAsia="ru-RU"/>
            </w:rPr>
          </w:pPr>
          <w:hyperlink w:anchor="_Toc137371854" w:history="1">
            <w:r w:rsidR="008764EF" w:rsidRPr="008764EF">
              <w:rPr>
                <w:rStyle w:val="a4"/>
                <w:rFonts w:eastAsia="Calibri"/>
                <w:noProof/>
                <w:lang w:eastAsia="ru-RU"/>
              </w:rPr>
              <w:t>Приложение</w:t>
            </w:r>
            <w:r w:rsidR="00A43056" w:rsidRPr="00F93670">
              <w:rPr>
                <w:rStyle w:val="a4"/>
                <w:rFonts w:eastAsia="Calibri"/>
                <w:noProof/>
                <w:lang w:eastAsia="ru-RU"/>
              </w:rPr>
              <w:t xml:space="preserve"> А «</w:t>
            </w:r>
            <w:r w:rsidR="00595018" w:rsidRPr="00F93670">
              <w:rPr>
                <w:rStyle w:val="a4"/>
                <w:rFonts w:eastAsia="Calibri"/>
                <w:noProof/>
                <w:lang w:eastAsia="ru-RU"/>
              </w:rPr>
              <w:t>Референс дизайна униформы</w:t>
            </w:r>
            <w:r w:rsidR="00A43056" w:rsidRPr="00F93670">
              <w:rPr>
                <w:rStyle w:val="a4"/>
                <w:rFonts w:eastAsia="Calibri"/>
                <w:noProof/>
                <w:lang w:eastAsia="ru-RU"/>
              </w:rPr>
              <w:t>»</w:t>
            </w:r>
            <w:r w:rsidR="00A43056" w:rsidRPr="00F93670">
              <w:rPr>
                <w:noProof/>
                <w:webHidden/>
              </w:rPr>
              <w:tab/>
            </w:r>
            <w:r w:rsidR="00A43056" w:rsidRPr="00F93670">
              <w:rPr>
                <w:noProof/>
                <w:webHidden/>
              </w:rPr>
              <w:fldChar w:fldCharType="begin"/>
            </w:r>
            <w:r w:rsidR="00A43056" w:rsidRPr="00F93670">
              <w:rPr>
                <w:noProof/>
                <w:webHidden/>
              </w:rPr>
              <w:instrText xml:space="preserve"> PAGEREF _Toc137371854 \h </w:instrText>
            </w:r>
            <w:r w:rsidR="00A43056" w:rsidRPr="00F93670">
              <w:rPr>
                <w:noProof/>
                <w:webHidden/>
              </w:rPr>
            </w:r>
            <w:r w:rsidR="00A43056" w:rsidRPr="00F93670">
              <w:rPr>
                <w:noProof/>
                <w:webHidden/>
              </w:rPr>
              <w:fldChar w:fldCharType="separate"/>
            </w:r>
            <w:r w:rsidR="00AC3304">
              <w:rPr>
                <w:noProof/>
                <w:webHidden/>
              </w:rPr>
              <w:t>71</w:t>
            </w:r>
            <w:r w:rsidR="00A43056" w:rsidRPr="00F93670">
              <w:rPr>
                <w:noProof/>
                <w:webHidden/>
              </w:rPr>
              <w:fldChar w:fldCharType="end"/>
            </w:r>
          </w:hyperlink>
        </w:p>
        <w:p w:rsidR="00A43056" w:rsidRPr="00F93670" w:rsidRDefault="009B06EC" w:rsidP="00392BF6">
          <w:pPr>
            <w:pStyle w:val="11"/>
            <w:tabs>
              <w:tab w:val="right" w:leader="dot" w:pos="9344"/>
            </w:tabs>
            <w:spacing w:before="0" w:line="360" w:lineRule="auto"/>
            <w:ind w:left="0" w:firstLine="709"/>
            <w:jc w:val="both"/>
            <w:rPr>
              <w:rFonts w:eastAsiaTheme="minorEastAsia"/>
              <w:noProof/>
              <w:lang w:eastAsia="ru-RU"/>
            </w:rPr>
          </w:pPr>
          <w:hyperlink w:anchor="_Toc137371855" w:history="1">
            <w:r w:rsidR="008764EF" w:rsidRPr="008764EF">
              <w:rPr>
                <w:rStyle w:val="a4"/>
                <w:noProof/>
                <w:lang w:eastAsia="ru-RU"/>
              </w:rPr>
              <w:t xml:space="preserve">Приложение </w:t>
            </w:r>
            <w:r w:rsidR="00A43056" w:rsidRPr="00F93670">
              <w:rPr>
                <w:rStyle w:val="a4"/>
                <w:noProof/>
                <w:lang w:eastAsia="ru-RU"/>
              </w:rPr>
              <w:t>Б «</w:t>
            </w:r>
            <w:r w:rsidR="00595018" w:rsidRPr="00F93670">
              <w:rPr>
                <w:rStyle w:val="a4"/>
                <w:noProof/>
                <w:lang w:eastAsia="ru-RU"/>
              </w:rPr>
              <w:t>Календарный план маркетинговых мероприятий</w:t>
            </w:r>
            <w:r w:rsidR="00A43056" w:rsidRPr="00F93670">
              <w:rPr>
                <w:rStyle w:val="a4"/>
                <w:noProof/>
                <w:lang w:eastAsia="ru-RU"/>
              </w:rPr>
              <w:t>»</w:t>
            </w:r>
            <w:r w:rsidR="00A43056" w:rsidRPr="00F93670">
              <w:rPr>
                <w:noProof/>
                <w:webHidden/>
              </w:rPr>
              <w:tab/>
            </w:r>
            <w:r w:rsidR="00A43056" w:rsidRPr="00F93670">
              <w:rPr>
                <w:noProof/>
                <w:webHidden/>
              </w:rPr>
              <w:fldChar w:fldCharType="begin"/>
            </w:r>
            <w:r w:rsidR="00A43056" w:rsidRPr="00F93670">
              <w:rPr>
                <w:noProof/>
                <w:webHidden/>
              </w:rPr>
              <w:instrText xml:space="preserve"> PAGEREF _Toc137371855 \h </w:instrText>
            </w:r>
            <w:r w:rsidR="00A43056" w:rsidRPr="00F93670">
              <w:rPr>
                <w:noProof/>
                <w:webHidden/>
              </w:rPr>
            </w:r>
            <w:r w:rsidR="00A43056" w:rsidRPr="00F93670">
              <w:rPr>
                <w:noProof/>
                <w:webHidden/>
              </w:rPr>
              <w:fldChar w:fldCharType="separate"/>
            </w:r>
            <w:r w:rsidR="00AC3304">
              <w:rPr>
                <w:noProof/>
                <w:webHidden/>
              </w:rPr>
              <w:t>72</w:t>
            </w:r>
            <w:r w:rsidR="00A43056" w:rsidRPr="00F93670">
              <w:rPr>
                <w:noProof/>
                <w:webHidden/>
              </w:rPr>
              <w:fldChar w:fldCharType="end"/>
            </w:r>
          </w:hyperlink>
        </w:p>
        <w:p w:rsidR="00A43056" w:rsidRPr="00F93670" w:rsidRDefault="009B06EC" w:rsidP="00392BF6">
          <w:pPr>
            <w:pStyle w:val="11"/>
            <w:tabs>
              <w:tab w:val="right" w:leader="dot" w:pos="9344"/>
            </w:tabs>
            <w:spacing w:before="0" w:line="360" w:lineRule="auto"/>
            <w:ind w:left="0" w:firstLine="709"/>
            <w:jc w:val="both"/>
            <w:rPr>
              <w:rFonts w:eastAsiaTheme="minorEastAsia"/>
              <w:noProof/>
              <w:lang w:eastAsia="ru-RU"/>
            </w:rPr>
          </w:pPr>
          <w:hyperlink w:anchor="_Toc137371856" w:history="1">
            <w:bookmarkStart w:id="3" w:name="_Hlk137542841"/>
            <w:r w:rsidR="00A43056" w:rsidRPr="00F93670">
              <w:rPr>
                <w:rStyle w:val="a4"/>
                <w:noProof/>
                <w:lang w:eastAsia="ru-RU"/>
              </w:rPr>
              <w:t>П</w:t>
            </w:r>
            <w:r w:rsidR="008764EF" w:rsidRPr="00F93670">
              <w:rPr>
                <w:rStyle w:val="a4"/>
                <w:noProof/>
                <w:lang w:eastAsia="ru-RU"/>
              </w:rPr>
              <w:t>риложение</w:t>
            </w:r>
            <w:bookmarkEnd w:id="3"/>
            <w:r w:rsidR="00A43056" w:rsidRPr="00F93670">
              <w:rPr>
                <w:rStyle w:val="a4"/>
                <w:noProof/>
                <w:lang w:eastAsia="ru-RU"/>
              </w:rPr>
              <w:t xml:space="preserve"> В «</w:t>
            </w:r>
            <w:r w:rsidR="00595018" w:rsidRPr="00F93670">
              <w:rPr>
                <w:rStyle w:val="a4"/>
                <w:noProof/>
                <w:lang w:eastAsia="ru-RU"/>
              </w:rPr>
              <w:t>Бухгалтерская отчетность ООО «Дентал»</w:t>
            </w:r>
            <w:r w:rsidR="00A43056" w:rsidRPr="00F93670">
              <w:rPr>
                <w:rStyle w:val="a4"/>
                <w:noProof/>
                <w:lang w:eastAsia="ru-RU"/>
              </w:rPr>
              <w:t>»</w:t>
            </w:r>
            <w:r w:rsidR="00A43056" w:rsidRPr="00F93670">
              <w:rPr>
                <w:noProof/>
                <w:webHidden/>
              </w:rPr>
              <w:tab/>
            </w:r>
            <w:r w:rsidR="00A43056" w:rsidRPr="00F93670">
              <w:rPr>
                <w:noProof/>
                <w:webHidden/>
              </w:rPr>
              <w:fldChar w:fldCharType="begin"/>
            </w:r>
            <w:r w:rsidR="00A43056" w:rsidRPr="00F93670">
              <w:rPr>
                <w:noProof/>
                <w:webHidden/>
              </w:rPr>
              <w:instrText xml:space="preserve"> PAGEREF _Toc137371856 \h </w:instrText>
            </w:r>
            <w:r w:rsidR="00A43056" w:rsidRPr="00F93670">
              <w:rPr>
                <w:noProof/>
                <w:webHidden/>
              </w:rPr>
            </w:r>
            <w:r w:rsidR="00A43056" w:rsidRPr="00F93670">
              <w:rPr>
                <w:noProof/>
                <w:webHidden/>
              </w:rPr>
              <w:fldChar w:fldCharType="separate"/>
            </w:r>
            <w:r w:rsidR="00AC3304">
              <w:rPr>
                <w:noProof/>
                <w:webHidden/>
              </w:rPr>
              <w:t>73</w:t>
            </w:r>
            <w:r w:rsidR="00A43056" w:rsidRPr="00F93670">
              <w:rPr>
                <w:noProof/>
                <w:webHidden/>
              </w:rPr>
              <w:fldChar w:fldCharType="end"/>
            </w:r>
          </w:hyperlink>
        </w:p>
        <w:p w:rsidR="00A43056" w:rsidRPr="00F93670" w:rsidRDefault="00A43056" w:rsidP="00392BF6">
          <w:pPr>
            <w:pStyle w:val="11"/>
            <w:tabs>
              <w:tab w:val="right" w:leader="dot" w:pos="9344"/>
            </w:tabs>
            <w:spacing w:before="0" w:line="360" w:lineRule="auto"/>
            <w:ind w:left="0" w:firstLine="709"/>
            <w:jc w:val="both"/>
            <w:rPr>
              <w:rFonts w:eastAsiaTheme="minorEastAsia"/>
              <w:noProof/>
              <w:lang w:eastAsia="ru-RU"/>
            </w:rPr>
          </w:pPr>
        </w:p>
        <w:p w:rsidR="007D5688" w:rsidRPr="00A43056" w:rsidRDefault="007D5688" w:rsidP="00392BF6">
          <w:pPr>
            <w:tabs>
              <w:tab w:val="right" w:leader="dot" w:pos="9344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93670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7D5688" w:rsidRPr="00A43056" w:rsidRDefault="007D5688" w:rsidP="00A43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0836" w:rsidRDefault="00E90836">
      <w:pPr>
        <w:rPr>
          <w:rFonts w:ascii="Times New Roman" w:hAnsi="Times New Roman" w:cs="Times New Roman"/>
          <w:b/>
          <w:sz w:val="28"/>
          <w:szCs w:val="28"/>
        </w:rPr>
        <w:sectPr w:rsidR="00E90836" w:rsidSect="00E54817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4" w:name="_Toc122518405"/>
    </w:p>
    <w:p w:rsidR="00980B23" w:rsidRPr="00DD02C9" w:rsidRDefault="007F0A92" w:rsidP="001226A5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5" w:name="_Toc137074608"/>
      <w:bookmarkStart w:id="6" w:name="_Toc137371840"/>
      <w:r w:rsidRPr="00DD02C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4"/>
      <w:bookmarkEnd w:id="5"/>
      <w:bookmarkEnd w:id="6"/>
    </w:p>
    <w:p w:rsidR="00A806A7" w:rsidRPr="00A2790D" w:rsidRDefault="00A806A7" w:rsidP="00DD0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B23" w:rsidRPr="00DD02C9" w:rsidRDefault="00DD02C9" w:rsidP="00F905D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4700">
        <w:rPr>
          <w:sz w:val="28"/>
          <w:szCs w:val="28"/>
        </w:rPr>
        <w:t>В современно</w:t>
      </w:r>
      <w:r w:rsidR="006208B6" w:rsidRPr="00784700">
        <w:rPr>
          <w:sz w:val="28"/>
          <w:szCs w:val="28"/>
        </w:rPr>
        <w:t>й</w:t>
      </w:r>
      <w:r w:rsidRPr="00784700">
        <w:rPr>
          <w:sz w:val="28"/>
          <w:szCs w:val="28"/>
        </w:rPr>
        <w:t xml:space="preserve"> </w:t>
      </w:r>
      <w:r w:rsidR="006208B6" w:rsidRPr="00784700">
        <w:rPr>
          <w:sz w:val="28"/>
          <w:szCs w:val="28"/>
        </w:rPr>
        <w:t>экономике</w:t>
      </w:r>
      <w:r w:rsidRPr="00784700">
        <w:rPr>
          <w:sz w:val="28"/>
          <w:szCs w:val="28"/>
        </w:rPr>
        <w:t xml:space="preserve"> б</w:t>
      </w:r>
      <w:r w:rsidR="00A05FEB" w:rsidRPr="00784700">
        <w:rPr>
          <w:sz w:val="28"/>
          <w:szCs w:val="28"/>
        </w:rPr>
        <w:t>ренд играет крайне важную роль в обеспечении рыночного успеха любой организации</w:t>
      </w:r>
      <w:r w:rsidR="00F905D2" w:rsidRPr="00784700">
        <w:rPr>
          <w:sz w:val="28"/>
          <w:szCs w:val="28"/>
        </w:rPr>
        <w:t>,</w:t>
      </w:r>
      <w:r w:rsidR="00F905D2" w:rsidRPr="00784700">
        <w:t xml:space="preserve"> </w:t>
      </w:r>
      <w:r w:rsidR="00F905D2" w:rsidRPr="00784700">
        <w:rPr>
          <w:sz w:val="28"/>
          <w:szCs w:val="28"/>
        </w:rPr>
        <w:t>что обуславливает актуальность выбранной нами темы.</w:t>
      </w:r>
      <w:r w:rsidR="00F905D2">
        <w:rPr>
          <w:sz w:val="28"/>
          <w:szCs w:val="28"/>
        </w:rPr>
        <w:t xml:space="preserve"> </w:t>
      </w:r>
      <w:r w:rsidR="00A05FEB" w:rsidRPr="00DD02C9">
        <w:rPr>
          <w:sz w:val="28"/>
          <w:szCs w:val="28"/>
        </w:rPr>
        <w:t>Он не только повышает степень доверия потребителей, но и благотворно сказывается на рыночной стоимости самой организации.</w:t>
      </w:r>
      <w:r w:rsidR="00E22FB3" w:rsidRPr="00DD02C9">
        <w:rPr>
          <w:sz w:val="28"/>
          <w:szCs w:val="28"/>
        </w:rPr>
        <w:t xml:space="preserve"> В новой глобальной экономике бренды представляют собой большую часть стоимости компании и наиважнейший источник ее доходов. </w:t>
      </w:r>
    </w:p>
    <w:p w:rsidR="006C4143" w:rsidRPr="00784700" w:rsidRDefault="006C4143" w:rsidP="00561FC0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2C9">
        <w:rPr>
          <w:sz w:val="28"/>
          <w:szCs w:val="28"/>
        </w:rPr>
        <w:t xml:space="preserve">Но для того, чтобы в сознании потребителей бренд оставил свой «отпечаток», </w:t>
      </w:r>
      <w:r w:rsidR="000B2D7D">
        <w:rPr>
          <w:sz w:val="28"/>
          <w:szCs w:val="28"/>
        </w:rPr>
        <w:t>нужно</w:t>
      </w:r>
      <w:r w:rsidRPr="00DD02C9">
        <w:rPr>
          <w:sz w:val="28"/>
          <w:szCs w:val="28"/>
        </w:rPr>
        <w:t xml:space="preserve">, чтобы управление брендом было профессиональным и эффективным. </w:t>
      </w:r>
      <w:r w:rsidR="00F905D2" w:rsidRPr="00784700">
        <w:rPr>
          <w:sz w:val="28"/>
          <w:szCs w:val="28"/>
        </w:rPr>
        <w:t xml:space="preserve">Этим и объясняется необходимость формирования системы управления брендом на </w:t>
      </w:r>
      <w:r w:rsidR="000B2D7D" w:rsidRPr="00784700">
        <w:rPr>
          <w:sz w:val="28"/>
          <w:szCs w:val="28"/>
        </w:rPr>
        <w:t>любом</w:t>
      </w:r>
      <w:r w:rsidR="00F905D2" w:rsidRPr="00784700">
        <w:rPr>
          <w:sz w:val="28"/>
          <w:szCs w:val="28"/>
        </w:rPr>
        <w:t xml:space="preserve"> предприятии</w:t>
      </w:r>
      <w:r w:rsidR="000B2D7D" w:rsidRPr="00784700">
        <w:rPr>
          <w:sz w:val="28"/>
          <w:szCs w:val="28"/>
        </w:rPr>
        <w:t>, в том числе и малом.</w:t>
      </w:r>
      <w:r w:rsidR="00F905D2" w:rsidRPr="00784700">
        <w:rPr>
          <w:sz w:val="28"/>
          <w:szCs w:val="28"/>
        </w:rPr>
        <w:t xml:space="preserve"> </w:t>
      </w:r>
    </w:p>
    <w:p w:rsidR="00A91D43" w:rsidRPr="00A91D43" w:rsidRDefault="00406E0E" w:rsidP="00A91D43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84700">
        <w:rPr>
          <w:rFonts w:eastAsia="Calibri"/>
          <w:color w:val="000000"/>
          <w:sz w:val="28"/>
          <w:szCs w:val="28"/>
          <w:lang w:eastAsia="en-US"/>
        </w:rPr>
        <w:t xml:space="preserve">Степень разработанности проблемы. Изучением вопросов связанных с управлением брендом на предприятии занимались такие отечественные и </w:t>
      </w:r>
      <w:r w:rsidRPr="00A91D43">
        <w:rPr>
          <w:rFonts w:eastAsia="Calibri"/>
          <w:color w:val="000000" w:themeColor="text1"/>
          <w:sz w:val="28"/>
          <w:szCs w:val="28"/>
          <w:lang w:eastAsia="en-US"/>
        </w:rPr>
        <w:t>зарубежные ученые как:</w:t>
      </w:r>
      <w:r w:rsidR="00734CF7" w:rsidRPr="00A91D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84700" w:rsidRPr="00A91D43">
        <w:rPr>
          <w:color w:val="000000" w:themeColor="text1"/>
          <w:sz w:val="28"/>
          <w:szCs w:val="28"/>
          <w:shd w:val="clear" w:color="auto" w:fill="FFFFFF"/>
        </w:rPr>
        <w:t xml:space="preserve">В.Н. Домнин, С.А. Старов, </w:t>
      </w:r>
      <w:r w:rsidR="00734CF7" w:rsidRPr="00A91D43">
        <w:rPr>
          <w:color w:val="000000" w:themeColor="text1"/>
          <w:sz w:val="28"/>
          <w:szCs w:val="28"/>
          <w:shd w:val="clear" w:color="auto" w:fill="FFFFFF"/>
        </w:rPr>
        <w:t xml:space="preserve">Д. </w:t>
      </w:r>
      <w:proofErr w:type="spellStart"/>
      <w:r w:rsidR="00734CF7" w:rsidRPr="00A91D43">
        <w:rPr>
          <w:color w:val="000000" w:themeColor="text1"/>
          <w:sz w:val="28"/>
          <w:szCs w:val="28"/>
          <w:shd w:val="clear" w:color="auto" w:fill="FFFFFF"/>
        </w:rPr>
        <w:t>Аакер</w:t>
      </w:r>
      <w:proofErr w:type="spellEnd"/>
      <w:r w:rsidR="00734CF7" w:rsidRPr="00A91D43">
        <w:rPr>
          <w:color w:val="000000" w:themeColor="text1"/>
          <w:sz w:val="28"/>
          <w:szCs w:val="28"/>
          <w:shd w:val="clear" w:color="auto" w:fill="FFFFFF"/>
        </w:rPr>
        <w:t>,</w:t>
      </w:r>
      <w:r w:rsidR="00A91D43" w:rsidRPr="00A91D43">
        <w:rPr>
          <w:rFonts w:ascii="Arial" w:eastAsiaTheme="minorHAnsi" w:hAnsi="Arial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proofErr w:type="spellStart"/>
      <w:r w:rsidR="00A91D43" w:rsidRPr="00A91D43">
        <w:rPr>
          <w:color w:val="000000" w:themeColor="text1"/>
          <w:sz w:val="28"/>
          <w:szCs w:val="28"/>
          <w:shd w:val="clear" w:color="auto" w:fill="FFFFFF"/>
        </w:rPr>
        <w:t>Эохим</w:t>
      </w:r>
      <w:proofErr w:type="spellEnd"/>
      <w:r w:rsidR="00A91D43" w:rsidRPr="00A91D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91D43" w:rsidRPr="00A91D43">
        <w:rPr>
          <w:color w:val="000000" w:themeColor="text1"/>
          <w:sz w:val="28"/>
          <w:szCs w:val="28"/>
          <w:shd w:val="clear" w:color="auto" w:fill="FFFFFF"/>
        </w:rPr>
        <w:t>Йоахимшталер</w:t>
      </w:r>
      <w:proofErr w:type="spellEnd"/>
      <w:r w:rsidR="00A91D43" w:rsidRPr="00A91D43">
        <w:rPr>
          <w:color w:val="000000" w:themeColor="text1"/>
          <w:sz w:val="28"/>
          <w:szCs w:val="28"/>
          <w:shd w:val="clear" w:color="auto" w:fill="FFFFFF"/>
        </w:rPr>
        <w:t>,</w:t>
      </w:r>
      <w:r w:rsidR="00734CF7" w:rsidRPr="00A91D43">
        <w:rPr>
          <w:color w:val="000000" w:themeColor="text1"/>
          <w:sz w:val="28"/>
          <w:szCs w:val="28"/>
          <w:shd w:val="clear" w:color="auto" w:fill="FFFFFF"/>
        </w:rPr>
        <w:t xml:space="preserve"> Б. </w:t>
      </w:r>
      <w:proofErr w:type="spellStart"/>
      <w:r w:rsidR="00734CF7" w:rsidRPr="00A91D43">
        <w:rPr>
          <w:color w:val="000000" w:themeColor="text1"/>
          <w:sz w:val="28"/>
          <w:szCs w:val="28"/>
          <w:shd w:val="clear" w:color="auto" w:fill="FFFFFF"/>
        </w:rPr>
        <w:t>Ванэке</w:t>
      </w:r>
      <w:r w:rsidR="00784700" w:rsidRPr="00A91D43">
        <w:rPr>
          <w:color w:val="000000" w:themeColor="text1"/>
          <w:sz w:val="28"/>
          <w:szCs w:val="28"/>
          <w:shd w:val="clear" w:color="auto" w:fill="FFFFFF"/>
        </w:rPr>
        <w:t>н</w:t>
      </w:r>
      <w:proofErr w:type="spellEnd"/>
      <w:r w:rsidR="00784700" w:rsidRPr="00A91D43">
        <w:rPr>
          <w:color w:val="000000" w:themeColor="text1"/>
          <w:sz w:val="28"/>
          <w:szCs w:val="28"/>
          <w:shd w:val="clear" w:color="auto" w:fill="FFFFFF"/>
        </w:rPr>
        <w:t xml:space="preserve">, Т. </w:t>
      </w:r>
      <w:proofErr w:type="spellStart"/>
      <w:r w:rsidR="00784700" w:rsidRPr="00A91D43">
        <w:rPr>
          <w:color w:val="000000" w:themeColor="text1"/>
          <w:sz w:val="28"/>
          <w:szCs w:val="28"/>
          <w:shd w:val="clear" w:color="auto" w:fill="FFFFFF"/>
        </w:rPr>
        <w:t>Гэд</w:t>
      </w:r>
      <w:proofErr w:type="spellEnd"/>
      <w:r w:rsidR="00784700" w:rsidRPr="00A91D4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F91082" w:rsidRPr="00A91D43">
        <w:rPr>
          <w:color w:val="000000" w:themeColor="text1"/>
          <w:sz w:val="28"/>
          <w:szCs w:val="28"/>
          <w:shd w:val="clear" w:color="auto" w:fill="FFFFFF"/>
        </w:rPr>
        <w:t xml:space="preserve">К.Л. </w:t>
      </w:r>
      <w:proofErr w:type="spellStart"/>
      <w:r w:rsidR="00F91082" w:rsidRPr="00A91D43">
        <w:rPr>
          <w:color w:val="000000" w:themeColor="text1"/>
          <w:sz w:val="28"/>
          <w:szCs w:val="28"/>
          <w:shd w:val="clear" w:color="auto" w:fill="FFFFFF"/>
        </w:rPr>
        <w:t>Келлер</w:t>
      </w:r>
      <w:proofErr w:type="spellEnd"/>
      <w:r w:rsidR="00F91082" w:rsidRPr="00A91D4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784700" w:rsidRPr="00A91D43">
        <w:rPr>
          <w:color w:val="000000" w:themeColor="text1"/>
          <w:sz w:val="28"/>
          <w:szCs w:val="28"/>
          <w:shd w:val="clear" w:color="auto" w:fill="FFFFFF"/>
        </w:rPr>
        <w:t xml:space="preserve">П. </w:t>
      </w:r>
      <w:proofErr w:type="spellStart"/>
      <w:r w:rsidR="00784700" w:rsidRPr="00A91D43">
        <w:rPr>
          <w:color w:val="000000" w:themeColor="text1"/>
          <w:sz w:val="28"/>
          <w:szCs w:val="28"/>
          <w:shd w:val="clear" w:color="auto" w:fill="FFFFFF"/>
        </w:rPr>
        <w:t>Дойль</w:t>
      </w:r>
      <w:proofErr w:type="spellEnd"/>
      <w:r w:rsidR="00784700" w:rsidRPr="00A91D43">
        <w:rPr>
          <w:color w:val="000000" w:themeColor="text1"/>
          <w:sz w:val="28"/>
          <w:szCs w:val="28"/>
          <w:shd w:val="clear" w:color="auto" w:fill="FFFFFF"/>
        </w:rPr>
        <w:t xml:space="preserve">, Ж.-Н. </w:t>
      </w:r>
      <w:proofErr w:type="spellStart"/>
      <w:r w:rsidR="00784700" w:rsidRPr="00A91D43">
        <w:rPr>
          <w:color w:val="000000" w:themeColor="text1"/>
          <w:sz w:val="28"/>
          <w:szCs w:val="28"/>
          <w:shd w:val="clear" w:color="auto" w:fill="FFFFFF"/>
        </w:rPr>
        <w:t>Капферер</w:t>
      </w:r>
      <w:proofErr w:type="spellEnd"/>
      <w:r w:rsidR="00734CF7" w:rsidRPr="00A91D4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784700" w:rsidRPr="00A91D43">
        <w:rPr>
          <w:color w:val="000000" w:themeColor="text1"/>
          <w:sz w:val="28"/>
          <w:szCs w:val="28"/>
          <w:shd w:val="clear" w:color="auto" w:fill="FFFFFF"/>
        </w:rPr>
        <w:t xml:space="preserve">Ф. </w:t>
      </w:r>
      <w:r w:rsidR="00A91D43" w:rsidRPr="00A91D43">
        <w:rPr>
          <w:color w:val="000000" w:themeColor="text1"/>
          <w:sz w:val="28"/>
          <w:szCs w:val="28"/>
          <w:shd w:val="clear" w:color="auto" w:fill="FFFFFF"/>
        </w:rPr>
        <w:t xml:space="preserve">Котлер, Т. </w:t>
      </w:r>
      <w:proofErr w:type="spellStart"/>
      <w:r w:rsidR="00A91D43" w:rsidRPr="00A91D43">
        <w:rPr>
          <w:color w:val="000000" w:themeColor="text1"/>
          <w:sz w:val="28"/>
          <w:szCs w:val="28"/>
          <w:shd w:val="clear" w:color="auto" w:fill="FFFFFF"/>
        </w:rPr>
        <w:t>Амблер</w:t>
      </w:r>
      <w:proofErr w:type="spellEnd"/>
      <w:r w:rsidR="00A91D43" w:rsidRPr="00A91D4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0707F4" w:rsidRDefault="00D15ABA" w:rsidP="002A69A7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4700">
        <w:rPr>
          <w:sz w:val="28"/>
          <w:szCs w:val="28"/>
        </w:rPr>
        <w:t xml:space="preserve">Цели и задачи исследования. </w:t>
      </w:r>
      <w:r w:rsidR="002D4C2E" w:rsidRPr="00784700">
        <w:rPr>
          <w:sz w:val="28"/>
          <w:szCs w:val="28"/>
        </w:rPr>
        <w:t xml:space="preserve">Целью </w:t>
      </w:r>
      <w:r w:rsidRPr="00784700">
        <w:rPr>
          <w:sz w:val="28"/>
          <w:szCs w:val="28"/>
        </w:rPr>
        <w:t>выпускной квалификационной работы</w:t>
      </w:r>
      <w:r w:rsidR="002D4C2E" w:rsidRPr="00784700">
        <w:rPr>
          <w:sz w:val="28"/>
          <w:szCs w:val="28"/>
        </w:rPr>
        <w:t xml:space="preserve"> является </w:t>
      </w:r>
      <w:r w:rsidRPr="00784700">
        <w:rPr>
          <w:sz w:val="28"/>
          <w:szCs w:val="28"/>
        </w:rPr>
        <w:t>исследование</w:t>
      </w:r>
      <w:r w:rsidR="002D4C2E" w:rsidRPr="00784700">
        <w:rPr>
          <w:sz w:val="28"/>
          <w:szCs w:val="28"/>
        </w:rPr>
        <w:t xml:space="preserve"> организации брендинга на </w:t>
      </w:r>
      <w:r w:rsidRPr="00784700">
        <w:rPr>
          <w:sz w:val="28"/>
          <w:szCs w:val="28"/>
        </w:rPr>
        <w:t xml:space="preserve">малом </w:t>
      </w:r>
      <w:r w:rsidR="002D4C2E" w:rsidRPr="00784700">
        <w:rPr>
          <w:sz w:val="28"/>
          <w:szCs w:val="28"/>
        </w:rPr>
        <w:t>предприятии</w:t>
      </w:r>
      <w:r w:rsidRPr="00784700">
        <w:rPr>
          <w:sz w:val="28"/>
          <w:szCs w:val="28"/>
        </w:rPr>
        <w:t xml:space="preserve"> ООО «</w:t>
      </w:r>
      <w:proofErr w:type="spellStart"/>
      <w:r w:rsidRPr="00784700">
        <w:rPr>
          <w:sz w:val="28"/>
          <w:szCs w:val="28"/>
        </w:rPr>
        <w:t>Дентал</w:t>
      </w:r>
      <w:proofErr w:type="spellEnd"/>
      <w:r w:rsidRPr="00784700">
        <w:rPr>
          <w:sz w:val="28"/>
          <w:szCs w:val="28"/>
        </w:rPr>
        <w:t xml:space="preserve">» и </w:t>
      </w:r>
      <w:r w:rsidR="002D4C2E" w:rsidRPr="00784700">
        <w:rPr>
          <w:sz w:val="28"/>
          <w:szCs w:val="28"/>
        </w:rPr>
        <w:t>выявление</w:t>
      </w:r>
      <w:r w:rsidR="002D4C2E" w:rsidRPr="000B2D7D">
        <w:rPr>
          <w:sz w:val="28"/>
          <w:szCs w:val="28"/>
        </w:rPr>
        <w:t xml:space="preserve"> путей повышения его результативности</w:t>
      </w:r>
      <w:r>
        <w:rPr>
          <w:sz w:val="28"/>
          <w:szCs w:val="28"/>
        </w:rPr>
        <w:t>.</w:t>
      </w:r>
      <w:r w:rsidR="002D4C2E" w:rsidRPr="000B2D7D">
        <w:rPr>
          <w:sz w:val="28"/>
          <w:szCs w:val="28"/>
        </w:rPr>
        <w:t xml:space="preserve"> </w:t>
      </w:r>
    </w:p>
    <w:p w:rsidR="002D4C2E" w:rsidRPr="000B2D7D" w:rsidRDefault="002D4C2E" w:rsidP="002A69A7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D7D">
        <w:rPr>
          <w:sz w:val="28"/>
          <w:szCs w:val="28"/>
        </w:rPr>
        <w:t xml:space="preserve">Данная цель предопределила постановку решения следующих задач: </w:t>
      </w:r>
    </w:p>
    <w:p w:rsidR="002D4C2E" w:rsidRPr="000B2D7D" w:rsidRDefault="009110D0" w:rsidP="00542BCB">
      <w:pPr>
        <w:pStyle w:val="a7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4113B1">
        <w:rPr>
          <w:sz w:val="28"/>
          <w:szCs w:val="28"/>
        </w:rPr>
        <w:t xml:space="preserve">аскрыть </w:t>
      </w:r>
      <w:r w:rsidR="002D4C2E" w:rsidRPr="000B2D7D">
        <w:rPr>
          <w:sz w:val="28"/>
          <w:szCs w:val="28"/>
        </w:rPr>
        <w:t xml:space="preserve">понятие и </w:t>
      </w:r>
      <w:r w:rsidR="004113B1" w:rsidRPr="004113B1">
        <w:rPr>
          <w:sz w:val="28"/>
          <w:szCs w:val="28"/>
        </w:rPr>
        <w:t xml:space="preserve">определить </w:t>
      </w:r>
      <w:r w:rsidR="002D4C2E" w:rsidRPr="000B2D7D">
        <w:rPr>
          <w:sz w:val="28"/>
          <w:szCs w:val="28"/>
        </w:rPr>
        <w:t>роль бренда в современной экономике;</w:t>
      </w:r>
    </w:p>
    <w:p w:rsidR="002D4C2E" w:rsidRPr="000B2D7D" w:rsidRDefault="009110D0" w:rsidP="00542BCB">
      <w:pPr>
        <w:pStyle w:val="a7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84700">
        <w:rPr>
          <w:sz w:val="28"/>
          <w:szCs w:val="28"/>
        </w:rPr>
        <w:t xml:space="preserve">рассмотреть </w:t>
      </w:r>
      <w:r w:rsidR="002D4C2E" w:rsidRPr="00784700">
        <w:rPr>
          <w:sz w:val="28"/>
          <w:szCs w:val="28"/>
        </w:rPr>
        <w:t xml:space="preserve">передовой отечественный и зарубежный опыт управления брендом и </w:t>
      </w:r>
      <w:r w:rsidRPr="00784700">
        <w:rPr>
          <w:sz w:val="28"/>
          <w:szCs w:val="28"/>
        </w:rPr>
        <w:t xml:space="preserve">оценить </w:t>
      </w:r>
      <w:r w:rsidR="002D4C2E" w:rsidRPr="00784700">
        <w:rPr>
          <w:sz w:val="28"/>
          <w:szCs w:val="28"/>
        </w:rPr>
        <w:t>возможность</w:t>
      </w:r>
      <w:r w:rsidR="002D4C2E" w:rsidRPr="000B2D7D">
        <w:rPr>
          <w:sz w:val="28"/>
          <w:szCs w:val="28"/>
        </w:rPr>
        <w:t xml:space="preserve"> его применения на малых предприятиях;</w:t>
      </w:r>
    </w:p>
    <w:p w:rsidR="002D4C2E" w:rsidRPr="00784700" w:rsidRDefault="002D4C2E" w:rsidP="00542BCB">
      <w:pPr>
        <w:pStyle w:val="a7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84700">
        <w:rPr>
          <w:sz w:val="28"/>
          <w:szCs w:val="28"/>
        </w:rPr>
        <w:t xml:space="preserve">изучить методические подходы к оценке эффективности брендинга; </w:t>
      </w:r>
    </w:p>
    <w:p w:rsidR="009110D0" w:rsidRPr="00784700" w:rsidRDefault="009110D0" w:rsidP="00542BCB">
      <w:pPr>
        <w:pStyle w:val="a7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84700">
        <w:rPr>
          <w:sz w:val="28"/>
          <w:szCs w:val="28"/>
        </w:rPr>
        <w:t>провести обзор рынка стоматологических услуг в Ставропольском крае;</w:t>
      </w:r>
    </w:p>
    <w:p w:rsidR="009110D0" w:rsidRPr="00784700" w:rsidRDefault="009110D0" w:rsidP="00542BCB">
      <w:pPr>
        <w:pStyle w:val="a7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84700">
        <w:rPr>
          <w:sz w:val="28"/>
          <w:szCs w:val="28"/>
        </w:rPr>
        <w:lastRenderedPageBreak/>
        <w:t>раскрыть общую характеристику деятельности ООО «</w:t>
      </w:r>
      <w:proofErr w:type="spellStart"/>
      <w:r w:rsidRPr="00784700">
        <w:rPr>
          <w:sz w:val="28"/>
          <w:szCs w:val="28"/>
        </w:rPr>
        <w:t>Дентал</w:t>
      </w:r>
      <w:proofErr w:type="spellEnd"/>
      <w:r w:rsidRPr="00784700">
        <w:rPr>
          <w:sz w:val="28"/>
          <w:szCs w:val="28"/>
        </w:rPr>
        <w:t>»;</w:t>
      </w:r>
    </w:p>
    <w:p w:rsidR="002D4C2E" w:rsidRPr="00784700" w:rsidRDefault="002D4C2E" w:rsidP="00542BCB">
      <w:pPr>
        <w:pStyle w:val="a7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84700">
        <w:rPr>
          <w:sz w:val="28"/>
          <w:szCs w:val="28"/>
        </w:rPr>
        <w:t xml:space="preserve">проанализировать </w:t>
      </w:r>
      <w:r w:rsidR="009110D0" w:rsidRPr="00784700">
        <w:rPr>
          <w:sz w:val="28"/>
          <w:szCs w:val="28"/>
        </w:rPr>
        <w:t>позицию бренда стоматологической клиники ООО «</w:t>
      </w:r>
      <w:proofErr w:type="spellStart"/>
      <w:r w:rsidR="009110D0" w:rsidRPr="00784700">
        <w:rPr>
          <w:sz w:val="28"/>
          <w:szCs w:val="28"/>
        </w:rPr>
        <w:t>Дентал</w:t>
      </w:r>
      <w:proofErr w:type="spellEnd"/>
      <w:r w:rsidR="009110D0" w:rsidRPr="00784700">
        <w:rPr>
          <w:sz w:val="28"/>
          <w:szCs w:val="28"/>
        </w:rPr>
        <w:t>»</w:t>
      </w:r>
      <w:r w:rsidRPr="00784700">
        <w:rPr>
          <w:sz w:val="28"/>
          <w:szCs w:val="28"/>
        </w:rPr>
        <w:t>;</w:t>
      </w:r>
    </w:p>
    <w:p w:rsidR="002D4C2E" w:rsidRPr="00784700" w:rsidRDefault="00610A1D" w:rsidP="00542BCB">
      <w:pPr>
        <w:pStyle w:val="a5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D4C2E" w:rsidRPr="00784700">
        <w:rPr>
          <w:rFonts w:ascii="Times New Roman" w:hAnsi="Times New Roman" w:cs="Times New Roman"/>
          <w:sz w:val="28"/>
          <w:szCs w:val="28"/>
        </w:rPr>
        <w:t>азработа</w:t>
      </w:r>
      <w:r w:rsidR="009110D0" w:rsidRPr="00784700">
        <w:rPr>
          <w:rFonts w:ascii="Times New Roman" w:hAnsi="Times New Roman" w:cs="Times New Roman"/>
          <w:sz w:val="28"/>
          <w:szCs w:val="28"/>
        </w:rPr>
        <w:t>ть</w:t>
      </w:r>
      <w:r w:rsidR="002D4C2E" w:rsidRPr="00784700">
        <w:rPr>
          <w:rFonts w:ascii="Times New Roman" w:hAnsi="Times New Roman" w:cs="Times New Roman"/>
          <w:sz w:val="28"/>
          <w:szCs w:val="28"/>
        </w:rPr>
        <w:t xml:space="preserve"> программу управления брендом на малом предприятии</w:t>
      </w:r>
      <w:r w:rsidR="002D4C2E" w:rsidRPr="00784700">
        <w:rPr>
          <w:rFonts w:ascii="Times New Roman" w:eastAsia="Calibri" w:hAnsi="Times New Roman" w:cs="Times New Roman"/>
          <w:sz w:val="28"/>
          <w:szCs w:val="28"/>
        </w:rPr>
        <w:t xml:space="preserve"> ООО «</w:t>
      </w:r>
      <w:proofErr w:type="spellStart"/>
      <w:r w:rsidR="002D4C2E" w:rsidRPr="00784700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2D4C2E" w:rsidRPr="00784700">
        <w:rPr>
          <w:rFonts w:ascii="Times New Roman" w:eastAsia="Calibri" w:hAnsi="Times New Roman" w:cs="Times New Roman"/>
          <w:sz w:val="28"/>
          <w:szCs w:val="28"/>
        </w:rPr>
        <w:t>»</w:t>
      </w:r>
      <w:r w:rsidR="009110D0" w:rsidRPr="0078470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D4C2E" w:rsidRPr="00784700" w:rsidRDefault="009110D0" w:rsidP="00542BCB">
      <w:pPr>
        <w:pStyle w:val="a5"/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700">
        <w:rPr>
          <w:rFonts w:ascii="Times New Roman" w:hAnsi="Times New Roman" w:cs="Times New Roman"/>
          <w:sz w:val="28"/>
          <w:szCs w:val="28"/>
        </w:rPr>
        <w:t xml:space="preserve"> </w:t>
      </w:r>
      <w:r w:rsidR="002A69A7" w:rsidRPr="00784700">
        <w:rPr>
          <w:rFonts w:ascii="Times New Roman" w:hAnsi="Times New Roman" w:cs="Times New Roman"/>
          <w:sz w:val="28"/>
          <w:szCs w:val="28"/>
        </w:rPr>
        <w:t>р</w:t>
      </w:r>
      <w:r w:rsidRPr="00784700">
        <w:rPr>
          <w:rFonts w:ascii="Times New Roman" w:hAnsi="Times New Roman" w:cs="Times New Roman"/>
          <w:sz w:val="28"/>
          <w:szCs w:val="28"/>
        </w:rPr>
        <w:t>ас</w:t>
      </w:r>
      <w:r w:rsidR="002A69A7" w:rsidRPr="00784700">
        <w:rPr>
          <w:rFonts w:ascii="Times New Roman" w:hAnsi="Times New Roman" w:cs="Times New Roman"/>
          <w:sz w:val="28"/>
          <w:szCs w:val="28"/>
        </w:rPr>
        <w:t>с</w:t>
      </w:r>
      <w:r w:rsidRPr="00784700">
        <w:rPr>
          <w:rFonts w:ascii="Times New Roman" w:hAnsi="Times New Roman" w:cs="Times New Roman"/>
          <w:sz w:val="28"/>
          <w:szCs w:val="28"/>
        </w:rPr>
        <w:t>читать экономическ</w:t>
      </w:r>
      <w:r w:rsidR="002A69A7" w:rsidRPr="00784700">
        <w:rPr>
          <w:rFonts w:ascii="Times New Roman" w:hAnsi="Times New Roman" w:cs="Times New Roman"/>
          <w:sz w:val="28"/>
          <w:szCs w:val="28"/>
        </w:rPr>
        <w:t>ую</w:t>
      </w:r>
      <w:r w:rsidRPr="00784700">
        <w:rPr>
          <w:rFonts w:ascii="Times New Roman" w:hAnsi="Times New Roman" w:cs="Times New Roman"/>
          <w:sz w:val="28"/>
          <w:szCs w:val="28"/>
        </w:rPr>
        <w:t xml:space="preserve"> </w:t>
      </w:r>
      <w:r w:rsidR="002A69A7" w:rsidRPr="00784700"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 w:rsidRPr="00784700">
        <w:rPr>
          <w:rFonts w:ascii="Times New Roman" w:hAnsi="Times New Roman" w:cs="Times New Roman"/>
          <w:sz w:val="28"/>
          <w:szCs w:val="28"/>
        </w:rPr>
        <w:t>предложенной программы</w:t>
      </w:r>
      <w:r w:rsidR="002A69A7" w:rsidRPr="00784700">
        <w:rPr>
          <w:rFonts w:ascii="Times New Roman" w:hAnsi="Times New Roman" w:cs="Times New Roman"/>
          <w:sz w:val="28"/>
          <w:szCs w:val="28"/>
        </w:rPr>
        <w:t>.</w:t>
      </w:r>
    </w:p>
    <w:p w:rsidR="00561FC0" w:rsidRDefault="00F77C7D" w:rsidP="00DD02C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D7D">
        <w:rPr>
          <w:sz w:val="28"/>
          <w:szCs w:val="28"/>
        </w:rPr>
        <w:t xml:space="preserve">Объектом </w:t>
      </w:r>
      <w:r w:rsidR="00D269A1" w:rsidRPr="000B2D7D">
        <w:rPr>
          <w:sz w:val="28"/>
          <w:szCs w:val="28"/>
        </w:rPr>
        <w:t xml:space="preserve">данного </w:t>
      </w:r>
      <w:r w:rsidRPr="000B2D7D">
        <w:rPr>
          <w:sz w:val="28"/>
          <w:szCs w:val="28"/>
        </w:rPr>
        <w:t xml:space="preserve">исследования является </w:t>
      </w:r>
      <w:r w:rsidR="00406E0E">
        <w:rPr>
          <w:sz w:val="28"/>
          <w:szCs w:val="28"/>
        </w:rPr>
        <w:t xml:space="preserve">стоматологическая клиника </w:t>
      </w:r>
      <w:r w:rsidR="002D6E8F" w:rsidRPr="000B2D7D">
        <w:rPr>
          <w:sz w:val="28"/>
          <w:szCs w:val="28"/>
        </w:rPr>
        <w:t>ООО «</w:t>
      </w:r>
      <w:proofErr w:type="spellStart"/>
      <w:r w:rsidR="002D6E8F" w:rsidRPr="000B2D7D">
        <w:rPr>
          <w:sz w:val="28"/>
          <w:szCs w:val="28"/>
        </w:rPr>
        <w:t>Дентал</w:t>
      </w:r>
      <w:proofErr w:type="spellEnd"/>
      <w:r w:rsidR="002D6E8F" w:rsidRPr="000B2D7D">
        <w:rPr>
          <w:sz w:val="28"/>
          <w:szCs w:val="28"/>
        </w:rPr>
        <w:t>»</w:t>
      </w:r>
      <w:r w:rsidR="00561FC0">
        <w:rPr>
          <w:sz w:val="28"/>
          <w:szCs w:val="28"/>
        </w:rPr>
        <w:t>.</w:t>
      </w:r>
    </w:p>
    <w:p w:rsidR="00F77C7D" w:rsidRPr="00784700" w:rsidRDefault="00F77C7D" w:rsidP="00DD02C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4700">
        <w:rPr>
          <w:sz w:val="28"/>
          <w:szCs w:val="28"/>
        </w:rPr>
        <w:t xml:space="preserve">Предметом исследования является </w:t>
      </w:r>
      <w:r w:rsidR="007B6562" w:rsidRPr="00784700">
        <w:rPr>
          <w:sz w:val="28"/>
          <w:szCs w:val="28"/>
        </w:rPr>
        <w:t xml:space="preserve">совокупность организационно-экономических, связанных с процессом управления </w:t>
      </w:r>
      <w:r w:rsidRPr="00784700">
        <w:rPr>
          <w:sz w:val="28"/>
          <w:szCs w:val="28"/>
        </w:rPr>
        <w:t>бренд</w:t>
      </w:r>
      <w:r w:rsidR="007B6562" w:rsidRPr="00784700">
        <w:rPr>
          <w:sz w:val="28"/>
          <w:szCs w:val="28"/>
        </w:rPr>
        <w:t>ом</w:t>
      </w:r>
      <w:r w:rsidRPr="00784700">
        <w:rPr>
          <w:sz w:val="28"/>
          <w:szCs w:val="28"/>
        </w:rPr>
        <w:t xml:space="preserve"> </w:t>
      </w:r>
      <w:r w:rsidR="007B6562" w:rsidRPr="00784700">
        <w:rPr>
          <w:sz w:val="28"/>
          <w:szCs w:val="28"/>
        </w:rPr>
        <w:t>на малом предприятии</w:t>
      </w:r>
      <w:r w:rsidRPr="00784700">
        <w:rPr>
          <w:sz w:val="28"/>
          <w:szCs w:val="28"/>
        </w:rPr>
        <w:t xml:space="preserve"> ООО «</w:t>
      </w:r>
      <w:proofErr w:type="spellStart"/>
      <w:r w:rsidR="006C4143" w:rsidRPr="00784700">
        <w:rPr>
          <w:sz w:val="28"/>
          <w:szCs w:val="28"/>
        </w:rPr>
        <w:t>Дентал</w:t>
      </w:r>
      <w:proofErr w:type="spellEnd"/>
      <w:r w:rsidRPr="00784700">
        <w:rPr>
          <w:sz w:val="28"/>
          <w:szCs w:val="28"/>
        </w:rPr>
        <w:t>».</w:t>
      </w:r>
    </w:p>
    <w:p w:rsidR="00870117" w:rsidRPr="007B6562" w:rsidRDefault="00870117" w:rsidP="00870117">
      <w:pPr>
        <w:spacing w:after="0" w:line="360" w:lineRule="auto"/>
        <w:ind w:firstLine="709"/>
        <w:jc w:val="both"/>
        <w:rPr>
          <w:sz w:val="28"/>
          <w:szCs w:val="28"/>
        </w:rPr>
      </w:pPr>
      <w:r w:rsidRPr="00784700">
        <w:rPr>
          <w:rFonts w:ascii="Times New Roman" w:hAnsi="Times New Roman" w:cs="Times New Roman"/>
          <w:sz w:val="28"/>
          <w:szCs w:val="28"/>
        </w:rPr>
        <w:t xml:space="preserve">Информационной базой исследования выступают научные публикации по исследуемой тематике, официальные статистические данные, справочные и учебные материалы различных </w:t>
      </w:r>
      <w:r w:rsidR="00AF3071" w:rsidRPr="00784700">
        <w:rPr>
          <w:rFonts w:ascii="Times New Roman" w:hAnsi="Times New Roman" w:cs="Times New Roman"/>
          <w:sz w:val="28"/>
          <w:szCs w:val="28"/>
        </w:rPr>
        <w:t xml:space="preserve">зарубежных и отечественных </w:t>
      </w:r>
      <w:r w:rsidRPr="00784700">
        <w:rPr>
          <w:rFonts w:ascii="Times New Roman" w:hAnsi="Times New Roman" w:cs="Times New Roman"/>
          <w:sz w:val="28"/>
          <w:szCs w:val="28"/>
        </w:rPr>
        <w:t>авторов, интернет-ресурсы</w:t>
      </w:r>
      <w:r w:rsidR="00F70214">
        <w:rPr>
          <w:rFonts w:ascii="Times New Roman" w:hAnsi="Times New Roman" w:cs="Times New Roman"/>
          <w:sz w:val="28"/>
          <w:szCs w:val="28"/>
        </w:rPr>
        <w:t xml:space="preserve">, </w:t>
      </w:r>
      <w:r w:rsidRPr="00784700">
        <w:rPr>
          <w:rFonts w:ascii="Times New Roman" w:hAnsi="Times New Roman" w:cs="Times New Roman"/>
          <w:sz w:val="28"/>
          <w:szCs w:val="28"/>
        </w:rPr>
        <w:t>а также финансовая отчетность</w:t>
      </w:r>
      <w:r w:rsidR="00E95D7A" w:rsidRPr="00784700">
        <w:rPr>
          <w:rFonts w:ascii="Times New Roman" w:hAnsi="Times New Roman" w:cs="Times New Roman"/>
          <w:sz w:val="28"/>
          <w:szCs w:val="28"/>
        </w:rPr>
        <w:t xml:space="preserve"> </w:t>
      </w:r>
      <w:r w:rsidRPr="00784700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784700">
        <w:rPr>
          <w:rFonts w:ascii="Times New Roman" w:hAnsi="Times New Roman" w:cs="Times New Roman"/>
          <w:sz w:val="28"/>
          <w:szCs w:val="28"/>
        </w:rPr>
        <w:t>Дентал</w:t>
      </w:r>
      <w:proofErr w:type="spellEnd"/>
      <w:r w:rsidRPr="00784700">
        <w:rPr>
          <w:rFonts w:ascii="Times New Roman" w:hAnsi="Times New Roman" w:cs="Times New Roman"/>
          <w:sz w:val="28"/>
          <w:szCs w:val="28"/>
        </w:rPr>
        <w:t>».</w:t>
      </w:r>
    </w:p>
    <w:p w:rsidR="000E517E" w:rsidRPr="0028201E" w:rsidRDefault="000E517E" w:rsidP="00DD02C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7418">
        <w:rPr>
          <w:sz w:val="28"/>
          <w:szCs w:val="28"/>
        </w:rPr>
        <w:t>Методологической базой исследования послужили такие методы научно</w:t>
      </w:r>
      <w:r w:rsidRPr="0028201E">
        <w:rPr>
          <w:sz w:val="28"/>
          <w:szCs w:val="28"/>
        </w:rPr>
        <w:t xml:space="preserve">го познания </w:t>
      </w:r>
      <w:r w:rsidR="00197BDC" w:rsidRPr="0028201E">
        <w:rPr>
          <w:sz w:val="28"/>
          <w:szCs w:val="28"/>
        </w:rPr>
        <w:t>как: поисковый, аналитический и критический анализ, метод наблюдения и экспер</w:t>
      </w:r>
      <w:r w:rsidR="008C3430" w:rsidRPr="0028201E">
        <w:rPr>
          <w:sz w:val="28"/>
          <w:szCs w:val="28"/>
        </w:rPr>
        <w:t>т</w:t>
      </w:r>
      <w:r w:rsidR="000F20F0" w:rsidRPr="0028201E">
        <w:rPr>
          <w:sz w:val="28"/>
          <w:szCs w:val="28"/>
        </w:rPr>
        <w:t>ной оценки, экономико-статистический, методы финансового анализа, анкетный опрос.</w:t>
      </w:r>
    </w:p>
    <w:p w:rsidR="000E517E" w:rsidRPr="00BA2C7F" w:rsidRDefault="000E517E" w:rsidP="00BA2C7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8201E">
        <w:rPr>
          <w:rFonts w:eastAsia="Calibri"/>
          <w:sz w:val="28"/>
          <w:szCs w:val="28"/>
        </w:rPr>
        <w:t xml:space="preserve">Теоретическая значимость выпускной квалификационной работы состоит </w:t>
      </w:r>
      <w:r w:rsidR="00C970A5" w:rsidRPr="0028201E">
        <w:rPr>
          <w:sz w:val="28"/>
          <w:szCs w:val="28"/>
        </w:rPr>
        <w:t xml:space="preserve">в развитии теоретических положений </w:t>
      </w:r>
      <w:r w:rsidR="00A1441D" w:rsidRPr="0028201E">
        <w:rPr>
          <w:sz w:val="28"/>
          <w:szCs w:val="28"/>
        </w:rPr>
        <w:t>бренд-менеджмента</w:t>
      </w:r>
      <w:r w:rsidR="00C970A5" w:rsidRPr="0028201E">
        <w:rPr>
          <w:sz w:val="28"/>
          <w:szCs w:val="28"/>
        </w:rPr>
        <w:t xml:space="preserve"> примен</w:t>
      </w:r>
      <w:r w:rsidR="009B1155" w:rsidRPr="0028201E">
        <w:rPr>
          <w:sz w:val="28"/>
          <w:szCs w:val="28"/>
        </w:rPr>
        <w:t>ительно к сфере медицинских услуг</w:t>
      </w:r>
      <w:r w:rsidR="00A1441D" w:rsidRPr="0028201E">
        <w:rPr>
          <w:sz w:val="28"/>
          <w:szCs w:val="28"/>
        </w:rPr>
        <w:t xml:space="preserve">. </w:t>
      </w:r>
      <w:r w:rsidR="00C970A5" w:rsidRPr="0028201E">
        <w:rPr>
          <w:sz w:val="28"/>
          <w:szCs w:val="28"/>
        </w:rPr>
        <w:t>Полученные в результате исследования выводы могут быть задействованы</w:t>
      </w:r>
      <w:r w:rsidR="00A1441D" w:rsidRPr="0028201E">
        <w:rPr>
          <w:sz w:val="28"/>
          <w:szCs w:val="28"/>
        </w:rPr>
        <w:t xml:space="preserve"> </w:t>
      </w:r>
      <w:r w:rsidR="00BA2C7F" w:rsidRPr="0028201E">
        <w:rPr>
          <w:sz w:val="28"/>
          <w:szCs w:val="28"/>
        </w:rPr>
        <w:t>в создании систем</w:t>
      </w:r>
      <w:r w:rsidR="00FB50EE" w:rsidRPr="0028201E">
        <w:rPr>
          <w:sz w:val="28"/>
          <w:szCs w:val="28"/>
        </w:rPr>
        <w:t>ы</w:t>
      </w:r>
      <w:r w:rsidR="00BA2C7F" w:rsidRPr="0028201E">
        <w:rPr>
          <w:sz w:val="28"/>
          <w:szCs w:val="28"/>
        </w:rPr>
        <w:t xml:space="preserve"> управления брендом другими авторами. </w:t>
      </w:r>
      <w:r w:rsidR="00C970A5" w:rsidRPr="0028201E">
        <w:rPr>
          <w:sz w:val="28"/>
          <w:szCs w:val="28"/>
        </w:rPr>
        <w:t xml:space="preserve">Также, сформированные </w:t>
      </w:r>
      <w:r w:rsidR="008C3430" w:rsidRPr="0028201E">
        <w:rPr>
          <w:sz w:val="28"/>
          <w:szCs w:val="28"/>
        </w:rPr>
        <w:t>предложения</w:t>
      </w:r>
      <w:r w:rsidR="00C970A5" w:rsidRPr="0028201E">
        <w:rPr>
          <w:sz w:val="28"/>
          <w:szCs w:val="28"/>
        </w:rPr>
        <w:t xml:space="preserve"> могут быть использованы для дальнейших научно-практических разработок</w:t>
      </w:r>
      <w:r w:rsidR="00C970A5" w:rsidRPr="00BA2C7F">
        <w:rPr>
          <w:sz w:val="28"/>
          <w:szCs w:val="28"/>
        </w:rPr>
        <w:t xml:space="preserve"> в области реализации </w:t>
      </w:r>
      <w:r w:rsidR="009B1155" w:rsidRPr="00BA2C7F">
        <w:rPr>
          <w:sz w:val="28"/>
          <w:szCs w:val="28"/>
        </w:rPr>
        <w:t>управления брендом на малом предприятии</w:t>
      </w:r>
      <w:r w:rsidR="00C970A5" w:rsidRPr="00BA2C7F">
        <w:rPr>
          <w:sz w:val="28"/>
          <w:szCs w:val="28"/>
        </w:rPr>
        <w:t xml:space="preserve">. </w:t>
      </w:r>
    </w:p>
    <w:p w:rsidR="000E517E" w:rsidRDefault="000E517E" w:rsidP="000E517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7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Практическая значимость выпускной квалификационной работы состоит в </w:t>
      </w:r>
      <w:r w:rsidR="00304AC5" w:rsidRPr="00784700">
        <w:rPr>
          <w:rFonts w:ascii="Times New Roman" w:hAnsi="Times New Roman" w:cs="Times New Roman"/>
          <w:sz w:val="28"/>
          <w:szCs w:val="28"/>
        </w:rPr>
        <w:t>разработке практических предложений</w:t>
      </w:r>
      <w:r w:rsidR="00E27418">
        <w:rPr>
          <w:rFonts w:ascii="Times New Roman" w:hAnsi="Times New Roman" w:cs="Times New Roman"/>
          <w:sz w:val="28"/>
          <w:szCs w:val="28"/>
        </w:rPr>
        <w:t xml:space="preserve"> и рекомендаций</w:t>
      </w:r>
      <w:r w:rsidR="00304AC5" w:rsidRPr="00784700">
        <w:rPr>
          <w:rFonts w:ascii="Times New Roman" w:hAnsi="Times New Roman" w:cs="Times New Roman"/>
          <w:sz w:val="28"/>
          <w:szCs w:val="28"/>
        </w:rPr>
        <w:t xml:space="preserve"> по </w:t>
      </w:r>
      <w:r w:rsidR="00E27418">
        <w:rPr>
          <w:rFonts w:ascii="Times New Roman" w:hAnsi="Times New Roman" w:cs="Times New Roman"/>
          <w:sz w:val="28"/>
          <w:szCs w:val="28"/>
        </w:rPr>
        <w:t>внедрению и развитию</w:t>
      </w:r>
      <w:r w:rsidR="00A34648" w:rsidRPr="00784700">
        <w:rPr>
          <w:rFonts w:ascii="Times New Roman" w:hAnsi="Times New Roman" w:cs="Times New Roman"/>
          <w:sz w:val="28"/>
          <w:szCs w:val="28"/>
        </w:rPr>
        <w:t xml:space="preserve"> системы управления брендом в</w:t>
      </w:r>
      <w:r w:rsidR="00304AC5" w:rsidRPr="00784700">
        <w:rPr>
          <w:rFonts w:ascii="Times New Roman" w:hAnsi="Times New Roman" w:cs="Times New Roman"/>
          <w:sz w:val="28"/>
          <w:szCs w:val="28"/>
        </w:rPr>
        <w:t xml:space="preserve"> </w:t>
      </w:r>
      <w:r w:rsidR="00A34648" w:rsidRPr="00E27418">
        <w:rPr>
          <w:rFonts w:ascii="Times New Roman" w:hAnsi="Times New Roman" w:cs="Times New Roman"/>
          <w:sz w:val="28"/>
          <w:szCs w:val="28"/>
        </w:rPr>
        <w:t>организацию</w:t>
      </w:r>
      <w:r w:rsidR="00784700" w:rsidRPr="00E27418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784700" w:rsidRPr="00E27418">
        <w:rPr>
          <w:rFonts w:ascii="Times New Roman" w:hAnsi="Times New Roman" w:cs="Times New Roman"/>
          <w:sz w:val="28"/>
          <w:szCs w:val="28"/>
        </w:rPr>
        <w:t>Дентал</w:t>
      </w:r>
      <w:proofErr w:type="spellEnd"/>
      <w:r w:rsidR="00784700" w:rsidRPr="00E27418">
        <w:rPr>
          <w:rFonts w:ascii="Times New Roman" w:hAnsi="Times New Roman" w:cs="Times New Roman"/>
          <w:sz w:val="28"/>
          <w:szCs w:val="28"/>
        </w:rPr>
        <w:t>»</w:t>
      </w:r>
      <w:r w:rsidR="00A34648" w:rsidRPr="00E27418">
        <w:rPr>
          <w:rFonts w:ascii="Times New Roman" w:hAnsi="Times New Roman" w:cs="Times New Roman"/>
          <w:sz w:val="28"/>
          <w:szCs w:val="28"/>
        </w:rPr>
        <w:t xml:space="preserve">, что приведет к </w:t>
      </w:r>
      <w:r w:rsidR="00A34648" w:rsidRPr="00CD23BE">
        <w:rPr>
          <w:rFonts w:ascii="Times New Roman" w:hAnsi="Times New Roman" w:cs="Times New Roman"/>
          <w:sz w:val="28"/>
          <w:szCs w:val="28"/>
        </w:rPr>
        <w:t xml:space="preserve">повышению эффективности </w:t>
      </w:r>
      <w:r w:rsidR="00784700" w:rsidRPr="00CD23BE">
        <w:rPr>
          <w:rFonts w:ascii="Times New Roman" w:hAnsi="Times New Roman" w:cs="Times New Roman"/>
          <w:sz w:val="28"/>
          <w:szCs w:val="28"/>
        </w:rPr>
        <w:t>деятельности данной организации и увеличит</w:t>
      </w:r>
      <w:r w:rsidR="00CD23BE" w:rsidRPr="00CD23BE">
        <w:rPr>
          <w:rFonts w:ascii="Times New Roman" w:hAnsi="Times New Roman" w:cs="Times New Roman"/>
          <w:sz w:val="28"/>
          <w:szCs w:val="28"/>
        </w:rPr>
        <w:t xml:space="preserve"> рыночную</w:t>
      </w:r>
      <w:r w:rsidR="00784700" w:rsidRPr="00CD23BE">
        <w:rPr>
          <w:rFonts w:ascii="Times New Roman" w:hAnsi="Times New Roman" w:cs="Times New Roman"/>
          <w:sz w:val="28"/>
          <w:szCs w:val="28"/>
        </w:rPr>
        <w:t xml:space="preserve"> стоимость компании.</w:t>
      </w:r>
    </w:p>
    <w:p w:rsidR="006D779A" w:rsidRPr="00DD02C9" w:rsidRDefault="006D779A" w:rsidP="00DD02C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2C9">
        <w:rPr>
          <w:sz w:val="28"/>
          <w:szCs w:val="28"/>
        </w:rPr>
        <w:t>Структура работы. Работа состоит из введения, трёх глав,</w:t>
      </w:r>
      <w:r w:rsidR="00AD7964" w:rsidRPr="00DD02C9">
        <w:rPr>
          <w:sz w:val="28"/>
          <w:szCs w:val="28"/>
        </w:rPr>
        <w:t xml:space="preserve"> заключения, списка литературы </w:t>
      </w:r>
      <w:r w:rsidRPr="00DD02C9">
        <w:rPr>
          <w:sz w:val="28"/>
          <w:szCs w:val="28"/>
        </w:rPr>
        <w:t>и приложения.</w:t>
      </w:r>
    </w:p>
    <w:p w:rsidR="00416BD3" w:rsidRDefault="00416B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Toc137371841"/>
      <w:r>
        <w:rPr>
          <w:sz w:val="28"/>
          <w:szCs w:val="28"/>
        </w:rPr>
        <w:br w:type="page"/>
      </w:r>
    </w:p>
    <w:p w:rsidR="00712916" w:rsidRPr="00D61C51" w:rsidRDefault="00A2790D" w:rsidP="00237BBE">
      <w:pPr>
        <w:pStyle w:val="a7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outlineLvl w:val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1 </w:t>
      </w:r>
      <w:r w:rsidR="00040AF5" w:rsidRPr="00D61C51">
        <w:rPr>
          <w:b/>
          <w:color w:val="000000" w:themeColor="text1"/>
          <w:sz w:val="28"/>
          <w:szCs w:val="28"/>
        </w:rPr>
        <w:t>Теоретические аспекты управления брендом</w:t>
      </w:r>
      <w:bookmarkStart w:id="8" w:name="_Toc71364201"/>
      <w:bookmarkEnd w:id="7"/>
    </w:p>
    <w:p w:rsidR="008C3430" w:rsidRPr="00D61C51" w:rsidRDefault="008C3430" w:rsidP="008C3430">
      <w:pPr>
        <w:pStyle w:val="a7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6208B6" w:rsidRPr="00D61C51" w:rsidRDefault="007F0A92" w:rsidP="00416BD3">
      <w:pPr>
        <w:pStyle w:val="2"/>
        <w:numPr>
          <w:ilvl w:val="1"/>
          <w:numId w:val="3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9" w:name="_Toc120995448"/>
      <w:bookmarkStart w:id="10" w:name="_Toc122518407"/>
      <w:bookmarkStart w:id="11" w:name="_Toc137074609"/>
      <w:bookmarkStart w:id="12" w:name="_Toc137371842"/>
      <w:bookmarkEnd w:id="8"/>
      <w:r w:rsidRPr="00D61C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Понятие</w:t>
      </w:r>
      <w:r w:rsidR="00B173BB" w:rsidRPr="00D61C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сущность</w:t>
      </w:r>
      <w:r w:rsidRPr="00D61C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роль бренда в современной экономике</w:t>
      </w:r>
      <w:bookmarkEnd w:id="9"/>
      <w:bookmarkEnd w:id="10"/>
      <w:bookmarkEnd w:id="11"/>
      <w:bookmarkEnd w:id="12"/>
    </w:p>
    <w:p w:rsidR="008C3430" w:rsidRPr="00D61C51" w:rsidRDefault="008C3430" w:rsidP="008C343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BD2" w:rsidRPr="00D61C51" w:rsidRDefault="006208B6" w:rsidP="00416BD3">
      <w:pPr>
        <w:tabs>
          <w:tab w:val="left" w:pos="1134"/>
        </w:tabs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61C51">
        <w:rPr>
          <w:rFonts w:ascii="Times New Roman" w:hAnsi="Times New Roman" w:cs="Times New Roman"/>
          <w:sz w:val="28"/>
          <w:szCs w:val="28"/>
        </w:rPr>
        <w:t xml:space="preserve">В условиях развития рыночных отношений </w:t>
      </w:r>
      <w:r w:rsidR="003558B6" w:rsidRPr="00D61C51">
        <w:rPr>
          <w:rFonts w:ascii="Times New Roman" w:hAnsi="Times New Roman" w:cs="Times New Roman"/>
          <w:color w:val="000000" w:themeColor="text1"/>
          <w:sz w:val="28"/>
          <w:szCs w:val="28"/>
        </w:rPr>
        <w:t>бренд</w:t>
      </w:r>
      <w:r w:rsidRPr="00D61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выступает ключевым конкурирующим преимуществом компании</w:t>
      </w:r>
      <w:r w:rsidR="003558B6" w:rsidRPr="00D61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A2799" w:rsidRPr="00D61C51">
        <w:rPr>
          <w:rFonts w:ascii="Times New Roman" w:hAnsi="Times New Roman" w:cs="Times New Roman"/>
          <w:color w:val="000000" w:themeColor="text1"/>
          <w:sz w:val="28"/>
          <w:szCs w:val="28"/>
        </w:rPr>
        <w:t>Бренды</w:t>
      </w:r>
      <w:r w:rsidR="003558B6" w:rsidRPr="00D61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пронизывают все</w:t>
      </w:r>
      <w:r w:rsidR="007A2799" w:rsidRPr="00D61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сферы жизни человека: </w:t>
      </w:r>
      <w:r w:rsidR="00075352" w:rsidRPr="00D61C51">
        <w:rPr>
          <w:rFonts w:ascii="Times New Roman" w:hAnsi="Times New Roman" w:cs="Times New Roman"/>
          <w:color w:val="000000" w:themeColor="text1"/>
          <w:sz w:val="28"/>
          <w:szCs w:val="28"/>
        </w:rPr>
        <w:t>социальную, культурную, эконом</w:t>
      </w:r>
      <w:r w:rsidR="007A2799" w:rsidRPr="00D61C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75352" w:rsidRPr="00D61C51">
        <w:rPr>
          <w:rFonts w:ascii="Times New Roman" w:hAnsi="Times New Roman" w:cs="Times New Roman"/>
          <w:color w:val="000000" w:themeColor="text1"/>
          <w:sz w:val="28"/>
          <w:szCs w:val="28"/>
        </w:rPr>
        <w:t>ческую и</w:t>
      </w:r>
      <w:r w:rsidR="007A2799" w:rsidRPr="00D61C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др.</w:t>
      </w:r>
      <w:r w:rsidR="007A2799" w:rsidRPr="00D61C51">
        <w:rPr>
          <w:color w:val="000000" w:themeColor="text1"/>
          <w:sz w:val="28"/>
          <w:szCs w:val="28"/>
        </w:rPr>
        <w:t xml:space="preserve"> </w:t>
      </w:r>
    </w:p>
    <w:p w:rsidR="005A3F64" w:rsidRPr="00D61C51" w:rsidRDefault="00AE2BD2" w:rsidP="00416BD3">
      <w:pPr>
        <w:pStyle w:val="a7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61C51">
        <w:rPr>
          <w:color w:val="000000" w:themeColor="text1"/>
          <w:sz w:val="28"/>
          <w:szCs w:val="28"/>
        </w:rPr>
        <w:t xml:space="preserve">Формирование конкурентных преимуществ значительно усложняется в современных </w:t>
      </w:r>
      <w:r w:rsidR="00590CD7" w:rsidRPr="00D61C51">
        <w:rPr>
          <w:color w:val="000000" w:themeColor="text1"/>
          <w:sz w:val="28"/>
          <w:szCs w:val="28"/>
        </w:rPr>
        <w:t>тенденциях развития мировой  экономики</w:t>
      </w:r>
      <w:r w:rsidRPr="00D61C51">
        <w:rPr>
          <w:color w:val="000000" w:themeColor="text1"/>
          <w:sz w:val="28"/>
          <w:szCs w:val="28"/>
        </w:rPr>
        <w:t xml:space="preserve">. Исследования </w:t>
      </w:r>
      <w:r w:rsidR="00FB50EE" w:rsidRPr="00D61C51">
        <w:rPr>
          <w:color w:val="000000" w:themeColor="text1"/>
          <w:sz w:val="28"/>
          <w:szCs w:val="28"/>
        </w:rPr>
        <w:t>показывают, что</w:t>
      </w:r>
      <w:r w:rsidR="00720BAF" w:rsidRPr="00D61C51">
        <w:rPr>
          <w:color w:val="000000" w:themeColor="text1"/>
          <w:sz w:val="28"/>
          <w:szCs w:val="28"/>
        </w:rPr>
        <w:t xml:space="preserve"> </w:t>
      </w:r>
      <w:r w:rsidR="00FB50EE" w:rsidRPr="00D61C51">
        <w:rPr>
          <w:color w:val="000000" w:themeColor="text1"/>
          <w:sz w:val="28"/>
          <w:szCs w:val="28"/>
        </w:rPr>
        <w:t>конкурентоспособность компании всё больше зависит от эмоциональной связи с потребителями, которую привносят в деятельность компаний бренды[17]</w:t>
      </w:r>
      <w:r w:rsidR="00A2790D">
        <w:rPr>
          <w:color w:val="000000" w:themeColor="text1"/>
          <w:sz w:val="28"/>
          <w:szCs w:val="28"/>
        </w:rPr>
        <w:t>.</w:t>
      </w:r>
    </w:p>
    <w:p w:rsidR="00B32B0A" w:rsidRPr="00D61C51" w:rsidRDefault="00590CD7" w:rsidP="00416BD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61C51">
        <w:rPr>
          <w:color w:val="000000" w:themeColor="text1"/>
          <w:sz w:val="28"/>
          <w:szCs w:val="28"/>
        </w:rPr>
        <w:t xml:space="preserve">В связи с этим, за последние несколько </w:t>
      </w:r>
      <w:r w:rsidR="00ED5461" w:rsidRPr="00D61C51">
        <w:rPr>
          <w:color w:val="000000" w:themeColor="text1"/>
          <w:sz w:val="28"/>
          <w:szCs w:val="28"/>
        </w:rPr>
        <w:t xml:space="preserve">десятков лет </w:t>
      </w:r>
      <w:r w:rsidRPr="00D61C51">
        <w:rPr>
          <w:color w:val="000000" w:themeColor="text1"/>
          <w:sz w:val="28"/>
          <w:szCs w:val="28"/>
        </w:rPr>
        <w:t>существенно возрос интерес к</w:t>
      </w:r>
      <w:r w:rsidR="00ED5461" w:rsidRPr="00D61C51">
        <w:rPr>
          <w:color w:val="000000" w:themeColor="text1"/>
          <w:sz w:val="28"/>
          <w:szCs w:val="28"/>
        </w:rPr>
        <w:t xml:space="preserve"> брендингу </w:t>
      </w:r>
      <w:r w:rsidRPr="00D61C51">
        <w:rPr>
          <w:color w:val="000000" w:themeColor="text1"/>
          <w:sz w:val="28"/>
          <w:szCs w:val="28"/>
        </w:rPr>
        <w:t>организаций</w:t>
      </w:r>
      <w:r w:rsidR="00075352" w:rsidRPr="00D61C51">
        <w:rPr>
          <w:color w:val="000000" w:themeColor="text1"/>
          <w:sz w:val="28"/>
          <w:szCs w:val="28"/>
        </w:rPr>
        <w:t>, в том числе и малых предприятий.</w:t>
      </w:r>
      <w:r w:rsidRPr="00D61C51">
        <w:rPr>
          <w:color w:val="000000" w:themeColor="text1"/>
          <w:sz w:val="28"/>
          <w:szCs w:val="28"/>
        </w:rPr>
        <w:t xml:space="preserve"> </w:t>
      </w:r>
      <w:r w:rsidR="00075352" w:rsidRPr="00D61C51">
        <w:rPr>
          <w:color w:val="000000" w:themeColor="text1"/>
          <w:sz w:val="28"/>
          <w:szCs w:val="28"/>
        </w:rPr>
        <w:t>Рынки становятся более сложными из-за постоянно возрастающей конкуренции,</w:t>
      </w:r>
      <w:r w:rsidRPr="00D61C51">
        <w:rPr>
          <w:color w:val="000000" w:themeColor="text1"/>
          <w:sz w:val="28"/>
          <w:szCs w:val="28"/>
        </w:rPr>
        <w:t xml:space="preserve"> что </w:t>
      </w:r>
      <w:r w:rsidR="00075352" w:rsidRPr="00D61C51">
        <w:rPr>
          <w:color w:val="000000" w:themeColor="text1"/>
          <w:sz w:val="28"/>
          <w:szCs w:val="28"/>
        </w:rPr>
        <w:t>делает</w:t>
      </w:r>
      <w:r w:rsidRPr="00D61C51">
        <w:rPr>
          <w:color w:val="000000" w:themeColor="text1"/>
          <w:sz w:val="28"/>
          <w:szCs w:val="28"/>
        </w:rPr>
        <w:t xml:space="preserve"> выбор</w:t>
      </w:r>
      <w:r w:rsidR="00720BAF" w:rsidRPr="00D61C51">
        <w:rPr>
          <w:color w:val="000000" w:themeColor="text1"/>
          <w:sz w:val="28"/>
          <w:szCs w:val="28"/>
        </w:rPr>
        <w:t xml:space="preserve"> </w:t>
      </w:r>
      <w:r w:rsidRPr="00D61C51">
        <w:rPr>
          <w:color w:val="000000" w:themeColor="text1"/>
          <w:sz w:val="28"/>
          <w:szCs w:val="28"/>
        </w:rPr>
        <w:t xml:space="preserve">покупателя </w:t>
      </w:r>
      <w:r w:rsidR="00075352" w:rsidRPr="00D61C51">
        <w:rPr>
          <w:color w:val="000000" w:themeColor="text1"/>
          <w:sz w:val="28"/>
          <w:szCs w:val="28"/>
        </w:rPr>
        <w:t xml:space="preserve">затруднительным среди </w:t>
      </w:r>
      <w:r w:rsidRPr="00D61C51">
        <w:rPr>
          <w:color w:val="000000" w:themeColor="text1"/>
          <w:sz w:val="28"/>
          <w:szCs w:val="28"/>
        </w:rPr>
        <w:t>разно</w:t>
      </w:r>
      <w:r w:rsidR="00720BAF" w:rsidRPr="00D61C51">
        <w:rPr>
          <w:color w:val="000000" w:themeColor="text1"/>
          <w:sz w:val="28"/>
          <w:szCs w:val="28"/>
        </w:rPr>
        <w:t>образи</w:t>
      </w:r>
      <w:r w:rsidR="00075352" w:rsidRPr="00D61C51">
        <w:rPr>
          <w:color w:val="000000" w:themeColor="text1"/>
          <w:sz w:val="28"/>
          <w:szCs w:val="28"/>
        </w:rPr>
        <w:t>я</w:t>
      </w:r>
      <w:r w:rsidR="00A2790D">
        <w:rPr>
          <w:color w:val="000000" w:themeColor="text1"/>
          <w:sz w:val="28"/>
          <w:szCs w:val="28"/>
        </w:rPr>
        <w:t xml:space="preserve"> похожих товаров и услуг</w:t>
      </w:r>
      <w:r w:rsidR="00720BAF" w:rsidRPr="00D61C51">
        <w:rPr>
          <w:color w:val="000000" w:themeColor="text1"/>
          <w:sz w:val="28"/>
          <w:szCs w:val="28"/>
        </w:rPr>
        <w:t xml:space="preserve"> [15]</w:t>
      </w:r>
      <w:r w:rsidR="00A2790D">
        <w:rPr>
          <w:color w:val="000000" w:themeColor="text1"/>
          <w:sz w:val="28"/>
          <w:szCs w:val="28"/>
        </w:rPr>
        <w:t>.</w:t>
      </w:r>
    </w:p>
    <w:p w:rsidR="00B32B0A" w:rsidRPr="00D61C51" w:rsidRDefault="00B32B0A" w:rsidP="00416BD3">
      <w:pPr>
        <w:pStyle w:val="a7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61C51">
        <w:rPr>
          <w:color w:val="000000" w:themeColor="text1"/>
          <w:sz w:val="28"/>
          <w:szCs w:val="28"/>
        </w:rPr>
        <w:t xml:space="preserve">Рассмотрим эволюцию понятия </w:t>
      </w:r>
      <w:r w:rsidR="007B63AD" w:rsidRPr="00D61C51">
        <w:rPr>
          <w:color w:val="000000" w:themeColor="text1"/>
          <w:sz w:val="28"/>
          <w:szCs w:val="28"/>
        </w:rPr>
        <w:t>«</w:t>
      </w:r>
      <w:r w:rsidRPr="00D61C51">
        <w:rPr>
          <w:color w:val="000000" w:themeColor="text1"/>
          <w:sz w:val="28"/>
          <w:szCs w:val="28"/>
        </w:rPr>
        <w:t>бренд</w:t>
      </w:r>
      <w:r w:rsidR="007B63AD" w:rsidRPr="00D61C51">
        <w:rPr>
          <w:color w:val="000000" w:themeColor="text1"/>
          <w:sz w:val="28"/>
          <w:szCs w:val="28"/>
        </w:rPr>
        <w:t xml:space="preserve">». Понятие бренда появилось еще на ранних этапах развития человеческой цивилизации. </w:t>
      </w:r>
      <w:r w:rsidR="00DC41CF" w:rsidRPr="00D61C51">
        <w:rPr>
          <w:color w:val="000000" w:themeColor="text1"/>
          <w:sz w:val="28"/>
          <w:szCs w:val="28"/>
        </w:rPr>
        <w:t xml:space="preserve">На данном этапе эволюции </w:t>
      </w:r>
      <w:r w:rsidRPr="00D61C51">
        <w:rPr>
          <w:color w:val="000000" w:themeColor="text1"/>
          <w:sz w:val="28"/>
          <w:szCs w:val="28"/>
        </w:rPr>
        <w:t xml:space="preserve"> слово "бренд" (англ. </w:t>
      </w:r>
      <w:proofErr w:type="spellStart"/>
      <w:r w:rsidRPr="00D61C51">
        <w:rPr>
          <w:color w:val="000000" w:themeColor="text1"/>
          <w:sz w:val="28"/>
          <w:szCs w:val="28"/>
        </w:rPr>
        <w:t>brand</w:t>
      </w:r>
      <w:proofErr w:type="spellEnd"/>
      <w:r w:rsidRPr="00D61C51">
        <w:rPr>
          <w:color w:val="000000" w:themeColor="text1"/>
          <w:sz w:val="28"/>
          <w:szCs w:val="28"/>
        </w:rPr>
        <w:t xml:space="preserve">) толковалось как "раскаленное железо", "клеймо" или "фабричная марка". Эта практика использовалась для </w:t>
      </w:r>
      <w:r w:rsidR="007B63AD" w:rsidRPr="00D61C51">
        <w:rPr>
          <w:color w:val="000000" w:themeColor="text1"/>
          <w:sz w:val="28"/>
          <w:szCs w:val="28"/>
        </w:rPr>
        <w:t>пометки</w:t>
      </w:r>
      <w:r w:rsidRPr="00D61C51">
        <w:rPr>
          <w:color w:val="000000" w:themeColor="text1"/>
          <w:sz w:val="28"/>
          <w:szCs w:val="28"/>
        </w:rPr>
        <w:t xml:space="preserve"> собственности, особенно в скотоводстве, где каждый владелец помечал свой скот, чтобы отличать свое имущество от собственности других.</w:t>
      </w:r>
    </w:p>
    <w:p w:rsidR="006D779A" w:rsidRPr="00D61C51" w:rsidRDefault="006D779A" w:rsidP="00416BD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61C51">
        <w:rPr>
          <w:color w:val="000000" w:themeColor="text1"/>
          <w:sz w:val="28"/>
          <w:szCs w:val="28"/>
        </w:rPr>
        <w:t xml:space="preserve">Обращаясь к анализу эволюции понятия бренда, в начале истории человеческой цивилизации находим, что понятие «бренд» (англ. </w:t>
      </w:r>
      <w:proofErr w:type="spellStart"/>
      <w:r w:rsidRPr="00D61C51">
        <w:rPr>
          <w:color w:val="000000" w:themeColor="text1"/>
          <w:sz w:val="28"/>
          <w:szCs w:val="28"/>
        </w:rPr>
        <w:t>brand</w:t>
      </w:r>
      <w:proofErr w:type="spellEnd"/>
      <w:r w:rsidRPr="00D61C51">
        <w:rPr>
          <w:color w:val="000000" w:themeColor="text1"/>
          <w:sz w:val="28"/>
          <w:szCs w:val="28"/>
        </w:rPr>
        <w:t>) истолковывается, как «раскаленное железо», «клеймо», «фабричная марка». Как известно, само слово изначально было связано со скотоводством. Каждый хозяин клеймил свой скот, чтобы не перепутать с чужим [1].</w:t>
      </w:r>
    </w:p>
    <w:p w:rsidR="00C833E6" w:rsidRDefault="00FD21CC" w:rsidP="00416BD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61C51">
        <w:rPr>
          <w:color w:val="000000" w:themeColor="text1"/>
          <w:sz w:val="28"/>
          <w:szCs w:val="28"/>
        </w:rPr>
        <w:t xml:space="preserve">В современной экономике бренды выполняют важную функцию глобальных связующих звеньев между производителями, продуктами и </w:t>
      </w:r>
      <w:r w:rsidRPr="00D61C51">
        <w:rPr>
          <w:color w:val="000000" w:themeColor="text1"/>
          <w:sz w:val="28"/>
          <w:szCs w:val="28"/>
        </w:rPr>
        <w:lastRenderedPageBreak/>
        <w:t>покупателями.</w:t>
      </w:r>
      <w:r w:rsidR="007A2799" w:rsidRPr="00D61C51">
        <w:rPr>
          <w:color w:val="000000" w:themeColor="text1"/>
          <w:sz w:val="28"/>
          <w:szCs w:val="28"/>
        </w:rPr>
        <w:t xml:space="preserve"> Брендинг воплощает в себе особую технологию создания основанных на потребительском опыте и доверии ассоциаций и неформальных связей, которые расширяют в</w:t>
      </w:r>
      <w:r w:rsidR="003E59B9" w:rsidRPr="00D61C51">
        <w:rPr>
          <w:color w:val="000000" w:themeColor="text1"/>
          <w:sz w:val="28"/>
          <w:szCs w:val="28"/>
        </w:rPr>
        <w:t xml:space="preserve">озможности маркетинга отношений. </w:t>
      </w:r>
      <w:r w:rsidRPr="00D61C51">
        <w:rPr>
          <w:color w:val="000000" w:themeColor="text1"/>
          <w:sz w:val="28"/>
          <w:szCs w:val="28"/>
        </w:rPr>
        <w:t>Бренды помогают производителям не только информировать покупателей о ключевых характеристиках своих товаров или услуг, но и делают их бизнес более устойчивым, завоевывая поддержку и лояльность клиентов. Для потребителей бренды становятся неким путеводителем среди многочисленных товаров и услуг, помогая сориентироваться в изобилии товаров и фирм на рынке и экономя время при выборе товара.</w:t>
      </w:r>
    </w:p>
    <w:p w:rsidR="00C833E6" w:rsidRPr="00C833E6" w:rsidRDefault="00C833E6" w:rsidP="00C833E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highlight w:val="green"/>
        </w:rPr>
      </w:pPr>
      <w:r>
        <w:rPr>
          <w:color w:val="000000" w:themeColor="text1"/>
          <w:sz w:val="28"/>
          <w:szCs w:val="28"/>
        </w:rPr>
        <w:t>В настоящее время о</w:t>
      </w:r>
      <w:r w:rsidRPr="00C833E6">
        <w:rPr>
          <w:color w:val="000000" w:themeColor="text1"/>
          <w:sz w:val="28"/>
          <w:szCs w:val="28"/>
        </w:rPr>
        <w:t xml:space="preserve">сновой успеха для организации не являются </w:t>
      </w:r>
      <w:proofErr w:type="spellStart"/>
      <w:r w:rsidRPr="00C833E6">
        <w:rPr>
          <w:color w:val="000000" w:themeColor="text1"/>
          <w:sz w:val="28"/>
          <w:szCs w:val="28"/>
        </w:rPr>
        <w:t>короткосрочные</w:t>
      </w:r>
      <w:proofErr w:type="spellEnd"/>
      <w:r w:rsidRPr="00C833E6">
        <w:rPr>
          <w:color w:val="000000" w:themeColor="text1"/>
          <w:sz w:val="28"/>
          <w:szCs w:val="28"/>
        </w:rPr>
        <w:t xml:space="preserve"> результаты </w:t>
      </w:r>
      <w:r>
        <w:rPr>
          <w:color w:val="000000" w:themeColor="text1"/>
          <w:sz w:val="28"/>
          <w:szCs w:val="28"/>
        </w:rPr>
        <w:t>(такие как продажи и прибыль), данным фактором является</w:t>
      </w:r>
      <w:r w:rsidRPr="00C833E6">
        <w:rPr>
          <w:color w:val="000000" w:themeColor="text1"/>
          <w:sz w:val="28"/>
          <w:szCs w:val="28"/>
        </w:rPr>
        <w:t xml:space="preserve"> устойчиво сформировавшийся идентичный бренд, который определяет, как целевая аудитория воспринимает организацию и реализует идеи, приносящие доход. Важно, чтобы коммуникации бренда направлялись не только во внешнюю среду, но и внутрь самой компании. Внутренний брендинг должен четко отражать основные ценности и корпоративную культуру организации, что является ключевым фактором её успеха.</w:t>
      </w:r>
    </w:p>
    <w:p w:rsidR="007026CC" w:rsidRDefault="003E59B9" w:rsidP="00EE076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B2783">
        <w:rPr>
          <w:color w:val="000000" w:themeColor="text1"/>
          <w:sz w:val="28"/>
          <w:szCs w:val="28"/>
        </w:rPr>
        <w:t xml:space="preserve">Существует множество подходов к определению бренда и его роли. </w:t>
      </w:r>
      <w:r w:rsidR="00334AB5" w:rsidRPr="007B2783">
        <w:rPr>
          <w:color w:val="000000" w:themeColor="text1"/>
          <w:sz w:val="28"/>
          <w:szCs w:val="28"/>
        </w:rPr>
        <w:t>Рассмотрим определения зарубежных и отечественных авторов, как они трактуют понятие «бренд».</w:t>
      </w:r>
    </w:p>
    <w:p w:rsidR="00CE3314" w:rsidRDefault="00CE3314" w:rsidP="00EE0761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026CC" w:rsidRPr="00B15474" w:rsidRDefault="007026CC" w:rsidP="00FB439A">
      <w:pPr>
        <w:pStyle w:val="a7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Таблица 1 – </w:t>
      </w:r>
      <w:r w:rsidRPr="005A3F64">
        <w:rPr>
          <w:color w:val="000000" w:themeColor="text1"/>
          <w:sz w:val="28"/>
          <w:szCs w:val="28"/>
        </w:rPr>
        <w:t xml:space="preserve">Характеристика экономической категории «бренд» в работах российских и зарубежных </w:t>
      </w:r>
      <w:r w:rsidRPr="00AC5D9B">
        <w:rPr>
          <w:color w:val="000000" w:themeColor="text1"/>
          <w:sz w:val="28"/>
          <w:szCs w:val="28"/>
        </w:rPr>
        <w:t>ученых (составлена автором на основе</w:t>
      </w:r>
      <w:r w:rsidR="00031485" w:rsidRPr="00AC5D9B">
        <w:rPr>
          <w:color w:val="000000" w:themeColor="text1"/>
          <w:sz w:val="28"/>
          <w:szCs w:val="28"/>
        </w:rPr>
        <w:t xml:space="preserve"> [14</w:t>
      </w:r>
      <w:r w:rsidR="0012444B" w:rsidRPr="00AC5D9B">
        <w:rPr>
          <w:color w:val="000000" w:themeColor="text1"/>
          <w:sz w:val="28"/>
          <w:szCs w:val="28"/>
        </w:rPr>
        <w:t>, с.210</w:t>
      </w:r>
      <w:r w:rsidR="00031485" w:rsidRPr="00AC5D9B">
        <w:rPr>
          <w:color w:val="000000" w:themeColor="text1"/>
          <w:sz w:val="28"/>
          <w:szCs w:val="28"/>
        </w:rPr>
        <w:t>],</w:t>
      </w:r>
      <w:r w:rsidRPr="00AC5D9B">
        <w:rPr>
          <w:color w:val="000000" w:themeColor="text1"/>
          <w:sz w:val="28"/>
          <w:szCs w:val="28"/>
        </w:rPr>
        <w:t xml:space="preserve"> [</w:t>
      </w:r>
      <w:r w:rsidR="00FE5DB1" w:rsidRPr="00AC5D9B">
        <w:rPr>
          <w:color w:val="000000" w:themeColor="text1"/>
          <w:sz w:val="28"/>
          <w:szCs w:val="28"/>
        </w:rPr>
        <w:t>18</w:t>
      </w:r>
      <w:r w:rsidRPr="00AC5D9B">
        <w:rPr>
          <w:color w:val="000000" w:themeColor="text1"/>
          <w:sz w:val="28"/>
          <w:szCs w:val="28"/>
        </w:rPr>
        <w:t>]</w:t>
      </w:r>
      <w:r w:rsidR="00FE5DB1" w:rsidRPr="00AC5D9B">
        <w:rPr>
          <w:color w:val="000000" w:themeColor="text1"/>
          <w:sz w:val="28"/>
          <w:szCs w:val="28"/>
        </w:rPr>
        <w:t>,</w:t>
      </w:r>
      <w:r w:rsidR="00B15474" w:rsidRPr="00AC5D9B">
        <w:rPr>
          <w:color w:val="000000" w:themeColor="text1"/>
          <w:sz w:val="28"/>
          <w:szCs w:val="28"/>
        </w:rPr>
        <w:t xml:space="preserve"> [19]</w:t>
      </w:r>
      <w:r w:rsidR="00E063FF" w:rsidRPr="00AC5D9B">
        <w:rPr>
          <w:color w:val="000000" w:themeColor="text1"/>
          <w:sz w:val="28"/>
          <w:szCs w:val="28"/>
        </w:rPr>
        <w:t>, [20, с. 162]</w:t>
      </w:r>
      <w:r w:rsidRPr="00AC5D9B">
        <w:rPr>
          <w:color w:val="000000" w:themeColor="text1"/>
          <w:sz w:val="28"/>
          <w:szCs w:val="28"/>
        </w:rPr>
        <w:t>)</w:t>
      </w:r>
      <w:r w:rsidR="00E24544" w:rsidRPr="00E24544">
        <w:t xml:space="preserve">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7026CC" w:rsidTr="00861D29">
        <w:tc>
          <w:tcPr>
            <w:tcW w:w="3402" w:type="dxa"/>
          </w:tcPr>
          <w:p w:rsidR="007026CC" w:rsidRPr="00861D29" w:rsidRDefault="007026CC" w:rsidP="00FB4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29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5954" w:type="dxa"/>
          </w:tcPr>
          <w:p w:rsidR="007026CC" w:rsidRPr="00861D29" w:rsidRDefault="007026CC" w:rsidP="00FB4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29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7026CC" w:rsidTr="00861D29">
        <w:tc>
          <w:tcPr>
            <w:tcW w:w="3402" w:type="dxa"/>
          </w:tcPr>
          <w:p w:rsidR="007026CC" w:rsidRPr="00DC04D0" w:rsidRDefault="007026CC" w:rsidP="00A2790D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val="en-US"/>
              </w:rPr>
            </w:pPr>
            <w:r w:rsidRPr="00861D29">
              <w:rPr>
                <w:color w:val="000000" w:themeColor="text1"/>
                <w:lang w:val="en-US"/>
              </w:rPr>
              <w:t>David</w:t>
            </w:r>
            <w:r w:rsidRPr="00DC04D0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861D29">
              <w:rPr>
                <w:color w:val="000000" w:themeColor="text1"/>
                <w:lang w:val="en-US"/>
              </w:rPr>
              <w:t>F</w:t>
            </w:r>
            <w:r w:rsidRPr="00DC04D0">
              <w:rPr>
                <w:color w:val="000000" w:themeColor="text1"/>
                <w:lang w:val="en-US"/>
              </w:rPr>
              <w:t>.</w:t>
            </w:r>
            <w:r w:rsidRPr="00861D29">
              <w:rPr>
                <w:color w:val="000000" w:themeColor="text1"/>
                <w:lang w:val="en-US"/>
              </w:rPr>
              <w:t>D</w:t>
            </w:r>
            <w:r w:rsidRPr="00DC04D0">
              <w:rPr>
                <w:color w:val="000000" w:themeColor="text1"/>
                <w:lang w:val="en-US"/>
              </w:rPr>
              <w:t>’</w:t>
            </w:r>
            <w:r w:rsidRPr="00861D29">
              <w:rPr>
                <w:color w:val="000000" w:themeColor="text1"/>
                <w:lang w:val="en-US"/>
              </w:rPr>
              <w:t>Alessandro</w:t>
            </w:r>
            <w:proofErr w:type="spellEnd"/>
            <w:r w:rsidRPr="00DC04D0">
              <w:rPr>
                <w:color w:val="000000" w:themeColor="text1"/>
                <w:lang w:val="en-US"/>
              </w:rPr>
              <w:t>, (</w:t>
            </w:r>
            <w:r w:rsidRPr="00345E54">
              <w:rPr>
                <w:color w:val="000000" w:themeColor="text1"/>
              </w:rPr>
              <w:t>генеральный</w:t>
            </w:r>
            <w:r w:rsidRPr="00DC04D0">
              <w:rPr>
                <w:color w:val="000000" w:themeColor="text1"/>
                <w:lang w:val="en-US"/>
              </w:rPr>
              <w:t xml:space="preserve"> </w:t>
            </w:r>
            <w:r w:rsidRPr="00345E54">
              <w:rPr>
                <w:color w:val="000000" w:themeColor="text1"/>
              </w:rPr>
              <w:t>менеджер</w:t>
            </w:r>
            <w:r w:rsidRPr="00DC04D0">
              <w:rPr>
                <w:color w:val="000000" w:themeColor="text1"/>
                <w:lang w:val="en-US"/>
              </w:rPr>
              <w:t xml:space="preserve"> </w:t>
            </w:r>
            <w:r w:rsidRPr="00861D29">
              <w:rPr>
                <w:color w:val="000000" w:themeColor="text1"/>
                <w:lang w:val="en-US"/>
              </w:rPr>
              <w:t>John</w:t>
            </w:r>
            <w:r w:rsidRPr="00DC04D0">
              <w:rPr>
                <w:color w:val="000000" w:themeColor="text1"/>
                <w:lang w:val="en-US"/>
              </w:rPr>
              <w:t xml:space="preserve"> </w:t>
            </w:r>
            <w:r w:rsidR="00DC04D0" w:rsidRPr="00DC04D0">
              <w:rPr>
                <w:color w:val="000000" w:themeColor="text1"/>
                <w:lang w:val="en-US"/>
              </w:rPr>
              <w:t xml:space="preserve">Hancock, </w:t>
            </w:r>
            <w:proofErr w:type="spellStart"/>
            <w:r w:rsidR="00DC04D0" w:rsidRPr="00DC04D0">
              <w:rPr>
                <w:color w:val="000000" w:themeColor="text1"/>
                <w:lang w:val="en-US"/>
              </w:rPr>
              <w:t>из</w:t>
            </w:r>
            <w:proofErr w:type="spellEnd"/>
            <w:r w:rsidR="00DC04D0" w:rsidRPr="00DC04D0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="00DC04D0" w:rsidRPr="00DC04D0">
              <w:rPr>
                <w:color w:val="000000" w:themeColor="text1"/>
                <w:lang w:val="en-US"/>
              </w:rPr>
              <w:t>книги</w:t>
            </w:r>
            <w:proofErr w:type="spellEnd"/>
            <w:r w:rsidR="00DC04D0" w:rsidRPr="00DC04D0">
              <w:rPr>
                <w:color w:val="000000" w:themeColor="text1"/>
                <w:lang w:val="en-US"/>
              </w:rPr>
              <w:t xml:space="preserve"> «Brand Warfare: 10 Rules for Building the Killer Brand»).</w:t>
            </w:r>
          </w:p>
        </w:tc>
        <w:tc>
          <w:tcPr>
            <w:tcW w:w="5954" w:type="dxa"/>
          </w:tcPr>
          <w:p w:rsidR="007026CC" w:rsidRPr="00861D29" w:rsidRDefault="007026CC" w:rsidP="00A2790D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61D29">
              <w:rPr>
                <w:color w:val="000000" w:themeColor="text1"/>
              </w:rPr>
              <w:t xml:space="preserve">«Бренд – это более чем реклама или маркетинг. Это все, что приходит в голову человеку относительно </w:t>
            </w:r>
            <w:r w:rsidR="00DC04D0" w:rsidRPr="00861D29">
              <w:rPr>
                <w:color w:val="000000" w:themeColor="text1"/>
              </w:rPr>
              <w:t>продукта, когда он видит его логотип или слышит название».</w:t>
            </w:r>
          </w:p>
        </w:tc>
      </w:tr>
      <w:tr w:rsidR="00DC04D0" w:rsidTr="00861D29">
        <w:tc>
          <w:tcPr>
            <w:tcW w:w="3402" w:type="dxa"/>
          </w:tcPr>
          <w:p w:rsidR="00DC04D0" w:rsidRPr="00861D29" w:rsidRDefault="00DC04D0" w:rsidP="00A2790D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val="en-US"/>
              </w:rPr>
            </w:pPr>
            <w:r w:rsidRPr="00861D29">
              <w:rPr>
                <w:color w:val="000000" w:themeColor="text1"/>
                <w:lang w:val="en-US"/>
              </w:rPr>
              <w:t>McDonald M.</w:t>
            </w:r>
          </w:p>
        </w:tc>
        <w:tc>
          <w:tcPr>
            <w:tcW w:w="5954" w:type="dxa"/>
          </w:tcPr>
          <w:p w:rsidR="00DC04D0" w:rsidRPr="00861D29" w:rsidRDefault="00DC04D0" w:rsidP="00A2790D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DC04D0">
              <w:rPr>
                <w:color w:val="000000" w:themeColor="text1"/>
              </w:rPr>
              <w:t>«Бренд – это имя или символ, которые идентифицируют продукт. Успешный бренд идентифицирует продукт, который имеет неоспоримое конкурентное преимущество»</w:t>
            </w:r>
          </w:p>
        </w:tc>
      </w:tr>
    </w:tbl>
    <w:p w:rsidR="00A2790D" w:rsidRPr="00A2790D" w:rsidRDefault="00DC04D0" w:rsidP="0087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7026CC" w:rsidTr="00861D29">
        <w:tc>
          <w:tcPr>
            <w:tcW w:w="3402" w:type="dxa"/>
          </w:tcPr>
          <w:p w:rsidR="007026CC" w:rsidRPr="00861D29" w:rsidRDefault="007026CC" w:rsidP="007026CC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val="en-US"/>
              </w:rPr>
            </w:pPr>
            <w:r w:rsidRPr="00861D29">
              <w:rPr>
                <w:color w:val="000000" w:themeColor="text1"/>
                <w:lang w:val="en-US"/>
              </w:rPr>
              <w:t xml:space="preserve">Leslie  </w:t>
            </w:r>
          </w:p>
          <w:p w:rsidR="007026CC" w:rsidRPr="00861D29" w:rsidRDefault="007026CC" w:rsidP="007026CC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val="en-US"/>
              </w:rPr>
            </w:pPr>
            <w:proofErr w:type="spellStart"/>
            <w:r w:rsidRPr="00861D29">
              <w:rPr>
                <w:color w:val="000000" w:themeColor="text1"/>
                <w:lang w:val="en-US"/>
              </w:rPr>
              <w:t>DeChernatony</w:t>
            </w:r>
            <w:proofErr w:type="spellEnd"/>
            <w:r w:rsidRPr="00861D29">
              <w:rPr>
                <w:color w:val="000000" w:themeColor="text1"/>
                <w:lang w:val="en-US"/>
              </w:rPr>
              <w:t xml:space="preserve"> (</w:t>
            </w:r>
            <w:r w:rsidRPr="00861D29">
              <w:rPr>
                <w:color w:val="000000" w:themeColor="text1"/>
              </w:rPr>
              <w:t>профессор</w:t>
            </w:r>
            <w:r w:rsidRPr="00861D29">
              <w:rPr>
                <w:color w:val="000000" w:themeColor="text1"/>
                <w:lang w:val="en-US"/>
              </w:rPr>
              <w:t xml:space="preserve"> Brand Marketing </w:t>
            </w:r>
            <w:r w:rsidRPr="00861D29">
              <w:rPr>
                <w:color w:val="000000" w:themeColor="text1"/>
              </w:rPr>
              <w:t>и</w:t>
            </w:r>
            <w:r w:rsidRPr="00861D29">
              <w:rPr>
                <w:color w:val="000000" w:themeColor="text1"/>
                <w:lang w:val="en-US"/>
              </w:rPr>
              <w:t xml:space="preserve"> </w:t>
            </w:r>
            <w:r w:rsidRPr="00861D29">
              <w:rPr>
                <w:color w:val="000000" w:themeColor="text1"/>
              </w:rPr>
              <w:t>директор</w:t>
            </w:r>
            <w:r w:rsidRPr="00861D29">
              <w:rPr>
                <w:color w:val="000000" w:themeColor="text1"/>
                <w:lang w:val="en-US"/>
              </w:rPr>
              <w:t xml:space="preserve"> Centre for Research in Brand Marketing </w:t>
            </w:r>
            <w:r w:rsidRPr="00861D29">
              <w:rPr>
                <w:color w:val="000000" w:themeColor="text1"/>
              </w:rPr>
              <w:t>в</w:t>
            </w:r>
            <w:r w:rsidRPr="00861D29">
              <w:rPr>
                <w:color w:val="000000" w:themeColor="text1"/>
                <w:lang w:val="en-US"/>
              </w:rPr>
              <w:t xml:space="preserve">Birmingham University Business School, </w:t>
            </w:r>
            <w:r w:rsidRPr="00861D29">
              <w:rPr>
                <w:color w:val="000000" w:themeColor="text1"/>
              </w:rPr>
              <w:t>автор</w:t>
            </w:r>
            <w:r w:rsidRPr="00861D29">
              <w:rPr>
                <w:color w:val="000000" w:themeColor="text1"/>
                <w:lang w:val="en-US"/>
              </w:rPr>
              <w:t xml:space="preserve"> </w:t>
            </w:r>
            <w:r w:rsidRPr="00861D29">
              <w:rPr>
                <w:color w:val="000000" w:themeColor="text1"/>
              </w:rPr>
              <w:t>нескольких</w:t>
            </w:r>
            <w:r w:rsidRPr="00861D29">
              <w:rPr>
                <w:color w:val="000000" w:themeColor="text1"/>
                <w:lang w:val="en-US"/>
              </w:rPr>
              <w:t xml:space="preserve"> </w:t>
            </w:r>
            <w:r w:rsidRPr="00861D29">
              <w:rPr>
                <w:color w:val="000000" w:themeColor="text1"/>
              </w:rPr>
              <w:t>книг</w:t>
            </w:r>
            <w:r w:rsidRPr="00861D29">
              <w:rPr>
                <w:color w:val="000000" w:themeColor="text1"/>
                <w:lang w:val="en-US"/>
              </w:rPr>
              <w:t xml:space="preserve"> </w:t>
            </w:r>
            <w:r w:rsidRPr="00861D29">
              <w:rPr>
                <w:color w:val="000000" w:themeColor="text1"/>
              </w:rPr>
              <w:t>по</w:t>
            </w:r>
            <w:r w:rsidRPr="00861D29">
              <w:rPr>
                <w:color w:val="000000" w:themeColor="text1"/>
                <w:lang w:val="en-US"/>
              </w:rPr>
              <w:t xml:space="preserve"> </w:t>
            </w:r>
            <w:r w:rsidRPr="00861D29">
              <w:rPr>
                <w:color w:val="000000" w:themeColor="text1"/>
              </w:rPr>
              <w:t>брендингу</w:t>
            </w:r>
            <w:r w:rsidRPr="00861D29">
              <w:rPr>
                <w:color w:val="000000" w:themeColor="text1"/>
                <w:lang w:val="en-US"/>
              </w:rPr>
              <w:t>).</w:t>
            </w:r>
          </w:p>
        </w:tc>
        <w:tc>
          <w:tcPr>
            <w:tcW w:w="5954" w:type="dxa"/>
          </w:tcPr>
          <w:p w:rsidR="007026CC" w:rsidRPr="00861D29" w:rsidRDefault="007026CC" w:rsidP="007026CC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61D29">
              <w:rPr>
                <w:color w:val="000000" w:themeColor="text1"/>
              </w:rPr>
              <w:t>«Бренд – это идентифицируемый продукт, сервис, личность или место, созданный таким образом, что потребитель или покупатель воспринимает уникальную добавленную ценность, которая отвечает его потребностям наилучшим образом».</w:t>
            </w:r>
          </w:p>
        </w:tc>
      </w:tr>
      <w:tr w:rsidR="007026CC" w:rsidTr="00861D29">
        <w:tc>
          <w:tcPr>
            <w:tcW w:w="3402" w:type="dxa"/>
          </w:tcPr>
          <w:p w:rsidR="007026CC" w:rsidRPr="00861D29" w:rsidRDefault="007026CC" w:rsidP="007026CC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61D29">
              <w:rPr>
                <w:color w:val="000000" w:themeColor="text1"/>
              </w:rPr>
              <w:t>Домнина В. И.</w:t>
            </w:r>
          </w:p>
        </w:tc>
        <w:tc>
          <w:tcPr>
            <w:tcW w:w="5954" w:type="dxa"/>
          </w:tcPr>
          <w:p w:rsidR="007026CC" w:rsidRPr="00861D29" w:rsidRDefault="007026CC" w:rsidP="007026CC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61D29">
              <w:rPr>
                <w:color w:val="000000" w:themeColor="text1"/>
              </w:rPr>
              <w:t>«Бренд – средство формирования и укрепления отношений фирмы-владельца бренда с потребителями и 12 контрагентами предпринимательской деятельности, то есть наличие бренда позволяет достигнуть определенного объема продаж и увеличивать его по мере привлечения новых потребителей и взаимодействия с уже имеющимися»</w:t>
            </w:r>
          </w:p>
        </w:tc>
      </w:tr>
      <w:tr w:rsidR="007026CC" w:rsidTr="00861D29">
        <w:tc>
          <w:tcPr>
            <w:tcW w:w="3402" w:type="dxa"/>
          </w:tcPr>
          <w:p w:rsidR="007026CC" w:rsidRPr="00861D29" w:rsidRDefault="007026CC" w:rsidP="007026CC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proofErr w:type="spellStart"/>
            <w:r w:rsidRPr="00861D29">
              <w:rPr>
                <w:color w:val="000000" w:themeColor="text1"/>
              </w:rPr>
              <w:t>Немов</w:t>
            </w:r>
            <w:proofErr w:type="spellEnd"/>
            <w:r w:rsidRPr="00861D29">
              <w:rPr>
                <w:color w:val="000000" w:themeColor="text1"/>
              </w:rPr>
              <w:t xml:space="preserve"> Р.С.</w:t>
            </w:r>
          </w:p>
        </w:tc>
        <w:tc>
          <w:tcPr>
            <w:tcW w:w="5954" w:type="dxa"/>
          </w:tcPr>
          <w:p w:rsidR="007026CC" w:rsidRPr="00861D29" w:rsidRDefault="007026CC" w:rsidP="007026CC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61D29">
              <w:rPr>
                <w:b/>
                <w:bCs/>
                <w:color w:val="000000" w:themeColor="text1"/>
              </w:rPr>
              <w:t>«</w:t>
            </w:r>
            <w:r w:rsidRPr="00861D29">
              <w:rPr>
                <w:bCs/>
                <w:color w:val="000000" w:themeColor="text1"/>
              </w:rPr>
              <w:t xml:space="preserve">Бренд </w:t>
            </w:r>
            <w:r w:rsidRPr="00861D29">
              <w:rPr>
                <w:color w:val="000000" w:themeColor="text1"/>
              </w:rPr>
              <w:t>– образ в сознании представителей социальной группы, являющийся фактором, влияющим на выбор покупателя.»</w:t>
            </w:r>
          </w:p>
        </w:tc>
      </w:tr>
      <w:tr w:rsidR="007026CC" w:rsidTr="00861D29">
        <w:tc>
          <w:tcPr>
            <w:tcW w:w="3402" w:type="dxa"/>
          </w:tcPr>
          <w:p w:rsidR="007026CC" w:rsidRPr="00861D29" w:rsidRDefault="007026CC" w:rsidP="001C581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  <w:lang w:val="en-US"/>
              </w:rPr>
            </w:pPr>
            <w:r w:rsidRPr="00861D29">
              <w:rPr>
                <w:color w:val="000000" w:themeColor="text1"/>
              </w:rPr>
              <w:t>Американская</w:t>
            </w:r>
            <w:r w:rsidRPr="00861D29">
              <w:rPr>
                <w:color w:val="000000" w:themeColor="text1"/>
                <w:lang w:val="en-US"/>
              </w:rPr>
              <w:t xml:space="preserve"> </w:t>
            </w:r>
            <w:r w:rsidRPr="00861D29">
              <w:rPr>
                <w:color w:val="000000" w:themeColor="text1"/>
              </w:rPr>
              <w:t>ассоциация</w:t>
            </w:r>
            <w:r w:rsidRPr="00861D29">
              <w:rPr>
                <w:color w:val="000000" w:themeColor="text1"/>
                <w:lang w:val="en-US"/>
              </w:rPr>
              <w:t xml:space="preserve"> </w:t>
            </w:r>
            <w:r w:rsidRPr="00861D29">
              <w:rPr>
                <w:color w:val="000000" w:themeColor="text1"/>
              </w:rPr>
              <w:t>маркетинга</w:t>
            </w:r>
            <w:r w:rsidRPr="00861D29">
              <w:rPr>
                <w:color w:val="000000" w:themeColor="text1"/>
                <w:lang w:val="en-US"/>
              </w:rPr>
              <w:t xml:space="preserve"> (American Marketing Associations – AMA)</w:t>
            </w:r>
          </w:p>
        </w:tc>
        <w:tc>
          <w:tcPr>
            <w:tcW w:w="5954" w:type="dxa"/>
          </w:tcPr>
          <w:p w:rsidR="007026CC" w:rsidRPr="00861D29" w:rsidRDefault="007026CC" w:rsidP="001C581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61D29">
              <w:rPr>
                <w:color w:val="000000" w:themeColor="text1"/>
              </w:rPr>
              <w:t>«Имя, термин, знак, символ или дизайн, или комбинации всего этого, предназначенных для идентификации товаров или услуг одного продавца или группы продавцов, а также для отличия товаров или услуг от товаров или услуг конкурентов»</w:t>
            </w:r>
          </w:p>
        </w:tc>
      </w:tr>
      <w:tr w:rsidR="00DC04D0" w:rsidTr="00861D29">
        <w:tc>
          <w:tcPr>
            <w:tcW w:w="3402" w:type="dxa"/>
          </w:tcPr>
          <w:p w:rsidR="00DC04D0" w:rsidRPr="00861D29" w:rsidRDefault="00DC04D0" w:rsidP="001C581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proofErr w:type="spellStart"/>
            <w:r w:rsidRPr="00861D29">
              <w:rPr>
                <w:color w:val="000000" w:themeColor="text1"/>
              </w:rPr>
              <w:t>Даулинг</w:t>
            </w:r>
            <w:proofErr w:type="spellEnd"/>
            <w:r w:rsidRPr="00861D29">
              <w:rPr>
                <w:color w:val="000000" w:themeColor="text1"/>
              </w:rPr>
              <w:t xml:space="preserve"> Г.</w:t>
            </w:r>
          </w:p>
        </w:tc>
        <w:tc>
          <w:tcPr>
            <w:tcW w:w="5954" w:type="dxa"/>
          </w:tcPr>
          <w:p w:rsidR="00DC04D0" w:rsidRPr="00861D29" w:rsidRDefault="00DC04D0" w:rsidP="001C581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61D29">
              <w:rPr>
                <w:color w:val="000000" w:themeColor="text1"/>
              </w:rPr>
              <w:t>«Бренд – это совокупность названия и других символов, используемых для идентификации продукта, и «обещание», которое дается покупателю»</w:t>
            </w:r>
          </w:p>
        </w:tc>
      </w:tr>
    </w:tbl>
    <w:p w:rsidR="001C5817" w:rsidRDefault="001C5817" w:rsidP="001C5817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3567B" w:rsidRDefault="0083567B" w:rsidP="001C581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567B">
        <w:rPr>
          <w:color w:val="000000" w:themeColor="text1"/>
          <w:sz w:val="28"/>
          <w:szCs w:val="28"/>
        </w:rPr>
        <w:t xml:space="preserve">Большинство исследователей, </w:t>
      </w:r>
      <w:r>
        <w:rPr>
          <w:color w:val="000000" w:themeColor="text1"/>
          <w:sz w:val="28"/>
          <w:szCs w:val="28"/>
        </w:rPr>
        <w:t>представленных</w:t>
      </w:r>
      <w:r w:rsidRPr="0083567B">
        <w:rPr>
          <w:color w:val="000000" w:themeColor="text1"/>
          <w:sz w:val="28"/>
          <w:szCs w:val="28"/>
        </w:rPr>
        <w:t xml:space="preserve"> в таблице 1, сходятся во мнении, что бренд - это средство продвижения, которое помогает установить узнаваемость товара или услуги у покупателей и привлечь их внимание.</w:t>
      </w:r>
    </w:p>
    <w:p w:rsidR="002D07CE" w:rsidRPr="0028201E" w:rsidRDefault="007200FA" w:rsidP="0083567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8201E">
        <w:rPr>
          <w:color w:val="000000" w:themeColor="text1"/>
          <w:sz w:val="28"/>
          <w:szCs w:val="28"/>
        </w:rPr>
        <w:t>О</w:t>
      </w:r>
      <w:r w:rsidR="00B173BB" w:rsidRPr="0028201E">
        <w:rPr>
          <w:color w:val="000000" w:themeColor="text1"/>
          <w:sz w:val="28"/>
          <w:szCs w:val="28"/>
        </w:rPr>
        <w:t>днако</w:t>
      </w:r>
      <w:r w:rsidR="00861D29" w:rsidRPr="0028201E">
        <w:rPr>
          <w:color w:val="000000" w:themeColor="text1"/>
          <w:sz w:val="28"/>
          <w:szCs w:val="28"/>
        </w:rPr>
        <w:t>,</w:t>
      </w:r>
      <w:r w:rsidR="00B173BB" w:rsidRPr="0028201E">
        <w:rPr>
          <w:color w:val="000000" w:themeColor="text1"/>
          <w:sz w:val="28"/>
          <w:szCs w:val="28"/>
        </w:rPr>
        <w:t xml:space="preserve"> ряд других</w:t>
      </w:r>
      <w:r w:rsidR="00B173BB" w:rsidRPr="00DD6102">
        <w:rPr>
          <w:color w:val="000000" w:themeColor="text1"/>
          <w:sz w:val="28"/>
          <w:szCs w:val="28"/>
        </w:rPr>
        <w:t xml:space="preserve"> ученых трактуют его как</w:t>
      </w:r>
      <w:r w:rsidR="00DD6102" w:rsidRPr="00DD6102">
        <w:rPr>
          <w:color w:val="000000" w:themeColor="text1"/>
          <w:sz w:val="28"/>
          <w:szCs w:val="28"/>
        </w:rPr>
        <w:t xml:space="preserve"> средство, которое дает уникальную добавленную ценность товару или услуге,</w:t>
      </w:r>
      <w:r w:rsidR="00B173BB" w:rsidRPr="00DD6102">
        <w:rPr>
          <w:color w:val="000000" w:themeColor="text1"/>
          <w:sz w:val="28"/>
          <w:szCs w:val="28"/>
        </w:rPr>
        <w:t xml:space="preserve"> что говорит о том, что</w:t>
      </w:r>
      <w:r w:rsidR="006D2993" w:rsidRPr="00DD6102">
        <w:rPr>
          <w:color w:val="000000" w:themeColor="text1"/>
          <w:sz w:val="28"/>
          <w:szCs w:val="28"/>
        </w:rPr>
        <w:t xml:space="preserve"> понятие бренд очень </w:t>
      </w:r>
      <w:r w:rsidR="00DD6102" w:rsidRPr="00DD6102">
        <w:rPr>
          <w:color w:val="000000" w:themeColor="text1"/>
          <w:sz w:val="28"/>
          <w:szCs w:val="28"/>
        </w:rPr>
        <w:t>многогранно</w:t>
      </w:r>
      <w:r w:rsidR="006D2993" w:rsidRPr="00DD6102">
        <w:rPr>
          <w:color w:val="000000" w:themeColor="text1"/>
          <w:sz w:val="28"/>
          <w:szCs w:val="28"/>
        </w:rPr>
        <w:t xml:space="preserve"> и не имеет </w:t>
      </w:r>
      <w:r w:rsidRPr="00DD6102">
        <w:rPr>
          <w:color w:val="000000" w:themeColor="text1"/>
          <w:sz w:val="28"/>
          <w:szCs w:val="28"/>
        </w:rPr>
        <w:t xml:space="preserve">действительно </w:t>
      </w:r>
      <w:r w:rsidRPr="0028201E">
        <w:rPr>
          <w:color w:val="000000" w:themeColor="text1"/>
          <w:sz w:val="28"/>
          <w:szCs w:val="28"/>
        </w:rPr>
        <w:t>конвенци</w:t>
      </w:r>
      <w:r w:rsidR="00861D29" w:rsidRPr="0028201E">
        <w:rPr>
          <w:color w:val="000000" w:themeColor="text1"/>
          <w:sz w:val="28"/>
          <w:szCs w:val="28"/>
        </w:rPr>
        <w:t>он</w:t>
      </w:r>
      <w:r w:rsidRPr="0028201E">
        <w:rPr>
          <w:color w:val="000000" w:themeColor="text1"/>
          <w:sz w:val="28"/>
          <w:szCs w:val="28"/>
        </w:rPr>
        <w:t xml:space="preserve">ального определения. </w:t>
      </w:r>
    </w:p>
    <w:p w:rsidR="000C64EC" w:rsidRPr="0028201E" w:rsidRDefault="000C64EC" w:rsidP="00CE331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C64EC">
        <w:rPr>
          <w:color w:val="000000" w:themeColor="text1"/>
          <w:sz w:val="28"/>
          <w:szCs w:val="28"/>
        </w:rPr>
        <w:t xml:space="preserve">Для полного понимания </w:t>
      </w:r>
      <w:r>
        <w:rPr>
          <w:color w:val="000000" w:themeColor="text1"/>
          <w:sz w:val="28"/>
          <w:szCs w:val="28"/>
        </w:rPr>
        <w:t>сущности</w:t>
      </w:r>
      <w:r w:rsidRPr="000C64EC">
        <w:rPr>
          <w:color w:val="000000" w:themeColor="text1"/>
          <w:sz w:val="28"/>
          <w:szCs w:val="28"/>
        </w:rPr>
        <w:t xml:space="preserve"> бренда необходимо проанализировать разные его аспекты. Следовательно, чтобы определить содержание бренда</w:t>
      </w:r>
      <w:r>
        <w:rPr>
          <w:color w:val="000000" w:themeColor="text1"/>
          <w:sz w:val="28"/>
          <w:szCs w:val="28"/>
        </w:rPr>
        <w:t xml:space="preserve"> в полной мере</w:t>
      </w:r>
      <w:r w:rsidRPr="000C64EC">
        <w:rPr>
          <w:color w:val="000000" w:themeColor="text1"/>
          <w:sz w:val="28"/>
          <w:szCs w:val="28"/>
        </w:rPr>
        <w:t xml:space="preserve">, целесообразно опираться на две интерпретации </w:t>
      </w:r>
      <w:r>
        <w:rPr>
          <w:color w:val="000000" w:themeColor="text1"/>
          <w:sz w:val="28"/>
          <w:szCs w:val="28"/>
        </w:rPr>
        <w:t>этого понятия:</w:t>
      </w:r>
    </w:p>
    <w:p w:rsidR="00E22FB3" w:rsidRPr="0028201E" w:rsidRDefault="00861D29" w:rsidP="00CE3314">
      <w:pPr>
        <w:pStyle w:val="a7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28201E">
        <w:rPr>
          <w:color w:val="000000" w:themeColor="text1"/>
          <w:sz w:val="28"/>
          <w:szCs w:val="28"/>
        </w:rPr>
        <w:t>с</w:t>
      </w:r>
      <w:r w:rsidR="00997111" w:rsidRPr="0028201E">
        <w:rPr>
          <w:color w:val="000000" w:themeColor="text1"/>
          <w:sz w:val="28"/>
          <w:szCs w:val="28"/>
        </w:rPr>
        <w:t xml:space="preserve">о стороны </w:t>
      </w:r>
      <w:r w:rsidR="00E22FB3" w:rsidRPr="0028201E">
        <w:rPr>
          <w:color w:val="000000" w:themeColor="text1"/>
          <w:sz w:val="28"/>
          <w:szCs w:val="28"/>
        </w:rPr>
        <w:t>компании производителя (продавца);</w:t>
      </w:r>
    </w:p>
    <w:p w:rsidR="00E22FB3" w:rsidRPr="0028201E" w:rsidRDefault="00861D29" w:rsidP="00CE3314">
      <w:pPr>
        <w:pStyle w:val="a7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28201E">
        <w:rPr>
          <w:color w:val="000000" w:themeColor="text1"/>
          <w:sz w:val="28"/>
          <w:szCs w:val="28"/>
        </w:rPr>
        <w:t>с</w:t>
      </w:r>
      <w:r w:rsidR="00997111" w:rsidRPr="0028201E">
        <w:rPr>
          <w:color w:val="000000" w:themeColor="text1"/>
          <w:sz w:val="28"/>
          <w:szCs w:val="28"/>
        </w:rPr>
        <w:t xml:space="preserve">о стороны </w:t>
      </w:r>
      <w:r w:rsidR="00E22FB3" w:rsidRPr="0028201E">
        <w:rPr>
          <w:color w:val="000000" w:themeColor="text1"/>
          <w:sz w:val="28"/>
          <w:szCs w:val="28"/>
        </w:rPr>
        <w:t>потребителя.</w:t>
      </w:r>
    </w:p>
    <w:p w:rsidR="000C64EC" w:rsidRPr="00A2790D" w:rsidRDefault="000C64EC" w:rsidP="004F47C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C64EC">
        <w:rPr>
          <w:color w:val="000000" w:themeColor="text1"/>
          <w:sz w:val="28"/>
          <w:szCs w:val="28"/>
        </w:rPr>
        <w:lastRenderedPageBreak/>
        <w:t>Когда речь идет о толковании бренда с точки зрения компании, он рассматривается главным образом как система идентификации, инструмент снижения</w:t>
      </w:r>
      <w:r>
        <w:rPr>
          <w:color w:val="000000" w:themeColor="text1"/>
          <w:sz w:val="28"/>
          <w:szCs w:val="28"/>
        </w:rPr>
        <w:t xml:space="preserve"> рисков</w:t>
      </w:r>
      <w:r w:rsidRPr="000C64EC">
        <w:rPr>
          <w:color w:val="000000" w:themeColor="text1"/>
          <w:sz w:val="28"/>
          <w:szCs w:val="28"/>
        </w:rPr>
        <w:t>, либо как носитель до</w:t>
      </w:r>
      <w:r w:rsidR="004F47C3">
        <w:rPr>
          <w:color w:val="000000" w:themeColor="text1"/>
          <w:sz w:val="28"/>
          <w:szCs w:val="28"/>
        </w:rPr>
        <w:t>бавленной</w:t>
      </w:r>
      <w:r w:rsidRPr="000C64EC">
        <w:rPr>
          <w:color w:val="000000" w:themeColor="text1"/>
          <w:sz w:val="28"/>
          <w:szCs w:val="28"/>
        </w:rPr>
        <w:t xml:space="preserve"> стоимости. Если мы рассматриваем бренд с точки зрения потребителя, то его содержание </w:t>
      </w:r>
      <w:r w:rsidR="004F47C3">
        <w:rPr>
          <w:color w:val="000000" w:themeColor="text1"/>
          <w:sz w:val="28"/>
          <w:szCs w:val="28"/>
        </w:rPr>
        <w:t xml:space="preserve">толкуется </w:t>
      </w:r>
      <w:r w:rsidRPr="000C64EC">
        <w:rPr>
          <w:color w:val="000000" w:themeColor="text1"/>
          <w:sz w:val="28"/>
          <w:szCs w:val="28"/>
        </w:rPr>
        <w:t xml:space="preserve">как </w:t>
      </w:r>
      <w:r w:rsidR="004F47C3">
        <w:rPr>
          <w:color w:val="000000" w:themeColor="text1"/>
          <w:sz w:val="28"/>
          <w:szCs w:val="28"/>
        </w:rPr>
        <w:t xml:space="preserve">целостный </w:t>
      </w:r>
      <w:r w:rsidRPr="000C64EC">
        <w:rPr>
          <w:color w:val="000000" w:themeColor="text1"/>
          <w:sz w:val="28"/>
          <w:szCs w:val="28"/>
        </w:rPr>
        <w:t xml:space="preserve">образ </w:t>
      </w:r>
      <w:proofErr w:type="gramStart"/>
      <w:r w:rsidR="004F47C3">
        <w:rPr>
          <w:color w:val="000000" w:themeColor="text1"/>
          <w:sz w:val="28"/>
          <w:szCs w:val="28"/>
        </w:rPr>
        <w:t xml:space="preserve">в </w:t>
      </w:r>
      <w:r w:rsidRPr="000C64EC">
        <w:rPr>
          <w:color w:val="000000" w:themeColor="text1"/>
          <w:sz w:val="28"/>
          <w:szCs w:val="28"/>
        </w:rPr>
        <w:t xml:space="preserve"> восприятии</w:t>
      </w:r>
      <w:proofErr w:type="gramEnd"/>
      <w:r w:rsidRPr="000C64EC">
        <w:rPr>
          <w:color w:val="000000" w:themeColor="text1"/>
          <w:sz w:val="28"/>
          <w:szCs w:val="28"/>
        </w:rPr>
        <w:t xml:space="preserve"> </w:t>
      </w:r>
      <w:r w:rsidR="004F47C3">
        <w:rPr>
          <w:color w:val="000000" w:themeColor="text1"/>
          <w:sz w:val="28"/>
          <w:szCs w:val="28"/>
        </w:rPr>
        <w:t>потребителей, в котором важным являю</w:t>
      </w:r>
      <w:r w:rsidRPr="000C64EC">
        <w:rPr>
          <w:color w:val="000000" w:themeColor="text1"/>
          <w:sz w:val="28"/>
          <w:szCs w:val="28"/>
        </w:rPr>
        <w:t xml:space="preserve">тся взаимоотношения между </w:t>
      </w:r>
      <w:r w:rsidR="004F47C3">
        <w:rPr>
          <w:color w:val="000000" w:themeColor="text1"/>
          <w:sz w:val="28"/>
          <w:szCs w:val="28"/>
        </w:rPr>
        <w:t>брендом</w:t>
      </w:r>
      <w:r w:rsidRPr="000C64EC">
        <w:rPr>
          <w:color w:val="000000" w:themeColor="text1"/>
          <w:sz w:val="28"/>
          <w:szCs w:val="28"/>
        </w:rPr>
        <w:t xml:space="preserve"> и клиент</w:t>
      </w:r>
      <w:r w:rsidR="004F47C3">
        <w:rPr>
          <w:color w:val="000000" w:themeColor="text1"/>
          <w:sz w:val="28"/>
          <w:szCs w:val="28"/>
        </w:rPr>
        <w:t>ом</w:t>
      </w:r>
      <w:r w:rsidRPr="000C64EC">
        <w:rPr>
          <w:color w:val="000000" w:themeColor="text1"/>
          <w:sz w:val="28"/>
          <w:szCs w:val="28"/>
        </w:rPr>
        <w:t>.</w:t>
      </w:r>
      <w:r w:rsidR="004F47C3">
        <w:rPr>
          <w:color w:val="000000" w:themeColor="text1"/>
          <w:sz w:val="28"/>
          <w:szCs w:val="28"/>
        </w:rPr>
        <w:t xml:space="preserve"> </w:t>
      </w:r>
      <w:r w:rsidR="00A2790D">
        <w:rPr>
          <w:color w:val="000000" w:themeColor="text1"/>
          <w:sz w:val="28"/>
          <w:szCs w:val="28"/>
        </w:rPr>
        <w:t>(рис.2)</w:t>
      </w:r>
      <w:r w:rsidR="004F47C3" w:rsidRPr="004F47C3">
        <w:rPr>
          <w:color w:val="000000" w:themeColor="text1"/>
          <w:sz w:val="28"/>
          <w:szCs w:val="28"/>
        </w:rPr>
        <w:t xml:space="preserve"> [</w:t>
      </w:r>
      <w:r w:rsidR="004F47C3" w:rsidRPr="00345E54">
        <w:rPr>
          <w:color w:val="000000" w:themeColor="text1"/>
          <w:sz w:val="28"/>
          <w:szCs w:val="28"/>
        </w:rPr>
        <w:t xml:space="preserve">2, </w:t>
      </w:r>
      <w:r w:rsidR="004F47C3" w:rsidRPr="004F47C3">
        <w:rPr>
          <w:color w:val="000000" w:themeColor="text1"/>
          <w:sz w:val="28"/>
          <w:szCs w:val="28"/>
        </w:rPr>
        <w:t>С.6</w:t>
      </w:r>
      <w:r w:rsidR="004F47C3" w:rsidRPr="00345E54">
        <w:rPr>
          <w:color w:val="000000" w:themeColor="text1"/>
          <w:sz w:val="28"/>
          <w:szCs w:val="28"/>
        </w:rPr>
        <w:t>]</w:t>
      </w:r>
      <w:r w:rsidR="00A2790D">
        <w:rPr>
          <w:color w:val="000000" w:themeColor="text1"/>
          <w:sz w:val="28"/>
          <w:szCs w:val="28"/>
        </w:rPr>
        <w:t>.</w:t>
      </w:r>
    </w:p>
    <w:p w:rsidR="00CE3314" w:rsidRPr="00CE3314" w:rsidRDefault="0083567B" w:rsidP="004F47C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3567B">
        <w:rPr>
          <w:color w:val="000000" w:themeColor="text1"/>
          <w:sz w:val="28"/>
          <w:szCs w:val="28"/>
        </w:rPr>
        <w:t>В наше время термин "бренд" стал предметом исследования в различных научных дисциплинах, включая экономику</w:t>
      </w:r>
      <w:r w:rsidR="00BF6E5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психологию, социологию, право, а</w:t>
      </w:r>
      <w:r w:rsidRPr="0083567B">
        <w:rPr>
          <w:color w:val="000000" w:themeColor="text1"/>
          <w:sz w:val="28"/>
          <w:szCs w:val="28"/>
        </w:rPr>
        <w:t xml:space="preserve"> также философию. Комплексный и многоаспектный характер бренда делает его сложным и разнообразным объектом управления, что требует использования междисциплинарного подхода к его изучению.</w:t>
      </w:r>
    </w:p>
    <w:p w:rsidR="00CC34D1" w:rsidRDefault="002D07CE" w:rsidP="00DE0D41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2D07CE">
        <w:rPr>
          <w:noProof/>
          <w:color w:val="000000" w:themeColor="text1"/>
          <w:sz w:val="28"/>
          <w:szCs w:val="28"/>
        </w:rPr>
        <w:drawing>
          <wp:inline distT="0" distB="0" distL="0" distR="0" wp14:anchorId="48419183" wp14:editId="16781E04">
            <wp:extent cx="5505450" cy="17313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09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B3" w:rsidRPr="00861D29" w:rsidRDefault="002D07CE" w:rsidP="004A2FE5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  <w:highlight w:val="red"/>
        </w:rPr>
      </w:pPr>
      <w:r>
        <w:rPr>
          <w:color w:val="000000" w:themeColor="text1"/>
          <w:sz w:val="28"/>
          <w:szCs w:val="28"/>
        </w:rPr>
        <w:t>Рис</w:t>
      </w:r>
      <w:r w:rsidR="009708B9">
        <w:rPr>
          <w:color w:val="000000" w:themeColor="text1"/>
          <w:sz w:val="28"/>
          <w:szCs w:val="28"/>
        </w:rPr>
        <w:t>унок</w:t>
      </w:r>
      <w:r>
        <w:rPr>
          <w:color w:val="000000" w:themeColor="text1"/>
          <w:sz w:val="28"/>
          <w:szCs w:val="28"/>
        </w:rPr>
        <w:t xml:space="preserve"> </w:t>
      </w:r>
      <w:r w:rsidR="009708B9" w:rsidRPr="00CA1BD0">
        <w:rPr>
          <w:color w:val="000000" w:themeColor="text1"/>
          <w:sz w:val="28"/>
          <w:szCs w:val="28"/>
        </w:rPr>
        <w:t>1</w:t>
      </w:r>
      <w:r w:rsidRPr="00CA1BD0">
        <w:rPr>
          <w:color w:val="000000" w:themeColor="text1"/>
          <w:sz w:val="28"/>
          <w:szCs w:val="28"/>
        </w:rPr>
        <w:t xml:space="preserve"> </w:t>
      </w:r>
      <w:r w:rsidR="009708B9" w:rsidRPr="00CA1BD0">
        <w:rPr>
          <w:color w:val="000000" w:themeColor="text1"/>
          <w:sz w:val="28"/>
          <w:szCs w:val="28"/>
        </w:rPr>
        <w:t>– Основные подходы к</w:t>
      </w:r>
      <w:r w:rsidRPr="00CA1BD0">
        <w:rPr>
          <w:color w:val="000000" w:themeColor="text1"/>
          <w:sz w:val="28"/>
          <w:szCs w:val="28"/>
        </w:rPr>
        <w:t xml:space="preserve"> интерпретации </w:t>
      </w:r>
      <w:r w:rsidRPr="006A0584">
        <w:rPr>
          <w:sz w:val="28"/>
          <w:szCs w:val="28"/>
        </w:rPr>
        <w:t>бренда</w:t>
      </w:r>
      <w:r w:rsidR="00861D29" w:rsidRPr="006A0584">
        <w:rPr>
          <w:sz w:val="28"/>
          <w:szCs w:val="28"/>
        </w:rPr>
        <w:t xml:space="preserve"> [</w:t>
      </w:r>
      <w:r w:rsidR="006A0584">
        <w:rPr>
          <w:sz w:val="28"/>
          <w:szCs w:val="28"/>
        </w:rPr>
        <w:t>4</w:t>
      </w:r>
      <w:r w:rsidR="00861D29" w:rsidRPr="006A0584">
        <w:rPr>
          <w:sz w:val="28"/>
          <w:szCs w:val="28"/>
        </w:rPr>
        <w:t>]</w:t>
      </w:r>
    </w:p>
    <w:p w:rsidR="009708B9" w:rsidRDefault="009708B9" w:rsidP="009708B9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7F0A92" w:rsidRDefault="00964830" w:rsidP="009648C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B50EE">
        <w:rPr>
          <w:color w:val="000000" w:themeColor="text1"/>
          <w:sz w:val="28"/>
          <w:szCs w:val="28"/>
        </w:rPr>
        <w:t>Далее р</w:t>
      </w:r>
      <w:r w:rsidR="00CC34D1" w:rsidRPr="00FB50EE">
        <w:rPr>
          <w:color w:val="000000" w:themeColor="text1"/>
          <w:sz w:val="28"/>
          <w:szCs w:val="28"/>
        </w:rPr>
        <w:t>ассмотрим</w:t>
      </w:r>
      <w:r w:rsidR="00CC34D1">
        <w:rPr>
          <w:color w:val="000000" w:themeColor="text1"/>
          <w:sz w:val="28"/>
          <w:szCs w:val="28"/>
        </w:rPr>
        <w:t xml:space="preserve"> бренд, как феномен социального пространства.</w:t>
      </w:r>
    </w:p>
    <w:p w:rsidR="00CE3314" w:rsidRDefault="00CE3314" w:rsidP="009648C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17939" w:rsidRPr="00717939" w:rsidRDefault="00717939" w:rsidP="00DE0D41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17939">
        <w:rPr>
          <w:noProof/>
          <w:color w:val="000000" w:themeColor="text1"/>
          <w:sz w:val="28"/>
          <w:szCs w:val="28"/>
        </w:rPr>
        <w:drawing>
          <wp:inline distT="0" distB="0" distL="0" distR="0" wp14:anchorId="1924479D" wp14:editId="1FDC0271">
            <wp:extent cx="5448300" cy="150428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607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CA" w:rsidRPr="00861D29" w:rsidRDefault="00717939" w:rsidP="004A2FE5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  <w:highlight w:val="red"/>
        </w:rPr>
      </w:pPr>
      <w:r>
        <w:rPr>
          <w:color w:val="000000" w:themeColor="text1"/>
          <w:sz w:val="28"/>
          <w:szCs w:val="28"/>
        </w:rPr>
        <w:t>Рис</w:t>
      </w:r>
      <w:r w:rsidR="009708B9">
        <w:rPr>
          <w:color w:val="000000" w:themeColor="text1"/>
          <w:sz w:val="28"/>
          <w:szCs w:val="28"/>
        </w:rPr>
        <w:t xml:space="preserve">унок </w:t>
      </w:r>
      <w:r w:rsidR="009708B9" w:rsidRPr="00FB50EE">
        <w:rPr>
          <w:color w:val="000000" w:themeColor="text1"/>
          <w:sz w:val="28"/>
          <w:szCs w:val="28"/>
        </w:rPr>
        <w:t>2</w:t>
      </w:r>
      <w:r w:rsidRPr="00FB50EE">
        <w:rPr>
          <w:color w:val="000000" w:themeColor="text1"/>
          <w:sz w:val="28"/>
          <w:szCs w:val="28"/>
        </w:rPr>
        <w:t xml:space="preserve"> </w:t>
      </w:r>
      <w:r w:rsidR="00964830" w:rsidRPr="00FB50EE">
        <w:rPr>
          <w:color w:val="000000" w:themeColor="text1"/>
          <w:sz w:val="28"/>
          <w:szCs w:val="28"/>
        </w:rPr>
        <w:t xml:space="preserve">– </w:t>
      </w:r>
      <w:r w:rsidRPr="00FB50EE">
        <w:rPr>
          <w:color w:val="000000" w:themeColor="text1"/>
          <w:sz w:val="28"/>
          <w:szCs w:val="28"/>
        </w:rPr>
        <w:t>Проявление</w:t>
      </w:r>
      <w:r>
        <w:rPr>
          <w:color w:val="000000" w:themeColor="text1"/>
          <w:sz w:val="28"/>
          <w:szCs w:val="28"/>
        </w:rPr>
        <w:t xml:space="preserve"> бренда в социальном </w:t>
      </w:r>
      <w:r w:rsidRPr="006A0584">
        <w:rPr>
          <w:sz w:val="28"/>
          <w:szCs w:val="28"/>
        </w:rPr>
        <w:t>пространстве</w:t>
      </w:r>
      <w:r w:rsidR="009648CA" w:rsidRPr="006A0584">
        <w:rPr>
          <w:sz w:val="28"/>
          <w:szCs w:val="28"/>
        </w:rPr>
        <w:t xml:space="preserve"> [</w:t>
      </w:r>
      <w:r w:rsidR="006A0584" w:rsidRPr="006A0584">
        <w:rPr>
          <w:sz w:val="28"/>
          <w:szCs w:val="28"/>
        </w:rPr>
        <w:t>35</w:t>
      </w:r>
      <w:r w:rsidR="009648CA" w:rsidRPr="006A0584">
        <w:rPr>
          <w:sz w:val="28"/>
          <w:szCs w:val="28"/>
        </w:rPr>
        <w:t>]</w:t>
      </w:r>
    </w:p>
    <w:p w:rsidR="00964830" w:rsidRDefault="00964830" w:rsidP="00964830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</w:p>
    <w:p w:rsidR="00964830" w:rsidRDefault="00717939" w:rsidP="0096483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17939">
        <w:rPr>
          <w:color w:val="000000" w:themeColor="text1"/>
          <w:sz w:val="28"/>
          <w:szCs w:val="28"/>
        </w:rPr>
        <w:t>Бренд как </w:t>
      </w:r>
      <w:r w:rsidRPr="00717939">
        <w:rPr>
          <w:iCs/>
          <w:color w:val="000000" w:themeColor="text1"/>
          <w:sz w:val="28"/>
          <w:szCs w:val="28"/>
        </w:rPr>
        <w:t>экономический инструмент</w:t>
      </w:r>
      <w:r w:rsidRPr="00717939">
        <w:rPr>
          <w:color w:val="000000" w:themeColor="text1"/>
          <w:sz w:val="28"/>
          <w:szCs w:val="28"/>
        </w:rPr>
        <w:t xml:space="preserve"> работает на производителя и/или продавца, выделяя продукт из ряда других аналогичных, позволяя </w:t>
      </w:r>
      <w:r w:rsidRPr="00717939">
        <w:rPr>
          <w:color w:val="000000" w:themeColor="text1"/>
          <w:sz w:val="28"/>
          <w:szCs w:val="28"/>
        </w:rPr>
        <w:lastRenderedPageBreak/>
        <w:t>потребителю быстро ориентироваться в мире товаров и услуг, а также даёт возможность выиграть конкурентную войну на ограниченном потребительском рынке.</w:t>
      </w:r>
      <w:r w:rsidR="00964830">
        <w:rPr>
          <w:color w:val="000000" w:themeColor="text1"/>
          <w:sz w:val="28"/>
          <w:szCs w:val="28"/>
        </w:rPr>
        <w:t xml:space="preserve"> </w:t>
      </w:r>
    </w:p>
    <w:p w:rsidR="00980B23" w:rsidRPr="00717939" w:rsidRDefault="00717939" w:rsidP="0096483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17939">
        <w:rPr>
          <w:color w:val="000000" w:themeColor="text1"/>
          <w:sz w:val="28"/>
          <w:szCs w:val="28"/>
        </w:rPr>
        <w:t>Бренд</w:t>
      </w:r>
      <w:r w:rsidR="00964830">
        <w:rPr>
          <w:color w:val="000000" w:themeColor="text1"/>
          <w:sz w:val="28"/>
          <w:szCs w:val="28"/>
        </w:rPr>
        <w:t xml:space="preserve"> </w:t>
      </w:r>
      <w:r w:rsidRPr="00717939">
        <w:rPr>
          <w:color w:val="000000" w:themeColor="text1"/>
          <w:sz w:val="28"/>
          <w:szCs w:val="28"/>
        </w:rPr>
        <w:t>как</w:t>
      </w:r>
      <w:r w:rsidR="00964830">
        <w:rPr>
          <w:color w:val="000000" w:themeColor="text1"/>
          <w:sz w:val="28"/>
          <w:szCs w:val="28"/>
        </w:rPr>
        <w:t xml:space="preserve"> </w:t>
      </w:r>
      <w:r w:rsidRPr="00717939">
        <w:rPr>
          <w:iCs/>
          <w:color w:val="000000" w:themeColor="text1"/>
          <w:sz w:val="28"/>
          <w:szCs w:val="28"/>
        </w:rPr>
        <w:t>ментальное образование</w:t>
      </w:r>
      <w:r w:rsidRPr="00717939">
        <w:rPr>
          <w:color w:val="000000" w:themeColor="text1"/>
          <w:sz w:val="28"/>
          <w:szCs w:val="28"/>
        </w:rPr>
        <w:t> представляет собой «образ, интегрирующий в себе всё то, что успел почувствовать потребитель при контакте с маркой, либо услышать и/или увидеть из информационного потока»</w:t>
      </w:r>
    </w:p>
    <w:p w:rsidR="00EE0711" w:rsidRDefault="00717939" w:rsidP="0096483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17939">
        <w:rPr>
          <w:color w:val="000000" w:themeColor="text1"/>
          <w:sz w:val="28"/>
          <w:szCs w:val="28"/>
        </w:rPr>
        <w:t>Бренд как</w:t>
      </w:r>
      <w:r w:rsidR="005877BC">
        <w:rPr>
          <w:color w:val="000000" w:themeColor="text1"/>
          <w:sz w:val="28"/>
          <w:szCs w:val="28"/>
        </w:rPr>
        <w:t xml:space="preserve"> </w:t>
      </w:r>
      <w:r w:rsidRPr="00717939">
        <w:rPr>
          <w:iCs/>
          <w:color w:val="000000" w:themeColor="text1"/>
          <w:sz w:val="28"/>
          <w:szCs w:val="28"/>
        </w:rPr>
        <w:t>правовой регулятор</w:t>
      </w:r>
      <w:r w:rsidR="005877BC">
        <w:rPr>
          <w:iCs/>
          <w:color w:val="000000" w:themeColor="text1"/>
          <w:sz w:val="28"/>
          <w:szCs w:val="28"/>
        </w:rPr>
        <w:t xml:space="preserve"> </w:t>
      </w:r>
      <w:r w:rsidRPr="00717939">
        <w:rPr>
          <w:color w:val="000000" w:themeColor="text1"/>
          <w:sz w:val="28"/>
          <w:szCs w:val="28"/>
        </w:rPr>
        <w:t>выступает во взаимоотношениях по поводу использования, владения или передачи прав на товарный знак.</w:t>
      </w:r>
      <w:r w:rsidRPr="00717939">
        <w:rPr>
          <w:color w:val="000000" w:themeColor="text1"/>
          <w:sz w:val="28"/>
          <w:szCs w:val="28"/>
        </w:rPr>
        <w:br/>
        <w:t>Бренд </w:t>
      </w:r>
      <w:r w:rsidRPr="00717939">
        <w:rPr>
          <w:iCs/>
          <w:color w:val="000000" w:themeColor="text1"/>
          <w:sz w:val="28"/>
          <w:szCs w:val="28"/>
        </w:rPr>
        <w:t>территории</w:t>
      </w:r>
      <w:r w:rsidR="00964830">
        <w:rPr>
          <w:iCs/>
          <w:color w:val="000000" w:themeColor="text1"/>
          <w:sz w:val="28"/>
          <w:szCs w:val="28"/>
        </w:rPr>
        <w:t xml:space="preserve"> </w:t>
      </w:r>
      <w:r w:rsidRPr="00717939">
        <w:rPr>
          <w:color w:val="000000" w:themeColor="text1"/>
          <w:sz w:val="28"/>
          <w:szCs w:val="28"/>
        </w:rPr>
        <w:t>– это образ конкретной страны, региона, области. Он отражает уникальные характеристики географического объекта или сообщества, проживающего на конкретной территории, их самобытность, ценности, традиции, обряды, архитектурные памятники и многое другое. Как правило, бренд территории широко известен</w:t>
      </w:r>
      <w:r w:rsidR="00CC34D1">
        <w:rPr>
          <w:color w:val="000000" w:themeColor="text1"/>
          <w:sz w:val="28"/>
          <w:szCs w:val="28"/>
        </w:rPr>
        <w:t xml:space="preserve"> и признан общественным мнением</w:t>
      </w:r>
      <w:r w:rsidR="00EE0711">
        <w:rPr>
          <w:color w:val="000000" w:themeColor="text1"/>
          <w:sz w:val="28"/>
          <w:szCs w:val="28"/>
        </w:rPr>
        <w:t xml:space="preserve">, например, </w:t>
      </w:r>
      <w:r w:rsidRPr="00717939">
        <w:rPr>
          <w:color w:val="000000" w:themeColor="text1"/>
          <w:sz w:val="28"/>
          <w:szCs w:val="28"/>
        </w:rPr>
        <w:t>бренд Санкт-Петербурга</w:t>
      </w:r>
      <w:r w:rsidR="00EE0711">
        <w:rPr>
          <w:color w:val="000000" w:themeColor="text1"/>
          <w:sz w:val="28"/>
          <w:szCs w:val="28"/>
        </w:rPr>
        <w:t xml:space="preserve"> как культурной столицы России.</w:t>
      </w:r>
    </w:p>
    <w:p w:rsidR="00061AF5" w:rsidRDefault="00717939" w:rsidP="00061AF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17939">
        <w:rPr>
          <w:color w:val="000000" w:themeColor="text1"/>
          <w:sz w:val="28"/>
          <w:szCs w:val="28"/>
        </w:rPr>
        <w:t>В то же время бренд – это набор </w:t>
      </w:r>
      <w:r w:rsidRPr="00717939">
        <w:rPr>
          <w:iCs/>
          <w:color w:val="000000" w:themeColor="text1"/>
          <w:sz w:val="28"/>
          <w:szCs w:val="28"/>
        </w:rPr>
        <w:t>символических ценностей</w:t>
      </w:r>
      <w:r w:rsidRPr="00717939">
        <w:rPr>
          <w:color w:val="000000" w:themeColor="text1"/>
          <w:sz w:val="28"/>
          <w:szCs w:val="28"/>
        </w:rPr>
        <w:t>, направленных на удовлетворение разнообразных потребностей человека-потребителя. Например, при повторном использовании потр</w:t>
      </w:r>
      <w:r w:rsidRPr="00BF6E59">
        <w:rPr>
          <w:color w:val="000000" w:themeColor="text1"/>
          <w:sz w:val="28"/>
          <w:szCs w:val="28"/>
        </w:rPr>
        <w:t xml:space="preserve">ебитель вспоминает качество продукта: его вкус, текстуру, свои ощущения. </w:t>
      </w:r>
      <w:r w:rsidR="00061AF5" w:rsidRPr="00BF6E59">
        <w:rPr>
          <w:color w:val="000000" w:themeColor="text1"/>
          <w:sz w:val="28"/>
          <w:szCs w:val="28"/>
        </w:rPr>
        <w:t>Бренд является ценностью, которая сокращает риск</w:t>
      </w:r>
      <w:r w:rsidR="00BF6E59" w:rsidRPr="00BF6E59">
        <w:rPr>
          <w:color w:val="000000" w:themeColor="text1"/>
          <w:sz w:val="28"/>
          <w:szCs w:val="28"/>
        </w:rPr>
        <w:t>и для потребителя</w:t>
      </w:r>
      <w:r w:rsidR="00061AF5" w:rsidRPr="00BF6E59">
        <w:rPr>
          <w:color w:val="000000" w:themeColor="text1"/>
          <w:sz w:val="28"/>
          <w:szCs w:val="28"/>
        </w:rPr>
        <w:t xml:space="preserve"> и упрощает процесс принятия решения при выборе услуги или продукта, создавая определенные ожидания у потребителей, которые подтверждаются повторным опытом и дополнительно укрепляют доверие к бренду.</w:t>
      </w:r>
    </w:p>
    <w:p w:rsidR="00EE0711" w:rsidRDefault="00717939" w:rsidP="0096483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17939">
        <w:rPr>
          <w:color w:val="000000" w:themeColor="text1"/>
          <w:sz w:val="28"/>
          <w:szCs w:val="28"/>
        </w:rPr>
        <w:t>В качестве </w:t>
      </w:r>
      <w:r w:rsidRPr="00717939">
        <w:rPr>
          <w:iCs/>
          <w:color w:val="000000" w:themeColor="text1"/>
          <w:sz w:val="28"/>
          <w:szCs w:val="28"/>
        </w:rPr>
        <w:t>культурного образования</w:t>
      </w:r>
      <w:r w:rsidRPr="00717939">
        <w:rPr>
          <w:color w:val="000000" w:themeColor="text1"/>
          <w:sz w:val="28"/>
          <w:szCs w:val="28"/>
        </w:rPr>
        <w:t xml:space="preserve"> бренд содержит набор ценностей, этических норм, признанных обществом в конкретный период. Привитые личности с детства культурные ценности встраиваются в наше мышление на бессознательном уровне и проявляются в жизненных ситуациях нашими оценками происходящего, в поведении, в предпочтении и восприятии </w:t>
      </w:r>
      <w:r w:rsidR="00EE0711">
        <w:rPr>
          <w:color w:val="000000" w:themeColor="text1"/>
          <w:sz w:val="28"/>
          <w:szCs w:val="28"/>
        </w:rPr>
        <w:t>стереотипов.</w:t>
      </w:r>
    </w:p>
    <w:p w:rsidR="00DE0D41" w:rsidRDefault="00717939" w:rsidP="0096483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7939">
        <w:rPr>
          <w:color w:val="000000" w:themeColor="text1"/>
          <w:sz w:val="28"/>
          <w:szCs w:val="28"/>
        </w:rPr>
        <w:lastRenderedPageBreak/>
        <w:t>Бренд как </w:t>
      </w:r>
      <w:r w:rsidRPr="00717939">
        <w:rPr>
          <w:iCs/>
          <w:color w:val="000000" w:themeColor="text1"/>
          <w:sz w:val="28"/>
          <w:szCs w:val="28"/>
        </w:rPr>
        <w:t>культ</w:t>
      </w:r>
      <w:r w:rsidRPr="00717939">
        <w:rPr>
          <w:color w:val="000000" w:themeColor="text1"/>
          <w:sz w:val="28"/>
          <w:szCs w:val="28"/>
        </w:rPr>
        <w:t xml:space="preserve"> возникает в некоторых слоях общества и накладывает отпечаток на поведение. Например, культ доллара характерен для бизнеса и </w:t>
      </w:r>
      <w:r w:rsidRPr="00964830">
        <w:rPr>
          <w:sz w:val="28"/>
          <w:szCs w:val="28"/>
        </w:rPr>
        <w:t>молодёжи, ориентированн</w:t>
      </w:r>
      <w:r w:rsidR="00DE0D41" w:rsidRPr="00964830">
        <w:rPr>
          <w:sz w:val="28"/>
          <w:szCs w:val="28"/>
        </w:rPr>
        <w:t>ой на американский образ жизни.</w:t>
      </w:r>
    </w:p>
    <w:p w:rsidR="00763CB3" w:rsidRPr="00964830" w:rsidRDefault="00763CB3" w:rsidP="0096483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3CB3">
        <w:rPr>
          <w:sz w:val="28"/>
          <w:szCs w:val="28"/>
        </w:rPr>
        <w:t xml:space="preserve">Подводя итог данного параграфа, можно сделать вывод о том, что существует большое разнообразие подходов к определению понятия "бренд". Однако, основная идея большинства из них заключается в том, что бренд </w:t>
      </w:r>
      <w:proofErr w:type="gramStart"/>
      <w:r w:rsidRPr="00763CB3">
        <w:rPr>
          <w:sz w:val="28"/>
          <w:szCs w:val="28"/>
        </w:rPr>
        <w:t>- это</w:t>
      </w:r>
      <w:proofErr w:type="gramEnd"/>
      <w:r w:rsidRPr="00763CB3">
        <w:rPr>
          <w:sz w:val="28"/>
          <w:szCs w:val="28"/>
        </w:rPr>
        <w:t xml:space="preserve"> абстрактное представление о </w:t>
      </w:r>
      <w:r w:rsidR="00DB7BA7">
        <w:rPr>
          <w:sz w:val="28"/>
          <w:szCs w:val="28"/>
        </w:rPr>
        <w:t xml:space="preserve">ком- </w:t>
      </w:r>
      <w:r w:rsidRPr="00763CB3">
        <w:rPr>
          <w:sz w:val="28"/>
          <w:szCs w:val="28"/>
        </w:rPr>
        <w:t xml:space="preserve">или </w:t>
      </w:r>
      <w:r w:rsidR="00DB7BA7">
        <w:rPr>
          <w:sz w:val="28"/>
          <w:szCs w:val="28"/>
        </w:rPr>
        <w:t>чём-либо</w:t>
      </w:r>
      <w:r w:rsidRPr="00763CB3">
        <w:rPr>
          <w:sz w:val="28"/>
          <w:szCs w:val="28"/>
        </w:rPr>
        <w:t xml:space="preserve">, которое создается на основе восприятия, опыта и мнения людей, или как </w:t>
      </w:r>
      <w:r w:rsidR="00DB7BA7">
        <w:rPr>
          <w:sz w:val="28"/>
          <w:szCs w:val="28"/>
        </w:rPr>
        <w:t>общественный</w:t>
      </w:r>
      <w:r w:rsidRPr="00763CB3">
        <w:rPr>
          <w:sz w:val="28"/>
          <w:szCs w:val="28"/>
        </w:rPr>
        <w:t xml:space="preserve"> институт, который оказывает </w:t>
      </w:r>
      <w:r w:rsidR="00DB7BA7">
        <w:rPr>
          <w:sz w:val="28"/>
          <w:szCs w:val="28"/>
        </w:rPr>
        <w:t>значительное</w:t>
      </w:r>
      <w:r w:rsidRPr="00763CB3">
        <w:rPr>
          <w:sz w:val="28"/>
          <w:szCs w:val="28"/>
        </w:rPr>
        <w:t xml:space="preserve"> влияние на формирование </w:t>
      </w:r>
      <w:r w:rsidR="00DB7BA7">
        <w:rPr>
          <w:sz w:val="28"/>
          <w:szCs w:val="28"/>
        </w:rPr>
        <w:t>действительности</w:t>
      </w:r>
      <w:r w:rsidRPr="00763CB3">
        <w:rPr>
          <w:sz w:val="28"/>
          <w:szCs w:val="28"/>
        </w:rPr>
        <w:t>.</w:t>
      </w:r>
    </w:p>
    <w:p w:rsidR="003374CC" w:rsidRDefault="00DB7BA7" w:rsidP="007D568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B7BA7">
        <w:rPr>
          <w:sz w:val="28"/>
          <w:szCs w:val="28"/>
          <w:shd w:val="clear" w:color="auto" w:fill="FFFFFF"/>
        </w:rPr>
        <w:t xml:space="preserve">Бренды в настоящее время имеют важное значение в экономике, так как являются средством коммуникации между производителями, </w:t>
      </w:r>
      <w:r>
        <w:rPr>
          <w:sz w:val="28"/>
          <w:szCs w:val="28"/>
          <w:shd w:val="clear" w:color="auto" w:fill="FFFFFF"/>
        </w:rPr>
        <w:t>товарами</w:t>
      </w:r>
      <w:r w:rsidRPr="00DB7BA7">
        <w:rPr>
          <w:sz w:val="28"/>
          <w:szCs w:val="28"/>
          <w:shd w:val="clear" w:color="auto" w:fill="FFFFFF"/>
        </w:rPr>
        <w:t xml:space="preserve"> и потребителями на глобальном уровне.</w:t>
      </w:r>
      <w:r>
        <w:rPr>
          <w:sz w:val="28"/>
          <w:szCs w:val="28"/>
          <w:shd w:val="clear" w:color="auto" w:fill="FFFFFF"/>
        </w:rPr>
        <w:t xml:space="preserve"> </w:t>
      </w:r>
      <w:r w:rsidR="00EA78CD">
        <w:rPr>
          <w:sz w:val="28"/>
          <w:szCs w:val="28"/>
          <w:shd w:val="clear" w:color="auto" w:fill="FFFFFF"/>
        </w:rPr>
        <w:t>Кроме экономической напр</w:t>
      </w:r>
      <w:r w:rsidR="005877BC">
        <w:rPr>
          <w:sz w:val="28"/>
          <w:szCs w:val="28"/>
          <w:shd w:val="clear" w:color="auto" w:fill="FFFFFF"/>
        </w:rPr>
        <w:t>а</w:t>
      </w:r>
      <w:r w:rsidR="00EA78CD">
        <w:rPr>
          <w:sz w:val="28"/>
          <w:szCs w:val="28"/>
          <w:shd w:val="clear" w:color="auto" w:fill="FFFFFF"/>
        </w:rPr>
        <w:t>вленности</w:t>
      </w:r>
      <w:r w:rsidR="005877BC">
        <w:rPr>
          <w:sz w:val="28"/>
          <w:szCs w:val="28"/>
          <w:shd w:val="clear" w:color="auto" w:fill="FFFFFF"/>
        </w:rPr>
        <w:t xml:space="preserve">, бренд также проявляет себя как социально-психологический феномен. </w:t>
      </w:r>
    </w:p>
    <w:p w:rsidR="00A2790D" w:rsidRPr="007D5688" w:rsidRDefault="00A2790D" w:rsidP="007D568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4361F" w:rsidRPr="007D5688" w:rsidRDefault="007D5688" w:rsidP="007D5688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37371843"/>
      <w:r>
        <w:rPr>
          <w:rFonts w:ascii="Times New Roman" w:hAnsi="Times New Roman"/>
          <w:b/>
          <w:color w:val="auto"/>
          <w:sz w:val="28"/>
          <w:szCs w:val="28"/>
        </w:rPr>
        <w:t xml:space="preserve">1.2 </w:t>
      </w:r>
      <w:r w:rsidR="0004361F" w:rsidRPr="007D5688">
        <w:rPr>
          <w:rFonts w:ascii="Times New Roman" w:hAnsi="Times New Roman"/>
          <w:b/>
          <w:color w:val="auto"/>
          <w:sz w:val="28"/>
          <w:szCs w:val="28"/>
        </w:rPr>
        <w:t>Передовой отечественный и зарубежный опыт управления брендом и возм</w:t>
      </w:r>
      <w:r w:rsidR="002C0B63" w:rsidRPr="007D5688">
        <w:rPr>
          <w:rFonts w:ascii="Times New Roman" w:hAnsi="Times New Roman"/>
          <w:b/>
          <w:color w:val="auto"/>
          <w:sz w:val="28"/>
          <w:szCs w:val="28"/>
        </w:rPr>
        <w:t>ожность его применения на малых</w:t>
      </w:r>
      <w:r w:rsidR="0004361F" w:rsidRPr="007D5688">
        <w:rPr>
          <w:rFonts w:ascii="Times New Roman" w:hAnsi="Times New Roman"/>
          <w:b/>
          <w:color w:val="auto"/>
          <w:sz w:val="28"/>
          <w:szCs w:val="28"/>
        </w:rPr>
        <w:t xml:space="preserve"> предприятиях</w:t>
      </w:r>
      <w:bookmarkEnd w:id="13"/>
    </w:p>
    <w:p w:rsidR="009648CA" w:rsidRDefault="009648CA" w:rsidP="009648C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61AF5" w:rsidRDefault="00061AF5" w:rsidP="009648C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1AF5">
        <w:rPr>
          <w:sz w:val="28"/>
          <w:szCs w:val="28"/>
        </w:rPr>
        <w:t xml:space="preserve">Из обзора научной литературы по данной теме следует, что определения понятий «бренд» и «брендинг» не имеют четких и </w:t>
      </w:r>
      <w:r>
        <w:rPr>
          <w:sz w:val="28"/>
          <w:szCs w:val="28"/>
        </w:rPr>
        <w:t>конвенциальных</w:t>
      </w:r>
      <w:r w:rsidRPr="00061AF5">
        <w:rPr>
          <w:sz w:val="28"/>
          <w:szCs w:val="28"/>
        </w:rPr>
        <w:t xml:space="preserve"> определений.</w:t>
      </w:r>
    </w:p>
    <w:p w:rsidR="00995F22" w:rsidRDefault="00061AF5" w:rsidP="009648C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61AF5">
        <w:rPr>
          <w:sz w:val="28"/>
          <w:szCs w:val="28"/>
        </w:rPr>
        <w:t>Согласно определению, представленному в отечественной маркетинговой литературе, брендинг - это создание долгосрочных предпочтений к продукту путем использования маркетинговых инструментов, которые помогают выделить товар на фоне конкурентов</w:t>
      </w:r>
      <w:r w:rsidR="00995F22">
        <w:rPr>
          <w:sz w:val="28"/>
          <w:szCs w:val="28"/>
        </w:rPr>
        <w:t xml:space="preserve"> и сформировать его бренд-имидж </w:t>
      </w:r>
      <w:r w:rsidR="00353733">
        <w:rPr>
          <w:sz w:val="28"/>
          <w:szCs w:val="28"/>
        </w:rPr>
        <w:t>[21</w:t>
      </w:r>
      <w:r w:rsidR="00A66A4F" w:rsidRPr="00353733">
        <w:rPr>
          <w:sz w:val="28"/>
          <w:szCs w:val="28"/>
        </w:rPr>
        <w:t xml:space="preserve">, с. 30]. </w:t>
      </w:r>
    </w:p>
    <w:p w:rsidR="00A66A4F" w:rsidRDefault="00995F22" w:rsidP="009648C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5F22">
        <w:rPr>
          <w:sz w:val="28"/>
          <w:szCs w:val="28"/>
        </w:rPr>
        <w:t>В некоторых русскоязычных источниках можно встретить</w:t>
      </w:r>
      <w:r>
        <w:rPr>
          <w:sz w:val="28"/>
          <w:szCs w:val="28"/>
        </w:rPr>
        <w:t xml:space="preserve"> тавтологичные определения</w:t>
      </w:r>
      <w:r w:rsidRPr="00995F22">
        <w:rPr>
          <w:sz w:val="28"/>
          <w:szCs w:val="28"/>
        </w:rPr>
        <w:t xml:space="preserve">, такие как, например, "Брендинг - это комплекс процессов в маркетинге, включающий создание бренда, его регистрацию и </w:t>
      </w:r>
      <w:r w:rsidRPr="00995F22">
        <w:rPr>
          <w:sz w:val="28"/>
          <w:szCs w:val="28"/>
        </w:rPr>
        <w:lastRenderedPageBreak/>
        <w:t>дальнейшее управление".</w:t>
      </w:r>
      <w:r w:rsidR="00A66A4F" w:rsidRPr="00353733">
        <w:rPr>
          <w:sz w:val="28"/>
          <w:szCs w:val="28"/>
        </w:rPr>
        <w:t xml:space="preserve"> [</w:t>
      </w:r>
      <w:r w:rsidR="00551BA6">
        <w:rPr>
          <w:sz w:val="28"/>
          <w:szCs w:val="28"/>
        </w:rPr>
        <w:t>21</w:t>
      </w:r>
      <w:r w:rsidR="00A66A4F" w:rsidRPr="00353733">
        <w:rPr>
          <w:sz w:val="28"/>
          <w:szCs w:val="28"/>
        </w:rPr>
        <w:t xml:space="preserve">, с. 30]. </w:t>
      </w:r>
      <w:r w:rsidRPr="00995F22">
        <w:rPr>
          <w:sz w:val="28"/>
          <w:szCs w:val="28"/>
        </w:rPr>
        <w:t>Эти публикации обращают внимание на главную цель брендинга - донести обещания продавца до покупателей и создать ментальный образ, который способствует принятию положительного решения о покупке товаров данного бренда.</w:t>
      </w:r>
    </w:p>
    <w:p w:rsidR="00DB7BA7" w:rsidRDefault="00DB7BA7" w:rsidP="00DB7BA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BA7">
        <w:rPr>
          <w:rFonts w:ascii="Times New Roman" w:hAnsi="Times New Roman" w:cs="Times New Roman"/>
          <w:sz w:val="28"/>
          <w:szCs w:val="28"/>
        </w:rPr>
        <w:t>Западные компании, специализирующиеся на брендинге и бренд-менеджменте, хоть и достигли высокого профессионального уровня, продолжают активно работать над совершенствованием своей деятельности и поиска новых способов создания и продвижения своих продуктов.</w:t>
      </w:r>
    </w:p>
    <w:p w:rsidR="00967978" w:rsidRDefault="00F731CD" w:rsidP="00DB7BA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7DA">
        <w:rPr>
          <w:rFonts w:ascii="Times New Roman" w:hAnsi="Times New Roman" w:cs="Times New Roman"/>
          <w:sz w:val="28"/>
          <w:szCs w:val="28"/>
        </w:rPr>
        <w:t xml:space="preserve"> Жизненный цикл брендов за рубежом находится на стадии зрелости, характеризующейся относительно большой популярностью товара на рынке, а также четким пониманием потребителем декларируемых свойств и качественных характеристик предлагаемой продукции. </w:t>
      </w:r>
    </w:p>
    <w:p w:rsidR="00A37C43" w:rsidRDefault="004F72CD" w:rsidP="004F72C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2CD">
        <w:rPr>
          <w:rFonts w:ascii="Times New Roman" w:hAnsi="Times New Roman" w:cs="Times New Roman"/>
          <w:sz w:val="28"/>
          <w:szCs w:val="28"/>
        </w:rPr>
        <w:t xml:space="preserve">Один из самых заметных трендов развития брендинга за рубежом - это переход от мира товаров к </w:t>
      </w:r>
      <w:r>
        <w:rPr>
          <w:rFonts w:ascii="Times New Roman" w:hAnsi="Times New Roman" w:cs="Times New Roman"/>
          <w:sz w:val="28"/>
          <w:szCs w:val="28"/>
        </w:rPr>
        <w:t>миру</w:t>
      </w:r>
      <w:r w:rsidRPr="004F72CD">
        <w:rPr>
          <w:rFonts w:ascii="Times New Roman" w:hAnsi="Times New Roman" w:cs="Times New Roman"/>
          <w:sz w:val="28"/>
          <w:szCs w:val="28"/>
        </w:rPr>
        <w:t xml:space="preserve"> брендов. Топ-менеджмент компаний, осознающих важность и ценность брендинга для эффективной конкурентоспособности, объединяет бизнес-процессы вокруг общей идеи бренда. Таким образом, все сферы деятельности компании становятся частью сильной системы, готовой сопротивляться конкурентам и преодолевать колебания в нестабильной внешней среде.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C43">
        <w:rPr>
          <w:rFonts w:ascii="Times New Roman" w:hAnsi="Times New Roman" w:cs="Times New Roman"/>
          <w:sz w:val="28"/>
          <w:szCs w:val="28"/>
        </w:rPr>
        <w:t>Чаще всего за рубежом применяется модель «Зонтичного брендирования».</w:t>
      </w:r>
    </w:p>
    <w:p w:rsidR="00967978" w:rsidRPr="00967978" w:rsidRDefault="00A37C43" w:rsidP="009648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C43">
        <w:rPr>
          <w:rFonts w:ascii="Times New Roman" w:hAnsi="Times New Roman" w:cs="Times New Roman"/>
          <w:sz w:val="28"/>
          <w:szCs w:val="28"/>
        </w:rPr>
        <w:t xml:space="preserve">Зонтичный бренд (англ. </w:t>
      </w:r>
      <w:proofErr w:type="spellStart"/>
      <w:r w:rsidRPr="00A37C43">
        <w:rPr>
          <w:rFonts w:ascii="Times New Roman" w:hAnsi="Times New Roman" w:cs="Times New Roman"/>
          <w:sz w:val="28"/>
          <w:szCs w:val="28"/>
        </w:rPr>
        <w:t>umbrella</w:t>
      </w:r>
      <w:proofErr w:type="spellEnd"/>
      <w:r w:rsidRPr="00A37C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C43">
        <w:rPr>
          <w:rFonts w:ascii="Times New Roman" w:hAnsi="Times New Roman" w:cs="Times New Roman"/>
          <w:sz w:val="28"/>
          <w:szCs w:val="28"/>
        </w:rPr>
        <w:t>brand</w:t>
      </w:r>
      <w:proofErr w:type="spellEnd"/>
      <w:r w:rsidRPr="00A37C43">
        <w:rPr>
          <w:rFonts w:ascii="Times New Roman" w:hAnsi="Times New Roman" w:cs="Times New Roman"/>
          <w:sz w:val="28"/>
          <w:szCs w:val="28"/>
        </w:rPr>
        <w:t xml:space="preserve">) </w:t>
      </w:r>
      <w:r w:rsidR="009648CA" w:rsidRPr="00717939">
        <w:rPr>
          <w:color w:val="000000" w:themeColor="text1"/>
          <w:sz w:val="28"/>
          <w:szCs w:val="28"/>
        </w:rPr>
        <w:t>–</w:t>
      </w:r>
      <w:r w:rsidRPr="00A37C43">
        <w:rPr>
          <w:rFonts w:ascii="Times New Roman" w:hAnsi="Times New Roman" w:cs="Times New Roman"/>
          <w:sz w:val="28"/>
          <w:szCs w:val="28"/>
        </w:rPr>
        <w:t xml:space="preserve"> вид стратегии расширения бренда, заключающийся в выпуске под одной маркой сразу нескольких групп товаров или товарных категорий, при этом в названии товаров доминирует имя компании-производителя, а в рекламе продукции компании демонстрируется её логотип.</w:t>
      </w:r>
    </w:p>
    <w:p w:rsidR="004F72CD" w:rsidRDefault="00995F22" w:rsidP="009648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F22">
        <w:rPr>
          <w:rFonts w:ascii="Times New Roman" w:hAnsi="Times New Roman" w:cs="Times New Roman"/>
          <w:sz w:val="28"/>
          <w:szCs w:val="28"/>
        </w:rPr>
        <w:t>Большую значимость для компании имеет ее бренд в качестве актива</w:t>
      </w:r>
      <w:r w:rsidR="004F72CD" w:rsidRPr="004F72CD">
        <w:rPr>
          <w:rFonts w:ascii="Times New Roman" w:hAnsi="Times New Roman" w:cs="Times New Roman"/>
          <w:sz w:val="28"/>
          <w:szCs w:val="28"/>
        </w:rPr>
        <w:t xml:space="preserve">, который на протяжении длительного времени способен привлекать большое количество потребителей и приносить компании значительную прибыль. Переход от концепции стратегии развития и продвижения товара к </w:t>
      </w:r>
      <w:r w:rsidR="004F72CD" w:rsidRPr="004F72CD"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разработке бренд-стратегии включает также изменение ориентации компании с товара на ценности, которые этот товар может предоставить потребителю. </w:t>
      </w:r>
    </w:p>
    <w:p w:rsidR="004F72CD" w:rsidRPr="00967978" w:rsidRDefault="004F72CD" w:rsidP="009648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2CD">
        <w:rPr>
          <w:rFonts w:ascii="Times New Roman" w:hAnsi="Times New Roman" w:cs="Times New Roman"/>
          <w:sz w:val="28"/>
          <w:szCs w:val="28"/>
        </w:rPr>
        <w:t>Таким образом, брендинг направлен на создание и поддержание индивидуального имиджа компании, связанного с уникальными ценностями и переживаниями потребителей. Это помогает привлечь и удерживать клиентов на длительный срок, а также достигать высоких результатов в бизнесе.</w:t>
      </w:r>
    </w:p>
    <w:p w:rsidR="00F731CD" w:rsidRPr="00F65582" w:rsidRDefault="00F731CD" w:rsidP="009648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7DA">
        <w:rPr>
          <w:rFonts w:ascii="Times New Roman" w:hAnsi="Times New Roman" w:cs="Times New Roman"/>
          <w:sz w:val="28"/>
          <w:szCs w:val="28"/>
        </w:rPr>
        <w:t>История брендинга в России насчитывает чуть более 16 лет, что можно объяснить фактическим отсутствием конкуренции между товарами и услугами в советский период, особенно с учетом их дефицита.</w:t>
      </w:r>
    </w:p>
    <w:p w:rsidR="00C365E9" w:rsidRDefault="001262AE" w:rsidP="008F6B5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2AE">
        <w:rPr>
          <w:rFonts w:ascii="Times New Roman" w:hAnsi="Times New Roman" w:cs="Times New Roman"/>
          <w:sz w:val="28"/>
          <w:szCs w:val="28"/>
        </w:rPr>
        <w:t>В России в последнее время ведутся активные дискуссии на тему оптимального подхода к созданию бренда. Международный опыт показывает, что сильный бренд и его эффективный продвижение являются важными компонентами успешной маркетинговой стратегии</w:t>
      </w:r>
      <w:r>
        <w:rPr>
          <w:rFonts w:ascii="Times New Roman" w:hAnsi="Times New Roman" w:cs="Times New Roman"/>
          <w:sz w:val="28"/>
          <w:szCs w:val="28"/>
        </w:rPr>
        <w:t xml:space="preserve"> предприятия</w:t>
      </w:r>
      <w:r w:rsidRPr="001262AE">
        <w:rPr>
          <w:rFonts w:ascii="Times New Roman" w:hAnsi="Times New Roman" w:cs="Times New Roman"/>
          <w:sz w:val="28"/>
          <w:szCs w:val="28"/>
        </w:rPr>
        <w:t>, обеспечивающей высокую прибыльность предприятия на рынке.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5E9" w:rsidRDefault="00C365E9" w:rsidP="008F6B5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5E9">
        <w:rPr>
          <w:rFonts w:ascii="Times New Roman" w:hAnsi="Times New Roman" w:cs="Times New Roman"/>
          <w:sz w:val="28"/>
          <w:szCs w:val="28"/>
        </w:rPr>
        <w:t>Стремительно меняющийся рынок</w:t>
      </w:r>
      <w:r>
        <w:rPr>
          <w:rFonts w:ascii="Times New Roman" w:hAnsi="Times New Roman" w:cs="Times New Roman"/>
          <w:sz w:val="28"/>
          <w:szCs w:val="28"/>
        </w:rPr>
        <w:t xml:space="preserve"> с высоким уровнем конкуренции</w:t>
      </w:r>
      <w:r w:rsidRPr="00C365E9">
        <w:rPr>
          <w:rFonts w:ascii="Times New Roman" w:hAnsi="Times New Roman" w:cs="Times New Roman"/>
          <w:sz w:val="28"/>
          <w:szCs w:val="28"/>
        </w:rPr>
        <w:t xml:space="preserve"> делает создание конкурентоспособного бренда одной из ключевых задач для современных компаний. </w:t>
      </w:r>
    </w:p>
    <w:p w:rsidR="00C365E9" w:rsidRDefault="00C365E9" w:rsidP="008F6B5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5E9">
        <w:rPr>
          <w:rFonts w:ascii="Times New Roman" w:hAnsi="Times New Roman" w:cs="Times New Roman"/>
          <w:sz w:val="28"/>
          <w:szCs w:val="28"/>
        </w:rPr>
        <w:t>В России брендинг начал успешн</w:t>
      </w:r>
      <w:r>
        <w:rPr>
          <w:rFonts w:ascii="Times New Roman" w:hAnsi="Times New Roman" w:cs="Times New Roman"/>
          <w:sz w:val="28"/>
          <w:szCs w:val="28"/>
        </w:rPr>
        <w:t xml:space="preserve">о применяться только последние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двадцать </w:t>
      </w:r>
      <w:r w:rsidRPr="00C365E9">
        <w:rPr>
          <w:rFonts w:ascii="Times New Roman" w:hAnsi="Times New Roman" w:cs="Times New Roman"/>
          <w:sz w:val="28"/>
          <w:szCs w:val="28"/>
        </w:rPr>
        <w:t xml:space="preserve"> лет</w:t>
      </w:r>
      <w:proofErr w:type="gramEnd"/>
      <w:r w:rsidRPr="00C365E9">
        <w:rPr>
          <w:rFonts w:ascii="Times New Roman" w:hAnsi="Times New Roman" w:cs="Times New Roman"/>
          <w:sz w:val="28"/>
          <w:szCs w:val="28"/>
        </w:rPr>
        <w:t>, но несмотря на уже известные преимущества такого подхода, опытное создание и управление брендами в Р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365E9">
        <w:rPr>
          <w:rFonts w:ascii="Times New Roman" w:hAnsi="Times New Roman" w:cs="Times New Roman"/>
          <w:sz w:val="28"/>
          <w:szCs w:val="28"/>
        </w:rPr>
        <w:t xml:space="preserve"> до настоящего времени ограничено.</w:t>
      </w:r>
    </w:p>
    <w:p w:rsidR="005877BC" w:rsidRDefault="00586100" w:rsidP="00AC5D9B">
      <w:pPr>
        <w:pStyle w:val="a7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6100">
        <w:rPr>
          <w:sz w:val="28"/>
          <w:szCs w:val="28"/>
        </w:rPr>
        <w:t>Можно выделить четыре этапа развития брендинга</w:t>
      </w:r>
      <w:r>
        <w:rPr>
          <w:sz w:val="28"/>
          <w:szCs w:val="28"/>
        </w:rPr>
        <w:t xml:space="preserve"> в России</w:t>
      </w:r>
      <w:r w:rsidRPr="0058610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Рассмотрим их подробнее в </w:t>
      </w:r>
      <w:r w:rsidR="005C762F" w:rsidRPr="00696FC3">
        <w:rPr>
          <w:sz w:val="28"/>
          <w:szCs w:val="28"/>
        </w:rPr>
        <w:t>таблиц</w:t>
      </w:r>
      <w:r>
        <w:rPr>
          <w:sz w:val="28"/>
          <w:szCs w:val="28"/>
        </w:rPr>
        <w:t>е</w:t>
      </w:r>
      <w:r w:rsidR="005C762F" w:rsidRPr="00696FC3">
        <w:rPr>
          <w:sz w:val="28"/>
          <w:szCs w:val="28"/>
        </w:rPr>
        <w:t xml:space="preserve"> </w:t>
      </w:r>
      <w:r w:rsidR="005A438C" w:rsidRPr="00696FC3">
        <w:rPr>
          <w:sz w:val="28"/>
          <w:szCs w:val="28"/>
        </w:rPr>
        <w:t>2</w:t>
      </w:r>
      <w:r w:rsidR="005C762F" w:rsidRPr="00696FC3">
        <w:rPr>
          <w:sz w:val="28"/>
          <w:szCs w:val="28"/>
        </w:rPr>
        <w:t xml:space="preserve">. </w:t>
      </w:r>
    </w:p>
    <w:p w:rsidR="00BF6E59" w:rsidRDefault="00BF6E59" w:rsidP="00AC5D9B">
      <w:pPr>
        <w:pStyle w:val="a7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86100" w:rsidRPr="004B0FD7" w:rsidRDefault="00586100" w:rsidP="00586100">
      <w:pPr>
        <w:pStyle w:val="a7"/>
        <w:shd w:val="clear" w:color="auto" w:fill="FFFFFF"/>
        <w:tabs>
          <w:tab w:val="left" w:pos="2235"/>
        </w:tabs>
        <w:spacing w:before="0" w:beforeAutospacing="0" w:after="0" w:afterAutospacing="0"/>
        <w:jc w:val="both"/>
        <w:rPr>
          <w:color w:val="000000" w:themeColor="text1"/>
        </w:rPr>
      </w:pPr>
      <w:r w:rsidRPr="004B0FD7">
        <w:rPr>
          <w:color w:val="000000" w:themeColor="text1"/>
          <w:sz w:val="28"/>
          <w:szCs w:val="28"/>
        </w:rPr>
        <w:t xml:space="preserve">Таблица </w:t>
      </w:r>
      <w:r>
        <w:rPr>
          <w:color w:val="000000" w:themeColor="text1"/>
          <w:sz w:val="28"/>
          <w:szCs w:val="28"/>
        </w:rPr>
        <w:t>2</w:t>
      </w:r>
      <w:r w:rsidRPr="004B0FD7">
        <w:rPr>
          <w:color w:val="000000" w:themeColor="text1"/>
          <w:sz w:val="28"/>
          <w:szCs w:val="28"/>
        </w:rPr>
        <w:t xml:space="preserve"> – Этапы формирования брендинга в РФ [1, с</w:t>
      </w:r>
      <w:r>
        <w:rPr>
          <w:color w:val="000000" w:themeColor="text1"/>
          <w:sz w:val="28"/>
          <w:szCs w:val="28"/>
        </w:rPr>
        <w:t xml:space="preserve">. </w:t>
      </w:r>
      <w:r w:rsidRPr="004B0FD7">
        <w:rPr>
          <w:color w:val="000000" w:themeColor="text1"/>
          <w:sz w:val="28"/>
          <w:szCs w:val="28"/>
        </w:rPr>
        <w:t>31]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7371"/>
      </w:tblGrid>
      <w:tr w:rsidR="00586100" w:rsidRPr="004B0FD7" w:rsidTr="00FE53BC">
        <w:tc>
          <w:tcPr>
            <w:tcW w:w="1985" w:type="dxa"/>
          </w:tcPr>
          <w:p w:rsidR="00586100" w:rsidRPr="007A29CC" w:rsidRDefault="00586100" w:rsidP="00FE53BC">
            <w:pPr>
              <w:pStyle w:val="a7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7A29CC">
              <w:rPr>
                <w:color w:val="000000" w:themeColor="text1"/>
              </w:rPr>
              <w:t>Этап</w:t>
            </w:r>
          </w:p>
        </w:tc>
        <w:tc>
          <w:tcPr>
            <w:tcW w:w="7371" w:type="dxa"/>
          </w:tcPr>
          <w:p w:rsidR="00586100" w:rsidRPr="007A29CC" w:rsidRDefault="00586100" w:rsidP="00FE53BC">
            <w:pPr>
              <w:pStyle w:val="a7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7A29CC">
              <w:rPr>
                <w:color w:val="000000" w:themeColor="text1"/>
              </w:rPr>
              <w:t>Характеристика</w:t>
            </w:r>
          </w:p>
        </w:tc>
      </w:tr>
      <w:tr w:rsidR="00586100" w:rsidRPr="004B0FD7" w:rsidTr="00FE53BC">
        <w:tc>
          <w:tcPr>
            <w:tcW w:w="1985" w:type="dxa"/>
          </w:tcPr>
          <w:p w:rsidR="00586100" w:rsidRPr="007A29CC" w:rsidRDefault="00586100" w:rsidP="00182A82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7A29CC">
              <w:rPr>
                <w:color w:val="000000" w:themeColor="text1"/>
              </w:rPr>
              <w:t>Этап I (до 199</w:t>
            </w:r>
            <w:r w:rsidR="00182A82">
              <w:rPr>
                <w:color w:val="000000" w:themeColor="text1"/>
              </w:rPr>
              <w:t>6</w:t>
            </w:r>
            <w:r w:rsidRPr="007A29CC">
              <w:rPr>
                <w:color w:val="000000" w:themeColor="text1"/>
              </w:rPr>
              <w:t xml:space="preserve"> г.)</w:t>
            </w:r>
          </w:p>
        </w:tc>
        <w:tc>
          <w:tcPr>
            <w:tcW w:w="7371" w:type="dxa"/>
          </w:tcPr>
          <w:p w:rsidR="00182A82" w:rsidRDefault="00182A82" w:rsidP="00FE53BC">
            <w:pPr>
              <w:pStyle w:val="a7"/>
              <w:spacing w:before="0" w:beforeAutospacing="0" w:after="0" w:afterAutospacing="0"/>
              <w:jc w:val="both"/>
            </w:pPr>
            <w:r w:rsidRPr="00182A82">
              <w:t>Российская экономика переходи</w:t>
            </w:r>
            <w:r w:rsidR="006D3D8D">
              <w:t>т</w:t>
            </w:r>
            <w:r w:rsidRPr="00182A82">
              <w:t xml:space="preserve"> от административной к рыночной, что сопровожд</w:t>
            </w:r>
            <w:r w:rsidR="006D3D8D">
              <w:t>ается</w:t>
            </w:r>
            <w:r w:rsidRPr="00182A82">
              <w:t xml:space="preserve"> накоплением и систематизацией опыта, связанного с привлечением иностранных компаний и их технологий брендинга на российский рынок.</w:t>
            </w:r>
          </w:p>
          <w:p w:rsidR="00BF6E59" w:rsidRPr="006355C9" w:rsidRDefault="00182A82" w:rsidP="00D17A26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182A82">
              <w:rPr>
                <w:color w:val="000000" w:themeColor="text1"/>
              </w:rPr>
              <w:t>В организациях отделы маркетинга след</w:t>
            </w:r>
            <w:r w:rsidR="006D3D8D">
              <w:rPr>
                <w:color w:val="000000" w:themeColor="text1"/>
              </w:rPr>
              <w:t xml:space="preserve">ят </w:t>
            </w:r>
            <w:r w:rsidRPr="00182A82">
              <w:rPr>
                <w:color w:val="000000" w:themeColor="text1"/>
              </w:rPr>
              <w:t>за изменениями на рынке и применя</w:t>
            </w:r>
            <w:r w:rsidR="006D3D8D">
              <w:rPr>
                <w:color w:val="000000" w:themeColor="text1"/>
              </w:rPr>
              <w:t>ют</w:t>
            </w:r>
            <w:r w:rsidRPr="00182A82">
              <w:rPr>
                <w:color w:val="000000" w:themeColor="text1"/>
              </w:rPr>
              <w:t xml:space="preserve"> новые принципы управления, адаптированные к </w:t>
            </w:r>
          </w:p>
        </w:tc>
      </w:tr>
    </w:tbl>
    <w:p w:rsidR="00BF6E59" w:rsidRPr="00BF6E59" w:rsidRDefault="00BF6E59" w:rsidP="0087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6E59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7371"/>
      </w:tblGrid>
      <w:tr w:rsidR="00BF6E59" w:rsidRPr="004B0FD7" w:rsidTr="00FE53BC">
        <w:tc>
          <w:tcPr>
            <w:tcW w:w="1985" w:type="dxa"/>
          </w:tcPr>
          <w:p w:rsidR="00BF6E59" w:rsidRPr="007A29CC" w:rsidRDefault="00BF6E59" w:rsidP="00182A82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7371" w:type="dxa"/>
          </w:tcPr>
          <w:p w:rsidR="00BF6E59" w:rsidRPr="00182A82" w:rsidRDefault="00D17A26" w:rsidP="00FE53BC">
            <w:pPr>
              <w:pStyle w:val="a7"/>
              <w:spacing w:before="0" w:beforeAutospacing="0" w:after="0" w:afterAutospacing="0"/>
              <w:jc w:val="both"/>
            </w:pPr>
            <w:r w:rsidRPr="00182A82">
              <w:rPr>
                <w:color w:val="000000" w:themeColor="text1"/>
              </w:rPr>
              <w:t>российскому рынку. Они проверя</w:t>
            </w:r>
            <w:r>
              <w:rPr>
                <w:color w:val="000000" w:themeColor="text1"/>
              </w:rPr>
              <w:t xml:space="preserve">ют свои маркетинговые гипотезы и </w:t>
            </w:r>
            <w:r w:rsidR="00BF6E59" w:rsidRPr="00182A82">
              <w:rPr>
                <w:color w:val="000000" w:themeColor="text1"/>
              </w:rPr>
              <w:t>анализир</w:t>
            </w:r>
            <w:r w:rsidR="00BF6E59">
              <w:rPr>
                <w:color w:val="000000" w:themeColor="text1"/>
              </w:rPr>
              <w:t>уют</w:t>
            </w:r>
            <w:r w:rsidR="00BF6E59" w:rsidRPr="00182A82">
              <w:rPr>
                <w:color w:val="000000" w:themeColor="text1"/>
              </w:rPr>
              <w:t xml:space="preserve"> рыночные тенденции.</w:t>
            </w:r>
          </w:p>
        </w:tc>
      </w:tr>
      <w:tr w:rsidR="00586100" w:rsidRPr="004B0FD7" w:rsidTr="00FE53BC">
        <w:tc>
          <w:tcPr>
            <w:tcW w:w="1985" w:type="dxa"/>
          </w:tcPr>
          <w:p w:rsidR="00586100" w:rsidRPr="007A29CC" w:rsidRDefault="00586100" w:rsidP="00182A82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7A29CC">
              <w:rPr>
                <w:color w:val="000000" w:themeColor="text1"/>
              </w:rPr>
              <w:t>Этап II (с 199</w:t>
            </w:r>
            <w:r w:rsidR="00182A82">
              <w:rPr>
                <w:color w:val="000000" w:themeColor="text1"/>
              </w:rPr>
              <w:t>6</w:t>
            </w:r>
            <w:r w:rsidRPr="007A29CC">
              <w:rPr>
                <w:color w:val="000000" w:themeColor="text1"/>
              </w:rPr>
              <w:t xml:space="preserve"> до 2000 г.)</w:t>
            </w:r>
          </w:p>
        </w:tc>
        <w:tc>
          <w:tcPr>
            <w:tcW w:w="7371" w:type="dxa"/>
          </w:tcPr>
          <w:p w:rsidR="00182A82" w:rsidRPr="006355C9" w:rsidRDefault="00182A82" w:rsidP="00182A82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182A82">
              <w:rPr>
                <w:color w:val="000000" w:themeColor="text1"/>
              </w:rPr>
              <w:t xml:space="preserve">На российском рынке впервые появились </w:t>
            </w:r>
            <w:r>
              <w:rPr>
                <w:color w:val="000000" w:themeColor="text1"/>
              </w:rPr>
              <w:t>массовые</w:t>
            </w:r>
            <w:r w:rsidRPr="00182A82">
              <w:rPr>
                <w:color w:val="000000" w:themeColor="text1"/>
              </w:rPr>
              <w:t xml:space="preserve"> торговые марки, которые стали лидерами в своих товарных сегментах</w:t>
            </w:r>
            <w:r w:rsidR="006D3D8D">
              <w:rPr>
                <w:color w:val="000000" w:themeColor="text1"/>
              </w:rPr>
              <w:t>.</w:t>
            </w:r>
          </w:p>
        </w:tc>
      </w:tr>
      <w:tr w:rsidR="00586100" w:rsidRPr="004B0FD7" w:rsidTr="00FE53BC">
        <w:tc>
          <w:tcPr>
            <w:tcW w:w="1985" w:type="dxa"/>
          </w:tcPr>
          <w:p w:rsidR="00586100" w:rsidRPr="006355C9" w:rsidRDefault="00586100" w:rsidP="00182A82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355C9">
              <w:rPr>
                <w:color w:val="000000" w:themeColor="text1"/>
              </w:rPr>
              <w:t>Этап III (с 200</w:t>
            </w:r>
            <w:r w:rsidR="00182A82">
              <w:rPr>
                <w:color w:val="000000" w:themeColor="text1"/>
              </w:rPr>
              <w:t>0</w:t>
            </w:r>
            <w:r w:rsidRPr="006355C9">
              <w:rPr>
                <w:color w:val="000000" w:themeColor="text1"/>
              </w:rPr>
              <w:t xml:space="preserve"> до 2002 г.)</w:t>
            </w:r>
          </w:p>
        </w:tc>
        <w:tc>
          <w:tcPr>
            <w:tcW w:w="7371" w:type="dxa"/>
          </w:tcPr>
          <w:p w:rsidR="00182A82" w:rsidRPr="00182A82" w:rsidRDefault="00182A82" w:rsidP="00FE53BC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Происходит</w:t>
            </w:r>
            <w:r w:rsidR="003F4829">
              <w:rPr>
                <w:color w:val="000000" w:themeColor="text1"/>
              </w:rPr>
              <w:t xml:space="preserve"> изменение методов </w:t>
            </w:r>
            <w:r w:rsidRPr="00182A82">
              <w:rPr>
                <w:color w:val="000000" w:themeColor="text1"/>
              </w:rPr>
              <w:t>работы с целевыми потребительскими группами, сегментирования и позиционирования товаров на рынке. Осуществлен переход к качественной переоценке подходов и формированию более точных целевых аудиторий.</w:t>
            </w:r>
          </w:p>
          <w:p w:rsidR="003F4829" w:rsidRPr="003F4829" w:rsidRDefault="006D3D8D" w:rsidP="003F4829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3F4829" w:rsidRPr="00CB05D2">
              <w:rPr>
                <w:color w:val="000000"/>
              </w:rPr>
              <w:t>роисходит изменение в менталитете населения, а также создается более развитый и культурный рынок.</w:t>
            </w:r>
            <w:r w:rsidR="003F4829">
              <w:rPr>
                <w:color w:val="000000"/>
              </w:rPr>
              <w:t xml:space="preserve"> </w:t>
            </w:r>
            <w:r w:rsidR="003F4829" w:rsidRPr="003F4829">
              <w:rPr>
                <w:color w:val="000000"/>
              </w:rPr>
              <w:t>Бренды успешно завоевывают лояльность покупателей</w:t>
            </w:r>
            <w:r w:rsidR="003F4829">
              <w:rPr>
                <w:color w:val="000000"/>
              </w:rPr>
              <w:t>,</w:t>
            </w:r>
            <w:r w:rsidR="003F4829" w:rsidRPr="003F4829">
              <w:rPr>
                <w:color w:val="000000"/>
              </w:rPr>
              <w:t xml:space="preserve"> зарубежные компании активно продвигают свои бренды на отечественном рынке</w:t>
            </w:r>
            <w:r>
              <w:rPr>
                <w:color w:val="000000"/>
              </w:rPr>
              <w:t>, также создаются новые отечественные бренды.</w:t>
            </w:r>
          </w:p>
        </w:tc>
      </w:tr>
      <w:tr w:rsidR="00586100" w:rsidRPr="00B27446" w:rsidTr="00FE53BC">
        <w:tc>
          <w:tcPr>
            <w:tcW w:w="1985" w:type="dxa"/>
          </w:tcPr>
          <w:p w:rsidR="00586100" w:rsidRPr="006355C9" w:rsidRDefault="00586100" w:rsidP="001C581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355C9">
              <w:rPr>
                <w:color w:val="000000" w:themeColor="text1"/>
              </w:rPr>
              <w:t>Этап I</w:t>
            </w:r>
            <w:r w:rsidRPr="006355C9">
              <w:rPr>
                <w:color w:val="000000" w:themeColor="text1"/>
                <w:lang w:val="en-US"/>
              </w:rPr>
              <w:t>V</w:t>
            </w:r>
            <w:r w:rsidRPr="006355C9">
              <w:rPr>
                <w:color w:val="000000" w:themeColor="text1"/>
              </w:rPr>
              <w:t xml:space="preserve"> (с 2003г.)</w:t>
            </w:r>
          </w:p>
        </w:tc>
        <w:tc>
          <w:tcPr>
            <w:tcW w:w="7371" w:type="dxa"/>
          </w:tcPr>
          <w:p w:rsidR="003F4829" w:rsidRDefault="003F4829" w:rsidP="001C581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3F4829">
              <w:rPr>
                <w:color w:val="000000" w:themeColor="text1"/>
              </w:rPr>
              <w:t>отребители становятся более требовательными, а бренды расширяют свой спектр, чтобы удовлетворить потребности различных типов потребителей. Конкурентная борьба пере</w:t>
            </w:r>
            <w:r>
              <w:rPr>
                <w:color w:val="000000" w:themeColor="text1"/>
              </w:rPr>
              <w:t>ходит</w:t>
            </w:r>
            <w:r w:rsidRPr="003F4829">
              <w:rPr>
                <w:color w:val="000000" w:themeColor="text1"/>
              </w:rPr>
              <w:t xml:space="preserve"> на новый уровень - противостояние за внимание и лояльность потребителей.</w:t>
            </w:r>
          </w:p>
          <w:p w:rsidR="00586100" w:rsidRPr="006355C9" w:rsidRDefault="00586100" w:rsidP="001C5817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355C9">
              <w:rPr>
                <w:color w:val="000000" w:themeColor="text1"/>
              </w:rPr>
              <w:t>В России относительно завершилось формирование маркетинговой инфраструктуры, получили развитие основные технологии продвижения товаров, устоялись приоритеты использования ATL- и ВТL-коммуникаций</w:t>
            </w:r>
            <w:r w:rsidR="006D3D8D">
              <w:rPr>
                <w:color w:val="000000" w:themeColor="text1"/>
              </w:rPr>
              <w:t>.</w:t>
            </w:r>
          </w:p>
        </w:tc>
      </w:tr>
    </w:tbl>
    <w:p w:rsidR="007767A3" w:rsidRDefault="007767A3" w:rsidP="001C5817">
      <w:pPr>
        <w:pStyle w:val="a7"/>
        <w:shd w:val="clear" w:color="auto" w:fill="FFFFFF"/>
        <w:tabs>
          <w:tab w:val="left" w:pos="2235"/>
        </w:tabs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9542C2" w:rsidRPr="005220C6" w:rsidRDefault="009542C2" w:rsidP="001C581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5220C6">
        <w:rPr>
          <w:color w:val="000000" w:themeColor="text1"/>
          <w:sz w:val="28"/>
        </w:rPr>
        <w:t>В период формирования бренд</w:t>
      </w:r>
      <w:r w:rsidR="005220C6" w:rsidRPr="005220C6">
        <w:rPr>
          <w:color w:val="000000" w:themeColor="text1"/>
          <w:sz w:val="28"/>
        </w:rPr>
        <w:t>инга на р</w:t>
      </w:r>
      <w:r w:rsidRPr="005220C6">
        <w:rPr>
          <w:color w:val="000000" w:themeColor="text1"/>
          <w:sz w:val="28"/>
        </w:rPr>
        <w:t xml:space="preserve">оссийском рынке компании не </w:t>
      </w:r>
      <w:r w:rsidR="005220C6" w:rsidRPr="005220C6">
        <w:rPr>
          <w:color w:val="000000" w:themeColor="text1"/>
          <w:sz w:val="28"/>
        </w:rPr>
        <w:t>использовали на практике</w:t>
      </w:r>
      <w:r w:rsidRPr="005220C6">
        <w:rPr>
          <w:color w:val="000000" w:themeColor="text1"/>
          <w:sz w:val="28"/>
        </w:rPr>
        <w:t xml:space="preserve"> маркетинговы</w:t>
      </w:r>
      <w:r w:rsidR="005220C6" w:rsidRPr="005220C6">
        <w:rPr>
          <w:color w:val="000000" w:themeColor="text1"/>
          <w:sz w:val="28"/>
        </w:rPr>
        <w:t>е подходы</w:t>
      </w:r>
      <w:r w:rsidRPr="005220C6">
        <w:rPr>
          <w:color w:val="000000" w:themeColor="text1"/>
          <w:sz w:val="28"/>
        </w:rPr>
        <w:t xml:space="preserve"> </w:t>
      </w:r>
      <w:r w:rsidR="005220C6" w:rsidRPr="005220C6">
        <w:rPr>
          <w:color w:val="000000" w:themeColor="text1"/>
          <w:sz w:val="28"/>
        </w:rPr>
        <w:t>для управления</w:t>
      </w:r>
      <w:r w:rsidRPr="005220C6">
        <w:rPr>
          <w:color w:val="000000" w:themeColor="text1"/>
          <w:sz w:val="28"/>
        </w:rPr>
        <w:t xml:space="preserve"> внутренними процессами в связи с неопытностью и отсутствием знаний </w:t>
      </w:r>
      <w:r w:rsidR="005220C6" w:rsidRPr="005220C6">
        <w:rPr>
          <w:color w:val="000000" w:themeColor="text1"/>
          <w:sz w:val="28"/>
        </w:rPr>
        <w:t>в этой области.</w:t>
      </w:r>
      <w:r w:rsidR="005220C6" w:rsidRPr="005220C6">
        <w:rPr>
          <w:sz w:val="28"/>
        </w:rPr>
        <w:t xml:space="preserve"> </w:t>
      </w:r>
    </w:p>
    <w:p w:rsidR="005220C6" w:rsidRDefault="005220C6" w:rsidP="005220C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5220C6">
        <w:rPr>
          <w:sz w:val="28"/>
        </w:rPr>
        <w:t xml:space="preserve">С начала 90-х годов XX века, когда экономика России перешла к рыночным отношениям и началось ослабление государственного регулирования, </w:t>
      </w:r>
      <w:r>
        <w:rPr>
          <w:sz w:val="28"/>
        </w:rPr>
        <w:t>с этого момента началось</w:t>
      </w:r>
      <w:r w:rsidRPr="005220C6">
        <w:rPr>
          <w:sz w:val="28"/>
        </w:rPr>
        <w:t xml:space="preserve"> развитие брендинга в России. В течение нескольких лет брендинг в России развивался медленно, поскольку компании не понимали важность создания сильных брендов и не располагали достаточной </w:t>
      </w:r>
      <w:r>
        <w:rPr>
          <w:sz w:val="28"/>
        </w:rPr>
        <w:t>информацией</w:t>
      </w:r>
      <w:r w:rsidRPr="005220C6">
        <w:rPr>
          <w:sz w:val="28"/>
        </w:rPr>
        <w:t xml:space="preserve"> по разработке</w:t>
      </w:r>
      <w:r>
        <w:rPr>
          <w:sz w:val="28"/>
        </w:rPr>
        <w:t xml:space="preserve"> брендов и бренд-менеджменту</w:t>
      </w:r>
      <w:r w:rsidRPr="005220C6">
        <w:rPr>
          <w:sz w:val="28"/>
        </w:rPr>
        <w:t>.</w:t>
      </w:r>
    </w:p>
    <w:p w:rsidR="007767A3" w:rsidRPr="006355C9" w:rsidRDefault="007767A3" w:rsidP="007A29CC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67A3">
        <w:rPr>
          <w:color w:val="000000" w:themeColor="text1"/>
          <w:sz w:val="28"/>
          <w:szCs w:val="28"/>
        </w:rPr>
        <w:t>По мере накопления опыта и развития брендинга в России сформировались специфи</w:t>
      </w:r>
      <w:r w:rsidR="00BE1B32">
        <w:rPr>
          <w:color w:val="000000" w:themeColor="text1"/>
          <w:sz w:val="28"/>
          <w:szCs w:val="28"/>
        </w:rPr>
        <w:t xml:space="preserve">ческие особенности </w:t>
      </w:r>
      <w:r w:rsidR="00BE1B32" w:rsidRPr="006355C9">
        <w:rPr>
          <w:color w:val="000000" w:themeColor="text1"/>
          <w:sz w:val="28"/>
          <w:szCs w:val="28"/>
        </w:rPr>
        <w:t xml:space="preserve">брендинга и </w:t>
      </w:r>
      <w:r w:rsidR="007042D8" w:rsidRPr="006355C9">
        <w:rPr>
          <w:color w:val="000000" w:themeColor="text1"/>
          <w:sz w:val="28"/>
          <w:szCs w:val="28"/>
        </w:rPr>
        <w:t xml:space="preserve">основные </w:t>
      </w:r>
      <w:r w:rsidR="00BE1B32" w:rsidRPr="006355C9">
        <w:rPr>
          <w:color w:val="000000" w:themeColor="text1"/>
          <w:sz w:val="28"/>
          <w:szCs w:val="28"/>
        </w:rPr>
        <w:t xml:space="preserve">характерные черты потребительского поведения, </w:t>
      </w:r>
      <w:r w:rsidRPr="006355C9">
        <w:rPr>
          <w:color w:val="000000" w:themeColor="text1"/>
          <w:sz w:val="28"/>
          <w:szCs w:val="28"/>
        </w:rPr>
        <w:t>такие как</w:t>
      </w:r>
      <w:r w:rsidR="00A2790D">
        <w:rPr>
          <w:color w:val="000000" w:themeColor="text1"/>
          <w:sz w:val="28"/>
          <w:szCs w:val="28"/>
        </w:rPr>
        <w:t xml:space="preserve"> </w:t>
      </w:r>
      <w:r w:rsidR="00A9193E" w:rsidRPr="006355C9">
        <w:rPr>
          <w:color w:val="000000" w:themeColor="text1"/>
          <w:sz w:val="28"/>
          <w:szCs w:val="28"/>
        </w:rPr>
        <w:t>[</w:t>
      </w:r>
      <w:r w:rsidR="00370133" w:rsidRPr="006355C9">
        <w:rPr>
          <w:color w:val="000000" w:themeColor="text1"/>
          <w:sz w:val="28"/>
          <w:szCs w:val="28"/>
        </w:rPr>
        <w:t>9</w:t>
      </w:r>
      <w:r w:rsidR="00A9193E" w:rsidRPr="006355C9">
        <w:rPr>
          <w:color w:val="000000" w:themeColor="text1"/>
          <w:sz w:val="28"/>
          <w:szCs w:val="28"/>
        </w:rPr>
        <w:t>]</w:t>
      </w:r>
      <w:r w:rsidR="00A2790D">
        <w:rPr>
          <w:color w:val="000000" w:themeColor="text1"/>
          <w:sz w:val="28"/>
          <w:szCs w:val="28"/>
        </w:rPr>
        <w:t>:</w:t>
      </w:r>
    </w:p>
    <w:p w:rsidR="00CB4652" w:rsidRPr="006355C9" w:rsidRDefault="00CB4652" w:rsidP="00542BCB">
      <w:pPr>
        <w:pStyle w:val="a7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355C9">
        <w:rPr>
          <w:color w:val="000000" w:themeColor="text1"/>
          <w:sz w:val="28"/>
          <w:szCs w:val="28"/>
        </w:rPr>
        <w:lastRenderedPageBreak/>
        <w:t xml:space="preserve">низкий уровень распознания брендов, </w:t>
      </w:r>
      <w:r w:rsidR="007A29CC" w:rsidRPr="006355C9">
        <w:rPr>
          <w:color w:val="000000" w:themeColor="text1"/>
          <w:sz w:val="28"/>
          <w:szCs w:val="28"/>
        </w:rPr>
        <w:t>однако</w:t>
      </w:r>
      <w:r w:rsidRPr="006355C9">
        <w:rPr>
          <w:color w:val="000000" w:themeColor="text1"/>
          <w:sz w:val="28"/>
          <w:szCs w:val="28"/>
        </w:rPr>
        <w:t xml:space="preserve"> за последние 5 лет этот </w:t>
      </w:r>
      <w:r w:rsidR="007D3591" w:rsidRPr="006355C9">
        <w:rPr>
          <w:color w:val="000000" w:themeColor="text1"/>
          <w:sz w:val="28"/>
          <w:szCs w:val="28"/>
        </w:rPr>
        <w:t>показатель</w:t>
      </w:r>
      <w:r w:rsidRPr="006355C9">
        <w:rPr>
          <w:color w:val="000000" w:themeColor="text1"/>
          <w:sz w:val="28"/>
          <w:szCs w:val="28"/>
        </w:rPr>
        <w:t xml:space="preserve"> возрос, и продолжает расти, поэтому</w:t>
      </w:r>
      <w:r w:rsidR="007D3591" w:rsidRPr="006355C9">
        <w:rPr>
          <w:color w:val="000000" w:themeColor="text1"/>
          <w:sz w:val="28"/>
          <w:szCs w:val="28"/>
        </w:rPr>
        <w:t xml:space="preserve"> можно сказать, что </w:t>
      </w:r>
      <w:r w:rsidRPr="006355C9">
        <w:rPr>
          <w:color w:val="000000" w:themeColor="text1"/>
          <w:sz w:val="28"/>
          <w:szCs w:val="28"/>
        </w:rPr>
        <w:t xml:space="preserve">Россия </w:t>
      </w:r>
      <w:r w:rsidR="007A29CC" w:rsidRPr="006355C9">
        <w:rPr>
          <w:color w:val="000000" w:themeColor="text1"/>
          <w:sz w:val="28"/>
          <w:szCs w:val="28"/>
        </w:rPr>
        <w:t xml:space="preserve">– </w:t>
      </w:r>
      <w:r w:rsidRPr="006355C9">
        <w:rPr>
          <w:color w:val="000000" w:themeColor="text1"/>
          <w:sz w:val="28"/>
          <w:szCs w:val="28"/>
        </w:rPr>
        <w:t>страна, где можно довольно быстро создать и продвинуть новый бренд;</w:t>
      </w:r>
    </w:p>
    <w:p w:rsidR="007D3591" w:rsidRPr="006355C9" w:rsidRDefault="007A29CC" w:rsidP="00542BCB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634DDE" w:rsidRPr="00635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олгое формирование лояльности к</w:t>
      </w:r>
      <w:r w:rsidR="007D3591" w:rsidRPr="00635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бренду</w:t>
      </w:r>
      <w:r w:rsidR="00CB4652" w:rsidRPr="00635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634DDE" w:rsidRPr="006355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связи с появлением на отечественном рынке большого количества новых неизвестных брендов;</w:t>
      </w:r>
    </w:p>
    <w:p w:rsidR="00CB4652" w:rsidRPr="006355C9" w:rsidRDefault="00C9613E" w:rsidP="00542BCB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5C9">
        <w:rPr>
          <w:rFonts w:ascii="Times New Roman" w:hAnsi="Times New Roman" w:cs="Times New Roman"/>
          <w:sz w:val="28"/>
          <w:szCs w:val="28"/>
        </w:rPr>
        <w:t xml:space="preserve">повышение недоверия к товарам зарубежного производителя, </w:t>
      </w:r>
      <w:r w:rsidR="007A29CC" w:rsidRPr="006355C9">
        <w:rPr>
          <w:rFonts w:ascii="Times New Roman" w:hAnsi="Times New Roman" w:cs="Times New Roman"/>
          <w:sz w:val="28"/>
          <w:szCs w:val="28"/>
        </w:rPr>
        <w:t>поэтому</w:t>
      </w:r>
      <w:r w:rsidRPr="006355C9">
        <w:rPr>
          <w:rFonts w:ascii="Times New Roman" w:hAnsi="Times New Roman" w:cs="Times New Roman"/>
          <w:sz w:val="28"/>
          <w:szCs w:val="28"/>
        </w:rPr>
        <w:t xml:space="preserve"> потребители всё чаще отдают предпочтение отечественным брендам.</w:t>
      </w:r>
    </w:p>
    <w:p w:rsidR="003F20BA" w:rsidRDefault="003F20BA" w:rsidP="00542BCB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5220C6" w:rsidRPr="00522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ренд считается индикатором подлинности продукта, отражающим отсутствие подозрений в нелегальной копии </w:t>
      </w:r>
    </w:p>
    <w:p w:rsidR="00467D95" w:rsidRPr="006355C9" w:rsidRDefault="007042D8" w:rsidP="00542BCB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необходимость формирования рекламных сообщений с учетом </w:t>
      </w:r>
      <w:r w:rsidR="00467D95" w:rsidRPr="006355C9">
        <w:rPr>
          <w:rFonts w:ascii="Times New Roman" w:hAnsi="Times New Roman" w:cs="Times New Roman"/>
          <w:color w:val="000000" w:themeColor="text1"/>
          <w:sz w:val="28"/>
          <w:szCs w:val="28"/>
        </w:rPr>
        <w:t>национальны</w:t>
      </w:r>
      <w:r w:rsidRPr="00635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</w:t>
      </w:r>
      <w:r w:rsidR="00467D95" w:rsidRPr="006355C9">
        <w:rPr>
          <w:rFonts w:ascii="Times New Roman" w:hAnsi="Times New Roman" w:cs="Times New Roman"/>
          <w:color w:val="000000" w:themeColor="text1"/>
          <w:sz w:val="28"/>
          <w:szCs w:val="28"/>
        </w:rPr>
        <w:t>традици</w:t>
      </w:r>
      <w:r w:rsidRPr="006355C9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467D95" w:rsidRPr="00635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особенност</w:t>
      </w:r>
      <w:r w:rsidRPr="006355C9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467D95" w:rsidRPr="00635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восприятия </w:t>
      </w:r>
      <w:r w:rsidRPr="006355C9">
        <w:rPr>
          <w:rFonts w:ascii="Times New Roman" w:hAnsi="Times New Roman" w:cs="Times New Roman"/>
          <w:color w:val="000000" w:themeColor="text1"/>
          <w:sz w:val="28"/>
          <w:szCs w:val="28"/>
        </w:rPr>
        <w:t>последних;</w:t>
      </w:r>
    </w:p>
    <w:p w:rsidR="005D3166" w:rsidRPr="006355C9" w:rsidRDefault="007042D8" w:rsidP="00542BCB">
      <w:pPr>
        <w:pStyle w:val="a7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355C9">
        <w:rPr>
          <w:color w:val="000000" w:themeColor="text1"/>
          <w:sz w:val="28"/>
          <w:szCs w:val="28"/>
        </w:rPr>
        <w:t>снижение доверия потребителей к</w:t>
      </w:r>
      <w:r w:rsidR="005D3166" w:rsidRPr="006355C9">
        <w:rPr>
          <w:color w:val="000000" w:themeColor="text1"/>
          <w:sz w:val="28"/>
          <w:szCs w:val="28"/>
        </w:rPr>
        <w:t xml:space="preserve"> массовой рекламе, в том числе и телевизионной</w:t>
      </w:r>
      <w:r w:rsidRPr="006355C9">
        <w:rPr>
          <w:color w:val="000000" w:themeColor="text1"/>
          <w:sz w:val="28"/>
          <w:szCs w:val="28"/>
        </w:rPr>
        <w:t>, а повышение</w:t>
      </w:r>
      <w:r w:rsidR="005D3166" w:rsidRPr="006355C9">
        <w:rPr>
          <w:color w:val="000000" w:themeColor="text1"/>
          <w:sz w:val="28"/>
          <w:szCs w:val="28"/>
        </w:rPr>
        <w:t xml:space="preserve"> довери</w:t>
      </w:r>
      <w:r w:rsidRPr="006355C9">
        <w:rPr>
          <w:color w:val="000000" w:themeColor="text1"/>
          <w:sz w:val="28"/>
          <w:szCs w:val="28"/>
        </w:rPr>
        <w:t>я</w:t>
      </w:r>
      <w:r w:rsidR="005D3166" w:rsidRPr="006355C9">
        <w:rPr>
          <w:color w:val="000000" w:themeColor="text1"/>
          <w:sz w:val="28"/>
          <w:szCs w:val="28"/>
        </w:rPr>
        <w:t xml:space="preserve"> к независимым сетевым источникам</w:t>
      </w:r>
      <w:r w:rsidRPr="006355C9">
        <w:rPr>
          <w:color w:val="000000" w:themeColor="text1"/>
          <w:sz w:val="28"/>
          <w:szCs w:val="28"/>
        </w:rPr>
        <w:t>;</w:t>
      </w:r>
      <w:r w:rsidR="005D3166" w:rsidRPr="006355C9">
        <w:rPr>
          <w:color w:val="000000" w:themeColor="text1"/>
          <w:sz w:val="28"/>
          <w:szCs w:val="28"/>
        </w:rPr>
        <w:t xml:space="preserve"> </w:t>
      </w:r>
    </w:p>
    <w:p w:rsidR="00996D90" w:rsidRDefault="00996D90" w:rsidP="00542BCB">
      <w:pPr>
        <w:pStyle w:val="a7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355C9">
        <w:rPr>
          <w:color w:val="000000" w:themeColor="text1"/>
          <w:sz w:val="28"/>
          <w:szCs w:val="28"/>
        </w:rPr>
        <w:t>не всегда эффективн</w:t>
      </w:r>
      <w:r w:rsidR="006355C9">
        <w:rPr>
          <w:color w:val="000000" w:themeColor="text1"/>
          <w:sz w:val="28"/>
          <w:szCs w:val="28"/>
        </w:rPr>
        <w:t>а</w:t>
      </w:r>
      <w:r w:rsidRPr="006355C9">
        <w:rPr>
          <w:color w:val="000000" w:themeColor="text1"/>
          <w:sz w:val="28"/>
          <w:szCs w:val="28"/>
        </w:rPr>
        <w:t xml:space="preserve"> функционирующая система бренд-менеджмента на отечественных предприятиях;</w:t>
      </w:r>
    </w:p>
    <w:p w:rsidR="003A17F6" w:rsidRPr="006355C9" w:rsidRDefault="003A17F6" w:rsidP="00542BCB">
      <w:pPr>
        <w:pStyle w:val="a7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Pr="003A17F6">
        <w:rPr>
          <w:color w:val="000000" w:themeColor="text1"/>
          <w:sz w:val="28"/>
          <w:szCs w:val="28"/>
        </w:rPr>
        <w:t>спользование личного имени для создания бренда является наиболее эффективным методом, потому что это позволяет не только добиться максимальной узнаваемости бренда, но и присвоить ему значение качества и престижа товаров.</w:t>
      </w:r>
    </w:p>
    <w:p w:rsidR="00162AA2" w:rsidRPr="00896D16" w:rsidRDefault="00162AA2" w:rsidP="007A29CC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96D16">
        <w:rPr>
          <w:color w:val="000000" w:themeColor="text1"/>
          <w:sz w:val="28"/>
          <w:szCs w:val="28"/>
        </w:rPr>
        <w:t>Также стоит отметить, что в настоящее время множество зарубежных брендов ушли с российского рынка</w:t>
      </w:r>
      <w:r w:rsidR="000664D2" w:rsidRPr="00896D16">
        <w:rPr>
          <w:color w:val="000000" w:themeColor="text1"/>
          <w:sz w:val="28"/>
          <w:szCs w:val="28"/>
        </w:rPr>
        <w:t>, и</w:t>
      </w:r>
      <w:r w:rsidRPr="00896D16">
        <w:rPr>
          <w:color w:val="000000" w:themeColor="text1"/>
          <w:sz w:val="28"/>
          <w:szCs w:val="28"/>
        </w:rPr>
        <w:t xml:space="preserve"> возможности для создания </w:t>
      </w:r>
      <w:r w:rsidR="000664D2" w:rsidRPr="00896D16">
        <w:rPr>
          <w:color w:val="000000" w:themeColor="text1"/>
          <w:sz w:val="28"/>
          <w:szCs w:val="28"/>
        </w:rPr>
        <w:t xml:space="preserve">и продвижения </w:t>
      </w:r>
      <w:r w:rsidRPr="00896D16">
        <w:rPr>
          <w:color w:val="000000" w:themeColor="text1"/>
          <w:sz w:val="28"/>
          <w:szCs w:val="28"/>
        </w:rPr>
        <w:t xml:space="preserve">собственного бренда возросли. Активно начали создаваться и развиваться отечественные бренды и уже </w:t>
      </w:r>
      <w:r w:rsidR="0028201E">
        <w:rPr>
          <w:color w:val="000000" w:themeColor="text1"/>
          <w:sz w:val="28"/>
          <w:szCs w:val="28"/>
        </w:rPr>
        <w:t>стали востребованы у потребителей</w:t>
      </w:r>
      <w:r w:rsidRPr="00896D16">
        <w:rPr>
          <w:color w:val="000000" w:themeColor="text1"/>
          <w:sz w:val="28"/>
          <w:szCs w:val="28"/>
        </w:rPr>
        <w:t xml:space="preserve">. </w:t>
      </w:r>
    </w:p>
    <w:p w:rsidR="00EE296A" w:rsidRPr="00896D16" w:rsidRDefault="00F70017" w:rsidP="007A29CC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96D16">
        <w:rPr>
          <w:color w:val="000000" w:themeColor="text1"/>
          <w:sz w:val="28"/>
          <w:szCs w:val="28"/>
        </w:rPr>
        <w:t>Что касается малого бизнеса, то большинство владельцев малого бизнеса предпочитают посвящать свое время и расходы операционной деятельности и </w:t>
      </w:r>
      <w:hyperlink r:id="rId12" w:tgtFrame="_blank" w:history="1">
        <w:r w:rsidRPr="00896D16">
          <w:rPr>
            <w:rStyle w:val="a4"/>
            <w:color w:val="auto"/>
            <w:sz w:val="28"/>
            <w:szCs w:val="28"/>
            <w:u w:val="none"/>
          </w:rPr>
          <w:t>управлению расходами</w:t>
        </w:r>
      </w:hyperlink>
      <w:r w:rsidRPr="00896D16">
        <w:rPr>
          <w:sz w:val="28"/>
          <w:szCs w:val="28"/>
        </w:rPr>
        <w:t>. </w:t>
      </w:r>
      <w:r w:rsidR="00432D7B">
        <w:rPr>
          <w:color w:val="000000" w:themeColor="text1"/>
          <w:sz w:val="28"/>
          <w:szCs w:val="28"/>
        </w:rPr>
        <w:t>Первоначальной целью ставят</w:t>
      </w:r>
      <w:r w:rsidRPr="00896D16">
        <w:rPr>
          <w:color w:val="000000" w:themeColor="text1"/>
          <w:sz w:val="28"/>
          <w:szCs w:val="28"/>
        </w:rPr>
        <w:t xml:space="preserve"> увеличение доходов, </w:t>
      </w:r>
      <w:r w:rsidRPr="0028201E">
        <w:rPr>
          <w:color w:val="000000" w:themeColor="text1"/>
          <w:sz w:val="28"/>
          <w:szCs w:val="28"/>
        </w:rPr>
        <w:t>забыва</w:t>
      </w:r>
      <w:r w:rsidR="00432D7B">
        <w:rPr>
          <w:color w:val="000000" w:themeColor="text1"/>
          <w:sz w:val="28"/>
          <w:szCs w:val="28"/>
        </w:rPr>
        <w:t>я</w:t>
      </w:r>
      <w:r w:rsidRPr="0028201E">
        <w:rPr>
          <w:color w:val="000000" w:themeColor="text1"/>
          <w:sz w:val="28"/>
          <w:szCs w:val="28"/>
        </w:rPr>
        <w:t xml:space="preserve"> о</w:t>
      </w:r>
      <w:r w:rsidRPr="00896D16">
        <w:rPr>
          <w:color w:val="000000" w:themeColor="text1"/>
          <w:sz w:val="28"/>
          <w:szCs w:val="28"/>
        </w:rPr>
        <w:t xml:space="preserve"> необходимости целенаправленных усилий по </w:t>
      </w:r>
      <w:r w:rsidRPr="00896D16">
        <w:rPr>
          <w:color w:val="000000" w:themeColor="text1"/>
          <w:sz w:val="28"/>
          <w:szCs w:val="28"/>
        </w:rPr>
        <w:lastRenderedPageBreak/>
        <w:t xml:space="preserve">созданию и управлению системой брендинга. Брендинг помогает небольшим компаниям дифференцировать свои продукты или услуги и развивать значительное конкурентное преимущество. Четко выстроенный бренд помогает малым предприятиям в создании отличного имиджа и укреплению позиций </w:t>
      </w:r>
      <w:r w:rsidR="00EE296A" w:rsidRPr="00896D16">
        <w:rPr>
          <w:color w:val="000000" w:themeColor="text1"/>
          <w:sz w:val="28"/>
          <w:szCs w:val="28"/>
        </w:rPr>
        <w:t xml:space="preserve"> на рынке, а также повышает ценность товара или услуги в глазах потребителей.</w:t>
      </w:r>
    </w:p>
    <w:p w:rsidR="006B00B7" w:rsidRPr="00432D7B" w:rsidRDefault="00EE296A" w:rsidP="007A29CC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32D7B">
        <w:rPr>
          <w:color w:val="000000" w:themeColor="text1"/>
          <w:sz w:val="28"/>
          <w:szCs w:val="28"/>
        </w:rPr>
        <w:t>Брендинг малых предприятий в России также имеет ряд особенностей:</w:t>
      </w:r>
    </w:p>
    <w:p w:rsidR="006B00B7" w:rsidRPr="00896D16" w:rsidRDefault="007042D8" w:rsidP="00542BCB">
      <w:pPr>
        <w:pStyle w:val="a7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432D7B">
        <w:rPr>
          <w:color w:val="000000" w:themeColor="text1"/>
          <w:sz w:val="28"/>
          <w:szCs w:val="28"/>
        </w:rPr>
        <w:t>о</w:t>
      </w:r>
      <w:r w:rsidR="006B00B7" w:rsidRPr="00432D7B">
        <w:rPr>
          <w:color w:val="000000" w:themeColor="text1"/>
          <w:sz w:val="28"/>
          <w:szCs w:val="28"/>
        </w:rPr>
        <w:t>риентация</w:t>
      </w:r>
      <w:r w:rsidR="006B00B7" w:rsidRPr="00896D16">
        <w:rPr>
          <w:color w:val="000000" w:themeColor="text1"/>
          <w:sz w:val="28"/>
          <w:szCs w:val="28"/>
        </w:rPr>
        <w:t xml:space="preserve"> на узкий круг</w:t>
      </w:r>
      <w:r w:rsidR="00EE296A" w:rsidRPr="00896D16">
        <w:rPr>
          <w:color w:val="000000" w:themeColor="text1"/>
          <w:sz w:val="28"/>
          <w:szCs w:val="28"/>
        </w:rPr>
        <w:t xml:space="preserve"> потребителей, </w:t>
      </w:r>
      <w:r w:rsidR="006B00B7" w:rsidRPr="00896D16">
        <w:rPr>
          <w:color w:val="000000" w:themeColor="text1"/>
          <w:sz w:val="28"/>
          <w:szCs w:val="28"/>
        </w:rPr>
        <w:t>в связи с небольшим масштабом бизнеса;</w:t>
      </w:r>
    </w:p>
    <w:p w:rsidR="00EE296A" w:rsidRPr="00896D16" w:rsidRDefault="007042D8" w:rsidP="00542BCB">
      <w:pPr>
        <w:pStyle w:val="a7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432D7B">
        <w:rPr>
          <w:color w:val="000000" w:themeColor="text1"/>
          <w:sz w:val="28"/>
          <w:szCs w:val="28"/>
        </w:rPr>
        <w:t>б</w:t>
      </w:r>
      <w:r w:rsidR="00EE296A" w:rsidRPr="00896D16">
        <w:rPr>
          <w:color w:val="000000" w:themeColor="text1"/>
          <w:sz w:val="28"/>
          <w:szCs w:val="28"/>
        </w:rPr>
        <w:t>ренд малых предприятий зачастую является локальным и редко выходит за рамки региона, в котором был создан;</w:t>
      </w:r>
    </w:p>
    <w:p w:rsidR="00DB4540" w:rsidRPr="00896D16" w:rsidRDefault="007042D8" w:rsidP="00542BCB">
      <w:pPr>
        <w:pStyle w:val="a7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432D7B">
        <w:rPr>
          <w:color w:val="000000" w:themeColor="text1"/>
          <w:sz w:val="28"/>
          <w:szCs w:val="28"/>
        </w:rPr>
        <w:t>н</w:t>
      </w:r>
      <w:r w:rsidR="00BD2ADC" w:rsidRPr="00432D7B">
        <w:rPr>
          <w:color w:val="000000" w:themeColor="text1"/>
          <w:sz w:val="28"/>
          <w:szCs w:val="28"/>
        </w:rPr>
        <w:t>е</w:t>
      </w:r>
      <w:r w:rsidR="00BD2ADC" w:rsidRPr="00896D16">
        <w:rPr>
          <w:color w:val="000000" w:themeColor="text1"/>
          <w:sz w:val="28"/>
          <w:szCs w:val="28"/>
        </w:rPr>
        <w:t>большой бюджет для создания и управления системой брендинга зачастую вовсе тормозит создание бренда в малой организации;</w:t>
      </w:r>
    </w:p>
    <w:p w:rsidR="006B00B7" w:rsidRPr="00896D16" w:rsidRDefault="00C40A96" w:rsidP="007A29CC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96D16">
        <w:rPr>
          <w:color w:val="000000" w:themeColor="text1"/>
          <w:sz w:val="28"/>
          <w:szCs w:val="28"/>
        </w:rPr>
        <w:t xml:space="preserve">Важность брендинга для небольших компаний невозможно переоценить. </w:t>
      </w:r>
      <w:r w:rsidR="008E7FB0" w:rsidRPr="00896D16">
        <w:rPr>
          <w:color w:val="000000" w:themeColor="text1"/>
          <w:sz w:val="28"/>
          <w:szCs w:val="28"/>
        </w:rPr>
        <w:t xml:space="preserve">Благодаря эффективному брендингу малые предприятия могут выделиться на фоне конкурентов и создать для себя сильную фирменную идентичность. </w:t>
      </w:r>
    </w:p>
    <w:p w:rsidR="00952B11" w:rsidRPr="00896D16" w:rsidRDefault="008E7FB0" w:rsidP="007A29CC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96D16">
        <w:rPr>
          <w:color w:val="000000" w:themeColor="text1"/>
          <w:sz w:val="28"/>
          <w:szCs w:val="28"/>
        </w:rPr>
        <w:t xml:space="preserve">Таким образом, </w:t>
      </w:r>
      <w:r w:rsidR="00DA5820" w:rsidRPr="00896D16">
        <w:rPr>
          <w:color w:val="000000" w:themeColor="text1"/>
          <w:sz w:val="28"/>
          <w:szCs w:val="28"/>
        </w:rPr>
        <w:t xml:space="preserve">можно сказать, что </w:t>
      </w:r>
      <w:r w:rsidR="00162AA2" w:rsidRPr="00896D16">
        <w:rPr>
          <w:color w:val="000000" w:themeColor="text1"/>
          <w:sz w:val="28"/>
          <w:szCs w:val="28"/>
        </w:rPr>
        <w:t>большинство</w:t>
      </w:r>
      <w:r w:rsidR="00DA5820" w:rsidRPr="00896D16">
        <w:rPr>
          <w:color w:val="000000" w:themeColor="text1"/>
          <w:sz w:val="28"/>
          <w:szCs w:val="28"/>
        </w:rPr>
        <w:t xml:space="preserve"> из перечисленных </w:t>
      </w:r>
      <w:r w:rsidR="00162AA2" w:rsidRPr="00896D16">
        <w:rPr>
          <w:color w:val="000000" w:themeColor="text1"/>
          <w:sz w:val="28"/>
          <w:szCs w:val="28"/>
        </w:rPr>
        <w:t xml:space="preserve">специфических особенностей </w:t>
      </w:r>
      <w:r w:rsidR="00DA5820" w:rsidRPr="00896D16">
        <w:rPr>
          <w:color w:val="000000" w:themeColor="text1"/>
          <w:sz w:val="28"/>
          <w:szCs w:val="28"/>
        </w:rPr>
        <w:t xml:space="preserve">не затрудняют развитие </w:t>
      </w:r>
      <w:r w:rsidR="00162AA2" w:rsidRPr="00896D16">
        <w:rPr>
          <w:color w:val="000000" w:themeColor="text1"/>
          <w:sz w:val="28"/>
          <w:szCs w:val="28"/>
        </w:rPr>
        <w:t>брендинга</w:t>
      </w:r>
      <w:r w:rsidR="00DA5820" w:rsidRPr="00896D16">
        <w:rPr>
          <w:color w:val="000000" w:themeColor="text1"/>
          <w:sz w:val="28"/>
          <w:szCs w:val="28"/>
        </w:rPr>
        <w:t xml:space="preserve"> на </w:t>
      </w:r>
      <w:r w:rsidR="00162AA2" w:rsidRPr="00896D16">
        <w:rPr>
          <w:color w:val="000000" w:themeColor="text1"/>
          <w:sz w:val="28"/>
          <w:szCs w:val="28"/>
        </w:rPr>
        <w:t>отечественном рынке, во многих случаях</w:t>
      </w:r>
      <w:r w:rsidR="00DA5820" w:rsidRPr="00896D16">
        <w:rPr>
          <w:color w:val="000000" w:themeColor="text1"/>
          <w:sz w:val="28"/>
          <w:szCs w:val="28"/>
        </w:rPr>
        <w:t xml:space="preserve"> </w:t>
      </w:r>
      <w:r w:rsidR="00162AA2" w:rsidRPr="00896D16">
        <w:rPr>
          <w:color w:val="000000" w:themeColor="text1"/>
          <w:sz w:val="28"/>
          <w:szCs w:val="28"/>
        </w:rPr>
        <w:t>сдерживающим фактором</w:t>
      </w:r>
      <w:r w:rsidR="00DA5820" w:rsidRPr="00896D16">
        <w:rPr>
          <w:color w:val="000000" w:themeColor="text1"/>
          <w:sz w:val="28"/>
          <w:szCs w:val="28"/>
        </w:rPr>
        <w:t xml:space="preserve"> является неготовность самих российских </w:t>
      </w:r>
      <w:r w:rsidR="00162AA2" w:rsidRPr="00432D7B">
        <w:rPr>
          <w:color w:val="000000" w:themeColor="text1"/>
          <w:sz w:val="28"/>
          <w:szCs w:val="28"/>
        </w:rPr>
        <w:t>организаций</w:t>
      </w:r>
      <w:r w:rsidR="00DA5820" w:rsidRPr="00432D7B">
        <w:rPr>
          <w:color w:val="000000" w:themeColor="text1"/>
          <w:sz w:val="28"/>
          <w:szCs w:val="28"/>
        </w:rPr>
        <w:t xml:space="preserve"> создавать </w:t>
      </w:r>
      <w:r w:rsidR="00996D90" w:rsidRPr="00432D7B">
        <w:rPr>
          <w:color w:val="000000" w:themeColor="text1"/>
          <w:sz w:val="28"/>
          <w:szCs w:val="28"/>
        </w:rPr>
        <w:t xml:space="preserve">и развивать </w:t>
      </w:r>
      <w:r w:rsidR="00DA5820" w:rsidRPr="00432D7B">
        <w:rPr>
          <w:color w:val="000000" w:themeColor="text1"/>
          <w:sz w:val="28"/>
          <w:szCs w:val="28"/>
        </w:rPr>
        <w:t>бренды</w:t>
      </w:r>
      <w:r w:rsidR="00DA5820" w:rsidRPr="00896D16">
        <w:rPr>
          <w:color w:val="000000" w:themeColor="text1"/>
          <w:sz w:val="28"/>
          <w:szCs w:val="28"/>
        </w:rPr>
        <w:t>.</w:t>
      </w:r>
    </w:p>
    <w:p w:rsidR="0042257E" w:rsidRPr="00896D16" w:rsidRDefault="008E7FB0" w:rsidP="007A29CC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896D16">
        <w:rPr>
          <w:color w:val="000000" w:themeColor="text1"/>
          <w:sz w:val="28"/>
          <w:szCs w:val="28"/>
        </w:rPr>
        <w:t xml:space="preserve">Подводя итог </w:t>
      </w:r>
      <w:r w:rsidRPr="00432D7B">
        <w:rPr>
          <w:color w:val="000000" w:themeColor="text1"/>
          <w:sz w:val="28"/>
          <w:szCs w:val="28"/>
        </w:rPr>
        <w:t>вышесказанному,</w:t>
      </w:r>
      <w:r w:rsidR="00996D90" w:rsidRPr="00432D7B">
        <w:rPr>
          <w:color w:val="000000" w:themeColor="text1"/>
          <w:sz w:val="28"/>
          <w:szCs w:val="28"/>
        </w:rPr>
        <w:t xml:space="preserve"> следует отметить, что </w:t>
      </w:r>
      <w:r w:rsidR="00B94E72" w:rsidRPr="00432D7B">
        <w:rPr>
          <w:color w:val="000000" w:themeColor="text1"/>
          <w:sz w:val="28"/>
          <w:szCs w:val="28"/>
        </w:rPr>
        <w:t>в настоящее время</w:t>
      </w:r>
      <w:r w:rsidR="00A21C7B">
        <w:rPr>
          <w:color w:val="000000" w:themeColor="text1"/>
          <w:sz w:val="28"/>
          <w:szCs w:val="28"/>
        </w:rPr>
        <w:t xml:space="preserve"> р</w:t>
      </w:r>
      <w:r w:rsidR="00A21C7B" w:rsidRPr="00A21C7B">
        <w:rPr>
          <w:color w:val="000000" w:themeColor="text1"/>
          <w:sz w:val="28"/>
          <w:szCs w:val="28"/>
        </w:rPr>
        <w:t>азвитие брендинга в России не стоит на месте и продолжает прогрессировать</w:t>
      </w:r>
      <w:r w:rsidR="00EE7AFC" w:rsidRPr="00432D7B">
        <w:rPr>
          <w:color w:val="000000" w:themeColor="text1"/>
          <w:sz w:val="28"/>
          <w:szCs w:val="28"/>
        </w:rPr>
        <w:t xml:space="preserve">. Из </w:t>
      </w:r>
      <w:r w:rsidR="00996D90" w:rsidRPr="00432D7B">
        <w:rPr>
          <w:color w:val="000000" w:themeColor="text1"/>
          <w:sz w:val="28"/>
          <w:szCs w:val="28"/>
        </w:rPr>
        <w:t xml:space="preserve">основных </w:t>
      </w:r>
      <w:r w:rsidR="00EE7AFC" w:rsidRPr="00432D7B">
        <w:rPr>
          <w:color w:val="000000" w:themeColor="text1"/>
          <w:sz w:val="28"/>
          <w:szCs w:val="28"/>
        </w:rPr>
        <w:t>характерных особенностей брендинга в нашей стране можно выделить следующие</w:t>
      </w:r>
      <w:r w:rsidR="0042257E" w:rsidRPr="00432D7B">
        <w:rPr>
          <w:color w:val="000000" w:themeColor="text1"/>
          <w:sz w:val="28"/>
          <w:szCs w:val="28"/>
        </w:rPr>
        <w:t xml:space="preserve">: долгое формирование лояльности к бренду, низкий уровень распознания брендов, </w:t>
      </w:r>
      <w:bookmarkStart w:id="14" w:name="_Hlk136464012"/>
      <w:r w:rsidR="00996D90" w:rsidRPr="00432D7B">
        <w:rPr>
          <w:color w:val="000000" w:themeColor="text1"/>
          <w:sz w:val="28"/>
          <w:szCs w:val="28"/>
        </w:rPr>
        <w:t>не всегда эффективная система</w:t>
      </w:r>
      <w:r w:rsidR="0042257E" w:rsidRPr="00432D7B">
        <w:rPr>
          <w:color w:val="000000" w:themeColor="text1"/>
          <w:sz w:val="28"/>
          <w:szCs w:val="28"/>
        </w:rPr>
        <w:t xml:space="preserve"> бренд-менеджмента в компаниях</w:t>
      </w:r>
      <w:bookmarkEnd w:id="14"/>
      <w:r w:rsidR="0042257E" w:rsidRPr="00432D7B">
        <w:rPr>
          <w:color w:val="000000" w:themeColor="text1"/>
          <w:sz w:val="28"/>
          <w:szCs w:val="28"/>
        </w:rPr>
        <w:t xml:space="preserve">, </w:t>
      </w:r>
      <w:r w:rsidR="00CD1A53" w:rsidRPr="00432D7B">
        <w:rPr>
          <w:color w:val="000000" w:themeColor="text1"/>
          <w:sz w:val="28"/>
          <w:szCs w:val="28"/>
        </w:rPr>
        <w:t>бренд многих организаций непосредственно</w:t>
      </w:r>
      <w:r w:rsidR="00CD1A53" w:rsidRPr="00896D16">
        <w:rPr>
          <w:color w:val="000000" w:themeColor="text1"/>
          <w:sz w:val="28"/>
          <w:szCs w:val="28"/>
        </w:rPr>
        <w:t xml:space="preserve"> связан и продвигается </w:t>
      </w:r>
      <w:r w:rsidR="00CD1A53" w:rsidRPr="00A9193E">
        <w:rPr>
          <w:color w:val="000000" w:themeColor="text1"/>
          <w:sz w:val="28"/>
          <w:szCs w:val="28"/>
        </w:rPr>
        <w:t xml:space="preserve">на основе личного имени. </w:t>
      </w:r>
    </w:p>
    <w:p w:rsidR="00465D33" w:rsidRPr="00896D16" w:rsidRDefault="00EE7AFC" w:rsidP="007A29CC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896D16">
        <w:rPr>
          <w:color w:val="000000" w:themeColor="text1"/>
          <w:sz w:val="28"/>
          <w:szCs w:val="28"/>
        </w:rPr>
        <w:t xml:space="preserve">Что касается зарубежного опыта управления брендом на предприятиях, то здесь можно сказать о преобладании </w:t>
      </w:r>
      <w:r w:rsidR="0042257E" w:rsidRPr="00896D16">
        <w:rPr>
          <w:color w:val="000000" w:themeColor="text1"/>
          <w:sz w:val="28"/>
          <w:szCs w:val="28"/>
        </w:rPr>
        <w:t xml:space="preserve">стратегии «расширения», а именно </w:t>
      </w:r>
      <w:r w:rsidR="0042257E" w:rsidRPr="00896D16">
        <w:rPr>
          <w:color w:val="000000" w:themeColor="text1"/>
          <w:sz w:val="28"/>
          <w:szCs w:val="28"/>
        </w:rPr>
        <w:lastRenderedPageBreak/>
        <w:t>западной модели «зонтичного брендирования», которая также применима и к крупным российским организациям, но практически не используется для малых предприятий, в связи с ограниченностью бюджета таких компаний.</w:t>
      </w:r>
      <w:r w:rsidR="003774A1" w:rsidRPr="00896D16">
        <w:rPr>
          <w:color w:val="000000" w:themeColor="text1"/>
          <w:sz w:val="28"/>
          <w:szCs w:val="28"/>
        </w:rPr>
        <w:t xml:space="preserve"> </w:t>
      </w:r>
    </w:p>
    <w:p w:rsidR="005C762F" w:rsidRPr="00896D16" w:rsidRDefault="00465D33" w:rsidP="007A29CC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96D16">
        <w:rPr>
          <w:color w:val="000000" w:themeColor="text1"/>
          <w:sz w:val="28"/>
          <w:szCs w:val="28"/>
        </w:rPr>
        <w:t xml:space="preserve">Малые предприятия в России также активно создают собственные бренды, </w:t>
      </w:r>
      <w:r w:rsidR="00493F07" w:rsidRPr="00896D16">
        <w:rPr>
          <w:color w:val="000000" w:themeColor="text1"/>
          <w:sz w:val="28"/>
          <w:szCs w:val="28"/>
        </w:rPr>
        <w:t xml:space="preserve">однако брендинг на таких предприятиях имеет свою специфику </w:t>
      </w:r>
      <w:r w:rsidR="00493F07" w:rsidRPr="0028201E">
        <w:rPr>
          <w:color w:val="000000" w:themeColor="text1"/>
          <w:sz w:val="28"/>
          <w:szCs w:val="28"/>
        </w:rPr>
        <w:t>заключающуюся в</w:t>
      </w:r>
      <w:r w:rsidR="00053084" w:rsidRPr="0028201E">
        <w:rPr>
          <w:color w:val="000000" w:themeColor="text1"/>
          <w:sz w:val="28"/>
          <w:szCs w:val="28"/>
        </w:rPr>
        <w:t xml:space="preserve"> основном в ориентации на конкретную небольшую целевую аудиторию,</w:t>
      </w:r>
      <w:r w:rsidR="005D3166" w:rsidRPr="0028201E">
        <w:rPr>
          <w:color w:val="000000" w:themeColor="text1"/>
          <w:sz w:val="28"/>
          <w:szCs w:val="28"/>
        </w:rPr>
        <w:t xml:space="preserve"> </w:t>
      </w:r>
      <w:r w:rsidR="00996D90" w:rsidRPr="0028201E">
        <w:rPr>
          <w:color w:val="000000" w:themeColor="text1"/>
          <w:sz w:val="28"/>
          <w:szCs w:val="28"/>
        </w:rPr>
        <w:t>ограниченный бюджет для создания и продвижения бренда, а также</w:t>
      </w:r>
      <w:r w:rsidR="005D3166" w:rsidRPr="0028201E">
        <w:rPr>
          <w:color w:val="000000" w:themeColor="text1"/>
          <w:sz w:val="28"/>
          <w:szCs w:val="28"/>
        </w:rPr>
        <w:t xml:space="preserve"> бренд таких организаций </w:t>
      </w:r>
      <w:r w:rsidR="00996D90" w:rsidRPr="0028201E">
        <w:rPr>
          <w:color w:val="000000" w:themeColor="text1"/>
          <w:sz w:val="28"/>
          <w:szCs w:val="28"/>
        </w:rPr>
        <w:t xml:space="preserve">чаще </w:t>
      </w:r>
      <w:r w:rsidR="005D3166" w:rsidRPr="0028201E">
        <w:rPr>
          <w:color w:val="000000" w:themeColor="text1"/>
          <w:sz w:val="28"/>
          <w:szCs w:val="28"/>
        </w:rPr>
        <w:t>является локальным, не выходящим за пределы своего региона.</w:t>
      </w:r>
    </w:p>
    <w:p w:rsidR="00ED3929" w:rsidRPr="00896D16" w:rsidRDefault="00ED3929" w:rsidP="007A29CC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4E4E4E"/>
          <w:sz w:val="28"/>
          <w:szCs w:val="28"/>
        </w:rPr>
      </w:pPr>
    </w:p>
    <w:p w:rsidR="00F67F43" w:rsidRDefault="00A43056" w:rsidP="00B04030">
      <w:pPr>
        <w:pStyle w:val="a7"/>
        <w:numPr>
          <w:ilvl w:val="1"/>
          <w:numId w:val="3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bookmarkStart w:id="15" w:name="_Toc137371844"/>
      <w:r w:rsidR="00F67F43" w:rsidRPr="00896D16">
        <w:rPr>
          <w:b/>
          <w:sz w:val="28"/>
          <w:szCs w:val="28"/>
        </w:rPr>
        <w:t>Методические подходы к оценке эффективности брендинга</w:t>
      </w:r>
      <w:bookmarkEnd w:id="15"/>
    </w:p>
    <w:p w:rsidR="00A2790D" w:rsidRPr="00896D16" w:rsidRDefault="00A2790D" w:rsidP="00A2790D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1159"/>
        <w:jc w:val="both"/>
        <w:outlineLvl w:val="1"/>
        <w:rPr>
          <w:b/>
          <w:sz w:val="28"/>
          <w:szCs w:val="28"/>
        </w:rPr>
      </w:pPr>
    </w:p>
    <w:p w:rsidR="003F20BA" w:rsidRDefault="00A21C7B" w:rsidP="00CB02AC">
      <w:pPr>
        <w:pStyle w:val="a7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21C7B">
        <w:rPr>
          <w:sz w:val="28"/>
          <w:szCs w:val="28"/>
        </w:rPr>
        <w:t>Оценка эффективности брендинга является важным аспектом в развитии компании, так как бренд является стратегическим активом</w:t>
      </w:r>
      <w:r>
        <w:rPr>
          <w:sz w:val="28"/>
          <w:szCs w:val="28"/>
        </w:rPr>
        <w:t xml:space="preserve"> компании</w:t>
      </w:r>
      <w:r w:rsidRPr="00A21C7B">
        <w:rPr>
          <w:sz w:val="28"/>
          <w:szCs w:val="28"/>
        </w:rPr>
        <w:t xml:space="preserve">. </w:t>
      </w:r>
      <w:r w:rsidR="003F20BA" w:rsidRPr="003F20BA">
        <w:rPr>
          <w:sz w:val="28"/>
          <w:szCs w:val="28"/>
        </w:rPr>
        <w:t>Для успешной стратегии брендинга необходимо оценивать показатели эффективности, чтобы компани</w:t>
      </w:r>
      <w:r w:rsidR="003F20BA">
        <w:rPr>
          <w:sz w:val="28"/>
          <w:szCs w:val="28"/>
        </w:rPr>
        <w:t>я</w:t>
      </w:r>
      <w:r w:rsidR="003F20BA" w:rsidRPr="003F20BA">
        <w:rPr>
          <w:sz w:val="28"/>
          <w:szCs w:val="28"/>
        </w:rPr>
        <w:t xml:space="preserve"> имел</w:t>
      </w:r>
      <w:r w:rsidR="003F20BA">
        <w:rPr>
          <w:sz w:val="28"/>
          <w:szCs w:val="28"/>
        </w:rPr>
        <w:t>а</w:t>
      </w:r>
      <w:r w:rsidR="003F20BA" w:rsidRPr="003F20BA">
        <w:rPr>
          <w:sz w:val="28"/>
          <w:szCs w:val="28"/>
        </w:rPr>
        <w:t xml:space="preserve"> надежный источник данных для принятия последующих решений и для формирования стратегий развития своего бренда.</w:t>
      </w:r>
      <w:r w:rsidR="003F20BA">
        <w:rPr>
          <w:sz w:val="28"/>
          <w:szCs w:val="28"/>
        </w:rPr>
        <w:t xml:space="preserve"> </w:t>
      </w:r>
      <w:r w:rsidR="003F20BA" w:rsidRPr="003F20BA">
        <w:rPr>
          <w:sz w:val="28"/>
          <w:szCs w:val="28"/>
        </w:rPr>
        <w:t>Оценка эффективности брендинга базируется на понимании того, что бренд является одним из важнейших показателей конкурентоспособности, который оказывает воздействие на долгосрочное развитие и прибыль компании.</w:t>
      </w:r>
      <w:r w:rsidR="00285593" w:rsidRPr="00285593">
        <w:rPr>
          <w:rFonts w:ascii="Segoe UI" w:eastAsiaTheme="minorHAnsi" w:hAnsi="Segoe UI" w:cs="Segoe UI"/>
          <w:color w:val="D1D5DB"/>
          <w:sz w:val="22"/>
          <w:szCs w:val="22"/>
          <w:lang w:eastAsia="en-US"/>
        </w:rPr>
        <w:t xml:space="preserve"> </w:t>
      </w:r>
      <w:r w:rsidR="003F20BA" w:rsidRPr="003F20BA">
        <w:rPr>
          <w:sz w:val="28"/>
          <w:szCs w:val="28"/>
        </w:rPr>
        <w:t>Помимо этого, оценка эффективности брендинга помогает оценить, насколько эффективно были использованы инвестиции в мероприятия по развитию бренда, и выявить потенциальные пути улучшения стратегии брендинга в перспективе.</w:t>
      </w:r>
      <w:r w:rsidR="003F20BA">
        <w:rPr>
          <w:sz w:val="28"/>
          <w:szCs w:val="28"/>
        </w:rPr>
        <w:t xml:space="preserve"> </w:t>
      </w:r>
    </w:p>
    <w:p w:rsidR="00F67F43" w:rsidRPr="00896D16" w:rsidRDefault="003F20BA" w:rsidP="00CB02AC">
      <w:pPr>
        <w:pStyle w:val="a7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20BA">
        <w:rPr>
          <w:bCs/>
          <w:sz w:val="28"/>
          <w:szCs w:val="28"/>
        </w:rPr>
        <w:t xml:space="preserve">Рассмотрим три наиболее распространенных </w:t>
      </w:r>
      <w:r>
        <w:rPr>
          <w:bCs/>
          <w:sz w:val="28"/>
          <w:szCs w:val="28"/>
        </w:rPr>
        <w:t>модели</w:t>
      </w:r>
      <w:r w:rsidRPr="003F20BA">
        <w:rPr>
          <w:bCs/>
          <w:sz w:val="28"/>
          <w:szCs w:val="28"/>
        </w:rPr>
        <w:t xml:space="preserve"> для оценки эффективности бренда</w:t>
      </w:r>
      <w:r w:rsidR="00F67F43" w:rsidRPr="00896D16">
        <w:rPr>
          <w:bCs/>
          <w:sz w:val="28"/>
          <w:szCs w:val="28"/>
        </w:rPr>
        <w:t>:</w:t>
      </w:r>
    </w:p>
    <w:p w:rsidR="00F67F43" w:rsidRPr="00896D16" w:rsidRDefault="00F67F43" w:rsidP="00542BCB">
      <w:pPr>
        <w:pStyle w:val="a7"/>
        <w:numPr>
          <w:ilvl w:val="3"/>
          <w:numId w:val="1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96D16">
        <w:rPr>
          <w:sz w:val="28"/>
          <w:szCs w:val="28"/>
        </w:rPr>
        <w:t xml:space="preserve">Модель Дэвида </w:t>
      </w:r>
      <w:proofErr w:type="spellStart"/>
      <w:r w:rsidRPr="00896D16">
        <w:rPr>
          <w:sz w:val="28"/>
          <w:szCs w:val="28"/>
        </w:rPr>
        <w:t>Аакера</w:t>
      </w:r>
      <w:proofErr w:type="spellEnd"/>
      <w:r w:rsidRPr="00896D16">
        <w:rPr>
          <w:sz w:val="28"/>
          <w:szCs w:val="28"/>
        </w:rPr>
        <w:t>;</w:t>
      </w:r>
    </w:p>
    <w:p w:rsidR="00F67F43" w:rsidRPr="00896D16" w:rsidRDefault="00F67F43" w:rsidP="00542BCB">
      <w:pPr>
        <w:pStyle w:val="a7"/>
        <w:numPr>
          <w:ilvl w:val="3"/>
          <w:numId w:val="1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96D16">
        <w:rPr>
          <w:sz w:val="28"/>
          <w:szCs w:val="28"/>
        </w:rPr>
        <w:t xml:space="preserve">Модель Т. </w:t>
      </w:r>
      <w:proofErr w:type="spellStart"/>
      <w:r w:rsidRPr="00896D16">
        <w:rPr>
          <w:sz w:val="28"/>
          <w:szCs w:val="28"/>
        </w:rPr>
        <w:t>Мунозы</w:t>
      </w:r>
      <w:proofErr w:type="spellEnd"/>
      <w:r w:rsidRPr="00896D16">
        <w:rPr>
          <w:sz w:val="28"/>
          <w:szCs w:val="28"/>
        </w:rPr>
        <w:t xml:space="preserve"> и Ш. </w:t>
      </w:r>
      <w:proofErr w:type="spellStart"/>
      <w:r w:rsidRPr="00896D16">
        <w:rPr>
          <w:sz w:val="28"/>
          <w:szCs w:val="28"/>
        </w:rPr>
        <w:t>Кумара</w:t>
      </w:r>
      <w:proofErr w:type="spellEnd"/>
      <w:r w:rsidRPr="00896D16">
        <w:rPr>
          <w:sz w:val="28"/>
          <w:szCs w:val="28"/>
        </w:rPr>
        <w:t>;</w:t>
      </w:r>
    </w:p>
    <w:p w:rsidR="00F67F43" w:rsidRPr="00896D16" w:rsidRDefault="00F67F43" w:rsidP="00542BCB">
      <w:pPr>
        <w:pStyle w:val="a7"/>
        <w:numPr>
          <w:ilvl w:val="3"/>
          <w:numId w:val="1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96D16">
        <w:rPr>
          <w:sz w:val="28"/>
          <w:szCs w:val="28"/>
        </w:rPr>
        <w:t xml:space="preserve">Модель Скотта Дэвиса и Майкла </w:t>
      </w:r>
      <w:proofErr w:type="spellStart"/>
      <w:r w:rsidRPr="00896D16">
        <w:rPr>
          <w:sz w:val="28"/>
          <w:szCs w:val="28"/>
        </w:rPr>
        <w:t>Данна</w:t>
      </w:r>
      <w:proofErr w:type="spellEnd"/>
      <w:r w:rsidRPr="00896D16">
        <w:rPr>
          <w:sz w:val="28"/>
          <w:szCs w:val="28"/>
        </w:rPr>
        <w:t>.</w:t>
      </w:r>
    </w:p>
    <w:p w:rsidR="00900138" w:rsidRDefault="003A5D7E" w:rsidP="00CB02AC">
      <w:pPr>
        <w:pStyle w:val="a7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Первая</w:t>
      </w:r>
      <w:r w:rsidRPr="003A5D7E">
        <w:rPr>
          <w:sz w:val="28"/>
          <w:szCs w:val="28"/>
        </w:rPr>
        <w:t xml:space="preserve"> из моделей оценки эффективности бренда была предложена Дэвидом </w:t>
      </w:r>
      <w:proofErr w:type="spellStart"/>
      <w:r w:rsidRPr="003A5D7E">
        <w:rPr>
          <w:sz w:val="28"/>
          <w:szCs w:val="28"/>
        </w:rPr>
        <w:t>Аакером</w:t>
      </w:r>
      <w:proofErr w:type="spellEnd"/>
      <w:r w:rsidRPr="003A5D7E">
        <w:rPr>
          <w:sz w:val="28"/>
          <w:szCs w:val="28"/>
        </w:rPr>
        <w:t xml:space="preserve"> - известным специалистом в области брендинга. Он разработал систему, состоящую из десяти показателей капитала бренда, которая позволяет оценить эффективность бренда.</w:t>
      </w:r>
      <w:r>
        <w:rPr>
          <w:sz w:val="28"/>
          <w:szCs w:val="28"/>
        </w:rPr>
        <w:t xml:space="preserve"> </w:t>
      </w:r>
    </w:p>
    <w:p w:rsidR="00F67F43" w:rsidRPr="00896D16" w:rsidRDefault="00F67F43" w:rsidP="00CB02AC">
      <w:pPr>
        <w:pStyle w:val="a7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D16">
        <w:rPr>
          <w:sz w:val="28"/>
          <w:szCs w:val="28"/>
        </w:rPr>
        <w:t xml:space="preserve">Первые четыре группы показателей </w:t>
      </w:r>
      <w:r w:rsidR="00663E82" w:rsidRPr="00896D16">
        <w:rPr>
          <w:sz w:val="28"/>
          <w:szCs w:val="28"/>
        </w:rPr>
        <w:t>–</w:t>
      </w:r>
      <w:r w:rsidR="00DE787D" w:rsidRPr="00896D16">
        <w:rPr>
          <w:sz w:val="28"/>
          <w:szCs w:val="28"/>
        </w:rPr>
        <w:t xml:space="preserve"> </w:t>
      </w:r>
      <w:r w:rsidRPr="00896D16">
        <w:rPr>
          <w:sz w:val="28"/>
          <w:szCs w:val="28"/>
        </w:rPr>
        <w:t xml:space="preserve">потребительские оценки активов капитала бренда, которые можно получить в результате исследований, а также на основании анализа собственных данных. Пятая группа отражает рыночную ситуацию и место бренда на рынке. </w:t>
      </w:r>
      <w:r w:rsidR="001B7A2A" w:rsidRPr="001B7A2A">
        <w:rPr>
          <w:sz w:val="28"/>
          <w:szCs w:val="28"/>
        </w:rPr>
        <w:t>Несмотря на то, что эти 10 показателей могут использоваться для оценки капитала бренда, которые можно получить в результате исследований или анализа данных, они не являются универсальной системой. Для каждого конкретного случая требуется индивидуальная адаптация, учитывая специфику бренда, его рынка и целей, которые перед ним стоят. </w:t>
      </w:r>
    </w:p>
    <w:p w:rsidR="002865CA" w:rsidRPr="002865CA" w:rsidRDefault="002865CA" w:rsidP="002865C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2865CA">
        <w:rPr>
          <w:rFonts w:ascii="Times New Roman" w:eastAsia="Times New Roman" w:hAnsi="Times New Roman" w:cs="Times New Roman"/>
          <w:sz w:val="28"/>
          <w:szCs w:val="28"/>
          <w:lang w:eastAsia="ru-RU"/>
        </w:rPr>
        <w:t>Аакер</w:t>
      </w:r>
      <w:proofErr w:type="spellEnd"/>
      <w:r w:rsidRPr="00286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считает, что брендинг не сводится только к финансовым параметрам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начинается с правильного рас</w:t>
      </w:r>
      <w:r w:rsidRPr="002865C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чета и анализа всех компонентов, связанных с брендом. Важным фактором является понимание целевой аудитории, ее потребностей и предпочтений, конкурентов и тенденций общества, которые также имеют большое значение для создания успешного бренда. Необходимо учитывать все эти компоненты, чтобы выбрать правильные методы и инструменты и определить стратегию, которая позволит достичь поставленных целей.</w:t>
      </w:r>
    </w:p>
    <w:p w:rsidR="00F22E78" w:rsidRDefault="00F22E78" w:rsidP="00CB02A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Д. </w:t>
      </w:r>
      <w:proofErr w:type="spellStart"/>
      <w:r w:rsidRPr="00F22E78">
        <w:rPr>
          <w:rFonts w:ascii="Times New Roman" w:eastAsia="Times New Roman" w:hAnsi="Times New Roman" w:cs="Times New Roman"/>
          <w:sz w:val="28"/>
          <w:szCs w:val="28"/>
          <w:lang w:eastAsia="ru-RU"/>
        </w:rPr>
        <w:t>Аакера</w:t>
      </w:r>
      <w:proofErr w:type="spellEnd"/>
      <w:r w:rsidRPr="00F22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комплексную оценку силы бренда, которая включает в себя не только финансовые и рыночные параметры, но и показатели, связанные с потребител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F22E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2E78" w:rsidRPr="00896D16" w:rsidRDefault="00F22E78" w:rsidP="00CB02A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модели оценки эффективности бренда, Д. </w:t>
      </w:r>
      <w:proofErr w:type="spellStart"/>
      <w:r w:rsidRPr="00F22E78">
        <w:rPr>
          <w:rFonts w:ascii="Times New Roman" w:eastAsia="Times New Roman" w:hAnsi="Times New Roman" w:cs="Times New Roman"/>
          <w:sz w:val="28"/>
          <w:szCs w:val="28"/>
          <w:lang w:eastAsia="ru-RU"/>
        </w:rPr>
        <w:t>Аакер</w:t>
      </w:r>
      <w:proofErr w:type="spellEnd"/>
      <w:r w:rsidRPr="00F22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выбрал </w:t>
      </w:r>
      <w:r w:rsidR="002865CA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22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ключевых показателей капитала бренда (рисун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F22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3), отбор которых основан на четырех основных критериях, которые должны быть учтены при оценке:</w:t>
      </w:r>
    </w:p>
    <w:p w:rsidR="00480091" w:rsidRPr="00896D16" w:rsidRDefault="00480091" w:rsidP="00542BCB">
      <w:pPr>
        <w:pStyle w:val="a5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D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отражать объект измерения (т.е. капитал бренда);</w:t>
      </w:r>
    </w:p>
    <w:p w:rsidR="00480091" w:rsidRPr="00896D16" w:rsidRDefault="00480091" w:rsidP="00542BCB">
      <w:pPr>
        <w:pStyle w:val="a5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D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отражать структурные элементы, реально управляющие рынком;</w:t>
      </w:r>
    </w:p>
    <w:p w:rsidR="00480091" w:rsidRPr="00896D16" w:rsidRDefault="00480091" w:rsidP="00542BCB">
      <w:pPr>
        <w:pStyle w:val="a5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D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быть чувствительными к переменам (отражать изменение капитала бренда);</w:t>
      </w:r>
    </w:p>
    <w:p w:rsidR="00B6390D" w:rsidRDefault="00480091" w:rsidP="00542BCB">
      <w:pPr>
        <w:pStyle w:val="a5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D16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разработаны так, чтобы их можно было использовать применительно к брендам, товарным категориям и рынкам.</w:t>
      </w:r>
    </w:p>
    <w:p w:rsidR="00CE3314" w:rsidRPr="00CE3314" w:rsidRDefault="00CE3314" w:rsidP="00CE3314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90D" w:rsidRPr="00896D16" w:rsidRDefault="00B6390D" w:rsidP="00480091">
      <w:pPr>
        <w:pStyle w:val="a7"/>
        <w:spacing w:line="360" w:lineRule="auto"/>
        <w:jc w:val="center"/>
        <w:rPr>
          <w:sz w:val="28"/>
          <w:szCs w:val="28"/>
          <w:highlight w:val="green"/>
        </w:rPr>
      </w:pPr>
      <w:r w:rsidRPr="00896D16">
        <w:rPr>
          <w:noProof/>
          <w:sz w:val="28"/>
          <w:szCs w:val="28"/>
          <w:highlight w:val="green"/>
        </w:rPr>
        <w:drawing>
          <wp:inline distT="0" distB="0" distL="0" distR="0" wp14:anchorId="56566990" wp14:editId="4C1CA236">
            <wp:extent cx="5770453" cy="31242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70" b="3208"/>
                    <a:stretch/>
                  </pic:blipFill>
                  <pic:spPr bwMode="auto">
                    <a:xfrm>
                      <a:off x="0" y="0"/>
                      <a:ext cx="5770453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E78" w:rsidRDefault="00B6390D" w:rsidP="004A2FE5">
      <w:pPr>
        <w:pStyle w:val="a7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96D16">
        <w:rPr>
          <w:sz w:val="28"/>
          <w:szCs w:val="28"/>
        </w:rPr>
        <w:t>Рис</w:t>
      </w:r>
      <w:r w:rsidR="00DE787D" w:rsidRPr="00896D16">
        <w:rPr>
          <w:sz w:val="28"/>
          <w:szCs w:val="28"/>
        </w:rPr>
        <w:t xml:space="preserve">унок </w:t>
      </w:r>
      <w:r w:rsidRPr="00896D16">
        <w:rPr>
          <w:sz w:val="28"/>
          <w:szCs w:val="28"/>
        </w:rPr>
        <w:t xml:space="preserve">3 </w:t>
      </w:r>
      <w:r w:rsidR="00740FAA" w:rsidRPr="00896D16">
        <w:rPr>
          <w:sz w:val="28"/>
          <w:szCs w:val="28"/>
        </w:rPr>
        <w:t xml:space="preserve">– </w:t>
      </w:r>
      <w:r w:rsidRPr="00896D16">
        <w:rPr>
          <w:iCs/>
          <w:sz w:val="28"/>
          <w:szCs w:val="28"/>
        </w:rPr>
        <w:t xml:space="preserve">Показатели </w:t>
      </w:r>
      <w:r w:rsidR="00DE787D" w:rsidRPr="00896D16">
        <w:rPr>
          <w:iCs/>
          <w:sz w:val="28"/>
          <w:szCs w:val="28"/>
        </w:rPr>
        <w:t xml:space="preserve">оценки </w:t>
      </w:r>
      <w:r w:rsidRPr="00896D16">
        <w:rPr>
          <w:iCs/>
          <w:sz w:val="28"/>
          <w:szCs w:val="28"/>
        </w:rPr>
        <w:t xml:space="preserve">капитала бренда </w:t>
      </w:r>
      <w:r w:rsidR="00DE787D" w:rsidRPr="00896D16">
        <w:rPr>
          <w:iCs/>
          <w:sz w:val="28"/>
          <w:szCs w:val="28"/>
        </w:rPr>
        <w:t>по</w:t>
      </w:r>
      <w:r w:rsidRPr="00896D16">
        <w:rPr>
          <w:iCs/>
          <w:sz w:val="28"/>
          <w:szCs w:val="28"/>
        </w:rPr>
        <w:t xml:space="preserve"> модел</w:t>
      </w:r>
      <w:r w:rsidR="00DE787D" w:rsidRPr="00896D16">
        <w:rPr>
          <w:iCs/>
          <w:sz w:val="28"/>
          <w:szCs w:val="28"/>
        </w:rPr>
        <w:t>и</w:t>
      </w:r>
      <w:r w:rsidRPr="00896D16">
        <w:rPr>
          <w:iCs/>
          <w:sz w:val="28"/>
          <w:szCs w:val="28"/>
        </w:rPr>
        <w:t xml:space="preserve"> Дэвида </w:t>
      </w:r>
      <w:proofErr w:type="spellStart"/>
      <w:r w:rsidRPr="00896D16">
        <w:rPr>
          <w:iCs/>
          <w:sz w:val="28"/>
          <w:szCs w:val="28"/>
        </w:rPr>
        <w:t>Аакера</w:t>
      </w:r>
      <w:proofErr w:type="spellEnd"/>
      <w:r w:rsidR="00DF7EF9" w:rsidRPr="00896D16">
        <w:rPr>
          <w:iCs/>
          <w:sz w:val="28"/>
          <w:szCs w:val="28"/>
        </w:rPr>
        <w:t xml:space="preserve"> </w:t>
      </w:r>
      <w:r w:rsidR="00DF7EF9" w:rsidRPr="00CC1A63">
        <w:rPr>
          <w:sz w:val="28"/>
          <w:szCs w:val="28"/>
        </w:rPr>
        <w:t>[</w:t>
      </w:r>
      <w:r w:rsidR="00CC1A63" w:rsidRPr="00CC1A63">
        <w:rPr>
          <w:sz w:val="28"/>
          <w:szCs w:val="28"/>
        </w:rPr>
        <w:t>35</w:t>
      </w:r>
      <w:r w:rsidR="00DF7EF9" w:rsidRPr="00CC1A63">
        <w:rPr>
          <w:sz w:val="28"/>
          <w:szCs w:val="28"/>
        </w:rPr>
        <w:t>]</w:t>
      </w:r>
    </w:p>
    <w:p w:rsidR="00A2790D" w:rsidRDefault="00A2790D" w:rsidP="00F22E78">
      <w:pPr>
        <w:pStyle w:val="a7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F22E78" w:rsidRDefault="00F22E78" w:rsidP="00F22E78">
      <w:pPr>
        <w:pStyle w:val="a7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F22E78">
        <w:rPr>
          <w:iCs/>
          <w:sz w:val="28"/>
          <w:szCs w:val="28"/>
        </w:rPr>
        <w:t xml:space="preserve">Предложенная </w:t>
      </w:r>
      <w:r w:rsidR="002865CA">
        <w:rPr>
          <w:iCs/>
          <w:sz w:val="28"/>
          <w:szCs w:val="28"/>
        </w:rPr>
        <w:t>модель оценки эффективности бренда</w:t>
      </w:r>
      <w:r w:rsidRPr="00F22E78">
        <w:rPr>
          <w:iCs/>
          <w:sz w:val="28"/>
          <w:szCs w:val="28"/>
        </w:rPr>
        <w:t xml:space="preserve"> из десяти показателей для оценки капитала бренда не является универсальной и требует модификации в каждом конкретном случае. В модели Д. </w:t>
      </w:r>
      <w:proofErr w:type="spellStart"/>
      <w:r w:rsidRPr="00F22E78">
        <w:rPr>
          <w:iCs/>
          <w:sz w:val="28"/>
          <w:szCs w:val="28"/>
        </w:rPr>
        <w:t>Аакера</w:t>
      </w:r>
      <w:proofErr w:type="spellEnd"/>
      <w:r w:rsidRPr="00F22E78">
        <w:rPr>
          <w:iCs/>
          <w:sz w:val="28"/>
          <w:szCs w:val="28"/>
        </w:rPr>
        <w:t xml:space="preserve"> наиболее важным показателем является лояльность к бренду.</w:t>
      </w:r>
    </w:p>
    <w:p w:rsidR="00F22E78" w:rsidRPr="00896D16" w:rsidRDefault="00F22E78" w:rsidP="004C598B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2E78">
        <w:rPr>
          <w:sz w:val="28"/>
          <w:szCs w:val="28"/>
        </w:rPr>
        <w:t xml:space="preserve">Рассмотрим преимущества и недостатки модели оценки бренда, предложенной Д. </w:t>
      </w:r>
      <w:proofErr w:type="spellStart"/>
      <w:r w:rsidRPr="00F22E78">
        <w:rPr>
          <w:sz w:val="28"/>
          <w:szCs w:val="28"/>
        </w:rPr>
        <w:t>Аакером</w:t>
      </w:r>
      <w:proofErr w:type="spellEnd"/>
      <w:r w:rsidRPr="00F22E78">
        <w:rPr>
          <w:sz w:val="28"/>
          <w:szCs w:val="28"/>
        </w:rPr>
        <w:t>. К преимуществам стоит отнести учет потребительских характеристик и рыночных показателей, а также акцент на необходимости индивидуальной адаптации модели для каждого бренда. Среди основных недостатков можно назвать значительный упор на оценку потребительской лояльности и недостаточное учет финансовых показателей бренда.</w:t>
      </w:r>
    </w:p>
    <w:p w:rsidR="00F67F43" w:rsidRDefault="008C0351" w:rsidP="004C598B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6D16">
        <w:rPr>
          <w:sz w:val="28"/>
          <w:szCs w:val="28"/>
        </w:rPr>
        <w:lastRenderedPageBreak/>
        <w:t>Далее перейдем к рассмотрению методического подхода к оценке эффективности бренда на основе м</w:t>
      </w:r>
      <w:r w:rsidR="00F67F43" w:rsidRPr="00896D16">
        <w:rPr>
          <w:sz w:val="28"/>
          <w:szCs w:val="28"/>
        </w:rPr>
        <w:t>одел</w:t>
      </w:r>
      <w:r w:rsidRPr="00896D16">
        <w:rPr>
          <w:sz w:val="28"/>
          <w:szCs w:val="28"/>
        </w:rPr>
        <w:t>и</w:t>
      </w:r>
      <w:r w:rsidR="00F67F43" w:rsidRPr="00896D16">
        <w:rPr>
          <w:sz w:val="28"/>
          <w:szCs w:val="28"/>
        </w:rPr>
        <w:t xml:space="preserve"> Т. </w:t>
      </w:r>
      <w:proofErr w:type="spellStart"/>
      <w:r w:rsidR="00F67F43" w:rsidRPr="00896D16">
        <w:rPr>
          <w:sz w:val="28"/>
          <w:szCs w:val="28"/>
        </w:rPr>
        <w:t>Муноза</w:t>
      </w:r>
      <w:proofErr w:type="spellEnd"/>
      <w:r w:rsidR="00F67F43" w:rsidRPr="00896D16">
        <w:rPr>
          <w:sz w:val="28"/>
          <w:szCs w:val="28"/>
        </w:rPr>
        <w:t xml:space="preserve"> и Ш. </w:t>
      </w:r>
      <w:proofErr w:type="spellStart"/>
      <w:r w:rsidR="00F67F43" w:rsidRPr="00896D16">
        <w:rPr>
          <w:sz w:val="28"/>
          <w:szCs w:val="28"/>
        </w:rPr>
        <w:t>Кумара</w:t>
      </w:r>
      <w:proofErr w:type="spellEnd"/>
      <w:r w:rsidRPr="00896D16">
        <w:rPr>
          <w:sz w:val="28"/>
          <w:szCs w:val="28"/>
        </w:rPr>
        <w:t>.</w:t>
      </w:r>
      <w:r w:rsidR="00FC4C3D" w:rsidRPr="00896D16">
        <w:rPr>
          <w:sz w:val="28"/>
          <w:szCs w:val="28"/>
        </w:rPr>
        <w:t xml:space="preserve"> </w:t>
      </w:r>
      <w:r w:rsidR="0096392C" w:rsidRPr="0096392C">
        <w:rPr>
          <w:sz w:val="28"/>
          <w:szCs w:val="28"/>
        </w:rPr>
        <w:br/>
      </w:r>
      <w:r w:rsidR="0096392C" w:rsidRPr="007C3A1B">
        <w:rPr>
          <w:sz w:val="28"/>
          <w:szCs w:val="28"/>
        </w:rPr>
        <w:t xml:space="preserve">Т. </w:t>
      </w:r>
      <w:proofErr w:type="spellStart"/>
      <w:r w:rsidR="0096392C" w:rsidRPr="007C3A1B">
        <w:rPr>
          <w:sz w:val="28"/>
          <w:szCs w:val="28"/>
        </w:rPr>
        <w:t>Муноз</w:t>
      </w:r>
      <w:proofErr w:type="spellEnd"/>
      <w:r w:rsidR="0096392C" w:rsidRPr="007C3A1B">
        <w:rPr>
          <w:sz w:val="28"/>
          <w:szCs w:val="28"/>
        </w:rPr>
        <w:t xml:space="preserve"> и Ш. </w:t>
      </w:r>
      <w:proofErr w:type="spellStart"/>
      <w:r w:rsidR="0096392C" w:rsidRPr="007C3A1B">
        <w:rPr>
          <w:sz w:val="28"/>
          <w:szCs w:val="28"/>
        </w:rPr>
        <w:t>Кумар</w:t>
      </w:r>
      <w:proofErr w:type="spellEnd"/>
      <w:r w:rsidR="0096392C" w:rsidRPr="007C3A1B">
        <w:rPr>
          <w:sz w:val="28"/>
          <w:szCs w:val="28"/>
        </w:rPr>
        <w:t xml:space="preserve"> разработали модель оценки эффективности брендов, используя три взаимосвязанные категории показателей: метрики восприятия, поведенческие метрики и финансовые метрики. В зависимости от обстоятельств, бренд выбирает определенный набор метрик для каждой категории показателей и, тем самым, формирует собственную систему оценки.</w:t>
      </w:r>
    </w:p>
    <w:p w:rsidR="0018084A" w:rsidRDefault="0096392C" w:rsidP="004C598B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8084A">
        <w:rPr>
          <w:sz w:val="28"/>
          <w:szCs w:val="28"/>
        </w:rPr>
        <w:t xml:space="preserve">Метрики восприятия отображают степень знаний и информированности потребителей о бренде, а также их восприятие преимуществ и выгод. </w:t>
      </w:r>
      <w:r w:rsidR="0018084A" w:rsidRPr="0018084A">
        <w:rPr>
          <w:sz w:val="28"/>
          <w:szCs w:val="28"/>
        </w:rPr>
        <w:t>Они позволяют оценить, как потребители реагируют на бренд и проявляют интерес к его продукту перед совершением покупки.</w:t>
      </w:r>
    </w:p>
    <w:p w:rsidR="0018084A" w:rsidRDefault="0018084A" w:rsidP="004C598B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8084A">
        <w:rPr>
          <w:sz w:val="28"/>
          <w:szCs w:val="28"/>
        </w:rPr>
        <w:t>Поведенческие метрики</w:t>
      </w:r>
      <w:r w:rsidR="0096392C" w:rsidRPr="0018084A">
        <w:rPr>
          <w:sz w:val="28"/>
          <w:szCs w:val="28"/>
        </w:rPr>
        <w:t xml:space="preserve"> отражают поведение потребителей после совершения покупки, и учитывают такие характеристики, как лояльность, повторные покупки и рекомендации бренда другим. Они помогают оценить эффективность бренда с точки зрения его влияния на поведение потребителей. </w:t>
      </w:r>
    </w:p>
    <w:p w:rsidR="0018084A" w:rsidRDefault="0018084A" w:rsidP="008C0351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18084A">
        <w:rPr>
          <w:sz w:val="28"/>
          <w:szCs w:val="28"/>
        </w:rPr>
        <w:t>инансовые метрики измеряют влияние бренда на прибыльность компании и показывают, насколько успешно инвестиции в бренд влияют на финансовые результаты</w:t>
      </w:r>
      <w:r>
        <w:rPr>
          <w:sz w:val="28"/>
          <w:szCs w:val="28"/>
        </w:rPr>
        <w:t xml:space="preserve"> компании</w:t>
      </w:r>
      <w:r w:rsidRPr="0018084A">
        <w:rPr>
          <w:sz w:val="28"/>
          <w:szCs w:val="28"/>
        </w:rPr>
        <w:t>.</w:t>
      </w:r>
    </w:p>
    <w:p w:rsidR="007C3A1B" w:rsidRDefault="007C3A1B" w:rsidP="007C3A1B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1625">
        <w:rPr>
          <w:sz w:val="28"/>
          <w:szCs w:val="28"/>
        </w:rPr>
        <w:t xml:space="preserve">Модель Т. </w:t>
      </w:r>
      <w:proofErr w:type="spellStart"/>
      <w:r w:rsidRPr="00B61625">
        <w:rPr>
          <w:sz w:val="28"/>
          <w:szCs w:val="28"/>
        </w:rPr>
        <w:t>Муноза</w:t>
      </w:r>
      <w:proofErr w:type="spellEnd"/>
      <w:r w:rsidRPr="00B61625">
        <w:rPr>
          <w:sz w:val="28"/>
          <w:szCs w:val="28"/>
        </w:rPr>
        <w:t xml:space="preserve"> и Ш. </w:t>
      </w:r>
      <w:proofErr w:type="spellStart"/>
      <w:r w:rsidRPr="00B61625">
        <w:rPr>
          <w:sz w:val="28"/>
          <w:szCs w:val="28"/>
        </w:rPr>
        <w:t>Кумара</w:t>
      </w:r>
      <w:proofErr w:type="spellEnd"/>
      <w:r w:rsidRPr="00B61625">
        <w:rPr>
          <w:sz w:val="28"/>
          <w:szCs w:val="28"/>
        </w:rPr>
        <w:t xml:space="preserve"> позволяет более полно оценить эффективность брендинга, по сравнению с моделью Д. </w:t>
      </w:r>
      <w:proofErr w:type="spellStart"/>
      <w:r w:rsidRPr="00B61625">
        <w:rPr>
          <w:sz w:val="28"/>
          <w:szCs w:val="28"/>
        </w:rPr>
        <w:t>Аакера</w:t>
      </w:r>
      <w:proofErr w:type="spellEnd"/>
      <w:r w:rsidRPr="00B61625">
        <w:rPr>
          <w:sz w:val="28"/>
          <w:szCs w:val="28"/>
        </w:rPr>
        <w:t xml:space="preserve">, благодаря включению трех групп метрик: метрики восприятия, поведенческие метрики и финансовые метрики. </w:t>
      </w:r>
    </w:p>
    <w:p w:rsidR="007C3A1B" w:rsidRDefault="007C3A1B" w:rsidP="007C3A1B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</w:t>
      </w:r>
      <w:r w:rsidRPr="007C3A1B">
        <w:rPr>
          <w:sz w:val="28"/>
          <w:szCs w:val="28"/>
        </w:rPr>
        <w:t xml:space="preserve">показателей одной группы метрик может привести к улучшению </w:t>
      </w:r>
      <w:r w:rsidR="00762E5C">
        <w:rPr>
          <w:sz w:val="28"/>
          <w:szCs w:val="28"/>
        </w:rPr>
        <w:t xml:space="preserve">или ухудшению </w:t>
      </w:r>
      <w:r w:rsidRPr="007C3A1B">
        <w:rPr>
          <w:sz w:val="28"/>
          <w:szCs w:val="28"/>
        </w:rPr>
        <w:t>других метрик, так как они взаимосвязаны. Модель учитывает финансовые показатели, но фокусируется главным образом на потребительских и финансовых метриках, не учитывая не</w:t>
      </w:r>
      <w:r w:rsidR="00762E5C">
        <w:rPr>
          <w:sz w:val="28"/>
          <w:szCs w:val="28"/>
        </w:rPr>
        <w:t>которые важные показатели рынка, что является недостатком данной модели.</w:t>
      </w:r>
    </w:p>
    <w:p w:rsidR="00D17A26" w:rsidRDefault="00D17A26" w:rsidP="00D17A26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7A26">
        <w:rPr>
          <w:sz w:val="28"/>
          <w:szCs w:val="28"/>
        </w:rPr>
        <w:lastRenderedPageBreak/>
        <w:t>Рассмотрим подробнее метрики, представленные в данной модели на рисунке 4.</w:t>
      </w:r>
    </w:p>
    <w:p w:rsidR="007C3A1B" w:rsidRPr="007C3A1B" w:rsidRDefault="00D17A26" w:rsidP="00D17A26">
      <w:pPr>
        <w:pStyle w:val="a7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7C3A1B">
        <w:rPr>
          <w:color w:val="FF0000"/>
          <w:sz w:val="28"/>
          <w:szCs w:val="28"/>
        </w:rPr>
        <w:t xml:space="preserve"> </w:t>
      </w:r>
    </w:p>
    <w:p w:rsidR="007C3A1B" w:rsidRDefault="007C3A1B" w:rsidP="00762E5C">
      <w:pPr>
        <w:pStyle w:val="a7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C3A1B">
        <w:rPr>
          <w:noProof/>
          <w:color w:val="000000" w:themeColor="text1"/>
          <w:sz w:val="28"/>
          <w:szCs w:val="28"/>
        </w:rPr>
        <w:drawing>
          <wp:inline distT="0" distB="0" distL="0" distR="0" wp14:anchorId="2DE72686" wp14:editId="17BDC058">
            <wp:extent cx="5045366" cy="5018567"/>
            <wp:effectExtent l="0" t="0" r="3175" b="0"/>
            <wp:docPr id="15" name="Рисунок 15" descr="https://sun9-36.userapi.com/impg/DZVCTXm4KCksNZKiiBy_h7G5iYiXajRswoAK4A/8ZqGfeErwgE.jpg?size=828x851&amp;quality=95&amp;sign=d8a444bff1cfe48145bc6312adccba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DZVCTXm4KCksNZKiiBy_h7G5iYiXajRswoAK4A/8ZqGfeErwgE.jpg?size=828x851&amp;quality=95&amp;sign=d8a444bff1cfe48145bc6312adccba1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04" cy="502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5C" w:rsidRPr="00762E5C" w:rsidRDefault="00762E5C" w:rsidP="00762E5C">
      <w:pPr>
        <w:pStyle w:val="a7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3D5CD6" w:rsidRDefault="007C3A1B" w:rsidP="00D17A26">
      <w:pPr>
        <w:pStyle w:val="a7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7C3A1B">
        <w:rPr>
          <w:sz w:val="28"/>
          <w:szCs w:val="28"/>
        </w:rPr>
        <w:t xml:space="preserve">4 – </w:t>
      </w:r>
      <w:r w:rsidRPr="007C3A1B">
        <w:rPr>
          <w:iCs/>
          <w:sz w:val="28"/>
          <w:szCs w:val="28"/>
        </w:rPr>
        <w:t xml:space="preserve">Модель метрик </w:t>
      </w:r>
      <w:proofErr w:type="spellStart"/>
      <w:r w:rsidRPr="007C3A1B">
        <w:rPr>
          <w:iCs/>
          <w:sz w:val="28"/>
          <w:szCs w:val="28"/>
        </w:rPr>
        <w:t>Т.Муноза</w:t>
      </w:r>
      <w:proofErr w:type="spellEnd"/>
      <w:r w:rsidRPr="007C3A1B">
        <w:rPr>
          <w:iCs/>
          <w:sz w:val="28"/>
          <w:szCs w:val="28"/>
        </w:rPr>
        <w:t xml:space="preserve"> и </w:t>
      </w:r>
      <w:proofErr w:type="spellStart"/>
      <w:r w:rsidRPr="007C3A1B">
        <w:rPr>
          <w:iCs/>
          <w:sz w:val="28"/>
          <w:szCs w:val="28"/>
        </w:rPr>
        <w:t>Ш.Кумара</w:t>
      </w:r>
      <w:proofErr w:type="spellEnd"/>
      <w:r w:rsidRPr="007C3A1B">
        <w:rPr>
          <w:iCs/>
          <w:sz w:val="28"/>
          <w:szCs w:val="28"/>
        </w:rPr>
        <w:t xml:space="preserve"> </w:t>
      </w:r>
      <w:r w:rsidRPr="007C3A1B">
        <w:rPr>
          <w:sz w:val="28"/>
          <w:szCs w:val="28"/>
        </w:rPr>
        <w:t>(составлена автором на основе [35])</w:t>
      </w:r>
    </w:p>
    <w:p w:rsidR="00762E5C" w:rsidRDefault="00762E5C" w:rsidP="00762E5C">
      <w:pPr>
        <w:pStyle w:val="a7"/>
        <w:spacing w:before="0" w:beforeAutospacing="0" w:after="0" w:afterAutospacing="0"/>
        <w:ind w:firstLine="709"/>
        <w:rPr>
          <w:sz w:val="28"/>
          <w:szCs w:val="28"/>
        </w:rPr>
      </w:pPr>
    </w:p>
    <w:p w:rsidR="00762E5C" w:rsidRDefault="005450EE" w:rsidP="004C598B">
      <w:pPr>
        <w:pStyle w:val="a7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762E5C">
        <w:rPr>
          <w:sz w:val="28"/>
          <w:szCs w:val="28"/>
        </w:rPr>
        <w:t>И последняя концепция – м</w:t>
      </w:r>
      <w:r w:rsidR="00F67F43" w:rsidRPr="00762E5C">
        <w:rPr>
          <w:sz w:val="28"/>
          <w:szCs w:val="28"/>
        </w:rPr>
        <w:t xml:space="preserve">одель С. Дэвиса и М. </w:t>
      </w:r>
      <w:proofErr w:type="spellStart"/>
      <w:r w:rsidR="00F67F43" w:rsidRPr="00762E5C">
        <w:rPr>
          <w:sz w:val="28"/>
          <w:szCs w:val="28"/>
        </w:rPr>
        <w:t>Данна</w:t>
      </w:r>
      <w:proofErr w:type="spellEnd"/>
      <w:r w:rsidR="00F67F43" w:rsidRPr="00762E5C">
        <w:rPr>
          <w:sz w:val="28"/>
          <w:szCs w:val="28"/>
        </w:rPr>
        <w:t xml:space="preserve">. </w:t>
      </w:r>
      <w:r w:rsidR="00762E5C" w:rsidRPr="00762E5C">
        <w:rPr>
          <w:sz w:val="28"/>
          <w:szCs w:val="28"/>
        </w:rPr>
        <w:t>Данная модель предполагает, что эффективность управления брендом может быть оценена через идентификацию и контроль точек контакта между брендом и потребителями. Точки контакта охватывают все способы, с помощью которых потенциальные и реальные потребители могут контактировать с брендом и которые могут влиять на их нынешние и будущие решения, связанные с брендом.</w:t>
      </w:r>
      <w:r w:rsidR="00762E5C">
        <w:rPr>
          <w:color w:val="FF0000"/>
          <w:sz w:val="28"/>
          <w:szCs w:val="28"/>
        </w:rPr>
        <w:t xml:space="preserve"> </w:t>
      </w:r>
    </w:p>
    <w:p w:rsidR="00B61625" w:rsidRDefault="00B61625" w:rsidP="00762E5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1625">
        <w:rPr>
          <w:sz w:val="28"/>
          <w:szCs w:val="28"/>
        </w:rPr>
        <w:lastRenderedPageBreak/>
        <w:t xml:space="preserve">Модель </w:t>
      </w:r>
      <w:proofErr w:type="spellStart"/>
      <w:r w:rsidRPr="00B61625">
        <w:rPr>
          <w:sz w:val="28"/>
          <w:szCs w:val="28"/>
        </w:rPr>
        <w:t>С.Дэвиса</w:t>
      </w:r>
      <w:proofErr w:type="spellEnd"/>
      <w:r w:rsidRPr="00B61625">
        <w:rPr>
          <w:sz w:val="28"/>
          <w:szCs w:val="28"/>
        </w:rPr>
        <w:t xml:space="preserve"> и </w:t>
      </w:r>
      <w:proofErr w:type="spellStart"/>
      <w:r w:rsidRPr="00B61625">
        <w:rPr>
          <w:sz w:val="28"/>
          <w:szCs w:val="28"/>
        </w:rPr>
        <w:t>М.Данна</w:t>
      </w:r>
      <w:proofErr w:type="spellEnd"/>
      <w:r w:rsidRPr="00B61625">
        <w:rPr>
          <w:sz w:val="28"/>
          <w:szCs w:val="28"/>
        </w:rPr>
        <w:t xml:space="preserve"> предполагает, что каждая точка контакта между брендом и потребителем влияет на эффективность брендинга. Успешный опыт взаимодействия на каждом этапе взаимодействия увеличивает эффективность, а негативный опыт на любом из этапов снижает ее. </w:t>
      </w:r>
      <w:proofErr w:type="spellStart"/>
      <w:r w:rsidRPr="00B61625">
        <w:rPr>
          <w:sz w:val="28"/>
          <w:szCs w:val="28"/>
        </w:rPr>
        <w:t>Анализирование</w:t>
      </w:r>
      <w:proofErr w:type="spellEnd"/>
      <w:r w:rsidRPr="00B61625">
        <w:rPr>
          <w:sz w:val="28"/>
          <w:szCs w:val="28"/>
        </w:rPr>
        <w:t xml:space="preserve"> эффективности брендинга в этой модели включает в себя стратегические и тактические метрики, которые позволяют оценить, насколько успешно происходит взаимодействие бренда с потребителем и какие изменения нужно внести в стратегию взаимодействия для увеличения привлекательности бренда для потребителей.</w:t>
      </w:r>
    </w:p>
    <w:p w:rsidR="00AA0854" w:rsidRDefault="00AA0854" w:rsidP="00762E5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группы точек контакта на рисунке 5.</w:t>
      </w:r>
    </w:p>
    <w:p w:rsidR="00AA0854" w:rsidRDefault="00AA0854" w:rsidP="00762E5C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A0854" w:rsidRDefault="00AA0854" w:rsidP="00D17A26">
      <w:pPr>
        <w:pStyle w:val="a7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F0DCB">
        <w:rPr>
          <w:noProof/>
          <w:sz w:val="28"/>
          <w:szCs w:val="28"/>
        </w:rPr>
        <w:drawing>
          <wp:inline distT="0" distB="0" distL="0" distR="0" wp14:anchorId="4977B1CE" wp14:editId="0FED14AA">
            <wp:extent cx="4460984" cy="40832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0984" cy="408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54" w:rsidRDefault="00AA0854" w:rsidP="008C5528">
      <w:pPr>
        <w:pStyle w:val="a7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A0854">
        <w:rPr>
          <w:sz w:val="28"/>
          <w:szCs w:val="28"/>
        </w:rPr>
        <w:t xml:space="preserve">Рисунок </w:t>
      </w:r>
      <w:r w:rsidR="005E7CE8">
        <w:rPr>
          <w:sz w:val="28"/>
          <w:szCs w:val="28"/>
        </w:rPr>
        <w:t>5</w:t>
      </w:r>
      <w:r w:rsidRPr="00AA0854">
        <w:rPr>
          <w:sz w:val="28"/>
          <w:szCs w:val="28"/>
        </w:rPr>
        <w:t xml:space="preserve"> – Группы точек контакта по модели С. Дэвиса и М. </w:t>
      </w:r>
      <w:proofErr w:type="spellStart"/>
      <w:r w:rsidRPr="00AA0854">
        <w:rPr>
          <w:sz w:val="28"/>
          <w:szCs w:val="28"/>
        </w:rPr>
        <w:t>Данна</w:t>
      </w:r>
      <w:proofErr w:type="spellEnd"/>
      <w:r w:rsidR="008764EF">
        <w:rPr>
          <w:sz w:val="28"/>
          <w:szCs w:val="28"/>
        </w:rPr>
        <w:t> </w:t>
      </w:r>
      <w:r w:rsidRPr="00AA0854">
        <w:rPr>
          <w:sz w:val="28"/>
          <w:szCs w:val="28"/>
        </w:rPr>
        <w:t>[26]</w:t>
      </w:r>
    </w:p>
    <w:p w:rsidR="008764EF" w:rsidRDefault="008764EF" w:rsidP="00AA085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61625" w:rsidRDefault="00762E5C" w:rsidP="00AA085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2E5C">
        <w:rPr>
          <w:sz w:val="28"/>
          <w:szCs w:val="28"/>
        </w:rPr>
        <w:t xml:space="preserve">Первая категория точек контакта в модели С. Дэвиса и М. </w:t>
      </w:r>
      <w:proofErr w:type="spellStart"/>
      <w:r w:rsidRPr="00762E5C">
        <w:rPr>
          <w:sz w:val="28"/>
          <w:szCs w:val="28"/>
        </w:rPr>
        <w:t>Данна</w:t>
      </w:r>
      <w:proofErr w:type="spellEnd"/>
      <w:r w:rsidRPr="00762E5C">
        <w:rPr>
          <w:sz w:val="28"/>
          <w:szCs w:val="28"/>
        </w:rPr>
        <w:t xml:space="preserve"> направлена на привлечение потребителей и помогает сформировать у них представление о бренде до того, как они совершат покупку. </w:t>
      </w:r>
      <w:r w:rsidR="001505CB" w:rsidRPr="00B61625">
        <w:rPr>
          <w:sz w:val="28"/>
          <w:szCs w:val="28"/>
        </w:rPr>
        <w:t xml:space="preserve">На этой стадии </w:t>
      </w:r>
      <w:r w:rsidR="001505CB" w:rsidRPr="00B61625">
        <w:rPr>
          <w:sz w:val="28"/>
          <w:szCs w:val="28"/>
        </w:rPr>
        <w:lastRenderedPageBreak/>
        <w:t>опыт взаимодействия с брендом строится на коммуникационных инструментах, таких как реклама, PR, акции и стимулирование сбыта. Эти инструменты используются для привлечения внимания потребителей к бренду и формирования положительного отношения к нему, что помогает увеличить вероятность совершения покупки.</w:t>
      </w:r>
    </w:p>
    <w:p w:rsidR="00B6390D" w:rsidRPr="00B9374D" w:rsidRDefault="00B6390D" w:rsidP="00DF7EF9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7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Целями маркетинговых коммуникаций являются:</w:t>
      </w:r>
    </w:p>
    <w:p w:rsidR="00B61625" w:rsidRDefault="00B64377" w:rsidP="00542BCB">
      <w:pPr>
        <w:pStyle w:val="a5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61625" w:rsidRPr="00B6162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родвижение бренда и создание осведомленности о нем у потенциальных потребителей;</w:t>
      </w:r>
    </w:p>
    <w:p w:rsidR="00B64377" w:rsidRDefault="00B64377" w:rsidP="00542BCB">
      <w:pPr>
        <w:pStyle w:val="a5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B6437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 людей положительного восприятия бренда и создание определенных ожиданий;</w:t>
      </w:r>
    </w:p>
    <w:p w:rsidR="00B64377" w:rsidRDefault="00B64377" w:rsidP="00542BCB">
      <w:pPr>
        <w:pStyle w:val="a5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6437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 о преимуществах и выгодах использования бренда;</w:t>
      </w:r>
    </w:p>
    <w:p w:rsidR="00B64377" w:rsidRPr="00B64377" w:rsidRDefault="00B64377" w:rsidP="00B64377">
      <w:pPr>
        <w:pStyle w:val="a5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643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обуждение потребителей к рассмотрению бренда в качестве возможной покупки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4377" w:rsidRDefault="00B64377" w:rsidP="00B64377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3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стадии важно создать ожидания у потребителей, которые будут соответствовать реальности и смогут быть выполнены в будущем. Иначе приятный первоначальный опыт, связанный с ожиданиями, может быть разрушен отрицательным опытом при покупке или использовании товара. В этом случае можем не рассчитывать на эффективность, поскольку неудовлетворенный потребитель не посоветует компанию другим и не станет ее постоянным клиентом.</w:t>
      </w:r>
    </w:p>
    <w:p w:rsidR="004C6F80" w:rsidRPr="004C6F80" w:rsidRDefault="004C6F80" w:rsidP="004C6F80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категория точек контакта в модели С. Дэвиса и М. </w:t>
      </w:r>
      <w:proofErr w:type="spellStart"/>
      <w:r w:rsidRPr="004C6F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</w:t>
      </w:r>
      <w:proofErr w:type="spellEnd"/>
      <w:r w:rsidRPr="004C6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создание приятного опыта взаимодействия с брендом в момент совершения покупки. Это включает в себя различные факторы, такие как качество обслуживания, уровень квалификации и дружелюбность персонала, атмосфера магазина, мерчандайзинг и проводимые акции, включая </w:t>
      </w:r>
      <w:proofErr w:type="spellStart"/>
      <w:r w:rsidRPr="004C6F80">
        <w:rPr>
          <w:rFonts w:ascii="Times New Roman" w:eastAsia="Times New Roman" w:hAnsi="Times New Roman" w:cs="Times New Roman"/>
          <w:sz w:val="28"/>
          <w:szCs w:val="28"/>
          <w:lang w:eastAsia="ru-RU"/>
        </w:rPr>
        <w:t>сэмплинг</w:t>
      </w:r>
      <w:proofErr w:type="spellEnd"/>
      <w:r w:rsidRPr="004C6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дегустации продуктов. Основная цель этой категории точек контакта заключается в создании благоприятного впечатления у потребителей от процесса покупки, укрепления доверия к бренду и его продукции, а также установления более тесной связи с клиентами. </w:t>
      </w:r>
    </w:p>
    <w:p w:rsidR="004C6F80" w:rsidRDefault="004C6F80" w:rsidP="004C6F80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F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Когда потребитель имеет положительный опыт покупки, он готов заплатить большую стоимость за продукт, чем за аналогичный у 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курентов. Это происходит потому </w:t>
      </w:r>
      <w:r w:rsidRPr="004C6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позитивный опыт взаимодействия с брендом создает у покупателя большую уверенность в качестве продукции, повышает его лояльность по отношению к бренду и создает у него убеждение в том, что стоимость продукта соответствует его качеству. Из-за этого, когда у потребителя есть положительный опыт покупки, он склонен приобретать дополнительные товары или покупать более дорогие варианты продуктов в рамках этого бренда. </w:t>
      </w:r>
    </w:p>
    <w:p w:rsidR="00B64377" w:rsidRPr="00B64377" w:rsidRDefault="004C6F80" w:rsidP="00B64377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Третья группа точек контакта в модели С. Дэвиса и М. </w:t>
      </w:r>
      <w:proofErr w:type="spellStart"/>
      <w:r w:rsidRPr="004C6F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</w:t>
      </w:r>
      <w:proofErr w:type="spellEnd"/>
      <w:r w:rsidRPr="004C6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описывает контакты, которые происходят после совершения покупки брендового продукта. Главная цель этой категории точек контакта заключается в том, чтобы поддерживать хорошее отношение с клиентами, которые уже опробовали продукт и повысить их уровень удовлетворенности. </w:t>
      </w:r>
      <w:r w:rsidR="00B64377" w:rsidRPr="00B6437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ключевым компонентом являются мероприятия после продажи, такие как гарантии, сервис и программы лояльности. К таким программам относятся дисконтные карты, акции для постоянных клиентов и создание клиентских сообществ. Эффективность этой группы точек контакта определяется повторными покупками лояльных клиентов и рекомендациями.</w:t>
      </w:r>
    </w:p>
    <w:p w:rsidR="00B64377" w:rsidRDefault="00B64377" w:rsidP="00DF7EF9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3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контактного брендинга эффективна благодаря тому, что потребитель испытывает положительные эмоции на всех этапах взаимодействия с брендом. Если же потребитель испытывает негативные эмоции, это может снизить эффективность и общую ценность бренда для него. Поэтому крайне важна работа с каждой точкой контакта и постоянное улучшение их качества.</w:t>
      </w:r>
    </w:p>
    <w:p w:rsidR="00E61414" w:rsidRPr="00E61414" w:rsidRDefault="00E61414" w:rsidP="00E6141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Контактный брендинг основывается на создании позитивного опыта взаимодействия потребителя с брендом на всех этапах знакомства и использования продукта. Однако, для того чтобы эта стратегия была эффективной, необходимо, чтобы потребители получили только положительный опыт на каждом этапе взаимодействия с брендом. Если в </w:t>
      </w:r>
      <w:r w:rsidRPr="00E614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процессе взаимодействия с брендом возникают негативные эмоции, это может повлиять на эффективность всей стратегии и привести к снижению лояльности потребителя.</w:t>
      </w:r>
    </w:p>
    <w:p w:rsidR="00E61414" w:rsidRDefault="00E61414" w:rsidP="00E61414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41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понимать, что каждая точка контакта представляет собой возможность для укрепления отношений с потребителем и установления долгосрочной связи с ним. Поэтому необходимо работать с каждой точкой контакта, отслеживать и улучшать качество взаимодействия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клиентами.</w:t>
      </w:r>
    </w:p>
    <w:p w:rsidR="00E61414" w:rsidRDefault="00E61414" w:rsidP="00AC3086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4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контактного брендинга предполагает использование двух типов метрик – стратегических и тактических, чтобы измерить эффективность всех точек контакта между брендом и потенциальными потребителями.</w:t>
      </w:r>
    </w:p>
    <w:p w:rsidR="00E61414" w:rsidRPr="00DF7EF9" w:rsidRDefault="00B64377" w:rsidP="000B60EE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37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стратегических метрик позволяет оценить влияние бренда на успех бизнеса в целом. Можно оценить, насколько эффективен вклад бренда в достижение общих результатов компании, и как действия, связанные с созданием бренда и точками контакта с ним, влияют на результаты работы компании.</w:t>
      </w:r>
    </w:p>
    <w:p w:rsidR="00B6390D" w:rsidRPr="00DF7EF9" w:rsidRDefault="00B6390D" w:rsidP="00B64377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Таких метрик шесть:</w:t>
      </w:r>
    </w:p>
    <w:p w:rsidR="00B6390D" w:rsidRPr="008077DA" w:rsidRDefault="00B6390D" w:rsidP="00B64377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бренда</w:t>
      </w:r>
      <w:r w:rsidR="00DF7EF9"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8077DA" w:rsidRDefault="00B6390D" w:rsidP="00542BCB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привлечение покупателей с помощью бренда</w:t>
      </w:r>
      <w:r w:rsidR="00DF7EF9"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8077DA" w:rsidRDefault="00B6390D" w:rsidP="00542BCB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 удержание покупателей бренда</w:t>
      </w:r>
      <w:r w:rsidR="00DF7EF9"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8077DA" w:rsidRDefault="00B6390D" w:rsidP="00542BCB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покупаемость</w:t>
      </w:r>
      <w:proofErr w:type="spellEnd"/>
      <w:r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бренда</w:t>
      </w:r>
      <w:r w:rsidR="00DF7EF9"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8077DA" w:rsidRDefault="00B6390D" w:rsidP="00542BCB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ценовая премия за бренд</w:t>
      </w:r>
      <w:r w:rsidR="00DF7EF9"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8077DA" w:rsidRDefault="00B6390D" w:rsidP="00542BCB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приверженность бренду.</w:t>
      </w:r>
    </w:p>
    <w:p w:rsidR="00B6390D" w:rsidRPr="00DF7EF9" w:rsidRDefault="00B6390D" w:rsidP="00DF7EF9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Тактические метрики</w:t>
      </w:r>
      <w:r w:rsidRPr="008077DA">
        <w:rPr>
          <w:rFonts w:ascii="Times New Roman" w:eastAsia="Times New Roman" w:hAnsi="Times New Roman" w:cs="Times New Roman"/>
          <w:sz w:val="28"/>
          <w:szCs w:val="28"/>
          <w:lang w:eastAsia="ru-RU"/>
        </w:rPr>
        <w:t> оценивают эффективность</w:t>
      </w: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брендинга с точки зрения формирования опыта потребителя в точках контакта с брендом.</w:t>
      </w:r>
    </w:p>
    <w:p w:rsidR="00B6390D" w:rsidRPr="00DF7EF9" w:rsidRDefault="00B6390D" w:rsidP="00DF7EF9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Авторы модели относят к тактическим метрикам: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осведомленность о бренде</w:t>
      </w:r>
      <w:r w:rsidR="007D69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понимание бренда</w:t>
      </w:r>
      <w:r w:rsidR="007D69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релевантность/ актуальность бренда</w:t>
      </w:r>
      <w:r w:rsidR="007D69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доверие к бренду</w:t>
      </w:r>
      <w:r w:rsidR="007D69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выполнение обещаний бренда</w:t>
      </w:r>
      <w:r w:rsidR="007D69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предпочтение бренда</w:t>
      </w:r>
      <w:r w:rsidR="007D69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рассмотрение бренда</w:t>
      </w:r>
      <w:r w:rsidR="007D69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влияние бренда на решение о покупке</w:t>
      </w:r>
      <w:r w:rsidR="007D69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выполнение обещания брендом</w:t>
      </w:r>
      <w:r w:rsidR="007D69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удовлетворенность брендом</w:t>
      </w:r>
      <w:r w:rsidR="007D69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390D" w:rsidRPr="00DF7EF9" w:rsidRDefault="00B6390D" w:rsidP="00542BC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рекомендация бренда.</w:t>
      </w:r>
    </w:p>
    <w:p w:rsidR="00B64377" w:rsidRPr="00DF7EF9" w:rsidRDefault="00B64377" w:rsidP="00DF7EF9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37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эффективности дает возможность выявить сильные и слабые стороны бренда и выделить точки контакта с ним, которые нуждаются в особом внимании, укреплении или корректировке. Выбор метрик зависит от целей оценки, которые являются уникальными для каждой компании.</w:t>
      </w:r>
    </w:p>
    <w:p w:rsidR="0052588B" w:rsidRDefault="003C453C" w:rsidP="00AF2AE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977">
        <w:rPr>
          <w:rFonts w:ascii="Times New Roman" w:hAnsi="Times New Roman" w:cs="Times New Roman"/>
          <w:sz w:val="28"/>
          <w:szCs w:val="28"/>
        </w:rPr>
        <w:t xml:space="preserve">В результате изучения методических подходов к оценке эффективности брендинга мы пришли к выводу о том, </w:t>
      </w:r>
      <w:r w:rsidR="00511259">
        <w:rPr>
          <w:rFonts w:ascii="Times New Roman" w:hAnsi="Times New Roman" w:cs="Times New Roman"/>
          <w:sz w:val="28"/>
          <w:szCs w:val="28"/>
        </w:rPr>
        <w:t xml:space="preserve">что </w:t>
      </w:r>
      <w:r w:rsidR="00891DA1" w:rsidRPr="00072977">
        <w:rPr>
          <w:rFonts w:ascii="Times New Roman" w:hAnsi="Times New Roman" w:cs="Times New Roman"/>
          <w:sz w:val="28"/>
          <w:szCs w:val="28"/>
        </w:rPr>
        <w:t xml:space="preserve">каждая из моделей имеет как </w:t>
      </w:r>
      <w:r w:rsidR="00B53F8E" w:rsidRPr="0028201E">
        <w:rPr>
          <w:rFonts w:ascii="Times New Roman" w:hAnsi="Times New Roman" w:cs="Times New Roman"/>
          <w:sz w:val="28"/>
          <w:szCs w:val="28"/>
        </w:rPr>
        <w:t>преимущества</w:t>
      </w:r>
      <w:r w:rsidR="00891DA1" w:rsidRPr="0028201E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B53F8E" w:rsidRPr="0028201E">
        <w:rPr>
          <w:rFonts w:ascii="Times New Roman" w:hAnsi="Times New Roman" w:cs="Times New Roman"/>
          <w:sz w:val="28"/>
          <w:szCs w:val="28"/>
        </w:rPr>
        <w:t>недостатки</w:t>
      </w:r>
      <w:r w:rsidR="00891DA1" w:rsidRPr="0028201E">
        <w:rPr>
          <w:rFonts w:ascii="Times New Roman" w:hAnsi="Times New Roman" w:cs="Times New Roman"/>
          <w:sz w:val="28"/>
          <w:szCs w:val="28"/>
        </w:rPr>
        <w:t>, и</w:t>
      </w:r>
      <w:r w:rsidR="00891DA1" w:rsidRPr="00072977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="00B53F8E">
        <w:rPr>
          <w:rFonts w:ascii="Times New Roman" w:hAnsi="Times New Roman" w:cs="Times New Roman"/>
          <w:sz w:val="28"/>
          <w:szCs w:val="28"/>
        </w:rPr>
        <w:t>,</w:t>
      </w:r>
      <w:r w:rsidR="00891DA1" w:rsidRPr="00072977">
        <w:rPr>
          <w:rFonts w:ascii="Times New Roman" w:hAnsi="Times New Roman" w:cs="Times New Roman"/>
          <w:sz w:val="28"/>
          <w:szCs w:val="28"/>
        </w:rPr>
        <w:t xml:space="preserve"> чтобы оценить </w:t>
      </w:r>
      <w:r w:rsidR="00370133" w:rsidRPr="00072977">
        <w:rPr>
          <w:rFonts w:ascii="Times New Roman" w:hAnsi="Times New Roman" w:cs="Times New Roman"/>
          <w:sz w:val="28"/>
          <w:szCs w:val="28"/>
        </w:rPr>
        <w:t>воздействие бренда на эффективность бизнеса</w:t>
      </w:r>
      <w:r w:rsidR="00891DA1" w:rsidRPr="00072977">
        <w:rPr>
          <w:rFonts w:ascii="Times New Roman" w:hAnsi="Times New Roman" w:cs="Times New Roman"/>
          <w:sz w:val="28"/>
          <w:szCs w:val="28"/>
        </w:rPr>
        <w:t xml:space="preserve"> необходимо корректировать выбранные метрики в связи с спецификой бренда.</w:t>
      </w:r>
      <w:r w:rsidR="00AB5595">
        <w:rPr>
          <w:rFonts w:ascii="Times New Roman" w:hAnsi="Times New Roman" w:cs="Times New Roman"/>
          <w:sz w:val="28"/>
          <w:szCs w:val="28"/>
        </w:rPr>
        <w:t xml:space="preserve"> </w:t>
      </w:r>
      <w:r w:rsidR="00181AAD">
        <w:rPr>
          <w:rFonts w:ascii="Times New Roman" w:hAnsi="Times New Roman" w:cs="Times New Roman"/>
          <w:sz w:val="28"/>
          <w:szCs w:val="28"/>
        </w:rPr>
        <w:t>О</w:t>
      </w:r>
      <w:r w:rsidR="00181AAD" w:rsidRPr="00181AAD">
        <w:rPr>
          <w:rFonts w:ascii="Times New Roman" w:hAnsi="Times New Roman" w:cs="Times New Roman"/>
          <w:sz w:val="28"/>
          <w:szCs w:val="28"/>
        </w:rPr>
        <w:t xml:space="preserve">ценка </w:t>
      </w:r>
      <w:r w:rsidR="00181AAD">
        <w:rPr>
          <w:rFonts w:ascii="Times New Roman" w:hAnsi="Times New Roman" w:cs="Times New Roman"/>
          <w:sz w:val="28"/>
          <w:szCs w:val="28"/>
        </w:rPr>
        <w:t xml:space="preserve">эффективности </w:t>
      </w:r>
      <w:r w:rsidR="00181AAD" w:rsidRPr="00181AAD">
        <w:rPr>
          <w:rFonts w:ascii="Times New Roman" w:hAnsi="Times New Roman" w:cs="Times New Roman"/>
          <w:sz w:val="28"/>
          <w:szCs w:val="28"/>
        </w:rPr>
        <w:t>мероприятий по</w:t>
      </w:r>
      <w:r w:rsidR="00181AAD">
        <w:rPr>
          <w:rFonts w:ascii="Times New Roman" w:hAnsi="Times New Roman" w:cs="Times New Roman"/>
          <w:sz w:val="28"/>
          <w:szCs w:val="28"/>
        </w:rPr>
        <w:t xml:space="preserve"> формированию бренда организации</w:t>
      </w:r>
      <w:r w:rsidR="00181AAD" w:rsidRPr="00181AAD">
        <w:rPr>
          <w:rFonts w:ascii="Times New Roman" w:hAnsi="Times New Roman" w:cs="Times New Roman"/>
          <w:sz w:val="28"/>
          <w:szCs w:val="28"/>
        </w:rPr>
        <w:t xml:space="preserve"> является необходимым инструментом для достижения целей компании и укрепления ее позиций на рынке. Она позволяет определить, какие мероприятия были наиболее успешными и каковы были результаты их реализации. Это позволяет компании идти по пути улучшения своих брендовых стратегий и создания более эффективных кампаний для продвижения своих товаров и услуг.</w:t>
      </w:r>
      <w:r w:rsidR="00B64377" w:rsidRPr="00B64377">
        <w:rPr>
          <w:rFonts w:ascii="Times New Roman" w:hAnsi="Times New Roman" w:cs="Times New Roman"/>
          <w:sz w:val="28"/>
          <w:szCs w:val="28"/>
        </w:rPr>
        <w:t xml:space="preserve"> Таким образом, эффективная оценка брендинга является критически важным элементом успешной стратегии компании.</w:t>
      </w:r>
    </w:p>
    <w:p w:rsidR="0052588B" w:rsidRDefault="0052588B" w:rsidP="003F3F4F">
      <w:pPr>
        <w:pStyle w:val="a7"/>
        <w:tabs>
          <w:tab w:val="left" w:pos="993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C3304" w:rsidRDefault="00AC3304" w:rsidP="003F3F4F">
      <w:pPr>
        <w:pStyle w:val="a7"/>
        <w:tabs>
          <w:tab w:val="left" w:pos="993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C3304" w:rsidRPr="00766F14" w:rsidRDefault="00AC3304" w:rsidP="003F3F4F">
      <w:pPr>
        <w:pStyle w:val="a7"/>
        <w:tabs>
          <w:tab w:val="left" w:pos="993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36754" w:rsidRPr="00B53F8E" w:rsidRDefault="001505CB" w:rsidP="001505CB">
      <w:pPr>
        <w:pStyle w:val="a5"/>
        <w:tabs>
          <w:tab w:val="left" w:pos="993"/>
        </w:tabs>
        <w:spacing w:after="0" w:line="360" w:lineRule="auto"/>
        <w:ind w:left="0"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16" w:name="_Toc137371845"/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 </w:t>
      </w:r>
      <w:r w:rsidR="00B36754" w:rsidRPr="00B53F8E">
        <w:rPr>
          <w:rFonts w:ascii="Times New Roman" w:eastAsia="Calibri" w:hAnsi="Times New Roman" w:cs="Times New Roman"/>
          <w:b/>
          <w:sz w:val="28"/>
          <w:szCs w:val="28"/>
        </w:rPr>
        <w:t>Анализ системы управления брендом на малом предприятии ООО «</w:t>
      </w:r>
      <w:proofErr w:type="spellStart"/>
      <w:r w:rsidR="00B36754" w:rsidRPr="00B53F8E">
        <w:rPr>
          <w:rFonts w:ascii="Times New Roman" w:eastAsia="Calibri" w:hAnsi="Times New Roman" w:cs="Times New Roman"/>
          <w:b/>
          <w:sz w:val="28"/>
          <w:szCs w:val="28"/>
        </w:rPr>
        <w:t>Дентал</w:t>
      </w:r>
      <w:proofErr w:type="spellEnd"/>
      <w:r w:rsidR="00B36754" w:rsidRPr="00B53F8E">
        <w:rPr>
          <w:rFonts w:ascii="Times New Roman" w:eastAsia="Calibri" w:hAnsi="Times New Roman" w:cs="Times New Roman"/>
          <w:b/>
          <w:sz w:val="28"/>
          <w:szCs w:val="28"/>
        </w:rPr>
        <w:t>»</w:t>
      </w:r>
      <w:bookmarkEnd w:id="16"/>
    </w:p>
    <w:p w:rsidR="00B53F8E" w:rsidRPr="00B53F8E" w:rsidRDefault="00B53F8E" w:rsidP="001505C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6754" w:rsidRPr="00FC1D43" w:rsidRDefault="00B36754" w:rsidP="001505CB">
      <w:pPr>
        <w:pStyle w:val="2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17" w:name="_Toc137371846"/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>2.1 Обзор рынка стоматологических услуг в Ставропольском крае</w:t>
      </w:r>
      <w:bookmarkEnd w:id="17"/>
    </w:p>
    <w:p w:rsidR="00B53F8E" w:rsidRPr="00FC1D43" w:rsidRDefault="00B53F8E" w:rsidP="001505CB">
      <w:pPr>
        <w:pStyle w:val="2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B36754" w:rsidRDefault="00B53F8E" w:rsidP="00B53F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5C9">
        <w:rPr>
          <w:rFonts w:ascii="Times New Roman" w:eastAsia="Calibri" w:hAnsi="Times New Roman" w:cs="Times New Roman"/>
          <w:sz w:val="28"/>
          <w:szCs w:val="28"/>
        </w:rPr>
        <w:t>Данный параграф мы начнем с обзора р</w:t>
      </w:r>
      <w:r w:rsidR="00B36754" w:rsidRPr="006355C9">
        <w:rPr>
          <w:rFonts w:ascii="Times New Roman" w:eastAsia="Calibri" w:hAnsi="Times New Roman" w:cs="Times New Roman"/>
          <w:sz w:val="28"/>
          <w:szCs w:val="28"/>
        </w:rPr>
        <w:t>ын</w:t>
      </w:r>
      <w:r w:rsidRPr="006355C9">
        <w:rPr>
          <w:rFonts w:ascii="Times New Roman" w:eastAsia="Calibri" w:hAnsi="Times New Roman" w:cs="Times New Roman"/>
          <w:sz w:val="28"/>
          <w:szCs w:val="28"/>
        </w:rPr>
        <w:t>ка</w:t>
      </w:r>
      <w:r w:rsidR="00B36754" w:rsidRPr="006355C9">
        <w:rPr>
          <w:rFonts w:ascii="Times New Roman" w:eastAsia="Calibri" w:hAnsi="Times New Roman" w:cs="Times New Roman"/>
          <w:sz w:val="28"/>
          <w:szCs w:val="28"/>
        </w:rPr>
        <w:t xml:space="preserve"> коммерческих стоматологических услуг в России</w:t>
      </w:r>
      <w:r w:rsidRPr="006355C9">
        <w:rPr>
          <w:rFonts w:ascii="Times New Roman" w:eastAsia="Calibri" w:hAnsi="Times New Roman" w:cs="Times New Roman"/>
          <w:sz w:val="28"/>
          <w:szCs w:val="28"/>
        </w:rPr>
        <w:t>, который, как показало исследование,</w:t>
      </w:r>
      <w:r w:rsidR="00B36754" w:rsidRPr="006355C9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B36754" w:rsidRPr="00B36754">
        <w:rPr>
          <w:rFonts w:ascii="Times New Roman" w:eastAsia="Calibri" w:hAnsi="Times New Roman" w:cs="Times New Roman"/>
          <w:sz w:val="28"/>
          <w:szCs w:val="28"/>
        </w:rPr>
        <w:t xml:space="preserve"> последние годы подвергался изменениям, и стал не стабилен. </w:t>
      </w:r>
    </w:p>
    <w:p w:rsidR="00B53F8E" w:rsidRPr="00B36754" w:rsidRDefault="00B53F8E" w:rsidP="00B53F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6754" w:rsidRPr="00B36754" w:rsidRDefault="00B36754" w:rsidP="00B3675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B3675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C28C1E" wp14:editId="1786472C">
            <wp:extent cx="5829300" cy="2743200"/>
            <wp:effectExtent l="0" t="0" r="0" b="0"/>
            <wp:docPr id="320" name="Диаграмма 3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36754" w:rsidRPr="00B36754" w:rsidRDefault="00B36754" w:rsidP="004A2FE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5E7CE8">
        <w:rPr>
          <w:rFonts w:ascii="Times New Roman" w:eastAsia="Calibri" w:hAnsi="Times New Roman" w:cs="Times New Roman"/>
          <w:sz w:val="28"/>
          <w:szCs w:val="28"/>
        </w:rPr>
        <w:t>6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55C9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B53F8E" w:rsidRPr="006355C9">
        <w:rPr>
          <w:rFonts w:ascii="Times New Roman" w:eastAsia="Calibri" w:hAnsi="Times New Roman" w:cs="Times New Roman"/>
          <w:sz w:val="28"/>
          <w:szCs w:val="28"/>
        </w:rPr>
        <w:t>Динамика о</w:t>
      </w:r>
      <w:r w:rsidRPr="006355C9">
        <w:rPr>
          <w:rFonts w:ascii="Times New Roman" w:eastAsia="Calibri" w:hAnsi="Times New Roman" w:cs="Times New Roman"/>
          <w:sz w:val="28"/>
          <w:szCs w:val="28"/>
        </w:rPr>
        <w:t>бъем</w:t>
      </w:r>
      <w:r w:rsidR="00B53F8E" w:rsidRPr="006355C9">
        <w:rPr>
          <w:rFonts w:ascii="Times New Roman" w:eastAsia="Calibri" w:hAnsi="Times New Roman" w:cs="Times New Roman"/>
          <w:sz w:val="28"/>
          <w:szCs w:val="28"/>
        </w:rPr>
        <w:t>а</w:t>
      </w:r>
      <w:r w:rsidRPr="006355C9">
        <w:rPr>
          <w:rFonts w:ascii="Times New Roman" w:eastAsia="Calibri" w:hAnsi="Times New Roman" w:cs="Times New Roman"/>
          <w:sz w:val="28"/>
          <w:szCs w:val="28"/>
        </w:rPr>
        <w:t xml:space="preserve"> рынка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коммерческой стоматологии в России с 2018 по 2022 гг. (составлено автором на основе [30])</w:t>
      </w:r>
    </w:p>
    <w:p w:rsidR="00B53F8E" w:rsidRDefault="00B53F8E" w:rsidP="00B53F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36754" w:rsidRPr="00B36754" w:rsidRDefault="00B36754" w:rsidP="00B53F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36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данным отчета 2023 г. платформы </w:t>
      </w:r>
      <w:proofErr w:type="spellStart"/>
      <w:r w:rsidRPr="00B36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BusinesStat</w:t>
      </w:r>
      <w:proofErr w:type="spellEnd"/>
      <w:r w:rsidRPr="00B36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в </w:t>
      </w:r>
      <w:r w:rsidRPr="006355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2022 г</w:t>
      </w:r>
      <w:r w:rsidR="00B53F8E" w:rsidRPr="006355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оду</w:t>
      </w:r>
      <w:r w:rsidRPr="006355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объем</w:t>
      </w:r>
      <w:r w:rsidRPr="00B36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6355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рынка коммерческой стоматологии в стране сократился на 8,2%: с 77,7 до 71,3 млн</w:t>
      </w:r>
      <w:r w:rsidR="00B53F8E" w:rsidRPr="006355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6355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приемов. Снижение спроса на платные медицинские услуги произошло из-за резкого роста цен на стоматологию, в связи с нарушением логистики и санкциями, а  также на снижение спроса повлиял частичный отток платежеспособных клиентов из страны. При этом</w:t>
      </w:r>
      <w:r w:rsidR="00B53F8E" w:rsidRPr="006355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Pr="006355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ранее наблюдалось снижение спроса на услуги коммерческой стоматологии в 2020</w:t>
      </w:r>
      <w:r w:rsidRPr="00B36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г., что было связано с </w:t>
      </w:r>
      <w:r w:rsidRPr="00B3675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COVID</w:t>
      </w:r>
      <w:r w:rsidRPr="00B36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-ограничениями, но данная ситуация улучшилась в 2021 году, объем рынка вырос на 3,5 млн. приемов, этому поспособствовал отложенный спрос после снятия </w:t>
      </w:r>
      <w:r w:rsidRPr="00B3675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COVID</w:t>
      </w:r>
      <w:r w:rsidRPr="00B3675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-ограничений. </w:t>
      </w:r>
    </w:p>
    <w:p w:rsidR="00B36754" w:rsidRDefault="0052588B" w:rsidP="00B53F8E">
      <w:pPr>
        <w:tabs>
          <w:tab w:val="left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2588B">
        <w:rPr>
          <w:rFonts w:ascii="Times New Roman" w:eastAsia="Times New Roman" w:hAnsi="Times New Roman" w:cs="Times New Roman"/>
          <w:sz w:val="28"/>
          <w:szCs w:val="28"/>
        </w:rPr>
        <w:lastRenderedPageBreak/>
        <w:t>Сейчас стоматологический рынок в России находится на стадии насыщения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</w:t>
      </w:r>
      <w:r w:rsidRPr="0052588B">
        <w:rPr>
          <w:rFonts w:ascii="Times New Roman" w:eastAsia="Times New Roman" w:hAnsi="Times New Roman" w:cs="Times New Roman"/>
          <w:sz w:val="28"/>
          <w:szCs w:val="28"/>
        </w:rPr>
        <w:t xml:space="preserve"> означает, что услуги становятся все более разнообразными, а объем продаж снижается, настоятельно требуя от клиник более усердных усилий для привлечения и удержания клиентов. Согласно данным Росстата, большая часть частных стоматологических услуг в России предоставляется в Москве, Московской области, Санкт-Петербурге и других крупных городах страны.</w:t>
      </w:r>
      <w:r w:rsidR="00B36754" w:rsidRPr="006355C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61C85" w:rsidRPr="006355C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36754" w:rsidRPr="006355C9">
        <w:rPr>
          <w:rFonts w:ascii="Times New Roman" w:eastAsia="Times New Roman" w:hAnsi="Times New Roman" w:cs="Times New Roman"/>
          <w:sz w:val="28"/>
          <w:szCs w:val="28"/>
        </w:rPr>
        <w:t xml:space="preserve">исунок </w:t>
      </w:r>
      <w:r w:rsidR="005E7CE8">
        <w:rPr>
          <w:rFonts w:ascii="Times New Roman" w:eastAsia="Times New Roman" w:hAnsi="Times New Roman" w:cs="Times New Roman"/>
          <w:sz w:val="28"/>
          <w:szCs w:val="28"/>
        </w:rPr>
        <w:t>7</w:t>
      </w:r>
      <w:r w:rsidR="001505CB">
        <w:rPr>
          <w:rFonts w:ascii="Times New Roman" w:eastAsia="Times New Roman" w:hAnsi="Times New Roman" w:cs="Times New Roman"/>
          <w:sz w:val="28"/>
          <w:szCs w:val="28"/>
        </w:rPr>
        <w:t>)</w:t>
      </w:r>
      <w:r w:rsidR="00B36754" w:rsidRPr="00B36754">
        <w:rPr>
          <w:rFonts w:ascii="Times New Roman" w:eastAsia="Times New Roman" w:hAnsi="Times New Roman" w:cs="Times New Roman"/>
          <w:noProof/>
          <w:color w:val="2E74B5"/>
          <w:sz w:val="28"/>
          <w:szCs w:val="28"/>
          <w:lang w:eastAsia="ru-RU"/>
        </w:rPr>
        <w:t xml:space="preserve"> </w:t>
      </w:r>
      <w:r w:rsidR="00B36754" w:rsidRPr="00B36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[18]</w:t>
      </w:r>
      <w:r w:rsidR="001505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B53F8E" w:rsidRPr="001505CB" w:rsidRDefault="00B53F8E" w:rsidP="00B53F8E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36754" w:rsidRPr="00B36754" w:rsidRDefault="00B36754" w:rsidP="00B53F8E">
      <w:pPr>
        <w:tabs>
          <w:tab w:val="left" w:pos="14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noProof/>
          <w:color w:val="2E74B5"/>
          <w:sz w:val="28"/>
          <w:szCs w:val="28"/>
          <w:lang w:eastAsia="ru-RU"/>
        </w:rPr>
        <w:drawing>
          <wp:inline distT="0" distB="0" distL="0" distR="0" wp14:anchorId="15652885" wp14:editId="64D03F5F">
            <wp:extent cx="5202621" cy="2412124"/>
            <wp:effectExtent l="0" t="0" r="17145" b="26670"/>
            <wp:docPr id="321" name="Диаграмма 3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36754" w:rsidRPr="001505CB" w:rsidRDefault="00B36754" w:rsidP="004A2FE5">
      <w:pPr>
        <w:tabs>
          <w:tab w:val="left" w:pos="14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5E7CE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61C85" w:rsidRPr="006355C9">
        <w:rPr>
          <w:rFonts w:ascii="Times New Roman" w:eastAsia="Times New Roman" w:hAnsi="Times New Roman" w:cs="Times New Roman"/>
          <w:sz w:val="28"/>
          <w:szCs w:val="28"/>
        </w:rPr>
        <w:t>Структура р</w:t>
      </w:r>
      <w:r w:rsidRPr="006355C9">
        <w:rPr>
          <w:rFonts w:ascii="Times New Roman" w:eastAsia="Times New Roman" w:hAnsi="Times New Roman" w:cs="Times New Roman"/>
          <w:sz w:val="28"/>
          <w:szCs w:val="28"/>
        </w:rPr>
        <w:t>ын</w:t>
      </w:r>
      <w:r w:rsidR="00961C85" w:rsidRPr="006355C9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6355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1C85" w:rsidRPr="006355C9">
        <w:rPr>
          <w:rFonts w:ascii="Times New Roman" w:eastAsia="Times New Roman" w:hAnsi="Times New Roman" w:cs="Times New Roman"/>
          <w:sz w:val="28"/>
          <w:szCs w:val="28"/>
        </w:rPr>
        <w:t>коммерческой</w:t>
      </w:r>
      <w:r w:rsidRPr="006355C9">
        <w:rPr>
          <w:rFonts w:ascii="Times New Roman" w:eastAsia="Times New Roman" w:hAnsi="Times New Roman" w:cs="Times New Roman"/>
          <w:sz w:val="28"/>
          <w:szCs w:val="28"/>
        </w:rPr>
        <w:t xml:space="preserve"> стоматологии в России </w:t>
      </w:r>
      <w:r w:rsidR="00961C85" w:rsidRPr="006355C9">
        <w:rPr>
          <w:rFonts w:ascii="Times New Roman" w:eastAsia="Times New Roman" w:hAnsi="Times New Roman" w:cs="Times New Roman"/>
          <w:sz w:val="28"/>
          <w:szCs w:val="28"/>
        </w:rPr>
        <w:t xml:space="preserve">по географическому признаку </w:t>
      </w:r>
      <w:r w:rsidRPr="006355C9">
        <w:rPr>
          <w:rFonts w:ascii="Times New Roman" w:eastAsia="Times New Roman" w:hAnsi="Times New Roman" w:cs="Times New Roman"/>
          <w:sz w:val="28"/>
          <w:szCs w:val="28"/>
        </w:rPr>
        <w:t>на 2023г.</w:t>
      </w:r>
      <w:r w:rsidR="00961C85" w:rsidRPr="006355C9">
        <w:rPr>
          <w:rFonts w:ascii="Times New Roman" w:eastAsia="Times New Roman" w:hAnsi="Times New Roman" w:cs="Times New Roman"/>
          <w:sz w:val="28"/>
          <w:szCs w:val="28"/>
        </w:rPr>
        <w:t>, в %</w:t>
      </w:r>
      <w:r w:rsidRPr="006355C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61C85" w:rsidRPr="006355C9">
        <w:rPr>
          <w:rFonts w:ascii="Times New Roman" w:eastAsia="Times New Roman" w:hAnsi="Times New Roman" w:cs="Times New Roman"/>
          <w:sz w:val="28"/>
          <w:szCs w:val="28"/>
        </w:rPr>
        <w:t>разработан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автором на основе </w:t>
      </w:r>
      <w:r w:rsidRPr="00D02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[</w:t>
      </w:r>
      <w:r w:rsidR="006355C9" w:rsidRPr="00D02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18</w:t>
      </w:r>
      <w:r w:rsidRPr="00D02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]</w:t>
      </w:r>
      <w:r w:rsidRPr="00D0258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53F8E" w:rsidRDefault="00B53F8E" w:rsidP="00B53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754" w:rsidRPr="00B36754" w:rsidRDefault="00B36754" w:rsidP="00B367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</w:rPr>
        <w:t>Доля Москвы и Московской области составляет больше 13%, Санкт-Петербурга – порядка 35%, 22% рынка приходится на Челябинскую, Нижегородскую и Свердловскую области, 30% занимают другие регионы России</w:t>
      </w:r>
      <w:r w:rsidR="00961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>[8]. Ставропольский край занимает 3% рынка</w:t>
      </w:r>
      <w:r w:rsidR="001505CB">
        <w:rPr>
          <w:rFonts w:ascii="Times New Roman" w:eastAsia="Times New Roman" w:hAnsi="Times New Roman" w:cs="Times New Roman"/>
          <w:sz w:val="28"/>
          <w:szCs w:val="28"/>
        </w:rPr>
        <w:t xml:space="preserve"> стоматологических услуг в РФ.</w:t>
      </w:r>
    </w:p>
    <w:p w:rsidR="00B36754" w:rsidRPr="000F4E64" w:rsidRDefault="00B36754" w:rsidP="000F4E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В Ставропольском крае стоматологические услуги пользуются высоким спросом, стоматологическая помощь </w:t>
      </w:r>
      <w:r w:rsidRPr="005C778F">
        <w:rPr>
          <w:rFonts w:ascii="Times New Roman" w:eastAsia="Times New Roman" w:hAnsi="Times New Roman" w:cs="Times New Roman"/>
          <w:sz w:val="28"/>
          <w:szCs w:val="28"/>
        </w:rPr>
        <w:t xml:space="preserve">является одним из самых востребованных </w:t>
      </w:r>
      <w:r w:rsidR="000F4E64" w:rsidRPr="005C778F">
        <w:rPr>
          <w:rFonts w:ascii="Times New Roman" w:eastAsia="Times New Roman" w:hAnsi="Times New Roman" w:cs="Times New Roman"/>
          <w:sz w:val="28"/>
          <w:szCs w:val="28"/>
        </w:rPr>
        <w:t>видов медицинской помощи в крае [36].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6754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каждым годом спрос потребителей на услуги частных стоматологических кабинетов растёт, так как в Ставропольском крае в сферу бесплатного стоматологического обслуживания входит только лечение больных зубов, услуги же эстетической 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стоматологии не входят в перечень обязательного медицинского страхования. </w:t>
      </w:r>
    </w:p>
    <w:p w:rsidR="00B36754" w:rsidRDefault="00B36754" w:rsidP="00B367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</w:rPr>
        <w:t>По данным городского информационного сервиса 2ГИС, на сегодняшний день в Ставропольском крае большую долю организаций, оказывающих стоматологические услуги</w:t>
      </w:r>
      <w:r w:rsidR="005C09F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>занимают частные клиники (</w:t>
      </w:r>
      <w:r w:rsidRPr="00B77E4D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5C09F2" w:rsidRPr="00B77E4D">
        <w:rPr>
          <w:rFonts w:ascii="Times New Roman" w:eastAsia="Times New Roman" w:hAnsi="Times New Roman" w:cs="Times New Roman"/>
          <w:sz w:val="28"/>
          <w:szCs w:val="28"/>
        </w:rPr>
        <w:t>унок</w:t>
      </w:r>
      <w:r w:rsidRPr="00B77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7CE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77E4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C09F2" w:rsidRPr="00B36754" w:rsidRDefault="005C09F2" w:rsidP="005C09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FE5" w:rsidRPr="00B36754" w:rsidRDefault="00B36754" w:rsidP="005C09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BFD2D" wp14:editId="60CC5CC5">
            <wp:extent cx="4800600" cy="2324100"/>
            <wp:effectExtent l="0" t="0" r="0" b="0"/>
            <wp:docPr id="322" name="Диаграмма 3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36754" w:rsidRPr="00B36754" w:rsidRDefault="00B36754" w:rsidP="004A2F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5E7CE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– Структура рынка</w:t>
      </w:r>
      <w:r w:rsidR="005C09F2" w:rsidRPr="005C09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F2" w:rsidRPr="00B77E4D">
        <w:rPr>
          <w:rFonts w:ascii="Times New Roman" w:eastAsia="Times New Roman" w:hAnsi="Times New Roman" w:cs="Times New Roman"/>
          <w:sz w:val="28"/>
          <w:szCs w:val="28"/>
        </w:rPr>
        <w:t>стоматологических услуг</w:t>
      </w:r>
      <w:r w:rsidRPr="00B77E4D">
        <w:rPr>
          <w:rFonts w:ascii="Times New Roman" w:eastAsia="Times New Roman" w:hAnsi="Times New Roman" w:cs="Times New Roman"/>
          <w:sz w:val="28"/>
          <w:szCs w:val="28"/>
        </w:rPr>
        <w:t xml:space="preserve"> Ставропольского края по типу собственности в 2023 году, </w:t>
      </w:r>
      <w:r w:rsidR="00D15B7F" w:rsidRPr="00B77E4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77E4D">
        <w:rPr>
          <w:rFonts w:ascii="Times New Roman" w:eastAsia="Times New Roman" w:hAnsi="Times New Roman" w:cs="Times New Roman"/>
          <w:sz w:val="28"/>
          <w:szCs w:val="28"/>
        </w:rPr>
        <w:t>%</w:t>
      </w:r>
      <w:r w:rsidR="00D15B7F" w:rsidRPr="00B77E4D">
        <w:rPr>
          <w:rFonts w:ascii="Times New Roman" w:eastAsia="Times New Roman" w:hAnsi="Times New Roman" w:cs="Times New Roman"/>
          <w:sz w:val="28"/>
          <w:szCs w:val="28"/>
        </w:rPr>
        <w:t xml:space="preserve"> (разработан</w:t>
      </w:r>
      <w:r w:rsidR="00D15B7F" w:rsidRPr="00B36754">
        <w:rPr>
          <w:rFonts w:ascii="Times New Roman" w:eastAsia="Times New Roman" w:hAnsi="Times New Roman" w:cs="Times New Roman"/>
          <w:sz w:val="28"/>
          <w:szCs w:val="28"/>
        </w:rPr>
        <w:t xml:space="preserve"> автором на основе </w:t>
      </w:r>
      <w:r w:rsidR="00D15B7F" w:rsidRPr="00B36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[</w:t>
      </w:r>
      <w:r w:rsidR="00D02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36</w:t>
      </w:r>
      <w:r w:rsidR="00D15B7F" w:rsidRPr="00B36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]</w:t>
      </w:r>
      <w:r w:rsidR="00D15B7F" w:rsidRPr="00B3675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C09F2" w:rsidRDefault="005C09F2" w:rsidP="005C09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754" w:rsidRPr="00B36754" w:rsidRDefault="00B36754" w:rsidP="00B367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Так, на долю коммерческих организаций в крае приходится 840 организаций, а государственных стоматологических поликлиник насчитывается всего 256. </w:t>
      </w:r>
      <w:r w:rsidR="00B77E4D">
        <w:rPr>
          <w:rFonts w:ascii="Times New Roman" w:eastAsia="Times New Roman" w:hAnsi="Times New Roman" w:cs="Times New Roman"/>
          <w:sz w:val="28"/>
          <w:szCs w:val="28"/>
        </w:rPr>
        <w:t>В настоящее время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E4D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потребителей </w:t>
      </w:r>
      <w:r w:rsidR="00B77E4D">
        <w:rPr>
          <w:rFonts w:ascii="Times New Roman" w:eastAsia="Times New Roman" w:hAnsi="Times New Roman" w:cs="Times New Roman"/>
          <w:sz w:val="28"/>
          <w:szCs w:val="28"/>
        </w:rPr>
        <w:t xml:space="preserve">появилась потребность 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в качественной медицинской помощи</w:t>
      </w:r>
      <w:r w:rsidR="005C09F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необходим иной </w:t>
      </w:r>
      <w:r w:rsidRPr="00B77E4D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r w:rsidR="005C09F2" w:rsidRPr="00B77E4D"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, нежели может предложить государственная стоматологическая клиника. </w:t>
      </w:r>
    </w:p>
    <w:p w:rsidR="00051350" w:rsidRDefault="00B36754" w:rsidP="000513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7E4D">
        <w:rPr>
          <w:rFonts w:ascii="Times New Roman" w:eastAsia="Calibri" w:hAnsi="Times New Roman" w:cs="Times New Roman"/>
          <w:sz w:val="28"/>
          <w:szCs w:val="28"/>
        </w:rPr>
        <w:t xml:space="preserve">Рассмотрим </w:t>
      </w:r>
      <w:r w:rsidR="005C09F2" w:rsidRPr="00B77E4D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r w:rsidRPr="00B77E4D">
        <w:rPr>
          <w:rFonts w:ascii="Times New Roman" w:eastAsia="Calibri" w:hAnsi="Times New Roman" w:cs="Times New Roman"/>
          <w:sz w:val="28"/>
          <w:szCs w:val="28"/>
        </w:rPr>
        <w:t xml:space="preserve">подробно </w:t>
      </w:r>
      <w:r w:rsidR="005C09F2" w:rsidRPr="00B77E4D">
        <w:rPr>
          <w:rFonts w:ascii="Times New Roman" w:eastAsia="Calibri" w:hAnsi="Times New Roman" w:cs="Times New Roman"/>
          <w:sz w:val="28"/>
          <w:szCs w:val="28"/>
        </w:rPr>
        <w:t>структуру рынка стоматологических услуг</w:t>
      </w:r>
      <w:r w:rsidRPr="00B77E4D">
        <w:rPr>
          <w:rFonts w:ascii="Times New Roman" w:eastAsia="Calibri" w:hAnsi="Times New Roman" w:cs="Times New Roman"/>
          <w:sz w:val="28"/>
          <w:szCs w:val="28"/>
        </w:rPr>
        <w:t xml:space="preserve"> города Невинномысска, чтобы оценить конкурентоспособность рассматриваемой клиники ООО «</w:t>
      </w:r>
      <w:proofErr w:type="spellStart"/>
      <w:r w:rsidRPr="00B77E4D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B77E4D">
        <w:rPr>
          <w:rFonts w:ascii="Times New Roman" w:eastAsia="Calibri" w:hAnsi="Times New Roman" w:cs="Times New Roman"/>
          <w:sz w:val="28"/>
          <w:szCs w:val="28"/>
        </w:rPr>
        <w:t>»</w:t>
      </w:r>
      <w:r w:rsidR="005C09F2" w:rsidRPr="00B77E4D">
        <w:rPr>
          <w:rFonts w:ascii="Times New Roman" w:eastAsia="Calibri" w:hAnsi="Times New Roman" w:cs="Times New Roman"/>
          <w:sz w:val="28"/>
          <w:szCs w:val="28"/>
        </w:rPr>
        <w:t xml:space="preserve"> (рисунок 8).</w:t>
      </w:r>
    </w:p>
    <w:p w:rsidR="00B36754" w:rsidRPr="00B36754" w:rsidRDefault="00051350" w:rsidP="000513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По данным 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>городского информационного сервиса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«2 ГИС», на сегодняшний день в г. Невинномысске функционирует более 35 учреждений, </w:t>
      </w:r>
      <w:r w:rsidRPr="00B3675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которых оказываются стоматологические услуги. Порядка 89% из них являются частными. </w:t>
      </w:r>
    </w:p>
    <w:p w:rsidR="00B36754" w:rsidRPr="00B36754" w:rsidRDefault="00B36754" w:rsidP="00B367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FDEF7" wp14:editId="4AE964B3">
            <wp:extent cx="5372100" cy="2057400"/>
            <wp:effectExtent l="0" t="0" r="0" b="0"/>
            <wp:docPr id="323" name="Диаграмма 3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36754" w:rsidRDefault="00EE0761" w:rsidP="005C0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5E7CE8">
        <w:rPr>
          <w:rFonts w:ascii="Times New Roman" w:eastAsia="Times New Roman" w:hAnsi="Times New Roman" w:cs="Times New Roman"/>
          <w:sz w:val="28"/>
          <w:szCs w:val="28"/>
        </w:rPr>
        <w:t>9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</w:rPr>
        <w:t xml:space="preserve"> – Структура стоматологического рынка г. Невинномысска по типу собственности в 2023 году, </w:t>
      </w:r>
      <w:r w:rsidR="00D15B7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</w:rPr>
        <w:t>%</w:t>
      </w:r>
      <w:r w:rsidR="00D15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5B7F" w:rsidRPr="00B36754">
        <w:rPr>
          <w:rFonts w:ascii="Times New Roman" w:eastAsia="Times New Roman" w:hAnsi="Times New Roman" w:cs="Times New Roman"/>
          <w:sz w:val="28"/>
          <w:szCs w:val="28"/>
        </w:rPr>
        <w:t>(</w:t>
      </w:r>
      <w:r w:rsidR="00D15B7F" w:rsidRPr="00B77E4D">
        <w:rPr>
          <w:rFonts w:ascii="Times New Roman" w:eastAsia="Times New Roman" w:hAnsi="Times New Roman" w:cs="Times New Roman"/>
          <w:sz w:val="28"/>
          <w:szCs w:val="28"/>
        </w:rPr>
        <w:t>разработан автором</w:t>
      </w:r>
      <w:r w:rsidR="00D15B7F" w:rsidRPr="00B36754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D15B7F" w:rsidRPr="00D0258B">
        <w:rPr>
          <w:rFonts w:ascii="Times New Roman" w:eastAsia="Times New Roman" w:hAnsi="Times New Roman" w:cs="Times New Roman"/>
          <w:sz w:val="28"/>
          <w:szCs w:val="28"/>
        </w:rPr>
        <w:t xml:space="preserve">а основе </w:t>
      </w:r>
      <w:r w:rsidR="00D15B7F" w:rsidRPr="00D02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[</w:t>
      </w:r>
      <w:r w:rsidR="00D0258B" w:rsidRPr="00D02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45</w:t>
      </w:r>
      <w:r w:rsidR="00D15B7F" w:rsidRPr="00D02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]</w:t>
      </w:r>
      <w:r w:rsidR="00D15B7F" w:rsidRPr="00D0258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51350" w:rsidRPr="00B36754" w:rsidRDefault="00051350" w:rsidP="005C0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6754" w:rsidRPr="00B36754" w:rsidRDefault="0052588B" w:rsidP="005258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88B">
        <w:rPr>
          <w:rFonts w:ascii="Times New Roman" w:eastAsia="Calibri" w:hAnsi="Times New Roman" w:cs="Times New Roman"/>
          <w:sz w:val="28"/>
          <w:szCs w:val="28"/>
        </w:rPr>
        <w:t>В г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2588B">
        <w:rPr>
          <w:rFonts w:ascii="Times New Roman" w:eastAsia="Calibri" w:hAnsi="Times New Roman" w:cs="Times New Roman"/>
          <w:sz w:val="28"/>
          <w:szCs w:val="28"/>
        </w:rPr>
        <w:t>Невинномысск наблюдается высокая потребность в стоматологической помощи постоянно, но рынок стоматологических услуг не перенасыщен и имеет потенциал для наращивания предложений.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</w:rPr>
        <w:t>Население города Невинномысска составляет 117,6 тысяч человек, стоматологические услуги оказывает 32 частные клиники и 4 государственные поликлиники.</w:t>
      </w:r>
    </w:p>
    <w:p w:rsidR="0052588B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Самая популярная форма организации стоматологического бизнеса в Невинномысске – одиночные клиники, их около 90% от общего числа. Рынок уже приблизился к стадии насыщения. Клиники представлены в сегментах премиум и эконом-класс. </w:t>
      </w:r>
      <w:r w:rsidR="0052588B" w:rsidRPr="0052588B">
        <w:rPr>
          <w:rFonts w:ascii="Times New Roman" w:eastAsia="Calibri" w:hAnsi="Times New Roman" w:cs="Times New Roman"/>
          <w:sz w:val="28"/>
          <w:szCs w:val="28"/>
        </w:rPr>
        <w:t xml:space="preserve">Наиболее распространенным и популярным на рынке стоматологических услуг </w:t>
      </w:r>
      <w:r w:rsidR="0052588B">
        <w:rPr>
          <w:rFonts w:ascii="Times New Roman" w:eastAsia="Calibri" w:hAnsi="Times New Roman" w:cs="Times New Roman"/>
          <w:sz w:val="28"/>
          <w:szCs w:val="28"/>
        </w:rPr>
        <w:t xml:space="preserve">г. Невинномысска </w:t>
      </w:r>
      <w:r w:rsidR="0052588B" w:rsidRPr="0052588B">
        <w:rPr>
          <w:rFonts w:ascii="Times New Roman" w:eastAsia="Calibri" w:hAnsi="Times New Roman" w:cs="Times New Roman"/>
          <w:sz w:val="28"/>
          <w:szCs w:val="28"/>
        </w:rPr>
        <w:t>является эконом-сегмент. Эти клиники оснащены одной или двумя стоматологическими установками и имеют лицензию на предоставление ограниченного перечня услуг.</w:t>
      </w:r>
    </w:p>
    <w:p w:rsidR="00120B83" w:rsidRDefault="00A30F85" w:rsidP="00AC30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Рассмотрим рейтинг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</w:rPr>
        <w:t xml:space="preserve"> топ-5 лучших коммерческих стоматологий г. Невинномысска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данным информационного сервиса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TopDent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 него</w:t>
      </w:r>
      <w:r w:rsidR="00632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</w:rPr>
        <w:t xml:space="preserve">входят: </w:t>
      </w:r>
      <w:r w:rsidR="00B36754" w:rsidRPr="00B36754">
        <w:rPr>
          <w:rFonts w:ascii="Times New Roman" w:eastAsia="Times New Roman" w:hAnsi="Times New Roman" w:cs="Times New Roman"/>
          <w:color w:val="000000"/>
          <w:sz w:val="28"/>
          <w:szCs w:val="28"/>
        </w:rPr>
        <w:t>«Зубр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</w:rPr>
        <w:t xml:space="preserve">», «Центр семейной стоматологии», «Дантист», «Лада </w:t>
      </w:r>
      <w:proofErr w:type="spellStart"/>
      <w:r w:rsidR="00B36754" w:rsidRPr="00B36754">
        <w:rPr>
          <w:rFonts w:ascii="Times New Roman" w:eastAsia="Times New Roman" w:hAnsi="Times New Roman" w:cs="Times New Roman"/>
          <w:sz w:val="28"/>
          <w:szCs w:val="28"/>
        </w:rPr>
        <w:t>Дент</w:t>
      </w:r>
      <w:proofErr w:type="spellEnd"/>
      <w:r w:rsidR="00B36754" w:rsidRPr="00B36754">
        <w:rPr>
          <w:rFonts w:ascii="Times New Roman" w:eastAsia="Times New Roman" w:hAnsi="Times New Roman" w:cs="Times New Roman"/>
          <w:sz w:val="28"/>
          <w:szCs w:val="28"/>
        </w:rPr>
        <w:t>», «Современная стоматологи</w:t>
      </w:r>
      <w:r w:rsidR="00B36754" w:rsidRPr="00B77E4D">
        <w:rPr>
          <w:rFonts w:ascii="Times New Roman" w:eastAsia="Times New Roman" w:hAnsi="Times New Roman" w:cs="Times New Roman"/>
          <w:sz w:val="28"/>
          <w:szCs w:val="28"/>
        </w:rPr>
        <w:t>я».</w:t>
      </w:r>
      <w:r w:rsidR="00F14F19" w:rsidRPr="00B77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1350" w:rsidRDefault="00285593" w:rsidP="00A30F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593">
        <w:rPr>
          <w:rFonts w:ascii="Times New Roman" w:eastAsia="Times New Roman" w:hAnsi="Times New Roman" w:cs="Times New Roman"/>
          <w:sz w:val="28"/>
          <w:szCs w:val="28"/>
        </w:rPr>
        <w:lastRenderedPageBreak/>
        <w:t>Каждая из перечисленных стоматологических клиник имеет свои сильные и слабые стороны, которые пациенты могут учитывать при выбор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е, </w:t>
      </w:r>
      <w:r w:rsidRPr="00285593">
        <w:rPr>
          <w:rFonts w:ascii="Times New Roman" w:eastAsia="Times New Roman" w:hAnsi="Times New Roman" w:cs="Times New Roman"/>
          <w:sz w:val="28"/>
          <w:szCs w:val="28"/>
        </w:rPr>
        <w:t>рассмотрим преимущества и недос</w:t>
      </w:r>
      <w:r w:rsidR="0041782B">
        <w:rPr>
          <w:rFonts w:ascii="Times New Roman" w:eastAsia="Times New Roman" w:hAnsi="Times New Roman" w:cs="Times New Roman"/>
          <w:sz w:val="28"/>
          <w:szCs w:val="28"/>
        </w:rPr>
        <w:t>татки каждой клиники в таблице 3</w:t>
      </w:r>
      <w:r w:rsidRPr="00285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64EF" w:rsidRDefault="008764EF" w:rsidP="00120B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0B83" w:rsidRDefault="00B36754" w:rsidP="00120B8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41782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7E4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F459F9" w:rsidRPr="00B77E4D">
        <w:rPr>
          <w:rFonts w:ascii="Times New Roman" w:eastAsia="Times New Roman" w:hAnsi="Times New Roman" w:cs="Times New Roman"/>
          <w:sz w:val="28"/>
          <w:szCs w:val="28"/>
        </w:rPr>
        <w:t>Сравнительный анализ показателей конкурентоспособности основны</w:t>
      </w:r>
      <w:r w:rsidR="00F14F19" w:rsidRPr="00B77E4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F459F9" w:rsidRPr="00B77E4D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B77E4D">
        <w:rPr>
          <w:rFonts w:ascii="Times New Roman" w:eastAsia="Times New Roman" w:hAnsi="Times New Roman" w:cs="Times New Roman"/>
          <w:sz w:val="28"/>
          <w:szCs w:val="28"/>
        </w:rPr>
        <w:t>онкурент</w:t>
      </w:r>
      <w:r w:rsidR="00F14F19" w:rsidRPr="00B77E4D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77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F19" w:rsidRPr="00B77E4D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="00F14F19" w:rsidRPr="00B77E4D">
        <w:rPr>
          <w:rFonts w:ascii="Times New Roman" w:eastAsia="Times New Roman" w:hAnsi="Times New Roman" w:cs="Times New Roman"/>
          <w:sz w:val="28"/>
          <w:szCs w:val="28"/>
        </w:rPr>
        <w:t>Дентал</w:t>
      </w:r>
      <w:proofErr w:type="spellEnd"/>
      <w:r w:rsidR="00F14F19" w:rsidRPr="00B77E4D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B77E4D">
        <w:rPr>
          <w:rFonts w:ascii="Times New Roman" w:eastAsia="Times New Roman" w:hAnsi="Times New Roman" w:cs="Times New Roman"/>
          <w:sz w:val="28"/>
          <w:szCs w:val="28"/>
        </w:rPr>
        <w:t>на рынке стоматологических услуг г. Невинномысска</w:t>
      </w:r>
      <w:r w:rsidR="00120B83" w:rsidRPr="00B77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B83" w:rsidRPr="00B77E4D">
        <w:rPr>
          <w:rFonts w:ascii="Times New Roman" w:eastAsia="Calibri" w:hAnsi="Times New Roman" w:cs="Times New Roman"/>
          <w:sz w:val="28"/>
          <w:szCs w:val="28"/>
        </w:rPr>
        <w:t>(</w:t>
      </w:r>
      <w:r w:rsidR="00120B83" w:rsidRPr="00076B56">
        <w:rPr>
          <w:rFonts w:ascii="Times New Roman" w:eastAsia="Calibri" w:hAnsi="Times New Roman" w:cs="Times New Roman"/>
          <w:sz w:val="28"/>
          <w:szCs w:val="28"/>
        </w:rPr>
        <w:t>составлена автором на основе [</w:t>
      </w:r>
      <w:r w:rsidR="00076B56" w:rsidRPr="00076B56">
        <w:rPr>
          <w:rFonts w:ascii="Times New Roman" w:eastAsia="Calibri" w:hAnsi="Times New Roman" w:cs="Times New Roman"/>
          <w:sz w:val="28"/>
          <w:szCs w:val="28"/>
        </w:rPr>
        <w:t>46</w:t>
      </w:r>
      <w:r w:rsidR="00120B83" w:rsidRPr="00076B56">
        <w:rPr>
          <w:rFonts w:ascii="Times New Roman" w:eastAsia="Calibri" w:hAnsi="Times New Roman" w:cs="Times New Roman"/>
          <w:sz w:val="28"/>
          <w:szCs w:val="28"/>
        </w:rPr>
        <w:t>])</w:t>
      </w:r>
    </w:p>
    <w:tbl>
      <w:tblPr>
        <w:tblStyle w:val="a8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275"/>
        <w:gridCol w:w="3544"/>
        <w:gridCol w:w="2410"/>
      </w:tblGrid>
      <w:tr w:rsidR="00B36754" w:rsidRPr="00B36754" w:rsidTr="00B04030">
        <w:trPr>
          <w:trHeight w:val="976"/>
        </w:trPr>
        <w:tc>
          <w:tcPr>
            <w:tcW w:w="426" w:type="dxa"/>
          </w:tcPr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5" w:type="dxa"/>
          </w:tcPr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 сервиса «</w:t>
            </w:r>
            <w:proofErr w:type="spellStart"/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Яндекс.карты</w:t>
            </w:r>
            <w:proofErr w:type="spellEnd"/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Конкурентные преимущества</w:t>
            </w:r>
          </w:p>
        </w:tc>
        <w:tc>
          <w:tcPr>
            <w:tcW w:w="2410" w:type="dxa"/>
          </w:tcPr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Недостатки</w:t>
            </w:r>
          </w:p>
        </w:tc>
      </w:tr>
      <w:tr w:rsidR="00B36754" w:rsidRPr="00B36754" w:rsidTr="00B04030">
        <w:trPr>
          <w:trHeight w:val="976"/>
        </w:trPr>
        <w:tc>
          <w:tcPr>
            <w:tcW w:w="426" w:type="dxa"/>
          </w:tcPr>
          <w:p w:rsidR="00B36754" w:rsidRPr="00F459F9" w:rsidRDefault="00B36754" w:rsidP="00B367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36754" w:rsidRPr="00F459F9" w:rsidRDefault="009B06EC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B36754" w:rsidRPr="00F459F9">
                <w:rPr>
                  <w:rFonts w:ascii="Times New Roman" w:eastAsia="Times New Roman" w:hAnsi="Times New Roman" w:cs="Times New Roman"/>
                  <w:bCs/>
                  <w:color w:val="000000"/>
                  <w:sz w:val="24"/>
                  <w:szCs w:val="24"/>
                </w:rPr>
                <w:t>Зубр</w:t>
              </w:r>
            </w:hyperlink>
          </w:p>
        </w:tc>
        <w:tc>
          <w:tcPr>
            <w:tcW w:w="1275" w:type="dxa"/>
          </w:tcPr>
          <w:p w:rsidR="00B36754" w:rsidRPr="00F459F9" w:rsidRDefault="00B36754" w:rsidP="00B367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544" w:type="dxa"/>
          </w:tcPr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Квалифицированный персонал</w:t>
            </w:r>
          </w:p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Доступная среда для инвалидов</w:t>
            </w:r>
          </w:p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Широкий спектр услуг</w:t>
            </w:r>
          </w:p>
          <w:p w:rsidR="00B36754" w:rsidRPr="00B77E4D" w:rsidRDefault="00F459F9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E4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д</w:t>
            </w:r>
            <w:r w:rsidR="00B36754" w:rsidRPr="00B77E4D">
              <w:rPr>
                <w:rFonts w:ascii="Times New Roman" w:eastAsia="Times New Roman" w:hAnsi="Times New Roman" w:cs="Times New Roman"/>
                <w:sz w:val="24"/>
                <w:szCs w:val="24"/>
              </w:rPr>
              <w:t>етск</w:t>
            </w:r>
            <w:r w:rsidRPr="00B77E4D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B36754" w:rsidRPr="00B77E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стоматологи</w:t>
            </w:r>
            <w:r w:rsidRPr="00B77E4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B36754" w:rsidRPr="00B77E4D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E4D">
              <w:rPr>
                <w:rFonts w:ascii="Times New Roman" w:eastAsia="Times New Roman" w:hAnsi="Times New Roman" w:cs="Times New Roman"/>
                <w:sz w:val="24"/>
                <w:szCs w:val="24"/>
              </w:rPr>
              <w:t>Удобный сайт с возможностью онлайн записи</w:t>
            </w:r>
          </w:p>
          <w:p w:rsidR="00B36754" w:rsidRPr="00B77E4D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E4D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Собственная парковка</w:t>
            </w:r>
          </w:p>
          <w:p w:rsidR="00511259" w:rsidRPr="00F459F9" w:rsidRDefault="00F459F9" w:rsidP="00C350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7E4D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Хорошая узнаваемость</w:t>
            </w:r>
            <w:r w:rsidR="00511259" w:rsidRPr="00B77E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бренд</w:t>
            </w:r>
            <w:r w:rsidRPr="00B77E4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11259"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цены</w:t>
            </w:r>
          </w:p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Отдалённость клиники от центра города</w:t>
            </w:r>
          </w:p>
        </w:tc>
      </w:tr>
      <w:tr w:rsidR="00B36754" w:rsidRPr="00B36754" w:rsidTr="00B04030">
        <w:trPr>
          <w:trHeight w:val="488"/>
        </w:trPr>
        <w:tc>
          <w:tcPr>
            <w:tcW w:w="426" w:type="dxa"/>
          </w:tcPr>
          <w:p w:rsidR="00B36754" w:rsidRPr="00F459F9" w:rsidRDefault="00B36754" w:rsidP="00B367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36754" w:rsidRPr="00F459F9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семейной стоматологии</w:t>
            </w:r>
          </w:p>
        </w:tc>
        <w:tc>
          <w:tcPr>
            <w:tcW w:w="1275" w:type="dxa"/>
          </w:tcPr>
          <w:p w:rsidR="00B36754" w:rsidRPr="00F459F9" w:rsidRDefault="00B36754" w:rsidP="00B367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3544" w:type="dxa"/>
          </w:tcPr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Удобное месторасположение </w:t>
            </w:r>
          </w:p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паркинг</w:t>
            </w:r>
          </w:p>
          <w:p w:rsidR="00511259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Квалифицированный персонал, </w:t>
            </w:r>
          </w:p>
          <w:p w:rsidR="00B36754" w:rsidRPr="00F459F9" w:rsidRDefault="00511259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="00B36754"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ирокий спектр услуг</w:t>
            </w:r>
          </w:p>
          <w:p w:rsidR="00F459F9" w:rsidRPr="00F459F9" w:rsidRDefault="00F459F9" w:rsidP="00F459F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детской стоматологии</w:t>
            </w:r>
          </w:p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Отдалённость клиники от центра города</w:t>
            </w:r>
          </w:p>
          <w:p w:rsidR="00B36754" w:rsidRPr="002F760D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цены</w:t>
            </w:r>
          </w:p>
          <w:p w:rsidR="00B36754" w:rsidRPr="00F459F9" w:rsidRDefault="00B36754" w:rsidP="00B367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</w:t>
            </w:r>
            <w:r w:rsidR="00F459F9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 </w:t>
            </w: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 декоративной стоматологии</w:t>
            </w:r>
          </w:p>
        </w:tc>
      </w:tr>
      <w:tr w:rsidR="00B36754" w:rsidRPr="00B36754" w:rsidTr="00B04030">
        <w:trPr>
          <w:trHeight w:val="488"/>
        </w:trPr>
        <w:tc>
          <w:tcPr>
            <w:tcW w:w="426" w:type="dxa"/>
          </w:tcPr>
          <w:p w:rsidR="00B36754" w:rsidRPr="00F459F9" w:rsidRDefault="00B36754" w:rsidP="00B367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36754" w:rsidRPr="00F459F9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Дантист</w:t>
            </w:r>
          </w:p>
        </w:tc>
        <w:tc>
          <w:tcPr>
            <w:tcW w:w="1275" w:type="dxa"/>
          </w:tcPr>
          <w:p w:rsidR="00B36754" w:rsidRPr="00F459F9" w:rsidRDefault="00B36754" w:rsidP="00B367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3544" w:type="dxa"/>
          </w:tcPr>
          <w:p w:rsidR="00B36754" w:rsidRPr="00F459F9" w:rsidRDefault="00511259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Низкие цены</w:t>
            </w:r>
          </w:p>
          <w:p w:rsidR="00B36754" w:rsidRPr="00F459F9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Квалифицированный персонал</w:t>
            </w:r>
          </w:p>
          <w:p w:rsidR="00B36754" w:rsidRPr="00F459F9" w:rsidRDefault="00511259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Удобное месторасположение</w:t>
            </w:r>
          </w:p>
        </w:tc>
        <w:tc>
          <w:tcPr>
            <w:tcW w:w="2410" w:type="dxa"/>
          </w:tcPr>
          <w:p w:rsidR="00B36754" w:rsidRPr="002F760D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</w:t>
            </w:r>
            <w:r w:rsidR="00F459F9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 </w:t>
            </w: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парковк</w:t>
            </w:r>
            <w:r w:rsidR="00F459F9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B36754" w:rsidRPr="002F760D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Небольшой спектр услуг</w:t>
            </w:r>
          </w:p>
          <w:p w:rsidR="00511259" w:rsidRPr="002F760D" w:rsidRDefault="00F459F9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  <w:r w:rsidR="00511259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детской стоматологии</w:t>
            </w:r>
          </w:p>
          <w:p w:rsidR="00511259" w:rsidRPr="00F459F9" w:rsidRDefault="00F459F9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  <w:r w:rsidR="00511259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сайта</w:t>
            </w:r>
          </w:p>
        </w:tc>
      </w:tr>
      <w:tr w:rsidR="00B36754" w:rsidRPr="00B36754" w:rsidTr="00B04030">
        <w:trPr>
          <w:trHeight w:val="461"/>
        </w:trPr>
        <w:tc>
          <w:tcPr>
            <w:tcW w:w="426" w:type="dxa"/>
          </w:tcPr>
          <w:p w:rsidR="00B36754" w:rsidRPr="00F459F9" w:rsidRDefault="00B36754" w:rsidP="00B367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36754" w:rsidRPr="00F459F9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Лада </w:t>
            </w:r>
            <w:proofErr w:type="spellStart"/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Дент</w:t>
            </w:r>
            <w:proofErr w:type="spellEnd"/>
          </w:p>
        </w:tc>
        <w:tc>
          <w:tcPr>
            <w:tcW w:w="1275" w:type="dxa"/>
          </w:tcPr>
          <w:p w:rsidR="00B36754" w:rsidRPr="00F459F9" w:rsidRDefault="00B36754" w:rsidP="00B367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544" w:type="dxa"/>
          </w:tcPr>
          <w:p w:rsidR="00511259" w:rsidRPr="00F459F9" w:rsidRDefault="00511259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Удобный сайт</w:t>
            </w:r>
          </w:p>
          <w:p w:rsidR="00B36754" w:rsidRPr="00F459F9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Высококвалифицированный персонал</w:t>
            </w:r>
          </w:p>
          <w:p w:rsidR="00B36754" w:rsidRPr="002F760D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Доступная среда для </w:t>
            </w: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инвалидов</w:t>
            </w:r>
          </w:p>
          <w:p w:rsidR="00D32C81" w:rsidRPr="002F760D" w:rsidRDefault="00D32C81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Широкий спектр услуг</w:t>
            </w:r>
            <w:r w:rsidR="002F760D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, в том числе услуга</w:t>
            </w:r>
            <w:r w:rsidR="00F459F9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лечения во сне</w:t>
            </w:r>
          </w:p>
          <w:p w:rsidR="00B36754" w:rsidRDefault="00511259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Гарантия 5 лет</w:t>
            </w:r>
          </w:p>
          <w:p w:rsidR="00900138" w:rsidRPr="00F459F9" w:rsidRDefault="00900138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Экстренная помощь</w:t>
            </w:r>
          </w:p>
        </w:tc>
        <w:tc>
          <w:tcPr>
            <w:tcW w:w="2410" w:type="dxa"/>
          </w:tcPr>
          <w:p w:rsidR="00B36754" w:rsidRPr="002F760D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</w:t>
            </w:r>
            <w:r w:rsidR="00B74D9B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 декоративной стоматологии </w:t>
            </w:r>
          </w:p>
          <w:p w:rsidR="00B36754" w:rsidRPr="002F760D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цены</w:t>
            </w:r>
          </w:p>
        </w:tc>
      </w:tr>
      <w:tr w:rsidR="00B36754" w:rsidRPr="00B36754" w:rsidTr="00B04030">
        <w:trPr>
          <w:trHeight w:val="514"/>
        </w:trPr>
        <w:tc>
          <w:tcPr>
            <w:tcW w:w="426" w:type="dxa"/>
          </w:tcPr>
          <w:p w:rsidR="00B36754" w:rsidRPr="00F459F9" w:rsidRDefault="00B36754" w:rsidP="00B367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36754" w:rsidRPr="00F459F9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Современная стоматология</w:t>
            </w:r>
          </w:p>
        </w:tc>
        <w:tc>
          <w:tcPr>
            <w:tcW w:w="1275" w:type="dxa"/>
          </w:tcPr>
          <w:p w:rsidR="00B36754" w:rsidRPr="00F459F9" w:rsidRDefault="00B36754" w:rsidP="00B367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3544" w:type="dxa"/>
          </w:tcPr>
          <w:p w:rsidR="00B36754" w:rsidRPr="00F459F9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Высококвалифицированные специалисты</w:t>
            </w:r>
          </w:p>
          <w:p w:rsidR="00B36754" w:rsidRPr="00F459F9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Широкий </w:t>
            </w:r>
            <w:proofErr w:type="spellStart"/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</w:t>
            </w:r>
            <w:proofErr w:type="spellEnd"/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</w:t>
            </w:r>
          </w:p>
          <w:p w:rsidR="00B36754" w:rsidRPr="00F459F9" w:rsidRDefault="00B36754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парковка</w:t>
            </w:r>
          </w:p>
          <w:p w:rsidR="00B36754" w:rsidRPr="00F459F9" w:rsidRDefault="00B36754" w:rsidP="00B36754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59F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F459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арантийные сроки достигают до 8 лет</w:t>
            </w:r>
          </w:p>
          <w:p w:rsidR="00B36754" w:rsidRDefault="00B36754" w:rsidP="00B36754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59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Рассрочка на лечение</w:t>
            </w:r>
          </w:p>
          <w:p w:rsidR="00900138" w:rsidRPr="00F459F9" w:rsidRDefault="00900138" w:rsidP="00B36754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Собственный рентген-кабинет</w:t>
            </w:r>
          </w:p>
        </w:tc>
        <w:tc>
          <w:tcPr>
            <w:tcW w:w="2410" w:type="dxa"/>
          </w:tcPr>
          <w:p w:rsidR="00B36754" w:rsidRPr="002F760D" w:rsidRDefault="00B74D9B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  <w:r w:rsidR="00B36754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 декоративной стоматологии</w:t>
            </w:r>
          </w:p>
          <w:p w:rsidR="00B36754" w:rsidRPr="002F760D" w:rsidRDefault="00B74D9B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  <w:r w:rsidR="00B36754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сайта </w:t>
            </w:r>
          </w:p>
          <w:p w:rsidR="00B36754" w:rsidRDefault="00B74D9B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  <w:r w:rsidR="00D32C81" w:rsidRPr="002F7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детской стоматологии</w:t>
            </w:r>
          </w:p>
          <w:p w:rsidR="00900138" w:rsidRPr="002F760D" w:rsidRDefault="00900138" w:rsidP="00B367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6754" w:rsidRPr="00B36754" w:rsidRDefault="00B36754" w:rsidP="00F14F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754" w:rsidRPr="001505CB" w:rsidRDefault="00B36754" w:rsidP="00B367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EE0761">
        <w:rPr>
          <w:rFonts w:ascii="Times New Roman" w:eastAsia="Times New Roman" w:hAnsi="Times New Roman" w:cs="Times New Roman"/>
          <w:sz w:val="28"/>
          <w:szCs w:val="28"/>
        </w:rPr>
        <w:t xml:space="preserve"> мы можем </w:t>
      </w:r>
      <w:r w:rsidR="00EE0761" w:rsidRPr="002F760D">
        <w:rPr>
          <w:rFonts w:ascii="Times New Roman" w:eastAsia="Times New Roman" w:hAnsi="Times New Roman" w:cs="Times New Roman"/>
          <w:sz w:val="28"/>
          <w:szCs w:val="28"/>
        </w:rPr>
        <w:t xml:space="preserve">наблюдать из </w:t>
      </w:r>
      <w:r w:rsidR="00B74D9B" w:rsidRPr="002F760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1782B">
        <w:rPr>
          <w:rFonts w:ascii="Times New Roman" w:eastAsia="Times New Roman" w:hAnsi="Times New Roman" w:cs="Times New Roman"/>
          <w:sz w:val="28"/>
          <w:szCs w:val="28"/>
        </w:rPr>
        <w:t>аблицы 3</w:t>
      </w:r>
      <w:r w:rsidRPr="002F760D">
        <w:rPr>
          <w:rFonts w:ascii="Times New Roman" w:eastAsia="Times New Roman" w:hAnsi="Times New Roman" w:cs="Times New Roman"/>
          <w:sz w:val="28"/>
          <w:szCs w:val="28"/>
        </w:rPr>
        <w:t xml:space="preserve">, большинство организаций в качестве своих преимуществ демонстрируют квалификацию специалистов и широкий ассортимент предоставляемых услуг. Основным </w:t>
      </w:r>
      <w:r w:rsidR="00B74D9B" w:rsidRPr="002F760D">
        <w:rPr>
          <w:rFonts w:ascii="Times New Roman" w:eastAsia="Times New Roman" w:hAnsi="Times New Roman" w:cs="Times New Roman"/>
          <w:sz w:val="28"/>
          <w:szCs w:val="28"/>
        </w:rPr>
        <w:t>недостатком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всех конкурентов является отсутствие услуг детской стоматологии, декоративной стоматологии</w:t>
      </w:r>
      <w:r w:rsidR="00D32C81">
        <w:rPr>
          <w:rFonts w:ascii="Times New Roman" w:eastAsia="Times New Roman" w:hAnsi="Times New Roman" w:cs="Times New Roman"/>
          <w:sz w:val="28"/>
          <w:szCs w:val="28"/>
        </w:rPr>
        <w:t xml:space="preserve"> и отдаленность от центра города.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4D9B" w:rsidRPr="002F760D">
        <w:rPr>
          <w:rFonts w:ascii="Times New Roman" w:eastAsia="Times New Roman" w:hAnsi="Times New Roman" w:cs="Times New Roman"/>
          <w:sz w:val="28"/>
          <w:szCs w:val="28"/>
        </w:rPr>
        <w:t>В целом, можно отметить то, что лидеры рынка стоматологических услуг г. Невинномысска – клиники, работающие на нем более 10 лет.</w:t>
      </w:r>
    </w:p>
    <w:p w:rsidR="00B74D9B" w:rsidRPr="008764EF" w:rsidRDefault="00B36754" w:rsidP="008764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Чтобы оценить в полной мере уровень конкуренции рынка коммерческой стоматологии г. Невинномысска проведем анализ условий конкуренции (по М.</w:t>
      </w:r>
      <w:r w:rsidR="00B74D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6754">
        <w:rPr>
          <w:rFonts w:ascii="Times New Roman" w:eastAsia="Calibri" w:hAnsi="Times New Roman" w:cs="Times New Roman"/>
          <w:sz w:val="28"/>
          <w:szCs w:val="28"/>
        </w:rPr>
        <w:t>Портеру).</w:t>
      </w:r>
    </w:p>
    <w:p w:rsidR="001B7D30" w:rsidRDefault="00B36754" w:rsidP="001B7D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41782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6754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Уровень угрозы конкуренции внутри отрасли коммерческих стоматологических услуг г. Невинномысска</w:t>
      </w:r>
      <w:r w:rsidR="001B7D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7D30" w:rsidRPr="00076B56">
        <w:rPr>
          <w:rFonts w:ascii="Times New Roman" w:eastAsia="Calibri" w:hAnsi="Times New Roman" w:cs="Times New Roman"/>
          <w:sz w:val="28"/>
          <w:szCs w:val="28"/>
        </w:rPr>
        <w:t>(составлена автором на основе</w:t>
      </w:r>
      <w:r w:rsidR="008764EF">
        <w:rPr>
          <w:rFonts w:ascii="Times New Roman" w:eastAsia="Calibri" w:hAnsi="Times New Roman" w:cs="Times New Roman"/>
          <w:sz w:val="28"/>
          <w:szCs w:val="28"/>
        </w:rPr>
        <w:t> </w:t>
      </w:r>
      <w:r w:rsidR="001B7D30" w:rsidRPr="00076B56">
        <w:rPr>
          <w:rFonts w:ascii="Times New Roman" w:eastAsia="Calibri" w:hAnsi="Times New Roman" w:cs="Times New Roman"/>
          <w:sz w:val="28"/>
          <w:szCs w:val="28"/>
        </w:rPr>
        <w:t>[</w:t>
      </w:r>
      <w:r w:rsidR="00076B56" w:rsidRPr="00076B56">
        <w:rPr>
          <w:rFonts w:ascii="Times New Roman" w:eastAsia="Calibri" w:hAnsi="Times New Roman" w:cs="Times New Roman"/>
          <w:sz w:val="28"/>
          <w:szCs w:val="28"/>
        </w:rPr>
        <w:t>30</w:t>
      </w:r>
      <w:r w:rsidR="001B7D30" w:rsidRPr="00076B56">
        <w:rPr>
          <w:rFonts w:ascii="Times New Roman" w:eastAsia="Calibri" w:hAnsi="Times New Roman" w:cs="Times New Roman"/>
          <w:sz w:val="28"/>
          <w:szCs w:val="28"/>
        </w:rPr>
        <w:t>])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015"/>
        <w:gridCol w:w="2343"/>
        <w:gridCol w:w="2594"/>
        <w:gridCol w:w="2329"/>
      </w:tblGrid>
      <w:tr w:rsidR="00B36754" w:rsidRPr="00120B83" w:rsidTr="00B55314">
        <w:trPr>
          <w:jc w:val="center"/>
        </w:trPr>
        <w:tc>
          <w:tcPr>
            <w:tcW w:w="2015" w:type="dxa"/>
            <w:vMerge w:val="restart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оценки</w:t>
            </w:r>
          </w:p>
        </w:tc>
        <w:tc>
          <w:tcPr>
            <w:tcW w:w="7266" w:type="dxa"/>
            <w:gridSpan w:val="3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  <w:vMerge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4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9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конкурентов</w:t>
            </w: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Небольшое количество </w:t>
            </w:r>
          </w:p>
        </w:tc>
        <w:tc>
          <w:tcPr>
            <w:tcW w:w="2594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уровень насыщения</w:t>
            </w:r>
          </w:p>
        </w:tc>
        <w:tc>
          <w:tcPr>
            <w:tcW w:w="2329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Высокий уровень насыщения </w:t>
            </w: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9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Разнообразие предоставляемых </w:t>
            </w:r>
            <w:proofErr w:type="spellStart"/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улуг</w:t>
            </w:r>
            <w:proofErr w:type="spellEnd"/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/товаров</w:t>
            </w: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Большое разнообразие</w:t>
            </w:r>
          </w:p>
        </w:tc>
        <w:tc>
          <w:tcPr>
            <w:tcW w:w="2594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Небольшое различие товаров и услуг</w:t>
            </w:r>
          </w:p>
        </w:tc>
        <w:tc>
          <w:tcPr>
            <w:tcW w:w="2329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Различий нет</w:t>
            </w: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9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рынка</w:t>
            </w: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 темп роста рынка</w:t>
            </w:r>
          </w:p>
        </w:tc>
        <w:tc>
          <w:tcPr>
            <w:tcW w:w="2594" w:type="dxa"/>
          </w:tcPr>
          <w:p w:rsidR="00285593" w:rsidRPr="00120B83" w:rsidRDefault="00B36754" w:rsidP="00285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Медленный рост рынка</w:t>
            </w:r>
          </w:p>
        </w:tc>
        <w:tc>
          <w:tcPr>
            <w:tcW w:w="2329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Снижение объема рынка</w:t>
            </w: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9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Ограничение в повышении цен</w:t>
            </w: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цен всегда </w:t>
            </w:r>
            <w:r w:rsidR="00B55314"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B55314" w:rsidRPr="003C7716">
              <w:rPr>
                <w:rFonts w:ascii="Times New Roman" w:eastAsia="Times New Roman" w:hAnsi="Times New Roman" w:cs="Times New Roman"/>
                <w:sz w:val="24"/>
                <w:szCs w:val="24"/>
              </w:rPr>
              <w:t>риемлем</w:t>
            </w:r>
            <w:r w:rsidR="00B55314"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повышения прибыли и покрытия роста затрат </w:t>
            </w:r>
          </w:p>
        </w:tc>
        <w:tc>
          <w:tcPr>
            <w:tcW w:w="2594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Есть возможность к повышению цен только в рамках покрытия роста затрат </w:t>
            </w:r>
          </w:p>
        </w:tc>
        <w:tc>
          <w:tcPr>
            <w:tcW w:w="2329" w:type="dxa"/>
          </w:tcPr>
          <w:p w:rsidR="00B36754" w:rsidRPr="00120B83" w:rsidRDefault="00B36754" w:rsidP="00B553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цен невозможно, жесткая ценовая конкуренция на рынке</w:t>
            </w: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4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дифференциации товара/услуг на рынке</w:t>
            </w: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Продукты компаний-конкурентов значительно отличаются между собой </w:t>
            </w:r>
          </w:p>
        </w:tc>
        <w:tc>
          <w:tcPr>
            <w:tcW w:w="2594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 на рынке стандартизирован по ключевым свойствам, но отличается по дополнительным преимуществам</w:t>
            </w:r>
          </w:p>
        </w:tc>
        <w:tc>
          <w:tcPr>
            <w:tcW w:w="2329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 полностью стандартизирован</w:t>
            </w: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343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9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средний балл</w:t>
            </w:r>
          </w:p>
        </w:tc>
        <w:tc>
          <w:tcPr>
            <w:tcW w:w="7266" w:type="dxa"/>
            <w:gridSpan w:val="3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9/5=1,8</w:t>
            </w: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До 1,5 балла</w:t>
            </w:r>
          </w:p>
        </w:tc>
        <w:tc>
          <w:tcPr>
            <w:tcW w:w="7266" w:type="dxa"/>
            <w:gridSpan w:val="3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 угрозы внутри отраслевой конкуренции</w:t>
            </w:r>
          </w:p>
        </w:tc>
      </w:tr>
    </w:tbl>
    <w:p w:rsidR="00B04030" w:rsidRPr="00B04030" w:rsidRDefault="00B04030" w:rsidP="0087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030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</w:t>
      </w:r>
      <w:r w:rsidR="0041782B">
        <w:rPr>
          <w:rFonts w:ascii="Times New Roman" w:hAnsi="Times New Roman" w:cs="Times New Roman"/>
          <w:sz w:val="28"/>
          <w:szCs w:val="28"/>
        </w:rPr>
        <w:t>таблицы 4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015"/>
        <w:gridCol w:w="7266"/>
      </w:tblGrid>
      <w:tr w:rsidR="00B36754" w:rsidRPr="00120B83" w:rsidTr="00B55314">
        <w:trPr>
          <w:jc w:val="center"/>
        </w:trPr>
        <w:tc>
          <w:tcPr>
            <w:tcW w:w="2015" w:type="dxa"/>
            <w:shd w:val="clear" w:color="auto" w:fill="BFBFBF" w:themeFill="background1" w:themeFillShade="BF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1,5-2,5 балла</w:t>
            </w:r>
          </w:p>
        </w:tc>
        <w:tc>
          <w:tcPr>
            <w:tcW w:w="7266" w:type="dxa"/>
            <w:shd w:val="clear" w:color="auto" w:fill="BFBFBF" w:themeFill="background1" w:themeFillShade="BF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уровень угрозы внутриотраслевой конкуренции</w:t>
            </w:r>
          </w:p>
        </w:tc>
      </w:tr>
      <w:tr w:rsidR="00B36754" w:rsidRPr="00120B83" w:rsidTr="00B55314">
        <w:trPr>
          <w:jc w:val="center"/>
        </w:trPr>
        <w:tc>
          <w:tcPr>
            <w:tcW w:w="2015" w:type="dxa"/>
          </w:tcPr>
          <w:p w:rsidR="00B36754" w:rsidRPr="00120B83" w:rsidRDefault="00B36754" w:rsidP="00B553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От 2,5 баллов</w:t>
            </w:r>
          </w:p>
        </w:tc>
        <w:tc>
          <w:tcPr>
            <w:tcW w:w="7266" w:type="dxa"/>
          </w:tcPr>
          <w:p w:rsidR="00B36754" w:rsidRPr="00120B83" w:rsidRDefault="00B36754" w:rsidP="00B553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B8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 уровень угрозы внутриотраслевой конкуренции</w:t>
            </w:r>
          </w:p>
        </w:tc>
      </w:tr>
    </w:tbl>
    <w:p w:rsidR="00B36754" w:rsidRPr="00120B83" w:rsidRDefault="00B36754" w:rsidP="00B367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6754" w:rsidRPr="00B36754" w:rsidRDefault="00B36754" w:rsidP="00B367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Как можно заметить из данных, представленных в таблице </w:t>
      </w:r>
      <w:r w:rsidR="0041782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уровень угрозы внутриотраслевой конкуренции стоматологических услуг г. Невинномысска – средний, но конкурентная борьба между клиниками присутствует, так как между предоставляемыми услугами конкурентов небольшие различия.</w:t>
      </w:r>
    </w:p>
    <w:p w:rsidR="00B36754" w:rsidRPr="00B36754" w:rsidRDefault="00B36754" w:rsidP="00B367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60D">
        <w:rPr>
          <w:rFonts w:ascii="Times New Roman" w:eastAsia="Times New Roman" w:hAnsi="Times New Roman" w:cs="Times New Roman"/>
          <w:sz w:val="28"/>
          <w:szCs w:val="28"/>
        </w:rPr>
        <w:t>В связи с этим можно сделать вывод, что для получения большей доли рынка и стойкого конкурентного преимущества</w:t>
      </w:r>
      <w:r w:rsidR="00390819" w:rsidRPr="002F76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13645" w:rsidRPr="002F760D">
        <w:rPr>
          <w:rFonts w:ascii="Times New Roman" w:eastAsia="Times New Roman" w:hAnsi="Times New Roman" w:cs="Times New Roman"/>
          <w:sz w:val="28"/>
          <w:szCs w:val="28"/>
        </w:rPr>
        <w:t xml:space="preserve">исследуемой компании </w:t>
      </w:r>
      <w:r w:rsidRPr="002F760D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="00813645" w:rsidRPr="002F760D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Pr="002F76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3645" w:rsidRPr="002F760D">
        <w:rPr>
          <w:rFonts w:ascii="Times New Roman" w:eastAsia="Times New Roman" w:hAnsi="Times New Roman" w:cs="Times New Roman"/>
          <w:sz w:val="28"/>
          <w:szCs w:val="28"/>
        </w:rPr>
        <w:t xml:space="preserve">эффективную </w:t>
      </w:r>
      <w:r w:rsidRPr="002F760D">
        <w:rPr>
          <w:rFonts w:ascii="Times New Roman" w:eastAsia="Times New Roman" w:hAnsi="Times New Roman" w:cs="Times New Roman"/>
          <w:sz w:val="28"/>
          <w:szCs w:val="28"/>
        </w:rPr>
        <w:t>систему управления</w:t>
      </w:r>
      <w:r w:rsidRPr="00B36754">
        <w:rPr>
          <w:rFonts w:ascii="Times New Roman" w:eastAsia="Times New Roman" w:hAnsi="Times New Roman" w:cs="Times New Roman"/>
          <w:sz w:val="28"/>
          <w:szCs w:val="28"/>
        </w:rPr>
        <w:t xml:space="preserve"> брендом, что позволит выделится среди других клиник и завоевать доверие и лояльность потребителей.</w:t>
      </w:r>
    </w:p>
    <w:p w:rsidR="00B36754" w:rsidRPr="00B36754" w:rsidRDefault="00B36754" w:rsidP="00B36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754" w:rsidRPr="001505CB" w:rsidRDefault="00B36754" w:rsidP="00FC1D43">
      <w:pPr>
        <w:pStyle w:val="2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18" w:name="_Toc137371847"/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>2.2</w:t>
      </w:r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ab/>
        <w:t>Общая характери</w:t>
      </w:r>
      <w:r w:rsidR="00FC1D43"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>стика деятельности ООО «</w:t>
      </w:r>
      <w:proofErr w:type="spellStart"/>
      <w:r w:rsidR="00FC1D43"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>Дентал</w:t>
      </w:r>
      <w:proofErr w:type="spellEnd"/>
      <w:r w:rsidR="00FC1D43"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>»</w:t>
      </w:r>
      <w:bookmarkEnd w:id="18"/>
    </w:p>
    <w:p w:rsidR="00390819" w:rsidRDefault="00390819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6754" w:rsidRPr="003C7716" w:rsidRDefault="005F1795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716">
        <w:rPr>
          <w:rFonts w:ascii="Times New Roman" w:eastAsia="Calibri" w:hAnsi="Times New Roman" w:cs="Times New Roman"/>
          <w:sz w:val="28"/>
          <w:szCs w:val="28"/>
        </w:rPr>
        <w:t>ООО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B36754" w:rsidRPr="003C7716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B36754" w:rsidRPr="003C7716">
        <w:rPr>
          <w:rFonts w:ascii="Times New Roman" w:eastAsia="Calibri" w:hAnsi="Times New Roman" w:cs="Times New Roman"/>
          <w:sz w:val="28"/>
          <w:szCs w:val="28"/>
        </w:rPr>
        <w:t>» был</w:t>
      </w:r>
      <w:r w:rsidRPr="003C7716">
        <w:rPr>
          <w:rFonts w:ascii="Times New Roman" w:eastAsia="Calibri" w:hAnsi="Times New Roman" w:cs="Times New Roman"/>
          <w:sz w:val="28"/>
          <w:szCs w:val="28"/>
        </w:rPr>
        <w:t>о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основан</w:t>
      </w:r>
      <w:r w:rsidRPr="003C7716">
        <w:rPr>
          <w:rFonts w:ascii="Times New Roman" w:eastAsia="Calibri" w:hAnsi="Times New Roman" w:cs="Times New Roman"/>
          <w:sz w:val="28"/>
          <w:szCs w:val="28"/>
        </w:rPr>
        <w:t>о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в 2004 году командой высококвалифицированных специалистов в городе Невинномысске. За время работы клиника приобрела доверие более 15 000 пациентов. </w:t>
      </w:r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Она 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расположена </w:t>
      </w:r>
      <w:r w:rsidRPr="003C7716">
        <w:rPr>
          <w:rFonts w:ascii="Times New Roman" w:eastAsia="Calibri" w:hAnsi="Times New Roman" w:cs="Times New Roman"/>
          <w:sz w:val="28"/>
          <w:szCs w:val="28"/>
        </w:rPr>
        <w:t>по следующему адресу: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Ставропольск</w:t>
      </w:r>
      <w:r w:rsidRPr="003C7716">
        <w:rPr>
          <w:rFonts w:ascii="Times New Roman" w:eastAsia="Calibri" w:hAnsi="Times New Roman" w:cs="Times New Roman"/>
          <w:sz w:val="28"/>
          <w:szCs w:val="28"/>
        </w:rPr>
        <w:t>ий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кра</w:t>
      </w:r>
      <w:r w:rsidRPr="003C7716">
        <w:rPr>
          <w:rFonts w:ascii="Times New Roman" w:eastAsia="Calibri" w:hAnsi="Times New Roman" w:cs="Times New Roman"/>
          <w:sz w:val="28"/>
          <w:szCs w:val="28"/>
        </w:rPr>
        <w:t>й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>, г. Невинномысск, ул. Дунаевского, д.11.</w:t>
      </w:r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 Ее основные реквизиты: 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ИНН </w:t>
      </w:r>
      <w:r w:rsidR="00B36754" w:rsidRPr="003C7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2631026854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, КПП </w:t>
      </w:r>
      <w:r w:rsidR="00B36754" w:rsidRPr="003C7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263101001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, ОГРН </w:t>
      </w:r>
      <w:r w:rsidR="00B36754" w:rsidRPr="003C7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1042600813353, ОКПО 74025458.</w:t>
      </w:r>
      <w:r w:rsidRPr="003C7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>Форма собственности</w:t>
      </w:r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 компании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: Общество с ограниченной ответственностью. </w:t>
      </w:r>
    </w:p>
    <w:p w:rsidR="00B36754" w:rsidRPr="003C7716" w:rsidRDefault="00B36754" w:rsidP="005F179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Основной вид деятельности организации, согласно классификатору </w:t>
      </w:r>
      <w:r w:rsidR="005F1795" w:rsidRPr="003C7716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3C7716">
        <w:rPr>
          <w:rFonts w:ascii="Times New Roman" w:eastAsia="Calibri" w:hAnsi="Times New Roman" w:cs="Times New Roman"/>
          <w:sz w:val="28"/>
          <w:szCs w:val="28"/>
        </w:rPr>
        <w:t>ОКВЭД: 86.23 Стоматологическая практика.</w:t>
      </w:r>
    </w:p>
    <w:p w:rsidR="00B36754" w:rsidRPr="00B36754" w:rsidRDefault="005F1795" w:rsidP="005F179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716">
        <w:rPr>
          <w:rFonts w:ascii="Times New Roman" w:eastAsia="Calibri" w:hAnsi="Times New Roman" w:cs="Times New Roman"/>
          <w:sz w:val="28"/>
          <w:szCs w:val="28"/>
        </w:rPr>
        <w:t>К д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>ополнительны</w:t>
      </w:r>
      <w:r w:rsidRPr="003C7716">
        <w:rPr>
          <w:rFonts w:ascii="Times New Roman" w:eastAsia="Calibri" w:hAnsi="Times New Roman" w:cs="Times New Roman"/>
          <w:sz w:val="28"/>
          <w:szCs w:val="28"/>
        </w:rPr>
        <w:t>м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вид</w:t>
      </w:r>
      <w:r w:rsidRPr="003C7716">
        <w:rPr>
          <w:rFonts w:ascii="Times New Roman" w:eastAsia="Calibri" w:hAnsi="Times New Roman" w:cs="Times New Roman"/>
          <w:sz w:val="28"/>
          <w:szCs w:val="28"/>
        </w:rPr>
        <w:t>ам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деятельности</w:t>
      </w:r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 относятся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36754" w:rsidRPr="005F1795" w:rsidRDefault="00B36754" w:rsidP="00542BCB">
      <w:pPr>
        <w:pStyle w:val="a5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1795">
        <w:rPr>
          <w:rFonts w:ascii="Times New Roman" w:eastAsia="Calibri" w:hAnsi="Times New Roman" w:cs="Times New Roman"/>
          <w:sz w:val="28"/>
          <w:szCs w:val="28"/>
        </w:rPr>
        <w:t>26.60.1</w:t>
      </w:r>
      <w:r w:rsidRPr="005F1795">
        <w:rPr>
          <w:rFonts w:ascii="Times New Roman" w:eastAsia="Calibri" w:hAnsi="Times New Roman" w:cs="Times New Roman"/>
          <w:sz w:val="28"/>
          <w:szCs w:val="28"/>
        </w:rPr>
        <w:tab/>
        <w:t>Производство аппаратов, применяемых в медицинских целях, основанных на использовании рентгеновского, альфа-, бета- и гамма-излучений;</w:t>
      </w:r>
    </w:p>
    <w:p w:rsidR="00B36754" w:rsidRPr="005F1795" w:rsidRDefault="00B36754" w:rsidP="00542BCB">
      <w:pPr>
        <w:pStyle w:val="a5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1795">
        <w:rPr>
          <w:rFonts w:ascii="Times New Roman" w:eastAsia="Calibri" w:hAnsi="Times New Roman" w:cs="Times New Roman"/>
          <w:sz w:val="28"/>
          <w:szCs w:val="28"/>
        </w:rPr>
        <w:lastRenderedPageBreak/>
        <w:t>47.74</w:t>
      </w:r>
      <w:r w:rsidRPr="005F1795">
        <w:rPr>
          <w:rFonts w:ascii="Times New Roman" w:eastAsia="Calibri" w:hAnsi="Times New Roman" w:cs="Times New Roman"/>
          <w:sz w:val="28"/>
          <w:szCs w:val="28"/>
        </w:rPr>
        <w:tab/>
        <w:t>Торговля розничная изделиями, применяемыми в медицинских целях, ортопедическими изделиями в специализированных магазинах.</w:t>
      </w:r>
    </w:p>
    <w:p w:rsidR="00B36754" w:rsidRPr="005F1795" w:rsidRDefault="00B36754" w:rsidP="005F179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716">
        <w:rPr>
          <w:rFonts w:ascii="Times New Roman" w:eastAsia="Calibri" w:hAnsi="Times New Roman" w:cs="Times New Roman"/>
          <w:sz w:val="28"/>
          <w:szCs w:val="28"/>
        </w:rPr>
        <w:t>Штат сотрудников ООО «</w:t>
      </w:r>
      <w:proofErr w:type="spellStart"/>
      <w:r w:rsidRPr="003C7716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5F1795" w:rsidRPr="003C7716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включает </w:t>
      </w:r>
      <w:r w:rsidR="005F1795" w:rsidRPr="003C771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следующие</w:t>
      </w:r>
      <w:r w:rsidR="005F1795" w:rsidRPr="003C7716">
        <w:rPr>
          <w:rFonts w:ascii="Times New Roman" w:hAnsi="Times New Roman" w:cs="Times New Roman"/>
          <w:sz w:val="28"/>
          <w:szCs w:val="28"/>
          <w:shd w:val="clear" w:color="auto" w:fill="FFFFFF"/>
        </w:rPr>
        <w:t> должности</w:t>
      </w:r>
      <w:r w:rsidRPr="003C7716">
        <w:rPr>
          <w:rFonts w:ascii="Times New Roman" w:eastAsia="Calibri" w:hAnsi="Times New Roman" w:cs="Times New Roman"/>
          <w:sz w:val="28"/>
          <w:szCs w:val="28"/>
        </w:rPr>
        <w:t>:</w:t>
      </w:r>
      <w:r w:rsidRPr="005F179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6754" w:rsidRPr="00B36754" w:rsidRDefault="00B36754" w:rsidP="00542BCB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генеральный директор;</w:t>
      </w:r>
    </w:p>
    <w:p w:rsidR="00B36754" w:rsidRPr="00B36754" w:rsidRDefault="00B36754" w:rsidP="00542BCB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заместители директора; </w:t>
      </w:r>
    </w:p>
    <w:p w:rsidR="00B36754" w:rsidRPr="00B36754" w:rsidRDefault="00B36754" w:rsidP="00542BCB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стоматологический врач-терапевт</w:t>
      </w:r>
      <w:r w:rsidRPr="00B36754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B36754">
        <w:rPr>
          <w:rFonts w:ascii="Times New Roman" w:eastAsia="Calibri" w:hAnsi="Times New Roman" w:cs="Times New Roman"/>
          <w:sz w:val="28"/>
          <w:szCs w:val="28"/>
        </w:rPr>
        <w:t>гигиенист;</w:t>
      </w:r>
    </w:p>
    <w:p w:rsidR="00B36754" w:rsidRPr="00B36754" w:rsidRDefault="00B36754" w:rsidP="00542BCB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стоматологический врач-хирург; </w:t>
      </w:r>
    </w:p>
    <w:p w:rsidR="00B36754" w:rsidRPr="00B36754" w:rsidRDefault="00B36754" w:rsidP="00542BCB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две медсестры;</w:t>
      </w:r>
    </w:p>
    <w:p w:rsidR="00B36754" w:rsidRPr="00B36754" w:rsidRDefault="00B36754" w:rsidP="00542BCB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главный бухгалтер;</w:t>
      </w:r>
    </w:p>
    <w:p w:rsidR="00B36754" w:rsidRPr="00B36754" w:rsidRDefault="00B36754" w:rsidP="00542BCB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администратор;</w:t>
      </w:r>
    </w:p>
    <w:p w:rsidR="00B36754" w:rsidRPr="00B36754" w:rsidRDefault="00B36754" w:rsidP="00542BCB">
      <w:pPr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уборщица.</w:t>
      </w:r>
    </w:p>
    <w:p w:rsidR="00B36754" w:rsidRDefault="005F1795" w:rsidP="008608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716">
        <w:rPr>
          <w:rFonts w:ascii="Times New Roman" w:eastAsia="Calibri" w:hAnsi="Times New Roman" w:cs="Times New Roman"/>
          <w:sz w:val="28"/>
          <w:szCs w:val="28"/>
        </w:rPr>
        <w:t>Далее рассмотрим о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>рганизационн</w:t>
      </w:r>
      <w:r w:rsidRPr="003C7716">
        <w:rPr>
          <w:rFonts w:ascii="Times New Roman" w:eastAsia="Calibri" w:hAnsi="Times New Roman" w:cs="Times New Roman"/>
          <w:sz w:val="28"/>
          <w:szCs w:val="28"/>
        </w:rPr>
        <w:t>ую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структур</w:t>
      </w:r>
      <w:r w:rsidRPr="003C7716">
        <w:rPr>
          <w:rFonts w:ascii="Times New Roman" w:eastAsia="Calibri" w:hAnsi="Times New Roman" w:cs="Times New Roman"/>
          <w:sz w:val="28"/>
          <w:szCs w:val="28"/>
        </w:rPr>
        <w:t>у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7716">
        <w:rPr>
          <w:rFonts w:ascii="Times New Roman" w:eastAsia="Calibri" w:hAnsi="Times New Roman" w:cs="Times New Roman"/>
          <w:sz w:val="28"/>
          <w:szCs w:val="28"/>
        </w:rPr>
        <w:t>ООО «</w:t>
      </w:r>
      <w:proofErr w:type="spellStart"/>
      <w:r w:rsidRPr="003C7716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», представленную </w:t>
      </w:r>
      <w:r w:rsidR="00EE0761" w:rsidRPr="003C7716">
        <w:rPr>
          <w:rFonts w:ascii="Times New Roman" w:eastAsia="Calibri" w:hAnsi="Times New Roman" w:cs="Times New Roman"/>
          <w:sz w:val="28"/>
          <w:szCs w:val="28"/>
        </w:rPr>
        <w:t>на</w:t>
      </w:r>
      <w:r w:rsidR="00EE0761">
        <w:rPr>
          <w:rFonts w:ascii="Times New Roman" w:eastAsia="Calibri" w:hAnsi="Times New Roman" w:cs="Times New Roman"/>
          <w:sz w:val="28"/>
          <w:szCs w:val="28"/>
        </w:rPr>
        <w:t xml:space="preserve"> рисунке </w:t>
      </w:r>
      <w:r w:rsidR="005E7CE8">
        <w:rPr>
          <w:rFonts w:ascii="Times New Roman" w:eastAsia="Calibri" w:hAnsi="Times New Roman" w:cs="Times New Roman"/>
          <w:sz w:val="28"/>
          <w:szCs w:val="28"/>
        </w:rPr>
        <w:t>10</w:t>
      </w:r>
      <w:r w:rsidR="0086087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62E1" w:rsidRPr="00B36754" w:rsidRDefault="00C662E1" w:rsidP="00C662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6754" w:rsidRPr="00B36754" w:rsidRDefault="00860874" w:rsidP="0086087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C8FEFD" wp14:editId="17EB398E">
            <wp:extent cx="5342663" cy="385762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2819" t="22997" r="21802" b="14694"/>
                    <a:stretch/>
                  </pic:blipFill>
                  <pic:spPr bwMode="auto">
                    <a:xfrm>
                      <a:off x="0" y="0"/>
                      <a:ext cx="5356847" cy="386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2E1" w:rsidRPr="00B04030" w:rsidRDefault="00B36754" w:rsidP="00B04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5E7CE8">
        <w:rPr>
          <w:rFonts w:ascii="Times New Roman" w:eastAsia="Calibri" w:hAnsi="Times New Roman" w:cs="Times New Roman"/>
          <w:sz w:val="28"/>
          <w:szCs w:val="28"/>
        </w:rPr>
        <w:t>10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– Организационная структура ООО «</w:t>
      </w:r>
      <w:proofErr w:type="spellStart"/>
      <w:r w:rsidRPr="00B36754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B36754">
        <w:rPr>
          <w:rFonts w:ascii="Times New Roman" w:eastAsia="Calibri" w:hAnsi="Times New Roman" w:cs="Times New Roman"/>
          <w:sz w:val="28"/>
          <w:szCs w:val="28"/>
        </w:rPr>
        <w:t>»</w:t>
      </w:r>
      <w:r w:rsidR="005F1795" w:rsidRPr="005F179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D15B7F" w:rsidRPr="00B36754">
        <w:rPr>
          <w:rFonts w:ascii="Times New Roman" w:eastAsia="Times New Roman" w:hAnsi="Times New Roman" w:cs="Times New Roman"/>
          <w:sz w:val="28"/>
          <w:szCs w:val="28"/>
        </w:rPr>
        <w:t>(</w:t>
      </w:r>
      <w:r w:rsidR="00D15B7F" w:rsidRPr="00AF6CFC">
        <w:rPr>
          <w:rFonts w:ascii="Times New Roman" w:eastAsia="Times New Roman" w:hAnsi="Times New Roman" w:cs="Times New Roman"/>
          <w:sz w:val="28"/>
          <w:szCs w:val="28"/>
        </w:rPr>
        <w:t>разработан автором</w:t>
      </w:r>
      <w:r w:rsidR="00D15B7F" w:rsidRPr="00B3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5B7F" w:rsidRPr="00C662E1">
        <w:rPr>
          <w:rFonts w:ascii="Times New Roman" w:eastAsia="Times New Roman" w:hAnsi="Times New Roman" w:cs="Times New Roman"/>
          <w:sz w:val="28"/>
          <w:szCs w:val="28"/>
        </w:rPr>
        <w:t xml:space="preserve">на основе </w:t>
      </w:r>
      <w:r w:rsidR="00C662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</w:t>
      </w:r>
      <w:r w:rsidR="00AF6CFC" w:rsidRPr="00C662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става ООО «Дентал»</w:t>
      </w:r>
      <w:r w:rsidR="00D15B7F" w:rsidRPr="00C662E1">
        <w:rPr>
          <w:rFonts w:ascii="Times New Roman" w:eastAsia="Times New Roman" w:hAnsi="Times New Roman" w:cs="Times New Roman"/>
          <w:sz w:val="28"/>
          <w:szCs w:val="28"/>
        </w:rPr>
        <w:t>)</w:t>
      </w:r>
      <w:r w:rsidR="00D15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A5E16" w:rsidRDefault="003A5E16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E16">
        <w:rPr>
          <w:rFonts w:ascii="Times New Roman" w:eastAsia="Calibri" w:hAnsi="Times New Roman" w:cs="Times New Roman"/>
          <w:sz w:val="28"/>
          <w:szCs w:val="28"/>
        </w:rPr>
        <w:lastRenderedPageBreak/>
        <w:t>Директор компании отвечает за подбор персонала, заключение договоров и контроль выполнения их условий, ведение переговоров, координацию и контроль финансовых операций. Его основная задача - управление и контроль эффективной работы всей организации.</w:t>
      </w:r>
    </w:p>
    <w:p w:rsidR="00CA11ED" w:rsidRDefault="00CA11ED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11ED">
        <w:rPr>
          <w:rFonts w:ascii="Times New Roman" w:eastAsia="Calibri" w:hAnsi="Times New Roman" w:cs="Times New Roman"/>
          <w:sz w:val="28"/>
          <w:szCs w:val="28"/>
        </w:rPr>
        <w:t>Главный бухгалтер отвечает за организацию финансовой деятельности предприятия, включая ведение отчетности, расчет заработной платы, прием денежных средств от администраторов и другие задачи в области финансовой документации.</w:t>
      </w:r>
    </w:p>
    <w:p w:rsidR="003A5E16" w:rsidRPr="008B55B3" w:rsidRDefault="003A5E16" w:rsidP="003A5E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E16">
        <w:rPr>
          <w:rFonts w:ascii="Times New Roman" w:eastAsia="Calibri" w:hAnsi="Times New Roman" w:cs="Times New Roman"/>
          <w:sz w:val="28"/>
          <w:szCs w:val="28"/>
        </w:rPr>
        <w:t>В функции администратора входит: прием звонков и входящей документации, работа с пациентами, в том числе разрешение конфликтов и сложных ситуаций, информирование о работе клиники, ведение расписания приема врачей, расчет клиента, обеспечение высокого уровня обслуживания и чистоты в клинике, обработка и сохранность медицинских сведений.</w:t>
      </w:r>
    </w:p>
    <w:p w:rsidR="00B36754" w:rsidRPr="008B55B3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55B3">
        <w:rPr>
          <w:rFonts w:ascii="Times New Roman" w:eastAsia="Calibri" w:hAnsi="Times New Roman" w:cs="Times New Roman"/>
          <w:bCs/>
          <w:sz w:val="28"/>
          <w:szCs w:val="28"/>
        </w:rPr>
        <w:t>Стоматолог-терапевт-гигиенист – специализируется на лечении кариеса зубов и его осложнений, занимается диагностикой и профилактикой заболеваний слизистых оболочек, десен</w:t>
      </w:r>
      <w:r w:rsidRPr="008B55B3">
        <w:rPr>
          <w:rFonts w:ascii="Times New Roman" w:eastAsia="Calibri" w:hAnsi="Times New Roman" w:cs="Times New Roman"/>
          <w:sz w:val="28"/>
          <w:szCs w:val="28"/>
        </w:rPr>
        <w:t>.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Оказывает услуги по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отбеливани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ю 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>эмали и удалением зубного налета.</w:t>
      </w:r>
    </w:p>
    <w:p w:rsidR="00B36754" w:rsidRPr="008B55B3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Стоматолог-хирург </w:t>
      </w:r>
      <w:r w:rsidRPr="008B55B3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оказывает услуги по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удалени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зубов, выполняет </w:t>
      </w:r>
      <w:proofErr w:type="spellStart"/>
      <w:r w:rsidRPr="008B55B3">
        <w:rPr>
          <w:rFonts w:ascii="Times New Roman" w:eastAsia="Calibri" w:hAnsi="Times New Roman" w:cs="Times New Roman"/>
          <w:bCs/>
          <w:sz w:val="28"/>
          <w:szCs w:val="28"/>
        </w:rPr>
        <w:t>зубосохраняющие</w:t>
      </w:r>
      <w:proofErr w:type="spellEnd"/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операции, имплантацию зубов, пластику мягких тканей полости рта. </w:t>
      </w:r>
    </w:p>
    <w:p w:rsidR="00B36754" w:rsidRPr="008B55B3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Медицинская сестра </w:t>
      </w:r>
      <w:r w:rsidRPr="008B55B3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осуществляет 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>подготовк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кабинета, обработк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и подготовк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необходимого инструментария и препаратов, </w:t>
      </w:r>
      <w:proofErr w:type="spellStart"/>
      <w:r w:rsidRPr="008B55B3">
        <w:rPr>
          <w:rFonts w:ascii="Times New Roman" w:eastAsia="Calibri" w:hAnsi="Times New Roman" w:cs="Times New Roman"/>
          <w:bCs/>
          <w:sz w:val="28"/>
          <w:szCs w:val="28"/>
        </w:rPr>
        <w:t>ассистирование</w:t>
      </w:r>
      <w:proofErr w:type="spellEnd"/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врачу при проведении различных лечебно-диагностических манипуляций.</w:t>
      </w:r>
    </w:p>
    <w:p w:rsidR="00B36754" w:rsidRPr="008B55B3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Уборщица </w:t>
      </w:r>
      <w:r w:rsidRPr="008B55B3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проводит 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>сух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ую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и влажн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ую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ручн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ую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уборк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общественных, служебных и складских помещений, ручн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ую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уборк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и дезинфекци</w:t>
      </w:r>
      <w:r w:rsidR="00190FC2" w:rsidRPr="008B55B3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 санузлов, в т.ч. стен, сантехники, зеркал, пополнение туалетных принадлежностей̆, соблюд</w:t>
      </w:r>
      <w:r w:rsidR="00D32C81" w:rsidRPr="008B55B3">
        <w:rPr>
          <w:rFonts w:ascii="Times New Roman" w:eastAsia="Calibri" w:hAnsi="Times New Roman" w:cs="Times New Roman"/>
          <w:bCs/>
          <w:sz w:val="28"/>
          <w:szCs w:val="28"/>
        </w:rPr>
        <w:t xml:space="preserve">ение правил санитарии и гигиены, </w:t>
      </w:r>
      <w:r w:rsidRPr="008B55B3">
        <w:rPr>
          <w:rFonts w:ascii="Times New Roman" w:eastAsia="Calibri" w:hAnsi="Times New Roman" w:cs="Times New Roman"/>
          <w:bCs/>
          <w:sz w:val="28"/>
          <w:szCs w:val="28"/>
        </w:rPr>
        <w:t>ведение журналов по уборке.</w:t>
      </w:r>
    </w:p>
    <w:p w:rsidR="00B36754" w:rsidRPr="00B36754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55B3">
        <w:rPr>
          <w:rFonts w:ascii="Times New Roman" w:eastAsia="Calibri" w:hAnsi="Times New Roman" w:cs="Times New Roman"/>
          <w:sz w:val="28"/>
          <w:szCs w:val="28"/>
        </w:rPr>
        <w:t>ООО «</w:t>
      </w:r>
      <w:proofErr w:type="spellStart"/>
      <w:r w:rsidRPr="008B55B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8B55B3">
        <w:rPr>
          <w:rFonts w:ascii="Times New Roman" w:eastAsia="Calibri" w:hAnsi="Times New Roman" w:cs="Times New Roman"/>
          <w:sz w:val="28"/>
          <w:szCs w:val="28"/>
        </w:rPr>
        <w:t xml:space="preserve">» осуществляет свою деятельность на основании </w:t>
      </w:r>
      <w:r w:rsidR="00190FC2" w:rsidRPr="008B55B3">
        <w:rPr>
          <w:rFonts w:ascii="Times New Roman" w:eastAsia="Calibri" w:hAnsi="Times New Roman" w:cs="Times New Roman"/>
          <w:sz w:val="28"/>
          <w:szCs w:val="28"/>
        </w:rPr>
        <w:t>У</w:t>
      </w:r>
      <w:r w:rsidRPr="008B55B3">
        <w:rPr>
          <w:rFonts w:ascii="Times New Roman" w:eastAsia="Calibri" w:hAnsi="Times New Roman" w:cs="Times New Roman"/>
          <w:sz w:val="28"/>
          <w:szCs w:val="28"/>
        </w:rPr>
        <w:t>става.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11ED" w:rsidRPr="00CA11ED">
        <w:rPr>
          <w:rFonts w:ascii="Times New Roman" w:eastAsia="Calibri" w:hAnsi="Times New Roman" w:cs="Times New Roman"/>
          <w:sz w:val="28"/>
          <w:szCs w:val="28"/>
        </w:rPr>
        <w:t xml:space="preserve">Клиника предоставляет полный спектр стоматологических услуг на высоком </w:t>
      </w:r>
      <w:r w:rsidR="00CA11ED" w:rsidRPr="00CA11ED">
        <w:rPr>
          <w:rFonts w:ascii="Times New Roman" w:eastAsia="Calibri" w:hAnsi="Times New Roman" w:cs="Times New Roman"/>
          <w:sz w:val="28"/>
          <w:szCs w:val="28"/>
        </w:rPr>
        <w:lastRenderedPageBreak/>
        <w:t>профессиональном уровне, используя передовые технологии и последние достижения в области стоматологической практики.</w:t>
      </w:r>
      <w:r w:rsidR="00CA11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6754">
        <w:rPr>
          <w:rFonts w:ascii="Times New Roman" w:eastAsia="Calibri" w:hAnsi="Times New Roman" w:cs="Times New Roman"/>
          <w:sz w:val="28"/>
          <w:szCs w:val="28"/>
        </w:rPr>
        <w:t>В ней предлагаются востребованные, хорошо зарекомендовавшие себя методы лечения и ухода, а также применяются инновационные технологии лечения кариеса системой «</w:t>
      </w:r>
      <w:r w:rsidRPr="00B36754">
        <w:rPr>
          <w:rFonts w:ascii="Times New Roman" w:eastAsia="Calibri" w:hAnsi="Times New Roman" w:cs="Times New Roman"/>
          <w:sz w:val="28"/>
          <w:szCs w:val="28"/>
          <w:lang w:val="en-US"/>
        </w:rPr>
        <w:t>ICON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» и отбеливания зубов </w:t>
      </w:r>
      <w:r w:rsidRPr="00B36754">
        <w:rPr>
          <w:rFonts w:ascii="Times New Roman" w:eastAsia="Calibri" w:hAnsi="Times New Roman" w:cs="Times New Roman"/>
          <w:sz w:val="28"/>
          <w:szCs w:val="28"/>
          <w:lang w:val="en-US"/>
        </w:rPr>
        <w:t>ZOOM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4.</w:t>
      </w:r>
    </w:p>
    <w:p w:rsidR="00B36754" w:rsidRPr="003C7716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Перед приёмом с каждым </w:t>
      </w:r>
      <w:r w:rsidRPr="003C7716">
        <w:rPr>
          <w:rFonts w:ascii="Times New Roman" w:eastAsia="Calibri" w:hAnsi="Times New Roman" w:cs="Times New Roman"/>
          <w:sz w:val="28"/>
          <w:szCs w:val="28"/>
        </w:rPr>
        <w:t>пациентом заключается договор оказания стоматологических услуг, в котором</w:t>
      </w:r>
      <w:r w:rsidR="00D15B7F" w:rsidRPr="003C7716">
        <w:rPr>
          <w:rFonts w:ascii="Times New Roman" w:eastAsia="Calibri" w:hAnsi="Times New Roman" w:cs="Times New Roman"/>
          <w:sz w:val="28"/>
          <w:szCs w:val="28"/>
        </w:rPr>
        <w:t xml:space="preserve"> ООО</w:t>
      </w:r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3C7716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» берет на себя обязательства на оказание качественных и безболезненных услуг, с представлением гарантии </w:t>
      </w:r>
      <w:r w:rsidR="00D15B7F" w:rsidRPr="003C7716">
        <w:rPr>
          <w:rFonts w:ascii="Times New Roman" w:eastAsia="Calibri" w:hAnsi="Times New Roman" w:cs="Times New Roman"/>
          <w:sz w:val="28"/>
          <w:szCs w:val="28"/>
        </w:rPr>
        <w:t xml:space="preserve">сроком на </w:t>
      </w:r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5 лет. </w:t>
      </w:r>
    </w:p>
    <w:p w:rsidR="00CA11ED" w:rsidRDefault="00B36754" w:rsidP="00CA11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Целевой аудиторией </w:t>
      </w:r>
      <w:r w:rsidR="00D15B7F" w:rsidRPr="003C7716">
        <w:rPr>
          <w:rFonts w:ascii="Times New Roman" w:eastAsia="Calibri" w:hAnsi="Times New Roman" w:cs="Times New Roman"/>
          <w:sz w:val="28"/>
          <w:szCs w:val="28"/>
        </w:rPr>
        <w:t>ООО</w:t>
      </w:r>
      <w:r w:rsidRPr="003C771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3C7716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» являются взрослые от 20 до 70 лет, а также дети, так как стоматология является семейной. </w:t>
      </w:r>
      <w:r w:rsidR="00CA11ED" w:rsidRPr="00CA11ED">
        <w:rPr>
          <w:rFonts w:ascii="Times New Roman" w:eastAsia="Calibri" w:hAnsi="Times New Roman" w:cs="Times New Roman"/>
          <w:sz w:val="28"/>
          <w:szCs w:val="28"/>
        </w:rPr>
        <w:t>Для удобства посетителей прием в клинике осуществляется по предварительной записи, что исключает очереди. Клиника работает ежедневно с 9:00 до 19:00, так что клиенты могут получить необходимую помощь в удобное для них время.</w:t>
      </w:r>
    </w:p>
    <w:p w:rsidR="00CA11ED" w:rsidRPr="00492A3F" w:rsidRDefault="00CA11ED" w:rsidP="00CA11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11ED">
        <w:rPr>
          <w:rFonts w:ascii="Times New Roman" w:eastAsia="Calibri" w:hAnsi="Times New Roman" w:cs="Times New Roman"/>
          <w:sz w:val="28"/>
          <w:szCs w:val="28"/>
        </w:rPr>
        <w:t xml:space="preserve">Клиника </w:t>
      </w:r>
      <w:r w:rsidRPr="00492A3F">
        <w:rPr>
          <w:rFonts w:ascii="Times New Roman" w:eastAsia="Calibri" w:hAnsi="Times New Roman" w:cs="Times New Roman"/>
          <w:sz w:val="28"/>
          <w:szCs w:val="28"/>
        </w:rPr>
        <w:t xml:space="preserve">ООО </w:t>
      </w:r>
      <w:r w:rsidR="00C662E1" w:rsidRPr="00492A3F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492A3F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C662E1" w:rsidRPr="00492A3F">
        <w:rPr>
          <w:rFonts w:ascii="Times New Roman" w:eastAsia="Calibri" w:hAnsi="Times New Roman" w:cs="Times New Roman"/>
          <w:sz w:val="28"/>
          <w:szCs w:val="28"/>
        </w:rPr>
        <w:t>»</w:t>
      </w:r>
      <w:r w:rsidRPr="00492A3F">
        <w:rPr>
          <w:rFonts w:ascii="Times New Roman" w:eastAsia="Calibri" w:hAnsi="Times New Roman" w:cs="Times New Roman"/>
          <w:sz w:val="28"/>
          <w:szCs w:val="28"/>
        </w:rPr>
        <w:t xml:space="preserve"> предлагает своим постоянным клиентам кумулятивную систему скидок, которая предоставляется не только им самим, но и всем членам их семьи. Кроме того, каждый пациент получает индивидуальный и внимательный подход со стороны специалистов клиники.</w:t>
      </w:r>
    </w:p>
    <w:p w:rsidR="00CA11ED" w:rsidRDefault="00CA11ED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2A3F">
        <w:rPr>
          <w:rFonts w:ascii="Times New Roman" w:eastAsia="Calibri" w:hAnsi="Times New Roman" w:cs="Times New Roman"/>
          <w:sz w:val="28"/>
          <w:szCs w:val="28"/>
        </w:rPr>
        <w:t xml:space="preserve">В клинике используются передовые стоматологические технологии, исключительно высококачественное оборудование от всемирно известных производителей, таких как </w:t>
      </w:r>
      <w:r w:rsidR="00C662E1" w:rsidRPr="00492A3F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492A3F">
        <w:rPr>
          <w:rFonts w:ascii="Times New Roman" w:eastAsia="Calibri" w:hAnsi="Times New Roman" w:cs="Times New Roman"/>
          <w:sz w:val="28"/>
          <w:szCs w:val="28"/>
        </w:rPr>
        <w:t>Mercury</w:t>
      </w:r>
      <w:proofErr w:type="spellEnd"/>
      <w:r w:rsidR="00C662E1" w:rsidRPr="00492A3F">
        <w:rPr>
          <w:rFonts w:ascii="Times New Roman" w:eastAsia="Calibri" w:hAnsi="Times New Roman" w:cs="Times New Roman"/>
          <w:sz w:val="28"/>
          <w:szCs w:val="28"/>
        </w:rPr>
        <w:t>»</w:t>
      </w:r>
      <w:r w:rsidRPr="00492A3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662E1" w:rsidRPr="00492A3F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492A3F">
        <w:rPr>
          <w:rFonts w:ascii="Times New Roman" w:eastAsia="Calibri" w:hAnsi="Times New Roman" w:cs="Times New Roman"/>
          <w:sz w:val="28"/>
          <w:szCs w:val="28"/>
        </w:rPr>
        <w:t>Sirona</w:t>
      </w:r>
      <w:proofErr w:type="spellEnd"/>
      <w:r w:rsidR="00C662E1" w:rsidRPr="00492A3F">
        <w:rPr>
          <w:rFonts w:ascii="Times New Roman" w:eastAsia="Calibri" w:hAnsi="Times New Roman" w:cs="Times New Roman"/>
          <w:sz w:val="28"/>
          <w:szCs w:val="28"/>
        </w:rPr>
        <w:t>»</w:t>
      </w:r>
      <w:r w:rsidRPr="00492A3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C662E1" w:rsidRPr="00492A3F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492A3F">
        <w:rPr>
          <w:rFonts w:ascii="Times New Roman" w:eastAsia="Calibri" w:hAnsi="Times New Roman" w:cs="Times New Roman"/>
          <w:sz w:val="28"/>
          <w:szCs w:val="28"/>
        </w:rPr>
        <w:t>Voco</w:t>
      </w:r>
      <w:proofErr w:type="spellEnd"/>
      <w:r w:rsidR="00C662E1" w:rsidRPr="00492A3F">
        <w:rPr>
          <w:rFonts w:ascii="Times New Roman" w:eastAsia="Calibri" w:hAnsi="Times New Roman" w:cs="Times New Roman"/>
          <w:sz w:val="28"/>
          <w:szCs w:val="28"/>
        </w:rPr>
        <w:t>»</w:t>
      </w:r>
      <w:r w:rsidRPr="00492A3F">
        <w:rPr>
          <w:rFonts w:ascii="Times New Roman" w:eastAsia="Calibri" w:hAnsi="Times New Roman" w:cs="Times New Roman"/>
          <w:sz w:val="28"/>
          <w:szCs w:val="28"/>
        </w:rPr>
        <w:t>, 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обеспечения эффективного и без</w:t>
      </w:r>
      <w:r w:rsidRPr="00CA11ED">
        <w:rPr>
          <w:rFonts w:ascii="Times New Roman" w:eastAsia="Calibri" w:hAnsi="Times New Roman" w:cs="Times New Roman"/>
          <w:sz w:val="28"/>
          <w:szCs w:val="28"/>
        </w:rPr>
        <w:t>болезненного лечения.</w:t>
      </w:r>
    </w:p>
    <w:p w:rsidR="00CA11ED" w:rsidRDefault="00CA11ED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11ED">
        <w:rPr>
          <w:rFonts w:ascii="Times New Roman" w:eastAsia="Calibri" w:hAnsi="Times New Roman" w:cs="Times New Roman"/>
          <w:sz w:val="28"/>
          <w:szCs w:val="28"/>
        </w:rPr>
        <w:t>В клинике работают врачи с высоким профессионализмом, соответствующим требованиям европейского уровня, а все сотрудники имеют необходимые сертификаты и дипломы, подтверждающие их квалификацию.</w:t>
      </w:r>
    </w:p>
    <w:p w:rsidR="00B36754" w:rsidRPr="00B36754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Весь персонал ООО «</w:t>
      </w:r>
      <w:proofErr w:type="spellStart"/>
      <w:r w:rsidRPr="00B36754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» регулярно получает новые знания в области стоматологии, посещая обучения и обязательное ежегодное повышение квалификации. Все стоматологи клиники </w:t>
      </w:r>
      <w:r w:rsidR="00D15B7F">
        <w:rPr>
          <w:rFonts w:ascii="Times New Roman" w:eastAsia="Calibri" w:hAnsi="Times New Roman" w:cs="Times New Roman"/>
          <w:sz w:val="28"/>
          <w:szCs w:val="28"/>
        </w:rPr>
        <w:t>–</w:t>
      </w:r>
      <w:r w:rsidR="00D15B7F" w:rsidRPr="00B36754">
        <w:rPr>
          <w:rFonts w:ascii="Times New Roman" w:eastAsia="Calibri" w:hAnsi="Times New Roman" w:cs="Times New Roman"/>
          <w:sz w:val="28"/>
          <w:szCs w:val="28"/>
        </w:rPr>
        <w:t xml:space="preserve"> высококвалифицированные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специалисты (опыт работы докторов 15-20 лет, </w:t>
      </w:r>
      <w:r w:rsidRPr="00B36754">
        <w:rPr>
          <w:rFonts w:ascii="Times New Roman" w:eastAsia="Calibri" w:hAnsi="Times New Roman" w:cs="Times New Roman"/>
          <w:sz w:val="28"/>
          <w:szCs w:val="28"/>
        </w:rPr>
        <w:lastRenderedPageBreak/>
        <w:t>среднего персонала от 8 до 15 лет), проходят курсы повышения квалификации в России и за рубежом, неоднократно принимали участия в конференциях и симпозиумах по современной стоматологии и протезированию.</w:t>
      </w:r>
    </w:p>
    <w:p w:rsidR="00D15B7F" w:rsidRDefault="00D15B7F" w:rsidP="00D15B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6754" w:rsidRPr="00BD75B0" w:rsidRDefault="0041782B" w:rsidP="001505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5</w:t>
      </w:r>
      <w:r w:rsidR="00D15B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0761" w:rsidRPr="00B36754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EE0761" w:rsidRPr="00B36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5B7F" w:rsidRPr="003C7716">
        <w:rPr>
          <w:rFonts w:ascii="Times New Roman" w:eastAsia="Times New Roman" w:hAnsi="Times New Roman" w:cs="Times New Roman"/>
          <w:sz w:val="28"/>
          <w:szCs w:val="28"/>
        </w:rPr>
        <w:t>Перечень о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>сновны</w:t>
      </w:r>
      <w:r w:rsidR="00D15B7F" w:rsidRPr="003C7716">
        <w:rPr>
          <w:rFonts w:ascii="Times New Roman" w:eastAsia="Calibri" w:hAnsi="Times New Roman" w:cs="Times New Roman"/>
          <w:sz w:val="28"/>
          <w:szCs w:val="28"/>
        </w:rPr>
        <w:t>х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услу</w:t>
      </w:r>
      <w:r w:rsidR="00D15B7F" w:rsidRPr="003C7716">
        <w:rPr>
          <w:rFonts w:ascii="Times New Roman" w:eastAsia="Calibri" w:hAnsi="Times New Roman" w:cs="Times New Roman"/>
          <w:sz w:val="28"/>
          <w:szCs w:val="28"/>
        </w:rPr>
        <w:t>г</w:t>
      </w:r>
      <w:r w:rsidR="00B36754" w:rsidRPr="003C7716">
        <w:rPr>
          <w:rFonts w:ascii="Times New Roman" w:eastAsia="Calibri" w:hAnsi="Times New Roman" w:cs="Times New Roman"/>
          <w:sz w:val="28"/>
          <w:szCs w:val="28"/>
        </w:rPr>
        <w:t xml:space="preserve"> предприятия ООО «</w:t>
      </w:r>
      <w:proofErr w:type="spellStart"/>
      <w:r w:rsidR="00B36754" w:rsidRPr="003C7716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B36754" w:rsidRPr="003C7716">
        <w:rPr>
          <w:rFonts w:ascii="Times New Roman" w:eastAsia="Calibri" w:hAnsi="Times New Roman" w:cs="Times New Roman"/>
          <w:sz w:val="28"/>
          <w:szCs w:val="28"/>
        </w:rPr>
        <w:t>»</w:t>
      </w:r>
      <w:r w:rsidR="00D15B7F" w:rsidRPr="003C7716">
        <w:rPr>
          <w:rFonts w:ascii="Times New Roman" w:eastAsia="Times New Roman" w:hAnsi="Times New Roman" w:cs="Times New Roman"/>
          <w:sz w:val="28"/>
          <w:szCs w:val="28"/>
        </w:rPr>
        <w:t xml:space="preserve"> (составлена авто</w:t>
      </w:r>
      <w:r w:rsidR="00D15B7F" w:rsidRPr="00B36754">
        <w:rPr>
          <w:rFonts w:ascii="Times New Roman" w:eastAsia="Times New Roman" w:hAnsi="Times New Roman" w:cs="Times New Roman"/>
          <w:sz w:val="28"/>
          <w:szCs w:val="28"/>
        </w:rPr>
        <w:t xml:space="preserve">ром на основе </w:t>
      </w:r>
      <w:r w:rsidR="00D15B7F" w:rsidRPr="00B36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[</w:t>
      </w:r>
      <w:r w:rsidR="00E02437" w:rsidRPr="00E02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47</w:t>
      </w:r>
      <w:r w:rsidR="00D15B7F" w:rsidRPr="00B36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]</w:t>
      </w:r>
      <w:r w:rsidR="00D15B7F" w:rsidRPr="00B36754"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2835"/>
        <w:gridCol w:w="5777"/>
      </w:tblGrid>
      <w:tr w:rsidR="00B36754" w:rsidRPr="00BD75B0" w:rsidTr="00D15B7F">
        <w:tc>
          <w:tcPr>
            <w:tcW w:w="851" w:type="dxa"/>
          </w:tcPr>
          <w:p w:rsidR="00B36754" w:rsidRPr="00D15B7F" w:rsidRDefault="00B36754" w:rsidP="00D15B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B36754" w:rsidRPr="00D15B7F" w:rsidRDefault="00B36754" w:rsidP="00D15B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Вид услуг</w:t>
            </w:r>
          </w:p>
        </w:tc>
        <w:tc>
          <w:tcPr>
            <w:tcW w:w="5777" w:type="dxa"/>
          </w:tcPr>
          <w:p w:rsidR="00B36754" w:rsidRPr="00D15B7F" w:rsidRDefault="00B36754" w:rsidP="00D15B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Ха</w:t>
            </w:r>
            <w:r w:rsidRPr="003C771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D15B7F" w:rsidRPr="003C7716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3C7716">
              <w:rPr>
                <w:rFonts w:ascii="Times New Roman" w:eastAsia="Calibri" w:hAnsi="Times New Roman" w:cs="Times New Roman"/>
                <w:sz w:val="24"/>
                <w:szCs w:val="24"/>
              </w:rPr>
              <w:t>ктерис</w:t>
            </w: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</w:p>
        </w:tc>
      </w:tr>
      <w:tr w:rsidR="00B36754" w:rsidRPr="00BD75B0" w:rsidTr="00D15B7F">
        <w:tc>
          <w:tcPr>
            <w:tcW w:w="851" w:type="dxa"/>
          </w:tcPr>
          <w:p w:rsidR="00B36754" w:rsidRPr="00D15B7F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F357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36754" w:rsidRPr="00D15B7F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Терапевтическая стоматология</w:t>
            </w:r>
          </w:p>
        </w:tc>
        <w:tc>
          <w:tcPr>
            <w:tcW w:w="5777" w:type="dxa"/>
          </w:tcPr>
          <w:p w:rsidR="00B36754" w:rsidRPr="00D15B7F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Лечение кариеса, пульпита, периодонтита. </w:t>
            </w:r>
            <w:r w:rsidRPr="00D15B7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Восстановление травмированных зубов, избавление от эрозии и гипоплазии эмали, лечение в корневых каналах патологические процессов.</w:t>
            </w:r>
          </w:p>
        </w:tc>
      </w:tr>
      <w:tr w:rsidR="00B36754" w:rsidRPr="00BD75B0" w:rsidTr="00D15B7F">
        <w:tc>
          <w:tcPr>
            <w:tcW w:w="851" w:type="dxa"/>
          </w:tcPr>
          <w:p w:rsidR="00B36754" w:rsidRPr="00D15B7F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F357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36754" w:rsidRPr="00D15B7F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 стоматология</w:t>
            </w:r>
          </w:p>
        </w:tc>
        <w:tc>
          <w:tcPr>
            <w:tcW w:w="5777" w:type="dxa"/>
          </w:tcPr>
          <w:p w:rsidR="00B36754" w:rsidRPr="00D15B7F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Худ</w:t>
            </w:r>
            <w:r w:rsidR="00D32C81"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ожественная реставрация зубов</w:t>
            </w: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Профессиональная чистка специальными пастами и </w:t>
            </w:r>
            <w:proofErr w:type="spellStart"/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содоструйным</w:t>
            </w:r>
            <w:proofErr w:type="spellEnd"/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способом. </w:t>
            </w:r>
          </w:p>
          <w:p w:rsidR="00D32C81" w:rsidRPr="00D15B7F" w:rsidRDefault="00D32C81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Установка </w:t>
            </w:r>
            <w:proofErr w:type="spellStart"/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виниров</w:t>
            </w:r>
            <w:proofErr w:type="spellEnd"/>
            <w:r w:rsidR="00B36754"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(Т</w:t>
            </w:r>
            <w:r w:rsidR="00B36754"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олько современные системы </w:t>
            </w:r>
            <w:proofErr w:type="spellStart"/>
            <w:r w:rsidR="00B36754"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виниров</w:t>
            </w:r>
            <w:proofErr w:type="spellEnd"/>
            <w:r w:rsidR="00B36754"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36754"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Empress</w:t>
            </w:r>
            <w:proofErr w:type="spellEnd"/>
            <w:r w:rsidR="00B36754"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Empress2.</w:t>
            </w: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B36754"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32C81" w:rsidRPr="00D15B7F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Вкладки или «керамические пломбы», - Пломбы с использованием </w:t>
            </w:r>
            <w:proofErr w:type="spellStart"/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светоотверждаемых</w:t>
            </w:r>
            <w:proofErr w:type="spellEnd"/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материалов последнего поколе</w:t>
            </w:r>
            <w:r w:rsidR="00D32C81"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ния ведущих фирм-производителей.</w:t>
            </w:r>
          </w:p>
          <w:p w:rsidR="00B36754" w:rsidRPr="00D15B7F" w:rsidRDefault="00D32C81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Металлокерамика.</w:t>
            </w:r>
          </w:p>
        </w:tc>
      </w:tr>
      <w:tr w:rsidR="00B36754" w:rsidRPr="00BD75B0" w:rsidTr="00D15B7F">
        <w:tc>
          <w:tcPr>
            <w:tcW w:w="851" w:type="dxa"/>
          </w:tcPr>
          <w:p w:rsidR="00B36754" w:rsidRPr="00D15B7F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F357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36754" w:rsidRPr="00D15B7F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Имплантология</w:t>
            </w:r>
            <w:proofErr w:type="spellEnd"/>
          </w:p>
        </w:tc>
        <w:tc>
          <w:tcPr>
            <w:tcW w:w="5777" w:type="dxa"/>
          </w:tcPr>
          <w:p w:rsidR="00B36754" w:rsidRPr="00D15B7F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5B7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Восстановление зубного корня методом вживления в кость импланта в качестве опоры под протез. </w:t>
            </w:r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 работе имплантатов ведущих мировых производителей: «</w:t>
            </w:r>
            <w:proofErr w:type="spellStart"/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Astra-Tech</w:t>
            </w:r>
            <w:proofErr w:type="spellEnd"/>
            <w:r w:rsidRPr="00D15B7F">
              <w:rPr>
                <w:rFonts w:ascii="Times New Roman" w:eastAsia="Calibri" w:hAnsi="Times New Roman" w:cs="Times New Roman"/>
                <w:sz w:val="24"/>
                <w:szCs w:val="24"/>
              </w:rPr>
              <w:t>», «IDI», «T.B.R.», «MIS», «Q-IMPLANT».</w:t>
            </w:r>
          </w:p>
        </w:tc>
      </w:tr>
      <w:tr w:rsidR="00B36754" w:rsidRPr="008B55B3" w:rsidTr="00D15B7F">
        <w:tc>
          <w:tcPr>
            <w:tcW w:w="851" w:type="dxa"/>
          </w:tcPr>
          <w:p w:rsidR="00B36754" w:rsidRPr="008B55B3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F357C"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36754" w:rsidRPr="008B55B3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Детская стоматология </w:t>
            </w:r>
          </w:p>
        </w:tc>
        <w:tc>
          <w:tcPr>
            <w:tcW w:w="5777" w:type="dxa"/>
          </w:tcPr>
          <w:p w:rsidR="00B36754" w:rsidRPr="008B55B3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>Лечение зубных заболеваний у детей, профилактика различных заболеваний, гигиенические чистки, восстановительное лечение и косметическая коррекция зубов</w:t>
            </w:r>
          </w:p>
        </w:tc>
      </w:tr>
      <w:tr w:rsidR="00B36754" w:rsidRPr="008B55B3" w:rsidTr="00D15B7F">
        <w:tc>
          <w:tcPr>
            <w:tcW w:w="851" w:type="dxa"/>
          </w:tcPr>
          <w:p w:rsidR="00B36754" w:rsidRPr="008B55B3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7F357C"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36754" w:rsidRPr="008B55B3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>Зубное протезирование</w:t>
            </w:r>
          </w:p>
        </w:tc>
        <w:tc>
          <w:tcPr>
            <w:tcW w:w="5777" w:type="dxa"/>
          </w:tcPr>
          <w:p w:rsidR="00B36754" w:rsidRPr="008B55B3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изготовление дентального протеза.</w:t>
            </w:r>
          </w:p>
        </w:tc>
      </w:tr>
      <w:tr w:rsidR="00B36754" w:rsidRPr="008B55B3" w:rsidTr="00D15B7F">
        <w:tc>
          <w:tcPr>
            <w:tcW w:w="851" w:type="dxa"/>
          </w:tcPr>
          <w:p w:rsidR="00B36754" w:rsidRPr="008B55B3" w:rsidRDefault="007F357C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B36754" w:rsidRPr="008B55B3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Хирургическая стоматология </w:t>
            </w:r>
          </w:p>
        </w:tc>
        <w:tc>
          <w:tcPr>
            <w:tcW w:w="5777" w:type="dxa"/>
          </w:tcPr>
          <w:p w:rsidR="00B36754" w:rsidRPr="008B55B3" w:rsidRDefault="00B36754" w:rsidP="00D15B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>Удаление зубов, не подлежащих лечению и восстановлению, а также проведение реконструктивных мероприятий.</w:t>
            </w:r>
          </w:p>
        </w:tc>
      </w:tr>
    </w:tbl>
    <w:p w:rsidR="00B36754" w:rsidRPr="008B55B3" w:rsidRDefault="00B36754" w:rsidP="007F35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6CFC" w:rsidRPr="00B36754" w:rsidRDefault="00B36754" w:rsidP="00CA11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55B3">
        <w:rPr>
          <w:rFonts w:ascii="Times New Roman" w:eastAsia="Calibri" w:hAnsi="Times New Roman" w:cs="Times New Roman"/>
          <w:sz w:val="28"/>
          <w:szCs w:val="28"/>
        </w:rPr>
        <w:t xml:space="preserve">Чтобы оценить целесообразность </w:t>
      </w:r>
      <w:r w:rsidR="007F357C" w:rsidRPr="008B55B3">
        <w:rPr>
          <w:rFonts w:ascii="Times New Roman" w:eastAsia="Calibri" w:hAnsi="Times New Roman" w:cs="Times New Roman"/>
          <w:sz w:val="28"/>
          <w:szCs w:val="28"/>
        </w:rPr>
        <w:t>формирования</w:t>
      </w:r>
      <w:r w:rsidRPr="008B55B3">
        <w:rPr>
          <w:rFonts w:ascii="Times New Roman" w:eastAsia="Calibri" w:hAnsi="Times New Roman" w:cs="Times New Roman"/>
          <w:sz w:val="28"/>
          <w:szCs w:val="28"/>
        </w:rPr>
        <w:t xml:space="preserve"> системы управления брендом в организаци</w:t>
      </w:r>
      <w:r w:rsidR="007F357C" w:rsidRPr="008B55B3">
        <w:rPr>
          <w:rFonts w:ascii="Times New Roman" w:eastAsia="Calibri" w:hAnsi="Times New Roman" w:cs="Times New Roman"/>
          <w:sz w:val="28"/>
          <w:szCs w:val="28"/>
        </w:rPr>
        <w:t>и</w:t>
      </w:r>
      <w:r w:rsidRPr="008B55B3">
        <w:rPr>
          <w:rFonts w:ascii="Times New Roman" w:eastAsia="Calibri" w:hAnsi="Times New Roman" w:cs="Times New Roman"/>
          <w:sz w:val="28"/>
          <w:szCs w:val="28"/>
        </w:rPr>
        <w:t xml:space="preserve"> рассмотрим н</w:t>
      </w:r>
      <w:r w:rsidRPr="00B36754">
        <w:rPr>
          <w:rFonts w:ascii="Times New Roman" w:eastAsia="Calibri" w:hAnsi="Times New Roman" w:cs="Times New Roman"/>
          <w:sz w:val="28"/>
          <w:szCs w:val="28"/>
        </w:rPr>
        <w:t>а каком этапе жизненного цикла находится клиника «</w:t>
      </w:r>
      <w:proofErr w:type="spellStart"/>
      <w:r w:rsidRPr="00B36754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B36754">
        <w:rPr>
          <w:rFonts w:ascii="Times New Roman" w:eastAsia="Calibri" w:hAnsi="Times New Roman" w:cs="Times New Roman"/>
          <w:sz w:val="28"/>
          <w:szCs w:val="28"/>
        </w:rPr>
        <w:t>».</w:t>
      </w:r>
      <w:r w:rsidR="007F35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6754">
        <w:rPr>
          <w:rFonts w:ascii="Times New Roman" w:eastAsia="Calibri" w:hAnsi="Times New Roman" w:cs="Times New Roman"/>
          <w:sz w:val="28"/>
          <w:szCs w:val="28"/>
        </w:rPr>
        <w:t>Жизненный цикл компании ООО «</w:t>
      </w:r>
      <w:proofErr w:type="spellStart"/>
      <w:r w:rsidR="005E7CE8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5E7CE8">
        <w:rPr>
          <w:rFonts w:ascii="Times New Roman" w:eastAsia="Calibri" w:hAnsi="Times New Roman" w:cs="Times New Roman"/>
          <w:sz w:val="28"/>
          <w:szCs w:val="28"/>
        </w:rPr>
        <w:t>» представлен на рисунке 11</w:t>
      </w:r>
      <w:r w:rsidRPr="00B367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6754" w:rsidRPr="00B36754" w:rsidRDefault="00B36754" w:rsidP="001505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360BC9FD" wp14:editId="7D50BABC">
            <wp:simplePos x="0" y="0"/>
            <wp:positionH relativeFrom="column">
              <wp:posOffset>133985</wp:posOffset>
            </wp:positionH>
            <wp:positionV relativeFrom="paragraph">
              <wp:posOffset>275590</wp:posOffset>
            </wp:positionV>
            <wp:extent cx="5512435" cy="2346960"/>
            <wp:effectExtent l="0" t="0" r="0" b="0"/>
            <wp:wrapThrough wrapText="bothSides">
              <wp:wrapPolygon edited="0">
                <wp:start x="0" y="0"/>
                <wp:lineTo x="0" y="21390"/>
                <wp:lineTo x="21498" y="21390"/>
                <wp:lineTo x="21498" y="0"/>
                <wp:lineTo x="0" y="0"/>
              </wp:wrapPolygon>
            </wp:wrapThrough>
            <wp:docPr id="330" name="Рисунок 330" descr="https://sun9-56.userapi.com/impg/MGxSZZO5cbdZ9hDbePMM9iKY-RN3flkNoha3gw/aOj-0oc7djk.jpg?size=1280x564&amp;quality=95&amp;sign=290f1731bfa9d483f78357377bcb8f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MGxSZZO5cbdZ9hDbePMM9iKY-RN3flkNoha3gw/aOj-0oc7djk.jpg?size=1280x564&amp;quality=95&amp;sign=290f1731bfa9d483f78357377bcb8f48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57C" w:rsidRDefault="00B36754" w:rsidP="007F35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1945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5E7CE8">
        <w:rPr>
          <w:rFonts w:ascii="Times New Roman" w:eastAsia="Calibri" w:hAnsi="Times New Roman" w:cs="Times New Roman"/>
          <w:sz w:val="28"/>
          <w:szCs w:val="28"/>
        </w:rPr>
        <w:t>11</w:t>
      </w:r>
      <w:r w:rsidR="00EE0761" w:rsidRPr="001419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1945">
        <w:rPr>
          <w:rFonts w:ascii="Times New Roman" w:eastAsia="Calibri" w:hAnsi="Times New Roman" w:cs="Times New Roman"/>
          <w:sz w:val="28"/>
          <w:szCs w:val="28"/>
        </w:rPr>
        <w:t>– Жизненный цикл организации ООО «</w:t>
      </w:r>
      <w:proofErr w:type="spellStart"/>
      <w:r w:rsidRPr="00141945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141945">
        <w:rPr>
          <w:rFonts w:ascii="Times New Roman" w:eastAsia="Calibri" w:hAnsi="Times New Roman" w:cs="Times New Roman"/>
          <w:sz w:val="28"/>
          <w:szCs w:val="28"/>
        </w:rPr>
        <w:t>»</w:t>
      </w:r>
      <w:r w:rsidR="007F357C" w:rsidRPr="00141945">
        <w:rPr>
          <w:rFonts w:ascii="Times New Roman" w:eastAsia="Times New Roman" w:hAnsi="Times New Roman" w:cs="Times New Roman"/>
          <w:sz w:val="28"/>
          <w:szCs w:val="28"/>
        </w:rPr>
        <w:t xml:space="preserve"> (разработан</w:t>
      </w:r>
      <w:r w:rsidR="007F357C" w:rsidRPr="00B36754">
        <w:rPr>
          <w:rFonts w:ascii="Times New Roman" w:eastAsia="Times New Roman" w:hAnsi="Times New Roman" w:cs="Times New Roman"/>
          <w:sz w:val="28"/>
          <w:szCs w:val="28"/>
        </w:rPr>
        <w:t xml:space="preserve"> автором на основе </w:t>
      </w:r>
      <w:r w:rsidR="007F357C" w:rsidRPr="00E02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[</w:t>
      </w:r>
      <w:r w:rsidR="00E02437" w:rsidRPr="00E02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18</w:t>
      </w:r>
      <w:r w:rsidR="007F357C" w:rsidRPr="00E02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]</w:t>
      </w:r>
      <w:r w:rsidR="00E02437" w:rsidRPr="00E02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[40]</w:t>
      </w:r>
      <w:r w:rsidR="007F357C" w:rsidRPr="00E02437">
        <w:rPr>
          <w:rFonts w:ascii="Times New Roman" w:eastAsia="Times New Roman" w:hAnsi="Times New Roman" w:cs="Times New Roman"/>
          <w:sz w:val="28"/>
          <w:szCs w:val="28"/>
        </w:rPr>
        <w:t>)</w:t>
      </w:r>
      <w:r w:rsidR="007F35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36754" w:rsidRPr="00B36754" w:rsidRDefault="00B36754" w:rsidP="007F35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36754" w:rsidRPr="00B36754" w:rsidRDefault="00B36754" w:rsidP="007F35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Исходя из графика</w:t>
      </w:r>
      <w:r w:rsidR="007F357C">
        <w:rPr>
          <w:rFonts w:ascii="Times New Roman" w:eastAsia="Calibri" w:hAnsi="Times New Roman" w:cs="Times New Roman"/>
          <w:sz w:val="28"/>
          <w:szCs w:val="28"/>
        </w:rPr>
        <w:t>,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представленного </w:t>
      </w:r>
      <w:r w:rsidRPr="008B55B3">
        <w:rPr>
          <w:rFonts w:ascii="Times New Roman" w:eastAsia="Calibri" w:hAnsi="Times New Roman" w:cs="Times New Roman"/>
          <w:sz w:val="28"/>
          <w:szCs w:val="28"/>
        </w:rPr>
        <w:t xml:space="preserve">выше на </w:t>
      </w:r>
      <w:r w:rsidR="007F357C" w:rsidRPr="008B55B3">
        <w:rPr>
          <w:rFonts w:ascii="Times New Roman" w:eastAsia="Calibri" w:hAnsi="Times New Roman" w:cs="Times New Roman"/>
          <w:sz w:val="28"/>
          <w:szCs w:val="28"/>
        </w:rPr>
        <w:t>р</w:t>
      </w:r>
      <w:r w:rsidRPr="008B55B3">
        <w:rPr>
          <w:rFonts w:ascii="Times New Roman" w:eastAsia="Calibri" w:hAnsi="Times New Roman" w:cs="Times New Roman"/>
          <w:sz w:val="28"/>
          <w:szCs w:val="28"/>
        </w:rPr>
        <w:t>исунке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9, мы можем сделать вывод, что стоматологическая клиника «</w:t>
      </w:r>
      <w:proofErr w:type="spellStart"/>
      <w:r w:rsidRPr="00B36754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» находится на этапе зрелости, т.е. объем спроса достигает максимума, рынок на данном этапе сильно сегментирован, предприятия стараются выделиться и удовлетворить </w:t>
      </w:r>
      <w:r w:rsidR="008B55B3">
        <w:rPr>
          <w:rFonts w:ascii="Times New Roman" w:eastAsia="Calibri" w:hAnsi="Times New Roman" w:cs="Times New Roman"/>
          <w:sz w:val="28"/>
          <w:szCs w:val="28"/>
        </w:rPr>
        <w:t>все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потребности клиента.</w:t>
      </w:r>
    </w:p>
    <w:p w:rsidR="00B36754" w:rsidRPr="00B36754" w:rsidRDefault="00B36754" w:rsidP="007F35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Главной задачей компании на данном этапе является сохранение своей доли рынка, а по возможности</w:t>
      </w:r>
      <w:r w:rsidR="00BC4B23">
        <w:rPr>
          <w:rFonts w:ascii="Times New Roman" w:eastAsia="Calibri" w:hAnsi="Times New Roman" w:cs="Times New Roman"/>
          <w:sz w:val="28"/>
          <w:szCs w:val="28"/>
        </w:rPr>
        <w:t>,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ее расширение, с помощью получения устойчивого </w:t>
      </w:r>
      <w:r w:rsidRPr="008B55B3">
        <w:rPr>
          <w:rFonts w:ascii="Times New Roman" w:eastAsia="Calibri" w:hAnsi="Times New Roman" w:cs="Times New Roman"/>
          <w:sz w:val="28"/>
          <w:szCs w:val="28"/>
        </w:rPr>
        <w:t xml:space="preserve">преимущества </w:t>
      </w:r>
      <w:r w:rsidR="007F357C" w:rsidRPr="008B55B3">
        <w:rPr>
          <w:rFonts w:ascii="Times New Roman" w:eastAsia="Calibri" w:hAnsi="Times New Roman" w:cs="Times New Roman"/>
          <w:sz w:val="28"/>
          <w:szCs w:val="28"/>
        </w:rPr>
        <w:t>перед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конкурентами.</w:t>
      </w:r>
    </w:p>
    <w:p w:rsidR="00B36754" w:rsidRDefault="00C51E6D" w:rsidP="007F35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55B3">
        <w:rPr>
          <w:rFonts w:ascii="Times New Roman" w:eastAsia="Calibri" w:hAnsi="Times New Roman" w:cs="Times New Roman"/>
          <w:sz w:val="28"/>
          <w:szCs w:val="28"/>
        </w:rPr>
        <w:t>Далее проведем SWOT-анализ, предполагающий определение сильных и слабых сторон в деятельности ООО «</w:t>
      </w:r>
      <w:proofErr w:type="spellStart"/>
      <w:r w:rsidRPr="008B55B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8B55B3">
        <w:rPr>
          <w:rFonts w:ascii="Times New Roman" w:eastAsia="Calibri" w:hAnsi="Times New Roman" w:cs="Times New Roman"/>
          <w:sz w:val="28"/>
          <w:szCs w:val="28"/>
        </w:rPr>
        <w:t>», внешних угроз и благоприятных возможностей и их оценку относительно основных конкурентов.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51E6D" w:rsidRPr="00B36754" w:rsidRDefault="00C51E6D" w:rsidP="00C51E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6754" w:rsidRPr="00C51E6D" w:rsidRDefault="00B36754" w:rsidP="00C51E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1E6D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41782B">
        <w:rPr>
          <w:rFonts w:ascii="Times New Roman" w:eastAsia="Calibri" w:hAnsi="Times New Roman" w:cs="Times New Roman"/>
          <w:sz w:val="28"/>
          <w:szCs w:val="28"/>
        </w:rPr>
        <w:t>6</w:t>
      </w:r>
      <w:r w:rsidRPr="00C51E6D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C51E6D">
        <w:rPr>
          <w:rFonts w:ascii="Times New Roman" w:eastAsia="Calibri" w:hAnsi="Times New Roman" w:cs="Times New Roman"/>
          <w:sz w:val="28"/>
          <w:szCs w:val="28"/>
          <w:lang w:val="en-US"/>
        </w:rPr>
        <w:t>SWOT</w:t>
      </w:r>
      <w:r w:rsidRPr="00C51E6D">
        <w:rPr>
          <w:rFonts w:ascii="Times New Roman" w:eastAsia="Calibri" w:hAnsi="Times New Roman" w:cs="Times New Roman"/>
          <w:sz w:val="28"/>
          <w:szCs w:val="28"/>
        </w:rPr>
        <w:t xml:space="preserve">-анализ </w:t>
      </w:r>
      <w:r w:rsidRPr="008B55B3">
        <w:rPr>
          <w:rFonts w:ascii="Times New Roman" w:eastAsia="Calibri" w:hAnsi="Times New Roman" w:cs="Times New Roman"/>
          <w:sz w:val="28"/>
          <w:szCs w:val="28"/>
        </w:rPr>
        <w:t>стоматологической клиники «</w:t>
      </w:r>
      <w:proofErr w:type="spellStart"/>
      <w:r w:rsidRPr="008B55B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8B55B3">
        <w:rPr>
          <w:rFonts w:ascii="Times New Roman" w:eastAsia="Calibri" w:hAnsi="Times New Roman" w:cs="Times New Roman"/>
          <w:sz w:val="28"/>
          <w:szCs w:val="28"/>
        </w:rPr>
        <w:t>»</w:t>
      </w:r>
      <w:r w:rsidR="00C51E6D" w:rsidRPr="008B55B3">
        <w:rPr>
          <w:rFonts w:ascii="Times New Roman" w:eastAsia="Times New Roman" w:hAnsi="Times New Roman" w:cs="Times New Roman"/>
          <w:sz w:val="28"/>
          <w:szCs w:val="28"/>
        </w:rPr>
        <w:t xml:space="preserve"> (составлена автором)</w:t>
      </w:r>
    </w:p>
    <w:tbl>
      <w:tblPr>
        <w:tblStyle w:val="a8"/>
        <w:tblW w:w="9356" w:type="dxa"/>
        <w:tblInd w:w="108" w:type="dxa"/>
        <w:tblLook w:val="04A0" w:firstRow="1" w:lastRow="0" w:firstColumn="1" w:lastColumn="0" w:noHBand="0" w:noVBand="1"/>
      </w:tblPr>
      <w:tblGrid>
        <w:gridCol w:w="5245"/>
        <w:gridCol w:w="4111"/>
      </w:tblGrid>
      <w:tr w:rsidR="00B36754" w:rsidRPr="00176A35" w:rsidTr="00176A35">
        <w:tc>
          <w:tcPr>
            <w:tcW w:w="5245" w:type="dxa"/>
          </w:tcPr>
          <w:p w:rsidR="00B36754" w:rsidRPr="00176A3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Сильные стороны</w:t>
            </w:r>
          </w:p>
        </w:tc>
        <w:tc>
          <w:tcPr>
            <w:tcW w:w="4111" w:type="dxa"/>
          </w:tcPr>
          <w:p w:rsidR="00B36754" w:rsidRPr="00176A3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Слабые стороны</w:t>
            </w:r>
          </w:p>
        </w:tc>
      </w:tr>
      <w:tr w:rsidR="00B36754" w:rsidRPr="00176A35" w:rsidTr="00176A35">
        <w:tc>
          <w:tcPr>
            <w:tcW w:w="5245" w:type="dxa"/>
          </w:tcPr>
          <w:p w:rsidR="00B36754" w:rsidRPr="00176A3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1.Высокий уровень обслуживания</w:t>
            </w:r>
          </w:p>
          <w:p w:rsidR="00B36754" w:rsidRPr="00176A3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2.Информационное сопровождение клиента</w:t>
            </w:r>
          </w:p>
          <w:p w:rsidR="00B36754" w:rsidRPr="00176A35" w:rsidRDefault="008B55B3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36754"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.Выгодное месторасположение стоматологии </w:t>
            </w:r>
          </w:p>
          <w:p w:rsidR="00B36754" w:rsidRDefault="008B55B3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36754"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.Широкий спектр стоматологических услуг </w:t>
            </w:r>
          </w:p>
          <w:p w:rsidR="0041782B" w:rsidRPr="0041782B" w:rsidRDefault="0041782B" w:rsidP="004178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Современное оборудование </w:t>
            </w:r>
          </w:p>
          <w:p w:rsidR="0041782B" w:rsidRPr="00176A35" w:rsidRDefault="0041782B" w:rsidP="004178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82B">
              <w:rPr>
                <w:rFonts w:ascii="Times New Roman" w:eastAsia="Calibri" w:hAnsi="Times New Roman" w:cs="Times New Roman"/>
                <w:sz w:val="24"/>
                <w:szCs w:val="24"/>
              </w:rPr>
              <w:t>6.Зарубежные технологии лечения кариеса и</w:t>
            </w:r>
          </w:p>
        </w:tc>
        <w:tc>
          <w:tcPr>
            <w:tcW w:w="4111" w:type="dxa"/>
          </w:tcPr>
          <w:p w:rsidR="00B36754" w:rsidRPr="0014194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176A35"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>Низкая узнаваемость</w:t>
            </w:r>
            <w:r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бренда компании </w:t>
            </w:r>
          </w:p>
          <w:p w:rsidR="00B36754" w:rsidRPr="0014194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>2. Большое количество конкурентов</w:t>
            </w:r>
          </w:p>
          <w:p w:rsidR="00B36754" w:rsidRDefault="00B36754" w:rsidP="001505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176A35"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</w:t>
            </w:r>
            <w:r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сайта и приложения</w:t>
            </w:r>
          </w:p>
          <w:p w:rsidR="0041782B" w:rsidRPr="0041782B" w:rsidRDefault="0041782B" w:rsidP="004178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782B">
              <w:rPr>
                <w:rFonts w:ascii="Times New Roman" w:eastAsia="Calibri" w:hAnsi="Times New Roman" w:cs="Times New Roman"/>
                <w:sz w:val="24"/>
                <w:szCs w:val="24"/>
              </w:rPr>
              <w:t>4.Проблемы организации маркетинговой деятельности</w:t>
            </w:r>
          </w:p>
          <w:p w:rsidR="0041782B" w:rsidRPr="00176A35" w:rsidRDefault="0041782B" w:rsidP="001505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505CB" w:rsidRPr="001505CB" w:rsidRDefault="0041782B" w:rsidP="0087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6</w:t>
      </w:r>
    </w:p>
    <w:tbl>
      <w:tblPr>
        <w:tblStyle w:val="a8"/>
        <w:tblW w:w="9356" w:type="dxa"/>
        <w:tblInd w:w="108" w:type="dxa"/>
        <w:tblLook w:val="04A0" w:firstRow="1" w:lastRow="0" w:firstColumn="1" w:lastColumn="0" w:noHBand="0" w:noVBand="1"/>
      </w:tblPr>
      <w:tblGrid>
        <w:gridCol w:w="5245"/>
        <w:gridCol w:w="4111"/>
      </w:tblGrid>
      <w:tr w:rsidR="001505CB" w:rsidRPr="00176A35" w:rsidTr="00176A35">
        <w:tc>
          <w:tcPr>
            <w:tcW w:w="5245" w:type="dxa"/>
          </w:tcPr>
          <w:p w:rsidR="00B04030" w:rsidRPr="00176A35" w:rsidRDefault="00B04030" w:rsidP="00B040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отбеливания (</w:t>
            </w:r>
            <w:r w:rsidRPr="00176A3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Icon</w:t>
            </w: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176A3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ZOOM</w:t>
            </w: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4)</w:t>
            </w:r>
          </w:p>
          <w:p w:rsidR="001505CB" w:rsidRPr="00176A35" w:rsidRDefault="00B04030" w:rsidP="00B040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.Система лояльности для потребителей </w:t>
            </w:r>
            <w:r w:rsidR="001505CB"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 w:rsidR="001505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505CB"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Гарантия на услуги 5 лет</w:t>
            </w:r>
          </w:p>
          <w:p w:rsidR="001505CB" w:rsidRPr="00176A35" w:rsidRDefault="001505CB" w:rsidP="001505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9.Программа «</w:t>
            </w:r>
            <w:proofErr w:type="spellStart"/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АнтиСПИД-антигепатит</w:t>
            </w:r>
            <w:proofErr w:type="spellEnd"/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1505CB" w:rsidRPr="00176A35" w:rsidRDefault="001505CB" w:rsidP="001505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10. Собственная парковка</w:t>
            </w:r>
          </w:p>
          <w:p w:rsidR="001505CB" w:rsidRPr="00176A35" w:rsidRDefault="001505CB" w:rsidP="001505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12. Доступные цены (средний ценовой сегмент)</w:t>
            </w:r>
          </w:p>
          <w:p w:rsidR="001505CB" w:rsidRPr="00176A35" w:rsidRDefault="001505CB" w:rsidP="001505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13. Бесплатный первичный осмотр</w:t>
            </w:r>
          </w:p>
        </w:tc>
        <w:tc>
          <w:tcPr>
            <w:tcW w:w="4111" w:type="dxa"/>
          </w:tcPr>
          <w:p w:rsidR="001505CB" w:rsidRPr="00141945" w:rsidRDefault="00B04030" w:rsidP="00B040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Отсутствие рентген-кабинета и собственной зуботехнической </w:t>
            </w:r>
            <w:r w:rsidR="001505CB"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лаборатории</w:t>
            </w:r>
          </w:p>
          <w:p w:rsidR="001505CB" w:rsidRDefault="001505CB" w:rsidP="001505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>6. Отсутствие рассрочки от банков-партнеров</w:t>
            </w:r>
          </w:p>
          <w:p w:rsidR="001505CB" w:rsidRPr="00176A35" w:rsidRDefault="001505CB" w:rsidP="001505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 Отсутствие бренда компании</w:t>
            </w:r>
          </w:p>
          <w:p w:rsidR="001505CB" w:rsidRPr="00176A35" w:rsidRDefault="001505CB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6754" w:rsidRPr="00176A35" w:rsidTr="00176A35">
        <w:tc>
          <w:tcPr>
            <w:tcW w:w="5245" w:type="dxa"/>
          </w:tcPr>
          <w:p w:rsidR="00B36754" w:rsidRPr="00176A3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Возможности</w:t>
            </w:r>
          </w:p>
        </w:tc>
        <w:tc>
          <w:tcPr>
            <w:tcW w:w="4111" w:type="dxa"/>
          </w:tcPr>
          <w:p w:rsidR="00B36754" w:rsidRPr="00176A3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Угрозы</w:t>
            </w:r>
          </w:p>
        </w:tc>
      </w:tr>
      <w:tr w:rsidR="00B36754" w:rsidRPr="00176A35" w:rsidTr="00176A35">
        <w:tc>
          <w:tcPr>
            <w:tcW w:w="5245" w:type="dxa"/>
          </w:tcPr>
          <w:p w:rsidR="00B36754" w:rsidRPr="008B55B3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1.Стабильный спрос на стоматологические услуги </w:t>
            </w:r>
          </w:p>
          <w:p w:rsidR="00B36754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5B3">
              <w:rPr>
                <w:rFonts w:ascii="Times New Roman" w:eastAsia="Calibri" w:hAnsi="Times New Roman" w:cs="Times New Roman"/>
                <w:sz w:val="24"/>
                <w:szCs w:val="24"/>
              </w:rPr>
              <w:t>2.Расширение линии услуг</w:t>
            </w:r>
          </w:p>
          <w:p w:rsidR="008B55B3" w:rsidRDefault="00141945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626D25">
              <w:rPr>
                <w:rFonts w:ascii="Times New Roman" w:eastAsia="Calibri" w:hAnsi="Times New Roman" w:cs="Times New Roman"/>
                <w:sz w:val="24"/>
                <w:szCs w:val="24"/>
              </w:rPr>
              <w:t>Переход в новый ценовой сегмент</w:t>
            </w:r>
          </w:p>
          <w:p w:rsidR="00626D25" w:rsidRDefault="00141945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="00626D25">
              <w:rPr>
                <w:rFonts w:ascii="Times New Roman" w:eastAsia="Calibri" w:hAnsi="Times New Roman" w:cs="Times New Roman"/>
                <w:sz w:val="24"/>
                <w:szCs w:val="24"/>
              </w:rPr>
              <w:t>Выход на новый рынок</w:t>
            </w:r>
          </w:p>
          <w:p w:rsidR="00B36754" w:rsidRPr="00176A35" w:rsidRDefault="00626D25" w:rsidP="001419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="00141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Открытие филиала клиники </w:t>
            </w:r>
          </w:p>
        </w:tc>
        <w:tc>
          <w:tcPr>
            <w:tcW w:w="4111" w:type="dxa"/>
          </w:tcPr>
          <w:p w:rsidR="00B36754" w:rsidRPr="00176A3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1.Рост цен на стоматологические материалы и зуботехнические работы у поставщиков</w:t>
            </w:r>
            <w:r w:rsidR="00141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E31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на транспортировку материалов</w:t>
            </w:r>
          </w:p>
          <w:p w:rsidR="00B36754" w:rsidRPr="00176A3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7E31F1"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Увеличение числа </w:t>
            </w:r>
            <w:r w:rsidRPr="00141945">
              <w:rPr>
                <w:rFonts w:ascii="Times New Roman" w:eastAsia="Calibri" w:hAnsi="Times New Roman" w:cs="Times New Roman"/>
                <w:sz w:val="24"/>
                <w:szCs w:val="24"/>
              </w:rPr>
              <w:t>конкурентов</w:t>
            </w: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36754" w:rsidRPr="00176A35" w:rsidRDefault="00B36754" w:rsidP="00176A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A35">
              <w:rPr>
                <w:rFonts w:ascii="Times New Roman" w:eastAsia="Calibri" w:hAnsi="Times New Roman" w:cs="Times New Roman"/>
                <w:sz w:val="24"/>
                <w:szCs w:val="24"/>
              </w:rPr>
              <w:t>3.Улучшение качества услуг конкурентов</w:t>
            </w:r>
          </w:p>
        </w:tc>
      </w:tr>
    </w:tbl>
    <w:p w:rsidR="00B36754" w:rsidRPr="00176A35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B36754" w:rsidRPr="00B36754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>Таким образом, на основе SWOT- анализа мы можем сделать вывод о том, что клиника «</w:t>
      </w:r>
      <w:proofErr w:type="spellStart"/>
      <w:r w:rsidRPr="00B36754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B36754">
        <w:rPr>
          <w:rFonts w:ascii="Times New Roman" w:eastAsia="Calibri" w:hAnsi="Times New Roman" w:cs="Times New Roman"/>
          <w:sz w:val="28"/>
          <w:szCs w:val="28"/>
        </w:rPr>
        <w:t>» по ключевым параметрам не уступает своим основным конкурентам, но имеет как сильные, так и слабые стороны.  Для того чтобы занять более устойчивую позицию на рынке стоматологических услуг, привлечь новых клиентов и увеличить показатели доходности, руководству стоматологической клиники «</w:t>
      </w:r>
      <w:proofErr w:type="spellStart"/>
      <w:r w:rsidRPr="00B36754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», в первую очередь, необходимо уделить внимание </w:t>
      </w:r>
      <w:r w:rsidR="008B16C3" w:rsidRPr="00141945">
        <w:rPr>
          <w:rFonts w:ascii="Times New Roman" w:eastAsia="Calibri" w:hAnsi="Times New Roman" w:cs="Times New Roman"/>
          <w:sz w:val="28"/>
          <w:szCs w:val="28"/>
        </w:rPr>
        <w:t>формированию эффективной</w:t>
      </w:r>
      <w:r w:rsidRPr="00141945">
        <w:rPr>
          <w:rFonts w:ascii="Times New Roman" w:eastAsia="Calibri" w:hAnsi="Times New Roman" w:cs="Times New Roman"/>
          <w:sz w:val="28"/>
          <w:szCs w:val="28"/>
        </w:rPr>
        <w:t xml:space="preserve"> системы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 управления брендом на предприятии, а также маркетинговой стратегии.  </w:t>
      </w:r>
    </w:p>
    <w:p w:rsidR="008B16C3" w:rsidRDefault="008B16C3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945">
        <w:rPr>
          <w:rFonts w:ascii="Times New Roman" w:eastAsia="Calibri" w:hAnsi="Times New Roman" w:cs="Times New Roman"/>
          <w:sz w:val="28"/>
          <w:szCs w:val="28"/>
        </w:rPr>
        <w:t>Для оценки финансово-хозяйственной деятельности исследуемой компании п</w:t>
      </w:r>
      <w:r w:rsidR="00B36754" w:rsidRPr="00141945">
        <w:rPr>
          <w:rFonts w:ascii="Times New Roman" w:eastAsia="Calibri" w:hAnsi="Times New Roman" w:cs="Times New Roman"/>
          <w:sz w:val="28"/>
          <w:szCs w:val="28"/>
        </w:rPr>
        <w:t xml:space="preserve">роведем анализ </w:t>
      </w:r>
      <w:r w:rsidRPr="00141945">
        <w:rPr>
          <w:rFonts w:ascii="Times New Roman" w:eastAsia="Calibri" w:hAnsi="Times New Roman" w:cs="Times New Roman"/>
          <w:sz w:val="28"/>
          <w:szCs w:val="28"/>
        </w:rPr>
        <w:t xml:space="preserve">ее </w:t>
      </w:r>
      <w:r w:rsidR="00B36754" w:rsidRPr="00141945">
        <w:rPr>
          <w:rFonts w:ascii="Times New Roman" w:eastAsia="Calibri" w:hAnsi="Times New Roman" w:cs="Times New Roman"/>
          <w:sz w:val="28"/>
          <w:szCs w:val="28"/>
        </w:rPr>
        <w:t>основных экономических показателей с 2019-2022 гг. Основные экономические показатели предприятия ООО «</w:t>
      </w:r>
      <w:proofErr w:type="spellStart"/>
      <w:r w:rsidR="00B36754" w:rsidRPr="00141945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B36754" w:rsidRPr="00141945">
        <w:rPr>
          <w:rFonts w:ascii="Times New Roman" w:eastAsia="Calibri" w:hAnsi="Times New Roman" w:cs="Times New Roman"/>
          <w:sz w:val="28"/>
          <w:szCs w:val="28"/>
        </w:rPr>
        <w:t xml:space="preserve">» на основании бухгалтерских балансов и отчетов о финансовых результатах организации (Приложение </w:t>
      </w:r>
      <w:r w:rsidR="005F4DE6">
        <w:rPr>
          <w:rFonts w:ascii="Times New Roman" w:eastAsia="Calibri" w:hAnsi="Times New Roman" w:cs="Times New Roman"/>
          <w:sz w:val="28"/>
          <w:szCs w:val="28"/>
        </w:rPr>
        <w:t>В</w:t>
      </w:r>
      <w:r w:rsidR="00B36754" w:rsidRPr="00141945">
        <w:rPr>
          <w:rFonts w:ascii="Times New Roman" w:eastAsia="Calibri" w:hAnsi="Times New Roman" w:cs="Times New Roman"/>
          <w:sz w:val="28"/>
          <w:szCs w:val="28"/>
        </w:rPr>
        <w:t>), представлены в табл</w:t>
      </w:r>
      <w:r w:rsidRPr="00141945">
        <w:rPr>
          <w:rFonts w:ascii="Times New Roman" w:eastAsia="Calibri" w:hAnsi="Times New Roman" w:cs="Times New Roman"/>
          <w:sz w:val="28"/>
          <w:szCs w:val="28"/>
        </w:rPr>
        <w:t xml:space="preserve">ице </w:t>
      </w:r>
      <w:r w:rsidR="0041782B">
        <w:rPr>
          <w:rFonts w:ascii="Times New Roman" w:eastAsia="Calibri" w:hAnsi="Times New Roman" w:cs="Times New Roman"/>
          <w:sz w:val="28"/>
          <w:szCs w:val="28"/>
        </w:rPr>
        <w:t>7</w:t>
      </w:r>
      <w:r w:rsidRPr="001419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6754" w:rsidRPr="00626D25" w:rsidRDefault="00B36754" w:rsidP="008B16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76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6754" w:rsidRPr="00B36754" w:rsidRDefault="0041782B" w:rsidP="008B16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7</w:t>
      </w:r>
      <w:r w:rsidR="00B36754" w:rsidRPr="00626D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16C3" w:rsidRPr="00626D25">
        <w:rPr>
          <w:rFonts w:ascii="Times New Roman" w:eastAsia="Calibri" w:hAnsi="Times New Roman" w:cs="Times New Roman"/>
          <w:sz w:val="28"/>
          <w:szCs w:val="28"/>
        </w:rPr>
        <w:t>–</w:t>
      </w:r>
      <w:r w:rsidR="00B36754" w:rsidRPr="00626D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16C3" w:rsidRPr="00626D25">
        <w:rPr>
          <w:rFonts w:ascii="Times New Roman" w:eastAsia="Calibri" w:hAnsi="Times New Roman" w:cs="Times New Roman"/>
          <w:sz w:val="28"/>
          <w:szCs w:val="28"/>
        </w:rPr>
        <w:t>Динамика о</w:t>
      </w:r>
      <w:r w:rsidR="00B36754" w:rsidRPr="00626D25">
        <w:rPr>
          <w:rFonts w:ascii="Times New Roman" w:eastAsia="Calibri" w:hAnsi="Times New Roman" w:cs="Times New Roman"/>
          <w:sz w:val="28"/>
          <w:szCs w:val="28"/>
        </w:rPr>
        <w:t>сновны</w:t>
      </w:r>
      <w:r w:rsidR="008B16C3" w:rsidRPr="00626D25">
        <w:rPr>
          <w:rFonts w:ascii="Times New Roman" w:eastAsia="Calibri" w:hAnsi="Times New Roman" w:cs="Times New Roman"/>
          <w:sz w:val="28"/>
          <w:szCs w:val="28"/>
        </w:rPr>
        <w:t>х</w:t>
      </w:r>
      <w:r w:rsidR="00B36754" w:rsidRPr="00626D25">
        <w:rPr>
          <w:rFonts w:ascii="Times New Roman" w:eastAsia="Calibri" w:hAnsi="Times New Roman" w:cs="Times New Roman"/>
          <w:sz w:val="28"/>
          <w:szCs w:val="28"/>
        </w:rPr>
        <w:t xml:space="preserve"> экономически</w:t>
      </w:r>
      <w:r w:rsidR="008B16C3" w:rsidRPr="00626D25">
        <w:rPr>
          <w:rFonts w:ascii="Times New Roman" w:eastAsia="Calibri" w:hAnsi="Times New Roman" w:cs="Times New Roman"/>
          <w:sz w:val="28"/>
          <w:szCs w:val="28"/>
        </w:rPr>
        <w:t>х</w:t>
      </w:r>
      <w:r w:rsidR="00B36754" w:rsidRPr="00626D25">
        <w:rPr>
          <w:rFonts w:ascii="Times New Roman" w:eastAsia="Calibri" w:hAnsi="Times New Roman" w:cs="Times New Roman"/>
          <w:sz w:val="28"/>
          <w:szCs w:val="28"/>
        </w:rPr>
        <w:t xml:space="preserve"> показател</w:t>
      </w:r>
      <w:r w:rsidR="008B16C3" w:rsidRPr="00626D25">
        <w:rPr>
          <w:rFonts w:ascii="Times New Roman" w:eastAsia="Calibri" w:hAnsi="Times New Roman" w:cs="Times New Roman"/>
          <w:sz w:val="28"/>
          <w:szCs w:val="28"/>
        </w:rPr>
        <w:t>ей</w:t>
      </w:r>
      <w:r w:rsidR="00B36754" w:rsidRPr="00626D25">
        <w:rPr>
          <w:rFonts w:ascii="Times New Roman" w:eastAsia="Calibri" w:hAnsi="Times New Roman" w:cs="Times New Roman"/>
          <w:sz w:val="28"/>
          <w:szCs w:val="28"/>
        </w:rPr>
        <w:t xml:space="preserve"> предприятия ООО «</w:t>
      </w:r>
      <w:proofErr w:type="spellStart"/>
      <w:r w:rsidR="00B36754" w:rsidRPr="00626D25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B36754" w:rsidRPr="00626D25">
        <w:rPr>
          <w:rFonts w:ascii="Times New Roman" w:eastAsia="Calibri" w:hAnsi="Times New Roman" w:cs="Times New Roman"/>
          <w:sz w:val="28"/>
          <w:szCs w:val="28"/>
        </w:rPr>
        <w:t xml:space="preserve">» с </w:t>
      </w:r>
      <w:r w:rsidR="00B36754" w:rsidRPr="00C662E1">
        <w:rPr>
          <w:rFonts w:ascii="Times New Roman" w:eastAsia="Calibri" w:hAnsi="Times New Roman" w:cs="Times New Roman"/>
          <w:sz w:val="28"/>
          <w:szCs w:val="28"/>
        </w:rPr>
        <w:t>2020</w:t>
      </w:r>
      <w:r w:rsidR="00BC4B23" w:rsidRPr="00C662E1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B36754" w:rsidRPr="00C662E1">
        <w:rPr>
          <w:rFonts w:ascii="Times New Roman" w:eastAsia="Calibri" w:hAnsi="Times New Roman" w:cs="Times New Roman"/>
          <w:sz w:val="28"/>
          <w:szCs w:val="28"/>
        </w:rPr>
        <w:t>2022 гг.</w:t>
      </w:r>
      <w:r w:rsidR="00BC4B23" w:rsidRPr="00C662E1">
        <w:rPr>
          <w:rFonts w:ascii="Times New Roman" w:eastAsia="Times New Roman" w:hAnsi="Times New Roman" w:cs="Times New Roman"/>
          <w:sz w:val="28"/>
          <w:szCs w:val="28"/>
        </w:rPr>
        <w:t xml:space="preserve"> (составлена автором на основе</w:t>
      </w:r>
      <w:r w:rsidR="00E02437" w:rsidRPr="00C662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(Приложение В</w:t>
      </w:r>
      <w:r w:rsidR="00BC4B23" w:rsidRPr="00C662E1"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992"/>
        <w:gridCol w:w="1134"/>
        <w:gridCol w:w="1134"/>
        <w:gridCol w:w="1843"/>
      </w:tblGrid>
      <w:tr w:rsidR="00B36754" w:rsidRPr="00B36754" w:rsidTr="0041782B">
        <w:tc>
          <w:tcPr>
            <w:tcW w:w="4253" w:type="dxa"/>
          </w:tcPr>
          <w:p w:rsidR="00B36754" w:rsidRPr="00BC4B23" w:rsidRDefault="00B36754" w:rsidP="00B3675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992" w:type="dxa"/>
          </w:tcPr>
          <w:p w:rsidR="00B36754" w:rsidRPr="00BC4B23" w:rsidRDefault="00B36754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2020г</w:t>
            </w:r>
            <w:r w:rsidR="00BC4B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36754" w:rsidRPr="00BC4B23" w:rsidRDefault="00B36754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2021г</w:t>
            </w:r>
            <w:r w:rsidR="00BC4B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36754" w:rsidRPr="00BC4B23" w:rsidRDefault="00B36754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2022г</w:t>
            </w:r>
            <w:r w:rsidR="00BC4B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B36754" w:rsidRPr="00BC4B23" w:rsidRDefault="00B36754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Отклонение 2022г. от 2019г.</w:t>
            </w:r>
          </w:p>
        </w:tc>
      </w:tr>
      <w:tr w:rsidR="0041782B" w:rsidRPr="00BC4B23" w:rsidTr="0041782B">
        <w:trPr>
          <w:trHeight w:val="765"/>
        </w:trPr>
        <w:tc>
          <w:tcPr>
            <w:tcW w:w="4253" w:type="dxa"/>
          </w:tcPr>
          <w:p w:rsidR="0041782B" w:rsidRPr="00BC4B23" w:rsidRDefault="0041782B" w:rsidP="00FE53B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Выручка от реализации, тыс. руб.</w:t>
            </w:r>
          </w:p>
        </w:tc>
        <w:tc>
          <w:tcPr>
            <w:tcW w:w="992" w:type="dxa"/>
          </w:tcPr>
          <w:p w:rsidR="0041782B" w:rsidRPr="00BC4B23" w:rsidRDefault="0041782B" w:rsidP="00FE53B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6033</w:t>
            </w:r>
          </w:p>
        </w:tc>
        <w:tc>
          <w:tcPr>
            <w:tcW w:w="1134" w:type="dxa"/>
          </w:tcPr>
          <w:p w:rsidR="0041782B" w:rsidRPr="00BC4B23" w:rsidRDefault="0041782B" w:rsidP="00FE53B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7429</w:t>
            </w:r>
          </w:p>
        </w:tc>
        <w:tc>
          <w:tcPr>
            <w:tcW w:w="1134" w:type="dxa"/>
          </w:tcPr>
          <w:p w:rsidR="0041782B" w:rsidRPr="00BC4B23" w:rsidRDefault="0041782B" w:rsidP="00FE53B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10368</w:t>
            </w:r>
          </w:p>
        </w:tc>
        <w:tc>
          <w:tcPr>
            <w:tcW w:w="1843" w:type="dxa"/>
          </w:tcPr>
          <w:p w:rsidR="0041782B" w:rsidRPr="00BC4B23" w:rsidRDefault="0041782B" w:rsidP="00FE53B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+4335</w:t>
            </w:r>
          </w:p>
        </w:tc>
      </w:tr>
    </w:tbl>
    <w:p w:rsidR="001505CB" w:rsidRPr="001505CB" w:rsidRDefault="004C54EF" w:rsidP="0087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</w:t>
      </w:r>
      <w:r w:rsidR="0041782B">
        <w:rPr>
          <w:rFonts w:ascii="Times New Roman" w:hAnsi="Times New Roman" w:cs="Times New Roman"/>
          <w:sz w:val="28"/>
          <w:szCs w:val="28"/>
        </w:rPr>
        <w:t xml:space="preserve"> 7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992"/>
        <w:gridCol w:w="1134"/>
        <w:gridCol w:w="1134"/>
        <w:gridCol w:w="1843"/>
      </w:tblGrid>
      <w:tr w:rsidR="00B04030" w:rsidRPr="00B36754" w:rsidTr="00BC4B23">
        <w:trPr>
          <w:trHeight w:val="765"/>
        </w:trPr>
        <w:tc>
          <w:tcPr>
            <w:tcW w:w="4253" w:type="dxa"/>
          </w:tcPr>
          <w:p w:rsidR="00B04030" w:rsidRPr="00BC4B23" w:rsidRDefault="00B04030" w:rsidP="00DC04D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Среднегодовая стоимость всего капитала, тыс. руб.</w:t>
            </w:r>
          </w:p>
        </w:tc>
        <w:tc>
          <w:tcPr>
            <w:tcW w:w="992" w:type="dxa"/>
          </w:tcPr>
          <w:p w:rsidR="00B04030" w:rsidRPr="00BC4B23" w:rsidRDefault="00B04030" w:rsidP="00DC04D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3596</w:t>
            </w:r>
          </w:p>
        </w:tc>
        <w:tc>
          <w:tcPr>
            <w:tcW w:w="1134" w:type="dxa"/>
          </w:tcPr>
          <w:p w:rsidR="00B04030" w:rsidRPr="00BC4B23" w:rsidRDefault="00B04030" w:rsidP="00DC04D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6291</w:t>
            </w:r>
          </w:p>
        </w:tc>
        <w:tc>
          <w:tcPr>
            <w:tcW w:w="1134" w:type="dxa"/>
          </w:tcPr>
          <w:p w:rsidR="00B04030" w:rsidRPr="00BC4B23" w:rsidRDefault="00B04030" w:rsidP="00DC04D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4672</w:t>
            </w:r>
          </w:p>
        </w:tc>
        <w:tc>
          <w:tcPr>
            <w:tcW w:w="1843" w:type="dxa"/>
          </w:tcPr>
          <w:p w:rsidR="00B04030" w:rsidRPr="00BC4B23" w:rsidRDefault="00B04030" w:rsidP="00DC04D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+1076</w:t>
            </w:r>
          </w:p>
        </w:tc>
      </w:tr>
      <w:tr w:rsidR="00B04030" w:rsidRPr="00B36754" w:rsidTr="00BC4B23">
        <w:trPr>
          <w:trHeight w:val="765"/>
        </w:trPr>
        <w:tc>
          <w:tcPr>
            <w:tcW w:w="4253" w:type="dxa"/>
          </w:tcPr>
          <w:p w:rsidR="00B04030" w:rsidRPr="00BC4B23" w:rsidRDefault="00B04030" w:rsidP="00B3675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Общая сумма собственного капитала, тыс. руб.</w:t>
            </w:r>
          </w:p>
        </w:tc>
        <w:tc>
          <w:tcPr>
            <w:tcW w:w="992" w:type="dxa"/>
          </w:tcPr>
          <w:p w:rsidR="00B04030" w:rsidRPr="00BC4B23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2678</w:t>
            </w:r>
          </w:p>
        </w:tc>
        <w:tc>
          <w:tcPr>
            <w:tcW w:w="1134" w:type="dxa"/>
          </w:tcPr>
          <w:p w:rsidR="00B04030" w:rsidRPr="00BC4B23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6291</w:t>
            </w:r>
          </w:p>
        </w:tc>
        <w:tc>
          <w:tcPr>
            <w:tcW w:w="1134" w:type="dxa"/>
          </w:tcPr>
          <w:p w:rsidR="00B04030" w:rsidRPr="00BC4B23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4672</w:t>
            </w:r>
          </w:p>
        </w:tc>
        <w:tc>
          <w:tcPr>
            <w:tcW w:w="1843" w:type="dxa"/>
          </w:tcPr>
          <w:p w:rsidR="00B04030" w:rsidRPr="00BC4B23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B23">
              <w:rPr>
                <w:rFonts w:ascii="Times New Roman" w:eastAsia="Calibri" w:hAnsi="Times New Roman" w:cs="Times New Roman"/>
                <w:sz w:val="24"/>
                <w:szCs w:val="24"/>
              </w:rPr>
              <w:t>+1994</w:t>
            </w:r>
          </w:p>
        </w:tc>
      </w:tr>
      <w:tr w:rsidR="00B04030" w:rsidRPr="00B36754" w:rsidTr="00BC4B23">
        <w:tc>
          <w:tcPr>
            <w:tcW w:w="4253" w:type="dxa"/>
          </w:tcPr>
          <w:p w:rsidR="00B04030" w:rsidRPr="00E90836" w:rsidRDefault="00B04030" w:rsidP="00B3675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Прибыль от продаж, тыс. руб.</w:t>
            </w:r>
          </w:p>
        </w:tc>
        <w:tc>
          <w:tcPr>
            <w:tcW w:w="992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4667</w:t>
            </w:r>
          </w:p>
        </w:tc>
        <w:tc>
          <w:tcPr>
            <w:tcW w:w="1134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1134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1098</w:t>
            </w:r>
          </w:p>
        </w:tc>
        <w:tc>
          <w:tcPr>
            <w:tcW w:w="1843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-3569</w:t>
            </w:r>
          </w:p>
        </w:tc>
      </w:tr>
      <w:tr w:rsidR="00B04030" w:rsidRPr="00B36754" w:rsidTr="00BC4B23">
        <w:tc>
          <w:tcPr>
            <w:tcW w:w="4253" w:type="dxa"/>
          </w:tcPr>
          <w:p w:rsidR="00B04030" w:rsidRPr="00E90836" w:rsidRDefault="00B04030" w:rsidP="00B3675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Чистая прибыль (убыток) отчетного периода, тыс. </w:t>
            </w:r>
            <w:proofErr w:type="spellStart"/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992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+4607</w:t>
            </w:r>
          </w:p>
        </w:tc>
        <w:tc>
          <w:tcPr>
            <w:tcW w:w="1134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+3097</w:t>
            </w:r>
          </w:p>
        </w:tc>
        <w:tc>
          <w:tcPr>
            <w:tcW w:w="1134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+763</w:t>
            </w:r>
          </w:p>
        </w:tc>
        <w:tc>
          <w:tcPr>
            <w:tcW w:w="1843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-3844</w:t>
            </w:r>
          </w:p>
        </w:tc>
      </w:tr>
      <w:tr w:rsidR="00B04030" w:rsidRPr="00B36754" w:rsidTr="00BC4B23">
        <w:tc>
          <w:tcPr>
            <w:tcW w:w="4253" w:type="dxa"/>
          </w:tcPr>
          <w:p w:rsidR="00B04030" w:rsidRPr="00E90836" w:rsidRDefault="00B04030" w:rsidP="00B3675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оборачиваемости капитала= Выручка/ Среднегодовая стоимость всего капитала</w:t>
            </w:r>
          </w:p>
        </w:tc>
        <w:tc>
          <w:tcPr>
            <w:tcW w:w="992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1134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134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843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-0,55</w:t>
            </w:r>
          </w:p>
        </w:tc>
      </w:tr>
      <w:tr w:rsidR="00B04030" w:rsidRPr="00B36754" w:rsidTr="00BC4B23">
        <w:tc>
          <w:tcPr>
            <w:tcW w:w="4253" w:type="dxa"/>
          </w:tcPr>
          <w:p w:rsidR="00B04030" w:rsidRPr="00E90836" w:rsidRDefault="00B04030" w:rsidP="00B3675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Рентабельность продаж, %=(Прибыль/выручка) ×100%</w:t>
            </w:r>
          </w:p>
        </w:tc>
        <w:tc>
          <w:tcPr>
            <w:tcW w:w="992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76,36</w:t>
            </w:r>
          </w:p>
        </w:tc>
        <w:tc>
          <w:tcPr>
            <w:tcW w:w="1134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33,93</w:t>
            </w:r>
          </w:p>
        </w:tc>
        <w:tc>
          <w:tcPr>
            <w:tcW w:w="1134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10,59</w:t>
            </w:r>
          </w:p>
        </w:tc>
        <w:tc>
          <w:tcPr>
            <w:tcW w:w="1843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-65,77</w:t>
            </w:r>
          </w:p>
        </w:tc>
      </w:tr>
      <w:tr w:rsidR="00B04030" w:rsidRPr="00B36754" w:rsidTr="00BC4B23">
        <w:tc>
          <w:tcPr>
            <w:tcW w:w="4253" w:type="dxa"/>
          </w:tcPr>
          <w:p w:rsidR="00B04030" w:rsidRPr="00E90836" w:rsidRDefault="00B04030" w:rsidP="00B3675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Рентабельность собственного капитала, %= (Прибыль/капитал) ×100%</w:t>
            </w:r>
          </w:p>
        </w:tc>
        <w:tc>
          <w:tcPr>
            <w:tcW w:w="992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128,11</w:t>
            </w:r>
          </w:p>
        </w:tc>
        <w:tc>
          <w:tcPr>
            <w:tcW w:w="1134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49,22</w:t>
            </w:r>
          </w:p>
        </w:tc>
        <w:tc>
          <w:tcPr>
            <w:tcW w:w="1134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1843" w:type="dxa"/>
          </w:tcPr>
          <w:p w:rsidR="00B04030" w:rsidRPr="00E90836" w:rsidRDefault="00B04030" w:rsidP="00BC4B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836">
              <w:rPr>
                <w:rFonts w:ascii="Times New Roman" w:eastAsia="Calibri" w:hAnsi="Times New Roman" w:cs="Times New Roman"/>
                <w:sz w:val="24"/>
                <w:szCs w:val="24"/>
              </w:rPr>
              <w:t>-111,77</w:t>
            </w:r>
          </w:p>
        </w:tc>
      </w:tr>
    </w:tbl>
    <w:p w:rsidR="00B36754" w:rsidRPr="00B36754" w:rsidRDefault="00B36754" w:rsidP="00B3675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6754" w:rsidRPr="00E70C48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Как показывают </w:t>
      </w:r>
      <w:r w:rsidR="00BC4B23" w:rsidRPr="00D2066C">
        <w:rPr>
          <w:rFonts w:ascii="Times New Roman" w:eastAsia="Calibri" w:hAnsi="Times New Roman" w:cs="Times New Roman"/>
          <w:sz w:val="28"/>
          <w:szCs w:val="28"/>
        </w:rPr>
        <w:t>данные</w:t>
      </w:r>
      <w:r w:rsidRPr="00D2066C">
        <w:rPr>
          <w:rFonts w:ascii="Times New Roman" w:eastAsia="Calibri" w:hAnsi="Times New Roman" w:cs="Times New Roman"/>
          <w:sz w:val="28"/>
          <w:szCs w:val="28"/>
        </w:rPr>
        <w:t xml:space="preserve"> таблицы</w:t>
      </w:r>
      <w:r w:rsidR="00EE0761" w:rsidRPr="00D206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782B">
        <w:rPr>
          <w:rFonts w:ascii="Times New Roman" w:eastAsia="Calibri" w:hAnsi="Times New Roman" w:cs="Times New Roman"/>
          <w:sz w:val="28"/>
          <w:szCs w:val="28"/>
        </w:rPr>
        <w:t>7</w:t>
      </w:r>
      <w:r w:rsidRPr="00D206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C4B23" w:rsidRPr="00D2066C">
        <w:rPr>
          <w:rFonts w:ascii="Times New Roman" w:eastAsia="Calibri" w:hAnsi="Times New Roman" w:cs="Times New Roman"/>
          <w:sz w:val="28"/>
          <w:szCs w:val="28"/>
        </w:rPr>
        <w:t>в рассматриваемый период</w:t>
      </w:r>
      <w:r w:rsidR="00BC4B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отмечается 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отрицательная 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динамика 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показателей эффективности </w:t>
      </w:r>
      <w:r w:rsidRPr="00B36754">
        <w:rPr>
          <w:rFonts w:ascii="Times New Roman" w:eastAsia="Calibri" w:hAnsi="Times New Roman" w:cs="Times New Roman"/>
          <w:sz w:val="28"/>
          <w:szCs w:val="28"/>
        </w:rPr>
        <w:t>ООО «</w:t>
      </w:r>
      <w:proofErr w:type="spellStart"/>
      <w:r w:rsidRPr="00B36754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B36754">
        <w:rPr>
          <w:rFonts w:ascii="Times New Roman" w:eastAsia="Calibri" w:hAnsi="Times New Roman" w:cs="Times New Roman"/>
          <w:sz w:val="28"/>
          <w:szCs w:val="28"/>
        </w:rPr>
        <w:t>». Рентабельность продаж за три года</w:t>
      </w:r>
      <w:r w:rsidR="00BC4B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6754">
        <w:rPr>
          <w:rFonts w:ascii="Times New Roman" w:eastAsia="Calibri" w:hAnsi="Times New Roman" w:cs="Times New Roman"/>
          <w:sz w:val="28"/>
          <w:szCs w:val="28"/>
        </w:rPr>
        <w:t>снизилась на 69,01%, это связано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отложенным спросом 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на стоматологические услуги 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после </w:t>
      </w:r>
      <w:r w:rsidRPr="00B36754">
        <w:rPr>
          <w:rFonts w:ascii="Times New Roman" w:eastAsia="Calibri" w:hAnsi="Times New Roman" w:cs="Times New Roman"/>
          <w:sz w:val="28"/>
          <w:szCs w:val="28"/>
          <w:lang w:val="en-US"/>
        </w:rPr>
        <w:t>COVID</w:t>
      </w:r>
      <w:r w:rsidRPr="00B36754">
        <w:rPr>
          <w:rFonts w:ascii="Times New Roman" w:eastAsia="Calibri" w:hAnsi="Times New Roman" w:cs="Times New Roman"/>
          <w:sz w:val="28"/>
          <w:szCs w:val="28"/>
        </w:rPr>
        <w:t>-ограничений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 в 2020г., 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а далее резким снижением 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спроса </w:t>
      </w:r>
      <w:r w:rsidRPr="00B36754">
        <w:rPr>
          <w:rFonts w:ascii="Times New Roman" w:eastAsia="Calibri" w:hAnsi="Times New Roman" w:cs="Times New Roman"/>
          <w:sz w:val="28"/>
          <w:szCs w:val="28"/>
        </w:rPr>
        <w:t xml:space="preserve">в связи 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B36754">
        <w:rPr>
          <w:rFonts w:ascii="Times New Roman" w:eastAsia="Calibri" w:hAnsi="Times New Roman" w:cs="Times New Roman"/>
          <w:sz w:val="28"/>
          <w:szCs w:val="28"/>
        </w:rPr>
        <w:t>оттоком некоторой части платежеспособного населения за границу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 и снижения </w:t>
      </w:r>
      <w:r w:rsidR="00D2066C" w:rsidRPr="00E70C48">
        <w:rPr>
          <w:rFonts w:ascii="Times New Roman" w:eastAsia="Calibri" w:hAnsi="Times New Roman" w:cs="Times New Roman"/>
          <w:sz w:val="28"/>
          <w:szCs w:val="28"/>
        </w:rPr>
        <w:t>платежеспособности населения</w:t>
      </w:r>
      <w:r w:rsidRPr="00E70C4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3418" w:rsidRDefault="00303418" w:rsidP="003034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48">
        <w:rPr>
          <w:rFonts w:ascii="Times New Roman" w:eastAsia="Calibri" w:hAnsi="Times New Roman" w:cs="Times New Roman"/>
          <w:sz w:val="28"/>
          <w:szCs w:val="28"/>
        </w:rPr>
        <w:t>Проведем краткий анализ баланса ООО «</w:t>
      </w:r>
      <w:proofErr w:type="spellStart"/>
      <w:r w:rsidRPr="00E70C48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E70C48">
        <w:rPr>
          <w:rFonts w:ascii="Times New Roman" w:eastAsia="Calibri" w:hAnsi="Times New Roman" w:cs="Times New Roman"/>
          <w:sz w:val="28"/>
          <w:szCs w:val="28"/>
        </w:rPr>
        <w:t>». Изменение капитала и резервов</w:t>
      </w:r>
      <w:r w:rsidRPr="00A30F85">
        <w:rPr>
          <w:rFonts w:ascii="Times New Roman" w:eastAsia="Calibri" w:hAnsi="Times New Roman" w:cs="Times New Roman"/>
          <w:sz w:val="28"/>
          <w:szCs w:val="28"/>
        </w:rPr>
        <w:t xml:space="preserve"> (строка 1300 баланса), а также сумма внеоборотных и всех активов организации</w:t>
      </w:r>
      <w:r w:rsidR="00C92E97" w:rsidRPr="00A30F85">
        <w:rPr>
          <w:rFonts w:ascii="Times New Roman" w:eastAsia="Calibri" w:hAnsi="Times New Roman" w:cs="Times New Roman"/>
          <w:sz w:val="28"/>
          <w:szCs w:val="28"/>
        </w:rPr>
        <w:t xml:space="preserve"> с 2017 по 2022 год</w:t>
      </w:r>
      <w:r w:rsidRPr="00A30F85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C92E97" w:rsidRPr="00A30F85">
        <w:rPr>
          <w:rFonts w:ascii="Times New Roman" w:eastAsia="Calibri" w:hAnsi="Times New Roman" w:cs="Times New Roman"/>
          <w:sz w:val="28"/>
          <w:szCs w:val="28"/>
        </w:rPr>
        <w:t>едставлены на рисунке</w:t>
      </w:r>
      <w:r w:rsidR="00C92E97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5E7CE8">
        <w:rPr>
          <w:rFonts w:ascii="Times New Roman" w:eastAsia="Calibri" w:hAnsi="Times New Roman" w:cs="Times New Roman"/>
          <w:sz w:val="28"/>
          <w:szCs w:val="28"/>
        </w:rPr>
        <w:t>2</w:t>
      </w:r>
      <w:r w:rsidR="00C92E9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2E97" w:rsidRPr="005B4011" w:rsidRDefault="00C92E97" w:rsidP="005B40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графике мы можем наблюдать, что внеоборотные активы клиники ООО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с каждым годом увеличиваются, и прирост составил в 2022 г. по сравнению с </w:t>
      </w:r>
      <w:r w:rsidRPr="009F7B5A">
        <w:rPr>
          <w:rFonts w:ascii="Times New Roman" w:eastAsia="Calibri" w:hAnsi="Times New Roman" w:cs="Times New Roman"/>
          <w:sz w:val="28"/>
          <w:szCs w:val="28"/>
        </w:rPr>
        <w:t>2020г. 4,528 тыс. руб., что говорит о ежегодном вложении средств в основные средства компании. Несмотря на то, что показатель капитала и резервов в 2022 году имеет отрицательную динамику при этом, все активы компании продолжают увеличиваться.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7B5A" w:rsidRPr="009F7B5A">
        <w:rPr>
          <w:rFonts w:ascii="Times New Roman" w:eastAsia="Calibri" w:hAnsi="Times New Roman" w:cs="Times New Roman"/>
          <w:sz w:val="28"/>
          <w:szCs w:val="28"/>
        </w:rPr>
        <w:t xml:space="preserve">В данном случае, увеличение внеоборотных активов говорит о том, что компания продолжала </w:t>
      </w:r>
      <w:r w:rsidR="009F7B5A" w:rsidRPr="009F7B5A">
        <w:rPr>
          <w:rFonts w:ascii="Times New Roman" w:eastAsia="Calibri" w:hAnsi="Times New Roman" w:cs="Times New Roman"/>
          <w:sz w:val="28"/>
          <w:szCs w:val="28"/>
        </w:rPr>
        <w:lastRenderedPageBreak/>
        <w:t>инвестировать в основные средства</w:t>
      </w:r>
      <w:r w:rsidR="009F7B5A">
        <w:rPr>
          <w:rFonts w:ascii="Times New Roman" w:eastAsia="Calibri" w:hAnsi="Times New Roman" w:cs="Times New Roman"/>
          <w:sz w:val="28"/>
          <w:szCs w:val="28"/>
        </w:rPr>
        <w:t>, в 2022 году  организация ООО «</w:t>
      </w:r>
      <w:proofErr w:type="spellStart"/>
      <w:r w:rsidR="009F7B5A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9F7B5A">
        <w:rPr>
          <w:rFonts w:ascii="Times New Roman" w:eastAsia="Calibri" w:hAnsi="Times New Roman" w:cs="Times New Roman"/>
          <w:sz w:val="28"/>
          <w:szCs w:val="28"/>
        </w:rPr>
        <w:t>» инвестировала средства в покупку нового оборудования</w:t>
      </w:r>
      <w:r w:rsidR="005B401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3418" w:rsidRDefault="00303418" w:rsidP="0030341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18B79C" wp14:editId="58489225">
            <wp:extent cx="5059664" cy="3062176"/>
            <wp:effectExtent l="0" t="0" r="825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3110" t="24806" r="26599" b="21933"/>
                    <a:stretch/>
                  </pic:blipFill>
                  <pic:spPr bwMode="auto">
                    <a:xfrm>
                      <a:off x="0" y="0"/>
                      <a:ext cx="5059664" cy="306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418" w:rsidRDefault="00303418" w:rsidP="0030341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изменения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активов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2017 по 2022гг. </w:t>
      </w:r>
    </w:p>
    <w:p w:rsidR="00303418" w:rsidRDefault="00303418" w:rsidP="0030341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3418" w:rsidRDefault="000203E1" w:rsidP="000203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основе полученных данных составим таблицу и рассчитаем коэффициент автономии, коэффициент текущей ликвидности и динамику изменения чистых активов ООО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в период с 2019 по 2020гг.</w:t>
      </w:r>
    </w:p>
    <w:p w:rsidR="00AC3086" w:rsidRDefault="00AC3086" w:rsidP="000E07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07B9" w:rsidRDefault="000E07B9" w:rsidP="008542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03E1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A02E15">
        <w:rPr>
          <w:rFonts w:ascii="Times New Roman" w:eastAsia="Calibri" w:hAnsi="Times New Roman" w:cs="Times New Roman"/>
          <w:sz w:val="28"/>
          <w:szCs w:val="28"/>
        </w:rPr>
        <w:t>8</w:t>
      </w:r>
      <w:r w:rsidRPr="000203E1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Показатели ликвидности ООО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626D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с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626D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20</w:t>
      </w: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</w:t>
      </w:r>
      <w:r w:rsidRPr="00626D25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203E1">
        <w:rPr>
          <w:rFonts w:ascii="Times New Roman" w:eastAsia="Calibri" w:hAnsi="Times New Roman" w:cs="Times New Roman"/>
          <w:sz w:val="28"/>
          <w:szCs w:val="28"/>
        </w:rPr>
        <w:t>(</w:t>
      </w:r>
      <w:r w:rsidR="00E02437" w:rsidRPr="00C662E1">
        <w:rPr>
          <w:rFonts w:ascii="Times New Roman" w:eastAsia="Calibri" w:hAnsi="Times New Roman" w:cs="Times New Roman"/>
          <w:sz w:val="28"/>
          <w:szCs w:val="28"/>
        </w:rPr>
        <w:t>составлена</w:t>
      </w:r>
      <w:r w:rsidRPr="00C662E1">
        <w:rPr>
          <w:rFonts w:ascii="Times New Roman" w:eastAsia="Calibri" w:hAnsi="Times New Roman" w:cs="Times New Roman"/>
          <w:sz w:val="28"/>
          <w:szCs w:val="28"/>
        </w:rPr>
        <w:t xml:space="preserve"> автором на основе (Приложение В))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5"/>
        <w:gridCol w:w="1410"/>
        <w:gridCol w:w="1410"/>
        <w:gridCol w:w="1410"/>
      </w:tblGrid>
      <w:tr w:rsidR="000203E1" w:rsidRPr="00D76131" w:rsidTr="00D76131">
        <w:trPr>
          <w:gridAfter w:val="3"/>
        </w:trPr>
        <w:tc>
          <w:tcPr>
            <w:tcW w:w="0" w:type="auto"/>
            <w:shd w:val="clear" w:color="auto" w:fill="FFFFFF"/>
            <w:vAlign w:val="center"/>
            <w:hideMark/>
          </w:tcPr>
          <w:p w:rsidR="000203E1" w:rsidRPr="00D76131" w:rsidRDefault="000203E1" w:rsidP="00D761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203E1" w:rsidRPr="000203E1" w:rsidTr="00D761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Финансовый показатель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31.12.2022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31.12.2021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31.12.2020</w:t>
            </w:r>
          </w:p>
        </w:tc>
      </w:tr>
      <w:tr w:rsidR="000203E1" w:rsidRPr="000203E1" w:rsidTr="00D761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Чистые активы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</w:p>
        </w:tc>
      </w:tr>
      <w:tr w:rsidR="000203E1" w:rsidRPr="000203E1" w:rsidTr="00D761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автономии (норма: 0,5 и более)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Pr="00D7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02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7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</w:tr>
      <w:tr w:rsidR="000203E1" w:rsidRPr="000203E1" w:rsidTr="00D761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текущей ликвидности (норма: 1,5-2 и выше)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03E1" w:rsidRPr="00D76131" w:rsidRDefault="000203E1" w:rsidP="0002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020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7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C92E97" w:rsidRDefault="00C92E97" w:rsidP="000E07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03E1" w:rsidRPr="00B36754" w:rsidRDefault="000203E1" w:rsidP="000E07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 таблицы </w:t>
      </w:r>
      <w:r w:rsidR="00A02E15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мы можем сделать вывод, что за анализируемый период с </w:t>
      </w:r>
      <w:r w:rsidRPr="000203E1">
        <w:rPr>
          <w:rFonts w:ascii="Times New Roman" w:eastAsia="Calibri" w:hAnsi="Times New Roman" w:cs="Times New Roman"/>
          <w:sz w:val="28"/>
          <w:szCs w:val="28"/>
        </w:rPr>
        <w:t>2019 по 2022 гг.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07B9">
        <w:rPr>
          <w:rFonts w:ascii="Times New Roman" w:eastAsia="Calibri" w:hAnsi="Times New Roman" w:cs="Times New Roman"/>
          <w:sz w:val="28"/>
          <w:szCs w:val="28"/>
        </w:rPr>
        <w:t>значительно снизился как коэффициент автономии и в 2022 г. уменьшился на 0,29 в сравнении с 2020г. Также произошло и уменьшение значения коэффициента ликвидности ООО «</w:t>
      </w:r>
      <w:proofErr w:type="spellStart"/>
      <w:r w:rsidR="000E07B9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0E07B9">
        <w:rPr>
          <w:rFonts w:ascii="Times New Roman" w:eastAsia="Calibri" w:hAnsi="Times New Roman" w:cs="Times New Roman"/>
          <w:sz w:val="28"/>
          <w:szCs w:val="28"/>
        </w:rPr>
        <w:t xml:space="preserve">» на 3,3 в сравнении с </w:t>
      </w:r>
      <w:r w:rsidR="000E07B9">
        <w:rPr>
          <w:rFonts w:ascii="Times New Roman" w:eastAsia="Calibri" w:hAnsi="Times New Roman" w:cs="Times New Roman"/>
          <w:sz w:val="28"/>
          <w:szCs w:val="28"/>
        </w:rPr>
        <w:lastRenderedPageBreak/>
        <w:t>2020 г. Это говорит о не устойчивом финансовом положении компании и зависимости от заемных источников.</w:t>
      </w:r>
    </w:p>
    <w:p w:rsidR="00B36754" w:rsidRDefault="00BC4B23" w:rsidP="00BC4B2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0DD">
        <w:rPr>
          <w:rFonts w:ascii="Times New Roman" w:eastAsia="Calibri" w:hAnsi="Times New Roman" w:cs="Times New Roman"/>
          <w:sz w:val="28"/>
          <w:szCs w:val="28"/>
        </w:rPr>
        <w:t>Д</w:t>
      </w:r>
      <w:r w:rsidR="00B36754" w:rsidRPr="00DE00DD">
        <w:rPr>
          <w:rFonts w:ascii="Times New Roman" w:eastAsia="Calibri" w:hAnsi="Times New Roman" w:cs="Times New Roman"/>
          <w:sz w:val="28"/>
          <w:szCs w:val="28"/>
        </w:rPr>
        <w:t>инамика изменения выручки от продаж в ООО «</w:t>
      </w:r>
      <w:proofErr w:type="spellStart"/>
      <w:r w:rsidR="00B36754" w:rsidRPr="00DE00DD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B36754" w:rsidRPr="00DE00DD">
        <w:rPr>
          <w:rFonts w:ascii="Times New Roman" w:eastAsia="Calibri" w:hAnsi="Times New Roman" w:cs="Times New Roman"/>
          <w:sz w:val="28"/>
          <w:szCs w:val="28"/>
        </w:rPr>
        <w:t>» за 2020 – 202</w:t>
      </w:r>
      <w:r w:rsidR="00EE0761" w:rsidRPr="00DE00DD">
        <w:rPr>
          <w:rFonts w:ascii="Times New Roman" w:eastAsia="Calibri" w:hAnsi="Times New Roman" w:cs="Times New Roman"/>
          <w:sz w:val="28"/>
          <w:szCs w:val="28"/>
        </w:rPr>
        <w:t xml:space="preserve">2 гг. представлена на </w:t>
      </w:r>
      <w:r w:rsidRPr="00DE00DD">
        <w:rPr>
          <w:rFonts w:ascii="Times New Roman" w:eastAsia="Calibri" w:hAnsi="Times New Roman" w:cs="Times New Roman"/>
          <w:sz w:val="28"/>
          <w:szCs w:val="28"/>
        </w:rPr>
        <w:t>р</w:t>
      </w:r>
      <w:r w:rsidR="00EE6CD0">
        <w:rPr>
          <w:rFonts w:ascii="Times New Roman" w:eastAsia="Calibri" w:hAnsi="Times New Roman" w:cs="Times New Roman"/>
          <w:sz w:val="28"/>
          <w:szCs w:val="28"/>
        </w:rPr>
        <w:t>исунке 1</w:t>
      </w:r>
      <w:r w:rsidR="005E7CE8">
        <w:rPr>
          <w:rFonts w:ascii="Times New Roman" w:eastAsia="Calibri" w:hAnsi="Times New Roman" w:cs="Times New Roman"/>
          <w:sz w:val="28"/>
          <w:szCs w:val="28"/>
        </w:rPr>
        <w:t>3</w:t>
      </w:r>
      <w:r w:rsidR="00B36754" w:rsidRPr="00DE00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4B23" w:rsidRPr="00B36754" w:rsidRDefault="00BC4B23" w:rsidP="00BC4B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6754" w:rsidRPr="00B36754" w:rsidRDefault="00B36754" w:rsidP="00B367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67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B714D" wp14:editId="7ED68B55">
            <wp:extent cx="5272405" cy="2505075"/>
            <wp:effectExtent l="0" t="0" r="4445" b="9525"/>
            <wp:docPr id="331" name="Диаграмма 3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C4B23" w:rsidRDefault="00B36754" w:rsidP="00B040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изменения выручки клиники «</w:t>
      </w:r>
      <w:proofErr w:type="spellStart"/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C4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B23" w:rsidRPr="00626D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с</w:t>
      </w:r>
      <w:r w:rsidRPr="0062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</w:t>
      </w:r>
      <w:r w:rsidR="00BC4B23" w:rsidRPr="00626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626D2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</w:t>
      </w:r>
      <w:r w:rsidRPr="00626D25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r w:rsidR="00BC4B23" w:rsidRPr="00626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4B23" w:rsidRPr="00626D25">
        <w:rPr>
          <w:rFonts w:ascii="Times New Roman" w:eastAsia="Times New Roman" w:hAnsi="Times New Roman" w:cs="Times New Roman"/>
          <w:sz w:val="28"/>
          <w:szCs w:val="28"/>
        </w:rPr>
        <w:t xml:space="preserve"> (разработан </w:t>
      </w:r>
      <w:r w:rsidR="00BC4B23" w:rsidRPr="00C662E1">
        <w:rPr>
          <w:rFonts w:ascii="Times New Roman" w:eastAsia="Times New Roman" w:hAnsi="Times New Roman" w:cs="Times New Roman"/>
          <w:sz w:val="28"/>
          <w:szCs w:val="28"/>
        </w:rPr>
        <w:t xml:space="preserve">автором на основе </w:t>
      </w:r>
      <w:r w:rsidR="000203E1" w:rsidRPr="00C662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(Приложение В</w:t>
      </w:r>
      <w:r w:rsidR="00BC4B23" w:rsidRPr="00C662E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C4B23" w:rsidRPr="00B36754" w:rsidRDefault="00BC4B23" w:rsidP="00BC4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754" w:rsidRPr="00626D25" w:rsidRDefault="00BC4B23" w:rsidP="00BC4B2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6D25">
        <w:rPr>
          <w:rFonts w:ascii="Times New Roman" w:eastAsia="Calibri" w:hAnsi="Times New Roman" w:cs="Times New Roman"/>
          <w:sz w:val="28"/>
          <w:szCs w:val="28"/>
        </w:rPr>
        <w:t>Как видно из рисунка 11, н</w:t>
      </w:r>
      <w:r w:rsidR="00B36754" w:rsidRPr="00626D25">
        <w:rPr>
          <w:rFonts w:ascii="Times New Roman" w:eastAsia="Calibri" w:hAnsi="Times New Roman" w:cs="Times New Roman"/>
          <w:sz w:val="28"/>
          <w:szCs w:val="28"/>
        </w:rPr>
        <w:t>а протяжении анализируемого периода, на предприятии ООО «</w:t>
      </w:r>
      <w:proofErr w:type="spellStart"/>
      <w:r w:rsidR="00B36754" w:rsidRPr="00626D25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B36754" w:rsidRPr="00626D25">
        <w:rPr>
          <w:rFonts w:ascii="Times New Roman" w:eastAsia="Calibri" w:hAnsi="Times New Roman" w:cs="Times New Roman"/>
          <w:sz w:val="28"/>
          <w:szCs w:val="28"/>
        </w:rPr>
        <w:t>»</w:t>
      </w:r>
      <w:r w:rsidRPr="00626D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6754" w:rsidRPr="00626D25">
        <w:rPr>
          <w:rFonts w:ascii="Times New Roman" w:eastAsia="Calibri" w:hAnsi="Times New Roman" w:cs="Times New Roman"/>
          <w:sz w:val="28"/>
          <w:szCs w:val="28"/>
        </w:rPr>
        <w:t>наблюдается положительная динамика выручки от продаж стоматологических услуг. Так</w:t>
      </w:r>
      <w:r w:rsidRPr="00626D25">
        <w:rPr>
          <w:rFonts w:ascii="Times New Roman" w:eastAsia="Calibri" w:hAnsi="Times New Roman" w:cs="Times New Roman"/>
          <w:sz w:val="28"/>
          <w:szCs w:val="28"/>
        </w:rPr>
        <w:t>,</w:t>
      </w:r>
      <w:r w:rsidR="00B36754" w:rsidRPr="00626D25">
        <w:rPr>
          <w:rFonts w:ascii="Times New Roman" w:eastAsia="Calibri" w:hAnsi="Times New Roman" w:cs="Times New Roman"/>
          <w:sz w:val="28"/>
          <w:szCs w:val="28"/>
        </w:rPr>
        <w:t xml:space="preserve"> в 2021 году относительно 2020 года прирост выручки составил 1396 тыс. руб. или 23,14%, а в 2022 году относительно 2021 года данный показатель возрос на 2939 тыс. руб. или 31,48%. </w:t>
      </w:r>
    </w:p>
    <w:p w:rsidR="00B36754" w:rsidRPr="00B36754" w:rsidRDefault="00B36754" w:rsidP="00BC4B2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6D25">
        <w:rPr>
          <w:rFonts w:ascii="Times New Roman" w:eastAsia="Calibri" w:hAnsi="Times New Roman" w:cs="Times New Roman"/>
          <w:sz w:val="28"/>
          <w:szCs w:val="28"/>
        </w:rPr>
        <w:t>Также, следует отметить снижение показателей рентабельности собственного капитала, что говорит о снижении интенсивн</w:t>
      </w:r>
      <w:r w:rsidRPr="00B36754">
        <w:rPr>
          <w:rFonts w:ascii="Times New Roman" w:eastAsia="Calibri" w:hAnsi="Times New Roman" w:cs="Times New Roman"/>
          <w:sz w:val="28"/>
          <w:szCs w:val="28"/>
        </w:rPr>
        <w:t>ости использования ресурсов.</w:t>
      </w:r>
    </w:p>
    <w:p w:rsidR="00C662E1" w:rsidRDefault="002F0420" w:rsidP="00BC4B2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00DD">
        <w:rPr>
          <w:rFonts w:ascii="Times New Roman" w:eastAsia="Calibri" w:hAnsi="Times New Roman" w:cs="Times New Roman"/>
          <w:sz w:val="28"/>
          <w:szCs w:val="28"/>
        </w:rPr>
        <w:t xml:space="preserve">Подводя итог по данному параграфу следует заметить, что </w:t>
      </w:r>
      <w:r w:rsidR="00B36754" w:rsidRPr="00DE00DD">
        <w:rPr>
          <w:rFonts w:ascii="Times New Roman" w:eastAsia="Calibri" w:hAnsi="Times New Roman" w:cs="Times New Roman"/>
          <w:sz w:val="28"/>
          <w:szCs w:val="28"/>
        </w:rPr>
        <w:t>О</w:t>
      </w:r>
      <w:r w:rsidR="00B36754" w:rsidRPr="00B36754">
        <w:rPr>
          <w:rFonts w:ascii="Times New Roman" w:eastAsia="Calibri" w:hAnsi="Times New Roman" w:cs="Times New Roman"/>
          <w:sz w:val="28"/>
          <w:szCs w:val="28"/>
        </w:rPr>
        <w:t xml:space="preserve">ОО </w:t>
      </w:r>
      <w:r w:rsidR="003F2742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3F2742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3F2742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gramStart"/>
      <w:r w:rsidR="003F274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F2742" w:rsidRPr="003F2742">
        <w:rPr>
          <w:rFonts w:ascii="Times New Roman" w:eastAsia="Calibri" w:hAnsi="Times New Roman" w:cs="Times New Roman"/>
          <w:sz w:val="28"/>
          <w:szCs w:val="28"/>
        </w:rPr>
        <w:t>это</w:t>
      </w:r>
      <w:proofErr w:type="gramEnd"/>
      <w:r w:rsidR="003F2742" w:rsidRPr="003F2742">
        <w:rPr>
          <w:rFonts w:ascii="Times New Roman" w:eastAsia="Calibri" w:hAnsi="Times New Roman" w:cs="Times New Roman"/>
          <w:sz w:val="28"/>
          <w:szCs w:val="28"/>
        </w:rPr>
        <w:t xml:space="preserve"> небольшая клиника, которая </w:t>
      </w:r>
      <w:r w:rsidR="003F2742">
        <w:rPr>
          <w:rFonts w:ascii="Times New Roman" w:eastAsia="Calibri" w:hAnsi="Times New Roman" w:cs="Times New Roman"/>
          <w:sz w:val="28"/>
          <w:szCs w:val="28"/>
        </w:rPr>
        <w:t>предоставляет</w:t>
      </w:r>
      <w:r w:rsidR="003F2742" w:rsidRPr="003F2742">
        <w:rPr>
          <w:rFonts w:ascii="Times New Roman" w:eastAsia="Calibri" w:hAnsi="Times New Roman" w:cs="Times New Roman"/>
          <w:sz w:val="28"/>
          <w:szCs w:val="28"/>
        </w:rPr>
        <w:t xml:space="preserve"> стоматологические услуги </w:t>
      </w:r>
      <w:r w:rsidR="003F2742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3F2742" w:rsidRPr="003F2742">
        <w:rPr>
          <w:rFonts w:ascii="Times New Roman" w:eastAsia="Calibri" w:hAnsi="Times New Roman" w:cs="Times New Roman"/>
          <w:sz w:val="28"/>
          <w:szCs w:val="28"/>
        </w:rPr>
        <w:t>всей семь</w:t>
      </w:r>
      <w:r w:rsidR="003F2742">
        <w:rPr>
          <w:rFonts w:ascii="Times New Roman" w:eastAsia="Calibri" w:hAnsi="Times New Roman" w:cs="Times New Roman"/>
          <w:sz w:val="28"/>
          <w:szCs w:val="28"/>
        </w:rPr>
        <w:t>и</w:t>
      </w:r>
      <w:r w:rsidR="003F2742" w:rsidRPr="003F27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E608B" w:rsidRPr="00DE608B">
        <w:rPr>
          <w:rFonts w:ascii="Times New Roman" w:eastAsia="Calibri" w:hAnsi="Times New Roman" w:cs="Times New Roman"/>
          <w:sz w:val="28"/>
          <w:szCs w:val="28"/>
        </w:rPr>
        <w:t xml:space="preserve">Стоматологическая клиника использует линейную организационную структуру, в которой каждый сотрудник занимает определенное место в иерархии и отчитывается перед </w:t>
      </w:r>
      <w:r w:rsidR="00DE608B" w:rsidRPr="00DE608B">
        <w:rPr>
          <w:rFonts w:ascii="Times New Roman" w:eastAsia="Calibri" w:hAnsi="Times New Roman" w:cs="Times New Roman"/>
          <w:sz w:val="28"/>
          <w:szCs w:val="28"/>
        </w:rPr>
        <w:lastRenderedPageBreak/>
        <w:t>своим руководителем. В клинике работает 10 сотрудн</w:t>
      </w:r>
      <w:r w:rsidR="006E5C98">
        <w:rPr>
          <w:rFonts w:ascii="Times New Roman" w:eastAsia="Calibri" w:hAnsi="Times New Roman" w:cs="Times New Roman"/>
          <w:sz w:val="28"/>
          <w:szCs w:val="28"/>
        </w:rPr>
        <w:t xml:space="preserve">иков, составляющих штат клиники. </w:t>
      </w:r>
    </w:p>
    <w:p w:rsidR="00161C77" w:rsidRDefault="00B546DF" w:rsidP="00766F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Предприятие не является убыточным</w:t>
      </w:r>
      <w:r w:rsidR="002F0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F0420" w:rsidRPr="00DE00DD">
        <w:rPr>
          <w:rFonts w:ascii="Times New Roman" w:eastAsia="Calibri" w:hAnsi="Times New Roman" w:cs="Times New Roman"/>
          <w:sz w:val="28"/>
          <w:szCs w:val="28"/>
        </w:rPr>
        <w:t>о</w:t>
      </w:r>
      <w:r w:rsidR="00B36754" w:rsidRPr="00DE00DD">
        <w:rPr>
          <w:rFonts w:ascii="Times New Roman" w:eastAsia="Calibri" w:hAnsi="Times New Roman" w:cs="Times New Roman"/>
          <w:sz w:val="28"/>
          <w:szCs w:val="28"/>
        </w:rPr>
        <w:t>днако</w:t>
      </w:r>
      <w:r w:rsidR="00C662E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F0420" w:rsidRPr="00DE00DD">
        <w:rPr>
          <w:rFonts w:ascii="Times New Roman" w:eastAsia="Calibri" w:hAnsi="Times New Roman" w:cs="Times New Roman"/>
          <w:sz w:val="28"/>
          <w:szCs w:val="28"/>
        </w:rPr>
        <w:t>по некоторым показателям мы наблюдаем отрицательную динамику</w:t>
      </w:r>
      <w:r w:rsidR="00B36754" w:rsidRPr="00DE00DD">
        <w:rPr>
          <w:rFonts w:ascii="Times New Roman" w:eastAsia="Calibri" w:hAnsi="Times New Roman" w:cs="Times New Roman"/>
          <w:sz w:val="28"/>
          <w:szCs w:val="28"/>
        </w:rPr>
        <w:t>.</w:t>
      </w:r>
      <w:r w:rsidR="002F0420" w:rsidRPr="00DE00DD">
        <w:rPr>
          <w:rFonts w:ascii="Times New Roman" w:eastAsia="Calibri" w:hAnsi="Times New Roman" w:cs="Times New Roman"/>
          <w:sz w:val="28"/>
          <w:szCs w:val="28"/>
        </w:rPr>
        <w:t xml:space="preserve"> Так, в </w:t>
      </w:r>
      <w:r w:rsidR="00B36754" w:rsidRPr="00DE00DD">
        <w:rPr>
          <w:rFonts w:ascii="Times New Roman" w:eastAsia="Calibri" w:hAnsi="Times New Roman" w:cs="Times New Roman"/>
          <w:sz w:val="28"/>
          <w:szCs w:val="28"/>
        </w:rPr>
        <w:t>2</w:t>
      </w:r>
      <w:r w:rsidR="00B36754" w:rsidRPr="00B36754">
        <w:rPr>
          <w:rFonts w:ascii="Times New Roman" w:eastAsia="Calibri" w:hAnsi="Times New Roman" w:cs="Times New Roman"/>
          <w:sz w:val="28"/>
          <w:szCs w:val="28"/>
        </w:rPr>
        <w:t>022 году прибыль предприятия по сравнению с 2020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 г. снизилась на 3844 тыс. руб., также произошло снижение показателя рентабельности</w:t>
      </w:r>
      <w:r w:rsidR="00DC50BF">
        <w:rPr>
          <w:rFonts w:ascii="Times New Roman" w:eastAsia="Calibri" w:hAnsi="Times New Roman" w:cs="Times New Roman"/>
          <w:sz w:val="28"/>
          <w:szCs w:val="28"/>
        </w:rPr>
        <w:t xml:space="preserve"> продаж 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DC50BF">
        <w:rPr>
          <w:rFonts w:ascii="Times New Roman" w:eastAsia="Calibri" w:hAnsi="Times New Roman" w:cs="Times New Roman"/>
          <w:sz w:val="28"/>
          <w:szCs w:val="28"/>
        </w:rPr>
        <w:t>65,77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% по сравнению с 2020 г., </w:t>
      </w:r>
      <w:r w:rsidR="00DC50BF">
        <w:rPr>
          <w:rFonts w:ascii="Times New Roman" w:eastAsia="Calibri" w:hAnsi="Times New Roman" w:cs="Times New Roman"/>
          <w:sz w:val="28"/>
          <w:szCs w:val="28"/>
        </w:rPr>
        <w:t xml:space="preserve">по результатам 2022 г. </w:t>
      </w:r>
      <w:r w:rsidR="00D2066C">
        <w:rPr>
          <w:rFonts w:ascii="Times New Roman" w:eastAsia="Calibri" w:hAnsi="Times New Roman" w:cs="Times New Roman"/>
          <w:sz w:val="28"/>
          <w:szCs w:val="28"/>
        </w:rPr>
        <w:t xml:space="preserve">уменьшился и коэффициент </w:t>
      </w:r>
      <w:r w:rsidR="00DC50BF">
        <w:rPr>
          <w:rFonts w:ascii="Times New Roman" w:eastAsia="Calibri" w:hAnsi="Times New Roman" w:cs="Times New Roman"/>
          <w:sz w:val="28"/>
          <w:szCs w:val="28"/>
        </w:rPr>
        <w:t>оборачиваемости капитала на 0,55.</w:t>
      </w:r>
    </w:p>
    <w:p w:rsidR="003E0E58" w:rsidRPr="003F3F4F" w:rsidRDefault="003E0E58" w:rsidP="00B0403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6754" w:rsidRPr="00FC1D43" w:rsidRDefault="00B36754" w:rsidP="00B04030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9" w:name="_Toc137371848"/>
      <w:r w:rsidRPr="00FC1D4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2.3 </w:t>
      </w:r>
      <w:bookmarkStart w:id="20" w:name="_Hlk136511536"/>
      <w:r w:rsidRPr="00FC1D4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Анализ позиции бренда стоматологической клиники ООО «</w:t>
      </w:r>
      <w:proofErr w:type="spellStart"/>
      <w:r w:rsidRPr="00FC1D4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Дентал</w:t>
      </w:r>
      <w:proofErr w:type="spellEnd"/>
      <w:r w:rsidRPr="00FC1D4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»</w:t>
      </w:r>
      <w:bookmarkEnd w:id="19"/>
    </w:p>
    <w:bookmarkEnd w:id="20"/>
    <w:p w:rsidR="005B4C93" w:rsidRPr="00C52FB7" w:rsidRDefault="005B4C93" w:rsidP="005236E7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93" w:rsidRPr="00C52FB7" w:rsidRDefault="00B36754" w:rsidP="005236E7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говорили ранее, одной из особенностей брендов в РФ является их локальность, эта особенность относится и к брендам стоматологических клиник в России. Они редко выходят за рамки региона, а в большинстве случаев и города, в котором они были основаны. Клиника ООО «</w:t>
      </w:r>
      <w:proofErr w:type="spellStart"/>
      <w:r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не является исключением, она функционирует только в городе Невинномысске и у клиники нет филиалов. </w:t>
      </w:r>
    </w:p>
    <w:p w:rsidR="000D0B55" w:rsidRDefault="00142B62" w:rsidP="005236E7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Позиционирует себя клиника как семейная стоматология, </w:t>
      </w:r>
      <w:r w:rsidR="009B3E61"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36754"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нают о клинике, непосредственно, только в г. Невинномысске, что </w:t>
      </w:r>
      <w:r w:rsidR="005B4C93"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препятствует</w:t>
      </w:r>
      <w:r w:rsidR="00B36754"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</w:t>
      </w:r>
      <w:r w:rsidR="000D0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B36754"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расширени</w:t>
      </w:r>
      <w:r w:rsidR="000D0B55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данной организации</w:t>
      </w:r>
      <w:r w:rsidR="00B36754"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4C93"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B55" w:rsidRPr="000D0B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</w:t>
      </w:r>
      <w:r w:rsidR="000D0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поддерживает свой статус и профессионализм</w:t>
      </w:r>
      <w:r w:rsidR="000D0B55" w:rsidRPr="000D0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отправляя персонал на конференции, семинары и профессиональную подготовку по всему миру. Таким образом, клиника </w:t>
      </w:r>
      <w:r w:rsidR="000D0B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демонстрируе</w:t>
      </w:r>
      <w:r w:rsidR="000D0B55" w:rsidRPr="000D0B55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персонал остается в курсе последних тенденций и разработок в области стоматологии.</w:t>
      </w:r>
    </w:p>
    <w:p w:rsidR="00AC3086" w:rsidRDefault="00B36754" w:rsidP="00754CFB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элементов фирменного стиля клиник</w:t>
      </w:r>
      <w:r w:rsidR="009B3E61"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ООО «</w:t>
      </w:r>
      <w:proofErr w:type="spellStart"/>
      <w:r w:rsidR="009B3E61"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9B3E61"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не имеет</w:t>
      </w:r>
      <w:r w:rsidRPr="00C52FB7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момента начала деятельности стоматологии существует логотип в виде зуба с зубной щеткой, который используется только на вывеске клиники.</w:t>
      </w:r>
      <w:r w:rsidR="0075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2E97" w:rsidRPr="00C92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сама вывеска является неактуальной и устаревшей, отсутствие ярких цветов на вывеске делает её менее заметной, а </w:t>
      </w:r>
      <w:r w:rsidR="00C92E97" w:rsidRPr="00C92E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значит, её легче пропустить мимо глаз.</w:t>
      </w:r>
      <w:r w:rsidR="00754CFB" w:rsidRPr="00754C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54CFB" w:rsidRPr="0075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тому же, невыразительный дизайн вывески может вызвать у клиентов ощущение непривлекательности и непрофессионализма. </w:t>
      </w:r>
      <w:r w:rsidR="0075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4CFB" w:rsidRPr="00C52FB7" w:rsidRDefault="00754CFB" w:rsidP="00754CFB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754" w:rsidRPr="00B36754" w:rsidRDefault="00B36754" w:rsidP="005236E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C3F88" wp14:editId="760DFD6C">
            <wp:extent cx="3752193" cy="1788278"/>
            <wp:effectExtent l="0" t="0" r="1270" b="2540"/>
            <wp:docPr id="332" name="Рисунок 332" descr="https://sun9-80.userapi.com/impg/SHAcH88bq1d-E32stJ0xNisoqnTqtsscrPaHUg/350LboYmf7c.jpg?size=234x139&amp;quality=95&amp;sign=3d2b6b3d7ab68a84598e1fb865884c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SHAcH88bq1d-E32stJ0xNisoqnTqtsscrPaHUg/350LboYmf7c.jpg?size=234x139&amp;quality=95&amp;sign=3d2b6b3d7ab68a84598e1fb865884c0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9" t="24675" r="13487" b="12987"/>
                    <a:stretch/>
                  </pic:blipFill>
                  <pic:spPr bwMode="auto">
                    <a:xfrm>
                      <a:off x="0" y="0"/>
                      <a:ext cx="3754780" cy="17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754" w:rsidRDefault="005E7CE8" w:rsidP="00B0403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14</w:t>
      </w:r>
      <w:r w:rsidR="00EE0761" w:rsidRPr="00E02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C93" w:rsidRPr="00E02437">
        <w:rPr>
          <w:rFonts w:ascii="Times New Roman" w:eastAsia="Calibri" w:hAnsi="Times New Roman" w:cs="Times New Roman"/>
          <w:sz w:val="28"/>
          <w:szCs w:val="28"/>
        </w:rPr>
        <w:t>–</w:t>
      </w:r>
      <w:r w:rsidR="00B36754" w:rsidRPr="00E02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C93" w:rsidRPr="00E0243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B36754" w:rsidRPr="00E0243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оготип компании ООО «</w:t>
      </w:r>
      <w:proofErr w:type="spellStart"/>
      <w:r w:rsidR="00B36754" w:rsidRPr="00E024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B36754" w:rsidRPr="00E0243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B4C93" w:rsidRPr="00E02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[</w:t>
      </w:r>
      <w:r w:rsidR="00E02437" w:rsidRPr="00E02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47</w:t>
      </w:r>
      <w:r w:rsidR="005B4C93" w:rsidRPr="00E02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]</w:t>
      </w:r>
    </w:p>
    <w:p w:rsidR="007A2628" w:rsidRDefault="007A2628" w:rsidP="005236E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A2628" w:rsidRPr="00B36754" w:rsidRDefault="00754CFB" w:rsidP="00754C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Также важно отметить,</w:t>
      </w:r>
      <w:r w:rsidRPr="00754C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что на вывеске не предусмотрено освещение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О</w:t>
      </w:r>
      <w:r w:rsidR="007A2628" w:rsidRPr="007A26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стутствие подсветки на вывеске означает, </w:t>
      </w:r>
      <w:r w:rsidR="0098531F" w:rsidRPr="00985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что она может быть незаметна вечером или ночью, когда естественное освещение прекращается. Это </w:t>
      </w:r>
      <w:r w:rsidR="00985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также является проблемой и создаёт</w:t>
      </w:r>
      <w:r w:rsidR="0098531F" w:rsidRPr="00985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трудности в привлечении клиентов, которые ищут стоматологическую клинику после рабочего дня или в выходные дни. В результате, клие</w:t>
      </w:r>
      <w:r w:rsidR="00985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нты могут уйти к конкурентам</w:t>
      </w:r>
      <w:r w:rsidR="0098531F" w:rsidRPr="00985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у которых есть</w:t>
      </w:r>
      <w:r w:rsidR="00985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яркие световые вывески, </w:t>
      </w:r>
      <w:r w:rsidR="0098531F" w:rsidRPr="00985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легко заметны</w:t>
      </w:r>
      <w:r w:rsidR="00985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</w:t>
      </w:r>
      <w:r w:rsidR="0098531F" w:rsidRPr="009853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даже в темное время суток. </w:t>
      </w:r>
    </w:p>
    <w:p w:rsidR="00B36754" w:rsidRPr="00B36754" w:rsidRDefault="00B36754" w:rsidP="005236E7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Рассматривая наименование данной организации, мы видим, что</w:t>
      </w:r>
      <w:r w:rsidR="005B4C93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названии клиники</w:t>
      </w:r>
      <w:r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 базовый элемент</w:t>
      </w:r>
      <w:r w:rsidR="005B4C93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</w:t>
      </w: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</w:t>
      </w:r>
      <w:proofErr w:type="spellEnd"/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 несет семантическую нагрузку, поскольку содержательно связано со стоматологическими услугами, что позволяет клиенту с легкостью понять, какие услуги оказывает данная организация.</w:t>
      </w:r>
      <w:r w:rsidR="00EB7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не отражает информации о том</w:t>
      </w:r>
      <w:r w:rsidR="00EB7707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 w:rsidR="00EB7707" w:rsidRPr="00EB770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клиника ориентирована на оказание стоматологических услуг для всей семьи</w:t>
      </w:r>
      <w:r w:rsidR="00EB77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CFB" w:rsidRDefault="00631370" w:rsidP="00754CFB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Обращаясь к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754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бренд</w:t>
      </w:r>
      <w:r w:rsidR="00D656D1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36754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заметить, что у клиники нет четкого позиционирования, фирменного стиля, миссии</w:t>
      </w:r>
      <w:r w:rsid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клиника «</w:t>
      </w:r>
      <w:proofErr w:type="spellStart"/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не использует маркетинговые инструменты, основной канал продвижения </w:t>
      </w:r>
      <w:r w:rsidR="00B36754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3036B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устная передача сообщений </w:t>
      </w:r>
      <w:r w:rsidR="00DA2767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3036B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пациентов</w:t>
      </w:r>
      <w:r w:rsidR="00B36754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6754" w:rsidRPr="00B36754" w:rsidRDefault="00B36754" w:rsidP="00754CFB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Клиенты в клинике, в основном, постоянные, новые приходят не часто, что говорит о необходимости </w:t>
      </w:r>
      <w:r w:rsidR="00DA2767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эффективной</w:t>
      </w:r>
      <w:r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</w:t>
      </w:r>
      <w:r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брендинга</w:t>
      </w:r>
      <w:r w:rsid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754" w:rsidRDefault="00DE5C35" w:rsidP="005236E7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C3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5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промо-кампания в социальных сетях и на других онлайн-платформах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информацию о клинике можно че</w:t>
      </w:r>
      <w:r w:rsidR="009B3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 сервисы 2ГИС и Яндекс карты, так </w:t>
      </w:r>
      <w:r w:rsidR="009B3E61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DA2767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9B3E61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9B3E61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9B3E61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B3E61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</w:t>
      </w:r>
      <w:r w:rsidR="009B3E61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собственного сайта или приложения.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данных площадках </w:t>
      </w:r>
      <w:r w:rsidR="00B36754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рейтинг </w:t>
      </w:r>
      <w:r w:rsidR="00380CA0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="00B36754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ниже, чем у конкурентов и составляет 4,0. Так как отзывов крайне мало</w:t>
      </w:r>
      <w:r w:rsidR="00380CA0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6754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клиника не работает над этим</w:t>
      </w:r>
      <w:r w:rsidR="00380CA0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B36754" w:rsidRPr="003478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отенциал рынка практически не задействован.</w:t>
      </w:r>
      <w:r w:rsidR="00B36754" w:rsidRPr="00B3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5C3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является проблемой, так как для большинства клиентов интернет стал основным источником информации, включая информацию о стоматологических клиниках.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онкуренты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активно пользуются данным инструментом продвижения, тем самым получая конкурентное преимущество на рынке стоматологических услуг г. Невинномысска.</w:t>
      </w:r>
      <w:r w:rsidR="00A47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</w:t>
      </w:r>
      <w:r w:rsidR="00A473A9" w:rsidRPr="00A47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официального сайта ведет к уменьшению онлайн присутствия и сложности для потенциальных клиентов в получении информации о услугах, которые предоставляет компания.</w:t>
      </w:r>
    </w:p>
    <w:p w:rsidR="00391C8E" w:rsidRDefault="00AC3086" w:rsidP="00391C8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F154E" w:rsidRPr="0052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</w:t>
      </w:r>
      <w:r w:rsidR="006F154E" w:rsidRPr="005236E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6F154E" w:rsidRPr="005236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6F154E" w:rsidRPr="005236E7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отсутствуют визитки</w:t>
      </w:r>
      <w:r w:rsid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6F154E" w:rsidRPr="0052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клиника не имеет никаких печатных материалов для распространения информации о себе. В такой ситуации для клиентов </w:t>
      </w:r>
      <w:r w:rsidR="003D0ED0" w:rsidRPr="0052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 довольно сложно </w:t>
      </w:r>
      <w:r w:rsidR="006F154E" w:rsidRPr="005236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информацию о стоматологической клинике, особенно если они еще не посещали эту клинику ранее.</w:t>
      </w:r>
      <w:r w:rsidR="003D0ED0" w:rsidRPr="0052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Визитки как элемент </w:t>
      </w:r>
      <w:r w:rsidR="005236E7" w:rsidRPr="005236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продвижения</w:t>
      </w:r>
      <w:r w:rsidR="003D0ED0" w:rsidRPr="0052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предоставляют клиентам быстрый и удобный способ получить контактные данные и другую информацию о клинике.</w:t>
      </w:r>
      <w:r w:rsidR="003D0ED0" w:rsidRPr="003D0E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91C8E" w:rsidRPr="0039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Присутствие визиток также повышает уровень профессионализма и серьезности компании. Клиенты чувствуют, что компания нацелена на достижение успеха и развития своего бизнеса, что </w:t>
      </w:r>
      <w:r w:rsidR="00391C8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укрепляет доверие пациента к клинике.</w:t>
      </w:r>
    </w:p>
    <w:p w:rsidR="00391C8E" w:rsidRPr="00391C8E" w:rsidRDefault="00391C8E" w:rsidP="00391C8E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C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Одной из основных проблем, с которыми сталкивается ООО «</w:t>
      </w:r>
      <w:proofErr w:type="spellStart"/>
      <w:r w:rsidRPr="00391C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391C8E">
        <w:rPr>
          <w:rFonts w:ascii="Times New Roman" w:eastAsia="Times New Roman" w:hAnsi="Times New Roman" w:cs="Times New Roman"/>
          <w:sz w:val="28"/>
          <w:szCs w:val="28"/>
          <w:lang w:eastAsia="ru-RU"/>
        </w:rPr>
        <w:t>», является недостаточная осведомленность об услугах компании у потенциальных клиентов. Клиника предлагает современные и инновационные методы лечения зубов, такие как система ICON, которая позволяет лечить кариес без применения сверлен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и безболезненно для пациента, услуга лечение во сне, отбеливание зубов инновационной системой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 w:rsidRPr="0039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Это дает значительное преимущество перед конкурентами и может привлечь большое количество клиентов.</w:t>
      </w:r>
    </w:p>
    <w:p w:rsidR="00FB439A" w:rsidRPr="00FB439A" w:rsidRDefault="00FB439A" w:rsidP="00FB439A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менее, компания не получает достаточного внимания на рынке, и клиенты не знают о возможностях лечения, которые может предложить ООО «</w:t>
      </w:r>
      <w:proofErr w:type="spellStart"/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</w:t>
      </w: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бренд</w:t>
      </w:r>
      <w:r w:rsid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а и</w:t>
      </w: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эффективной стратегии продвижения приводят к низко</w:t>
      </w:r>
      <w:r w:rsid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узнаваемости </w:t>
      </w:r>
      <w:r w:rsid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клиники</w:t>
      </w: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рынке стоматологических услуг</w:t>
      </w: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439A" w:rsidRPr="00FB439A" w:rsidRDefault="00FB439A" w:rsidP="00FB439A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поддержания своего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статуса </w:t>
      </w:r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профессионализма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стоматологическая клиника ООО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организует регулярную подготовку своего персонала и направляет его на конференции, </w:t>
      </w: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 и другие обучающие мероприятия. Это позволяет специалистам в клинике улучшать свои профессиональные навыки, поддерживать текущие методы лечения и изучать новые, применяемые в мировой стоматологической практике.</w:t>
      </w:r>
    </w:p>
    <w:p w:rsidR="00FB439A" w:rsidRPr="00FB439A" w:rsidRDefault="00FB439A" w:rsidP="00FB439A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мероприятия проходят не только в России, но и за рубежом, что позволяет сотрудникам клиники иметь доступ к самой передовой информации в области стоматологии. Профессиональные конференции часто проводятся в университетах, специализированных научных центрах, а также в клиниках и больницах, что позволяет участникам мероприятий наблюдать за работой других профессионалов и изучать практические аспекты их технологий.</w:t>
      </w:r>
    </w:p>
    <w:p w:rsidR="00B04030" w:rsidRDefault="00FB439A" w:rsidP="00B04030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анализа позиции бренда стоматологической клиники ООО «</w:t>
      </w:r>
      <w:proofErr w:type="spellStart"/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» мы получили следующие выводы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данной компании отсутствуют фирменный стиль и визуальные идентификаторы, кроме не актуального логотипа, также отсутствует четко сформулированные миссия, ценности и</w:t>
      </w: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позиционирование клиники, это говорит о том, что руководство компании не уделяет должного внимания управлению брендом. Также отмечается недостаток информации </w:t>
      </w:r>
      <w:r w:rsidR="00EE6CD0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клинике в онлайн-пространстве.</w:t>
      </w:r>
      <w:bookmarkStart w:id="21" w:name="_Toc137371849"/>
    </w:p>
    <w:p w:rsidR="00B04030" w:rsidRDefault="00B04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B5494" w:rsidRPr="00FC1D43" w:rsidRDefault="00AB5494" w:rsidP="00FC1D43">
      <w:pPr>
        <w:pStyle w:val="1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lastRenderedPageBreak/>
        <w:t>3 Эффективность формирования системы управления брендом на малом предприятии ООО «</w:t>
      </w:r>
      <w:proofErr w:type="spellStart"/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>Дентал</w:t>
      </w:r>
      <w:proofErr w:type="spellEnd"/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>»</w:t>
      </w:r>
      <w:bookmarkEnd w:id="21"/>
    </w:p>
    <w:p w:rsidR="00AF6F9A" w:rsidRDefault="00AF6F9A" w:rsidP="00117CC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15C1" w:rsidRPr="00FC1D43" w:rsidRDefault="00AB5494" w:rsidP="00FC1D43">
      <w:pPr>
        <w:pStyle w:val="2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22" w:name="_Toc137371850"/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3.1 </w:t>
      </w:r>
      <w:bookmarkStart w:id="23" w:name="_Hlk136965808"/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>Разработка программы управления брендом на малом предприятии ООО «</w:t>
      </w:r>
      <w:proofErr w:type="spellStart"/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>Дентал</w:t>
      </w:r>
      <w:proofErr w:type="spellEnd"/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t>»</w:t>
      </w:r>
      <w:bookmarkEnd w:id="22"/>
      <w:bookmarkEnd w:id="23"/>
    </w:p>
    <w:p w:rsidR="00AF6F9A" w:rsidRDefault="00AF6F9A" w:rsidP="002934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Segoe UI" w:eastAsia="Calibri" w:hAnsi="Segoe UI" w:cs="Segoe UI"/>
          <w:color w:val="D1D5DB"/>
          <w:sz w:val="28"/>
          <w:szCs w:val="28"/>
          <w:shd w:val="clear" w:color="auto" w:fill="444654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Для того, чтобы ООО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</w:rPr>
        <w:t>» могло преодолеть выявленные во второй главе данного исследования проблемы, мы предлагаем сформировать эффективную систему управления брендом.</w:t>
      </w:r>
      <w:r w:rsidRPr="000316E3">
        <w:rPr>
          <w:rFonts w:ascii="Segoe UI" w:eastAsia="Calibri" w:hAnsi="Segoe UI" w:cs="Segoe UI"/>
          <w:color w:val="D1D5DB"/>
          <w:sz w:val="28"/>
          <w:szCs w:val="28"/>
        </w:rPr>
        <w:t xml:space="preserve"> </w:t>
      </w:r>
      <w:r w:rsidRPr="000316E3">
        <w:rPr>
          <w:rFonts w:ascii="Times New Roman" w:eastAsia="Calibri" w:hAnsi="Times New Roman" w:cs="Times New Roman"/>
          <w:sz w:val="28"/>
          <w:szCs w:val="28"/>
        </w:rPr>
        <w:t>Ее ключевой целью будет создание высокой ценности бренда в глазах пациентов и обеспечение долгосрочного развития бизнеса с возможностью расширения.</w:t>
      </w: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построения 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системы управления брендом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малом предприятии ООО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следует начинать с разработки программы управления брендом. </w:t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0316E3" w:rsidRPr="000316E3" w:rsidRDefault="00A02E15" w:rsidP="0003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9</w:t>
      </w:r>
      <w:r w:rsidR="000316E3" w:rsidRPr="000316E3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 содержание программы управления брендом ООО «</w:t>
      </w:r>
      <w:proofErr w:type="spellStart"/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316E3" w:rsidRPr="000316E3">
        <w:rPr>
          <w:rFonts w:ascii="Times New Roman" w:eastAsia="Times New Roman" w:hAnsi="Times New Roman" w:cs="Times New Roman"/>
          <w:sz w:val="28"/>
          <w:szCs w:val="28"/>
        </w:rPr>
        <w:t xml:space="preserve"> (составлена автором)</w:t>
      </w: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529"/>
        <w:gridCol w:w="2126"/>
      </w:tblGrid>
      <w:tr w:rsidR="00534E6C" w:rsidRPr="000316E3" w:rsidTr="00534E6C">
        <w:trPr>
          <w:trHeight w:val="321"/>
        </w:trPr>
        <w:tc>
          <w:tcPr>
            <w:tcW w:w="1701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 программы</w:t>
            </w:r>
          </w:p>
        </w:tc>
        <w:tc>
          <w:tcPr>
            <w:tcW w:w="5529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534E6C" w:rsidRPr="000316E3" w:rsidTr="00534E6C">
        <w:trPr>
          <w:trHeight w:val="1304"/>
        </w:trPr>
        <w:tc>
          <w:tcPr>
            <w:tcW w:w="1701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</w:tc>
        <w:tc>
          <w:tcPr>
            <w:tcW w:w="5529" w:type="dxa"/>
          </w:tcPr>
          <w:p w:rsidR="00534E6C" w:rsidRPr="000316E3" w:rsidRDefault="00534E6C" w:rsidP="000316E3">
            <w:pPr>
              <w:numPr>
                <w:ilvl w:val="0"/>
                <w:numId w:val="29"/>
              </w:numPr>
              <w:tabs>
                <w:tab w:val="left" w:pos="178"/>
                <w:tab w:val="left" w:pos="1985"/>
                <w:tab w:val="left" w:pos="2268"/>
              </w:tabs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прибыли;</w:t>
            </w:r>
          </w:p>
          <w:p w:rsidR="00534E6C" w:rsidRPr="000316E3" w:rsidRDefault="00534E6C" w:rsidP="000316E3">
            <w:pPr>
              <w:numPr>
                <w:ilvl w:val="0"/>
                <w:numId w:val="29"/>
              </w:numPr>
              <w:tabs>
                <w:tab w:val="left" w:pos="178"/>
                <w:tab w:val="left" w:pos="1985"/>
                <w:tab w:val="left" w:pos="2268"/>
              </w:tabs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уникального имиджа клиники;</w:t>
            </w:r>
          </w:p>
          <w:p w:rsidR="00534E6C" w:rsidRPr="000316E3" w:rsidRDefault="00534E6C" w:rsidP="000316E3">
            <w:pPr>
              <w:numPr>
                <w:ilvl w:val="0"/>
                <w:numId w:val="29"/>
              </w:numPr>
              <w:tabs>
                <w:tab w:val="left" w:pos="178"/>
                <w:tab w:val="left" w:pos="1985"/>
                <w:tab w:val="left" w:pos="2268"/>
              </w:tabs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высокой ценности бренда;</w:t>
            </w:r>
          </w:p>
          <w:p w:rsidR="00534E6C" w:rsidRPr="000316E3" w:rsidRDefault="00534E6C" w:rsidP="000316E3">
            <w:pPr>
              <w:numPr>
                <w:ilvl w:val="0"/>
                <w:numId w:val="29"/>
              </w:numPr>
              <w:tabs>
                <w:tab w:val="left" w:pos="178"/>
                <w:tab w:val="left" w:pos="1985"/>
                <w:tab w:val="left" w:pos="2268"/>
              </w:tabs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новых пациентов и увеличение лояльности текущих;</w:t>
            </w:r>
          </w:p>
          <w:p w:rsidR="00534E6C" w:rsidRPr="000316E3" w:rsidRDefault="00534E6C" w:rsidP="000316E3">
            <w:pPr>
              <w:numPr>
                <w:ilvl w:val="0"/>
                <w:numId w:val="29"/>
              </w:numPr>
              <w:tabs>
                <w:tab w:val="left" w:pos="178"/>
                <w:tab w:val="left" w:pos="1985"/>
                <w:tab w:val="left" w:pos="2268"/>
              </w:tabs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узнаваемости клиники ООО «</w:t>
            </w:r>
            <w:proofErr w:type="spellStart"/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Дентал</w:t>
            </w:r>
            <w:proofErr w:type="spellEnd"/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534E6C" w:rsidRPr="000316E3" w:rsidRDefault="00534E6C" w:rsidP="000316E3">
            <w:pPr>
              <w:numPr>
                <w:ilvl w:val="0"/>
                <w:numId w:val="29"/>
              </w:numPr>
              <w:tabs>
                <w:tab w:val="left" w:pos="178"/>
                <w:tab w:val="left" w:pos="1985"/>
                <w:tab w:val="left" w:pos="2268"/>
              </w:tabs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повторных продаж.</w:t>
            </w:r>
          </w:p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Маркетолог</w:t>
            </w:r>
          </w:p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Дизайнер</w:t>
            </w:r>
          </w:p>
        </w:tc>
      </w:tr>
      <w:tr w:rsidR="00534E6C" w:rsidRPr="000316E3" w:rsidTr="00534E6C">
        <w:trPr>
          <w:trHeight w:val="302"/>
        </w:trPr>
        <w:tc>
          <w:tcPr>
            <w:tcW w:w="1701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5529" w:type="dxa"/>
          </w:tcPr>
          <w:p w:rsidR="00534E6C" w:rsidRPr="000316E3" w:rsidRDefault="00534E6C" w:rsidP="000316E3">
            <w:pPr>
              <w:numPr>
                <w:ilvl w:val="0"/>
                <w:numId w:val="30"/>
              </w:numPr>
              <w:tabs>
                <w:tab w:val="left" w:pos="178"/>
                <w:tab w:val="left" w:pos="1985"/>
                <w:tab w:val="left" w:pos="2268"/>
              </w:tabs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охвата аудитории в 1,5 раза; </w:t>
            </w:r>
          </w:p>
          <w:p w:rsidR="00534E6C" w:rsidRPr="000316E3" w:rsidRDefault="00534E6C" w:rsidP="000316E3">
            <w:pPr>
              <w:numPr>
                <w:ilvl w:val="0"/>
                <w:numId w:val="30"/>
              </w:numPr>
              <w:tabs>
                <w:tab w:val="left" w:pos="178"/>
                <w:tab w:val="left" w:pos="1985"/>
                <w:tab w:val="left" w:pos="2268"/>
              </w:tabs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доли рынка стоматологических услуг г. Невинномысска на 7%;</w:t>
            </w:r>
          </w:p>
          <w:p w:rsidR="00534E6C" w:rsidRPr="000316E3" w:rsidRDefault="00534E6C" w:rsidP="000316E3">
            <w:pPr>
              <w:numPr>
                <w:ilvl w:val="0"/>
                <w:numId w:val="30"/>
              </w:numPr>
              <w:tabs>
                <w:tab w:val="left" w:pos="178"/>
                <w:tab w:val="left" w:pos="1985"/>
                <w:tab w:val="left" w:pos="2268"/>
              </w:tabs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объема продаж на 2</w:t>
            </w:r>
            <w:r w:rsidR="007D382B" w:rsidRPr="007D3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%;</w:t>
            </w:r>
          </w:p>
          <w:p w:rsidR="00534E6C" w:rsidRPr="000316E3" w:rsidRDefault="00534E6C" w:rsidP="000316E3">
            <w:pPr>
              <w:numPr>
                <w:ilvl w:val="0"/>
                <w:numId w:val="30"/>
              </w:numPr>
              <w:tabs>
                <w:tab w:val="left" w:pos="178"/>
                <w:tab w:val="left" w:pos="1985"/>
                <w:tab w:val="left" w:pos="2268"/>
              </w:tabs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элементов фирменной идентичности бренда.</w:t>
            </w:r>
          </w:p>
          <w:p w:rsidR="00534E6C" w:rsidRPr="000316E3" w:rsidRDefault="00534E6C" w:rsidP="000316E3">
            <w:pPr>
              <w:tabs>
                <w:tab w:val="left" w:pos="1985"/>
                <w:tab w:val="left" w:pos="2268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Маркетолог</w:t>
            </w:r>
          </w:p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Дизайнер</w:t>
            </w:r>
          </w:p>
        </w:tc>
      </w:tr>
      <w:tr w:rsidR="00534E6C" w:rsidRPr="000316E3" w:rsidTr="00534E6C">
        <w:trPr>
          <w:trHeight w:val="302"/>
        </w:trPr>
        <w:tc>
          <w:tcPr>
            <w:tcW w:w="1701" w:type="dxa"/>
            <w:vMerge w:val="restart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формирования системы</w:t>
            </w:r>
            <w:r w:rsidRPr="000316E3">
              <w:rPr>
                <w:rFonts w:ascii="Calibri" w:eastAsia="Calibri" w:hAnsi="Calibri" w:cs="Times New Roman"/>
              </w:rPr>
              <w:t xml:space="preserve"> </w:t>
            </w: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 брендом</w:t>
            </w:r>
          </w:p>
        </w:tc>
        <w:tc>
          <w:tcPr>
            <w:tcW w:w="5529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концепции бренда</w:t>
            </w:r>
          </w:p>
        </w:tc>
        <w:tc>
          <w:tcPr>
            <w:tcW w:w="2126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Маркетолог</w:t>
            </w:r>
          </w:p>
        </w:tc>
      </w:tr>
      <w:tr w:rsidR="00534E6C" w:rsidRPr="000316E3" w:rsidTr="00534E6C">
        <w:trPr>
          <w:trHeight w:val="302"/>
        </w:trPr>
        <w:tc>
          <w:tcPr>
            <w:tcW w:w="1701" w:type="dxa"/>
            <w:vMerge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визуальной и вербальной идентификации бренда (слоган, визуальные образы и логотип)</w:t>
            </w:r>
          </w:p>
        </w:tc>
        <w:tc>
          <w:tcPr>
            <w:tcW w:w="2126" w:type="dxa"/>
            <w:vMerge w:val="restart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Дизайнер</w:t>
            </w:r>
          </w:p>
        </w:tc>
      </w:tr>
      <w:tr w:rsidR="00534E6C" w:rsidRPr="000316E3" w:rsidTr="00534E6C">
        <w:trPr>
          <w:trHeight w:val="302"/>
        </w:trPr>
        <w:tc>
          <w:tcPr>
            <w:tcW w:w="1701" w:type="dxa"/>
            <w:vMerge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</w:tcPr>
          <w:p w:rsidR="00534E6C" w:rsidRPr="000316E3" w:rsidRDefault="00534E6C" w:rsidP="000316E3">
            <w:pPr>
              <w:tabs>
                <w:tab w:val="left" w:pos="0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брендбука, паспортизация стиля</w:t>
            </w:r>
          </w:p>
        </w:tc>
        <w:tc>
          <w:tcPr>
            <w:tcW w:w="2126" w:type="dxa"/>
            <w:vMerge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70C48" w:rsidRPr="00E70C48" w:rsidRDefault="00A02E15" w:rsidP="0087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9</w:t>
      </w: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5529"/>
        <w:gridCol w:w="2126"/>
      </w:tblGrid>
      <w:tr w:rsidR="00534E6C" w:rsidRPr="000316E3" w:rsidTr="00534E6C">
        <w:trPr>
          <w:trHeight w:val="302"/>
        </w:trPr>
        <w:tc>
          <w:tcPr>
            <w:tcW w:w="1701" w:type="dxa"/>
            <w:vMerge w:val="restart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</w:tcPr>
          <w:p w:rsidR="00534E6C" w:rsidRPr="000316E3" w:rsidRDefault="00534E6C" w:rsidP="000316E3">
            <w:pPr>
              <w:tabs>
                <w:tab w:val="left" w:pos="0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мероприятий продвижения и коммуникаций</w:t>
            </w:r>
          </w:p>
        </w:tc>
        <w:tc>
          <w:tcPr>
            <w:tcW w:w="2126" w:type="dxa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E6C" w:rsidRPr="000316E3" w:rsidTr="00534E6C">
        <w:trPr>
          <w:trHeight w:val="302"/>
        </w:trPr>
        <w:tc>
          <w:tcPr>
            <w:tcW w:w="1701" w:type="dxa"/>
            <w:vMerge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</w:tcPr>
          <w:p w:rsidR="00534E6C" w:rsidRPr="000316E3" w:rsidRDefault="00534E6C" w:rsidP="00421BAA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реализации </w:t>
            </w:r>
            <w:r w:rsidR="00421BAA" w:rsidRPr="0042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управления брендом</w:t>
            </w:r>
          </w:p>
        </w:tc>
        <w:tc>
          <w:tcPr>
            <w:tcW w:w="2126" w:type="dxa"/>
            <w:vMerge w:val="restart"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E6C" w:rsidRPr="000316E3" w:rsidTr="00534E6C">
        <w:trPr>
          <w:trHeight w:val="302"/>
        </w:trPr>
        <w:tc>
          <w:tcPr>
            <w:tcW w:w="1701" w:type="dxa"/>
            <w:vMerge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</w:tcPr>
          <w:p w:rsidR="00534E6C" w:rsidRPr="000316E3" w:rsidRDefault="00534E6C" w:rsidP="00421BAA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эффективности </w:t>
            </w:r>
            <w:r w:rsidR="00421BAA" w:rsidRPr="00421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предложенных мероприятий</w:t>
            </w:r>
          </w:p>
        </w:tc>
        <w:tc>
          <w:tcPr>
            <w:tcW w:w="2126" w:type="dxa"/>
            <w:vMerge/>
          </w:tcPr>
          <w:p w:rsidR="00534E6C" w:rsidRPr="000316E3" w:rsidRDefault="00534E6C" w:rsidP="000316E3">
            <w:pPr>
              <w:tabs>
                <w:tab w:val="left" w:pos="993"/>
                <w:tab w:val="left" w:pos="1985"/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16E3" w:rsidRPr="000316E3" w:rsidRDefault="000316E3" w:rsidP="000316E3">
      <w:pPr>
        <w:shd w:val="clear" w:color="auto" w:fill="FFFFFF"/>
        <w:tabs>
          <w:tab w:val="left" w:pos="993"/>
          <w:tab w:val="left" w:pos="1985"/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316E3" w:rsidRPr="000316E3" w:rsidRDefault="000316E3" w:rsidP="000316E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рассмотрим мероприятия программы управления брендом на малом пред</w:t>
      </w:r>
      <w:r w:rsidR="00A02E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приятии ООО «</w:t>
      </w:r>
      <w:proofErr w:type="spellStart"/>
      <w:r w:rsidR="00A02E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A02E15">
        <w:rPr>
          <w:rFonts w:ascii="Times New Roman" w:eastAsia="Times New Roman" w:hAnsi="Times New Roman" w:cs="Times New Roman"/>
          <w:sz w:val="28"/>
          <w:szCs w:val="28"/>
          <w:lang w:eastAsia="ru-RU"/>
        </w:rPr>
        <w:t>» (таблица 10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316E3" w:rsidRPr="000316E3" w:rsidRDefault="000316E3" w:rsidP="000316E3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6E3" w:rsidRPr="000316E3" w:rsidRDefault="00A02E15" w:rsidP="000316E3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10</w:t>
      </w:r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Программа мероприятий по формированию системы управления брендом на малом предприятии ООО «</w:t>
      </w:r>
      <w:proofErr w:type="spellStart"/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76"/>
        <w:gridCol w:w="2885"/>
        <w:gridCol w:w="1417"/>
        <w:gridCol w:w="1843"/>
        <w:gridCol w:w="2835"/>
      </w:tblGrid>
      <w:tr w:rsidR="000316E3" w:rsidRPr="000316E3" w:rsidTr="0025328F">
        <w:trPr>
          <w:trHeight w:val="669"/>
        </w:trPr>
        <w:tc>
          <w:tcPr>
            <w:tcW w:w="376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85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17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выполнения/дата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</w:t>
            </w:r>
          </w:p>
        </w:tc>
        <w:tc>
          <w:tcPr>
            <w:tcW w:w="2835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0316E3" w:rsidRPr="000316E3" w:rsidTr="0025328F">
        <w:trPr>
          <w:trHeight w:val="312"/>
        </w:trPr>
        <w:tc>
          <w:tcPr>
            <w:tcW w:w="376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5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миссии, ценностей и стратегии позиционирования</w:t>
            </w:r>
          </w:p>
        </w:tc>
        <w:tc>
          <w:tcPr>
            <w:tcW w:w="1417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Маркетолог</w:t>
            </w:r>
          </w:p>
        </w:tc>
        <w:tc>
          <w:tcPr>
            <w:tcW w:w="2835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фирменной идентичности клиники</w:t>
            </w:r>
          </w:p>
        </w:tc>
      </w:tr>
      <w:tr w:rsidR="000316E3" w:rsidRPr="000316E3" w:rsidTr="0025328F">
        <w:trPr>
          <w:trHeight w:val="312"/>
        </w:trPr>
        <w:tc>
          <w:tcPr>
            <w:tcW w:w="376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5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Ренейминг</w:t>
            </w:r>
            <w:proofErr w:type="spellEnd"/>
          </w:p>
        </w:tc>
        <w:tc>
          <w:tcPr>
            <w:tcW w:w="1417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Маркетолог</w:t>
            </w:r>
          </w:p>
        </w:tc>
        <w:tc>
          <w:tcPr>
            <w:tcW w:w="2835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осведомленности об услугах клиники</w:t>
            </w:r>
          </w:p>
        </w:tc>
      </w:tr>
      <w:tr w:rsidR="000316E3" w:rsidRPr="000316E3" w:rsidTr="0025328F">
        <w:trPr>
          <w:trHeight w:val="334"/>
        </w:trPr>
        <w:tc>
          <w:tcPr>
            <w:tcW w:w="376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5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визуальных идентификаторов (брендбук, визуальный ряд логотип)</w:t>
            </w:r>
          </w:p>
        </w:tc>
        <w:tc>
          <w:tcPr>
            <w:tcW w:w="1417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недели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Дизайнер</w:t>
            </w:r>
          </w:p>
        </w:tc>
        <w:tc>
          <w:tcPr>
            <w:tcW w:w="2835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восприятия клиентами услуг клиники, передача ее ценностей и отражение уникального подхода к работе</w:t>
            </w:r>
          </w:p>
        </w:tc>
      </w:tr>
      <w:tr w:rsidR="000316E3" w:rsidRPr="000316E3" w:rsidTr="0025328F">
        <w:trPr>
          <w:trHeight w:val="334"/>
        </w:trPr>
        <w:tc>
          <w:tcPr>
            <w:tcW w:w="376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5" w:type="dxa"/>
          </w:tcPr>
          <w:p w:rsidR="000316E3" w:rsidRPr="000316E3" w:rsidRDefault="000316E3" w:rsidP="007D382B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акций </w:t>
            </w:r>
            <w:r w:rsidR="007D382B" w:rsidRPr="007D3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(распространение сувенирной продукции с логотипом бренда в качестве подарков)</w:t>
            </w:r>
          </w:p>
        </w:tc>
        <w:tc>
          <w:tcPr>
            <w:tcW w:w="1417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года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Администратор</w:t>
            </w:r>
          </w:p>
        </w:tc>
        <w:tc>
          <w:tcPr>
            <w:tcW w:w="2835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Углубление эмоциональной связи клиентов и бренда, повышение лояльности</w:t>
            </w:r>
          </w:p>
        </w:tc>
      </w:tr>
      <w:tr w:rsidR="000316E3" w:rsidRPr="000316E3" w:rsidTr="0025328F">
        <w:trPr>
          <w:trHeight w:val="334"/>
        </w:trPr>
        <w:tc>
          <w:tcPr>
            <w:tcW w:w="376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85" w:type="dxa"/>
            <w:shd w:val="clear" w:color="auto" w:fill="auto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Подключение бота для рассылки клиентам</w:t>
            </w:r>
          </w:p>
        </w:tc>
        <w:tc>
          <w:tcPr>
            <w:tcW w:w="1417" w:type="dxa"/>
            <w:shd w:val="clear" w:color="auto" w:fill="auto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года</w:t>
            </w:r>
          </w:p>
        </w:tc>
        <w:tc>
          <w:tcPr>
            <w:tcW w:w="1843" w:type="dxa"/>
            <w:shd w:val="clear" w:color="auto" w:fill="auto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Маркетолог</w:t>
            </w:r>
          </w:p>
        </w:tc>
        <w:tc>
          <w:tcPr>
            <w:tcW w:w="2835" w:type="dxa"/>
            <w:shd w:val="clear" w:color="auto" w:fill="auto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качества обслуживания</w:t>
            </w:r>
          </w:p>
        </w:tc>
      </w:tr>
      <w:tr w:rsidR="000316E3" w:rsidRPr="000316E3" w:rsidTr="0025328F">
        <w:trPr>
          <w:trHeight w:val="334"/>
        </w:trPr>
        <w:tc>
          <w:tcPr>
            <w:tcW w:w="376" w:type="dxa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85" w:type="dxa"/>
            <w:shd w:val="clear" w:color="auto" w:fill="auto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веб-сайта </w:t>
            </w:r>
          </w:p>
        </w:tc>
        <w:tc>
          <w:tcPr>
            <w:tcW w:w="1417" w:type="dxa"/>
            <w:shd w:val="clear" w:color="auto" w:fill="auto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недели</w:t>
            </w:r>
          </w:p>
        </w:tc>
        <w:tc>
          <w:tcPr>
            <w:tcW w:w="1843" w:type="dxa"/>
            <w:shd w:val="clear" w:color="auto" w:fill="auto"/>
          </w:tcPr>
          <w:p w:rsidR="000316E3" w:rsidRPr="000316E3" w:rsidRDefault="000316E3" w:rsidP="000316E3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Веб-разработчик (на </w:t>
            </w:r>
            <w:proofErr w:type="spellStart"/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аутсорсе</w:t>
            </w:r>
            <w:proofErr w:type="spellEnd"/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0316E3" w:rsidRPr="000316E3" w:rsidRDefault="000316E3" w:rsidP="000316E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1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новых пациентов, повышение узнаваемости</w:t>
            </w:r>
          </w:p>
        </w:tc>
      </w:tr>
    </w:tbl>
    <w:p w:rsidR="000316E3" w:rsidRPr="000316E3" w:rsidRDefault="000316E3" w:rsidP="000316E3">
      <w:pPr>
        <w:spacing w:after="0" w:line="360" w:lineRule="auto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первом этапе разработки программы управления брендом на малом предприятии ООО «</w:t>
      </w:r>
      <w:proofErr w:type="spellStart"/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 необходимо разработать миссию, ценности и стратегию позиционирования бренда «</w:t>
      </w:r>
      <w:proofErr w:type="spellStart"/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Мы предлагаем следующую формулировку миссии клиники ООО «</w:t>
      </w:r>
      <w:proofErr w:type="spellStart"/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»: 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«Наша клиника стремится обеспечить лучшее качество </w:t>
      </w:r>
      <w:r w:rsidRPr="000316E3">
        <w:rPr>
          <w:rFonts w:ascii="Times New Roman" w:eastAsia="Calibri" w:hAnsi="Times New Roman" w:cs="Times New Roman"/>
          <w:sz w:val="28"/>
          <w:szCs w:val="28"/>
        </w:rPr>
        <w:lastRenderedPageBreak/>
        <w:t>стоматологической помощи каждому члену вашей семьи. Мы дарим красивые и здоровые улыбки, а вместе с ними уверенность в себе!».</w:t>
      </w: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Ценности клиники, которых должны</w:t>
      </w:r>
      <w:r w:rsidRPr="000316E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придерживатся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все работники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0316E3" w:rsidRPr="000316E3" w:rsidRDefault="000316E3" w:rsidP="000316E3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высокое качество услуг; </w:t>
      </w:r>
    </w:p>
    <w:p w:rsidR="000316E3" w:rsidRPr="000316E3" w:rsidRDefault="000316E3" w:rsidP="000316E3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безопасность;</w:t>
      </w:r>
    </w:p>
    <w:p w:rsidR="000316E3" w:rsidRPr="000316E3" w:rsidRDefault="000316E3" w:rsidP="000316E3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точность технологий и надежность в работе;</w:t>
      </w:r>
    </w:p>
    <w:p w:rsidR="000316E3" w:rsidRPr="000316E3" w:rsidRDefault="000316E3" w:rsidP="000316E3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уверенность в результате и гарантии;</w:t>
      </w:r>
    </w:p>
    <w:p w:rsidR="000316E3" w:rsidRPr="000316E3" w:rsidRDefault="000316E3" w:rsidP="000316E3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забота о красоте</w:t>
      </w:r>
      <w:r w:rsidR="00946D8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0316E3">
        <w:rPr>
          <w:rFonts w:ascii="Times New Roman" w:eastAsia="Calibri" w:hAnsi="Times New Roman" w:cs="Times New Roman"/>
          <w:sz w:val="28"/>
          <w:szCs w:val="28"/>
        </w:rPr>
        <w:t>здоровье людей;</w:t>
      </w:r>
    </w:p>
    <w:p w:rsidR="000316E3" w:rsidRPr="000316E3" w:rsidRDefault="000316E3" w:rsidP="000316E3">
      <w:pPr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высокий уровень </w:t>
      </w:r>
      <w:r w:rsidR="00946D83">
        <w:rPr>
          <w:rFonts w:ascii="Times New Roman" w:eastAsia="Calibri" w:hAnsi="Times New Roman" w:cs="Times New Roman"/>
          <w:sz w:val="28"/>
          <w:szCs w:val="28"/>
        </w:rPr>
        <w:t>сервиса</w:t>
      </w:r>
      <w:r w:rsidRPr="000316E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Также в работе мы разработали рекомендации по ключевым характеристикам позиционирования стоматологической клиники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Дент</w:t>
      </w:r>
      <w:r w:rsidR="00A02E15">
        <w:rPr>
          <w:rFonts w:ascii="Times New Roman" w:eastAsia="Calibri" w:hAnsi="Times New Roman" w:cs="Times New Roman"/>
          <w:sz w:val="28"/>
          <w:szCs w:val="28"/>
        </w:rPr>
        <w:t>ал</w:t>
      </w:r>
      <w:proofErr w:type="spellEnd"/>
      <w:r w:rsidR="00A02E15">
        <w:rPr>
          <w:rFonts w:ascii="Times New Roman" w:eastAsia="Calibri" w:hAnsi="Times New Roman" w:cs="Times New Roman"/>
          <w:sz w:val="28"/>
          <w:szCs w:val="28"/>
        </w:rPr>
        <w:t>», представленные в таблице 11</w:t>
      </w:r>
      <w:r w:rsidRPr="000316E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16E3" w:rsidRPr="000316E3" w:rsidRDefault="000316E3" w:rsidP="000316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6E3" w:rsidRPr="000316E3" w:rsidRDefault="00A02E15" w:rsidP="000316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11</w:t>
      </w:r>
      <w:r w:rsidR="000316E3" w:rsidRPr="000316E3">
        <w:rPr>
          <w:rFonts w:ascii="Times New Roman" w:eastAsia="Calibri" w:hAnsi="Times New Roman" w:cs="Times New Roman"/>
          <w:sz w:val="28"/>
          <w:szCs w:val="28"/>
        </w:rPr>
        <w:t xml:space="preserve"> – Рекомендации по ключевым характеристикам позиционирования ООО «</w:t>
      </w:r>
      <w:proofErr w:type="spellStart"/>
      <w:r w:rsidR="000316E3"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0316E3" w:rsidRPr="000316E3">
        <w:rPr>
          <w:rFonts w:ascii="Times New Roman" w:eastAsia="Calibri" w:hAnsi="Times New Roman" w:cs="Times New Roman"/>
          <w:sz w:val="28"/>
          <w:szCs w:val="28"/>
        </w:rPr>
        <w:t xml:space="preserve">» (составлена автором)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0316E3" w:rsidRPr="000316E3" w:rsidTr="0025328F">
        <w:tc>
          <w:tcPr>
            <w:tcW w:w="3082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Позиционирование услуг</w:t>
            </w:r>
          </w:p>
        </w:tc>
        <w:tc>
          <w:tcPr>
            <w:tcW w:w="319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Изначальные данные</w:t>
            </w:r>
          </w:p>
        </w:tc>
        <w:tc>
          <w:tcPr>
            <w:tcW w:w="3191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Позиционирование после внедрения бренда</w:t>
            </w:r>
          </w:p>
        </w:tc>
      </w:tr>
      <w:tr w:rsidR="000316E3" w:rsidRPr="000316E3" w:rsidTr="0025328F">
        <w:tc>
          <w:tcPr>
            <w:tcW w:w="3082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319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Эконом, средний класс</w:t>
            </w:r>
          </w:p>
        </w:tc>
        <w:tc>
          <w:tcPr>
            <w:tcW w:w="3191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Средний класс +</w:t>
            </w:r>
          </w:p>
        </w:tc>
      </w:tr>
      <w:tr w:rsidR="000316E3" w:rsidRPr="000316E3" w:rsidTr="0025328F">
        <w:tc>
          <w:tcPr>
            <w:tcW w:w="3082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319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Стоматология</w:t>
            </w:r>
          </w:p>
        </w:tc>
        <w:tc>
          <w:tcPr>
            <w:tcW w:w="3191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Семейная стоматология и эстетика улыбки</w:t>
            </w:r>
          </w:p>
        </w:tc>
      </w:tr>
      <w:tr w:rsidR="000316E3" w:rsidRPr="000316E3" w:rsidTr="0025328F">
        <w:tc>
          <w:tcPr>
            <w:tcW w:w="3082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319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Средняя, по нижней границе</w:t>
            </w:r>
          </w:p>
        </w:tc>
        <w:tc>
          <w:tcPr>
            <w:tcW w:w="3191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Ближе к премиум</w:t>
            </w:r>
          </w:p>
        </w:tc>
      </w:tr>
      <w:tr w:rsidR="000316E3" w:rsidRPr="000316E3" w:rsidTr="0025328F">
        <w:tc>
          <w:tcPr>
            <w:tcW w:w="3082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Дизайн клиники</w:t>
            </w:r>
          </w:p>
        </w:tc>
        <w:tc>
          <w:tcPr>
            <w:tcW w:w="319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Эконом+</w:t>
            </w:r>
          </w:p>
        </w:tc>
        <w:tc>
          <w:tcPr>
            <w:tcW w:w="3191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Комфорт+ дизайн</w:t>
            </w:r>
          </w:p>
        </w:tc>
      </w:tr>
      <w:tr w:rsidR="000316E3" w:rsidRPr="000316E3" w:rsidTr="0025328F">
        <w:tc>
          <w:tcPr>
            <w:tcW w:w="3082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Ценностное предложение</w:t>
            </w:r>
          </w:p>
        </w:tc>
        <w:tc>
          <w:tcPr>
            <w:tcW w:w="319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Здоровые зубы</w:t>
            </w:r>
          </w:p>
        </w:tc>
        <w:tc>
          <w:tcPr>
            <w:tcW w:w="3191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>Лечение для всех членов семьи</w:t>
            </w:r>
          </w:p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Уникальные услуги отбеливания системой </w:t>
            </w:r>
            <w:r w:rsidRPr="000316E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ZOOM</w:t>
            </w:r>
            <w:r w:rsidRPr="000316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4, устранение кариеса без сверления с заботой о вас и ваших близких</w:t>
            </w:r>
          </w:p>
        </w:tc>
      </w:tr>
    </w:tbl>
    <w:p w:rsidR="000316E3" w:rsidRPr="000316E3" w:rsidRDefault="000316E3" w:rsidP="000316E3">
      <w:pPr>
        <w:tabs>
          <w:tab w:val="left" w:pos="826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tabs>
          <w:tab w:val="left" w:pos="8268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втором этапе было принято решение произвести 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ренейминг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организации с использованием существующего названия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». В рамках создания цельного образа бренда мы дополнили название организации новым словом «</w:t>
      </w:r>
      <w:r w:rsidRPr="000316E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Family</w:t>
      </w: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:rsidR="000316E3" w:rsidRPr="000316E3" w:rsidRDefault="000316E3" w:rsidP="000316E3">
      <w:pPr>
        <w:tabs>
          <w:tab w:val="left" w:pos="8268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Название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Dental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Family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» звучит современно и удачно передаёт суть услуг организации, подчеркивая заботу и внимание к здоровью каждого члена семьи. Оно содержит в себе ключевые слова "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Dental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" (стоматологические услуги) и "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Family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" (семья, забота о комфорте и благополучии пациентов), что отражает ценности клиники и ее направление. Кроме того, название является международным и может быть легко интерпретировано клиентами разных культур и языковых групп.</w:t>
      </w:r>
    </w:p>
    <w:p w:rsidR="000316E3" w:rsidRPr="000316E3" w:rsidRDefault="000316E3" w:rsidP="000316E3">
      <w:pPr>
        <w:tabs>
          <w:tab w:val="left" w:pos="826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Третьим шагом на пути создания эффективной системы управления брендом выступает разработка его визуальных идентификаторов, т.е. формирование фирменного стиля. </w:t>
      </w: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Нами были разработаны такие визуальные идентификаторы как </w:t>
      </w:r>
      <w:r w:rsidRPr="000316E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брендбук и визуальный ряд, а также был произведен редизайн логотипа. </w:t>
      </w:r>
    </w:p>
    <w:p w:rsidR="000316E3" w:rsidRPr="000316E3" w:rsidRDefault="000316E3" w:rsidP="000316E3">
      <w:pPr>
        <w:tabs>
          <w:tab w:val="left" w:pos="8268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Брендбук стоматологии является необходимым документом, который помогает формировать единую визуальную линию компании. Он должен содержать информацию о философии бренда, его истории, миссии и позиционирования; название бренда с вариациями, слоган, руководство по внутренним и внешним коммуникациям; руководство по использованию фирменного стиля и его представление на электронных и физических носителях. </w:t>
      </w:r>
    </w:p>
    <w:p w:rsidR="000316E3" w:rsidRPr="000316E3" w:rsidRDefault="000316E3" w:rsidP="000316E3">
      <w:pPr>
        <w:tabs>
          <w:tab w:val="left" w:pos="8268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Миссию, ценности и стратегию позиционирования мы рассмотрели выше. А слоган компании мы предлагаем следующий: «Здоровые и сияющие улыбки для всей семьи – с нами это легко!»</w:t>
      </w: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качестве фирменных цветов мы предлагаем белый, голубой и зеленый.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Белый цвет обозначает чистоту, голубой </w:t>
      </w: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прохладу и спокойствие, зеленый </w:t>
      </w: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естественность и здоровье. </w:t>
      </w: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повышения привлекательности бренда мы провели редизайн логотипа ООО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представленный на рисунке 15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16E3" w:rsidRPr="000316E3" w:rsidRDefault="000316E3" w:rsidP="000316E3">
      <w:pPr>
        <w:tabs>
          <w:tab w:val="left" w:pos="826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tabs>
          <w:tab w:val="left" w:pos="8268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16E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1C02135" wp14:editId="12C6A33B">
            <wp:extent cx="3941380" cy="2554013"/>
            <wp:effectExtent l="0" t="0" r="2540" b="0"/>
            <wp:docPr id="8" name="Рисунок 8" descr="https://sun9-7.userapi.com/impg/JYEI4GSMCbbrk2KGZWIyp_FlvGQFi_39BGdQnQ/MCESonx3aEY.jpg?size=764x632&amp;quality=95&amp;sign=797ac2385e777c1bb3c078afbc7c00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JYEI4GSMCbbrk2KGZWIyp_FlvGQFi_39BGdQnQ/MCESonx3aEY.jpg?size=764x632&amp;quality=95&amp;sign=797ac2385e777c1bb3c078afbc7c00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" b="14391"/>
                    <a:stretch/>
                  </pic:blipFill>
                  <pic:spPr bwMode="auto">
                    <a:xfrm>
                      <a:off x="0" y="0"/>
                      <a:ext cx="3974050" cy="257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6E3" w:rsidRPr="000316E3" w:rsidRDefault="005E7CE8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15</w:t>
      </w:r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16E3"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0316E3" w:rsidRPr="000316E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о</w:t>
      </w:r>
      <w:r w:rsidR="000316E3" w:rsidRPr="000316E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бновленный дизайн логотипа ООО «</w:t>
      </w:r>
      <w:proofErr w:type="spellStart"/>
      <w:r w:rsidR="000316E3" w:rsidRPr="000316E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Дентал</w:t>
      </w:r>
      <w:proofErr w:type="spellEnd"/>
      <w:r w:rsidR="000316E3" w:rsidRPr="000316E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»</w:t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0316E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(разработан автором)</w:t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обновленном логотипе сохранены элементы предыдущего – это зуб, который держит зубную щетку, но усовершенствован дизайн и логотип выполнен в фирменных цветах клиники. Сохранение основных элементов предыдущего логотипа позволит клиентам с легкостью идентифицировать компанию, так как за многие годы существования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 у клиентов клиники уже сформировались ассоциации с данным логотипом. Разработанный логотип включает новое название клиники «</w:t>
      </w:r>
      <w:r w:rsidRPr="000316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Dental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Family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что отражает направление ее деятельности. </w:t>
      </w:r>
    </w:p>
    <w:p w:rsidR="0030052D" w:rsidRPr="000316E3" w:rsidRDefault="000316E3" w:rsidP="00F8512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элемент брендбука – это фирменная деловая документация. Нами был разработан дизайн медицинских карт, визиток и 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сувенирной продукции (рисунки 16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EE6CD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E6CD0" w:rsidRPr="00EE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ункциональный и эффективный </w:t>
      </w:r>
      <w:r w:rsidR="00EE6CD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медицинских карт,</w:t>
      </w:r>
      <w:r w:rsidR="00EE6CD0" w:rsidRPr="00EE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удобен для заполнения и использования</w:t>
      </w:r>
      <w:r w:rsidR="00EE6CD0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EE6CD0" w:rsidRPr="00EE6CD0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F85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 того, дизайн визиток</w:t>
      </w:r>
      <w:r w:rsidR="00EE6CD0" w:rsidRPr="00EE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создать положительное впечатление о </w:t>
      </w:r>
      <w:r w:rsidR="00F85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клинике и улучшить коммуникацию с пациентами</w:t>
      </w:r>
      <w:r w:rsidR="00EE6CD0" w:rsidRPr="00EE6C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16E3" w:rsidRPr="000316E3" w:rsidRDefault="0030052D" w:rsidP="00DB79B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был предложен дизайн фирменной униформы для сотрудников клиники ООО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F851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с учетом корпоративного стиля и цветовой гаммы бренда. Это</w:t>
      </w:r>
      <w:r w:rsidR="00F85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позволит созда</w:t>
      </w:r>
      <w:r w:rsidR="00F8512E" w:rsidRPr="00F85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единый и опрятный вид у персонала </w:t>
      </w:r>
      <w:r w:rsidR="00F8512E">
        <w:rPr>
          <w:rFonts w:ascii="Times New Roman" w:hAnsi="Times New Roman" w:cs="Times New Roman"/>
          <w:color w:val="000000" w:themeColor="text1"/>
          <w:sz w:val="28"/>
          <w:szCs w:val="28"/>
        </w:rPr>
        <w:t>клиники и повыси</w:t>
      </w:r>
      <w:r w:rsidR="00F8512E" w:rsidRPr="00F85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</w:t>
      </w:r>
      <w:r w:rsidR="00DB79B2">
        <w:rPr>
          <w:rFonts w:ascii="Times New Roman" w:hAnsi="Times New Roman" w:cs="Times New Roman"/>
          <w:color w:val="000000" w:themeColor="text1"/>
          <w:sz w:val="28"/>
          <w:szCs w:val="28"/>
        </w:rPr>
        <w:t>узнаваемость бренда, а также уровень доверия</w:t>
      </w:r>
      <w:r w:rsidR="00F8512E" w:rsidRPr="00F851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пациентов</w:t>
      </w:r>
      <w:r w:rsidR="00F8512E" w:rsidRPr="00F8512E">
        <w:rPr>
          <w:rFonts w:ascii="Segoe UI" w:hAnsi="Segoe UI" w:cs="Segoe UI"/>
          <w:color w:val="000000" w:themeColor="text1"/>
        </w:rPr>
        <w:t xml:space="preserve">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А)</w:t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970D204" wp14:editId="2835DD83">
            <wp:extent cx="4791710" cy="2400300"/>
            <wp:effectExtent l="0" t="0" r="8890" b="0"/>
            <wp:docPr id="11" name="Рисунок 11" descr="https://sun9-78.userapi.com/impg/vyYloz6BLZ8JWIjKWOOAR9ET3jBAYnR5pr7W2Q/380hXxgN7sU.jpg?size=828x460&amp;quality=95&amp;sign=0f33ef31506da530d5e4231ed3c4a0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vyYloz6BLZ8JWIjKWOOAR9ET3jBAYnR5pr7W2Q/380hXxgN7sU.jpg?size=828x460&amp;quality=95&amp;sign=0f33ef31506da530d5e4231ed3c4a019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78" cy="240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Примерный дизайн фирменных медицинских карт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». (разработан автором)</w:t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spacing w:after="0" w:line="360" w:lineRule="auto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</w:p>
    <w:p w:rsidR="000316E3" w:rsidRPr="000316E3" w:rsidRDefault="000316E3" w:rsidP="000316E3">
      <w:pPr>
        <w:spacing w:after="0" w:line="360" w:lineRule="auto"/>
        <w:jc w:val="center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  <w:r w:rsidRPr="000316E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7FC04F" wp14:editId="010168C0">
            <wp:extent cx="4800600" cy="2371725"/>
            <wp:effectExtent l="0" t="0" r="0" b="9525"/>
            <wp:docPr id="12" name="Рисунок 12" descr="https://sun9-6.userapi.com/impg/POkCqz4VMwOfLZ6DL3_h2CQzy-tks3gBN-zWbw/h6JXbQMIVaw.jpg?size=755x570&amp;quality=95&amp;sign=267744138db52f6501a416c6f28642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POkCqz4VMwOfLZ6DL3_h2CQzy-tks3gBN-zWbw/h6JXbQMIVaw.jpg?size=755x570&amp;quality=95&amp;sign=267744138db52f6501a416c6f286427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8" b="6338"/>
                    <a:stretch/>
                  </pic:blipFill>
                  <pic:spPr bwMode="auto">
                    <a:xfrm>
                      <a:off x="0" y="0"/>
                      <a:ext cx="4819779" cy="23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дизайн визиток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(разработан</w:t>
      </w:r>
      <w:r w:rsidR="00534E6C" w:rsidRPr="0053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автором)</w:t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spacing w:after="0" w:line="360" w:lineRule="auto"/>
        <w:jc w:val="center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  <w:r w:rsidRPr="000316E3">
        <w:rPr>
          <w:rFonts w:ascii="Arial" w:eastAsia="Calibri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E1C3D42" wp14:editId="0C66C69A">
            <wp:extent cx="4837430" cy="2419350"/>
            <wp:effectExtent l="0" t="0" r="1270" b="0"/>
            <wp:docPr id="18" name="Рисунок 18" descr="https://sun9-30.userapi.com/impg/sN2LtQ3Fts4yg6FEc5tOy5i3IAO5Ihs80Mil7Q/FbQ_Vjbtx6E.jpg?size=828x560&amp;quality=95&amp;sign=310cbf665fdfe4cb05d977d5e0aa7d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0.userapi.com/impg/sN2LtQ3Fts4yg6FEc5tOy5i3IAO5Ihs80Mil7Q/FbQ_Vjbtx6E.jpg?size=828x560&amp;quality=95&amp;sign=310cbf665fdfe4cb05d977d5e0aa7d6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" b="10717"/>
                    <a:stretch/>
                  </pic:blipFill>
                  <pic:spPr bwMode="auto">
                    <a:xfrm>
                      <a:off x="0" y="0"/>
                      <a:ext cx="4890232" cy="24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дизайн сувенирных кружек (разработан автором)</w:t>
      </w: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Следующим шагом по внедрению программы управления брендом в ООО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стало создание собственного веб-сайта клиники с возможностью онлайн-записи на приём. Оформление 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сайта представлено на рисунке 19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DDB4B5" wp14:editId="1D6A7323">
            <wp:extent cx="4776952" cy="2790387"/>
            <wp:effectExtent l="0" t="0" r="5080" b="0"/>
            <wp:docPr id="23" name="Рисунок 23" descr="https://sun9-23.userapi.com/impg/ykYEMzpkwQwAXkSMDYPRcrvKn3I8ToOmmi1xeA/rT3JNluRXr4.jpg?size=828x545&amp;quality=95&amp;sign=fe449791de31f25ef8126ce9fe96ba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ykYEMzpkwQwAXkSMDYPRcrvKn3I8ToOmmi1xeA/rT3JNluRXr4.jpg?size=828x545&amp;quality=95&amp;sign=fe449791de31f25ef8126ce9fe96ba0b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1" cy="279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Примерный дизайн веб-сайта клиники ООО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(разработан автором)</w:t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онлайн-записи и, в целом, удобный для клиентов стоматологии сайт позволит снизить нагрузку на персонал, увеличить удобство для пациентов, а также повысить качество и эффективность работы клиники. Клиентам стоматологии не нужно тратить время на звонки и поиск свободных мест для приема. Они могут забронировать свое время на прием через интернет в любое удобное для них время. </w:t>
      </w: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можно узнать всю информацию о лечащих врачах клиники и отзывы, что повышает доверие пациентов и увеличивает их лояльность. Это поможет новым клиентам сделать выбор в пользу клиники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0316E3" w:rsidRPr="000316E3" w:rsidRDefault="000316E3" w:rsidP="000316E3">
      <w:pPr>
        <w:tabs>
          <w:tab w:val="left" w:pos="8268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В связи с проведением редизайна логотипа и названия ООО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» рекомендуется изменить вывеску клиники для визуального соответствия новому бренду и создания узнаваемости. На вывеске должно быть отражено новое название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Dental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Family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и новый логотип, соответствующий имиджу и ценностям клиники. </w:t>
      </w:r>
    </w:p>
    <w:p w:rsidR="000316E3" w:rsidRPr="000316E3" w:rsidRDefault="000316E3" w:rsidP="000316E3">
      <w:pPr>
        <w:tabs>
          <w:tab w:val="left" w:pos="826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tabs>
          <w:tab w:val="left" w:pos="8268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16E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CFCCC0" wp14:editId="19EE9CB9">
            <wp:extent cx="4230806" cy="2379128"/>
            <wp:effectExtent l="0" t="0" r="0" b="2540"/>
            <wp:docPr id="25" name="Рисунок 25" descr="https://sun9-12.userapi.com/impg/KfcfzIvZyv1XoQkan6DqqId4mOnftPFvNXkavA/WOQuKVJdQO4.jpg?size=1280x1000&amp;quality=95&amp;sign=b2c2d6948c054c9cda695781f434c6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KfcfzIvZyv1XoQkan6DqqId4mOnftPFvNXkavA/WOQuKVJdQO4.jpg?size=1280x1000&amp;quality=95&amp;sign=b2c2d6948c054c9cda695781f434c61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2"/>
                    <a:stretch/>
                  </pic:blipFill>
                  <pic:spPr bwMode="auto">
                    <a:xfrm>
                      <a:off x="0" y="0"/>
                      <a:ext cx="4233407" cy="23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Примерный дизайн новой вывески «</w:t>
      </w:r>
      <w:r w:rsidRPr="000316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Dental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Family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(разработан автором)</w:t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целом, изготовление новой вывески и единый стиль помещения и рекламных материалов по</w:t>
      </w:r>
      <w:r w:rsidR="00DB79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B79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DB79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твуют укреплению позиции клиники на рынке и повышению её конкурентоспособности. Это поможет улучшить узнаваемость клиники и привлечь больше новых пациентов за счет более привлекательного и современного внешнего вида здания. Вывеска «</w:t>
      </w:r>
      <w:r w:rsidRPr="000316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Dental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Family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оборудована подсветкой для повышения видимости и привлечения внимания клиентов в течение дня и в темное время суток.</w:t>
      </w:r>
      <w:r w:rsidR="00E20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E207C3" w:rsidRPr="00E207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добное расположение вывески и ее легкость в восприятии помогут посетителям быстро найти клинику</w:t>
      </w:r>
      <w:r w:rsidR="00E207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клиника ООО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не продвигает свои услуги на рынке стоматологических услуг города Невинномысска, то в рамках реализации программы по управлению брендом на малом предприятии ООО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нами были предложены мероприятия по его продвижению, а именно: </w:t>
      </w:r>
    </w:p>
    <w:p w:rsidR="000316E3" w:rsidRPr="000316E3" w:rsidRDefault="000316E3" w:rsidP="000316E3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реклама в сервисе 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Яндекс.карты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316E3" w:rsidRPr="000316E3" w:rsidRDefault="000316E3" w:rsidP="000316E3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наружная реклама на рекламном щите;</w:t>
      </w:r>
    </w:p>
    <w:p w:rsidR="000316E3" w:rsidRPr="000316E3" w:rsidRDefault="000316E3" w:rsidP="000316E3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контекстная реклама в браузере Яндекс</w:t>
      </w:r>
      <w:r w:rsidR="004B0B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16E3" w:rsidRPr="007D382B" w:rsidRDefault="004B0B70" w:rsidP="000316E3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D3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сотрудничество с </w:t>
      </w:r>
      <w:r w:rsidR="007D3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независимым </w:t>
      </w:r>
      <w:r w:rsidRPr="007D382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сервисом «</w:t>
      </w:r>
      <w:proofErr w:type="spellStart"/>
      <w:r w:rsidRPr="007D38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Про.</w:t>
      </w:r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Докторов</w:t>
      </w:r>
      <w:proofErr w:type="spellEnd"/>
      <w:r w:rsidR="000316E3"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D38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16E3" w:rsidRDefault="000316E3" w:rsidP="00B418F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рекламного баннера, который будет расположен в центре г. Невин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номысск, изображен на рисунке 21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418F8" w:rsidRPr="00B418F8" w:rsidRDefault="00B418F8" w:rsidP="00B418F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spacing w:after="0" w:line="360" w:lineRule="auto"/>
        <w:jc w:val="center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  <w:r w:rsidRPr="000316E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FF16CF" wp14:editId="621AE67A">
            <wp:extent cx="4504330" cy="2522483"/>
            <wp:effectExtent l="0" t="0" r="0" b="0"/>
            <wp:docPr id="26" name="Рисунок 26" descr="https://sun9-64.userapi.com/impg/uRg6mXdqRzdvTJY9e_3E2eEliiA7Tdl7o7QZMQ/oypl2w_V4X4.jpg?size=828x464&amp;quality=95&amp;sign=850be5a8aab49d68ed9241d01001c4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4.userapi.com/impg/uRg6mXdqRzdvTJY9e_3E2eEliiA7Tdl7o7QZMQ/oypl2w_V4X4.jpg?size=828x464&amp;quality=95&amp;sign=850be5a8aab49d68ed9241d01001c4b7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65" cy="25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4" w:name="_Hlk137245558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Примерный </w:t>
      </w:r>
      <w:bookmarkEnd w:id="24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рекламного баннера стоматологии «</w:t>
      </w:r>
      <w:r w:rsidRPr="000316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Dental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Family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(разработан автором)</w:t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6E3" w:rsidRPr="000316E3" w:rsidRDefault="000316E3" w:rsidP="000316E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баннер планируется поместить по адресу ул. Бульвар Мира 2. Около проезжей части, так как место проходным, а также вблизи расположена автобусная остановка, что привлечет внимание потенциальных клиентов и увеличит охват.  </w:t>
      </w: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Также рекомендуется произвести работу над отзывами и обратной связью пациентов, чтобы постоянно улучшать качество услуг, повышать удовлетворенность и лояльность клиентов и формировать позитивный имидж бренда. Для этого необходимо подключить бот, который будет высылать каждому клиенту после визита смс в мессенджер, содержащее ссылки на сервис 2 ГИС и Яндекс карты с просьбой оставить честный отзыв об оказанной услуге. Это позволит повысить уровень качества работы клиники и улучшить репутацию ООО «</w:t>
      </w:r>
      <w:proofErr w:type="spellStart"/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». Клиника будет своевременно реагировать на негативные отзывы и предлагать решение проблемы, чтобы показать свой профессионализм и заботу о пациентах.</w:t>
      </w: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Кроме того, для повышения результативности программы был составлен календарный план проведения всех мероприятий в течение года (см. Приложение Б).</w:t>
      </w: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316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современных реалиях имеет большую значимость не просто создание бренда, но и грамотное управлять им, поэтому заключительным этапом системы управления брендом является постоянный контроль, т.е. необходимость отслеживания бренда и протоколирования всех коммуникаций, чтобы убедиться в их соответствии заданным параметрам. Оценка эффективности действий поможет своевременно скорректировать выбранную стратегию.</w:t>
      </w:r>
    </w:p>
    <w:p w:rsidR="000316E3" w:rsidRPr="000316E3" w:rsidRDefault="000316E3" w:rsidP="000316E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>Таким образом, можем сделать вывод о том, что реализация предложенной программы управления брендом на малом предприятии ООО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» позволит получить следующие преимущества: </w:t>
      </w:r>
    </w:p>
    <w:p w:rsidR="000316E3" w:rsidRPr="000316E3" w:rsidRDefault="000316E3" w:rsidP="000316E3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>долговременную избирательную лояльность</w:t>
      </w:r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>пациентов;</w:t>
      </w:r>
    </w:p>
    <w:p w:rsidR="000316E3" w:rsidRPr="000316E3" w:rsidRDefault="000316E3" w:rsidP="000316E3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>марочный капитал, являющийся активом клиники;</w:t>
      </w:r>
    </w:p>
    <w:p w:rsidR="000316E3" w:rsidRPr="000316E3" w:rsidRDefault="000316E3" w:rsidP="000316E3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>конкурентное преимущество;</w:t>
      </w:r>
    </w:p>
    <w:p w:rsidR="000316E3" w:rsidRPr="000316E3" w:rsidRDefault="000316E3" w:rsidP="000316E3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>переход в новый ценовой сегмент;</w:t>
      </w:r>
    </w:p>
    <w:p w:rsidR="000316E3" w:rsidRPr="000316E3" w:rsidRDefault="000316E3" w:rsidP="000316E3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>возможность расширения и открытия второй клиники;</w:t>
      </w:r>
    </w:p>
    <w:p w:rsidR="000316E3" w:rsidRPr="000316E3" w:rsidRDefault="000316E3" w:rsidP="000316E3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>фирменную идентичность.</w:t>
      </w:r>
    </w:p>
    <w:p w:rsidR="000316E3" w:rsidRPr="000316E3" w:rsidRDefault="000316E3" w:rsidP="000316E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0316E3" w:rsidRPr="000316E3" w:rsidRDefault="00A43056" w:rsidP="00A43056">
      <w:pPr>
        <w:pStyle w:val="2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25" w:name="_Toc137371851"/>
      <w:r w:rsidRPr="00A4305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3.2 </w:t>
      </w:r>
      <w:r w:rsidR="000316E3" w:rsidRPr="00A4305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Экономическое обоснование предложенной программы</w:t>
      </w:r>
      <w:bookmarkEnd w:id="25"/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Бренд является ключевым элементом экономической деятельности компании, поскольку он влияет на спрос к услуге компании, следовательно, и на ее доходность.</w:t>
      </w:r>
      <w:r w:rsidRPr="000316E3">
        <w:rPr>
          <w:rFonts w:ascii="Times New Roman" w:eastAsia="Calibri" w:hAnsi="Times New Roman" w:cs="Times New Roman"/>
          <w:sz w:val="40"/>
          <w:szCs w:val="28"/>
        </w:rPr>
        <w:t xml:space="preserve"> </w:t>
      </w:r>
      <w:r w:rsidRPr="000316E3">
        <w:rPr>
          <w:rFonts w:ascii="Times New Roman" w:eastAsia="Calibri" w:hAnsi="Times New Roman" w:cs="Times New Roman"/>
          <w:sz w:val="28"/>
          <w:szCs w:val="28"/>
        </w:rPr>
        <w:t>Предпочтение бренда создает ценность фирмы за счет заметного увеличения прибыли, денежного потока и доли рынка.</w:t>
      </w: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После разработки программы управления брендом </w:t>
      </w:r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>ООО «</w:t>
      </w:r>
      <w:proofErr w:type="spellStart"/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>Дентал</w:t>
      </w:r>
      <w:proofErr w:type="spellEnd"/>
      <w:r w:rsidRPr="000316E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» 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необходимо провести анализ ее эффективности. Абсолютно точно определить эффективность отдельных мероприятий и нововведений в целом очень сложно. Мы приведем приблизительные расчеты эффективности </w:t>
      </w:r>
      <w:r w:rsidRPr="000316E3">
        <w:rPr>
          <w:rFonts w:ascii="Times New Roman" w:eastAsia="Calibri" w:hAnsi="Times New Roman" w:cs="Times New Roman"/>
          <w:sz w:val="28"/>
          <w:szCs w:val="28"/>
        </w:rPr>
        <w:lastRenderedPageBreak/>
        <w:t>проведения всех мероприятий по формированию системы управления брендом.</w:t>
      </w: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Рассмотрим затраты копании, связанные с реализацией предложенных мероприятий по внедрению системы управления брендом в ООО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» проведем оценку их стоимости. </w:t>
      </w:r>
    </w:p>
    <w:p w:rsidR="000316E3" w:rsidRPr="000316E3" w:rsidRDefault="000316E3" w:rsidP="000316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6E3" w:rsidRPr="000316E3" w:rsidRDefault="00A02E15" w:rsidP="000316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12</w:t>
      </w:r>
      <w:r w:rsidR="000316E3" w:rsidRPr="000316E3">
        <w:rPr>
          <w:rFonts w:ascii="Times New Roman" w:eastAsia="Calibri" w:hAnsi="Times New Roman" w:cs="Times New Roman"/>
          <w:sz w:val="28"/>
          <w:szCs w:val="28"/>
        </w:rPr>
        <w:t xml:space="preserve"> – Стоимость проведения мероприятий по внедрению системы управления брендом в ООО «</w:t>
      </w:r>
      <w:proofErr w:type="spellStart"/>
      <w:r w:rsidR="000316E3"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0316E3" w:rsidRPr="000316E3">
        <w:rPr>
          <w:rFonts w:ascii="Times New Roman" w:eastAsia="Calibri" w:hAnsi="Times New Roman" w:cs="Times New Roman"/>
          <w:sz w:val="28"/>
          <w:szCs w:val="28"/>
        </w:rPr>
        <w:t xml:space="preserve">» (составлена автором)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3372"/>
        <w:gridCol w:w="1275"/>
        <w:gridCol w:w="1843"/>
        <w:gridCol w:w="2410"/>
      </w:tblGrid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Цена, руб.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Итого за год, руб.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собственного сайта под ключ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57000</w:t>
            </w:r>
          </w:p>
        </w:tc>
        <w:tc>
          <w:tcPr>
            <w:tcW w:w="2410" w:type="dxa"/>
          </w:tcPr>
          <w:p w:rsidR="000316E3" w:rsidRPr="000316E3" w:rsidRDefault="000316E3" w:rsidP="00421B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421BA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Продвижение в рейтинг топ-10 на сервисе Яндекс карты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316E3" w:rsidRPr="000316E3" w:rsidRDefault="000316E3" w:rsidP="00421B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421BA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410" w:type="dxa"/>
          </w:tcPr>
          <w:p w:rsidR="000316E3" w:rsidRPr="000316E3" w:rsidRDefault="00421BAA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28400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2" w:type="dxa"/>
          </w:tcPr>
          <w:p w:rsidR="000316E3" w:rsidRPr="000316E3" w:rsidRDefault="002A6C12" w:rsidP="002A6C1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контекстной</w:t>
            </w:r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реклам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Яндекс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6300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37800</w:t>
            </w:r>
          </w:p>
        </w:tc>
      </w:tr>
      <w:tr w:rsidR="000316E3" w:rsidRPr="000316E3" w:rsidTr="0025328F">
        <w:tc>
          <w:tcPr>
            <w:tcW w:w="9356" w:type="dxa"/>
            <w:gridSpan w:val="5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Наружная реклама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Печать баннера 250*100 см с проклейкой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2 300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2300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Монтаж баннера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Аренда рекламного щита (в месяц)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5500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66000</w:t>
            </w:r>
          </w:p>
        </w:tc>
      </w:tr>
      <w:tr w:rsidR="000316E3" w:rsidRPr="000316E3" w:rsidTr="0025328F">
        <w:tc>
          <w:tcPr>
            <w:tcW w:w="9356" w:type="dxa"/>
            <w:gridSpan w:val="5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Сувенирная продукция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</w:t>
            </w:r>
            <w:r w:rsidR="004B0B70">
              <w:rPr>
                <w:rFonts w:ascii="Times New Roman" w:eastAsia="Calibri" w:hAnsi="Times New Roman" w:cs="Times New Roman"/>
                <w:sz w:val="24"/>
                <w:szCs w:val="24"/>
              </w:rPr>
              <w:t>кружек</w:t>
            </w: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фирменным логотипом</w:t>
            </w:r>
          </w:p>
        </w:tc>
        <w:tc>
          <w:tcPr>
            <w:tcW w:w="1275" w:type="dxa"/>
          </w:tcPr>
          <w:p w:rsidR="000316E3" w:rsidRPr="000316E3" w:rsidRDefault="00421BAA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0316E3" w:rsidRPr="000316E3" w:rsidRDefault="00421BAA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2" w:type="dxa"/>
          </w:tcPr>
          <w:p w:rsidR="000316E3" w:rsidRPr="000316E3" w:rsidRDefault="002A6C12" w:rsidP="002A6C1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6C12">
              <w:rPr>
                <w:rFonts w:ascii="Times New Roman" w:eastAsia="Calibri" w:hAnsi="Times New Roman" w:cs="Times New Roman"/>
                <w:sz w:val="24"/>
                <w:szCs w:val="24"/>
              </w:rPr>
              <w:t>Заказ з</w:t>
            </w:r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убны</w:t>
            </w:r>
            <w:r w:rsidRPr="002A6C12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щет</w:t>
            </w:r>
            <w:r w:rsidRPr="002A6C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 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25000</w:t>
            </w:r>
          </w:p>
        </w:tc>
      </w:tr>
      <w:tr w:rsidR="000316E3" w:rsidRPr="000316E3" w:rsidTr="0025328F">
        <w:tc>
          <w:tcPr>
            <w:tcW w:w="9356" w:type="dxa"/>
            <w:gridSpan w:val="5"/>
          </w:tcPr>
          <w:p w:rsidR="000316E3" w:rsidRPr="000316E3" w:rsidRDefault="000316E3" w:rsidP="006A15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Фирменная униформа с логотипом «</w:t>
            </w:r>
            <w:r w:rsidR="006A15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Dental</w:t>
            </w:r>
            <w:r w:rsidR="006A1556" w:rsidRPr="006A15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A15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Family</w:t>
            </w: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2" w:type="dxa"/>
          </w:tcPr>
          <w:p w:rsidR="000316E3" w:rsidRPr="000316E3" w:rsidRDefault="004B0B70" w:rsidP="004B0B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Пошив м</w:t>
            </w:r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едицинск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ой формы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2410" w:type="dxa"/>
          </w:tcPr>
          <w:p w:rsidR="000316E3" w:rsidRPr="000316E3" w:rsidRDefault="00421BAA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Нанесение логотипа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</w:tr>
      <w:tr w:rsidR="000316E3" w:rsidRPr="000316E3" w:rsidTr="0025328F">
        <w:tc>
          <w:tcPr>
            <w:tcW w:w="9356" w:type="dxa"/>
            <w:gridSpan w:val="5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Фирменная документация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Печать визиток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4000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Печать фирменных бланков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</w:tr>
      <w:tr w:rsidR="000316E3" w:rsidRPr="000316E3" w:rsidTr="0025328F">
        <w:tc>
          <w:tcPr>
            <w:tcW w:w="9356" w:type="dxa"/>
            <w:gridSpan w:val="5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Вывеска</w:t>
            </w:r>
          </w:p>
        </w:tc>
      </w:tr>
      <w:tr w:rsidR="000316E3" w:rsidRPr="000316E3" w:rsidTr="0025328F">
        <w:tc>
          <w:tcPr>
            <w:tcW w:w="456" w:type="dxa"/>
            <w:shd w:val="clear" w:color="auto" w:fill="auto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72" w:type="dxa"/>
            <w:shd w:val="clear" w:color="auto" w:fill="auto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вывески </w:t>
            </w:r>
          </w:p>
        </w:tc>
        <w:tc>
          <w:tcPr>
            <w:tcW w:w="1275" w:type="dxa"/>
            <w:shd w:val="clear" w:color="auto" w:fill="auto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28900</w:t>
            </w:r>
          </w:p>
        </w:tc>
        <w:tc>
          <w:tcPr>
            <w:tcW w:w="2410" w:type="dxa"/>
            <w:shd w:val="clear" w:color="auto" w:fill="auto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28900</w:t>
            </w:r>
          </w:p>
        </w:tc>
      </w:tr>
      <w:tr w:rsidR="000316E3" w:rsidRPr="000316E3" w:rsidTr="0025328F">
        <w:tc>
          <w:tcPr>
            <w:tcW w:w="456" w:type="dxa"/>
            <w:shd w:val="clear" w:color="auto" w:fill="auto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72" w:type="dxa"/>
            <w:shd w:val="clear" w:color="auto" w:fill="auto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Монтаж вывески</w:t>
            </w:r>
          </w:p>
        </w:tc>
        <w:tc>
          <w:tcPr>
            <w:tcW w:w="1275" w:type="dxa"/>
            <w:shd w:val="clear" w:color="auto" w:fill="auto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2410" w:type="dxa"/>
            <w:shd w:val="clear" w:color="auto" w:fill="auto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2500</w:t>
            </w:r>
          </w:p>
        </w:tc>
      </w:tr>
      <w:tr w:rsidR="000316E3" w:rsidRPr="000316E3" w:rsidTr="0025328F">
        <w:tc>
          <w:tcPr>
            <w:tcW w:w="9356" w:type="dxa"/>
            <w:gridSpan w:val="5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3372" w:type="dxa"/>
          </w:tcPr>
          <w:p w:rsidR="000316E3" w:rsidRPr="000316E3" w:rsidRDefault="004B0B70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Найм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</w:t>
            </w:r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аркетолог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(на </w:t>
            </w:r>
            <w:proofErr w:type="spellStart"/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аутсорсе</w:t>
            </w:r>
            <w:proofErr w:type="spellEnd"/>
            <w:r w:rsidR="000316E3"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40000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2" w:type="dxa"/>
          </w:tcPr>
          <w:p w:rsidR="000316E3" w:rsidRPr="000316E3" w:rsidRDefault="000316E3" w:rsidP="004B0B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4B0B70">
              <w:rPr>
                <w:rFonts w:ascii="Times New Roman" w:eastAsia="Calibri" w:hAnsi="Times New Roman" w:cs="Times New Roman"/>
                <w:sz w:val="24"/>
                <w:szCs w:val="24"/>
              </w:rPr>
              <w:t>айм</w:t>
            </w:r>
            <w:proofErr w:type="spellEnd"/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B0B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изайнер</w:t>
            </w:r>
            <w:r w:rsidR="004B0B7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(на проектной основе) 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20000</w:t>
            </w:r>
          </w:p>
        </w:tc>
      </w:tr>
      <w:tr w:rsidR="000316E3" w:rsidRPr="000316E3" w:rsidTr="0025328F">
        <w:tc>
          <w:tcPr>
            <w:tcW w:w="9356" w:type="dxa"/>
            <w:gridSpan w:val="5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Отзывы</w:t>
            </w:r>
          </w:p>
        </w:tc>
      </w:tr>
      <w:tr w:rsidR="000316E3" w:rsidRPr="000316E3" w:rsidTr="0025328F">
        <w:tc>
          <w:tcPr>
            <w:tcW w:w="456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2" w:type="dxa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Подключение бота для рассылки клиентам</w:t>
            </w:r>
          </w:p>
        </w:tc>
        <w:tc>
          <w:tcPr>
            <w:tcW w:w="1275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2410" w:type="dxa"/>
          </w:tcPr>
          <w:p w:rsidR="000316E3" w:rsidRPr="000316E3" w:rsidRDefault="000316E3" w:rsidP="000316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16200</w:t>
            </w:r>
          </w:p>
        </w:tc>
      </w:tr>
      <w:tr w:rsidR="000316E3" w:rsidRPr="000316E3" w:rsidTr="0025328F">
        <w:trPr>
          <w:trHeight w:val="303"/>
        </w:trPr>
        <w:tc>
          <w:tcPr>
            <w:tcW w:w="6946" w:type="dxa"/>
            <w:gridSpan w:val="4"/>
          </w:tcPr>
          <w:p w:rsidR="000316E3" w:rsidRPr="000316E3" w:rsidRDefault="000316E3" w:rsidP="000316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 w:rsidRPr="000316E3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410" w:type="dxa"/>
          </w:tcPr>
          <w:p w:rsidR="000316E3" w:rsidRPr="000316E3" w:rsidRDefault="006A1556" w:rsidP="00421B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390 600</w:t>
            </w:r>
          </w:p>
        </w:tc>
      </w:tr>
    </w:tbl>
    <w:p w:rsidR="000316E3" w:rsidRPr="000316E3" w:rsidRDefault="000316E3" w:rsidP="000316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1556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lastRenderedPageBreak/>
        <w:t>Как мы можем наблюдать из таблицы 1</w:t>
      </w:r>
      <w:r w:rsidR="00A02E15">
        <w:rPr>
          <w:rFonts w:ascii="Times New Roman" w:eastAsia="Calibri" w:hAnsi="Times New Roman" w:cs="Times New Roman"/>
          <w:sz w:val="28"/>
          <w:szCs w:val="28"/>
        </w:rPr>
        <w:t>2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, бюджет на реализацию программы по формированию системы управления брендом в целом составил </w:t>
      </w:r>
      <w:r w:rsidR="006A1556">
        <w:rPr>
          <w:rFonts w:ascii="Times New Roman" w:eastAsia="Calibri" w:hAnsi="Times New Roman" w:cs="Times New Roman"/>
          <w:sz w:val="28"/>
          <w:szCs w:val="28"/>
        </w:rPr>
        <w:t>390 600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руб., в том числе на продвижение бренда на год – </w:t>
      </w:r>
      <w:r w:rsidR="006A1556" w:rsidRPr="006A1556">
        <w:rPr>
          <w:rFonts w:ascii="Times New Roman" w:eastAsia="Calibri" w:hAnsi="Times New Roman" w:cs="Times New Roman"/>
          <w:sz w:val="28"/>
          <w:szCs w:val="28"/>
        </w:rPr>
        <w:t>176 500</w:t>
      </w:r>
      <w:r w:rsidR="006A1556">
        <w:rPr>
          <w:rFonts w:ascii="Times New Roman" w:eastAsia="Calibri" w:hAnsi="Times New Roman" w:cs="Times New Roman"/>
          <w:sz w:val="28"/>
          <w:szCs w:val="28"/>
        </w:rPr>
        <w:t xml:space="preserve"> руб. </w:t>
      </w:r>
    </w:p>
    <w:p w:rsidR="000316E3" w:rsidRPr="000316E3" w:rsidRDefault="009B06EC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35" w:tgtFrame="_blank" w:history="1">
        <w:r w:rsidR="000316E3" w:rsidRPr="000316E3">
          <w:rPr>
            <w:rFonts w:ascii="Times New Roman" w:eastAsia="Calibri" w:hAnsi="Times New Roman" w:cs="Times New Roman"/>
            <w:sz w:val="28"/>
            <w:szCs w:val="28"/>
          </w:rPr>
          <w:t>Исследование института маркетинговых наук (MSI)</w:t>
        </w:r>
      </w:hyperlink>
      <w:r w:rsidR="000316E3" w:rsidRPr="000316E3">
        <w:rPr>
          <w:rFonts w:ascii="Times New Roman" w:eastAsia="Calibri" w:hAnsi="Times New Roman" w:cs="Times New Roman"/>
          <w:sz w:val="28"/>
          <w:szCs w:val="28"/>
        </w:rPr>
        <w:t>, показало, что формирование эффективной системы управления брендом на предприятии приводит к надбавке к цене услуг в среднем на 26%, даже при неизменном качестве товара или услуг [38].  Наличие сильного бренда позволит ООО «</w:t>
      </w:r>
      <w:proofErr w:type="spellStart"/>
      <w:r w:rsidR="000316E3"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0316E3" w:rsidRPr="000316E3">
        <w:rPr>
          <w:rFonts w:ascii="Times New Roman" w:eastAsia="Calibri" w:hAnsi="Times New Roman" w:cs="Times New Roman"/>
          <w:sz w:val="28"/>
          <w:szCs w:val="28"/>
        </w:rPr>
        <w:t>» увеличить свой средний чек в размере 2800 рублей минимум на 9-10%, что составляет 3052 рублей.</w:t>
      </w: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Получить точную оценку увеличения прибыли за счет внедрения предложенных мероприятий программы достаточно сложно, так как это зависит от множества факторов. Как правило, прогнозируются плановые показатели объемов продаж и прибыли компании. Однако, любые мероприятия, направленные на увеличение объемов продаж, неизменно приводят к приросту </w:t>
      </w:r>
      <w:proofErr w:type="gramStart"/>
      <w:r w:rsidRPr="000316E3">
        <w:rPr>
          <w:rFonts w:ascii="Times New Roman" w:eastAsia="Calibri" w:hAnsi="Times New Roman" w:cs="Times New Roman"/>
          <w:sz w:val="28"/>
          <w:szCs w:val="28"/>
        </w:rPr>
        <w:t>товарооборота,</w:t>
      </w:r>
      <w:r w:rsidR="006A15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proofErr w:type="gramEnd"/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крайней мере на 6-8%. Если при этом использовать эффективную товарную политику и политику стимулирования услуг, то можно достигнуть прироста </w:t>
      </w:r>
      <w:r w:rsidR="0025328F">
        <w:rPr>
          <w:rFonts w:ascii="Times New Roman" w:eastAsia="Calibri" w:hAnsi="Times New Roman" w:cs="Times New Roman"/>
          <w:sz w:val="28"/>
          <w:szCs w:val="28"/>
        </w:rPr>
        <w:t xml:space="preserve">прибыли 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на уровне 15-30% и более.</w:t>
      </w:r>
    </w:p>
    <w:p w:rsidR="000316E3" w:rsidRPr="00091749" w:rsidRDefault="000316E3" w:rsidP="000917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Так, если предположить, что проведение вышеперечисленных мероприятий, позволит организации ООО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</w:rPr>
        <w:t>» увеличить прибыль от продаж в среднем на 2</w:t>
      </w:r>
      <w:r w:rsidR="00A97C27">
        <w:rPr>
          <w:rFonts w:ascii="Times New Roman" w:eastAsia="Calibri" w:hAnsi="Times New Roman" w:cs="Times New Roman"/>
          <w:sz w:val="28"/>
          <w:szCs w:val="28"/>
        </w:rPr>
        <w:t>0</w:t>
      </w:r>
      <w:r w:rsidR="00091749">
        <w:rPr>
          <w:rFonts w:ascii="Times New Roman" w:eastAsia="Calibri" w:hAnsi="Times New Roman" w:cs="Times New Roman"/>
          <w:sz w:val="28"/>
          <w:szCs w:val="28"/>
        </w:rPr>
        <w:t xml:space="preserve">%. </w:t>
      </w:r>
      <w:r w:rsidRPr="009C37F8">
        <w:rPr>
          <w:rFonts w:ascii="Times New Roman" w:eastAsia="Calibri" w:hAnsi="Times New Roman" w:cs="Times New Roman"/>
          <w:sz w:val="28"/>
          <w:szCs w:val="28"/>
        </w:rPr>
        <w:t>Рассчитаем прогнозное значение прибыли</w:t>
      </w:r>
      <w:r w:rsidR="009C37F8" w:rsidRPr="009C37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4957">
        <w:rPr>
          <w:rFonts w:ascii="Times New Roman" w:eastAsia="Calibri" w:hAnsi="Times New Roman" w:cs="Times New Roman"/>
          <w:sz w:val="28"/>
          <w:szCs w:val="28"/>
        </w:rPr>
        <w:t xml:space="preserve">от продаж </w:t>
      </w:r>
      <w:r w:rsidR="009C37F8" w:rsidRPr="009C37F8">
        <w:rPr>
          <w:rFonts w:ascii="Times New Roman" w:eastAsia="Calibri" w:hAnsi="Times New Roman" w:cs="Times New Roman"/>
          <w:sz w:val="28"/>
          <w:szCs w:val="28"/>
        </w:rPr>
        <w:t>ООО «</w:t>
      </w:r>
      <w:proofErr w:type="spellStart"/>
      <w:r w:rsidR="009C37F8" w:rsidRPr="009C37F8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9C37F8" w:rsidRPr="009C37F8">
        <w:rPr>
          <w:rFonts w:ascii="Times New Roman" w:eastAsia="Calibri" w:hAnsi="Times New Roman" w:cs="Times New Roman"/>
          <w:sz w:val="28"/>
          <w:szCs w:val="28"/>
        </w:rPr>
        <w:t>»</w:t>
      </w:r>
      <w:r w:rsidRPr="009C37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61B1" w:rsidRPr="009C37F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9C37F8">
        <w:rPr>
          <w:rFonts w:ascii="Times New Roman" w:eastAsia="Calibri" w:hAnsi="Times New Roman" w:cs="Times New Roman"/>
          <w:sz w:val="28"/>
          <w:szCs w:val="28"/>
        </w:rPr>
        <w:t xml:space="preserve">2024 </w:t>
      </w:r>
      <w:r w:rsidR="00A97C27" w:rsidRPr="009C37F8">
        <w:rPr>
          <w:rFonts w:ascii="Times New Roman" w:eastAsia="Calibri" w:hAnsi="Times New Roman" w:cs="Times New Roman"/>
          <w:sz w:val="28"/>
          <w:szCs w:val="28"/>
        </w:rPr>
        <w:t>году</w:t>
      </w:r>
      <w:r w:rsidR="00DF4DE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316E3" w:rsidRPr="000316E3" w:rsidRDefault="001C35A3" w:rsidP="00EE6C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Прибыль от продаж</w:t>
      </w:r>
      <w:r w:rsidR="000316E3" w:rsidRPr="009C37F8">
        <w:rPr>
          <w:rFonts w:ascii="Times New Roman" w:eastAsia="Calibri" w:hAnsi="Times New Roman" w:cs="Times New Roman"/>
          <w:sz w:val="28"/>
          <w:szCs w:val="28"/>
        </w:rPr>
        <w:t xml:space="preserve"> в 202</w:t>
      </w:r>
      <w:r w:rsidR="0025328F" w:rsidRPr="009C37F8">
        <w:rPr>
          <w:rFonts w:ascii="Times New Roman" w:eastAsia="Calibri" w:hAnsi="Times New Roman" w:cs="Times New Roman"/>
          <w:sz w:val="28"/>
          <w:szCs w:val="28"/>
        </w:rPr>
        <w:t>2</w:t>
      </w:r>
      <w:r w:rsidR="000316E3" w:rsidRPr="009C37F8">
        <w:rPr>
          <w:rFonts w:ascii="Times New Roman" w:eastAsia="Calibri" w:hAnsi="Times New Roman" w:cs="Times New Roman"/>
          <w:sz w:val="28"/>
          <w:szCs w:val="28"/>
        </w:rPr>
        <w:t xml:space="preserve"> году составила </w:t>
      </w:r>
      <w:r w:rsidR="00194957">
        <w:rPr>
          <w:rFonts w:ascii="Times New Roman" w:eastAsia="Calibri" w:hAnsi="Times New Roman" w:cs="Times New Roman"/>
          <w:sz w:val="28"/>
          <w:szCs w:val="28"/>
        </w:rPr>
        <w:t>1098</w:t>
      </w:r>
      <w:r w:rsidR="00DF4DE8">
        <w:rPr>
          <w:rFonts w:ascii="Times New Roman" w:eastAsia="Calibri" w:hAnsi="Times New Roman" w:cs="Times New Roman"/>
          <w:sz w:val="28"/>
          <w:szCs w:val="28"/>
        </w:rPr>
        <w:t xml:space="preserve"> тыс. руб., прогнозное значение чистой прибыли на 2024 год составляет </w:t>
      </w:r>
      <w:r w:rsidR="00194957">
        <w:rPr>
          <w:rFonts w:ascii="Times New Roman" w:eastAsia="Calibri" w:hAnsi="Times New Roman" w:cs="Times New Roman"/>
          <w:sz w:val="28"/>
          <w:szCs w:val="28"/>
        </w:rPr>
        <w:t>1098</w:t>
      </w:r>
      <w:r w:rsidR="00DF4DE8">
        <w:rPr>
          <w:rFonts w:ascii="Times New Roman" w:eastAsia="Calibri" w:hAnsi="Times New Roman" w:cs="Times New Roman"/>
          <w:sz w:val="28"/>
          <w:szCs w:val="28"/>
        </w:rPr>
        <w:t xml:space="preserve"> тыс. руб. </w:t>
      </w:r>
      <w:r w:rsidR="000316E3" w:rsidRPr="009C37F8">
        <w:rPr>
          <w:rFonts w:ascii="Times New Roman" w:eastAsia="Calibri" w:hAnsi="Times New Roman" w:cs="Times New Roman"/>
          <w:sz w:val="28"/>
          <w:szCs w:val="28"/>
        </w:rPr>
        <w:t>+ 2</w:t>
      </w:r>
      <w:r w:rsidR="0025328F" w:rsidRPr="009C37F8">
        <w:rPr>
          <w:rFonts w:ascii="Times New Roman" w:eastAsia="Calibri" w:hAnsi="Times New Roman" w:cs="Times New Roman"/>
          <w:sz w:val="28"/>
          <w:szCs w:val="28"/>
        </w:rPr>
        <w:t>0</w:t>
      </w:r>
      <w:r w:rsidR="000316E3" w:rsidRPr="009C37F8">
        <w:rPr>
          <w:rFonts w:ascii="Times New Roman" w:eastAsia="Calibri" w:hAnsi="Times New Roman" w:cs="Times New Roman"/>
          <w:sz w:val="28"/>
          <w:szCs w:val="28"/>
        </w:rPr>
        <w:t>%=</w:t>
      </w:r>
      <w:r w:rsidR="0025328F" w:rsidRPr="009C37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4957">
        <w:rPr>
          <w:rFonts w:ascii="Times New Roman" w:eastAsia="Calibri" w:hAnsi="Times New Roman" w:cs="Times New Roman"/>
          <w:sz w:val="28"/>
          <w:szCs w:val="28"/>
        </w:rPr>
        <w:t>1317,6</w:t>
      </w:r>
      <w:r w:rsidR="000316E3" w:rsidRPr="009C37F8">
        <w:rPr>
          <w:rFonts w:ascii="Times New Roman" w:eastAsia="Calibri" w:hAnsi="Times New Roman" w:cs="Times New Roman"/>
          <w:sz w:val="28"/>
          <w:szCs w:val="28"/>
        </w:rPr>
        <w:t xml:space="preserve"> тыс. руб. </w:t>
      </w:r>
      <w:r w:rsidR="000316E3" w:rsidRPr="009C37F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и</w:t>
      </w:r>
      <w:r w:rsidR="000316E3" w:rsidRPr="009C37F8">
        <w:rPr>
          <w:rFonts w:ascii="Times New Roman" w:eastAsia="Calibri" w:hAnsi="Times New Roman" w:cs="Times New Roman"/>
          <w:sz w:val="28"/>
          <w:szCs w:val="28"/>
        </w:rPr>
        <w:t>зменения показател</w:t>
      </w:r>
      <w:r w:rsidR="006A1556" w:rsidRPr="009C37F8">
        <w:rPr>
          <w:rFonts w:ascii="Times New Roman" w:eastAsia="Calibri" w:hAnsi="Times New Roman" w:cs="Times New Roman"/>
          <w:sz w:val="28"/>
          <w:szCs w:val="28"/>
        </w:rPr>
        <w:t>я</w:t>
      </w:r>
      <w:r w:rsidR="000316E3" w:rsidRPr="009C37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1556" w:rsidRPr="009C37F8">
        <w:rPr>
          <w:rFonts w:ascii="Times New Roman" w:eastAsia="Calibri" w:hAnsi="Times New Roman" w:cs="Times New Roman"/>
          <w:sz w:val="28"/>
          <w:szCs w:val="28"/>
        </w:rPr>
        <w:t xml:space="preserve">чистой </w:t>
      </w:r>
      <w:r w:rsidR="000316E3" w:rsidRPr="009C37F8">
        <w:rPr>
          <w:rFonts w:ascii="Times New Roman" w:eastAsia="Calibri" w:hAnsi="Times New Roman" w:cs="Times New Roman"/>
          <w:sz w:val="28"/>
          <w:szCs w:val="28"/>
        </w:rPr>
        <w:t xml:space="preserve"> прибыли после проведения предложенных мероприятий в ООО «</w:t>
      </w:r>
      <w:proofErr w:type="spellStart"/>
      <w:r w:rsidR="000316E3" w:rsidRPr="009C37F8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0316E3" w:rsidRPr="009C37F8">
        <w:rPr>
          <w:rFonts w:ascii="Times New Roman" w:eastAsia="Calibri" w:hAnsi="Times New Roman" w:cs="Times New Roman"/>
          <w:sz w:val="28"/>
          <w:szCs w:val="28"/>
        </w:rPr>
        <w:t>» представлена на рисунке 2</w:t>
      </w:r>
      <w:r w:rsidR="005E7CE8">
        <w:rPr>
          <w:rFonts w:ascii="Times New Roman" w:eastAsia="Calibri" w:hAnsi="Times New Roman" w:cs="Times New Roman"/>
          <w:sz w:val="28"/>
          <w:szCs w:val="28"/>
        </w:rPr>
        <w:t>2</w:t>
      </w:r>
      <w:r w:rsidR="000316E3" w:rsidRPr="009C37F8">
        <w:rPr>
          <w:rFonts w:ascii="Times New Roman" w:eastAsia="Calibri" w:hAnsi="Times New Roman" w:cs="Times New Roman"/>
          <w:sz w:val="28"/>
          <w:szCs w:val="28"/>
        </w:rPr>
        <w:t>.</w:t>
      </w:r>
      <w:r w:rsidR="000316E3" w:rsidRPr="000316E3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C35A3" w:rsidRDefault="001C35A3" w:rsidP="001C35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724F">
        <w:rPr>
          <w:rFonts w:ascii="Times New Roman" w:eastAsia="Calibri" w:hAnsi="Times New Roman" w:cs="Times New Roman"/>
          <w:sz w:val="28"/>
          <w:szCs w:val="28"/>
        </w:rPr>
        <w:t xml:space="preserve">Следовательно, предполагаемый прирост прибыли от продаж составляет </w:t>
      </w:r>
      <w:r>
        <w:rPr>
          <w:rFonts w:ascii="Times New Roman" w:eastAsia="Calibri" w:hAnsi="Times New Roman" w:cs="Times New Roman"/>
          <w:sz w:val="28"/>
          <w:szCs w:val="28"/>
        </w:rPr>
        <w:t>219</w:t>
      </w:r>
      <w:r w:rsidRPr="00B6724F">
        <w:rPr>
          <w:rFonts w:ascii="Times New Roman" w:eastAsia="Calibri" w:hAnsi="Times New Roman" w:cs="Times New Roman"/>
          <w:sz w:val="28"/>
          <w:szCs w:val="28"/>
        </w:rPr>
        <w:t>,6 тыс. рублей (</w:t>
      </w:r>
      <w:r>
        <w:rPr>
          <w:rFonts w:ascii="Times New Roman" w:eastAsia="Calibri" w:hAnsi="Times New Roman" w:cs="Times New Roman"/>
          <w:sz w:val="28"/>
          <w:szCs w:val="28"/>
        </w:rPr>
        <w:t>1317</w:t>
      </w:r>
      <w:r w:rsidRPr="00B6724F">
        <w:rPr>
          <w:rFonts w:ascii="Times New Roman" w:eastAsia="Calibri" w:hAnsi="Times New Roman" w:cs="Times New Roman"/>
          <w:sz w:val="28"/>
          <w:szCs w:val="28"/>
        </w:rPr>
        <w:t xml:space="preserve">,6 тыс. рублей - </w:t>
      </w:r>
      <w:r>
        <w:rPr>
          <w:rFonts w:ascii="Times New Roman" w:eastAsia="Calibri" w:hAnsi="Times New Roman" w:cs="Times New Roman"/>
          <w:sz w:val="28"/>
          <w:szCs w:val="28"/>
        </w:rPr>
        <w:t>1098</w:t>
      </w:r>
      <w:r w:rsidRPr="00B6724F">
        <w:rPr>
          <w:rFonts w:ascii="Times New Roman" w:eastAsia="Calibri" w:hAnsi="Times New Roman" w:cs="Times New Roman"/>
          <w:sz w:val="28"/>
          <w:szCs w:val="28"/>
        </w:rPr>
        <w:t xml:space="preserve"> тыс. рублей). </w:t>
      </w:r>
    </w:p>
    <w:p w:rsidR="00562074" w:rsidRPr="00507745" w:rsidRDefault="00562074" w:rsidP="005620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6207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Можем сделать вывод, что проведение предложенных мероприятий, нацеленных на увеличение объемов продаж, является целесообразным и эффективны</w:t>
      </w:r>
      <w:r w:rsidRPr="005077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м.</w:t>
      </w:r>
    </w:p>
    <w:p w:rsidR="000316E3" w:rsidRPr="00507745" w:rsidRDefault="000316E3" w:rsidP="00EE6C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F0B5E" w:rsidRPr="000316E3" w:rsidRDefault="000316E3" w:rsidP="00AF0B5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16E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08CA16" wp14:editId="153D79D3">
            <wp:extent cx="5410200" cy="238125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</w:t>
      </w:r>
      <w:r w:rsidR="005E7CE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Calibri" w:hAnsi="Times New Roman" w:cs="Times New Roman"/>
          <w:sz w:val="28"/>
          <w:szCs w:val="28"/>
        </w:rPr>
        <w:t>–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6" w:name="_Hlk137247387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и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зменения </w:t>
      </w:r>
      <w:r w:rsidR="009C37F8">
        <w:rPr>
          <w:rFonts w:ascii="Times New Roman" w:eastAsia="Calibri" w:hAnsi="Times New Roman" w:cs="Times New Roman"/>
          <w:sz w:val="28"/>
          <w:szCs w:val="28"/>
        </w:rPr>
        <w:t>чистой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прибыли после проведения предложенных мероприятий в ООО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bookmarkEnd w:id="26"/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(разработан</w:t>
      </w:r>
    </w:p>
    <w:p w:rsidR="000316E3" w:rsidRPr="000316E3" w:rsidRDefault="000316E3" w:rsidP="006A155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автором)</w:t>
      </w:r>
    </w:p>
    <w:p w:rsidR="000316E3" w:rsidRPr="000316E3" w:rsidRDefault="000316E3" w:rsidP="000316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37F8" w:rsidRPr="000316E3" w:rsidRDefault="00C853DF" w:rsidP="003757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Также рассмотрим изменения показателей объема продаж после проведения предложенных мероприятий.</w:t>
      </w:r>
      <w:r w:rsidRPr="00C853DF">
        <w:t xml:space="preserve"> </w:t>
      </w:r>
      <w:r w:rsidRPr="00C853DF">
        <w:rPr>
          <w:rFonts w:ascii="Times New Roman" w:eastAsia="Calibri" w:hAnsi="Times New Roman" w:cs="Times New Roman"/>
          <w:sz w:val="28"/>
          <w:szCs w:val="28"/>
        </w:rPr>
        <w:t>Прогнозиру</w:t>
      </w:r>
      <w:r>
        <w:rPr>
          <w:rFonts w:ascii="Times New Roman" w:eastAsia="Calibri" w:hAnsi="Times New Roman" w:cs="Times New Roman"/>
          <w:sz w:val="28"/>
          <w:szCs w:val="28"/>
        </w:rPr>
        <w:t>ется, что объем продаж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C853DF">
        <w:rPr>
          <w:rFonts w:ascii="Times New Roman" w:eastAsia="Calibri" w:hAnsi="Times New Roman" w:cs="Times New Roman"/>
          <w:sz w:val="28"/>
          <w:szCs w:val="28"/>
        </w:rPr>
        <w:t xml:space="preserve">» за </w:t>
      </w:r>
      <w:r>
        <w:rPr>
          <w:rFonts w:ascii="Times New Roman" w:eastAsia="Calibri" w:hAnsi="Times New Roman" w:cs="Times New Roman"/>
          <w:sz w:val="28"/>
          <w:szCs w:val="28"/>
        </w:rPr>
        <w:t>12 месяцев увели</w:t>
      </w:r>
      <w:r w:rsidRPr="00C853DF">
        <w:rPr>
          <w:rFonts w:ascii="Times New Roman" w:eastAsia="Calibri" w:hAnsi="Times New Roman" w:cs="Times New Roman"/>
          <w:sz w:val="28"/>
          <w:szCs w:val="28"/>
        </w:rPr>
        <w:t xml:space="preserve">чится на </w:t>
      </w:r>
      <w:r w:rsidR="00682BAD">
        <w:rPr>
          <w:rFonts w:ascii="Times New Roman" w:eastAsia="Calibri" w:hAnsi="Times New Roman" w:cs="Times New Roman"/>
          <w:sz w:val="28"/>
          <w:szCs w:val="28"/>
        </w:rPr>
        <w:t>20%, т.е. на 2 076 600</w:t>
      </w:r>
      <w:r w:rsidRPr="00C853DF">
        <w:rPr>
          <w:rFonts w:ascii="Times New Roman" w:eastAsia="Calibri" w:hAnsi="Times New Roman" w:cs="Times New Roman"/>
          <w:sz w:val="28"/>
          <w:szCs w:val="28"/>
        </w:rPr>
        <w:t xml:space="preserve"> руб</w:t>
      </w:r>
      <w:r w:rsidR="00682BA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сравнении с показателями 2022 года</w:t>
      </w:r>
      <w:r w:rsidR="00682BAD">
        <w:rPr>
          <w:rFonts w:ascii="Times New Roman" w:eastAsia="Calibri" w:hAnsi="Times New Roman" w:cs="Times New Roman"/>
          <w:sz w:val="28"/>
          <w:szCs w:val="28"/>
        </w:rPr>
        <w:t>.</w:t>
      </w:r>
      <w:r w:rsidR="00DF2A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16E3" w:rsidRPr="000316E3">
        <w:rPr>
          <w:rFonts w:ascii="Times New Roman" w:eastAsia="Calibri" w:hAnsi="Times New Roman" w:cs="Times New Roman"/>
          <w:sz w:val="28"/>
          <w:szCs w:val="28"/>
        </w:rPr>
        <w:t>В настоящее время ООО «</w:t>
      </w:r>
      <w:proofErr w:type="spellStart"/>
      <w:r w:rsidR="000316E3"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0316E3" w:rsidRPr="000316E3">
        <w:rPr>
          <w:rFonts w:ascii="Times New Roman" w:eastAsia="Calibri" w:hAnsi="Times New Roman" w:cs="Times New Roman"/>
          <w:sz w:val="28"/>
          <w:szCs w:val="28"/>
        </w:rPr>
        <w:t xml:space="preserve">» занимает порядка 15% рынка стоматологических услуг в Невинномысске. </w:t>
      </w:r>
    </w:p>
    <w:p w:rsidR="000316E3" w:rsidRPr="000316E3" w:rsidRDefault="000316E3" w:rsidP="000316E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7403B" wp14:editId="63E81A8E">
            <wp:extent cx="4751294" cy="2169459"/>
            <wp:effectExtent l="0" t="0" r="0" b="254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316E3" w:rsidRPr="000316E3" w:rsidRDefault="000316E3" w:rsidP="000316E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Рисунок 2</w:t>
      </w:r>
      <w:r w:rsidR="005E7CE8">
        <w:rPr>
          <w:rFonts w:ascii="Times New Roman" w:eastAsia="Calibri" w:hAnsi="Times New Roman" w:cs="Times New Roman"/>
          <w:sz w:val="28"/>
          <w:szCs w:val="28"/>
        </w:rPr>
        <w:t>3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0316E3">
        <w:rPr>
          <w:rFonts w:ascii="Times New Roman" w:eastAsia="Calibri" w:hAnsi="Times New Roman" w:cs="Times New Roman"/>
          <w:sz w:val="28"/>
          <w:szCs w:val="28"/>
        </w:rPr>
        <w:t>Доля рынка коммерческих стоматологических услуг ООО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» до внедрения системы управления брендом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(разработан</w:t>
      </w:r>
    </w:p>
    <w:p w:rsidR="000316E3" w:rsidRDefault="000316E3" w:rsidP="000316E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автором)</w:t>
      </w:r>
    </w:p>
    <w:p w:rsidR="00253118" w:rsidRPr="000316E3" w:rsidRDefault="00253118" w:rsidP="000316E3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7F8" w:rsidRDefault="009C37F8" w:rsidP="009C37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В городе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Невинномысске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проживает примерно 117 600 человек, из которых 85% пользуются стоматологическими услугами. Следовательно, количество людей, использующих стоматологические услуги в г. Невинномысске, составляет 99 960 человек. Из этих людей 15% являются клиентами клиники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</w:rPr>
        <w:t>», что составляет 14 994 человека.</w:t>
      </w:r>
    </w:p>
    <w:p w:rsid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Будет использована контекстная реклама в браузере Яндекс, этот инструмент будет применяться в комплексе с продвижением в топ-10 на сервисе Яндекс карты. Для расчета медиа показателей  мы воспользовались специальной программой в «Яндекс 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Директ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», которая автоматически высчитала приблизительный охват пользователей. По прогнозам, в среднем в течение двух месяцев нашу  рекламу увидят </w:t>
      </w:r>
      <w:r w:rsidR="00253118">
        <w:rPr>
          <w:rFonts w:ascii="Times New Roman" w:eastAsia="Calibri" w:hAnsi="Times New Roman" w:cs="Times New Roman"/>
          <w:sz w:val="28"/>
          <w:szCs w:val="28"/>
        </w:rPr>
        <w:t>47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225 раз. Это будет являться охватом. Перейдут по рекламе к нам на сайт </w:t>
      </w:r>
      <w:r w:rsidR="001575C5">
        <w:rPr>
          <w:rFonts w:ascii="Times New Roman" w:eastAsia="Calibri" w:hAnsi="Times New Roman" w:cs="Times New Roman"/>
          <w:sz w:val="28"/>
          <w:szCs w:val="28"/>
        </w:rPr>
        <w:t>73</w:t>
      </w:r>
      <w:r w:rsidR="00253118">
        <w:rPr>
          <w:rFonts w:ascii="Times New Roman" w:eastAsia="Calibri" w:hAnsi="Times New Roman" w:cs="Times New Roman"/>
          <w:sz w:val="28"/>
          <w:szCs w:val="28"/>
        </w:rPr>
        <w:t>5</w:t>
      </w:r>
      <w:r w:rsidR="001575C5">
        <w:rPr>
          <w:rFonts w:ascii="Times New Roman" w:eastAsia="Calibri" w:hAnsi="Times New Roman" w:cs="Times New Roman"/>
          <w:sz w:val="28"/>
          <w:szCs w:val="28"/>
        </w:rPr>
        <w:t>8</w:t>
      </w:r>
      <w:r w:rsidR="00253118">
        <w:rPr>
          <w:rFonts w:ascii="Times New Roman" w:eastAsia="Calibri" w:hAnsi="Times New Roman" w:cs="Times New Roman"/>
          <w:sz w:val="28"/>
          <w:szCs w:val="28"/>
        </w:rPr>
        <w:t xml:space="preserve"> человек, а совершат запись на консультацию около </w:t>
      </w:r>
      <w:r w:rsidR="001575C5">
        <w:rPr>
          <w:rFonts w:ascii="Times New Roman" w:eastAsia="Calibri" w:hAnsi="Times New Roman" w:cs="Times New Roman"/>
          <w:sz w:val="28"/>
          <w:szCs w:val="28"/>
        </w:rPr>
        <w:t>35</w:t>
      </w:r>
      <w:r w:rsidR="00253118">
        <w:rPr>
          <w:rFonts w:ascii="Times New Roman" w:eastAsia="Calibri" w:hAnsi="Times New Roman" w:cs="Times New Roman"/>
          <w:sz w:val="28"/>
          <w:szCs w:val="28"/>
        </w:rPr>
        <w:t xml:space="preserve">% , т.е. </w:t>
      </w:r>
      <w:r w:rsidR="001575C5">
        <w:rPr>
          <w:rFonts w:ascii="Times New Roman" w:eastAsia="Calibri" w:hAnsi="Times New Roman" w:cs="Times New Roman"/>
          <w:sz w:val="28"/>
          <w:szCs w:val="28"/>
        </w:rPr>
        <w:t>2575</w:t>
      </w:r>
      <w:r w:rsidR="00253118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Полученные данные показывают, что наша цель будет достигнута и планируемый уровень охвата будет даже превышен. </w:t>
      </w:r>
    </w:p>
    <w:p w:rsidR="00253118" w:rsidRDefault="00253118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Таким образом, можем сделать вывод, что доля рынка коммерческих стоматологических услуг ООО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AF0B5E">
        <w:rPr>
          <w:rFonts w:ascii="Times New Roman" w:eastAsia="Calibri" w:hAnsi="Times New Roman" w:cs="Times New Roman"/>
          <w:sz w:val="28"/>
          <w:szCs w:val="28"/>
        </w:rPr>
        <w:t xml:space="preserve"> после внедрения системы управления брендом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вырастет на </w:t>
      </w:r>
      <w:r w:rsidR="0030052D">
        <w:rPr>
          <w:rFonts w:ascii="Times New Roman" w:eastAsia="Calibri" w:hAnsi="Times New Roman" w:cs="Times New Roman"/>
          <w:sz w:val="28"/>
          <w:szCs w:val="28"/>
        </w:rPr>
        <w:t>2,58</w:t>
      </w:r>
      <w:r>
        <w:rPr>
          <w:rFonts w:ascii="Times New Roman" w:eastAsia="Calibri" w:hAnsi="Times New Roman" w:cs="Times New Roman"/>
          <w:sz w:val="28"/>
          <w:szCs w:val="28"/>
        </w:rPr>
        <w:t>% и составит</w:t>
      </w:r>
      <w:r w:rsidR="00B6724F">
        <w:rPr>
          <w:rFonts w:ascii="Times New Roman" w:eastAsia="Calibri" w:hAnsi="Times New Roman" w:cs="Times New Roman"/>
          <w:sz w:val="28"/>
          <w:szCs w:val="28"/>
        </w:rPr>
        <w:t xml:space="preserve"> 15 + 2,58 =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052D">
        <w:rPr>
          <w:rFonts w:ascii="Times New Roman" w:eastAsia="Calibri" w:hAnsi="Times New Roman" w:cs="Times New Roman"/>
          <w:sz w:val="28"/>
          <w:szCs w:val="28"/>
        </w:rPr>
        <w:t>17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30052D">
        <w:rPr>
          <w:rFonts w:ascii="Times New Roman" w:eastAsia="Calibri" w:hAnsi="Times New Roman" w:cs="Times New Roman"/>
          <w:sz w:val="28"/>
          <w:szCs w:val="28"/>
        </w:rPr>
        <w:t>58</w:t>
      </w:r>
      <w:r>
        <w:rPr>
          <w:rFonts w:ascii="Times New Roman" w:eastAsia="Calibri" w:hAnsi="Times New Roman" w:cs="Times New Roman"/>
          <w:sz w:val="28"/>
          <w:szCs w:val="28"/>
        </w:rPr>
        <w:t>%</w:t>
      </w:r>
      <w:r w:rsidR="005E7CE8">
        <w:rPr>
          <w:rFonts w:ascii="Times New Roman" w:eastAsia="Calibri" w:hAnsi="Times New Roman" w:cs="Times New Roman"/>
          <w:sz w:val="28"/>
          <w:szCs w:val="28"/>
        </w:rPr>
        <w:t xml:space="preserve"> (рисунок 24</w:t>
      </w:r>
      <w:r w:rsidR="005B4011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F0B5E" w:rsidRDefault="00AF0B5E" w:rsidP="009C37F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FB4D7" wp14:editId="3ED99497">
            <wp:extent cx="4392706" cy="2133600"/>
            <wp:effectExtent l="0" t="0" r="8255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F0B5E" w:rsidRPr="000316E3" w:rsidRDefault="00AF0B5E" w:rsidP="00AF0B5E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Рисунок 2</w:t>
      </w:r>
      <w:r w:rsidR="005E7CE8">
        <w:rPr>
          <w:rFonts w:ascii="Times New Roman" w:eastAsia="Calibri" w:hAnsi="Times New Roman" w:cs="Times New Roman"/>
          <w:sz w:val="28"/>
          <w:szCs w:val="28"/>
        </w:rPr>
        <w:t>4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0316E3">
        <w:rPr>
          <w:rFonts w:ascii="Times New Roman" w:eastAsia="Calibri" w:hAnsi="Times New Roman" w:cs="Times New Roman"/>
          <w:sz w:val="28"/>
          <w:szCs w:val="28"/>
        </w:rPr>
        <w:t>Доля рынка коммерческих стоматологических услуг ООО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t>после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внедрения системы управления брендом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(разработан</w:t>
      </w:r>
    </w:p>
    <w:p w:rsidR="00AF0B5E" w:rsidRDefault="00AF0B5E" w:rsidP="00AF0B5E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автором)</w:t>
      </w:r>
    </w:p>
    <w:p w:rsidR="00562074" w:rsidRDefault="00562074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52D">
        <w:rPr>
          <w:rFonts w:ascii="Times New Roman" w:eastAsia="Calibri" w:hAnsi="Times New Roman" w:cs="Times New Roman"/>
          <w:sz w:val="28"/>
          <w:szCs w:val="28"/>
        </w:rPr>
        <w:lastRenderedPageBreak/>
        <w:t>После разработки рекомендаций по формированию системы управления брендом рассматриваемой компании нами была определена экономическая эффективность данных мероприятий, заключающаяся в следующем:</w:t>
      </w:r>
    </w:p>
    <w:p w:rsidR="000316E3" w:rsidRPr="000316E3" w:rsidRDefault="000316E3" w:rsidP="000316E3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ООО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» увеличит долю </w:t>
      </w:r>
      <w:r w:rsidR="0030052D">
        <w:rPr>
          <w:rFonts w:ascii="Times New Roman" w:eastAsia="Calibri" w:hAnsi="Times New Roman" w:cs="Times New Roman"/>
          <w:sz w:val="28"/>
          <w:szCs w:val="28"/>
        </w:rPr>
        <w:t>рынка на 2,58%</w:t>
      </w:r>
      <w:r w:rsidR="00194957">
        <w:rPr>
          <w:rFonts w:ascii="Times New Roman" w:eastAsia="Calibri" w:hAnsi="Times New Roman" w:cs="Times New Roman"/>
          <w:sz w:val="28"/>
          <w:szCs w:val="28"/>
        </w:rPr>
        <w:t>;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316E3" w:rsidRPr="00B6069F" w:rsidRDefault="000316E3" w:rsidP="000316E3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69F">
        <w:rPr>
          <w:rFonts w:ascii="Times New Roman" w:eastAsia="Calibri" w:hAnsi="Times New Roman" w:cs="Times New Roman"/>
          <w:sz w:val="28"/>
          <w:szCs w:val="28"/>
        </w:rPr>
        <w:t>прирост прибыли от продаж</w:t>
      </w:r>
      <w:r w:rsidR="00B6069F" w:rsidRPr="00B6069F">
        <w:rPr>
          <w:rFonts w:ascii="Times New Roman" w:eastAsia="Calibri" w:hAnsi="Times New Roman" w:cs="Times New Roman"/>
          <w:sz w:val="28"/>
          <w:szCs w:val="28"/>
        </w:rPr>
        <w:t xml:space="preserve"> за  год составит 219 600 </w:t>
      </w:r>
      <w:r w:rsidRPr="00B6069F">
        <w:rPr>
          <w:rFonts w:ascii="Times New Roman" w:eastAsia="Calibri" w:hAnsi="Times New Roman" w:cs="Times New Roman"/>
          <w:sz w:val="28"/>
          <w:szCs w:val="28"/>
        </w:rPr>
        <w:t>руб.</w:t>
      </w:r>
    </w:p>
    <w:p w:rsidR="000316E3" w:rsidRPr="000316E3" w:rsidRDefault="00091749" w:rsidP="000316E3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606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увеличение объема продаж составит </w:t>
      </w:r>
      <w:r w:rsidR="00B6069F" w:rsidRPr="00B606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2 076 600 руб</w:t>
      </w:r>
      <w:r w:rsidR="00B6069F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0316E3" w:rsidRPr="000316E3" w:rsidRDefault="000316E3" w:rsidP="000316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52D">
        <w:rPr>
          <w:rFonts w:ascii="Times New Roman" w:eastAsia="Calibri" w:hAnsi="Times New Roman" w:cs="Times New Roman"/>
          <w:sz w:val="28"/>
          <w:szCs w:val="28"/>
        </w:rPr>
        <w:t>Соответственно, программа формирования системы управления брендом на малом предприятии ООО «</w:t>
      </w:r>
      <w:proofErr w:type="spellStart"/>
      <w:r w:rsidRPr="0030052D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30052D">
        <w:rPr>
          <w:rFonts w:ascii="Times New Roman" w:eastAsia="Calibri" w:hAnsi="Times New Roman" w:cs="Times New Roman"/>
          <w:sz w:val="28"/>
          <w:szCs w:val="28"/>
        </w:rPr>
        <w:t>» является эффективной и рекомендуется для реализации на данном предприятии.</w:t>
      </w:r>
    </w:p>
    <w:p w:rsidR="00562074" w:rsidRDefault="0056207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97A0F" w:rsidRDefault="00AB5494" w:rsidP="00562074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27" w:name="_Toc137371852"/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27"/>
    </w:p>
    <w:p w:rsidR="00BC0065" w:rsidRPr="00BC0065" w:rsidRDefault="00BC0065" w:rsidP="00BC0065"/>
    <w:p w:rsidR="00CE2A1B" w:rsidRPr="00964830" w:rsidRDefault="00CE2A1B" w:rsidP="00CE2A1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63CB3">
        <w:rPr>
          <w:sz w:val="28"/>
          <w:szCs w:val="28"/>
        </w:rPr>
        <w:t xml:space="preserve">уществует большое разнообразие подходов к определению понятия "бренд". Однако, основная идея большинства из них заключается в том, что бренд </w:t>
      </w:r>
      <w:proofErr w:type="gramStart"/>
      <w:r w:rsidRPr="00763CB3">
        <w:rPr>
          <w:sz w:val="28"/>
          <w:szCs w:val="28"/>
        </w:rPr>
        <w:t>- это</w:t>
      </w:r>
      <w:proofErr w:type="gramEnd"/>
      <w:r w:rsidRPr="00763CB3">
        <w:rPr>
          <w:sz w:val="28"/>
          <w:szCs w:val="28"/>
        </w:rPr>
        <w:t xml:space="preserve"> абстрактное представление о </w:t>
      </w:r>
      <w:r>
        <w:rPr>
          <w:sz w:val="28"/>
          <w:szCs w:val="28"/>
        </w:rPr>
        <w:t xml:space="preserve">ком- </w:t>
      </w:r>
      <w:r w:rsidRPr="00763CB3">
        <w:rPr>
          <w:sz w:val="28"/>
          <w:szCs w:val="28"/>
        </w:rPr>
        <w:t xml:space="preserve">или </w:t>
      </w:r>
      <w:r>
        <w:rPr>
          <w:sz w:val="28"/>
          <w:szCs w:val="28"/>
        </w:rPr>
        <w:t>чём-либо</w:t>
      </w:r>
      <w:r w:rsidRPr="00763CB3">
        <w:rPr>
          <w:sz w:val="28"/>
          <w:szCs w:val="28"/>
        </w:rPr>
        <w:t xml:space="preserve">, которое создается на основе восприятия, опыта и мнения людей, или как </w:t>
      </w:r>
      <w:r>
        <w:rPr>
          <w:sz w:val="28"/>
          <w:szCs w:val="28"/>
        </w:rPr>
        <w:t>общественный</w:t>
      </w:r>
      <w:r w:rsidRPr="00763CB3">
        <w:rPr>
          <w:sz w:val="28"/>
          <w:szCs w:val="28"/>
        </w:rPr>
        <w:t xml:space="preserve"> институт, который оказывает </w:t>
      </w:r>
      <w:r>
        <w:rPr>
          <w:sz w:val="28"/>
          <w:szCs w:val="28"/>
        </w:rPr>
        <w:t>значительное</w:t>
      </w:r>
      <w:r w:rsidRPr="00763CB3">
        <w:rPr>
          <w:sz w:val="28"/>
          <w:szCs w:val="28"/>
        </w:rPr>
        <w:t xml:space="preserve"> влияние на формирование </w:t>
      </w:r>
      <w:r>
        <w:rPr>
          <w:sz w:val="28"/>
          <w:szCs w:val="28"/>
        </w:rPr>
        <w:t>действительности</w:t>
      </w:r>
      <w:r w:rsidRPr="00763CB3">
        <w:rPr>
          <w:sz w:val="28"/>
          <w:szCs w:val="28"/>
        </w:rPr>
        <w:t>.</w:t>
      </w:r>
    </w:p>
    <w:p w:rsidR="00CE2A1B" w:rsidRDefault="00CE2A1B" w:rsidP="00CE2A1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B7BA7">
        <w:rPr>
          <w:sz w:val="28"/>
          <w:szCs w:val="28"/>
          <w:shd w:val="clear" w:color="auto" w:fill="FFFFFF"/>
        </w:rPr>
        <w:t xml:space="preserve">Бренды в настоящее время имеют важное значение в экономике, так как являются средством коммуникации между производителями, </w:t>
      </w:r>
      <w:r>
        <w:rPr>
          <w:sz w:val="28"/>
          <w:szCs w:val="28"/>
          <w:shd w:val="clear" w:color="auto" w:fill="FFFFFF"/>
        </w:rPr>
        <w:t>товарами</w:t>
      </w:r>
      <w:r w:rsidRPr="00DB7BA7">
        <w:rPr>
          <w:sz w:val="28"/>
          <w:szCs w:val="28"/>
          <w:shd w:val="clear" w:color="auto" w:fill="FFFFFF"/>
        </w:rPr>
        <w:t xml:space="preserve"> и потребителями на глобальном уровне.</w:t>
      </w:r>
      <w:r>
        <w:rPr>
          <w:sz w:val="28"/>
          <w:szCs w:val="28"/>
          <w:shd w:val="clear" w:color="auto" w:fill="FFFFFF"/>
        </w:rPr>
        <w:t xml:space="preserve"> Кроме экономической направленности, бренд также проявляет себя как социально-психологический феномен. </w:t>
      </w:r>
    </w:p>
    <w:p w:rsidR="00CE2A1B" w:rsidRPr="00896D16" w:rsidRDefault="00CE2A1B" w:rsidP="00CE2A1B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>
        <w:rPr>
          <w:color w:val="000000" w:themeColor="text1"/>
          <w:sz w:val="28"/>
          <w:szCs w:val="28"/>
        </w:rPr>
        <w:t>В</w:t>
      </w:r>
      <w:r w:rsidRPr="00432D7B">
        <w:rPr>
          <w:color w:val="000000" w:themeColor="text1"/>
          <w:sz w:val="28"/>
          <w:szCs w:val="28"/>
        </w:rPr>
        <w:t xml:space="preserve"> настоящее время</w:t>
      </w:r>
      <w:r>
        <w:rPr>
          <w:color w:val="000000" w:themeColor="text1"/>
          <w:sz w:val="28"/>
          <w:szCs w:val="28"/>
        </w:rPr>
        <w:t xml:space="preserve"> р</w:t>
      </w:r>
      <w:r w:rsidRPr="00A21C7B">
        <w:rPr>
          <w:color w:val="000000" w:themeColor="text1"/>
          <w:sz w:val="28"/>
          <w:szCs w:val="28"/>
        </w:rPr>
        <w:t>азвитие брендинга в России не стоит на месте и продолжает прогрессировать</w:t>
      </w:r>
      <w:r w:rsidRPr="00432D7B">
        <w:rPr>
          <w:color w:val="000000" w:themeColor="text1"/>
          <w:sz w:val="28"/>
          <w:szCs w:val="28"/>
        </w:rPr>
        <w:t>. Из основных характерных особенностей брендинга в нашей стране можно выделить следующие: долгое формирование лояльности к бренду, низкий уровень распознания брендов, не всегда эффективная система бренд-менеджмента в компаниях, бренд многих организаций непосредственно</w:t>
      </w:r>
      <w:r w:rsidRPr="00896D16">
        <w:rPr>
          <w:color w:val="000000" w:themeColor="text1"/>
          <w:sz w:val="28"/>
          <w:szCs w:val="28"/>
        </w:rPr>
        <w:t xml:space="preserve"> связан и продвигается </w:t>
      </w:r>
      <w:r w:rsidRPr="00A9193E">
        <w:rPr>
          <w:color w:val="000000" w:themeColor="text1"/>
          <w:sz w:val="28"/>
          <w:szCs w:val="28"/>
        </w:rPr>
        <w:t xml:space="preserve">на основе личного имени. </w:t>
      </w:r>
    </w:p>
    <w:p w:rsidR="00CE2A1B" w:rsidRPr="00896D16" w:rsidRDefault="00CE2A1B" w:rsidP="00CE2A1B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896D16">
        <w:rPr>
          <w:color w:val="000000" w:themeColor="text1"/>
          <w:sz w:val="28"/>
          <w:szCs w:val="28"/>
        </w:rPr>
        <w:t xml:space="preserve">Что касается зарубежного опыта управления брендом на предприятиях, то здесь можно сказать о преобладании стратегии «расширения», а именно западной модели «зонтичного брендирования», которая также применима и к крупным российским организациям, но практически не используется для малых предприятий, в связи с ограниченностью бюджета таких компаний. </w:t>
      </w:r>
    </w:p>
    <w:p w:rsidR="000B611E" w:rsidRPr="009C37F8" w:rsidRDefault="00CE2A1B" w:rsidP="009C37F8">
      <w:pPr>
        <w:pStyle w:val="a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96D16">
        <w:rPr>
          <w:color w:val="000000" w:themeColor="text1"/>
          <w:sz w:val="28"/>
          <w:szCs w:val="28"/>
        </w:rPr>
        <w:t xml:space="preserve">Малые предприятия в России также активно создают собственные бренды, однако брендинг на таких предприятиях имеет свою специфику </w:t>
      </w:r>
      <w:r w:rsidRPr="0028201E">
        <w:rPr>
          <w:color w:val="000000" w:themeColor="text1"/>
          <w:sz w:val="28"/>
          <w:szCs w:val="28"/>
        </w:rPr>
        <w:t xml:space="preserve">заключающуюся в основном в ориентации на конкретную небольшую целевую аудиторию, ограниченный бюджет для создания и продвижения </w:t>
      </w:r>
      <w:r w:rsidRPr="0028201E">
        <w:rPr>
          <w:color w:val="000000" w:themeColor="text1"/>
          <w:sz w:val="28"/>
          <w:szCs w:val="28"/>
        </w:rPr>
        <w:lastRenderedPageBreak/>
        <w:t>бренда, а также бренд таких организаций чаще является локальным, не выходящим за пределы своего региона.</w:t>
      </w:r>
    </w:p>
    <w:p w:rsidR="00CE2A1B" w:rsidRPr="00BA399B" w:rsidRDefault="00CE2A1B" w:rsidP="00BA399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977">
        <w:rPr>
          <w:rFonts w:ascii="Times New Roman" w:hAnsi="Times New Roman" w:cs="Times New Roman"/>
          <w:sz w:val="28"/>
          <w:szCs w:val="28"/>
        </w:rPr>
        <w:t xml:space="preserve">В результате изучения методических подходов к оценке эффективности брендинга мы пришли к выводу о том,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072977">
        <w:rPr>
          <w:rFonts w:ascii="Times New Roman" w:hAnsi="Times New Roman" w:cs="Times New Roman"/>
          <w:sz w:val="28"/>
          <w:szCs w:val="28"/>
        </w:rPr>
        <w:t xml:space="preserve">каждая из моделей имеет как </w:t>
      </w:r>
      <w:r w:rsidRPr="0028201E">
        <w:rPr>
          <w:rFonts w:ascii="Times New Roman" w:hAnsi="Times New Roman" w:cs="Times New Roman"/>
          <w:sz w:val="28"/>
          <w:szCs w:val="28"/>
        </w:rPr>
        <w:t>преимущества, так и недостатки, и</w:t>
      </w:r>
      <w:r w:rsidRPr="00072977">
        <w:rPr>
          <w:rFonts w:ascii="Times New Roman" w:hAnsi="Times New Roman" w:cs="Times New Roman"/>
          <w:sz w:val="28"/>
          <w:szCs w:val="28"/>
        </w:rPr>
        <w:t xml:space="preserve">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2977">
        <w:rPr>
          <w:rFonts w:ascii="Times New Roman" w:hAnsi="Times New Roman" w:cs="Times New Roman"/>
          <w:sz w:val="28"/>
          <w:szCs w:val="28"/>
        </w:rPr>
        <w:t xml:space="preserve"> чтобы оценить воздействие бренда на эффективность бизнеса необходимо корректировать выбранные метрики в связи с спецификой бренда.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99B" w:rsidRPr="00BA399B">
        <w:rPr>
          <w:rFonts w:ascii="Times New Roman" w:hAnsi="Times New Roman" w:cs="Times New Roman"/>
          <w:sz w:val="28"/>
          <w:szCs w:val="28"/>
        </w:rPr>
        <w:t>Оценка эффективности мероприятий по формированию бренда организации является необходимым инструментом для достижения целей компании и укрепления ее позиций на рынке. Она позволяет определить, какие мероприятия были наиболее успешными и каковы были результаты их реализации. Это позволяет компании идти по пути улучшения своих брендовых стратегий и создания более эффективных кампаний для продвижения своих товаров и услуг. Таким образом, эффективная оценка брендинга является критически важным элементом успешной стратегии компании.</w:t>
      </w:r>
    </w:p>
    <w:p w:rsidR="00CE2A1B" w:rsidRDefault="0056696F" w:rsidP="005620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Нами была рассмотрена организация</w:t>
      </w:r>
      <w:r w:rsidR="00BC00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2A1B" w:rsidRPr="00DE00DD">
        <w:rPr>
          <w:rFonts w:ascii="Times New Roman" w:eastAsia="Calibri" w:hAnsi="Times New Roman" w:cs="Times New Roman"/>
          <w:sz w:val="28"/>
          <w:szCs w:val="28"/>
        </w:rPr>
        <w:t>О</w:t>
      </w:r>
      <w:r w:rsidR="00CE2A1B" w:rsidRPr="00B36754">
        <w:rPr>
          <w:rFonts w:ascii="Times New Roman" w:eastAsia="Calibri" w:hAnsi="Times New Roman" w:cs="Times New Roman"/>
          <w:sz w:val="28"/>
          <w:szCs w:val="28"/>
        </w:rPr>
        <w:t xml:space="preserve">ОО </w:t>
      </w:r>
      <w:r w:rsidR="00CE2A1B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CE2A1B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="00CE2A1B">
        <w:rPr>
          <w:rFonts w:ascii="Times New Roman" w:eastAsia="Calibri" w:hAnsi="Times New Roman" w:cs="Times New Roman"/>
          <w:sz w:val="28"/>
          <w:szCs w:val="28"/>
        </w:rPr>
        <w:t xml:space="preserve">» - </w:t>
      </w:r>
      <w:r w:rsidR="00CE2A1B" w:rsidRPr="003F2742">
        <w:rPr>
          <w:rFonts w:ascii="Times New Roman" w:eastAsia="Calibri" w:hAnsi="Times New Roman" w:cs="Times New Roman"/>
          <w:sz w:val="28"/>
          <w:szCs w:val="28"/>
        </w:rPr>
        <w:t xml:space="preserve">это небольшая клиника, которая </w:t>
      </w:r>
      <w:r w:rsidR="00CE2A1B">
        <w:rPr>
          <w:rFonts w:ascii="Times New Roman" w:eastAsia="Calibri" w:hAnsi="Times New Roman" w:cs="Times New Roman"/>
          <w:sz w:val="28"/>
          <w:szCs w:val="28"/>
        </w:rPr>
        <w:t>предоставляет</w:t>
      </w:r>
      <w:r w:rsidR="00CE2A1B" w:rsidRPr="003F2742">
        <w:rPr>
          <w:rFonts w:ascii="Times New Roman" w:eastAsia="Calibri" w:hAnsi="Times New Roman" w:cs="Times New Roman"/>
          <w:sz w:val="28"/>
          <w:szCs w:val="28"/>
        </w:rPr>
        <w:t xml:space="preserve"> стоматологические услуги </w:t>
      </w:r>
      <w:r w:rsidR="00CE2A1B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CE2A1B" w:rsidRPr="003F2742">
        <w:rPr>
          <w:rFonts w:ascii="Times New Roman" w:eastAsia="Calibri" w:hAnsi="Times New Roman" w:cs="Times New Roman"/>
          <w:sz w:val="28"/>
          <w:szCs w:val="28"/>
        </w:rPr>
        <w:t>всей семь</w:t>
      </w:r>
      <w:r w:rsidR="00CE2A1B">
        <w:rPr>
          <w:rFonts w:ascii="Times New Roman" w:eastAsia="Calibri" w:hAnsi="Times New Roman" w:cs="Times New Roman"/>
          <w:sz w:val="28"/>
          <w:szCs w:val="28"/>
        </w:rPr>
        <w:t>и</w:t>
      </w:r>
      <w:r w:rsidR="00562074">
        <w:rPr>
          <w:rFonts w:ascii="Times New Roman" w:eastAsia="Calibri" w:hAnsi="Times New Roman" w:cs="Times New Roman"/>
          <w:sz w:val="28"/>
          <w:szCs w:val="28"/>
        </w:rPr>
        <w:t xml:space="preserve"> в г. Невинномысске</w:t>
      </w:r>
      <w:r w:rsidR="00CE2A1B" w:rsidRPr="003F27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E2A1B" w:rsidRPr="00DE608B">
        <w:rPr>
          <w:rFonts w:ascii="Times New Roman" w:eastAsia="Calibri" w:hAnsi="Times New Roman" w:cs="Times New Roman"/>
          <w:sz w:val="28"/>
          <w:szCs w:val="28"/>
        </w:rPr>
        <w:t xml:space="preserve">Стоматологическая клиника использует линейную организационную структуру, в которой каждый сотрудник занимает определенное место в иерархии и отчитывается перед своим руководителем. </w:t>
      </w:r>
      <w:r>
        <w:rPr>
          <w:rFonts w:ascii="Times New Roman" w:eastAsia="Calibri" w:hAnsi="Times New Roman" w:cs="Times New Roman"/>
          <w:sz w:val="28"/>
          <w:szCs w:val="28"/>
        </w:rPr>
        <w:t>Штат клиники составляет 10 человек.</w:t>
      </w:r>
      <w:r w:rsidR="005620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2A1B">
        <w:rPr>
          <w:rFonts w:ascii="Times New Roman" w:eastAsia="Calibri" w:hAnsi="Times New Roman" w:cs="Times New Roman"/>
          <w:sz w:val="28"/>
          <w:szCs w:val="28"/>
        </w:rPr>
        <w:t xml:space="preserve">Предприятие не является убыточным, </w:t>
      </w:r>
      <w:r w:rsidR="00CE2A1B" w:rsidRPr="00DE00DD">
        <w:rPr>
          <w:rFonts w:ascii="Times New Roman" w:eastAsia="Calibri" w:hAnsi="Times New Roman" w:cs="Times New Roman"/>
          <w:sz w:val="28"/>
          <w:szCs w:val="28"/>
        </w:rPr>
        <w:t>однако</w:t>
      </w:r>
      <w:r w:rsidR="00CE2A1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E2A1B" w:rsidRPr="00DE00DD">
        <w:rPr>
          <w:rFonts w:ascii="Times New Roman" w:eastAsia="Calibri" w:hAnsi="Times New Roman" w:cs="Times New Roman"/>
          <w:sz w:val="28"/>
          <w:szCs w:val="28"/>
        </w:rPr>
        <w:t>по некоторым показателям мы наблюдаем отрицательную динамику. Так, в 2</w:t>
      </w:r>
      <w:r w:rsidR="00CE2A1B" w:rsidRPr="00B36754">
        <w:rPr>
          <w:rFonts w:ascii="Times New Roman" w:eastAsia="Calibri" w:hAnsi="Times New Roman" w:cs="Times New Roman"/>
          <w:sz w:val="28"/>
          <w:szCs w:val="28"/>
        </w:rPr>
        <w:t>022 году прибыль предприятия по сравнению с 2020</w:t>
      </w:r>
      <w:r w:rsidR="00CE2A1B">
        <w:rPr>
          <w:rFonts w:ascii="Times New Roman" w:eastAsia="Calibri" w:hAnsi="Times New Roman" w:cs="Times New Roman"/>
          <w:sz w:val="28"/>
          <w:szCs w:val="28"/>
        </w:rPr>
        <w:t xml:space="preserve"> г. снизилась на 3844 тыс. руб., также произошло снижение показателя рентабельности продаж на 65,77% по сравнению с 2020 г., по результатам 2022 г. уменьшился и коэффициент оборачиваемости капитала на 0,55.</w:t>
      </w:r>
    </w:p>
    <w:p w:rsidR="00CE2A1B" w:rsidRDefault="00CE2A1B" w:rsidP="00CE2A1B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анализа позиции бренда стоматологической клиники ООО «</w:t>
      </w:r>
      <w:proofErr w:type="spellStart"/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>» мы получили следующие выводы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данной компании отсутствуют фирменный стиль и визуальные идентификаторы, кроме не актуального логотипа, также отсутствует четко сформулированные миссия, ценности и</w:t>
      </w:r>
      <w:r w:rsidRPr="00FB4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16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позиционирование клиники, это говорит о том, что руководство компании не уделяет должного внимания управлению брендом. Также отмечается недостаток информации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клинике в онлайн-пространстве.</w:t>
      </w:r>
    </w:p>
    <w:p w:rsidR="00CE2A1B" w:rsidRPr="009F7B5A" w:rsidRDefault="00562074" w:rsidP="00CE2A1B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В ходе исследования нами была предложена программа по формированию системы управления брендом </w:t>
      </w:r>
      <w:r w:rsidR="003D5CD6"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организации</w:t>
      </w:r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ООО «</w:t>
      </w:r>
      <w:proofErr w:type="spellStart"/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Дентал</w:t>
      </w:r>
      <w:proofErr w:type="spellEnd"/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». М</w:t>
      </w:r>
      <w:r w:rsidR="00CE2A1B"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ожем сделать вывод о том, что реализация предложенной программы управления брендом на малом предприятии ООО «</w:t>
      </w:r>
      <w:proofErr w:type="spellStart"/>
      <w:r w:rsidR="00CE2A1B"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Дентал</w:t>
      </w:r>
      <w:proofErr w:type="spellEnd"/>
      <w:r w:rsidR="00CE2A1B"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» позволит получить следующие преимущества: </w:t>
      </w:r>
    </w:p>
    <w:p w:rsidR="00CE2A1B" w:rsidRPr="009F7B5A" w:rsidRDefault="00CE2A1B" w:rsidP="00E70C4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долговременную избирательную лояльность</w:t>
      </w:r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br/>
        <w:t>пациентов;</w:t>
      </w:r>
    </w:p>
    <w:p w:rsidR="00CE2A1B" w:rsidRPr="009F7B5A" w:rsidRDefault="00CE2A1B" w:rsidP="00CE2A1B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марочный капитал, являющийся активом клиники;</w:t>
      </w:r>
    </w:p>
    <w:p w:rsidR="00CE2A1B" w:rsidRPr="009F7B5A" w:rsidRDefault="00CE2A1B" w:rsidP="00CE2A1B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конкурентное преимущество;</w:t>
      </w:r>
    </w:p>
    <w:p w:rsidR="00CE2A1B" w:rsidRPr="009F7B5A" w:rsidRDefault="00CE2A1B" w:rsidP="00CE2A1B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переход в новый ценовой сегмент;</w:t>
      </w:r>
    </w:p>
    <w:p w:rsidR="00CE2A1B" w:rsidRPr="009F7B5A" w:rsidRDefault="00CE2A1B" w:rsidP="00CE2A1B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возможность расширения и открытия второй клиники;</w:t>
      </w:r>
    </w:p>
    <w:p w:rsidR="00CE2A1B" w:rsidRPr="009F7B5A" w:rsidRDefault="00CE2A1B" w:rsidP="00CE2A1B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F7B5A">
        <w:rPr>
          <w:rFonts w:ascii="Times New Roman" w:eastAsia="Times New Roman" w:hAnsi="Times New Roman" w:cs="Times New Roman"/>
          <w:sz w:val="28"/>
          <w:szCs w:val="21"/>
          <w:lang w:eastAsia="ru-RU"/>
        </w:rPr>
        <w:t>фирменную идентичность.</w:t>
      </w:r>
    </w:p>
    <w:p w:rsidR="00B6069F" w:rsidRPr="000316E3" w:rsidRDefault="00B6069F" w:rsidP="00B606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52D">
        <w:rPr>
          <w:rFonts w:ascii="Times New Roman" w:eastAsia="Calibri" w:hAnsi="Times New Roman" w:cs="Times New Roman"/>
          <w:sz w:val="28"/>
          <w:szCs w:val="28"/>
        </w:rPr>
        <w:t>После разработки рекомендаций по формированию системы управления брендом рассматриваемой компании нами была определена экономическая эффективность данных мероприятий, заключающаяся в следующем:</w:t>
      </w:r>
    </w:p>
    <w:p w:rsidR="00B6069F" w:rsidRPr="000316E3" w:rsidRDefault="00B6069F" w:rsidP="00B6069F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6E3">
        <w:rPr>
          <w:rFonts w:ascii="Times New Roman" w:eastAsia="Calibri" w:hAnsi="Times New Roman" w:cs="Times New Roman"/>
          <w:sz w:val="28"/>
          <w:szCs w:val="28"/>
        </w:rPr>
        <w:t>ООО «</w:t>
      </w:r>
      <w:proofErr w:type="spellStart"/>
      <w:r w:rsidRPr="000316E3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» увеличит долю </w:t>
      </w:r>
      <w:r>
        <w:rPr>
          <w:rFonts w:ascii="Times New Roman" w:eastAsia="Calibri" w:hAnsi="Times New Roman" w:cs="Times New Roman"/>
          <w:sz w:val="28"/>
          <w:szCs w:val="28"/>
        </w:rPr>
        <w:t>рынка на 2,58%;</w:t>
      </w:r>
      <w:r w:rsidRPr="000316E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6069F" w:rsidRPr="00B6069F" w:rsidRDefault="00B6069F" w:rsidP="00B6069F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69F">
        <w:rPr>
          <w:rFonts w:ascii="Times New Roman" w:eastAsia="Calibri" w:hAnsi="Times New Roman" w:cs="Times New Roman"/>
          <w:sz w:val="28"/>
          <w:szCs w:val="28"/>
        </w:rPr>
        <w:t>прирост прибыли от продаж за  год составит 219 600 руб.</w:t>
      </w:r>
    </w:p>
    <w:p w:rsidR="00B6069F" w:rsidRPr="000316E3" w:rsidRDefault="00B6069F" w:rsidP="00B6069F">
      <w:pPr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6069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увеличение объема продаж составит 2 076 600 руб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3757B5" w:rsidRDefault="00B6069F" w:rsidP="003757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52D">
        <w:rPr>
          <w:rFonts w:ascii="Times New Roman" w:eastAsia="Calibri" w:hAnsi="Times New Roman" w:cs="Times New Roman"/>
          <w:sz w:val="28"/>
          <w:szCs w:val="28"/>
        </w:rPr>
        <w:t>Соответственно, программа формирования системы управления брендом на малом предприятии ООО «</w:t>
      </w:r>
      <w:proofErr w:type="spellStart"/>
      <w:r w:rsidRPr="0030052D">
        <w:rPr>
          <w:rFonts w:ascii="Times New Roman" w:eastAsia="Calibri" w:hAnsi="Times New Roman" w:cs="Times New Roman"/>
          <w:sz w:val="28"/>
          <w:szCs w:val="28"/>
        </w:rPr>
        <w:t>Дентал</w:t>
      </w:r>
      <w:proofErr w:type="spellEnd"/>
      <w:r w:rsidRPr="0030052D">
        <w:rPr>
          <w:rFonts w:ascii="Times New Roman" w:eastAsia="Calibri" w:hAnsi="Times New Roman" w:cs="Times New Roman"/>
          <w:sz w:val="28"/>
          <w:szCs w:val="28"/>
        </w:rPr>
        <w:t>» является эффективной и рекомендуется для реализации на данном предприятии.</w:t>
      </w:r>
    </w:p>
    <w:p w:rsidR="003757B5" w:rsidRDefault="003757B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AB5494" w:rsidRPr="000B611E" w:rsidRDefault="00AB5494" w:rsidP="00FC1D43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ru-RU"/>
        </w:rPr>
      </w:pPr>
      <w:bookmarkStart w:id="28" w:name="_Toc137371853"/>
      <w:r w:rsidRPr="00FC1D43">
        <w:rPr>
          <w:rFonts w:ascii="Times New Roman" w:eastAsia="Calibri" w:hAnsi="Times New Roman" w:cs="Times New Roman"/>
          <w:b/>
          <w:color w:val="auto"/>
          <w:sz w:val="28"/>
          <w:szCs w:val="28"/>
          <w:lang w:eastAsia="ru-RU"/>
        </w:rPr>
        <w:lastRenderedPageBreak/>
        <w:t>СПИСОК ИСПОЛЬЗОВАННЫХ ИСТОЧНИКОВ</w:t>
      </w:r>
      <w:bookmarkEnd w:id="28"/>
    </w:p>
    <w:p w:rsidR="00BD09F0" w:rsidRPr="00BD09F0" w:rsidRDefault="00BD09F0" w:rsidP="00BD09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Адамкин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, О.И. Стоматологическая заболеваемость населения в различных климатогеографических зонах России/ О.И.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Адамкин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//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Автореф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дисс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>. канд. мед. наук. М., 2019. – 25с.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Боханов С.Ю.,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Вапнярская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 Предпосылки использования маркетинга в здравоохранении. // Маркетинг в России и за рубежом. №2. - 2012. - С. 45-51.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Веденецкая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А. Эволюция брендинга в России / И. А.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Веденецкая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С. Головнев, Е. А. Давыденко // Бренд-менеджмент. – 2019. – № 2. – С. 90-96.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Годин, А. М. </w:t>
      </w:r>
      <w:proofErr w:type="gramStart"/>
      <w:r w:rsidRPr="008764EF">
        <w:rPr>
          <w:rFonts w:ascii="Times New Roman" w:eastAsia="Calibri" w:hAnsi="Times New Roman" w:cs="Times New Roman"/>
          <w:sz w:val="28"/>
          <w:szCs w:val="28"/>
        </w:rPr>
        <w:t>Брендинг :</w:t>
      </w:r>
      <w:proofErr w:type="gram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учебное пособие : [16+] / А. М. Годин. – 4-е изд. – </w:t>
      </w:r>
      <w:proofErr w:type="gramStart"/>
      <w:r w:rsidRPr="008764EF">
        <w:rPr>
          <w:rFonts w:ascii="Times New Roman" w:eastAsia="Calibri" w:hAnsi="Times New Roman" w:cs="Times New Roman"/>
          <w:sz w:val="28"/>
          <w:szCs w:val="28"/>
        </w:rPr>
        <w:t>Москва :</w:t>
      </w:r>
      <w:proofErr w:type="gram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Дашков и К°, 2016. – 184 с. 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Даулинг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Г. Наука и искусство маркетинга/ пер. с англ. СПб.: Вектор, 2006. 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Демченко С.Г. Особенности брендинга в сфере услуг // Актуальные проблемы экономики и права. – 2018. – №5. – С. 22-24.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Длигач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А. Обратная сторона Луны: или тонкости внутреннего позиционирования бренда / А.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Длигач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, Н. Писаренко // PR в России. – 2005. – 127 </w:t>
      </w:r>
      <w:r w:rsidRPr="008764EF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8764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Дмитриева, Л. М. Бренд в современной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монография / Л.М. Дмитриева. —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Магистр : ИНФРА-М, 2021. — 200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Домнин В.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Н.  ,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Старов С. А.: Эволюция ключевых концепций бренд-менеджмента. Санкт-Петербургский государственный экономический университет, Российская Федерация, 2020. – 234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Каленская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Н.В.,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Антонченко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Н.Г. Брендинг. – Казань: Абзац, 2019. – 125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Карпова С.В., Захаренко И.К. Брендинг: учебник и практикум для прикладного бакалавриата. 2-е изд.,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доп. М.: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2020. </w:t>
      </w:r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– 218 с. 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Келлер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Стратегический бренд-менеджмент: создание, оценка и управление марочным капиталом / Пер. с англ. 2-е изд. М.: Вильямс, 2005. 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 Б. Бренд-менеджмент / Ю. Б.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 О.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Лящук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 Ю. </w:t>
      </w:r>
      <w:proofErr w:type="spellStart"/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Шибаршина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общ. ред. Ю.Б. Костровой. –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Закрытое акционерное общество «Университетская книга», 2020. – 172 с.</w:t>
      </w:r>
    </w:p>
    <w:p w:rsidR="0017579A" w:rsidRPr="008764EF" w:rsidRDefault="0017579A" w:rsidP="008764EF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 Б. Бренд-менеджмент / Ю. Б.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 О.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Лящук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 Ю. </w:t>
      </w:r>
      <w:proofErr w:type="spellStart"/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Шибаршина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общ. ред. Ю.Б. Костровой. –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Закрытое акционерное общество «Университетская книга», 2020. – 172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Котлер Ф. Маркетинг менеджмент. Экс пресс-курс. 2-е изд. / Пер. с англ. под ред. С. Г.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Божук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>. — СПб.: Питер, 2006. — 464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Котляров, И. Д. Экономический эффект бренда — проблемы оценки / И. Д. Котляров // Экономика и математические методы. – 2019. – Т. 55. – № 3. – С. 100-108.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Кохно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П. А. Бренд-менеджмент / П. А.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Кохно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П.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Кохно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А. Артемьев. –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Тверь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Тверской государственный университет, 2020. – 257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Кузьмина, О. Г. Бренд-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менеджмент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 / О. Г. Кузьмина. –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РИОР : ИНФРА-М, 2019. – 176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Макашева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З. М. Брендинг / З. М.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Макашева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М. О.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Макашев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. – СПб: Питер, 2016. – 288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Максимова, С. А. Современные методы продвижения бренда организации / С. А. Максимова // Бренд-менеджмент пространств: сборник статей Всероссийской научно-практической конференции, Тюмень, 23–24 апреля 2020 года / Министерство науки и высшего образования Российской Федерации, Тюменский государственный университет, Финансово-экономический институт. – Тюмень: Тюменский государственный университет, 2020. – С. 123-129.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Миллер Д. Расскажите о своем бренде так, чтобы в него влюбились. – М.: Альпина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Паблишер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, 2020. – 232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Музыкант В. Л. Брендинг. Управление брендом / В.Л. Музыкант. – М.: РИОР: ИНФРА-М, 2022. – 316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Перция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Анатомия бренда / В.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Перция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Мамалеева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М.–СПб.: Вершина, 2007. – 340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Рожков И.Я.,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Кисмерешкин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В.Г. Брендинг. – М.: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Юрайт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, 2019. – 331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Рожков И.Я.</w:t>
      </w:r>
      <w:r w:rsidR="005C778F"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Бренды и имиджи / И.Я. Рожков, В.Г.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Кисмерешкин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«РИП-холдинг», 2006. – 256 с</w:t>
      </w:r>
    </w:p>
    <w:p w:rsidR="0017579A" w:rsidRPr="008764EF" w:rsidRDefault="0017579A" w:rsidP="008764EF">
      <w:pPr>
        <w:pStyle w:val="a5"/>
        <w:keepNext/>
        <w:keepLines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764EF">
        <w:rPr>
          <w:rFonts w:ascii="Times New Roman" w:hAnsi="Times New Roman" w:cs="Times New Roman"/>
          <w:sz w:val="28"/>
          <w:szCs w:val="28"/>
        </w:rPr>
        <w:t xml:space="preserve">Сайт «ООО </w:t>
      </w:r>
      <w:proofErr w:type="spellStart"/>
      <w:r w:rsidRPr="008764EF">
        <w:rPr>
          <w:rFonts w:ascii="Times New Roman" w:hAnsi="Times New Roman" w:cs="Times New Roman"/>
          <w:sz w:val="28"/>
          <w:szCs w:val="28"/>
        </w:rPr>
        <w:t>Дентал</w:t>
      </w:r>
      <w:proofErr w:type="spellEnd"/>
      <w:r w:rsidRPr="008764EF">
        <w:rPr>
          <w:rFonts w:ascii="Times New Roman" w:hAnsi="Times New Roman" w:cs="Times New Roman"/>
          <w:sz w:val="28"/>
          <w:szCs w:val="28"/>
        </w:rPr>
        <w:t xml:space="preserve">»: [Электронный ресурс] – Режим доступа: </w:t>
      </w:r>
      <w:r w:rsidRPr="008764EF">
        <w:rPr>
          <w:rFonts w:ascii="Times New Roman" w:eastAsia="Calibri" w:hAnsi="Times New Roman" w:cs="Times New Roman"/>
          <w:sz w:val="28"/>
          <w:szCs w:val="28"/>
          <w:lang w:val="en-US"/>
        </w:rPr>
        <w:t>https</w:t>
      </w:r>
      <w:r w:rsidRPr="008764EF">
        <w:rPr>
          <w:rFonts w:ascii="Times New Roman" w:eastAsia="Calibri" w:hAnsi="Times New Roman" w:cs="Times New Roman"/>
          <w:sz w:val="28"/>
          <w:szCs w:val="28"/>
        </w:rPr>
        <w:t>://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val="en-US"/>
        </w:rPr>
        <w:t>checko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>/</w:t>
      </w:r>
      <w:r w:rsidRPr="008764EF">
        <w:rPr>
          <w:rFonts w:ascii="Times New Roman" w:eastAsia="Calibri" w:hAnsi="Times New Roman" w:cs="Times New Roman"/>
          <w:sz w:val="28"/>
          <w:szCs w:val="28"/>
          <w:lang w:val="en-US"/>
        </w:rPr>
        <w:t>company</w:t>
      </w:r>
      <w:r w:rsidRPr="008764EF">
        <w:rPr>
          <w:rFonts w:ascii="Times New Roman" w:eastAsia="Calibri" w:hAnsi="Times New Roman" w:cs="Times New Roman"/>
          <w:sz w:val="28"/>
          <w:szCs w:val="28"/>
        </w:rPr>
        <w:t>/</w:t>
      </w:r>
      <w:r w:rsidRPr="008764EF">
        <w:rPr>
          <w:rFonts w:ascii="Times New Roman" w:eastAsia="Calibri" w:hAnsi="Times New Roman" w:cs="Times New Roman"/>
          <w:sz w:val="28"/>
          <w:szCs w:val="28"/>
          <w:lang w:val="en-US"/>
        </w:rPr>
        <w:t>dental</w:t>
      </w:r>
      <w:r w:rsidRPr="008764EF">
        <w:rPr>
          <w:rFonts w:ascii="Times New Roman" w:eastAsia="Calibri" w:hAnsi="Times New Roman" w:cs="Times New Roman"/>
          <w:sz w:val="28"/>
          <w:szCs w:val="28"/>
        </w:rPr>
        <w:t>-1042600813353</w:t>
      </w:r>
      <w:r w:rsidRPr="008764EF">
        <w:rPr>
          <w:rFonts w:ascii="Times New Roman" w:hAnsi="Times New Roman" w:cs="Times New Roman"/>
          <w:sz w:val="28"/>
          <w:szCs w:val="28"/>
        </w:rPr>
        <w:t xml:space="preserve"> (Дата обращения - 28.05.2023)</w:t>
      </w:r>
      <w:r w:rsidR="009951D5" w:rsidRPr="008764EF">
        <w:rPr>
          <w:rFonts w:ascii="Times New Roman" w:hAnsi="Times New Roman" w:cs="Times New Roman"/>
          <w:sz w:val="28"/>
          <w:szCs w:val="28"/>
        </w:rPr>
        <w:t>.</w:t>
      </w:r>
    </w:p>
    <w:p w:rsidR="0017579A" w:rsidRPr="008764EF" w:rsidRDefault="0017579A" w:rsidP="008764EF">
      <w:pPr>
        <w:pStyle w:val="a5"/>
        <w:keepNext/>
        <w:keepLines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764EF">
        <w:rPr>
          <w:rFonts w:ascii="Times New Roman" w:hAnsi="Times New Roman" w:cs="Times New Roman"/>
          <w:sz w:val="28"/>
          <w:szCs w:val="28"/>
        </w:rPr>
        <w:t>Сайт «</w:t>
      </w:r>
      <w:proofErr w:type="spellStart"/>
      <w:r w:rsidRPr="008764EF">
        <w:rPr>
          <w:rFonts w:ascii="Times New Roman" w:hAnsi="Times New Roman" w:cs="Times New Roman"/>
          <w:sz w:val="28"/>
          <w:szCs w:val="28"/>
        </w:rPr>
        <w:t>РБК.ру</w:t>
      </w:r>
      <w:proofErr w:type="spellEnd"/>
      <w:r w:rsidRPr="008764EF">
        <w:rPr>
          <w:rFonts w:ascii="Times New Roman" w:hAnsi="Times New Roman" w:cs="Times New Roman"/>
          <w:sz w:val="28"/>
          <w:szCs w:val="28"/>
        </w:rPr>
        <w:t>»: Объем рынка</w:t>
      </w:r>
      <w:r w:rsidR="007A0D5C" w:rsidRPr="008764EF">
        <w:rPr>
          <w:rFonts w:ascii="Times New Roman" w:hAnsi="Times New Roman" w:cs="Times New Roman"/>
          <w:sz w:val="28"/>
          <w:szCs w:val="28"/>
        </w:rPr>
        <w:t xml:space="preserve"> коммерческой стоматологии </w:t>
      </w:r>
      <w:r w:rsidRPr="008764EF">
        <w:rPr>
          <w:rFonts w:ascii="Times New Roman" w:hAnsi="Times New Roman" w:cs="Times New Roman"/>
          <w:sz w:val="28"/>
          <w:szCs w:val="28"/>
        </w:rPr>
        <w:t xml:space="preserve">в России 2022г. [Электронный ресурс] – Режим доступа: </w:t>
      </w:r>
      <w:hyperlink r:id="rId39" w:history="1">
        <w:r w:rsidRPr="008764EF">
          <w:rPr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Pr="008764EF">
          <w:rPr>
            <w:rFonts w:ascii="Times New Roman" w:eastAsia="Calibri" w:hAnsi="Times New Roman" w:cs="Times New Roman"/>
            <w:sz w:val="28"/>
            <w:szCs w:val="28"/>
          </w:rPr>
          <w:t>://</w:t>
        </w:r>
        <w:r w:rsidRPr="008764EF">
          <w:rPr>
            <w:rFonts w:ascii="Times New Roman" w:eastAsia="Calibri" w:hAnsi="Times New Roman" w:cs="Times New Roman"/>
            <w:sz w:val="28"/>
            <w:szCs w:val="28"/>
            <w:lang w:val="en-US"/>
          </w:rPr>
          <w:t>marketing</w:t>
        </w:r>
        <w:r w:rsidRPr="008764EF">
          <w:rPr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8764EF">
          <w:rPr>
            <w:rFonts w:ascii="Times New Roman" w:eastAsia="Calibri" w:hAnsi="Times New Roman" w:cs="Times New Roman"/>
            <w:sz w:val="28"/>
            <w:szCs w:val="28"/>
            <w:lang w:val="en-US"/>
          </w:rPr>
          <w:t>rbc</w:t>
        </w:r>
        <w:proofErr w:type="spellEnd"/>
        <w:r w:rsidRPr="008764EF">
          <w:rPr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8764EF">
          <w:rPr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  <w:r w:rsidRPr="008764EF">
          <w:rPr>
            <w:rFonts w:ascii="Times New Roman" w:eastAsia="Calibri" w:hAnsi="Times New Roman" w:cs="Times New Roman"/>
            <w:sz w:val="28"/>
            <w:szCs w:val="28"/>
          </w:rPr>
          <w:t>/</w:t>
        </w:r>
        <w:r w:rsidRPr="008764EF">
          <w:rPr>
            <w:rFonts w:ascii="Times New Roman" w:eastAsia="Calibri" w:hAnsi="Times New Roman" w:cs="Times New Roman"/>
            <w:sz w:val="28"/>
            <w:szCs w:val="28"/>
            <w:lang w:val="en-US"/>
          </w:rPr>
          <w:t>articles</w:t>
        </w:r>
        <w:r w:rsidRPr="008764EF">
          <w:rPr>
            <w:rFonts w:ascii="Times New Roman" w:eastAsia="Calibri" w:hAnsi="Times New Roman" w:cs="Times New Roman"/>
            <w:sz w:val="28"/>
            <w:szCs w:val="28"/>
          </w:rPr>
          <w:t>/14061/</w:t>
        </w:r>
      </w:hyperlink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64EF">
        <w:rPr>
          <w:rFonts w:ascii="Times New Roman" w:hAnsi="Times New Roman" w:cs="Times New Roman"/>
          <w:sz w:val="28"/>
          <w:szCs w:val="28"/>
        </w:rPr>
        <w:t xml:space="preserve"> (Дата обращения - 18.05.2023)</w:t>
      </w:r>
      <w:r w:rsidR="009951D5" w:rsidRPr="008764EF">
        <w:rPr>
          <w:rFonts w:ascii="Times New Roman" w:hAnsi="Times New Roman" w:cs="Times New Roman"/>
          <w:sz w:val="28"/>
          <w:szCs w:val="28"/>
        </w:rPr>
        <w:t>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Сарилова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О.А. Роль бренд-маркетинга в деятельности предприятий малого бизнеса // Фундаментальные исследования. – 2019. – № 5. – С. 199-203.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Сарилова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 А. Мифологизация как основа имиджа бренда / О. А.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Сарилова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Ю.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Сарилов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Вестник Алтайской академии экономики и права. – 2020. – № 5-1. – С. 159-165.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Синявец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>, Т. Д. Бренд-</w:t>
      </w:r>
      <w:proofErr w:type="gramStart"/>
      <w:r w:rsidRPr="008764EF">
        <w:rPr>
          <w:rFonts w:ascii="Times New Roman" w:eastAsia="Calibri" w:hAnsi="Times New Roman" w:cs="Times New Roman"/>
          <w:sz w:val="28"/>
          <w:szCs w:val="28"/>
        </w:rPr>
        <w:t>менеджмент :</w:t>
      </w:r>
      <w:proofErr w:type="gram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учебник для бакалавров по направлению подготовки 38.03.02 «Менеджмент» : [16+] / Т. Д. 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Синявец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; Омский государственный университет им. Ф. М. Достоевского. – Омск, 2023. – 207 с. 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Соловьева Д.В., Афанасьева С.В. Анализ позиции брендов на рынке: эволюция подходов. Вестник Санкт-Петербургского университета. Менеджмент, 2012. </w:t>
      </w:r>
      <w:r w:rsidRPr="008764EF">
        <w:rPr>
          <w:rFonts w:ascii="Times New Roman" w:eastAsia="Calibri" w:hAnsi="Times New Roman" w:cs="Times New Roman"/>
          <w:sz w:val="28"/>
          <w:szCs w:val="28"/>
        </w:rPr>
        <w:t>– 81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Старов С.А. «Бренд: понятие, сущность, эволюция» Вестник Санкт-Петербургского университета Сер. 8.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. 2. </w:t>
      </w:r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2020, С. 15-19 </w:t>
      </w:r>
      <w:r w:rsidRPr="008764EF">
        <w:rPr>
          <w:rFonts w:ascii="Times New Roman" w:eastAsia="Calibri" w:hAnsi="Times New Roman" w:cs="Times New Roman"/>
          <w:sz w:val="28"/>
          <w:szCs w:val="28"/>
          <w:highlight w:val="green"/>
        </w:rPr>
        <w:t xml:space="preserve"> 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Старов, С. А. Позиционирование как ключевой этап строительства бренда / С. А. Старов // Бренд-менеджмент. – 2019. – № 4. – С. 198–211.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Хайртдинова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Ю. М. Эволюция и роль брендинга в современной экономике // Молодежь и наука: Сб. мат-лов VII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Всеросс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>. научно-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техн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конф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. студентов, аспирантов и молодых ученых, посвященной 50-летию первого полета человека в космос. Красноярск: Сибирский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фед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. ун-т., 2011, С. 11-20 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Хотькина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В. Особенности применения современных моделей брендинга на российском рынке / А. В.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Хотькина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Известия Санкт-Петербургского экономического университета., 2019 – </w:t>
      </w:r>
      <w:r w:rsidRPr="008764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. 192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Чернатони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Л. Брендинг. Как создать мощный бренд / Лесли де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Чернатони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Малькольм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МакДональд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; пред. и пер. с англ. Б.Л. Ерёмина. – М.: ЮНИТИ-ДАНА, 2018. – 559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tabs>
          <w:tab w:val="clear" w:pos="720"/>
          <w:tab w:val="left" w:pos="709"/>
        </w:tabs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Чернков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  <w:lang w:eastAsia="ru-RU"/>
        </w:rPr>
        <w:t>, В. И. Бренд и брендинг: вопросы теории и репрезентации / В.И. Черенков, А.А. Веретено // Вестник Санкт-Петербургского университета. – 2019. – №8 (2). – С. 151.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Чернышева, А. М. 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Брендинг 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для бакалавров / А. М. Чернышева, Т. Н. Якубова. –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 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2019. – 504 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Шарков, Ф. И. Интегрированные коммуникации: реклама, паблик рилейшнз,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брендинг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 / Ф. И. Шарков. – 2-е изд., стер. –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Издательско-торговая корпорация «Дашков и К°», 2020. – 322 с. 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Шарков, Ф. И. Константы гудвилла: стиль, паблисити, репутация, имидж и бренд </w:t>
      </w:r>
      <w:proofErr w:type="gramStart"/>
      <w:r w:rsidRPr="008764EF">
        <w:rPr>
          <w:rFonts w:ascii="Times New Roman" w:eastAsia="Calibri" w:hAnsi="Times New Roman" w:cs="Times New Roman"/>
          <w:sz w:val="28"/>
          <w:szCs w:val="28"/>
        </w:rPr>
        <w:t>фирмы :</w:t>
      </w:r>
      <w:proofErr w:type="gram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учебное пособие / Ф. И. Шарков. – 5-е изд., стер. – </w:t>
      </w:r>
      <w:proofErr w:type="gramStart"/>
      <w:r w:rsidRPr="008764EF">
        <w:rPr>
          <w:rFonts w:ascii="Times New Roman" w:eastAsia="Calibri" w:hAnsi="Times New Roman" w:cs="Times New Roman"/>
          <w:sz w:val="28"/>
          <w:szCs w:val="28"/>
        </w:rPr>
        <w:t>Москва :</w:t>
      </w:r>
      <w:proofErr w:type="gram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Дашков и К° : Издательство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Шаркова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, 2020. – 272 с. 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Шевченко, Д. А. Бренд-менеджмент: теория и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/ Д. А. Шевченко, Н. С. Полякова, Э. Г.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Шарян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Под общей редакцией профессора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Д.А.Шевченко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gram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:</w:t>
      </w:r>
      <w:proofErr w:type="gram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Общество с ограниченной ответственностью «Сам Полиграфист», 2019. – 178 с.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4E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Шевченко, Д. А. Управление </w:t>
      </w:r>
      <w:proofErr w:type="gramStart"/>
      <w:r w:rsidRPr="008764EF">
        <w:rPr>
          <w:rFonts w:ascii="Times New Roman" w:eastAsia="Calibri" w:hAnsi="Times New Roman" w:cs="Times New Roman"/>
          <w:sz w:val="28"/>
          <w:szCs w:val="28"/>
        </w:rPr>
        <w:t>брендом :</w:t>
      </w:r>
      <w:proofErr w:type="gram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учебник : [16+] / Д. А. Шевченко, Е. В. Пономарева. – </w:t>
      </w:r>
      <w:proofErr w:type="gramStart"/>
      <w:r w:rsidRPr="008764EF">
        <w:rPr>
          <w:rFonts w:ascii="Times New Roman" w:eastAsia="Calibri" w:hAnsi="Times New Roman" w:cs="Times New Roman"/>
          <w:sz w:val="28"/>
          <w:szCs w:val="28"/>
        </w:rPr>
        <w:t>Москва :</w:t>
      </w:r>
      <w:proofErr w:type="gram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764EF">
        <w:rPr>
          <w:rFonts w:ascii="Times New Roman" w:eastAsia="Calibri" w:hAnsi="Times New Roman" w:cs="Times New Roman"/>
          <w:sz w:val="28"/>
          <w:szCs w:val="28"/>
        </w:rPr>
        <w:t>Директ</w:t>
      </w:r>
      <w:proofErr w:type="spellEnd"/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-Медиа, 2022. – 344 с. 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Шукаева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В. Основные направления анализа эффективности бренда / А. В.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Шукаева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Наука и бизнес: пути развития. – 2020. – № 6(108). – С. 184-186.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4EF">
        <w:rPr>
          <w:rFonts w:ascii="Times New Roman" w:eastAsia="Calibri" w:hAnsi="Times New Roman" w:cs="Times New Roman"/>
          <w:sz w:val="28"/>
          <w:szCs w:val="28"/>
        </w:rPr>
        <w:t xml:space="preserve">Юров, С. С. Бренд-менеджмент: [16+] / С. С. Юров, С. С. Дымова; Институт бизнеса и дизайна. – Москва: Институт Бизнеса и Дизайна, 2020. – 205 с. </w:t>
      </w:r>
    </w:p>
    <w:p w:rsidR="0017579A" w:rsidRPr="008764EF" w:rsidRDefault="0017579A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Якубова, Т. Н. Бренд-менеджмент как область управления современной компанией / Т. Н. Якубова // Наука и бизнес: пути развития. – 2020. – № 1(103). – С. 149-152.</w:t>
      </w:r>
    </w:p>
    <w:p w:rsidR="00E605D8" w:rsidRPr="008764EF" w:rsidRDefault="009B06EC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40" w:history="1">
        <w:r w:rsidR="00E605D8" w:rsidRPr="008764EF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David F. D'Alessandro</w:t>
        </w:r>
      </w:hyperlink>
      <w:r w:rsidR="00E605D8" w:rsidRPr="008764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605D8" w:rsidRPr="008764E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«Brand Warfare: 10 Rules for Building the Killer Brand»</w:t>
      </w:r>
      <w:r w:rsidR="00E605D8" w:rsidRPr="008764E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</w:p>
    <w:p w:rsidR="00E605D8" w:rsidRPr="008764EF" w:rsidRDefault="00E605D8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McDonald M. Marketing Plans – How to Prepare Them, How to Use Them. Oxford, But-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terworth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8764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Heinmann</w:t>
      </w:r>
      <w:proofErr w:type="spellEnd"/>
      <w:r w:rsidRPr="008764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1999. </w:t>
      </w:r>
    </w:p>
    <w:p w:rsidR="00E605D8" w:rsidRPr="008764EF" w:rsidRDefault="00E605D8" w:rsidP="008764EF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Kotler Ph., Keller K.L. 2012. Marketing Management. 14th ed. Upper Saddle River, NJ: Prentice Hall  </w:t>
      </w:r>
    </w:p>
    <w:p w:rsidR="0066363B" w:rsidRPr="008764EF" w:rsidRDefault="0066363B" w:rsidP="008764EF">
      <w:pPr>
        <w:pStyle w:val="a5"/>
        <w:keepNext/>
        <w:keepLines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764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Power of Small Business Branding: Making an Impact 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8764EF">
        <w:rPr>
          <w:rFonts w:ascii="Times New Roman" w:hAnsi="Times New Roman" w:cs="Times New Roman"/>
          <w:sz w:val="28"/>
          <w:szCs w:val="28"/>
        </w:rPr>
        <w:t>Электронный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64EF">
        <w:rPr>
          <w:rFonts w:ascii="Times New Roman" w:hAnsi="Times New Roman" w:cs="Times New Roman"/>
          <w:sz w:val="28"/>
          <w:szCs w:val="28"/>
        </w:rPr>
        <w:t>ресурс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] – </w:t>
      </w:r>
      <w:r w:rsidRPr="008764EF">
        <w:rPr>
          <w:rFonts w:ascii="Times New Roman" w:hAnsi="Times New Roman" w:cs="Times New Roman"/>
          <w:sz w:val="28"/>
          <w:szCs w:val="28"/>
        </w:rPr>
        <w:t>Режим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64EF">
        <w:rPr>
          <w:rFonts w:ascii="Times New Roman" w:hAnsi="Times New Roman" w:cs="Times New Roman"/>
          <w:sz w:val="28"/>
          <w:szCs w:val="28"/>
        </w:rPr>
        <w:t>доступа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41" w:history="1">
        <w:r w:rsidRPr="008764EF">
          <w:rPr>
            <w:rFonts w:ascii="Times New Roman" w:eastAsia="Calibri" w:hAnsi="Times New Roman" w:cs="Times New Roman"/>
            <w:sz w:val="28"/>
            <w:szCs w:val="28"/>
            <w:lang w:val="en-US" w:eastAsia="ru-RU"/>
          </w:rPr>
          <w:t>https://www.sortlist.co.uk/blog/small-business-branding/</w:t>
        </w:r>
      </w:hyperlink>
      <w:r w:rsidRPr="008764EF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8764EF">
        <w:rPr>
          <w:rFonts w:ascii="Times New Roman" w:hAnsi="Times New Roman" w:cs="Times New Roman"/>
          <w:sz w:val="28"/>
          <w:szCs w:val="28"/>
        </w:rPr>
        <w:t>Дата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64EF">
        <w:rPr>
          <w:rFonts w:ascii="Times New Roman" w:hAnsi="Times New Roman" w:cs="Times New Roman"/>
          <w:sz w:val="28"/>
          <w:szCs w:val="28"/>
        </w:rPr>
        <w:t>обращения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 - 21.05.2023)</w:t>
      </w:r>
    </w:p>
    <w:p w:rsidR="006E53CF" w:rsidRPr="008764EF" w:rsidRDefault="0066363B" w:rsidP="008764EF">
      <w:pPr>
        <w:pStyle w:val="a5"/>
        <w:keepNext/>
        <w:keepLines/>
        <w:numPr>
          <w:ilvl w:val="0"/>
          <w:numId w:val="27"/>
        </w:numPr>
        <w:shd w:val="clear" w:color="auto" w:fill="FFFFFF"/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6E53CF" w:rsidRPr="008764EF" w:rsidSect="009E05ED">
          <w:footerReference w:type="first" r:id="rId4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764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8764E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Financial Power of Brand Preference 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8764EF">
        <w:rPr>
          <w:rFonts w:ascii="Times New Roman" w:hAnsi="Times New Roman" w:cs="Times New Roman"/>
          <w:sz w:val="28"/>
          <w:szCs w:val="28"/>
        </w:rPr>
        <w:t>Электронный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64EF">
        <w:rPr>
          <w:rFonts w:ascii="Times New Roman" w:hAnsi="Times New Roman" w:cs="Times New Roman"/>
          <w:sz w:val="28"/>
          <w:szCs w:val="28"/>
        </w:rPr>
        <w:t>ресурс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] – </w:t>
      </w:r>
      <w:r w:rsidRPr="008764EF">
        <w:rPr>
          <w:rFonts w:ascii="Times New Roman" w:hAnsi="Times New Roman" w:cs="Times New Roman"/>
          <w:sz w:val="28"/>
          <w:szCs w:val="28"/>
        </w:rPr>
        <w:t>Режим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64EF">
        <w:rPr>
          <w:rFonts w:ascii="Times New Roman" w:hAnsi="Times New Roman" w:cs="Times New Roman"/>
          <w:sz w:val="28"/>
          <w:szCs w:val="28"/>
        </w:rPr>
        <w:t>доступа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43" w:history="1">
        <w:r w:rsidRPr="008764EF">
          <w:rPr>
            <w:rFonts w:ascii="Times New Roman" w:eastAsia="Calibri" w:hAnsi="Times New Roman" w:cs="Times New Roman"/>
            <w:sz w:val="28"/>
            <w:szCs w:val="28"/>
            <w:lang w:val="en-US"/>
          </w:rPr>
          <w:t>https://www.forbes.com/sites/forbesinsights/2019/01/22/the-financial-power-of-brand-preference/?sh=357d21f8701b</w:t>
        </w:r>
      </w:hyperlink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8764EF">
        <w:rPr>
          <w:rFonts w:ascii="Times New Roman" w:hAnsi="Times New Roman" w:cs="Times New Roman"/>
          <w:sz w:val="28"/>
          <w:szCs w:val="28"/>
        </w:rPr>
        <w:t>Дата</w:t>
      </w:r>
      <w:r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64EF">
        <w:rPr>
          <w:rFonts w:ascii="Times New Roman" w:hAnsi="Times New Roman" w:cs="Times New Roman"/>
          <w:sz w:val="28"/>
          <w:szCs w:val="28"/>
        </w:rPr>
        <w:t>обращения</w:t>
      </w:r>
      <w:r w:rsidR="006E53CF" w:rsidRPr="008764EF">
        <w:rPr>
          <w:rFonts w:ascii="Times New Roman" w:hAnsi="Times New Roman" w:cs="Times New Roman"/>
          <w:sz w:val="28"/>
          <w:szCs w:val="28"/>
          <w:lang w:val="en-US"/>
        </w:rPr>
        <w:t xml:space="preserve"> - 29.05.2023</w:t>
      </w:r>
    </w:p>
    <w:p w:rsidR="00AB5494" w:rsidRPr="00A43056" w:rsidRDefault="00223250" w:rsidP="00A43056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29" w:name="_Toc137371854"/>
      <w:r w:rsidRPr="00A4305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ПРИЛОЖЕНИЕ </w:t>
      </w:r>
      <w:r w:rsidR="0033141C" w:rsidRPr="00A4305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bookmarkEnd w:id="29"/>
    </w:p>
    <w:p w:rsidR="00B6701D" w:rsidRDefault="0004707A" w:rsidP="00A430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4707A">
        <w:rPr>
          <w:rFonts w:ascii="Times New Roman" w:hAnsi="Times New Roman" w:cs="Times New Roman"/>
          <w:b/>
          <w:sz w:val="28"/>
          <w:szCs w:val="28"/>
          <w:lang w:eastAsia="ru-RU"/>
        </w:rPr>
        <w:t>Референс дизайна униформы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E53CF" w:rsidRPr="0004707A" w:rsidRDefault="006E53CF" w:rsidP="0004707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23250" w:rsidRDefault="00175D87" w:rsidP="00223250">
      <w:pPr>
        <w:tabs>
          <w:tab w:val="left" w:pos="826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2641B1" wp14:editId="22B2FF2A">
            <wp:extent cx="5940425" cy="4255153"/>
            <wp:effectExtent l="0" t="0" r="3175" b="0"/>
            <wp:docPr id="7" name="Рисунок 7" descr="https://sun9-12.userapi.com/impg/ltSlTvy5tvT8gacF_SKiY6CYZracNAgT5mqsSg/MaJAJWc1Tbw.jpg?size=1000x716&amp;quality=95&amp;sign=b8b53aed4de09bbde99d6667912aa8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ltSlTvy5tvT8gacF_SKiY6CYZracNAgT5mqsSg/MaJAJWc1Tbw.jpg?size=1000x716&amp;quality=95&amp;sign=b8b53aed4de09bbde99d6667912aa895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B5" w:rsidRDefault="003757B5" w:rsidP="00223250">
      <w:pPr>
        <w:tabs>
          <w:tab w:val="left" w:pos="826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F66BE" w:rsidRDefault="00223250" w:rsidP="002F66BE">
      <w:pPr>
        <w:tabs>
          <w:tab w:val="left" w:pos="826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2F66BE" w:rsidSect="00BB54B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223250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33141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23250">
        <w:rPr>
          <w:rFonts w:ascii="Times New Roman" w:hAnsi="Times New Roman" w:cs="Times New Roman"/>
          <w:sz w:val="28"/>
          <w:szCs w:val="28"/>
          <w:lang w:eastAsia="ru-RU"/>
        </w:rPr>
        <w:t>.1 – Фирменны</w:t>
      </w:r>
      <w:r w:rsidR="00D4221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232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221C">
        <w:rPr>
          <w:rFonts w:ascii="Times New Roman" w:hAnsi="Times New Roman" w:cs="Times New Roman"/>
          <w:sz w:val="28"/>
          <w:szCs w:val="28"/>
          <w:lang w:eastAsia="ru-RU"/>
        </w:rPr>
        <w:t xml:space="preserve">медицинские </w:t>
      </w:r>
      <w:r w:rsidR="002C2448">
        <w:rPr>
          <w:rFonts w:ascii="Times New Roman" w:hAnsi="Times New Roman" w:cs="Times New Roman"/>
          <w:sz w:val="28"/>
          <w:szCs w:val="28"/>
          <w:lang w:eastAsia="ru-RU"/>
        </w:rPr>
        <w:t>костюмы</w:t>
      </w:r>
      <w:r w:rsidRPr="00223250">
        <w:rPr>
          <w:rFonts w:ascii="Times New Roman" w:hAnsi="Times New Roman" w:cs="Times New Roman"/>
          <w:sz w:val="28"/>
          <w:szCs w:val="28"/>
          <w:lang w:eastAsia="ru-RU"/>
        </w:rPr>
        <w:t xml:space="preserve"> сотрудников ООО «</w:t>
      </w:r>
      <w:proofErr w:type="spellStart"/>
      <w:r w:rsidRPr="00223250">
        <w:rPr>
          <w:rFonts w:ascii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223250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2F66BE" w:rsidRPr="002F66BE" w:rsidRDefault="002F66BE" w:rsidP="002F66BE">
      <w:pPr>
        <w:tabs>
          <w:tab w:val="left" w:pos="826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F66BE" w:rsidRDefault="002F66BE" w:rsidP="00E90836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0" w:name="_Toc137371855"/>
      <w:r w:rsidRPr="00E9083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ПРИЛОЖЕНИЕ Б</w:t>
      </w:r>
      <w:bookmarkEnd w:id="30"/>
    </w:p>
    <w:p w:rsidR="0004707A" w:rsidRPr="0004707A" w:rsidRDefault="0004707A" w:rsidP="0004707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4707A">
        <w:rPr>
          <w:rFonts w:ascii="Times New Roman" w:hAnsi="Times New Roman" w:cs="Times New Roman"/>
          <w:b/>
          <w:sz w:val="28"/>
          <w:szCs w:val="28"/>
          <w:lang w:eastAsia="ru-RU"/>
        </w:rPr>
        <w:t>Календарный план маркетинговых мероприятий</w:t>
      </w:r>
    </w:p>
    <w:p w:rsidR="00B6701D" w:rsidRPr="006E53CF" w:rsidRDefault="00B6701D" w:rsidP="00B6701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99" w:rsidRDefault="002F66BE" w:rsidP="008764EF">
      <w:pPr>
        <w:tabs>
          <w:tab w:val="left" w:pos="8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  <w:r w:rsidR="0004707A">
        <w:rPr>
          <w:rFonts w:ascii="Times New Roman" w:hAnsi="Times New Roman" w:cs="Times New Roman"/>
          <w:sz w:val="28"/>
          <w:szCs w:val="28"/>
          <w:lang w:eastAsia="ru-RU"/>
        </w:rPr>
        <w:t>Б.</w:t>
      </w:r>
      <w:r w:rsidRPr="002F66BE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2F66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Календарный план мероприятий по внедрени</w:t>
      </w:r>
      <w:r w:rsidR="00B6701D">
        <w:rPr>
          <w:rFonts w:ascii="Times New Roman" w:hAnsi="Times New Roman" w:cs="Times New Roman"/>
          <w:sz w:val="28"/>
          <w:szCs w:val="28"/>
          <w:lang w:eastAsia="ru-RU"/>
        </w:rPr>
        <w:t>ю системы бренда в ООО «</w:t>
      </w:r>
      <w:proofErr w:type="spellStart"/>
      <w:r w:rsidR="00B6701D">
        <w:rPr>
          <w:rFonts w:ascii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B6701D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88"/>
        <w:gridCol w:w="1039"/>
        <w:gridCol w:w="1035"/>
        <w:gridCol w:w="1089"/>
        <w:gridCol w:w="1313"/>
        <w:gridCol w:w="1118"/>
        <w:gridCol w:w="1188"/>
        <w:gridCol w:w="1109"/>
        <w:gridCol w:w="1220"/>
        <w:gridCol w:w="1039"/>
        <w:gridCol w:w="1143"/>
        <w:gridCol w:w="963"/>
      </w:tblGrid>
      <w:tr w:rsidR="004C0896" w:rsidTr="0071479A">
        <w:trPr>
          <w:trHeight w:val="339"/>
        </w:trPr>
        <w:tc>
          <w:tcPr>
            <w:tcW w:w="1888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103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035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08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31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118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188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10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220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03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952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арт </w:t>
            </w:r>
          </w:p>
        </w:tc>
        <w:tc>
          <w:tcPr>
            <w:tcW w:w="1143" w:type="dxa"/>
          </w:tcPr>
          <w:p w:rsidR="002F66BE" w:rsidRDefault="00595200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апрел</w:t>
            </w:r>
            <w:r w:rsidR="002F66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ь </w:t>
            </w:r>
          </w:p>
        </w:tc>
        <w:tc>
          <w:tcPr>
            <w:tcW w:w="96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4C0896" w:rsidTr="004C0896">
        <w:trPr>
          <w:trHeight w:val="1014"/>
        </w:trPr>
        <w:tc>
          <w:tcPr>
            <w:tcW w:w="1888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веб-сайта</w:t>
            </w:r>
          </w:p>
        </w:tc>
        <w:tc>
          <w:tcPr>
            <w:tcW w:w="103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479A" w:rsidTr="0071479A">
        <w:trPr>
          <w:trHeight w:val="339"/>
        </w:trPr>
        <w:tc>
          <w:tcPr>
            <w:tcW w:w="1888" w:type="dxa"/>
          </w:tcPr>
          <w:p w:rsidR="002F66BE" w:rsidRDefault="004C0896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2F66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ейтинг топ-10 Яндекс карты</w:t>
            </w:r>
          </w:p>
        </w:tc>
        <w:tc>
          <w:tcPr>
            <w:tcW w:w="103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479A" w:rsidTr="0071479A">
        <w:trPr>
          <w:trHeight w:val="313"/>
        </w:trPr>
        <w:tc>
          <w:tcPr>
            <w:tcW w:w="1888" w:type="dxa"/>
          </w:tcPr>
          <w:p w:rsidR="002F66BE" w:rsidRDefault="0071479A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Контекстная реклама Яндекс</w:t>
            </w:r>
          </w:p>
        </w:tc>
        <w:tc>
          <w:tcPr>
            <w:tcW w:w="103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479A" w:rsidTr="004C0896">
        <w:trPr>
          <w:trHeight w:val="1014"/>
        </w:trPr>
        <w:tc>
          <w:tcPr>
            <w:tcW w:w="1888" w:type="dxa"/>
          </w:tcPr>
          <w:p w:rsidR="002F66BE" w:rsidRDefault="0071479A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Наружная реклама</w:t>
            </w:r>
          </w:p>
        </w:tc>
        <w:tc>
          <w:tcPr>
            <w:tcW w:w="103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3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3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479A" w:rsidTr="0071479A">
        <w:trPr>
          <w:trHeight w:val="339"/>
        </w:trPr>
        <w:tc>
          <w:tcPr>
            <w:tcW w:w="1888" w:type="dxa"/>
          </w:tcPr>
          <w:p w:rsidR="002F66BE" w:rsidRDefault="0071479A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Вручение подарков клиентам</w:t>
            </w:r>
          </w:p>
        </w:tc>
        <w:tc>
          <w:tcPr>
            <w:tcW w:w="103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shd w:val="clear" w:color="auto" w:fill="BDD6EE" w:themeFill="accent5" w:themeFillTint="66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" w:type="dxa"/>
          </w:tcPr>
          <w:p w:rsidR="002F66BE" w:rsidRDefault="002F66BE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42E99" w:rsidTr="005F4DE6">
        <w:trPr>
          <w:trHeight w:val="1000"/>
        </w:trPr>
        <w:tc>
          <w:tcPr>
            <w:tcW w:w="1888" w:type="dxa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Печать фирменных бланков и визиток</w:t>
            </w:r>
          </w:p>
        </w:tc>
        <w:tc>
          <w:tcPr>
            <w:tcW w:w="1039" w:type="dxa"/>
            <w:shd w:val="clear" w:color="auto" w:fill="BDD6EE" w:themeFill="accent5" w:themeFillTint="66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9" w:type="dxa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3" w:type="dxa"/>
            <w:shd w:val="clear" w:color="auto" w:fill="auto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  <w:shd w:val="clear" w:color="auto" w:fill="auto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shd w:val="clear" w:color="auto" w:fill="BDD6EE" w:themeFill="accent5" w:themeFillTint="66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shd w:val="clear" w:color="auto" w:fill="auto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shd w:val="clear" w:color="auto" w:fill="auto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3" w:type="dxa"/>
            <w:shd w:val="clear" w:color="auto" w:fill="auto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3" w:type="dxa"/>
          </w:tcPr>
          <w:p w:rsidR="00A42E99" w:rsidRDefault="00A42E99" w:rsidP="00223250">
            <w:pPr>
              <w:tabs>
                <w:tab w:val="left" w:pos="826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66BE" w:rsidRPr="002F66BE" w:rsidRDefault="002F66BE" w:rsidP="00223250">
      <w:pPr>
        <w:tabs>
          <w:tab w:val="left" w:pos="8268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2F66BE" w:rsidRPr="002F66BE" w:rsidSect="002F66BE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04707A" w:rsidRPr="005215C2" w:rsidRDefault="00030677" w:rsidP="005215C2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1" w:name="_Toc137371856"/>
      <w:r w:rsidRPr="00B6701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</w:t>
      </w:r>
      <w:r w:rsidR="0046300D" w:rsidRPr="00B6701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И</w:t>
      </w:r>
      <w:r w:rsidRPr="00B6701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ЛОЖЕНИЕ </w:t>
      </w:r>
      <w:r w:rsidR="005F4DE6" w:rsidRPr="00B6701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В</w:t>
      </w:r>
      <w:bookmarkEnd w:id="31"/>
    </w:p>
    <w:p w:rsidR="0004707A" w:rsidRDefault="005215C2" w:rsidP="005215C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15C2">
        <w:rPr>
          <w:rFonts w:ascii="Times New Roman" w:hAnsi="Times New Roman" w:cs="Times New Roman"/>
          <w:b/>
          <w:sz w:val="28"/>
          <w:szCs w:val="28"/>
          <w:lang w:eastAsia="ru-RU"/>
        </w:rPr>
        <w:t>Бухгалтерская отчетность ООО «</w:t>
      </w:r>
      <w:proofErr w:type="spellStart"/>
      <w:r w:rsidRPr="005215C2">
        <w:rPr>
          <w:rFonts w:ascii="Times New Roman" w:hAnsi="Times New Roman" w:cs="Times New Roman"/>
          <w:b/>
          <w:sz w:val="28"/>
          <w:szCs w:val="28"/>
          <w:lang w:eastAsia="ru-RU"/>
        </w:rPr>
        <w:t>Дентал</w:t>
      </w:r>
      <w:proofErr w:type="spellEnd"/>
      <w:r w:rsidRPr="005215C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7B51E3" w:rsidRDefault="007B51E3" w:rsidP="007B51E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15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7F3BC42" wp14:editId="6C8A0D2F">
            <wp:simplePos x="0" y="0"/>
            <wp:positionH relativeFrom="column">
              <wp:posOffset>539115</wp:posOffset>
            </wp:positionH>
            <wp:positionV relativeFrom="paragraph">
              <wp:posOffset>41910</wp:posOffset>
            </wp:positionV>
            <wp:extent cx="836295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551" y="21506"/>
                <wp:lineTo x="2155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3" t="16226" r="23684" b="20591"/>
                    <a:stretch/>
                  </pic:blipFill>
                  <pic:spPr bwMode="auto">
                    <a:xfrm>
                      <a:off x="0" y="0"/>
                      <a:ext cx="836295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1E3" w:rsidRPr="007B51E3" w:rsidRDefault="007B51E3" w:rsidP="007B51E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4B28" w:rsidRDefault="00E24B28" w:rsidP="007B51E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06E" w:rsidRDefault="0010006E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7B5" w:rsidRDefault="003757B5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7B5" w:rsidRDefault="003757B5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7B5" w:rsidRDefault="003757B5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7B5" w:rsidRDefault="003757B5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7B5" w:rsidRDefault="003757B5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7B5" w:rsidRDefault="003757B5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7B5" w:rsidRDefault="003757B5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7B5" w:rsidRDefault="003757B5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0478" w:rsidRDefault="00D30478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0478" w:rsidRDefault="00D30478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0478" w:rsidRDefault="00D30478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0478" w:rsidRDefault="00D30478" w:rsidP="0010006E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4B28" w:rsidRDefault="007B51E3" w:rsidP="009F3110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В.1 – Бухгалтерский баланс ООО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Дентал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 на 31 декабря 2020 г.</w:t>
      </w:r>
    </w:p>
    <w:p w:rsidR="00E24B28" w:rsidRDefault="00AA24C1" w:rsidP="005B401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28C2C8" wp14:editId="41C52C20">
            <wp:extent cx="8858250" cy="506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1362" t="24782" r="22911" b="18563"/>
                    <a:stretch/>
                  </pic:blipFill>
                  <pic:spPr bwMode="auto">
                    <a:xfrm>
                      <a:off x="0" y="0"/>
                      <a:ext cx="8883207" cy="508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4C1" w:rsidRDefault="00AA24C1" w:rsidP="007B51E3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4B28" w:rsidRPr="00E24B28" w:rsidRDefault="00E24B28" w:rsidP="009F3110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24B28">
        <w:rPr>
          <w:rFonts w:ascii="Times New Roman" w:hAnsi="Times New Roman" w:cs="Times New Roman"/>
          <w:sz w:val="28"/>
          <w:szCs w:val="28"/>
          <w:lang w:eastAsia="ru-RU"/>
        </w:rPr>
        <w:t>Рисунок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В.2 – О</w:t>
      </w:r>
      <w:r w:rsidRPr="00E24B28">
        <w:rPr>
          <w:rFonts w:ascii="Times New Roman" w:hAnsi="Times New Roman" w:cs="Times New Roman"/>
          <w:sz w:val="28"/>
          <w:szCs w:val="28"/>
          <w:lang w:eastAsia="ru-RU"/>
        </w:rPr>
        <w:t>тчет о финансовых результатах ООО «</w:t>
      </w:r>
      <w:proofErr w:type="spellStart"/>
      <w:r w:rsidRPr="00E24B28">
        <w:rPr>
          <w:rFonts w:ascii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E24B28">
        <w:rPr>
          <w:rFonts w:ascii="Times New Roman" w:hAnsi="Times New Roman" w:cs="Times New Roman"/>
          <w:sz w:val="28"/>
          <w:szCs w:val="28"/>
          <w:lang w:eastAsia="ru-RU"/>
        </w:rPr>
        <w:t>» за 2020 г.</w:t>
      </w:r>
    </w:p>
    <w:p w:rsidR="00E24B28" w:rsidRPr="007B51E3" w:rsidRDefault="00E24B28" w:rsidP="007B51E3">
      <w:pPr>
        <w:tabs>
          <w:tab w:val="left" w:pos="1178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51E3" w:rsidRPr="00E24B28" w:rsidRDefault="00D26159" w:rsidP="00E24B2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32" w:name="_Toc137143175"/>
      <w:bookmarkStart w:id="33" w:name="_Toc137371857"/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443AADAD" wp14:editId="1A25AED3">
            <wp:simplePos x="0" y="0"/>
            <wp:positionH relativeFrom="column">
              <wp:posOffset>253365</wp:posOffset>
            </wp:positionH>
            <wp:positionV relativeFrom="paragraph">
              <wp:posOffset>3810</wp:posOffset>
            </wp:positionV>
            <wp:extent cx="8820150" cy="5025390"/>
            <wp:effectExtent l="0" t="0" r="0" b="3810"/>
            <wp:wrapThrough wrapText="bothSides">
              <wp:wrapPolygon edited="0">
                <wp:start x="0" y="0"/>
                <wp:lineTo x="0" y="21534"/>
                <wp:lineTo x="21553" y="21534"/>
                <wp:lineTo x="21553" y="0"/>
                <wp:lineTo x="0" y="0"/>
              </wp:wrapPolygon>
            </wp:wrapThrough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3" t="19274" r="23220" b="18449"/>
                    <a:stretch/>
                  </pic:blipFill>
                  <pic:spPr bwMode="auto">
                    <a:xfrm>
                      <a:off x="0" y="0"/>
                      <a:ext cx="8820150" cy="502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7F4">
        <w:rPr>
          <w:noProof/>
          <w:lang w:eastAsia="ru-RU"/>
        </w:rPr>
        <w:drawing>
          <wp:inline distT="0" distB="0" distL="0" distR="0" wp14:anchorId="32B09A7D" wp14:editId="3C236BFA">
            <wp:extent cx="8420669" cy="50311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21981" t="25884" r="22910" b="6929"/>
                    <a:stretch/>
                  </pic:blipFill>
                  <pic:spPr bwMode="auto">
                    <a:xfrm>
                      <a:off x="0" y="0"/>
                      <a:ext cx="8427091" cy="503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2"/>
      <w:bookmarkEnd w:id="33"/>
    </w:p>
    <w:p w:rsidR="003757B5" w:rsidRDefault="003757B5" w:rsidP="007B51E3">
      <w:pPr>
        <w:tabs>
          <w:tab w:val="left" w:pos="853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0677" w:rsidRPr="007B51E3" w:rsidRDefault="007B51E3" w:rsidP="009F3110">
      <w:pPr>
        <w:tabs>
          <w:tab w:val="left" w:pos="853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B51E3">
        <w:rPr>
          <w:rFonts w:ascii="Times New Roman" w:hAnsi="Times New Roman" w:cs="Times New Roman"/>
          <w:sz w:val="28"/>
          <w:szCs w:val="28"/>
          <w:lang w:eastAsia="ru-RU"/>
        </w:rPr>
        <w:t>Рисунок</w:t>
      </w:r>
      <w:r w:rsidR="00E24B28">
        <w:rPr>
          <w:rFonts w:ascii="Times New Roman" w:hAnsi="Times New Roman" w:cs="Times New Roman"/>
          <w:sz w:val="28"/>
          <w:szCs w:val="28"/>
          <w:lang w:eastAsia="ru-RU"/>
        </w:rPr>
        <w:t xml:space="preserve"> В.3 – </w:t>
      </w:r>
      <w:r w:rsidR="00AA24C1">
        <w:rPr>
          <w:rFonts w:ascii="Times New Roman" w:hAnsi="Times New Roman" w:cs="Times New Roman"/>
          <w:sz w:val="28"/>
          <w:szCs w:val="28"/>
          <w:lang w:eastAsia="ru-RU"/>
        </w:rPr>
        <w:t>Бухгалтерский баланс</w:t>
      </w:r>
      <w:r w:rsidRPr="007B51E3">
        <w:rPr>
          <w:rFonts w:ascii="Times New Roman" w:hAnsi="Times New Roman" w:cs="Times New Roman"/>
          <w:sz w:val="28"/>
          <w:szCs w:val="28"/>
          <w:lang w:eastAsia="ru-RU"/>
        </w:rPr>
        <w:t xml:space="preserve"> ООО «</w:t>
      </w:r>
      <w:proofErr w:type="spellStart"/>
      <w:r w:rsidRPr="007B51E3">
        <w:rPr>
          <w:rFonts w:ascii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7B51E3">
        <w:rPr>
          <w:rFonts w:ascii="Times New Roman" w:hAnsi="Times New Roman" w:cs="Times New Roman"/>
          <w:sz w:val="28"/>
          <w:szCs w:val="28"/>
          <w:lang w:eastAsia="ru-RU"/>
        </w:rPr>
        <w:t>» за 202</w:t>
      </w:r>
      <w:r w:rsidR="00AA24C1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7B51E3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3757B5" w:rsidRDefault="003757B5" w:rsidP="00D30478">
      <w:pPr>
        <w:tabs>
          <w:tab w:val="left" w:pos="627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891F3F"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33EAD8E1" wp14:editId="538EF2E0">
            <wp:simplePos x="0" y="0"/>
            <wp:positionH relativeFrom="column">
              <wp:posOffset>139065</wp:posOffset>
            </wp:positionH>
            <wp:positionV relativeFrom="paragraph">
              <wp:posOffset>289560</wp:posOffset>
            </wp:positionV>
            <wp:extent cx="8894445" cy="4591050"/>
            <wp:effectExtent l="0" t="0" r="1905" b="0"/>
            <wp:wrapThrough wrapText="bothSides">
              <wp:wrapPolygon edited="0">
                <wp:start x="0" y="0"/>
                <wp:lineTo x="0" y="21510"/>
                <wp:lineTo x="21558" y="21510"/>
                <wp:lineTo x="21558" y="0"/>
                <wp:lineTo x="0" y="0"/>
              </wp:wrapPolygon>
            </wp:wrapThrough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23682" r="23529" b="18250"/>
                    <a:stretch/>
                  </pic:blipFill>
                  <pic:spPr bwMode="auto">
                    <a:xfrm>
                      <a:off x="0" y="0"/>
                      <a:ext cx="889444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478" w:rsidRDefault="00D30478" w:rsidP="00891F3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6C3B" w:rsidRPr="00891F3F" w:rsidRDefault="00E24B28" w:rsidP="009F31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91F3F">
        <w:rPr>
          <w:rFonts w:ascii="Times New Roman" w:hAnsi="Times New Roman" w:cs="Times New Roman"/>
          <w:sz w:val="28"/>
          <w:szCs w:val="28"/>
          <w:lang w:eastAsia="ru-RU"/>
        </w:rPr>
        <w:t>Рисунок В.</w:t>
      </w:r>
      <w:r w:rsidR="00AA24C1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891F3F">
        <w:rPr>
          <w:rFonts w:ascii="Times New Roman" w:hAnsi="Times New Roman" w:cs="Times New Roman"/>
          <w:sz w:val="28"/>
          <w:szCs w:val="28"/>
          <w:lang w:eastAsia="ru-RU"/>
        </w:rPr>
        <w:t xml:space="preserve"> – Отчет о финансовых результатах ООО «</w:t>
      </w:r>
      <w:proofErr w:type="spellStart"/>
      <w:r w:rsidRPr="00891F3F">
        <w:rPr>
          <w:rFonts w:ascii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891F3F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91F3F" w:rsidRPr="00891F3F">
        <w:rPr>
          <w:rFonts w:ascii="Times New Roman" w:hAnsi="Times New Roman" w:cs="Times New Roman"/>
          <w:sz w:val="28"/>
          <w:szCs w:val="28"/>
          <w:lang w:eastAsia="ru-RU"/>
        </w:rPr>
        <w:t xml:space="preserve"> за 2021</w:t>
      </w:r>
      <w:r w:rsidRPr="00891F3F">
        <w:rPr>
          <w:rFonts w:ascii="Times New Roman" w:hAnsi="Times New Roman" w:cs="Times New Roman"/>
          <w:sz w:val="28"/>
          <w:szCs w:val="28"/>
          <w:lang w:eastAsia="ru-RU"/>
        </w:rPr>
        <w:t xml:space="preserve"> г</w:t>
      </w:r>
      <w:r w:rsidR="00891F3F" w:rsidRPr="00891F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B51E3" w:rsidRPr="007B51E3" w:rsidRDefault="007B51E3" w:rsidP="007B51E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B51E3" w:rsidRPr="007B51E3" w:rsidRDefault="007B51E3" w:rsidP="009F31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3188FD64" wp14:editId="6F6DA4F1">
            <wp:simplePos x="0" y="0"/>
            <wp:positionH relativeFrom="column">
              <wp:posOffset>158115</wp:posOffset>
            </wp:positionH>
            <wp:positionV relativeFrom="paragraph">
              <wp:posOffset>137160</wp:posOffset>
            </wp:positionV>
            <wp:extent cx="8595360" cy="4886960"/>
            <wp:effectExtent l="0" t="0" r="0" b="8890"/>
            <wp:wrapThrough wrapText="bothSides">
              <wp:wrapPolygon edited="0">
                <wp:start x="0" y="0"/>
                <wp:lineTo x="0" y="21555"/>
                <wp:lineTo x="21543" y="21555"/>
                <wp:lineTo x="21543" y="0"/>
                <wp:lineTo x="0" y="0"/>
              </wp:wrapPolygon>
            </wp:wrapThrough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0" t="17680" r="25206" b="18240"/>
                    <a:stretch/>
                  </pic:blipFill>
                  <pic:spPr bwMode="auto">
                    <a:xfrm>
                      <a:off x="0" y="0"/>
                      <a:ext cx="8595360" cy="488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F3F" w:rsidRPr="00891F3F">
        <w:rPr>
          <w:rFonts w:ascii="Times New Roman" w:hAnsi="Times New Roman" w:cs="Times New Roman"/>
          <w:sz w:val="28"/>
          <w:szCs w:val="28"/>
          <w:lang w:eastAsia="ru-RU"/>
        </w:rPr>
        <w:t>Рисунок В.</w:t>
      </w:r>
      <w:r w:rsidR="00AA24C1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91F3F" w:rsidRPr="00891F3F">
        <w:rPr>
          <w:rFonts w:ascii="Times New Roman" w:hAnsi="Times New Roman" w:cs="Times New Roman"/>
          <w:sz w:val="28"/>
          <w:szCs w:val="28"/>
          <w:lang w:eastAsia="ru-RU"/>
        </w:rPr>
        <w:t xml:space="preserve"> – Бухгалтерский баланс ООО «</w:t>
      </w:r>
      <w:proofErr w:type="spellStart"/>
      <w:r w:rsidR="00891F3F" w:rsidRPr="00891F3F">
        <w:rPr>
          <w:rFonts w:ascii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="00891F3F" w:rsidRPr="00891F3F">
        <w:rPr>
          <w:rFonts w:ascii="Times New Roman" w:hAnsi="Times New Roman" w:cs="Times New Roman"/>
          <w:sz w:val="28"/>
          <w:szCs w:val="28"/>
          <w:lang w:eastAsia="ru-RU"/>
        </w:rPr>
        <w:t>» на 31 декабря 202</w:t>
      </w:r>
      <w:r w:rsidR="00891F3F">
        <w:rPr>
          <w:rFonts w:ascii="Times New Roman" w:hAnsi="Times New Roman" w:cs="Times New Roman"/>
          <w:sz w:val="28"/>
          <w:szCs w:val="28"/>
          <w:lang w:eastAsia="ru-RU"/>
        </w:rPr>
        <w:t>2 г.</w:t>
      </w:r>
    </w:p>
    <w:p w:rsidR="007B51E3" w:rsidRDefault="007B51E3" w:rsidP="00334886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938895" cy="47294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49"/>
                    <a:stretch/>
                  </pic:blipFill>
                  <pic:spPr bwMode="auto">
                    <a:xfrm>
                      <a:off x="0" y="0"/>
                      <a:ext cx="8938895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6594">
        <w:rPr>
          <w:rFonts w:ascii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:rsidR="00DE6594" w:rsidRDefault="00DE6594" w:rsidP="00891F3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1F3F" w:rsidRPr="00891F3F" w:rsidRDefault="00891F3F" w:rsidP="009F31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91F3F">
        <w:rPr>
          <w:rFonts w:ascii="Times New Roman" w:hAnsi="Times New Roman" w:cs="Times New Roman"/>
          <w:sz w:val="28"/>
          <w:szCs w:val="28"/>
          <w:lang w:eastAsia="ru-RU"/>
        </w:rPr>
        <w:t>Рисунок В.</w:t>
      </w:r>
      <w:r w:rsidR="00AA24C1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891F3F">
        <w:rPr>
          <w:rFonts w:ascii="Times New Roman" w:hAnsi="Times New Roman" w:cs="Times New Roman"/>
          <w:sz w:val="28"/>
          <w:szCs w:val="28"/>
          <w:lang w:eastAsia="ru-RU"/>
        </w:rPr>
        <w:t>– Отчет о финансовых результатах ООО «</w:t>
      </w:r>
      <w:proofErr w:type="spellStart"/>
      <w:r w:rsidRPr="00891F3F">
        <w:rPr>
          <w:rFonts w:ascii="Times New Roman" w:hAnsi="Times New Roman" w:cs="Times New Roman"/>
          <w:sz w:val="28"/>
          <w:szCs w:val="28"/>
          <w:lang w:eastAsia="ru-RU"/>
        </w:rPr>
        <w:t>Дентал</w:t>
      </w:r>
      <w:proofErr w:type="spellEnd"/>
      <w:r w:rsidRPr="00891F3F">
        <w:rPr>
          <w:rFonts w:ascii="Times New Roman" w:hAnsi="Times New Roman" w:cs="Times New Roman"/>
          <w:sz w:val="28"/>
          <w:szCs w:val="28"/>
          <w:lang w:eastAsia="ru-RU"/>
        </w:rPr>
        <w:t>» за 202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891F3F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sectPr w:rsidR="00891F3F" w:rsidRPr="00891F3F" w:rsidSect="00B6701D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D17" w:rsidRDefault="00484D17" w:rsidP="004D04FF">
      <w:pPr>
        <w:spacing w:after="0" w:line="240" w:lineRule="auto"/>
      </w:pPr>
      <w:r>
        <w:separator/>
      </w:r>
    </w:p>
  </w:endnote>
  <w:endnote w:type="continuationSeparator" w:id="0">
    <w:p w:rsidR="00484D17" w:rsidRDefault="00484D17" w:rsidP="004D0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05226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DC04D0" w:rsidRPr="004C5099" w:rsidRDefault="00DC04D0">
        <w:pPr>
          <w:pStyle w:val="ac"/>
          <w:jc w:val="center"/>
          <w:rPr>
            <w:sz w:val="28"/>
            <w:szCs w:val="28"/>
          </w:rPr>
        </w:pPr>
        <w:r w:rsidRPr="004C509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C509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C509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C5817">
          <w:rPr>
            <w:rFonts w:ascii="Times New Roman" w:hAnsi="Times New Roman" w:cs="Times New Roman"/>
            <w:noProof/>
            <w:sz w:val="28"/>
            <w:szCs w:val="28"/>
          </w:rPr>
          <w:t>14</w:t>
        </w:r>
        <w:r w:rsidRPr="004C509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C04D0" w:rsidRDefault="00DC04D0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8"/>
        <w:szCs w:val="28"/>
      </w:rPr>
      <w:id w:val="-891503213"/>
      <w:docPartObj>
        <w:docPartGallery w:val="Page Numbers (Bottom of Page)"/>
        <w:docPartUnique/>
      </w:docPartObj>
    </w:sdtPr>
    <w:sdtEndPr/>
    <w:sdtContent>
      <w:p w:rsidR="00DC04D0" w:rsidRPr="004C5099" w:rsidRDefault="00DC04D0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C509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C509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C509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C5817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4C509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C04D0" w:rsidRDefault="00DC04D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D17" w:rsidRDefault="00484D17" w:rsidP="004D04FF">
      <w:pPr>
        <w:spacing w:after="0" w:line="240" w:lineRule="auto"/>
      </w:pPr>
      <w:r>
        <w:separator/>
      </w:r>
    </w:p>
  </w:footnote>
  <w:footnote w:type="continuationSeparator" w:id="0">
    <w:p w:rsidR="00484D17" w:rsidRDefault="00484D17" w:rsidP="004D0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657AB"/>
    <w:multiLevelType w:val="hybridMultilevel"/>
    <w:tmpl w:val="7DF80D3E"/>
    <w:lvl w:ilvl="0" w:tplc="6B2619B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60471BE"/>
    <w:multiLevelType w:val="hybridMultilevel"/>
    <w:tmpl w:val="CF8CA330"/>
    <w:lvl w:ilvl="0" w:tplc="49E403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285B0C"/>
    <w:multiLevelType w:val="hybridMultilevel"/>
    <w:tmpl w:val="8BBAEDF6"/>
    <w:lvl w:ilvl="0" w:tplc="49E403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530E5C"/>
    <w:multiLevelType w:val="hybridMultilevel"/>
    <w:tmpl w:val="23EA3A80"/>
    <w:lvl w:ilvl="0" w:tplc="49E403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6F722F"/>
    <w:multiLevelType w:val="multilevel"/>
    <w:tmpl w:val="89945D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13BA7C12"/>
    <w:multiLevelType w:val="multilevel"/>
    <w:tmpl w:val="BA84CDA4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ind w:left="2847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sz w:val="20"/>
      </w:rPr>
    </w:lvl>
  </w:abstractNum>
  <w:abstractNum w:abstractNumId="6" w15:restartNumberingAfterBreak="0">
    <w:nsid w:val="15EA59D3"/>
    <w:multiLevelType w:val="hybridMultilevel"/>
    <w:tmpl w:val="8F6CB0A6"/>
    <w:lvl w:ilvl="0" w:tplc="B1F226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C7046B"/>
    <w:multiLevelType w:val="multilevel"/>
    <w:tmpl w:val="1E6C62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005251"/>
    <w:multiLevelType w:val="hybridMultilevel"/>
    <w:tmpl w:val="F06ACFE6"/>
    <w:lvl w:ilvl="0" w:tplc="49E40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61751"/>
    <w:multiLevelType w:val="multilevel"/>
    <w:tmpl w:val="5EB6018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0" w15:restartNumberingAfterBreak="0">
    <w:nsid w:val="1DB5571A"/>
    <w:multiLevelType w:val="hybridMultilevel"/>
    <w:tmpl w:val="99E2FD4E"/>
    <w:lvl w:ilvl="0" w:tplc="F5EC16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2E73CD"/>
    <w:multiLevelType w:val="hybridMultilevel"/>
    <w:tmpl w:val="ADB0D250"/>
    <w:lvl w:ilvl="0" w:tplc="02A23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E6E0C"/>
    <w:multiLevelType w:val="hybridMultilevel"/>
    <w:tmpl w:val="3D4866BA"/>
    <w:lvl w:ilvl="0" w:tplc="49E403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39C6A3A"/>
    <w:multiLevelType w:val="multilevel"/>
    <w:tmpl w:val="A6D82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8D5008"/>
    <w:multiLevelType w:val="multilevel"/>
    <w:tmpl w:val="C446663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5" w15:restartNumberingAfterBreak="0">
    <w:nsid w:val="473154CA"/>
    <w:multiLevelType w:val="hybridMultilevel"/>
    <w:tmpl w:val="E6D051EA"/>
    <w:lvl w:ilvl="0" w:tplc="138426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95745AB"/>
    <w:multiLevelType w:val="multilevel"/>
    <w:tmpl w:val="D56E6040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ind w:left="2847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sz w:val="20"/>
      </w:rPr>
    </w:lvl>
  </w:abstractNum>
  <w:abstractNum w:abstractNumId="17" w15:restartNumberingAfterBreak="0">
    <w:nsid w:val="4B5379CB"/>
    <w:multiLevelType w:val="hybridMultilevel"/>
    <w:tmpl w:val="1FCE69E2"/>
    <w:lvl w:ilvl="0" w:tplc="49E40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63621E"/>
    <w:multiLevelType w:val="hybridMultilevel"/>
    <w:tmpl w:val="1B1A23F0"/>
    <w:lvl w:ilvl="0" w:tplc="5E14A5C2">
      <w:start w:val="1"/>
      <w:numFmt w:val="decimal"/>
      <w:lvlText w:val="%1.2"/>
      <w:lvlJc w:val="left"/>
      <w:pPr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322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4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6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38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10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82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54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269" w:hanging="180"/>
      </w:pPr>
      <w:rPr>
        <w:rFonts w:cs="Times New Roman"/>
      </w:rPr>
    </w:lvl>
  </w:abstractNum>
  <w:abstractNum w:abstractNumId="19" w15:restartNumberingAfterBreak="0">
    <w:nsid w:val="4D835ED8"/>
    <w:multiLevelType w:val="hybridMultilevel"/>
    <w:tmpl w:val="A834482A"/>
    <w:lvl w:ilvl="0" w:tplc="02A23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DEE594B"/>
    <w:multiLevelType w:val="multilevel"/>
    <w:tmpl w:val="D18EDBD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607328"/>
    <w:multiLevelType w:val="multilevel"/>
    <w:tmpl w:val="A61AAF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244AE3"/>
    <w:multiLevelType w:val="hybridMultilevel"/>
    <w:tmpl w:val="736C8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8B462A"/>
    <w:multiLevelType w:val="hybridMultilevel"/>
    <w:tmpl w:val="9B10384E"/>
    <w:lvl w:ilvl="0" w:tplc="49E40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261D05"/>
    <w:multiLevelType w:val="hybridMultilevel"/>
    <w:tmpl w:val="3BD83760"/>
    <w:lvl w:ilvl="0" w:tplc="49E403B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EFE434A"/>
    <w:multiLevelType w:val="multilevel"/>
    <w:tmpl w:val="6C546C4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26" w15:restartNumberingAfterBreak="0">
    <w:nsid w:val="73E437FA"/>
    <w:multiLevelType w:val="hybridMultilevel"/>
    <w:tmpl w:val="CB6A4C52"/>
    <w:lvl w:ilvl="0" w:tplc="49E403B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4B9336A"/>
    <w:multiLevelType w:val="hybridMultilevel"/>
    <w:tmpl w:val="2D683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A69BC"/>
    <w:multiLevelType w:val="hybridMultilevel"/>
    <w:tmpl w:val="289AFE54"/>
    <w:lvl w:ilvl="0" w:tplc="02A23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4D5642"/>
    <w:multiLevelType w:val="hybridMultilevel"/>
    <w:tmpl w:val="E0C20C48"/>
    <w:lvl w:ilvl="0" w:tplc="49E403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82D2165"/>
    <w:multiLevelType w:val="multilevel"/>
    <w:tmpl w:val="D9567A5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CA65A4"/>
    <w:multiLevelType w:val="multilevel"/>
    <w:tmpl w:val="CF2C4AD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9"/>
  </w:num>
  <w:num w:numId="4">
    <w:abstractNumId w:val="20"/>
  </w:num>
  <w:num w:numId="5">
    <w:abstractNumId w:val="21"/>
  </w:num>
  <w:num w:numId="6">
    <w:abstractNumId w:val="30"/>
  </w:num>
  <w:num w:numId="7">
    <w:abstractNumId w:val="7"/>
  </w:num>
  <w:num w:numId="8">
    <w:abstractNumId w:val="31"/>
  </w:num>
  <w:num w:numId="9">
    <w:abstractNumId w:val="16"/>
  </w:num>
  <w:num w:numId="10">
    <w:abstractNumId w:val="5"/>
  </w:num>
  <w:num w:numId="11">
    <w:abstractNumId w:val="14"/>
  </w:num>
  <w:num w:numId="12">
    <w:abstractNumId w:val="26"/>
  </w:num>
  <w:num w:numId="13">
    <w:abstractNumId w:val="29"/>
  </w:num>
  <w:num w:numId="14">
    <w:abstractNumId w:val="24"/>
  </w:num>
  <w:num w:numId="15">
    <w:abstractNumId w:val="23"/>
  </w:num>
  <w:num w:numId="16">
    <w:abstractNumId w:val="10"/>
  </w:num>
  <w:num w:numId="17">
    <w:abstractNumId w:val="17"/>
  </w:num>
  <w:num w:numId="18">
    <w:abstractNumId w:val="6"/>
  </w:num>
  <w:num w:numId="19">
    <w:abstractNumId w:val="3"/>
  </w:num>
  <w:num w:numId="20">
    <w:abstractNumId w:val="1"/>
  </w:num>
  <w:num w:numId="21">
    <w:abstractNumId w:val="19"/>
  </w:num>
  <w:num w:numId="22">
    <w:abstractNumId w:val="4"/>
  </w:num>
  <w:num w:numId="23">
    <w:abstractNumId w:val="12"/>
  </w:num>
  <w:num w:numId="24">
    <w:abstractNumId w:val="15"/>
  </w:num>
  <w:num w:numId="25">
    <w:abstractNumId w:val="0"/>
  </w:num>
  <w:num w:numId="26">
    <w:abstractNumId w:val="2"/>
  </w:num>
  <w:num w:numId="27">
    <w:abstractNumId w:val="13"/>
  </w:num>
  <w:num w:numId="28">
    <w:abstractNumId w:val="22"/>
  </w:num>
  <w:num w:numId="29">
    <w:abstractNumId w:val="28"/>
  </w:num>
  <w:num w:numId="30">
    <w:abstractNumId w:val="11"/>
  </w:num>
  <w:num w:numId="31">
    <w:abstractNumId w:val="27"/>
  </w:num>
  <w:num w:numId="32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1634"/>
    <w:rsid w:val="000061A9"/>
    <w:rsid w:val="000118CF"/>
    <w:rsid w:val="00016133"/>
    <w:rsid w:val="00017AF8"/>
    <w:rsid w:val="000203E1"/>
    <w:rsid w:val="000213EF"/>
    <w:rsid w:val="00023A4F"/>
    <w:rsid w:val="00026A14"/>
    <w:rsid w:val="0003016F"/>
    <w:rsid w:val="00030677"/>
    <w:rsid w:val="00030FCB"/>
    <w:rsid w:val="00031485"/>
    <w:rsid w:val="000316E3"/>
    <w:rsid w:val="00032160"/>
    <w:rsid w:val="00034379"/>
    <w:rsid w:val="00036455"/>
    <w:rsid w:val="00036AE9"/>
    <w:rsid w:val="00036C3B"/>
    <w:rsid w:val="00040AF5"/>
    <w:rsid w:val="000412DE"/>
    <w:rsid w:val="00042310"/>
    <w:rsid w:val="0004361F"/>
    <w:rsid w:val="0004707A"/>
    <w:rsid w:val="00047671"/>
    <w:rsid w:val="00050F58"/>
    <w:rsid w:val="00051350"/>
    <w:rsid w:val="00051964"/>
    <w:rsid w:val="00053084"/>
    <w:rsid w:val="0005385C"/>
    <w:rsid w:val="00061AF5"/>
    <w:rsid w:val="000656C6"/>
    <w:rsid w:val="000664D2"/>
    <w:rsid w:val="000707F4"/>
    <w:rsid w:val="00072175"/>
    <w:rsid w:val="00072977"/>
    <w:rsid w:val="00074D53"/>
    <w:rsid w:val="00075352"/>
    <w:rsid w:val="00076B56"/>
    <w:rsid w:val="00085309"/>
    <w:rsid w:val="000853B1"/>
    <w:rsid w:val="000869A3"/>
    <w:rsid w:val="00087488"/>
    <w:rsid w:val="00091749"/>
    <w:rsid w:val="00092A71"/>
    <w:rsid w:val="000A0964"/>
    <w:rsid w:val="000A28C7"/>
    <w:rsid w:val="000B08C9"/>
    <w:rsid w:val="000B23F7"/>
    <w:rsid w:val="000B2D7D"/>
    <w:rsid w:val="000B3367"/>
    <w:rsid w:val="000B590C"/>
    <w:rsid w:val="000B60EE"/>
    <w:rsid w:val="000B611E"/>
    <w:rsid w:val="000C1072"/>
    <w:rsid w:val="000C64EC"/>
    <w:rsid w:val="000D0B55"/>
    <w:rsid w:val="000D4DF9"/>
    <w:rsid w:val="000D5AF1"/>
    <w:rsid w:val="000E07B9"/>
    <w:rsid w:val="000E517E"/>
    <w:rsid w:val="000E7CD1"/>
    <w:rsid w:val="000F0DCB"/>
    <w:rsid w:val="000F1F87"/>
    <w:rsid w:val="000F20F0"/>
    <w:rsid w:val="000F3A0F"/>
    <w:rsid w:val="000F3B2E"/>
    <w:rsid w:val="000F4E64"/>
    <w:rsid w:val="000F5B3C"/>
    <w:rsid w:val="000F5FBF"/>
    <w:rsid w:val="0010006E"/>
    <w:rsid w:val="00101987"/>
    <w:rsid w:val="00101D71"/>
    <w:rsid w:val="0010286A"/>
    <w:rsid w:val="00107FFC"/>
    <w:rsid w:val="001126E7"/>
    <w:rsid w:val="00113465"/>
    <w:rsid w:val="00117CC3"/>
    <w:rsid w:val="00120B83"/>
    <w:rsid w:val="001226A5"/>
    <w:rsid w:val="0012444B"/>
    <w:rsid w:val="001262AE"/>
    <w:rsid w:val="0013038D"/>
    <w:rsid w:val="00135704"/>
    <w:rsid w:val="00135C14"/>
    <w:rsid w:val="0014027D"/>
    <w:rsid w:val="00141945"/>
    <w:rsid w:val="00142B62"/>
    <w:rsid w:val="001505CB"/>
    <w:rsid w:val="001575C5"/>
    <w:rsid w:val="001616EF"/>
    <w:rsid w:val="00161C77"/>
    <w:rsid w:val="00162AA2"/>
    <w:rsid w:val="0017390A"/>
    <w:rsid w:val="0017579A"/>
    <w:rsid w:val="00175D87"/>
    <w:rsid w:val="00175EC8"/>
    <w:rsid w:val="00176A35"/>
    <w:rsid w:val="0018084A"/>
    <w:rsid w:val="00181AAD"/>
    <w:rsid w:val="00182A82"/>
    <w:rsid w:val="00184B62"/>
    <w:rsid w:val="001868C3"/>
    <w:rsid w:val="00190FC2"/>
    <w:rsid w:val="00194957"/>
    <w:rsid w:val="00197BDC"/>
    <w:rsid w:val="001A0190"/>
    <w:rsid w:val="001A0D1D"/>
    <w:rsid w:val="001B0B1E"/>
    <w:rsid w:val="001B5668"/>
    <w:rsid w:val="001B7A2A"/>
    <w:rsid w:val="001B7D30"/>
    <w:rsid w:val="001C1AB8"/>
    <w:rsid w:val="001C35A3"/>
    <w:rsid w:val="001C5817"/>
    <w:rsid w:val="001D07F4"/>
    <w:rsid w:val="001D5B21"/>
    <w:rsid w:val="001E1847"/>
    <w:rsid w:val="001F0020"/>
    <w:rsid w:val="001F2601"/>
    <w:rsid w:val="001F2863"/>
    <w:rsid w:val="001F4039"/>
    <w:rsid w:val="001F56E3"/>
    <w:rsid w:val="001F7443"/>
    <w:rsid w:val="0020411E"/>
    <w:rsid w:val="00211489"/>
    <w:rsid w:val="00216007"/>
    <w:rsid w:val="0021637A"/>
    <w:rsid w:val="00223250"/>
    <w:rsid w:val="002316AE"/>
    <w:rsid w:val="00231873"/>
    <w:rsid w:val="00231AC7"/>
    <w:rsid w:val="00234A0D"/>
    <w:rsid w:val="00237BBE"/>
    <w:rsid w:val="00240430"/>
    <w:rsid w:val="00253118"/>
    <w:rsid w:val="0025328F"/>
    <w:rsid w:val="0025411E"/>
    <w:rsid w:val="0025441B"/>
    <w:rsid w:val="002544A5"/>
    <w:rsid w:val="002552CD"/>
    <w:rsid w:val="002642EF"/>
    <w:rsid w:val="00266674"/>
    <w:rsid w:val="0028201E"/>
    <w:rsid w:val="00283CAF"/>
    <w:rsid w:val="0028553C"/>
    <w:rsid w:val="00285593"/>
    <w:rsid w:val="002865CA"/>
    <w:rsid w:val="002874CA"/>
    <w:rsid w:val="002927E3"/>
    <w:rsid w:val="002934DE"/>
    <w:rsid w:val="0029524F"/>
    <w:rsid w:val="002A16F0"/>
    <w:rsid w:val="002A239D"/>
    <w:rsid w:val="002A3D87"/>
    <w:rsid w:val="002A56A3"/>
    <w:rsid w:val="002A672B"/>
    <w:rsid w:val="002A69A7"/>
    <w:rsid w:val="002A6C12"/>
    <w:rsid w:val="002C0B63"/>
    <w:rsid w:val="002C2448"/>
    <w:rsid w:val="002C32FF"/>
    <w:rsid w:val="002C7201"/>
    <w:rsid w:val="002D07CE"/>
    <w:rsid w:val="002D4C2E"/>
    <w:rsid w:val="002D6E8F"/>
    <w:rsid w:val="002E0C7E"/>
    <w:rsid w:val="002F0420"/>
    <w:rsid w:val="002F3772"/>
    <w:rsid w:val="002F3E3C"/>
    <w:rsid w:val="002F66BE"/>
    <w:rsid w:val="002F760D"/>
    <w:rsid w:val="0030052D"/>
    <w:rsid w:val="00300942"/>
    <w:rsid w:val="00303418"/>
    <w:rsid w:val="00304AC5"/>
    <w:rsid w:val="003116D0"/>
    <w:rsid w:val="003128CA"/>
    <w:rsid w:val="003202ED"/>
    <w:rsid w:val="00322C5E"/>
    <w:rsid w:val="00323616"/>
    <w:rsid w:val="003263CD"/>
    <w:rsid w:val="0033141C"/>
    <w:rsid w:val="00331EB0"/>
    <w:rsid w:val="00334886"/>
    <w:rsid w:val="00334AB5"/>
    <w:rsid w:val="003374CC"/>
    <w:rsid w:val="003375BF"/>
    <w:rsid w:val="00345E54"/>
    <w:rsid w:val="00345F98"/>
    <w:rsid w:val="0034789E"/>
    <w:rsid w:val="00352BD5"/>
    <w:rsid w:val="00353733"/>
    <w:rsid w:val="003558B6"/>
    <w:rsid w:val="00355FE9"/>
    <w:rsid w:val="00357F1A"/>
    <w:rsid w:val="00370133"/>
    <w:rsid w:val="00372CDE"/>
    <w:rsid w:val="00372EA7"/>
    <w:rsid w:val="003757B5"/>
    <w:rsid w:val="003760C1"/>
    <w:rsid w:val="003774A1"/>
    <w:rsid w:val="00380CA0"/>
    <w:rsid w:val="00381E81"/>
    <w:rsid w:val="003825D8"/>
    <w:rsid w:val="0038311D"/>
    <w:rsid w:val="00390819"/>
    <w:rsid w:val="00391C8E"/>
    <w:rsid w:val="00392BF6"/>
    <w:rsid w:val="003A17F6"/>
    <w:rsid w:val="003A4CD7"/>
    <w:rsid w:val="003A5D7E"/>
    <w:rsid w:val="003A5E16"/>
    <w:rsid w:val="003A6B81"/>
    <w:rsid w:val="003B0B59"/>
    <w:rsid w:val="003B3BDC"/>
    <w:rsid w:val="003B69DE"/>
    <w:rsid w:val="003C1972"/>
    <w:rsid w:val="003C1CD6"/>
    <w:rsid w:val="003C2F6F"/>
    <w:rsid w:val="003C453C"/>
    <w:rsid w:val="003C7716"/>
    <w:rsid w:val="003D0ED0"/>
    <w:rsid w:val="003D383A"/>
    <w:rsid w:val="003D5CD6"/>
    <w:rsid w:val="003D648F"/>
    <w:rsid w:val="003E0E58"/>
    <w:rsid w:val="003E59B9"/>
    <w:rsid w:val="003E5C5D"/>
    <w:rsid w:val="003E61D4"/>
    <w:rsid w:val="003E7387"/>
    <w:rsid w:val="003F20BA"/>
    <w:rsid w:val="003F2742"/>
    <w:rsid w:val="003F3F4F"/>
    <w:rsid w:val="003F4829"/>
    <w:rsid w:val="003F7580"/>
    <w:rsid w:val="004014A4"/>
    <w:rsid w:val="00405B48"/>
    <w:rsid w:val="0040603F"/>
    <w:rsid w:val="00406E0E"/>
    <w:rsid w:val="004113B1"/>
    <w:rsid w:val="00412F07"/>
    <w:rsid w:val="00415E26"/>
    <w:rsid w:val="00416BD3"/>
    <w:rsid w:val="0041782B"/>
    <w:rsid w:val="00421BAA"/>
    <w:rsid w:val="0042257E"/>
    <w:rsid w:val="00425042"/>
    <w:rsid w:val="00425798"/>
    <w:rsid w:val="00425850"/>
    <w:rsid w:val="00425E32"/>
    <w:rsid w:val="00427193"/>
    <w:rsid w:val="00432D7B"/>
    <w:rsid w:val="00436B56"/>
    <w:rsid w:val="004432C9"/>
    <w:rsid w:val="004439F1"/>
    <w:rsid w:val="00444BF6"/>
    <w:rsid w:val="00451708"/>
    <w:rsid w:val="004523E8"/>
    <w:rsid w:val="00457775"/>
    <w:rsid w:val="0046300D"/>
    <w:rsid w:val="00464C16"/>
    <w:rsid w:val="00465D33"/>
    <w:rsid w:val="00467D95"/>
    <w:rsid w:val="0047302B"/>
    <w:rsid w:val="00480091"/>
    <w:rsid w:val="00483D2B"/>
    <w:rsid w:val="00484D17"/>
    <w:rsid w:val="00486C88"/>
    <w:rsid w:val="00491B2D"/>
    <w:rsid w:val="0049246A"/>
    <w:rsid w:val="00492A3F"/>
    <w:rsid w:val="00492B7B"/>
    <w:rsid w:val="00493F07"/>
    <w:rsid w:val="00496188"/>
    <w:rsid w:val="00497563"/>
    <w:rsid w:val="004A0045"/>
    <w:rsid w:val="004A2FE5"/>
    <w:rsid w:val="004A71C8"/>
    <w:rsid w:val="004A72C4"/>
    <w:rsid w:val="004A7E9D"/>
    <w:rsid w:val="004B0599"/>
    <w:rsid w:val="004B0B70"/>
    <w:rsid w:val="004B0FD7"/>
    <w:rsid w:val="004C0896"/>
    <w:rsid w:val="004C5099"/>
    <w:rsid w:val="004C54EF"/>
    <w:rsid w:val="004C578B"/>
    <w:rsid w:val="004C58BD"/>
    <w:rsid w:val="004C598B"/>
    <w:rsid w:val="004C6F80"/>
    <w:rsid w:val="004D04FF"/>
    <w:rsid w:val="004D0ED2"/>
    <w:rsid w:val="004E1634"/>
    <w:rsid w:val="004E2ADE"/>
    <w:rsid w:val="004E4E99"/>
    <w:rsid w:val="004E5B25"/>
    <w:rsid w:val="004E693C"/>
    <w:rsid w:val="004E7397"/>
    <w:rsid w:val="004E77ED"/>
    <w:rsid w:val="004F1842"/>
    <w:rsid w:val="004F470D"/>
    <w:rsid w:val="004F47C3"/>
    <w:rsid w:val="004F72CD"/>
    <w:rsid w:val="00503676"/>
    <w:rsid w:val="00507745"/>
    <w:rsid w:val="00511259"/>
    <w:rsid w:val="005174C8"/>
    <w:rsid w:val="00520A43"/>
    <w:rsid w:val="005215C2"/>
    <w:rsid w:val="005220C6"/>
    <w:rsid w:val="005236E7"/>
    <w:rsid w:val="005248DD"/>
    <w:rsid w:val="00524ACC"/>
    <w:rsid w:val="0052588B"/>
    <w:rsid w:val="00530D04"/>
    <w:rsid w:val="00534E6C"/>
    <w:rsid w:val="005373DF"/>
    <w:rsid w:val="00542BCB"/>
    <w:rsid w:val="00543EA1"/>
    <w:rsid w:val="005450EE"/>
    <w:rsid w:val="00545C96"/>
    <w:rsid w:val="00551BA6"/>
    <w:rsid w:val="005523C9"/>
    <w:rsid w:val="0055607A"/>
    <w:rsid w:val="00556D35"/>
    <w:rsid w:val="00561FC0"/>
    <w:rsid w:val="00562074"/>
    <w:rsid w:val="00564387"/>
    <w:rsid w:val="0056660C"/>
    <w:rsid w:val="0056696F"/>
    <w:rsid w:val="00573563"/>
    <w:rsid w:val="00573B44"/>
    <w:rsid w:val="00573CD1"/>
    <w:rsid w:val="00575A36"/>
    <w:rsid w:val="005803F7"/>
    <w:rsid w:val="00582196"/>
    <w:rsid w:val="005851E1"/>
    <w:rsid w:val="00586100"/>
    <w:rsid w:val="005877BC"/>
    <w:rsid w:val="00590CD7"/>
    <w:rsid w:val="00594E53"/>
    <w:rsid w:val="00595018"/>
    <w:rsid w:val="00595200"/>
    <w:rsid w:val="00597959"/>
    <w:rsid w:val="005A3C59"/>
    <w:rsid w:val="005A3F64"/>
    <w:rsid w:val="005A438C"/>
    <w:rsid w:val="005A465E"/>
    <w:rsid w:val="005A6093"/>
    <w:rsid w:val="005A786C"/>
    <w:rsid w:val="005B4011"/>
    <w:rsid w:val="005B4C93"/>
    <w:rsid w:val="005B56BB"/>
    <w:rsid w:val="005B5E6C"/>
    <w:rsid w:val="005C09F2"/>
    <w:rsid w:val="005C41D6"/>
    <w:rsid w:val="005C601F"/>
    <w:rsid w:val="005C762F"/>
    <w:rsid w:val="005C778F"/>
    <w:rsid w:val="005D0E66"/>
    <w:rsid w:val="005D3166"/>
    <w:rsid w:val="005D3DB3"/>
    <w:rsid w:val="005D5F0C"/>
    <w:rsid w:val="005E0F7C"/>
    <w:rsid w:val="005E2AA0"/>
    <w:rsid w:val="005E7CE8"/>
    <w:rsid w:val="005F1795"/>
    <w:rsid w:val="005F4224"/>
    <w:rsid w:val="005F4D00"/>
    <w:rsid w:val="005F4DE6"/>
    <w:rsid w:val="00610A1D"/>
    <w:rsid w:val="00612B6D"/>
    <w:rsid w:val="00616F38"/>
    <w:rsid w:val="006208B6"/>
    <w:rsid w:val="00626D25"/>
    <w:rsid w:val="00631370"/>
    <w:rsid w:val="00631CE0"/>
    <w:rsid w:val="006324CD"/>
    <w:rsid w:val="006346C1"/>
    <w:rsid w:val="00634DDE"/>
    <w:rsid w:val="006355C9"/>
    <w:rsid w:val="006364BC"/>
    <w:rsid w:val="00640E9F"/>
    <w:rsid w:val="006448DC"/>
    <w:rsid w:val="0065033F"/>
    <w:rsid w:val="00653810"/>
    <w:rsid w:val="00654A06"/>
    <w:rsid w:val="00654DE2"/>
    <w:rsid w:val="006579EA"/>
    <w:rsid w:val="0066363B"/>
    <w:rsid w:val="00663E59"/>
    <w:rsid w:val="00663E82"/>
    <w:rsid w:val="0067064F"/>
    <w:rsid w:val="0068278C"/>
    <w:rsid w:val="00682BAD"/>
    <w:rsid w:val="00684FD1"/>
    <w:rsid w:val="00686C43"/>
    <w:rsid w:val="00696051"/>
    <w:rsid w:val="00696BFC"/>
    <w:rsid w:val="00696FC3"/>
    <w:rsid w:val="00697215"/>
    <w:rsid w:val="006A0584"/>
    <w:rsid w:val="006A1556"/>
    <w:rsid w:val="006A2E73"/>
    <w:rsid w:val="006A6D37"/>
    <w:rsid w:val="006B00B7"/>
    <w:rsid w:val="006B2FBA"/>
    <w:rsid w:val="006B427E"/>
    <w:rsid w:val="006C0641"/>
    <w:rsid w:val="006C33AC"/>
    <w:rsid w:val="006C4143"/>
    <w:rsid w:val="006C70BA"/>
    <w:rsid w:val="006C7A0E"/>
    <w:rsid w:val="006D2993"/>
    <w:rsid w:val="006D2E13"/>
    <w:rsid w:val="006D3D8D"/>
    <w:rsid w:val="006D779A"/>
    <w:rsid w:val="006E53CF"/>
    <w:rsid w:val="006E5C98"/>
    <w:rsid w:val="006F0578"/>
    <w:rsid w:val="006F154E"/>
    <w:rsid w:val="00700F65"/>
    <w:rsid w:val="007026CC"/>
    <w:rsid w:val="007042D8"/>
    <w:rsid w:val="0071003E"/>
    <w:rsid w:val="00712916"/>
    <w:rsid w:val="0071479A"/>
    <w:rsid w:val="00714EE5"/>
    <w:rsid w:val="00715B25"/>
    <w:rsid w:val="00717939"/>
    <w:rsid w:val="007200FA"/>
    <w:rsid w:val="00720672"/>
    <w:rsid w:val="00720BAF"/>
    <w:rsid w:val="0072278D"/>
    <w:rsid w:val="00723873"/>
    <w:rsid w:val="00724779"/>
    <w:rsid w:val="0072490D"/>
    <w:rsid w:val="00724B48"/>
    <w:rsid w:val="0073036B"/>
    <w:rsid w:val="007320A1"/>
    <w:rsid w:val="00734CF7"/>
    <w:rsid w:val="0073788D"/>
    <w:rsid w:val="00740FAA"/>
    <w:rsid w:val="00742D6F"/>
    <w:rsid w:val="007442FE"/>
    <w:rsid w:val="00745106"/>
    <w:rsid w:val="007519EF"/>
    <w:rsid w:val="00754CFB"/>
    <w:rsid w:val="00756FA4"/>
    <w:rsid w:val="00762E5C"/>
    <w:rsid w:val="0076330E"/>
    <w:rsid w:val="00763CB3"/>
    <w:rsid w:val="007642D5"/>
    <w:rsid w:val="00766F14"/>
    <w:rsid w:val="0077356D"/>
    <w:rsid w:val="00774FAB"/>
    <w:rsid w:val="007767A3"/>
    <w:rsid w:val="00776C9F"/>
    <w:rsid w:val="00780E32"/>
    <w:rsid w:val="0078238A"/>
    <w:rsid w:val="00784700"/>
    <w:rsid w:val="00785DFD"/>
    <w:rsid w:val="00787BBA"/>
    <w:rsid w:val="007939CD"/>
    <w:rsid w:val="007A0D5C"/>
    <w:rsid w:val="007A0DA7"/>
    <w:rsid w:val="007A19FA"/>
    <w:rsid w:val="007A23E6"/>
    <w:rsid w:val="007A2628"/>
    <w:rsid w:val="007A2799"/>
    <w:rsid w:val="007A29CC"/>
    <w:rsid w:val="007A52AD"/>
    <w:rsid w:val="007A5615"/>
    <w:rsid w:val="007B0656"/>
    <w:rsid w:val="007B2783"/>
    <w:rsid w:val="007B3900"/>
    <w:rsid w:val="007B51E3"/>
    <w:rsid w:val="007B63AD"/>
    <w:rsid w:val="007B6562"/>
    <w:rsid w:val="007B74E2"/>
    <w:rsid w:val="007C043F"/>
    <w:rsid w:val="007C282E"/>
    <w:rsid w:val="007C3A1B"/>
    <w:rsid w:val="007C7BC2"/>
    <w:rsid w:val="007D0168"/>
    <w:rsid w:val="007D1E2A"/>
    <w:rsid w:val="007D3591"/>
    <w:rsid w:val="007D382B"/>
    <w:rsid w:val="007D5688"/>
    <w:rsid w:val="007D6963"/>
    <w:rsid w:val="007E31F1"/>
    <w:rsid w:val="007E69E7"/>
    <w:rsid w:val="007F0A92"/>
    <w:rsid w:val="007F357C"/>
    <w:rsid w:val="007F580E"/>
    <w:rsid w:val="00800110"/>
    <w:rsid w:val="00804CAC"/>
    <w:rsid w:val="008077DA"/>
    <w:rsid w:val="00813645"/>
    <w:rsid w:val="00814BCE"/>
    <w:rsid w:val="008155A8"/>
    <w:rsid w:val="0083556D"/>
    <w:rsid w:val="0083567B"/>
    <w:rsid w:val="008364DF"/>
    <w:rsid w:val="00841F16"/>
    <w:rsid w:val="00843C17"/>
    <w:rsid w:val="008443B5"/>
    <w:rsid w:val="00853EFE"/>
    <w:rsid w:val="008542B9"/>
    <w:rsid w:val="0085500C"/>
    <w:rsid w:val="00860874"/>
    <w:rsid w:val="00861D29"/>
    <w:rsid w:val="0086293A"/>
    <w:rsid w:val="00862CA6"/>
    <w:rsid w:val="008663AA"/>
    <w:rsid w:val="00870117"/>
    <w:rsid w:val="00870880"/>
    <w:rsid w:val="00871831"/>
    <w:rsid w:val="00872D2B"/>
    <w:rsid w:val="008753DE"/>
    <w:rsid w:val="008764EF"/>
    <w:rsid w:val="00880BA4"/>
    <w:rsid w:val="00883E30"/>
    <w:rsid w:val="008864A1"/>
    <w:rsid w:val="00891BC7"/>
    <w:rsid w:val="00891DA1"/>
    <w:rsid w:val="00891F3F"/>
    <w:rsid w:val="00894F26"/>
    <w:rsid w:val="008956CE"/>
    <w:rsid w:val="008961B1"/>
    <w:rsid w:val="00896D16"/>
    <w:rsid w:val="008978EE"/>
    <w:rsid w:val="008A086A"/>
    <w:rsid w:val="008A3BCF"/>
    <w:rsid w:val="008A6808"/>
    <w:rsid w:val="008A79C7"/>
    <w:rsid w:val="008B0C49"/>
    <w:rsid w:val="008B16C3"/>
    <w:rsid w:val="008B5213"/>
    <w:rsid w:val="008B55B3"/>
    <w:rsid w:val="008C0351"/>
    <w:rsid w:val="008C10A0"/>
    <w:rsid w:val="008C3430"/>
    <w:rsid w:val="008C5528"/>
    <w:rsid w:val="008C5584"/>
    <w:rsid w:val="008C5CB3"/>
    <w:rsid w:val="008D34AA"/>
    <w:rsid w:val="008D7D32"/>
    <w:rsid w:val="008E0089"/>
    <w:rsid w:val="008E7FB0"/>
    <w:rsid w:val="008F45A6"/>
    <w:rsid w:val="008F6B54"/>
    <w:rsid w:val="00900138"/>
    <w:rsid w:val="00900B95"/>
    <w:rsid w:val="00901DB3"/>
    <w:rsid w:val="009064AA"/>
    <w:rsid w:val="00910314"/>
    <w:rsid w:val="009110D0"/>
    <w:rsid w:val="00913104"/>
    <w:rsid w:val="00914E64"/>
    <w:rsid w:val="00922CEB"/>
    <w:rsid w:val="00925279"/>
    <w:rsid w:val="00932416"/>
    <w:rsid w:val="00934C6B"/>
    <w:rsid w:val="00934E50"/>
    <w:rsid w:val="00935C2A"/>
    <w:rsid w:val="009430C6"/>
    <w:rsid w:val="009439D7"/>
    <w:rsid w:val="009456B9"/>
    <w:rsid w:val="00946D83"/>
    <w:rsid w:val="00952B11"/>
    <w:rsid w:val="009542C2"/>
    <w:rsid w:val="00956ACD"/>
    <w:rsid w:val="00960A49"/>
    <w:rsid w:val="00961C85"/>
    <w:rsid w:val="0096392C"/>
    <w:rsid w:val="00964830"/>
    <w:rsid w:val="009648CA"/>
    <w:rsid w:val="009669CB"/>
    <w:rsid w:val="00967978"/>
    <w:rsid w:val="00970827"/>
    <w:rsid w:val="009708B9"/>
    <w:rsid w:val="00972BC8"/>
    <w:rsid w:val="00972DA3"/>
    <w:rsid w:val="0097340E"/>
    <w:rsid w:val="00977555"/>
    <w:rsid w:val="00980B23"/>
    <w:rsid w:val="00980EA4"/>
    <w:rsid w:val="0098531F"/>
    <w:rsid w:val="009951D5"/>
    <w:rsid w:val="00995F22"/>
    <w:rsid w:val="00996D90"/>
    <w:rsid w:val="00997111"/>
    <w:rsid w:val="009A2A73"/>
    <w:rsid w:val="009B06EC"/>
    <w:rsid w:val="009B1155"/>
    <w:rsid w:val="009B122A"/>
    <w:rsid w:val="009B1DFC"/>
    <w:rsid w:val="009B1FCC"/>
    <w:rsid w:val="009B3D4B"/>
    <w:rsid w:val="009B3E61"/>
    <w:rsid w:val="009B3F88"/>
    <w:rsid w:val="009B4BAB"/>
    <w:rsid w:val="009C09E8"/>
    <w:rsid w:val="009C0FB6"/>
    <w:rsid w:val="009C1193"/>
    <w:rsid w:val="009C1AB8"/>
    <w:rsid w:val="009C37F8"/>
    <w:rsid w:val="009C5FC9"/>
    <w:rsid w:val="009E05ED"/>
    <w:rsid w:val="009F3110"/>
    <w:rsid w:val="009F4152"/>
    <w:rsid w:val="009F7B5A"/>
    <w:rsid w:val="00A01153"/>
    <w:rsid w:val="00A02E15"/>
    <w:rsid w:val="00A03C17"/>
    <w:rsid w:val="00A05D51"/>
    <w:rsid w:val="00A05FEB"/>
    <w:rsid w:val="00A1441D"/>
    <w:rsid w:val="00A1607A"/>
    <w:rsid w:val="00A21C7B"/>
    <w:rsid w:val="00A26130"/>
    <w:rsid w:val="00A2790D"/>
    <w:rsid w:val="00A30AFF"/>
    <w:rsid w:val="00A30F85"/>
    <w:rsid w:val="00A34648"/>
    <w:rsid w:val="00A36956"/>
    <w:rsid w:val="00A37C43"/>
    <w:rsid w:val="00A40EB6"/>
    <w:rsid w:val="00A416B1"/>
    <w:rsid w:val="00A42E99"/>
    <w:rsid w:val="00A43056"/>
    <w:rsid w:val="00A46535"/>
    <w:rsid w:val="00A4716E"/>
    <w:rsid w:val="00A473A9"/>
    <w:rsid w:val="00A47F96"/>
    <w:rsid w:val="00A50E3F"/>
    <w:rsid w:val="00A518C6"/>
    <w:rsid w:val="00A6246C"/>
    <w:rsid w:val="00A658A0"/>
    <w:rsid w:val="00A664E6"/>
    <w:rsid w:val="00A6682D"/>
    <w:rsid w:val="00A66A4F"/>
    <w:rsid w:val="00A70820"/>
    <w:rsid w:val="00A723A9"/>
    <w:rsid w:val="00A736EA"/>
    <w:rsid w:val="00A738E8"/>
    <w:rsid w:val="00A73F52"/>
    <w:rsid w:val="00A806A7"/>
    <w:rsid w:val="00A82001"/>
    <w:rsid w:val="00A82500"/>
    <w:rsid w:val="00A913D5"/>
    <w:rsid w:val="00A9193E"/>
    <w:rsid w:val="00A91D43"/>
    <w:rsid w:val="00A97C27"/>
    <w:rsid w:val="00AA0854"/>
    <w:rsid w:val="00AA1E37"/>
    <w:rsid w:val="00AA24C1"/>
    <w:rsid w:val="00AB0064"/>
    <w:rsid w:val="00AB3B5E"/>
    <w:rsid w:val="00AB3D8C"/>
    <w:rsid w:val="00AB5494"/>
    <w:rsid w:val="00AB5595"/>
    <w:rsid w:val="00AC3086"/>
    <w:rsid w:val="00AC3304"/>
    <w:rsid w:val="00AC5408"/>
    <w:rsid w:val="00AC5D9B"/>
    <w:rsid w:val="00AD0C08"/>
    <w:rsid w:val="00AD0CFE"/>
    <w:rsid w:val="00AD3BD3"/>
    <w:rsid w:val="00AD3D73"/>
    <w:rsid w:val="00AD7964"/>
    <w:rsid w:val="00AE176E"/>
    <w:rsid w:val="00AE2BD2"/>
    <w:rsid w:val="00AF0B5E"/>
    <w:rsid w:val="00AF2AED"/>
    <w:rsid w:val="00AF2EE3"/>
    <w:rsid w:val="00AF3071"/>
    <w:rsid w:val="00AF6CFC"/>
    <w:rsid w:val="00AF6F9A"/>
    <w:rsid w:val="00B04030"/>
    <w:rsid w:val="00B05147"/>
    <w:rsid w:val="00B101F7"/>
    <w:rsid w:val="00B11C3C"/>
    <w:rsid w:val="00B15474"/>
    <w:rsid w:val="00B15492"/>
    <w:rsid w:val="00B173BB"/>
    <w:rsid w:val="00B27446"/>
    <w:rsid w:val="00B300CE"/>
    <w:rsid w:val="00B30931"/>
    <w:rsid w:val="00B32B0A"/>
    <w:rsid w:val="00B36754"/>
    <w:rsid w:val="00B36B40"/>
    <w:rsid w:val="00B36F4D"/>
    <w:rsid w:val="00B418F8"/>
    <w:rsid w:val="00B455B7"/>
    <w:rsid w:val="00B467F4"/>
    <w:rsid w:val="00B478F4"/>
    <w:rsid w:val="00B53F8E"/>
    <w:rsid w:val="00B546DF"/>
    <w:rsid w:val="00B55314"/>
    <w:rsid w:val="00B6069F"/>
    <w:rsid w:val="00B61625"/>
    <w:rsid w:val="00B62ACF"/>
    <w:rsid w:val="00B6390D"/>
    <w:rsid w:val="00B64377"/>
    <w:rsid w:val="00B660DD"/>
    <w:rsid w:val="00B6701D"/>
    <w:rsid w:val="00B6724F"/>
    <w:rsid w:val="00B722EC"/>
    <w:rsid w:val="00B74D9B"/>
    <w:rsid w:val="00B768D9"/>
    <w:rsid w:val="00B77C17"/>
    <w:rsid w:val="00B77E4D"/>
    <w:rsid w:val="00B80980"/>
    <w:rsid w:val="00B81313"/>
    <w:rsid w:val="00B81381"/>
    <w:rsid w:val="00B82F1C"/>
    <w:rsid w:val="00B876C7"/>
    <w:rsid w:val="00B9257A"/>
    <w:rsid w:val="00B9374D"/>
    <w:rsid w:val="00B94E72"/>
    <w:rsid w:val="00B963A1"/>
    <w:rsid w:val="00BA1633"/>
    <w:rsid w:val="00BA2C7F"/>
    <w:rsid w:val="00BA399B"/>
    <w:rsid w:val="00BA78C0"/>
    <w:rsid w:val="00BB2ACB"/>
    <w:rsid w:val="00BB54B2"/>
    <w:rsid w:val="00BC005F"/>
    <w:rsid w:val="00BC0065"/>
    <w:rsid w:val="00BC05EF"/>
    <w:rsid w:val="00BC392A"/>
    <w:rsid w:val="00BC4B23"/>
    <w:rsid w:val="00BD09F0"/>
    <w:rsid w:val="00BD10EB"/>
    <w:rsid w:val="00BD270A"/>
    <w:rsid w:val="00BD2ADC"/>
    <w:rsid w:val="00BD54F5"/>
    <w:rsid w:val="00BD75B0"/>
    <w:rsid w:val="00BE1B32"/>
    <w:rsid w:val="00BF6E59"/>
    <w:rsid w:val="00C0099F"/>
    <w:rsid w:val="00C03396"/>
    <w:rsid w:val="00C059AB"/>
    <w:rsid w:val="00C059F6"/>
    <w:rsid w:val="00C05A1B"/>
    <w:rsid w:val="00C12CEB"/>
    <w:rsid w:val="00C33309"/>
    <w:rsid w:val="00C34FF9"/>
    <w:rsid w:val="00C3500E"/>
    <w:rsid w:val="00C35162"/>
    <w:rsid w:val="00C365E9"/>
    <w:rsid w:val="00C40A96"/>
    <w:rsid w:val="00C41FA7"/>
    <w:rsid w:val="00C44970"/>
    <w:rsid w:val="00C4612D"/>
    <w:rsid w:val="00C47E46"/>
    <w:rsid w:val="00C50322"/>
    <w:rsid w:val="00C51E6D"/>
    <w:rsid w:val="00C52FB7"/>
    <w:rsid w:val="00C546EF"/>
    <w:rsid w:val="00C5592D"/>
    <w:rsid w:val="00C573DA"/>
    <w:rsid w:val="00C63A1B"/>
    <w:rsid w:val="00C661E2"/>
    <w:rsid w:val="00C662E1"/>
    <w:rsid w:val="00C666A6"/>
    <w:rsid w:val="00C70536"/>
    <w:rsid w:val="00C7096F"/>
    <w:rsid w:val="00C71CA2"/>
    <w:rsid w:val="00C833E6"/>
    <w:rsid w:val="00C84CD1"/>
    <w:rsid w:val="00C853DF"/>
    <w:rsid w:val="00C910B9"/>
    <w:rsid w:val="00C92487"/>
    <w:rsid w:val="00C924F6"/>
    <w:rsid w:val="00C92E97"/>
    <w:rsid w:val="00C9613E"/>
    <w:rsid w:val="00C970A5"/>
    <w:rsid w:val="00C97A0F"/>
    <w:rsid w:val="00CA11ED"/>
    <w:rsid w:val="00CA1460"/>
    <w:rsid w:val="00CA1479"/>
    <w:rsid w:val="00CA1BD0"/>
    <w:rsid w:val="00CB02AC"/>
    <w:rsid w:val="00CB1D39"/>
    <w:rsid w:val="00CB4652"/>
    <w:rsid w:val="00CB495A"/>
    <w:rsid w:val="00CB7723"/>
    <w:rsid w:val="00CC1A63"/>
    <w:rsid w:val="00CC320F"/>
    <w:rsid w:val="00CC34D1"/>
    <w:rsid w:val="00CD1A53"/>
    <w:rsid w:val="00CD23BE"/>
    <w:rsid w:val="00CD74E9"/>
    <w:rsid w:val="00CE0DD5"/>
    <w:rsid w:val="00CE111B"/>
    <w:rsid w:val="00CE15C1"/>
    <w:rsid w:val="00CE2A1B"/>
    <w:rsid w:val="00CE3314"/>
    <w:rsid w:val="00CE3DCC"/>
    <w:rsid w:val="00CE5E33"/>
    <w:rsid w:val="00CF39FA"/>
    <w:rsid w:val="00D0258B"/>
    <w:rsid w:val="00D02628"/>
    <w:rsid w:val="00D03578"/>
    <w:rsid w:val="00D12486"/>
    <w:rsid w:val="00D12E4A"/>
    <w:rsid w:val="00D14929"/>
    <w:rsid w:val="00D15ABA"/>
    <w:rsid w:val="00D15B7F"/>
    <w:rsid w:val="00D1656A"/>
    <w:rsid w:val="00D16796"/>
    <w:rsid w:val="00D17A26"/>
    <w:rsid w:val="00D2066C"/>
    <w:rsid w:val="00D20A76"/>
    <w:rsid w:val="00D214EF"/>
    <w:rsid w:val="00D21585"/>
    <w:rsid w:val="00D2556D"/>
    <w:rsid w:val="00D25688"/>
    <w:rsid w:val="00D26159"/>
    <w:rsid w:val="00D269A1"/>
    <w:rsid w:val="00D275FF"/>
    <w:rsid w:val="00D30478"/>
    <w:rsid w:val="00D317DE"/>
    <w:rsid w:val="00D32C81"/>
    <w:rsid w:val="00D41051"/>
    <w:rsid w:val="00D4161E"/>
    <w:rsid w:val="00D41A58"/>
    <w:rsid w:val="00D4221C"/>
    <w:rsid w:val="00D478B7"/>
    <w:rsid w:val="00D54FF6"/>
    <w:rsid w:val="00D61C51"/>
    <w:rsid w:val="00D63003"/>
    <w:rsid w:val="00D656D1"/>
    <w:rsid w:val="00D67696"/>
    <w:rsid w:val="00D70750"/>
    <w:rsid w:val="00D72461"/>
    <w:rsid w:val="00D73E55"/>
    <w:rsid w:val="00D742C7"/>
    <w:rsid w:val="00D7483F"/>
    <w:rsid w:val="00D76131"/>
    <w:rsid w:val="00D86C71"/>
    <w:rsid w:val="00D90E17"/>
    <w:rsid w:val="00D941B9"/>
    <w:rsid w:val="00DA19AA"/>
    <w:rsid w:val="00DA23C8"/>
    <w:rsid w:val="00DA2767"/>
    <w:rsid w:val="00DA5820"/>
    <w:rsid w:val="00DA7411"/>
    <w:rsid w:val="00DB4540"/>
    <w:rsid w:val="00DB480B"/>
    <w:rsid w:val="00DB6A5C"/>
    <w:rsid w:val="00DB79B2"/>
    <w:rsid w:val="00DB7BA7"/>
    <w:rsid w:val="00DC04D0"/>
    <w:rsid w:val="00DC1FBF"/>
    <w:rsid w:val="00DC23DD"/>
    <w:rsid w:val="00DC41CF"/>
    <w:rsid w:val="00DC50BF"/>
    <w:rsid w:val="00DD02C9"/>
    <w:rsid w:val="00DD2959"/>
    <w:rsid w:val="00DD6102"/>
    <w:rsid w:val="00DE00DD"/>
    <w:rsid w:val="00DE0D41"/>
    <w:rsid w:val="00DE5861"/>
    <w:rsid w:val="00DE5C35"/>
    <w:rsid w:val="00DE608B"/>
    <w:rsid w:val="00DE6594"/>
    <w:rsid w:val="00DE787D"/>
    <w:rsid w:val="00DF2AB4"/>
    <w:rsid w:val="00DF4B5A"/>
    <w:rsid w:val="00DF4DE8"/>
    <w:rsid w:val="00DF74B5"/>
    <w:rsid w:val="00DF7EF9"/>
    <w:rsid w:val="00E00335"/>
    <w:rsid w:val="00E016E8"/>
    <w:rsid w:val="00E02437"/>
    <w:rsid w:val="00E063FF"/>
    <w:rsid w:val="00E1044F"/>
    <w:rsid w:val="00E12FD0"/>
    <w:rsid w:val="00E132C8"/>
    <w:rsid w:val="00E16615"/>
    <w:rsid w:val="00E207C3"/>
    <w:rsid w:val="00E22FB3"/>
    <w:rsid w:val="00E24544"/>
    <w:rsid w:val="00E24716"/>
    <w:rsid w:val="00E24B28"/>
    <w:rsid w:val="00E266DE"/>
    <w:rsid w:val="00E26D22"/>
    <w:rsid w:val="00E27418"/>
    <w:rsid w:val="00E30299"/>
    <w:rsid w:val="00E304A5"/>
    <w:rsid w:val="00E31610"/>
    <w:rsid w:val="00E37DB7"/>
    <w:rsid w:val="00E461AC"/>
    <w:rsid w:val="00E479D0"/>
    <w:rsid w:val="00E54817"/>
    <w:rsid w:val="00E605D8"/>
    <w:rsid w:val="00E60B23"/>
    <w:rsid w:val="00E61414"/>
    <w:rsid w:val="00E61A7D"/>
    <w:rsid w:val="00E624A7"/>
    <w:rsid w:val="00E66EA3"/>
    <w:rsid w:val="00E67571"/>
    <w:rsid w:val="00E70C48"/>
    <w:rsid w:val="00E7121C"/>
    <w:rsid w:val="00E75CAA"/>
    <w:rsid w:val="00E80AAA"/>
    <w:rsid w:val="00E8338D"/>
    <w:rsid w:val="00E83A72"/>
    <w:rsid w:val="00E900D5"/>
    <w:rsid w:val="00E90836"/>
    <w:rsid w:val="00E95D7A"/>
    <w:rsid w:val="00E960DF"/>
    <w:rsid w:val="00EA2340"/>
    <w:rsid w:val="00EA736C"/>
    <w:rsid w:val="00EA78CD"/>
    <w:rsid w:val="00EB7707"/>
    <w:rsid w:val="00EC00E8"/>
    <w:rsid w:val="00EC0EFC"/>
    <w:rsid w:val="00EC33B3"/>
    <w:rsid w:val="00EC452D"/>
    <w:rsid w:val="00EC721F"/>
    <w:rsid w:val="00ED27FF"/>
    <w:rsid w:val="00ED2C9C"/>
    <w:rsid w:val="00ED3929"/>
    <w:rsid w:val="00ED5461"/>
    <w:rsid w:val="00ED5CAF"/>
    <w:rsid w:val="00ED678B"/>
    <w:rsid w:val="00EE0711"/>
    <w:rsid w:val="00EE0761"/>
    <w:rsid w:val="00EE296A"/>
    <w:rsid w:val="00EE3B47"/>
    <w:rsid w:val="00EE6CD0"/>
    <w:rsid w:val="00EE6F7A"/>
    <w:rsid w:val="00EE718D"/>
    <w:rsid w:val="00EE7AFC"/>
    <w:rsid w:val="00EF2EC8"/>
    <w:rsid w:val="00EF74AA"/>
    <w:rsid w:val="00EF76F7"/>
    <w:rsid w:val="00F03E9F"/>
    <w:rsid w:val="00F0722A"/>
    <w:rsid w:val="00F10F9B"/>
    <w:rsid w:val="00F11197"/>
    <w:rsid w:val="00F14F19"/>
    <w:rsid w:val="00F22E78"/>
    <w:rsid w:val="00F25F9C"/>
    <w:rsid w:val="00F301EF"/>
    <w:rsid w:val="00F44CF2"/>
    <w:rsid w:val="00F455B9"/>
    <w:rsid w:val="00F459F9"/>
    <w:rsid w:val="00F5209F"/>
    <w:rsid w:val="00F54721"/>
    <w:rsid w:val="00F63B15"/>
    <w:rsid w:val="00F65582"/>
    <w:rsid w:val="00F66B36"/>
    <w:rsid w:val="00F67F43"/>
    <w:rsid w:val="00F70017"/>
    <w:rsid w:val="00F70214"/>
    <w:rsid w:val="00F72717"/>
    <w:rsid w:val="00F731CD"/>
    <w:rsid w:val="00F77C7D"/>
    <w:rsid w:val="00F81463"/>
    <w:rsid w:val="00F8512E"/>
    <w:rsid w:val="00F87E8A"/>
    <w:rsid w:val="00F905D2"/>
    <w:rsid w:val="00F91082"/>
    <w:rsid w:val="00F9283E"/>
    <w:rsid w:val="00F93670"/>
    <w:rsid w:val="00F948F8"/>
    <w:rsid w:val="00F95E98"/>
    <w:rsid w:val="00FA0613"/>
    <w:rsid w:val="00FA15CC"/>
    <w:rsid w:val="00FA3E71"/>
    <w:rsid w:val="00FB1CBF"/>
    <w:rsid w:val="00FB2BA0"/>
    <w:rsid w:val="00FB2DAE"/>
    <w:rsid w:val="00FB439A"/>
    <w:rsid w:val="00FB50EE"/>
    <w:rsid w:val="00FC0787"/>
    <w:rsid w:val="00FC0875"/>
    <w:rsid w:val="00FC0EE1"/>
    <w:rsid w:val="00FC1D43"/>
    <w:rsid w:val="00FC258D"/>
    <w:rsid w:val="00FC2B99"/>
    <w:rsid w:val="00FC4C3D"/>
    <w:rsid w:val="00FC5457"/>
    <w:rsid w:val="00FD21CC"/>
    <w:rsid w:val="00FD3564"/>
    <w:rsid w:val="00FD3574"/>
    <w:rsid w:val="00FD5D62"/>
    <w:rsid w:val="00FD68E4"/>
    <w:rsid w:val="00FD6A41"/>
    <w:rsid w:val="00FE2651"/>
    <w:rsid w:val="00FE5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947111"/>
  <w15:docId w15:val="{8018F0CB-43E1-4A37-A69A-824F14BE1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7F1A"/>
  </w:style>
  <w:style w:type="paragraph" w:styleId="1">
    <w:name w:val="heading 1"/>
    <w:basedOn w:val="a"/>
    <w:next w:val="a"/>
    <w:link w:val="10"/>
    <w:uiPriority w:val="9"/>
    <w:qFormat/>
    <w:rsid w:val="008550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06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5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B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1"/>
    <w:qFormat/>
    <w:rsid w:val="0085500C"/>
    <w:pPr>
      <w:widowControl w:val="0"/>
      <w:autoSpaceDE w:val="0"/>
      <w:autoSpaceDN w:val="0"/>
      <w:spacing w:line="240" w:lineRule="auto"/>
    </w:pPr>
    <w:rPr>
      <w:rFonts w:ascii="Times New Roman" w:hAnsi="Times New Roman"/>
      <w:color w:val="auto"/>
      <w:sz w:val="28"/>
    </w:rPr>
  </w:style>
  <w:style w:type="character" w:customStyle="1" w:styleId="10">
    <w:name w:val="Заголовок 1 Знак"/>
    <w:basedOn w:val="a0"/>
    <w:link w:val="1"/>
    <w:uiPriority w:val="9"/>
    <w:rsid w:val="008550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11">
    <w:name w:val="toc 1"/>
    <w:basedOn w:val="a"/>
    <w:uiPriority w:val="39"/>
    <w:qFormat/>
    <w:rsid w:val="001F56E3"/>
    <w:pPr>
      <w:widowControl w:val="0"/>
      <w:autoSpaceDE w:val="0"/>
      <w:autoSpaceDN w:val="0"/>
      <w:spacing w:before="163" w:after="0" w:line="240" w:lineRule="auto"/>
      <w:ind w:left="159"/>
    </w:pPr>
    <w:rPr>
      <w:rFonts w:ascii="Times New Roman" w:eastAsia="Times New Roman" w:hAnsi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1F56E3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67064F"/>
    <w:pPr>
      <w:ind w:left="720"/>
      <w:contextualSpacing/>
    </w:pPr>
  </w:style>
  <w:style w:type="character" w:styleId="a6">
    <w:name w:val="Emphasis"/>
    <w:basedOn w:val="a0"/>
    <w:uiPriority w:val="20"/>
    <w:qFormat/>
    <w:rsid w:val="00D12486"/>
    <w:rPr>
      <w:i/>
      <w:iCs/>
    </w:rPr>
  </w:style>
  <w:style w:type="paragraph" w:styleId="a7">
    <w:name w:val="Normal (Web)"/>
    <w:basedOn w:val="a"/>
    <w:uiPriority w:val="99"/>
    <w:unhideWhenUsed/>
    <w:rsid w:val="00F77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73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A806A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93670"/>
    <w:pPr>
      <w:tabs>
        <w:tab w:val="left" w:leader="dot" w:pos="0"/>
        <w:tab w:val="right" w:leader="dot" w:pos="9344"/>
      </w:tabs>
      <w:spacing w:after="0" w:line="360" w:lineRule="auto"/>
      <w:ind w:firstLine="709"/>
      <w:jc w:val="both"/>
    </w:pPr>
  </w:style>
  <w:style w:type="character" w:customStyle="1" w:styleId="20">
    <w:name w:val="Заголовок 2 Знак"/>
    <w:basedOn w:val="a0"/>
    <w:link w:val="2"/>
    <w:uiPriority w:val="9"/>
    <w:rsid w:val="00A806A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4D0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D04FF"/>
  </w:style>
  <w:style w:type="paragraph" w:styleId="ac">
    <w:name w:val="footer"/>
    <w:basedOn w:val="a"/>
    <w:link w:val="ad"/>
    <w:uiPriority w:val="99"/>
    <w:unhideWhenUsed/>
    <w:rsid w:val="004D0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D04FF"/>
  </w:style>
  <w:style w:type="character" w:customStyle="1" w:styleId="40">
    <w:name w:val="Заголовок 4 Знак"/>
    <w:basedOn w:val="a0"/>
    <w:link w:val="4"/>
    <w:uiPriority w:val="9"/>
    <w:semiHidden/>
    <w:rsid w:val="00FC2B9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e">
    <w:name w:val="Balloon Text"/>
    <w:basedOn w:val="a"/>
    <w:link w:val="af"/>
    <w:uiPriority w:val="99"/>
    <w:semiHidden/>
    <w:unhideWhenUsed/>
    <w:rsid w:val="0007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707F4"/>
    <w:rPr>
      <w:rFonts w:ascii="Tahoma" w:hAnsi="Tahoma" w:cs="Tahoma"/>
      <w:sz w:val="16"/>
      <w:szCs w:val="16"/>
    </w:rPr>
  </w:style>
  <w:style w:type="character" w:styleId="af0">
    <w:name w:val="Strong"/>
    <w:basedOn w:val="a0"/>
    <w:uiPriority w:val="22"/>
    <w:qFormat/>
    <w:rsid w:val="00FC0EE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375BF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1028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286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10286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118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6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08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2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2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30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54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6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9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1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5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4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4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1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7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9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2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0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1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5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8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4262">
          <w:blockQuote w:val="1"/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3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89070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0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3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943178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3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7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5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7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hart" Target="charts/chart2.xml"/><Relationship Id="rId26" Type="http://schemas.openxmlformats.org/officeDocument/2006/relationships/chart" Target="charts/chart5.xml"/><Relationship Id="rId39" Type="http://schemas.openxmlformats.org/officeDocument/2006/relationships/hyperlink" Target="https://marketing.rbc.ru/articles/14061/" TargetMode="External"/><Relationship Id="rId21" Type="http://schemas.openxmlformats.org/officeDocument/2006/relationships/hyperlink" Target="https://yabs.yandex.ru/count/WcGejI_zO8G1rH80v28SM-87V1ObtGK0X08GW0WnF-IOOm00000u109myBU0dBsp_Pkz0O01slo02eW1j-Rif9u1a06olTokue20W0AO0RAztAvYk07Ynkly9TFwh07W0OAvawW1w0760OW2ouEA0Q02ug7uYVM61_W2yEhnuA76kDNb0O03tAwV_Go80yFmkyS7e0C6i0C4s0IZvWNe1AFc1VW4kDfNY0MusbUG1RFRMQ05Wk4Qg0MNfXQm1PUc5hW5mUSMm0N3wNt81T3-7mLrUXoZhvKQgGVh3Kt-KWSEPxW7j0RW1uOAq0YWWe21m8201k08yL3e2GU02W7u2e2r6EWCfmBW3OE0WC20W808c0w5wkdZiVJhoXh0a9220Q4HD3CpCpCpu-aIvwBE0lDyQ-oe4zZhakZGlT2a0e0KW23G5CgcpZxe58m2e1QG_k2S1iaMy3_G5kYBthu1c1UsjQSlg1S9m1UqrW6W6KQm6RWP____0VWPh8xh7u4Q__yp2U5Et12m6lBVn8x2dVJjH88SK34sDp0vDZGoE3SpD3KsCZajDZGpE30sCp8rCJGnCJ4mCZWmD2rpONCsBJKoD3OjCJDZBNDXSoriDorYOMnXRcDbSYquC3WmBK91J2qpDZ8og1u1i1y3o1_ugRrMgI0Gfv1sMDBbFx8X2JOvD34uCperCv0YcOWga2ARY2gG8jIUAf0YrfugrIB__t__WIEG8-NYcCB9pfAAh06O8x3psvg4sB7yyW4B032p8TA734p154UKOjIUuR0OpOKo1OGq73filDZXZSPZ8ZisjjK8WGS0~1?etext=2202.-LBnHAhYRGpB46HlrcZjLB1ICB2ieHdPNS1djp603AmYpUHmiGf7T1o-dBfxSNndRJxndYpM4hjlumGyIiPMyGF5Y2tkaXJieWphbXNibmE.80e3122ce146346d512691ee389df0514cbc05f4&amp;from=yandex.ru%3Bsearch%26%23x2F%3B%3Bweb%3B%3B0%3B&amp;q=%D1%82%D0%BE%D0%BF+10+%D1%81%D1%82%D0%BE%D0%BC%D0%B0%D1%82%D0%BE%D0%BB%D0%BE%D0%B3%D0%B8%D0%B9+%D0%BA%D1%80%D0%B0%D1%81%D0%BD%D0%BE%D0%B4%D0%B0%D1%80%D0%B0" TargetMode="External"/><Relationship Id="rId34" Type="http://schemas.openxmlformats.org/officeDocument/2006/relationships/image" Target="media/image16.jpeg"/><Relationship Id="rId42" Type="http://schemas.openxmlformats.org/officeDocument/2006/relationships/footer" Target="footer2.xml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.jpeg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4.jpeg"/><Relationship Id="rId37" Type="http://schemas.openxmlformats.org/officeDocument/2006/relationships/chart" Target="charts/chart7.xml"/><Relationship Id="rId40" Type="http://schemas.openxmlformats.org/officeDocument/2006/relationships/hyperlink" Target="https://www.goodreads.com/author/show/134801.David_F_D_Alessandro" TargetMode="External"/><Relationship Id="rId45" Type="http://schemas.openxmlformats.org/officeDocument/2006/relationships/image" Target="media/image1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19" Type="http://schemas.openxmlformats.org/officeDocument/2006/relationships/chart" Target="charts/chart3.xml"/><Relationship Id="rId31" Type="http://schemas.openxmlformats.org/officeDocument/2006/relationships/image" Target="media/image13.jpeg"/><Relationship Id="rId44" Type="http://schemas.openxmlformats.org/officeDocument/2006/relationships/image" Target="media/image1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://www.msi.org/books/empirical-generalizations-about-marketing-impact-2nd-ed/" TargetMode="External"/><Relationship Id="rId43" Type="http://schemas.openxmlformats.org/officeDocument/2006/relationships/hyperlink" Target="https://www.forbes.com/sites/forbesinsights/2019/01/22/the-financial-power-of-brand-preference/?sh=357d21f8701b" TargetMode="External"/><Relationship Id="rId48" Type="http://schemas.openxmlformats.org/officeDocument/2006/relationships/image" Target="media/image21.png"/><Relationship Id="rId8" Type="http://schemas.openxmlformats.org/officeDocument/2006/relationships/footer" Target="footer1.xm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s://www.g2.com/categories/expense-management" TargetMode="External"/><Relationship Id="rId17" Type="http://schemas.openxmlformats.org/officeDocument/2006/relationships/chart" Target="charts/chart1.xml"/><Relationship Id="rId25" Type="http://schemas.microsoft.com/office/2007/relationships/hdphoto" Target="media/hdphoto3.wdp"/><Relationship Id="rId33" Type="http://schemas.openxmlformats.org/officeDocument/2006/relationships/image" Target="media/image15.jpeg"/><Relationship Id="rId38" Type="http://schemas.openxmlformats.org/officeDocument/2006/relationships/chart" Target="charts/chart8.xml"/><Relationship Id="rId46" Type="http://schemas.openxmlformats.org/officeDocument/2006/relationships/image" Target="media/image19.png"/><Relationship Id="rId20" Type="http://schemas.openxmlformats.org/officeDocument/2006/relationships/chart" Target="charts/chart4.xml"/><Relationship Id="rId41" Type="http://schemas.openxmlformats.org/officeDocument/2006/relationships/hyperlink" Target="https://www.sortlist.co.uk/blog/small-business-brand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chart" Target="charts/chart6.xml"/><Relationship Id="rId49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907607903178769"/>
          <c:y val="8.9388894663087456E-2"/>
          <c:w val="0.76129429133858273"/>
          <c:h val="0.72728057945874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85.2</c:v>
                </c:pt>
                <c:pt idx="1">
                  <c:v>84.4</c:v>
                </c:pt>
                <c:pt idx="2">
                  <c:v>74.2</c:v>
                </c:pt>
                <c:pt idx="3">
                  <c:v>77.7</c:v>
                </c:pt>
                <c:pt idx="4">
                  <c:v>73.099999999999994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E8-4283-841F-E3F054CE23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515456"/>
        <c:axId val="38517376"/>
      </c:barChart>
      <c:catAx>
        <c:axId val="38515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год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8517376"/>
        <c:crosses val="autoZero"/>
        <c:auto val="1"/>
        <c:lblAlgn val="ctr"/>
        <c:lblOffset val="100"/>
        <c:noMultiLvlLbl val="0"/>
      </c:catAx>
      <c:valAx>
        <c:axId val="38517376"/>
        <c:scaling>
          <c:orientation val="minMax"/>
          <c:max val="90"/>
          <c:min val="10"/>
        </c:scaling>
        <c:delete val="0"/>
        <c:axPos val="l"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млн. приемов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8515456"/>
        <c:crosses val="autoZero"/>
        <c:crossBetween val="between"/>
        <c:majorUnit val="5"/>
        <c:minorUnit val="0.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Разделение рынка частной стоматологии в России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958-4E48-B274-E678155932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958-4E48-B274-E678155932C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958-4E48-B274-E678155932C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958-4E48-B274-E678155932C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г.Москва и Московская область</c:v>
                </c:pt>
                <c:pt idx="1">
                  <c:v>г.Санкт-Петербург</c:v>
                </c:pt>
                <c:pt idx="2">
                  <c:v>Челябинская, Свердловская и Нижегородская области</c:v>
                </c:pt>
                <c:pt idx="3">
                  <c:v> Другие города РФ в сумме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0.13</c:v>
                </c:pt>
                <c:pt idx="1">
                  <c:v>0.35</c:v>
                </c:pt>
                <c:pt idx="2">
                  <c:v>0.22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958-4E48-B274-E678155932C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4053661027589472"/>
          <c:y val="4.6208715235516687E-2"/>
          <c:w val="0.45689830452890828"/>
          <c:h val="0.9074884068662151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endParaRPr lang="ru-RU"/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25281479086576"/>
          <c:y val="0.12431577585902807"/>
          <c:w val="0.38080823949007919"/>
          <c:h val="0.736311401841320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4546-45E3-879A-05F89EAAD187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3-4546-45E3-879A-05F89EAAD187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5-4546-45E3-879A-05F89EAAD187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7-4546-45E3-879A-05F89EAAD187}"/>
              </c:ext>
            </c:extLst>
          </c:dPt>
          <c:dLbls>
            <c:dLbl>
              <c:idx val="0"/>
              <c:layout>
                <c:manualLayout>
                  <c:x val="6.4588229133388075E-2"/>
                  <c:y val="-0.141006025756883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46-45E3-879A-05F89EAAD187}"/>
                </c:ext>
              </c:extLst>
            </c:dLbl>
            <c:dLbl>
              <c:idx val="1"/>
              <c:layout>
                <c:manualLayout>
                  <c:x val="-8.5932936351520911E-2"/>
                  <c:y val="4.369938556121184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46-45E3-879A-05F89EAAD187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Частные стоматологии</c:v>
                </c:pt>
                <c:pt idx="1">
                  <c:v>Государственные клиники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77.09</c:v>
                </c:pt>
                <c:pt idx="1">
                  <c:v>22.91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46-45E3-879A-05F89EAAD18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0"/>
        <c:txPr>
          <a:bodyPr rot="0" vert="horz"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 rot="0" vert="horz"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2584752848743697"/>
          <c:y val="0.10576635179913101"/>
          <c:w val="0.33026633783619991"/>
          <c:h val="0.71437412191411953"/>
        </c:manualLayout>
      </c:layout>
      <c:overlay val="0"/>
      <c:txPr>
        <a:bodyPr rot="0" vert="horz"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72222222222221"/>
          <c:y val="0.28128565446320081"/>
          <c:w val="0.6782407407407407"/>
          <c:h val="0.509607397593173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Частные стоматологические клиники</c:v>
                </c:pt>
                <c:pt idx="1">
                  <c:v>Гос. Поликлиники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93-4329-B973-295EA398DA6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Выручка, тыс. руб.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77-4030-AC08-F12E454FFA72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77-4030-AC08-F12E454FFA72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477-4030-AC08-F12E454FFA7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6033</c:v>
                </c:pt>
                <c:pt idx="1">
                  <c:v>7429</c:v>
                </c:pt>
                <c:pt idx="2">
                  <c:v>10368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477-4030-AC08-F12E454FFA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322368"/>
        <c:axId val="127328256"/>
      </c:barChart>
      <c:catAx>
        <c:axId val="127322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7328256"/>
        <c:crosses val="autoZero"/>
        <c:auto val="1"/>
        <c:lblAlgn val="ctr"/>
        <c:lblOffset val="100"/>
        <c:noMultiLvlLbl val="0"/>
      </c:catAx>
      <c:valAx>
        <c:axId val="127328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322368"/>
        <c:crosses val="autoZero"/>
        <c:crossBetween val="between"/>
        <c:majorUnit val="1500"/>
        <c:minorUnit val="300"/>
      </c:valAx>
    </c:plotArea>
    <c:legend>
      <c:legendPos val="r"/>
      <c:legendEntry>
        <c:idx val="1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Прибыль от продаж (тыс. руб.)</c:v>
                </c:pt>
              </c:strCache>
            </c:strRef>
          </c:tx>
          <c:spPr>
            <a:solidFill>
              <a:srgbClr val="4472C4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 внедрения системы управления брендом</c:v>
                </c:pt>
                <c:pt idx="1">
                  <c:v>После внедрения системы управления брендом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1098</c:v>
                </c:pt>
                <c:pt idx="1">
                  <c:v>1317.6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C5-4418-AA72-7A2F15B0AB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065536"/>
        <c:axId val="192067072"/>
      </c:barChart>
      <c:catAx>
        <c:axId val="192065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067072"/>
        <c:crosses val="autoZero"/>
        <c:auto val="1"/>
        <c:lblAlgn val="ctr"/>
        <c:lblOffset val="100"/>
        <c:noMultiLvlLbl val="0"/>
      </c:catAx>
      <c:valAx>
        <c:axId val="192067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20655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4.8564453650311493E-2"/>
                  <c:y val="3.212859089219762E-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7C-4A9A-933F-59EA04418E4E}"/>
                </c:ext>
              </c:extLst>
            </c:dLbl>
            <c:dLbl>
              <c:idx val="1"/>
              <c:layout>
                <c:manualLayout>
                  <c:x val="-3.1197529380226584E-2"/>
                  <c:y val="-6.1739471309294934E-2"/>
                </c:manualLayout>
              </c:layout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7C-4A9A-933F-59EA04418E4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ООО "Дентал"</c:v>
                </c:pt>
                <c:pt idx="1">
                  <c:v>Конкуренты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0.15</c:v>
                </c:pt>
                <c:pt idx="1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7C-4A9A-933F-59EA04418E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7.6428966952095723E-2"/>
                  <c:y val="8.1691340627583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6D-421E-8977-ABCF394DD866}"/>
                </c:ext>
              </c:extLst>
            </c:dLbl>
            <c:dLbl>
              <c:idx val="1"/>
              <c:layout>
                <c:manualLayout>
                  <c:x val="-7.0101228504572344E-2"/>
                  <c:y val="-0.138306934527490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6D-421E-8977-ABCF394DD8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ООО "Дентал"</c:v>
                </c:pt>
                <c:pt idx="1">
                  <c:v>Конкуренты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0.17576</c:v>
                </c:pt>
                <c:pt idx="1">
                  <c:v>0.82423999999999997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6D-421E-8977-ABCF394DD8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4767A-97AE-4857-9211-1EF1ED346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17025</TotalTime>
  <Pages>78</Pages>
  <Words>15265</Words>
  <Characters>87017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Жабин</dc:creator>
  <cp:lastModifiedBy>Мария Евгеньевна Листопад</cp:lastModifiedBy>
  <cp:revision>234</cp:revision>
  <dcterms:created xsi:type="dcterms:W3CDTF">2022-03-03T12:11:00Z</dcterms:created>
  <dcterms:modified xsi:type="dcterms:W3CDTF">2023-06-13T07:05:00Z</dcterms:modified>
</cp:coreProperties>
</file>