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39E3" w14:textId="14924DCB" w:rsidR="00F65294" w:rsidRPr="002C6ABC" w:rsidRDefault="00F65294" w:rsidP="00F65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1965237"/>
      <w:bookmarkStart w:id="1" w:name="_Hlk123028579"/>
      <w:r w:rsidRPr="002C6AB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</w:t>
      </w:r>
      <w:r w:rsidR="002C6ABC">
        <w:rPr>
          <w:rFonts w:ascii="Times New Roman" w:hAnsi="Times New Roman" w:cs="Times New Roman"/>
          <w:sz w:val="24"/>
          <w:szCs w:val="24"/>
        </w:rPr>
        <w:t xml:space="preserve"> </w:t>
      </w:r>
      <w:r w:rsidRPr="002C6ABC">
        <w:rPr>
          <w:rFonts w:ascii="Times New Roman" w:hAnsi="Times New Roman" w:cs="Times New Roman"/>
          <w:sz w:val="24"/>
          <w:szCs w:val="24"/>
        </w:rPr>
        <w:t>ФЕДЕРАЦИИ</w:t>
      </w:r>
    </w:p>
    <w:p w14:paraId="359F7A47" w14:textId="77777777" w:rsidR="00F65294" w:rsidRPr="00630D52" w:rsidRDefault="00F65294" w:rsidP="00684B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D52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222D434" w14:textId="77777777" w:rsidR="00F65294" w:rsidRPr="00630D52" w:rsidRDefault="00F65294" w:rsidP="002C6A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52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14:paraId="4D33A3A2" w14:textId="37CD320E" w:rsidR="00F65294" w:rsidRDefault="00F65294" w:rsidP="002C6A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52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630D52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630D52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56060519" w14:textId="77777777" w:rsidR="002C6ABC" w:rsidRPr="00630D52" w:rsidRDefault="002C6ABC" w:rsidP="002C6A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96866" w14:textId="77777777" w:rsidR="00F65294" w:rsidRPr="00630D52" w:rsidRDefault="00F65294" w:rsidP="00684B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52">
        <w:rPr>
          <w:rFonts w:ascii="Times New Roman" w:hAnsi="Times New Roman" w:cs="Times New Roman"/>
          <w:b/>
          <w:bCs/>
          <w:sz w:val="28"/>
          <w:szCs w:val="28"/>
        </w:rPr>
        <w:t>Факультет романо-германской филологии</w:t>
      </w:r>
    </w:p>
    <w:p w14:paraId="56C6F622" w14:textId="3EB9E7B9" w:rsidR="00F65294" w:rsidRDefault="00F65294" w:rsidP="00684B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52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325BA7">
        <w:rPr>
          <w:rFonts w:ascii="Times New Roman" w:hAnsi="Times New Roman" w:cs="Times New Roman"/>
          <w:b/>
          <w:bCs/>
          <w:sz w:val="28"/>
          <w:szCs w:val="28"/>
        </w:rPr>
        <w:t>английской</w:t>
      </w:r>
      <w:r w:rsidRPr="00630D52">
        <w:rPr>
          <w:rFonts w:ascii="Times New Roman" w:hAnsi="Times New Roman" w:cs="Times New Roman"/>
          <w:b/>
          <w:bCs/>
          <w:sz w:val="28"/>
          <w:szCs w:val="28"/>
        </w:rPr>
        <w:t xml:space="preserve"> филологии</w:t>
      </w:r>
    </w:p>
    <w:p w14:paraId="29DD5177" w14:textId="77777777" w:rsidR="00F65294" w:rsidRDefault="00F65294" w:rsidP="00F652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1747" w14:textId="77777777" w:rsidR="00F65294" w:rsidRPr="00630D52" w:rsidRDefault="00F65294" w:rsidP="00F652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8B87D" w14:textId="77777777" w:rsidR="00F65294" w:rsidRPr="00630D52" w:rsidRDefault="00F65294" w:rsidP="00F6529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D52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2A9A6801" w14:textId="04A5F424" w:rsidR="00F65294" w:rsidRDefault="00325BA7" w:rsidP="00F6529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ПЕРСПЕКТИВЫ ДИСТАНЦИОННОГО ОБУЧЕНИЯ В РОССИЙСКОЙ ФЕДЕРАЦИИ (НА ПРИМЕРЕ ПРЕПОДАВАНИЯ ИНОСТРАННЫХ ЯЗЫКОВ)</w:t>
      </w:r>
    </w:p>
    <w:p w14:paraId="0094CAFB" w14:textId="77777777" w:rsidR="00F65294" w:rsidRPr="00630D52" w:rsidRDefault="00F65294" w:rsidP="00F6529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F78933C" w14:textId="641737F7" w:rsidR="00B067EA" w:rsidRDefault="00F65294" w:rsidP="00803FDB">
      <w:pPr>
        <w:pStyle w:val="Default"/>
        <w:spacing w:line="360" w:lineRule="auto"/>
        <w:ind w:left="7513" w:hanging="7513"/>
        <w:contextualSpacing/>
        <w:jc w:val="both"/>
        <w:rPr>
          <w:sz w:val="28"/>
          <w:szCs w:val="28"/>
        </w:rPr>
      </w:pPr>
      <w:r w:rsidRPr="00630D52">
        <w:rPr>
          <w:sz w:val="28"/>
          <w:szCs w:val="28"/>
        </w:rPr>
        <w:t>Работу выполнила ______________________</w:t>
      </w:r>
      <w:bookmarkStart w:id="2" w:name="_Hlk72683418"/>
      <w:r w:rsidRPr="00630D52">
        <w:rPr>
          <w:sz w:val="28"/>
          <w:szCs w:val="28"/>
        </w:rPr>
        <w:t>____</w:t>
      </w:r>
      <w:bookmarkEnd w:id="2"/>
      <w:r w:rsidRPr="00630D52">
        <w:rPr>
          <w:sz w:val="28"/>
          <w:szCs w:val="28"/>
        </w:rPr>
        <w:t>_________</w:t>
      </w:r>
      <w:r w:rsidR="00363797">
        <w:rPr>
          <w:sz w:val="28"/>
          <w:szCs w:val="28"/>
        </w:rPr>
        <w:t xml:space="preserve"> </w:t>
      </w:r>
      <w:r w:rsidRPr="00630D52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Pr="00630D52">
        <w:rPr>
          <w:sz w:val="28"/>
          <w:szCs w:val="28"/>
        </w:rPr>
        <w:t>.</w:t>
      </w:r>
      <w:r w:rsidR="008B11C5">
        <w:rPr>
          <w:sz w:val="28"/>
          <w:szCs w:val="28"/>
        </w:rPr>
        <w:t> </w:t>
      </w:r>
      <w:r>
        <w:rPr>
          <w:sz w:val="28"/>
          <w:szCs w:val="28"/>
        </w:rPr>
        <w:t>Симонян</w:t>
      </w:r>
    </w:p>
    <w:p w14:paraId="584BAFB3" w14:textId="77777777" w:rsidR="00B067EA" w:rsidRPr="00630D52" w:rsidRDefault="00B067EA" w:rsidP="00B067E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14:paraId="2971DCC0" w14:textId="585EFDA0" w:rsidR="00C47A03" w:rsidRPr="008C63AB" w:rsidRDefault="00C47A03" w:rsidP="00C47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3AB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8C63AB">
        <w:rPr>
          <w:rFonts w:ascii="Times New Roman" w:hAnsi="Times New Roman" w:cs="Times New Roman"/>
          <w:sz w:val="28"/>
          <w:szCs w:val="28"/>
          <w:u w:val="single"/>
        </w:rPr>
        <w:t xml:space="preserve">44.03.05 Педагогическое образование         курс </w:t>
      </w:r>
      <w:r w:rsidR="00325BA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C63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E81ED" w14:textId="77777777" w:rsidR="00C47A03" w:rsidRPr="008C63AB" w:rsidRDefault="00C47A03" w:rsidP="00C47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3AB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C63AB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Педагогическое образование с двумя профилями подготовки (Английский язык, Немецкий язык)                       </w:t>
      </w:r>
    </w:p>
    <w:p w14:paraId="633B2235" w14:textId="44178B57" w:rsidR="00C47A03" w:rsidRPr="008C63AB" w:rsidRDefault="00C47A03" w:rsidP="00C47A03">
      <w:pPr>
        <w:tabs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3AB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8C63AB">
        <w:rPr>
          <w:rFonts w:ascii="Times New Roman" w:hAnsi="Times New Roman" w:cs="Times New Roman"/>
          <w:sz w:val="28"/>
          <w:szCs w:val="28"/>
        </w:rPr>
        <w:br/>
      </w:r>
      <w:r w:rsidR="001C7806">
        <w:rPr>
          <w:rFonts w:ascii="Times New Roman" w:hAnsi="Times New Roman" w:cs="Times New Roman"/>
          <w:sz w:val="28"/>
          <w:szCs w:val="28"/>
        </w:rPr>
        <w:t xml:space="preserve">д-р филол. наук, </w:t>
      </w:r>
      <w:r w:rsidR="0097345F">
        <w:rPr>
          <w:rFonts w:ascii="Times New Roman" w:hAnsi="Times New Roman" w:cs="Times New Roman"/>
          <w:sz w:val="28"/>
          <w:szCs w:val="28"/>
        </w:rPr>
        <w:t>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3AB">
        <w:rPr>
          <w:rFonts w:ascii="Times New Roman" w:hAnsi="Times New Roman" w:cs="Times New Roman"/>
          <w:sz w:val="28"/>
          <w:szCs w:val="28"/>
        </w:rPr>
        <w:t>____________________________</w:t>
      </w:r>
      <w:r w:rsidR="001C7806">
        <w:rPr>
          <w:rFonts w:ascii="Times New Roman" w:hAnsi="Times New Roman" w:cs="Times New Roman"/>
          <w:sz w:val="28"/>
          <w:szCs w:val="28"/>
        </w:rPr>
        <w:t xml:space="preserve"> </w:t>
      </w:r>
      <w:r w:rsidR="00684B37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1C7806">
        <w:rPr>
          <w:rFonts w:ascii="Times New Roman" w:hAnsi="Times New Roman" w:cs="Times New Roman"/>
          <w:sz w:val="28"/>
          <w:szCs w:val="28"/>
        </w:rPr>
        <w:t>Оломская</w:t>
      </w:r>
      <w:proofErr w:type="spellEnd"/>
    </w:p>
    <w:p w14:paraId="6E9C4589" w14:textId="61A09840" w:rsidR="00C47A03" w:rsidRDefault="00C47A03" w:rsidP="00C47A03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 w:rsidRPr="008C63AB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8C63AB">
        <w:rPr>
          <w:rFonts w:ascii="Times New Roman" w:hAnsi="Times New Roman" w:cs="Times New Roman"/>
          <w:sz w:val="28"/>
          <w:szCs w:val="28"/>
        </w:rPr>
        <w:br/>
      </w:r>
      <w:r w:rsidR="0097345F">
        <w:rPr>
          <w:rFonts w:ascii="Times New Roman" w:hAnsi="Times New Roman" w:cs="Times New Roman"/>
          <w:sz w:val="28"/>
          <w:szCs w:val="28"/>
        </w:rPr>
        <w:t>д-р филол. наук, проф.</w:t>
      </w:r>
      <w:r w:rsidRPr="008C63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73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B37">
        <w:rPr>
          <w:rFonts w:ascii="Times New Roman" w:hAnsi="Times New Roman" w:cs="Times New Roman"/>
          <w:sz w:val="28"/>
          <w:szCs w:val="28"/>
        </w:rPr>
        <w:t>А.В.</w:t>
      </w:r>
      <w:r w:rsidR="0097345F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 w:rsidR="00973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8C4BA" w14:textId="77777777" w:rsidR="00F65294" w:rsidRDefault="00F65294" w:rsidP="00F65294">
      <w:pPr>
        <w:pStyle w:val="Default"/>
        <w:spacing w:line="360" w:lineRule="auto"/>
        <w:contextualSpacing/>
        <w:jc w:val="center"/>
        <w:rPr>
          <w:sz w:val="22"/>
          <w:szCs w:val="28"/>
        </w:rPr>
      </w:pPr>
    </w:p>
    <w:p w14:paraId="08C5DBA9" w14:textId="77777777" w:rsidR="00363797" w:rsidRDefault="00363797" w:rsidP="00F65294">
      <w:pPr>
        <w:pStyle w:val="Default"/>
        <w:spacing w:line="360" w:lineRule="auto"/>
        <w:contextualSpacing/>
        <w:jc w:val="center"/>
        <w:rPr>
          <w:sz w:val="22"/>
          <w:szCs w:val="28"/>
        </w:rPr>
      </w:pPr>
    </w:p>
    <w:p w14:paraId="12C1C895" w14:textId="26F2190E" w:rsidR="00F65294" w:rsidRDefault="00F65294" w:rsidP="00F65294">
      <w:pPr>
        <w:pStyle w:val="Default"/>
        <w:spacing w:line="360" w:lineRule="auto"/>
        <w:contextualSpacing/>
        <w:jc w:val="center"/>
        <w:rPr>
          <w:sz w:val="22"/>
          <w:szCs w:val="28"/>
        </w:rPr>
      </w:pPr>
    </w:p>
    <w:p w14:paraId="30B8075D" w14:textId="77777777" w:rsidR="00684B37" w:rsidRDefault="00684B37" w:rsidP="00F65294">
      <w:pPr>
        <w:pStyle w:val="Default"/>
        <w:spacing w:line="360" w:lineRule="auto"/>
        <w:contextualSpacing/>
        <w:jc w:val="center"/>
        <w:rPr>
          <w:sz w:val="22"/>
          <w:szCs w:val="28"/>
        </w:rPr>
      </w:pPr>
    </w:p>
    <w:p w14:paraId="2F38BB12" w14:textId="77777777" w:rsidR="00F65294" w:rsidRPr="00363797" w:rsidRDefault="00F65294" w:rsidP="00F65294">
      <w:pPr>
        <w:pStyle w:val="Default"/>
        <w:spacing w:line="276" w:lineRule="auto"/>
        <w:contextualSpacing/>
        <w:jc w:val="center"/>
        <w:rPr>
          <w:bCs/>
        </w:rPr>
      </w:pPr>
      <w:r w:rsidRPr="00363797">
        <w:rPr>
          <w:bCs/>
        </w:rPr>
        <w:t>Краснодар</w:t>
      </w:r>
    </w:p>
    <w:p w14:paraId="165304D0" w14:textId="7835EE0B" w:rsidR="00363797" w:rsidRPr="00363797" w:rsidRDefault="00F65294" w:rsidP="003637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797">
        <w:rPr>
          <w:rFonts w:ascii="Times New Roman" w:hAnsi="Times New Roman" w:cs="Times New Roman"/>
          <w:bCs/>
          <w:sz w:val="24"/>
          <w:szCs w:val="24"/>
        </w:rPr>
        <w:t>202</w:t>
      </w:r>
      <w:r w:rsidR="00325BA7">
        <w:rPr>
          <w:rFonts w:ascii="Times New Roman" w:hAnsi="Times New Roman" w:cs="Times New Roman"/>
          <w:bCs/>
          <w:sz w:val="24"/>
          <w:szCs w:val="24"/>
        </w:rPr>
        <w:t>2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727827638"/>
        <w:docPartObj>
          <w:docPartGallery w:val="Table of Contents"/>
          <w:docPartUnique/>
        </w:docPartObj>
      </w:sdtPr>
      <w:sdtContent>
        <w:p w14:paraId="3A265FF1" w14:textId="2C0E0DE7" w:rsidR="00576588" w:rsidRPr="001C7806" w:rsidRDefault="00576588" w:rsidP="00576588">
          <w:pPr>
            <w:pStyle w:val="a8"/>
            <w:spacing w:before="0" w:after="16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C780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0161CC15" w14:textId="37FDD7AF" w:rsidR="00657520" w:rsidRPr="00657520" w:rsidRDefault="00576588" w:rsidP="00657520">
          <w:pPr>
            <w:pStyle w:val="11"/>
            <w:rPr>
              <w:rFonts w:eastAsiaTheme="minorEastAsia"/>
              <w:lang w:eastAsia="ru-RU"/>
            </w:rPr>
          </w:pPr>
          <w:r w:rsidRPr="00657520">
            <w:fldChar w:fldCharType="begin"/>
          </w:r>
          <w:r w:rsidRPr="00657520">
            <w:instrText xml:space="preserve"> TOC \o "1-3" \h \z \u </w:instrText>
          </w:r>
          <w:r w:rsidRPr="00657520">
            <w:fldChar w:fldCharType="separate"/>
          </w:r>
          <w:hyperlink w:anchor="_Toc122312556" w:history="1">
            <w:r w:rsidR="00657520" w:rsidRPr="00657520">
              <w:rPr>
                <w:rStyle w:val="ad"/>
              </w:rPr>
              <w:t>Введение</w:t>
            </w:r>
            <w:r w:rsidR="00657520" w:rsidRPr="00657520">
              <w:rPr>
                <w:webHidden/>
              </w:rPr>
              <w:tab/>
            </w:r>
            <w:r w:rsidR="00657520" w:rsidRPr="00657520">
              <w:rPr>
                <w:webHidden/>
              </w:rPr>
              <w:fldChar w:fldCharType="begin"/>
            </w:r>
            <w:r w:rsidR="00657520" w:rsidRPr="00657520">
              <w:rPr>
                <w:webHidden/>
              </w:rPr>
              <w:instrText xml:space="preserve"> PAGEREF _Toc122312556 \h </w:instrText>
            </w:r>
            <w:r w:rsidR="00657520" w:rsidRPr="00657520">
              <w:rPr>
                <w:webHidden/>
              </w:rPr>
            </w:r>
            <w:r w:rsidR="00657520"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3</w:t>
            </w:r>
            <w:r w:rsidR="00657520" w:rsidRPr="00657520">
              <w:rPr>
                <w:webHidden/>
              </w:rPr>
              <w:fldChar w:fldCharType="end"/>
            </w:r>
          </w:hyperlink>
        </w:p>
        <w:p w14:paraId="1FDEF602" w14:textId="59E9D0C3" w:rsidR="00657520" w:rsidRPr="00657520" w:rsidRDefault="00657520" w:rsidP="00657520">
          <w:pPr>
            <w:pStyle w:val="11"/>
            <w:rPr>
              <w:rFonts w:eastAsiaTheme="minorEastAsia"/>
              <w:lang w:eastAsia="ru-RU"/>
            </w:rPr>
          </w:pPr>
          <w:hyperlink w:anchor="_Toc122312557" w:history="1">
            <w:r w:rsidRPr="00657520">
              <w:rPr>
                <w:rStyle w:val="ad"/>
              </w:rPr>
              <w:t>1 Теоретические аспекты дистанционного обучения в системе образования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_Toc122312557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6</w:t>
            </w:r>
            <w:r w:rsidRPr="00657520">
              <w:rPr>
                <w:webHidden/>
              </w:rPr>
              <w:fldChar w:fldCharType="end"/>
            </w:r>
          </w:hyperlink>
        </w:p>
        <w:p w14:paraId="47905CEE" w14:textId="216D65CC" w:rsidR="00657520" w:rsidRPr="00657520" w:rsidRDefault="00657520">
          <w:pPr>
            <w:pStyle w:val="31"/>
            <w:tabs>
              <w:tab w:val="left" w:pos="1100"/>
            </w:tabs>
            <w:rPr>
              <w:rFonts w:eastAsiaTheme="minorEastAsia"/>
              <w:lang w:eastAsia="ru-RU"/>
            </w:rPr>
          </w:pPr>
          <w:hyperlink w:anchor="_Toc122312558" w:history="1">
            <w:r w:rsidRPr="00657520">
              <w:rPr>
                <w:rStyle w:val="ad"/>
              </w:rPr>
              <w:t>1.1</w:t>
            </w:r>
            <w:r w:rsidRPr="00657520">
              <w:rPr>
                <w:rFonts w:eastAsiaTheme="minorEastAsia"/>
                <w:lang w:eastAsia="ru-RU"/>
              </w:rPr>
              <w:tab/>
            </w:r>
            <w:r w:rsidRPr="00657520">
              <w:rPr>
                <w:rStyle w:val="ad"/>
              </w:rPr>
              <w:t>Эволюция становления дистанционного обучения в современном мире</w:t>
            </w:r>
            <w:r>
              <w:rPr>
                <w:rStyle w:val="ad"/>
              </w:rPr>
              <w:t>..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_Toc122312558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6</w:t>
            </w:r>
            <w:r w:rsidRPr="00657520">
              <w:rPr>
                <w:webHidden/>
              </w:rPr>
              <w:fldChar w:fldCharType="end"/>
            </w:r>
          </w:hyperlink>
        </w:p>
        <w:p w14:paraId="0849F044" w14:textId="44692056" w:rsidR="00657520" w:rsidRPr="00657520" w:rsidRDefault="00657520">
          <w:pPr>
            <w:pStyle w:val="31"/>
            <w:rPr>
              <w:rFonts w:eastAsiaTheme="minorEastAsia"/>
              <w:lang w:eastAsia="ru-RU"/>
            </w:rPr>
          </w:pPr>
          <w:hyperlink w:anchor="_Toc122312559" w:history="1">
            <w:r w:rsidRPr="00657520">
              <w:rPr>
                <w:rStyle w:val="ad"/>
              </w:rPr>
              <w:t>1.2 Цели и принципы дистанционного обучения в образовательном процессе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_Toc122312559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11</w:t>
            </w:r>
            <w:r w:rsidRPr="00657520">
              <w:rPr>
                <w:webHidden/>
              </w:rPr>
              <w:fldChar w:fldCharType="end"/>
            </w:r>
          </w:hyperlink>
        </w:p>
        <w:p w14:paraId="17931BC0" w14:textId="77A4CBAE" w:rsidR="00657520" w:rsidRPr="00657520" w:rsidRDefault="0065752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2312560" w:history="1">
            <w:r w:rsidRPr="006575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65752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575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Анализ современного состояния дистанционного обучения</w:t>
            </w:r>
            <w:r w:rsidRPr="006575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5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75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_Toc122312560 \h </w:instrText>
            </w:r>
            <w:r w:rsidRPr="006575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5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6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575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9C4D53" w14:textId="512CE33E" w:rsidR="00657520" w:rsidRPr="00657520" w:rsidRDefault="00657520" w:rsidP="00657520">
          <w:pPr>
            <w:pStyle w:val="11"/>
            <w:rPr>
              <w:rFonts w:eastAsiaTheme="minorEastAsia"/>
              <w:lang w:eastAsia="ru-RU"/>
            </w:rPr>
          </w:pPr>
          <w:hyperlink w:anchor="_Toc122312561" w:history="1">
            <w:r w:rsidRPr="00657520">
              <w:rPr>
                <w:rStyle w:val="ad"/>
              </w:rPr>
              <w:t>2 Дистанционное образование в России и его перспективы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_Toc122312561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18</w:t>
            </w:r>
            <w:r w:rsidRPr="00657520">
              <w:rPr>
                <w:webHidden/>
              </w:rPr>
              <w:fldChar w:fldCharType="end"/>
            </w:r>
          </w:hyperlink>
        </w:p>
        <w:p w14:paraId="644F21F2" w14:textId="77B4F791" w:rsidR="00657520" w:rsidRPr="00657520" w:rsidRDefault="00657520">
          <w:pPr>
            <w:pStyle w:val="31"/>
            <w:rPr>
              <w:rFonts w:eastAsiaTheme="minorEastAsia"/>
              <w:lang w:eastAsia="ru-RU"/>
            </w:rPr>
          </w:pPr>
          <w:hyperlink w:anchor="_Toc122312562" w:history="1">
            <w:r w:rsidRPr="00657520">
              <w:rPr>
                <w:rStyle w:val="ad"/>
              </w:rPr>
              <w:t>2.1 Модели дистанционного обучения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_Toc122312562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18</w:t>
            </w:r>
            <w:r w:rsidRPr="00657520">
              <w:rPr>
                <w:webHidden/>
              </w:rPr>
              <w:fldChar w:fldCharType="end"/>
            </w:r>
          </w:hyperlink>
        </w:p>
        <w:p w14:paraId="4AD634FB" w14:textId="7E40B169" w:rsidR="00657520" w:rsidRPr="00657520" w:rsidRDefault="00657520">
          <w:pPr>
            <w:pStyle w:val="31"/>
            <w:rPr>
              <w:rFonts w:eastAsiaTheme="minorEastAsia"/>
              <w:lang w:eastAsia="ru-RU"/>
            </w:rPr>
          </w:pPr>
          <w:hyperlink w:anchor="_Toc122312563" w:history="1">
            <w:r w:rsidRPr="00657520">
              <w:rPr>
                <w:rStyle w:val="ad"/>
              </w:rPr>
              <w:t>2.2 Типы онлайн-занятий на дистанционной платформе Teams и их реализация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_Toc122312563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20</w:t>
            </w:r>
            <w:r w:rsidRPr="00657520">
              <w:rPr>
                <w:webHidden/>
              </w:rPr>
              <w:fldChar w:fldCharType="end"/>
            </w:r>
          </w:hyperlink>
        </w:p>
        <w:p w14:paraId="16BB4DFD" w14:textId="2B2F69FA" w:rsidR="00657520" w:rsidRPr="00657520" w:rsidRDefault="00657520">
          <w:pPr>
            <w:pStyle w:val="31"/>
            <w:rPr>
              <w:rFonts w:eastAsiaTheme="minorEastAsia"/>
              <w:lang w:eastAsia="ru-RU"/>
            </w:rPr>
          </w:pPr>
          <w:hyperlink w:anchor="_Toc122312564" w:history="1">
            <w:r w:rsidRPr="00657520">
              <w:rPr>
                <w:rStyle w:val="ad"/>
              </w:rPr>
              <w:t xml:space="preserve">2.3 Перспективы дистанционного обучения и дальнейшей реализации при помощи средств </w:t>
            </w:r>
            <w:r w:rsidRPr="00657520">
              <w:rPr>
                <w:rStyle w:val="ad"/>
                <w:lang w:val="en-GB"/>
              </w:rPr>
              <w:t>Microsoft</w:t>
            </w:r>
            <w:r w:rsidRPr="00657520">
              <w:rPr>
                <w:rStyle w:val="ad"/>
              </w:rPr>
              <w:t xml:space="preserve"> </w:t>
            </w:r>
            <w:r w:rsidRPr="00657520">
              <w:rPr>
                <w:rStyle w:val="ad"/>
                <w:lang w:val="en-GB"/>
              </w:rPr>
              <w:t>Teams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_Toc122312564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25</w:t>
            </w:r>
            <w:r w:rsidRPr="00657520">
              <w:rPr>
                <w:webHidden/>
              </w:rPr>
              <w:fldChar w:fldCharType="end"/>
            </w:r>
          </w:hyperlink>
        </w:p>
        <w:p w14:paraId="2AAB9D5B" w14:textId="31B2E119" w:rsidR="00657520" w:rsidRPr="00657520" w:rsidRDefault="00657520" w:rsidP="00657520">
          <w:pPr>
            <w:pStyle w:val="11"/>
            <w:rPr>
              <w:rFonts w:eastAsiaTheme="minorEastAsia"/>
              <w:lang w:eastAsia="ru-RU"/>
            </w:rPr>
          </w:pPr>
          <w:hyperlink w:anchor="_Toc122312565" w:history="1">
            <w:r w:rsidRPr="00657520">
              <w:rPr>
                <w:rStyle w:val="ad"/>
              </w:rPr>
              <w:t>Заключение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_Toc122312565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29</w:t>
            </w:r>
            <w:r w:rsidRPr="00657520">
              <w:rPr>
                <w:webHidden/>
              </w:rPr>
              <w:fldChar w:fldCharType="end"/>
            </w:r>
          </w:hyperlink>
        </w:p>
        <w:p w14:paraId="14C0799D" w14:textId="581E1586" w:rsidR="00657520" w:rsidRPr="00657520" w:rsidRDefault="00657520" w:rsidP="00657520">
          <w:pPr>
            <w:pStyle w:val="11"/>
            <w:rPr>
              <w:rFonts w:eastAsiaTheme="minorEastAsia"/>
              <w:lang w:eastAsia="ru-RU"/>
            </w:rPr>
          </w:pPr>
          <w:hyperlink w:anchor="_Toc122312566" w:history="1">
            <w:r w:rsidRPr="00657520">
              <w:rPr>
                <w:rStyle w:val="ad"/>
              </w:rPr>
              <w:t>Список использованных источников</w:t>
            </w:r>
            <w:r w:rsidRPr="00657520">
              <w:rPr>
                <w:webHidden/>
              </w:rPr>
              <w:tab/>
            </w:r>
            <w:r w:rsidRPr="00657520">
              <w:rPr>
                <w:webHidden/>
              </w:rPr>
              <w:fldChar w:fldCharType="begin"/>
            </w:r>
            <w:r w:rsidRPr="00657520">
              <w:rPr>
                <w:webHidden/>
              </w:rPr>
              <w:instrText xml:space="preserve"> PAGEREF _Toc122312566 \h </w:instrText>
            </w:r>
            <w:r w:rsidRPr="00657520">
              <w:rPr>
                <w:webHidden/>
              </w:rPr>
            </w:r>
            <w:r w:rsidRPr="00657520">
              <w:rPr>
                <w:webHidden/>
              </w:rPr>
              <w:fldChar w:fldCharType="separate"/>
            </w:r>
            <w:r w:rsidR="00E761D9">
              <w:rPr>
                <w:webHidden/>
              </w:rPr>
              <w:t>30</w:t>
            </w:r>
            <w:r w:rsidRPr="00657520">
              <w:rPr>
                <w:webHidden/>
              </w:rPr>
              <w:fldChar w:fldCharType="end"/>
            </w:r>
          </w:hyperlink>
        </w:p>
        <w:p w14:paraId="6D3B7FDB" w14:textId="0356A665" w:rsidR="00576588" w:rsidRPr="00657520" w:rsidRDefault="00576588" w:rsidP="00330271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575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4132EC4" w14:textId="7EF5EE5D" w:rsidR="004165F6" w:rsidRDefault="004165F6">
      <w:pPr>
        <w:rPr>
          <w:rFonts w:ascii="Times New Roman" w:hAnsi="Times New Roman" w:cs="Times New Roman"/>
          <w:sz w:val="28"/>
          <w:szCs w:val="28"/>
        </w:rPr>
      </w:pPr>
    </w:p>
    <w:p w14:paraId="3BC66BD5" w14:textId="0CC86530" w:rsidR="004165F6" w:rsidRDefault="00D82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08CDC" w14:textId="5BC8BB3F" w:rsidR="004165F6" w:rsidRDefault="004165F6">
      <w:pPr>
        <w:rPr>
          <w:rFonts w:ascii="Times New Roman" w:hAnsi="Times New Roman" w:cs="Times New Roman"/>
          <w:sz w:val="28"/>
          <w:szCs w:val="28"/>
        </w:rPr>
      </w:pPr>
    </w:p>
    <w:p w14:paraId="3EC44C3C" w14:textId="31B10E34" w:rsidR="004165F6" w:rsidRDefault="004165F6" w:rsidP="00595F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7AB3E9" w14:textId="2E54D560" w:rsidR="008D74E8" w:rsidRDefault="008D74E8" w:rsidP="00595F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A94BA" w14:textId="47FA25F0" w:rsidR="008D74E8" w:rsidRDefault="008D74E8" w:rsidP="00595F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E5176" w14:textId="71E952C0" w:rsidR="00325BA7" w:rsidRDefault="0032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C8F2E6" w14:textId="793FA32F" w:rsidR="004165F6" w:rsidRPr="000D62D5" w:rsidRDefault="004165F6" w:rsidP="00FC4008">
      <w:pPr>
        <w:pStyle w:val="a9"/>
      </w:pPr>
      <w:bookmarkStart w:id="3" w:name="_Toc122312556"/>
      <w:r w:rsidRPr="000D62D5">
        <w:lastRenderedPageBreak/>
        <w:t>ВВЕДЕНИЕ</w:t>
      </w:r>
      <w:bookmarkEnd w:id="3"/>
    </w:p>
    <w:p w14:paraId="6A8951A9" w14:textId="1104F9CD" w:rsidR="00657520" w:rsidRDefault="0053344E" w:rsidP="0065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во всем мире ид</w:t>
      </w:r>
      <w:r w:rsidR="00657520">
        <w:rPr>
          <w:rFonts w:ascii="Times New Roman" w:hAnsi="Times New Roman" w:cs="Times New Roman"/>
          <w:sz w:val="28"/>
          <w:szCs w:val="28"/>
        </w:rPr>
        <w:t xml:space="preserve">ут активные процессы развития образовательных технологий, одним из проявлений которых является дистанционное обучение. </w:t>
      </w:r>
      <w:r w:rsidR="00657520" w:rsidRPr="00657520">
        <w:rPr>
          <w:rFonts w:ascii="Times New Roman" w:hAnsi="Times New Roman" w:cs="Times New Roman"/>
          <w:sz w:val="28"/>
          <w:szCs w:val="28"/>
        </w:rPr>
        <w:t xml:space="preserve">Пандемия </w:t>
      </w:r>
      <w:r w:rsidR="00657520">
        <w:rPr>
          <w:rFonts w:ascii="Times New Roman" w:hAnsi="Times New Roman" w:cs="Times New Roman"/>
          <w:sz w:val="28"/>
          <w:szCs w:val="28"/>
          <w:lang w:val="en-GB"/>
        </w:rPr>
        <w:t>COVD</w:t>
      </w:r>
      <w:r w:rsidR="00657520" w:rsidRPr="00657520">
        <w:rPr>
          <w:rFonts w:ascii="Times New Roman" w:hAnsi="Times New Roman" w:cs="Times New Roman"/>
          <w:sz w:val="28"/>
          <w:szCs w:val="28"/>
        </w:rPr>
        <w:t>-19</w:t>
      </w:r>
      <w:r w:rsidR="00657520" w:rsidRPr="00657520">
        <w:rPr>
          <w:rFonts w:ascii="Times New Roman" w:hAnsi="Times New Roman" w:cs="Times New Roman"/>
          <w:sz w:val="28"/>
          <w:szCs w:val="28"/>
        </w:rPr>
        <w:t xml:space="preserve">, охватившая весь мир, </w:t>
      </w:r>
      <w:r w:rsidR="00657520">
        <w:rPr>
          <w:rFonts w:ascii="Times New Roman" w:hAnsi="Times New Roman" w:cs="Times New Roman"/>
          <w:sz w:val="28"/>
          <w:szCs w:val="28"/>
        </w:rPr>
        <w:t xml:space="preserve">и карантин </w:t>
      </w:r>
      <w:r w:rsidR="00657520" w:rsidRPr="00657520">
        <w:rPr>
          <w:rFonts w:ascii="Times New Roman" w:hAnsi="Times New Roman" w:cs="Times New Roman"/>
          <w:sz w:val="28"/>
          <w:szCs w:val="28"/>
        </w:rPr>
        <w:t>послужил</w:t>
      </w:r>
      <w:r w:rsidR="00657520">
        <w:rPr>
          <w:rFonts w:ascii="Times New Roman" w:hAnsi="Times New Roman" w:cs="Times New Roman"/>
          <w:sz w:val="28"/>
          <w:szCs w:val="28"/>
        </w:rPr>
        <w:t>и</w:t>
      </w:r>
      <w:r w:rsidR="00657520" w:rsidRPr="00657520">
        <w:rPr>
          <w:rFonts w:ascii="Times New Roman" w:hAnsi="Times New Roman" w:cs="Times New Roman"/>
          <w:sz w:val="28"/>
          <w:szCs w:val="28"/>
        </w:rPr>
        <w:t xml:space="preserve"> </w:t>
      </w:r>
      <w:r w:rsidR="00657520">
        <w:rPr>
          <w:rFonts w:ascii="Times New Roman" w:hAnsi="Times New Roman" w:cs="Times New Roman"/>
          <w:sz w:val="28"/>
          <w:szCs w:val="28"/>
        </w:rPr>
        <w:t>толчком</w:t>
      </w:r>
      <w:r w:rsidR="00657520" w:rsidRPr="00657520">
        <w:rPr>
          <w:rFonts w:ascii="Times New Roman" w:hAnsi="Times New Roman" w:cs="Times New Roman"/>
          <w:sz w:val="28"/>
          <w:szCs w:val="28"/>
        </w:rPr>
        <w:t xml:space="preserve"> к информатизации образования. Многим</w:t>
      </w:r>
      <w:r w:rsidR="00657520">
        <w:rPr>
          <w:rFonts w:ascii="Times New Roman" w:hAnsi="Times New Roman" w:cs="Times New Roman"/>
          <w:sz w:val="28"/>
          <w:szCs w:val="28"/>
        </w:rPr>
        <w:t xml:space="preserve"> </w:t>
      </w:r>
      <w:r w:rsidR="00657520" w:rsidRPr="00657520">
        <w:rPr>
          <w:rFonts w:ascii="Times New Roman" w:hAnsi="Times New Roman" w:cs="Times New Roman"/>
          <w:sz w:val="28"/>
          <w:szCs w:val="28"/>
        </w:rPr>
        <w:t>учебным заведениям</w:t>
      </w:r>
      <w:r w:rsidR="00657520">
        <w:rPr>
          <w:rFonts w:ascii="Times New Roman" w:hAnsi="Times New Roman" w:cs="Times New Roman"/>
          <w:sz w:val="28"/>
          <w:szCs w:val="28"/>
        </w:rPr>
        <w:t>, как школам, так и университетам,</w:t>
      </w:r>
      <w:r w:rsidR="00657520" w:rsidRPr="00657520">
        <w:rPr>
          <w:rFonts w:ascii="Times New Roman" w:hAnsi="Times New Roman" w:cs="Times New Roman"/>
          <w:sz w:val="28"/>
          <w:szCs w:val="28"/>
        </w:rPr>
        <w:t xml:space="preserve"> пришлось максимально быстро приспособиться к новым условиям и перейти на дистанционную форму обучения.</w:t>
      </w:r>
    </w:p>
    <w:p w14:paraId="06EFF076" w14:textId="2D752A7F" w:rsidR="00E4448B" w:rsidRPr="00657520" w:rsidRDefault="00E4448B" w:rsidP="0065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8B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формально трактует взаимодействие участников образовательного процесса в отсутствии непосредственного контакта следующим образом: «...под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8B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1</w:t>
      </w:r>
      <w:r w:rsidRPr="00E4448B">
        <w:rPr>
          <w:rFonts w:ascii="Times New Roman" w:hAnsi="Times New Roman" w:cs="Times New Roman"/>
          <w:sz w:val="28"/>
          <w:szCs w:val="28"/>
        </w:rPr>
        <w:t>]</w:t>
      </w:r>
      <w:r w:rsidRPr="00E4448B">
        <w:rPr>
          <w:rFonts w:ascii="Times New Roman" w:hAnsi="Times New Roman" w:cs="Times New Roman"/>
          <w:sz w:val="28"/>
          <w:szCs w:val="28"/>
        </w:rPr>
        <w:t>.</w:t>
      </w:r>
    </w:p>
    <w:p w14:paraId="2B14EC3F" w14:textId="5BF7E8DC" w:rsidR="0053344E" w:rsidRDefault="00657520" w:rsidP="0065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2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карантин и режим самоизоляции</w:t>
      </w:r>
      <w:r w:rsidRPr="006575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7520">
        <w:rPr>
          <w:rFonts w:ascii="Times New Roman" w:hAnsi="Times New Roman" w:cs="Times New Roman"/>
          <w:sz w:val="28"/>
          <w:szCs w:val="28"/>
        </w:rPr>
        <w:t xml:space="preserve"> отменен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7520">
        <w:rPr>
          <w:rFonts w:ascii="Times New Roman" w:hAnsi="Times New Roman" w:cs="Times New Roman"/>
          <w:sz w:val="28"/>
          <w:szCs w:val="28"/>
        </w:rPr>
        <w:t xml:space="preserve">, однако исследование организации дистанционного обучения по-прежнему является актуальным и своевременным.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7520">
        <w:rPr>
          <w:rFonts w:ascii="Times New Roman" w:hAnsi="Times New Roman" w:cs="Times New Roman"/>
          <w:sz w:val="28"/>
          <w:szCs w:val="28"/>
        </w:rPr>
        <w:t xml:space="preserve">ногие вузы все еще частично продолжают проводить занятия в дистанционном формате, </w:t>
      </w:r>
      <w:r>
        <w:rPr>
          <w:rFonts w:ascii="Times New Roman" w:hAnsi="Times New Roman" w:cs="Times New Roman"/>
          <w:sz w:val="28"/>
          <w:szCs w:val="28"/>
        </w:rPr>
        <w:lastRenderedPageBreak/>
        <w:t>а во многих странах сохраняется полноценный дистанционный режим обучения</w:t>
      </w:r>
      <w:r w:rsidRPr="006575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657520">
        <w:rPr>
          <w:rFonts w:ascii="Times New Roman" w:hAnsi="Times New Roman" w:cs="Times New Roman"/>
          <w:sz w:val="28"/>
          <w:szCs w:val="28"/>
        </w:rPr>
        <w:t xml:space="preserve"> информатизация образования является неизбежным процессом, трансформирующим методы и организационные формы учебной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AE75D" w14:textId="417C3F01" w:rsidR="003F62D3" w:rsidRDefault="003F62D3" w:rsidP="00FC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>Цель настоящего исследования –</w:t>
      </w:r>
      <w:r w:rsidR="00657520">
        <w:rPr>
          <w:rFonts w:ascii="Times New Roman" w:hAnsi="Times New Roman" w:cs="Times New Roman"/>
          <w:sz w:val="28"/>
          <w:szCs w:val="28"/>
        </w:rPr>
        <w:t xml:space="preserve"> изучение дистанционного обучения и его перспектив</w:t>
      </w:r>
      <w:r w:rsidR="00891AC7">
        <w:rPr>
          <w:rFonts w:ascii="Times New Roman" w:hAnsi="Times New Roman" w:cs="Times New Roman"/>
          <w:sz w:val="28"/>
          <w:szCs w:val="28"/>
        </w:rPr>
        <w:t>.</w:t>
      </w:r>
    </w:p>
    <w:p w14:paraId="705AC34F" w14:textId="614B70BC" w:rsidR="003F62D3" w:rsidRDefault="003F62D3" w:rsidP="00FC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>Для достижения цели ставятся следующие задачи:</w:t>
      </w:r>
    </w:p>
    <w:p w14:paraId="2630B7A3" w14:textId="3684E377" w:rsidR="00A55890" w:rsidRDefault="00A55890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>–</w:t>
      </w:r>
      <w:r w:rsidR="00657520">
        <w:rPr>
          <w:rFonts w:ascii="Times New Roman" w:hAnsi="Times New Roman" w:cs="Times New Roman"/>
          <w:sz w:val="28"/>
          <w:szCs w:val="28"/>
        </w:rPr>
        <w:t xml:space="preserve"> исследовать историю дистанционного обучения</w:t>
      </w:r>
      <w:r w:rsidR="00891A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D081C" w14:textId="3A3B42B8" w:rsidR="00A55890" w:rsidRDefault="00A55890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>–</w:t>
      </w:r>
      <w:r w:rsidR="00657520">
        <w:rPr>
          <w:rFonts w:ascii="Times New Roman" w:hAnsi="Times New Roman" w:cs="Times New Roman"/>
          <w:sz w:val="28"/>
          <w:szCs w:val="28"/>
        </w:rPr>
        <w:t xml:space="preserve"> изучить цели и принципы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D5F6C" w14:textId="628CB229" w:rsidR="00A55890" w:rsidRDefault="00A55890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>–</w:t>
      </w:r>
      <w:r w:rsidR="00657520">
        <w:rPr>
          <w:rFonts w:ascii="Times New Roman" w:hAnsi="Times New Roman" w:cs="Times New Roman"/>
          <w:sz w:val="28"/>
          <w:szCs w:val="28"/>
        </w:rPr>
        <w:t xml:space="preserve"> проанализировать современное состояние дистанционного обучения</w:t>
      </w:r>
      <w:r w:rsidR="00891AC7">
        <w:rPr>
          <w:rFonts w:ascii="Times New Roman" w:hAnsi="Times New Roman" w:cs="Times New Roman"/>
          <w:sz w:val="28"/>
          <w:szCs w:val="28"/>
        </w:rPr>
        <w:t>;</w:t>
      </w:r>
    </w:p>
    <w:p w14:paraId="5D6C8B6C" w14:textId="091A3AD9" w:rsidR="00891AC7" w:rsidRPr="000C6DF4" w:rsidRDefault="00891AC7" w:rsidP="0065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>–</w:t>
      </w:r>
      <w:r w:rsidR="00B46A10">
        <w:rPr>
          <w:rFonts w:ascii="Times New Roman" w:hAnsi="Times New Roman" w:cs="Times New Roman"/>
          <w:sz w:val="28"/>
          <w:szCs w:val="28"/>
        </w:rPr>
        <w:t xml:space="preserve"> </w:t>
      </w:r>
      <w:r w:rsidR="00657520">
        <w:rPr>
          <w:rFonts w:ascii="Times New Roman" w:hAnsi="Times New Roman" w:cs="Times New Roman"/>
          <w:sz w:val="28"/>
          <w:szCs w:val="28"/>
        </w:rPr>
        <w:t>рассмотреть модели дистанционного обучения, типы онлайн-занятий и структуру дистанционных платформ</w:t>
      </w:r>
      <w:r w:rsidR="00E92B80">
        <w:rPr>
          <w:rFonts w:ascii="Times New Roman" w:hAnsi="Times New Roman" w:cs="Times New Roman"/>
          <w:sz w:val="28"/>
          <w:szCs w:val="28"/>
        </w:rPr>
        <w:t>.</w:t>
      </w:r>
    </w:p>
    <w:p w14:paraId="61787D28" w14:textId="4C8A6AF8" w:rsidR="000C6DF4" w:rsidRDefault="00A55890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891AC7">
        <w:rPr>
          <w:rFonts w:ascii="Times New Roman" w:hAnsi="Times New Roman" w:cs="Times New Roman"/>
          <w:sz w:val="28"/>
          <w:szCs w:val="28"/>
        </w:rPr>
        <w:t>является</w:t>
      </w:r>
      <w:r w:rsidR="00657520">
        <w:rPr>
          <w:rFonts w:ascii="Times New Roman" w:hAnsi="Times New Roman" w:cs="Times New Roman"/>
          <w:sz w:val="28"/>
          <w:szCs w:val="28"/>
        </w:rPr>
        <w:t xml:space="preserve"> дистанционное обучение</w:t>
      </w:r>
      <w:r w:rsidR="00891AC7">
        <w:rPr>
          <w:rFonts w:ascii="Times New Roman" w:hAnsi="Times New Roman" w:cs="Times New Roman"/>
          <w:sz w:val="28"/>
          <w:szCs w:val="28"/>
        </w:rPr>
        <w:t>.</w:t>
      </w:r>
    </w:p>
    <w:p w14:paraId="3C93A7EA" w14:textId="11E1E001" w:rsidR="00363797" w:rsidRDefault="000C6DF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4">
        <w:rPr>
          <w:rFonts w:ascii="Times New Roman" w:hAnsi="Times New Roman" w:cs="Times New Roman"/>
          <w:sz w:val="28"/>
          <w:szCs w:val="28"/>
        </w:rPr>
        <w:t xml:space="preserve">В качестве предмета исследования </w:t>
      </w:r>
      <w:r>
        <w:rPr>
          <w:rFonts w:ascii="Times New Roman" w:hAnsi="Times New Roman" w:cs="Times New Roman"/>
          <w:sz w:val="28"/>
          <w:szCs w:val="28"/>
        </w:rPr>
        <w:t>выступа</w:t>
      </w:r>
      <w:r w:rsidR="00657520">
        <w:rPr>
          <w:rFonts w:ascii="Times New Roman" w:hAnsi="Times New Roman" w:cs="Times New Roman"/>
          <w:sz w:val="28"/>
          <w:szCs w:val="28"/>
        </w:rPr>
        <w:t>ют перспективы дистанционного обучения в Российской Федерации на примере иностранных языков</w:t>
      </w:r>
      <w:r w:rsidR="00891AC7">
        <w:rPr>
          <w:rFonts w:ascii="Times New Roman" w:hAnsi="Times New Roman" w:cs="Times New Roman"/>
          <w:sz w:val="28"/>
          <w:szCs w:val="28"/>
        </w:rPr>
        <w:t>.</w:t>
      </w:r>
    </w:p>
    <w:p w14:paraId="49705045" w14:textId="01ACD245" w:rsidR="004165F6" w:rsidRDefault="002C6ABC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методологической основы исследования выступают</w:t>
      </w:r>
      <w:r w:rsidR="000C6DF4" w:rsidRPr="000C6DF4">
        <w:rPr>
          <w:rFonts w:ascii="Times New Roman" w:hAnsi="Times New Roman" w:cs="Times New Roman"/>
          <w:sz w:val="28"/>
          <w:szCs w:val="28"/>
        </w:rPr>
        <w:t xml:space="preserve"> </w:t>
      </w:r>
      <w:r w:rsidR="00E4448B">
        <w:rPr>
          <w:rFonts w:ascii="Times New Roman" w:hAnsi="Times New Roman" w:cs="Times New Roman"/>
          <w:sz w:val="28"/>
          <w:szCs w:val="28"/>
        </w:rPr>
        <w:t>анализ и обобщение соответствующей научно-педагогической литературы</w:t>
      </w:r>
      <w:r w:rsidR="000C6DF4" w:rsidRPr="000C6DF4">
        <w:rPr>
          <w:rFonts w:ascii="Times New Roman" w:hAnsi="Times New Roman" w:cs="Times New Roman"/>
          <w:sz w:val="28"/>
          <w:szCs w:val="28"/>
        </w:rPr>
        <w:t xml:space="preserve">, также будут использованы метод </w:t>
      </w:r>
      <w:r w:rsidR="00657520">
        <w:rPr>
          <w:rFonts w:ascii="Times New Roman" w:hAnsi="Times New Roman" w:cs="Times New Roman"/>
          <w:sz w:val="28"/>
          <w:szCs w:val="28"/>
        </w:rPr>
        <w:t xml:space="preserve">сравнения и </w:t>
      </w:r>
      <w:r w:rsidR="00E4448B">
        <w:rPr>
          <w:rFonts w:ascii="Times New Roman" w:hAnsi="Times New Roman" w:cs="Times New Roman"/>
          <w:sz w:val="28"/>
          <w:szCs w:val="28"/>
        </w:rPr>
        <w:t>педагогического наблюдения.</w:t>
      </w:r>
    </w:p>
    <w:p w14:paraId="3C52EE2F" w14:textId="07277D77" w:rsidR="00E4448B" w:rsidRDefault="00E4448B" w:rsidP="00E44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8B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состоит в возможности использования проанализированного теоретического материала и результатов практического исследования в дальнейшем изучении дистанционного обучения иностранному языку,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E4448B">
        <w:rPr>
          <w:rFonts w:ascii="Times New Roman" w:hAnsi="Times New Roman" w:cs="Times New Roman"/>
          <w:sz w:val="28"/>
          <w:szCs w:val="28"/>
        </w:rPr>
        <w:t xml:space="preserve"> при непосредственном проведении занятий онлайн.</w:t>
      </w:r>
    </w:p>
    <w:p w14:paraId="3FD1ADE1" w14:textId="6B8091FF" w:rsidR="000C6DF4" w:rsidRDefault="000C6DF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</w:t>
      </w:r>
      <w:r w:rsidR="00657520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глав, заключения и списка используемой литературы и других источников.</w:t>
      </w:r>
      <w:r w:rsidR="00A55890">
        <w:rPr>
          <w:rFonts w:ascii="Times New Roman" w:hAnsi="Times New Roman" w:cs="Times New Roman"/>
          <w:sz w:val="28"/>
          <w:szCs w:val="28"/>
        </w:rPr>
        <w:t xml:space="preserve"> Во введении определяется </w:t>
      </w:r>
      <w:r w:rsidR="00A5589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исследования, формулируется цель и задачи работы. Первая глава посвящена теоретической основе исследования – основным понятиям о </w:t>
      </w:r>
      <w:r w:rsidR="00B46A10">
        <w:rPr>
          <w:rFonts w:ascii="Times New Roman" w:hAnsi="Times New Roman" w:cs="Times New Roman"/>
          <w:sz w:val="28"/>
          <w:szCs w:val="28"/>
        </w:rPr>
        <w:t>дистанционном образовании.</w:t>
      </w:r>
      <w:r w:rsidR="00657520">
        <w:rPr>
          <w:rFonts w:ascii="Times New Roman" w:hAnsi="Times New Roman" w:cs="Times New Roman"/>
          <w:sz w:val="28"/>
          <w:szCs w:val="28"/>
        </w:rPr>
        <w:t xml:space="preserve"> Вторая глава рассматривает дистанционное образование в Российской Федерации и его перспективы.</w:t>
      </w:r>
    </w:p>
    <w:p w14:paraId="28B88D6B" w14:textId="73B9E309" w:rsidR="00D02D53" w:rsidRDefault="00D0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FC6C6" w14:textId="2ECA3390" w:rsidR="00325BA7" w:rsidRPr="00325BA7" w:rsidRDefault="00A65585" w:rsidP="00325BA7">
      <w:pPr>
        <w:pStyle w:val="a9"/>
        <w:spacing w:after="0"/>
        <w:ind w:firstLine="709"/>
        <w:jc w:val="left"/>
      </w:pPr>
      <w:bookmarkStart w:id="4" w:name="_Hlk121960760"/>
      <w:bookmarkStart w:id="5" w:name="_Toc122312557"/>
      <w:r w:rsidRPr="00D50B01">
        <w:lastRenderedPageBreak/>
        <w:t xml:space="preserve">1 </w:t>
      </w:r>
      <w:r w:rsidR="00325BA7" w:rsidRPr="00325BA7">
        <w:t>Теоретические аспекты дистанционного обучения в системе образования</w:t>
      </w:r>
      <w:bookmarkEnd w:id="5"/>
    </w:p>
    <w:p w14:paraId="1DF7352A" w14:textId="6926D795" w:rsidR="0071562E" w:rsidRDefault="0071562E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– это образовательный процесс, включающий в себя телекоммуникационные технологии, целью которых является предоставление возможности обучаемым освоить требуемую информацию без непосредственного контакта с преподавателем. Процесс обучения может проходить как синхронно, так и асинхронно, может являться самостоятельной формой обучения и дополнением к основной, более традиционной (очной, заочно-очной, заочной или экстернату). Дистанционное обучение отражает все основные компоненты учебного процесса: цели, содержания, методы, организационные формы, средства обучения</w:t>
      </w:r>
      <w:r w:rsidR="0097345F" w:rsidRPr="0097345F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81284" w14:textId="77777777" w:rsidR="00CE3D90" w:rsidRPr="00D50B01" w:rsidRDefault="00CE3D90" w:rsidP="00FC14F1"/>
    <w:p w14:paraId="558D524A" w14:textId="30C4B4B6" w:rsidR="00CE3D90" w:rsidRPr="0071562E" w:rsidRDefault="00B46A10" w:rsidP="00FC14F1">
      <w:pPr>
        <w:pStyle w:val="ab"/>
        <w:numPr>
          <w:ilvl w:val="1"/>
          <w:numId w:val="4"/>
        </w:numPr>
        <w:spacing w:after="0"/>
        <w:rPr>
          <w:b/>
          <w:bCs/>
        </w:rPr>
      </w:pPr>
      <w:bookmarkStart w:id="6" w:name="_Hlk121961882"/>
      <w:bookmarkStart w:id="7" w:name="_Toc122312558"/>
      <w:r>
        <w:rPr>
          <w:b/>
          <w:bCs/>
        </w:rPr>
        <w:t>Эволюция становления дистанционного обучения в современном мире</w:t>
      </w:r>
      <w:bookmarkEnd w:id="7"/>
    </w:p>
    <w:bookmarkEnd w:id="6"/>
    <w:p w14:paraId="35F3D420" w14:textId="4C845F63" w:rsidR="0071562E" w:rsidRDefault="0071562E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в той или иной форме существует уже несколько веков. Первой попыткой можно считать объявление в «Бостонской газете» в 1728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Филлипс искал людей, которые бы хотели обучаться посредством еженедельной письменной рассылки </w:t>
      </w:r>
      <w:r w:rsidRPr="0071562E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24</w:t>
      </w:r>
      <w:r w:rsidRPr="007156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Автором первой программы дистанционного обучения является сэр Айзек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0B8B">
        <w:rPr>
          <w:rFonts w:ascii="Times New Roman" w:hAnsi="Times New Roman" w:cs="Times New Roman"/>
          <w:sz w:val="28"/>
          <w:szCs w:val="28"/>
        </w:rPr>
        <w:t xml:space="preserve">учитель английского языка, разработавший одну из самых популярных в </w:t>
      </w:r>
      <w:r w:rsidR="00460B8B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="00460B8B" w:rsidRPr="00460B8B">
        <w:rPr>
          <w:rFonts w:ascii="Times New Roman" w:hAnsi="Times New Roman" w:cs="Times New Roman"/>
          <w:sz w:val="28"/>
          <w:szCs w:val="28"/>
        </w:rPr>
        <w:t xml:space="preserve"> </w:t>
      </w:r>
      <w:r w:rsidR="00460B8B">
        <w:rPr>
          <w:rFonts w:ascii="Times New Roman" w:hAnsi="Times New Roman" w:cs="Times New Roman"/>
          <w:sz w:val="28"/>
          <w:szCs w:val="28"/>
        </w:rPr>
        <w:t>веке систем стенографии. Он рассылал своим ученикам застенографированный текст, написанный на открытках, а те присылали ему транскрипт. Программа оказалась успешной, и уже через три года обучение стало проходить на более формальной основе.</w:t>
      </w:r>
    </w:p>
    <w:p w14:paraId="71E37AD5" w14:textId="54DF77AC" w:rsidR="005E21F4" w:rsidRPr="005E21F4" w:rsidRDefault="00460B8B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США также разрабатывались программы дистанционного обучения: в 1892 году Уильямс Харпер учредил первое отделение дистанционного образования в университете Чикаго, в 1906 году преподавание по почте было введено в университете штата Висконсин. </w:t>
      </w:r>
      <w:r w:rsidR="005E21F4" w:rsidRPr="005E21F4">
        <w:rPr>
          <w:rFonts w:ascii="Times New Roman" w:hAnsi="Times New Roman" w:cs="Times New Roman"/>
          <w:sz w:val="28"/>
          <w:szCs w:val="28"/>
        </w:rPr>
        <w:t>Число учащихся в крупнейшей частной коммерческой школе</w:t>
      </w:r>
      <w:r w:rsidR="005E21F4">
        <w:rPr>
          <w:rFonts w:ascii="Times New Roman" w:hAnsi="Times New Roman" w:cs="Times New Roman"/>
          <w:sz w:val="28"/>
          <w:szCs w:val="28"/>
        </w:rPr>
        <w:t xml:space="preserve"> </w:t>
      </w:r>
      <w:r w:rsidR="005E21F4" w:rsidRPr="005E21F4">
        <w:rPr>
          <w:rFonts w:ascii="Times New Roman" w:hAnsi="Times New Roman" w:cs="Times New Roman"/>
          <w:sz w:val="28"/>
          <w:szCs w:val="28"/>
        </w:rPr>
        <w:t xml:space="preserve">International </w:t>
      </w:r>
      <w:proofErr w:type="spellStart"/>
      <w:r w:rsidR="005E21F4" w:rsidRPr="005E21F4">
        <w:rPr>
          <w:rFonts w:ascii="Times New Roman" w:hAnsi="Times New Roman" w:cs="Times New Roman"/>
          <w:sz w:val="28"/>
          <w:szCs w:val="28"/>
        </w:rPr>
        <w:t>Correspondence</w:t>
      </w:r>
      <w:proofErr w:type="spellEnd"/>
      <w:r w:rsidR="005E21F4" w:rsidRPr="005E2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F4" w:rsidRPr="005E21F4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="005E21F4" w:rsidRPr="005E21F4">
        <w:rPr>
          <w:rFonts w:ascii="Times New Roman" w:hAnsi="Times New Roman" w:cs="Times New Roman"/>
          <w:sz w:val="28"/>
          <w:szCs w:val="28"/>
        </w:rPr>
        <w:t>,</w:t>
      </w:r>
      <w:r w:rsidR="005E21F4">
        <w:rPr>
          <w:rFonts w:ascii="Times New Roman" w:hAnsi="Times New Roman" w:cs="Times New Roman"/>
          <w:sz w:val="28"/>
          <w:szCs w:val="28"/>
        </w:rPr>
        <w:t xml:space="preserve"> основанной</w:t>
      </w:r>
      <w:r w:rsidR="005E21F4" w:rsidRPr="005E21F4">
        <w:rPr>
          <w:rFonts w:ascii="Times New Roman" w:hAnsi="Times New Roman" w:cs="Times New Roman"/>
          <w:sz w:val="28"/>
          <w:szCs w:val="28"/>
        </w:rPr>
        <w:t xml:space="preserve"> в Скрэнтоне, штат Пенсильвания, стремительно выросло в 1890-х годах. Основанная в 1888 году для обучения шахтеров-иммигрантов, стремящихся стать государственными инспекторами шахт или бригадирами, в 1894 году </w:t>
      </w:r>
      <w:r w:rsidR="005E21F4">
        <w:rPr>
          <w:rFonts w:ascii="Times New Roman" w:hAnsi="Times New Roman" w:cs="Times New Roman"/>
          <w:sz w:val="28"/>
          <w:szCs w:val="28"/>
        </w:rPr>
        <w:t>школа</w:t>
      </w:r>
      <w:r w:rsidR="005E21F4" w:rsidRPr="005E21F4">
        <w:rPr>
          <w:rFonts w:ascii="Times New Roman" w:hAnsi="Times New Roman" w:cs="Times New Roman"/>
          <w:sz w:val="28"/>
          <w:szCs w:val="28"/>
        </w:rPr>
        <w:t xml:space="preserve"> приняла 2500 новых студентов, а в 1895 году </w:t>
      </w:r>
      <w:r w:rsidR="00E761D9" w:rsidRPr="000C6DF4">
        <w:rPr>
          <w:rFonts w:ascii="Times New Roman" w:hAnsi="Times New Roman" w:cs="Times New Roman"/>
          <w:sz w:val="28"/>
          <w:szCs w:val="28"/>
        </w:rPr>
        <w:t>–</w:t>
      </w:r>
      <w:r w:rsidR="00E761D9">
        <w:rPr>
          <w:rFonts w:ascii="Times New Roman" w:hAnsi="Times New Roman" w:cs="Times New Roman"/>
          <w:sz w:val="28"/>
          <w:szCs w:val="28"/>
        </w:rPr>
        <w:t xml:space="preserve"> </w:t>
      </w:r>
      <w:r w:rsidR="005E21F4" w:rsidRPr="005E21F4">
        <w:rPr>
          <w:rFonts w:ascii="Times New Roman" w:hAnsi="Times New Roman" w:cs="Times New Roman"/>
          <w:sz w:val="28"/>
          <w:szCs w:val="28"/>
        </w:rPr>
        <w:t xml:space="preserve">72 000 новых студентов. К 1906 году общее число учащихся достигло 900 000. </w:t>
      </w:r>
      <w:r w:rsidR="005E21F4">
        <w:rPr>
          <w:rFonts w:ascii="Times New Roman" w:hAnsi="Times New Roman" w:cs="Times New Roman"/>
          <w:sz w:val="28"/>
          <w:szCs w:val="28"/>
        </w:rPr>
        <w:t>Такой рост</w:t>
      </w:r>
      <w:r w:rsidR="005E21F4" w:rsidRPr="005E21F4">
        <w:rPr>
          <w:rFonts w:ascii="Times New Roman" w:hAnsi="Times New Roman" w:cs="Times New Roman"/>
          <w:sz w:val="28"/>
          <w:szCs w:val="28"/>
        </w:rPr>
        <w:t xml:space="preserve"> был обусловлен рассылкой полных учебников вместо отдельных уроков</w:t>
      </w:r>
      <w:r w:rsidR="005E21F4">
        <w:rPr>
          <w:rFonts w:ascii="Times New Roman" w:hAnsi="Times New Roman" w:cs="Times New Roman"/>
          <w:sz w:val="28"/>
          <w:szCs w:val="28"/>
        </w:rPr>
        <w:t xml:space="preserve">. </w:t>
      </w:r>
      <w:r w:rsidR="005E21F4" w:rsidRPr="005E21F4">
        <w:rPr>
          <w:rFonts w:ascii="Times New Roman" w:hAnsi="Times New Roman" w:cs="Times New Roman"/>
          <w:sz w:val="28"/>
          <w:szCs w:val="28"/>
        </w:rPr>
        <w:t>В педагогике наблюдался разительный контраст:</w:t>
      </w:r>
      <w:r w:rsidR="005E21F4">
        <w:rPr>
          <w:rFonts w:ascii="Times New Roman" w:hAnsi="Times New Roman" w:cs="Times New Roman"/>
          <w:sz w:val="28"/>
          <w:szCs w:val="28"/>
        </w:rPr>
        <w:t xml:space="preserve"> «</w:t>
      </w:r>
      <w:r w:rsidR="005E21F4" w:rsidRPr="005E21F4">
        <w:rPr>
          <w:rFonts w:ascii="Times New Roman" w:hAnsi="Times New Roman" w:cs="Times New Roman"/>
          <w:sz w:val="28"/>
          <w:szCs w:val="28"/>
        </w:rPr>
        <w:t>Обычная техническая школа или колледж нацелены на широкое образование человека; наша цель, напротив, состоит в том, чтобы обучать его только по какому-то определенному направлению. Колледж требует, чтобы студент имел определенную образовательную квалификацию для поступления</w:t>
      </w:r>
      <w:r w:rsidR="005E21F4">
        <w:rPr>
          <w:rFonts w:ascii="Times New Roman" w:hAnsi="Times New Roman" w:cs="Times New Roman"/>
          <w:sz w:val="28"/>
          <w:szCs w:val="28"/>
        </w:rPr>
        <w:t>,</w:t>
      </w:r>
      <w:r w:rsidR="005E21F4" w:rsidRPr="005E21F4">
        <w:rPr>
          <w:rFonts w:ascii="Times New Roman" w:hAnsi="Times New Roman" w:cs="Times New Roman"/>
          <w:sz w:val="28"/>
          <w:szCs w:val="28"/>
        </w:rPr>
        <w:t xml:space="preserve"> и чтобы все студенты учились примерно одинаковый период времени; по окончании курсов предполагается, что они имеют квалификацию для поступления в любую из нескольких отраслей в какой-либо конкретной профессии. Мы, напротив, стремимся к тому, чтобы наши курсы соответствовали конкретным потребностям студента, который их посещает</w:t>
      </w:r>
      <w:r w:rsidR="005E21F4">
        <w:rPr>
          <w:rFonts w:ascii="Times New Roman" w:hAnsi="Times New Roman" w:cs="Times New Roman"/>
          <w:sz w:val="28"/>
          <w:szCs w:val="28"/>
        </w:rPr>
        <w:t xml:space="preserve">» </w:t>
      </w:r>
      <w:r w:rsidR="005E21F4" w:rsidRPr="005E21F4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25</w:t>
      </w:r>
      <w:r w:rsidR="005E21F4" w:rsidRPr="005E21F4">
        <w:rPr>
          <w:rFonts w:ascii="Times New Roman" w:hAnsi="Times New Roman" w:cs="Times New Roman"/>
          <w:sz w:val="28"/>
          <w:szCs w:val="28"/>
        </w:rPr>
        <w:t>].</w:t>
      </w:r>
    </w:p>
    <w:p w14:paraId="6B233F86" w14:textId="7B5F7563" w:rsidR="00460B8B" w:rsidRDefault="00460B8B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460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подобные образовательные программы стали появляться </w:t>
      </w:r>
      <w:r w:rsidR="00FE2EC6">
        <w:rPr>
          <w:rFonts w:ascii="Times New Roman" w:hAnsi="Times New Roman" w:cs="Times New Roman"/>
          <w:sz w:val="28"/>
          <w:szCs w:val="28"/>
        </w:rPr>
        <w:t>и в других странах. Так, Австралия ввиду своих географических особенностей испытывала трудности с предоставлением образования детям, живущим в небольших поселениях. Сначала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 </w:t>
      </w:r>
      <w:r w:rsidR="00FE2EC6">
        <w:rPr>
          <w:rFonts w:ascii="Times New Roman" w:hAnsi="Times New Roman" w:cs="Times New Roman"/>
          <w:sz w:val="28"/>
          <w:szCs w:val="28"/>
        </w:rPr>
        <w:t>м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инистерство образования внедрило </w:t>
      </w:r>
      <w:r w:rsidR="00FE2EC6">
        <w:rPr>
          <w:rFonts w:ascii="Times New Roman" w:hAnsi="Times New Roman" w:cs="Times New Roman"/>
          <w:sz w:val="28"/>
          <w:szCs w:val="28"/>
        </w:rPr>
        <w:t>систему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 странствующих учителей. </w:t>
      </w:r>
      <w:r w:rsidR="00FE2EC6">
        <w:rPr>
          <w:rFonts w:ascii="Times New Roman" w:hAnsi="Times New Roman" w:cs="Times New Roman"/>
          <w:sz w:val="28"/>
          <w:szCs w:val="28"/>
        </w:rPr>
        <w:t xml:space="preserve">Учителя путешествовали по </w:t>
      </w:r>
      <w:r w:rsidR="00FE2EC6">
        <w:rPr>
          <w:rFonts w:ascii="Times New Roman" w:hAnsi="Times New Roman" w:cs="Times New Roman"/>
          <w:sz w:val="28"/>
          <w:szCs w:val="28"/>
        </w:rPr>
        <w:lastRenderedPageBreak/>
        <w:t>глубинке,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 посещали семьи с детьми и обеспечивали школьное обучение, пусть и на короткое время и редко более трех раз в течение года.</w:t>
      </w:r>
      <w:r w:rsidR="00FE2EC6">
        <w:rPr>
          <w:rFonts w:ascii="Times New Roman" w:hAnsi="Times New Roman" w:cs="Times New Roman"/>
          <w:sz w:val="28"/>
          <w:szCs w:val="28"/>
        </w:rPr>
        <w:t xml:space="preserve"> 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Развитие более эффективной почтовой системы позволило доставлять образовательные материалы детям по почте. Начальная заочная школа была основана в 1922 году. </w:t>
      </w:r>
      <w:r w:rsidR="00FE2EC6">
        <w:rPr>
          <w:rFonts w:ascii="Times New Roman" w:hAnsi="Times New Roman" w:cs="Times New Roman"/>
          <w:sz w:val="28"/>
          <w:szCs w:val="28"/>
        </w:rPr>
        <w:t>Также некоторые учебники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 доставлял</w:t>
      </w:r>
      <w:r w:rsidR="00FE2EC6">
        <w:rPr>
          <w:rFonts w:ascii="Times New Roman" w:hAnsi="Times New Roman" w:cs="Times New Roman"/>
          <w:sz w:val="28"/>
          <w:szCs w:val="28"/>
        </w:rPr>
        <w:t>и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сь </w:t>
      </w:r>
      <w:r w:rsidR="00FE2EC6">
        <w:rPr>
          <w:rFonts w:ascii="Times New Roman" w:hAnsi="Times New Roman" w:cs="Times New Roman"/>
          <w:sz w:val="28"/>
          <w:szCs w:val="28"/>
        </w:rPr>
        <w:t>железнодорожными поездами</w:t>
      </w:r>
      <w:r w:rsidR="00FE2EC6" w:rsidRPr="00FE2EC6">
        <w:rPr>
          <w:rFonts w:ascii="Times New Roman" w:hAnsi="Times New Roman" w:cs="Times New Roman"/>
          <w:sz w:val="28"/>
          <w:szCs w:val="28"/>
        </w:rPr>
        <w:t xml:space="preserve">. Эта схема действовала с 1923 по 1967 год. </w:t>
      </w:r>
    </w:p>
    <w:p w14:paraId="598A30E5" w14:textId="40FE84CA" w:rsidR="005E21F4" w:rsidRPr="00FE2EC6" w:rsidRDefault="00FE2EC6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C6">
        <w:rPr>
          <w:rFonts w:ascii="Times New Roman" w:hAnsi="Times New Roman" w:cs="Times New Roman"/>
          <w:sz w:val="28"/>
          <w:szCs w:val="28"/>
        </w:rPr>
        <w:t xml:space="preserve">С 1960-х и 70-х годов дети </w:t>
      </w:r>
      <w:r>
        <w:rPr>
          <w:rFonts w:ascii="Times New Roman" w:hAnsi="Times New Roman" w:cs="Times New Roman"/>
          <w:sz w:val="28"/>
          <w:szCs w:val="28"/>
        </w:rPr>
        <w:t>получали</w:t>
      </w:r>
      <w:r w:rsidRPr="00FE2EC6">
        <w:rPr>
          <w:rFonts w:ascii="Times New Roman" w:hAnsi="Times New Roman" w:cs="Times New Roman"/>
          <w:sz w:val="28"/>
          <w:szCs w:val="28"/>
        </w:rPr>
        <w:t xml:space="preserve"> доступ к урокам, используя высокочастотное радио для взаимодействия со своими учителями и одноклассниками. По состоянию на 2005 год все семь школ дистанционного образования проводят регулярные занятия по телефону, что представляет собой одно из самых значительных изменений в предоставлении дистанционного образования за последние 30 лет.</w:t>
      </w:r>
    </w:p>
    <w:p w14:paraId="721B0358" w14:textId="038B2C47" w:rsidR="005E488A" w:rsidRDefault="005E488A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8A">
        <w:rPr>
          <w:rFonts w:ascii="Times New Roman" w:hAnsi="Times New Roman" w:cs="Times New Roman"/>
          <w:sz w:val="28"/>
          <w:szCs w:val="28"/>
        </w:rPr>
        <w:t xml:space="preserve">Создание Британского открытого университета в Соединенном Королевстве в 1969 году ознаменовало начало использования технологий в дополнение к печатному обучению с помощью </w:t>
      </w:r>
      <w:r>
        <w:rPr>
          <w:rFonts w:ascii="Times New Roman" w:hAnsi="Times New Roman" w:cs="Times New Roman"/>
          <w:sz w:val="28"/>
          <w:szCs w:val="28"/>
        </w:rPr>
        <w:t>тщательно</w:t>
      </w:r>
      <w:r w:rsidRPr="005E488A">
        <w:rPr>
          <w:rFonts w:ascii="Times New Roman" w:hAnsi="Times New Roman" w:cs="Times New Roman"/>
          <w:sz w:val="28"/>
          <w:szCs w:val="28"/>
        </w:rPr>
        <w:t xml:space="preserve"> разработанных курсов</w:t>
      </w:r>
      <w:r w:rsidR="0097345F" w:rsidRPr="0097345F">
        <w:rPr>
          <w:rFonts w:ascii="Times New Roman" w:hAnsi="Times New Roman" w:cs="Times New Roman"/>
          <w:sz w:val="28"/>
          <w:szCs w:val="28"/>
        </w:rPr>
        <w:t xml:space="preserve"> [15]</w:t>
      </w:r>
      <w:r w:rsidRPr="005E4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началось в 1965 году под руководством министра образования Дженни Ли, которая создала комитет, состоящий из проректора университета, специалистов в области образования и телевизионных вещателей. Помощник директора по техническим вопросам </w:t>
      </w:r>
      <w:r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Pr="005E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обучался в вечерней школе, и его энтузиазм </w:t>
      </w:r>
      <w:r w:rsidRPr="005E488A">
        <w:rPr>
          <w:rFonts w:ascii="Times New Roman" w:hAnsi="Times New Roman" w:cs="Times New Roman"/>
          <w:sz w:val="28"/>
          <w:szCs w:val="28"/>
        </w:rPr>
        <w:t>во многом помог преодолеть технические трудности, связанные с использованием телевидения для трансляции учебных программ.</w:t>
      </w:r>
      <w:r w:rsidR="00FE2EC6">
        <w:rPr>
          <w:rFonts w:ascii="Times New Roman" w:hAnsi="Times New Roman" w:cs="Times New Roman"/>
          <w:sz w:val="28"/>
          <w:szCs w:val="28"/>
        </w:rPr>
        <w:t xml:space="preserve"> В 1970 году открылся </w:t>
      </w:r>
      <w:r w:rsidR="00FE2EC6" w:rsidRPr="00FE2EC6">
        <w:rPr>
          <w:rFonts w:ascii="Times New Roman" w:hAnsi="Times New Roman" w:cs="Times New Roman"/>
          <w:sz w:val="28"/>
          <w:szCs w:val="28"/>
        </w:rPr>
        <w:t>Университет Атабаски</w:t>
      </w:r>
      <w:r w:rsidR="00FE2EC6">
        <w:rPr>
          <w:rFonts w:ascii="Times New Roman" w:hAnsi="Times New Roman" w:cs="Times New Roman"/>
          <w:sz w:val="28"/>
          <w:szCs w:val="28"/>
        </w:rPr>
        <w:t xml:space="preserve"> в Канаде, в 1972 – Национальный университет дистанционного образования в Испании, в 1974 – </w:t>
      </w:r>
      <w:proofErr w:type="spellStart"/>
      <w:r w:rsidR="00FE2EC6">
        <w:rPr>
          <w:rFonts w:ascii="Times New Roman" w:hAnsi="Times New Roman" w:cs="Times New Roman"/>
          <w:sz w:val="28"/>
          <w:szCs w:val="28"/>
        </w:rPr>
        <w:t>Хагенский</w:t>
      </w:r>
      <w:proofErr w:type="spellEnd"/>
      <w:r w:rsidR="00FE2EC6">
        <w:rPr>
          <w:rFonts w:ascii="Times New Roman" w:hAnsi="Times New Roman" w:cs="Times New Roman"/>
          <w:sz w:val="28"/>
          <w:szCs w:val="28"/>
        </w:rPr>
        <w:t xml:space="preserve"> заочный университет в Германии. Подобные университеты продолжают открываться по всему миру, зачастую под названием «открытых университетов». </w:t>
      </w:r>
      <w:r w:rsidR="002B6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414C6" w14:textId="7DCD9D92" w:rsidR="002B6783" w:rsidRDefault="002B6783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следующий этап своего развития дистанционное образование вышло после того, как компьютеры и Интернет стали повсеместно использоваться. Интернет сделал возможным использование аудио и видеоматериалов, облегчил доступ к текстовым материалам и позволил использовать методику погружения</w:t>
      </w:r>
      <w:r w:rsidRPr="002B67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30B922" w14:textId="06CCBEDD" w:rsidR="002B6783" w:rsidRDefault="002B6783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83">
        <w:rPr>
          <w:rFonts w:ascii="Times New Roman" w:hAnsi="Times New Roman" w:cs="Times New Roman"/>
          <w:sz w:val="28"/>
          <w:szCs w:val="28"/>
        </w:rPr>
        <w:t xml:space="preserve">Онлайн-образование зародилось в Университете Иллинойса в 1960 году. Хотя </w:t>
      </w:r>
      <w:r>
        <w:rPr>
          <w:rFonts w:ascii="Times New Roman" w:hAnsi="Times New Roman" w:cs="Times New Roman"/>
          <w:sz w:val="28"/>
          <w:szCs w:val="28"/>
        </w:rPr>
        <w:t>до изобретения Интернета оставалось еще 10 лет</w:t>
      </w:r>
      <w:r w:rsidRPr="002B6783">
        <w:rPr>
          <w:rFonts w:ascii="Times New Roman" w:hAnsi="Times New Roman" w:cs="Times New Roman"/>
          <w:sz w:val="28"/>
          <w:szCs w:val="28"/>
        </w:rPr>
        <w:t xml:space="preserve">, учащиеся могли получить доступ к информации о занятиях с помощью </w:t>
      </w:r>
      <w:r>
        <w:rPr>
          <w:rFonts w:ascii="Times New Roman" w:hAnsi="Times New Roman" w:cs="Times New Roman"/>
          <w:sz w:val="28"/>
          <w:szCs w:val="28"/>
        </w:rPr>
        <w:t>связанных между собой</w:t>
      </w:r>
      <w:r w:rsidRPr="002B6783">
        <w:rPr>
          <w:rFonts w:ascii="Times New Roman" w:hAnsi="Times New Roman" w:cs="Times New Roman"/>
          <w:sz w:val="28"/>
          <w:szCs w:val="28"/>
        </w:rPr>
        <w:t xml:space="preserve"> компьютерных терминалов.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6783">
        <w:rPr>
          <w:rFonts w:ascii="Times New Roman" w:hAnsi="Times New Roman" w:cs="Times New Roman"/>
          <w:sz w:val="28"/>
          <w:szCs w:val="28"/>
        </w:rPr>
        <w:t xml:space="preserve">Первые полностью онлайн-курсы для выпускников и бакалавров были предложены в 1985 году компанией </w:t>
      </w:r>
      <w:proofErr w:type="spellStart"/>
      <w:r w:rsidRPr="002B6783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2B6783">
        <w:rPr>
          <w:rFonts w:ascii="Times New Roman" w:hAnsi="Times New Roman" w:cs="Times New Roman"/>
          <w:sz w:val="28"/>
          <w:szCs w:val="28"/>
        </w:rPr>
        <w:t xml:space="preserve"> Education через Новую школу в Нью-Йорке, где студенты получали степень магистра в области медиаобразования полностью онлайн с помощью компьютерных конференций, </w:t>
      </w:r>
      <w:r>
        <w:rPr>
          <w:rFonts w:ascii="Times New Roman" w:hAnsi="Times New Roman" w:cs="Times New Roman"/>
          <w:sz w:val="28"/>
          <w:szCs w:val="28"/>
        </w:rPr>
        <w:t>не посещая университеты лично. Первым полностью онлайн-университетом был Открытый университет Каталонии в Испании, основанный в 1994 году.</w:t>
      </w:r>
    </w:p>
    <w:p w14:paraId="77C2DFA0" w14:textId="08996D07" w:rsidR="001714CF" w:rsidRPr="001714CF" w:rsidRDefault="001714CF" w:rsidP="0071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CF">
        <w:rPr>
          <w:rFonts w:ascii="Times New Roman" w:hAnsi="Times New Roman" w:cs="Times New Roman"/>
          <w:sz w:val="28"/>
          <w:szCs w:val="28"/>
        </w:rPr>
        <w:t>В период с 2000 по 2008 год число учащихся на курсах дистанционного образования быстро возросло почти во всех странах как в развитых, так и в развивающихся странах. Многие частные, государственные, некоммерческие и некоммерческие учреждения по всему миру в настоящее время предлагают курсы дистанционного образования, начиная с самого базового обучения и заканчивая программами получения высших степеней и докторантуры.</w:t>
      </w:r>
      <w:r>
        <w:rPr>
          <w:rFonts w:ascii="Times New Roman" w:hAnsi="Times New Roman" w:cs="Times New Roman"/>
          <w:sz w:val="28"/>
          <w:szCs w:val="28"/>
        </w:rPr>
        <w:t xml:space="preserve"> Также студентам доступны курсы, предоставленные образовательными платформами, такими как </w:t>
      </w:r>
      <w:r>
        <w:rPr>
          <w:rFonts w:ascii="Times New Roman" w:hAnsi="Times New Roman" w:cs="Times New Roman"/>
          <w:sz w:val="28"/>
          <w:szCs w:val="28"/>
          <w:lang w:val="en-GB"/>
        </w:rPr>
        <w:t>Khan</w:t>
      </w:r>
      <w:r w:rsidRPr="00171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Academy</w:t>
      </w:r>
      <w:r w:rsidRPr="00171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MasterClass</w:t>
      </w:r>
      <w:proofErr w:type="spellEnd"/>
      <w:r w:rsidRPr="001714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Coursera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7BFBA" w14:textId="4DE24FED" w:rsidR="00460B8B" w:rsidRDefault="00460B8B" w:rsidP="00597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дистанционное обучение появилось после революции 1917 года. Система заочного образования начала формироваться в 1919 году как способ самообразования для крестьян и рабочих. Осуществлялся выпуск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для </w:t>
      </w:r>
      <w:r w:rsidR="00597C31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EE275E">
        <w:rPr>
          <w:rFonts w:ascii="Times New Roman" w:hAnsi="Times New Roman" w:cs="Times New Roman"/>
          <w:sz w:val="28"/>
          <w:szCs w:val="28"/>
        </w:rPr>
        <w:t xml:space="preserve"> в </w:t>
      </w:r>
      <w:r w:rsidR="00EE275E" w:rsidRPr="00EE275E">
        <w:rPr>
          <w:rFonts w:ascii="Times New Roman" w:hAnsi="Times New Roman" w:cs="Times New Roman"/>
          <w:sz w:val="28"/>
          <w:szCs w:val="28"/>
        </w:rPr>
        <w:t>рамках программы по ликвидации безграмотности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например: «Школа на дому», «Учись сам» и «Готовься в вуз». </w:t>
      </w:r>
      <w:r w:rsidR="00597C31">
        <w:rPr>
          <w:rFonts w:ascii="Times New Roman" w:hAnsi="Times New Roman" w:cs="Times New Roman"/>
          <w:sz w:val="28"/>
          <w:szCs w:val="28"/>
        </w:rPr>
        <w:t xml:space="preserve">Официально заочная форма образования в СССР появилась в 1938 году </w:t>
      </w:r>
      <w:r w:rsidR="00597C31" w:rsidRPr="00597C31">
        <w:rPr>
          <w:rFonts w:ascii="Times New Roman" w:hAnsi="Times New Roman" w:cs="Times New Roman"/>
          <w:sz w:val="28"/>
          <w:szCs w:val="28"/>
        </w:rPr>
        <w:t>Постановлением СНК СССР «О высшем заочном обучении»</w:t>
      </w:r>
      <w:r w:rsidR="00597C31">
        <w:rPr>
          <w:rFonts w:ascii="Times New Roman" w:hAnsi="Times New Roman" w:cs="Times New Roman"/>
          <w:sz w:val="28"/>
          <w:szCs w:val="28"/>
        </w:rPr>
        <w:t>.</w:t>
      </w:r>
      <w:r w:rsidR="00EE2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5C28D" w14:textId="34DBD087" w:rsidR="00EE275E" w:rsidRPr="00EE275E" w:rsidRDefault="00EE275E" w:rsidP="00EE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E">
        <w:rPr>
          <w:rFonts w:ascii="Times New Roman" w:hAnsi="Times New Roman" w:cs="Times New Roman"/>
          <w:sz w:val="28"/>
          <w:szCs w:val="28"/>
        </w:rPr>
        <w:t>На начальном этапе дистанционное образование проходило по следующей схеме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EE275E">
        <w:rPr>
          <w:rFonts w:ascii="Times New Roman" w:hAnsi="Times New Roman" w:cs="Times New Roman"/>
          <w:sz w:val="28"/>
          <w:szCs w:val="28"/>
        </w:rPr>
        <w:t xml:space="preserve"> начале курса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EE275E">
        <w:rPr>
          <w:rFonts w:ascii="Times New Roman" w:hAnsi="Times New Roman" w:cs="Times New Roman"/>
          <w:sz w:val="28"/>
          <w:szCs w:val="28"/>
        </w:rPr>
        <w:t xml:space="preserve">установочные лекции, </w:t>
      </w:r>
      <w:r>
        <w:rPr>
          <w:rFonts w:ascii="Times New Roman" w:hAnsi="Times New Roman" w:cs="Times New Roman"/>
          <w:sz w:val="28"/>
          <w:szCs w:val="28"/>
        </w:rPr>
        <w:t>предоставлялось</w:t>
      </w:r>
      <w:r w:rsidRPr="00EE275E">
        <w:rPr>
          <w:rFonts w:ascii="Times New Roman" w:hAnsi="Times New Roman" w:cs="Times New Roman"/>
          <w:sz w:val="28"/>
          <w:szCs w:val="28"/>
        </w:rPr>
        <w:t xml:space="preserve"> описание курса и выдавались необходимые материалы. </w:t>
      </w:r>
      <w:r w:rsidR="002B6783">
        <w:rPr>
          <w:rFonts w:ascii="Times New Roman" w:hAnsi="Times New Roman" w:cs="Times New Roman"/>
          <w:sz w:val="28"/>
          <w:szCs w:val="28"/>
        </w:rPr>
        <w:t>Студент</w:t>
      </w:r>
      <w:r w:rsidRPr="00EE275E">
        <w:rPr>
          <w:rFonts w:ascii="Times New Roman" w:hAnsi="Times New Roman" w:cs="Times New Roman"/>
          <w:sz w:val="28"/>
          <w:szCs w:val="28"/>
        </w:rPr>
        <w:t xml:space="preserve"> самостоятельно изучал информацию по курсу</w:t>
      </w:r>
      <w:r w:rsidR="002B6783">
        <w:rPr>
          <w:rFonts w:ascii="Times New Roman" w:hAnsi="Times New Roman" w:cs="Times New Roman"/>
          <w:sz w:val="28"/>
          <w:szCs w:val="28"/>
        </w:rPr>
        <w:t xml:space="preserve">, имея возможность созвониться или списаться с преподавателем. </w:t>
      </w:r>
      <w:r w:rsidRPr="00EE275E">
        <w:rPr>
          <w:rFonts w:ascii="Times New Roman" w:hAnsi="Times New Roman" w:cs="Times New Roman"/>
          <w:sz w:val="28"/>
          <w:szCs w:val="28"/>
        </w:rPr>
        <w:t>По итогам года или семестра студенты приезжали в учебное заведение на сессию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en-GB"/>
        </w:rPr>
        <w:t>]</w:t>
      </w:r>
      <w:r w:rsidRPr="00EE275E">
        <w:rPr>
          <w:rFonts w:ascii="Times New Roman" w:hAnsi="Times New Roman" w:cs="Times New Roman"/>
          <w:sz w:val="28"/>
          <w:szCs w:val="28"/>
        </w:rPr>
        <w:t>.</w:t>
      </w:r>
    </w:p>
    <w:p w14:paraId="3D1F5319" w14:textId="6BF50971" w:rsidR="00EE275E" w:rsidRPr="00EE275E" w:rsidRDefault="00EE275E" w:rsidP="00EE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E">
        <w:rPr>
          <w:rFonts w:ascii="Times New Roman" w:hAnsi="Times New Roman" w:cs="Times New Roman"/>
          <w:sz w:val="28"/>
          <w:szCs w:val="28"/>
        </w:rPr>
        <w:t>В 1970-х годах в Советском Союзе было 16 полностью заочных вузов и 46 средних специальных училищ</w:t>
      </w:r>
      <w:r>
        <w:rPr>
          <w:rFonts w:ascii="Times New Roman" w:hAnsi="Times New Roman" w:cs="Times New Roman"/>
          <w:sz w:val="28"/>
          <w:szCs w:val="28"/>
        </w:rPr>
        <w:t xml:space="preserve">, почти </w:t>
      </w:r>
      <w:r w:rsidRPr="00EE275E">
        <w:rPr>
          <w:rFonts w:ascii="Times New Roman" w:hAnsi="Times New Roman" w:cs="Times New Roman"/>
          <w:sz w:val="28"/>
          <w:szCs w:val="28"/>
        </w:rPr>
        <w:t>во всех институтах, университетах и техникумах работали заочные отделения. В 1971 году дипломы о высшем образовании получили 214 000 заочников, а о среднем — почти 270 000.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8513F" w14:textId="6884A578" w:rsidR="00C71EEA" w:rsidRDefault="00EE275E" w:rsidP="002B6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5E">
        <w:rPr>
          <w:rFonts w:ascii="Times New Roman" w:hAnsi="Times New Roman" w:cs="Times New Roman"/>
          <w:sz w:val="28"/>
          <w:szCs w:val="28"/>
        </w:rPr>
        <w:t xml:space="preserve">По советской системе было организовано заочное образование в ГДР, Чехословакии, Венгрии, а также в дружественных СССР странах Азии, Африки и Латинской Америки. </w:t>
      </w:r>
    </w:p>
    <w:p w14:paraId="43CCE5FA" w14:textId="2471EF2E" w:rsidR="002B6783" w:rsidRDefault="001714CF" w:rsidP="002B6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распада Советского Союза развитие дистанционного обучения пошло на спад, во многом из-за экономического и политического кризиса. Тем не менее, в 1993 году был открыт филиал ЕШКО, позволявший изучать английский язык дистанционно, с помощью кассет. Система предлагала различные уровни, а по окончанию прохождения курса выдавался сертификат. Следующим шагом стало подписание меморандума с ЮНЕСКО, что предполагало более серьезную систему дистанционного образования. По инициативе Правительства РФ и структурных подразделений ЮНЕСКО и </w:t>
      </w: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UNIDO</w:t>
      </w:r>
      <w:r>
        <w:rPr>
          <w:rFonts w:ascii="Times New Roman" w:hAnsi="Times New Roman" w:cs="Times New Roman"/>
          <w:sz w:val="28"/>
          <w:szCs w:val="28"/>
        </w:rPr>
        <w:t xml:space="preserve"> был создан Московский технологический институт (МТИ). Главной задачей университета стало решение проблемы непрерывности и доступности образования. </w:t>
      </w:r>
    </w:p>
    <w:p w14:paraId="41F170A8" w14:textId="5E637641" w:rsidR="001714CF" w:rsidRPr="00B116F2" w:rsidRDefault="001714CF" w:rsidP="00171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дистанционного образования продолжалось и в 2000-х: в 2005 международная организация </w:t>
      </w:r>
      <w:proofErr w:type="spellStart"/>
      <w:r w:rsidRPr="001714CF">
        <w:rPr>
          <w:rFonts w:ascii="Times New Roman" w:hAnsi="Times New Roman" w:cs="Times New Roman"/>
          <w:sz w:val="28"/>
          <w:szCs w:val="28"/>
        </w:rPr>
        <w:t>AdvancedDistributedLearning</w:t>
      </w:r>
      <w:proofErr w:type="spellEnd"/>
      <w:r w:rsidRPr="001714CF">
        <w:rPr>
          <w:rFonts w:ascii="Times New Roman" w:hAnsi="Times New Roman" w:cs="Times New Roman"/>
          <w:sz w:val="28"/>
          <w:szCs w:val="28"/>
        </w:rPr>
        <w:t xml:space="preserve"> сделала официальное заявление о том, что закончены испытания Российской системы дистанционного обучения. Было признано соответствие системы </w:t>
      </w:r>
      <w:proofErr w:type="spellStart"/>
      <w:r w:rsidRPr="001714CF">
        <w:rPr>
          <w:rFonts w:ascii="Times New Roman" w:hAnsi="Times New Roman" w:cs="Times New Roman"/>
          <w:sz w:val="28"/>
          <w:szCs w:val="28"/>
        </w:rPr>
        <w:t>Redclass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международному стандарту </w:t>
      </w:r>
      <w:r>
        <w:rPr>
          <w:rFonts w:ascii="Times New Roman" w:hAnsi="Times New Roman" w:cs="Times New Roman"/>
          <w:sz w:val="28"/>
          <w:szCs w:val="28"/>
          <w:lang w:val="en-GB"/>
        </w:rPr>
        <w:t>SCROM</w:t>
      </w:r>
      <w:r w:rsidRPr="001714CF">
        <w:rPr>
          <w:rFonts w:ascii="Times New Roman" w:hAnsi="Times New Roman" w:cs="Times New Roman"/>
          <w:sz w:val="28"/>
          <w:szCs w:val="28"/>
        </w:rPr>
        <w:t xml:space="preserve"> 1.2.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дистанционное образование является неотъемлемой частью образовательных программ в большинстве высших учебных заведений, </w:t>
      </w:r>
      <w:r w:rsidR="00B116F2">
        <w:rPr>
          <w:rFonts w:ascii="Times New Roman" w:hAnsi="Times New Roman" w:cs="Times New Roman"/>
          <w:sz w:val="28"/>
          <w:szCs w:val="28"/>
        </w:rPr>
        <w:t>около 40</w:t>
      </w:r>
      <w:r w:rsidR="00B116F2" w:rsidRPr="00B116F2">
        <w:rPr>
          <w:rFonts w:ascii="Times New Roman" w:hAnsi="Times New Roman" w:cs="Times New Roman"/>
          <w:sz w:val="28"/>
          <w:szCs w:val="28"/>
        </w:rPr>
        <w:t xml:space="preserve">% </w:t>
      </w:r>
      <w:r w:rsidR="00B116F2">
        <w:rPr>
          <w:rFonts w:ascii="Times New Roman" w:hAnsi="Times New Roman" w:cs="Times New Roman"/>
          <w:sz w:val="28"/>
          <w:szCs w:val="28"/>
        </w:rPr>
        <w:t>университетов предоставляют возможности дистанционного обучения, большую популярность приобрели учебные порталы и Интернет-тестирования.</w:t>
      </w:r>
    </w:p>
    <w:p w14:paraId="09AF1178" w14:textId="77777777" w:rsidR="00C71EEA" w:rsidRPr="00C71EEA" w:rsidRDefault="00C71EEA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D195C" w14:textId="23C42D29" w:rsidR="005D0069" w:rsidRDefault="000D62D5" w:rsidP="00CE3D90">
      <w:pPr>
        <w:pStyle w:val="ab"/>
        <w:spacing w:after="0"/>
        <w:rPr>
          <w:b/>
          <w:bCs/>
        </w:rPr>
      </w:pPr>
      <w:bookmarkStart w:id="8" w:name="_Toc122312559"/>
      <w:r w:rsidRPr="00B067EA">
        <w:rPr>
          <w:b/>
          <w:bCs/>
        </w:rPr>
        <w:t>1.</w:t>
      </w:r>
      <w:r w:rsidR="00E01AB7">
        <w:rPr>
          <w:b/>
          <w:bCs/>
        </w:rPr>
        <w:t xml:space="preserve">2 </w:t>
      </w:r>
      <w:r w:rsidR="00B116F2" w:rsidRPr="00B116F2">
        <w:rPr>
          <w:b/>
          <w:bCs/>
        </w:rPr>
        <w:t>Цели и принципы дистанционного обучения в образовательном процессе</w:t>
      </w:r>
      <w:bookmarkEnd w:id="8"/>
    </w:p>
    <w:p w14:paraId="17168E51" w14:textId="77777777" w:rsidR="00CE3D90" w:rsidRPr="00B067EA" w:rsidRDefault="00CE3D90" w:rsidP="003576B9"/>
    <w:p w14:paraId="097CA81D" w14:textId="77777777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14">
        <w:rPr>
          <w:rFonts w:ascii="Times New Roman" w:hAnsi="Times New Roman" w:cs="Times New Roman"/>
          <w:sz w:val="28"/>
          <w:szCs w:val="28"/>
        </w:rPr>
        <w:t>Дистанционное обучение как компонент образовательного процесса строится на определенных теоретических положениях, практическом опыте, методических принципах</w:t>
      </w:r>
      <w:r>
        <w:rPr>
          <w:rFonts w:ascii="Times New Roman" w:hAnsi="Times New Roman" w:cs="Times New Roman"/>
          <w:sz w:val="28"/>
          <w:szCs w:val="28"/>
        </w:rPr>
        <w:t>, а также преследует определенные цели.</w:t>
      </w:r>
    </w:p>
    <w:p w14:paraId="0D2C30B3" w14:textId="4BEFB7D7" w:rsidR="0069407D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Богданов </w:t>
      </w:r>
      <w:r w:rsidRPr="00BA2714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3</w:t>
      </w:r>
      <w:r w:rsidRPr="00BA27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выделяет следующие цели дистанционного обучения:</w:t>
      </w:r>
    </w:p>
    <w:p w14:paraId="173BB4FC" w14:textId="5E376E72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учащимся (</w:t>
      </w:r>
      <w:r w:rsidRPr="00BA2714">
        <w:rPr>
          <w:rFonts w:ascii="Times New Roman" w:hAnsi="Times New Roman" w:cs="Times New Roman"/>
          <w:sz w:val="28"/>
          <w:szCs w:val="28"/>
        </w:rPr>
        <w:t>школьникам, студентам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2714">
        <w:rPr>
          <w:rFonts w:ascii="Times New Roman" w:hAnsi="Times New Roman" w:cs="Times New Roman"/>
          <w:sz w:val="28"/>
          <w:szCs w:val="28"/>
        </w:rPr>
        <w:t>, гражданским и военным специалистам, безработным, самым широким кругам населения равных образовательных возможностей в любых районах страны и за ее рубежами;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4E46F" w14:textId="6B0FB7C3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>возможность получения базового и дополнительного образования параллельно с основной деятельностью;</w:t>
      </w:r>
    </w:p>
    <w:p w14:paraId="5509B4F1" w14:textId="0CB91706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>расширение образовательной среды в России с целью наиболее полного удовлетворения потребностей и прав человека в области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504C4" w14:textId="2151E1AC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 xml:space="preserve">интеграция с очной и заочной формами обучения путем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2714">
        <w:rPr>
          <w:rFonts w:ascii="Times New Roman" w:hAnsi="Times New Roman" w:cs="Times New Roman"/>
          <w:sz w:val="28"/>
          <w:szCs w:val="28"/>
        </w:rPr>
        <w:t>совершенствования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7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B42B9" w14:textId="69A96A15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>повышение качественного уровня образования за счет более активного использования научного и образовательного потенциала ведущих университетов, академий, институтов, лидирующих отраслевых центров подготовки и переподготовки кадров, институтов повышения квалификации, других образовательных учреждений;</w:t>
      </w:r>
    </w:p>
    <w:p w14:paraId="2357A49D" w14:textId="2738949E" w:rsidR="00BA2714" w:rsidRDefault="00BA271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>обеспечение принципиально нового уровня доступности образования при сохранении 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на том же уровне;</w:t>
      </w:r>
    </w:p>
    <w:p w14:paraId="7750844D" w14:textId="416DEA33" w:rsidR="00BA2714" w:rsidRDefault="00BA2714" w:rsidP="00E44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2714">
        <w:rPr>
          <w:rFonts w:ascii="Times New Roman" w:hAnsi="Times New Roman" w:cs="Times New Roman"/>
          <w:sz w:val="28"/>
          <w:szCs w:val="28"/>
        </w:rPr>
        <w:t>создание условий для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127A0057" w14:textId="1B13AA73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классификаций принципов дистанционного обучения. Основными и наиболее характерными для данного вида обучения являются следующие принципы: </w:t>
      </w:r>
    </w:p>
    <w:p w14:paraId="6D6BCFBC" w14:textId="107633A8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B5A17">
        <w:rPr>
          <w:rFonts w:ascii="Times New Roman" w:hAnsi="Times New Roman" w:cs="Times New Roman"/>
          <w:sz w:val="28"/>
          <w:szCs w:val="28"/>
        </w:rPr>
        <w:t>ринцип интерактивности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A17">
        <w:rPr>
          <w:rFonts w:ascii="Times New Roman" w:hAnsi="Times New Roman" w:cs="Times New Roman"/>
          <w:sz w:val="28"/>
          <w:szCs w:val="28"/>
        </w:rPr>
        <w:t>в процессе обучения ученики и педагоги между собой общаются посредством информационных и 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C0D6019" w14:textId="72BCD8C8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B5A17">
        <w:rPr>
          <w:rFonts w:ascii="Times New Roman" w:hAnsi="Times New Roman" w:cs="Times New Roman"/>
          <w:sz w:val="28"/>
          <w:szCs w:val="28"/>
        </w:rPr>
        <w:t>ринцип стартовых знаний</w:t>
      </w:r>
      <w:r>
        <w:rPr>
          <w:rFonts w:ascii="Times New Roman" w:hAnsi="Times New Roman" w:cs="Times New Roman"/>
          <w:sz w:val="28"/>
          <w:szCs w:val="28"/>
        </w:rPr>
        <w:t xml:space="preserve"> (для эффективности процесса дистанционного обучения</w:t>
      </w:r>
      <w:r w:rsidRPr="004B5A17">
        <w:rPr>
          <w:rFonts w:ascii="Times New Roman" w:hAnsi="Times New Roman" w:cs="Times New Roman"/>
          <w:sz w:val="28"/>
          <w:szCs w:val="28"/>
        </w:rPr>
        <w:t xml:space="preserve"> каждый ученик должен иметь начальный уровень подготовки в плане работы с ПК и иным техническим обеспечением, а также навыками работы в сети Интернет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82C8237" w14:textId="2899E5B1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B5A17">
        <w:rPr>
          <w:rFonts w:ascii="Times New Roman" w:hAnsi="Times New Roman" w:cs="Times New Roman"/>
          <w:sz w:val="28"/>
          <w:szCs w:val="28"/>
        </w:rPr>
        <w:t>ринцип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A17">
        <w:rPr>
          <w:rFonts w:ascii="Times New Roman" w:hAnsi="Times New Roman" w:cs="Times New Roman"/>
          <w:sz w:val="28"/>
          <w:szCs w:val="28"/>
        </w:rPr>
        <w:t>темп учебного процесса, время проведения занятий и т.п. определяется каждым учеником самостоятельно, исходя из своих возможностей и потребностей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B5A17">
        <w:rPr>
          <w:rFonts w:ascii="Times New Roman" w:hAnsi="Times New Roman" w:cs="Times New Roman"/>
          <w:sz w:val="28"/>
          <w:szCs w:val="28"/>
        </w:rPr>
        <w:t xml:space="preserve"> процессе освоения учебного материала возможна корректировка индивидуального плана по итогам контрольных срезов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E8C375F" w14:textId="058E373F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B5A17">
        <w:rPr>
          <w:rFonts w:ascii="Times New Roman" w:hAnsi="Times New Roman" w:cs="Times New Roman"/>
          <w:sz w:val="28"/>
          <w:szCs w:val="28"/>
        </w:rPr>
        <w:t>ринцип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(наиболее актуален на данный момент</w:t>
      </w:r>
      <w:r w:rsidRPr="004B5A17">
        <w:rPr>
          <w:rFonts w:ascii="Times New Roman" w:hAnsi="Times New Roman" w:cs="Times New Roman"/>
          <w:sz w:val="28"/>
          <w:szCs w:val="28"/>
        </w:rPr>
        <w:t>, так как дистанционное обучение предоставляет больше возможностей для фальсификации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4B5A17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17">
        <w:rPr>
          <w:rFonts w:ascii="Times New Roman" w:hAnsi="Times New Roman" w:cs="Times New Roman"/>
          <w:sz w:val="28"/>
          <w:szCs w:val="28"/>
        </w:rPr>
        <w:t xml:space="preserve"> заданий другим человеком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B5A17">
        <w:rPr>
          <w:rFonts w:ascii="Times New Roman" w:hAnsi="Times New Roman" w:cs="Times New Roman"/>
          <w:sz w:val="28"/>
          <w:szCs w:val="28"/>
        </w:rPr>
        <w:t>менно поэтому много сил со стороны дистанционного учебного заведения направлено на осуществление контроля самостоятельности обучения учениками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435049D" w14:textId="1806DE4D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B5A17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Pr="004B5A17">
        <w:rPr>
          <w:rFonts w:ascii="Times New Roman" w:hAnsi="Times New Roman" w:cs="Times New Roman"/>
          <w:sz w:val="28"/>
          <w:szCs w:val="28"/>
        </w:rPr>
        <w:t>регламентности</w:t>
      </w:r>
      <w:proofErr w:type="spellEnd"/>
      <w:r w:rsidRPr="004B5A17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A17">
        <w:rPr>
          <w:rFonts w:ascii="Times New Roman" w:hAnsi="Times New Roman" w:cs="Times New Roman"/>
          <w:sz w:val="28"/>
          <w:szCs w:val="28"/>
        </w:rPr>
        <w:t>дистанционное обучение для его оптимизации должно осуществляться на основании строгого регламента времени освоения дисциплин, путем введения графика самостоятельной работы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0FED15B" w14:textId="32618178" w:rsidR="004B5A17" w:rsidRPr="004B5A17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A17">
        <w:rPr>
          <w:rFonts w:ascii="Times New Roman" w:hAnsi="Times New Roman" w:cs="Times New Roman"/>
          <w:sz w:val="28"/>
          <w:szCs w:val="28"/>
        </w:rPr>
        <w:t>ринцип педагогической целесообразности применения средств новых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A17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5A17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5A17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17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, т.к. не</w:t>
      </w:r>
      <w:r w:rsidRPr="004B5A17">
        <w:rPr>
          <w:rFonts w:ascii="Times New Roman" w:hAnsi="Times New Roman" w:cs="Times New Roman"/>
          <w:sz w:val="28"/>
          <w:szCs w:val="28"/>
        </w:rPr>
        <w:t>смотря на то, что процесс дистанционного обучения предполагает использование инновационных технологий и средств, использование их должно быть в рамках разумности и целесообразности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C38F38C" w14:textId="3AE65BEE" w:rsidR="004B5A17" w:rsidRPr="00BA2714" w:rsidRDefault="004B5A17" w:rsidP="004B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B5A17">
        <w:rPr>
          <w:rFonts w:ascii="Times New Roman" w:hAnsi="Times New Roman" w:cs="Times New Roman"/>
          <w:sz w:val="28"/>
          <w:szCs w:val="28"/>
        </w:rPr>
        <w:t>ринцип обеспечения открытости и гибкости обучения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A17">
        <w:rPr>
          <w:rFonts w:ascii="Times New Roman" w:hAnsi="Times New Roman" w:cs="Times New Roman"/>
          <w:sz w:val="28"/>
          <w:szCs w:val="28"/>
        </w:rPr>
        <w:t>на сегодняшний день дистанционное обучение открыто и доступно практически для всех людей без ограничений по возрасту, начальному образовательному цензу, а также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3FD321B" w14:textId="7579FA5B" w:rsidR="00472758" w:rsidRDefault="00BE4D0B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Тихомиров, профессор и доктор экономических наук, выделяет следующие принципы: </w:t>
      </w:r>
    </w:p>
    <w:p w14:paraId="066A27E6" w14:textId="421CCE70" w:rsidR="00BE4D0B" w:rsidRPr="00BE4D0B" w:rsidRDefault="00BE4D0B" w:rsidP="00BE4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E4D0B">
        <w:rPr>
          <w:rFonts w:ascii="Times New Roman" w:hAnsi="Times New Roman" w:cs="Times New Roman"/>
          <w:sz w:val="28"/>
          <w:szCs w:val="28"/>
        </w:rPr>
        <w:t>единая методологическая основа, определяющая формирование единого учебно-информационного банка, возможность трансфера опыта, создания единой системы подготовки тьюторов и контроля знаний, доступной для обучаемого формы организации образовательного процесса;</w:t>
      </w:r>
    </w:p>
    <w:p w14:paraId="7AA285FF" w14:textId="394E6898" w:rsidR="00BE4D0B" w:rsidRPr="00BE4D0B" w:rsidRDefault="00BE4D0B" w:rsidP="00BE4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E4D0B">
        <w:rPr>
          <w:rFonts w:ascii="Times New Roman" w:hAnsi="Times New Roman" w:cs="Times New Roman"/>
          <w:sz w:val="28"/>
          <w:szCs w:val="28"/>
        </w:rPr>
        <w:t>децентрализация создания и управления единой системой дистанционного образования;</w:t>
      </w:r>
    </w:p>
    <w:p w14:paraId="17D7C1E8" w14:textId="3B74A828" w:rsidR="00BE4D0B" w:rsidRPr="00BE4D0B" w:rsidRDefault="00BE4D0B" w:rsidP="00BE4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E4D0B">
        <w:rPr>
          <w:rFonts w:ascii="Times New Roman" w:hAnsi="Times New Roman" w:cs="Times New Roman"/>
          <w:sz w:val="28"/>
          <w:szCs w:val="28"/>
        </w:rPr>
        <w:t>режим наибольшего благоприятствования для образовательных учреждений дистанционного обучения в части предоставления льгот по использованию средств новых информационных технологий, особенно телекоммуникаций, а также других льготных режимов и дотаций со стороны государства и негосударственных организаций;</w:t>
      </w:r>
    </w:p>
    <w:p w14:paraId="0BC41C4F" w14:textId="2509A655" w:rsidR="00BE4D0B" w:rsidRPr="00BE4D0B" w:rsidRDefault="00BE4D0B" w:rsidP="00BE4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E4D0B">
        <w:rPr>
          <w:rFonts w:ascii="Times New Roman" w:hAnsi="Times New Roman" w:cs="Times New Roman"/>
          <w:sz w:val="28"/>
          <w:szCs w:val="28"/>
        </w:rPr>
        <w:t>комплексность, обеспечивающая непрерывность довузовского, вузовского и послевузовского обучения;</w:t>
      </w:r>
    </w:p>
    <w:p w14:paraId="0469E822" w14:textId="4BD3CFCB" w:rsidR="00BE4D0B" w:rsidRPr="00BE4D0B" w:rsidRDefault="00BE4D0B" w:rsidP="00BE4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E4D0B">
        <w:rPr>
          <w:rFonts w:ascii="Times New Roman" w:hAnsi="Times New Roman" w:cs="Times New Roman"/>
          <w:sz w:val="28"/>
          <w:szCs w:val="28"/>
        </w:rPr>
        <w:t>доступность, включающая в себя низкую стоимость обучения, обучение по месту жительства, открытый доступ к средствам информационных технологий, субсидии и льготы по обучению;</w:t>
      </w:r>
    </w:p>
    <w:p w14:paraId="08454B1E" w14:textId="7256864A" w:rsidR="00472758" w:rsidRDefault="00BE4D0B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E4D0B">
        <w:rPr>
          <w:rFonts w:ascii="Times New Roman" w:hAnsi="Times New Roman" w:cs="Times New Roman"/>
          <w:sz w:val="28"/>
          <w:szCs w:val="28"/>
        </w:rPr>
        <w:t>модульность, обеспечивающая создание и совершенствование комплексного, гибкого курсового обучения в масштабе не только вуза, но и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D0B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5</w:t>
      </w:r>
      <w:r w:rsidRPr="00BE4D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97B9F" w14:textId="239A390F" w:rsidR="00E4448B" w:rsidRDefault="00BE4D0B" w:rsidP="00973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принципы предполагают дальнейшее совершенствование и развитие дистанционной системы образования, а также гарантируют в случае их четкого выполнения качественные результаты. </w:t>
      </w:r>
    </w:p>
    <w:p w14:paraId="0A4AB01D" w14:textId="77777777" w:rsidR="00BE4D0B" w:rsidRDefault="00BE4D0B" w:rsidP="00BE4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3E6F6" w14:textId="407BDBFD" w:rsidR="001929C4" w:rsidRDefault="00BE4D0B" w:rsidP="00BE4D0B">
      <w:pPr>
        <w:pStyle w:val="ab"/>
        <w:spacing w:after="0"/>
        <w:ind w:firstLine="0"/>
        <w:outlineLvl w:val="1"/>
        <w:rPr>
          <w:b/>
          <w:bCs/>
        </w:rPr>
      </w:pPr>
      <w:bookmarkStart w:id="9" w:name="_Toc122312560"/>
      <w:r w:rsidRPr="00BE4D0B">
        <w:rPr>
          <w:b/>
          <w:bCs/>
        </w:rPr>
        <w:lastRenderedPageBreak/>
        <w:t>1.</w:t>
      </w:r>
      <w:r>
        <w:rPr>
          <w:b/>
          <w:bCs/>
        </w:rPr>
        <w:t>3</w:t>
      </w:r>
      <w:r w:rsidRPr="00BE4D0B">
        <w:rPr>
          <w:b/>
          <w:bCs/>
        </w:rPr>
        <w:tab/>
      </w:r>
      <w:r>
        <w:rPr>
          <w:b/>
          <w:bCs/>
        </w:rPr>
        <w:t>Анализ современного состояния дистанционного обучения</w:t>
      </w:r>
      <w:bookmarkEnd w:id="9"/>
    </w:p>
    <w:p w14:paraId="717D4F30" w14:textId="0F43968E" w:rsidR="001929C4" w:rsidRDefault="001929C4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48E74" w14:textId="77777777" w:rsidR="0061324A" w:rsidRDefault="00F36E6B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5D2EE3">
        <w:rPr>
          <w:rFonts w:ascii="Times New Roman" w:hAnsi="Times New Roman" w:cs="Times New Roman"/>
          <w:sz w:val="28"/>
          <w:szCs w:val="28"/>
        </w:rPr>
        <w:t xml:space="preserve">, по мнению многих ученых, занимающимися исследованиями в сфере образования, будет доминирующим методом образования в </w:t>
      </w:r>
      <w:r w:rsidR="005D2EE3">
        <w:rPr>
          <w:rFonts w:ascii="Times New Roman" w:hAnsi="Times New Roman" w:cs="Times New Roman"/>
          <w:sz w:val="28"/>
          <w:szCs w:val="28"/>
          <w:lang w:val="en-GB"/>
        </w:rPr>
        <w:t>XXI</w:t>
      </w:r>
      <w:r w:rsidR="005D2EE3" w:rsidRPr="005D2EE3">
        <w:rPr>
          <w:rFonts w:ascii="Times New Roman" w:hAnsi="Times New Roman" w:cs="Times New Roman"/>
          <w:sz w:val="28"/>
          <w:szCs w:val="28"/>
        </w:rPr>
        <w:t xml:space="preserve"> </w:t>
      </w:r>
      <w:r w:rsidR="005D2EE3">
        <w:rPr>
          <w:rFonts w:ascii="Times New Roman" w:hAnsi="Times New Roman" w:cs="Times New Roman"/>
          <w:sz w:val="28"/>
          <w:szCs w:val="28"/>
        </w:rPr>
        <w:t xml:space="preserve">веке. Задачи дистанционного обучения сохраняются те же, что и у традиционного обучения, меняется лишь форма подачи изучаемого материала и методы взаимодействия с преподавателем, обусловленные спецификой </w:t>
      </w:r>
      <w:r w:rsidR="0061324A">
        <w:rPr>
          <w:rFonts w:ascii="Times New Roman" w:hAnsi="Times New Roman" w:cs="Times New Roman"/>
          <w:sz w:val="28"/>
          <w:szCs w:val="28"/>
        </w:rPr>
        <w:t xml:space="preserve">современных технологий, в том числе и обучения. </w:t>
      </w:r>
    </w:p>
    <w:p w14:paraId="2EF38D25" w14:textId="4E90A351" w:rsidR="00BE4D0B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преимуществ и недостатков дистанционного обучения </w:t>
      </w:r>
      <w:r w:rsidRPr="0061324A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7</w:t>
      </w:r>
      <w:r w:rsidRPr="006132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К преимуществам можно отнести следующее: </w:t>
      </w:r>
    </w:p>
    <w:p w14:paraId="1AB6C512" w14:textId="0EF80695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324A">
        <w:rPr>
          <w:rFonts w:ascii="Times New Roman" w:hAnsi="Times New Roman" w:cs="Times New Roman"/>
          <w:sz w:val="28"/>
          <w:szCs w:val="28"/>
        </w:rPr>
        <w:t>возможность получения образования удаленно (в том числе и людям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возможностями);</w:t>
      </w:r>
    </w:p>
    <w:p w14:paraId="70B2F729" w14:textId="77777777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 гибкий график, возможный выбор времени занятий;</w:t>
      </w:r>
    </w:p>
    <w:p w14:paraId="1CC0E5DE" w14:textId="77777777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 существование «прямой» и «обратной связи» «ученик – учитель»;</w:t>
      </w:r>
    </w:p>
    <w:p w14:paraId="298BCF16" w14:textId="1E0D6730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 w:rsidRPr="0061324A">
        <w:rPr>
          <w:rFonts w:ascii="Times New Roman" w:hAnsi="Times New Roman" w:cs="Times New Roman"/>
          <w:sz w:val="28"/>
          <w:szCs w:val="28"/>
        </w:rPr>
        <w:t>возможность просмотра иллюстрационного учебного материала (</w:t>
      </w:r>
      <w:proofErr w:type="spellStart"/>
      <w:r w:rsidRPr="0061324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6132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 w:rsidRPr="0061324A">
        <w:rPr>
          <w:rFonts w:ascii="Times New Roman" w:hAnsi="Times New Roman" w:cs="Times New Roman"/>
          <w:sz w:val="28"/>
          <w:szCs w:val="28"/>
        </w:rPr>
        <w:t xml:space="preserve">, диаграммы, презентации, симуляции, </w:t>
      </w:r>
      <w:r w:rsidR="00E761D9">
        <w:rPr>
          <w:rFonts w:ascii="Times New Roman" w:hAnsi="Times New Roman" w:cs="Times New Roman"/>
          <w:sz w:val="28"/>
          <w:szCs w:val="28"/>
        </w:rPr>
        <w:t>онлайн</w:t>
      </w:r>
      <w:r w:rsidRPr="0061324A">
        <w:rPr>
          <w:rFonts w:ascii="Times New Roman" w:hAnsi="Times New Roman" w:cs="Times New Roman"/>
          <w:sz w:val="28"/>
          <w:szCs w:val="28"/>
        </w:rPr>
        <w:t>-тесты);</w:t>
      </w:r>
    </w:p>
    <w:p w14:paraId="2F520DA0" w14:textId="1CB53D26" w:rsid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 ценовой показатель (дистанционное обучение для учащегося часто дешевле традиционного базового обучения).</w:t>
      </w:r>
    </w:p>
    <w:p w14:paraId="6FF7ADD3" w14:textId="74D388AD" w:rsid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можно отнести следующее: </w:t>
      </w:r>
    </w:p>
    <w:p w14:paraId="485B2CC3" w14:textId="177D4808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ограниченный перечень специальностей</w:t>
      </w:r>
      <w:r w:rsidRPr="0061324A">
        <w:rPr>
          <w:rFonts w:ascii="Times New Roman" w:hAnsi="Times New Roman" w:cs="Times New Roman"/>
          <w:sz w:val="28"/>
          <w:szCs w:val="28"/>
        </w:rPr>
        <w:t>;</w:t>
      </w:r>
    </w:p>
    <w:p w14:paraId="2D7A4EC2" w14:textId="4CA58D2B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 w:rsidRPr="0061324A">
        <w:rPr>
          <w:rFonts w:ascii="Times New Roman" w:hAnsi="Times New Roman" w:cs="Times New Roman"/>
          <w:sz w:val="28"/>
          <w:szCs w:val="28"/>
        </w:rPr>
        <w:t>необходимость соответствующих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и оборудованных классов;</w:t>
      </w:r>
    </w:p>
    <w:p w14:paraId="6412F971" w14:textId="66E4A538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 w:rsidRPr="0061324A">
        <w:rPr>
          <w:rFonts w:ascii="Times New Roman" w:hAnsi="Times New Roman" w:cs="Times New Roman"/>
          <w:sz w:val="28"/>
          <w:szCs w:val="28"/>
        </w:rPr>
        <w:t xml:space="preserve">временные проблемы в </w:t>
      </w:r>
      <w:r w:rsidR="00E4448B">
        <w:rPr>
          <w:rFonts w:ascii="Times New Roman" w:hAnsi="Times New Roman" w:cs="Times New Roman"/>
          <w:sz w:val="28"/>
          <w:szCs w:val="28"/>
        </w:rPr>
        <w:t>онлайн</w:t>
      </w:r>
      <w:r w:rsidRPr="0061324A">
        <w:rPr>
          <w:rFonts w:ascii="Times New Roman" w:hAnsi="Times New Roman" w:cs="Times New Roman"/>
          <w:sz w:val="28"/>
          <w:szCs w:val="28"/>
        </w:rPr>
        <w:t>-режиме работы (проблемы подключения, проблемы</w:t>
      </w:r>
      <w:r>
        <w:rPr>
          <w:rFonts w:ascii="Times New Roman" w:hAnsi="Times New Roman" w:cs="Times New Roman"/>
          <w:sz w:val="28"/>
          <w:szCs w:val="28"/>
        </w:rPr>
        <w:t xml:space="preserve"> сетей</w:t>
      </w:r>
      <w:r w:rsidRPr="0061324A">
        <w:rPr>
          <w:rFonts w:ascii="Times New Roman" w:hAnsi="Times New Roman" w:cs="Times New Roman"/>
          <w:sz w:val="28"/>
          <w:szCs w:val="28"/>
        </w:rPr>
        <w:t>, асинхронность по времени);</w:t>
      </w:r>
    </w:p>
    <w:p w14:paraId="5381BC4E" w14:textId="503297BF" w:rsidR="0061324A" w:rsidRP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 w:rsidRPr="0061324A">
        <w:rPr>
          <w:rFonts w:ascii="Times New Roman" w:hAnsi="Times New Roman" w:cs="Times New Roman"/>
          <w:sz w:val="28"/>
          <w:szCs w:val="28"/>
        </w:rPr>
        <w:t>проблемы восприятия информации (искажение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видео- и аудиоинформации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24A">
        <w:rPr>
          <w:rFonts w:ascii="Times New Roman" w:hAnsi="Times New Roman" w:cs="Times New Roman"/>
          <w:sz w:val="28"/>
          <w:szCs w:val="28"/>
        </w:rPr>
        <w:t>неусвоение большого объема потока данных</w:t>
      </w:r>
      <w:r>
        <w:rPr>
          <w:rFonts w:ascii="Times New Roman" w:hAnsi="Times New Roman" w:cs="Times New Roman"/>
          <w:sz w:val="28"/>
          <w:szCs w:val="28"/>
        </w:rPr>
        <w:t xml:space="preserve">, отсутствие живого </w:t>
      </w:r>
      <w:r w:rsidRPr="0061324A">
        <w:rPr>
          <w:rFonts w:ascii="Times New Roman" w:hAnsi="Times New Roman" w:cs="Times New Roman"/>
          <w:sz w:val="28"/>
          <w:szCs w:val="28"/>
        </w:rPr>
        <w:t>общен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61324A">
        <w:rPr>
          <w:rFonts w:ascii="Times New Roman" w:hAnsi="Times New Roman" w:cs="Times New Roman"/>
          <w:sz w:val="28"/>
          <w:szCs w:val="28"/>
        </w:rPr>
        <w:t>);</w:t>
      </w:r>
    </w:p>
    <w:p w14:paraId="722F453D" w14:textId="77D60B8B" w:rsid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 большие затраты на технические составляющие дистанционного обучения и на подготовку необходимых педагогических кадров.</w:t>
      </w:r>
    </w:p>
    <w:p w14:paraId="6985D44C" w14:textId="47E1A895" w:rsidR="0061324A" w:rsidRDefault="0061324A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Пандемия </w:t>
      </w:r>
      <w:r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Pr="0061324A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поспособствовала быстрому массовому переходу к дистанционному образованию, и, если до 2020 года внедрение цифрового образования осуществлялось на рекомендательном уровне и в форме инновационных проектов, то после 2020 года использование платформ для дистанционного обучения стало практически неотъемлемой частью образовательной системы. </w:t>
      </w:r>
      <w:r w:rsidR="002C6ABC">
        <w:rPr>
          <w:rFonts w:ascii="Times New Roman" w:hAnsi="Times New Roman" w:cs="Times New Roman"/>
          <w:sz w:val="28"/>
          <w:szCs w:val="28"/>
        </w:rPr>
        <w:t>Считается, что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дистанционного преподавания в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ситуациях окажет долгосрочное воздействие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будущее, а также способствует переформированию онлайн-методов образования и инициирует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A">
        <w:rPr>
          <w:rFonts w:ascii="Times New Roman" w:hAnsi="Times New Roman" w:cs="Times New Roman"/>
          <w:sz w:val="28"/>
          <w:szCs w:val="28"/>
        </w:rPr>
        <w:t>изменения в традиционном обучении.</w:t>
      </w:r>
    </w:p>
    <w:p w14:paraId="72E33DA0" w14:textId="369AE9A4" w:rsidR="00737699" w:rsidRDefault="00737699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образование имеет специфичные риски, связанные с техническим оснащением. Несмотря на то, что в России существует множество платформ, предоставляющих возможность дистанционного обучения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Яндекс, 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7376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  <w:r w:rsidRPr="00737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 далее), во время карантина в 2020 году у учащихся возникал ряд сложностей с доступом к данным платформам: каналы связи и серверные мощности не выдерживали такое количество пользователей одновременно. Подобные проблемы наблюдались также у пользователей по всему миру. </w:t>
      </w:r>
    </w:p>
    <w:p w14:paraId="4EDC99E4" w14:textId="383C8B64" w:rsidR="005B033E" w:rsidRDefault="00737699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Резкий переход от традиционного обучения к дистанционному выявил ряд проблем. Для проведения занятий на таких платформах как </w:t>
      </w:r>
      <w:r>
        <w:rPr>
          <w:rFonts w:ascii="Times New Roman" w:hAnsi="Times New Roman" w:cs="Times New Roman"/>
          <w:sz w:val="28"/>
          <w:szCs w:val="28"/>
          <w:lang w:val="en-GB"/>
        </w:rPr>
        <w:t>Zoom</w:t>
      </w:r>
      <w:r w:rsidRPr="00737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преподавателям необходимо развивать т.н. «гибкие навыки»,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креативный подход и гибкость, так как онлайн-преподавание должно предлагать интерактивное обсуждение контента и информации. Учащиеся, в свою очередь, испытывают трудности с фокусированием внимания на решении задач и выполнении работы в домашних условиях. </w:t>
      </w:r>
      <w:r w:rsidR="005B033E">
        <w:rPr>
          <w:rFonts w:ascii="Times New Roman" w:hAnsi="Times New Roman" w:cs="Times New Roman"/>
          <w:sz w:val="28"/>
          <w:szCs w:val="28"/>
        </w:rPr>
        <w:t>К числу прочих проблем относится нестабильный Интернет, недостаток или отсутствие персональных компьютеров и/или планшетных устройств, позволяющих иметь полный доступ к онлайн-платформам, отсутствие эмоционального общения, непродуктивность занятий (учащиеся зачастую не включают микрофон и/или камеру, и преподаватель вынужден проводить занятие перед черными экранами)</w:t>
      </w:r>
      <w:r w:rsidR="009535B6" w:rsidRPr="009535B6">
        <w:rPr>
          <w:rFonts w:ascii="Times New Roman" w:hAnsi="Times New Roman" w:cs="Times New Roman"/>
          <w:sz w:val="28"/>
          <w:szCs w:val="28"/>
        </w:rPr>
        <w:t xml:space="preserve"> [27]</w:t>
      </w:r>
      <w:r w:rsidR="005B033E">
        <w:rPr>
          <w:rFonts w:ascii="Times New Roman" w:hAnsi="Times New Roman" w:cs="Times New Roman"/>
          <w:sz w:val="28"/>
          <w:szCs w:val="28"/>
        </w:rPr>
        <w:t>.</w:t>
      </w:r>
    </w:p>
    <w:p w14:paraId="700201EE" w14:textId="2F7F1AE4" w:rsidR="00737699" w:rsidRDefault="005B033E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дистанционное образование позволяет проводить обучение в любом месте, сэкономить на образовании, учиться в комфортном темпе (при условии, что график занятий можно формировать индивидуально), не покупать множество учебников (большая часть материалов находится на образовательной платформе) и иметь доступ к уже изученному материалу в любое время. </w:t>
      </w:r>
    </w:p>
    <w:p w14:paraId="3A376C2E" w14:textId="5905FA72" w:rsidR="005B033E" w:rsidRPr="00B14D95" w:rsidRDefault="005B033E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карантина многие преподаватели </w:t>
      </w:r>
      <w:r w:rsidRPr="005B033E">
        <w:rPr>
          <w:rFonts w:ascii="Times New Roman" w:hAnsi="Times New Roman" w:cs="Times New Roman"/>
          <w:sz w:val="28"/>
          <w:szCs w:val="28"/>
        </w:rPr>
        <w:t>[</w:t>
      </w:r>
      <w:r w:rsidR="0097345F">
        <w:rPr>
          <w:rFonts w:ascii="Times New Roman" w:hAnsi="Times New Roman" w:cs="Times New Roman"/>
          <w:sz w:val="28"/>
          <w:szCs w:val="28"/>
        </w:rPr>
        <w:t>16</w:t>
      </w:r>
      <w:r w:rsidRPr="005B03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считали, что после окончания пандемии преподавание в университетах не вернется к привычной очной модели и будет совмещать как онлайн-, так и традиционную формы обучения. Сейчас большинство университетов продолжает активно пользоваться дистанционными платформами</w:t>
      </w:r>
      <w:r w:rsidR="00B14D95">
        <w:rPr>
          <w:rFonts w:ascii="Times New Roman" w:hAnsi="Times New Roman" w:cs="Times New Roman"/>
          <w:sz w:val="28"/>
          <w:szCs w:val="28"/>
        </w:rPr>
        <w:t xml:space="preserve"> </w:t>
      </w:r>
      <w:r w:rsidR="00B14D95">
        <w:rPr>
          <w:rFonts w:ascii="Times New Roman" w:hAnsi="Times New Roman" w:cs="Times New Roman"/>
          <w:sz w:val="28"/>
          <w:szCs w:val="28"/>
          <w:lang w:val="en-GB"/>
        </w:rPr>
        <w:t>Zoom</w:t>
      </w:r>
      <w:r w:rsidR="00B14D95" w:rsidRPr="00B14D95">
        <w:rPr>
          <w:rFonts w:ascii="Times New Roman" w:hAnsi="Times New Roman" w:cs="Times New Roman"/>
          <w:sz w:val="28"/>
          <w:szCs w:val="28"/>
        </w:rPr>
        <w:t xml:space="preserve"> </w:t>
      </w:r>
      <w:r w:rsidR="00B14D95">
        <w:rPr>
          <w:rFonts w:ascii="Times New Roman" w:hAnsi="Times New Roman" w:cs="Times New Roman"/>
          <w:sz w:val="28"/>
          <w:szCs w:val="28"/>
        </w:rPr>
        <w:t xml:space="preserve">и </w:t>
      </w:r>
      <w:r w:rsidR="00B14D95"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="00B14D95">
        <w:rPr>
          <w:rFonts w:ascii="Times New Roman" w:hAnsi="Times New Roman" w:cs="Times New Roman"/>
          <w:sz w:val="28"/>
          <w:szCs w:val="28"/>
        </w:rPr>
        <w:t>, а также другими средствами, позволяющими переносить часть обучения в цифровой формат.</w:t>
      </w:r>
    </w:p>
    <w:p w14:paraId="72F573EE" w14:textId="5E0419A7" w:rsidR="005B033E" w:rsidRPr="00737699" w:rsidRDefault="005B033E" w:rsidP="00613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дистанционное образование уже стало неотъемлемой частью традиционного образовательного процесса, во многом благодаря пандемии 2020 года, и дальнейшее его развитие зависит </w:t>
      </w:r>
      <w:r w:rsidR="00B14D9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4D95">
        <w:rPr>
          <w:rFonts w:ascii="Times New Roman" w:hAnsi="Times New Roman" w:cs="Times New Roman"/>
          <w:sz w:val="28"/>
          <w:szCs w:val="28"/>
        </w:rPr>
        <w:t>эффективности разрешения выявленных проблем.</w:t>
      </w:r>
    </w:p>
    <w:bookmarkEnd w:id="0"/>
    <w:p w14:paraId="66B6B586" w14:textId="3C2E0701" w:rsidR="00A63FE5" w:rsidRDefault="0061324A" w:rsidP="00E4448B">
      <w:pPr>
        <w:pStyle w:val="a9"/>
        <w:spacing w:after="0"/>
        <w:jc w:val="left"/>
      </w:pPr>
      <w:r>
        <w:br w:type="page"/>
      </w:r>
      <w:bookmarkStart w:id="10" w:name="_Toc122312561"/>
      <w:r w:rsidR="00A63FE5">
        <w:lastRenderedPageBreak/>
        <w:t>2</w:t>
      </w:r>
      <w:r w:rsidR="00A63FE5" w:rsidRPr="00A65585">
        <w:t xml:space="preserve"> </w:t>
      </w:r>
      <w:r w:rsidR="007C63FB">
        <w:t>Дистанционное образование в России и его перспективы</w:t>
      </w:r>
      <w:bookmarkEnd w:id="10"/>
    </w:p>
    <w:p w14:paraId="47208A5A" w14:textId="77777777" w:rsidR="00CE3D90" w:rsidRPr="00A65585" w:rsidRDefault="00CE3D90" w:rsidP="003C5BCB"/>
    <w:p w14:paraId="1CBE7C9D" w14:textId="65ED3CB3" w:rsidR="00A63FE5" w:rsidRDefault="00A63FE5" w:rsidP="00CE3D90">
      <w:pPr>
        <w:pStyle w:val="ab"/>
        <w:spacing w:after="0"/>
        <w:rPr>
          <w:b/>
          <w:bCs/>
        </w:rPr>
      </w:pPr>
      <w:bookmarkStart w:id="11" w:name="_Toc122312562"/>
      <w:r w:rsidRPr="00B067EA">
        <w:rPr>
          <w:b/>
          <w:bCs/>
        </w:rPr>
        <w:t xml:space="preserve">2.1 </w:t>
      </w:r>
      <w:r w:rsidR="007C63FB" w:rsidRPr="007C63FB">
        <w:rPr>
          <w:b/>
          <w:bCs/>
        </w:rPr>
        <w:t>Модели дистанционного обучения</w:t>
      </w:r>
      <w:bookmarkEnd w:id="11"/>
    </w:p>
    <w:p w14:paraId="239B65EA" w14:textId="41B25175" w:rsidR="00E96E32" w:rsidRPr="00B067EA" w:rsidRDefault="00E96E32" w:rsidP="00E96E32"/>
    <w:p w14:paraId="7FA4ECCA" w14:textId="15F24AC6" w:rsidR="009D3B80" w:rsidRDefault="006E4DB5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форма обучения имеет несколько отличительных характеристик </w:t>
      </w:r>
      <w:r w:rsidRPr="006E4DB5">
        <w:rPr>
          <w:rFonts w:ascii="Times New Roman" w:hAnsi="Times New Roman" w:cs="Times New Roman"/>
          <w:sz w:val="28"/>
          <w:szCs w:val="28"/>
        </w:rPr>
        <w:t>[</w:t>
      </w:r>
      <w:r w:rsidR="008D025A">
        <w:rPr>
          <w:rFonts w:ascii="Times New Roman" w:hAnsi="Times New Roman" w:cs="Times New Roman"/>
          <w:sz w:val="28"/>
          <w:szCs w:val="28"/>
        </w:rPr>
        <w:t>16</w:t>
      </w:r>
      <w:r w:rsidRPr="006E4D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7238" w14:textId="4BA77141" w:rsidR="006E4DB5" w:rsidRDefault="006E4DB5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и ученики находятся на некотором расстоянии друг от друга, будучи при этом связаны средствами информационно-коммуникационных технологий;</w:t>
      </w:r>
    </w:p>
    <w:p w14:paraId="71B0AF8A" w14:textId="23C8A575" w:rsidR="006E4DB5" w:rsidRDefault="006E4DB5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ходе обучения используются как традиционные, так и инновационные средства обучения, чтобы позволить обучающимся полноценно овладеть материалом;</w:t>
      </w:r>
    </w:p>
    <w:p w14:paraId="3AE06AEE" w14:textId="7CAB58E9" w:rsidR="006E4DB5" w:rsidRDefault="006E4DB5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педагогическом процессе должны присутствовать как традиционные формы контроля обучающихся преподавателем, так и альтернативные формы, например, самоконтроль и взаимоконтроль;</w:t>
      </w:r>
    </w:p>
    <w:p w14:paraId="540C5DA8" w14:textId="58B316E3" w:rsidR="006E4DB5" w:rsidRDefault="006E4DB5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на всех этапах реализации дистанционного обучения должен выполнять мониторинг учебно-познавательной деятельности обучающихся.</w:t>
      </w:r>
    </w:p>
    <w:p w14:paraId="6981E2E5" w14:textId="3C82A2F9" w:rsidR="006E4DB5" w:rsidRDefault="00F27755" w:rsidP="00EE2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дистанционного обучения строится из трех составляющих: технологической, организационной и содержательной. В роли технологического элемента выступают дистанционные образовательные технологии</w:t>
      </w:r>
      <w:r w:rsidR="00EE299C">
        <w:rPr>
          <w:rFonts w:ascii="Times New Roman" w:hAnsi="Times New Roman" w:cs="Times New Roman"/>
          <w:sz w:val="28"/>
          <w:szCs w:val="28"/>
        </w:rPr>
        <w:t>, к</w:t>
      </w:r>
      <w:r w:rsidR="00EE299C" w:rsidRPr="00EE299C">
        <w:rPr>
          <w:rFonts w:ascii="Times New Roman" w:hAnsi="Times New Roman" w:cs="Times New Roman"/>
          <w:sz w:val="28"/>
          <w:szCs w:val="28"/>
        </w:rPr>
        <w:t>оторые</w:t>
      </w:r>
      <w:r w:rsidR="00EE299C">
        <w:rPr>
          <w:rFonts w:ascii="Times New Roman" w:hAnsi="Times New Roman" w:cs="Times New Roman"/>
          <w:sz w:val="28"/>
          <w:szCs w:val="28"/>
        </w:rPr>
        <w:t xml:space="preserve"> </w:t>
      </w:r>
      <w:r w:rsidR="00EE299C" w:rsidRPr="00EE299C">
        <w:rPr>
          <w:rFonts w:ascii="Times New Roman" w:hAnsi="Times New Roman" w:cs="Times New Roman"/>
          <w:sz w:val="28"/>
          <w:szCs w:val="28"/>
        </w:rPr>
        <w:t>трактуются законом как «образовательные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работников»</w:t>
      </w:r>
      <w:r w:rsidR="00EE299C">
        <w:rPr>
          <w:rFonts w:ascii="Times New Roman" w:hAnsi="Times New Roman" w:cs="Times New Roman"/>
          <w:sz w:val="28"/>
          <w:szCs w:val="28"/>
        </w:rPr>
        <w:t xml:space="preserve"> </w:t>
      </w:r>
      <w:r w:rsidR="00EE299C" w:rsidRPr="00EE299C">
        <w:rPr>
          <w:rFonts w:ascii="Times New Roman" w:hAnsi="Times New Roman" w:cs="Times New Roman"/>
          <w:sz w:val="28"/>
          <w:szCs w:val="28"/>
        </w:rPr>
        <w:t>[</w:t>
      </w:r>
      <w:r w:rsidR="0097345F">
        <w:rPr>
          <w:rFonts w:ascii="Times New Roman" w:hAnsi="Times New Roman" w:cs="Times New Roman"/>
          <w:sz w:val="28"/>
          <w:szCs w:val="28"/>
        </w:rPr>
        <w:t>4</w:t>
      </w:r>
      <w:r w:rsidR="00EE299C" w:rsidRPr="00EE299C">
        <w:rPr>
          <w:rFonts w:ascii="Times New Roman" w:hAnsi="Times New Roman" w:cs="Times New Roman"/>
          <w:sz w:val="28"/>
          <w:szCs w:val="28"/>
        </w:rPr>
        <w:t>].</w:t>
      </w:r>
      <w:r w:rsidR="00EE29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C0166" w14:textId="00BB117A" w:rsidR="00EE299C" w:rsidRDefault="00EE299C" w:rsidP="00EE2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три составляющие дистанционного обучения должны коррелироваться между собой при переходе из традиционной формы обучения к дистанционной. Необходимо обеспечить поэтапное внедрение новых технологий и техническую поддержку, также требуется разработка новых курсов по дисциплинам, организация соответствующей подготовки преподавателей для работы в дистанционном формате. Однако при резком переходе к дистанционному обучению, каким был переход во время пандемии </w:t>
      </w:r>
      <w:r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Pr="00EE299C">
        <w:rPr>
          <w:rFonts w:ascii="Times New Roman" w:hAnsi="Times New Roman" w:cs="Times New Roman"/>
          <w:sz w:val="28"/>
          <w:szCs w:val="28"/>
        </w:rPr>
        <w:t xml:space="preserve">-19, </w:t>
      </w:r>
      <w:r>
        <w:rPr>
          <w:rFonts w:ascii="Times New Roman" w:hAnsi="Times New Roman" w:cs="Times New Roman"/>
          <w:sz w:val="28"/>
          <w:szCs w:val="28"/>
        </w:rPr>
        <w:t>на первый план выходит технологическая база, а содержание и организационная часть подстраиваются под выбранные технологии</w:t>
      </w:r>
      <w:r w:rsidR="0097345F" w:rsidRPr="0097345F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большое внимание стоит уделить выбору инструмента дистанционного обучения. </w:t>
      </w:r>
    </w:p>
    <w:p w14:paraId="2F71A555" w14:textId="1B962712" w:rsidR="00D16D67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дисциплины «Иностранный язык» формируется иноязычная коммуникативная компетенция, что предполагает следующее:</w:t>
      </w:r>
    </w:p>
    <w:p w14:paraId="6A65B008" w14:textId="545BD509" w:rsidR="00090F1F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особый функционал дистанционных технологий, которые могут одновременно поддерживать развитие всех видов речевой деятельности (письмо, аудирование, говорение, чтение);</w:t>
      </w:r>
    </w:p>
    <w:p w14:paraId="67ADDE57" w14:textId="18CACE1A" w:rsidR="00090F1F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трансляцию аутентичной социокультурной информации;</w:t>
      </w:r>
    </w:p>
    <w:p w14:paraId="3751725E" w14:textId="3C1D9A0F" w:rsidR="00090F1F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97345F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профессиональных задач на иностранном языке при сохранении системности и методической организованности работы.</w:t>
      </w:r>
    </w:p>
    <w:p w14:paraId="06875784" w14:textId="14AA2E8C" w:rsidR="00090F1F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все инструменты дистанционного обучения обладают требуемыми возможностями или предоставляют функции для реализации только части поставленных задач. Вузы использовали и продолжают использовать различные сетевые инструменты для организации учебного процесса, например, почтовые сервисы (</w:t>
      </w:r>
      <w:r>
        <w:rPr>
          <w:rFonts w:ascii="Times New Roman" w:hAnsi="Times New Roman" w:cs="Times New Roman"/>
          <w:sz w:val="28"/>
          <w:szCs w:val="28"/>
          <w:lang w:val="en-GB"/>
        </w:rPr>
        <w:t>Yandex</w:t>
      </w:r>
      <w:r w:rsidRPr="00090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Gmail</w:t>
      </w:r>
      <w:r w:rsidRPr="00090F1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мессенджеры (</w:t>
      </w:r>
      <w:r>
        <w:rPr>
          <w:rFonts w:ascii="Times New Roman" w:hAnsi="Times New Roman" w:cs="Times New Roman"/>
          <w:sz w:val="28"/>
          <w:szCs w:val="28"/>
          <w:lang w:val="en-GB"/>
        </w:rPr>
        <w:t>Telegram</w:t>
      </w:r>
      <w:r w:rsidRPr="00090F1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открытые образовательные платформы (</w:t>
      </w:r>
      <w:r>
        <w:rPr>
          <w:rFonts w:ascii="Times New Roman" w:hAnsi="Times New Roman" w:cs="Times New Roman"/>
          <w:sz w:val="28"/>
          <w:szCs w:val="28"/>
          <w:lang w:val="en-GB"/>
        </w:rPr>
        <w:t>Coursera</w:t>
      </w:r>
      <w:r w:rsidRPr="00090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«Открытое образование»), система электронного обучения </w:t>
      </w:r>
      <w:r>
        <w:rPr>
          <w:rFonts w:ascii="Times New Roman" w:hAnsi="Times New Roman" w:cs="Times New Roman"/>
          <w:sz w:val="28"/>
          <w:szCs w:val="28"/>
          <w:lang w:val="en-GB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, онлайн-платформы </w:t>
      </w:r>
      <w:r w:rsidRPr="00090F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Zoom</w:t>
      </w:r>
      <w:r w:rsidRPr="00090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Microsoft</w:t>
      </w:r>
      <w:r w:rsidRPr="0009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090F1F">
        <w:rPr>
          <w:rFonts w:ascii="Times New Roman" w:hAnsi="Times New Roman" w:cs="Times New Roman"/>
          <w:sz w:val="28"/>
          <w:szCs w:val="28"/>
        </w:rPr>
        <w:t>)</w:t>
      </w:r>
      <w:r w:rsidR="0097345F" w:rsidRPr="0097345F">
        <w:rPr>
          <w:rFonts w:ascii="Times New Roman" w:hAnsi="Times New Roman" w:cs="Times New Roman"/>
          <w:sz w:val="28"/>
          <w:szCs w:val="28"/>
        </w:rPr>
        <w:t xml:space="preserve"> [6]</w:t>
      </w:r>
      <w:r w:rsidRPr="00090F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ADCFCC" w14:textId="2A45BAAB" w:rsidR="00090F1F" w:rsidRPr="00D75BC4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Кубанский государственный университет </w:t>
      </w:r>
      <w:r w:rsidR="00D75BC4">
        <w:rPr>
          <w:rFonts w:ascii="Times New Roman" w:hAnsi="Times New Roman" w:cs="Times New Roman"/>
          <w:sz w:val="28"/>
          <w:szCs w:val="28"/>
        </w:rPr>
        <w:t>использует</w:t>
      </w:r>
      <w:r>
        <w:rPr>
          <w:rFonts w:ascii="Times New Roman" w:hAnsi="Times New Roman" w:cs="Times New Roman"/>
          <w:sz w:val="28"/>
          <w:szCs w:val="28"/>
        </w:rPr>
        <w:t xml:space="preserve"> онлайн-платформ</w:t>
      </w:r>
      <w:r w:rsidR="00D75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Microsoft</w:t>
      </w:r>
      <w:r w:rsidRPr="0009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09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систем</w:t>
      </w:r>
      <w:r w:rsidR="00D75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Moodle</w:t>
      </w:r>
      <w:r w:rsidRPr="00090F1F">
        <w:rPr>
          <w:rFonts w:ascii="Times New Roman" w:hAnsi="Times New Roman" w:cs="Times New Roman"/>
          <w:sz w:val="28"/>
          <w:szCs w:val="28"/>
        </w:rPr>
        <w:t>.</w:t>
      </w:r>
      <w:r w:rsidR="00D75BC4">
        <w:rPr>
          <w:rFonts w:ascii="Times New Roman" w:hAnsi="Times New Roman" w:cs="Times New Roman"/>
          <w:sz w:val="28"/>
          <w:szCs w:val="28"/>
        </w:rPr>
        <w:t xml:space="preserve"> Далее мы рассмотрим платформу </w:t>
      </w:r>
      <w:r w:rsidR="00D75BC4">
        <w:rPr>
          <w:rFonts w:ascii="Times New Roman" w:hAnsi="Times New Roman" w:cs="Times New Roman"/>
          <w:sz w:val="28"/>
          <w:szCs w:val="28"/>
          <w:lang w:val="en-GB"/>
        </w:rPr>
        <w:t>Microsoft</w:t>
      </w:r>
      <w:r w:rsidR="00D75BC4" w:rsidRPr="00E67883">
        <w:rPr>
          <w:rFonts w:ascii="Times New Roman" w:hAnsi="Times New Roman" w:cs="Times New Roman"/>
          <w:sz w:val="28"/>
          <w:szCs w:val="28"/>
        </w:rPr>
        <w:t xml:space="preserve"> </w:t>
      </w:r>
      <w:r w:rsidR="00D75BC4"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="00D75BC4" w:rsidRPr="00E67883">
        <w:rPr>
          <w:rFonts w:ascii="Times New Roman" w:hAnsi="Times New Roman" w:cs="Times New Roman"/>
          <w:sz w:val="28"/>
          <w:szCs w:val="28"/>
        </w:rPr>
        <w:t>.</w:t>
      </w:r>
    </w:p>
    <w:p w14:paraId="5764075A" w14:textId="77777777" w:rsidR="00090F1F" w:rsidRPr="00090F1F" w:rsidRDefault="00090F1F" w:rsidP="00CE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6BAD3" w14:textId="3E3459DF" w:rsidR="00A31EF4" w:rsidRDefault="00A31EF4" w:rsidP="00CE3D90">
      <w:pPr>
        <w:pStyle w:val="ab"/>
        <w:spacing w:after="0"/>
        <w:rPr>
          <w:b/>
          <w:bCs/>
        </w:rPr>
      </w:pPr>
      <w:bookmarkStart w:id="12" w:name="_Toc122312563"/>
      <w:r w:rsidRPr="00B067EA">
        <w:rPr>
          <w:b/>
          <w:bCs/>
        </w:rPr>
        <w:t xml:space="preserve">2.2 </w:t>
      </w:r>
      <w:r w:rsidR="00090F1F" w:rsidRPr="00090F1F">
        <w:rPr>
          <w:b/>
          <w:bCs/>
        </w:rPr>
        <w:t xml:space="preserve">Типы онлайн-занятий на дистанционной платформе </w:t>
      </w:r>
      <w:proofErr w:type="spellStart"/>
      <w:r w:rsidR="00090F1F" w:rsidRPr="00090F1F">
        <w:rPr>
          <w:b/>
          <w:bCs/>
        </w:rPr>
        <w:t>Teams</w:t>
      </w:r>
      <w:proofErr w:type="spellEnd"/>
      <w:r w:rsidR="00E67883">
        <w:rPr>
          <w:b/>
          <w:bCs/>
        </w:rPr>
        <w:t xml:space="preserve"> и их реализация</w:t>
      </w:r>
      <w:bookmarkEnd w:id="12"/>
    </w:p>
    <w:p w14:paraId="4989441F" w14:textId="77777777" w:rsidR="00CE3D90" w:rsidRPr="00B067EA" w:rsidRDefault="00CE3D90" w:rsidP="00C7433D"/>
    <w:p w14:paraId="3C04728C" w14:textId="48DAC54C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75BC4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3432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75BC4">
        <w:rPr>
          <w:rFonts w:ascii="Times New Roman" w:hAnsi="Times New Roman" w:cs="Times New Roman"/>
          <w:sz w:val="28"/>
          <w:szCs w:val="28"/>
        </w:rPr>
        <w:t xml:space="preserve"> платформа для организации дистанционной среды в образовательном процессе. Она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полностью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интегрируется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с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приложениями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Office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365: Word, PowerPoint, Excel, Outlook, OneDrive, OneNote, SharePoint, Forms </w:t>
      </w:r>
      <w:r w:rsidRPr="00D75BC4">
        <w:rPr>
          <w:rFonts w:ascii="Times New Roman" w:hAnsi="Times New Roman" w:cs="Times New Roman"/>
          <w:sz w:val="28"/>
          <w:szCs w:val="28"/>
        </w:rPr>
        <w:t>и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другими</w:t>
      </w:r>
      <w:r w:rsidRPr="00D75BC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294DEC1" w14:textId="77777777" w:rsid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 xml:space="preserve">Рассмотрим возможности </w:t>
      </w:r>
      <w:r>
        <w:rPr>
          <w:rFonts w:ascii="Times New Roman" w:hAnsi="Times New Roman" w:cs="Times New Roman"/>
          <w:sz w:val="28"/>
          <w:szCs w:val="28"/>
          <w:lang w:val="en-GB"/>
        </w:rPr>
        <w:t>Microsoft</w:t>
      </w:r>
      <w:r w:rsidRPr="00D75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 xml:space="preserve"> более подробно. Существуют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варианты работы</w:t>
      </w:r>
      <w:r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Pr="00D75B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39B98B" w14:textId="77777777" w:rsid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открытие платформы в </w:t>
      </w:r>
      <w:r>
        <w:rPr>
          <w:rFonts w:ascii="Times New Roman" w:hAnsi="Times New Roman" w:cs="Times New Roman"/>
          <w:sz w:val="28"/>
          <w:szCs w:val="28"/>
        </w:rPr>
        <w:t>любом удобном пользователю браузере (</w:t>
      </w:r>
      <w:r>
        <w:rPr>
          <w:rFonts w:ascii="Times New Roman" w:hAnsi="Times New Roman" w:cs="Times New Roman"/>
          <w:sz w:val="28"/>
          <w:szCs w:val="28"/>
          <w:lang w:val="en-GB"/>
        </w:rPr>
        <w:t>Edge</w:t>
      </w:r>
      <w:r w:rsidRPr="00D75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Mozilla</w:t>
      </w:r>
      <w:r w:rsidRPr="00D7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Firefox</w:t>
      </w:r>
      <w:r w:rsidRPr="00D75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Google</w:t>
      </w:r>
      <w:r w:rsidRPr="00D7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Chrome</w:t>
      </w:r>
      <w:r w:rsidRPr="00D75BC4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0CFC9AA" w14:textId="77777777" w:rsid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Pr="00D7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помощью </w:t>
      </w:r>
      <w:r w:rsidRPr="00D75BC4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доступного на устройствах на базе </w:t>
      </w:r>
      <w:r>
        <w:rPr>
          <w:rFonts w:ascii="Times New Roman" w:hAnsi="Times New Roman" w:cs="Times New Roman"/>
          <w:sz w:val="28"/>
          <w:szCs w:val="28"/>
          <w:lang w:val="en-GB"/>
        </w:rPr>
        <w:t>Android</w:t>
      </w:r>
      <w:r w:rsidRPr="00D7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GB"/>
        </w:rPr>
        <w:t>iOS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634771" w14:textId="68929D00" w:rsid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работа с помощью </w:t>
      </w:r>
      <w:r w:rsidRPr="00D75BC4">
        <w:rPr>
          <w:rFonts w:ascii="Times New Roman" w:hAnsi="Times New Roman" w:cs="Times New Roman"/>
          <w:sz w:val="28"/>
          <w:szCs w:val="28"/>
        </w:rPr>
        <w:t xml:space="preserve">программы Microsoft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доступной на устройствах на базе </w:t>
      </w:r>
      <w:r>
        <w:rPr>
          <w:rFonts w:ascii="Times New Roman" w:hAnsi="Times New Roman" w:cs="Times New Roman"/>
          <w:sz w:val="28"/>
          <w:szCs w:val="28"/>
          <w:lang w:val="en-GB"/>
        </w:rPr>
        <w:t>Windows</w:t>
      </w:r>
      <w:r w:rsidRPr="00D75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MacOS</w:t>
      </w:r>
      <w:r w:rsidRPr="00D75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Linux</w:t>
      </w:r>
      <w:r w:rsidRPr="00D75B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87021" w14:textId="24B5895C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Платформа содержит чат, в котором можно обмениваться информацией с конкретным пользователем или группой пользователей.</w:t>
      </w:r>
    </w:p>
    <w:p w14:paraId="5936641A" w14:textId="16AB1DC7" w:rsidR="007D26A4" w:rsidRPr="00D75BC4" w:rsidRDefault="00D75BC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возможность</w:t>
      </w:r>
      <w:r w:rsidRPr="00D75BC4">
        <w:rPr>
          <w:rFonts w:ascii="Times New Roman" w:hAnsi="Times New Roman" w:cs="Times New Roman"/>
          <w:sz w:val="28"/>
          <w:szCs w:val="28"/>
        </w:rPr>
        <w:t xml:space="preserve"> организации команд. В нее входят добавление участников, изменение команды, использование тегов, отправка ссылки на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команду, добавление канала. По желанию педагога можно </w:t>
      </w:r>
      <w:r w:rsidRPr="00D75BC4">
        <w:rPr>
          <w:rFonts w:ascii="Times New Roman" w:hAnsi="Times New Roman" w:cs="Times New Roman"/>
          <w:sz w:val="28"/>
          <w:szCs w:val="28"/>
        </w:rPr>
        <w:lastRenderedPageBreak/>
        <w:t>организовать групповую работу внутри одной группы с помощью создания канала</w:t>
      </w:r>
      <w:r w:rsidR="007D26A4">
        <w:rPr>
          <w:rFonts w:ascii="Times New Roman" w:hAnsi="Times New Roman" w:cs="Times New Roman"/>
          <w:sz w:val="28"/>
          <w:szCs w:val="28"/>
        </w:rPr>
        <w:t>, в котором могут храниться как записи трансляций, так и необходимые файлы.</w:t>
      </w:r>
    </w:p>
    <w:p w14:paraId="54DC0E35" w14:textId="22580EA5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Имеется возможность использования записной книжки для занятий, в которой предусмотрены пространство для совместной работы, библиотека содержимого, раздел для преподавателя, записные книжки обучающихся. Пространство для совместной работы представляет собой место для хранения информации, которую могут просматривать и редактировать все участники команды</w:t>
      </w:r>
      <w:r w:rsidR="009535B6" w:rsidRPr="009535B6">
        <w:rPr>
          <w:rFonts w:ascii="Times New Roman" w:hAnsi="Times New Roman" w:cs="Times New Roman"/>
          <w:sz w:val="28"/>
          <w:szCs w:val="28"/>
        </w:rPr>
        <w:t xml:space="preserve"> [26]</w:t>
      </w:r>
      <w:r w:rsidRPr="00D75BC4">
        <w:rPr>
          <w:rFonts w:ascii="Times New Roman" w:hAnsi="Times New Roman" w:cs="Times New Roman"/>
          <w:sz w:val="28"/>
          <w:szCs w:val="28"/>
        </w:rPr>
        <w:t>.</w:t>
      </w:r>
    </w:p>
    <w:p w14:paraId="253800E2" w14:textId="77777777" w:rsidR="007D26A4" w:rsidRDefault="00D75BC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 xml:space="preserve">Библиотека содержимого включает в себя учебные материалы для обучающихся. Раздел для преподавателя содержит информацию, которую может просматривать и редактировать только преподаватель, </w:t>
      </w:r>
      <w:r w:rsidR="007D26A4"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Pr="00D75BC4">
        <w:rPr>
          <w:rFonts w:ascii="Times New Roman" w:hAnsi="Times New Roman" w:cs="Times New Roman"/>
          <w:sz w:val="28"/>
          <w:szCs w:val="28"/>
        </w:rPr>
        <w:t>обучающиеся не имеют к ней доступа. В записных книжках учащихся преподаватель может выкладывать материалы, предназначенные для конкретного обучающегося.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Обучающиеся могут редактировать собственные записные</w:t>
      </w:r>
      <w:r w:rsidR="007D26A4">
        <w:rPr>
          <w:rFonts w:ascii="Times New Roman" w:hAnsi="Times New Roman" w:cs="Times New Roman"/>
          <w:sz w:val="28"/>
          <w:szCs w:val="28"/>
        </w:rPr>
        <w:t xml:space="preserve"> книжки, доступ к чужим записным книжкам ограничен.</w:t>
      </w:r>
    </w:p>
    <w:p w14:paraId="11672130" w14:textId="78296E4D" w:rsidR="00D75BC4" w:rsidRPr="00D75BC4" w:rsidRDefault="00D75BC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Предусмотрено создание заданий и тестов для всей группы. К заданию можно добавить различные материалы, инструкцию по выполнению, определить баллы и критерии оценивания, установить сроки выполнения. Преподаватель во время проверки выполненных заданий может написать отзыв на работу, оценить ее или вернуть на доработку. Тесты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разрабатываются в Microsoft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>.</w:t>
      </w:r>
    </w:p>
    <w:p w14:paraId="2443C65A" w14:textId="77777777" w:rsidR="007D26A4" w:rsidRDefault="00D75BC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Предусмотрены следующие виды вопросов: на выбор, ввод ответа, оценка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утверждения, рейтинг, шкала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Ликерта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 xml:space="preserve">, эссе. Тест можно настроить по следующим критериям: </w:t>
      </w:r>
    </w:p>
    <w:p w14:paraId="7FC087F7" w14:textId="77777777" w:rsidR="007D26A4" w:rsidRDefault="007D26A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BC4" w:rsidRPr="00D75BC4">
        <w:rPr>
          <w:rFonts w:ascii="Times New Roman" w:hAnsi="Times New Roman" w:cs="Times New Roman"/>
          <w:sz w:val="28"/>
          <w:szCs w:val="28"/>
        </w:rPr>
        <w:t>автоматическая оценка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986C2" w14:textId="77777777" w:rsidR="007D26A4" w:rsidRDefault="007D26A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BC4" w:rsidRPr="00D75BC4">
        <w:rPr>
          <w:rFonts w:ascii="Times New Roman" w:hAnsi="Times New Roman" w:cs="Times New Roman"/>
          <w:sz w:val="28"/>
          <w:szCs w:val="28"/>
        </w:rPr>
        <w:t>определение круга лиц, имеющих право заполнять тест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BA211E" w14:textId="77777777" w:rsidR="007D26A4" w:rsidRDefault="007D26A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BC4" w:rsidRPr="00D75BC4">
        <w:rPr>
          <w:rFonts w:ascii="Times New Roman" w:hAnsi="Times New Roman" w:cs="Times New Roman"/>
          <w:sz w:val="28"/>
          <w:szCs w:val="28"/>
        </w:rPr>
        <w:t>определение начала и окончание прохождения теста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138136" w14:textId="77777777" w:rsidR="007D26A4" w:rsidRDefault="007D26A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сортировка вопросов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AB0FE0" w14:textId="77777777" w:rsidR="007D26A4" w:rsidRDefault="007D26A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уведомление об ответах. </w:t>
      </w:r>
    </w:p>
    <w:p w14:paraId="352E1D01" w14:textId="283E0DFB" w:rsidR="00D75BC4" w:rsidRPr="00D75BC4" w:rsidRDefault="00D75BC4" w:rsidP="007D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Платформа позволяет получить отчет по всем выданным заданиям и тестам, в котором содержится оценка состояния задания и тестов всех обучающихся.</w:t>
      </w:r>
    </w:p>
    <w:p w14:paraId="451B83BC" w14:textId="22707F54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 xml:space="preserve"> является возможность организации занятий в режиме онлайн с помощью функции «собрание», которая в отличие от бесплатной версии Zoom не ограничена по времени</w:t>
      </w:r>
      <w:r w:rsidR="007D26A4" w:rsidRPr="007D26A4">
        <w:rPr>
          <w:rFonts w:ascii="Times New Roman" w:hAnsi="Times New Roman" w:cs="Times New Roman"/>
          <w:sz w:val="28"/>
          <w:szCs w:val="28"/>
        </w:rPr>
        <w:t xml:space="preserve"> </w:t>
      </w:r>
      <w:r w:rsidR="007D26A4">
        <w:rPr>
          <w:rFonts w:ascii="Times New Roman" w:hAnsi="Times New Roman" w:cs="Times New Roman"/>
          <w:sz w:val="28"/>
          <w:szCs w:val="28"/>
        </w:rPr>
        <w:t>и по количеству участников собрания</w:t>
      </w:r>
      <w:r w:rsidRPr="00D75BC4">
        <w:rPr>
          <w:rFonts w:ascii="Times New Roman" w:hAnsi="Times New Roman" w:cs="Times New Roman"/>
          <w:sz w:val="28"/>
          <w:szCs w:val="28"/>
        </w:rPr>
        <w:t xml:space="preserve">. Собрание может быть проведено в режиме аудио- или </w:t>
      </w:r>
      <w:r w:rsidR="007D26A4">
        <w:rPr>
          <w:rFonts w:ascii="Times New Roman" w:hAnsi="Times New Roman" w:cs="Times New Roman"/>
          <w:sz w:val="28"/>
          <w:szCs w:val="28"/>
        </w:rPr>
        <w:t xml:space="preserve">же </w:t>
      </w:r>
      <w:r w:rsidRPr="00D75BC4">
        <w:rPr>
          <w:rFonts w:ascii="Times New Roman" w:hAnsi="Times New Roman" w:cs="Times New Roman"/>
          <w:sz w:val="28"/>
          <w:szCs w:val="28"/>
        </w:rPr>
        <w:t>видеосвязи. Предусмотрен совместный доступ к экрану, что позволяет участникам собрания демонстрировать свои экраны.</w:t>
      </w:r>
    </w:p>
    <w:p w14:paraId="5C7678AF" w14:textId="0E35139A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В собрании могут участвовать как пользователи команды, так и приглашенные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участники. В случае проведения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видеособрания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 xml:space="preserve"> имеется возможность представления изображения участников: галерея (до девяти человек), крупная галерея (до сорока девяти человек), режим «вместе» (показывает всех участников).</w:t>
      </w:r>
    </w:p>
    <w:p w14:paraId="6A16E30C" w14:textId="54CDCB94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Предусмотрена видеозапись данного собрания, которая в последующем может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быть доступна для просмотра. Во время проведения собрания преподаватель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может регулировать права участников: кто будет выступать; </w:t>
      </w:r>
      <w:r w:rsidR="007D26A4">
        <w:rPr>
          <w:rFonts w:ascii="Times New Roman" w:hAnsi="Times New Roman" w:cs="Times New Roman"/>
          <w:sz w:val="28"/>
          <w:szCs w:val="28"/>
        </w:rPr>
        <w:t>кто может использовать микрофон и/или видеокамеру</w:t>
      </w:r>
      <w:r w:rsidRPr="00D75BC4">
        <w:rPr>
          <w:rFonts w:ascii="Times New Roman" w:hAnsi="Times New Roman" w:cs="Times New Roman"/>
          <w:sz w:val="28"/>
          <w:szCs w:val="28"/>
        </w:rPr>
        <w:t xml:space="preserve"> и прочее. </w:t>
      </w:r>
      <w:r w:rsidR="007D26A4">
        <w:rPr>
          <w:rFonts w:ascii="Times New Roman" w:hAnsi="Times New Roman" w:cs="Times New Roman"/>
          <w:sz w:val="28"/>
          <w:szCs w:val="28"/>
        </w:rPr>
        <w:t>Существует</w:t>
      </w:r>
      <w:r w:rsidRPr="00D75BC4">
        <w:rPr>
          <w:rFonts w:ascii="Times New Roman" w:hAnsi="Times New Roman" w:cs="Times New Roman"/>
          <w:sz w:val="28"/>
          <w:szCs w:val="28"/>
        </w:rPr>
        <w:t xml:space="preserve"> возможность использования доски и чата.</w:t>
      </w:r>
    </w:p>
    <w:p w14:paraId="6C95E45C" w14:textId="64030C0E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Организация собраний возможна двумя способами: планирование</w:t>
      </w:r>
      <w:r w:rsidR="007D26A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75BC4">
        <w:rPr>
          <w:rFonts w:ascii="Times New Roman" w:hAnsi="Times New Roman" w:cs="Times New Roman"/>
          <w:sz w:val="28"/>
          <w:szCs w:val="28"/>
        </w:rPr>
        <w:t xml:space="preserve">начать сейчас. «Планирование» осуществляется в календаре. «Начать сейчас» позволяет в данный момент времени запустить собрание в команде и </w:t>
      </w:r>
      <w:r w:rsidRPr="00D75BC4">
        <w:rPr>
          <w:rFonts w:ascii="Times New Roman" w:hAnsi="Times New Roman" w:cs="Times New Roman"/>
          <w:sz w:val="28"/>
          <w:szCs w:val="28"/>
        </w:rPr>
        <w:lastRenderedPageBreak/>
        <w:t>пригласить других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участников. В настройке собрания задается имя участника, определяется, будет ли использоваться видео, выбирается источник звука. Платформа предоставляет отчет о каждом собрании, в котором содержится имя собрания, время входа и выхода каждого участника. Также в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 xml:space="preserve"> есть возможность позвонить конкретному пользователю.</w:t>
      </w:r>
    </w:p>
    <w:p w14:paraId="246893A2" w14:textId="57D3E6FC" w:rsidR="00D75BC4" w:rsidRPr="00D75BC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>В календаре можно планировать будущие события, занятия и собрания. Его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функционал позволяет синхронизировать общие календари участников между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>приложениями Office 365, что значительно повышает командное взаимодействие онлайн.</w:t>
      </w:r>
    </w:p>
    <w:p w14:paraId="53AC74C8" w14:textId="77777777" w:rsidR="007D26A4" w:rsidRDefault="00D75BC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5BC4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D75BC4">
        <w:rPr>
          <w:rFonts w:ascii="Times New Roman" w:hAnsi="Times New Roman" w:cs="Times New Roman"/>
          <w:sz w:val="28"/>
          <w:szCs w:val="28"/>
        </w:rPr>
        <w:t xml:space="preserve"> есть возможность использования большого количества приложений,</w:t>
      </w:r>
      <w:r w:rsidR="007D26A4">
        <w:rPr>
          <w:rFonts w:ascii="Times New Roman" w:hAnsi="Times New Roman" w:cs="Times New Roman"/>
          <w:sz w:val="28"/>
          <w:szCs w:val="28"/>
        </w:rPr>
        <w:t xml:space="preserve"> </w:t>
      </w:r>
      <w:r w:rsidRPr="00D75BC4">
        <w:rPr>
          <w:rFonts w:ascii="Times New Roman" w:hAnsi="Times New Roman" w:cs="Times New Roman"/>
          <w:sz w:val="28"/>
          <w:szCs w:val="28"/>
        </w:rPr>
        <w:t xml:space="preserve">позволяющих организовать дистанционное или смешанное обучение: </w:t>
      </w:r>
    </w:p>
    <w:p w14:paraId="178D60B9" w14:textId="77777777" w:rsidR="007D26A4" w:rsidRDefault="007D26A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BC4" w:rsidRPr="00D75BC4">
        <w:rPr>
          <w:rFonts w:ascii="Times New Roman" w:hAnsi="Times New Roman" w:cs="Times New Roman"/>
          <w:sz w:val="28"/>
          <w:szCs w:val="28"/>
        </w:rPr>
        <w:t>Polly</w:t>
      </w:r>
      <w:proofErr w:type="spellEnd"/>
      <w:r w:rsidR="00D75BC4" w:rsidRPr="00D7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="00D75BC4" w:rsidRPr="00D75BC4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опросов; </w:t>
      </w:r>
    </w:p>
    <w:p w14:paraId="30165719" w14:textId="103147FF" w:rsidR="007D26A4" w:rsidRDefault="007D26A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 w:rsidR="00343292">
        <w:rPr>
          <w:rFonts w:ascii="Times New Roman" w:hAnsi="Times New Roman" w:cs="Times New Roman"/>
          <w:sz w:val="28"/>
          <w:szCs w:val="28"/>
        </w:rPr>
        <w:t> 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Viva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совместно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или контента;</w:t>
      </w:r>
    </w:p>
    <w:p w14:paraId="7E28EA35" w14:textId="18C9B257" w:rsidR="00D75BC4" w:rsidRDefault="007D26A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4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BC4" w:rsidRPr="00D75BC4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="00D75BC4" w:rsidRPr="00D7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75BC4" w:rsidRPr="00D75BC4">
        <w:rPr>
          <w:rFonts w:ascii="Times New Roman" w:hAnsi="Times New Roman" w:cs="Times New Roman"/>
          <w:sz w:val="28"/>
          <w:szCs w:val="28"/>
        </w:rPr>
        <w:t xml:space="preserve">работы над </w:t>
      </w:r>
      <w:r>
        <w:rPr>
          <w:rFonts w:ascii="Times New Roman" w:hAnsi="Times New Roman" w:cs="Times New Roman"/>
          <w:sz w:val="28"/>
          <w:szCs w:val="28"/>
        </w:rPr>
        <w:t xml:space="preserve">проектами. </w:t>
      </w:r>
    </w:p>
    <w:p w14:paraId="0CCB6D27" w14:textId="1C31E02B" w:rsidR="007D26A4" w:rsidRDefault="007D26A4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возможностей, предоставляемых </w:t>
      </w:r>
      <w:r>
        <w:rPr>
          <w:rFonts w:ascii="Times New Roman" w:hAnsi="Times New Roman" w:cs="Times New Roman"/>
          <w:sz w:val="28"/>
          <w:szCs w:val="28"/>
          <w:lang w:val="en-GB"/>
        </w:rPr>
        <w:t>Microsoft</w:t>
      </w:r>
      <w:r w:rsidRPr="007D2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>
        <w:rPr>
          <w:rFonts w:ascii="Times New Roman" w:hAnsi="Times New Roman" w:cs="Times New Roman"/>
          <w:sz w:val="28"/>
          <w:szCs w:val="28"/>
        </w:rPr>
        <w:t>, позволяет преподавателю проводить занятия различного типа.</w:t>
      </w:r>
      <w:r w:rsidR="00074D7E">
        <w:rPr>
          <w:rFonts w:ascii="Times New Roman" w:hAnsi="Times New Roman" w:cs="Times New Roman"/>
          <w:sz w:val="28"/>
          <w:szCs w:val="28"/>
        </w:rPr>
        <w:t xml:space="preserve"> Рассмотрим наиболее популярные типы.</w:t>
      </w:r>
    </w:p>
    <w:p w14:paraId="71011688" w14:textId="7502CD98" w:rsidR="007D26A4" w:rsidRDefault="00074D7E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в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074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формат видеоконференций, предполагающий двухстороннюю аудио- и видеосвязь между преподавателем и студентом. Главным преимуществом такой формы является наличие визуально-аудиального контакта в режиме реального времени, что позволяет преподавателю контролировать степень понимания предмета, отслеживать степень заинтересованности студентов, задавать вопросы и наблюдать за языком жестов. В данном формате присутствует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ощущение вовлеченности, что является важным психологическим аспектом, повышающим эффективность процесса обучения. Также видеоконференции позволяют создать единую среду для участников образовательного процесса.</w:t>
      </w:r>
    </w:p>
    <w:p w14:paraId="079627C6" w14:textId="20954ECE" w:rsidR="00074D7E" w:rsidRDefault="00074D7E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Популярен и 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аудиоконференций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предполагающий только аудиосвязь между преподавателем и студентом. Данный вид обучения является более доступным, так как в его техническом обеспечении отсутствуют сложности. С его помощью можно организовывать как лекции, так и семинары и практические занятия. </w:t>
      </w:r>
    </w:p>
    <w:p w14:paraId="1AFD0BAE" w14:textId="7639E269" w:rsidR="00074D7E" w:rsidRDefault="00074D7E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вышеупомянутыми форматами видео-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аудиоконференциий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зачастую используется формат занятий в чате, предполагающий, что студенты могут обмениваться текстовыми сообщениями в режиме реального времени или же задавать вопросы преподавателю, не используя для этого микрофон или камеру.</w:t>
      </w:r>
    </w:p>
    <w:p w14:paraId="25AFDBAB" w14:textId="1419C460" w:rsidR="00074D7E" w:rsidRDefault="00074D7E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074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использовать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предоставляя как собственное хранилище для загрузки файлов и медиаплеер для их дальнейшего воспроизведения, так и возможность открыть видеофайл в другом приложении, установленном на персональном компьютере.</w:t>
      </w:r>
      <w:r w:rsidR="00E67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38E05" w14:textId="14E20AFC" w:rsidR="00E67883" w:rsidRDefault="00E67883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преподавания иностранных языков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E6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более гибкие возможности, чем </w:t>
      </w:r>
      <w:r>
        <w:rPr>
          <w:rFonts w:ascii="Times New Roman" w:hAnsi="Times New Roman" w:cs="Times New Roman"/>
          <w:sz w:val="28"/>
          <w:szCs w:val="28"/>
          <w:lang w:val="en-GB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, который также использовался в Кубанском государственном университете во время дистанционного обучения. Так, </w:t>
      </w:r>
      <w:r>
        <w:rPr>
          <w:rFonts w:ascii="Times New Roman" w:hAnsi="Times New Roman" w:cs="Times New Roman"/>
          <w:sz w:val="28"/>
          <w:szCs w:val="28"/>
          <w:lang w:val="en-GB"/>
        </w:rPr>
        <w:t>Moodle</w:t>
      </w:r>
      <w:r w:rsidRPr="00E6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собственной онлайн-доски: многие преподаватели иностранных языков используют подобные доски в своей работе, например, сервис </w:t>
      </w:r>
      <w:r>
        <w:rPr>
          <w:rFonts w:ascii="Times New Roman" w:hAnsi="Times New Roman" w:cs="Times New Roman"/>
          <w:sz w:val="28"/>
          <w:szCs w:val="28"/>
          <w:lang w:val="en-GB"/>
        </w:rPr>
        <w:t>Miro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E6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не переходить на другие сайты и использовать внутренние инструменты. </w:t>
      </w:r>
      <w:r>
        <w:rPr>
          <w:rFonts w:ascii="Times New Roman" w:hAnsi="Times New Roman" w:cs="Times New Roman"/>
          <w:sz w:val="28"/>
          <w:szCs w:val="28"/>
          <w:lang w:val="en-GB"/>
        </w:rPr>
        <w:t>Moodle</w:t>
      </w:r>
      <w:r w:rsidRPr="00E6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поддерживает интеграцию других приложений, что также сокращает его возможности. Объем размещаемых файлов значительно ниже: 250 МБ по сравнению с 250 ГБ, предоставляемых </w:t>
      </w: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Teams</w:t>
      </w:r>
      <w:r w:rsidRPr="00E678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  <w:lang w:val="en-GB"/>
        </w:rPr>
        <w:t>Moodle</w:t>
      </w:r>
      <w:r w:rsidRPr="00E6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более удобную систему тестирования, что также можно использовать для преподавания иностранных языков. </w:t>
      </w:r>
    </w:p>
    <w:p w14:paraId="3ECC1880" w14:textId="42CCFBAA" w:rsidR="00E67883" w:rsidRPr="00074D7E" w:rsidRDefault="00E67883" w:rsidP="00D7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sz w:val="28"/>
          <w:szCs w:val="28"/>
          <w:lang w:val="en-GB"/>
        </w:rPr>
        <w:t>Microsoft</w:t>
      </w:r>
      <w:r w:rsidRPr="00E6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 являются наиболее полными и подходящими для обучения иностранному языку по сравнению с другими платформами и/или сервисами.</w:t>
      </w:r>
    </w:p>
    <w:p w14:paraId="5455729C" w14:textId="77777777" w:rsidR="00D16D67" w:rsidRDefault="00D16D67" w:rsidP="00D16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30CF6" w14:textId="48BB3229" w:rsidR="00B00BB8" w:rsidRPr="00301A6F" w:rsidRDefault="007B09FF" w:rsidP="00CE3D90">
      <w:pPr>
        <w:pStyle w:val="ab"/>
        <w:spacing w:after="0"/>
        <w:rPr>
          <w:b/>
          <w:bCs/>
        </w:rPr>
      </w:pPr>
      <w:bookmarkStart w:id="13" w:name="_Toc122312564"/>
      <w:r w:rsidRPr="00B067EA">
        <w:rPr>
          <w:b/>
          <w:bCs/>
        </w:rPr>
        <w:t xml:space="preserve">2.3 </w:t>
      </w:r>
      <w:r w:rsidR="00E67883">
        <w:rPr>
          <w:b/>
          <w:bCs/>
        </w:rPr>
        <w:t xml:space="preserve">Перспективы дистанционного обучения и </w:t>
      </w:r>
      <w:r w:rsidR="00301A6F">
        <w:rPr>
          <w:b/>
          <w:bCs/>
        </w:rPr>
        <w:t xml:space="preserve">дальнейшей реализации при помощи средств </w:t>
      </w:r>
      <w:r w:rsidR="00301A6F">
        <w:rPr>
          <w:b/>
          <w:bCs/>
          <w:lang w:val="en-GB"/>
        </w:rPr>
        <w:t>Microsoft</w:t>
      </w:r>
      <w:r w:rsidR="00301A6F" w:rsidRPr="00301A6F">
        <w:rPr>
          <w:b/>
          <w:bCs/>
        </w:rPr>
        <w:t xml:space="preserve"> </w:t>
      </w:r>
      <w:r w:rsidR="00301A6F">
        <w:rPr>
          <w:b/>
          <w:bCs/>
          <w:lang w:val="en-GB"/>
        </w:rPr>
        <w:t>Teams</w:t>
      </w:r>
      <w:bookmarkEnd w:id="13"/>
    </w:p>
    <w:p w14:paraId="5D6060A0" w14:textId="51A9D1D4" w:rsidR="00F2523C" w:rsidRDefault="00301A6F" w:rsidP="00301A6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E3870E" w14:textId="33D77DDC" w:rsidR="00301A6F" w:rsidRDefault="00301A6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1A6F">
        <w:rPr>
          <w:rFonts w:ascii="Times New Roman" w:hAnsi="Times New Roman" w:cs="Times New Roman"/>
          <w:sz w:val="28"/>
          <w:szCs w:val="28"/>
        </w:rPr>
        <w:t>ышеприведенные преимущества использования платформы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6F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r w:rsidRPr="00301A6F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301A6F">
        <w:rPr>
          <w:rFonts w:ascii="Times New Roman" w:hAnsi="Times New Roman" w:cs="Times New Roman"/>
          <w:sz w:val="28"/>
          <w:szCs w:val="28"/>
        </w:rPr>
        <w:t xml:space="preserve"> свидетельствуют о возможности эффективного </w:t>
      </w:r>
      <w:r w:rsidRPr="00301A6F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6F">
        <w:rPr>
          <w:rFonts w:ascii="Times New Roman" w:hAnsi="Times New Roman" w:cs="Times New Roman"/>
          <w:sz w:val="28"/>
          <w:szCs w:val="28"/>
        </w:rPr>
        <w:t>занятия по иностранному языку в режиме онлайн. Однако во время подготовки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6F">
        <w:rPr>
          <w:rFonts w:ascii="Times New Roman" w:hAnsi="Times New Roman" w:cs="Times New Roman"/>
          <w:sz w:val="28"/>
          <w:szCs w:val="28"/>
        </w:rPr>
        <w:t>дистанционному занятию необходимо также учитыват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01A6F">
        <w:rPr>
          <w:rFonts w:ascii="Times New Roman" w:hAnsi="Times New Roman" w:cs="Times New Roman"/>
          <w:sz w:val="28"/>
          <w:szCs w:val="28"/>
        </w:rPr>
        <w:t>потенциальные трудности,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6F">
        <w:rPr>
          <w:rFonts w:ascii="Times New Roman" w:hAnsi="Times New Roman" w:cs="Times New Roman"/>
          <w:sz w:val="28"/>
          <w:szCs w:val="28"/>
        </w:rPr>
        <w:t>возникнуть во время процесса обучения</w:t>
      </w:r>
      <w:r w:rsidR="009535B6" w:rsidRPr="009535B6">
        <w:rPr>
          <w:rFonts w:ascii="Times New Roman" w:hAnsi="Times New Roman" w:cs="Times New Roman"/>
          <w:sz w:val="28"/>
          <w:szCs w:val="28"/>
        </w:rPr>
        <w:t xml:space="preserve"> [33]</w:t>
      </w:r>
      <w:r w:rsidRPr="00301A6F">
        <w:rPr>
          <w:rFonts w:ascii="Times New Roman" w:hAnsi="Times New Roman" w:cs="Times New Roman"/>
          <w:sz w:val="28"/>
          <w:szCs w:val="28"/>
        </w:rPr>
        <w:t>.</w:t>
      </w:r>
    </w:p>
    <w:p w14:paraId="07E85392" w14:textId="4CB5BEDB" w:rsidR="00301A6F" w:rsidRDefault="00301A6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дистанционный формат взаимодействия участников обучения предполагает, что у всех учащихся есть доступ к высокоскоростному Интернет-соединению одновременно. К сожалению, это одна из главных проблем дистанционного обучения, так как Интернет-покрытие во многих регионах и даже районах крупных городов не позволяет как учащимся, так и преподавателям участвовать в процессе обучения в полной мере</w:t>
      </w:r>
      <w:r w:rsidR="0097345F">
        <w:rPr>
          <w:rFonts w:ascii="Times New Roman" w:hAnsi="Times New Roman" w:cs="Times New Roman"/>
          <w:sz w:val="28"/>
          <w:szCs w:val="28"/>
        </w:rPr>
        <w:t xml:space="preserve"> </w:t>
      </w:r>
      <w:r w:rsidR="0097345F" w:rsidRPr="0097345F">
        <w:rPr>
          <w:rFonts w:ascii="Times New Roman" w:hAnsi="Times New Roman" w:cs="Times New Roman"/>
          <w:sz w:val="28"/>
          <w:szCs w:val="28"/>
        </w:rPr>
        <w:t>[21]</w:t>
      </w:r>
      <w:r>
        <w:rPr>
          <w:rFonts w:ascii="Times New Roman" w:hAnsi="Times New Roman" w:cs="Times New Roman"/>
          <w:sz w:val="28"/>
          <w:szCs w:val="28"/>
        </w:rPr>
        <w:t xml:space="preserve">. Также слабая аудио- и видеосвязь, частый обрыв соединения и прочие технические неполадки мешают образовательному процессу, прерывая его и ухудшая общее качество. Даже при наличии качественного Интернет-соединения могут возникнуть проблемы: помехи,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971D86A" w14:textId="513E5B07" w:rsidR="00301A6F" w:rsidRDefault="00301A6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Во-вторых, из первого пункта следует, что преподаватели должны тратить больше времени на подготовку занятия, так как им необходимо учитывать как потенциальные проблемы, которые могут повлиять на восприятие и усвоение материала, так и непосредственно технические сложности.</w:t>
      </w:r>
    </w:p>
    <w:p w14:paraId="60370B69" w14:textId="4612B312" w:rsidR="00301A6F" w:rsidRDefault="00301A6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существенной проблемой является уровень компьютерной грамотности преподавателей и их недостаточная подготовка для работы онлайн. Все преподаватели, в современных условиях, так или иначе имеют опыт работы с компьютерными программами и сайтами, но, в большей степени ввиду возраста, у многих преподавателей уровень владения компьютером все же ниже, чем у студентов. </w:t>
      </w:r>
    </w:p>
    <w:p w14:paraId="139FB3D9" w14:textId="77777777" w:rsidR="006A287F" w:rsidRDefault="00301A6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существует проблема недостаточной технической оснащенности. </w:t>
      </w:r>
      <w:r w:rsidR="006A287F">
        <w:rPr>
          <w:rFonts w:ascii="Times New Roman" w:hAnsi="Times New Roman" w:cs="Times New Roman"/>
          <w:sz w:val="28"/>
          <w:szCs w:val="28"/>
        </w:rPr>
        <w:t xml:space="preserve">Для процесса дистанционного обучения необходимо иметь либо компьютер/ноутбук, либо планшет, так как телефоны не позволяют комфортно и полноценно преподавать ввиду ограниченности своих возможностей (например, величина экрана, качество камеры или мощность процессора). </w:t>
      </w:r>
    </w:p>
    <w:p w14:paraId="566CA2AA" w14:textId="47F451A0" w:rsidR="00301A6F" w:rsidRDefault="006A287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процессе дистанционного обучения снижается эффективность работы студентов</w:t>
      </w:r>
      <w:r w:rsidR="0097345F" w:rsidRPr="0097345F">
        <w:rPr>
          <w:rFonts w:ascii="Times New Roman" w:hAnsi="Times New Roman" w:cs="Times New Roman"/>
          <w:sz w:val="28"/>
          <w:szCs w:val="28"/>
        </w:rPr>
        <w:t xml:space="preserve"> [17]</w:t>
      </w:r>
      <w:r>
        <w:rPr>
          <w:rFonts w:ascii="Times New Roman" w:hAnsi="Times New Roman" w:cs="Times New Roman"/>
          <w:sz w:val="28"/>
          <w:szCs w:val="28"/>
        </w:rPr>
        <w:t>. Несмотря на то, что преподаватели стараются вовлечь студентов в различные виды учебной деятельности, большинство студентов работает менее активно, чем в аудитории, из-за отсутствия визуального контакта и учебно-коммуникативной атмосферы, которая возникает при живом общении, а также возможности не включать камеру и микрофон.</w:t>
      </w:r>
    </w:p>
    <w:p w14:paraId="4F60A17B" w14:textId="764603C0" w:rsidR="006A287F" w:rsidRDefault="006A287F" w:rsidP="00301A6F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вытекает и ухудшение дисциплины студентов. Учащиеся могут подключаться к занятиям со своих телефонов, то есть из любого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>(в транспорте, на улице и т.д.), что негативно сказывается на качестве дистанционного занятия. Возможность подключиться без камеры позволяет учащимся отвлекаться на социальные сети или игры. В целом дистанционный формат выявляет недостаточную сформированность у студентов личных навыков: самоконтроля, самодисциплины, сосредоточенности, усидчивости, внимания.</w:t>
      </w:r>
    </w:p>
    <w:p w14:paraId="3DED4F35" w14:textId="6ACD089C" w:rsidR="00CE3D90" w:rsidRDefault="00925D0B" w:rsidP="00925D0B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дистанционное обучение средствами платформы </w:t>
      </w:r>
      <w:r>
        <w:rPr>
          <w:rFonts w:ascii="Times New Roman" w:hAnsi="Times New Roman" w:cs="Times New Roman"/>
          <w:sz w:val="28"/>
          <w:szCs w:val="28"/>
          <w:lang w:val="en-GB"/>
        </w:rPr>
        <w:t>Teams</w:t>
      </w:r>
      <w:r w:rsidRPr="0092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и положительными аспектами. </w:t>
      </w:r>
      <w:r w:rsidRPr="00925D0B">
        <w:rPr>
          <w:rFonts w:ascii="Times New Roman" w:hAnsi="Times New Roman" w:cs="Times New Roman"/>
          <w:sz w:val="28"/>
          <w:szCs w:val="28"/>
        </w:rPr>
        <w:t xml:space="preserve">Перевод занятий по иностранному языку в </w:t>
      </w:r>
      <w:r>
        <w:rPr>
          <w:rFonts w:ascii="Times New Roman" w:hAnsi="Times New Roman" w:cs="Times New Roman"/>
          <w:sz w:val="28"/>
          <w:szCs w:val="28"/>
        </w:rPr>
        <w:t>дистанционный формат обучения</w:t>
      </w:r>
      <w:r w:rsidRPr="00925D0B">
        <w:rPr>
          <w:rFonts w:ascii="Times New Roman" w:hAnsi="Times New Roman" w:cs="Times New Roman"/>
          <w:sz w:val="28"/>
          <w:szCs w:val="28"/>
        </w:rPr>
        <w:t xml:space="preserve"> расширяет ресурсную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B">
        <w:rPr>
          <w:rFonts w:ascii="Times New Roman" w:hAnsi="Times New Roman" w:cs="Times New Roman"/>
          <w:sz w:val="28"/>
          <w:szCs w:val="28"/>
        </w:rPr>
        <w:t xml:space="preserve">для трансляции знаний, усвоения и тренировки учебного материала, а также творческой работы с ним.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 отмечается интерактивность и мультимедийность, особенно для обучения иностранным языкам детей и младших школьников, в процессе обучения которых часто используются песни, видео, интерактивные презентации, а также возможность использования дополнительных онлайн-платформ или упражнениями из внешних источников в ходе занятия. Дистанционное обучение</w:t>
      </w:r>
      <w:r w:rsidRPr="00925D0B">
        <w:rPr>
          <w:rFonts w:ascii="Times New Roman" w:hAnsi="Times New Roman" w:cs="Times New Roman"/>
          <w:sz w:val="28"/>
          <w:szCs w:val="28"/>
        </w:rPr>
        <w:t xml:space="preserve"> дает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5D0B">
        <w:rPr>
          <w:rFonts w:ascii="Times New Roman" w:hAnsi="Times New Roman" w:cs="Times New Roman"/>
          <w:sz w:val="28"/>
          <w:szCs w:val="28"/>
        </w:rPr>
        <w:t>озможность синхронного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B">
        <w:rPr>
          <w:rFonts w:ascii="Times New Roman" w:hAnsi="Times New Roman" w:cs="Times New Roman"/>
          <w:sz w:val="28"/>
          <w:szCs w:val="28"/>
        </w:rPr>
        <w:t xml:space="preserve">внедрения данных ресурсов в учебный процесс, когда у всех есть индивидуальное электронное устройство и доступ к сети Интернет, в отличие от традиционного офлайн-формата, для которого характерна проблема наличия аудиторий, оснащенных необходимой техникой.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925D0B">
        <w:rPr>
          <w:rFonts w:ascii="Times New Roman" w:hAnsi="Times New Roman" w:cs="Times New Roman"/>
          <w:sz w:val="28"/>
          <w:szCs w:val="28"/>
        </w:rPr>
        <w:t xml:space="preserve"> с новыми технологиями и ресурсами повышает учебную активность, креативность, самостоятельность студента, позволяет менять виды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B">
        <w:rPr>
          <w:rFonts w:ascii="Times New Roman" w:hAnsi="Times New Roman" w:cs="Times New Roman"/>
          <w:sz w:val="28"/>
          <w:szCs w:val="28"/>
        </w:rPr>
        <w:t>ходе занятий и минимизировать монотонность.</w:t>
      </w:r>
    </w:p>
    <w:p w14:paraId="56D04101" w14:textId="5920EAB1" w:rsidR="00925D0B" w:rsidRDefault="00925D0B" w:rsidP="0053344E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0B">
        <w:rPr>
          <w:rFonts w:ascii="Times New Roman" w:hAnsi="Times New Roman" w:cs="Times New Roman"/>
          <w:sz w:val="28"/>
          <w:szCs w:val="28"/>
        </w:rPr>
        <w:t xml:space="preserve">Как и в традиционном формате обучения, в процессе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925D0B">
        <w:rPr>
          <w:rFonts w:ascii="Times New Roman" w:hAnsi="Times New Roman" w:cs="Times New Roman"/>
          <w:sz w:val="28"/>
          <w:szCs w:val="28"/>
        </w:rPr>
        <w:t xml:space="preserve"> иностранн</w:t>
      </w:r>
      <w:r>
        <w:rPr>
          <w:rFonts w:ascii="Times New Roman" w:hAnsi="Times New Roman" w:cs="Times New Roman"/>
          <w:sz w:val="28"/>
          <w:szCs w:val="28"/>
        </w:rPr>
        <w:t xml:space="preserve">ым языкам </w:t>
      </w:r>
      <w:r w:rsidRPr="00925D0B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D0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25D0B">
        <w:rPr>
          <w:rFonts w:ascii="Times New Roman" w:hAnsi="Times New Roman" w:cs="Times New Roman"/>
          <w:sz w:val="28"/>
          <w:szCs w:val="28"/>
        </w:rPr>
        <w:t xml:space="preserve"> существуют возможности (хотя </w:t>
      </w:r>
      <w:r w:rsidRPr="00925D0B">
        <w:rPr>
          <w:rFonts w:ascii="Times New Roman" w:hAnsi="Times New Roman" w:cs="Times New Roman"/>
          <w:sz w:val="28"/>
          <w:szCs w:val="28"/>
        </w:rPr>
        <w:lastRenderedPageBreak/>
        <w:t>и разные по составу комплекта инструментов) для формирования всех видов речевой деятельности: чтения, аудирования, письма и говорения. В случае работы в цифровом пространстве – это потенциал платформы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B">
        <w:rPr>
          <w:rFonts w:ascii="Times New Roman" w:hAnsi="Times New Roman" w:cs="Times New Roman"/>
          <w:sz w:val="28"/>
          <w:szCs w:val="28"/>
        </w:rPr>
        <w:t xml:space="preserve">внешних ресурсов, методический набор преподавателя, учебная активность студента.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Теоретически, </w:t>
      </w:r>
      <w:r w:rsidRPr="00925D0B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B">
        <w:rPr>
          <w:rFonts w:ascii="Times New Roman" w:hAnsi="Times New Roman" w:cs="Times New Roman"/>
          <w:sz w:val="28"/>
          <w:szCs w:val="28"/>
        </w:rPr>
        <w:t>продуктивной, рецептивной и репродуктивной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должны развиваться на одинаковом уровне</w:t>
      </w:r>
      <w:r w:rsidRPr="00925D0B">
        <w:rPr>
          <w:rFonts w:ascii="Times New Roman" w:hAnsi="Times New Roman" w:cs="Times New Roman"/>
          <w:sz w:val="28"/>
          <w:szCs w:val="28"/>
        </w:rPr>
        <w:t xml:space="preserve">. Однако </w:t>
      </w:r>
      <w:r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Pr="00925D0B">
        <w:rPr>
          <w:rFonts w:ascii="Times New Roman" w:hAnsi="Times New Roman" w:cs="Times New Roman"/>
          <w:sz w:val="28"/>
          <w:szCs w:val="28"/>
        </w:rPr>
        <w:t xml:space="preserve">, что акцент </w:t>
      </w:r>
      <w:r>
        <w:rPr>
          <w:rFonts w:ascii="Times New Roman" w:hAnsi="Times New Roman" w:cs="Times New Roman"/>
          <w:sz w:val="28"/>
          <w:szCs w:val="28"/>
        </w:rPr>
        <w:t>смещается к говорению и аудированию, что обуславливается характером</w:t>
      </w:r>
      <w:r w:rsidRPr="00925D0B">
        <w:rPr>
          <w:rFonts w:ascii="Times New Roman" w:hAnsi="Times New Roman" w:cs="Times New Roman"/>
          <w:sz w:val="28"/>
          <w:szCs w:val="28"/>
        </w:rPr>
        <w:t xml:space="preserve"> выполняемых упражнений и заданий, предоставляемого учебного материала и</w:t>
      </w:r>
      <w:r w:rsidR="0053344E">
        <w:rPr>
          <w:rFonts w:ascii="Times New Roman" w:hAnsi="Times New Roman" w:cs="Times New Roman"/>
          <w:sz w:val="28"/>
          <w:szCs w:val="28"/>
        </w:rPr>
        <w:t xml:space="preserve"> </w:t>
      </w:r>
      <w:r w:rsidRPr="00925D0B">
        <w:rPr>
          <w:rFonts w:ascii="Times New Roman" w:hAnsi="Times New Roman" w:cs="Times New Roman"/>
          <w:sz w:val="28"/>
          <w:szCs w:val="28"/>
        </w:rPr>
        <w:t>форм работы.</w:t>
      </w:r>
    </w:p>
    <w:p w14:paraId="5ED872FF" w14:textId="0704CE56" w:rsidR="0053344E" w:rsidRDefault="0053344E" w:rsidP="0053344E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о</w:t>
      </w:r>
      <w:r w:rsidRPr="0053344E">
        <w:rPr>
          <w:rFonts w:ascii="Times New Roman" w:hAnsi="Times New Roman" w:cs="Times New Roman"/>
          <w:sz w:val="28"/>
          <w:szCs w:val="28"/>
        </w:rPr>
        <w:t xml:space="preserve">пыт обучения на платформе </w:t>
      </w:r>
      <w:proofErr w:type="spellStart"/>
      <w:r w:rsidRPr="0053344E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53344E">
        <w:rPr>
          <w:rFonts w:ascii="Times New Roman" w:hAnsi="Times New Roman" w:cs="Times New Roman"/>
          <w:sz w:val="28"/>
          <w:szCs w:val="28"/>
        </w:rPr>
        <w:t xml:space="preserve"> раскрыл и позволил применить на практике потенциал онлайн-платформы и внешних ресурсов, что сместило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4E">
        <w:rPr>
          <w:rFonts w:ascii="Times New Roman" w:hAnsi="Times New Roman" w:cs="Times New Roman"/>
          <w:sz w:val="28"/>
          <w:szCs w:val="28"/>
        </w:rPr>
        <w:t xml:space="preserve">проекцию в сторону онлайн: большинство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53344E">
        <w:rPr>
          <w:rFonts w:ascii="Times New Roman" w:hAnsi="Times New Roman" w:cs="Times New Roman"/>
          <w:sz w:val="28"/>
          <w:szCs w:val="28"/>
        </w:rPr>
        <w:t>считают смешанный способ изучения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наиболее эффективным </w:t>
      </w:r>
      <w:r w:rsidRPr="0053344E">
        <w:rPr>
          <w:rFonts w:ascii="Times New Roman" w:hAnsi="Times New Roman" w:cs="Times New Roman"/>
          <w:sz w:val="28"/>
          <w:szCs w:val="28"/>
        </w:rPr>
        <w:t>[</w:t>
      </w:r>
      <w:r w:rsidR="0097345F">
        <w:rPr>
          <w:rFonts w:ascii="Times New Roman" w:hAnsi="Times New Roman" w:cs="Times New Roman"/>
          <w:sz w:val="28"/>
          <w:szCs w:val="28"/>
        </w:rPr>
        <w:t>10</w:t>
      </w:r>
      <w:r w:rsidRPr="0053344E">
        <w:rPr>
          <w:rFonts w:ascii="Times New Roman" w:hAnsi="Times New Roman" w:cs="Times New Roman"/>
          <w:sz w:val="28"/>
          <w:szCs w:val="28"/>
        </w:rPr>
        <w:t>]</w:t>
      </w:r>
      <w:r w:rsidRPr="0053344E">
        <w:rPr>
          <w:rFonts w:ascii="Times New Roman" w:hAnsi="Times New Roman" w:cs="Times New Roman"/>
          <w:sz w:val="28"/>
          <w:szCs w:val="28"/>
        </w:rPr>
        <w:t>. Однако учитывая названные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4E">
        <w:rPr>
          <w:rFonts w:ascii="Times New Roman" w:hAnsi="Times New Roman" w:cs="Times New Roman"/>
          <w:sz w:val="28"/>
          <w:szCs w:val="28"/>
        </w:rPr>
        <w:t xml:space="preserve">ранее трудности, треть 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53344E">
        <w:rPr>
          <w:rFonts w:ascii="Times New Roman" w:hAnsi="Times New Roman" w:cs="Times New Roman"/>
          <w:sz w:val="28"/>
          <w:szCs w:val="28"/>
        </w:rPr>
        <w:t>отдает предпочтение офлайн-занятию по 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4E">
        <w:rPr>
          <w:rFonts w:ascii="Times New Roman" w:hAnsi="Times New Roman" w:cs="Times New Roman"/>
          <w:sz w:val="28"/>
          <w:szCs w:val="28"/>
        </w:rPr>
        <w:t>языку.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стоит помнить, что для большинства как студентов, так и преподавателей дистанционное обучение является совершенно новой, ранее не известной формой обучения, и для того, чтобы сделать её максимально продуктивной, необходимо сперва решить ряд проблем (техническая грамотность преподавателей и студентов, оснащение, качество Интернета и т.д.). </w:t>
      </w:r>
    </w:p>
    <w:p w14:paraId="270C4ADF" w14:textId="71FAF3FF" w:rsidR="0053344E" w:rsidRPr="0053344E" w:rsidRDefault="0053344E" w:rsidP="0053344E">
      <w:pPr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выводы, что дистанционное обучение является перспективной формой образования, которая позволяет решать поставленные дидактические и методические задачи на высоком уровне, однако требует тщательной проработки проблем, связанных с обучением в цифровой среде.</w:t>
      </w:r>
    </w:p>
    <w:p w14:paraId="70FD11E1" w14:textId="2E875E6E" w:rsidR="004165F6" w:rsidRPr="00456B61" w:rsidRDefault="004165F6" w:rsidP="00D02D53">
      <w:pPr>
        <w:pStyle w:val="a9"/>
      </w:pPr>
      <w:bookmarkStart w:id="14" w:name="_Toc122312565"/>
      <w:r w:rsidRPr="00456B61">
        <w:t>ЗАКЛЮЧЕНИЕ</w:t>
      </w:r>
      <w:bookmarkEnd w:id="14"/>
    </w:p>
    <w:p w14:paraId="1E74CACB" w14:textId="786E13E0" w:rsidR="00526F0C" w:rsidRDefault="00CA1C42" w:rsidP="005334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данной работы </w:t>
      </w:r>
      <w:r w:rsidR="0053344E">
        <w:rPr>
          <w:rFonts w:ascii="Times New Roman" w:hAnsi="Times New Roman" w:cs="Times New Roman"/>
          <w:sz w:val="28"/>
          <w:szCs w:val="28"/>
        </w:rPr>
        <w:t>были рассмотрены как теоретические, так и практические аспекты дистанционного обучения</w:t>
      </w:r>
      <w:r w:rsidR="001C7806">
        <w:rPr>
          <w:rFonts w:ascii="Times New Roman" w:hAnsi="Times New Roman" w:cs="Times New Roman"/>
          <w:sz w:val="28"/>
          <w:szCs w:val="28"/>
        </w:rPr>
        <w:t xml:space="preserve"> в Российской Федерации, а также перспективы</w:t>
      </w:r>
      <w:r w:rsidR="005334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3E0F02" w14:textId="39C31875" w:rsidR="0053344E" w:rsidRDefault="0053344E" w:rsidP="005334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формат обучения раскрывает широкий спектр возможностей для преподавателей иностранных языков и их студентов</w:t>
      </w:r>
      <w:r w:rsidR="001C7806">
        <w:rPr>
          <w:rFonts w:ascii="Times New Roman" w:hAnsi="Times New Roman" w:cs="Times New Roman"/>
          <w:sz w:val="28"/>
          <w:szCs w:val="28"/>
        </w:rPr>
        <w:t>, вместе с этим выявляя ряд проблем, присущих электронному обучению.</w:t>
      </w:r>
    </w:p>
    <w:p w14:paraId="0C8E20F1" w14:textId="4752C4D2" w:rsidR="001C7806" w:rsidRDefault="001C7806" w:rsidP="005334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дистанционное обучение показывает себя как перспективное направление, которое может имплементироваться в образовательный процесс как полноценно, так и в смешанных формах, позволяя разнообразить занятия и сделать их более продуктивными. </w:t>
      </w:r>
    </w:p>
    <w:p w14:paraId="59A1843F" w14:textId="31E014EA" w:rsidR="00CA1C42" w:rsidRDefault="001C7806" w:rsidP="001C7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06">
        <w:rPr>
          <w:rFonts w:ascii="Times New Roman" w:hAnsi="Times New Roman" w:cs="Times New Roman"/>
          <w:sz w:val="28"/>
          <w:szCs w:val="28"/>
        </w:rPr>
        <w:t>Внедрение дидактических инструментов онлайн-платформ позволяет на новом (во многих случаях качественно лучшем) уровне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06">
        <w:rPr>
          <w:rFonts w:ascii="Times New Roman" w:hAnsi="Times New Roman" w:cs="Times New Roman"/>
          <w:sz w:val="28"/>
          <w:szCs w:val="28"/>
        </w:rPr>
        <w:t>поставленные дидактические и методические задачи и задуматься о применении использованных ресурсов для дисциплины «Иностранный язык» 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06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06">
        <w:rPr>
          <w:rFonts w:ascii="Times New Roman" w:hAnsi="Times New Roman" w:cs="Times New Roman"/>
          <w:sz w:val="28"/>
          <w:szCs w:val="28"/>
        </w:rPr>
        <w:t>эффективное обучение требует пересмотра методической базы, последовательности и методической обоснованности выбора функциональны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C7806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>
        <w:rPr>
          <w:rFonts w:ascii="Times New Roman" w:hAnsi="Times New Roman" w:cs="Times New Roman"/>
          <w:sz w:val="28"/>
          <w:szCs w:val="28"/>
        </w:rPr>
        <w:t>различных платформ</w:t>
      </w:r>
      <w:r w:rsidRPr="001C7806">
        <w:rPr>
          <w:rFonts w:ascii="Times New Roman" w:hAnsi="Times New Roman" w:cs="Times New Roman"/>
          <w:sz w:val="28"/>
          <w:szCs w:val="28"/>
        </w:rPr>
        <w:t>, а также активности студентов и совершенствования информационно-компьютерной компетентности участников образовательного процесса.</w:t>
      </w:r>
    </w:p>
    <w:p w14:paraId="5E57753A" w14:textId="77777777" w:rsidR="0096542E" w:rsidRDefault="0096542E" w:rsidP="00501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3DC59" w14:textId="77777777" w:rsidR="004165F6" w:rsidRDefault="004165F6" w:rsidP="00501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2CEC1" w14:textId="77777777" w:rsidR="004165F6" w:rsidRDefault="004165F6" w:rsidP="00501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AEE86" w14:textId="77777777" w:rsidR="004165F6" w:rsidRDefault="004165F6" w:rsidP="00501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D05D9" w14:textId="6CBC757B" w:rsidR="009F4679" w:rsidRPr="00456B61" w:rsidRDefault="00456B61" w:rsidP="0050109C">
      <w:pPr>
        <w:pStyle w:val="a9"/>
      </w:pPr>
      <w:bookmarkStart w:id="15" w:name="_Hlk90945498"/>
      <w:bookmarkStart w:id="16" w:name="_Toc122312566"/>
      <w:r w:rsidRPr="00456B61">
        <w:t>СПИСОК ИСПОЛЬЗОВАННЫХ ИСТОЧНИКОВ</w:t>
      </w:r>
      <w:bookmarkEnd w:id="16"/>
    </w:p>
    <w:p w14:paraId="437F1983" w14:textId="797481B6" w:rsidR="00343292" w:rsidRPr="00343292" w:rsidRDefault="00743A96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22506790"/>
      <w:bookmarkEnd w:id="15"/>
      <w:r w:rsidRPr="00456B61">
        <w:rPr>
          <w:rFonts w:ascii="Times New Roman" w:hAnsi="Times New Roman" w:cs="Times New Roman"/>
          <w:sz w:val="28"/>
          <w:szCs w:val="28"/>
        </w:rPr>
        <w:t>1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Андреев</w:t>
      </w:r>
      <w:r w:rsidR="00E761D9">
        <w:rPr>
          <w:rFonts w:ascii="Times New Roman" w:hAnsi="Times New Roman" w:cs="Times New Roman"/>
          <w:sz w:val="28"/>
          <w:szCs w:val="28"/>
        </w:rPr>
        <w:t>,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А. Дидактические основы дистанционного обучения / А.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А. Андреев. – Москва, 2001. – 117 с.</w:t>
      </w:r>
      <w:r w:rsidR="009535B6" w:rsidRPr="009535B6">
        <w:rPr>
          <w:rFonts w:ascii="Times New Roman" w:hAnsi="Times New Roman" w:cs="Times New Roman"/>
          <w:sz w:val="28"/>
          <w:szCs w:val="28"/>
        </w:rPr>
        <w:t xml:space="preserve"> </w:t>
      </w:r>
      <w:r w:rsidR="009535B6" w:rsidRPr="00343292"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I</w:t>
      </w:r>
      <w:r w:rsidR="009535B6" w:rsidRPr="009535B6">
        <w:rPr>
          <w:rFonts w:ascii="Times New Roman" w:hAnsi="Times New Roman" w:cs="Times New Roman"/>
          <w:sz w:val="28"/>
          <w:szCs w:val="28"/>
        </w:rPr>
        <w:t>SBN 5-</w:t>
      </w:r>
      <w:r w:rsidR="009535B6" w:rsidRPr="009535B6">
        <w:rPr>
          <w:rFonts w:ascii="Times New Roman" w:hAnsi="Times New Roman" w:cs="Times New Roman"/>
          <w:sz w:val="28"/>
          <w:szCs w:val="28"/>
        </w:rPr>
        <w:t>2357</w:t>
      </w:r>
      <w:r w:rsidR="009535B6" w:rsidRPr="009535B6">
        <w:rPr>
          <w:rFonts w:ascii="Times New Roman" w:hAnsi="Times New Roman" w:cs="Times New Roman"/>
          <w:sz w:val="28"/>
          <w:szCs w:val="28"/>
        </w:rPr>
        <w:t>-0</w:t>
      </w:r>
      <w:r w:rsidR="009535B6" w:rsidRPr="009535B6">
        <w:rPr>
          <w:rFonts w:ascii="Times New Roman" w:hAnsi="Times New Roman" w:cs="Times New Roman"/>
          <w:sz w:val="28"/>
          <w:szCs w:val="28"/>
        </w:rPr>
        <w:t>8</w:t>
      </w:r>
      <w:r w:rsidR="009535B6" w:rsidRPr="009535B6">
        <w:rPr>
          <w:rFonts w:ascii="Times New Roman" w:hAnsi="Times New Roman" w:cs="Times New Roman"/>
          <w:sz w:val="28"/>
          <w:szCs w:val="28"/>
        </w:rPr>
        <w:t>6</w:t>
      </w:r>
      <w:r w:rsidR="009535B6" w:rsidRPr="009535B6">
        <w:rPr>
          <w:rFonts w:ascii="Times New Roman" w:hAnsi="Times New Roman" w:cs="Times New Roman"/>
          <w:sz w:val="28"/>
          <w:szCs w:val="28"/>
        </w:rPr>
        <w:t>0</w:t>
      </w:r>
      <w:r w:rsidR="009535B6" w:rsidRPr="009535B6">
        <w:rPr>
          <w:rFonts w:ascii="Times New Roman" w:hAnsi="Times New Roman" w:cs="Times New Roman"/>
          <w:sz w:val="28"/>
          <w:szCs w:val="28"/>
        </w:rPr>
        <w:t>-</w:t>
      </w:r>
      <w:r w:rsidR="009535B6" w:rsidRPr="009535B6">
        <w:rPr>
          <w:rFonts w:ascii="Times New Roman" w:hAnsi="Times New Roman" w:cs="Times New Roman"/>
          <w:sz w:val="28"/>
          <w:szCs w:val="28"/>
        </w:rPr>
        <w:t>7</w:t>
      </w:r>
      <w:r w:rsidR="009535B6">
        <w:rPr>
          <w:rFonts w:ascii="Times New Roman" w:hAnsi="Times New Roman" w:cs="Times New Roman"/>
          <w:sz w:val="28"/>
          <w:szCs w:val="28"/>
        </w:rPr>
        <w:t>.</w:t>
      </w:r>
    </w:p>
    <w:p w14:paraId="7E028376" w14:textId="06DAB00A" w:rsid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Андреев,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А.</w:t>
      </w:r>
      <w:r w:rsidR="00E761D9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А.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Дистанционное обучение: сущность, технология, организация / А.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 xml:space="preserve">А. Андреев. – </w:t>
      </w:r>
      <w:proofErr w:type="gramStart"/>
      <w:r w:rsidRPr="003432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43292">
        <w:rPr>
          <w:rFonts w:ascii="Times New Roman" w:hAnsi="Times New Roman" w:cs="Times New Roman"/>
          <w:sz w:val="28"/>
          <w:szCs w:val="28"/>
        </w:rPr>
        <w:t xml:space="preserve"> Издательство МЭСИ, 1999. – 196 с.</w:t>
      </w:r>
      <w:r w:rsidR="009535B6">
        <w:rPr>
          <w:rFonts w:ascii="Times New Roman" w:hAnsi="Times New Roman" w:cs="Times New Roman"/>
          <w:sz w:val="28"/>
          <w:szCs w:val="28"/>
        </w:rPr>
        <w:t> </w:t>
      </w:r>
      <w:r w:rsidR="009535B6" w:rsidRPr="00343292">
        <w:rPr>
          <w:rFonts w:ascii="Times New Roman" w:hAnsi="Times New Roman" w:cs="Times New Roman"/>
          <w:sz w:val="28"/>
          <w:szCs w:val="28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I</w:t>
      </w:r>
      <w:r w:rsidR="009535B6" w:rsidRPr="009535B6">
        <w:rPr>
          <w:rFonts w:ascii="Times New Roman" w:hAnsi="Times New Roman" w:cs="Times New Roman"/>
          <w:sz w:val="28"/>
          <w:szCs w:val="28"/>
        </w:rPr>
        <w:t>SBN 5-7764-0164-X</w:t>
      </w:r>
      <w:r w:rsidR="009535B6">
        <w:rPr>
          <w:rFonts w:ascii="Times New Roman" w:hAnsi="Times New Roman" w:cs="Times New Roman"/>
          <w:sz w:val="28"/>
          <w:szCs w:val="28"/>
        </w:rPr>
        <w:t>.</w:t>
      </w:r>
    </w:p>
    <w:p w14:paraId="45B8A797" w14:textId="133AEAF7" w:rsidR="008D025A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Pr="008D025A">
        <w:rPr>
          <w:rFonts w:ascii="Times New Roman" w:hAnsi="Times New Roman" w:cs="Times New Roman"/>
          <w:sz w:val="28"/>
          <w:szCs w:val="28"/>
        </w:rPr>
        <w:t>Богданов</w:t>
      </w:r>
      <w:r w:rsidR="00684B37">
        <w:rPr>
          <w:rFonts w:ascii="Times New Roman" w:hAnsi="Times New Roman" w:cs="Times New Roman"/>
          <w:sz w:val="28"/>
          <w:szCs w:val="28"/>
        </w:rPr>
        <w:t>, </w:t>
      </w:r>
      <w:r w:rsidRPr="008D025A">
        <w:rPr>
          <w:rFonts w:ascii="Times New Roman" w:hAnsi="Times New Roman" w:cs="Times New Roman"/>
          <w:sz w:val="28"/>
          <w:szCs w:val="28"/>
        </w:rPr>
        <w:t>В.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Pr="008D025A">
        <w:rPr>
          <w:rFonts w:ascii="Times New Roman" w:hAnsi="Times New Roman" w:cs="Times New Roman"/>
          <w:sz w:val="28"/>
          <w:szCs w:val="28"/>
        </w:rPr>
        <w:t xml:space="preserve">В. Дистанционное обучение </w:t>
      </w:r>
      <w:r w:rsidR="00E761D9" w:rsidRPr="000C6DF4">
        <w:rPr>
          <w:rFonts w:ascii="Times New Roman" w:hAnsi="Times New Roman" w:cs="Times New Roman"/>
          <w:sz w:val="28"/>
          <w:szCs w:val="28"/>
        </w:rPr>
        <w:t>–</w:t>
      </w:r>
      <w:r w:rsidRPr="008D025A">
        <w:rPr>
          <w:rFonts w:ascii="Times New Roman" w:hAnsi="Times New Roman" w:cs="Times New Roman"/>
          <w:sz w:val="28"/>
          <w:szCs w:val="28"/>
        </w:rPr>
        <w:t xml:space="preserve"> цели, задачи, особенности, характеристика, Проблемы / Известия вузов. Северо-Кавказский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Pr="008D025A">
        <w:rPr>
          <w:rFonts w:ascii="Times New Roman" w:hAnsi="Times New Roman" w:cs="Times New Roman"/>
          <w:sz w:val="28"/>
          <w:szCs w:val="28"/>
        </w:rPr>
        <w:t>регион.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25A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25A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25A">
        <w:rPr>
          <w:rFonts w:ascii="Times New Roman" w:hAnsi="Times New Roman" w:cs="Times New Roman"/>
          <w:sz w:val="28"/>
          <w:szCs w:val="28"/>
        </w:rPr>
        <w:t xml:space="preserve">URL: https://cyberleninka.ru/article/n/distantsionnoe-obuchenie-tseli-zadachi-osobennosti-harakteristika-problemy (дата обращения: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D025A">
        <w:rPr>
          <w:rFonts w:ascii="Times New Roman" w:hAnsi="Times New Roman" w:cs="Times New Roman"/>
          <w:sz w:val="28"/>
          <w:szCs w:val="28"/>
        </w:rPr>
        <w:t>.12.2022).</w:t>
      </w:r>
    </w:p>
    <w:p w14:paraId="417A5402" w14:textId="1159FBB3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Блоховцова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>,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Г.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 xml:space="preserve">Г. Перспективы развития дистанционного образования. Преимущества и недостатки / Символ науки. –  2016. – </w:t>
      </w:r>
      <w:r w:rsidR="00C43025">
        <w:rPr>
          <w:rFonts w:ascii="Times New Roman" w:hAnsi="Times New Roman" w:cs="Times New Roman"/>
          <w:sz w:val="28"/>
          <w:szCs w:val="28"/>
        </w:rPr>
        <w:t>№10. </w:t>
      </w:r>
      <w:r w:rsidR="00C43025" w:rsidRPr="00343292">
        <w:rPr>
          <w:rFonts w:ascii="Times New Roman" w:hAnsi="Times New Roman" w:cs="Times New Roman"/>
          <w:sz w:val="28"/>
          <w:szCs w:val="28"/>
        </w:rPr>
        <w:t>–</w:t>
      </w:r>
      <w:r w:rsidR="00C43025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URL: https://cyberleninka.ru/article/n/perspektivy-razvitiya-distantsionnogo-obrazovaniya-preimuschestva-i-nedostatki (дата обращения: 15.12.2022).</w:t>
      </w:r>
    </w:p>
    <w:p w14:paraId="0CF59A3C" w14:textId="5D799DAB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>-Сысоева,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М.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Е.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Цифровое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образование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как системообразующая категория: подходы к определению / Вестник Московского государственного областного университета. –  2018. –  №3. – URL: https://cyberleninka.ru/article/n/tsifrovoe-obrazovanie-kak-sistemoobrazuyuschaya-kategoriya-podhody-k-opredeleniyu (дата обращения: 18.12.2022).</w:t>
      </w:r>
    </w:p>
    <w:p w14:paraId="452AAA8A" w14:textId="68E33361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Гуреева,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</w:t>
      </w:r>
      <w:r w:rsidR="00684B37">
        <w:rPr>
          <w:rFonts w:ascii="Times New Roman" w:hAnsi="Times New Roman" w:cs="Times New Roman"/>
          <w:sz w:val="28"/>
          <w:szCs w:val="28"/>
        </w:rPr>
        <w:t>. </w:t>
      </w:r>
      <w:r w:rsidR="00343292" w:rsidRPr="00343292">
        <w:rPr>
          <w:rFonts w:ascii="Times New Roman" w:hAnsi="Times New Roman" w:cs="Times New Roman"/>
          <w:sz w:val="28"/>
          <w:szCs w:val="28"/>
        </w:rPr>
        <w:t>В. Практика применения Zoom в процессе дистанционного обучения иностранному языку / Современное педагогическое образование. – 2020. – №6. – URL: https://cyberleninka.ru/article/n/praktika-primeneniya-zoom-v-protsesse-distantsionnogo-obucheniya-inostrannomu-yazyku (дата обращения: 16.12.2022).</w:t>
      </w:r>
    </w:p>
    <w:p w14:paraId="10DD598F" w14:textId="6F0C410A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Дождиков,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В.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Онлайн-обучение как e-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 xml:space="preserve">: качество и результаты (критический анализ) / Высшее образование в России. </w:t>
      </w:r>
      <w:r w:rsidR="00C43025" w:rsidRPr="00343292">
        <w:rPr>
          <w:rFonts w:ascii="Times New Roman" w:hAnsi="Times New Roman" w:cs="Times New Roman"/>
          <w:sz w:val="28"/>
          <w:szCs w:val="28"/>
        </w:rPr>
        <w:t>–</w:t>
      </w:r>
      <w:r w:rsidR="00C43025">
        <w:rPr>
          <w:rFonts w:ascii="Times New Roman" w:hAnsi="Times New Roman" w:cs="Times New Roman"/>
          <w:sz w:val="28"/>
          <w:szCs w:val="28"/>
        </w:rPr>
        <w:t xml:space="preserve"> №4. </w:t>
      </w:r>
      <w:r w:rsidR="00343292" w:rsidRPr="00343292">
        <w:rPr>
          <w:rFonts w:ascii="Times New Roman" w:hAnsi="Times New Roman" w:cs="Times New Roman"/>
          <w:sz w:val="28"/>
          <w:szCs w:val="28"/>
        </w:rPr>
        <w:t>–2020. – URL: https://cyberleninka.ru/article/n/onlayn-obuchenie-kak-e-learning-kachestvo-i-rezultaty-kriticheskiy-analiz (дата обращения: 18.12.2022).</w:t>
      </w:r>
    </w:p>
    <w:p w14:paraId="16C18C3B" w14:textId="6B553DF4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Евреинов, Э.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В. Информатика и дистанционное образование / Э.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В.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 xml:space="preserve">Евреинов.  – </w:t>
      </w:r>
      <w:proofErr w:type="gramStart"/>
      <w:r w:rsidR="00343292" w:rsidRPr="003432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43292" w:rsidRPr="00343292">
        <w:rPr>
          <w:rFonts w:ascii="Times New Roman" w:hAnsi="Times New Roman" w:cs="Times New Roman"/>
          <w:sz w:val="28"/>
          <w:szCs w:val="28"/>
        </w:rPr>
        <w:t xml:space="preserve"> ВАК, 1998. – 257 с.</w:t>
      </w:r>
    </w:p>
    <w:p w14:paraId="1A2D7FA3" w14:textId="0D7071A2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Захарова, И.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Г. Информационные технологии в образовании / И.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Г.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 xml:space="preserve">Захарова. – </w:t>
      </w:r>
      <w:proofErr w:type="gramStart"/>
      <w:r w:rsidR="00343292" w:rsidRPr="003432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43292" w:rsidRPr="00343292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2007. – 192 с. – ISBN 978-5-7695-6700-1.</w:t>
      </w:r>
    </w:p>
    <w:p w14:paraId="5E865FA3" w14:textId="2C50E9D0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>, И.</w:t>
      </w:r>
      <w:r w:rsidR="00684B37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В. Подготовка преподавателей для работы в системе дистанционного обучения / Открытое образование. – 2011. – №1. – URL: https://cyberleninka.ru/article/n/podgotovka-prepodavateley-dlya-raboty-v-sisteme-distantsionnogo-obucheniya (дата обращения: 18.12.2022).</w:t>
      </w:r>
    </w:p>
    <w:p w14:paraId="640FDEBB" w14:textId="56F133C8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1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Лобачев,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С.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Л.</w:t>
      </w:r>
      <w:r w:rsidR="002C0491">
        <w:rPr>
          <w:rFonts w:ascii="Times New Roman" w:hAnsi="Times New Roman" w:cs="Times New Roman"/>
          <w:sz w:val="28"/>
          <w:szCs w:val="28"/>
        </w:rPr>
        <w:t xml:space="preserve"> </w:t>
      </w:r>
      <w:r w:rsidRPr="00343292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технологии: информационный аспект / С.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Л. Лобачев, В.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И. Солдаткин. – Москва, 1998. – 104 с.</w:t>
      </w:r>
    </w:p>
    <w:p w14:paraId="4FE0A910" w14:textId="5E24C0C7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2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Маслакова,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Е.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С. История развития дистанционного обучения в России / Е.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С.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 xml:space="preserve">Маслакова. – </w:t>
      </w:r>
      <w:proofErr w:type="gramStart"/>
      <w:r w:rsidRPr="0034329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3292">
        <w:rPr>
          <w:rFonts w:ascii="Times New Roman" w:hAnsi="Times New Roman" w:cs="Times New Roman"/>
          <w:sz w:val="28"/>
          <w:szCs w:val="28"/>
        </w:rPr>
        <w:t xml:space="preserve"> непосредственный / Теория и практика образования в современном мире : материалы VIII </w:t>
      </w:r>
      <w:proofErr w:type="spellStart"/>
      <w:r w:rsidRPr="0034329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4329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3432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43292">
        <w:rPr>
          <w:rFonts w:ascii="Times New Roman" w:hAnsi="Times New Roman" w:cs="Times New Roman"/>
          <w:sz w:val="28"/>
          <w:szCs w:val="28"/>
        </w:rPr>
        <w:t>. (г. Санкт-Петербург, декабрь 2015 г.). – Санкт-</w:t>
      </w:r>
      <w:proofErr w:type="gramStart"/>
      <w:r w:rsidRPr="0034329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43292">
        <w:rPr>
          <w:rFonts w:ascii="Times New Roman" w:hAnsi="Times New Roman" w:cs="Times New Roman"/>
          <w:sz w:val="28"/>
          <w:szCs w:val="28"/>
        </w:rPr>
        <w:t xml:space="preserve"> Свое издательство, 2015. – С. 29-32. – URL: https://moluch.ru/conf/ped/archive/185/9249/ (дата обращения: 14.12.2022).</w:t>
      </w:r>
    </w:p>
    <w:p w14:paraId="78C2B1B0" w14:textId="640187AA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3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43292">
        <w:rPr>
          <w:rFonts w:ascii="Times New Roman" w:hAnsi="Times New Roman" w:cs="Times New Roman"/>
          <w:sz w:val="28"/>
          <w:szCs w:val="28"/>
        </w:rPr>
        <w:t>Масютина</w:t>
      </w:r>
      <w:proofErr w:type="spellEnd"/>
      <w:r w:rsidRPr="00343292">
        <w:rPr>
          <w:rFonts w:ascii="Times New Roman" w:hAnsi="Times New Roman" w:cs="Times New Roman"/>
          <w:sz w:val="28"/>
          <w:szCs w:val="28"/>
        </w:rPr>
        <w:t>,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Н.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М. Перспективы и сложности дистанционного изучения иностранного языка / Проблемы современного педагогического образования. – 2020. – №68-1. – URL: https://cyberleninka.ru/article/n/perspektivy-i-slozhnosti-distantsionnogo-izucheniya-inostrannogo-yazyka (дата обращения: 15.12.2022).</w:t>
      </w:r>
    </w:p>
    <w:p w14:paraId="602795D6" w14:textId="4D0406AA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4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Овсянников,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В.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343292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343292">
        <w:rPr>
          <w:rFonts w:ascii="Times New Roman" w:hAnsi="Times New Roman" w:cs="Times New Roman"/>
          <w:sz w:val="28"/>
          <w:szCs w:val="28"/>
        </w:rPr>
        <w:t xml:space="preserve"> дистанционного образования. Учебное пособие / В.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И. Овсянников. – Москва: РИЦ «Альфа» МГОПУ им. М.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А. Шолохова, 2002. – 90 с. – ISBN 5-8288-0526-6.</w:t>
      </w:r>
    </w:p>
    <w:p w14:paraId="69AC17F8" w14:textId="55E08A02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5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Плаксина, Н.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В. Открытый университет в системе дистанционного образования Великобритании (конец XX – начало XXI В.) / Вестник ТГПУ. – 2019. – №3. – URL: https://cyberleninka.ru/article/n/otkrytyy-universitet-v-sisteme-distantsionnogo-obrazovaniya-velikobritanii-konets-xx-nachalo-xxi-v (дата обращения: 20.11.2022).</w:t>
      </w:r>
    </w:p>
    <w:p w14:paraId="0A206E26" w14:textId="3934D820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6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Полат, Е.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 xml:space="preserve">С. Теория и практика дистанционного </w:t>
      </w:r>
      <w:proofErr w:type="gramStart"/>
      <w:r w:rsidRPr="00343292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 w:rsidRPr="0034329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 xml:space="preserve">С. Полат. – </w:t>
      </w:r>
      <w:proofErr w:type="gramStart"/>
      <w:r w:rsidRPr="003432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4329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4329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43292">
        <w:rPr>
          <w:rFonts w:ascii="Times New Roman" w:hAnsi="Times New Roman" w:cs="Times New Roman"/>
          <w:sz w:val="28"/>
          <w:szCs w:val="28"/>
        </w:rPr>
        <w:t>, 2023. – 434 с. – ISBN 978-5-534-13159-8.</w:t>
      </w:r>
    </w:p>
    <w:p w14:paraId="192E4E3F" w14:textId="0E1FF8CE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7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43292">
        <w:rPr>
          <w:rFonts w:ascii="Times New Roman" w:hAnsi="Times New Roman" w:cs="Times New Roman"/>
          <w:sz w:val="28"/>
          <w:szCs w:val="28"/>
        </w:rPr>
        <w:t>Сорокова</w:t>
      </w:r>
      <w:proofErr w:type="spellEnd"/>
      <w:r w:rsidRPr="00343292">
        <w:rPr>
          <w:rFonts w:ascii="Times New Roman" w:hAnsi="Times New Roman" w:cs="Times New Roman"/>
          <w:sz w:val="28"/>
          <w:szCs w:val="28"/>
        </w:rPr>
        <w:t>, М.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Г. Цифровая образовательная среда университета: кому более комфортно в ней учиться? / Психологическая наука и образование. –</w:t>
      </w:r>
      <w:r w:rsidR="002C0491">
        <w:rPr>
          <w:rFonts w:ascii="Times New Roman" w:hAnsi="Times New Roman" w:cs="Times New Roman"/>
          <w:sz w:val="28"/>
          <w:szCs w:val="28"/>
        </w:rPr>
        <w:t xml:space="preserve"> </w:t>
      </w:r>
      <w:r w:rsidRPr="00343292">
        <w:rPr>
          <w:rFonts w:ascii="Times New Roman" w:hAnsi="Times New Roman" w:cs="Times New Roman"/>
          <w:sz w:val="28"/>
          <w:szCs w:val="28"/>
        </w:rPr>
        <w:t>2020. –</w:t>
      </w:r>
      <w:r w:rsidR="00C43025">
        <w:rPr>
          <w:rFonts w:ascii="Times New Roman" w:hAnsi="Times New Roman" w:cs="Times New Roman"/>
          <w:sz w:val="28"/>
          <w:szCs w:val="28"/>
        </w:rPr>
        <w:t xml:space="preserve"> </w:t>
      </w:r>
      <w:r w:rsidRPr="00343292">
        <w:rPr>
          <w:rFonts w:ascii="Times New Roman" w:hAnsi="Times New Roman" w:cs="Times New Roman"/>
          <w:sz w:val="28"/>
          <w:szCs w:val="28"/>
        </w:rPr>
        <w:t>№ 2. – С. 44–58. – URL: https://psyjournals.ru/files/113725/pse_2020_n1_Sorokova.pdf (дата обращения: 17.12.2022).</w:t>
      </w:r>
    </w:p>
    <w:p w14:paraId="207C8155" w14:textId="04C13B47" w:rsidR="00343292" w:rsidRPr="00343292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025A">
        <w:rPr>
          <w:rFonts w:ascii="Times New Roman" w:hAnsi="Times New Roman" w:cs="Times New Roman"/>
          <w:sz w:val="28"/>
          <w:szCs w:val="28"/>
        </w:rPr>
        <w:t>8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Хуторской, А.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>В. Интернет в школе: Практикум по дистанционному обучению / А.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Pr="00343292">
        <w:rPr>
          <w:rFonts w:ascii="Times New Roman" w:hAnsi="Times New Roman" w:cs="Times New Roman"/>
          <w:sz w:val="28"/>
          <w:szCs w:val="28"/>
        </w:rPr>
        <w:t xml:space="preserve">В. Хуторской. – </w:t>
      </w:r>
      <w:proofErr w:type="gramStart"/>
      <w:r w:rsidRPr="003432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43292">
        <w:rPr>
          <w:rFonts w:ascii="Times New Roman" w:hAnsi="Times New Roman" w:cs="Times New Roman"/>
          <w:sz w:val="28"/>
          <w:szCs w:val="28"/>
        </w:rPr>
        <w:t xml:space="preserve"> ИОСО РАО, 2000. – 304 с. </w:t>
      </w:r>
      <w:r w:rsidR="002C0491" w:rsidRPr="00343292">
        <w:rPr>
          <w:rFonts w:ascii="Times New Roman" w:hAnsi="Times New Roman" w:cs="Times New Roman"/>
          <w:sz w:val="28"/>
          <w:szCs w:val="28"/>
        </w:rPr>
        <w:t>– ISBN</w:t>
      </w:r>
      <w:r w:rsidRPr="00343292">
        <w:rPr>
          <w:rFonts w:ascii="Times New Roman" w:hAnsi="Times New Roman" w:cs="Times New Roman"/>
          <w:sz w:val="28"/>
          <w:szCs w:val="28"/>
        </w:rPr>
        <w:t xml:space="preserve"> 5-7552-0105-3.</w:t>
      </w:r>
    </w:p>
    <w:p w14:paraId="637A676E" w14:textId="7B0E4727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Чефранова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>, А.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О. Теоретические аспекты дистанционного обучения / Наука и школа. – 2006. – №2. – URL: https://cyberleninka.ru/article/n/teoreticheskie-aspekty-distantsionnogo-obucheniya (дата обращения: 16.12.2022).</w:t>
      </w:r>
    </w:p>
    <w:p w14:paraId="69DEC0B9" w14:textId="72FFF15B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Шевченко, О.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 xml:space="preserve">И. Формы дистанционного обучения в вузе / Инновационная наука. – 2018. </w:t>
      </w:r>
      <w:r w:rsidR="00C43025" w:rsidRPr="00343292">
        <w:rPr>
          <w:rFonts w:ascii="Times New Roman" w:hAnsi="Times New Roman" w:cs="Times New Roman"/>
          <w:sz w:val="28"/>
          <w:szCs w:val="28"/>
        </w:rPr>
        <w:t>–</w:t>
      </w:r>
      <w:r w:rsidR="00C43025">
        <w:rPr>
          <w:rFonts w:ascii="Times New Roman" w:hAnsi="Times New Roman" w:cs="Times New Roman"/>
          <w:sz w:val="28"/>
          <w:szCs w:val="28"/>
        </w:rPr>
        <w:t xml:space="preserve"> №6. </w:t>
      </w:r>
      <w:r w:rsidR="00343292" w:rsidRPr="00343292">
        <w:rPr>
          <w:rFonts w:ascii="Times New Roman" w:hAnsi="Times New Roman" w:cs="Times New Roman"/>
          <w:sz w:val="28"/>
          <w:szCs w:val="28"/>
        </w:rPr>
        <w:t>– URL: https://cyberleninka.ru/article/n/formy-distantsionnogo-obucheniya-v-vuze (дата обращения: 19.12.2022).</w:t>
      </w:r>
    </w:p>
    <w:p w14:paraId="21946A47" w14:textId="76761963" w:rsidR="00343292" w:rsidRPr="00343292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Штыхно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>,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Д.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 xml:space="preserve">А. Переход вузов в дистанционный режим в период пандемии: проблемы и возможные риски / Открытое образование. – 2020. </w:t>
      </w:r>
      <w:r w:rsidR="00C43025" w:rsidRPr="00343292">
        <w:rPr>
          <w:rFonts w:ascii="Times New Roman" w:hAnsi="Times New Roman" w:cs="Times New Roman"/>
          <w:sz w:val="28"/>
          <w:szCs w:val="28"/>
        </w:rPr>
        <w:t>–</w:t>
      </w:r>
      <w:r w:rsidR="00C43025">
        <w:rPr>
          <w:rFonts w:ascii="Times New Roman" w:hAnsi="Times New Roman" w:cs="Times New Roman"/>
          <w:sz w:val="28"/>
          <w:szCs w:val="28"/>
        </w:rPr>
        <w:t xml:space="preserve"> №7. </w:t>
      </w:r>
      <w:r w:rsidR="00343292" w:rsidRPr="00343292">
        <w:rPr>
          <w:rFonts w:ascii="Times New Roman" w:hAnsi="Times New Roman" w:cs="Times New Roman"/>
          <w:sz w:val="28"/>
          <w:szCs w:val="28"/>
        </w:rPr>
        <w:t>– URL: https://cyberleninka.ru/article/n/perehod-vuzov-v-distantsionnyy-rezhim-v-period-pandemii-problemy-i-vozmozhnye-riski (дата обращения: 17.12.2022).</w:t>
      </w:r>
    </w:p>
    <w:p w14:paraId="24458786" w14:textId="4516A748" w:rsidR="00743A96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>,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С.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А. Открытое дистанционное образование / С.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r w:rsidR="00343292" w:rsidRPr="00343292">
        <w:rPr>
          <w:rFonts w:ascii="Times New Roman" w:hAnsi="Times New Roman" w:cs="Times New Roman"/>
          <w:sz w:val="28"/>
          <w:szCs w:val="28"/>
        </w:rPr>
        <w:t>А.</w:t>
      </w:r>
      <w:r w:rsidR="002C04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292" w:rsidRPr="00343292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="00343292" w:rsidRPr="0034329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43292" w:rsidRPr="0034329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43292" w:rsidRPr="00343292">
        <w:rPr>
          <w:rFonts w:ascii="Times New Roman" w:hAnsi="Times New Roman" w:cs="Times New Roman"/>
          <w:sz w:val="28"/>
          <w:szCs w:val="28"/>
        </w:rPr>
        <w:t xml:space="preserve"> Наука, 2002. – 527 с. – ISBN 5-02-006293-6.</w:t>
      </w:r>
    </w:p>
    <w:p w14:paraId="2B2DFC8B" w14:textId="03775C30" w:rsidR="008D025A" w:rsidRDefault="008D025A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D025A">
        <w:rPr>
          <w:rFonts w:ascii="Times New Roman" w:hAnsi="Times New Roman" w:cs="Times New Roman"/>
          <w:sz w:val="28"/>
          <w:szCs w:val="28"/>
          <w:lang w:val="en-GB"/>
        </w:rPr>
        <w:t>23</w:t>
      </w:r>
      <w:r w:rsidR="002C0491" w:rsidRPr="002C0491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Anderson, T. Theory and Practice of Online Education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/ T. Anderson.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AU Press, Athabasca University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, 2004.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 484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ISBN 9781897425084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F375C91" w14:textId="6A601EC9" w:rsidR="008D025A" w:rsidRDefault="008D025A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D025A">
        <w:rPr>
          <w:rFonts w:ascii="Times New Roman" w:hAnsi="Times New Roman" w:cs="Times New Roman"/>
          <w:sz w:val="28"/>
          <w:szCs w:val="28"/>
          <w:lang w:val="en-GB"/>
        </w:rPr>
        <w:t>24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Bates,</w:t>
      </w:r>
      <w:r w:rsidR="002C0491" w:rsidRPr="002C0491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Technology, e-learning and Distance Education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/ T.</w:t>
      </w:r>
      <w:r w:rsidR="001C6CC3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Bates.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London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:</w:t>
      </w:r>
      <w:proofErr w:type="gramEnd"/>
      <w:r w:rsidRPr="007D261F">
        <w:rPr>
          <w:rFonts w:ascii="Times New Roman" w:hAnsi="Times New Roman" w:cs="Times New Roman"/>
          <w:sz w:val="28"/>
          <w:szCs w:val="28"/>
          <w:lang w:val="en-GB"/>
        </w:rPr>
        <w:t xml:space="preserve"> Routledge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, 2004. –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256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ISBN 9780203463772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0A991DC" w14:textId="1A92AB37" w:rsidR="001C6CC3" w:rsidRDefault="001C6CC3" w:rsidP="001C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25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Byrne, T. C.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The Evolution of Distance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Education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/ T. C. Byrne.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Calgary :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University of Calgary Press, 1989.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137 p.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ISBN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0-919813-51-8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4CEF86A" w14:textId="15211072" w:rsidR="001C6CC3" w:rsidRDefault="001C6CC3" w:rsidP="001C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26 Ferreira,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J.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Hands-On Microsoft Teams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/ J. Ferreira.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Birmingham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C6CC3">
        <w:rPr>
          <w:rFonts w:ascii="Times New Roman" w:hAnsi="Times New Roman" w:cs="Times New Roman"/>
          <w:sz w:val="28"/>
          <w:szCs w:val="28"/>
          <w:lang w:val="en-GB"/>
        </w:rPr>
        <w:t>Packt</w:t>
      </w:r>
      <w:proofErr w:type="spellEnd"/>
      <w:r w:rsidRPr="001C6CC3">
        <w:rPr>
          <w:rFonts w:ascii="Times New Roman" w:hAnsi="Times New Roman" w:cs="Times New Roman"/>
          <w:sz w:val="28"/>
          <w:szCs w:val="28"/>
          <w:lang w:val="en-GB"/>
        </w:rPr>
        <w:t xml:space="preserve"> Publishing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2021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532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978-1801075275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577EC35" w14:textId="48C1A059" w:rsidR="009535B6" w:rsidRPr="001C6CC3" w:rsidRDefault="009535B6" w:rsidP="00953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27 Glazier, R. </w:t>
      </w:r>
      <w:r w:rsidRPr="009535B6">
        <w:rPr>
          <w:rFonts w:ascii="Times New Roman" w:hAnsi="Times New Roman" w:cs="Times New Roman"/>
          <w:sz w:val="28"/>
          <w:szCs w:val="28"/>
          <w:lang w:val="en-GB"/>
        </w:rPr>
        <w:t>Connecting in the Online Classroom: Building Rapport between Teachers and Students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/ R. Glazier.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Baltimore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535B6">
        <w:rPr>
          <w:rFonts w:ascii="Times New Roman" w:hAnsi="Times New Roman" w:cs="Times New Roman"/>
          <w:sz w:val="28"/>
          <w:szCs w:val="28"/>
          <w:lang w:val="en-GB"/>
        </w:rPr>
        <w:t>Johns Hopkins University Press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2021.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264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535B6">
        <w:rPr>
          <w:rFonts w:ascii="Times New Roman" w:hAnsi="Times New Roman" w:cs="Times New Roman"/>
          <w:sz w:val="28"/>
          <w:szCs w:val="28"/>
          <w:lang w:val="en-GB"/>
        </w:rPr>
        <w:t>978-1421442655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24EE77A" w14:textId="169B10C1" w:rsidR="008D025A" w:rsidRDefault="008D025A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C0491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8 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Holmberg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2C0491" w:rsidRPr="002C0491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 xml:space="preserve">The evolution, principles and practices of distance education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/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2C0491" w:rsidRPr="002C0491">
        <w:rPr>
          <w:rFonts w:ascii="Times New Roman" w:hAnsi="Times New Roman" w:cs="Times New Roman"/>
          <w:sz w:val="28"/>
          <w:szCs w:val="28"/>
          <w:lang w:val="en-GB"/>
        </w:rPr>
        <w:t>.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Holmberg.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London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:</w:t>
      </w:r>
      <w:proofErr w:type="gramEnd"/>
      <w:r w:rsidRPr="007D261F">
        <w:rPr>
          <w:rFonts w:ascii="Times New Roman" w:hAnsi="Times New Roman" w:cs="Times New Roman"/>
          <w:sz w:val="28"/>
          <w:szCs w:val="28"/>
          <w:lang w:val="en-GB"/>
        </w:rPr>
        <w:t xml:space="preserve"> Routledge, </w:t>
      </w:r>
      <w:r>
        <w:rPr>
          <w:rFonts w:ascii="Times New Roman" w:hAnsi="Times New Roman" w:cs="Times New Roman"/>
          <w:sz w:val="28"/>
          <w:szCs w:val="28"/>
          <w:lang w:val="en-GB"/>
        </w:rPr>
        <w:t>2005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. 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171 p.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ISBN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978-3814209333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B411AE6" w14:textId="5066314C" w:rsidR="008D025A" w:rsidRDefault="008D025A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D025A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9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Major, C.</w:t>
      </w:r>
      <w:r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Teaching online: A guide to theory, research, and practice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GB"/>
        </w:rPr>
        <w:t>C.H.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Major.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Johns Hopkins University Press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2015.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331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ISBN </w:t>
      </w:r>
      <w:r w:rsidRPr="008D025A">
        <w:rPr>
          <w:rFonts w:ascii="Times New Roman" w:hAnsi="Times New Roman" w:cs="Times New Roman"/>
          <w:sz w:val="28"/>
          <w:szCs w:val="28"/>
          <w:lang w:val="en-GB"/>
        </w:rPr>
        <w:t>978-1421416335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D4E42F5" w14:textId="45069B79" w:rsidR="00C43025" w:rsidRDefault="009535B6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30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 Moore, M. G. </w:t>
      </w:r>
      <w:r w:rsidR="00C43025" w:rsidRPr="00C43025">
        <w:rPr>
          <w:rFonts w:ascii="Times New Roman" w:hAnsi="Times New Roman" w:cs="Times New Roman"/>
          <w:sz w:val="28"/>
          <w:szCs w:val="28"/>
          <w:lang w:val="en-GB"/>
        </w:rPr>
        <w:t>Handbook of Distance Education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/ M. G. Moore. </w:t>
      </w:r>
      <w:r w:rsidR="00C43025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C43025">
        <w:rPr>
          <w:rFonts w:ascii="Times New Roman" w:hAnsi="Times New Roman" w:cs="Times New Roman"/>
          <w:sz w:val="28"/>
          <w:szCs w:val="28"/>
          <w:lang w:val="en-GB"/>
        </w:rPr>
        <w:t>London :</w:t>
      </w:r>
      <w:proofErr w:type="gramEnd"/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43025" w:rsidRPr="00C43025">
        <w:rPr>
          <w:rFonts w:ascii="Times New Roman" w:hAnsi="Times New Roman" w:cs="Times New Roman"/>
          <w:sz w:val="28"/>
          <w:szCs w:val="28"/>
          <w:lang w:val="en-GB"/>
        </w:rPr>
        <w:t>Routledge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, 2004. </w:t>
      </w:r>
      <w:r w:rsidR="00C43025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896 p. </w:t>
      </w:r>
      <w:r w:rsidR="00C43025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ISBN </w:t>
      </w:r>
      <w:r w:rsidR="00C43025" w:rsidRPr="00C43025">
        <w:rPr>
          <w:rFonts w:ascii="Times New Roman" w:hAnsi="Times New Roman" w:cs="Times New Roman"/>
          <w:sz w:val="28"/>
          <w:szCs w:val="28"/>
          <w:lang w:val="en-GB"/>
        </w:rPr>
        <w:t>978-0805855913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F6E187C" w14:textId="52FE0D0D" w:rsidR="00C43025" w:rsidRDefault="009535B6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31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>Moore, M. G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C43025" w:rsidRPr="00C43025">
        <w:rPr>
          <w:rFonts w:ascii="Times New Roman" w:hAnsi="Times New Roman" w:cs="Times New Roman"/>
          <w:sz w:val="28"/>
          <w:szCs w:val="28"/>
          <w:lang w:val="en-GB"/>
        </w:rPr>
        <w:t>Distance Education: A Systems View of Online Learning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/ 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M. G. Moore. </w:t>
      </w:r>
      <w:bookmarkStart w:id="18" w:name="_Hlk123028066"/>
      <w:r w:rsidR="00C43025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C43025">
        <w:rPr>
          <w:rFonts w:ascii="Times New Roman" w:hAnsi="Times New Roman" w:cs="Times New Roman"/>
          <w:sz w:val="28"/>
          <w:szCs w:val="28"/>
          <w:lang w:val="en-GB"/>
        </w:rPr>
        <w:t>London :</w:t>
      </w:r>
      <w:proofErr w:type="gramEnd"/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43025" w:rsidRPr="00C43025">
        <w:rPr>
          <w:rFonts w:ascii="Times New Roman" w:hAnsi="Times New Roman" w:cs="Times New Roman"/>
          <w:sz w:val="28"/>
          <w:szCs w:val="28"/>
          <w:lang w:val="en-GB"/>
        </w:rPr>
        <w:t>Routledge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1C6CC3">
        <w:rPr>
          <w:rFonts w:ascii="Times New Roman" w:hAnsi="Times New Roman" w:cs="Times New Roman"/>
          <w:sz w:val="28"/>
          <w:szCs w:val="28"/>
          <w:lang w:val="en-GB"/>
        </w:rPr>
        <w:t>2011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C43025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C6CC3">
        <w:rPr>
          <w:rFonts w:ascii="Times New Roman" w:hAnsi="Times New Roman" w:cs="Times New Roman"/>
          <w:sz w:val="28"/>
          <w:szCs w:val="28"/>
          <w:lang w:val="en-GB"/>
        </w:rPr>
        <w:t>384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r w:rsidR="00C43025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 xml:space="preserve"> ISBN </w:t>
      </w:r>
      <w:r w:rsidR="001C6CC3" w:rsidRPr="001C6CC3">
        <w:rPr>
          <w:rFonts w:ascii="Times New Roman" w:hAnsi="Times New Roman" w:cs="Times New Roman"/>
          <w:sz w:val="28"/>
          <w:szCs w:val="28"/>
          <w:lang w:val="en-GB"/>
        </w:rPr>
        <w:t>978-1111520991</w:t>
      </w:r>
      <w:r w:rsidR="00C43025">
        <w:rPr>
          <w:rFonts w:ascii="Times New Roman" w:hAnsi="Times New Roman" w:cs="Times New Roman"/>
          <w:sz w:val="28"/>
          <w:szCs w:val="28"/>
          <w:lang w:val="en-GB"/>
        </w:rPr>
        <w:t>.</w:t>
      </w:r>
      <w:bookmarkEnd w:id="18"/>
    </w:p>
    <w:p w14:paraId="2656550F" w14:textId="27EF8BCD" w:rsidR="001C6CC3" w:rsidRDefault="001C6CC3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2 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Simonson, M.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Teaching and Learning at a Distance: Foundations of Distance Education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 / M. Simonson. </w:t>
      </w:r>
      <w:r w:rsidR="009535B6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9535B6">
        <w:rPr>
          <w:rFonts w:ascii="Times New Roman" w:hAnsi="Times New Roman" w:cs="Times New Roman"/>
          <w:sz w:val="28"/>
          <w:szCs w:val="28"/>
          <w:lang w:val="en-GB"/>
        </w:rPr>
        <w:t>Charlotte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 :</w:t>
      </w:r>
      <w:proofErr w:type="gramEnd"/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535B6" w:rsidRPr="009535B6">
        <w:rPr>
          <w:rFonts w:ascii="Times New Roman" w:hAnsi="Times New Roman" w:cs="Times New Roman"/>
          <w:sz w:val="28"/>
          <w:szCs w:val="28"/>
          <w:lang w:val="en-GB"/>
        </w:rPr>
        <w:t>Information Age Publishing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2019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9535B6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366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r w:rsidR="009535B6"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 xml:space="preserve"> ISBN </w:t>
      </w:r>
      <w:r w:rsidR="009535B6" w:rsidRPr="009535B6">
        <w:rPr>
          <w:rFonts w:ascii="Times New Roman" w:hAnsi="Times New Roman" w:cs="Times New Roman"/>
          <w:sz w:val="28"/>
          <w:szCs w:val="28"/>
          <w:lang w:val="en-GB"/>
        </w:rPr>
        <w:t>978-1641136266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2F6AA0F" w14:textId="32644457" w:rsidR="001C6CC3" w:rsidRDefault="001C6CC3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</w:t>
      </w:r>
      <w:r w:rsidR="009535B6">
        <w:rPr>
          <w:rFonts w:ascii="Times New Roman" w:hAnsi="Times New Roman" w:cs="Times New Roman"/>
          <w:sz w:val="28"/>
          <w:szCs w:val="28"/>
          <w:lang w:val="en-GB"/>
        </w:rPr>
        <w:t>3 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Turner, J. G.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The Pros and Cons of Online Learning in Higher Education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 / J. G. Turner.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London :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43025">
        <w:rPr>
          <w:rFonts w:ascii="Times New Roman" w:hAnsi="Times New Roman" w:cs="Times New Roman"/>
          <w:sz w:val="28"/>
          <w:szCs w:val="28"/>
          <w:lang w:val="en-GB"/>
        </w:rPr>
        <w:t>Routledge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2021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130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p. </w:t>
      </w:r>
      <w:r w:rsidRPr="007D261F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ISBN </w:t>
      </w:r>
      <w:r w:rsidRPr="001C6CC3">
        <w:rPr>
          <w:rFonts w:ascii="Times New Roman" w:hAnsi="Times New Roman" w:cs="Times New Roman"/>
          <w:sz w:val="28"/>
          <w:szCs w:val="28"/>
          <w:lang w:val="en-GB"/>
        </w:rPr>
        <w:t>979-8715783417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AE1A08B" w14:textId="77777777" w:rsidR="001C6CC3" w:rsidRPr="001C6CC3" w:rsidRDefault="001C6CC3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996F7C1" w14:textId="77777777" w:rsidR="008D025A" w:rsidRPr="008D025A" w:rsidRDefault="008D025A" w:rsidP="008D0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F4A341B" w14:textId="58132822" w:rsidR="00343292" w:rsidRPr="008D025A" w:rsidRDefault="00343292" w:rsidP="0034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bookmarkEnd w:id="17"/>
    <w:p w14:paraId="3365689E" w14:textId="77777777" w:rsidR="00743A96" w:rsidRPr="008D025A" w:rsidRDefault="00743A96" w:rsidP="00743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bookmarkEnd w:id="1"/>
    <w:p w14:paraId="692A8E4D" w14:textId="1A6CF387" w:rsidR="00D53B22" w:rsidRPr="008D025A" w:rsidRDefault="00D53B22" w:rsidP="00743A96">
      <w:pPr>
        <w:pStyle w:val="a9"/>
        <w:tabs>
          <w:tab w:val="left" w:pos="255"/>
        </w:tabs>
        <w:jc w:val="left"/>
        <w:rPr>
          <w:lang w:val="en-GB"/>
        </w:rPr>
      </w:pPr>
    </w:p>
    <w:sectPr w:rsidR="00D53B22" w:rsidRPr="008D025A" w:rsidSect="00D31F56">
      <w:footerReference w:type="defaul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22F0" w14:textId="77777777" w:rsidR="009A7C78" w:rsidRDefault="009A7C78" w:rsidP="00A65585">
      <w:pPr>
        <w:spacing w:after="0" w:line="240" w:lineRule="auto"/>
      </w:pPr>
      <w:r>
        <w:separator/>
      </w:r>
    </w:p>
    <w:p w14:paraId="2113F2E8" w14:textId="77777777" w:rsidR="009A7C78" w:rsidRDefault="009A7C78"/>
    <w:p w14:paraId="155A7E15" w14:textId="77777777" w:rsidR="009A7C78" w:rsidRDefault="009A7C78" w:rsidP="006A022F"/>
    <w:p w14:paraId="0BE233A9" w14:textId="77777777" w:rsidR="00B87EC2" w:rsidRDefault="00B87EC2"/>
    <w:p w14:paraId="2921D511" w14:textId="77777777" w:rsidR="00B87EC2" w:rsidRDefault="00B87EC2" w:rsidP="00F2523C"/>
  </w:endnote>
  <w:endnote w:type="continuationSeparator" w:id="0">
    <w:p w14:paraId="63671F03" w14:textId="77777777" w:rsidR="009A7C78" w:rsidRDefault="009A7C78" w:rsidP="00A65585">
      <w:pPr>
        <w:spacing w:after="0" w:line="240" w:lineRule="auto"/>
      </w:pPr>
      <w:r>
        <w:continuationSeparator/>
      </w:r>
    </w:p>
    <w:p w14:paraId="061D9F4B" w14:textId="77777777" w:rsidR="009A7C78" w:rsidRDefault="009A7C78"/>
    <w:p w14:paraId="3974B49F" w14:textId="77777777" w:rsidR="009A7C78" w:rsidRDefault="009A7C78" w:rsidP="006A022F"/>
    <w:p w14:paraId="44D0092B" w14:textId="77777777" w:rsidR="00B87EC2" w:rsidRDefault="00B87EC2"/>
    <w:p w14:paraId="75A303B0" w14:textId="77777777" w:rsidR="00B87EC2" w:rsidRDefault="00B87EC2" w:rsidP="00F25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587850"/>
      <w:docPartObj>
        <w:docPartGallery w:val="Page Numbers (Bottom of Page)"/>
        <w:docPartUnique/>
      </w:docPartObj>
    </w:sdtPr>
    <w:sdtContent>
      <w:p w14:paraId="388F5FF7" w14:textId="77777777" w:rsidR="00E761D9" w:rsidRDefault="00E761D9">
        <w:pPr>
          <w:pStyle w:val="a6"/>
          <w:jc w:val="center"/>
        </w:pPr>
      </w:p>
      <w:p w14:paraId="7F0222F4" w14:textId="28B9671B" w:rsidR="00D31F56" w:rsidRDefault="00D31F56">
        <w:pPr>
          <w:pStyle w:val="a6"/>
          <w:jc w:val="center"/>
        </w:pPr>
        <w:r w:rsidRPr="00595F23">
          <w:rPr>
            <w:rFonts w:ascii="Times New Roman" w:hAnsi="Times New Roman" w:cs="Times New Roman"/>
          </w:rPr>
          <w:fldChar w:fldCharType="begin"/>
        </w:r>
        <w:r w:rsidRPr="00595F23">
          <w:rPr>
            <w:rFonts w:ascii="Times New Roman" w:hAnsi="Times New Roman" w:cs="Times New Roman"/>
          </w:rPr>
          <w:instrText>PAGE   \* MERGEFORMAT</w:instrText>
        </w:r>
        <w:r w:rsidRPr="00595F23">
          <w:rPr>
            <w:rFonts w:ascii="Times New Roman" w:hAnsi="Times New Roman" w:cs="Times New Roman"/>
          </w:rPr>
          <w:fldChar w:fldCharType="separate"/>
        </w:r>
        <w:r w:rsidRPr="00595F23">
          <w:rPr>
            <w:rFonts w:ascii="Times New Roman" w:hAnsi="Times New Roman" w:cs="Times New Roman"/>
          </w:rPr>
          <w:t>2</w:t>
        </w:r>
        <w:r w:rsidRPr="00595F23">
          <w:rPr>
            <w:rFonts w:ascii="Times New Roman" w:hAnsi="Times New Roman" w:cs="Times New Roman"/>
          </w:rPr>
          <w:fldChar w:fldCharType="end"/>
        </w:r>
      </w:p>
    </w:sdtContent>
  </w:sdt>
  <w:p w14:paraId="2F0E783C" w14:textId="77777777" w:rsidR="00D31F56" w:rsidRDefault="00D31F56">
    <w:pPr>
      <w:pStyle w:val="a6"/>
    </w:pPr>
  </w:p>
  <w:p w14:paraId="6F092D6E" w14:textId="77777777" w:rsidR="00515296" w:rsidRDefault="00515296"/>
  <w:p w14:paraId="706B9A7B" w14:textId="77777777" w:rsidR="00515296" w:rsidRDefault="00515296" w:rsidP="006A022F"/>
  <w:p w14:paraId="7C830BE6" w14:textId="77777777" w:rsidR="00B87EC2" w:rsidRDefault="00B87EC2"/>
  <w:p w14:paraId="5882882C" w14:textId="77777777" w:rsidR="00B87EC2" w:rsidRDefault="00B87EC2" w:rsidP="00F25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26F1" w14:textId="77777777" w:rsidR="009A7C78" w:rsidRDefault="009A7C78" w:rsidP="00A65585">
      <w:pPr>
        <w:spacing w:after="0" w:line="240" w:lineRule="auto"/>
      </w:pPr>
      <w:r>
        <w:separator/>
      </w:r>
    </w:p>
    <w:p w14:paraId="6DD2D07A" w14:textId="77777777" w:rsidR="009A7C78" w:rsidRDefault="009A7C78"/>
    <w:p w14:paraId="4B94CBDC" w14:textId="77777777" w:rsidR="009A7C78" w:rsidRDefault="009A7C78" w:rsidP="006A022F"/>
    <w:p w14:paraId="064F3074" w14:textId="77777777" w:rsidR="00B87EC2" w:rsidRDefault="00B87EC2"/>
    <w:p w14:paraId="5295F5D4" w14:textId="77777777" w:rsidR="00B87EC2" w:rsidRDefault="00B87EC2" w:rsidP="00F2523C"/>
  </w:footnote>
  <w:footnote w:type="continuationSeparator" w:id="0">
    <w:p w14:paraId="6F11544D" w14:textId="77777777" w:rsidR="009A7C78" w:rsidRDefault="009A7C78" w:rsidP="00A65585">
      <w:pPr>
        <w:spacing w:after="0" w:line="240" w:lineRule="auto"/>
      </w:pPr>
      <w:r>
        <w:continuationSeparator/>
      </w:r>
    </w:p>
    <w:p w14:paraId="06DC07BC" w14:textId="77777777" w:rsidR="009A7C78" w:rsidRDefault="009A7C78"/>
    <w:p w14:paraId="42217137" w14:textId="77777777" w:rsidR="009A7C78" w:rsidRDefault="009A7C78" w:rsidP="006A022F"/>
    <w:p w14:paraId="60694AD6" w14:textId="77777777" w:rsidR="00B87EC2" w:rsidRDefault="00B87EC2"/>
    <w:p w14:paraId="1864D95A" w14:textId="77777777" w:rsidR="00B87EC2" w:rsidRDefault="00B87EC2" w:rsidP="00F25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CFC"/>
    <w:multiLevelType w:val="multilevel"/>
    <w:tmpl w:val="01766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977935"/>
    <w:multiLevelType w:val="multilevel"/>
    <w:tmpl w:val="14CE9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BD08FB"/>
    <w:multiLevelType w:val="hybridMultilevel"/>
    <w:tmpl w:val="3974788A"/>
    <w:lvl w:ilvl="0" w:tplc="821CD09A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8F128B0"/>
    <w:multiLevelType w:val="hybridMultilevel"/>
    <w:tmpl w:val="6262BCB8"/>
    <w:lvl w:ilvl="0" w:tplc="B2F4C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1079B"/>
    <w:multiLevelType w:val="multilevel"/>
    <w:tmpl w:val="DFC04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233006275">
    <w:abstractNumId w:val="1"/>
  </w:num>
  <w:num w:numId="2" w16cid:durableId="1480919081">
    <w:abstractNumId w:val="3"/>
  </w:num>
  <w:num w:numId="3" w16cid:durableId="242834134">
    <w:abstractNumId w:val="0"/>
  </w:num>
  <w:num w:numId="4" w16cid:durableId="61564035">
    <w:abstractNumId w:val="4"/>
  </w:num>
  <w:num w:numId="5" w16cid:durableId="164797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EC9"/>
    <w:rsid w:val="00000E06"/>
    <w:rsid w:val="000020A1"/>
    <w:rsid w:val="00005AE9"/>
    <w:rsid w:val="00006DC7"/>
    <w:rsid w:val="00012B54"/>
    <w:rsid w:val="00016B76"/>
    <w:rsid w:val="00020B91"/>
    <w:rsid w:val="00024C6A"/>
    <w:rsid w:val="00030AC2"/>
    <w:rsid w:val="00035B70"/>
    <w:rsid w:val="00037FCC"/>
    <w:rsid w:val="00047359"/>
    <w:rsid w:val="000549B7"/>
    <w:rsid w:val="00055727"/>
    <w:rsid w:val="00057CE8"/>
    <w:rsid w:val="00064590"/>
    <w:rsid w:val="00071EA3"/>
    <w:rsid w:val="00074D7E"/>
    <w:rsid w:val="00090F1F"/>
    <w:rsid w:val="000A4EB2"/>
    <w:rsid w:val="000A5531"/>
    <w:rsid w:val="000B6D6F"/>
    <w:rsid w:val="000C0761"/>
    <w:rsid w:val="000C6DF4"/>
    <w:rsid w:val="000D62D5"/>
    <w:rsid w:val="00101F25"/>
    <w:rsid w:val="0012099B"/>
    <w:rsid w:val="001714CF"/>
    <w:rsid w:val="00182362"/>
    <w:rsid w:val="00185DDC"/>
    <w:rsid w:val="00186BD8"/>
    <w:rsid w:val="001929C4"/>
    <w:rsid w:val="00196579"/>
    <w:rsid w:val="001A1A33"/>
    <w:rsid w:val="001A768B"/>
    <w:rsid w:val="001B30BD"/>
    <w:rsid w:val="001B598D"/>
    <w:rsid w:val="001B71E3"/>
    <w:rsid w:val="001C2697"/>
    <w:rsid w:val="001C5867"/>
    <w:rsid w:val="001C6CC3"/>
    <w:rsid w:val="001C7806"/>
    <w:rsid w:val="001D1698"/>
    <w:rsid w:val="001F2489"/>
    <w:rsid w:val="001F5AD1"/>
    <w:rsid w:val="001F723F"/>
    <w:rsid w:val="00200246"/>
    <w:rsid w:val="002365E6"/>
    <w:rsid w:val="0024447A"/>
    <w:rsid w:val="0025171C"/>
    <w:rsid w:val="00274C50"/>
    <w:rsid w:val="00283649"/>
    <w:rsid w:val="00283D0F"/>
    <w:rsid w:val="00286EF6"/>
    <w:rsid w:val="00295F22"/>
    <w:rsid w:val="00297FDA"/>
    <w:rsid w:val="002B6783"/>
    <w:rsid w:val="002C0491"/>
    <w:rsid w:val="002C1269"/>
    <w:rsid w:val="002C5D73"/>
    <w:rsid w:val="002C6ABC"/>
    <w:rsid w:val="002D4100"/>
    <w:rsid w:val="002D73EC"/>
    <w:rsid w:val="002E146E"/>
    <w:rsid w:val="00301A6F"/>
    <w:rsid w:val="00304837"/>
    <w:rsid w:val="0031380A"/>
    <w:rsid w:val="003154C7"/>
    <w:rsid w:val="003243EB"/>
    <w:rsid w:val="00325BA7"/>
    <w:rsid w:val="00330271"/>
    <w:rsid w:val="00331CEC"/>
    <w:rsid w:val="00333541"/>
    <w:rsid w:val="00343292"/>
    <w:rsid w:val="0034442A"/>
    <w:rsid w:val="0034662C"/>
    <w:rsid w:val="003576B9"/>
    <w:rsid w:val="00363797"/>
    <w:rsid w:val="00363DC5"/>
    <w:rsid w:val="00375EDA"/>
    <w:rsid w:val="00391016"/>
    <w:rsid w:val="00393926"/>
    <w:rsid w:val="003A3467"/>
    <w:rsid w:val="003C5BCB"/>
    <w:rsid w:val="003E2833"/>
    <w:rsid w:val="003F62D3"/>
    <w:rsid w:val="00405643"/>
    <w:rsid w:val="0041455F"/>
    <w:rsid w:val="004165F6"/>
    <w:rsid w:val="00420B1F"/>
    <w:rsid w:val="0045187E"/>
    <w:rsid w:val="00456B61"/>
    <w:rsid w:val="00460B8B"/>
    <w:rsid w:val="00472758"/>
    <w:rsid w:val="004750A2"/>
    <w:rsid w:val="00481200"/>
    <w:rsid w:val="00481510"/>
    <w:rsid w:val="00483A70"/>
    <w:rsid w:val="00492CA4"/>
    <w:rsid w:val="004947F8"/>
    <w:rsid w:val="004B137B"/>
    <w:rsid w:val="004B5A17"/>
    <w:rsid w:val="004B7D52"/>
    <w:rsid w:val="004C2FE9"/>
    <w:rsid w:val="004C487B"/>
    <w:rsid w:val="004D28C5"/>
    <w:rsid w:val="004F063A"/>
    <w:rsid w:val="0050109C"/>
    <w:rsid w:val="00502CEF"/>
    <w:rsid w:val="00515296"/>
    <w:rsid w:val="00521BDB"/>
    <w:rsid w:val="00523D4D"/>
    <w:rsid w:val="00526F0C"/>
    <w:rsid w:val="00530F92"/>
    <w:rsid w:val="0053344E"/>
    <w:rsid w:val="005419B6"/>
    <w:rsid w:val="00544E73"/>
    <w:rsid w:val="0054637B"/>
    <w:rsid w:val="0055148F"/>
    <w:rsid w:val="005552C3"/>
    <w:rsid w:val="00576588"/>
    <w:rsid w:val="005833C4"/>
    <w:rsid w:val="005908FF"/>
    <w:rsid w:val="00595F23"/>
    <w:rsid w:val="00597C31"/>
    <w:rsid w:val="005A3783"/>
    <w:rsid w:val="005B033E"/>
    <w:rsid w:val="005B3F19"/>
    <w:rsid w:val="005B6437"/>
    <w:rsid w:val="005C45C0"/>
    <w:rsid w:val="005D0069"/>
    <w:rsid w:val="005D2EE3"/>
    <w:rsid w:val="005D5A6F"/>
    <w:rsid w:val="005E15D4"/>
    <w:rsid w:val="005E21F4"/>
    <w:rsid w:val="005E488A"/>
    <w:rsid w:val="005E7BFF"/>
    <w:rsid w:val="00602DF7"/>
    <w:rsid w:val="00604F2B"/>
    <w:rsid w:val="006119FC"/>
    <w:rsid w:val="0061324A"/>
    <w:rsid w:val="00622F7E"/>
    <w:rsid w:val="0062493D"/>
    <w:rsid w:val="006402CF"/>
    <w:rsid w:val="00652252"/>
    <w:rsid w:val="00657448"/>
    <w:rsid w:val="00657520"/>
    <w:rsid w:val="00663A08"/>
    <w:rsid w:val="00674034"/>
    <w:rsid w:val="00677DB2"/>
    <w:rsid w:val="0068307B"/>
    <w:rsid w:val="00684B37"/>
    <w:rsid w:val="00685CBA"/>
    <w:rsid w:val="006925EE"/>
    <w:rsid w:val="0069407D"/>
    <w:rsid w:val="006A022F"/>
    <w:rsid w:val="006A125C"/>
    <w:rsid w:val="006A161F"/>
    <w:rsid w:val="006A287F"/>
    <w:rsid w:val="006A5E02"/>
    <w:rsid w:val="006A7582"/>
    <w:rsid w:val="006B4384"/>
    <w:rsid w:val="006C0E72"/>
    <w:rsid w:val="006D0F92"/>
    <w:rsid w:val="006E1A97"/>
    <w:rsid w:val="006E4DB5"/>
    <w:rsid w:val="00711478"/>
    <w:rsid w:val="00712618"/>
    <w:rsid w:val="00714C90"/>
    <w:rsid w:val="0071562E"/>
    <w:rsid w:val="007212F0"/>
    <w:rsid w:val="00737699"/>
    <w:rsid w:val="00743A96"/>
    <w:rsid w:val="0076354B"/>
    <w:rsid w:val="00766CA9"/>
    <w:rsid w:val="00770826"/>
    <w:rsid w:val="00772BBD"/>
    <w:rsid w:val="00784554"/>
    <w:rsid w:val="007902BA"/>
    <w:rsid w:val="007965E6"/>
    <w:rsid w:val="007970E4"/>
    <w:rsid w:val="007A7748"/>
    <w:rsid w:val="007A7EC9"/>
    <w:rsid w:val="007B09FF"/>
    <w:rsid w:val="007C03D8"/>
    <w:rsid w:val="007C63FB"/>
    <w:rsid w:val="007D26A4"/>
    <w:rsid w:val="007D2F9B"/>
    <w:rsid w:val="007D41DB"/>
    <w:rsid w:val="007E3317"/>
    <w:rsid w:val="007F6520"/>
    <w:rsid w:val="00803B89"/>
    <w:rsid w:val="00803FDB"/>
    <w:rsid w:val="00830A8B"/>
    <w:rsid w:val="00832C6C"/>
    <w:rsid w:val="00853F0C"/>
    <w:rsid w:val="00856B4B"/>
    <w:rsid w:val="00860BD8"/>
    <w:rsid w:val="0088483D"/>
    <w:rsid w:val="00885196"/>
    <w:rsid w:val="00891AC7"/>
    <w:rsid w:val="00893784"/>
    <w:rsid w:val="008A0E75"/>
    <w:rsid w:val="008A23D2"/>
    <w:rsid w:val="008A7ED7"/>
    <w:rsid w:val="008B11C5"/>
    <w:rsid w:val="008B39DC"/>
    <w:rsid w:val="008C3E55"/>
    <w:rsid w:val="008C45B0"/>
    <w:rsid w:val="008C7F5B"/>
    <w:rsid w:val="008D025A"/>
    <w:rsid w:val="008D74E8"/>
    <w:rsid w:val="008E101A"/>
    <w:rsid w:val="008E51C4"/>
    <w:rsid w:val="00901BA1"/>
    <w:rsid w:val="009020C3"/>
    <w:rsid w:val="0090275E"/>
    <w:rsid w:val="00906CEA"/>
    <w:rsid w:val="00917D35"/>
    <w:rsid w:val="00925D0B"/>
    <w:rsid w:val="009360BE"/>
    <w:rsid w:val="00940694"/>
    <w:rsid w:val="0094361D"/>
    <w:rsid w:val="009535B6"/>
    <w:rsid w:val="0096497D"/>
    <w:rsid w:val="0096542E"/>
    <w:rsid w:val="0097345F"/>
    <w:rsid w:val="00994F19"/>
    <w:rsid w:val="009A7C78"/>
    <w:rsid w:val="009B3EE4"/>
    <w:rsid w:val="009C0091"/>
    <w:rsid w:val="009C24F6"/>
    <w:rsid w:val="009D3B80"/>
    <w:rsid w:val="009E2A9C"/>
    <w:rsid w:val="009F335F"/>
    <w:rsid w:val="009F4679"/>
    <w:rsid w:val="00A25301"/>
    <w:rsid w:val="00A25853"/>
    <w:rsid w:val="00A31EF4"/>
    <w:rsid w:val="00A461F4"/>
    <w:rsid w:val="00A50648"/>
    <w:rsid w:val="00A54A37"/>
    <w:rsid w:val="00A55534"/>
    <w:rsid w:val="00A55890"/>
    <w:rsid w:val="00A5652D"/>
    <w:rsid w:val="00A6218D"/>
    <w:rsid w:val="00A62C5A"/>
    <w:rsid w:val="00A63FE5"/>
    <w:rsid w:val="00A65585"/>
    <w:rsid w:val="00A772D8"/>
    <w:rsid w:val="00A80789"/>
    <w:rsid w:val="00A83A65"/>
    <w:rsid w:val="00A90FB2"/>
    <w:rsid w:val="00A94D0B"/>
    <w:rsid w:val="00AA794C"/>
    <w:rsid w:val="00AB033D"/>
    <w:rsid w:val="00AB0A21"/>
    <w:rsid w:val="00AB2E4C"/>
    <w:rsid w:val="00AB2E55"/>
    <w:rsid w:val="00AB5F93"/>
    <w:rsid w:val="00AB6343"/>
    <w:rsid w:val="00AB7602"/>
    <w:rsid w:val="00AC4860"/>
    <w:rsid w:val="00AC6E2A"/>
    <w:rsid w:val="00AD0DA6"/>
    <w:rsid w:val="00AD5205"/>
    <w:rsid w:val="00AF2892"/>
    <w:rsid w:val="00AF38CE"/>
    <w:rsid w:val="00B00BB8"/>
    <w:rsid w:val="00B03BA6"/>
    <w:rsid w:val="00B045D7"/>
    <w:rsid w:val="00B067EA"/>
    <w:rsid w:val="00B07D50"/>
    <w:rsid w:val="00B116F2"/>
    <w:rsid w:val="00B139D5"/>
    <w:rsid w:val="00B14D95"/>
    <w:rsid w:val="00B379C6"/>
    <w:rsid w:val="00B46881"/>
    <w:rsid w:val="00B46A10"/>
    <w:rsid w:val="00B60CCB"/>
    <w:rsid w:val="00B7323C"/>
    <w:rsid w:val="00B75D75"/>
    <w:rsid w:val="00B84241"/>
    <w:rsid w:val="00B87EC2"/>
    <w:rsid w:val="00B92741"/>
    <w:rsid w:val="00B97329"/>
    <w:rsid w:val="00BA2714"/>
    <w:rsid w:val="00BC055B"/>
    <w:rsid w:val="00BC2AB3"/>
    <w:rsid w:val="00BC4CD9"/>
    <w:rsid w:val="00BE4060"/>
    <w:rsid w:val="00BE4D0B"/>
    <w:rsid w:val="00BF505E"/>
    <w:rsid w:val="00C118EF"/>
    <w:rsid w:val="00C11F78"/>
    <w:rsid w:val="00C32CA8"/>
    <w:rsid w:val="00C34DA5"/>
    <w:rsid w:val="00C43025"/>
    <w:rsid w:val="00C43611"/>
    <w:rsid w:val="00C47A03"/>
    <w:rsid w:val="00C55804"/>
    <w:rsid w:val="00C60D1E"/>
    <w:rsid w:val="00C64573"/>
    <w:rsid w:val="00C65411"/>
    <w:rsid w:val="00C66E1F"/>
    <w:rsid w:val="00C71EEA"/>
    <w:rsid w:val="00C7433D"/>
    <w:rsid w:val="00C77417"/>
    <w:rsid w:val="00C856AC"/>
    <w:rsid w:val="00C86BD0"/>
    <w:rsid w:val="00C87DB0"/>
    <w:rsid w:val="00CA1C42"/>
    <w:rsid w:val="00CA4A6E"/>
    <w:rsid w:val="00CB2D45"/>
    <w:rsid w:val="00CB6319"/>
    <w:rsid w:val="00CD0C4B"/>
    <w:rsid w:val="00CE3D90"/>
    <w:rsid w:val="00CF045E"/>
    <w:rsid w:val="00CF7B6F"/>
    <w:rsid w:val="00D02D53"/>
    <w:rsid w:val="00D03809"/>
    <w:rsid w:val="00D11797"/>
    <w:rsid w:val="00D16D67"/>
    <w:rsid w:val="00D20C32"/>
    <w:rsid w:val="00D2569D"/>
    <w:rsid w:val="00D25BA2"/>
    <w:rsid w:val="00D26B71"/>
    <w:rsid w:val="00D31458"/>
    <w:rsid w:val="00D31F56"/>
    <w:rsid w:val="00D32E2D"/>
    <w:rsid w:val="00D34898"/>
    <w:rsid w:val="00D353B8"/>
    <w:rsid w:val="00D374D9"/>
    <w:rsid w:val="00D461AA"/>
    <w:rsid w:val="00D50B01"/>
    <w:rsid w:val="00D51079"/>
    <w:rsid w:val="00D51456"/>
    <w:rsid w:val="00D51D26"/>
    <w:rsid w:val="00D52E56"/>
    <w:rsid w:val="00D53B22"/>
    <w:rsid w:val="00D54FAF"/>
    <w:rsid w:val="00D627BD"/>
    <w:rsid w:val="00D63B7A"/>
    <w:rsid w:val="00D73F14"/>
    <w:rsid w:val="00D75BC4"/>
    <w:rsid w:val="00D76E6A"/>
    <w:rsid w:val="00D77E8D"/>
    <w:rsid w:val="00D827CD"/>
    <w:rsid w:val="00D83720"/>
    <w:rsid w:val="00D91C52"/>
    <w:rsid w:val="00D91FA0"/>
    <w:rsid w:val="00DA17B6"/>
    <w:rsid w:val="00DD1BC5"/>
    <w:rsid w:val="00DD5A2F"/>
    <w:rsid w:val="00DD6FD7"/>
    <w:rsid w:val="00DF3364"/>
    <w:rsid w:val="00DF61C9"/>
    <w:rsid w:val="00E01821"/>
    <w:rsid w:val="00E01AB7"/>
    <w:rsid w:val="00E13D15"/>
    <w:rsid w:val="00E13F1B"/>
    <w:rsid w:val="00E21511"/>
    <w:rsid w:val="00E21C4E"/>
    <w:rsid w:val="00E23CAF"/>
    <w:rsid w:val="00E25651"/>
    <w:rsid w:val="00E41870"/>
    <w:rsid w:val="00E4448B"/>
    <w:rsid w:val="00E47E17"/>
    <w:rsid w:val="00E56B20"/>
    <w:rsid w:val="00E6019F"/>
    <w:rsid w:val="00E62854"/>
    <w:rsid w:val="00E647C0"/>
    <w:rsid w:val="00E656C6"/>
    <w:rsid w:val="00E67883"/>
    <w:rsid w:val="00E761D9"/>
    <w:rsid w:val="00E77055"/>
    <w:rsid w:val="00E8048E"/>
    <w:rsid w:val="00E92B80"/>
    <w:rsid w:val="00E96E32"/>
    <w:rsid w:val="00EC4493"/>
    <w:rsid w:val="00ED663F"/>
    <w:rsid w:val="00EE139C"/>
    <w:rsid w:val="00EE275E"/>
    <w:rsid w:val="00EE299C"/>
    <w:rsid w:val="00EF3B80"/>
    <w:rsid w:val="00F0606E"/>
    <w:rsid w:val="00F1379B"/>
    <w:rsid w:val="00F22E4F"/>
    <w:rsid w:val="00F2523C"/>
    <w:rsid w:val="00F27755"/>
    <w:rsid w:val="00F31155"/>
    <w:rsid w:val="00F345C4"/>
    <w:rsid w:val="00F36E6B"/>
    <w:rsid w:val="00F53DB1"/>
    <w:rsid w:val="00F53FF2"/>
    <w:rsid w:val="00F57B9A"/>
    <w:rsid w:val="00F63667"/>
    <w:rsid w:val="00F65294"/>
    <w:rsid w:val="00FA7114"/>
    <w:rsid w:val="00FC14F1"/>
    <w:rsid w:val="00FC38D8"/>
    <w:rsid w:val="00FC4008"/>
    <w:rsid w:val="00FE15DA"/>
    <w:rsid w:val="00FE19F1"/>
    <w:rsid w:val="00FE2B90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ABCC"/>
  <w15:docId w15:val="{E2874E4A-7B53-4736-81D5-9E2C83C1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EB2"/>
  </w:style>
  <w:style w:type="paragraph" w:styleId="1">
    <w:name w:val="heading 1"/>
    <w:basedOn w:val="a"/>
    <w:next w:val="a"/>
    <w:link w:val="10"/>
    <w:uiPriority w:val="9"/>
    <w:qFormat/>
    <w:rsid w:val="00416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6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E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585"/>
  </w:style>
  <w:style w:type="paragraph" w:styleId="a6">
    <w:name w:val="footer"/>
    <w:basedOn w:val="a"/>
    <w:link w:val="a7"/>
    <w:uiPriority w:val="99"/>
    <w:unhideWhenUsed/>
    <w:rsid w:val="00A6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585"/>
  </w:style>
  <w:style w:type="character" w:customStyle="1" w:styleId="10">
    <w:name w:val="Заголовок 1 Знак"/>
    <w:basedOn w:val="a0"/>
    <w:link w:val="1"/>
    <w:uiPriority w:val="9"/>
    <w:rsid w:val="0041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165F6"/>
    <w:pPr>
      <w:outlineLvl w:val="9"/>
    </w:pPr>
    <w:rPr>
      <w:lang w:eastAsia="ru-RU"/>
    </w:rPr>
  </w:style>
  <w:style w:type="paragraph" w:customStyle="1" w:styleId="Default">
    <w:name w:val="Default"/>
    <w:rsid w:val="00F652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Заголовки курсовой"/>
    <w:basedOn w:val="1"/>
    <w:link w:val="aa"/>
    <w:qFormat/>
    <w:rsid w:val="000D62D5"/>
    <w:pPr>
      <w:spacing w:before="0" w:after="160"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b">
    <w:name w:val="подзаголовок курсовой"/>
    <w:basedOn w:val="3"/>
    <w:link w:val="ac"/>
    <w:qFormat/>
    <w:rsid w:val="000D62D5"/>
    <w:pPr>
      <w:spacing w:before="0" w:after="16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a">
    <w:name w:val="Заголовки курсовой Знак"/>
    <w:basedOn w:val="a0"/>
    <w:link w:val="a9"/>
    <w:rsid w:val="000D62D5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7520"/>
    <w:pPr>
      <w:tabs>
        <w:tab w:val="right" w:leader="dot" w:pos="9345"/>
      </w:tabs>
      <w:spacing w:after="100"/>
      <w:jc w:val="both"/>
    </w:pPr>
    <w:rPr>
      <w:rFonts w:ascii="Times New Roman" w:hAnsi="Times New Roman" w:cs="Times New Roman"/>
      <w:noProof/>
      <w:sz w:val="28"/>
      <w:szCs w:val="28"/>
    </w:rPr>
  </w:style>
  <w:style w:type="character" w:customStyle="1" w:styleId="ac">
    <w:name w:val="подзаголовок курсовой Знак"/>
    <w:basedOn w:val="a0"/>
    <w:link w:val="ab"/>
    <w:rsid w:val="00576588"/>
    <w:rPr>
      <w:rFonts w:ascii="Times New Roman" w:eastAsiaTheme="majorEastAsia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62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62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D74E8"/>
    <w:pPr>
      <w:tabs>
        <w:tab w:val="right" w:leader="dot" w:pos="9345"/>
      </w:tabs>
      <w:spacing w:after="100" w:line="360" w:lineRule="auto"/>
      <w:ind w:left="440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d">
    <w:name w:val="Hyperlink"/>
    <w:basedOn w:val="a0"/>
    <w:uiPriority w:val="99"/>
    <w:unhideWhenUsed/>
    <w:rsid w:val="0057658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3DB1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61324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324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324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324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324A"/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65752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71E7-4619-4729-8033-5CE297D5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12146</TotalTime>
  <Pages>34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сентябрь горит</dc:creator>
  <cp:keywords/>
  <dc:description/>
  <cp:lastModifiedBy>сентябрь горит</cp:lastModifiedBy>
  <cp:revision>7</cp:revision>
  <cp:lastPrinted>2022-12-21T08:02:00Z</cp:lastPrinted>
  <dcterms:created xsi:type="dcterms:W3CDTF">2022-12-14T23:56:00Z</dcterms:created>
  <dcterms:modified xsi:type="dcterms:W3CDTF">2022-12-27T20:36:00Z</dcterms:modified>
</cp:coreProperties>
</file>