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F6811A" w14:textId="3D90DD2D" w:rsidR="00821E11" w:rsidRDefault="00AE7AA8" w:rsidP="00821E11">
      <w:pPr>
        <w:tabs>
          <w:tab w:val="left" w:pos="1276"/>
          <w:tab w:val="left" w:pos="4678"/>
        </w:tabs>
        <w:ind w:right="-143"/>
        <w:jc w:val="center"/>
      </w:pPr>
      <w:r w:rsidRPr="00AE7AA8">
        <w:t>МИНИСТЕРСТВО НАУ</w:t>
      </w:r>
      <w:r w:rsidRPr="00AE7AA8">
        <w:rPr>
          <w:caps/>
        </w:rPr>
        <w:t>КИ и высшего</w:t>
      </w:r>
      <w:r w:rsidRPr="00AE7AA8">
        <w:t xml:space="preserve"> ОБРАЗОВАНИЯ РОССИЙСКОЙ</w:t>
      </w:r>
    </w:p>
    <w:p w14:paraId="585A7210" w14:textId="26C3B8AF" w:rsidR="00AE7AA8" w:rsidRPr="00AE7AA8" w:rsidRDefault="00AE7AA8" w:rsidP="00821E11">
      <w:pPr>
        <w:tabs>
          <w:tab w:val="left" w:pos="1276"/>
          <w:tab w:val="left" w:pos="4678"/>
        </w:tabs>
        <w:ind w:right="-143"/>
        <w:jc w:val="center"/>
      </w:pPr>
      <w:r w:rsidRPr="00AE7AA8">
        <w:t>ФЕДЕРАЦИИ</w:t>
      </w:r>
    </w:p>
    <w:p w14:paraId="20D6A981" w14:textId="77777777" w:rsidR="00AE7AA8" w:rsidRPr="00AE7AA8" w:rsidRDefault="00AE7AA8" w:rsidP="00AE7AA8">
      <w:pPr>
        <w:tabs>
          <w:tab w:val="left" w:pos="1276"/>
        </w:tabs>
        <w:autoSpaceDE w:val="0"/>
        <w:autoSpaceDN w:val="0"/>
        <w:adjustRightInd w:val="0"/>
        <w:jc w:val="center"/>
      </w:pPr>
      <w:r w:rsidRPr="00AE7AA8">
        <w:t>Федеральное государственное бюджетное образовательное учреждение</w:t>
      </w:r>
    </w:p>
    <w:p w14:paraId="66317D99" w14:textId="77777777" w:rsidR="00AE7AA8" w:rsidRPr="00AE7AA8" w:rsidRDefault="00AE7AA8" w:rsidP="00AE7AA8">
      <w:pPr>
        <w:tabs>
          <w:tab w:val="left" w:pos="1276"/>
        </w:tabs>
        <w:autoSpaceDE w:val="0"/>
        <w:autoSpaceDN w:val="0"/>
        <w:adjustRightInd w:val="0"/>
        <w:jc w:val="center"/>
        <w:rPr>
          <w:b/>
        </w:rPr>
      </w:pPr>
      <w:r w:rsidRPr="00AE7AA8">
        <w:t>высшего образования</w:t>
      </w:r>
    </w:p>
    <w:p w14:paraId="13AC3837" w14:textId="77777777" w:rsidR="00AE7AA8" w:rsidRPr="00AE7AA8" w:rsidRDefault="00AE7AA8" w:rsidP="00AE7AA8">
      <w:pPr>
        <w:tabs>
          <w:tab w:val="left" w:pos="1276"/>
        </w:tabs>
        <w:autoSpaceDE w:val="0"/>
        <w:autoSpaceDN w:val="0"/>
        <w:adjustRightInd w:val="0"/>
        <w:jc w:val="center"/>
        <w:rPr>
          <w:b/>
          <w:sz w:val="28"/>
          <w:szCs w:val="28"/>
        </w:rPr>
      </w:pPr>
      <w:r w:rsidRPr="00AE7AA8">
        <w:rPr>
          <w:b/>
          <w:sz w:val="28"/>
          <w:szCs w:val="28"/>
        </w:rPr>
        <w:t>«КУБАНСКИЙ ГОСУДАРСТВЕННЫЙ УНИВЕРСИТЕТ»</w:t>
      </w:r>
    </w:p>
    <w:p w14:paraId="50F56375" w14:textId="77777777" w:rsidR="00AE7AA8" w:rsidRPr="00AE7AA8" w:rsidRDefault="00AE7AA8" w:rsidP="00AE7AA8">
      <w:pPr>
        <w:tabs>
          <w:tab w:val="left" w:pos="1276"/>
        </w:tabs>
        <w:autoSpaceDE w:val="0"/>
        <w:autoSpaceDN w:val="0"/>
        <w:adjustRightInd w:val="0"/>
        <w:jc w:val="center"/>
        <w:rPr>
          <w:b/>
          <w:sz w:val="28"/>
          <w:szCs w:val="28"/>
        </w:rPr>
      </w:pPr>
      <w:r w:rsidRPr="00AE7AA8">
        <w:rPr>
          <w:b/>
          <w:sz w:val="28"/>
          <w:szCs w:val="28"/>
        </w:rPr>
        <w:t>(ФГБОУ ВО «</w:t>
      </w:r>
      <w:proofErr w:type="spellStart"/>
      <w:r w:rsidRPr="00AE7AA8">
        <w:rPr>
          <w:b/>
          <w:sz w:val="28"/>
          <w:szCs w:val="28"/>
        </w:rPr>
        <w:t>КубГУ</w:t>
      </w:r>
      <w:proofErr w:type="spellEnd"/>
      <w:r w:rsidRPr="00AE7AA8">
        <w:rPr>
          <w:b/>
          <w:sz w:val="28"/>
          <w:szCs w:val="28"/>
        </w:rPr>
        <w:t>»)</w:t>
      </w:r>
    </w:p>
    <w:p w14:paraId="0E6322CD" w14:textId="77777777" w:rsidR="00AE7AA8" w:rsidRPr="00AE7AA8" w:rsidRDefault="00AE7AA8" w:rsidP="00821E11">
      <w:pPr>
        <w:tabs>
          <w:tab w:val="left" w:pos="1276"/>
        </w:tabs>
        <w:autoSpaceDE w:val="0"/>
        <w:autoSpaceDN w:val="0"/>
        <w:adjustRightInd w:val="0"/>
        <w:rPr>
          <w:b/>
          <w:sz w:val="28"/>
          <w:szCs w:val="28"/>
        </w:rPr>
      </w:pPr>
    </w:p>
    <w:p w14:paraId="0C3AC940" w14:textId="77777777" w:rsidR="00AE7AA8" w:rsidRPr="00AE7AA8" w:rsidRDefault="00AE7AA8" w:rsidP="00AE7AA8">
      <w:pPr>
        <w:tabs>
          <w:tab w:val="left" w:pos="1276"/>
        </w:tabs>
        <w:autoSpaceDE w:val="0"/>
        <w:autoSpaceDN w:val="0"/>
        <w:adjustRightInd w:val="0"/>
        <w:jc w:val="center"/>
        <w:rPr>
          <w:b/>
          <w:sz w:val="28"/>
          <w:szCs w:val="28"/>
        </w:rPr>
      </w:pPr>
      <w:r w:rsidRPr="00AE7AA8">
        <w:rPr>
          <w:b/>
          <w:sz w:val="28"/>
          <w:szCs w:val="28"/>
        </w:rPr>
        <w:t>Экономический факультет</w:t>
      </w:r>
    </w:p>
    <w:p w14:paraId="46474742" w14:textId="77777777" w:rsidR="00AE7AA8" w:rsidRPr="00AE7AA8" w:rsidRDefault="00AE7AA8" w:rsidP="00AE7AA8">
      <w:pPr>
        <w:tabs>
          <w:tab w:val="left" w:pos="1276"/>
        </w:tabs>
        <w:autoSpaceDE w:val="0"/>
        <w:autoSpaceDN w:val="0"/>
        <w:adjustRightInd w:val="0"/>
        <w:jc w:val="center"/>
        <w:rPr>
          <w:b/>
          <w:sz w:val="28"/>
          <w:szCs w:val="28"/>
        </w:rPr>
      </w:pPr>
      <w:r w:rsidRPr="00AE7AA8">
        <w:rPr>
          <w:b/>
          <w:sz w:val="28"/>
          <w:szCs w:val="28"/>
        </w:rPr>
        <w:t>Кафедра мировой экономики и менеджмента</w:t>
      </w:r>
    </w:p>
    <w:p w14:paraId="378592DB" w14:textId="77777777" w:rsidR="00AE7AA8" w:rsidRPr="00AE7AA8" w:rsidRDefault="00AE7AA8" w:rsidP="00AE7AA8">
      <w:pPr>
        <w:tabs>
          <w:tab w:val="left" w:pos="1276"/>
        </w:tabs>
        <w:autoSpaceDE w:val="0"/>
        <w:autoSpaceDN w:val="0"/>
        <w:adjustRightInd w:val="0"/>
        <w:jc w:val="center"/>
        <w:rPr>
          <w:b/>
          <w:szCs w:val="28"/>
        </w:rPr>
      </w:pPr>
    </w:p>
    <w:p w14:paraId="1A5FBA45" w14:textId="77777777" w:rsidR="00AE7AA8" w:rsidRPr="00AE7AA8" w:rsidRDefault="00AE7AA8" w:rsidP="00AE7AA8">
      <w:pPr>
        <w:tabs>
          <w:tab w:val="left" w:pos="1276"/>
        </w:tabs>
        <w:autoSpaceDE w:val="0"/>
        <w:autoSpaceDN w:val="0"/>
        <w:adjustRightInd w:val="0"/>
        <w:jc w:val="center"/>
        <w:rPr>
          <w:b/>
          <w:szCs w:val="28"/>
        </w:rPr>
      </w:pPr>
    </w:p>
    <w:p w14:paraId="6579B352" w14:textId="77777777" w:rsidR="00AE7AA8" w:rsidRPr="00AE7AA8" w:rsidRDefault="00AE7AA8" w:rsidP="00AE7AA8">
      <w:pPr>
        <w:tabs>
          <w:tab w:val="left" w:pos="1276"/>
        </w:tabs>
        <w:autoSpaceDE w:val="0"/>
        <w:autoSpaceDN w:val="0"/>
        <w:adjustRightInd w:val="0"/>
        <w:ind w:left="-1620" w:firstLine="6300"/>
        <w:rPr>
          <w:sz w:val="28"/>
          <w:szCs w:val="28"/>
        </w:rPr>
      </w:pPr>
      <w:r w:rsidRPr="00AE7AA8">
        <w:rPr>
          <w:sz w:val="28"/>
          <w:szCs w:val="28"/>
        </w:rPr>
        <w:t>Допустить к защите</w:t>
      </w:r>
    </w:p>
    <w:p w14:paraId="08E12ADB" w14:textId="6C4542EF" w:rsidR="00AE7AA8" w:rsidRPr="00AE7AA8" w:rsidRDefault="007F4AC9" w:rsidP="00AE7AA8">
      <w:pPr>
        <w:tabs>
          <w:tab w:val="left" w:pos="1276"/>
        </w:tabs>
        <w:autoSpaceDE w:val="0"/>
        <w:autoSpaceDN w:val="0"/>
        <w:adjustRightInd w:val="0"/>
        <w:ind w:left="-1620" w:firstLine="6300"/>
        <w:rPr>
          <w:sz w:val="28"/>
          <w:szCs w:val="28"/>
        </w:rPr>
      </w:pPr>
      <w:r>
        <w:rPr>
          <w:sz w:val="28"/>
          <w:szCs w:val="28"/>
        </w:rPr>
        <w:t>Заведующий кафедрой,</w:t>
      </w:r>
    </w:p>
    <w:p w14:paraId="4135D3C6" w14:textId="77777777" w:rsidR="00AE7AA8" w:rsidRPr="00AE7AA8" w:rsidRDefault="00AE7AA8" w:rsidP="00AE7AA8">
      <w:pPr>
        <w:tabs>
          <w:tab w:val="left" w:pos="1276"/>
        </w:tabs>
        <w:autoSpaceDE w:val="0"/>
        <w:autoSpaceDN w:val="0"/>
        <w:adjustRightInd w:val="0"/>
        <w:ind w:left="-1620" w:firstLine="6300"/>
        <w:rPr>
          <w:sz w:val="28"/>
          <w:szCs w:val="28"/>
        </w:rPr>
      </w:pPr>
      <w:r w:rsidRPr="00AE7AA8">
        <w:rPr>
          <w:sz w:val="28"/>
          <w:szCs w:val="28"/>
        </w:rPr>
        <w:t xml:space="preserve">д-р </w:t>
      </w:r>
      <w:proofErr w:type="spellStart"/>
      <w:r w:rsidRPr="00AE7AA8">
        <w:rPr>
          <w:sz w:val="28"/>
          <w:szCs w:val="28"/>
        </w:rPr>
        <w:t>экон</w:t>
      </w:r>
      <w:proofErr w:type="spellEnd"/>
      <w:r w:rsidRPr="00AE7AA8">
        <w:rPr>
          <w:sz w:val="28"/>
          <w:szCs w:val="28"/>
        </w:rPr>
        <w:t>. наук, проф.</w:t>
      </w:r>
    </w:p>
    <w:p w14:paraId="490A1FF5" w14:textId="77777777" w:rsidR="00AE7AA8" w:rsidRPr="00AE7AA8" w:rsidRDefault="00AE7AA8" w:rsidP="00AE7AA8">
      <w:pPr>
        <w:tabs>
          <w:tab w:val="left" w:pos="1276"/>
        </w:tabs>
        <w:autoSpaceDE w:val="0"/>
        <w:autoSpaceDN w:val="0"/>
        <w:adjustRightInd w:val="0"/>
        <w:ind w:left="-1620" w:firstLine="6300"/>
        <w:rPr>
          <w:sz w:val="28"/>
          <w:szCs w:val="28"/>
        </w:rPr>
      </w:pPr>
      <w:r w:rsidRPr="00AE7AA8">
        <w:rPr>
          <w:sz w:val="28"/>
          <w:szCs w:val="28"/>
        </w:rPr>
        <w:t>____________И.В. Шевченко</w:t>
      </w:r>
    </w:p>
    <w:p w14:paraId="2478C95B" w14:textId="77777777" w:rsidR="00AE7AA8" w:rsidRPr="00AE7AA8" w:rsidRDefault="00AE7AA8" w:rsidP="00AE7AA8">
      <w:pPr>
        <w:tabs>
          <w:tab w:val="left" w:pos="1276"/>
        </w:tabs>
        <w:autoSpaceDE w:val="0"/>
        <w:autoSpaceDN w:val="0"/>
        <w:adjustRightInd w:val="0"/>
        <w:ind w:left="-1620" w:firstLine="6300"/>
        <w:rPr>
          <w:szCs w:val="20"/>
        </w:rPr>
      </w:pPr>
      <w:r w:rsidRPr="00AE7AA8">
        <w:rPr>
          <w:szCs w:val="20"/>
        </w:rPr>
        <w:t xml:space="preserve">     (подпись)      </w:t>
      </w:r>
    </w:p>
    <w:p w14:paraId="48D1693F" w14:textId="353FF4DC" w:rsidR="00AE7AA8" w:rsidRPr="00AE7AA8" w:rsidRDefault="004C14A4" w:rsidP="00AE7AA8">
      <w:pPr>
        <w:tabs>
          <w:tab w:val="left" w:pos="1276"/>
        </w:tabs>
        <w:autoSpaceDE w:val="0"/>
        <w:autoSpaceDN w:val="0"/>
        <w:adjustRightInd w:val="0"/>
        <w:ind w:left="-1620" w:firstLine="6300"/>
        <w:rPr>
          <w:sz w:val="28"/>
          <w:szCs w:val="28"/>
        </w:rPr>
      </w:pPr>
      <w:r>
        <w:rPr>
          <w:sz w:val="28"/>
          <w:szCs w:val="28"/>
        </w:rPr>
        <w:t>___________________202</w:t>
      </w:r>
      <w:r w:rsidR="00C03106">
        <w:rPr>
          <w:sz w:val="28"/>
          <w:szCs w:val="28"/>
        </w:rPr>
        <w:t>3</w:t>
      </w:r>
      <w:r w:rsidR="00AE7AA8" w:rsidRPr="00AE7AA8">
        <w:rPr>
          <w:sz w:val="28"/>
          <w:szCs w:val="28"/>
        </w:rPr>
        <w:t xml:space="preserve"> г.</w:t>
      </w:r>
    </w:p>
    <w:p w14:paraId="24BF70C7" w14:textId="77777777" w:rsidR="00AE7AA8" w:rsidRPr="00AE7AA8" w:rsidRDefault="00AE7AA8" w:rsidP="00AE7AA8">
      <w:pPr>
        <w:tabs>
          <w:tab w:val="left" w:pos="1276"/>
        </w:tabs>
        <w:autoSpaceDE w:val="0"/>
        <w:autoSpaceDN w:val="0"/>
        <w:adjustRightInd w:val="0"/>
        <w:jc w:val="center"/>
        <w:rPr>
          <w:sz w:val="28"/>
          <w:szCs w:val="28"/>
        </w:rPr>
      </w:pPr>
    </w:p>
    <w:p w14:paraId="5F56426E" w14:textId="77777777" w:rsidR="00AE7AA8" w:rsidRPr="000C3ADD" w:rsidRDefault="00AE7AA8" w:rsidP="00AE7AA8">
      <w:pPr>
        <w:tabs>
          <w:tab w:val="left" w:pos="1276"/>
        </w:tabs>
        <w:autoSpaceDE w:val="0"/>
        <w:autoSpaceDN w:val="0"/>
        <w:adjustRightInd w:val="0"/>
        <w:jc w:val="center"/>
        <w:rPr>
          <w:sz w:val="28"/>
          <w:szCs w:val="28"/>
        </w:rPr>
      </w:pPr>
    </w:p>
    <w:p w14:paraId="0B3F6263" w14:textId="77777777" w:rsidR="00AE7AA8" w:rsidRPr="00AE7AA8" w:rsidRDefault="00AE7AA8" w:rsidP="00AE7AA8">
      <w:pPr>
        <w:tabs>
          <w:tab w:val="left" w:pos="1276"/>
        </w:tabs>
        <w:autoSpaceDE w:val="0"/>
        <w:autoSpaceDN w:val="0"/>
        <w:adjustRightInd w:val="0"/>
        <w:jc w:val="center"/>
        <w:rPr>
          <w:b/>
          <w:sz w:val="28"/>
          <w:szCs w:val="28"/>
        </w:rPr>
      </w:pPr>
      <w:r w:rsidRPr="00AE7AA8">
        <w:rPr>
          <w:b/>
          <w:sz w:val="28"/>
          <w:szCs w:val="28"/>
        </w:rPr>
        <w:t xml:space="preserve">ВЫПУСКНАЯ КВАЛИФИКАЦИОННАЯ РАБОТА </w:t>
      </w:r>
    </w:p>
    <w:p w14:paraId="19AE1D13" w14:textId="77777777" w:rsidR="00AE7AA8" w:rsidRDefault="00AE7AA8" w:rsidP="00AE7AA8">
      <w:pPr>
        <w:tabs>
          <w:tab w:val="left" w:pos="1276"/>
        </w:tabs>
        <w:autoSpaceDE w:val="0"/>
        <w:autoSpaceDN w:val="0"/>
        <w:adjustRightInd w:val="0"/>
        <w:jc w:val="center"/>
        <w:rPr>
          <w:b/>
          <w:caps/>
          <w:sz w:val="28"/>
          <w:szCs w:val="28"/>
        </w:rPr>
      </w:pPr>
      <w:r w:rsidRPr="00AE7AA8">
        <w:rPr>
          <w:rFonts w:ascii="Times New Roman Полужирный" w:hAnsi="Times New Roman Полужирный"/>
          <w:b/>
          <w:caps/>
          <w:sz w:val="28"/>
          <w:szCs w:val="28"/>
        </w:rPr>
        <w:t>(бакалаврская работа)</w:t>
      </w:r>
    </w:p>
    <w:p w14:paraId="7F74E677" w14:textId="77777777" w:rsidR="004C14A4" w:rsidRPr="004C14A4" w:rsidRDefault="004C14A4" w:rsidP="00AE7AA8">
      <w:pPr>
        <w:tabs>
          <w:tab w:val="left" w:pos="1276"/>
        </w:tabs>
        <w:autoSpaceDE w:val="0"/>
        <w:autoSpaceDN w:val="0"/>
        <w:adjustRightInd w:val="0"/>
        <w:jc w:val="center"/>
        <w:rPr>
          <w:b/>
          <w:caps/>
          <w:sz w:val="28"/>
          <w:szCs w:val="28"/>
        </w:rPr>
      </w:pPr>
    </w:p>
    <w:p w14:paraId="479E22B7" w14:textId="77777777" w:rsidR="00AE7AA8" w:rsidRPr="00AE7AA8" w:rsidRDefault="00AE7AA8" w:rsidP="00AE7AA8">
      <w:pPr>
        <w:tabs>
          <w:tab w:val="left" w:pos="1276"/>
        </w:tabs>
        <w:autoSpaceDE w:val="0"/>
        <w:autoSpaceDN w:val="0"/>
        <w:adjustRightInd w:val="0"/>
        <w:jc w:val="center"/>
        <w:rPr>
          <w:b/>
          <w:sz w:val="28"/>
          <w:szCs w:val="28"/>
        </w:rPr>
      </w:pPr>
    </w:p>
    <w:p w14:paraId="32FA3297" w14:textId="47F57036" w:rsidR="00AE7AA8" w:rsidRPr="00AE7AA8" w:rsidRDefault="00C03106" w:rsidP="00761453">
      <w:pPr>
        <w:tabs>
          <w:tab w:val="left" w:pos="1276"/>
        </w:tabs>
        <w:autoSpaceDE w:val="0"/>
        <w:autoSpaceDN w:val="0"/>
        <w:adjustRightInd w:val="0"/>
        <w:jc w:val="center"/>
        <w:rPr>
          <w:b/>
          <w:bCs/>
          <w:caps/>
          <w:sz w:val="28"/>
          <w:szCs w:val="28"/>
        </w:rPr>
      </w:pPr>
      <w:r w:rsidRPr="00C03106">
        <w:rPr>
          <w:b/>
          <w:bCs/>
          <w:caps/>
          <w:sz w:val="28"/>
          <w:szCs w:val="28"/>
          <w:lang w:eastAsia="en-US"/>
        </w:rPr>
        <w:t>Конкурентоспособность РФ на мировом рынке энергоносителей</w:t>
      </w:r>
    </w:p>
    <w:p w14:paraId="43738992" w14:textId="77777777" w:rsidR="00AE7AA8" w:rsidRDefault="00AE7AA8" w:rsidP="00AE7AA8">
      <w:pPr>
        <w:tabs>
          <w:tab w:val="left" w:pos="1276"/>
        </w:tabs>
        <w:autoSpaceDE w:val="0"/>
        <w:autoSpaceDN w:val="0"/>
        <w:adjustRightInd w:val="0"/>
        <w:rPr>
          <w:b/>
          <w:bCs/>
          <w:caps/>
          <w:sz w:val="28"/>
          <w:szCs w:val="28"/>
        </w:rPr>
      </w:pPr>
    </w:p>
    <w:p w14:paraId="7981EBC0" w14:textId="77777777" w:rsidR="00821E11" w:rsidRPr="00AE7AA8" w:rsidRDefault="00821E11" w:rsidP="00AE7AA8">
      <w:pPr>
        <w:tabs>
          <w:tab w:val="left" w:pos="1276"/>
        </w:tabs>
        <w:autoSpaceDE w:val="0"/>
        <w:autoSpaceDN w:val="0"/>
        <w:adjustRightInd w:val="0"/>
        <w:rPr>
          <w:b/>
          <w:bCs/>
          <w:caps/>
          <w:sz w:val="28"/>
          <w:szCs w:val="28"/>
        </w:rPr>
      </w:pPr>
    </w:p>
    <w:p w14:paraId="1CFCDCCC" w14:textId="77777777" w:rsidR="004C14A4" w:rsidRDefault="004C14A4" w:rsidP="00AE7AA8">
      <w:pPr>
        <w:tabs>
          <w:tab w:val="left" w:pos="1276"/>
        </w:tabs>
        <w:autoSpaceDE w:val="0"/>
        <w:autoSpaceDN w:val="0"/>
        <w:adjustRightInd w:val="0"/>
        <w:rPr>
          <w:sz w:val="28"/>
          <w:szCs w:val="28"/>
        </w:rPr>
      </w:pPr>
    </w:p>
    <w:p w14:paraId="42718127" w14:textId="74491A52" w:rsidR="00AE7AA8" w:rsidRPr="00AB5D51" w:rsidRDefault="00AE7AA8" w:rsidP="00821E11">
      <w:pPr>
        <w:tabs>
          <w:tab w:val="left" w:pos="1276"/>
        </w:tabs>
        <w:autoSpaceDE w:val="0"/>
        <w:autoSpaceDN w:val="0"/>
        <w:adjustRightInd w:val="0"/>
        <w:rPr>
          <w:sz w:val="28"/>
          <w:szCs w:val="28"/>
        </w:rPr>
      </w:pPr>
      <w:r w:rsidRPr="00AE7AA8">
        <w:rPr>
          <w:sz w:val="28"/>
          <w:szCs w:val="28"/>
        </w:rPr>
        <w:t>Работу выполнил _________________</w:t>
      </w:r>
      <w:r w:rsidR="00F472AF">
        <w:rPr>
          <w:sz w:val="28"/>
          <w:szCs w:val="28"/>
        </w:rPr>
        <w:t>__________________</w:t>
      </w:r>
      <w:r w:rsidR="009A0EE5">
        <w:rPr>
          <w:sz w:val="28"/>
          <w:szCs w:val="28"/>
        </w:rPr>
        <w:t>___А.Н. Зинченко</w:t>
      </w:r>
    </w:p>
    <w:p w14:paraId="17748A37" w14:textId="196629FF" w:rsidR="00AE7AA8" w:rsidRPr="00AE7AA8" w:rsidRDefault="00AE7AA8" w:rsidP="00AB5D51">
      <w:pPr>
        <w:tabs>
          <w:tab w:val="left" w:pos="1276"/>
        </w:tabs>
        <w:autoSpaceDE w:val="0"/>
        <w:autoSpaceDN w:val="0"/>
        <w:adjustRightInd w:val="0"/>
        <w:jc w:val="center"/>
        <w:rPr>
          <w:szCs w:val="20"/>
        </w:rPr>
      </w:pPr>
      <w:r w:rsidRPr="00AE7AA8">
        <w:rPr>
          <w:szCs w:val="20"/>
        </w:rPr>
        <w:t>(подпись)</w:t>
      </w:r>
    </w:p>
    <w:p w14:paraId="177F3915" w14:textId="006F0652" w:rsidR="00AB5D51" w:rsidRPr="00D4662C" w:rsidRDefault="00AE7AA8" w:rsidP="00AE7AA8">
      <w:pPr>
        <w:tabs>
          <w:tab w:val="left" w:pos="1276"/>
          <w:tab w:val="center" w:pos="4819"/>
        </w:tabs>
        <w:rPr>
          <w:sz w:val="28"/>
          <w:szCs w:val="28"/>
        </w:rPr>
      </w:pPr>
      <w:r w:rsidRPr="00AE7AA8">
        <w:rPr>
          <w:sz w:val="28"/>
          <w:szCs w:val="28"/>
        </w:rPr>
        <w:t xml:space="preserve">Направление </w:t>
      </w:r>
      <w:proofErr w:type="gramStart"/>
      <w:r w:rsidRPr="00AE7AA8">
        <w:rPr>
          <w:sz w:val="28"/>
          <w:szCs w:val="28"/>
        </w:rPr>
        <w:t>подготовки</w:t>
      </w:r>
      <w:r w:rsidR="00AB5D51" w:rsidRPr="00D4662C">
        <w:rPr>
          <w:sz w:val="28"/>
          <w:szCs w:val="28"/>
        </w:rPr>
        <w:t xml:space="preserve"> </w:t>
      </w:r>
      <w:r w:rsidRPr="00AE7AA8">
        <w:rPr>
          <w:sz w:val="28"/>
          <w:szCs w:val="28"/>
        </w:rPr>
        <w:t xml:space="preserve"> </w:t>
      </w:r>
      <w:r w:rsidRPr="00AE7AA8">
        <w:rPr>
          <w:sz w:val="28"/>
          <w:szCs w:val="28"/>
          <w:u w:val="single"/>
        </w:rPr>
        <w:t>38.03.01</w:t>
      </w:r>
      <w:proofErr w:type="gramEnd"/>
      <w:r w:rsidRPr="00AE7AA8">
        <w:rPr>
          <w:sz w:val="28"/>
          <w:szCs w:val="28"/>
          <w:u w:val="single"/>
        </w:rPr>
        <w:t xml:space="preserve"> Экономика</w:t>
      </w:r>
      <w:r w:rsidRPr="00AE7AA8">
        <w:rPr>
          <w:sz w:val="28"/>
          <w:szCs w:val="28"/>
          <w:u w:val="single"/>
        </w:rPr>
        <w:tab/>
      </w:r>
      <w:r w:rsidRPr="00AE7AA8">
        <w:rPr>
          <w:sz w:val="28"/>
          <w:szCs w:val="28"/>
          <w:u w:val="single"/>
        </w:rPr>
        <w:tab/>
      </w:r>
      <w:r w:rsidRPr="00AE7AA8">
        <w:rPr>
          <w:sz w:val="28"/>
          <w:szCs w:val="28"/>
          <w:u w:val="single"/>
        </w:rPr>
        <w:tab/>
      </w:r>
      <w:r w:rsidRPr="00AE7AA8">
        <w:rPr>
          <w:sz w:val="28"/>
          <w:szCs w:val="28"/>
          <w:u w:val="single"/>
        </w:rPr>
        <w:tab/>
      </w:r>
      <w:r w:rsidRPr="00AE7AA8">
        <w:rPr>
          <w:sz w:val="28"/>
          <w:szCs w:val="28"/>
          <w:u w:val="single"/>
        </w:rPr>
        <w:tab/>
      </w:r>
      <w:r w:rsidRPr="00AE7AA8">
        <w:rPr>
          <w:sz w:val="28"/>
          <w:szCs w:val="28"/>
          <w:u w:val="single"/>
        </w:rPr>
        <w:tab/>
      </w:r>
    </w:p>
    <w:p w14:paraId="78D0D670" w14:textId="00DB50CC" w:rsidR="00AE7AA8" w:rsidRPr="00AE7AA8" w:rsidRDefault="00AE7AA8" w:rsidP="00AB5D51">
      <w:pPr>
        <w:tabs>
          <w:tab w:val="left" w:pos="1276"/>
        </w:tabs>
        <w:autoSpaceDE w:val="0"/>
        <w:autoSpaceDN w:val="0"/>
        <w:adjustRightInd w:val="0"/>
        <w:jc w:val="center"/>
        <w:rPr>
          <w:szCs w:val="20"/>
        </w:rPr>
      </w:pPr>
      <w:r w:rsidRPr="00AE7AA8">
        <w:rPr>
          <w:szCs w:val="20"/>
        </w:rPr>
        <w:t>(код, наименование)</w:t>
      </w:r>
    </w:p>
    <w:p w14:paraId="7EBF89BC" w14:textId="77777777" w:rsidR="00AE7AA8" w:rsidRPr="00AE7AA8" w:rsidRDefault="00AE7AA8" w:rsidP="00AE7AA8">
      <w:pPr>
        <w:tabs>
          <w:tab w:val="left" w:pos="1276"/>
          <w:tab w:val="center" w:pos="4819"/>
        </w:tabs>
        <w:rPr>
          <w:sz w:val="28"/>
          <w:szCs w:val="28"/>
        </w:rPr>
      </w:pPr>
      <w:r w:rsidRPr="00AE7AA8">
        <w:rPr>
          <w:sz w:val="28"/>
          <w:szCs w:val="28"/>
        </w:rPr>
        <w:t>Направленность (профиль)</w:t>
      </w:r>
      <w:r w:rsidRPr="00AE7AA8">
        <w:rPr>
          <w:sz w:val="28"/>
          <w:szCs w:val="28"/>
          <w:u w:val="single"/>
        </w:rPr>
        <w:t xml:space="preserve"> Мировая экономика</w:t>
      </w:r>
      <w:r w:rsidRPr="00AE7AA8">
        <w:rPr>
          <w:sz w:val="28"/>
          <w:szCs w:val="28"/>
          <w:u w:val="single"/>
        </w:rPr>
        <w:tab/>
      </w:r>
      <w:r w:rsidRPr="00AE7AA8">
        <w:rPr>
          <w:sz w:val="28"/>
          <w:szCs w:val="28"/>
          <w:u w:val="single"/>
        </w:rPr>
        <w:tab/>
      </w:r>
      <w:r w:rsidRPr="00AE7AA8">
        <w:rPr>
          <w:sz w:val="28"/>
          <w:szCs w:val="28"/>
          <w:u w:val="single"/>
        </w:rPr>
        <w:tab/>
      </w:r>
      <w:r w:rsidRPr="00AE7AA8">
        <w:rPr>
          <w:sz w:val="28"/>
          <w:szCs w:val="28"/>
          <w:u w:val="single"/>
        </w:rPr>
        <w:tab/>
      </w:r>
      <w:r w:rsidRPr="00AE7AA8">
        <w:rPr>
          <w:sz w:val="28"/>
          <w:szCs w:val="28"/>
          <w:u w:val="single"/>
        </w:rPr>
        <w:tab/>
      </w:r>
    </w:p>
    <w:p w14:paraId="1513E5AA" w14:textId="77777777" w:rsidR="00AE7AA8" w:rsidRPr="00AE7AA8" w:rsidRDefault="00AE7AA8" w:rsidP="00AE7AA8">
      <w:pPr>
        <w:tabs>
          <w:tab w:val="left" w:pos="1276"/>
        </w:tabs>
        <w:rPr>
          <w:rFonts w:eastAsia="Calibri"/>
          <w:sz w:val="28"/>
          <w:szCs w:val="28"/>
        </w:rPr>
      </w:pPr>
    </w:p>
    <w:p w14:paraId="11CA7FE7" w14:textId="77777777" w:rsidR="00821E11" w:rsidRDefault="008B0529" w:rsidP="008B0529">
      <w:pPr>
        <w:tabs>
          <w:tab w:val="left" w:pos="1276"/>
        </w:tabs>
        <w:rPr>
          <w:rFonts w:eastAsia="Calibri"/>
          <w:sz w:val="28"/>
          <w:szCs w:val="28"/>
        </w:rPr>
      </w:pPr>
      <w:r>
        <w:rPr>
          <w:rFonts w:eastAsia="Calibri"/>
          <w:sz w:val="28"/>
          <w:szCs w:val="28"/>
        </w:rPr>
        <w:t xml:space="preserve">Научный руководитель </w:t>
      </w:r>
    </w:p>
    <w:p w14:paraId="3AD62F85" w14:textId="546DBED8" w:rsidR="00AE7AA8" w:rsidRPr="00AE7AA8" w:rsidRDefault="00821E11" w:rsidP="008B0529">
      <w:pPr>
        <w:tabs>
          <w:tab w:val="left" w:pos="1276"/>
        </w:tabs>
        <w:rPr>
          <w:rFonts w:eastAsia="Calibri"/>
          <w:sz w:val="28"/>
          <w:szCs w:val="28"/>
        </w:rPr>
      </w:pPr>
      <w:r>
        <w:rPr>
          <w:rFonts w:eastAsia="Calibri"/>
          <w:color w:val="000000"/>
          <w:sz w:val="28"/>
          <w:szCs w:val="28"/>
          <w:lang w:eastAsia="ru-RU"/>
        </w:rPr>
        <w:t xml:space="preserve">канд. </w:t>
      </w:r>
      <w:proofErr w:type="spellStart"/>
      <w:r>
        <w:rPr>
          <w:rFonts w:eastAsia="Calibri"/>
          <w:color w:val="000000"/>
          <w:sz w:val="28"/>
          <w:szCs w:val="28"/>
          <w:lang w:eastAsia="ru-RU"/>
        </w:rPr>
        <w:t>экон</w:t>
      </w:r>
      <w:proofErr w:type="spellEnd"/>
      <w:r>
        <w:rPr>
          <w:rFonts w:eastAsia="Calibri"/>
          <w:color w:val="000000"/>
          <w:sz w:val="28"/>
          <w:szCs w:val="28"/>
          <w:lang w:eastAsia="ru-RU"/>
        </w:rPr>
        <w:t xml:space="preserve">. наук, </w:t>
      </w:r>
      <w:proofErr w:type="spellStart"/>
      <w:r w:rsidRPr="006A159F">
        <w:rPr>
          <w:rFonts w:eastAsia="Calibri"/>
          <w:color w:val="000000"/>
          <w:sz w:val="28"/>
          <w:szCs w:val="28"/>
          <w:lang w:eastAsia="ru-RU"/>
        </w:rPr>
        <w:t>доц</w:t>
      </w:r>
      <w:proofErr w:type="spellEnd"/>
      <w:r w:rsidRPr="006A159F">
        <w:rPr>
          <w:rFonts w:eastAsia="Calibri"/>
          <w:color w:val="000000"/>
          <w:sz w:val="28"/>
          <w:szCs w:val="28"/>
          <w:lang w:eastAsia="ru-RU"/>
        </w:rPr>
        <w:t>.</w:t>
      </w:r>
      <w:r>
        <w:rPr>
          <w:rFonts w:eastAsia="Calibri"/>
          <w:sz w:val="28"/>
          <w:szCs w:val="28"/>
        </w:rPr>
        <w:t>____</w:t>
      </w:r>
      <w:r w:rsidR="009A0EE5">
        <w:rPr>
          <w:rFonts w:eastAsia="Calibri"/>
          <w:sz w:val="28"/>
          <w:szCs w:val="28"/>
        </w:rPr>
        <w:t>_</w:t>
      </w:r>
      <w:r>
        <w:rPr>
          <w:rFonts w:eastAsia="Calibri"/>
          <w:sz w:val="28"/>
          <w:szCs w:val="28"/>
        </w:rPr>
        <w:t>_</w:t>
      </w:r>
      <w:r w:rsidR="008B0529">
        <w:rPr>
          <w:rFonts w:eastAsia="Calibri"/>
          <w:sz w:val="28"/>
          <w:szCs w:val="28"/>
        </w:rPr>
        <w:t>____________________________</w:t>
      </w:r>
      <w:proofErr w:type="spellStart"/>
      <w:r>
        <w:rPr>
          <w:rFonts w:eastAsia="Calibri"/>
          <w:sz w:val="28"/>
          <w:szCs w:val="28"/>
        </w:rPr>
        <w:t>М.Н.</w:t>
      </w:r>
      <w:r w:rsidR="009A0EE5">
        <w:rPr>
          <w:rFonts w:eastAsia="Calibri"/>
          <w:sz w:val="28"/>
          <w:szCs w:val="28"/>
        </w:rPr>
        <w:t>Поддубная</w:t>
      </w:r>
      <w:proofErr w:type="spellEnd"/>
    </w:p>
    <w:p w14:paraId="45E9DCF4" w14:textId="07978199" w:rsidR="00AE7AA8" w:rsidRPr="00AE7AA8" w:rsidRDefault="00253CF1" w:rsidP="00253CF1">
      <w:pPr>
        <w:tabs>
          <w:tab w:val="left" w:pos="1276"/>
          <w:tab w:val="left" w:pos="3855"/>
        </w:tabs>
        <w:rPr>
          <w:rFonts w:eastAsia="Calibri"/>
        </w:rPr>
      </w:pPr>
      <w:r>
        <w:rPr>
          <w:rFonts w:eastAsia="Calibri"/>
        </w:rPr>
        <w:t xml:space="preserve">                                                                      </w:t>
      </w:r>
      <w:r w:rsidR="00AE7AA8" w:rsidRPr="00AE7AA8">
        <w:rPr>
          <w:rFonts w:eastAsia="Calibri"/>
        </w:rPr>
        <w:t>(подпись)</w:t>
      </w:r>
    </w:p>
    <w:p w14:paraId="37CE5C1A" w14:textId="77777777" w:rsidR="00AE7AA8" w:rsidRPr="00AE7AA8" w:rsidRDefault="00AE7AA8" w:rsidP="00AE7AA8">
      <w:pPr>
        <w:tabs>
          <w:tab w:val="left" w:pos="1276"/>
        </w:tabs>
        <w:rPr>
          <w:rFonts w:eastAsia="Calibri"/>
          <w:sz w:val="28"/>
          <w:szCs w:val="28"/>
        </w:rPr>
      </w:pPr>
      <w:proofErr w:type="spellStart"/>
      <w:r w:rsidRPr="00AE7AA8">
        <w:rPr>
          <w:rFonts w:eastAsia="Calibri"/>
          <w:sz w:val="28"/>
          <w:szCs w:val="28"/>
        </w:rPr>
        <w:t>Нормоконтролер</w:t>
      </w:r>
      <w:proofErr w:type="spellEnd"/>
    </w:p>
    <w:p w14:paraId="02B014A9" w14:textId="07E31506" w:rsidR="00AE7AA8" w:rsidRPr="00AE7AA8" w:rsidRDefault="00761453" w:rsidP="00761453">
      <w:pPr>
        <w:tabs>
          <w:tab w:val="left" w:pos="1276"/>
        </w:tabs>
        <w:rPr>
          <w:rFonts w:eastAsia="Calibri"/>
          <w:sz w:val="28"/>
          <w:szCs w:val="28"/>
        </w:rPr>
      </w:pPr>
      <w:proofErr w:type="spellStart"/>
      <w:r>
        <w:rPr>
          <w:rFonts w:eastAsia="Calibri"/>
          <w:sz w:val="28"/>
          <w:szCs w:val="28"/>
        </w:rPr>
        <w:t>преподаватель</w:t>
      </w:r>
      <w:r w:rsidR="00AE7AA8" w:rsidRPr="00761453">
        <w:rPr>
          <w:rFonts w:eastAsia="Calibri"/>
          <w:sz w:val="28"/>
          <w:szCs w:val="28"/>
        </w:rPr>
        <w:t>____________</w:t>
      </w:r>
      <w:r w:rsidR="00F472AF" w:rsidRPr="00761453">
        <w:rPr>
          <w:rFonts w:eastAsia="Calibri"/>
          <w:sz w:val="28"/>
          <w:szCs w:val="28"/>
        </w:rPr>
        <w:t>___________________</w:t>
      </w:r>
      <w:r>
        <w:rPr>
          <w:rFonts w:eastAsia="Calibri"/>
          <w:sz w:val="28"/>
          <w:szCs w:val="28"/>
        </w:rPr>
        <w:t>___________</w:t>
      </w:r>
      <w:r w:rsidR="009A0EE5">
        <w:rPr>
          <w:rFonts w:eastAsia="Calibri"/>
          <w:sz w:val="28"/>
          <w:szCs w:val="28"/>
        </w:rPr>
        <w:t>Н.В</w:t>
      </w:r>
      <w:proofErr w:type="spellEnd"/>
      <w:r w:rsidR="009A0EE5">
        <w:rPr>
          <w:rFonts w:eastAsia="Calibri"/>
          <w:sz w:val="28"/>
          <w:szCs w:val="28"/>
        </w:rPr>
        <w:t xml:space="preserve">. </w:t>
      </w:r>
      <w:proofErr w:type="spellStart"/>
      <w:r w:rsidR="009A0EE5">
        <w:rPr>
          <w:rFonts w:eastAsia="Calibri"/>
          <w:sz w:val="28"/>
          <w:szCs w:val="28"/>
        </w:rPr>
        <w:t>Хубутия</w:t>
      </w:r>
      <w:proofErr w:type="spellEnd"/>
    </w:p>
    <w:p w14:paraId="4F87664C" w14:textId="77777777" w:rsidR="00AE7AA8" w:rsidRDefault="00AE7AA8" w:rsidP="00AE7AA8">
      <w:pPr>
        <w:tabs>
          <w:tab w:val="left" w:pos="1276"/>
        </w:tabs>
        <w:jc w:val="center"/>
        <w:rPr>
          <w:rFonts w:eastAsia="Calibri"/>
          <w:szCs w:val="20"/>
        </w:rPr>
      </w:pPr>
      <w:r w:rsidRPr="00AE7AA8">
        <w:rPr>
          <w:rFonts w:eastAsia="Calibri"/>
          <w:szCs w:val="20"/>
        </w:rPr>
        <w:t xml:space="preserve"> (подпись)</w:t>
      </w:r>
    </w:p>
    <w:p w14:paraId="0E85E1B8" w14:textId="77777777" w:rsidR="00AE7AA8" w:rsidRDefault="00AE7AA8" w:rsidP="00AE7AA8">
      <w:pPr>
        <w:tabs>
          <w:tab w:val="left" w:pos="1276"/>
        </w:tabs>
        <w:jc w:val="center"/>
        <w:rPr>
          <w:rFonts w:eastAsia="Calibri"/>
          <w:szCs w:val="20"/>
        </w:rPr>
      </w:pPr>
    </w:p>
    <w:p w14:paraId="10C38DAE" w14:textId="62C317C6" w:rsidR="00AE7AA8" w:rsidRDefault="00AE7AA8" w:rsidP="009A181B">
      <w:pPr>
        <w:tabs>
          <w:tab w:val="left" w:pos="1276"/>
        </w:tabs>
        <w:rPr>
          <w:rFonts w:eastAsia="Calibri"/>
          <w:szCs w:val="20"/>
        </w:rPr>
      </w:pPr>
    </w:p>
    <w:p w14:paraId="7173EE8E" w14:textId="77777777" w:rsidR="006D7CC5" w:rsidRDefault="006D7CC5" w:rsidP="00AE7AA8">
      <w:pPr>
        <w:tabs>
          <w:tab w:val="left" w:pos="1276"/>
        </w:tabs>
        <w:jc w:val="center"/>
        <w:rPr>
          <w:rFonts w:eastAsia="Calibri"/>
          <w:szCs w:val="20"/>
        </w:rPr>
      </w:pPr>
    </w:p>
    <w:p w14:paraId="274B0EE2" w14:textId="77777777" w:rsidR="00D92406" w:rsidRDefault="00D92406" w:rsidP="00761453">
      <w:pPr>
        <w:tabs>
          <w:tab w:val="left" w:pos="1276"/>
        </w:tabs>
        <w:rPr>
          <w:sz w:val="28"/>
          <w:szCs w:val="28"/>
        </w:rPr>
      </w:pPr>
    </w:p>
    <w:p w14:paraId="4A562C4B" w14:textId="77777777" w:rsidR="004F11C6" w:rsidRDefault="004F11C6" w:rsidP="004F11C6">
      <w:pPr>
        <w:tabs>
          <w:tab w:val="left" w:pos="1276"/>
        </w:tabs>
        <w:jc w:val="center"/>
        <w:rPr>
          <w:sz w:val="28"/>
          <w:szCs w:val="28"/>
        </w:rPr>
      </w:pPr>
    </w:p>
    <w:p w14:paraId="3BDC3BEE" w14:textId="268B555A" w:rsidR="008B0529" w:rsidRPr="004F11C6" w:rsidRDefault="00AE7AA8" w:rsidP="004F11C6">
      <w:pPr>
        <w:tabs>
          <w:tab w:val="left" w:pos="1276"/>
        </w:tabs>
        <w:jc w:val="center"/>
        <w:rPr>
          <w:rFonts w:eastAsia="Calibri"/>
          <w:szCs w:val="20"/>
        </w:rPr>
      </w:pPr>
      <w:r w:rsidRPr="00AE7AA8">
        <w:rPr>
          <w:sz w:val="28"/>
          <w:szCs w:val="28"/>
        </w:rPr>
        <w:t>Краснодар</w:t>
      </w:r>
    </w:p>
    <w:p w14:paraId="3825B8E5" w14:textId="51BC1C62" w:rsidR="007F4AC9" w:rsidRPr="00761453" w:rsidRDefault="00AE7AA8" w:rsidP="00761453">
      <w:pPr>
        <w:tabs>
          <w:tab w:val="left" w:pos="284"/>
          <w:tab w:val="left" w:pos="1276"/>
        </w:tabs>
        <w:jc w:val="center"/>
        <w:rPr>
          <w:rFonts w:eastAsia="Calibri"/>
          <w:szCs w:val="20"/>
        </w:rPr>
      </w:pPr>
      <w:r>
        <w:rPr>
          <w:sz w:val="28"/>
          <w:szCs w:val="28"/>
        </w:rPr>
        <w:t>202</w:t>
      </w:r>
      <w:r w:rsidR="00C03106">
        <w:rPr>
          <w:sz w:val="28"/>
          <w:szCs w:val="28"/>
        </w:rPr>
        <w:t>3</w:t>
      </w:r>
    </w:p>
    <w:p w14:paraId="2431F238" w14:textId="45FA0014" w:rsidR="007D710D" w:rsidRPr="00F472AF" w:rsidRDefault="007D710D" w:rsidP="00821E11">
      <w:pPr>
        <w:tabs>
          <w:tab w:val="left" w:pos="284"/>
          <w:tab w:val="left" w:pos="567"/>
          <w:tab w:val="left" w:pos="709"/>
          <w:tab w:val="left" w:pos="1276"/>
          <w:tab w:val="left" w:pos="8789"/>
          <w:tab w:val="left" w:pos="9072"/>
        </w:tabs>
        <w:jc w:val="center"/>
        <w:rPr>
          <w:sz w:val="28"/>
          <w:szCs w:val="28"/>
        </w:rPr>
      </w:pPr>
      <w:r>
        <w:rPr>
          <w:b/>
          <w:sz w:val="28"/>
          <w:szCs w:val="28"/>
        </w:rPr>
        <w:lastRenderedPageBreak/>
        <w:t>СОДЕРЖАНИЕ</w:t>
      </w:r>
    </w:p>
    <w:p w14:paraId="5C0B9A5B" w14:textId="442D8800" w:rsidR="007D710D" w:rsidRDefault="007D710D" w:rsidP="00821E11">
      <w:pPr>
        <w:ind w:firstLine="709"/>
        <w:jc w:val="both"/>
        <w:rPr>
          <w:b/>
          <w:sz w:val="28"/>
          <w:szCs w:val="28"/>
        </w:rPr>
      </w:pPr>
    </w:p>
    <w:p w14:paraId="308BF6DD" w14:textId="77777777" w:rsidR="00821E11" w:rsidRDefault="00821E11" w:rsidP="00821E11">
      <w:pPr>
        <w:ind w:firstLine="709"/>
        <w:jc w:val="both"/>
        <w:rPr>
          <w:b/>
          <w:sz w:val="28"/>
          <w:szCs w:val="28"/>
        </w:rPr>
      </w:pPr>
    </w:p>
    <w:tbl>
      <w:tblPr>
        <w:tblStyle w:val="a7"/>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355"/>
      </w:tblGrid>
      <w:tr w:rsidR="007D710D" w14:paraId="1D44372A" w14:textId="77777777" w:rsidTr="001733AA">
        <w:tc>
          <w:tcPr>
            <w:tcW w:w="9345" w:type="dxa"/>
          </w:tcPr>
          <w:p w14:paraId="5BCDAA5C" w14:textId="5B029BAC" w:rsidR="007D710D" w:rsidRPr="00567063" w:rsidRDefault="007D710D" w:rsidP="00821E11">
            <w:pPr>
              <w:tabs>
                <w:tab w:val="left" w:pos="8222"/>
                <w:tab w:val="left" w:pos="8520"/>
                <w:tab w:val="left" w:pos="8910"/>
              </w:tabs>
              <w:suppressAutoHyphens/>
              <w:ind w:right="-116"/>
              <w:rPr>
                <w:bCs/>
                <w:sz w:val="28"/>
                <w:szCs w:val="28"/>
              </w:rPr>
            </w:pPr>
            <w:r w:rsidRPr="00567063">
              <w:rPr>
                <w:bCs/>
                <w:sz w:val="28"/>
                <w:szCs w:val="28"/>
              </w:rPr>
              <w:t>Введение</w:t>
            </w:r>
            <w:r w:rsidRPr="001733AA">
              <w:rPr>
                <w:bCs/>
                <w:sz w:val="20"/>
                <w:szCs w:val="20"/>
              </w:rPr>
              <w:t>…………………</w:t>
            </w:r>
            <w:r w:rsidR="00567063" w:rsidRPr="001733AA">
              <w:rPr>
                <w:bCs/>
                <w:sz w:val="20"/>
                <w:szCs w:val="20"/>
              </w:rPr>
              <w:t>………………………………………………</w:t>
            </w:r>
            <w:r w:rsidR="001733AA">
              <w:rPr>
                <w:bCs/>
                <w:sz w:val="20"/>
                <w:szCs w:val="20"/>
              </w:rPr>
              <w:t>…………………</w:t>
            </w:r>
            <w:proofErr w:type="gramStart"/>
            <w:r w:rsidR="001733AA">
              <w:rPr>
                <w:bCs/>
                <w:sz w:val="20"/>
                <w:szCs w:val="20"/>
              </w:rPr>
              <w:t>……</w:t>
            </w:r>
            <w:r w:rsidR="00DA4090">
              <w:rPr>
                <w:bCs/>
                <w:sz w:val="20"/>
                <w:szCs w:val="20"/>
              </w:rPr>
              <w:t>.</w:t>
            </w:r>
            <w:proofErr w:type="gramEnd"/>
            <w:r w:rsidR="001733AA">
              <w:rPr>
                <w:bCs/>
                <w:sz w:val="20"/>
                <w:szCs w:val="20"/>
              </w:rPr>
              <w:t>…………..…</w:t>
            </w:r>
            <w:r w:rsidRPr="00567063">
              <w:rPr>
                <w:bCs/>
                <w:sz w:val="28"/>
                <w:szCs w:val="28"/>
              </w:rPr>
              <w:t>3</w:t>
            </w:r>
          </w:p>
          <w:p w14:paraId="01D61676" w14:textId="77777777" w:rsidR="00AF1D6F" w:rsidRDefault="007D710D" w:rsidP="00821E11">
            <w:pPr>
              <w:ind w:left="510" w:right="-116" w:hanging="510"/>
              <w:rPr>
                <w:bCs/>
                <w:sz w:val="28"/>
                <w:szCs w:val="28"/>
              </w:rPr>
            </w:pPr>
            <w:bookmarkStart w:id="0" w:name="_Hlk85703836"/>
            <w:r w:rsidRPr="00567063">
              <w:rPr>
                <w:bCs/>
                <w:sz w:val="28"/>
                <w:szCs w:val="28"/>
              </w:rPr>
              <w:t xml:space="preserve">1 </w:t>
            </w:r>
            <w:r w:rsidRPr="00AB4D1D">
              <w:rPr>
                <w:bCs/>
                <w:sz w:val="28"/>
                <w:szCs w:val="28"/>
              </w:rPr>
              <w:t xml:space="preserve">Теоретические </w:t>
            </w:r>
            <w:r w:rsidR="0080521F" w:rsidRPr="00AB4D1D">
              <w:rPr>
                <w:bCs/>
                <w:sz w:val="28"/>
                <w:szCs w:val="28"/>
              </w:rPr>
              <w:t>основы</w:t>
            </w:r>
            <w:r w:rsidRPr="00AB4D1D">
              <w:rPr>
                <w:bCs/>
                <w:sz w:val="28"/>
                <w:szCs w:val="28"/>
              </w:rPr>
              <w:t xml:space="preserve"> </w:t>
            </w:r>
            <w:r w:rsidR="0080521F" w:rsidRPr="00AB4D1D">
              <w:rPr>
                <w:bCs/>
                <w:sz w:val="28"/>
                <w:szCs w:val="28"/>
              </w:rPr>
              <w:t xml:space="preserve">конкурентоспособности страны на мировом рынке </w:t>
            </w:r>
          </w:p>
          <w:p w14:paraId="05311773" w14:textId="238212D4" w:rsidR="007D710D" w:rsidRPr="00AB4D1D" w:rsidRDefault="00AF1D6F" w:rsidP="00821E11">
            <w:pPr>
              <w:ind w:left="510" w:right="-116" w:hanging="510"/>
              <w:rPr>
                <w:bCs/>
                <w:sz w:val="28"/>
                <w:szCs w:val="28"/>
              </w:rPr>
            </w:pPr>
            <w:r>
              <w:rPr>
                <w:bCs/>
                <w:sz w:val="28"/>
                <w:szCs w:val="28"/>
              </w:rPr>
              <w:t xml:space="preserve">   </w:t>
            </w:r>
            <w:r w:rsidR="0080521F" w:rsidRPr="00AB4D1D">
              <w:rPr>
                <w:bCs/>
                <w:sz w:val="28"/>
                <w:szCs w:val="28"/>
              </w:rPr>
              <w:t>энергоносителей</w:t>
            </w:r>
            <w:r w:rsidR="001733AA" w:rsidRPr="001733AA">
              <w:rPr>
                <w:bCs/>
                <w:sz w:val="20"/>
                <w:szCs w:val="20"/>
              </w:rPr>
              <w:t>………………………………</w:t>
            </w:r>
            <w:proofErr w:type="gramStart"/>
            <w:r w:rsidR="001733AA" w:rsidRPr="001733AA">
              <w:rPr>
                <w:bCs/>
                <w:sz w:val="20"/>
                <w:szCs w:val="20"/>
              </w:rPr>
              <w:t>…</w:t>
            </w:r>
            <w:r>
              <w:rPr>
                <w:bCs/>
                <w:sz w:val="20"/>
                <w:szCs w:val="20"/>
              </w:rPr>
              <w:t>….</w:t>
            </w:r>
            <w:proofErr w:type="gramEnd"/>
            <w:r>
              <w:rPr>
                <w:bCs/>
                <w:sz w:val="20"/>
                <w:szCs w:val="20"/>
              </w:rPr>
              <w:t>.</w:t>
            </w:r>
            <w:r w:rsidR="001733AA" w:rsidRPr="001733AA">
              <w:rPr>
                <w:bCs/>
                <w:sz w:val="20"/>
                <w:szCs w:val="20"/>
              </w:rPr>
              <w:t>……………………………</w:t>
            </w:r>
            <w:r w:rsidR="001733AA">
              <w:rPr>
                <w:bCs/>
                <w:sz w:val="20"/>
                <w:szCs w:val="20"/>
              </w:rPr>
              <w:t>…………………..….</w:t>
            </w:r>
            <w:r w:rsidR="002877D1">
              <w:rPr>
                <w:bCs/>
                <w:sz w:val="28"/>
                <w:szCs w:val="28"/>
              </w:rPr>
              <w:t>7</w:t>
            </w:r>
          </w:p>
          <w:p w14:paraId="5CFCF26A" w14:textId="42FD21D7" w:rsidR="008C25B8" w:rsidRPr="00AB4D1D" w:rsidRDefault="0010091A" w:rsidP="00821E11">
            <w:pPr>
              <w:tabs>
                <w:tab w:val="left" w:pos="8789"/>
                <w:tab w:val="left" w:pos="8955"/>
                <w:tab w:val="left" w:pos="9214"/>
                <w:tab w:val="left" w:pos="9356"/>
              </w:tabs>
              <w:ind w:left="170" w:right="-116"/>
              <w:rPr>
                <w:bCs/>
                <w:sz w:val="28"/>
                <w:szCs w:val="28"/>
              </w:rPr>
            </w:pPr>
            <w:r w:rsidRPr="00AB4D1D">
              <w:rPr>
                <w:bCs/>
                <w:sz w:val="28"/>
                <w:szCs w:val="28"/>
              </w:rPr>
              <w:t xml:space="preserve"> </w:t>
            </w:r>
            <w:r w:rsidR="007D710D" w:rsidRPr="00AB4D1D">
              <w:rPr>
                <w:bCs/>
                <w:sz w:val="28"/>
                <w:szCs w:val="28"/>
              </w:rPr>
              <w:t xml:space="preserve">1.1 </w:t>
            </w:r>
            <w:r w:rsidR="007961BF" w:rsidRPr="00AB4D1D">
              <w:rPr>
                <w:bCs/>
                <w:sz w:val="28"/>
                <w:szCs w:val="28"/>
              </w:rPr>
              <w:t>Понятие</w:t>
            </w:r>
            <w:r w:rsidR="005C72CD" w:rsidRPr="00AB4D1D">
              <w:rPr>
                <w:bCs/>
                <w:sz w:val="28"/>
                <w:szCs w:val="28"/>
              </w:rPr>
              <w:t xml:space="preserve"> конкурентоспособности страны на мировом рынке</w:t>
            </w:r>
            <w:r w:rsidR="001733AA" w:rsidRPr="001733AA">
              <w:rPr>
                <w:bCs/>
                <w:sz w:val="20"/>
                <w:szCs w:val="20"/>
              </w:rPr>
              <w:t>………</w:t>
            </w:r>
            <w:proofErr w:type="gramStart"/>
            <w:r w:rsidR="001733AA">
              <w:rPr>
                <w:bCs/>
                <w:sz w:val="20"/>
                <w:szCs w:val="20"/>
              </w:rPr>
              <w:t>…….</w:t>
            </w:r>
            <w:proofErr w:type="gramEnd"/>
            <w:r w:rsidR="001733AA">
              <w:rPr>
                <w:bCs/>
                <w:sz w:val="20"/>
                <w:szCs w:val="20"/>
              </w:rPr>
              <w:t>…</w:t>
            </w:r>
            <w:r w:rsidR="002877D1">
              <w:rPr>
                <w:bCs/>
                <w:sz w:val="28"/>
                <w:szCs w:val="28"/>
              </w:rPr>
              <w:t>7</w:t>
            </w:r>
          </w:p>
          <w:p w14:paraId="62FE8437" w14:textId="327516D5" w:rsidR="007D710D" w:rsidRPr="00AB4D1D" w:rsidRDefault="0010091A" w:rsidP="00821E11">
            <w:pPr>
              <w:tabs>
                <w:tab w:val="left" w:pos="8325"/>
                <w:tab w:val="left" w:pos="8745"/>
                <w:tab w:val="left" w:pos="8925"/>
              </w:tabs>
              <w:ind w:left="680" w:right="-116" w:hanging="510"/>
              <w:rPr>
                <w:bCs/>
                <w:sz w:val="28"/>
                <w:szCs w:val="28"/>
              </w:rPr>
            </w:pPr>
            <w:r w:rsidRPr="00AB4D1D">
              <w:rPr>
                <w:bCs/>
                <w:sz w:val="28"/>
                <w:szCs w:val="28"/>
              </w:rPr>
              <w:t xml:space="preserve"> </w:t>
            </w:r>
            <w:r w:rsidR="008C25B8" w:rsidRPr="00AB4D1D">
              <w:rPr>
                <w:bCs/>
                <w:sz w:val="28"/>
                <w:szCs w:val="28"/>
              </w:rPr>
              <w:t xml:space="preserve">1.2 </w:t>
            </w:r>
            <w:r w:rsidR="0088590F" w:rsidRPr="00AB4D1D">
              <w:rPr>
                <w:bCs/>
                <w:sz w:val="28"/>
                <w:szCs w:val="28"/>
              </w:rPr>
              <w:t>Характеристики</w:t>
            </w:r>
            <w:r w:rsidR="005C72CD" w:rsidRPr="00AB4D1D">
              <w:rPr>
                <w:bCs/>
                <w:sz w:val="28"/>
                <w:szCs w:val="28"/>
              </w:rPr>
              <w:t xml:space="preserve"> и </w:t>
            </w:r>
            <w:r w:rsidR="00A22CB2" w:rsidRPr="00AB4D1D">
              <w:rPr>
                <w:bCs/>
                <w:sz w:val="28"/>
                <w:szCs w:val="28"/>
              </w:rPr>
              <w:t xml:space="preserve">товарная </w:t>
            </w:r>
            <w:r w:rsidR="005C72CD" w:rsidRPr="00AB4D1D">
              <w:rPr>
                <w:bCs/>
                <w:sz w:val="28"/>
                <w:szCs w:val="28"/>
              </w:rPr>
              <w:t>структура мирового рынка энергоносителей</w:t>
            </w:r>
            <w:r w:rsidR="001733AA" w:rsidRPr="001733AA">
              <w:rPr>
                <w:bCs/>
                <w:sz w:val="20"/>
                <w:szCs w:val="20"/>
              </w:rPr>
              <w:t>……………………………………………………………</w:t>
            </w:r>
            <w:r w:rsidR="001733AA">
              <w:rPr>
                <w:bCs/>
                <w:sz w:val="20"/>
                <w:szCs w:val="20"/>
              </w:rPr>
              <w:t>…………</w:t>
            </w:r>
            <w:proofErr w:type="gramStart"/>
            <w:r w:rsidR="001733AA">
              <w:rPr>
                <w:bCs/>
                <w:sz w:val="20"/>
                <w:szCs w:val="20"/>
              </w:rPr>
              <w:t>…….</w:t>
            </w:r>
            <w:proofErr w:type="gramEnd"/>
            <w:r w:rsidR="001733AA">
              <w:rPr>
                <w:bCs/>
                <w:sz w:val="20"/>
                <w:szCs w:val="20"/>
              </w:rPr>
              <w:t>……</w:t>
            </w:r>
            <w:r w:rsidR="00E570A6" w:rsidRPr="00AB4D1D">
              <w:rPr>
                <w:bCs/>
                <w:sz w:val="28"/>
                <w:szCs w:val="28"/>
              </w:rPr>
              <w:t>1</w:t>
            </w:r>
            <w:r w:rsidR="00DA0C7F">
              <w:rPr>
                <w:bCs/>
                <w:sz w:val="28"/>
                <w:szCs w:val="28"/>
              </w:rPr>
              <w:t>3</w:t>
            </w:r>
          </w:p>
          <w:p w14:paraId="32ACAB76" w14:textId="63C2930D" w:rsidR="007D710D" w:rsidRPr="00AB4D1D" w:rsidRDefault="0010091A" w:rsidP="00821E11">
            <w:pPr>
              <w:tabs>
                <w:tab w:val="left" w:pos="8205"/>
                <w:tab w:val="left" w:pos="8400"/>
                <w:tab w:val="left" w:pos="8790"/>
              </w:tabs>
              <w:ind w:left="680" w:right="-116" w:hanging="510"/>
              <w:rPr>
                <w:bCs/>
                <w:sz w:val="28"/>
                <w:szCs w:val="28"/>
              </w:rPr>
            </w:pPr>
            <w:r w:rsidRPr="00AB4D1D">
              <w:rPr>
                <w:bCs/>
                <w:sz w:val="28"/>
                <w:szCs w:val="28"/>
              </w:rPr>
              <w:t xml:space="preserve"> </w:t>
            </w:r>
            <w:r w:rsidR="007D710D" w:rsidRPr="00AB4D1D">
              <w:rPr>
                <w:bCs/>
                <w:sz w:val="28"/>
                <w:szCs w:val="28"/>
              </w:rPr>
              <w:t xml:space="preserve">1.3 </w:t>
            </w:r>
            <w:r w:rsidR="005C72CD" w:rsidRPr="00AB4D1D">
              <w:rPr>
                <w:bCs/>
                <w:sz w:val="28"/>
                <w:szCs w:val="28"/>
              </w:rPr>
              <w:t>Страновая структура мирового рынка энергоносителей и особенности конкуренции</w:t>
            </w:r>
            <w:r w:rsidR="004E53CC" w:rsidRPr="00AB4D1D">
              <w:rPr>
                <w:bCs/>
                <w:sz w:val="28"/>
                <w:szCs w:val="28"/>
              </w:rPr>
              <w:t xml:space="preserve"> на нем</w:t>
            </w:r>
            <w:r w:rsidR="001733AA" w:rsidRPr="001733AA">
              <w:rPr>
                <w:bCs/>
                <w:sz w:val="20"/>
                <w:szCs w:val="20"/>
              </w:rPr>
              <w:t>…………………………………………</w:t>
            </w:r>
            <w:r w:rsidR="001733AA">
              <w:rPr>
                <w:bCs/>
                <w:sz w:val="20"/>
                <w:szCs w:val="20"/>
              </w:rPr>
              <w:t>……………………………</w:t>
            </w:r>
            <w:proofErr w:type="gramStart"/>
            <w:r w:rsidR="001733AA">
              <w:rPr>
                <w:bCs/>
                <w:sz w:val="20"/>
                <w:szCs w:val="20"/>
              </w:rPr>
              <w:t>…….</w:t>
            </w:r>
            <w:proofErr w:type="gramEnd"/>
            <w:r w:rsidR="00323EBC">
              <w:rPr>
                <w:bCs/>
                <w:sz w:val="28"/>
                <w:szCs w:val="28"/>
              </w:rPr>
              <w:t>2</w:t>
            </w:r>
            <w:r w:rsidR="00B76D81">
              <w:rPr>
                <w:bCs/>
                <w:sz w:val="28"/>
                <w:szCs w:val="28"/>
              </w:rPr>
              <w:t>4</w:t>
            </w:r>
          </w:p>
          <w:p w14:paraId="6F77F448" w14:textId="77777777" w:rsidR="00AF1D6F" w:rsidRDefault="00133B91" w:rsidP="00821E11">
            <w:pPr>
              <w:tabs>
                <w:tab w:val="left" w:pos="240"/>
                <w:tab w:val="left" w:pos="690"/>
                <w:tab w:val="left" w:pos="8430"/>
                <w:tab w:val="left" w:pos="8931"/>
              </w:tabs>
              <w:ind w:left="567" w:right="-116" w:hanging="567"/>
              <w:rPr>
                <w:bCs/>
                <w:sz w:val="28"/>
                <w:szCs w:val="28"/>
              </w:rPr>
            </w:pPr>
            <w:r w:rsidRPr="00AB4D1D">
              <w:rPr>
                <w:bCs/>
                <w:sz w:val="28"/>
                <w:szCs w:val="28"/>
              </w:rPr>
              <w:t xml:space="preserve">2 Исследование ключевых факторов и проблем конкурентоспособности РФ </w:t>
            </w:r>
          </w:p>
          <w:p w14:paraId="78679D5E" w14:textId="118F5240" w:rsidR="007D710D" w:rsidRPr="00AB4D1D" w:rsidRDefault="00AF1D6F" w:rsidP="00821E11">
            <w:pPr>
              <w:tabs>
                <w:tab w:val="left" w:pos="240"/>
                <w:tab w:val="left" w:pos="690"/>
                <w:tab w:val="left" w:pos="8430"/>
                <w:tab w:val="left" w:pos="8931"/>
              </w:tabs>
              <w:ind w:left="567" w:right="-116" w:hanging="567"/>
              <w:rPr>
                <w:bCs/>
                <w:sz w:val="28"/>
                <w:szCs w:val="28"/>
              </w:rPr>
            </w:pPr>
            <w:r>
              <w:rPr>
                <w:bCs/>
                <w:sz w:val="28"/>
                <w:szCs w:val="28"/>
              </w:rPr>
              <w:t xml:space="preserve">   </w:t>
            </w:r>
            <w:r w:rsidR="00133B91" w:rsidRPr="00AB4D1D">
              <w:rPr>
                <w:bCs/>
                <w:sz w:val="28"/>
                <w:szCs w:val="28"/>
              </w:rPr>
              <w:t>на мировом рынке энергоносителей</w:t>
            </w:r>
            <w:r w:rsidR="001733AA" w:rsidRPr="001733AA">
              <w:rPr>
                <w:bCs/>
                <w:sz w:val="20"/>
                <w:szCs w:val="20"/>
              </w:rPr>
              <w:t>……………………………</w:t>
            </w:r>
            <w:r w:rsidR="0039723C">
              <w:rPr>
                <w:bCs/>
                <w:sz w:val="20"/>
                <w:szCs w:val="20"/>
              </w:rPr>
              <w:t>…...</w:t>
            </w:r>
            <w:r w:rsidR="001733AA">
              <w:rPr>
                <w:bCs/>
                <w:sz w:val="20"/>
                <w:szCs w:val="20"/>
              </w:rPr>
              <w:t>…………………</w:t>
            </w:r>
            <w:proofErr w:type="gramStart"/>
            <w:r w:rsidR="001733AA">
              <w:rPr>
                <w:bCs/>
                <w:sz w:val="20"/>
                <w:szCs w:val="20"/>
              </w:rPr>
              <w:t>…….</w:t>
            </w:r>
            <w:proofErr w:type="gramEnd"/>
            <w:r w:rsidR="001733AA">
              <w:rPr>
                <w:bCs/>
                <w:sz w:val="20"/>
                <w:szCs w:val="20"/>
              </w:rPr>
              <w:t>.</w:t>
            </w:r>
            <w:r w:rsidR="00D17B97">
              <w:rPr>
                <w:bCs/>
                <w:sz w:val="28"/>
                <w:szCs w:val="28"/>
              </w:rPr>
              <w:t>29</w:t>
            </w:r>
          </w:p>
          <w:p w14:paraId="48C6BB4E" w14:textId="21EC1EAF" w:rsidR="007D710D" w:rsidRPr="00AB4D1D" w:rsidRDefault="0010091A" w:rsidP="00821E11">
            <w:pPr>
              <w:tabs>
                <w:tab w:val="left" w:pos="8647"/>
              </w:tabs>
              <w:ind w:left="170" w:right="-116"/>
              <w:rPr>
                <w:bCs/>
                <w:sz w:val="28"/>
                <w:szCs w:val="28"/>
              </w:rPr>
            </w:pPr>
            <w:r w:rsidRPr="00AB4D1D">
              <w:rPr>
                <w:bCs/>
                <w:sz w:val="28"/>
                <w:szCs w:val="28"/>
              </w:rPr>
              <w:t xml:space="preserve"> </w:t>
            </w:r>
            <w:r w:rsidR="007D710D" w:rsidRPr="00AB4D1D">
              <w:rPr>
                <w:bCs/>
                <w:sz w:val="28"/>
                <w:szCs w:val="28"/>
              </w:rPr>
              <w:t>2.1</w:t>
            </w:r>
            <w:r w:rsidR="00C27949" w:rsidRPr="00AB4D1D">
              <w:rPr>
                <w:bCs/>
                <w:sz w:val="28"/>
                <w:szCs w:val="28"/>
              </w:rPr>
              <w:t xml:space="preserve"> </w:t>
            </w:r>
            <w:r w:rsidR="008D6007" w:rsidRPr="00AB4D1D">
              <w:rPr>
                <w:bCs/>
                <w:sz w:val="28"/>
                <w:szCs w:val="28"/>
              </w:rPr>
              <w:t>Современное положение России на мировом энергетическом рынке</w:t>
            </w:r>
            <w:r w:rsidR="001733AA" w:rsidRPr="001733AA">
              <w:rPr>
                <w:bCs/>
                <w:sz w:val="20"/>
                <w:szCs w:val="20"/>
              </w:rPr>
              <w:t>.</w:t>
            </w:r>
            <w:r w:rsidR="001733AA">
              <w:rPr>
                <w:bCs/>
                <w:sz w:val="20"/>
                <w:szCs w:val="20"/>
              </w:rPr>
              <w:t>.</w:t>
            </w:r>
            <w:r w:rsidR="001733AA" w:rsidRPr="001733AA">
              <w:rPr>
                <w:bCs/>
                <w:sz w:val="20"/>
                <w:szCs w:val="20"/>
              </w:rPr>
              <w:t>.</w:t>
            </w:r>
            <w:r w:rsidR="00D17B97">
              <w:rPr>
                <w:bCs/>
                <w:sz w:val="28"/>
                <w:szCs w:val="28"/>
              </w:rPr>
              <w:t>29</w:t>
            </w:r>
          </w:p>
          <w:p w14:paraId="5C109FB5" w14:textId="4871554E" w:rsidR="007D710D" w:rsidRPr="00A2179E" w:rsidRDefault="0010091A" w:rsidP="00821E11">
            <w:pPr>
              <w:tabs>
                <w:tab w:val="left" w:pos="8325"/>
                <w:tab w:val="left" w:pos="8550"/>
                <w:tab w:val="left" w:pos="8715"/>
              </w:tabs>
              <w:ind w:left="680" w:right="-116" w:hanging="510"/>
              <w:rPr>
                <w:bCs/>
                <w:sz w:val="28"/>
                <w:szCs w:val="28"/>
              </w:rPr>
            </w:pPr>
            <w:r w:rsidRPr="00AB4D1D">
              <w:rPr>
                <w:bCs/>
                <w:sz w:val="28"/>
                <w:szCs w:val="28"/>
              </w:rPr>
              <w:t xml:space="preserve"> </w:t>
            </w:r>
            <w:r w:rsidR="007D710D" w:rsidRPr="00AB4D1D">
              <w:rPr>
                <w:bCs/>
                <w:sz w:val="28"/>
                <w:szCs w:val="28"/>
              </w:rPr>
              <w:t xml:space="preserve">2.2 </w:t>
            </w:r>
            <w:r w:rsidR="00F7461A" w:rsidRPr="00AB4D1D">
              <w:rPr>
                <w:rFonts w:eastAsia="Calibri"/>
                <w:sz w:val="28"/>
                <w:szCs w:val="28"/>
              </w:rPr>
              <w:t>Влияние современных санкций</w:t>
            </w:r>
            <w:r w:rsidR="00F7461A" w:rsidRPr="00A2179E">
              <w:rPr>
                <w:rFonts w:eastAsia="Calibri"/>
                <w:sz w:val="28"/>
                <w:szCs w:val="28"/>
              </w:rPr>
              <w:t xml:space="preserve"> на мировой рынок энергоносителей и конкурентную позицию России</w:t>
            </w:r>
            <w:r w:rsidR="0078518B" w:rsidRPr="001733AA">
              <w:rPr>
                <w:bCs/>
                <w:sz w:val="20"/>
                <w:szCs w:val="20"/>
              </w:rPr>
              <w:t>…………………………</w:t>
            </w:r>
            <w:r w:rsidR="0078518B">
              <w:rPr>
                <w:bCs/>
                <w:sz w:val="20"/>
                <w:szCs w:val="20"/>
              </w:rPr>
              <w:t>…………………………</w:t>
            </w:r>
            <w:proofErr w:type="gramStart"/>
            <w:r w:rsidR="0078518B">
              <w:rPr>
                <w:bCs/>
                <w:sz w:val="20"/>
                <w:szCs w:val="20"/>
              </w:rPr>
              <w:t>…….</w:t>
            </w:r>
            <w:proofErr w:type="gramEnd"/>
            <w:r w:rsidR="00323EBC">
              <w:rPr>
                <w:bCs/>
                <w:sz w:val="28"/>
                <w:szCs w:val="28"/>
              </w:rPr>
              <w:t>3</w:t>
            </w:r>
            <w:r w:rsidR="00CC5AB6">
              <w:rPr>
                <w:bCs/>
                <w:sz w:val="28"/>
                <w:szCs w:val="28"/>
              </w:rPr>
              <w:t>5</w:t>
            </w:r>
          </w:p>
          <w:p w14:paraId="14A7CBF3" w14:textId="32BCF076" w:rsidR="00C27949" w:rsidRPr="008C611B" w:rsidRDefault="0010091A" w:rsidP="00821E11">
            <w:pPr>
              <w:tabs>
                <w:tab w:val="left" w:pos="45"/>
                <w:tab w:val="left" w:pos="240"/>
                <w:tab w:val="left" w:pos="8415"/>
                <w:tab w:val="left" w:pos="8647"/>
                <w:tab w:val="left" w:pos="8790"/>
              </w:tabs>
              <w:ind w:left="680" w:right="-116" w:hanging="510"/>
              <w:rPr>
                <w:bCs/>
                <w:sz w:val="28"/>
                <w:szCs w:val="28"/>
              </w:rPr>
            </w:pPr>
            <w:r w:rsidRPr="00A2179E">
              <w:rPr>
                <w:bCs/>
                <w:sz w:val="28"/>
                <w:szCs w:val="28"/>
              </w:rPr>
              <w:t xml:space="preserve"> </w:t>
            </w:r>
            <w:r w:rsidR="007D710D" w:rsidRPr="00A2179E">
              <w:rPr>
                <w:bCs/>
                <w:sz w:val="28"/>
                <w:szCs w:val="28"/>
              </w:rPr>
              <w:t>2.3</w:t>
            </w:r>
            <w:r w:rsidR="00B26C35" w:rsidRPr="00A2179E">
              <w:t xml:space="preserve"> </w:t>
            </w:r>
            <w:r w:rsidR="00A2179E" w:rsidRPr="00A2179E">
              <w:rPr>
                <w:sz w:val="28"/>
                <w:szCs w:val="28"/>
              </w:rPr>
              <w:t xml:space="preserve">Возможности и ограничения конкурентоспособности России на </w:t>
            </w:r>
            <w:r w:rsidR="00A2179E" w:rsidRPr="008C611B">
              <w:rPr>
                <w:sz w:val="28"/>
                <w:szCs w:val="28"/>
              </w:rPr>
              <w:t>мировом рынке энергоносителей в условиях обострения глобальных рисков</w:t>
            </w:r>
            <w:r w:rsidR="0078518B" w:rsidRPr="001733AA">
              <w:rPr>
                <w:bCs/>
                <w:sz w:val="20"/>
                <w:szCs w:val="20"/>
              </w:rPr>
              <w:t>…………………………</w:t>
            </w:r>
            <w:r w:rsidR="0078518B">
              <w:rPr>
                <w:bCs/>
                <w:sz w:val="20"/>
                <w:szCs w:val="20"/>
              </w:rPr>
              <w:t>………………………………………………………………………</w:t>
            </w:r>
            <w:r w:rsidR="00B76D81">
              <w:rPr>
                <w:bCs/>
                <w:sz w:val="28"/>
                <w:szCs w:val="28"/>
              </w:rPr>
              <w:t>4</w:t>
            </w:r>
            <w:r w:rsidR="003D4D0D">
              <w:rPr>
                <w:bCs/>
                <w:sz w:val="28"/>
                <w:szCs w:val="28"/>
              </w:rPr>
              <w:t>8</w:t>
            </w:r>
          </w:p>
          <w:p w14:paraId="66026139" w14:textId="308AF4C0" w:rsidR="007D710D" w:rsidRPr="008C611B" w:rsidRDefault="007D710D" w:rsidP="00821E11">
            <w:pPr>
              <w:tabs>
                <w:tab w:val="left" w:pos="8505"/>
                <w:tab w:val="left" w:pos="8565"/>
                <w:tab w:val="left" w:pos="8835"/>
              </w:tabs>
              <w:ind w:left="227" w:right="-116" w:hanging="227"/>
              <w:rPr>
                <w:bCs/>
                <w:sz w:val="28"/>
                <w:szCs w:val="28"/>
              </w:rPr>
            </w:pPr>
            <w:r w:rsidRPr="008C611B">
              <w:rPr>
                <w:bCs/>
                <w:sz w:val="28"/>
                <w:szCs w:val="28"/>
              </w:rPr>
              <w:t xml:space="preserve">3 </w:t>
            </w:r>
            <w:r w:rsidR="0006229C" w:rsidRPr="008C611B">
              <w:rPr>
                <w:rFonts w:eastAsia="Calibri"/>
                <w:bCs/>
                <w:sz w:val="28"/>
                <w:szCs w:val="28"/>
              </w:rPr>
              <w:t>Рекомендации по повышению конкурентоспособности России на</w:t>
            </w:r>
            <w:r w:rsidR="009F303E" w:rsidRPr="008C611B">
              <w:rPr>
                <w:rFonts w:eastAsia="Calibri"/>
                <w:bCs/>
                <w:sz w:val="28"/>
                <w:szCs w:val="28"/>
              </w:rPr>
              <w:t xml:space="preserve"> </w:t>
            </w:r>
            <w:r w:rsidR="0006229C" w:rsidRPr="008C611B">
              <w:rPr>
                <w:rFonts w:eastAsia="Calibri"/>
                <w:bCs/>
                <w:sz w:val="28"/>
                <w:szCs w:val="28"/>
              </w:rPr>
              <w:t>мировом рынке энергоносителей с учетом современных санкций и</w:t>
            </w:r>
            <w:r w:rsidR="0078518B">
              <w:rPr>
                <w:rFonts w:eastAsia="Calibri"/>
                <w:bCs/>
                <w:sz w:val="28"/>
                <w:szCs w:val="28"/>
              </w:rPr>
              <w:t xml:space="preserve"> </w:t>
            </w:r>
            <w:r w:rsidR="0006229C" w:rsidRPr="008C611B">
              <w:rPr>
                <w:rFonts w:eastAsia="Calibri"/>
                <w:bCs/>
                <w:sz w:val="28"/>
                <w:szCs w:val="28"/>
              </w:rPr>
              <w:t>ограничений</w:t>
            </w:r>
            <w:r w:rsidR="0078518B" w:rsidRPr="001733AA">
              <w:rPr>
                <w:bCs/>
                <w:sz w:val="20"/>
                <w:szCs w:val="20"/>
              </w:rPr>
              <w:t>………………………</w:t>
            </w:r>
            <w:r w:rsidR="0078518B">
              <w:rPr>
                <w:bCs/>
                <w:sz w:val="20"/>
                <w:szCs w:val="20"/>
              </w:rPr>
              <w:t>………………………………………………………………………</w:t>
            </w:r>
            <w:r w:rsidR="00B76D81">
              <w:rPr>
                <w:bCs/>
                <w:sz w:val="28"/>
                <w:szCs w:val="28"/>
              </w:rPr>
              <w:t>5</w:t>
            </w:r>
            <w:r w:rsidR="003D4D0D">
              <w:rPr>
                <w:bCs/>
                <w:sz w:val="28"/>
                <w:szCs w:val="28"/>
              </w:rPr>
              <w:t>6</w:t>
            </w:r>
          </w:p>
          <w:p w14:paraId="07F9EAC1" w14:textId="64EED6FA" w:rsidR="007D710D" w:rsidRPr="008C611B" w:rsidRDefault="0010091A" w:rsidP="00821E11">
            <w:pPr>
              <w:tabs>
                <w:tab w:val="left" w:pos="8430"/>
                <w:tab w:val="left" w:pos="8595"/>
                <w:tab w:val="left" w:pos="8789"/>
              </w:tabs>
              <w:ind w:left="680" w:right="-116" w:hanging="510"/>
              <w:rPr>
                <w:bCs/>
                <w:sz w:val="28"/>
                <w:szCs w:val="28"/>
              </w:rPr>
            </w:pPr>
            <w:r w:rsidRPr="008C611B">
              <w:rPr>
                <w:bCs/>
                <w:sz w:val="28"/>
                <w:szCs w:val="28"/>
              </w:rPr>
              <w:t xml:space="preserve"> </w:t>
            </w:r>
            <w:r w:rsidR="007D710D" w:rsidRPr="008C611B">
              <w:rPr>
                <w:bCs/>
                <w:sz w:val="28"/>
                <w:szCs w:val="28"/>
              </w:rPr>
              <w:t>3.1</w:t>
            </w:r>
            <w:r w:rsidR="00906D09" w:rsidRPr="008C611B">
              <w:t xml:space="preserve"> </w:t>
            </w:r>
            <w:r w:rsidR="009F303E" w:rsidRPr="008C611B">
              <w:rPr>
                <w:bCs/>
                <w:sz w:val="28"/>
                <w:szCs w:val="28"/>
                <w:lang w:eastAsia="ru-RU"/>
              </w:rPr>
              <w:t>Направления и меры повышения конкурентоспособности России на мировом рынке энергоносителей в долгосрочной и краткосрочной перспективе</w:t>
            </w:r>
            <w:r w:rsidR="0078518B" w:rsidRPr="001733AA">
              <w:rPr>
                <w:bCs/>
                <w:sz w:val="20"/>
                <w:szCs w:val="20"/>
              </w:rPr>
              <w:t>…………………</w:t>
            </w:r>
            <w:r w:rsidR="0078518B">
              <w:rPr>
                <w:bCs/>
                <w:sz w:val="20"/>
                <w:szCs w:val="20"/>
              </w:rPr>
              <w:t>…………………………………</w:t>
            </w:r>
            <w:r w:rsidR="004662FA">
              <w:rPr>
                <w:bCs/>
                <w:sz w:val="20"/>
                <w:szCs w:val="20"/>
              </w:rPr>
              <w:t>……………………………………</w:t>
            </w:r>
            <w:r w:rsidR="00B76D81">
              <w:rPr>
                <w:bCs/>
                <w:sz w:val="28"/>
                <w:szCs w:val="28"/>
              </w:rPr>
              <w:t>5</w:t>
            </w:r>
            <w:r w:rsidR="003D4D0D">
              <w:rPr>
                <w:bCs/>
                <w:sz w:val="28"/>
                <w:szCs w:val="28"/>
              </w:rPr>
              <w:t>6</w:t>
            </w:r>
          </w:p>
          <w:p w14:paraId="02A12AF6" w14:textId="108EC76F" w:rsidR="007D710D" w:rsidRPr="008C611B" w:rsidRDefault="00B26C35" w:rsidP="00821E11">
            <w:pPr>
              <w:tabs>
                <w:tab w:val="left" w:pos="8475"/>
                <w:tab w:val="left" w:pos="8760"/>
              </w:tabs>
              <w:ind w:left="680" w:right="-116" w:hanging="510"/>
              <w:rPr>
                <w:bCs/>
                <w:sz w:val="28"/>
                <w:szCs w:val="28"/>
              </w:rPr>
            </w:pPr>
            <w:r w:rsidRPr="008C611B">
              <w:rPr>
                <w:bCs/>
                <w:sz w:val="28"/>
                <w:szCs w:val="28"/>
              </w:rPr>
              <w:t xml:space="preserve">3.2 </w:t>
            </w:r>
            <w:r w:rsidR="008C611B" w:rsidRPr="008C611B">
              <w:rPr>
                <w:bCs/>
                <w:sz w:val="28"/>
                <w:szCs w:val="28"/>
                <w:lang w:eastAsia="ru-RU"/>
              </w:rPr>
              <w:t>Прогнозные сценарии положения и конкурентоспособности России на глобальном энергетическом рынке</w:t>
            </w:r>
            <w:r w:rsidR="004662FA">
              <w:rPr>
                <w:bCs/>
                <w:sz w:val="20"/>
                <w:szCs w:val="20"/>
              </w:rPr>
              <w:t>………………………………………………</w:t>
            </w:r>
            <w:proofErr w:type="gramStart"/>
            <w:r w:rsidR="004662FA">
              <w:rPr>
                <w:bCs/>
                <w:sz w:val="20"/>
                <w:szCs w:val="20"/>
              </w:rPr>
              <w:t>…….</w:t>
            </w:r>
            <w:proofErr w:type="gramEnd"/>
            <w:r w:rsidR="004662FA">
              <w:rPr>
                <w:bCs/>
                <w:sz w:val="20"/>
                <w:szCs w:val="20"/>
              </w:rPr>
              <w:t>.</w:t>
            </w:r>
            <w:r w:rsidR="003D4D0D" w:rsidRPr="003D4D0D">
              <w:rPr>
                <w:bCs/>
                <w:sz w:val="28"/>
                <w:szCs w:val="28"/>
              </w:rPr>
              <w:t>69</w:t>
            </w:r>
          </w:p>
          <w:bookmarkEnd w:id="0"/>
          <w:p w14:paraId="24AFC964" w14:textId="5BC8EFF7" w:rsidR="007D710D" w:rsidRPr="008C611B" w:rsidRDefault="007D710D" w:rsidP="00821E11">
            <w:pPr>
              <w:tabs>
                <w:tab w:val="left" w:pos="8222"/>
              </w:tabs>
              <w:ind w:right="-116"/>
              <w:rPr>
                <w:bCs/>
                <w:sz w:val="28"/>
                <w:szCs w:val="28"/>
              </w:rPr>
            </w:pPr>
            <w:r w:rsidRPr="008C611B">
              <w:rPr>
                <w:bCs/>
                <w:sz w:val="28"/>
                <w:szCs w:val="28"/>
              </w:rPr>
              <w:t>Заключение</w:t>
            </w:r>
            <w:r w:rsidRPr="004662FA">
              <w:rPr>
                <w:bCs/>
                <w:sz w:val="20"/>
                <w:szCs w:val="20"/>
              </w:rPr>
              <w:t>……………………………………………………………</w:t>
            </w:r>
            <w:r w:rsidR="00FB3A32" w:rsidRPr="004662FA">
              <w:rPr>
                <w:bCs/>
                <w:sz w:val="20"/>
                <w:szCs w:val="20"/>
              </w:rPr>
              <w:t>…</w:t>
            </w:r>
            <w:r w:rsidR="005A5CE0" w:rsidRPr="004662FA">
              <w:rPr>
                <w:bCs/>
                <w:sz w:val="20"/>
                <w:szCs w:val="20"/>
              </w:rPr>
              <w:t>...</w:t>
            </w:r>
            <w:r w:rsidR="004662FA">
              <w:rPr>
                <w:bCs/>
                <w:sz w:val="20"/>
                <w:szCs w:val="20"/>
              </w:rPr>
              <w:t>...................................................</w:t>
            </w:r>
            <w:r w:rsidR="002F478B">
              <w:rPr>
                <w:bCs/>
                <w:sz w:val="28"/>
                <w:szCs w:val="28"/>
              </w:rPr>
              <w:t>7</w:t>
            </w:r>
            <w:r w:rsidR="003D4D0D">
              <w:rPr>
                <w:bCs/>
                <w:sz w:val="28"/>
                <w:szCs w:val="28"/>
              </w:rPr>
              <w:t>8</w:t>
            </w:r>
          </w:p>
          <w:p w14:paraId="2A230A05" w14:textId="721166E9" w:rsidR="002F478B" w:rsidRPr="002F478B" w:rsidRDefault="007D710D" w:rsidP="00821E11">
            <w:pPr>
              <w:ind w:right="-116"/>
              <w:rPr>
                <w:bCs/>
                <w:sz w:val="28"/>
                <w:szCs w:val="28"/>
              </w:rPr>
            </w:pPr>
            <w:r w:rsidRPr="008C611B">
              <w:rPr>
                <w:bCs/>
                <w:sz w:val="28"/>
                <w:szCs w:val="28"/>
              </w:rPr>
              <w:t>Список использованных источников</w:t>
            </w:r>
            <w:r w:rsidRPr="004662FA">
              <w:rPr>
                <w:bCs/>
                <w:sz w:val="20"/>
                <w:szCs w:val="20"/>
              </w:rPr>
              <w:t>………………………</w:t>
            </w:r>
            <w:r w:rsidR="00684E83" w:rsidRPr="004662FA">
              <w:rPr>
                <w:bCs/>
                <w:sz w:val="20"/>
                <w:szCs w:val="20"/>
              </w:rPr>
              <w:t>…………..</w:t>
            </w:r>
            <w:r w:rsidR="005A5CE0" w:rsidRPr="004662FA">
              <w:rPr>
                <w:bCs/>
                <w:sz w:val="20"/>
                <w:szCs w:val="20"/>
              </w:rPr>
              <w:t>..</w:t>
            </w:r>
            <w:r w:rsidR="00725018">
              <w:rPr>
                <w:bCs/>
                <w:sz w:val="20"/>
                <w:szCs w:val="20"/>
              </w:rPr>
              <w:t>................................</w:t>
            </w:r>
            <w:r w:rsidR="001B0B1C">
              <w:rPr>
                <w:bCs/>
                <w:sz w:val="20"/>
                <w:szCs w:val="20"/>
              </w:rPr>
              <w:t>...</w:t>
            </w:r>
            <w:r w:rsidR="002F478B">
              <w:rPr>
                <w:bCs/>
                <w:sz w:val="28"/>
                <w:szCs w:val="28"/>
              </w:rPr>
              <w:t>8</w:t>
            </w:r>
            <w:r w:rsidR="003D4D0D">
              <w:rPr>
                <w:bCs/>
                <w:sz w:val="28"/>
                <w:szCs w:val="28"/>
              </w:rPr>
              <w:t>3</w:t>
            </w:r>
          </w:p>
        </w:tc>
      </w:tr>
    </w:tbl>
    <w:p w14:paraId="50C2EA85" w14:textId="77777777" w:rsidR="008C611B" w:rsidRDefault="008C611B" w:rsidP="00821E11">
      <w:pPr>
        <w:jc w:val="center"/>
        <w:rPr>
          <w:b/>
          <w:sz w:val="28"/>
          <w:szCs w:val="28"/>
        </w:rPr>
      </w:pPr>
    </w:p>
    <w:p w14:paraId="57BFAB3A" w14:textId="77777777" w:rsidR="00821E11" w:rsidRDefault="00821E11" w:rsidP="00821E11">
      <w:pPr>
        <w:jc w:val="center"/>
        <w:rPr>
          <w:b/>
          <w:sz w:val="28"/>
          <w:szCs w:val="28"/>
        </w:rPr>
      </w:pPr>
    </w:p>
    <w:p w14:paraId="6F18B692" w14:textId="77777777" w:rsidR="00821E11" w:rsidRDefault="00821E11" w:rsidP="00821E11">
      <w:pPr>
        <w:jc w:val="center"/>
        <w:rPr>
          <w:b/>
          <w:sz w:val="28"/>
          <w:szCs w:val="28"/>
        </w:rPr>
      </w:pPr>
    </w:p>
    <w:p w14:paraId="2220EB76" w14:textId="77777777" w:rsidR="00821E11" w:rsidRDefault="00821E11" w:rsidP="00821E11">
      <w:pPr>
        <w:jc w:val="center"/>
        <w:rPr>
          <w:b/>
          <w:sz w:val="28"/>
          <w:szCs w:val="28"/>
        </w:rPr>
      </w:pPr>
    </w:p>
    <w:p w14:paraId="63F5E169" w14:textId="77777777" w:rsidR="00821E11" w:rsidRDefault="00821E11" w:rsidP="00821E11">
      <w:pPr>
        <w:jc w:val="center"/>
        <w:rPr>
          <w:b/>
          <w:sz w:val="28"/>
          <w:szCs w:val="28"/>
        </w:rPr>
      </w:pPr>
    </w:p>
    <w:p w14:paraId="6AD56749" w14:textId="77777777" w:rsidR="00821E11" w:rsidRDefault="00821E11" w:rsidP="00821E11">
      <w:pPr>
        <w:jc w:val="center"/>
        <w:rPr>
          <w:b/>
          <w:sz w:val="28"/>
          <w:szCs w:val="28"/>
        </w:rPr>
      </w:pPr>
    </w:p>
    <w:p w14:paraId="17E85C2D" w14:textId="77777777" w:rsidR="00821E11" w:rsidRDefault="00821E11" w:rsidP="00821E11">
      <w:pPr>
        <w:jc w:val="center"/>
        <w:rPr>
          <w:b/>
          <w:sz w:val="28"/>
          <w:szCs w:val="28"/>
        </w:rPr>
      </w:pPr>
    </w:p>
    <w:p w14:paraId="4824D92D" w14:textId="77777777" w:rsidR="00821E11" w:rsidRDefault="00821E11" w:rsidP="00821E11">
      <w:pPr>
        <w:jc w:val="center"/>
        <w:rPr>
          <w:b/>
          <w:sz w:val="28"/>
          <w:szCs w:val="28"/>
        </w:rPr>
      </w:pPr>
    </w:p>
    <w:p w14:paraId="48AC8158" w14:textId="77777777" w:rsidR="00821E11" w:rsidRDefault="00821E11" w:rsidP="00821E11">
      <w:pPr>
        <w:jc w:val="center"/>
        <w:rPr>
          <w:b/>
          <w:sz w:val="28"/>
          <w:szCs w:val="28"/>
        </w:rPr>
      </w:pPr>
    </w:p>
    <w:p w14:paraId="1CEAD953" w14:textId="77777777" w:rsidR="00821E11" w:rsidRDefault="00821E11" w:rsidP="00821E11">
      <w:pPr>
        <w:jc w:val="center"/>
        <w:rPr>
          <w:b/>
          <w:sz w:val="28"/>
          <w:szCs w:val="28"/>
        </w:rPr>
      </w:pPr>
    </w:p>
    <w:p w14:paraId="789FFC26" w14:textId="77777777" w:rsidR="00821E11" w:rsidRDefault="00821E11" w:rsidP="00821E11">
      <w:pPr>
        <w:jc w:val="center"/>
        <w:rPr>
          <w:b/>
          <w:sz w:val="28"/>
          <w:szCs w:val="28"/>
        </w:rPr>
      </w:pPr>
    </w:p>
    <w:p w14:paraId="2C992415" w14:textId="77777777" w:rsidR="00821E11" w:rsidRDefault="00821E11" w:rsidP="00821E11">
      <w:pPr>
        <w:jc w:val="center"/>
        <w:rPr>
          <w:b/>
          <w:sz w:val="28"/>
          <w:szCs w:val="28"/>
        </w:rPr>
      </w:pPr>
    </w:p>
    <w:p w14:paraId="0A0A1139" w14:textId="77777777" w:rsidR="00821E11" w:rsidRDefault="00821E11" w:rsidP="00821E11">
      <w:pPr>
        <w:jc w:val="center"/>
        <w:rPr>
          <w:b/>
          <w:sz w:val="28"/>
          <w:szCs w:val="28"/>
        </w:rPr>
      </w:pPr>
    </w:p>
    <w:p w14:paraId="3F437825" w14:textId="77777777" w:rsidR="00821E11" w:rsidRDefault="00821E11" w:rsidP="00821E11">
      <w:pPr>
        <w:jc w:val="center"/>
        <w:rPr>
          <w:b/>
          <w:sz w:val="28"/>
          <w:szCs w:val="28"/>
        </w:rPr>
      </w:pPr>
    </w:p>
    <w:p w14:paraId="1A650560" w14:textId="77777777" w:rsidR="00821E11" w:rsidRDefault="00821E11" w:rsidP="00821E11">
      <w:pPr>
        <w:jc w:val="center"/>
        <w:rPr>
          <w:b/>
          <w:sz w:val="28"/>
          <w:szCs w:val="28"/>
        </w:rPr>
      </w:pPr>
    </w:p>
    <w:p w14:paraId="653BF9E3" w14:textId="069F25E1" w:rsidR="003C2CB7" w:rsidRPr="001E640E" w:rsidRDefault="007D710D" w:rsidP="00895261">
      <w:pPr>
        <w:spacing w:line="360" w:lineRule="auto"/>
        <w:jc w:val="center"/>
        <w:rPr>
          <w:b/>
          <w:sz w:val="28"/>
          <w:szCs w:val="28"/>
        </w:rPr>
      </w:pPr>
      <w:r w:rsidRPr="001E640E">
        <w:rPr>
          <w:b/>
          <w:sz w:val="28"/>
          <w:szCs w:val="28"/>
        </w:rPr>
        <w:lastRenderedPageBreak/>
        <w:t>ВВЕДЕНИЕ</w:t>
      </w:r>
    </w:p>
    <w:p w14:paraId="48EE6403" w14:textId="77777777" w:rsidR="003C2CB7" w:rsidRPr="005F22B4" w:rsidRDefault="003C2CB7" w:rsidP="005F22B4">
      <w:pPr>
        <w:spacing w:line="360" w:lineRule="auto"/>
        <w:ind w:firstLine="851"/>
        <w:jc w:val="both"/>
        <w:rPr>
          <w:sz w:val="28"/>
          <w:szCs w:val="28"/>
        </w:rPr>
      </w:pPr>
    </w:p>
    <w:p w14:paraId="43AC9020" w14:textId="1A2ACF47" w:rsidR="0062150A" w:rsidRPr="004C4481" w:rsidRDefault="004C4481" w:rsidP="00643A99">
      <w:pPr>
        <w:tabs>
          <w:tab w:val="left" w:pos="284"/>
        </w:tabs>
        <w:spacing w:line="360" w:lineRule="auto"/>
        <w:ind w:right="141" w:firstLine="709"/>
        <w:jc w:val="both"/>
        <w:rPr>
          <w:sz w:val="28"/>
          <w:szCs w:val="28"/>
        </w:rPr>
      </w:pPr>
      <w:r>
        <w:rPr>
          <w:sz w:val="28"/>
          <w:szCs w:val="28"/>
        </w:rPr>
        <w:t>В силу значительного в</w:t>
      </w:r>
      <w:r w:rsidR="00E55115" w:rsidRPr="00E55115">
        <w:rPr>
          <w:sz w:val="28"/>
          <w:szCs w:val="28"/>
        </w:rPr>
        <w:t>лияни</w:t>
      </w:r>
      <w:r>
        <w:rPr>
          <w:sz w:val="28"/>
          <w:szCs w:val="28"/>
        </w:rPr>
        <w:t>я</w:t>
      </w:r>
      <w:r w:rsidR="00E55115" w:rsidRPr="00E55115">
        <w:rPr>
          <w:sz w:val="28"/>
          <w:szCs w:val="28"/>
        </w:rPr>
        <w:t xml:space="preserve"> рынка </w:t>
      </w:r>
      <w:r w:rsidR="00E55115">
        <w:rPr>
          <w:sz w:val="28"/>
          <w:szCs w:val="28"/>
        </w:rPr>
        <w:t xml:space="preserve">энергоносителей </w:t>
      </w:r>
      <w:r w:rsidR="00E55115" w:rsidRPr="00E55115">
        <w:rPr>
          <w:sz w:val="28"/>
          <w:szCs w:val="28"/>
        </w:rPr>
        <w:t>на</w:t>
      </w:r>
      <w:r>
        <w:rPr>
          <w:sz w:val="28"/>
          <w:szCs w:val="28"/>
        </w:rPr>
        <w:t xml:space="preserve"> национальные и мировую экономики</w:t>
      </w:r>
      <w:r w:rsidR="00E55115" w:rsidRPr="00E55115">
        <w:rPr>
          <w:sz w:val="28"/>
          <w:szCs w:val="28"/>
        </w:rPr>
        <w:t xml:space="preserve">, обеспеченность собственными, особенно дешевыми, энергоресурсами – важное конкурентное преимущество для любой страны. </w:t>
      </w:r>
      <w:r w:rsidR="00E55115" w:rsidRPr="00567944">
        <w:rPr>
          <w:sz w:val="28"/>
          <w:szCs w:val="28"/>
        </w:rPr>
        <w:t xml:space="preserve">Главные предпосылки </w:t>
      </w:r>
      <w:r w:rsidR="004B778C">
        <w:rPr>
          <w:sz w:val="28"/>
          <w:szCs w:val="28"/>
        </w:rPr>
        <w:t>глобальной</w:t>
      </w:r>
      <w:r w:rsidR="00E55115" w:rsidRPr="00567944">
        <w:rPr>
          <w:sz w:val="28"/>
          <w:szCs w:val="28"/>
        </w:rPr>
        <w:t xml:space="preserve"> торговли </w:t>
      </w:r>
      <w:r w:rsidR="00E55115" w:rsidRPr="00112FBB">
        <w:rPr>
          <w:sz w:val="28"/>
          <w:szCs w:val="28"/>
        </w:rPr>
        <w:t>энергоносителями</w:t>
      </w:r>
      <w:r w:rsidR="004C29A3">
        <w:rPr>
          <w:sz w:val="28"/>
          <w:szCs w:val="28"/>
        </w:rPr>
        <w:t xml:space="preserve"> – </w:t>
      </w:r>
      <w:r w:rsidR="00E55115" w:rsidRPr="00567944">
        <w:rPr>
          <w:sz w:val="28"/>
          <w:szCs w:val="28"/>
        </w:rPr>
        <w:t xml:space="preserve">диспропорции в географическом распределении энергоресурсов и спроса на них. </w:t>
      </w:r>
      <w:r w:rsidR="0062150A" w:rsidRPr="004C4481">
        <w:rPr>
          <w:sz w:val="28"/>
          <w:szCs w:val="28"/>
        </w:rPr>
        <w:t>На мировом рынке энергоносителей между собой конкурируют как поставщики, так и покупатели различных видов ресурсов, также отмечается конкуренция между различными видами энергоресурсов</w:t>
      </w:r>
      <w:r w:rsidR="00643A99">
        <w:rPr>
          <w:sz w:val="28"/>
          <w:szCs w:val="28"/>
        </w:rPr>
        <w:t xml:space="preserve"> </w:t>
      </w:r>
      <w:r w:rsidR="0062150A" w:rsidRPr="004C4481">
        <w:rPr>
          <w:sz w:val="28"/>
          <w:szCs w:val="28"/>
        </w:rPr>
        <w:t xml:space="preserve">– первичными энергоносителями и возобновляемыми источниками энергии.  </w:t>
      </w:r>
    </w:p>
    <w:p w14:paraId="74AD582C" w14:textId="4753F6BB" w:rsidR="00E55115" w:rsidRDefault="00E55115" w:rsidP="00E411D4">
      <w:pPr>
        <w:tabs>
          <w:tab w:val="left" w:pos="284"/>
        </w:tabs>
        <w:spacing w:line="360" w:lineRule="auto"/>
        <w:ind w:right="141" w:firstLine="709"/>
        <w:jc w:val="both"/>
        <w:rPr>
          <w:sz w:val="28"/>
          <w:szCs w:val="28"/>
        </w:rPr>
      </w:pPr>
      <w:r>
        <w:rPr>
          <w:sz w:val="28"/>
          <w:szCs w:val="28"/>
        </w:rPr>
        <w:t xml:space="preserve">Россия </w:t>
      </w:r>
      <w:r w:rsidR="007C781E">
        <w:rPr>
          <w:sz w:val="28"/>
          <w:szCs w:val="28"/>
        </w:rPr>
        <w:t xml:space="preserve">относится к крупнейшим </w:t>
      </w:r>
      <w:r w:rsidR="0062150A">
        <w:rPr>
          <w:sz w:val="28"/>
          <w:szCs w:val="28"/>
        </w:rPr>
        <w:t>экспортерам</w:t>
      </w:r>
      <w:r w:rsidR="00643A99">
        <w:rPr>
          <w:sz w:val="28"/>
          <w:szCs w:val="28"/>
        </w:rPr>
        <w:t xml:space="preserve"> основных видов</w:t>
      </w:r>
      <w:r w:rsidR="007C781E">
        <w:rPr>
          <w:sz w:val="28"/>
          <w:szCs w:val="28"/>
        </w:rPr>
        <w:t xml:space="preserve"> энергоносителей на мировой рынок</w:t>
      </w:r>
      <w:r w:rsidR="0062150A">
        <w:rPr>
          <w:sz w:val="28"/>
          <w:szCs w:val="28"/>
        </w:rPr>
        <w:t xml:space="preserve">: доля в международной торговле </w:t>
      </w:r>
      <w:r w:rsidR="00643A99">
        <w:rPr>
          <w:sz w:val="28"/>
          <w:szCs w:val="28"/>
        </w:rPr>
        <w:t>ресурсами</w:t>
      </w:r>
      <w:r w:rsidR="0062150A">
        <w:rPr>
          <w:sz w:val="28"/>
          <w:szCs w:val="28"/>
        </w:rPr>
        <w:t xml:space="preserve"> достигает более 25%. </w:t>
      </w:r>
      <w:r w:rsidR="00643A99">
        <w:rPr>
          <w:sz w:val="28"/>
          <w:szCs w:val="28"/>
        </w:rPr>
        <w:t>С</w:t>
      </w:r>
      <w:r w:rsidR="0062150A" w:rsidRPr="00EC2FD5">
        <w:rPr>
          <w:sz w:val="28"/>
          <w:szCs w:val="28"/>
        </w:rPr>
        <w:t>тран</w:t>
      </w:r>
      <w:r w:rsidR="0062150A">
        <w:rPr>
          <w:sz w:val="28"/>
          <w:szCs w:val="28"/>
        </w:rPr>
        <w:t>а</w:t>
      </w:r>
      <w:r w:rsidR="0062150A" w:rsidRPr="00EC2FD5">
        <w:rPr>
          <w:sz w:val="28"/>
          <w:szCs w:val="28"/>
        </w:rPr>
        <w:t xml:space="preserve"> равномерно стремится развивать все виды энергоносителей.</w:t>
      </w:r>
      <w:r w:rsidR="0062150A" w:rsidRPr="0062150A">
        <w:rPr>
          <w:sz w:val="28"/>
          <w:szCs w:val="28"/>
        </w:rPr>
        <w:t xml:space="preserve"> </w:t>
      </w:r>
      <w:r w:rsidR="0062150A" w:rsidRPr="00EC2FD5">
        <w:rPr>
          <w:sz w:val="28"/>
          <w:szCs w:val="28"/>
        </w:rPr>
        <w:t>В обозримом будущем, в отличие от ряда крупнейших стран мира, Россия не буд</w:t>
      </w:r>
      <w:r w:rsidR="004B778C">
        <w:rPr>
          <w:sz w:val="28"/>
          <w:szCs w:val="28"/>
        </w:rPr>
        <w:t>е</w:t>
      </w:r>
      <w:r w:rsidR="0062150A" w:rsidRPr="00EC2FD5">
        <w:rPr>
          <w:sz w:val="28"/>
          <w:szCs w:val="28"/>
        </w:rPr>
        <w:t xml:space="preserve">т испытывать дефицита энергии и не </w:t>
      </w:r>
      <w:r w:rsidR="004B778C" w:rsidRPr="00EC2FD5">
        <w:rPr>
          <w:sz w:val="28"/>
          <w:szCs w:val="28"/>
        </w:rPr>
        <w:t>столкн</w:t>
      </w:r>
      <w:r w:rsidR="004B778C">
        <w:rPr>
          <w:sz w:val="28"/>
          <w:szCs w:val="28"/>
        </w:rPr>
        <w:t>ё</w:t>
      </w:r>
      <w:r w:rsidR="004B778C" w:rsidRPr="00EC2FD5">
        <w:rPr>
          <w:sz w:val="28"/>
          <w:szCs w:val="28"/>
        </w:rPr>
        <w:t>тся</w:t>
      </w:r>
      <w:r w:rsidR="0062150A" w:rsidRPr="00EC2FD5">
        <w:rPr>
          <w:sz w:val="28"/>
          <w:szCs w:val="28"/>
        </w:rPr>
        <w:t xml:space="preserve"> с перекос</w:t>
      </w:r>
      <w:r w:rsidR="004B778C">
        <w:rPr>
          <w:sz w:val="28"/>
          <w:szCs w:val="28"/>
        </w:rPr>
        <w:t>о</w:t>
      </w:r>
      <w:r w:rsidR="0062150A" w:rsidRPr="00EC2FD5">
        <w:rPr>
          <w:sz w:val="28"/>
          <w:szCs w:val="28"/>
        </w:rPr>
        <w:t>м энергетическ</w:t>
      </w:r>
      <w:r w:rsidR="004B778C">
        <w:rPr>
          <w:sz w:val="28"/>
          <w:szCs w:val="28"/>
        </w:rPr>
        <w:t>ого</w:t>
      </w:r>
      <w:r w:rsidR="0062150A" w:rsidRPr="00EC2FD5">
        <w:rPr>
          <w:sz w:val="28"/>
          <w:szCs w:val="28"/>
        </w:rPr>
        <w:t xml:space="preserve"> баланс</w:t>
      </w:r>
      <w:r w:rsidR="004B778C">
        <w:rPr>
          <w:sz w:val="28"/>
          <w:szCs w:val="28"/>
        </w:rPr>
        <w:t>а</w:t>
      </w:r>
      <w:r w:rsidR="0062150A" w:rsidRPr="00EC2FD5">
        <w:rPr>
          <w:sz w:val="28"/>
          <w:szCs w:val="28"/>
        </w:rPr>
        <w:t xml:space="preserve">. </w:t>
      </w:r>
      <w:r w:rsidR="00643A99">
        <w:rPr>
          <w:sz w:val="28"/>
          <w:szCs w:val="28"/>
        </w:rPr>
        <w:t>Ей</w:t>
      </w:r>
      <w:r w:rsidR="0062150A" w:rsidRPr="00EC2FD5">
        <w:rPr>
          <w:sz w:val="28"/>
          <w:szCs w:val="28"/>
        </w:rPr>
        <w:t xml:space="preserve"> как мировой энергетической сверхдержаве одинаково доступны все источники первичной энергии. </w:t>
      </w:r>
      <w:r w:rsidR="0062150A">
        <w:rPr>
          <w:sz w:val="28"/>
          <w:szCs w:val="28"/>
        </w:rPr>
        <w:t xml:space="preserve">Таким образом, уровень конкурентоспособность России на мировом рынке энергоносителей характеризуется как высокий. </w:t>
      </w:r>
    </w:p>
    <w:p w14:paraId="72A72FBA" w14:textId="0F08E807" w:rsidR="004C4481" w:rsidRPr="006D7CC5" w:rsidRDefault="004C4481" w:rsidP="004C4481">
      <w:pPr>
        <w:tabs>
          <w:tab w:val="left" w:pos="284"/>
        </w:tabs>
        <w:spacing w:line="360" w:lineRule="auto"/>
        <w:ind w:right="141" w:firstLine="709"/>
        <w:jc w:val="both"/>
        <w:rPr>
          <w:sz w:val="28"/>
          <w:szCs w:val="28"/>
        </w:rPr>
      </w:pPr>
      <w:r>
        <w:rPr>
          <w:sz w:val="28"/>
          <w:szCs w:val="28"/>
        </w:rPr>
        <w:t xml:space="preserve">Мировой энергетический кризис, который начался во время пандемии </w:t>
      </w:r>
      <w:proofErr w:type="spellStart"/>
      <w:r>
        <w:rPr>
          <w:sz w:val="28"/>
          <w:szCs w:val="28"/>
          <w:lang w:val="en-US"/>
        </w:rPr>
        <w:t>Covid</w:t>
      </w:r>
      <w:proofErr w:type="spellEnd"/>
      <w:r w:rsidRPr="004C4481">
        <w:rPr>
          <w:sz w:val="28"/>
          <w:szCs w:val="28"/>
        </w:rPr>
        <w:t>-19</w:t>
      </w:r>
      <w:r>
        <w:rPr>
          <w:sz w:val="28"/>
          <w:szCs w:val="28"/>
        </w:rPr>
        <w:t xml:space="preserve"> и</w:t>
      </w:r>
      <w:r w:rsidRPr="004C4481">
        <w:rPr>
          <w:sz w:val="28"/>
          <w:szCs w:val="28"/>
        </w:rPr>
        <w:t xml:space="preserve"> </w:t>
      </w:r>
      <w:r>
        <w:rPr>
          <w:sz w:val="28"/>
          <w:szCs w:val="28"/>
        </w:rPr>
        <w:t xml:space="preserve">продолжился в условиях глобальной политической нестабильности, вызванной событиями февраля 2022 г., оказывает непосредственное влияние на положении России на мировом рынке энергоносителей. Беспрецедентные по своему количеству и содержанию санкции со стороны недружественных стран в отношении российских энергоресурсов, стремление развитых государств ограничить поставки энергоносителей из РФ на ряд рынков привели в конечном итоге к трансформации международных торговых потоков.  Данные процессы </w:t>
      </w:r>
      <w:r>
        <w:rPr>
          <w:sz w:val="28"/>
          <w:szCs w:val="28"/>
        </w:rPr>
        <w:lastRenderedPageBreak/>
        <w:t>формируют не только угроз</w:t>
      </w:r>
      <w:r w:rsidR="00643A99">
        <w:rPr>
          <w:sz w:val="28"/>
          <w:szCs w:val="28"/>
        </w:rPr>
        <w:t>ы</w:t>
      </w:r>
      <w:r>
        <w:rPr>
          <w:sz w:val="28"/>
          <w:szCs w:val="28"/>
        </w:rPr>
        <w:t xml:space="preserve"> и ограничени</w:t>
      </w:r>
      <w:r w:rsidR="00643A99">
        <w:rPr>
          <w:sz w:val="28"/>
          <w:szCs w:val="28"/>
        </w:rPr>
        <w:t>я для</w:t>
      </w:r>
      <w:r>
        <w:rPr>
          <w:sz w:val="28"/>
          <w:szCs w:val="28"/>
        </w:rPr>
        <w:t xml:space="preserve"> конкурентоспособности России на глобальном энергетическом рынке, но и открывают новые возможности для повышения устойчивости российского ТЭК, </w:t>
      </w:r>
      <w:r w:rsidR="00643A99">
        <w:rPr>
          <w:sz w:val="28"/>
          <w:szCs w:val="28"/>
        </w:rPr>
        <w:t>перспективных</w:t>
      </w:r>
      <w:r>
        <w:rPr>
          <w:sz w:val="28"/>
          <w:szCs w:val="28"/>
        </w:rPr>
        <w:t xml:space="preserve"> направлений развития конкурентных преимуществ. Данное обстоятельство определяет актуальность изучения современных факторов и особенностей конкурентоспособности России на мировом рынке энергоносителей в условиях санкций и глобальных рисков. </w:t>
      </w:r>
    </w:p>
    <w:p w14:paraId="51D08F42" w14:textId="049B9CCF" w:rsidR="0020230D" w:rsidRPr="006D7CC5" w:rsidRDefault="0020230D" w:rsidP="00E411D4">
      <w:pPr>
        <w:tabs>
          <w:tab w:val="left" w:pos="284"/>
        </w:tabs>
        <w:spacing w:line="360" w:lineRule="auto"/>
        <w:ind w:right="141" w:firstLine="709"/>
        <w:jc w:val="both"/>
        <w:rPr>
          <w:sz w:val="28"/>
          <w:szCs w:val="28"/>
          <w:highlight w:val="yellow"/>
        </w:rPr>
      </w:pPr>
      <w:r w:rsidRPr="00160634">
        <w:rPr>
          <w:sz w:val="28"/>
          <w:szCs w:val="28"/>
          <w:lang w:eastAsia="ru-RU"/>
        </w:rPr>
        <w:t>Цель работы – теоретическое обоснование</w:t>
      </w:r>
      <w:r w:rsidR="004F3528">
        <w:rPr>
          <w:sz w:val="28"/>
          <w:szCs w:val="28"/>
          <w:lang w:eastAsia="ru-RU"/>
        </w:rPr>
        <w:t xml:space="preserve"> факторов конкурентоспособности страны на мировом рынке энергоносителей</w:t>
      </w:r>
      <w:r w:rsidRPr="00160634">
        <w:rPr>
          <w:sz w:val="28"/>
          <w:szCs w:val="28"/>
          <w:lang w:eastAsia="ru-RU"/>
        </w:rPr>
        <w:t xml:space="preserve"> и практические рекоменда</w:t>
      </w:r>
      <w:r w:rsidR="00D4662C" w:rsidRPr="00160634">
        <w:rPr>
          <w:sz w:val="28"/>
          <w:szCs w:val="28"/>
          <w:lang w:eastAsia="ru-RU"/>
        </w:rPr>
        <w:softHyphen/>
      </w:r>
      <w:r w:rsidRPr="00160634">
        <w:rPr>
          <w:sz w:val="28"/>
          <w:szCs w:val="28"/>
          <w:lang w:eastAsia="ru-RU"/>
        </w:rPr>
        <w:t xml:space="preserve">ции </w:t>
      </w:r>
      <w:r w:rsidR="004F3528">
        <w:rPr>
          <w:sz w:val="28"/>
          <w:szCs w:val="28"/>
          <w:lang w:eastAsia="ru-RU"/>
        </w:rPr>
        <w:t xml:space="preserve">в направлении повышения конкурентоспособности России на глобальном энергетическом рынке в условиях современных санкций и вызовов мирового энергетического кризиса. </w:t>
      </w:r>
    </w:p>
    <w:p w14:paraId="4914CB57" w14:textId="3266AFF7" w:rsidR="0020230D" w:rsidRPr="00CB1387" w:rsidRDefault="00160634" w:rsidP="00E411D4">
      <w:pPr>
        <w:tabs>
          <w:tab w:val="left" w:pos="284"/>
        </w:tabs>
        <w:spacing w:line="360" w:lineRule="auto"/>
        <w:ind w:right="141" w:firstLine="709"/>
        <w:jc w:val="both"/>
        <w:rPr>
          <w:sz w:val="28"/>
          <w:szCs w:val="28"/>
          <w:lang w:eastAsia="ru-RU"/>
        </w:rPr>
      </w:pPr>
      <w:r w:rsidRPr="00CA5CCA">
        <w:rPr>
          <w:sz w:val="28"/>
          <w:szCs w:val="28"/>
          <w:lang w:eastAsia="ru-RU"/>
        </w:rPr>
        <w:t>Указанная</w:t>
      </w:r>
      <w:r w:rsidR="00631954" w:rsidRPr="00CA5CCA">
        <w:rPr>
          <w:sz w:val="28"/>
          <w:szCs w:val="28"/>
          <w:lang w:eastAsia="ru-RU"/>
        </w:rPr>
        <w:t xml:space="preserve"> цель </w:t>
      </w:r>
      <w:r w:rsidRPr="00CA5CCA">
        <w:rPr>
          <w:sz w:val="28"/>
          <w:szCs w:val="28"/>
          <w:lang w:eastAsia="ru-RU"/>
        </w:rPr>
        <w:t>определяет</w:t>
      </w:r>
      <w:r w:rsidR="00631954" w:rsidRPr="00CA5CCA">
        <w:rPr>
          <w:sz w:val="28"/>
          <w:szCs w:val="28"/>
          <w:lang w:eastAsia="ru-RU"/>
        </w:rPr>
        <w:t xml:space="preserve"> решени</w:t>
      </w:r>
      <w:r w:rsidRPr="00CA5CCA">
        <w:rPr>
          <w:sz w:val="28"/>
          <w:szCs w:val="28"/>
          <w:lang w:eastAsia="ru-RU"/>
        </w:rPr>
        <w:t>е ряда</w:t>
      </w:r>
      <w:r w:rsidR="00631954" w:rsidRPr="00CA5CCA">
        <w:rPr>
          <w:sz w:val="28"/>
          <w:szCs w:val="28"/>
          <w:lang w:eastAsia="ru-RU"/>
        </w:rPr>
        <w:t xml:space="preserve"> задач:</w:t>
      </w:r>
    </w:p>
    <w:p w14:paraId="7CAE9C73" w14:textId="1509C609" w:rsidR="00E42523" w:rsidRPr="008176BF" w:rsidRDefault="0020230D" w:rsidP="000D7985">
      <w:pPr>
        <w:tabs>
          <w:tab w:val="left" w:pos="284"/>
        </w:tabs>
        <w:spacing w:line="360" w:lineRule="auto"/>
        <w:ind w:right="-1" w:firstLine="709"/>
        <w:jc w:val="both"/>
        <w:rPr>
          <w:sz w:val="28"/>
          <w:szCs w:val="28"/>
          <w:lang w:eastAsia="ru-RU"/>
        </w:rPr>
      </w:pPr>
      <w:r w:rsidRPr="008176BF">
        <w:rPr>
          <w:sz w:val="28"/>
          <w:szCs w:val="28"/>
          <w:lang w:eastAsia="ru-RU"/>
        </w:rPr>
        <w:t xml:space="preserve">– рассмотреть понятие, сущность и </w:t>
      </w:r>
      <w:r w:rsidR="004F3528" w:rsidRPr="008176BF">
        <w:rPr>
          <w:sz w:val="28"/>
          <w:szCs w:val="28"/>
          <w:lang w:eastAsia="ru-RU"/>
        </w:rPr>
        <w:t>факторы конкурентоспособности страны на мировом рынке энергоносителей</w:t>
      </w:r>
      <w:r w:rsidR="00E42523" w:rsidRPr="008176BF">
        <w:rPr>
          <w:sz w:val="28"/>
          <w:szCs w:val="28"/>
          <w:lang w:eastAsia="ru-RU"/>
        </w:rPr>
        <w:t xml:space="preserve">; </w:t>
      </w:r>
    </w:p>
    <w:p w14:paraId="0581DF77" w14:textId="1FBC4F3C" w:rsidR="0020230D" w:rsidRPr="008176BF" w:rsidRDefault="0020230D" w:rsidP="00E411D4">
      <w:pPr>
        <w:tabs>
          <w:tab w:val="left" w:pos="284"/>
        </w:tabs>
        <w:spacing w:line="360" w:lineRule="auto"/>
        <w:ind w:right="141" w:firstLine="709"/>
        <w:jc w:val="both"/>
        <w:rPr>
          <w:sz w:val="28"/>
          <w:szCs w:val="28"/>
          <w:lang w:eastAsia="ru-RU"/>
        </w:rPr>
      </w:pPr>
      <w:r w:rsidRPr="008176BF">
        <w:rPr>
          <w:sz w:val="28"/>
          <w:szCs w:val="28"/>
          <w:lang w:eastAsia="ru-RU"/>
        </w:rPr>
        <w:t xml:space="preserve">– </w:t>
      </w:r>
      <w:r w:rsidR="004F3528" w:rsidRPr="008176BF">
        <w:rPr>
          <w:sz w:val="28"/>
          <w:szCs w:val="28"/>
          <w:lang w:eastAsia="ru-RU"/>
        </w:rPr>
        <w:t>охарактеризовать товарную и страновую структуру современного рынка энергоносителей</w:t>
      </w:r>
      <w:r w:rsidRPr="008176BF">
        <w:rPr>
          <w:sz w:val="28"/>
          <w:szCs w:val="28"/>
          <w:lang w:eastAsia="ru-RU"/>
        </w:rPr>
        <w:t>;</w:t>
      </w:r>
    </w:p>
    <w:p w14:paraId="626690F3" w14:textId="54F8142F" w:rsidR="0020230D" w:rsidRPr="008176BF" w:rsidRDefault="0020230D" w:rsidP="00E411D4">
      <w:pPr>
        <w:tabs>
          <w:tab w:val="left" w:pos="284"/>
        </w:tabs>
        <w:spacing w:line="360" w:lineRule="auto"/>
        <w:ind w:right="141" w:firstLine="709"/>
        <w:jc w:val="both"/>
        <w:rPr>
          <w:sz w:val="28"/>
          <w:szCs w:val="28"/>
          <w:lang w:eastAsia="ru-RU"/>
        </w:rPr>
      </w:pPr>
      <w:r w:rsidRPr="008176BF">
        <w:rPr>
          <w:sz w:val="28"/>
          <w:szCs w:val="28"/>
          <w:lang w:eastAsia="ru-RU"/>
        </w:rPr>
        <w:t>–</w:t>
      </w:r>
      <w:r w:rsidR="00E42523" w:rsidRPr="008176BF">
        <w:rPr>
          <w:sz w:val="28"/>
          <w:szCs w:val="28"/>
          <w:lang w:eastAsia="ru-RU"/>
        </w:rPr>
        <w:t xml:space="preserve"> </w:t>
      </w:r>
      <w:r w:rsidR="008176BF" w:rsidRPr="008176BF">
        <w:rPr>
          <w:sz w:val="28"/>
          <w:szCs w:val="28"/>
          <w:lang w:eastAsia="ru-RU"/>
        </w:rPr>
        <w:t>проанализировать положение и особенности современной конкурентной позиции России на мировом рынке энергоносителей</w:t>
      </w:r>
      <w:r w:rsidRPr="008176BF">
        <w:rPr>
          <w:sz w:val="28"/>
          <w:szCs w:val="28"/>
          <w:lang w:eastAsia="ru-RU"/>
        </w:rPr>
        <w:t>;</w:t>
      </w:r>
    </w:p>
    <w:p w14:paraId="13D3A760" w14:textId="74DFA8D2" w:rsidR="0020230D" w:rsidRPr="008176BF" w:rsidRDefault="0020230D" w:rsidP="00E411D4">
      <w:pPr>
        <w:tabs>
          <w:tab w:val="left" w:pos="284"/>
        </w:tabs>
        <w:spacing w:line="360" w:lineRule="auto"/>
        <w:ind w:right="141" w:firstLine="709"/>
        <w:jc w:val="both"/>
        <w:rPr>
          <w:sz w:val="28"/>
          <w:szCs w:val="28"/>
          <w:lang w:eastAsia="ru-RU"/>
        </w:rPr>
      </w:pPr>
      <w:r w:rsidRPr="008176BF">
        <w:rPr>
          <w:sz w:val="28"/>
          <w:szCs w:val="28"/>
          <w:lang w:eastAsia="ru-RU"/>
        </w:rPr>
        <w:t xml:space="preserve">– </w:t>
      </w:r>
      <w:r w:rsidR="008176BF" w:rsidRPr="008176BF">
        <w:rPr>
          <w:sz w:val="28"/>
          <w:szCs w:val="28"/>
          <w:lang w:eastAsia="ru-RU"/>
        </w:rPr>
        <w:t xml:space="preserve">охарактеризовать </w:t>
      </w:r>
      <w:r w:rsidR="008176BF" w:rsidRPr="008176BF">
        <w:rPr>
          <w:sz w:val="28"/>
          <w:szCs w:val="28"/>
        </w:rPr>
        <w:t xml:space="preserve">возможности и ограничения конкурентоспособности России на мировом рынке энергоносителей с учётом </w:t>
      </w:r>
      <w:r w:rsidR="008176BF" w:rsidRPr="008176BF">
        <w:rPr>
          <w:rFonts w:eastAsia="Calibri"/>
          <w:sz w:val="28"/>
          <w:szCs w:val="28"/>
        </w:rPr>
        <w:t>влияния современных санкций</w:t>
      </w:r>
      <w:r w:rsidRPr="008176BF">
        <w:rPr>
          <w:sz w:val="28"/>
          <w:szCs w:val="28"/>
          <w:lang w:eastAsia="ru-RU"/>
        </w:rPr>
        <w:t>;</w:t>
      </w:r>
    </w:p>
    <w:p w14:paraId="68604C54" w14:textId="70014F11" w:rsidR="0020230D" w:rsidRPr="008176BF" w:rsidRDefault="0020230D" w:rsidP="00E411D4">
      <w:pPr>
        <w:tabs>
          <w:tab w:val="left" w:pos="284"/>
        </w:tabs>
        <w:spacing w:line="360" w:lineRule="auto"/>
        <w:ind w:right="141" w:firstLine="709"/>
        <w:jc w:val="both"/>
        <w:rPr>
          <w:sz w:val="28"/>
          <w:szCs w:val="28"/>
          <w:lang w:eastAsia="ru-RU"/>
        </w:rPr>
      </w:pPr>
      <w:r w:rsidRPr="008176BF">
        <w:rPr>
          <w:sz w:val="28"/>
          <w:szCs w:val="28"/>
          <w:lang w:eastAsia="ru-RU"/>
        </w:rPr>
        <w:t xml:space="preserve">– разработать рекомендации по повышению </w:t>
      </w:r>
      <w:r w:rsidR="008176BF" w:rsidRPr="008176BF">
        <w:rPr>
          <w:sz w:val="28"/>
          <w:szCs w:val="28"/>
          <w:lang w:eastAsia="ru-RU"/>
        </w:rPr>
        <w:t xml:space="preserve">конкурентоспособности </w:t>
      </w:r>
      <w:r w:rsidR="008176BF" w:rsidRPr="008176BF">
        <w:rPr>
          <w:rFonts w:eastAsia="Calibri"/>
          <w:bCs/>
          <w:sz w:val="28"/>
          <w:szCs w:val="28"/>
        </w:rPr>
        <w:t>России на мировом рынке энергоносителей</w:t>
      </w:r>
      <w:r w:rsidR="008176BF" w:rsidRPr="008176BF">
        <w:rPr>
          <w:bCs/>
          <w:sz w:val="28"/>
          <w:szCs w:val="28"/>
          <w:lang w:eastAsia="ru-RU"/>
        </w:rPr>
        <w:t xml:space="preserve"> в долгосрочной и краткосрочной перспективе.</w:t>
      </w:r>
    </w:p>
    <w:p w14:paraId="1CB4DEA1" w14:textId="0A492844" w:rsidR="00104592" w:rsidRPr="00160634" w:rsidRDefault="00104592" w:rsidP="00E411D4">
      <w:pPr>
        <w:tabs>
          <w:tab w:val="left" w:pos="284"/>
        </w:tabs>
        <w:spacing w:line="360" w:lineRule="auto"/>
        <w:ind w:right="141" w:firstLine="709"/>
        <w:jc w:val="both"/>
        <w:rPr>
          <w:sz w:val="28"/>
          <w:szCs w:val="28"/>
          <w:lang w:eastAsia="ru-RU"/>
        </w:rPr>
      </w:pPr>
      <w:r w:rsidRPr="00160634">
        <w:rPr>
          <w:sz w:val="28"/>
          <w:szCs w:val="28"/>
          <w:lang w:eastAsia="ru-RU"/>
        </w:rPr>
        <w:t>Объект исследования</w:t>
      </w:r>
      <w:r w:rsidR="00225EE4" w:rsidRPr="00160634">
        <w:rPr>
          <w:sz w:val="28"/>
          <w:szCs w:val="28"/>
          <w:lang w:eastAsia="ru-RU"/>
        </w:rPr>
        <w:t xml:space="preserve"> </w:t>
      </w:r>
      <w:r w:rsidR="00160634" w:rsidRPr="00160634">
        <w:rPr>
          <w:sz w:val="28"/>
          <w:szCs w:val="28"/>
          <w:lang w:eastAsia="ru-RU"/>
        </w:rPr>
        <w:t>–</w:t>
      </w:r>
      <w:r w:rsidR="00225EE4" w:rsidRPr="00160634">
        <w:rPr>
          <w:sz w:val="28"/>
          <w:szCs w:val="28"/>
          <w:lang w:eastAsia="ru-RU"/>
        </w:rPr>
        <w:t xml:space="preserve"> </w:t>
      </w:r>
      <w:r w:rsidR="00160634" w:rsidRPr="00160634">
        <w:rPr>
          <w:sz w:val="28"/>
          <w:szCs w:val="28"/>
          <w:lang w:eastAsia="ru-RU"/>
        </w:rPr>
        <w:t xml:space="preserve">возможности и ограничения конкурентоспособности России на мировом рынке энергоносителей в условиях современного энергетического кризиса. </w:t>
      </w:r>
    </w:p>
    <w:p w14:paraId="008AFE47" w14:textId="4B98C827" w:rsidR="00512724" w:rsidRPr="00160634" w:rsidRDefault="000C2A37" w:rsidP="00E411D4">
      <w:pPr>
        <w:tabs>
          <w:tab w:val="left" w:pos="284"/>
        </w:tabs>
        <w:spacing w:line="360" w:lineRule="auto"/>
        <w:ind w:right="141" w:firstLine="709"/>
        <w:jc w:val="both"/>
        <w:rPr>
          <w:sz w:val="28"/>
          <w:szCs w:val="28"/>
        </w:rPr>
      </w:pPr>
      <w:r w:rsidRPr="00160634">
        <w:rPr>
          <w:sz w:val="28"/>
          <w:szCs w:val="28"/>
        </w:rPr>
        <w:t xml:space="preserve">Предмет </w:t>
      </w:r>
      <w:r w:rsidR="00160634" w:rsidRPr="00160634">
        <w:rPr>
          <w:sz w:val="28"/>
          <w:szCs w:val="28"/>
        </w:rPr>
        <w:t>исследования</w:t>
      </w:r>
      <w:r w:rsidRPr="00160634">
        <w:rPr>
          <w:sz w:val="28"/>
          <w:szCs w:val="28"/>
        </w:rPr>
        <w:t xml:space="preserve"> </w:t>
      </w:r>
      <w:r w:rsidR="00512724" w:rsidRPr="00160634">
        <w:rPr>
          <w:sz w:val="28"/>
          <w:szCs w:val="28"/>
        </w:rPr>
        <w:t>–</w:t>
      </w:r>
      <w:r w:rsidRPr="00160634">
        <w:rPr>
          <w:sz w:val="28"/>
          <w:szCs w:val="28"/>
        </w:rPr>
        <w:t xml:space="preserve"> </w:t>
      </w:r>
      <w:r w:rsidR="000F6014" w:rsidRPr="00160634">
        <w:rPr>
          <w:sz w:val="28"/>
          <w:szCs w:val="28"/>
        </w:rPr>
        <w:t>совокупность экономических отношений, форми</w:t>
      </w:r>
      <w:r w:rsidR="00D4662C" w:rsidRPr="00160634">
        <w:rPr>
          <w:sz w:val="28"/>
          <w:szCs w:val="28"/>
        </w:rPr>
        <w:softHyphen/>
      </w:r>
      <w:r w:rsidR="000F6014" w:rsidRPr="00160634">
        <w:rPr>
          <w:sz w:val="28"/>
          <w:szCs w:val="28"/>
        </w:rPr>
        <w:t>рующихся при</w:t>
      </w:r>
      <w:r w:rsidR="00EB1D5E" w:rsidRPr="00160634">
        <w:rPr>
          <w:sz w:val="28"/>
          <w:szCs w:val="28"/>
        </w:rPr>
        <w:t xml:space="preserve"> </w:t>
      </w:r>
      <w:r w:rsidR="00160634">
        <w:rPr>
          <w:sz w:val="28"/>
          <w:szCs w:val="28"/>
        </w:rPr>
        <w:t>повышении</w:t>
      </w:r>
      <w:r w:rsidR="00160634" w:rsidRPr="00160634">
        <w:rPr>
          <w:sz w:val="28"/>
          <w:szCs w:val="28"/>
        </w:rPr>
        <w:t xml:space="preserve"> конкурентоспособности России на мировом рынке энергоносителей с учетом современных санкций и ограничений в отношении российских энергетических ресурсов. </w:t>
      </w:r>
    </w:p>
    <w:p w14:paraId="788257FF" w14:textId="44732DBF" w:rsidR="00F15B0E" w:rsidRPr="004F3528" w:rsidRDefault="00F15B0E" w:rsidP="00E411D4">
      <w:pPr>
        <w:tabs>
          <w:tab w:val="left" w:pos="284"/>
        </w:tabs>
        <w:spacing w:line="360" w:lineRule="auto"/>
        <w:ind w:right="141" w:firstLine="709"/>
        <w:jc w:val="both"/>
        <w:rPr>
          <w:sz w:val="28"/>
          <w:szCs w:val="28"/>
        </w:rPr>
      </w:pPr>
      <w:r w:rsidRPr="004F3528">
        <w:rPr>
          <w:sz w:val="28"/>
          <w:szCs w:val="28"/>
        </w:rPr>
        <w:t>Методологическ</w:t>
      </w:r>
      <w:r w:rsidR="00160634" w:rsidRPr="004F3528">
        <w:rPr>
          <w:sz w:val="28"/>
          <w:szCs w:val="28"/>
        </w:rPr>
        <w:t>ая</w:t>
      </w:r>
      <w:r w:rsidRPr="004F3528">
        <w:rPr>
          <w:sz w:val="28"/>
          <w:szCs w:val="28"/>
        </w:rPr>
        <w:t xml:space="preserve"> </w:t>
      </w:r>
      <w:r w:rsidR="00160634" w:rsidRPr="004F3528">
        <w:rPr>
          <w:sz w:val="28"/>
          <w:szCs w:val="28"/>
        </w:rPr>
        <w:t>база</w:t>
      </w:r>
      <w:r w:rsidRPr="004F3528">
        <w:rPr>
          <w:sz w:val="28"/>
          <w:szCs w:val="28"/>
        </w:rPr>
        <w:t xml:space="preserve"> исследования </w:t>
      </w:r>
      <w:r w:rsidR="00160634" w:rsidRPr="004F3528">
        <w:rPr>
          <w:sz w:val="28"/>
          <w:szCs w:val="28"/>
        </w:rPr>
        <w:t>– анализ, синтез,</w:t>
      </w:r>
      <w:r w:rsidRPr="004F3528">
        <w:rPr>
          <w:sz w:val="28"/>
          <w:szCs w:val="28"/>
        </w:rPr>
        <w:t xml:space="preserve"> методы </w:t>
      </w:r>
      <w:r w:rsidR="00E411D4" w:rsidRPr="004F3528">
        <w:rPr>
          <w:sz w:val="28"/>
          <w:szCs w:val="28"/>
        </w:rPr>
        <w:t>эксперт</w:t>
      </w:r>
      <w:r w:rsidR="00D4662C" w:rsidRPr="004F3528">
        <w:rPr>
          <w:sz w:val="28"/>
          <w:szCs w:val="28"/>
        </w:rPr>
        <w:softHyphen/>
      </w:r>
      <w:r w:rsidR="00E411D4" w:rsidRPr="004F3528">
        <w:rPr>
          <w:sz w:val="28"/>
          <w:szCs w:val="28"/>
        </w:rPr>
        <w:t xml:space="preserve">ных оценок, научной абстракции, </w:t>
      </w:r>
      <w:r w:rsidRPr="004F3528">
        <w:rPr>
          <w:sz w:val="28"/>
          <w:szCs w:val="28"/>
        </w:rPr>
        <w:t>сравни</w:t>
      </w:r>
      <w:r w:rsidR="00323959" w:rsidRPr="004F3528">
        <w:rPr>
          <w:sz w:val="28"/>
          <w:szCs w:val="28"/>
        </w:rPr>
        <w:t>тельного и экономико-статистиче</w:t>
      </w:r>
      <w:r w:rsidR="00D4662C" w:rsidRPr="004F3528">
        <w:rPr>
          <w:sz w:val="28"/>
          <w:szCs w:val="28"/>
        </w:rPr>
        <w:softHyphen/>
      </w:r>
      <w:r w:rsidR="00323959" w:rsidRPr="004F3528">
        <w:rPr>
          <w:sz w:val="28"/>
          <w:szCs w:val="28"/>
        </w:rPr>
        <w:t xml:space="preserve">ского </w:t>
      </w:r>
      <w:r w:rsidRPr="004F3528">
        <w:rPr>
          <w:sz w:val="28"/>
          <w:szCs w:val="28"/>
        </w:rPr>
        <w:t>анализа</w:t>
      </w:r>
      <w:r w:rsidR="00E411D4" w:rsidRPr="004F3528">
        <w:rPr>
          <w:sz w:val="28"/>
          <w:szCs w:val="28"/>
        </w:rPr>
        <w:t>.</w:t>
      </w:r>
    </w:p>
    <w:p w14:paraId="7DA94B3A" w14:textId="2CA446EA" w:rsidR="00F15B0E" w:rsidRPr="004F3528" w:rsidRDefault="00F15B0E" w:rsidP="00E411D4">
      <w:pPr>
        <w:tabs>
          <w:tab w:val="left" w:pos="284"/>
        </w:tabs>
        <w:spacing w:line="360" w:lineRule="auto"/>
        <w:ind w:right="141" w:firstLine="709"/>
        <w:jc w:val="both"/>
        <w:rPr>
          <w:sz w:val="28"/>
          <w:szCs w:val="28"/>
        </w:rPr>
      </w:pPr>
      <w:r w:rsidRPr="004F3528">
        <w:rPr>
          <w:sz w:val="28"/>
          <w:szCs w:val="28"/>
        </w:rPr>
        <w:t>Инфор</w:t>
      </w:r>
      <w:r w:rsidR="00E411D4" w:rsidRPr="004F3528">
        <w:rPr>
          <w:sz w:val="28"/>
          <w:szCs w:val="28"/>
        </w:rPr>
        <w:t>мационн</w:t>
      </w:r>
      <w:r w:rsidR="00160634" w:rsidRPr="004F3528">
        <w:rPr>
          <w:sz w:val="28"/>
          <w:szCs w:val="28"/>
        </w:rPr>
        <w:t>ая</w:t>
      </w:r>
      <w:r w:rsidR="00E411D4" w:rsidRPr="004F3528">
        <w:rPr>
          <w:sz w:val="28"/>
          <w:szCs w:val="28"/>
        </w:rPr>
        <w:t xml:space="preserve"> </w:t>
      </w:r>
      <w:r w:rsidR="00160634" w:rsidRPr="004F3528">
        <w:rPr>
          <w:sz w:val="28"/>
          <w:szCs w:val="28"/>
        </w:rPr>
        <w:t>основа</w:t>
      </w:r>
      <w:r w:rsidR="00E411D4" w:rsidRPr="004F3528">
        <w:rPr>
          <w:sz w:val="28"/>
          <w:szCs w:val="28"/>
        </w:rPr>
        <w:t xml:space="preserve"> работы </w:t>
      </w:r>
      <w:r w:rsidR="00160634" w:rsidRPr="004F3528">
        <w:rPr>
          <w:sz w:val="28"/>
          <w:szCs w:val="28"/>
        </w:rPr>
        <w:t>–</w:t>
      </w:r>
      <w:r w:rsidR="004F3528" w:rsidRPr="004F3528">
        <w:rPr>
          <w:sz w:val="28"/>
          <w:szCs w:val="28"/>
        </w:rPr>
        <w:t xml:space="preserve"> труды</w:t>
      </w:r>
      <w:r w:rsidRPr="004F3528">
        <w:rPr>
          <w:sz w:val="28"/>
          <w:szCs w:val="28"/>
        </w:rPr>
        <w:t xml:space="preserve"> отечественных и зарубежных </w:t>
      </w:r>
      <w:r w:rsidR="004F3528" w:rsidRPr="004F3528">
        <w:rPr>
          <w:sz w:val="28"/>
          <w:szCs w:val="28"/>
        </w:rPr>
        <w:t>исследователей</w:t>
      </w:r>
      <w:r w:rsidRPr="004F3528">
        <w:rPr>
          <w:sz w:val="28"/>
          <w:szCs w:val="28"/>
        </w:rPr>
        <w:t xml:space="preserve"> по теме </w:t>
      </w:r>
      <w:r w:rsidR="004F3528" w:rsidRPr="004F3528">
        <w:rPr>
          <w:sz w:val="28"/>
          <w:szCs w:val="28"/>
        </w:rPr>
        <w:t>ВКР</w:t>
      </w:r>
      <w:r w:rsidR="00E411D4" w:rsidRPr="004F3528">
        <w:rPr>
          <w:sz w:val="28"/>
          <w:szCs w:val="28"/>
        </w:rPr>
        <w:t xml:space="preserve">, аналитические </w:t>
      </w:r>
      <w:r w:rsidR="004F3528" w:rsidRPr="004F3528">
        <w:rPr>
          <w:sz w:val="28"/>
          <w:szCs w:val="28"/>
        </w:rPr>
        <w:t xml:space="preserve">и статистические </w:t>
      </w:r>
      <w:r w:rsidR="00E411D4" w:rsidRPr="004F3528">
        <w:rPr>
          <w:sz w:val="28"/>
          <w:szCs w:val="28"/>
        </w:rPr>
        <w:t>данные</w:t>
      </w:r>
      <w:r w:rsidR="004F3528" w:rsidRPr="004F3528">
        <w:rPr>
          <w:sz w:val="28"/>
          <w:szCs w:val="28"/>
        </w:rPr>
        <w:t xml:space="preserve"> международных и российских организаций</w:t>
      </w:r>
      <w:r w:rsidR="004F3528">
        <w:rPr>
          <w:sz w:val="28"/>
          <w:szCs w:val="28"/>
        </w:rPr>
        <w:t>, а также отчеты компаний отраслей ТЭК</w:t>
      </w:r>
      <w:r w:rsidR="00E411D4" w:rsidRPr="004F3528">
        <w:rPr>
          <w:sz w:val="28"/>
          <w:szCs w:val="28"/>
        </w:rPr>
        <w:t>.</w:t>
      </w:r>
    </w:p>
    <w:p w14:paraId="025A3620" w14:textId="2A803C5A" w:rsidR="00323959" w:rsidRPr="006D7CC5" w:rsidRDefault="00323959" w:rsidP="00E411D4">
      <w:pPr>
        <w:tabs>
          <w:tab w:val="left" w:pos="284"/>
        </w:tabs>
        <w:spacing w:line="360" w:lineRule="auto"/>
        <w:ind w:right="141" w:firstLine="709"/>
        <w:jc w:val="both"/>
        <w:rPr>
          <w:sz w:val="28"/>
          <w:szCs w:val="28"/>
          <w:highlight w:val="yellow"/>
        </w:rPr>
      </w:pPr>
      <w:r w:rsidRPr="00160634">
        <w:rPr>
          <w:sz w:val="28"/>
          <w:szCs w:val="28"/>
        </w:rPr>
        <w:t>Теоретическая значимость</w:t>
      </w:r>
      <w:r w:rsidR="00160634" w:rsidRPr="00160634">
        <w:rPr>
          <w:sz w:val="28"/>
          <w:szCs w:val="28"/>
        </w:rPr>
        <w:t xml:space="preserve"> ВКР</w:t>
      </w:r>
      <w:r w:rsidRPr="00160634">
        <w:rPr>
          <w:sz w:val="28"/>
          <w:szCs w:val="28"/>
        </w:rPr>
        <w:t xml:space="preserve"> </w:t>
      </w:r>
      <w:r w:rsidR="004F3528">
        <w:rPr>
          <w:sz w:val="28"/>
          <w:szCs w:val="28"/>
        </w:rPr>
        <w:t>заключается в определении</w:t>
      </w:r>
      <w:r w:rsidR="00160634" w:rsidRPr="00160634">
        <w:rPr>
          <w:sz w:val="28"/>
          <w:szCs w:val="28"/>
        </w:rPr>
        <w:t xml:space="preserve"> </w:t>
      </w:r>
      <w:r w:rsidR="004F3528">
        <w:rPr>
          <w:sz w:val="28"/>
          <w:szCs w:val="28"/>
        </w:rPr>
        <w:t xml:space="preserve">и обосновании факторов конкурентоспособности страны на мировом рынке энергоносителей, выделении подходов к определению структуры (товарной, страновой) такого рынка на современном этапе развития. </w:t>
      </w:r>
    </w:p>
    <w:p w14:paraId="2BC22FD2" w14:textId="1B9BAF6D" w:rsidR="004F3528" w:rsidRPr="004F3528" w:rsidRDefault="005025EF" w:rsidP="00E411D4">
      <w:pPr>
        <w:tabs>
          <w:tab w:val="left" w:pos="284"/>
        </w:tabs>
        <w:spacing w:line="360" w:lineRule="auto"/>
        <w:ind w:right="141" w:firstLine="709"/>
        <w:jc w:val="both"/>
        <w:rPr>
          <w:sz w:val="28"/>
          <w:szCs w:val="28"/>
        </w:rPr>
      </w:pPr>
      <w:r w:rsidRPr="004F3528">
        <w:rPr>
          <w:sz w:val="28"/>
          <w:szCs w:val="28"/>
        </w:rPr>
        <w:t xml:space="preserve">Практическая значимость </w:t>
      </w:r>
      <w:r w:rsidR="00160634" w:rsidRPr="004F3528">
        <w:rPr>
          <w:sz w:val="28"/>
          <w:szCs w:val="28"/>
        </w:rPr>
        <w:t>ВКР</w:t>
      </w:r>
      <w:r w:rsidRPr="004F3528">
        <w:rPr>
          <w:sz w:val="28"/>
          <w:szCs w:val="28"/>
        </w:rPr>
        <w:t xml:space="preserve"> заключается </w:t>
      </w:r>
      <w:r w:rsidR="004F3528" w:rsidRPr="004F3528">
        <w:rPr>
          <w:sz w:val="28"/>
          <w:szCs w:val="28"/>
        </w:rPr>
        <w:t xml:space="preserve">в разработке рекомендаций по повышению конкурентоспособности России на мировом рынке энергоносителей в условиях санкций и современных глобальных рисков, в том числе представлены варианты изменений текущей Энергетической стратегии РФ, </w:t>
      </w:r>
      <w:r w:rsidR="004F3528">
        <w:rPr>
          <w:sz w:val="28"/>
          <w:szCs w:val="28"/>
        </w:rPr>
        <w:t>а также в разработке</w:t>
      </w:r>
      <w:r w:rsidR="004F3528" w:rsidRPr="004F3528">
        <w:rPr>
          <w:sz w:val="28"/>
          <w:szCs w:val="28"/>
        </w:rPr>
        <w:t xml:space="preserve"> прогнозны</w:t>
      </w:r>
      <w:r w:rsidR="004F3528">
        <w:rPr>
          <w:sz w:val="28"/>
          <w:szCs w:val="28"/>
        </w:rPr>
        <w:t>х</w:t>
      </w:r>
      <w:r w:rsidR="004F3528" w:rsidRPr="004F3528">
        <w:rPr>
          <w:sz w:val="28"/>
          <w:szCs w:val="28"/>
        </w:rPr>
        <w:t xml:space="preserve"> сценари</w:t>
      </w:r>
      <w:r w:rsidR="004F3528">
        <w:rPr>
          <w:sz w:val="28"/>
          <w:szCs w:val="28"/>
        </w:rPr>
        <w:t>ев</w:t>
      </w:r>
      <w:r w:rsidR="004F3528" w:rsidRPr="004F3528">
        <w:rPr>
          <w:sz w:val="28"/>
          <w:szCs w:val="28"/>
        </w:rPr>
        <w:t xml:space="preserve"> конкурентоспособности страны</w:t>
      </w:r>
      <w:r w:rsidR="004F3528">
        <w:rPr>
          <w:sz w:val="28"/>
          <w:szCs w:val="28"/>
        </w:rPr>
        <w:t xml:space="preserve"> на указанном рынке</w:t>
      </w:r>
      <w:r w:rsidR="004F3528" w:rsidRPr="004F3528">
        <w:rPr>
          <w:sz w:val="28"/>
          <w:szCs w:val="28"/>
        </w:rPr>
        <w:t>.</w:t>
      </w:r>
    </w:p>
    <w:p w14:paraId="5F33E90A" w14:textId="617FC33D" w:rsidR="00E97D14" w:rsidRPr="006D7CC5" w:rsidRDefault="00A232A2" w:rsidP="00E411D4">
      <w:pPr>
        <w:tabs>
          <w:tab w:val="left" w:pos="284"/>
        </w:tabs>
        <w:spacing w:line="360" w:lineRule="auto"/>
        <w:ind w:right="141" w:firstLine="709"/>
        <w:jc w:val="both"/>
        <w:rPr>
          <w:sz w:val="28"/>
          <w:szCs w:val="28"/>
          <w:highlight w:val="yellow"/>
        </w:rPr>
      </w:pPr>
      <w:r w:rsidRPr="00160634">
        <w:rPr>
          <w:sz w:val="28"/>
          <w:szCs w:val="28"/>
        </w:rPr>
        <w:t xml:space="preserve">В первой главе рассмотрены </w:t>
      </w:r>
      <w:r w:rsidR="00774EC3">
        <w:rPr>
          <w:sz w:val="28"/>
          <w:szCs w:val="28"/>
        </w:rPr>
        <w:t xml:space="preserve">понятия и характеристики конкурентоспособности страны на мировом рынке, определены </w:t>
      </w:r>
      <w:r w:rsidR="004F3528">
        <w:rPr>
          <w:sz w:val="28"/>
          <w:szCs w:val="28"/>
        </w:rPr>
        <w:t xml:space="preserve">ключевые факторы </w:t>
      </w:r>
      <w:r w:rsidR="00774EC3">
        <w:rPr>
          <w:sz w:val="28"/>
          <w:szCs w:val="28"/>
        </w:rPr>
        <w:t xml:space="preserve">конкурентоспособности страны на мировом рынке энергоносителей. Определена товарная и страновая структура мирового рынка энергоносителей на современном этапе, а также охарактеризована специфика конкуренции на нем.   </w:t>
      </w:r>
    </w:p>
    <w:p w14:paraId="74107242" w14:textId="124DBCEF" w:rsidR="004C0347" w:rsidRPr="00774EC3" w:rsidRDefault="0080401A" w:rsidP="00E411D4">
      <w:pPr>
        <w:tabs>
          <w:tab w:val="left" w:pos="284"/>
        </w:tabs>
        <w:spacing w:line="360" w:lineRule="auto"/>
        <w:ind w:right="141" w:firstLine="709"/>
        <w:jc w:val="both"/>
        <w:rPr>
          <w:sz w:val="28"/>
          <w:szCs w:val="28"/>
        </w:rPr>
      </w:pPr>
      <w:r w:rsidRPr="00774EC3">
        <w:rPr>
          <w:sz w:val="28"/>
          <w:szCs w:val="28"/>
        </w:rPr>
        <w:t xml:space="preserve">Во второй главе проведен анализ </w:t>
      </w:r>
      <w:r w:rsidR="00CC5F8A" w:rsidRPr="00774EC3">
        <w:rPr>
          <w:sz w:val="28"/>
          <w:szCs w:val="28"/>
        </w:rPr>
        <w:t xml:space="preserve">ключевых </w:t>
      </w:r>
      <w:r w:rsidRPr="00774EC3">
        <w:rPr>
          <w:sz w:val="28"/>
          <w:szCs w:val="28"/>
        </w:rPr>
        <w:t>показателей</w:t>
      </w:r>
      <w:r w:rsidR="004C0347" w:rsidRPr="00774EC3">
        <w:rPr>
          <w:sz w:val="28"/>
          <w:szCs w:val="28"/>
        </w:rPr>
        <w:t>, факторов и проблем конкурентоспособности РФ на мировом рынке энергоносителей в условиях современных санкций,</w:t>
      </w:r>
      <w:r w:rsidR="004F3528">
        <w:rPr>
          <w:sz w:val="28"/>
          <w:szCs w:val="28"/>
        </w:rPr>
        <w:t xml:space="preserve"> а также</w:t>
      </w:r>
      <w:r w:rsidR="004C0347" w:rsidRPr="00774EC3">
        <w:rPr>
          <w:sz w:val="28"/>
          <w:szCs w:val="28"/>
        </w:rPr>
        <w:t xml:space="preserve"> </w:t>
      </w:r>
      <w:r w:rsidR="00774EC3" w:rsidRPr="00774EC3">
        <w:rPr>
          <w:sz w:val="28"/>
          <w:szCs w:val="28"/>
        </w:rPr>
        <w:t>охарактеризованы возможности и ограничения конкурентоспособности России.</w:t>
      </w:r>
    </w:p>
    <w:p w14:paraId="7EBC0510" w14:textId="63512778" w:rsidR="007A16C4" w:rsidRPr="00160634" w:rsidRDefault="00E97D14" w:rsidP="00E411D4">
      <w:pPr>
        <w:tabs>
          <w:tab w:val="left" w:pos="284"/>
        </w:tabs>
        <w:spacing w:line="360" w:lineRule="auto"/>
        <w:ind w:right="141" w:firstLine="709"/>
        <w:jc w:val="both"/>
        <w:rPr>
          <w:sz w:val="28"/>
          <w:szCs w:val="28"/>
        </w:rPr>
      </w:pPr>
      <w:r w:rsidRPr="002F77CA">
        <w:rPr>
          <w:sz w:val="28"/>
          <w:szCs w:val="28"/>
        </w:rPr>
        <w:t xml:space="preserve">В третьей главе </w:t>
      </w:r>
      <w:r w:rsidR="007063A6" w:rsidRPr="002F77CA">
        <w:rPr>
          <w:rFonts w:eastAsia="Calibri"/>
          <w:sz w:val="28"/>
          <w:szCs w:val="28"/>
        </w:rPr>
        <w:t>с учетом современных санкций</w:t>
      </w:r>
      <w:r w:rsidR="007063A6" w:rsidRPr="002F77CA">
        <w:rPr>
          <w:sz w:val="28"/>
          <w:szCs w:val="28"/>
        </w:rPr>
        <w:t xml:space="preserve"> </w:t>
      </w:r>
      <w:r w:rsidR="00160634" w:rsidRPr="002F77CA">
        <w:rPr>
          <w:sz w:val="28"/>
          <w:szCs w:val="28"/>
        </w:rPr>
        <w:t>даны</w:t>
      </w:r>
      <w:r w:rsidR="00CC5F8A" w:rsidRPr="002F77CA">
        <w:rPr>
          <w:sz w:val="28"/>
          <w:szCs w:val="28"/>
        </w:rPr>
        <w:t xml:space="preserve"> </w:t>
      </w:r>
      <w:r w:rsidRPr="002F77CA">
        <w:rPr>
          <w:sz w:val="28"/>
          <w:szCs w:val="28"/>
        </w:rPr>
        <w:t>р</w:t>
      </w:r>
      <w:r w:rsidR="000F6014" w:rsidRPr="002F77CA">
        <w:rPr>
          <w:sz w:val="28"/>
          <w:szCs w:val="28"/>
        </w:rPr>
        <w:t xml:space="preserve">екомендации по повышению </w:t>
      </w:r>
      <w:r w:rsidR="00160634" w:rsidRPr="002F77CA">
        <w:rPr>
          <w:rFonts w:eastAsia="Calibri"/>
          <w:sz w:val="28"/>
          <w:szCs w:val="28"/>
        </w:rPr>
        <w:t>конкурентоспособности России на мировом рынке энергоносителей на долгосрочную</w:t>
      </w:r>
      <w:r w:rsidR="002F77CA" w:rsidRPr="002F77CA">
        <w:rPr>
          <w:rFonts w:eastAsia="Calibri"/>
          <w:sz w:val="28"/>
          <w:szCs w:val="28"/>
        </w:rPr>
        <w:t xml:space="preserve"> (</w:t>
      </w:r>
      <w:r w:rsidR="004B778C">
        <w:rPr>
          <w:rFonts w:eastAsia="Calibri"/>
          <w:sz w:val="28"/>
          <w:szCs w:val="28"/>
        </w:rPr>
        <w:t>необходимые меры</w:t>
      </w:r>
      <w:r w:rsidR="002F77CA" w:rsidRPr="002F77CA">
        <w:rPr>
          <w:rFonts w:eastAsia="Calibri"/>
          <w:sz w:val="28"/>
          <w:szCs w:val="28"/>
        </w:rPr>
        <w:t xml:space="preserve"> в рамках курса </w:t>
      </w:r>
      <w:proofErr w:type="spellStart"/>
      <w:r w:rsidR="002F77CA" w:rsidRPr="002F77CA">
        <w:rPr>
          <w:sz w:val="28"/>
          <w:szCs w:val="28"/>
        </w:rPr>
        <w:t>низкоуглеродного</w:t>
      </w:r>
      <w:proofErr w:type="spellEnd"/>
      <w:r w:rsidR="002F77CA" w:rsidRPr="002F77CA">
        <w:rPr>
          <w:sz w:val="28"/>
          <w:szCs w:val="28"/>
        </w:rPr>
        <w:t xml:space="preserve"> развития</w:t>
      </w:r>
      <w:r w:rsidR="002F77CA" w:rsidRPr="002F77CA">
        <w:rPr>
          <w:rFonts w:eastAsia="Calibri"/>
          <w:sz w:val="28"/>
          <w:szCs w:val="28"/>
        </w:rPr>
        <w:t>)</w:t>
      </w:r>
      <w:r w:rsidR="00160634" w:rsidRPr="002F77CA">
        <w:rPr>
          <w:rFonts w:eastAsia="Calibri"/>
          <w:sz w:val="28"/>
          <w:szCs w:val="28"/>
        </w:rPr>
        <w:t xml:space="preserve"> и краткосрочную</w:t>
      </w:r>
      <w:r w:rsidR="002F77CA" w:rsidRPr="002F77CA">
        <w:rPr>
          <w:rFonts w:eastAsia="Calibri"/>
          <w:sz w:val="28"/>
          <w:szCs w:val="28"/>
        </w:rPr>
        <w:t xml:space="preserve"> (изменения Энергетической стратегии РФ до 2035 г., направления </w:t>
      </w:r>
      <w:r w:rsidR="002F77CA" w:rsidRPr="002F77CA">
        <w:rPr>
          <w:sz w:val="28"/>
          <w:szCs w:val="28"/>
        </w:rPr>
        <w:t>развития экспортной инфраструктуры</w:t>
      </w:r>
      <w:r w:rsidR="004F3528">
        <w:rPr>
          <w:sz w:val="28"/>
          <w:szCs w:val="28"/>
        </w:rPr>
        <w:t xml:space="preserve"> </w:t>
      </w:r>
      <w:r w:rsidR="002F77CA" w:rsidRPr="002F77CA">
        <w:rPr>
          <w:sz w:val="28"/>
          <w:szCs w:val="28"/>
        </w:rPr>
        <w:t>и др.</w:t>
      </w:r>
      <w:r w:rsidR="002F77CA" w:rsidRPr="002F77CA">
        <w:rPr>
          <w:rFonts w:eastAsia="Calibri"/>
          <w:sz w:val="28"/>
          <w:szCs w:val="28"/>
        </w:rPr>
        <w:t>)</w:t>
      </w:r>
      <w:r w:rsidR="00160634" w:rsidRPr="002F77CA">
        <w:rPr>
          <w:rFonts w:eastAsia="Calibri"/>
          <w:sz w:val="28"/>
          <w:szCs w:val="28"/>
        </w:rPr>
        <w:t xml:space="preserve"> перспективы</w:t>
      </w:r>
      <w:r w:rsidR="002078F7" w:rsidRPr="002F77CA">
        <w:rPr>
          <w:sz w:val="28"/>
          <w:szCs w:val="28"/>
        </w:rPr>
        <w:t>.</w:t>
      </w:r>
      <w:r w:rsidR="00160634" w:rsidRPr="002F77CA">
        <w:rPr>
          <w:sz w:val="28"/>
          <w:szCs w:val="28"/>
        </w:rPr>
        <w:t xml:space="preserve"> Определены сценарии положения и конкурентоспособности России на мировом рынке энергоносителей в 2023-2024 гг. </w:t>
      </w:r>
      <w:r w:rsidR="004F3528">
        <w:rPr>
          <w:sz w:val="28"/>
          <w:szCs w:val="28"/>
        </w:rPr>
        <w:t xml:space="preserve">с </w:t>
      </w:r>
      <w:r w:rsidR="00160634" w:rsidRPr="002F77CA">
        <w:rPr>
          <w:sz w:val="28"/>
          <w:szCs w:val="28"/>
        </w:rPr>
        <w:t>учетом особенностей глобального энергетического кризиса</w:t>
      </w:r>
      <w:r w:rsidR="004F3528">
        <w:rPr>
          <w:sz w:val="28"/>
          <w:szCs w:val="28"/>
        </w:rPr>
        <w:t xml:space="preserve"> и прогнозов добычи и экспорта ключевых видов энергетических ресурсов из РФ</w:t>
      </w:r>
      <w:r w:rsidR="00160634" w:rsidRPr="002F77CA">
        <w:rPr>
          <w:sz w:val="28"/>
          <w:szCs w:val="28"/>
        </w:rPr>
        <w:t>.</w:t>
      </w:r>
    </w:p>
    <w:p w14:paraId="65AF7261" w14:textId="05F6A7B1" w:rsidR="00E61B2E" w:rsidRPr="009747CA" w:rsidRDefault="00737695" w:rsidP="00E411D4">
      <w:pPr>
        <w:tabs>
          <w:tab w:val="left" w:pos="284"/>
        </w:tabs>
        <w:spacing w:line="360" w:lineRule="auto"/>
        <w:ind w:right="141" w:firstLine="709"/>
        <w:jc w:val="both"/>
        <w:rPr>
          <w:sz w:val="28"/>
          <w:szCs w:val="28"/>
        </w:rPr>
      </w:pPr>
      <w:r w:rsidRPr="00160634">
        <w:rPr>
          <w:sz w:val="28"/>
          <w:szCs w:val="28"/>
        </w:rPr>
        <w:t>Данная р</w:t>
      </w:r>
      <w:r w:rsidR="009747CA" w:rsidRPr="00160634">
        <w:rPr>
          <w:sz w:val="28"/>
          <w:szCs w:val="28"/>
        </w:rPr>
        <w:t>абота включает</w:t>
      </w:r>
      <w:r w:rsidRPr="00160634">
        <w:rPr>
          <w:sz w:val="28"/>
          <w:szCs w:val="28"/>
        </w:rPr>
        <w:t xml:space="preserve"> </w:t>
      </w:r>
      <w:r w:rsidR="00160634" w:rsidRPr="00160634">
        <w:rPr>
          <w:sz w:val="28"/>
          <w:szCs w:val="28"/>
        </w:rPr>
        <w:t>8 пунктов,</w:t>
      </w:r>
      <w:r w:rsidRPr="00160634">
        <w:rPr>
          <w:sz w:val="28"/>
          <w:szCs w:val="28"/>
        </w:rPr>
        <w:t xml:space="preserve"> список </w:t>
      </w:r>
      <w:r w:rsidR="00160634" w:rsidRPr="00160634">
        <w:rPr>
          <w:sz w:val="28"/>
          <w:szCs w:val="28"/>
        </w:rPr>
        <w:t xml:space="preserve">использованных </w:t>
      </w:r>
      <w:r w:rsidRPr="00C371BE">
        <w:rPr>
          <w:sz w:val="28"/>
          <w:szCs w:val="28"/>
        </w:rPr>
        <w:t>источников (</w:t>
      </w:r>
      <w:r w:rsidR="00C371BE" w:rsidRPr="00C371BE">
        <w:rPr>
          <w:sz w:val="28"/>
          <w:szCs w:val="28"/>
        </w:rPr>
        <w:t>7</w:t>
      </w:r>
      <w:r w:rsidRPr="00C371BE">
        <w:rPr>
          <w:sz w:val="28"/>
          <w:szCs w:val="28"/>
        </w:rPr>
        <w:t>6 источников</w:t>
      </w:r>
      <w:r w:rsidR="009747CA" w:rsidRPr="00C371BE">
        <w:rPr>
          <w:sz w:val="28"/>
          <w:szCs w:val="28"/>
        </w:rPr>
        <w:t xml:space="preserve">), </w:t>
      </w:r>
      <w:r w:rsidR="00160634" w:rsidRPr="00C371BE">
        <w:rPr>
          <w:sz w:val="28"/>
          <w:szCs w:val="28"/>
        </w:rPr>
        <w:t>29</w:t>
      </w:r>
      <w:r w:rsidR="009747CA" w:rsidRPr="00C371BE">
        <w:rPr>
          <w:sz w:val="28"/>
          <w:szCs w:val="28"/>
        </w:rPr>
        <w:t xml:space="preserve"> ри</w:t>
      </w:r>
      <w:r w:rsidR="00D4662C" w:rsidRPr="00C371BE">
        <w:rPr>
          <w:sz w:val="28"/>
          <w:szCs w:val="28"/>
        </w:rPr>
        <w:softHyphen/>
      </w:r>
      <w:r w:rsidR="009747CA" w:rsidRPr="00C371BE">
        <w:rPr>
          <w:sz w:val="28"/>
          <w:szCs w:val="28"/>
        </w:rPr>
        <w:t>сун</w:t>
      </w:r>
      <w:r w:rsidRPr="00C371BE">
        <w:rPr>
          <w:sz w:val="28"/>
          <w:szCs w:val="28"/>
        </w:rPr>
        <w:t>ков</w:t>
      </w:r>
      <w:r w:rsidR="009747CA" w:rsidRPr="00C371BE">
        <w:rPr>
          <w:sz w:val="28"/>
          <w:szCs w:val="28"/>
        </w:rPr>
        <w:t xml:space="preserve"> и </w:t>
      </w:r>
      <w:r w:rsidR="00160634" w:rsidRPr="00C371BE">
        <w:rPr>
          <w:sz w:val="28"/>
          <w:szCs w:val="28"/>
        </w:rPr>
        <w:t>12</w:t>
      </w:r>
      <w:r w:rsidR="009747CA" w:rsidRPr="00C371BE">
        <w:rPr>
          <w:sz w:val="28"/>
          <w:szCs w:val="28"/>
        </w:rPr>
        <w:t xml:space="preserve"> таблиц.</w:t>
      </w:r>
    </w:p>
    <w:p w14:paraId="704CD0E1" w14:textId="77777777" w:rsidR="00737695" w:rsidRDefault="00737695" w:rsidP="00E61B2E">
      <w:pPr>
        <w:spacing w:line="360" w:lineRule="auto"/>
        <w:ind w:firstLine="709"/>
        <w:jc w:val="both"/>
        <w:rPr>
          <w:b/>
          <w:sz w:val="28"/>
          <w:szCs w:val="28"/>
        </w:rPr>
      </w:pPr>
    </w:p>
    <w:p w14:paraId="476448F9" w14:textId="51E226DC" w:rsidR="006E3D9C" w:rsidRDefault="006E3D9C" w:rsidP="00E61B2E">
      <w:pPr>
        <w:spacing w:line="360" w:lineRule="auto"/>
        <w:ind w:firstLine="709"/>
        <w:jc w:val="both"/>
        <w:rPr>
          <w:b/>
          <w:sz w:val="28"/>
          <w:szCs w:val="28"/>
        </w:rPr>
      </w:pPr>
    </w:p>
    <w:p w14:paraId="6BF9A7DA" w14:textId="25449565" w:rsidR="00454002" w:rsidRDefault="00454002" w:rsidP="00E61B2E">
      <w:pPr>
        <w:spacing w:line="360" w:lineRule="auto"/>
        <w:ind w:firstLine="709"/>
        <w:jc w:val="both"/>
        <w:rPr>
          <w:b/>
          <w:sz w:val="28"/>
          <w:szCs w:val="28"/>
        </w:rPr>
      </w:pPr>
    </w:p>
    <w:p w14:paraId="5323FEE2" w14:textId="26F610F9" w:rsidR="007063A6" w:rsidRDefault="007063A6" w:rsidP="00E61B2E">
      <w:pPr>
        <w:spacing w:line="360" w:lineRule="auto"/>
        <w:ind w:firstLine="709"/>
        <w:jc w:val="both"/>
        <w:rPr>
          <w:b/>
          <w:sz w:val="28"/>
          <w:szCs w:val="28"/>
        </w:rPr>
      </w:pPr>
    </w:p>
    <w:p w14:paraId="48F5F760" w14:textId="1F1FEC54" w:rsidR="007063A6" w:rsidRDefault="007063A6" w:rsidP="00E61B2E">
      <w:pPr>
        <w:spacing w:line="360" w:lineRule="auto"/>
        <w:ind w:firstLine="709"/>
        <w:jc w:val="both"/>
        <w:rPr>
          <w:b/>
          <w:sz w:val="28"/>
          <w:szCs w:val="28"/>
        </w:rPr>
      </w:pPr>
    </w:p>
    <w:p w14:paraId="26BA0CD0" w14:textId="4A8A472D" w:rsidR="007063A6" w:rsidRDefault="007063A6" w:rsidP="00E61B2E">
      <w:pPr>
        <w:spacing w:line="360" w:lineRule="auto"/>
        <w:ind w:firstLine="709"/>
        <w:jc w:val="both"/>
        <w:rPr>
          <w:b/>
          <w:sz w:val="28"/>
          <w:szCs w:val="28"/>
        </w:rPr>
      </w:pPr>
    </w:p>
    <w:p w14:paraId="35D96B5B" w14:textId="70F84C03" w:rsidR="007063A6" w:rsidRDefault="007063A6" w:rsidP="00E61B2E">
      <w:pPr>
        <w:spacing w:line="360" w:lineRule="auto"/>
        <w:ind w:firstLine="709"/>
        <w:jc w:val="both"/>
        <w:rPr>
          <w:b/>
          <w:sz w:val="28"/>
          <w:szCs w:val="28"/>
        </w:rPr>
      </w:pPr>
    </w:p>
    <w:p w14:paraId="0088F3A6" w14:textId="20F7D1CB" w:rsidR="007063A6" w:rsidRDefault="007063A6" w:rsidP="00E61B2E">
      <w:pPr>
        <w:spacing w:line="360" w:lineRule="auto"/>
        <w:ind w:firstLine="709"/>
        <w:jc w:val="both"/>
        <w:rPr>
          <w:b/>
          <w:sz w:val="28"/>
          <w:szCs w:val="28"/>
        </w:rPr>
      </w:pPr>
    </w:p>
    <w:p w14:paraId="5E380BD9" w14:textId="272B6487" w:rsidR="007063A6" w:rsidRDefault="007063A6" w:rsidP="00E61B2E">
      <w:pPr>
        <w:spacing w:line="360" w:lineRule="auto"/>
        <w:ind w:firstLine="709"/>
        <w:jc w:val="both"/>
        <w:rPr>
          <w:b/>
          <w:sz w:val="28"/>
          <w:szCs w:val="28"/>
        </w:rPr>
      </w:pPr>
    </w:p>
    <w:p w14:paraId="46BC655C" w14:textId="44895DDA" w:rsidR="007063A6" w:rsidRDefault="007063A6" w:rsidP="00E61B2E">
      <w:pPr>
        <w:spacing w:line="360" w:lineRule="auto"/>
        <w:ind w:firstLine="709"/>
        <w:jc w:val="both"/>
        <w:rPr>
          <w:b/>
          <w:sz w:val="28"/>
          <w:szCs w:val="28"/>
        </w:rPr>
      </w:pPr>
    </w:p>
    <w:p w14:paraId="64E24F75" w14:textId="590F1E7C" w:rsidR="007063A6" w:rsidRDefault="007063A6" w:rsidP="00E61B2E">
      <w:pPr>
        <w:spacing w:line="360" w:lineRule="auto"/>
        <w:ind w:firstLine="709"/>
        <w:jc w:val="both"/>
        <w:rPr>
          <w:b/>
          <w:sz w:val="28"/>
          <w:szCs w:val="28"/>
        </w:rPr>
      </w:pPr>
    </w:p>
    <w:p w14:paraId="341152DD" w14:textId="17A4BDA2" w:rsidR="007063A6" w:rsidRDefault="007063A6" w:rsidP="00E61B2E">
      <w:pPr>
        <w:spacing w:line="360" w:lineRule="auto"/>
        <w:ind w:firstLine="709"/>
        <w:jc w:val="both"/>
        <w:rPr>
          <w:b/>
          <w:sz w:val="28"/>
          <w:szCs w:val="28"/>
        </w:rPr>
      </w:pPr>
    </w:p>
    <w:p w14:paraId="260B9F0F" w14:textId="26E1C690" w:rsidR="007063A6" w:rsidRDefault="007063A6" w:rsidP="00E61B2E">
      <w:pPr>
        <w:spacing w:line="360" w:lineRule="auto"/>
        <w:ind w:firstLine="709"/>
        <w:jc w:val="both"/>
        <w:rPr>
          <w:b/>
          <w:sz w:val="28"/>
          <w:szCs w:val="28"/>
        </w:rPr>
      </w:pPr>
    </w:p>
    <w:p w14:paraId="3E8B3A0F" w14:textId="77777777" w:rsidR="007063A6" w:rsidRDefault="007063A6" w:rsidP="00E61B2E">
      <w:pPr>
        <w:spacing w:line="360" w:lineRule="auto"/>
        <w:ind w:firstLine="709"/>
        <w:jc w:val="both"/>
        <w:rPr>
          <w:b/>
          <w:sz w:val="28"/>
          <w:szCs w:val="28"/>
        </w:rPr>
      </w:pPr>
    </w:p>
    <w:p w14:paraId="6EF7A051" w14:textId="77777777" w:rsidR="00454002" w:rsidRDefault="00454002" w:rsidP="00E61B2E">
      <w:pPr>
        <w:spacing w:line="360" w:lineRule="auto"/>
        <w:ind w:firstLine="709"/>
        <w:jc w:val="both"/>
        <w:rPr>
          <w:b/>
          <w:sz w:val="28"/>
          <w:szCs w:val="28"/>
        </w:rPr>
      </w:pPr>
    </w:p>
    <w:p w14:paraId="3E498042" w14:textId="1491FA6B" w:rsidR="007D710D" w:rsidRPr="004F3AE4" w:rsidRDefault="007D710D" w:rsidP="00E61B2E">
      <w:pPr>
        <w:spacing w:line="360" w:lineRule="auto"/>
        <w:ind w:firstLine="709"/>
        <w:jc w:val="both"/>
        <w:rPr>
          <w:b/>
          <w:sz w:val="28"/>
          <w:szCs w:val="28"/>
        </w:rPr>
      </w:pPr>
      <w:r w:rsidRPr="004F3AE4">
        <w:rPr>
          <w:b/>
          <w:sz w:val="28"/>
          <w:szCs w:val="28"/>
        </w:rPr>
        <w:t xml:space="preserve">1 </w:t>
      </w:r>
      <w:r w:rsidR="00AC3B01" w:rsidRPr="004F3AE4">
        <w:rPr>
          <w:b/>
          <w:sz w:val="28"/>
          <w:szCs w:val="28"/>
        </w:rPr>
        <w:t>Теоретические основы конкурентоспособности страны на мировом рынке энергоносителей</w:t>
      </w:r>
    </w:p>
    <w:p w14:paraId="2969EDE7" w14:textId="77777777" w:rsidR="00E61B2E" w:rsidRPr="006D7CC5" w:rsidRDefault="00E61B2E" w:rsidP="00E61B2E">
      <w:pPr>
        <w:spacing w:line="360" w:lineRule="auto"/>
        <w:ind w:firstLine="709"/>
        <w:jc w:val="both"/>
        <w:rPr>
          <w:b/>
          <w:sz w:val="28"/>
          <w:szCs w:val="28"/>
          <w:highlight w:val="yellow"/>
        </w:rPr>
      </w:pPr>
    </w:p>
    <w:p w14:paraId="0D742AF5" w14:textId="1525BECC" w:rsidR="000E30E8" w:rsidRPr="004F3AE4" w:rsidRDefault="000E30E8" w:rsidP="002078F7">
      <w:pPr>
        <w:spacing w:line="360" w:lineRule="auto"/>
        <w:ind w:firstLine="709"/>
        <w:jc w:val="both"/>
        <w:rPr>
          <w:b/>
          <w:sz w:val="28"/>
          <w:szCs w:val="28"/>
        </w:rPr>
      </w:pPr>
      <w:r w:rsidRPr="004F3AE4">
        <w:rPr>
          <w:b/>
          <w:sz w:val="28"/>
          <w:szCs w:val="28"/>
        </w:rPr>
        <w:t xml:space="preserve">1.1 </w:t>
      </w:r>
      <w:r w:rsidR="004F3AE4" w:rsidRPr="004F3AE4">
        <w:rPr>
          <w:b/>
          <w:sz w:val="28"/>
          <w:szCs w:val="28"/>
        </w:rPr>
        <w:t>Понятие конкурентоспособности страны на мировом рынке</w:t>
      </w:r>
    </w:p>
    <w:p w14:paraId="1DE983F8" w14:textId="55A885B8" w:rsidR="000E30E8" w:rsidRDefault="000E30E8" w:rsidP="002078F7">
      <w:pPr>
        <w:spacing w:line="360" w:lineRule="auto"/>
        <w:ind w:firstLine="709"/>
        <w:jc w:val="both"/>
        <w:rPr>
          <w:bCs/>
          <w:sz w:val="28"/>
          <w:szCs w:val="28"/>
          <w:highlight w:val="yellow"/>
        </w:rPr>
      </w:pPr>
    </w:p>
    <w:p w14:paraId="1D9C8CD4" w14:textId="4CC41228" w:rsidR="00C7245C" w:rsidRPr="00C7245C" w:rsidRDefault="00C7245C" w:rsidP="00DA550A">
      <w:pPr>
        <w:spacing w:line="360" w:lineRule="auto"/>
        <w:ind w:firstLine="709"/>
        <w:jc w:val="both"/>
        <w:rPr>
          <w:spacing w:val="-8"/>
          <w:sz w:val="28"/>
          <w:szCs w:val="28"/>
        </w:rPr>
      </w:pPr>
      <w:r w:rsidRPr="00C7245C">
        <w:rPr>
          <w:spacing w:val="-8"/>
          <w:sz w:val="28"/>
          <w:szCs w:val="28"/>
        </w:rPr>
        <w:t xml:space="preserve">Развитие современных </w:t>
      </w:r>
      <w:r w:rsidR="00DA550A" w:rsidRPr="00C371BE">
        <w:rPr>
          <w:spacing w:val="-8"/>
          <w:sz w:val="28"/>
          <w:szCs w:val="28"/>
        </w:rPr>
        <w:t>хозяйственных</w:t>
      </w:r>
      <w:r w:rsidRPr="00C7245C">
        <w:rPr>
          <w:spacing w:val="-8"/>
          <w:sz w:val="28"/>
          <w:szCs w:val="28"/>
        </w:rPr>
        <w:t xml:space="preserve"> связе</w:t>
      </w:r>
      <w:r w:rsidR="00DA550A" w:rsidRPr="00C371BE">
        <w:rPr>
          <w:spacing w:val="-8"/>
          <w:sz w:val="28"/>
          <w:szCs w:val="28"/>
        </w:rPr>
        <w:t>й</w:t>
      </w:r>
      <w:r w:rsidRPr="00C7245C">
        <w:rPr>
          <w:spacing w:val="-8"/>
          <w:sz w:val="28"/>
          <w:szCs w:val="28"/>
        </w:rPr>
        <w:t xml:space="preserve"> </w:t>
      </w:r>
      <w:r w:rsidR="00DA550A" w:rsidRPr="00C371BE">
        <w:rPr>
          <w:spacing w:val="-8"/>
          <w:sz w:val="28"/>
          <w:szCs w:val="28"/>
        </w:rPr>
        <w:t>базируется на</w:t>
      </w:r>
      <w:r w:rsidRPr="00C7245C">
        <w:rPr>
          <w:spacing w:val="-8"/>
          <w:sz w:val="28"/>
          <w:szCs w:val="28"/>
        </w:rPr>
        <w:t xml:space="preserve"> </w:t>
      </w:r>
      <w:r w:rsidR="00DA550A" w:rsidRPr="00C371BE">
        <w:rPr>
          <w:spacing w:val="-8"/>
          <w:sz w:val="28"/>
          <w:szCs w:val="28"/>
        </w:rPr>
        <w:t xml:space="preserve">активной </w:t>
      </w:r>
      <w:r w:rsidRPr="00C7245C">
        <w:rPr>
          <w:spacing w:val="-8"/>
          <w:sz w:val="28"/>
          <w:szCs w:val="28"/>
        </w:rPr>
        <w:t xml:space="preserve">интеграции </w:t>
      </w:r>
      <w:r w:rsidR="00D04CC1">
        <w:rPr>
          <w:spacing w:val="-8"/>
          <w:sz w:val="28"/>
          <w:szCs w:val="28"/>
        </w:rPr>
        <w:t xml:space="preserve">как </w:t>
      </w:r>
      <w:r w:rsidR="00DA550A" w:rsidRPr="00C371BE">
        <w:rPr>
          <w:spacing w:val="-8"/>
          <w:sz w:val="28"/>
          <w:szCs w:val="28"/>
        </w:rPr>
        <w:t>экономик стран в целом</w:t>
      </w:r>
      <w:r w:rsidRPr="00C7245C">
        <w:rPr>
          <w:spacing w:val="-8"/>
          <w:sz w:val="28"/>
          <w:szCs w:val="28"/>
        </w:rPr>
        <w:t>,</w:t>
      </w:r>
      <w:r w:rsidR="00DA550A" w:rsidRPr="00C371BE">
        <w:rPr>
          <w:spacing w:val="-8"/>
          <w:sz w:val="28"/>
          <w:szCs w:val="28"/>
        </w:rPr>
        <w:t xml:space="preserve"> так и</w:t>
      </w:r>
      <w:r w:rsidRPr="00C7245C">
        <w:rPr>
          <w:spacing w:val="-8"/>
          <w:sz w:val="28"/>
          <w:szCs w:val="28"/>
        </w:rPr>
        <w:t xml:space="preserve"> их секторов</w:t>
      </w:r>
      <w:r w:rsidR="004633F1">
        <w:rPr>
          <w:spacing w:val="-8"/>
          <w:sz w:val="28"/>
          <w:szCs w:val="28"/>
        </w:rPr>
        <w:t xml:space="preserve"> на мировые рынки</w:t>
      </w:r>
      <w:r w:rsidRPr="00C7245C">
        <w:rPr>
          <w:spacing w:val="-8"/>
          <w:sz w:val="28"/>
          <w:szCs w:val="28"/>
        </w:rPr>
        <w:t>, глобализацие</w:t>
      </w:r>
      <w:r w:rsidR="00DA550A" w:rsidRPr="00C371BE">
        <w:rPr>
          <w:spacing w:val="-8"/>
          <w:sz w:val="28"/>
          <w:szCs w:val="28"/>
        </w:rPr>
        <w:t>й</w:t>
      </w:r>
      <w:r w:rsidRPr="00C7245C">
        <w:rPr>
          <w:spacing w:val="-8"/>
          <w:sz w:val="28"/>
          <w:szCs w:val="28"/>
        </w:rPr>
        <w:t xml:space="preserve"> конкуренции </w:t>
      </w:r>
      <w:r w:rsidR="004633F1">
        <w:rPr>
          <w:spacing w:val="-8"/>
          <w:sz w:val="28"/>
          <w:szCs w:val="28"/>
        </w:rPr>
        <w:t>между субъектами</w:t>
      </w:r>
      <w:r w:rsidRPr="00C7245C">
        <w:rPr>
          <w:spacing w:val="-8"/>
          <w:sz w:val="28"/>
          <w:szCs w:val="28"/>
        </w:rPr>
        <w:t xml:space="preserve"> международных экономических отношений. </w:t>
      </w:r>
    </w:p>
    <w:p w14:paraId="19D3583E" w14:textId="7BC1F418" w:rsidR="00C7245C" w:rsidRPr="00C7245C" w:rsidRDefault="00C7245C" w:rsidP="003B4EE0">
      <w:pPr>
        <w:spacing w:line="360" w:lineRule="auto"/>
        <w:ind w:firstLine="709"/>
        <w:jc w:val="both"/>
        <w:rPr>
          <w:spacing w:val="-8"/>
          <w:sz w:val="28"/>
          <w:szCs w:val="28"/>
        </w:rPr>
      </w:pPr>
      <w:r w:rsidRPr="00C7245C">
        <w:rPr>
          <w:spacing w:val="-8"/>
          <w:sz w:val="28"/>
          <w:szCs w:val="28"/>
        </w:rPr>
        <w:t>Основа конкурентоспособности</w:t>
      </w:r>
      <w:r w:rsidR="0060419F" w:rsidRPr="00C371BE">
        <w:rPr>
          <w:spacing w:val="-8"/>
          <w:sz w:val="28"/>
          <w:szCs w:val="28"/>
        </w:rPr>
        <w:t xml:space="preserve"> страны</w:t>
      </w:r>
      <w:r w:rsidRPr="00C7245C">
        <w:rPr>
          <w:spacing w:val="-8"/>
          <w:sz w:val="28"/>
          <w:szCs w:val="28"/>
        </w:rPr>
        <w:t xml:space="preserve"> </w:t>
      </w:r>
      <w:r w:rsidR="0060419F" w:rsidRPr="00C371BE">
        <w:rPr>
          <w:spacing w:val="-8"/>
          <w:sz w:val="28"/>
          <w:szCs w:val="28"/>
        </w:rPr>
        <w:t xml:space="preserve">зависит от </w:t>
      </w:r>
      <w:r w:rsidR="0060419F" w:rsidRPr="00C7245C">
        <w:rPr>
          <w:spacing w:val="-8"/>
          <w:sz w:val="28"/>
          <w:szCs w:val="28"/>
        </w:rPr>
        <w:t>прогресса и совершенствования</w:t>
      </w:r>
      <w:r w:rsidR="0060419F" w:rsidRPr="00C371BE">
        <w:rPr>
          <w:spacing w:val="-8"/>
          <w:sz w:val="28"/>
          <w:szCs w:val="28"/>
        </w:rPr>
        <w:t xml:space="preserve"> </w:t>
      </w:r>
      <w:r w:rsidRPr="00C7245C">
        <w:rPr>
          <w:spacing w:val="-8"/>
          <w:sz w:val="28"/>
          <w:szCs w:val="28"/>
        </w:rPr>
        <w:t xml:space="preserve">производства. </w:t>
      </w:r>
      <w:r w:rsidR="0060419F" w:rsidRPr="00C371BE">
        <w:rPr>
          <w:spacing w:val="-8"/>
          <w:sz w:val="28"/>
          <w:szCs w:val="28"/>
        </w:rPr>
        <w:t>Однако</w:t>
      </w:r>
      <w:r w:rsidRPr="00C7245C">
        <w:rPr>
          <w:spacing w:val="-8"/>
          <w:sz w:val="28"/>
          <w:szCs w:val="28"/>
        </w:rPr>
        <w:t xml:space="preserve">, в современных условиях конкуренция </w:t>
      </w:r>
      <w:r w:rsidR="0060419F" w:rsidRPr="00C371BE">
        <w:rPr>
          <w:spacing w:val="-8"/>
          <w:sz w:val="28"/>
          <w:szCs w:val="28"/>
        </w:rPr>
        <w:t>действует</w:t>
      </w:r>
      <w:r w:rsidRPr="00C7245C">
        <w:rPr>
          <w:spacing w:val="-8"/>
          <w:sz w:val="28"/>
          <w:szCs w:val="28"/>
        </w:rPr>
        <w:t xml:space="preserve"> и на стадии распределения, обмена, потребления и проявляется как конкуренция </w:t>
      </w:r>
      <w:r w:rsidR="003B4EE0" w:rsidRPr="00C371BE">
        <w:rPr>
          <w:spacing w:val="-8"/>
          <w:sz w:val="28"/>
          <w:szCs w:val="28"/>
        </w:rPr>
        <w:t xml:space="preserve">не только </w:t>
      </w:r>
      <w:r w:rsidRPr="00C7245C">
        <w:rPr>
          <w:spacing w:val="-8"/>
          <w:sz w:val="28"/>
          <w:szCs w:val="28"/>
        </w:rPr>
        <w:t xml:space="preserve">товаров и услуг, </w:t>
      </w:r>
      <w:r w:rsidR="003B4EE0" w:rsidRPr="00C371BE">
        <w:rPr>
          <w:spacing w:val="-8"/>
          <w:sz w:val="28"/>
          <w:szCs w:val="28"/>
        </w:rPr>
        <w:t xml:space="preserve">но и ресурсов, в том числе энергетических. По мнению </w:t>
      </w:r>
      <w:r w:rsidRPr="00C7245C">
        <w:rPr>
          <w:spacing w:val="-8"/>
          <w:sz w:val="28"/>
          <w:szCs w:val="28"/>
        </w:rPr>
        <w:t>С.С.</w:t>
      </w:r>
      <w:r w:rsidR="003B4EE0" w:rsidRPr="00C371BE">
        <w:rPr>
          <w:spacing w:val="-8"/>
          <w:sz w:val="28"/>
          <w:szCs w:val="28"/>
        </w:rPr>
        <w:t xml:space="preserve"> </w:t>
      </w:r>
      <w:r w:rsidRPr="00C7245C">
        <w:rPr>
          <w:spacing w:val="-8"/>
          <w:sz w:val="28"/>
          <w:szCs w:val="28"/>
        </w:rPr>
        <w:t>Носово</w:t>
      </w:r>
      <w:r w:rsidR="00A77B0F" w:rsidRPr="00C371BE">
        <w:rPr>
          <w:spacing w:val="-8"/>
          <w:sz w:val="28"/>
          <w:szCs w:val="28"/>
        </w:rPr>
        <w:t>й</w:t>
      </w:r>
      <w:r w:rsidR="003B4EE0" w:rsidRPr="00C371BE">
        <w:rPr>
          <w:spacing w:val="-8"/>
          <w:sz w:val="28"/>
          <w:szCs w:val="28"/>
        </w:rPr>
        <w:t xml:space="preserve"> </w:t>
      </w:r>
      <w:r w:rsidRPr="00C7245C">
        <w:rPr>
          <w:spacing w:val="-8"/>
          <w:sz w:val="28"/>
          <w:szCs w:val="28"/>
        </w:rPr>
        <w:t>«конкуренция заставляет фирмы переходить на самые эффективные технологии производства»</w:t>
      </w:r>
      <w:r w:rsidR="003B4EE0" w:rsidRPr="00C371BE">
        <w:rPr>
          <w:spacing w:val="-8"/>
          <w:sz w:val="28"/>
          <w:szCs w:val="28"/>
        </w:rPr>
        <w:t xml:space="preserve"> [</w:t>
      </w:r>
      <w:r w:rsidR="00C371BE" w:rsidRPr="00C371BE">
        <w:rPr>
          <w:spacing w:val="-8"/>
          <w:sz w:val="28"/>
          <w:szCs w:val="28"/>
        </w:rPr>
        <w:t>15</w:t>
      </w:r>
      <w:r w:rsidR="003B4EE0" w:rsidRPr="00C371BE">
        <w:rPr>
          <w:spacing w:val="-8"/>
          <w:sz w:val="28"/>
          <w:szCs w:val="28"/>
        </w:rPr>
        <w:t>]</w:t>
      </w:r>
      <w:r w:rsidRPr="00C7245C">
        <w:rPr>
          <w:spacing w:val="-8"/>
          <w:sz w:val="28"/>
          <w:szCs w:val="28"/>
        </w:rPr>
        <w:t xml:space="preserve">. </w:t>
      </w:r>
    </w:p>
    <w:p w14:paraId="4FD26B38" w14:textId="5E53570F" w:rsidR="0018063C" w:rsidRPr="00C7245C" w:rsidRDefault="00C7245C" w:rsidP="0018063C">
      <w:pPr>
        <w:spacing w:line="360" w:lineRule="auto"/>
        <w:ind w:firstLine="709"/>
        <w:jc w:val="both"/>
        <w:rPr>
          <w:sz w:val="28"/>
          <w:szCs w:val="28"/>
        </w:rPr>
      </w:pPr>
      <w:r w:rsidRPr="00C7245C">
        <w:rPr>
          <w:sz w:val="28"/>
          <w:szCs w:val="28"/>
        </w:rPr>
        <w:t xml:space="preserve">Важность категории «конкурентоспособность» </w:t>
      </w:r>
      <w:r w:rsidR="0018063C">
        <w:rPr>
          <w:sz w:val="28"/>
          <w:szCs w:val="28"/>
        </w:rPr>
        <w:t>для интеграции страны в мировую хозяйственную системы определяется</w:t>
      </w:r>
      <w:r w:rsidRPr="00C7245C">
        <w:rPr>
          <w:sz w:val="28"/>
          <w:szCs w:val="28"/>
        </w:rPr>
        <w:t xml:space="preserve"> тем, что </w:t>
      </w:r>
      <w:r w:rsidR="0018063C">
        <w:rPr>
          <w:sz w:val="28"/>
          <w:szCs w:val="28"/>
        </w:rPr>
        <w:t>она характеризует</w:t>
      </w:r>
      <w:r w:rsidRPr="00C7245C">
        <w:rPr>
          <w:sz w:val="28"/>
          <w:szCs w:val="28"/>
        </w:rPr>
        <w:t xml:space="preserve"> экономические, научно-технические, производственные, организационно-управленческие, маркетинговые возможности экономики </w:t>
      </w:r>
      <w:r w:rsidR="0018063C">
        <w:rPr>
          <w:sz w:val="28"/>
          <w:szCs w:val="28"/>
        </w:rPr>
        <w:t xml:space="preserve">определенной </w:t>
      </w:r>
      <w:r w:rsidRPr="00C7245C">
        <w:rPr>
          <w:sz w:val="28"/>
          <w:szCs w:val="28"/>
        </w:rPr>
        <w:t xml:space="preserve">страны </w:t>
      </w:r>
      <w:r w:rsidR="0018063C">
        <w:rPr>
          <w:sz w:val="28"/>
          <w:szCs w:val="28"/>
        </w:rPr>
        <w:t>на мировых рынках</w:t>
      </w:r>
      <w:r w:rsidRPr="00C7245C">
        <w:rPr>
          <w:sz w:val="28"/>
          <w:szCs w:val="28"/>
        </w:rPr>
        <w:t xml:space="preserve">. </w:t>
      </w:r>
    </w:p>
    <w:p w14:paraId="728ACD60" w14:textId="18F95EB4" w:rsidR="00C7245C" w:rsidRPr="00C7245C" w:rsidRDefault="0018063C" w:rsidP="0018063C">
      <w:pPr>
        <w:spacing w:line="360" w:lineRule="auto"/>
        <w:ind w:firstLine="709"/>
        <w:jc w:val="both"/>
        <w:rPr>
          <w:sz w:val="28"/>
          <w:szCs w:val="28"/>
        </w:rPr>
      </w:pPr>
      <w:r>
        <w:rPr>
          <w:sz w:val="28"/>
          <w:szCs w:val="28"/>
        </w:rPr>
        <w:t>М</w:t>
      </w:r>
      <w:r w:rsidR="00C7245C" w:rsidRPr="00C7245C">
        <w:rPr>
          <w:sz w:val="28"/>
          <w:szCs w:val="28"/>
        </w:rPr>
        <w:t>ировая экономика</w:t>
      </w:r>
      <w:r>
        <w:rPr>
          <w:sz w:val="28"/>
          <w:szCs w:val="28"/>
        </w:rPr>
        <w:t>, глобальные рынки в современной рыночной экономике следует рассматривать как</w:t>
      </w:r>
      <w:r w:rsidR="00C7245C" w:rsidRPr="00C7245C">
        <w:rPr>
          <w:sz w:val="28"/>
          <w:szCs w:val="28"/>
        </w:rPr>
        <w:t xml:space="preserve"> арен</w:t>
      </w:r>
      <w:r>
        <w:rPr>
          <w:sz w:val="28"/>
          <w:szCs w:val="28"/>
        </w:rPr>
        <w:t>у</w:t>
      </w:r>
      <w:r w:rsidR="00C7245C" w:rsidRPr="00C7245C">
        <w:rPr>
          <w:sz w:val="28"/>
          <w:szCs w:val="28"/>
        </w:rPr>
        <w:t xml:space="preserve"> столкновения разноплановых интересов различных экономических субъектов. </w:t>
      </w:r>
    </w:p>
    <w:p w14:paraId="4E5705FF" w14:textId="4DAD0D12" w:rsidR="0018063C" w:rsidRPr="0018063C" w:rsidRDefault="0018063C" w:rsidP="0018063C">
      <w:pPr>
        <w:spacing w:line="360" w:lineRule="auto"/>
        <w:ind w:firstLine="709"/>
        <w:jc w:val="both"/>
        <w:rPr>
          <w:sz w:val="28"/>
          <w:szCs w:val="28"/>
        </w:rPr>
      </w:pPr>
      <w:r>
        <w:rPr>
          <w:sz w:val="28"/>
          <w:szCs w:val="28"/>
        </w:rPr>
        <w:t>Е</w:t>
      </w:r>
      <w:r w:rsidR="00E4739A">
        <w:rPr>
          <w:sz w:val="28"/>
          <w:szCs w:val="28"/>
        </w:rPr>
        <w:t>щ</w:t>
      </w:r>
      <w:r>
        <w:rPr>
          <w:sz w:val="28"/>
          <w:szCs w:val="28"/>
        </w:rPr>
        <w:t xml:space="preserve">е А. Смит указал на то, что </w:t>
      </w:r>
      <w:r w:rsidR="00C7245C" w:rsidRPr="00C7245C">
        <w:rPr>
          <w:sz w:val="28"/>
          <w:szCs w:val="28"/>
        </w:rPr>
        <w:t>конкуренция способствует выживанию только лучших производителе</w:t>
      </w:r>
      <w:r>
        <w:rPr>
          <w:sz w:val="28"/>
          <w:szCs w:val="28"/>
        </w:rPr>
        <w:t>й</w:t>
      </w:r>
      <w:r w:rsidR="00C7245C" w:rsidRPr="00C7245C">
        <w:rPr>
          <w:sz w:val="28"/>
          <w:szCs w:val="28"/>
        </w:rPr>
        <w:t xml:space="preserve">, способных удовлетворять потребности не только на внутреннем, но и на внешних рынках. Д. </w:t>
      </w:r>
      <w:proofErr w:type="spellStart"/>
      <w:r w:rsidR="00C7245C" w:rsidRPr="00C7245C">
        <w:rPr>
          <w:sz w:val="28"/>
          <w:szCs w:val="28"/>
        </w:rPr>
        <w:t>Рикардо</w:t>
      </w:r>
      <w:proofErr w:type="spellEnd"/>
      <w:r w:rsidR="00C7245C" w:rsidRPr="00C7245C">
        <w:rPr>
          <w:sz w:val="28"/>
          <w:szCs w:val="28"/>
        </w:rPr>
        <w:t xml:space="preserve"> предложил принцип конкурентного преимущества, суть которого состоит в том, что государство должно экспортировать товары с наибольшим сравнительным преимуществом, а импортировать </w:t>
      </w:r>
      <w:r>
        <w:rPr>
          <w:sz w:val="28"/>
          <w:szCs w:val="28"/>
        </w:rPr>
        <w:t>–</w:t>
      </w:r>
      <w:r w:rsidR="00C7245C" w:rsidRPr="00C7245C">
        <w:rPr>
          <w:sz w:val="28"/>
          <w:szCs w:val="28"/>
        </w:rPr>
        <w:t xml:space="preserve"> с наименьшим</w:t>
      </w:r>
      <w:r>
        <w:rPr>
          <w:sz w:val="28"/>
          <w:szCs w:val="28"/>
        </w:rPr>
        <w:t xml:space="preserve"> </w:t>
      </w:r>
      <w:r w:rsidRPr="0018063C">
        <w:rPr>
          <w:sz w:val="28"/>
          <w:szCs w:val="28"/>
        </w:rPr>
        <w:t>[</w:t>
      </w:r>
      <w:r w:rsidR="00C371BE">
        <w:rPr>
          <w:sz w:val="28"/>
          <w:szCs w:val="28"/>
        </w:rPr>
        <w:t>4</w:t>
      </w:r>
      <w:r w:rsidRPr="009B5437">
        <w:rPr>
          <w:sz w:val="28"/>
          <w:szCs w:val="28"/>
        </w:rPr>
        <w:t>].</w:t>
      </w:r>
    </w:p>
    <w:p w14:paraId="5B954559" w14:textId="4D3CCE2A" w:rsidR="001C2245" w:rsidRPr="00BE6FE5" w:rsidRDefault="00C7245C" w:rsidP="00C371BE">
      <w:pPr>
        <w:spacing w:line="360" w:lineRule="auto"/>
        <w:ind w:firstLine="709"/>
        <w:jc w:val="both"/>
        <w:rPr>
          <w:sz w:val="28"/>
          <w:szCs w:val="28"/>
        </w:rPr>
      </w:pPr>
      <w:r w:rsidRPr="00C7245C">
        <w:rPr>
          <w:sz w:val="28"/>
          <w:szCs w:val="28"/>
        </w:rPr>
        <w:t xml:space="preserve">В </w:t>
      </w:r>
      <w:r w:rsidR="009B5437">
        <w:rPr>
          <w:sz w:val="28"/>
          <w:szCs w:val="28"/>
        </w:rPr>
        <w:t>научной литературе</w:t>
      </w:r>
      <w:r w:rsidRPr="00C7245C">
        <w:rPr>
          <w:sz w:val="28"/>
          <w:szCs w:val="28"/>
        </w:rPr>
        <w:t xml:space="preserve"> различа</w:t>
      </w:r>
      <w:r w:rsidR="009B5437">
        <w:rPr>
          <w:sz w:val="28"/>
          <w:szCs w:val="28"/>
        </w:rPr>
        <w:t>ю</w:t>
      </w:r>
      <w:r w:rsidRPr="00C7245C">
        <w:rPr>
          <w:sz w:val="28"/>
          <w:szCs w:val="28"/>
        </w:rPr>
        <w:t>т</w:t>
      </w:r>
      <w:r w:rsidR="009B5437">
        <w:rPr>
          <w:sz w:val="28"/>
          <w:szCs w:val="28"/>
        </w:rPr>
        <w:t xml:space="preserve"> понятия</w:t>
      </w:r>
      <w:r w:rsidRPr="00C7245C">
        <w:rPr>
          <w:sz w:val="28"/>
          <w:szCs w:val="28"/>
        </w:rPr>
        <w:t xml:space="preserve"> конкурентоспособност</w:t>
      </w:r>
      <w:r w:rsidR="009B5437">
        <w:rPr>
          <w:sz w:val="28"/>
          <w:szCs w:val="28"/>
        </w:rPr>
        <w:t>и</w:t>
      </w:r>
      <w:r w:rsidRPr="00C7245C">
        <w:rPr>
          <w:sz w:val="28"/>
          <w:szCs w:val="28"/>
        </w:rPr>
        <w:t xml:space="preserve"> стран</w:t>
      </w:r>
      <w:r w:rsidR="009B5437">
        <w:rPr>
          <w:sz w:val="28"/>
          <w:szCs w:val="28"/>
        </w:rPr>
        <w:t>ы</w:t>
      </w:r>
      <w:r w:rsidRPr="00C7245C">
        <w:rPr>
          <w:sz w:val="28"/>
          <w:szCs w:val="28"/>
        </w:rPr>
        <w:t xml:space="preserve"> (</w:t>
      </w:r>
      <w:proofErr w:type="spellStart"/>
      <w:r w:rsidRPr="00C7245C">
        <w:rPr>
          <w:sz w:val="28"/>
          <w:szCs w:val="28"/>
        </w:rPr>
        <w:t>нации</w:t>
      </w:r>
      <w:r w:rsidR="009B5437">
        <w:rPr>
          <w:sz w:val="28"/>
          <w:szCs w:val="28"/>
        </w:rPr>
        <w:t>и</w:t>
      </w:r>
      <w:proofErr w:type="spellEnd"/>
      <w:r w:rsidRPr="00C7245C">
        <w:rPr>
          <w:sz w:val="28"/>
          <w:szCs w:val="28"/>
        </w:rPr>
        <w:t>), регион</w:t>
      </w:r>
      <w:r w:rsidR="009B5437">
        <w:rPr>
          <w:sz w:val="28"/>
          <w:szCs w:val="28"/>
        </w:rPr>
        <w:t>а</w:t>
      </w:r>
      <w:r w:rsidRPr="00C7245C">
        <w:rPr>
          <w:sz w:val="28"/>
          <w:szCs w:val="28"/>
        </w:rPr>
        <w:t>, отрасл</w:t>
      </w:r>
      <w:r w:rsidR="009B5437">
        <w:rPr>
          <w:sz w:val="28"/>
          <w:szCs w:val="28"/>
        </w:rPr>
        <w:t>и</w:t>
      </w:r>
      <w:r w:rsidRPr="00C7245C">
        <w:rPr>
          <w:sz w:val="28"/>
          <w:szCs w:val="28"/>
        </w:rPr>
        <w:t>, предприяти</w:t>
      </w:r>
      <w:r w:rsidR="009B5437">
        <w:rPr>
          <w:sz w:val="28"/>
          <w:szCs w:val="28"/>
        </w:rPr>
        <w:t>я</w:t>
      </w:r>
      <w:r w:rsidRPr="00C7245C">
        <w:rPr>
          <w:sz w:val="28"/>
          <w:szCs w:val="28"/>
        </w:rPr>
        <w:t>, отдельн</w:t>
      </w:r>
      <w:r w:rsidR="009B5437">
        <w:rPr>
          <w:sz w:val="28"/>
          <w:szCs w:val="28"/>
        </w:rPr>
        <w:t>ого</w:t>
      </w:r>
      <w:r w:rsidRPr="00C7245C">
        <w:rPr>
          <w:sz w:val="28"/>
          <w:szCs w:val="28"/>
        </w:rPr>
        <w:t xml:space="preserve"> товар</w:t>
      </w:r>
      <w:r w:rsidR="009B5437">
        <w:rPr>
          <w:sz w:val="28"/>
          <w:szCs w:val="28"/>
        </w:rPr>
        <w:t>а / услуги</w:t>
      </w:r>
      <w:r w:rsidRPr="00C7245C">
        <w:rPr>
          <w:sz w:val="28"/>
          <w:szCs w:val="28"/>
        </w:rPr>
        <w:t xml:space="preserve">. </w:t>
      </w:r>
      <w:r w:rsidR="009B5437">
        <w:rPr>
          <w:sz w:val="28"/>
          <w:szCs w:val="28"/>
        </w:rPr>
        <w:t>Н</w:t>
      </w:r>
      <w:r w:rsidR="009B5437" w:rsidRPr="00C7245C">
        <w:rPr>
          <w:sz w:val="28"/>
          <w:szCs w:val="28"/>
        </w:rPr>
        <w:t xml:space="preserve">а различных уровнях </w:t>
      </w:r>
      <w:r w:rsidRPr="00C7245C">
        <w:rPr>
          <w:sz w:val="28"/>
          <w:szCs w:val="28"/>
        </w:rPr>
        <w:t>конкурентоспособност</w:t>
      </w:r>
      <w:r w:rsidR="009B5437">
        <w:rPr>
          <w:sz w:val="28"/>
          <w:szCs w:val="28"/>
        </w:rPr>
        <w:t>ь</w:t>
      </w:r>
      <w:r w:rsidRPr="00C7245C">
        <w:rPr>
          <w:sz w:val="28"/>
          <w:szCs w:val="28"/>
        </w:rPr>
        <w:t xml:space="preserve"> име</w:t>
      </w:r>
      <w:r w:rsidR="009B5437">
        <w:rPr>
          <w:sz w:val="28"/>
          <w:szCs w:val="28"/>
        </w:rPr>
        <w:t>е</w:t>
      </w:r>
      <w:r w:rsidRPr="00C7245C">
        <w:rPr>
          <w:sz w:val="28"/>
          <w:szCs w:val="28"/>
        </w:rPr>
        <w:t xml:space="preserve">т </w:t>
      </w:r>
      <w:r w:rsidR="009B5437">
        <w:rPr>
          <w:sz w:val="28"/>
          <w:szCs w:val="28"/>
        </w:rPr>
        <w:t>определенную</w:t>
      </w:r>
      <w:r w:rsidRPr="00C7245C">
        <w:rPr>
          <w:sz w:val="28"/>
          <w:szCs w:val="28"/>
        </w:rPr>
        <w:t xml:space="preserve"> специфику</w:t>
      </w:r>
      <w:r w:rsidR="00807FF8">
        <w:rPr>
          <w:sz w:val="28"/>
          <w:szCs w:val="28"/>
        </w:rPr>
        <w:t>, а также определяется различными факторами</w:t>
      </w:r>
      <w:r w:rsidRPr="00C7245C">
        <w:rPr>
          <w:sz w:val="28"/>
          <w:szCs w:val="28"/>
        </w:rPr>
        <w:t xml:space="preserve"> (табл. 1). </w:t>
      </w:r>
      <w:r w:rsidR="00807FF8" w:rsidRPr="00807FF8">
        <w:rPr>
          <w:sz w:val="28"/>
          <w:szCs w:val="28"/>
        </w:rPr>
        <w:t>Системный подход к исследованию конкурентоспособности страны предполагает учет влияния различных факторов.</w:t>
      </w:r>
    </w:p>
    <w:p w14:paraId="6A32F683" w14:textId="3FABC9A1" w:rsidR="00C7245C" w:rsidRPr="00C7245C" w:rsidRDefault="00DD4E64" w:rsidP="007D277C">
      <w:pPr>
        <w:spacing w:before="240"/>
        <w:rPr>
          <w:sz w:val="28"/>
          <w:szCs w:val="28"/>
        </w:rPr>
      </w:pPr>
      <w:r w:rsidRPr="00DA550A">
        <w:rPr>
          <w:sz w:val="28"/>
          <w:szCs w:val="28"/>
        </w:rPr>
        <w:t>Таблица 1</w:t>
      </w:r>
      <w:r w:rsidR="001C2245" w:rsidRPr="00DA550A">
        <w:rPr>
          <w:sz w:val="28"/>
          <w:szCs w:val="28"/>
        </w:rPr>
        <w:t xml:space="preserve"> – Уровни </w:t>
      </w:r>
      <w:r w:rsidR="00CE25D2">
        <w:rPr>
          <w:sz w:val="28"/>
          <w:szCs w:val="28"/>
        </w:rPr>
        <w:t xml:space="preserve">и факторы </w:t>
      </w:r>
      <w:r w:rsidR="001C2245" w:rsidRPr="00DA550A">
        <w:rPr>
          <w:sz w:val="28"/>
          <w:szCs w:val="28"/>
        </w:rPr>
        <w:t>конкурентоспособности [</w:t>
      </w:r>
      <w:r w:rsidR="00C371BE">
        <w:rPr>
          <w:sz w:val="28"/>
          <w:szCs w:val="28"/>
        </w:rPr>
        <w:t>12; 52</w:t>
      </w:r>
      <w:r w:rsidR="001C2245" w:rsidRPr="00DA550A">
        <w:rPr>
          <w:sz w:val="28"/>
          <w:szCs w:val="28"/>
        </w:rPr>
        <w:t>]</w:t>
      </w:r>
    </w:p>
    <w:tbl>
      <w:tblPr>
        <w:tblStyle w:val="a7"/>
        <w:tblW w:w="9209" w:type="dxa"/>
        <w:tblLook w:val="04A0" w:firstRow="1" w:lastRow="0" w:firstColumn="1" w:lastColumn="0" w:noHBand="0" w:noVBand="1"/>
      </w:tblPr>
      <w:tblGrid>
        <w:gridCol w:w="1733"/>
        <w:gridCol w:w="2690"/>
        <w:gridCol w:w="4786"/>
      </w:tblGrid>
      <w:tr w:rsidR="00C371BE" w:rsidRPr="00DA550A" w14:paraId="37781365" w14:textId="77777777" w:rsidTr="00C371BE">
        <w:tc>
          <w:tcPr>
            <w:tcW w:w="1733" w:type="dxa"/>
            <w:vAlign w:val="center"/>
          </w:tcPr>
          <w:p w14:paraId="178D015C" w14:textId="2074B015" w:rsidR="00C371BE" w:rsidRPr="00AE7856" w:rsidRDefault="00C371BE" w:rsidP="008B0529">
            <w:pPr>
              <w:jc w:val="center"/>
            </w:pPr>
            <w:r w:rsidRPr="00AE7856">
              <w:t>Уровень</w:t>
            </w:r>
            <w:r>
              <w:t xml:space="preserve"> / Субъект</w:t>
            </w:r>
          </w:p>
        </w:tc>
        <w:tc>
          <w:tcPr>
            <w:tcW w:w="2690" w:type="dxa"/>
            <w:vAlign w:val="center"/>
          </w:tcPr>
          <w:p w14:paraId="7EB51545" w14:textId="3403952C" w:rsidR="00C371BE" w:rsidRPr="00AE7856" w:rsidRDefault="00C371BE" w:rsidP="008B0529">
            <w:pPr>
              <w:jc w:val="center"/>
            </w:pPr>
            <w:r w:rsidRPr="00AE7856">
              <w:t>Проявление конкурентоспособности</w:t>
            </w:r>
          </w:p>
        </w:tc>
        <w:tc>
          <w:tcPr>
            <w:tcW w:w="4786" w:type="dxa"/>
          </w:tcPr>
          <w:p w14:paraId="3E807017" w14:textId="4151B325" w:rsidR="00C371BE" w:rsidRPr="00AE7856" w:rsidRDefault="00C371BE" w:rsidP="008B0529">
            <w:pPr>
              <w:jc w:val="center"/>
            </w:pPr>
            <w:r>
              <w:t>Факторы</w:t>
            </w:r>
          </w:p>
        </w:tc>
      </w:tr>
      <w:tr w:rsidR="00C371BE" w:rsidRPr="00DA550A" w14:paraId="60272069" w14:textId="77777777" w:rsidTr="00C371BE">
        <w:tc>
          <w:tcPr>
            <w:tcW w:w="1733" w:type="dxa"/>
          </w:tcPr>
          <w:p w14:paraId="148CD8D2" w14:textId="062EFD9A" w:rsidR="00C371BE" w:rsidRPr="00DA550A" w:rsidRDefault="00C371BE" w:rsidP="00CE25D2">
            <w:r w:rsidRPr="00DA550A">
              <w:t>Микроуровень</w:t>
            </w:r>
            <w:r>
              <w:t xml:space="preserve"> / </w:t>
            </w:r>
            <w:r w:rsidRPr="00DA550A">
              <w:t>Предприятие</w:t>
            </w:r>
          </w:p>
        </w:tc>
        <w:tc>
          <w:tcPr>
            <w:tcW w:w="2690" w:type="dxa"/>
          </w:tcPr>
          <w:p w14:paraId="41E23889" w14:textId="087E9A78" w:rsidR="00C371BE" w:rsidRPr="00DA550A" w:rsidRDefault="00C371BE" w:rsidP="00CE25D2">
            <w:r w:rsidRPr="00DA550A">
              <w:t xml:space="preserve">Способность устойчивой конкуренции на внутреннем и внешнем рынках </w:t>
            </w:r>
          </w:p>
        </w:tc>
        <w:tc>
          <w:tcPr>
            <w:tcW w:w="4786" w:type="dxa"/>
          </w:tcPr>
          <w:p w14:paraId="507C9697" w14:textId="14BB97C3" w:rsidR="00C371BE" w:rsidRPr="00CE25D2" w:rsidRDefault="00C371BE" w:rsidP="00CE25D2">
            <w:r w:rsidRPr="00CE25D2">
              <w:t>Сравнительная конкурентоспособность продукции (ценовые и неценовые факторы) Эффективность производственной деятельности Эффективность организации сбыта продукции на рынке и его доля</w:t>
            </w:r>
          </w:p>
        </w:tc>
      </w:tr>
      <w:tr w:rsidR="00C371BE" w:rsidRPr="00DA550A" w14:paraId="2F35E64C" w14:textId="77777777" w:rsidTr="00C371BE">
        <w:tc>
          <w:tcPr>
            <w:tcW w:w="1733" w:type="dxa"/>
          </w:tcPr>
          <w:p w14:paraId="58133AB4" w14:textId="64EFB34C" w:rsidR="00C371BE" w:rsidRPr="00DA550A" w:rsidRDefault="00C371BE" w:rsidP="00CE25D2">
            <w:proofErr w:type="spellStart"/>
            <w:r w:rsidRPr="00DA550A">
              <w:t>Мезоуровень</w:t>
            </w:r>
            <w:proofErr w:type="spellEnd"/>
            <w:r>
              <w:t xml:space="preserve"> / </w:t>
            </w:r>
            <w:r w:rsidRPr="00DA550A">
              <w:t>Отрасль</w:t>
            </w:r>
            <w:r>
              <w:t xml:space="preserve"> </w:t>
            </w:r>
          </w:p>
        </w:tc>
        <w:tc>
          <w:tcPr>
            <w:tcW w:w="2690" w:type="dxa"/>
          </w:tcPr>
          <w:p w14:paraId="725273D0" w14:textId="6745DB68" w:rsidR="00C371BE" w:rsidRPr="00DA550A" w:rsidRDefault="00495D90" w:rsidP="00CE25D2">
            <w:r>
              <w:t>Общая</w:t>
            </w:r>
            <w:r w:rsidR="00C371BE" w:rsidRPr="00DA550A">
              <w:t xml:space="preserve"> конкурентоспособность предприятий отрасли с учетом эффективности государственных программ отраслево</w:t>
            </w:r>
            <w:r w:rsidR="00C371BE">
              <w:t>й</w:t>
            </w:r>
            <w:r w:rsidR="00C371BE" w:rsidRPr="00DA550A">
              <w:t xml:space="preserve"> политики </w:t>
            </w:r>
          </w:p>
        </w:tc>
        <w:tc>
          <w:tcPr>
            <w:tcW w:w="4786" w:type="dxa"/>
          </w:tcPr>
          <w:p w14:paraId="47C442DB" w14:textId="77777777" w:rsidR="00C371BE" w:rsidRPr="00CE25D2" w:rsidRDefault="00C371BE" w:rsidP="00CE25D2">
            <w:r w:rsidRPr="00CE25D2">
              <w:t>Конкуренция на уровне кластеров, отраслей, отдельных сфер производства. Внутренняя структура отрасли</w:t>
            </w:r>
          </w:p>
          <w:p w14:paraId="59DC78E8" w14:textId="77777777" w:rsidR="00C371BE" w:rsidRPr="00CE25D2" w:rsidRDefault="00C371BE" w:rsidP="00CE25D2">
            <w:r w:rsidRPr="00CE25D2">
              <w:t>Политика в области экологии</w:t>
            </w:r>
          </w:p>
          <w:p w14:paraId="50F31F21" w14:textId="6ED76F79" w:rsidR="00C371BE" w:rsidRPr="00CE25D2" w:rsidRDefault="00C371BE" w:rsidP="00CE25D2">
            <w:r w:rsidRPr="00CE25D2">
              <w:t>Система образования</w:t>
            </w:r>
          </w:p>
        </w:tc>
      </w:tr>
      <w:tr w:rsidR="00C371BE" w:rsidRPr="00DA550A" w14:paraId="1278E9AC" w14:textId="77777777" w:rsidTr="00C371BE">
        <w:tc>
          <w:tcPr>
            <w:tcW w:w="1733" w:type="dxa"/>
          </w:tcPr>
          <w:p w14:paraId="41D0C5AE" w14:textId="15271AF5" w:rsidR="00C371BE" w:rsidRPr="00DA550A" w:rsidRDefault="00C371BE" w:rsidP="00CE25D2">
            <w:r w:rsidRPr="00DA550A">
              <w:t>Макроуровень</w:t>
            </w:r>
            <w:r>
              <w:t xml:space="preserve"> / </w:t>
            </w:r>
            <w:r w:rsidRPr="00DA550A">
              <w:t>Государство</w:t>
            </w:r>
          </w:p>
        </w:tc>
        <w:tc>
          <w:tcPr>
            <w:tcW w:w="2690" w:type="dxa"/>
          </w:tcPr>
          <w:p w14:paraId="75E50A43" w14:textId="2E0BB854" w:rsidR="00C371BE" w:rsidRPr="00DA550A" w:rsidRDefault="00C371BE" w:rsidP="00CE25D2">
            <w:r w:rsidRPr="00DA550A">
              <w:t>Совокупная конкурентоспособность отрасле</w:t>
            </w:r>
            <w:r>
              <w:t>й</w:t>
            </w:r>
            <w:r w:rsidRPr="00DA550A">
              <w:t xml:space="preserve"> </w:t>
            </w:r>
          </w:p>
        </w:tc>
        <w:tc>
          <w:tcPr>
            <w:tcW w:w="4786" w:type="dxa"/>
          </w:tcPr>
          <w:p w14:paraId="164FAB9A" w14:textId="77777777" w:rsidR="00C371BE" w:rsidRPr="00CE25D2" w:rsidRDefault="00C371BE" w:rsidP="00CE25D2">
            <w:r w:rsidRPr="00CE25D2">
              <w:t>Инвестиционный климат</w:t>
            </w:r>
          </w:p>
          <w:p w14:paraId="092398DB" w14:textId="77777777" w:rsidR="00C371BE" w:rsidRPr="00CE25D2" w:rsidRDefault="00C371BE" w:rsidP="00CE25D2">
            <w:r w:rsidRPr="00CE25D2">
              <w:t>Макроэкономические показатели</w:t>
            </w:r>
          </w:p>
          <w:p w14:paraId="443AD94A" w14:textId="4DEA14EA" w:rsidR="00C371BE" w:rsidRPr="00CE25D2" w:rsidRDefault="00C371BE" w:rsidP="00CE25D2">
            <w:r w:rsidRPr="00CE25D2">
              <w:t>Прозрачность институтов</w:t>
            </w:r>
          </w:p>
        </w:tc>
      </w:tr>
    </w:tbl>
    <w:p w14:paraId="1648692C" w14:textId="77777777" w:rsidR="007D0874" w:rsidRDefault="007D0874" w:rsidP="00BE6FE5">
      <w:pPr>
        <w:spacing w:line="360" w:lineRule="auto"/>
        <w:ind w:firstLine="709"/>
        <w:jc w:val="both"/>
        <w:rPr>
          <w:sz w:val="28"/>
          <w:szCs w:val="28"/>
        </w:rPr>
      </w:pPr>
    </w:p>
    <w:p w14:paraId="1F56159D" w14:textId="06B2D956" w:rsidR="001C2245" w:rsidRPr="001C2245" w:rsidRDefault="001C2245" w:rsidP="00BE6FE5">
      <w:pPr>
        <w:spacing w:line="360" w:lineRule="auto"/>
        <w:ind w:firstLine="709"/>
        <w:jc w:val="both"/>
        <w:rPr>
          <w:sz w:val="28"/>
          <w:szCs w:val="28"/>
        </w:rPr>
      </w:pPr>
      <w:r w:rsidRPr="001C2245">
        <w:rPr>
          <w:sz w:val="28"/>
          <w:szCs w:val="28"/>
        </w:rPr>
        <w:t xml:space="preserve">М. </w:t>
      </w:r>
      <w:r w:rsidR="00BE6FE5" w:rsidRPr="001C2245">
        <w:rPr>
          <w:sz w:val="28"/>
          <w:szCs w:val="28"/>
        </w:rPr>
        <w:t>Портер</w:t>
      </w:r>
      <w:r w:rsidR="00BE6FE5" w:rsidRPr="00BE6FE5">
        <w:rPr>
          <w:sz w:val="28"/>
          <w:szCs w:val="28"/>
        </w:rPr>
        <w:t xml:space="preserve"> </w:t>
      </w:r>
      <w:r w:rsidR="00BE6FE5">
        <w:rPr>
          <w:sz w:val="28"/>
          <w:szCs w:val="28"/>
        </w:rPr>
        <w:t>в своих работах подчеркивает</w:t>
      </w:r>
      <w:r w:rsidRPr="001C2245">
        <w:rPr>
          <w:sz w:val="28"/>
          <w:szCs w:val="28"/>
        </w:rPr>
        <w:t>,</w:t>
      </w:r>
      <w:r w:rsidR="00BE6FE5">
        <w:rPr>
          <w:sz w:val="28"/>
          <w:szCs w:val="28"/>
        </w:rPr>
        <w:t xml:space="preserve"> что</w:t>
      </w:r>
      <w:r w:rsidRPr="001C2245">
        <w:rPr>
          <w:sz w:val="28"/>
          <w:szCs w:val="28"/>
        </w:rPr>
        <w:t xml:space="preserve"> </w:t>
      </w:r>
      <w:r w:rsidR="00BE6FE5" w:rsidRPr="001C2245">
        <w:rPr>
          <w:sz w:val="28"/>
          <w:szCs w:val="28"/>
        </w:rPr>
        <w:t>конкурентоспособност</w:t>
      </w:r>
      <w:r w:rsidR="00BE6FE5">
        <w:rPr>
          <w:sz w:val="28"/>
          <w:szCs w:val="28"/>
        </w:rPr>
        <w:t>ь</w:t>
      </w:r>
      <w:r w:rsidR="00BE6FE5" w:rsidRPr="001C2245">
        <w:rPr>
          <w:sz w:val="28"/>
          <w:szCs w:val="28"/>
        </w:rPr>
        <w:t xml:space="preserve"> страны на мировом рынке </w:t>
      </w:r>
      <w:r w:rsidR="00BE6FE5">
        <w:rPr>
          <w:sz w:val="28"/>
          <w:szCs w:val="28"/>
        </w:rPr>
        <w:t xml:space="preserve">обеспечивается </w:t>
      </w:r>
      <w:r w:rsidR="00BE6FE5" w:rsidRPr="001C2245">
        <w:rPr>
          <w:sz w:val="28"/>
          <w:szCs w:val="28"/>
        </w:rPr>
        <w:t>формировани</w:t>
      </w:r>
      <w:r w:rsidR="00BE6FE5">
        <w:rPr>
          <w:sz w:val="28"/>
          <w:szCs w:val="28"/>
        </w:rPr>
        <w:t>ем</w:t>
      </w:r>
      <w:r w:rsidR="00BE6FE5" w:rsidRPr="001C2245">
        <w:rPr>
          <w:sz w:val="28"/>
          <w:szCs w:val="28"/>
        </w:rPr>
        <w:t xml:space="preserve"> конкурентоспособных отрасле</w:t>
      </w:r>
      <w:r w:rsidR="00BE6FE5">
        <w:rPr>
          <w:sz w:val="28"/>
          <w:szCs w:val="28"/>
        </w:rPr>
        <w:t>й в национальной экономике. Последние в свою очередь обеспечиваются поддержкой</w:t>
      </w:r>
      <w:r w:rsidR="00BE6FE5" w:rsidRPr="001C2245">
        <w:rPr>
          <w:sz w:val="28"/>
          <w:szCs w:val="28"/>
        </w:rPr>
        <w:t xml:space="preserve"> </w:t>
      </w:r>
      <w:r w:rsidRPr="001C2245">
        <w:rPr>
          <w:sz w:val="28"/>
          <w:szCs w:val="28"/>
        </w:rPr>
        <w:t xml:space="preserve">конкурентоспособных субъектов </w:t>
      </w:r>
      <w:r w:rsidR="00BE6FE5" w:rsidRPr="001C2245">
        <w:rPr>
          <w:sz w:val="28"/>
          <w:szCs w:val="28"/>
        </w:rPr>
        <w:t>хозяйствования</w:t>
      </w:r>
      <w:r w:rsidRPr="001C2245">
        <w:rPr>
          <w:sz w:val="28"/>
          <w:szCs w:val="28"/>
        </w:rPr>
        <w:t xml:space="preserve"> (отдельных компаний)</w:t>
      </w:r>
      <w:r w:rsidR="00BE6FE5">
        <w:rPr>
          <w:sz w:val="28"/>
          <w:szCs w:val="28"/>
        </w:rPr>
        <w:t xml:space="preserve"> </w:t>
      </w:r>
      <w:r w:rsidR="00BE6FE5" w:rsidRPr="00BE6FE5">
        <w:rPr>
          <w:rFonts w:eastAsiaTheme="minorHAnsi"/>
          <w:sz w:val="28"/>
          <w:szCs w:val="28"/>
        </w:rPr>
        <w:t>[</w:t>
      </w:r>
      <w:r w:rsidR="007639CD">
        <w:rPr>
          <w:rFonts w:eastAsiaTheme="minorHAnsi"/>
          <w:sz w:val="28"/>
          <w:szCs w:val="28"/>
        </w:rPr>
        <w:t>11</w:t>
      </w:r>
      <w:r w:rsidR="00BE6FE5" w:rsidRPr="00BE6FE5">
        <w:rPr>
          <w:rFonts w:eastAsiaTheme="minorHAnsi"/>
          <w:sz w:val="28"/>
          <w:szCs w:val="28"/>
        </w:rPr>
        <w:t>]</w:t>
      </w:r>
      <w:r w:rsidRPr="001C2245">
        <w:rPr>
          <w:sz w:val="28"/>
          <w:szCs w:val="28"/>
        </w:rPr>
        <w:t xml:space="preserve">. </w:t>
      </w:r>
    </w:p>
    <w:p w14:paraId="4487F403" w14:textId="18ACE18B" w:rsidR="001C2245" w:rsidRPr="001C2245" w:rsidRDefault="001C2245" w:rsidP="00BE6FE5">
      <w:pPr>
        <w:spacing w:line="360" w:lineRule="auto"/>
        <w:ind w:firstLine="709"/>
        <w:jc w:val="both"/>
        <w:rPr>
          <w:sz w:val="28"/>
          <w:szCs w:val="28"/>
        </w:rPr>
      </w:pPr>
      <w:r w:rsidRPr="001C2245">
        <w:rPr>
          <w:sz w:val="28"/>
          <w:szCs w:val="28"/>
        </w:rPr>
        <w:t xml:space="preserve">Исследование работ современных ученых </w:t>
      </w:r>
      <w:r w:rsidR="00A147EC">
        <w:rPr>
          <w:sz w:val="28"/>
          <w:szCs w:val="28"/>
        </w:rPr>
        <w:t>по вопросу международной конкурентоспособности показывает</w:t>
      </w:r>
      <w:r w:rsidRPr="001C2245">
        <w:rPr>
          <w:sz w:val="28"/>
          <w:szCs w:val="28"/>
        </w:rPr>
        <w:t xml:space="preserve"> неоднозначност</w:t>
      </w:r>
      <w:r w:rsidR="00A147EC">
        <w:rPr>
          <w:sz w:val="28"/>
          <w:szCs w:val="28"/>
        </w:rPr>
        <w:t>ь</w:t>
      </w:r>
      <w:r w:rsidRPr="001C2245">
        <w:rPr>
          <w:sz w:val="28"/>
          <w:szCs w:val="28"/>
        </w:rPr>
        <w:t xml:space="preserve"> подходов и </w:t>
      </w:r>
      <w:r w:rsidR="00FD4F47" w:rsidRPr="001C2245">
        <w:rPr>
          <w:sz w:val="28"/>
          <w:szCs w:val="28"/>
        </w:rPr>
        <w:t>различия</w:t>
      </w:r>
      <w:r w:rsidRPr="001C2245">
        <w:rPr>
          <w:sz w:val="28"/>
          <w:szCs w:val="28"/>
        </w:rPr>
        <w:t xml:space="preserve"> в трактовке </w:t>
      </w:r>
      <w:r w:rsidR="00A147EC">
        <w:rPr>
          <w:sz w:val="28"/>
          <w:szCs w:val="28"/>
        </w:rPr>
        <w:t xml:space="preserve">данной </w:t>
      </w:r>
      <w:r w:rsidRPr="001C2245">
        <w:rPr>
          <w:sz w:val="28"/>
          <w:szCs w:val="28"/>
        </w:rPr>
        <w:t xml:space="preserve">категории. </w:t>
      </w:r>
    </w:p>
    <w:p w14:paraId="17F90DF6" w14:textId="289E208E" w:rsidR="008B6DD7" w:rsidRDefault="008B7BBE" w:rsidP="002078F7">
      <w:pPr>
        <w:spacing w:line="360" w:lineRule="auto"/>
        <w:ind w:firstLine="709"/>
        <w:jc w:val="both"/>
        <w:rPr>
          <w:sz w:val="28"/>
          <w:szCs w:val="28"/>
        </w:rPr>
      </w:pPr>
      <w:r>
        <w:rPr>
          <w:bCs/>
          <w:sz w:val="28"/>
          <w:szCs w:val="28"/>
        </w:rPr>
        <w:t>В общем случае к</w:t>
      </w:r>
      <w:r w:rsidRPr="008B7BBE">
        <w:rPr>
          <w:bCs/>
          <w:sz w:val="28"/>
          <w:szCs w:val="28"/>
        </w:rPr>
        <w:t>онкурентоспособность</w:t>
      </w:r>
      <w:r>
        <w:rPr>
          <w:bCs/>
          <w:sz w:val="28"/>
          <w:szCs w:val="28"/>
        </w:rPr>
        <w:t xml:space="preserve"> страны (или национальная конкурентоспособность)</w:t>
      </w:r>
      <w:r w:rsidRPr="008B7BBE">
        <w:rPr>
          <w:bCs/>
          <w:sz w:val="28"/>
          <w:szCs w:val="28"/>
        </w:rPr>
        <w:t xml:space="preserve"> </w:t>
      </w:r>
      <w:r>
        <w:rPr>
          <w:bCs/>
          <w:sz w:val="28"/>
          <w:szCs w:val="28"/>
        </w:rPr>
        <w:t>–</w:t>
      </w:r>
      <w:r w:rsidRPr="008B7BBE">
        <w:rPr>
          <w:bCs/>
          <w:sz w:val="28"/>
          <w:szCs w:val="28"/>
        </w:rPr>
        <w:t xml:space="preserve"> это способность </w:t>
      </w:r>
      <w:r>
        <w:rPr>
          <w:bCs/>
          <w:sz w:val="28"/>
          <w:szCs w:val="28"/>
        </w:rPr>
        <w:t xml:space="preserve">государства </w:t>
      </w:r>
      <w:r w:rsidRPr="008B7BBE">
        <w:rPr>
          <w:bCs/>
          <w:sz w:val="28"/>
          <w:szCs w:val="28"/>
        </w:rPr>
        <w:t xml:space="preserve">поддерживать и увеличивать свою долю на международных рынках и в то же время улучшать качество жизни своего населения. </w:t>
      </w:r>
      <w:r>
        <w:rPr>
          <w:bCs/>
          <w:sz w:val="28"/>
          <w:szCs w:val="28"/>
        </w:rPr>
        <w:t xml:space="preserve">Это </w:t>
      </w:r>
      <w:r w:rsidRPr="008B7BBE">
        <w:rPr>
          <w:bCs/>
          <w:sz w:val="28"/>
          <w:szCs w:val="28"/>
        </w:rPr>
        <w:t>понятие относительное</w:t>
      </w:r>
      <w:r>
        <w:rPr>
          <w:bCs/>
          <w:sz w:val="28"/>
          <w:szCs w:val="28"/>
        </w:rPr>
        <w:t>, т.е.</w:t>
      </w:r>
      <w:r w:rsidRPr="008B7BBE">
        <w:rPr>
          <w:bCs/>
          <w:sz w:val="28"/>
          <w:szCs w:val="28"/>
        </w:rPr>
        <w:t xml:space="preserve"> </w:t>
      </w:r>
      <w:r>
        <w:rPr>
          <w:bCs/>
          <w:sz w:val="28"/>
          <w:szCs w:val="28"/>
        </w:rPr>
        <w:t>э</w:t>
      </w:r>
      <w:r w:rsidRPr="008B7BBE">
        <w:rPr>
          <w:bCs/>
          <w:sz w:val="28"/>
          <w:szCs w:val="28"/>
        </w:rPr>
        <w:t>то приблизительная оценка способности страны расти и конкурировать с другими странами за человеческий капитал, инвестиции и другие ресурсы.</w:t>
      </w:r>
      <w:r>
        <w:rPr>
          <w:bCs/>
          <w:sz w:val="28"/>
          <w:szCs w:val="28"/>
        </w:rPr>
        <w:t xml:space="preserve"> </w:t>
      </w:r>
      <w:r w:rsidR="008B6DD7">
        <w:rPr>
          <w:sz w:val="28"/>
          <w:szCs w:val="28"/>
        </w:rPr>
        <w:t>При этом</w:t>
      </w:r>
      <w:r w:rsidR="008B6DD7" w:rsidRPr="00792DC6">
        <w:rPr>
          <w:sz w:val="28"/>
          <w:szCs w:val="28"/>
        </w:rPr>
        <w:t xml:space="preserve"> один и тот же экономический </w:t>
      </w:r>
      <w:r w:rsidR="008B6DD7">
        <w:rPr>
          <w:sz w:val="28"/>
          <w:szCs w:val="28"/>
        </w:rPr>
        <w:t>субъект (страна, отрасль, компания)</w:t>
      </w:r>
      <w:r w:rsidR="008B6DD7" w:rsidRPr="00792DC6">
        <w:rPr>
          <w:sz w:val="28"/>
          <w:szCs w:val="28"/>
        </w:rPr>
        <w:t xml:space="preserve"> может иметь конкурентное преимущество в достижении одной и той же цели и уступать своим конкурентам в другом направлении развития</w:t>
      </w:r>
      <w:r w:rsidR="008B6DD7" w:rsidRPr="008B6DD7">
        <w:rPr>
          <w:sz w:val="28"/>
          <w:szCs w:val="28"/>
        </w:rPr>
        <w:t xml:space="preserve"> [</w:t>
      </w:r>
      <w:r w:rsidR="007639CD">
        <w:rPr>
          <w:sz w:val="28"/>
          <w:szCs w:val="28"/>
        </w:rPr>
        <w:t>20</w:t>
      </w:r>
      <w:r w:rsidR="008B6DD7" w:rsidRPr="008B6DD7">
        <w:rPr>
          <w:sz w:val="28"/>
          <w:szCs w:val="28"/>
        </w:rPr>
        <w:t>].</w:t>
      </w:r>
    </w:p>
    <w:p w14:paraId="3E9A5E7F" w14:textId="3D3E3EB9" w:rsidR="008B7BBE" w:rsidRDefault="008B7BBE" w:rsidP="002078F7">
      <w:pPr>
        <w:spacing w:line="360" w:lineRule="auto"/>
        <w:ind w:firstLine="709"/>
        <w:jc w:val="both"/>
        <w:rPr>
          <w:bCs/>
          <w:sz w:val="28"/>
          <w:szCs w:val="28"/>
        </w:rPr>
      </w:pPr>
      <w:r w:rsidRPr="008B7BBE">
        <w:rPr>
          <w:bCs/>
          <w:sz w:val="28"/>
          <w:szCs w:val="28"/>
        </w:rPr>
        <w:t xml:space="preserve">Концепция </w:t>
      </w:r>
      <w:r>
        <w:rPr>
          <w:bCs/>
          <w:sz w:val="28"/>
          <w:szCs w:val="28"/>
        </w:rPr>
        <w:t>«</w:t>
      </w:r>
      <w:r w:rsidRPr="008B7BBE">
        <w:rPr>
          <w:bCs/>
          <w:sz w:val="28"/>
          <w:szCs w:val="28"/>
        </w:rPr>
        <w:t>национальная конкурентоспособность</w:t>
      </w:r>
      <w:r>
        <w:rPr>
          <w:bCs/>
          <w:sz w:val="28"/>
          <w:szCs w:val="28"/>
        </w:rPr>
        <w:t>»</w:t>
      </w:r>
      <w:r w:rsidRPr="008B7BBE">
        <w:rPr>
          <w:bCs/>
          <w:sz w:val="28"/>
          <w:szCs w:val="28"/>
        </w:rPr>
        <w:t xml:space="preserve"> исследует способность национальной экономики к росту. Она измеряется набором факторов, стратегий и институтов, которые определяют уровень производительности в стране. </w:t>
      </w:r>
    </w:p>
    <w:p w14:paraId="3BA6CF28" w14:textId="6745D0C4" w:rsidR="002B71AB" w:rsidRPr="002B71AB" w:rsidRDefault="002B71AB" w:rsidP="00743079">
      <w:pPr>
        <w:spacing w:line="360" w:lineRule="auto"/>
        <w:ind w:firstLine="709"/>
        <w:jc w:val="both"/>
        <w:rPr>
          <w:sz w:val="28"/>
          <w:szCs w:val="28"/>
          <w:highlight w:val="red"/>
          <w:lang w:eastAsia="en-US"/>
        </w:rPr>
      </w:pPr>
      <w:r w:rsidRPr="002B71AB">
        <w:rPr>
          <w:sz w:val="28"/>
          <w:szCs w:val="28"/>
        </w:rPr>
        <w:t>Всемирный экономический форум</w:t>
      </w:r>
      <w:r w:rsidR="00A147EC">
        <w:rPr>
          <w:sz w:val="28"/>
          <w:szCs w:val="28"/>
        </w:rPr>
        <w:t xml:space="preserve"> (ВЭФ)</w:t>
      </w:r>
      <w:r w:rsidRPr="002B71AB">
        <w:rPr>
          <w:sz w:val="28"/>
          <w:szCs w:val="28"/>
        </w:rPr>
        <w:t>,</w:t>
      </w:r>
      <w:r w:rsidR="00A147EC">
        <w:rPr>
          <w:sz w:val="28"/>
          <w:szCs w:val="28"/>
        </w:rPr>
        <w:t xml:space="preserve"> </w:t>
      </w:r>
      <w:r w:rsidRPr="002B71AB">
        <w:rPr>
          <w:sz w:val="28"/>
          <w:szCs w:val="28"/>
        </w:rPr>
        <w:t>который измеряет конкурентоспособность стран с 1979</w:t>
      </w:r>
      <w:r w:rsidR="00A147EC">
        <w:rPr>
          <w:sz w:val="28"/>
          <w:szCs w:val="28"/>
        </w:rPr>
        <w:t xml:space="preserve"> </w:t>
      </w:r>
      <w:r w:rsidRPr="002B71AB">
        <w:rPr>
          <w:sz w:val="28"/>
          <w:szCs w:val="28"/>
        </w:rPr>
        <w:t>г</w:t>
      </w:r>
      <w:r w:rsidR="00A147EC">
        <w:rPr>
          <w:sz w:val="28"/>
          <w:szCs w:val="28"/>
        </w:rPr>
        <w:t>.</w:t>
      </w:r>
      <w:r w:rsidRPr="002B71AB">
        <w:rPr>
          <w:sz w:val="28"/>
          <w:szCs w:val="28"/>
        </w:rPr>
        <w:t>, определяет ее как «совокупность институтов, политики и факторов, определяющих уровень производительности страны».</w:t>
      </w:r>
      <w:r w:rsidR="00A147EC">
        <w:rPr>
          <w:sz w:val="28"/>
          <w:szCs w:val="28"/>
        </w:rPr>
        <w:t xml:space="preserve"> </w:t>
      </w:r>
      <w:r w:rsidRPr="002B71AB">
        <w:rPr>
          <w:sz w:val="28"/>
          <w:szCs w:val="28"/>
        </w:rPr>
        <w:t xml:space="preserve">Другие </w:t>
      </w:r>
      <w:r w:rsidR="00A147EC">
        <w:rPr>
          <w:sz w:val="28"/>
          <w:szCs w:val="28"/>
        </w:rPr>
        <w:t xml:space="preserve">определения </w:t>
      </w:r>
      <w:r w:rsidRPr="002B71AB">
        <w:rPr>
          <w:sz w:val="28"/>
          <w:szCs w:val="28"/>
        </w:rPr>
        <w:t>немного отличаются, но все они обычно используют слово «производительность»</w:t>
      </w:r>
      <w:r w:rsidRPr="00743079">
        <w:rPr>
          <w:sz w:val="28"/>
          <w:szCs w:val="28"/>
        </w:rPr>
        <w:t xml:space="preserve"> [</w:t>
      </w:r>
      <w:r w:rsidR="007639CD">
        <w:rPr>
          <w:sz w:val="28"/>
          <w:szCs w:val="28"/>
        </w:rPr>
        <w:t>72</w:t>
      </w:r>
      <w:r w:rsidRPr="007639CD">
        <w:rPr>
          <w:sz w:val="28"/>
          <w:szCs w:val="28"/>
        </w:rPr>
        <w:t>]</w:t>
      </w:r>
      <w:r w:rsidRPr="002B71AB">
        <w:rPr>
          <w:sz w:val="28"/>
          <w:szCs w:val="28"/>
        </w:rPr>
        <w:t>.</w:t>
      </w:r>
    </w:p>
    <w:p w14:paraId="3DD95AB6" w14:textId="23BF0ADC" w:rsidR="002B71AB" w:rsidRDefault="002B71AB" w:rsidP="00A147EC">
      <w:pPr>
        <w:spacing w:line="360" w:lineRule="auto"/>
        <w:ind w:firstLine="709"/>
        <w:jc w:val="both"/>
        <w:rPr>
          <w:sz w:val="28"/>
          <w:szCs w:val="28"/>
        </w:rPr>
      </w:pPr>
      <w:r w:rsidRPr="002B71AB">
        <w:rPr>
          <w:sz w:val="28"/>
          <w:szCs w:val="28"/>
        </w:rPr>
        <w:t xml:space="preserve">Еще один способ подумать о том, что делает страну конкурентоспособной, </w:t>
      </w:r>
      <w:r w:rsidR="00A147EC">
        <w:rPr>
          <w:sz w:val="28"/>
          <w:szCs w:val="28"/>
        </w:rPr>
        <w:t>–</w:t>
      </w:r>
      <w:r w:rsidRPr="002B71AB">
        <w:rPr>
          <w:sz w:val="28"/>
          <w:szCs w:val="28"/>
        </w:rPr>
        <w:t xml:space="preserve"> это рассмотреть, </w:t>
      </w:r>
      <w:r w:rsidR="00A147EC">
        <w:rPr>
          <w:sz w:val="28"/>
          <w:szCs w:val="28"/>
        </w:rPr>
        <w:t>что</w:t>
      </w:r>
      <w:r w:rsidRPr="002B71AB">
        <w:rPr>
          <w:sz w:val="28"/>
          <w:szCs w:val="28"/>
        </w:rPr>
        <w:t xml:space="preserve"> способствует благополучию</w:t>
      </w:r>
      <w:r w:rsidR="00A147EC">
        <w:rPr>
          <w:sz w:val="28"/>
          <w:szCs w:val="28"/>
        </w:rPr>
        <w:t xml:space="preserve"> населения страны</w:t>
      </w:r>
      <w:r w:rsidRPr="002B71AB">
        <w:rPr>
          <w:sz w:val="28"/>
          <w:szCs w:val="28"/>
        </w:rPr>
        <w:t>.</w:t>
      </w:r>
      <w:r w:rsidR="00A147EC">
        <w:rPr>
          <w:sz w:val="28"/>
          <w:szCs w:val="28"/>
        </w:rPr>
        <w:t xml:space="preserve"> К</w:t>
      </w:r>
      <w:r w:rsidRPr="002B71AB">
        <w:rPr>
          <w:sz w:val="28"/>
          <w:szCs w:val="28"/>
        </w:rPr>
        <w:t>онкурентоспособная экономика является продуктивной.</w:t>
      </w:r>
      <w:r w:rsidR="00A147EC">
        <w:rPr>
          <w:sz w:val="28"/>
          <w:szCs w:val="28"/>
        </w:rPr>
        <w:t xml:space="preserve"> </w:t>
      </w:r>
      <w:r w:rsidRPr="002B71AB">
        <w:rPr>
          <w:sz w:val="28"/>
          <w:szCs w:val="28"/>
        </w:rPr>
        <w:t>А производительность ведет к росту, который ведет к повышению уровня доходов и</w:t>
      </w:r>
      <w:r w:rsidR="00A147EC">
        <w:rPr>
          <w:sz w:val="28"/>
          <w:szCs w:val="28"/>
        </w:rPr>
        <w:t xml:space="preserve"> </w:t>
      </w:r>
      <w:r w:rsidRPr="002B71AB">
        <w:rPr>
          <w:sz w:val="28"/>
          <w:szCs w:val="28"/>
        </w:rPr>
        <w:t>к повышению благосостояния.</w:t>
      </w:r>
      <w:r w:rsidR="00A147EC">
        <w:rPr>
          <w:sz w:val="28"/>
          <w:szCs w:val="28"/>
        </w:rPr>
        <w:t xml:space="preserve"> </w:t>
      </w:r>
      <w:r w:rsidRPr="002B71AB">
        <w:rPr>
          <w:sz w:val="28"/>
          <w:szCs w:val="28"/>
        </w:rPr>
        <w:t>Производительность важна, поскольку было установлено, что она является основным фактором роста и уровня доходов.</w:t>
      </w:r>
      <w:r w:rsidR="00A147EC">
        <w:rPr>
          <w:sz w:val="28"/>
          <w:szCs w:val="28"/>
        </w:rPr>
        <w:t xml:space="preserve"> </w:t>
      </w:r>
      <w:r w:rsidRPr="002B71AB">
        <w:rPr>
          <w:sz w:val="28"/>
          <w:szCs w:val="28"/>
        </w:rPr>
        <w:t>А уровень доходов очень тесно связан с благосостоянием людей.</w:t>
      </w:r>
      <w:r w:rsidR="00A147EC">
        <w:rPr>
          <w:sz w:val="28"/>
          <w:szCs w:val="28"/>
        </w:rPr>
        <w:t xml:space="preserve"> </w:t>
      </w:r>
      <w:r w:rsidRPr="002B71AB">
        <w:rPr>
          <w:sz w:val="28"/>
          <w:szCs w:val="28"/>
        </w:rPr>
        <w:t>Поэтому понимание факторов, которые позволяют этой цепочке событий произойти, очень важно.</w:t>
      </w:r>
      <w:r w:rsidR="00A147EC">
        <w:rPr>
          <w:sz w:val="28"/>
          <w:szCs w:val="28"/>
        </w:rPr>
        <w:t xml:space="preserve"> </w:t>
      </w:r>
      <w:r w:rsidRPr="002B71AB">
        <w:rPr>
          <w:sz w:val="28"/>
          <w:szCs w:val="28"/>
        </w:rPr>
        <w:t>По сути, рост конкурентоспособности означает рост благосостояния.</w:t>
      </w:r>
      <w:r w:rsidR="00A147EC">
        <w:rPr>
          <w:sz w:val="28"/>
          <w:szCs w:val="28"/>
        </w:rPr>
        <w:t xml:space="preserve"> Эксперты ВЭФ </w:t>
      </w:r>
      <w:r w:rsidRPr="002B71AB">
        <w:rPr>
          <w:sz w:val="28"/>
          <w:szCs w:val="28"/>
        </w:rPr>
        <w:t>счита</w:t>
      </w:r>
      <w:r w:rsidR="00A147EC">
        <w:rPr>
          <w:sz w:val="28"/>
          <w:szCs w:val="28"/>
        </w:rPr>
        <w:t>ют</w:t>
      </w:r>
      <w:r w:rsidRPr="002B71AB">
        <w:rPr>
          <w:sz w:val="28"/>
          <w:szCs w:val="28"/>
        </w:rPr>
        <w:t xml:space="preserve">, что конкурентоспособные экономики </w:t>
      </w:r>
      <w:r w:rsidR="00A147EC">
        <w:rPr>
          <w:sz w:val="28"/>
          <w:szCs w:val="28"/>
        </w:rPr>
        <w:t>–</w:t>
      </w:r>
      <w:r w:rsidRPr="002B71AB">
        <w:rPr>
          <w:sz w:val="28"/>
          <w:szCs w:val="28"/>
        </w:rPr>
        <w:t xml:space="preserve"> это те, которые с наибольшей вероятностью смогут расти более устойчиво и инклюзивно, что означает большую вероятность того, что все в обществе получат выгоду от плодов экономического роста.</w:t>
      </w:r>
    </w:p>
    <w:p w14:paraId="7178B959" w14:textId="13827FE3" w:rsidR="00AE7856" w:rsidRPr="00AE7856" w:rsidRDefault="00AE7856" w:rsidP="00AE7856">
      <w:pPr>
        <w:spacing w:line="360" w:lineRule="auto"/>
        <w:ind w:firstLine="709"/>
        <w:jc w:val="both"/>
        <w:rPr>
          <w:sz w:val="28"/>
          <w:szCs w:val="28"/>
        </w:rPr>
      </w:pPr>
      <w:r w:rsidRPr="00AE7856">
        <w:rPr>
          <w:sz w:val="28"/>
          <w:szCs w:val="28"/>
        </w:rPr>
        <w:t>В работе Беловой Л.Г. к</w:t>
      </w:r>
      <w:r w:rsidRPr="00D836AE">
        <w:rPr>
          <w:sz w:val="28"/>
          <w:szCs w:val="28"/>
        </w:rPr>
        <w:t xml:space="preserve">онкурентоспособность </w:t>
      </w:r>
      <w:r w:rsidRPr="00AE7856">
        <w:rPr>
          <w:sz w:val="28"/>
          <w:szCs w:val="28"/>
        </w:rPr>
        <w:t>определяется как</w:t>
      </w:r>
      <w:r w:rsidRPr="00D836AE">
        <w:rPr>
          <w:sz w:val="28"/>
          <w:szCs w:val="28"/>
        </w:rPr>
        <w:t xml:space="preserve"> динамическая многофакторная относительная характеристика, формируемая текущим состоянием конкурентных преимуществ, которые, в свою очередь, формируются в условиях активного состояния экономическо</w:t>
      </w:r>
      <w:r w:rsidRPr="00AE7856">
        <w:rPr>
          <w:sz w:val="28"/>
          <w:szCs w:val="28"/>
        </w:rPr>
        <w:t>й</w:t>
      </w:r>
      <w:r w:rsidRPr="00D836AE">
        <w:rPr>
          <w:sz w:val="28"/>
          <w:szCs w:val="28"/>
        </w:rPr>
        <w:t xml:space="preserve"> системы [</w:t>
      </w:r>
      <w:r w:rsidR="007639CD">
        <w:rPr>
          <w:sz w:val="28"/>
          <w:szCs w:val="28"/>
        </w:rPr>
        <w:t>2</w:t>
      </w:r>
      <w:r w:rsidRPr="00AE7856">
        <w:rPr>
          <w:sz w:val="28"/>
          <w:szCs w:val="28"/>
        </w:rPr>
        <w:t xml:space="preserve">]. </w:t>
      </w:r>
    </w:p>
    <w:p w14:paraId="3F6B78F4" w14:textId="68735ADC" w:rsidR="00AE7856" w:rsidRDefault="00AE7856" w:rsidP="00AE7856">
      <w:pPr>
        <w:spacing w:line="360" w:lineRule="auto"/>
        <w:ind w:firstLine="709"/>
        <w:jc w:val="both"/>
        <w:rPr>
          <w:sz w:val="28"/>
          <w:szCs w:val="28"/>
        </w:rPr>
      </w:pPr>
      <w:r w:rsidRPr="00AE7856">
        <w:rPr>
          <w:sz w:val="28"/>
          <w:szCs w:val="28"/>
        </w:rPr>
        <w:t>Э</w:t>
      </w:r>
      <w:r w:rsidRPr="00D836AE">
        <w:rPr>
          <w:sz w:val="28"/>
          <w:szCs w:val="28"/>
        </w:rPr>
        <w:t>ксперт</w:t>
      </w:r>
      <w:r w:rsidRPr="00AE7856">
        <w:rPr>
          <w:sz w:val="28"/>
          <w:szCs w:val="28"/>
        </w:rPr>
        <w:t>ы</w:t>
      </w:r>
      <w:r w:rsidRPr="00D836AE">
        <w:rPr>
          <w:sz w:val="28"/>
          <w:szCs w:val="28"/>
        </w:rPr>
        <w:t xml:space="preserve"> компании </w:t>
      </w:r>
      <w:proofErr w:type="spellStart"/>
      <w:r w:rsidRPr="00D836AE">
        <w:rPr>
          <w:sz w:val="28"/>
          <w:szCs w:val="28"/>
        </w:rPr>
        <w:t>SolAbility</w:t>
      </w:r>
      <w:proofErr w:type="spellEnd"/>
      <w:r w:rsidRPr="00AE7856">
        <w:rPr>
          <w:sz w:val="28"/>
          <w:szCs w:val="28"/>
        </w:rPr>
        <w:t xml:space="preserve"> определяют</w:t>
      </w:r>
      <w:r w:rsidRPr="00D836AE">
        <w:rPr>
          <w:sz w:val="28"/>
          <w:szCs w:val="28"/>
        </w:rPr>
        <w:t xml:space="preserve"> </w:t>
      </w:r>
      <w:r w:rsidRPr="00AE7856">
        <w:rPr>
          <w:sz w:val="28"/>
          <w:szCs w:val="28"/>
        </w:rPr>
        <w:t>устойчивую</w:t>
      </w:r>
      <w:r w:rsidRPr="00D836AE">
        <w:rPr>
          <w:sz w:val="28"/>
          <w:szCs w:val="28"/>
        </w:rPr>
        <w:t xml:space="preserve"> конкурентоспособность страны</w:t>
      </w:r>
      <w:r w:rsidRPr="00AE7856">
        <w:rPr>
          <w:sz w:val="28"/>
          <w:szCs w:val="28"/>
        </w:rPr>
        <w:t xml:space="preserve"> как ее </w:t>
      </w:r>
      <w:r w:rsidRPr="00D836AE">
        <w:rPr>
          <w:sz w:val="28"/>
          <w:szCs w:val="28"/>
        </w:rPr>
        <w:t xml:space="preserve">способность генерировать и обеспечивать </w:t>
      </w:r>
      <w:r w:rsidRPr="00AE7856">
        <w:rPr>
          <w:sz w:val="28"/>
          <w:szCs w:val="28"/>
        </w:rPr>
        <w:t>достойный</w:t>
      </w:r>
      <w:r w:rsidRPr="00D836AE">
        <w:rPr>
          <w:sz w:val="28"/>
          <w:szCs w:val="28"/>
        </w:rPr>
        <w:t xml:space="preserve"> уровень жизни для всех граждан в глобальном мире конкурирующих экономик, удовлетворять основные потребности нынешних поколений при сохранении или росте национального и индивидуального богатства в будущем без истощения природного и социального капитала [</w:t>
      </w:r>
      <w:r w:rsidR="007639CD">
        <w:rPr>
          <w:sz w:val="28"/>
          <w:szCs w:val="28"/>
        </w:rPr>
        <w:t>69</w:t>
      </w:r>
      <w:r w:rsidRPr="00AE7856">
        <w:rPr>
          <w:sz w:val="28"/>
          <w:szCs w:val="28"/>
        </w:rPr>
        <w:t>]. М</w:t>
      </w:r>
      <w:r w:rsidRPr="00D836AE">
        <w:rPr>
          <w:sz w:val="28"/>
          <w:szCs w:val="28"/>
        </w:rPr>
        <w:t>одел</w:t>
      </w:r>
      <w:r w:rsidRPr="00AE7856">
        <w:rPr>
          <w:sz w:val="28"/>
          <w:szCs w:val="28"/>
        </w:rPr>
        <w:t>ь</w:t>
      </w:r>
      <w:r w:rsidRPr="00D836AE">
        <w:rPr>
          <w:sz w:val="28"/>
          <w:szCs w:val="28"/>
        </w:rPr>
        <w:t xml:space="preserve"> </w:t>
      </w:r>
      <w:r w:rsidRPr="00AE7856">
        <w:rPr>
          <w:sz w:val="28"/>
          <w:szCs w:val="28"/>
        </w:rPr>
        <w:t>устойчивой</w:t>
      </w:r>
      <w:r w:rsidRPr="00D836AE">
        <w:rPr>
          <w:sz w:val="28"/>
          <w:szCs w:val="28"/>
        </w:rPr>
        <w:t xml:space="preserve"> конкурентоспособности</w:t>
      </w:r>
      <w:r w:rsidRPr="00AE7856">
        <w:rPr>
          <w:sz w:val="28"/>
          <w:szCs w:val="28"/>
        </w:rPr>
        <w:t xml:space="preserve"> включает </w:t>
      </w:r>
      <w:r w:rsidRPr="00D836AE">
        <w:rPr>
          <w:sz w:val="28"/>
          <w:szCs w:val="28"/>
        </w:rPr>
        <w:t>природны</w:t>
      </w:r>
      <w:r w:rsidRPr="00AE7856">
        <w:rPr>
          <w:sz w:val="28"/>
          <w:szCs w:val="28"/>
        </w:rPr>
        <w:t>й</w:t>
      </w:r>
      <w:r w:rsidR="00495D90">
        <w:rPr>
          <w:sz w:val="28"/>
          <w:szCs w:val="28"/>
        </w:rPr>
        <w:t>,</w:t>
      </w:r>
      <w:r w:rsidRPr="00D836AE">
        <w:rPr>
          <w:sz w:val="28"/>
          <w:szCs w:val="28"/>
        </w:rPr>
        <w:t xml:space="preserve"> </w:t>
      </w:r>
      <w:r w:rsidR="00495D90" w:rsidRPr="00D836AE">
        <w:rPr>
          <w:sz w:val="28"/>
          <w:szCs w:val="28"/>
        </w:rPr>
        <w:t>социальны</w:t>
      </w:r>
      <w:r w:rsidR="00495D90" w:rsidRPr="00AE7856">
        <w:rPr>
          <w:sz w:val="28"/>
          <w:szCs w:val="28"/>
        </w:rPr>
        <w:t>й</w:t>
      </w:r>
      <w:r w:rsidR="00495D90">
        <w:rPr>
          <w:sz w:val="28"/>
          <w:szCs w:val="28"/>
        </w:rPr>
        <w:t>,</w:t>
      </w:r>
      <w:r w:rsidR="00495D90" w:rsidRPr="00D836AE">
        <w:rPr>
          <w:sz w:val="28"/>
          <w:szCs w:val="28"/>
        </w:rPr>
        <w:t xml:space="preserve"> интеллектуальны</w:t>
      </w:r>
      <w:r w:rsidR="00495D90" w:rsidRPr="00AE7856">
        <w:rPr>
          <w:sz w:val="28"/>
          <w:szCs w:val="28"/>
        </w:rPr>
        <w:t>й</w:t>
      </w:r>
      <w:r w:rsidR="00495D90" w:rsidRPr="00D836AE">
        <w:rPr>
          <w:sz w:val="28"/>
          <w:szCs w:val="28"/>
        </w:rPr>
        <w:t xml:space="preserve"> </w:t>
      </w:r>
      <w:r w:rsidR="00495D90">
        <w:rPr>
          <w:sz w:val="28"/>
          <w:szCs w:val="28"/>
        </w:rPr>
        <w:t xml:space="preserve">виды </w:t>
      </w:r>
      <w:r w:rsidRPr="00D836AE">
        <w:rPr>
          <w:sz w:val="28"/>
          <w:szCs w:val="28"/>
        </w:rPr>
        <w:t>капитал</w:t>
      </w:r>
      <w:r w:rsidR="00495D90">
        <w:rPr>
          <w:sz w:val="28"/>
          <w:szCs w:val="28"/>
        </w:rPr>
        <w:t>а</w:t>
      </w:r>
      <w:r w:rsidRPr="00D836AE">
        <w:rPr>
          <w:sz w:val="28"/>
          <w:szCs w:val="28"/>
        </w:rPr>
        <w:t>, ресурсоемкость</w:t>
      </w:r>
      <w:r w:rsidR="00495D90">
        <w:rPr>
          <w:sz w:val="28"/>
          <w:szCs w:val="28"/>
        </w:rPr>
        <w:t xml:space="preserve"> и </w:t>
      </w:r>
      <w:r w:rsidRPr="00AE7856">
        <w:rPr>
          <w:sz w:val="28"/>
          <w:szCs w:val="28"/>
        </w:rPr>
        <w:t>госуправление</w:t>
      </w:r>
      <w:r w:rsidR="00253CF1">
        <w:rPr>
          <w:sz w:val="28"/>
          <w:szCs w:val="28"/>
        </w:rPr>
        <w:t xml:space="preserve"> (таб</w:t>
      </w:r>
      <w:r w:rsidR="00674FD6">
        <w:rPr>
          <w:sz w:val="28"/>
          <w:szCs w:val="28"/>
        </w:rPr>
        <w:t>. 2</w:t>
      </w:r>
      <w:r w:rsidRPr="00D836AE">
        <w:rPr>
          <w:sz w:val="28"/>
          <w:szCs w:val="28"/>
        </w:rPr>
        <w:t xml:space="preserve">). </w:t>
      </w:r>
    </w:p>
    <w:p w14:paraId="2C719333" w14:textId="77777777" w:rsidR="004F11C6" w:rsidRDefault="004F11C6" w:rsidP="007D277C">
      <w:pPr>
        <w:ind w:firstLine="709"/>
        <w:jc w:val="both"/>
        <w:rPr>
          <w:sz w:val="28"/>
          <w:szCs w:val="28"/>
        </w:rPr>
      </w:pPr>
    </w:p>
    <w:p w14:paraId="022EC4C7" w14:textId="46A8B2EF" w:rsidR="00674FD6" w:rsidRPr="00D836AE" w:rsidRDefault="00674FD6" w:rsidP="007D277C">
      <w:pPr>
        <w:spacing w:after="120"/>
        <w:rPr>
          <w:sz w:val="28"/>
          <w:szCs w:val="28"/>
        </w:rPr>
      </w:pPr>
      <w:r>
        <w:rPr>
          <w:sz w:val="28"/>
          <w:szCs w:val="28"/>
        </w:rPr>
        <w:t>Таблица 2</w:t>
      </w:r>
      <w:r w:rsidRPr="00AE7856">
        <w:rPr>
          <w:sz w:val="28"/>
          <w:szCs w:val="28"/>
        </w:rPr>
        <w:t xml:space="preserve"> –</w:t>
      </w:r>
      <w:r w:rsidRPr="00D836AE">
        <w:rPr>
          <w:sz w:val="28"/>
          <w:szCs w:val="28"/>
        </w:rPr>
        <w:t xml:space="preserve"> Составляющие </w:t>
      </w:r>
      <w:r w:rsidRPr="00AE7856">
        <w:rPr>
          <w:sz w:val="28"/>
          <w:szCs w:val="28"/>
        </w:rPr>
        <w:t>устойчивой</w:t>
      </w:r>
      <w:r w:rsidRPr="00D836AE">
        <w:rPr>
          <w:sz w:val="28"/>
          <w:szCs w:val="28"/>
        </w:rPr>
        <w:t xml:space="preserve"> конкурентоспособности </w:t>
      </w:r>
      <w:r w:rsidRPr="00AE7856">
        <w:rPr>
          <w:sz w:val="28"/>
          <w:szCs w:val="28"/>
        </w:rPr>
        <w:t>[</w:t>
      </w:r>
      <w:r>
        <w:rPr>
          <w:sz w:val="28"/>
          <w:szCs w:val="28"/>
        </w:rPr>
        <w:t>9]</w:t>
      </w:r>
    </w:p>
    <w:p w14:paraId="7B4C8B6C" w14:textId="1C28C6E0" w:rsidR="00AE7856" w:rsidRDefault="00AE7856" w:rsidP="007D277C">
      <w:pPr>
        <w:jc w:val="center"/>
        <w:rPr>
          <w:sz w:val="28"/>
          <w:szCs w:val="28"/>
        </w:rPr>
      </w:pPr>
      <w:r w:rsidRPr="00AE7856">
        <w:rPr>
          <w:noProof/>
          <w:sz w:val="28"/>
          <w:szCs w:val="28"/>
          <w:lang w:eastAsia="ru-RU"/>
        </w:rPr>
        <w:drawing>
          <wp:inline distT="0" distB="0" distL="0" distR="0" wp14:anchorId="51610550" wp14:editId="6F59FECF">
            <wp:extent cx="5220808" cy="2552643"/>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38649" cy="2561366"/>
                    </a:xfrm>
                    <a:prstGeom prst="rect">
                      <a:avLst/>
                    </a:prstGeom>
                  </pic:spPr>
                </pic:pic>
              </a:graphicData>
            </a:graphic>
          </wp:inline>
        </w:drawing>
      </w:r>
    </w:p>
    <w:p w14:paraId="63622D74" w14:textId="77777777" w:rsidR="004F11C6" w:rsidRDefault="004F11C6" w:rsidP="00467DDC">
      <w:pPr>
        <w:spacing w:after="240"/>
        <w:jc w:val="center"/>
        <w:rPr>
          <w:sz w:val="28"/>
          <w:szCs w:val="28"/>
        </w:rPr>
      </w:pPr>
    </w:p>
    <w:p w14:paraId="1C589DB4" w14:textId="0EA6D63D" w:rsidR="00495D90" w:rsidRDefault="00495D90" w:rsidP="00792DC6">
      <w:pPr>
        <w:spacing w:line="360" w:lineRule="auto"/>
        <w:ind w:firstLine="709"/>
        <w:jc w:val="both"/>
        <w:rPr>
          <w:sz w:val="28"/>
          <w:szCs w:val="28"/>
        </w:rPr>
      </w:pPr>
      <w:r w:rsidRPr="00B32B4D">
        <w:rPr>
          <w:sz w:val="28"/>
          <w:szCs w:val="28"/>
        </w:rPr>
        <w:t xml:space="preserve">Если фирмы теряют долю рынка за рубежом, то это происходит из-за отсутствия международной конкурентоспособности. Если сальдо текущего счета экономики показывает дефицит, </w:t>
      </w:r>
      <w:r>
        <w:rPr>
          <w:sz w:val="28"/>
          <w:szCs w:val="28"/>
        </w:rPr>
        <w:t>говорят о</w:t>
      </w:r>
      <w:r w:rsidRPr="00B32B4D">
        <w:rPr>
          <w:sz w:val="28"/>
          <w:szCs w:val="28"/>
        </w:rPr>
        <w:t xml:space="preserve"> слаб</w:t>
      </w:r>
      <w:r>
        <w:rPr>
          <w:sz w:val="28"/>
          <w:szCs w:val="28"/>
        </w:rPr>
        <w:t>ой</w:t>
      </w:r>
      <w:r w:rsidRPr="00B32B4D">
        <w:rPr>
          <w:sz w:val="28"/>
          <w:szCs w:val="28"/>
        </w:rPr>
        <w:t xml:space="preserve"> международно</w:t>
      </w:r>
      <w:r>
        <w:rPr>
          <w:sz w:val="28"/>
          <w:szCs w:val="28"/>
        </w:rPr>
        <w:t>й</w:t>
      </w:r>
      <w:r w:rsidRPr="00B32B4D">
        <w:rPr>
          <w:sz w:val="28"/>
          <w:szCs w:val="28"/>
        </w:rPr>
        <w:t xml:space="preserve"> конкурентоспособност</w:t>
      </w:r>
      <w:r>
        <w:rPr>
          <w:sz w:val="28"/>
          <w:szCs w:val="28"/>
        </w:rPr>
        <w:t>и</w:t>
      </w:r>
      <w:r w:rsidRPr="00B32B4D">
        <w:rPr>
          <w:sz w:val="28"/>
          <w:szCs w:val="28"/>
        </w:rPr>
        <w:t xml:space="preserve"> страны</w:t>
      </w:r>
      <w:r w:rsidRPr="00726E8F">
        <w:rPr>
          <w:sz w:val="28"/>
          <w:szCs w:val="28"/>
        </w:rPr>
        <w:t xml:space="preserve"> [</w:t>
      </w:r>
      <w:r>
        <w:rPr>
          <w:sz w:val="28"/>
          <w:szCs w:val="28"/>
        </w:rPr>
        <w:t>19</w:t>
      </w:r>
      <w:r w:rsidRPr="00726E8F">
        <w:rPr>
          <w:sz w:val="28"/>
          <w:szCs w:val="28"/>
        </w:rPr>
        <w:t>].</w:t>
      </w:r>
      <w:r w:rsidRPr="00792DC6">
        <w:rPr>
          <w:sz w:val="28"/>
          <w:szCs w:val="28"/>
        </w:rPr>
        <w:t xml:space="preserve"> </w:t>
      </w:r>
      <w:r>
        <w:rPr>
          <w:sz w:val="28"/>
          <w:szCs w:val="28"/>
        </w:rPr>
        <w:t>К</w:t>
      </w:r>
      <w:r w:rsidRPr="00F30998">
        <w:rPr>
          <w:sz w:val="28"/>
          <w:szCs w:val="28"/>
        </w:rPr>
        <w:t xml:space="preserve">онкурентоспособность </w:t>
      </w:r>
      <w:r>
        <w:rPr>
          <w:sz w:val="28"/>
          <w:szCs w:val="28"/>
        </w:rPr>
        <w:t xml:space="preserve">страны, таким образом, выражается в том, что </w:t>
      </w:r>
      <w:r w:rsidRPr="00F30998">
        <w:rPr>
          <w:sz w:val="28"/>
          <w:szCs w:val="28"/>
        </w:rPr>
        <w:t>страна</w:t>
      </w:r>
      <w:r>
        <w:rPr>
          <w:sz w:val="28"/>
          <w:szCs w:val="28"/>
        </w:rPr>
        <w:t xml:space="preserve"> </w:t>
      </w:r>
      <w:r w:rsidRPr="00F30998">
        <w:rPr>
          <w:sz w:val="28"/>
          <w:szCs w:val="28"/>
        </w:rPr>
        <w:t>способн</w:t>
      </w:r>
      <w:r>
        <w:rPr>
          <w:sz w:val="28"/>
          <w:szCs w:val="28"/>
        </w:rPr>
        <w:t>а</w:t>
      </w:r>
      <w:r w:rsidRPr="00F30998">
        <w:rPr>
          <w:sz w:val="28"/>
          <w:szCs w:val="28"/>
        </w:rPr>
        <w:t xml:space="preserve"> продавать остальному миру больше, чем она покупает у него. </w:t>
      </w:r>
      <w:r>
        <w:rPr>
          <w:sz w:val="28"/>
          <w:szCs w:val="28"/>
        </w:rPr>
        <w:t>И</w:t>
      </w:r>
      <w:r w:rsidRPr="00F30998">
        <w:rPr>
          <w:sz w:val="28"/>
          <w:szCs w:val="28"/>
        </w:rPr>
        <w:t xml:space="preserve">нформация о конкурентоспособности страны определяется состоянием ее текущего баланса: чем больше профицит счета текущих операций, тем </w:t>
      </w:r>
      <w:r>
        <w:rPr>
          <w:sz w:val="28"/>
          <w:szCs w:val="28"/>
        </w:rPr>
        <w:t>выше</w:t>
      </w:r>
      <w:r w:rsidRPr="00F30998">
        <w:rPr>
          <w:sz w:val="28"/>
          <w:szCs w:val="28"/>
        </w:rPr>
        <w:t xml:space="preserve"> международная конкурентоспособность страны.</w:t>
      </w:r>
    </w:p>
    <w:p w14:paraId="0053CC05" w14:textId="6D958693" w:rsidR="00792DC6" w:rsidRDefault="00792DC6" w:rsidP="00792DC6">
      <w:pPr>
        <w:spacing w:line="360" w:lineRule="auto"/>
        <w:ind w:firstLine="709"/>
        <w:jc w:val="both"/>
        <w:rPr>
          <w:sz w:val="28"/>
          <w:szCs w:val="28"/>
        </w:rPr>
      </w:pPr>
      <w:r w:rsidRPr="00792DC6">
        <w:rPr>
          <w:sz w:val="28"/>
          <w:szCs w:val="28"/>
        </w:rPr>
        <w:t>То, что страна импортирует или экспортирует, является результатом ее сравнительных преимуществ.</w:t>
      </w:r>
      <w:r>
        <w:rPr>
          <w:sz w:val="28"/>
          <w:szCs w:val="28"/>
        </w:rPr>
        <w:t xml:space="preserve"> </w:t>
      </w:r>
      <w:r w:rsidRPr="00792DC6">
        <w:rPr>
          <w:sz w:val="28"/>
          <w:szCs w:val="28"/>
        </w:rPr>
        <w:t xml:space="preserve">Неоклассическая теория международной торговли хорошо подходит для объяснения межотраслевой специализации, а именно специализации, благодаря которой структура внешней торговли страны отличается наличием товаров, которые либо </w:t>
      </w:r>
      <w:r>
        <w:rPr>
          <w:sz w:val="28"/>
          <w:szCs w:val="28"/>
        </w:rPr>
        <w:t>значительно</w:t>
      </w:r>
      <w:r w:rsidRPr="00792DC6">
        <w:rPr>
          <w:sz w:val="28"/>
          <w:szCs w:val="28"/>
        </w:rPr>
        <w:t xml:space="preserve"> экспортируются, либо </w:t>
      </w:r>
      <w:r>
        <w:rPr>
          <w:sz w:val="28"/>
          <w:szCs w:val="28"/>
        </w:rPr>
        <w:t>значительно</w:t>
      </w:r>
      <w:r w:rsidRPr="00792DC6">
        <w:rPr>
          <w:sz w:val="28"/>
          <w:szCs w:val="28"/>
        </w:rPr>
        <w:t xml:space="preserve"> импортируются.</w:t>
      </w:r>
      <w:r>
        <w:rPr>
          <w:sz w:val="28"/>
          <w:szCs w:val="28"/>
        </w:rPr>
        <w:t xml:space="preserve"> Например, для РФ товарами, которые значительно экспортируются являются энергетические ресурсы – нефть, газ.</w:t>
      </w:r>
    </w:p>
    <w:p w14:paraId="522BE473" w14:textId="205AD882" w:rsidR="00AE7856" w:rsidRPr="00F34FC6" w:rsidRDefault="00D25C0F" w:rsidP="00AE7856">
      <w:pPr>
        <w:spacing w:line="360" w:lineRule="auto"/>
        <w:ind w:firstLine="709"/>
        <w:jc w:val="both"/>
        <w:rPr>
          <w:sz w:val="28"/>
          <w:szCs w:val="28"/>
        </w:rPr>
      </w:pPr>
      <w:r w:rsidRPr="00D25C0F">
        <w:rPr>
          <w:sz w:val="28"/>
          <w:szCs w:val="28"/>
        </w:rPr>
        <w:t>Национальная конкурентоспособность также определяется как способность компаний данной страны успешно конкурировать на тех или иных международных рынках [</w:t>
      </w:r>
      <w:r w:rsidR="007639CD">
        <w:rPr>
          <w:sz w:val="28"/>
          <w:szCs w:val="28"/>
        </w:rPr>
        <w:t>73</w:t>
      </w:r>
      <w:r w:rsidRPr="00D25C0F">
        <w:rPr>
          <w:sz w:val="28"/>
          <w:szCs w:val="28"/>
        </w:rPr>
        <w:t xml:space="preserve">]. </w:t>
      </w:r>
      <w:r w:rsidR="00A147EC" w:rsidRPr="00A147EC">
        <w:rPr>
          <w:color w:val="000000" w:themeColor="text1"/>
          <w:sz w:val="28"/>
          <w:szCs w:val="28"/>
        </w:rPr>
        <w:t>Конкурентоспособность страны – это способность в условиях свободной конкуренции производить товары и услуги, удовлетворяющие запросам мирового рынка, при реализации которых повышается благосостояние государства и граждан</w:t>
      </w:r>
      <w:r w:rsidR="00E02E7A" w:rsidRPr="00E02E7A">
        <w:rPr>
          <w:color w:val="000000" w:themeColor="text1"/>
          <w:sz w:val="28"/>
          <w:szCs w:val="28"/>
        </w:rPr>
        <w:t xml:space="preserve"> [</w:t>
      </w:r>
      <w:r w:rsidR="007639CD">
        <w:rPr>
          <w:sz w:val="28"/>
          <w:szCs w:val="28"/>
        </w:rPr>
        <w:t>12</w:t>
      </w:r>
      <w:r w:rsidR="00E02E7A" w:rsidRPr="00E02E7A">
        <w:rPr>
          <w:sz w:val="28"/>
          <w:szCs w:val="28"/>
        </w:rPr>
        <w:t>]</w:t>
      </w:r>
      <w:r w:rsidR="00A147EC" w:rsidRPr="00A147EC">
        <w:rPr>
          <w:color w:val="000000" w:themeColor="text1"/>
          <w:sz w:val="28"/>
          <w:szCs w:val="28"/>
        </w:rPr>
        <w:t>.</w:t>
      </w:r>
      <w:r w:rsidRPr="00E02E7A">
        <w:rPr>
          <w:color w:val="000000" w:themeColor="text1"/>
          <w:sz w:val="28"/>
          <w:szCs w:val="28"/>
        </w:rPr>
        <w:t xml:space="preserve"> </w:t>
      </w:r>
      <w:r w:rsidRPr="00D25C0F">
        <w:rPr>
          <w:sz w:val="28"/>
          <w:szCs w:val="28"/>
        </w:rPr>
        <w:t xml:space="preserve">В рамках этих </w:t>
      </w:r>
      <w:r w:rsidRPr="00F34FC6">
        <w:rPr>
          <w:sz w:val="28"/>
          <w:szCs w:val="28"/>
        </w:rPr>
        <w:t>определений конкурентоспособность страны проявляется исключительно на международном рынке. Поэтому можем сделать вывод о том, что конкурентоспособность страны на мировых рынках (в том числе рынке энергоносителей) заключается в том, что компании этой страны (национальные компании) способны успешно конкурировать на международных рынках</w:t>
      </w:r>
      <w:r w:rsidR="00673ECB" w:rsidRPr="00F34FC6">
        <w:rPr>
          <w:sz w:val="28"/>
          <w:szCs w:val="28"/>
        </w:rPr>
        <w:t xml:space="preserve"> в силу действия тех или иных факторов</w:t>
      </w:r>
      <w:r w:rsidRPr="00F34FC6">
        <w:rPr>
          <w:sz w:val="28"/>
          <w:szCs w:val="28"/>
        </w:rPr>
        <w:t>.</w:t>
      </w:r>
    </w:p>
    <w:p w14:paraId="0EBCC04E" w14:textId="4695A22B" w:rsidR="00AE7856" w:rsidRPr="0022334E" w:rsidRDefault="00AE7856" w:rsidP="00AE7856">
      <w:pPr>
        <w:spacing w:line="360" w:lineRule="auto"/>
        <w:ind w:firstLine="709"/>
        <w:jc w:val="both"/>
        <w:rPr>
          <w:sz w:val="28"/>
          <w:szCs w:val="28"/>
          <w:lang w:eastAsia="en-US"/>
        </w:rPr>
      </w:pPr>
      <w:r w:rsidRPr="0022334E">
        <w:rPr>
          <w:sz w:val="28"/>
          <w:szCs w:val="28"/>
        </w:rPr>
        <w:t>С точки зрения конкуренции (национального благосостояния) важно, приводит ли использование покупательной способности к повышению потребительских розничных цен.</w:t>
      </w:r>
      <w:r w:rsidRPr="00F34FC6">
        <w:rPr>
          <w:sz w:val="28"/>
          <w:szCs w:val="28"/>
        </w:rPr>
        <w:t xml:space="preserve"> </w:t>
      </w:r>
      <w:r w:rsidRPr="0022334E">
        <w:rPr>
          <w:sz w:val="28"/>
          <w:szCs w:val="28"/>
        </w:rPr>
        <w:t xml:space="preserve">Например, если покупатели покупают меньше у поставщиков ресурсов (чтобы снизить цены на </w:t>
      </w:r>
      <w:r>
        <w:rPr>
          <w:sz w:val="28"/>
          <w:szCs w:val="28"/>
        </w:rPr>
        <w:t>такие</w:t>
      </w:r>
      <w:r w:rsidRPr="0022334E">
        <w:rPr>
          <w:sz w:val="28"/>
          <w:szCs w:val="28"/>
        </w:rPr>
        <w:t xml:space="preserve"> ресурсы), результатом может быть то, что выпуск, доступный для последующих потребителей, будет сокращен, что приведет к более высоким ценам.</w:t>
      </w:r>
      <w:r>
        <w:rPr>
          <w:sz w:val="28"/>
          <w:szCs w:val="28"/>
        </w:rPr>
        <w:t xml:space="preserve"> </w:t>
      </w:r>
      <w:r w:rsidRPr="0022334E">
        <w:rPr>
          <w:sz w:val="28"/>
          <w:szCs w:val="28"/>
        </w:rPr>
        <w:t>В более общем плане любая экономия затрат не может быть переложена на потребителей – это происходит в случае ограниченной конкуренции или значительных барьеров для выхода на рынок</w:t>
      </w:r>
      <w:r w:rsidRPr="00AE7856">
        <w:rPr>
          <w:sz w:val="28"/>
          <w:szCs w:val="28"/>
        </w:rPr>
        <w:t xml:space="preserve"> [</w:t>
      </w:r>
      <w:r w:rsidR="007639CD">
        <w:rPr>
          <w:sz w:val="28"/>
          <w:szCs w:val="28"/>
        </w:rPr>
        <w:t>59</w:t>
      </w:r>
      <w:r w:rsidRPr="00AE7856">
        <w:rPr>
          <w:sz w:val="28"/>
          <w:szCs w:val="28"/>
        </w:rPr>
        <w:t>]</w:t>
      </w:r>
      <w:r w:rsidRPr="0022334E">
        <w:rPr>
          <w:sz w:val="28"/>
          <w:szCs w:val="28"/>
        </w:rPr>
        <w:t>.</w:t>
      </w:r>
    </w:p>
    <w:p w14:paraId="7A2A31D2" w14:textId="3B555B9A" w:rsidR="00AE7856" w:rsidRDefault="00AE7856" w:rsidP="00AE7856">
      <w:pPr>
        <w:spacing w:line="360" w:lineRule="auto"/>
        <w:ind w:firstLine="709"/>
        <w:jc w:val="both"/>
        <w:rPr>
          <w:sz w:val="28"/>
          <w:szCs w:val="28"/>
        </w:rPr>
      </w:pPr>
      <w:r w:rsidRPr="0022334E">
        <w:rPr>
          <w:sz w:val="28"/>
          <w:szCs w:val="28"/>
        </w:rPr>
        <w:t>Традиционно проблемы с конкуренцией более вероятны в случае природных ресурсов, чем продовольственных товаров, поскольку в производстве и экспорте таких ресурсов часто участвует относительно небольшое количество крупных фирм, часто имеющих прочные связи с государством.</w:t>
      </w:r>
      <w:r w:rsidR="00B32B4D">
        <w:rPr>
          <w:sz w:val="28"/>
          <w:szCs w:val="28"/>
        </w:rPr>
        <w:t xml:space="preserve"> </w:t>
      </w:r>
      <w:r w:rsidRPr="0022334E">
        <w:rPr>
          <w:sz w:val="28"/>
          <w:szCs w:val="28"/>
        </w:rPr>
        <w:t>Некоторые рынки, в первую очередь нефть, фактически объединены в картели.</w:t>
      </w:r>
      <w:r w:rsidR="00B32B4D">
        <w:rPr>
          <w:sz w:val="28"/>
          <w:szCs w:val="28"/>
        </w:rPr>
        <w:t xml:space="preserve"> </w:t>
      </w:r>
      <w:r w:rsidRPr="0022334E">
        <w:rPr>
          <w:sz w:val="28"/>
          <w:szCs w:val="28"/>
        </w:rPr>
        <w:t>Рыночная власть и олигополия имеют ряд последствий, включая возможное закрытие рынков для более эффективных иностранных производителей.</w:t>
      </w:r>
      <w:r w:rsidR="00B32B4D">
        <w:rPr>
          <w:sz w:val="28"/>
          <w:szCs w:val="28"/>
        </w:rPr>
        <w:t xml:space="preserve"> </w:t>
      </w:r>
      <w:r w:rsidRPr="0022334E">
        <w:rPr>
          <w:sz w:val="28"/>
          <w:szCs w:val="28"/>
        </w:rPr>
        <w:t>Политическая неопределенность и риск также оказывают важное влияние на благосостояние, препятствуя эффективным инвестициям и создавая неэффективные формы торговли.</w:t>
      </w:r>
    </w:p>
    <w:p w14:paraId="458DC7D9" w14:textId="41190897" w:rsidR="0081057D" w:rsidRDefault="00FD4F47" w:rsidP="00191DCE">
      <w:pPr>
        <w:spacing w:line="360" w:lineRule="auto"/>
        <w:ind w:firstLine="709"/>
        <w:jc w:val="both"/>
        <w:rPr>
          <w:sz w:val="28"/>
          <w:szCs w:val="28"/>
        </w:rPr>
      </w:pPr>
      <w:r w:rsidRPr="00DE045E">
        <w:rPr>
          <w:sz w:val="28"/>
          <w:szCs w:val="28"/>
        </w:rPr>
        <w:t>Обеспечение к</w:t>
      </w:r>
      <w:r w:rsidR="006552BC" w:rsidRPr="006552BC">
        <w:rPr>
          <w:sz w:val="28"/>
          <w:szCs w:val="28"/>
        </w:rPr>
        <w:t>онкурентоспособност</w:t>
      </w:r>
      <w:r w:rsidRPr="00DE045E">
        <w:rPr>
          <w:sz w:val="28"/>
          <w:szCs w:val="28"/>
        </w:rPr>
        <w:t>и</w:t>
      </w:r>
      <w:r w:rsidR="006552BC" w:rsidRPr="006552BC">
        <w:rPr>
          <w:sz w:val="28"/>
          <w:szCs w:val="28"/>
        </w:rPr>
        <w:t xml:space="preserve"> страны на </w:t>
      </w:r>
      <w:r w:rsidRPr="00DE045E">
        <w:rPr>
          <w:sz w:val="28"/>
          <w:szCs w:val="28"/>
        </w:rPr>
        <w:t xml:space="preserve">любом </w:t>
      </w:r>
      <w:r w:rsidR="006552BC" w:rsidRPr="006552BC">
        <w:rPr>
          <w:sz w:val="28"/>
          <w:szCs w:val="28"/>
        </w:rPr>
        <w:t>международном рынке</w:t>
      </w:r>
      <w:r w:rsidRPr="00DE045E">
        <w:rPr>
          <w:sz w:val="28"/>
          <w:szCs w:val="28"/>
        </w:rPr>
        <w:t>, в том числе рынке энергоносителей, предполагает</w:t>
      </w:r>
      <w:r w:rsidR="006552BC" w:rsidRPr="006552BC">
        <w:rPr>
          <w:sz w:val="28"/>
          <w:szCs w:val="28"/>
        </w:rPr>
        <w:t xml:space="preserve"> постоянно</w:t>
      </w:r>
      <w:r w:rsidRPr="00DE045E">
        <w:rPr>
          <w:sz w:val="28"/>
          <w:szCs w:val="28"/>
        </w:rPr>
        <w:t>е</w:t>
      </w:r>
      <w:r w:rsidR="006552BC" w:rsidRPr="006552BC">
        <w:rPr>
          <w:sz w:val="28"/>
          <w:szCs w:val="28"/>
        </w:rPr>
        <w:t xml:space="preserve"> изуч</w:t>
      </w:r>
      <w:r w:rsidRPr="00DE045E">
        <w:rPr>
          <w:sz w:val="28"/>
          <w:szCs w:val="28"/>
        </w:rPr>
        <w:t>ение</w:t>
      </w:r>
      <w:r w:rsidR="006552BC" w:rsidRPr="006552BC">
        <w:rPr>
          <w:sz w:val="28"/>
          <w:szCs w:val="28"/>
        </w:rPr>
        <w:t xml:space="preserve"> конъюнктур</w:t>
      </w:r>
      <w:r w:rsidRPr="00DE045E">
        <w:rPr>
          <w:sz w:val="28"/>
          <w:szCs w:val="28"/>
        </w:rPr>
        <w:t>ы выбранного</w:t>
      </w:r>
      <w:r w:rsidR="006552BC" w:rsidRPr="006552BC">
        <w:rPr>
          <w:sz w:val="28"/>
          <w:szCs w:val="28"/>
        </w:rPr>
        <w:t xml:space="preserve"> мирового рынка</w:t>
      </w:r>
      <w:r w:rsidRPr="00DE045E">
        <w:rPr>
          <w:sz w:val="28"/>
          <w:szCs w:val="28"/>
        </w:rPr>
        <w:t>, его товарной и страновой структуры</w:t>
      </w:r>
      <w:r w:rsidR="006552BC" w:rsidRPr="006552BC">
        <w:rPr>
          <w:sz w:val="28"/>
          <w:szCs w:val="28"/>
        </w:rPr>
        <w:t xml:space="preserve">. </w:t>
      </w:r>
      <w:r w:rsidRPr="00F34FC6">
        <w:rPr>
          <w:sz w:val="28"/>
          <w:szCs w:val="28"/>
        </w:rPr>
        <w:t>Говоря о конкурентоспособности страны на мировых рынках, в том числе и рынке энергоносителей</w:t>
      </w:r>
      <w:r w:rsidR="0081057D" w:rsidRPr="00F34FC6">
        <w:rPr>
          <w:sz w:val="28"/>
          <w:szCs w:val="28"/>
        </w:rPr>
        <w:t xml:space="preserve"> надо учитывать ряд факторов, ее определяющих. В числе таких факторов, обобщая исследования по данному вопросу отечественных и зарубежных авторов, выделим следующие (рис. 2).</w:t>
      </w:r>
    </w:p>
    <w:p w14:paraId="786B5E1F" w14:textId="77777777" w:rsidR="007D277C" w:rsidRPr="00DE045E" w:rsidRDefault="007D277C" w:rsidP="00191DCE">
      <w:pPr>
        <w:spacing w:line="360" w:lineRule="auto"/>
        <w:ind w:firstLine="709"/>
        <w:jc w:val="both"/>
        <w:rPr>
          <w:sz w:val="28"/>
          <w:szCs w:val="28"/>
        </w:rPr>
      </w:pPr>
    </w:p>
    <w:p w14:paraId="64F75F0C" w14:textId="2132D95C" w:rsidR="00DE045E" w:rsidRDefault="00673ECB" w:rsidP="007D277C">
      <w:pPr>
        <w:jc w:val="center"/>
        <w:rPr>
          <w:sz w:val="28"/>
          <w:szCs w:val="28"/>
        </w:rPr>
      </w:pPr>
      <w:r w:rsidRPr="00673ECB">
        <w:rPr>
          <w:noProof/>
          <w:sz w:val="28"/>
          <w:szCs w:val="28"/>
          <w:lang w:eastAsia="ru-RU"/>
        </w:rPr>
        <w:drawing>
          <wp:inline distT="0" distB="0" distL="0" distR="0" wp14:anchorId="36C9612F" wp14:editId="0D6BB0DE">
            <wp:extent cx="4642415" cy="2611265"/>
            <wp:effectExtent l="0" t="0" r="635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51915" cy="2616609"/>
                    </a:xfrm>
                    <a:prstGeom prst="rect">
                      <a:avLst/>
                    </a:prstGeom>
                  </pic:spPr>
                </pic:pic>
              </a:graphicData>
            </a:graphic>
          </wp:inline>
        </w:drawing>
      </w:r>
    </w:p>
    <w:p w14:paraId="44DC8596" w14:textId="260C4FC6" w:rsidR="00FD4F47" w:rsidRPr="006552BC" w:rsidRDefault="0081057D" w:rsidP="007D277C">
      <w:pPr>
        <w:jc w:val="center"/>
        <w:rPr>
          <w:sz w:val="28"/>
          <w:szCs w:val="28"/>
        </w:rPr>
      </w:pPr>
      <w:r w:rsidRPr="00DE045E">
        <w:rPr>
          <w:sz w:val="28"/>
          <w:szCs w:val="28"/>
        </w:rPr>
        <w:t>Рисунок 2 – Факторы конкурентоспособности страны на мировом рынке (составлено автором на основе [</w:t>
      </w:r>
      <w:r w:rsidR="007639CD">
        <w:rPr>
          <w:sz w:val="28"/>
          <w:szCs w:val="28"/>
        </w:rPr>
        <w:t>4</w:t>
      </w:r>
      <w:r w:rsidRPr="00DE045E">
        <w:rPr>
          <w:sz w:val="28"/>
          <w:szCs w:val="28"/>
        </w:rPr>
        <w:t>])</w:t>
      </w:r>
    </w:p>
    <w:p w14:paraId="67137C6B" w14:textId="44B4D706" w:rsidR="00DE045E" w:rsidRPr="00DE045E" w:rsidRDefault="00DE045E" w:rsidP="00DE045E">
      <w:pPr>
        <w:spacing w:line="360" w:lineRule="auto"/>
        <w:ind w:firstLine="709"/>
        <w:jc w:val="both"/>
        <w:rPr>
          <w:sz w:val="28"/>
          <w:szCs w:val="28"/>
        </w:rPr>
      </w:pPr>
      <w:r w:rsidRPr="00DE045E">
        <w:rPr>
          <w:sz w:val="28"/>
          <w:szCs w:val="28"/>
        </w:rPr>
        <w:t xml:space="preserve">Как следует из представленных данных, факторы конкурентоспособности страны на мировых рынках различны. Это и эффективность производства, и используемые технологии, и санкции и др. </w:t>
      </w:r>
    </w:p>
    <w:p w14:paraId="17003F06" w14:textId="2AFD03E2" w:rsidR="002B71AB" w:rsidRPr="00441058" w:rsidRDefault="00191DCE" w:rsidP="00441058">
      <w:pPr>
        <w:spacing w:line="360" w:lineRule="auto"/>
        <w:ind w:firstLine="709"/>
        <w:jc w:val="both"/>
        <w:rPr>
          <w:sz w:val="28"/>
          <w:szCs w:val="28"/>
        </w:rPr>
      </w:pPr>
      <w:r>
        <w:rPr>
          <w:sz w:val="28"/>
          <w:szCs w:val="28"/>
        </w:rPr>
        <w:t>Любая</w:t>
      </w:r>
      <w:r w:rsidR="00DE045E">
        <w:rPr>
          <w:sz w:val="28"/>
          <w:szCs w:val="28"/>
        </w:rPr>
        <w:t xml:space="preserve"> </w:t>
      </w:r>
      <w:r w:rsidR="006552BC" w:rsidRPr="00DE045E">
        <w:rPr>
          <w:sz w:val="28"/>
          <w:szCs w:val="28"/>
        </w:rPr>
        <w:t>стран</w:t>
      </w:r>
      <w:r>
        <w:rPr>
          <w:sz w:val="28"/>
          <w:szCs w:val="28"/>
        </w:rPr>
        <w:t>а</w:t>
      </w:r>
      <w:r w:rsidR="00DE045E">
        <w:rPr>
          <w:sz w:val="28"/>
          <w:szCs w:val="28"/>
        </w:rPr>
        <w:t xml:space="preserve"> </w:t>
      </w:r>
      <w:r w:rsidR="006552BC" w:rsidRPr="00DE045E">
        <w:rPr>
          <w:sz w:val="28"/>
          <w:szCs w:val="28"/>
        </w:rPr>
        <w:t>не может быть конкурентоспособн</w:t>
      </w:r>
      <w:r>
        <w:rPr>
          <w:sz w:val="28"/>
          <w:szCs w:val="28"/>
        </w:rPr>
        <w:t>ой</w:t>
      </w:r>
      <w:r w:rsidR="006552BC" w:rsidRPr="00DE045E">
        <w:rPr>
          <w:sz w:val="28"/>
          <w:szCs w:val="28"/>
        </w:rPr>
        <w:t xml:space="preserve"> </w:t>
      </w:r>
      <w:r w:rsidR="00DE045E" w:rsidRPr="00DE045E">
        <w:rPr>
          <w:sz w:val="28"/>
          <w:szCs w:val="28"/>
        </w:rPr>
        <w:t>на всех или большинстве мировых рынках</w:t>
      </w:r>
      <w:r w:rsidR="006552BC" w:rsidRPr="00DE045E">
        <w:rPr>
          <w:sz w:val="28"/>
          <w:szCs w:val="28"/>
        </w:rPr>
        <w:t>. В конечном итоге страны достигают успеха в определенных отраслях</w:t>
      </w:r>
      <w:r w:rsidR="00DE045E" w:rsidRPr="00DE045E">
        <w:rPr>
          <w:sz w:val="28"/>
          <w:szCs w:val="28"/>
        </w:rPr>
        <w:t xml:space="preserve"> и на отдельных мировых рынках</w:t>
      </w:r>
      <w:r w:rsidR="006552BC" w:rsidRPr="00DE045E">
        <w:rPr>
          <w:sz w:val="28"/>
          <w:szCs w:val="28"/>
        </w:rPr>
        <w:t>, потому что их внутренние условия оказываются в соответствующих случаях наиболее динамичными и перспективными.</w:t>
      </w:r>
      <w:r w:rsidR="00DE045E" w:rsidRPr="00DE045E">
        <w:rPr>
          <w:sz w:val="28"/>
          <w:szCs w:val="28"/>
        </w:rPr>
        <w:t xml:space="preserve"> Например, для России конкурентоспособность на мировом энергетическом рынке определяется наличием значительного запаса энергетических ресурсов, важным положением по отношению к ключевым потребителям. </w:t>
      </w:r>
    </w:p>
    <w:p w14:paraId="73AEBA5C" w14:textId="77777777" w:rsidR="0022334E" w:rsidRPr="006D7CC5" w:rsidRDefault="0022334E" w:rsidP="002078F7">
      <w:pPr>
        <w:spacing w:line="360" w:lineRule="auto"/>
        <w:ind w:firstLine="709"/>
        <w:jc w:val="both"/>
        <w:rPr>
          <w:bCs/>
          <w:sz w:val="28"/>
          <w:szCs w:val="28"/>
          <w:highlight w:val="yellow"/>
        </w:rPr>
      </w:pPr>
    </w:p>
    <w:p w14:paraId="5B031BCD" w14:textId="46B7CABA" w:rsidR="005F22B4" w:rsidRPr="008F1D4D" w:rsidRDefault="007D710D" w:rsidP="00B3231B">
      <w:pPr>
        <w:spacing w:line="360" w:lineRule="auto"/>
        <w:ind w:firstLine="709"/>
        <w:jc w:val="both"/>
        <w:rPr>
          <w:b/>
          <w:sz w:val="28"/>
          <w:szCs w:val="28"/>
        </w:rPr>
      </w:pPr>
      <w:r w:rsidRPr="008F1D4D">
        <w:rPr>
          <w:b/>
          <w:sz w:val="28"/>
          <w:szCs w:val="28"/>
        </w:rPr>
        <w:t>1.</w:t>
      </w:r>
      <w:r w:rsidR="000E30E8" w:rsidRPr="008F1D4D">
        <w:rPr>
          <w:b/>
          <w:sz w:val="28"/>
          <w:szCs w:val="28"/>
        </w:rPr>
        <w:t>2</w:t>
      </w:r>
      <w:r w:rsidRPr="008F1D4D">
        <w:rPr>
          <w:b/>
          <w:sz w:val="28"/>
          <w:szCs w:val="28"/>
        </w:rPr>
        <w:t xml:space="preserve"> </w:t>
      </w:r>
      <w:r w:rsidR="00DD1C61">
        <w:rPr>
          <w:b/>
          <w:sz w:val="28"/>
          <w:szCs w:val="28"/>
        </w:rPr>
        <w:t>Характеристики</w:t>
      </w:r>
      <w:r w:rsidR="00673ECB" w:rsidRPr="008F1D4D">
        <w:rPr>
          <w:b/>
          <w:sz w:val="28"/>
          <w:szCs w:val="28"/>
        </w:rPr>
        <w:t xml:space="preserve"> и товарная структура мирового рынка энергоносителей</w:t>
      </w:r>
    </w:p>
    <w:p w14:paraId="59E649FB" w14:textId="72B0FA26" w:rsidR="005F22B4" w:rsidRPr="008E4488" w:rsidRDefault="005F22B4" w:rsidP="008E4488">
      <w:pPr>
        <w:spacing w:line="360" w:lineRule="auto"/>
        <w:ind w:firstLine="709"/>
        <w:jc w:val="both"/>
        <w:rPr>
          <w:sz w:val="28"/>
          <w:szCs w:val="28"/>
          <w:highlight w:val="yellow"/>
        </w:rPr>
      </w:pPr>
    </w:p>
    <w:p w14:paraId="00AEE1AF" w14:textId="189D6398" w:rsidR="00454002" w:rsidRPr="007639CD" w:rsidRDefault="00191DCE" w:rsidP="008E4488">
      <w:pPr>
        <w:spacing w:line="360" w:lineRule="auto"/>
        <w:ind w:firstLine="709"/>
        <w:jc w:val="both"/>
        <w:rPr>
          <w:spacing w:val="-6"/>
          <w:sz w:val="28"/>
          <w:szCs w:val="28"/>
        </w:rPr>
      </w:pPr>
      <w:r>
        <w:rPr>
          <w:spacing w:val="-6"/>
          <w:sz w:val="28"/>
          <w:szCs w:val="28"/>
        </w:rPr>
        <w:t xml:space="preserve">На мировом рынке </w:t>
      </w:r>
      <w:r w:rsidR="006A5ED3" w:rsidRPr="007639CD">
        <w:rPr>
          <w:spacing w:val="-6"/>
          <w:sz w:val="28"/>
          <w:szCs w:val="28"/>
        </w:rPr>
        <w:t xml:space="preserve">энергоносителей </w:t>
      </w:r>
      <w:r>
        <w:rPr>
          <w:spacing w:val="-6"/>
          <w:sz w:val="28"/>
          <w:szCs w:val="28"/>
        </w:rPr>
        <w:t>покупаются и продуются энергетические ресурсы</w:t>
      </w:r>
      <w:r w:rsidR="006A5ED3" w:rsidRPr="007639CD">
        <w:rPr>
          <w:spacing w:val="-6"/>
          <w:sz w:val="28"/>
          <w:szCs w:val="28"/>
        </w:rPr>
        <w:t xml:space="preserve">. </w:t>
      </w:r>
      <w:r w:rsidR="00454002" w:rsidRPr="007639CD">
        <w:rPr>
          <w:spacing w:val="-6"/>
          <w:sz w:val="28"/>
          <w:szCs w:val="28"/>
        </w:rPr>
        <w:t>Энергоноситель – это вещество (топливо), содержащее энергию, которая впоследствии может быть преобразована в другие формы, такие как механическая работа или тепло, или для осуществления химических или физических процессов</w:t>
      </w:r>
      <w:r w:rsidR="008E4488" w:rsidRPr="007639CD">
        <w:rPr>
          <w:spacing w:val="-6"/>
          <w:sz w:val="28"/>
          <w:szCs w:val="28"/>
        </w:rPr>
        <w:t xml:space="preserve"> [</w:t>
      </w:r>
      <w:r w:rsidR="007639CD" w:rsidRPr="007639CD">
        <w:rPr>
          <w:spacing w:val="-6"/>
          <w:sz w:val="28"/>
          <w:szCs w:val="28"/>
        </w:rPr>
        <w:t>24</w:t>
      </w:r>
      <w:r w:rsidR="008E4488" w:rsidRPr="007639CD">
        <w:rPr>
          <w:spacing w:val="-6"/>
          <w:sz w:val="28"/>
          <w:szCs w:val="28"/>
        </w:rPr>
        <w:t>]</w:t>
      </w:r>
      <w:r w:rsidR="00454002" w:rsidRPr="007639CD">
        <w:rPr>
          <w:spacing w:val="-6"/>
          <w:sz w:val="28"/>
          <w:szCs w:val="28"/>
        </w:rPr>
        <w:t xml:space="preserve">. </w:t>
      </w:r>
      <w:r w:rsidR="00072109" w:rsidRPr="007639CD">
        <w:rPr>
          <w:spacing w:val="-6"/>
          <w:sz w:val="28"/>
          <w:szCs w:val="28"/>
        </w:rPr>
        <w:t>К первичным энергоносителям (те которые добываются, а не производятся)</w:t>
      </w:r>
      <w:r w:rsidR="00454002" w:rsidRPr="007639CD">
        <w:rPr>
          <w:spacing w:val="-6"/>
          <w:sz w:val="28"/>
          <w:szCs w:val="28"/>
        </w:rPr>
        <w:t xml:space="preserve"> относятся – нефть, уголь, древесина, природный газ и др. Мировой рынок энергоносителей – это в свою очередь товарный рынок, который непосредственно связан с торговлей и поставками энергии. </w:t>
      </w:r>
    </w:p>
    <w:p w14:paraId="02C246FF" w14:textId="39BAE2C7" w:rsidR="00430E86" w:rsidRPr="00430E86" w:rsidRDefault="00E31D36" w:rsidP="00430E86">
      <w:pPr>
        <w:spacing w:line="360" w:lineRule="auto"/>
        <w:ind w:firstLine="709"/>
        <w:jc w:val="both"/>
        <w:rPr>
          <w:spacing w:val="-6"/>
          <w:sz w:val="28"/>
          <w:szCs w:val="28"/>
        </w:rPr>
      </w:pPr>
      <w:r w:rsidRPr="007639CD">
        <w:rPr>
          <w:spacing w:val="-6"/>
          <w:sz w:val="28"/>
          <w:szCs w:val="28"/>
        </w:rPr>
        <w:t>Ключевыми факторами</w:t>
      </w:r>
      <w:r w:rsidRPr="00E31D36">
        <w:rPr>
          <w:spacing w:val="-6"/>
          <w:sz w:val="28"/>
          <w:szCs w:val="28"/>
        </w:rPr>
        <w:t xml:space="preserve"> развития </w:t>
      </w:r>
      <w:r w:rsidRPr="007639CD">
        <w:rPr>
          <w:spacing w:val="-6"/>
          <w:sz w:val="28"/>
          <w:szCs w:val="28"/>
        </w:rPr>
        <w:t>мирового энергетического рынка</w:t>
      </w:r>
      <w:r w:rsidRPr="00E31D36">
        <w:rPr>
          <w:spacing w:val="-6"/>
          <w:sz w:val="28"/>
          <w:szCs w:val="28"/>
        </w:rPr>
        <w:t xml:space="preserve"> служат: растущи</w:t>
      </w:r>
      <w:r w:rsidRPr="007639CD">
        <w:rPr>
          <w:spacing w:val="-6"/>
          <w:sz w:val="28"/>
          <w:szCs w:val="28"/>
        </w:rPr>
        <w:t>й</w:t>
      </w:r>
      <w:r w:rsidRPr="00E31D36">
        <w:rPr>
          <w:spacing w:val="-6"/>
          <w:sz w:val="28"/>
          <w:szCs w:val="28"/>
        </w:rPr>
        <w:t xml:space="preserve"> спрос на энергию и НТП </w:t>
      </w:r>
      <w:r w:rsidRPr="007639CD">
        <w:rPr>
          <w:spacing w:val="-6"/>
          <w:sz w:val="28"/>
          <w:szCs w:val="28"/>
        </w:rPr>
        <w:t>во</w:t>
      </w:r>
      <w:r w:rsidRPr="00E31D36">
        <w:rPr>
          <w:spacing w:val="-6"/>
          <w:sz w:val="28"/>
          <w:szCs w:val="28"/>
        </w:rPr>
        <w:t xml:space="preserve"> все</w:t>
      </w:r>
      <w:r w:rsidRPr="007639CD">
        <w:rPr>
          <w:spacing w:val="-6"/>
          <w:sz w:val="28"/>
          <w:szCs w:val="28"/>
        </w:rPr>
        <w:t>й</w:t>
      </w:r>
      <w:r w:rsidRPr="00E31D36">
        <w:rPr>
          <w:spacing w:val="-6"/>
          <w:sz w:val="28"/>
          <w:szCs w:val="28"/>
        </w:rPr>
        <w:t xml:space="preserve"> сети технологических переделов: от извлечения первичных энергоресурсов (твердые, жидкие и газообразные топлива, энергия солнца, воды и ветра, радиоактивные материалы) из природно</w:t>
      </w:r>
      <w:r w:rsidRPr="007639CD">
        <w:rPr>
          <w:spacing w:val="-6"/>
          <w:sz w:val="28"/>
          <w:szCs w:val="28"/>
        </w:rPr>
        <w:t>й</w:t>
      </w:r>
      <w:r w:rsidRPr="00E31D36">
        <w:rPr>
          <w:spacing w:val="-6"/>
          <w:sz w:val="28"/>
          <w:szCs w:val="28"/>
        </w:rPr>
        <w:t xml:space="preserve"> среды через преобразование их в поставляемые потребителям промежуточные формы</w:t>
      </w:r>
      <w:r w:rsidRPr="007639CD">
        <w:rPr>
          <w:spacing w:val="-6"/>
          <w:sz w:val="28"/>
          <w:szCs w:val="28"/>
        </w:rPr>
        <w:t xml:space="preserve"> – различные виды</w:t>
      </w:r>
      <w:r w:rsidRPr="00E31D36">
        <w:rPr>
          <w:spacing w:val="-6"/>
          <w:sz w:val="28"/>
          <w:szCs w:val="28"/>
        </w:rPr>
        <w:t xml:space="preserve"> энергоносител</w:t>
      </w:r>
      <w:r w:rsidRPr="007639CD">
        <w:rPr>
          <w:spacing w:val="-6"/>
          <w:sz w:val="28"/>
          <w:szCs w:val="28"/>
        </w:rPr>
        <w:t>ей</w:t>
      </w:r>
      <w:r w:rsidRPr="00E31D36">
        <w:rPr>
          <w:spacing w:val="-6"/>
          <w:sz w:val="28"/>
          <w:szCs w:val="28"/>
        </w:rPr>
        <w:t xml:space="preserve"> (это электроэнергия, пар и горячая вода, разные виды поставляемого потребителям топлива) и до превращения энергоносителе</w:t>
      </w:r>
      <w:r w:rsidRPr="007639CD">
        <w:rPr>
          <w:spacing w:val="-6"/>
          <w:sz w:val="28"/>
          <w:szCs w:val="28"/>
        </w:rPr>
        <w:t>й</w:t>
      </w:r>
      <w:r w:rsidRPr="00E31D36">
        <w:rPr>
          <w:spacing w:val="-6"/>
          <w:sz w:val="28"/>
          <w:szCs w:val="28"/>
        </w:rPr>
        <w:t xml:space="preserve"> в многообразные виды конечно</w:t>
      </w:r>
      <w:r w:rsidRPr="007639CD">
        <w:rPr>
          <w:spacing w:val="-6"/>
          <w:sz w:val="28"/>
          <w:szCs w:val="28"/>
        </w:rPr>
        <w:t>й</w:t>
      </w:r>
      <w:r w:rsidRPr="00E31D36">
        <w:rPr>
          <w:spacing w:val="-6"/>
          <w:sz w:val="28"/>
          <w:szCs w:val="28"/>
        </w:rPr>
        <w:t xml:space="preserve"> энергии, используемо</w:t>
      </w:r>
      <w:r w:rsidRPr="007639CD">
        <w:rPr>
          <w:spacing w:val="-6"/>
          <w:sz w:val="28"/>
          <w:szCs w:val="28"/>
        </w:rPr>
        <w:t>й</w:t>
      </w:r>
      <w:r w:rsidRPr="00E31D36">
        <w:rPr>
          <w:spacing w:val="-6"/>
          <w:sz w:val="28"/>
          <w:szCs w:val="28"/>
        </w:rPr>
        <w:t xml:space="preserve"> </w:t>
      </w:r>
      <w:r w:rsidRPr="007639CD">
        <w:rPr>
          <w:spacing w:val="-6"/>
          <w:sz w:val="28"/>
          <w:szCs w:val="28"/>
        </w:rPr>
        <w:t>в экономике и различных видах человеческой деятельности</w:t>
      </w:r>
      <w:r w:rsidR="00430E86" w:rsidRPr="007639CD">
        <w:rPr>
          <w:spacing w:val="-6"/>
          <w:sz w:val="28"/>
          <w:szCs w:val="28"/>
        </w:rPr>
        <w:t xml:space="preserve"> [</w:t>
      </w:r>
      <w:r w:rsidR="007639CD" w:rsidRPr="007639CD">
        <w:rPr>
          <w:spacing w:val="-6"/>
          <w:sz w:val="28"/>
          <w:szCs w:val="28"/>
        </w:rPr>
        <w:t>14</w:t>
      </w:r>
      <w:r w:rsidR="00430E86" w:rsidRPr="007639CD">
        <w:rPr>
          <w:spacing w:val="-6"/>
          <w:sz w:val="28"/>
          <w:szCs w:val="28"/>
        </w:rPr>
        <w:t>].</w:t>
      </w:r>
    </w:p>
    <w:p w14:paraId="7ACC2D16" w14:textId="1C4E41E4" w:rsidR="00F0695C" w:rsidRDefault="003B4123" w:rsidP="009242BA">
      <w:pPr>
        <w:spacing w:line="360" w:lineRule="auto"/>
        <w:ind w:firstLine="709"/>
        <w:jc w:val="both"/>
        <w:rPr>
          <w:sz w:val="28"/>
          <w:szCs w:val="28"/>
        </w:rPr>
      </w:pPr>
      <w:r w:rsidRPr="009242BA">
        <w:rPr>
          <w:sz w:val="28"/>
          <w:szCs w:val="28"/>
        </w:rPr>
        <w:t>За последние 15-20 лет произошли беспрецедентные изменения в потреблении энергоресурсов</w:t>
      </w:r>
      <w:r w:rsidR="00C74CEF">
        <w:rPr>
          <w:sz w:val="28"/>
          <w:szCs w:val="28"/>
        </w:rPr>
        <w:t xml:space="preserve"> (рис. 3)</w:t>
      </w:r>
      <w:r w:rsidRPr="009242BA">
        <w:rPr>
          <w:sz w:val="28"/>
          <w:szCs w:val="28"/>
        </w:rPr>
        <w:t xml:space="preserve">. </w:t>
      </w:r>
      <w:r w:rsidR="006440FC">
        <w:rPr>
          <w:sz w:val="28"/>
          <w:szCs w:val="28"/>
        </w:rPr>
        <w:t>В</w:t>
      </w:r>
      <w:r w:rsidRPr="009242BA">
        <w:rPr>
          <w:sz w:val="28"/>
          <w:szCs w:val="28"/>
        </w:rPr>
        <w:t xml:space="preserve">ысокие темпы роста рынка возобновляемых источников энергии с точки зрения инвестиций, новых мощностей и высоких темпов роста в развивающихся странах изменили ландшафт энергетического сектора. </w:t>
      </w:r>
      <w:r w:rsidR="00F0695C" w:rsidRPr="009242BA">
        <w:rPr>
          <w:sz w:val="28"/>
          <w:szCs w:val="28"/>
        </w:rPr>
        <w:t>В мировой экономике отмечается</w:t>
      </w:r>
      <w:r w:rsidRPr="009242BA">
        <w:rPr>
          <w:sz w:val="28"/>
          <w:szCs w:val="28"/>
        </w:rPr>
        <w:t xml:space="preserve"> рост нетрадиционных ресурсов и усовершенствование технологий для всех видов энергоресурсов. Это способствовало падению цен и усилению разделения экономического роста и выбросов парниковых газов</w:t>
      </w:r>
      <w:r w:rsidR="00F0695C" w:rsidRPr="009242BA">
        <w:rPr>
          <w:sz w:val="28"/>
          <w:szCs w:val="28"/>
        </w:rPr>
        <w:t xml:space="preserve"> </w:t>
      </w:r>
      <w:r w:rsidR="009242BA" w:rsidRPr="009242BA">
        <w:rPr>
          <w:sz w:val="28"/>
          <w:szCs w:val="28"/>
        </w:rPr>
        <w:t>[</w:t>
      </w:r>
      <w:r w:rsidR="007639CD">
        <w:rPr>
          <w:sz w:val="28"/>
          <w:szCs w:val="28"/>
        </w:rPr>
        <w:t>76</w:t>
      </w:r>
      <w:r w:rsidR="009242BA" w:rsidRPr="007639CD">
        <w:rPr>
          <w:sz w:val="28"/>
          <w:szCs w:val="28"/>
        </w:rPr>
        <w:t>]</w:t>
      </w:r>
      <w:r w:rsidR="001563D0" w:rsidRPr="007639CD">
        <w:rPr>
          <w:sz w:val="28"/>
          <w:szCs w:val="28"/>
        </w:rPr>
        <w:t>.</w:t>
      </w:r>
    </w:p>
    <w:p w14:paraId="014296CF" w14:textId="77777777" w:rsidR="007D277C" w:rsidRPr="007639CD" w:rsidRDefault="007D277C" w:rsidP="009242BA">
      <w:pPr>
        <w:spacing w:line="360" w:lineRule="auto"/>
        <w:ind w:firstLine="709"/>
        <w:jc w:val="both"/>
        <w:rPr>
          <w:sz w:val="28"/>
          <w:szCs w:val="28"/>
        </w:rPr>
      </w:pPr>
    </w:p>
    <w:p w14:paraId="29590389" w14:textId="018309CF" w:rsidR="006A5ED3" w:rsidRDefault="006A5ED3" w:rsidP="007D277C">
      <w:pPr>
        <w:jc w:val="center"/>
        <w:rPr>
          <w:sz w:val="28"/>
          <w:szCs w:val="28"/>
          <w:lang w:val="en-US"/>
        </w:rPr>
      </w:pPr>
      <w:r w:rsidRPr="006A5ED3">
        <w:rPr>
          <w:noProof/>
          <w:sz w:val="28"/>
          <w:szCs w:val="28"/>
          <w:lang w:eastAsia="ru-RU"/>
        </w:rPr>
        <w:drawing>
          <wp:inline distT="0" distB="0" distL="0" distR="0" wp14:anchorId="1B1C016D" wp14:editId="4E4BD6AA">
            <wp:extent cx="4711870" cy="20701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12040" cy="2070175"/>
                    </a:xfrm>
                    <a:prstGeom prst="rect">
                      <a:avLst/>
                    </a:prstGeom>
                  </pic:spPr>
                </pic:pic>
              </a:graphicData>
            </a:graphic>
          </wp:inline>
        </w:drawing>
      </w:r>
    </w:p>
    <w:p w14:paraId="2FC7CAB0" w14:textId="3AE9BFCB" w:rsidR="00584D6B" w:rsidRPr="005F0B80" w:rsidRDefault="00584D6B" w:rsidP="007D277C">
      <w:pPr>
        <w:jc w:val="center"/>
        <w:rPr>
          <w:sz w:val="28"/>
          <w:szCs w:val="28"/>
        </w:rPr>
      </w:pPr>
      <w:r w:rsidRPr="00584D6B">
        <w:rPr>
          <w:noProof/>
          <w:sz w:val="28"/>
          <w:szCs w:val="28"/>
          <w:lang w:eastAsia="ru-RU"/>
        </w:rPr>
        <w:drawing>
          <wp:inline distT="0" distB="0" distL="0" distR="0" wp14:anchorId="077DE921" wp14:editId="4B936E46">
            <wp:extent cx="2893695" cy="1627646"/>
            <wp:effectExtent l="0" t="0" r="190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00307" cy="1631365"/>
                    </a:xfrm>
                    <a:prstGeom prst="rect">
                      <a:avLst/>
                    </a:prstGeom>
                  </pic:spPr>
                </pic:pic>
              </a:graphicData>
            </a:graphic>
          </wp:inline>
        </w:drawing>
      </w:r>
    </w:p>
    <w:p w14:paraId="4A46C7E2" w14:textId="77777777" w:rsidR="007D277C" w:rsidRDefault="007D277C" w:rsidP="007D277C">
      <w:pPr>
        <w:jc w:val="center"/>
        <w:rPr>
          <w:sz w:val="28"/>
          <w:szCs w:val="28"/>
        </w:rPr>
      </w:pPr>
    </w:p>
    <w:p w14:paraId="5B19834B" w14:textId="507F9A14" w:rsidR="00253CF1" w:rsidRDefault="00C74CEF" w:rsidP="007D277C">
      <w:pPr>
        <w:jc w:val="center"/>
        <w:rPr>
          <w:sz w:val="28"/>
          <w:szCs w:val="28"/>
        </w:rPr>
      </w:pPr>
      <w:r w:rsidRPr="007639CD">
        <w:rPr>
          <w:sz w:val="28"/>
          <w:szCs w:val="28"/>
        </w:rPr>
        <w:t xml:space="preserve">Рисунок 3 – Сравнительное потребление энергоресурсов </w:t>
      </w:r>
    </w:p>
    <w:p w14:paraId="79D67A94" w14:textId="6A912C87" w:rsidR="002F478B" w:rsidRDefault="00C74CEF" w:rsidP="007D277C">
      <w:pPr>
        <w:jc w:val="center"/>
        <w:rPr>
          <w:sz w:val="28"/>
          <w:szCs w:val="28"/>
        </w:rPr>
      </w:pPr>
      <w:r w:rsidRPr="007639CD">
        <w:rPr>
          <w:sz w:val="28"/>
          <w:szCs w:val="28"/>
        </w:rPr>
        <w:t>за период 2005-20</w:t>
      </w:r>
      <w:r w:rsidR="00584D6B" w:rsidRPr="007639CD">
        <w:rPr>
          <w:sz w:val="28"/>
          <w:szCs w:val="28"/>
        </w:rPr>
        <w:t>21</w:t>
      </w:r>
      <w:r w:rsidR="00253CF1">
        <w:rPr>
          <w:sz w:val="28"/>
          <w:szCs w:val="28"/>
        </w:rPr>
        <w:t xml:space="preserve"> </w:t>
      </w:r>
      <w:r w:rsidRPr="007639CD">
        <w:rPr>
          <w:sz w:val="28"/>
          <w:szCs w:val="28"/>
        </w:rPr>
        <w:t>гг. [</w:t>
      </w:r>
      <w:r w:rsidR="007639CD" w:rsidRPr="007639CD">
        <w:rPr>
          <w:sz w:val="28"/>
          <w:szCs w:val="28"/>
        </w:rPr>
        <w:t>48; 76</w:t>
      </w:r>
      <w:r w:rsidRPr="007639CD">
        <w:rPr>
          <w:sz w:val="28"/>
          <w:szCs w:val="28"/>
        </w:rPr>
        <w:t>]</w:t>
      </w:r>
    </w:p>
    <w:p w14:paraId="0433C0FF" w14:textId="77777777" w:rsidR="007D277C" w:rsidRDefault="007D277C" w:rsidP="00C74CEF">
      <w:pPr>
        <w:spacing w:line="360" w:lineRule="auto"/>
        <w:ind w:firstLine="709"/>
        <w:jc w:val="both"/>
        <w:rPr>
          <w:sz w:val="28"/>
          <w:szCs w:val="28"/>
        </w:rPr>
      </w:pPr>
    </w:p>
    <w:p w14:paraId="6E95B4AE" w14:textId="72A0218B" w:rsidR="00C74CEF" w:rsidRPr="00C74CEF" w:rsidRDefault="00C74CEF" w:rsidP="00C74CEF">
      <w:pPr>
        <w:spacing w:line="360" w:lineRule="auto"/>
        <w:ind w:firstLine="709"/>
        <w:jc w:val="both"/>
        <w:rPr>
          <w:sz w:val="28"/>
          <w:szCs w:val="28"/>
        </w:rPr>
      </w:pPr>
      <w:r w:rsidRPr="00C74CEF">
        <w:rPr>
          <w:sz w:val="28"/>
          <w:szCs w:val="28"/>
        </w:rPr>
        <w:t>Достаточная и безопасная энергия является основным фактором благосостояния и экономического развития общества. Поскольку деятельность, связанная с энергетикой, оказывает значительное воздействие на окружающую среду, необходимо обеспечить энергетическую систему, которая покрывает потребности экономики и сохраняет окружающую среду.</w:t>
      </w:r>
      <w:r>
        <w:rPr>
          <w:sz w:val="28"/>
          <w:szCs w:val="28"/>
        </w:rPr>
        <w:t xml:space="preserve"> </w:t>
      </w:r>
      <w:r w:rsidRPr="00C74CEF">
        <w:rPr>
          <w:sz w:val="28"/>
          <w:szCs w:val="28"/>
        </w:rPr>
        <w:t xml:space="preserve">Фундаментальные структурные изменения в </w:t>
      </w:r>
      <w:r>
        <w:rPr>
          <w:sz w:val="28"/>
          <w:szCs w:val="28"/>
        </w:rPr>
        <w:t xml:space="preserve">мировой </w:t>
      </w:r>
      <w:r w:rsidRPr="00C74CEF">
        <w:rPr>
          <w:sz w:val="28"/>
          <w:szCs w:val="28"/>
        </w:rPr>
        <w:t>энергетике, называемые энергетическими переходами, происходят во всем мире. Мотивация, цели и приоритеты для осуществления энергетических переходов различаются</w:t>
      </w:r>
      <w:r>
        <w:rPr>
          <w:sz w:val="28"/>
          <w:szCs w:val="28"/>
        </w:rPr>
        <w:t xml:space="preserve"> по странам</w:t>
      </w:r>
      <w:r w:rsidRPr="00C74CEF">
        <w:rPr>
          <w:sz w:val="28"/>
          <w:szCs w:val="28"/>
        </w:rPr>
        <w:t xml:space="preserve">, но в основном могут быть связаны с энергетической </w:t>
      </w:r>
      <w:proofErr w:type="spellStart"/>
      <w:r w:rsidRPr="00C74CEF">
        <w:rPr>
          <w:sz w:val="28"/>
          <w:szCs w:val="28"/>
        </w:rPr>
        <w:t>трилеммой</w:t>
      </w:r>
      <w:proofErr w:type="spellEnd"/>
      <w:r w:rsidRPr="00C74CEF">
        <w:rPr>
          <w:sz w:val="28"/>
          <w:szCs w:val="28"/>
        </w:rPr>
        <w:t>. Основными движущими силами являются обеспечение безопасности энергоснабжения, повышение конкурентоспособности за счет использования подходов с наименьшими затратами, забота об окружающей среде или сочетание этих аспектов.</w:t>
      </w:r>
    </w:p>
    <w:p w14:paraId="7DF60242" w14:textId="705484B1" w:rsidR="001563D0" w:rsidRPr="000F3186" w:rsidRDefault="006440FC" w:rsidP="00C74CEF">
      <w:pPr>
        <w:spacing w:line="360" w:lineRule="auto"/>
        <w:ind w:firstLine="709"/>
        <w:jc w:val="both"/>
        <w:rPr>
          <w:sz w:val="28"/>
          <w:szCs w:val="28"/>
        </w:rPr>
      </w:pPr>
      <w:r>
        <w:rPr>
          <w:sz w:val="28"/>
          <w:szCs w:val="28"/>
        </w:rPr>
        <w:t>М</w:t>
      </w:r>
      <w:r w:rsidR="001563D0" w:rsidRPr="000F3186">
        <w:rPr>
          <w:sz w:val="28"/>
          <w:szCs w:val="28"/>
        </w:rPr>
        <w:t>ировой спрос на энергию в 2020 г</w:t>
      </w:r>
      <w:r w:rsidR="006A5ED3">
        <w:rPr>
          <w:sz w:val="28"/>
          <w:szCs w:val="28"/>
        </w:rPr>
        <w:t>.</w:t>
      </w:r>
      <w:r w:rsidR="001563D0" w:rsidRPr="000F3186">
        <w:rPr>
          <w:sz w:val="28"/>
          <w:szCs w:val="28"/>
        </w:rPr>
        <w:t xml:space="preserve"> сократи</w:t>
      </w:r>
      <w:r>
        <w:rPr>
          <w:sz w:val="28"/>
          <w:szCs w:val="28"/>
        </w:rPr>
        <w:t>л</w:t>
      </w:r>
      <w:r w:rsidR="001563D0" w:rsidRPr="000F3186">
        <w:rPr>
          <w:sz w:val="28"/>
          <w:szCs w:val="28"/>
        </w:rPr>
        <w:t>ся на 4,5%.</w:t>
      </w:r>
      <w:r w:rsidR="00C74CEF">
        <w:rPr>
          <w:sz w:val="28"/>
          <w:szCs w:val="28"/>
        </w:rPr>
        <w:t xml:space="preserve"> </w:t>
      </w:r>
      <w:r w:rsidR="001563D0" w:rsidRPr="000F3186">
        <w:rPr>
          <w:sz w:val="28"/>
          <w:szCs w:val="28"/>
        </w:rPr>
        <w:t>Это крупнейшая рецессия со времен окончания Второй мировой войны, вызванная беспрецедентным падением спроса на нефть, поскольку введение карантина по всему миру привело к сокращению спроса, связанного с транспортом. Падение потребления нефти составило около трех четвертей от общего снижения спроса на энергоносители. Природный газ продемонстрировал большую устойчивость, чему в первую очередь способствовал продолжающийся сильный рост в Китае.</w:t>
      </w:r>
    </w:p>
    <w:p w14:paraId="75FAF9D5" w14:textId="1C6FAD74" w:rsidR="00E67897" w:rsidRPr="000F3186" w:rsidRDefault="001563D0" w:rsidP="006A5ED3">
      <w:pPr>
        <w:spacing w:line="360" w:lineRule="auto"/>
        <w:ind w:firstLine="709"/>
        <w:jc w:val="both"/>
        <w:rPr>
          <w:sz w:val="28"/>
          <w:szCs w:val="28"/>
        </w:rPr>
      </w:pPr>
      <w:r w:rsidRPr="006A5ED3">
        <w:rPr>
          <w:sz w:val="28"/>
          <w:szCs w:val="28"/>
        </w:rPr>
        <w:t xml:space="preserve">Несмотря на </w:t>
      </w:r>
      <w:r w:rsidR="0021683F" w:rsidRPr="006A5ED3">
        <w:rPr>
          <w:sz w:val="28"/>
          <w:szCs w:val="28"/>
        </w:rPr>
        <w:t>пандемию</w:t>
      </w:r>
      <w:r w:rsidRPr="006A5ED3">
        <w:rPr>
          <w:sz w:val="28"/>
          <w:szCs w:val="28"/>
        </w:rPr>
        <w:t xml:space="preserve"> 2020 г</w:t>
      </w:r>
      <w:r w:rsidR="0021683F" w:rsidRPr="006A5ED3">
        <w:rPr>
          <w:sz w:val="28"/>
          <w:szCs w:val="28"/>
        </w:rPr>
        <w:t>.</w:t>
      </w:r>
      <w:r w:rsidRPr="006A5ED3">
        <w:rPr>
          <w:sz w:val="28"/>
          <w:szCs w:val="28"/>
        </w:rPr>
        <w:t xml:space="preserve">, возобновляемые источники энергии, во главе с энергией ветра и солнца, продолжали активно развиваться. Примечательно, что в </w:t>
      </w:r>
      <w:r w:rsidR="006A5ED3" w:rsidRPr="006A5ED3">
        <w:rPr>
          <w:sz w:val="28"/>
          <w:szCs w:val="28"/>
        </w:rPr>
        <w:t>2019 г.</w:t>
      </w:r>
      <w:r w:rsidRPr="006A5ED3">
        <w:rPr>
          <w:sz w:val="28"/>
          <w:szCs w:val="28"/>
        </w:rPr>
        <w:t xml:space="preserve"> мощность ветра и солнечной энергии увеличилась на колоссальные 238 ГВт – на 50% больше, чем при любом предыдущем расширении. Аналогичным образом, доля ветровой и солнечной генерации в мировом энергобалансе зафиксировала самый большой за всю историю рост. </w:t>
      </w:r>
      <w:r w:rsidR="00E67897" w:rsidRPr="006A5ED3">
        <w:rPr>
          <w:sz w:val="28"/>
          <w:szCs w:val="28"/>
        </w:rPr>
        <w:t xml:space="preserve">Таким образом </w:t>
      </w:r>
      <w:r w:rsidRPr="006A5ED3">
        <w:rPr>
          <w:sz w:val="28"/>
          <w:szCs w:val="28"/>
        </w:rPr>
        <w:t>возобновляемы</w:t>
      </w:r>
      <w:r w:rsidR="00E67897" w:rsidRPr="006A5ED3">
        <w:rPr>
          <w:sz w:val="28"/>
          <w:szCs w:val="28"/>
        </w:rPr>
        <w:t>е</w:t>
      </w:r>
      <w:r w:rsidRPr="006A5ED3">
        <w:rPr>
          <w:sz w:val="28"/>
          <w:szCs w:val="28"/>
        </w:rPr>
        <w:t xml:space="preserve"> источник</w:t>
      </w:r>
      <w:r w:rsidR="00E67897" w:rsidRPr="006A5ED3">
        <w:rPr>
          <w:sz w:val="28"/>
          <w:szCs w:val="28"/>
        </w:rPr>
        <w:t>и</w:t>
      </w:r>
      <w:r w:rsidRPr="006A5ED3">
        <w:rPr>
          <w:sz w:val="28"/>
          <w:szCs w:val="28"/>
        </w:rPr>
        <w:t xml:space="preserve"> энергии </w:t>
      </w:r>
      <w:r w:rsidR="00E67897" w:rsidRPr="006A5ED3">
        <w:rPr>
          <w:sz w:val="28"/>
          <w:szCs w:val="28"/>
        </w:rPr>
        <w:t xml:space="preserve">продемонстрировали невосприимчивость </w:t>
      </w:r>
      <w:r w:rsidRPr="006A5ED3">
        <w:rPr>
          <w:sz w:val="28"/>
          <w:szCs w:val="28"/>
        </w:rPr>
        <w:t xml:space="preserve">к событиям </w:t>
      </w:r>
      <w:r w:rsidR="00E67897" w:rsidRPr="006A5ED3">
        <w:rPr>
          <w:sz w:val="28"/>
          <w:szCs w:val="28"/>
        </w:rPr>
        <w:t>2020 г</w:t>
      </w:r>
      <w:r w:rsidRPr="006A5ED3">
        <w:rPr>
          <w:sz w:val="28"/>
          <w:szCs w:val="28"/>
        </w:rPr>
        <w:t>.</w:t>
      </w:r>
      <w:r w:rsidR="00E67897" w:rsidRPr="006A5ED3">
        <w:rPr>
          <w:sz w:val="28"/>
          <w:szCs w:val="28"/>
        </w:rPr>
        <w:t xml:space="preserve"> [</w:t>
      </w:r>
      <w:r w:rsidR="007639CD">
        <w:rPr>
          <w:sz w:val="28"/>
          <w:szCs w:val="28"/>
        </w:rPr>
        <w:t>68</w:t>
      </w:r>
      <w:r w:rsidR="00E67897" w:rsidRPr="006A5ED3">
        <w:rPr>
          <w:sz w:val="28"/>
          <w:szCs w:val="28"/>
        </w:rPr>
        <w:t>].</w:t>
      </w:r>
    </w:p>
    <w:p w14:paraId="30847CFB" w14:textId="75737841" w:rsidR="000F3186" w:rsidRPr="006A5ED3" w:rsidRDefault="000F3186" w:rsidP="006A5ED3">
      <w:pPr>
        <w:spacing w:line="360" w:lineRule="auto"/>
        <w:ind w:firstLine="709"/>
        <w:jc w:val="both"/>
        <w:rPr>
          <w:sz w:val="28"/>
          <w:szCs w:val="28"/>
        </w:rPr>
      </w:pPr>
      <w:r w:rsidRPr="006A5ED3">
        <w:rPr>
          <w:sz w:val="28"/>
          <w:szCs w:val="28"/>
        </w:rPr>
        <w:t xml:space="preserve">Со времени Парижской конференции (КС21) в 2015 </w:t>
      </w:r>
      <w:r w:rsidR="00E67897" w:rsidRPr="006A5ED3">
        <w:rPr>
          <w:sz w:val="28"/>
          <w:szCs w:val="28"/>
        </w:rPr>
        <w:t>г.</w:t>
      </w:r>
      <w:r w:rsidRPr="006A5ED3">
        <w:rPr>
          <w:sz w:val="28"/>
          <w:szCs w:val="28"/>
        </w:rPr>
        <w:t xml:space="preserve"> значительно возросли амбиции стран по декарбонизации. Около 70% мировых выбросов углекислого газа в настоящее время покрываются чистыми нулевыми целевыми показателями и обязательствами. </w:t>
      </w:r>
    </w:p>
    <w:p w14:paraId="68D6A1E6" w14:textId="091AD08D" w:rsidR="00F22C72" w:rsidRDefault="00567944" w:rsidP="007639CD">
      <w:pPr>
        <w:spacing w:line="360" w:lineRule="auto"/>
        <w:ind w:firstLine="709"/>
        <w:jc w:val="both"/>
        <w:rPr>
          <w:sz w:val="28"/>
          <w:szCs w:val="28"/>
        </w:rPr>
      </w:pPr>
      <w:r w:rsidRPr="00567944">
        <w:rPr>
          <w:sz w:val="28"/>
          <w:szCs w:val="28"/>
        </w:rPr>
        <w:t>Мировой рынок энергоносителей неоднороден по структуре, в его составе есть как крупнейшие глобальные рынки, так и небольшие региональные.</w:t>
      </w:r>
      <w:r w:rsidR="00441058">
        <w:rPr>
          <w:sz w:val="28"/>
          <w:szCs w:val="28"/>
        </w:rPr>
        <w:t xml:space="preserve"> Также выделяют национальные энергетические рынки</w:t>
      </w:r>
      <w:r w:rsidR="00F22C72" w:rsidRPr="006440FC">
        <w:rPr>
          <w:sz w:val="28"/>
          <w:szCs w:val="28"/>
        </w:rPr>
        <w:t xml:space="preserve"> (</w:t>
      </w:r>
      <w:r w:rsidR="00F22C72">
        <w:rPr>
          <w:sz w:val="28"/>
          <w:szCs w:val="28"/>
        </w:rPr>
        <w:t>рис. 4</w:t>
      </w:r>
      <w:r w:rsidR="00F22C72" w:rsidRPr="006440FC">
        <w:rPr>
          <w:sz w:val="28"/>
          <w:szCs w:val="28"/>
        </w:rPr>
        <w:t>)</w:t>
      </w:r>
      <w:r w:rsidR="00441058">
        <w:rPr>
          <w:sz w:val="28"/>
          <w:szCs w:val="28"/>
        </w:rPr>
        <w:t>.</w:t>
      </w:r>
      <w:r w:rsidR="007639CD" w:rsidRPr="007639CD">
        <w:rPr>
          <w:sz w:val="28"/>
          <w:szCs w:val="28"/>
        </w:rPr>
        <w:t xml:space="preserve"> </w:t>
      </w:r>
      <w:r w:rsidR="007639CD" w:rsidRPr="009242BA">
        <w:rPr>
          <w:sz w:val="28"/>
          <w:szCs w:val="28"/>
        </w:rPr>
        <w:t>Энергетические рынки являются национальными и международными регулируемыми рынками, которые непосредственно связаны с торговлей и поставками энергии. Энергетический рынок может относиться к рынку электроэнергии, но также может относиться к другим источникам энергии. Как правило, развитие энергетики является результатом разработки правительством энергетической политики, которая поощряет развитие энергетической отрасли на конкурентной основе. Отметим, что отдельные энергетические рынки, например мировой рынок нефти, подвержен влиянию со стороны различных организаций. Речь идет об ОПЕК и др.</w:t>
      </w:r>
    </w:p>
    <w:p w14:paraId="64BF7482" w14:textId="77777777" w:rsidR="00661BDF" w:rsidRDefault="00661BDF" w:rsidP="007639CD">
      <w:pPr>
        <w:spacing w:line="360" w:lineRule="auto"/>
        <w:ind w:firstLine="709"/>
        <w:jc w:val="both"/>
        <w:rPr>
          <w:sz w:val="28"/>
          <w:szCs w:val="28"/>
        </w:rPr>
      </w:pPr>
    </w:p>
    <w:p w14:paraId="6B766804" w14:textId="471747C7" w:rsidR="00F22C72" w:rsidRDefault="00F22C72" w:rsidP="00661BDF">
      <w:pPr>
        <w:jc w:val="center"/>
        <w:rPr>
          <w:sz w:val="28"/>
          <w:szCs w:val="28"/>
        </w:rPr>
      </w:pPr>
      <w:r w:rsidRPr="00F22C72">
        <w:rPr>
          <w:noProof/>
          <w:sz w:val="28"/>
          <w:szCs w:val="28"/>
          <w:lang w:eastAsia="ru-RU"/>
        </w:rPr>
        <w:drawing>
          <wp:inline distT="0" distB="0" distL="0" distR="0" wp14:anchorId="6329781B" wp14:editId="44053050">
            <wp:extent cx="1710050" cy="3238500"/>
            <wp:effectExtent l="0" t="0" r="508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16026" cy="3249818"/>
                    </a:xfrm>
                    <a:prstGeom prst="rect">
                      <a:avLst/>
                    </a:prstGeom>
                  </pic:spPr>
                </pic:pic>
              </a:graphicData>
            </a:graphic>
          </wp:inline>
        </w:drawing>
      </w:r>
    </w:p>
    <w:p w14:paraId="108B0CB2" w14:textId="77777777" w:rsidR="00661BDF" w:rsidRDefault="00661BDF" w:rsidP="00661BDF">
      <w:pPr>
        <w:jc w:val="center"/>
        <w:rPr>
          <w:sz w:val="28"/>
          <w:szCs w:val="28"/>
        </w:rPr>
      </w:pPr>
    </w:p>
    <w:p w14:paraId="161B4DDF" w14:textId="700525E1" w:rsidR="00674FD6" w:rsidRPr="00CB5916" w:rsidRDefault="00F22C72" w:rsidP="00661BDF">
      <w:pPr>
        <w:jc w:val="center"/>
        <w:rPr>
          <w:sz w:val="28"/>
          <w:szCs w:val="28"/>
        </w:rPr>
      </w:pPr>
      <w:r>
        <w:rPr>
          <w:sz w:val="28"/>
          <w:szCs w:val="28"/>
        </w:rPr>
        <w:t>Рисунок 4 – Уровни энергетического рынка</w:t>
      </w:r>
      <w:r w:rsidR="008B0529">
        <w:rPr>
          <w:sz w:val="28"/>
          <w:szCs w:val="28"/>
        </w:rPr>
        <w:t xml:space="preserve"> </w:t>
      </w:r>
      <w:r w:rsidR="00C866CA" w:rsidRPr="00CB5916">
        <w:rPr>
          <w:sz w:val="28"/>
          <w:szCs w:val="28"/>
        </w:rPr>
        <w:t>[</w:t>
      </w:r>
      <w:r w:rsidR="00253CF1">
        <w:rPr>
          <w:sz w:val="28"/>
          <w:szCs w:val="28"/>
        </w:rPr>
        <w:t>7</w:t>
      </w:r>
      <w:r w:rsidR="00C866CA" w:rsidRPr="00CB5916">
        <w:rPr>
          <w:sz w:val="28"/>
          <w:szCs w:val="28"/>
        </w:rPr>
        <w:t>]</w:t>
      </w:r>
    </w:p>
    <w:p w14:paraId="42090B59" w14:textId="77777777" w:rsidR="00661BDF" w:rsidRDefault="00661BDF" w:rsidP="00441058">
      <w:pPr>
        <w:spacing w:line="360" w:lineRule="auto"/>
        <w:ind w:firstLine="709"/>
        <w:jc w:val="both"/>
        <w:rPr>
          <w:sz w:val="28"/>
          <w:szCs w:val="28"/>
        </w:rPr>
      </w:pPr>
    </w:p>
    <w:p w14:paraId="00F692D8" w14:textId="1FE57D6A" w:rsidR="00441058" w:rsidRPr="009242BA" w:rsidRDefault="00441058" w:rsidP="00441058">
      <w:pPr>
        <w:spacing w:line="360" w:lineRule="auto"/>
        <w:ind w:firstLine="709"/>
        <w:jc w:val="both"/>
        <w:rPr>
          <w:sz w:val="28"/>
          <w:szCs w:val="28"/>
        </w:rPr>
      </w:pPr>
      <w:r w:rsidRPr="009242BA">
        <w:rPr>
          <w:sz w:val="28"/>
          <w:szCs w:val="28"/>
        </w:rPr>
        <w:t xml:space="preserve">Энергетические рынки были </w:t>
      </w:r>
      <w:proofErr w:type="spellStart"/>
      <w:r w:rsidRPr="009242BA">
        <w:rPr>
          <w:sz w:val="28"/>
          <w:szCs w:val="28"/>
        </w:rPr>
        <w:t>либерализованы</w:t>
      </w:r>
      <w:proofErr w:type="spellEnd"/>
      <w:r w:rsidRPr="009242BA">
        <w:rPr>
          <w:sz w:val="28"/>
          <w:szCs w:val="28"/>
        </w:rPr>
        <w:t xml:space="preserve"> в некоторых странах; они регулируются национальными и международными органами власти (включая </w:t>
      </w:r>
      <w:proofErr w:type="spellStart"/>
      <w:r w:rsidRPr="009242BA">
        <w:rPr>
          <w:sz w:val="28"/>
          <w:szCs w:val="28"/>
        </w:rPr>
        <w:t>либерализованные</w:t>
      </w:r>
      <w:proofErr w:type="spellEnd"/>
      <w:r w:rsidRPr="009242BA">
        <w:rPr>
          <w:sz w:val="28"/>
          <w:szCs w:val="28"/>
        </w:rPr>
        <w:t xml:space="preserve"> рынки) для защиты прав потребителей и </w:t>
      </w:r>
      <w:proofErr w:type="spellStart"/>
      <w:r w:rsidRPr="009242BA">
        <w:rPr>
          <w:sz w:val="28"/>
          <w:szCs w:val="28"/>
        </w:rPr>
        <w:t>избежания</w:t>
      </w:r>
      <w:proofErr w:type="spellEnd"/>
      <w:r w:rsidRPr="009242BA">
        <w:rPr>
          <w:sz w:val="28"/>
          <w:szCs w:val="28"/>
        </w:rPr>
        <w:t xml:space="preserve"> олигополий. В состав регулирующих органов входят Австралийская комиссия по энергетическому рынку в Австралии, Управление по энергетическому рынку в Сингапуре, Энергетическое сообщество в Европе, заменившие региональный энергетический рынок Юго-Восточной Европы и энергетический рынок Северных стран Северной Европы. Члены </w:t>
      </w:r>
      <w:r>
        <w:rPr>
          <w:sz w:val="28"/>
          <w:szCs w:val="28"/>
        </w:rPr>
        <w:t xml:space="preserve">ЕС </w:t>
      </w:r>
      <w:r w:rsidRPr="009242BA">
        <w:rPr>
          <w:sz w:val="28"/>
          <w:szCs w:val="28"/>
        </w:rPr>
        <w:t>обязаны либерализовать свои энергетические рынки.</w:t>
      </w:r>
    </w:p>
    <w:p w14:paraId="4E899737" w14:textId="262D7183" w:rsidR="008E333F" w:rsidRPr="00567944" w:rsidRDefault="008E333F" w:rsidP="008E333F">
      <w:pPr>
        <w:spacing w:line="360" w:lineRule="auto"/>
        <w:ind w:firstLine="709"/>
        <w:jc w:val="both"/>
        <w:rPr>
          <w:sz w:val="28"/>
          <w:szCs w:val="28"/>
        </w:rPr>
      </w:pPr>
      <w:r w:rsidRPr="00567944">
        <w:rPr>
          <w:sz w:val="28"/>
          <w:szCs w:val="28"/>
        </w:rPr>
        <w:t>Под первичными коммерческими энергоресурсами понимаются нефть, газ, уголь, электроэнергия ГЭС и АЭС, а с недавних пор также электроэнергия альтернативных источников</w:t>
      </w:r>
      <w:r w:rsidRPr="008E333F">
        <w:rPr>
          <w:sz w:val="28"/>
          <w:szCs w:val="28"/>
        </w:rPr>
        <w:t xml:space="preserve"> [</w:t>
      </w:r>
      <w:r w:rsidR="007639CD">
        <w:rPr>
          <w:sz w:val="28"/>
          <w:szCs w:val="28"/>
        </w:rPr>
        <w:t>68</w:t>
      </w:r>
      <w:r w:rsidRPr="008E333F">
        <w:rPr>
          <w:sz w:val="28"/>
          <w:szCs w:val="28"/>
        </w:rPr>
        <w:t>]</w:t>
      </w:r>
      <w:r w:rsidRPr="00567944">
        <w:rPr>
          <w:sz w:val="28"/>
          <w:szCs w:val="28"/>
        </w:rPr>
        <w:t>.</w:t>
      </w:r>
    </w:p>
    <w:p w14:paraId="4926637C" w14:textId="6574B0C9" w:rsidR="004F11C6" w:rsidRDefault="00567944" w:rsidP="00415376">
      <w:pPr>
        <w:spacing w:line="360" w:lineRule="auto"/>
        <w:ind w:firstLine="709"/>
        <w:jc w:val="both"/>
        <w:rPr>
          <w:sz w:val="28"/>
          <w:szCs w:val="28"/>
        </w:rPr>
      </w:pPr>
      <w:r w:rsidRPr="00567944">
        <w:rPr>
          <w:sz w:val="28"/>
          <w:szCs w:val="28"/>
        </w:rPr>
        <w:t>Товарн</w:t>
      </w:r>
      <w:r w:rsidR="00441058">
        <w:rPr>
          <w:sz w:val="28"/>
          <w:szCs w:val="28"/>
        </w:rPr>
        <w:t>ая</w:t>
      </w:r>
      <w:r w:rsidRPr="00567944">
        <w:rPr>
          <w:sz w:val="28"/>
          <w:szCs w:val="28"/>
        </w:rPr>
        <w:t xml:space="preserve"> структур</w:t>
      </w:r>
      <w:r w:rsidR="00441058">
        <w:rPr>
          <w:sz w:val="28"/>
          <w:szCs w:val="28"/>
        </w:rPr>
        <w:t>а</w:t>
      </w:r>
      <w:r w:rsidRPr="00567944">
        <w:rPr>
          <w:sz w:val="28"/>
          <w:szCs w:val="28"/>
        </w:rPr>
        <w:t xml:space="preserve"> мирового энергетического рынка </w:t>
      </w:r>
      <w:r w:rsidR="009C2789">
        <w:rPr>
          <w:sz w:val="28"/>
          <w:szCs w:val="28"/>
        </w:rPr>
        <w:t>включает</w:t>
      </w:r>
      <w:r w:rsidR="00441058">
        <w:rPr>
          <w:sz w:val="28"/>
          <w:szCs w:val="28"/>
        </w:rPr>
        <w:t xml:space="preserve"> 4</w:t>
      </w:r>
      <w:r w:rsidRPr="00567944">
        <w:rPr>
          <w:sz w:val="28"/>
          <w:szCs w:val="28"/>
        </w:rPr>
        <w:t xml:space="preserve"> </w:t>
      </w:r>
      <w:r w:rsidR="009C2789">
        <w:rPr>
          <w:sz w:val="28"/>
          <w:szCs w:val="28"/>
        </w:rPr>
        <w:t>базовых</w:t>
      </w:r>
      <w:r w:rsidRPr="00567944">
        <w:rPr>
          <w:sz w:val="28"/>
          <w:szCs w:val="28"/>
        </w:rPr>
        <w:t xml:space="preserve"> сегмента: </w:t>
      </w:r>
      <w:r w:rsidR="009C2789">
        <w:rPr>
          <w:sz w:val="28"/>
          <w:szCs w:val="28"/>
        </w:rPr>
        <w:t>(</w:t>
      </w:r>
      <w:r w:rsidRPr="00567944">
        <w:rPr>
          <w:sz w:val="28"/>
          <w:szCs w:val="28"/>
        </w:rPr>
        <w:t xml:space="preserve">1) нефть; </w:t>
      </w:r>
      <w:r w:rsidR="009C2789">
        <w:rPr>
          <w:sz w:val="28"/>
          <w:szCs w:val="28"/>
        </w:rPr>
        <w:t>(</w:t>
      </w:r>
      <w:r w:rsidRPr="00567944">
        <w:rPr>
          <w:sz w:val="28"/>
          <w:szCs w:val="28"/>
        </w:rPr>
        <w:t xml:space="preserve">2) нефтепродукты; </w:t>
      </w:r>
      <w:r w:rsidR="009C2789">
        <w:rPr>
          <w:sz w:val="28"/>
          <w:szCs w:val="28"/>
        </w:rPr>
        <w:t>(</w:t>
      </w:r>
      <w:r w:rsidRPr="00567944">
        <w:rPr>
          <w:sz w:val="28"/>
          <w:szCs w:val="28"/>
        </w:rPr>
        <w:t xml:space="preserve">3) природный газ; </w:t>
      </w:r>
      <w:r w:rsidR="009C2789">
        <w:rPr>
          <w:sz w:val="28"/>
          <w:szCs w:val="28"/>
        </w:rPr>
        <w:t>(</w:t>
      </w:r>
      <w:r w:rsidRPr="00567944">
        <w:rPr>
          <w:sz w:val="28"/>
          <w:szCs w:val="28"/>
        </w:rPr>
        <w:t xml:space="preserve">4) уголь, а также множество второстепенных (рис. </w:t>
      </w:r>
      <w:r w:rsidR="00F22C72">
        <w:rPr>
          <w:sz w:val="28"/>
          <w:szCs w:val="28"/>
        </w:rPr>
        <w:t>5</w:t>
      </w:r>
      <w:r w:rsidRPr="00567944">
        <w:rPr>
          <w:sz w:val="28"/>
          <w:szCs w:val="28"/>
        </w:rPr>
        <w:t xml:space="preserve">). </w:t>
      </w:r>
    </w:p>
    <w:p w14:paraId="48AEEC9B" w14:textId="77777777" w:rsidR="00415376" w:rsidRDefault="00415376" w:rsidP="00415376">
      <w:pPr>
        <w:spacing w:line="360" w:lineRule="auto"/>
        <w:ind w:firstLine="709"/>
        <w:jc w:val="both"/>
        <w:rPr>
          <w:sz w:val="28"/>
          <w:szCs w:val="28"/>
        </w:rPr>
      </w:pPr>
    </w:p>
    <w:p w14:paraId="7861E733" w14:textId="1604C67B" w:rsidR="00567944" w:rsidRPr="00567944" w:rsidRDefault="00567944" w:rsidP="00415376">
      <w:pPr>
        <w:shd w:val="clear" w:color="auto" w:fill="FFFFFF"/>
        <w:rPr>
          <w:rFonts w:ascii="Arial" w:hAnsi="Arial" w:cs="Arial"/>
          <w:color w:val="2F3747"/>
          <w:sz w:val="2"/>
          <w:szCs w:val="2"/>
        </w:rPr>
      </w:pPr>
    </w:p>
    <w:p w14:paraId="06BEE266" w14:textId="0D4711F2" w:rsidR="00567944" w:rsidRPr="00567944" w:rsidRDefault="00567944" w:rsidP="00415376">
      <w:pPr>
        <w:jc w:val="center"/>
        <w:rPr>
          <w:sz w:val="28"/>
          <w:szCs w:val="28"/>
        </w:rPr>
      </w:pPr>
      <w:r w:rsidRPr="00567944">
        <w:rPr>
          <w:sz w:val="28"/>
          <w:szCs w:val="28"/>
        </w:rPr>
        <w:fldChar w:fldCharType="begin"/>
      </w:r>
      <w:r w:rsidRPr="00567944">
        <w:rPr>
          <w:sz w:val="28"/>
          <w:szCs w:val="28"/>
        </w:rPr>
        <w:instrText xml:space="preserve"> INCLUDEPICTURE "/Users/user/Library/Group Containers/UBF8T346G9.ms/WebArchiveCopyPasteTempFiles/com.microsoft.Word/1.png" \* MERGEFORMATINET </w:instrText>
      </w:r>
      <w:r w:rsidRPr="00567944">
        <w:rPr>
          <w:sz w:val="28"/>
          <w:szCs w:val="28"/>
        </w:rPr>
        <w:fldChar w:fldCharType="separate"/>
      </w:r>
      <w:r w:rsidRPr="00441058">
        <w:rPr>
          <w:noProof/>
          <w:sz w:val="28"/>
          <w:szCs w:val="28"/>
          <w:lang w:eastAsia="ru-RU"/>
        </w:rPr>
        <w:drawing>
          <wp:inline distT="0" distB="0" distL="0" distR="0" wp14:anchorId="7C3AA389" wp14:editId="2622F15C">
            <wp:extent cx="4500444" cy="3375212"/>
            <wp:effectExtent l="0" t="0" r="0" b="3175"/>
            <wp:docPr id="9" name="Рисунок 9" descr="Товарная структура мирового рынка энергоноси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Товарная структура мирового рынка энергоносителей"/>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9216" cy="3396790"/>
                    </a:xfrm>
                    <a:prstGeom prst="rect">
                      <a:avLst/>
                    </a:prstGeom>
                    <a:noFill/>
                    <a:ln>
                      <a:noFill/>
                    </a:ln>
                  </pic:spPr>
                </pic:pic>
              </a:graphicData>
            </a:graphic>
          </wp:inline>
        </w:drawing>
      </w:r>
      <w:r w:rsidRPr="00567944">
        <w:rPr>
          <w:sz w:val="28"/>
          <w:szCs w:val="28"/>
        </w:rPr>
        <w:fldChar w:fldCharType="end"/>
      </w:r>
    </w:p>
    <w:p w14:paraId="4BBDDEA1" w14:textId="77777777" w:rsidR="00415376" w:rsidRDefault="00415376" w:rsidP="00415376">
      <w:pPr>
        <w:jc w:val="center"/>
        <w:rPr>
          <w:sz w:val="28"/>
          <w:szCs w:val="28"/>
        </w:rPr>
      </w:pPr>
    </w:p>
    <w:p w14:paraId="64002045" w14:textId="49BF521C" w:rsidR="00567944" w:rsidRPr="00567944" w:rsidRDefault="00567944" w:rsidP="00415376">
      <w:pPr>
        <w:jc w:val="center"/>
        <w:rPr>
          <w:sz w:val="28"/>
          <w:szCs w:val="28"/>
        </w:rPr>
      </w:pPr>
      <w:r w:rsidRPr="00567944">
        <w:rPr>
          <w:sz w:val="28"/>
          <w:szCs w:val="28"/>
        </w:rPr>
        <w:t>Рис</w:t>
      </w:r>
      <w:r w:rsidR="00441058" w:rsidRPr="00441058">
        <w:rPr>
          <w:sz w:val="28"/>
          <w:szCs w:val="28"/>
        </w:rPr>
        <w:t xml:space="preserve">унок </w:t>
      </w:r>
      <w:r w:rsidR="00F22C72">
        <w:rPr>
          <w:sz w:val="28"/>
          <w:szCs w:val="28"/>
        </w:rPr>
        <w:t>5</w:t>
      </w:r>
      <w:r w:rsidR="00441058" w:rsidRPr="00441058">
        <w:rPr>
          <w:sz w:val="28"/>
          <w:szCs w:val="28"/>
        </w:rPr>
        <w:t xml:space="preserve"> –</w:t>
      </w:r>
      <w:r w:rsidRPr="00567944">
        <w:rPr>
          <w:sz w:val="28"/>
          <w:szCs w:val="28"/>
        </w:rPr>
        <w:t> Товарная структура мирового рынка энергоносителей</w:t>
      </w:r>
      <w:r w:rsidR="00441058" w:rsidRPr="00441058">
        <w:rPr>
          <w:sz w:val="28"/>
          <w:szCs w:val="28"/>
        </w:rPr>
        <w:t xml:space="preserve"> [</w:t>
      </w:r>
      <w:r w:rsidR="007639CD">
        <w:rPr>
          <w:sz w:val="28"/>
          <w:szCs w:val="28"/>
        </w:rPr>
        <w:t>7</w:t>
      </w:r>
      <w:r w:rsidR="00441058" w:rsidRPr="00441058">
        <w:rPr>
          <w:sz w:val="28"/>
          <w:szCs w:val="28"/>
        </w:rPr>
        <w:t>]</w:t>
      </w:r>
    </w:p>
    <w:p w14:paraId="1AF87C25" w14:textId="77777777" w:rsidR="00415376" w:rsidRDefault="00415376" w:rsidP="007639CD">
      <w:pPr>
        <w:spacing w:line="360" w:lineRule="auto"/>
        <w:ind w:firstLine="709"/>
        <w:jc w:val="both"/>
        <w:rPr>
          <w:sz w:val="28"/>
          <w:szCs w:val="28"/>
        </w:rPr>
      </w:pPr>
    </w:p>
    <w:p w14:paraId="1FD61002" w14:textId="79B7CB20" w:rsidR="007639CD" w:rsidRDefault="009C2789" w:rsidP="001E46C1">
      <w:pPr>
        <w:widowControl w:val="0"/>
        <w:snapToGrid w:val="0"/>
        <w:spacing w:line="360" w:lineRule="auto"/>
        <w:ind w:firstLine="709"/>
        <w:jc w:val="both"/>
        <w:rPr>
          <w:sz w:val="28"/>
          <w:szCs w:val="28"/>
        </w:rPr>
      </w:pPr>
      <w:r>
        <w:rPr>
          <w:sz w:val="28"/>
          <w:szCs w:val="28"/>
        </w:rPr>
        <w:t>Отдельно</w:t>
      </w:r>
      <w:r w:rsidR="007639CD" w:rsidRPr="00567944">
        <w:rPr>
          <w:sz w:val="28"/>
          <w:szCs w:val="28"/>
        </w:rPr>
        <w:t xml:space="preserve"> рассматрива</w:t>
      </w:r>
      <w:r>
        <w:rPr>
          <w:sz w:val="28"/>
          <w:szCs w:val="28"/>
        </w:rPr>
        <w:t>ют</w:t>
      </w:r>
      <w:r w:rsidR="007639CD" w:rsidRPr="00567944">
        <w:rPr>
          <w:sz w:val="28"/>
          <w:szCs w:val="28"/>
        </w:rPr>
        <w:t xml:space="preserve"> рынок </w:t>
      </w:r>
      <w:r>
        <w:rPr>
          <w:sz w:val="28"/>
          <w:szCs w:val="28"/>
        </w:rPr>
        <w:t>сырья</w:t>
      </w:r>
      <w:r w:rsidR="007639CD" w:rsidRPr="00567944">
        <w:rPr>
          <w:sz w:val="28"/>
          <w:szCs w:val="28"/>
        </w:rPr>
        <w:t xml:space="preserve"> для атомной энергетики </w:t>
      </w:r>
      <w:r w:rsidR="007639CD">
        <w:rPr>
          <w:sz w:val="28"/>
          <w:szCs w:val="28"/>
        </w:rPr>
        <w:t>–</w:t>
      </w:r>
      <w:r w:rsidR="007639CD" w:rsidRPr="00567944">
        <w:rPr>
          <w:sz w:val="28"/>
          <w:szCs w:val="28"/>
        </w:rPr>
        <w:t xml:space="preserve"> урана и ядерного топлива</w:t>
      </w:r>
      <w:r>
        <w:rPr>
          <w:sz w:val="28"/>
          <w:szCs w:val="28"/>
        </w:rPr>
        <w:t>, которые по своей сути</w:t>
      </w:r>
      <w:r w:rsidR="007639CD" w:rsidRPr="00567944">
        <w:rPr>
          <w:sz w:val="28"/>
          <w:szCs w:val="28"/>
        </w:rPr>
        <w:t xml:space="preserve"> </w:t>
      </w:r>
      <w:r>
        <w:rPr>
          <w:sz w:val="28"/>
          <w:szCs w:val="28"/>
        </w:rPr>
        <w:t xml:space="preserve">являются </w:t>
      </w:r>
      <w:r w:rsidR="007639CD" w:rsidRPr="00567944">
        <w:rPr>
          <w:sz w:val="28"/>
          <w:szCs w:val="28"/>
        </w:rPr>
        <w:t xml:space="preserve">тоже </w:t>
      </w:r>
      <w:proofErr w:type="spellStart"/>
      <w:r w:rsidR="007639CD" w:rsidRPr="00567944">
        <w:rPr>
          <w:sz w:val="28"/>
          <w:szCs w:val="28"/>
        </w:rPr>
        <w:t>энергоносители</w:t>
      </w:r>
      <w:r>
        <w:rPr>
          <w:sz w:val="28"/>
          <w:szCs w:val="28"/>
        </w:rPr>
        <w:t>ми</w:t>
      </w:r>
      <w:proofErr w:type="spellEnd"/>
      <w:r w:rsidR="007639CD" w:rsidRPr="00567944">
        <w:rPr>
          <w:sz w:val="28"/>
          <w:szCs w:val="28"/>
        </w:rPr>
        <w:t>.</w:t>
      </w:r>
    </w:p>
    <w:p w14:paraId="781F2EE1" w14:textId="7230D0CD" w:rsidR="007639CD" w:rsidRDefault="007639CD" w:rsidP="001E46C1">
      <w:pPr>
        <w:widowControl w:val="0"/>
        <w:snapToGrid w:val="0"/>
        <w:spacing w:line="360" w:lineRule="auto"/>
        <w:ind w:firstLine="709"/>
        <w:jc w:val="both"/>
        <w:rPr>
          <w:sz w:val="28"/>
          <w:szCs w:val="28"/>
        </w:rPr>
      </w:pPr>
      <w:r>
        <w:rPr>
          <w:sz w:val="28"/>
          <w:szCs w:val="28"/>
        </w:rPr>
        <w:t>Также в структуре мирового энергетического рынка выделяют возобновляемые источники ресурсов: энергия, получаемая за счет солнца, ветра, гидроэнергетика, биотопливо и др.</w:t>
      </w:r>
    </w:p>
    <w:p w14:paraId="57955347" w14:textId="1F545A0E" w:rsidR="00441058" w:rsidRDefault="007809F1" w:rsidP="00E31D36">
      <w:pPr>
        <w:spacing w:line="360" w:lineRule="auto"/>
        <w:ind w:firstLine="709"/>
        <w:jc w:val="both"/>
        <w:rPr>
          <w:sz w:val="28"/>
          <w:szCs w:val="28"/>
        </w:rPr>
      </w:pPr>
      <w:r w:rsidRPr="00E31D36">
        <w:rPr>
          <w:sz w:val="28"/>
          <w:szCs w:val="28"/>
        </w:rPr>
        <w:t>В XXI веке появление новых технологий в производстве приводит к качественному и количественному изменению структуры распределения и потребления энергетических ресурсов. В мировой экономике большинство стран стремятся к сокращению внутреннего энергопотребления. Они активно используют местные виды традиционного топлива, которое обязательно должно быть возобновляемым в промышленности [</w:t>
      </w:r>
      <w:r w:rsidR="007639CD">
        <w:rPr>
          <w:sz w:val="28"/>
          <w:szCs w:val="28"/>
        </w:rPr>
        <w:t>21</w:t>
      </w:r>
      <w:r w:rsidRPr="00E31D36">
        <w:rPr>
          <w:sz w:val="28"/>
          <w:szCs w:val="28"/>
        </w:rPr>
        <w:t>].</w:t>
      </w:r>
    </w:p>
    <w:p w14:paraId="25384F76" w14:textId="1CFA9AE9" w:rsidR="009C2789" w:rsidRPr="00277E70" w:rsidRDefault="009C2789" w:rsidP="009C2789">
      <w:pPr>
        <w:spacing w:line="360" w:lineRule="auto"/>
        <w:ind w:firstLine="709"/>
        <w:jc w:val="both"/>
        <w:rPr>
          <w:sz w:val="28"/>
          <w:szCs w:val="28"/>
        </w:rPr>
      </w:pPr>
      <w:r>
        <w:rPr>
          <w:sz w:val="28"/>
          <w:szCs w:val="28"/>
        </w:rPr>
        <w:t xml:space="preserve">В зависимости от того или иного энергоносителя выделяют следующие мировые энергетические рынки: </w:t>
      </w:r>
      <w:r w:rsidRPr="00277E70">
        <w:rPr>
          <w:sz w:val="28"/>
          <w:szCs w:val="28"/>
        </w:rPr>
        <w:t>нефти и продуктов ее переработки;</w:t>
      </w:r>
      <w:r>
        <w:rPr>
          <w:sz w:val="28"/>
          <w:szCs w:val="28"/>
        </w:rPr>
        <w:t xml:space="preserve"> </w:t>
      </w:r>
      <w:r w:rsidRPr="00277E70">
        <w:rPr>
          <w:sz w:val="28"/>
          <w:szCs w:val="28"/>
        </w:rPr>
        <w:t>природного газа и продуктов его переработки;</w:t>
      </w:r>
      <w:r>
        <w:rPr>
          <w:sz w:val="28"/>
          <w:szCs w:val="28"/>
        </w:rPr>
        <w:t xml:space="preserve"> </w:t>
      </w:r>
      <w:r w:rsidRPr="00277E70">
        <w:rPr>
          <w:sz w:val="28"/>
          <w:szCs w:val="28"/>
        </w:rPr>
        <w:t>угля;</w:t>
      </w:r>
      <w:r>
        <w:rPr>
          <w:sz w:val="28"/>
          <w:szCs w:val="28"/>
        </w:rPr>
        <w:t xml:space="preserve"> </w:t>
      </w:r>
      <w:r w:rsidRPr="00277E70">
        <w:rPr>
          <w:sz w:val="28"/>
          <w:szCs w:val="28"/>
        </w:rPr>
        <w:t>электрическо</w:t>
      </w:r>
      <w:r>
        <w:rPr>
          <w:sz w:val="28"/>
          <w:szCs w:val="28"/>
        </w:rPr>
        <w:t>й</w:t>
      </w:r>
      <w:r w:rsidRPr="00277E70">
        <w:rPr>
          <w:sz w:val="28"/>
          <w:szCs w:val="28"/>
        </w:rPr>
        <w:t xml:space="preserve"> энергии; теплово</w:t>
      </w:r>
      <w:r>
        <w:rPr>
          <w:sz w:val="28"/>
          <w:szCs w:val="28"/>
        </w:rPr>
        <w:t>й</w:t>
      </w:r>
      <w:r w:rsidRPr="00277E70">
        <w:rPr>
          <w:sz w:val="28"/>
          <w:szCs w:val="28"/>
        </w:rPr>
        <w:t xml:space="preserve"> энергии.</w:t>
      </w:r>
      <w:r>
        <w:rPr>
          <w:sz w:val="28"/>
          <w:szCs w:val="28"/>
        </w:rPr>
        <w:t xml:space="preserve"> В о</w:t>
      </w:r>
      <w:r w:rsidR="00F22C72" w:rsidRPr="00F22C72">
        <w:rPr>
          <w:sz w:val="28"/>
          <w:szCs w:val="28"/>
        </w:rPr>
        <w:t>снов</w:t>
      </w:r>
      <w:r>
        <w:rPr>
          <w:sz w:val="28"/>
          <w:szCs w:val="28"/>
        </w:rPr>
        <w:t>е</w:t>
      </w:r>
      <w:r w:rsidR="00F22C72" w:rsidRPr="00F22C72">
        <w:rPr>
          <w:sz w:val="28"/>
          <w:szCs w:val="28"/>
        </w:rPr>
        <w:t xml:space="preserve"> энергетических рынков </w:t>
      </w:r>
      <w:r>
        <w:rPr>
          <w:sz w:val="28"/>
          <w:szCs w:val="28"/>
        </w:rPr>
        <w:t>находится</w:t>
      </w:r>
      <w:r w:rsidR="00F22C72" w:rsidRPr="00F22C72">
        <w:rPr>
          <w:sz w:val="28"/>
          <w:szCs w:val="28"/>
        </w:rPr>
        <w:t xml:space="preserve"> </w:t>
      </w:r>
      <w:proofErr w:type="spellStart"/>
      <w:r w:rsidR="00F22C72" w:rsidRPr="00F22C72">
        <w:rPr>
          <w:sz w:val="28"/>
          <w:szCs w:val="28"/>
        </w:rPr>
        <w:t>межпродуктовая</w:t>
      </w:r>
      <w:proofErr w:type="spellEnd"/>
      <w:r w:rsidR="00F22C72" w:rsidRPr="00F22C72">
        <w:rPr>
          <w:sz w:val="28"/>
          <w:szCs w:val="28"/>
        </w:rPr>
        <w:t xml:space="preserve"> конкуренция, технологическо</w:t>
      </w:r>
      <w:r w:rsidR="00F22C72">
        <w:rPr>
          <w:sz w:val="28"/>
          <w:szCs w:val="28"/>
        </w:rPr>
        <w:t>й</w:t>
      </w:r>
      <w:r w:rsidR="00F22C72" w:rsidRPr="00F22C72">
        <w:rPr>
          <w:sz w:val="28"/>
          <w:szCs w:val="28"/>
        </w:rPr>
        <w:t xml:space="preserve"> </w:t>
      </w:r>
      <w:proofErr w:type="gramStart"/>
      <w:r w:rsidR="00F22C72" w:rsidRPr="00F22C72">
        <w:rPr>
          <w:sz w:val="28"/>
          <w:szCs w:val="28"/>
        </w:rPr>
        <w:t>баз</w:t>
      </w:r>
      <w:r>
        <w:rPr>
          <w:sz w:val="28"/>
          <w:szCs w:val="28"/>
        </w:rPr>
        <w:t>а</w:t>
      </w:r>
      <w:proofErr w:type="gramEnd"/>
      <w:r w:rsidR="00F22C72" w:rsidRPr="00F22C72">
        <w:rPr>
          <w:sz w:val="28"/>
          <w:szCs w:val="28"/>
        </w:rPr>
        <w:t xml:space="preserve"> котор</w:t>
      </w:r>
      <w:r w:rsidR="00F22C72">
        <w:rPr>
          <w:sz w:val="28"/>
          <w:szCs w:val="28"/>
        </w:rPr>
        <w:t>ой</w:t>
      </w:r>
      <w:r w:rsidR="00F22C72" w:rsidRPr="00F22C72">
        <w:rPr>
          <w:sz w:val="28"/>
          <w:szCs w:val="28"/>
        </w:rPr>
        <w:t xml:space="preserve"> </w:t>
      </w:r>
      <w:r>
        <w:rPr>
          <w:sz w:val="28"/>
          <w:szCs w:val="28"/>
        </w:rPr>
        <w:t>–</w:t>
      </w:r>
      <w:r w:rsidR="00F22C72" w:rsidRPr="00F22C72">
        <w:rPr>
          <w:sz w:val="28"/>
          <w:szCs w:val="28"/>
        </w:rPr>
        <w:t xml:space="preserve"> взаимозаменяемость разных видов топлива и энергии при их использовании практически всеми категориями потребителе</w:t>
      </w:r>
      <w:r w:rsidR="00F22C72">
        <w:rPr>
          <w:sz w:val="28"/>
          <w:szCs w:val="28"/>
        </w:rPr>
        <w:t>й</w:t>
      </w:r>
      <w:r w:rsidR="00F22C72" w:rsidRPr="00F22C72">
        <w:rPr>
          <w:sz w:val="28"/>
          <w:szCs w:val="28"/>
        </w:rPr>
        <w:t>, увеличивающаяся по мере внедрения новых технологий.</w:t>
      </w:r>
    </w:p>
    <w:p w14:paraId="0B59B8A1" w14:textId="00FA036C" w:rsidR="00DB180D" w:rsidRDefault="00EA4EE6" w:rsidP="001E46C1">
      <w:pPr>
        <w:spacing w:line="360" w:lineRule="auto"/>
        <w:ind w:firstLine="709"/>
        <w:jc w:val="both"/>
        <w:rPr>
          <w:sz w:val="28"/>
          <w:szCs w:val="28"/>
        </w:rPr>
      </w:pPr>
      <w:r w:rsidRPr="00567944">
        <w:rPr>
          <w:sz w:val="28"/>
          <w:szCs w:val="28"/>
        </w:rPr>
        <w:t xml:space="preserve">Ключевым рынком энергоносителей </w:t>
      </w:r>
      <w:r w:rsidR="006E249A">
        <w:rPr>
          <w:sz w:val="28"/>
          <w:szCs w:val="28"/>
        </w:rPr>
        <w:t xml:space="preserve">в мире </w:t>
      </w:r>
      <w:r w:rsidRPr="00567944">
        <w:rPr>
          <w:sz w:val="28"/>
          <w:szCs w:val="28"/>
        </w:rPr>
        <w:t xml:space="preserve">остается рынок нефти. </w:t>
      </w:r>
      <w:r w:rsidR="006E249A" w:rsidRPr="006E249A">
        <w:rPr>
          <w:sz w:val="28"/>
          <w:szCs w:val="28"/>
        </w:rPr>
        <w:t xml:space="preserve">Хотя спрос на энергию долгое время </w:t>
      </w:r>
      <w:r w:rsidR="00FF021C">
        <w:rPr>
          <w:sz w:val="28"/>
          <w:szCs w:val="28"/>
        </w:rPr>
        <w:t>определял</w:t>
      </w:r>
      <w:r w:rsidR="006E249A" w:rsidRPr="006E249A">
        <w:rPr>
          <w:sz w:val="28"/>
          <w:szCs w:val="28"/>
        </w:rPr>
        <w:t xml:space="preserve"> экономический рост, ее потребление ускорилось после Второй мировой войны (рис</w:t>
      </w:r>
      <w:r w:rsidR="00DB180D">
        <w:rPr>
          <w:sz w:val="28"/>
          <w:szCs w:val="28"/>
        </w:rPr>
        <w:t>. 6</w:t>
      </w:r>
      <w:r w:rsidR="006E249A" w:rsidRPr="006E249A">
        <w:rPr>
          <w:sz w:val="28"/>
          <w:szCs w:val="28"/>
        </w:rPr>
        <w:t xml:space="preserve">). </w:t>
      </w:r>
    </w:p>
    <w:p w14:paraId="126207E0" w14:textId="77777777" w:rsidR="001E46C1" w:rsidRDefault="001E46C1" w:rsidP="001E46C1">
      <w:pPr>
        <w:spacing w:line="360" w:lineRule="auto"/>
        <w:ind w:firstLine="709"/>
        <w:jc w:val="both"/>
        <w:rPr>
          <w:sz w:val="28"/>
          <w:szCs w:val="28"/>
        </w:rPr>
      </w:pPr>
    </w:p>
    <w:p w14:paraId="55B7AF52" w14:textId="3FAC0B09" w:rsidR="002A4F89" w:rsidRDefault="00DB180D" w:rsidP="00DE5CCB">
      <w:pPr>
        <w:jc w:val="center"/>
        <w:rPr>
          <w:sz w:val="28"/>
          <w:szCs w:val="28"/>
        </w:rPr>
      </w:pPr>
      <w:r w:rsidRPr="00DB180D">
        <w:rPr>
          <w:noProof/>
          <w:sz w:val="28"/>
          <w:szCs w:val="28"/>
          <w:lang w:eastAsia="ru-RU"/>
        </w:rPr>
        <w:drawing>
          <wp:inline distT="0" distB="0" distL="0" distR="0" wp14:anchorId="46907E78" wp14:editId="6217C85E">
            <wp:extent cx="3854547" cy="2324277"/>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25810" cy="2367248"/>
                    </a:xfrm>
                    <a:prstGeom prst="rect">
                      <a:avLst/>
                    </a:prstGeom>
                  </pic:spPr>
                </pic:pic>
              </a:graphicData>
            </a:graphic>
          </wp:inline>
        </w:drawing>
      </w:r>
    </w:p>
    <w:p w14:paraId="3FF12583" w14:textId="77777777" w:rsidR="00DE5CCB" w:rsidRDefault="00DE5CCB" w:rsidP="001E46C1">
      <w:pPr>
        <w:jc w:val="center"/>
        <w:rPr>
          <w:sz w:val="28"/>
          <w:szCs w:val="28"/>
        </w:rPr>
      </w:pPr>
    </w:p>
    <w:p w14:paraId="7F897E35" w14:textId="46302466" w:rsidR="002A4F89" w:rsidRPr="003049CB" w:rsidRDefault="00DB180D" w:rsidP="001E46C1">
      <w:pPr>
        <w:jc w:val="center"/>
        <w:rPr>
          <w:rFonts w:eastAsiaTheme="minorHAnsi"/>
          <w:sz w:val="28"/>
          <w:szCs w:val="28"/>
        </w:rPr>
      </w:pPr>
      <w:r w:rsidRPr="003049CB">
        <w:rPr>
          <w:sz w:val="28"/>
          <w:szCs w:val="28"/>
        </w:rPr>
        <w:t>Рисунок</w:t>
      </w:r>
      <w:r w:rsidRPr="00063566">
        <w:rPr>
          <w:sz w:val="28"/>
          <w:szCs w:val="28"/>
        </w:rPr>
        <w:t xml:space="preserve"> 6 – </w:t>
      </w:r>
      <w:r w:rsidRPr="003049CB">
        <w:rPr>
          <w:sz w:val="28"/>
          <w:szCs w:val="28"/>
        </w:rPr>
        <w:t>Глобальное</w:t>
      </w:r>
      <w:r w:rsidRPr="00063566">
        <w:rPr>
          <w:sz w:val="28"/>
          <w:szCs w:val="28"/>
        </w:rPr>
        <w:t xml:space="preserve"> </w:t>
      </w:r>
      <w:r w:rsidRPr="003049CB">
        <w:rPr>
          <w:sz w:val="28"/>
          <w:szCs w:val="28"/>
        </w:rPr>
        <w:t>потребление</w:t>
      </w:r>
      <w:r w:rsidRPr="00063566">
        <w:rPr>
          <w:sz w:val="28"/>
          <w:szCs w:val="28"/>
        </w:rPr>
        <w:t xml:space="preserve"> </w:t>
      </w:r>
      <w:r w:rsidRPr="001E46C1">
        <w:rPr>
          <w:sz w:val="28"/>
          <w:szCs w:val="28"/>
        </w:rPr>
        <w:t>энергоресурсов в мире</w:t>
      </w:r>
      <w:r w:rsidR="001E46C1" w:rsidRPr="001E46C1">
        <w:rPr>
          <w:sz w:val="28"/>
          <w:szCs w:val="28"/>
        </w:rPr>
        <w:t xml:space="preserve">, </w:t>
      </w:r>
      <w:proofErr w:type="spellStart"/>
      <w:r w:rsidR="001E46C1" w:rsidRPr="001E46C1">
        <w:rPr>
          <w:sz w:val="28"/>
          <w:szCs w:val="28"/>
        </w:rPr>
        <w:t>TWh</w:t>
      </w:r>
      <w:proofErr w:type="spellEnd"/>
      <w:r w:rsidR="00DE5CCB">
        <w:rPr>
          <w:rStyle w:val="af9"/>
          <w:sz w:val="28"/>
          <w:szCs w:val="28"/>
        </w:rPr>
        <w:footnoteReference w:id="1"/>
      </w:r>
      <w:r w:rsidR="002A4F89" w:rsidRPr="00063566">
        <w:rPr>
          <w:sz w:val="28"/>
          <w:szCs w:val="28"/>
        </w:rPr>
        <w:t xml:space="preserve"> [</w:t>
      </w:r>
      <w:r w:rsidR="00EF62E7">
        <w:rPr>
          <w:rFonts w:eastAsiaTheme="minorHAnsi"/>
          <w:sz w:val="28"/>
          <w:szCs w:val="28"/>
          <w:lang w:eastAsia="en-US"/>
        </w:rPr>
        <w:t>22</w:t>
      </w:r>
      <w:r w:rsidR="003049CB" w:rsidRPr="003049CB">
        <w:rPr>
          <w:rFonts w:eastAsiaTheme="minorHAnsi"/>
          <w:sz w:val="28"/>
          <w:szCs w:val="28"/>
        </w:rPr>
        <w:t>]</w:t>
      </w:r>
    </w:p>
    <w:p w14:paraId="60DF3B5D" w14:textId="436B1FAA" w:rsidR="001E46C1" w:rsidRDefault="001E46C1" w:rsidP="00F22C72">
      <w:pPr>
        <w:spacing w:line="360" w:lineRule="auto"/>
        <w:ind w:firstLine="709"/>
        <w:jc w:val="both"/>
        <w:rPr>
          <w:sz w:val="28"/>
          <w:szCs w:val="28"/>
        </w:rPr>
      </w:pPr>
      <w:r w:rsidRPr="006E249A">
        <w:rPr>
          <w:sz w:val="28"/>
          <w:szCs w:val="28"/>
        </w:rPr>
        <w:t>В начале 20</w:t>
      </w:r>
      <w:r>
        <w:rPr>
          <w:sz w:val="28"/>
          <w:szCs w:val="28"/>
        </w:rPr>
        <w:t>-</w:t>
      </w:r>
      <w:r w:rsidRPr="006E249A">
        <w:rPr>
          <w:sz w:val="28"/>
          <w:szCs w:val="28"/>
        </w:rPr>
        <w:t>го века уголь был доминирующим видом топлива, но к 1920</w:t>
      </w:r>
      <w:r w:rsidR="008164E5">
        <w:rPr>
          <w:sz w:val="28"/>
          <w:szCs w:val="28"/>
        </w:rPr>
        <w:t> </w:t>
      </w:r>
      <w:r w:rsidRPr="006E249A">
        <w:rPr>
          <w:sz w:val="28"/>
          <w:szCs w:val="28"/>
        </w:rPr>
        <w:t>г</w:t>
      </w:r>
      <w:r>
        <w:rPr>
          <w:sz w:val="28"/>
          <w:szCs w:val="28"/>
        </w:rPr>
        <w:t>.</w:t>
      </w:r>
      <w:r w:rsidRPr="006E249A">
        <w:rPr>
          <w:sz w:val="28"/>
          <w:szCs w:val="28"/>
        </w:rPr>
        <w:t xml:space="preserve"> нефть уже завоевала популярность </w:t>
      </w:r>
      <w:r>
        <w:rPr>
          <w:sz w:val="28"/>
          <w:szCs w:val="28"/>
        </w:rPr>
        <w:t>–</w:t>
      </w:r>
      <w:r w:rsidRPr="006E249A">
        <w:rPr>
          <w:sz w:val="28"/>
          <w:szCs w:val="28"/>
        </w:rPr>
        <w:t xml:space="preserve"> для автомобильного и морского транспорта, а также для отопления. Мировая добыча сырой нефти увеличилась с чуть более 1 млн баррелей в сутки в 1920 г</w:t>
      </w:r>
      <w:r>
        <w:rPr>
          <w:sz w:val="28"/>
          <w:szCs w:val="28"/>
        </w:rPr>
        <w:t>.</w:t>
      </w:r>
      <w:r w:rsidRPr="006E249A">
        <w:rPr>
          <w:sz w:val="28"/>
          <w:szCs w:val="28"/>
        </w:rPr>
        <w:t xml:space="preserve"> до почти 100 млн баррелей в сутки в 2019 г.</w:t>
      </w:r>
    </w:p>
    <w:p w14:paraId="4FF95B35" w14:textId="62292E39" w:rsidR="00DB180D" w:rsidRDefault="00DB180D" w:rsidP="00F22C72">
      <w:pPr>
        <w:spacing w:line="360" w:lineRule="auto"/>
        <w:ind w:firstLine="709"/>
        <w:jc w:val="both"/>
        <w:rPr>
          <w:sz w:val="28"/>
          <w:szCs w:val="28"/>
        </w:rPr>
      </w:pPr>
      <w:r w:rsidRPr="00DB180D">
        <w:rPr>
          <w:sz w:val="28"/>
          <w:szCs w:val="28"/>
        </w:rPr>
        <w:t>Структура энергетических рынков значительно изменилась за последние два столетия с постепенными переходами по мере появления новых видов топлива. Сырая нефть является крупнейшим из энергетических товаров в стоимостном выражении. Он в основном используется для транспортировки. Природный газ и уголь используются для производства электроэнергии, отопления и промышленных целей, таких как удобрения (газ) и выплавка металлов (уголь).</w:t>
      </w:r>
    </w:p>
    <w:p w14:paraId="51BD051C" w14:textId="726B7755" w:rsidR="00DB180D" w:rsidRDefault="00FF021C" w:rsidP="00F22C72">
      <w:pPr>
        <w:spacing w:line="360" w:lineRule="auto"/>
        <w:ind w:firstLine="709"/>
        <w:jc w:val="both"/>
        <w:rPr>
          <w:sz w:val="28"/>
          <w:szCs w:val="28"/>
        </w:rPr>
      </w:pPr>
      <w:r w:rsidRPr="00FF021C">
        <w:rPr>
          <w:sz w:val="28"/>
          <w:szCs w:val="28"/>
        </w:rPr>
        <w:t>Доля сырой нефти в мировом энергоносителе выросла с менее чем 5</w:t>
      </w:r>
      <w:r>
        <w:rPr>
          <w:sz w:val="28"/>
          <w:szCs w:val="28"/>
        </w:rPr>
        <w:t xml:space="preserve">% </w:t>
      </w:r>
      <w:r w:rsidRPr="00FF021C">
        <w:rPr>
          <w:sz w:val="28"/>
          <w:szCs w:val="28"/>
        </w:rPr>
        <w:t>в 1920 г</w:t>
      </w:r>
      <w:r>
        <w:rPr>
          <w:sz w:val="28"/>
          <w:szCs w:val="28"/>
        </w:rPr>
        <w:t>.</w:t>
      </w:r>
      <w:r w:rsidRPr="00FF021C">
        <w:rPr>
          <w:sz w:val="28"/>
          <w:szCs w:val="28"/>
        </w:rPr>
        <w:t xml:space="preserve"> до пика в 43% в 1973 г., когда ценовые потрясения подорвали спрос. Потребление природного газа начало расти наряду с сырой нефтью в 1900-х годах, но первоначально гораздо более медленными темпами. Однако растущее использование природного газа в производстве электроэнергии, а также в отоплении и охлаждении привело к росту потребления природного газа с 1</w:t>
      </w:r>
      <w:r>
        <w:rPr>
          <w:sz w:val="28"/>
          <w:szCs w:val="28"/>
        </w:rPr>
        <w:t xml:space="preserve">% </w:t>
      </w:r>
      <w:r w:rsidRPr="00FF021C">
        <w:rPr>
          <w:sz w:val="28"/>
          <w:szCs w:val="28"/>
        </w:rPr>
        <w:t>мирового энергопотребления в 1920 г</w:t>
      </w:r>
      <w:r>
        <w:rPr>
          <w:sz w:val="28"/>
          <w:szCs w:val="28"/>
        </w:rPr>
        <w:t>.</w:t>
      </w:r>
      <w:r w:rsidRPr="00FF021C">
        <w:rPr>
          <w:sz w:val="28"/>
          <w:szCs w:val="28"/>
        </w:rPr>
        <w:t xml:space="preserve"> до 22</w:t>
      </w:r>
      <w:r>
        <w:rPr>
          <w:sz w:val="28"/>
          <w:szCs w:val="28"/>
        </w:rPr>
        <w:t xml:space="preserve">% </w:t>
      </w:r>
      <w:r w:rsidRPr="00FF021C">
        <w:rPr>
          <w:sz w:val="28"/>
          <w:szCs w:val="28"/>
        </w:rPr>
        <w:t>в 2019 г.</w:t>
      </w:r>
    </w:p>
    <w:p w14:paraId="2FBDD6D8" w14:textId="632C09AA" w:rsidR="008D4889" w:rsidRPr="008D4889" w:rsidRDefault="008D4889" w:rsidP="008D4889">
      <w:pPr>
        <w:spacing w:line="360" w:lineRule="auto"/>
        <w:ind w:firstLine="709"/>
        <w:jc w:val="both"/>
        <w:rPr>
          <w:sz w:val="28"/>
          <w:szCs w:val="28"/>
        </w:rPr>
      </w:pPr>
      <w:r w:rsidRPr="008D4889">
        <w:rPr>
          <w:sz w:val="28"/>
          <w:szCs w:val="28"/>
        </w:rPr>
        <w:t>Среди источников энергии, не связанных с ископаемым топливом, ядерная энергетика стала важным источником электроэнергии в 1970-х годах, достигнув пика в 2000 г</w:t>
      </w:r>
      <w:r>
        <w:rPr>
          <w:sz w:val="28"/>
          <w:szCs w:val="28"/>
        </w:rPr>
        <w:t>.</w:t>
      </w:r>
      <w:r w:rsidRPr="008D4889">
        <w:rPr>
          <w:sz w:val="28"/>
          <w:szCs w:val="28"/>
        </w:rPr>
        <w:t xml:space="preserve"> и составив около 6</w:t>
      </w:r>
      <w:r>
        <w:rPr>
          <w:sz w:val="28"/>
          <w:szCs w:val="28"/>
        </w:rPr>
        <w:t xml:space="preserve">% </w:t>
      </w:r>
      <w:r w:rsidRPr="008D4889">
        <w:rPr>
          <w:sz w:val="28"/>
          <w:szCs w:val="28"/>
        </w:rPr>
        <w:t>от общего потребления энергии. Доля возобновляемых источников энергии постепенно увеличивалась в течение 20-го века, прежде чем ускорилась в 2010-х г</w:t>
      </w:r>
      <w:r>
        <w:rPr>
          <w:sz w:val="28"/>
          <w:szCs w:val="28"/>
        </w:rPr>
        <w:t>г.</w:t>
      </w:r>
      <w:r w:rsidRPr="008D4889">
        <w:rPr>
          <w:sz w:val="28"/>
          <w:szCs w:val="28"/>
        </w:rPr>
        <w:t>, достигнув 10</w:t>
      </w:r>
      <w:r>
        <w:rPr>
          <w:sz w:val="28"/>
          <w:szCs w:val="28"/>
        </w:rPr>
        <w:t xml:space="preserve">% </w:t>
      </w:r>
      <w:r w:rsidRPr="008D4889">
        <w:rPr>
          <w:sz w:val="28"/>
          <w:szCs w:val="28"/>
        </w:rPr>
        <w:t>потребления энергии в 2019 г.</w:t>
      </w:r>
    </w:p>
    <w:p w14:paraId="331AA85C" w14:textId="273FCD00" w:rsidR="00DB180D" w:rsidRDefault="008D4889" w:rsidP="008D4889">
      <w:pPr>
        <w:spacing w:line="360" w:lineRule="auto"/>
        <w:ind w:firstLine="709"/>
        <w:jc w:val="both"/>
        <w:rPr>
          <w:sz w:val="28"/>
          <w:szCs w:val="28"/>
        </w:rPr>
      </w:pPr>
      <w:r w:rsidRPr="008D4889">
        <w:rPr>
          <w:sz w:val="28"/>
          <w:szCs w:val="28"/>
        </w:rPr>
        <w:t>Из-за постоянно растущего спроса на энергию новые источники энергии не заменили существующие источники. Потребление угля, например, росло с каждым десятилетием, даже несмотря на то, что его доля в общем спросе на энергию снизилась с 1920 г.</w:t>
      </w:r>
    </w:p>
    <w:p w14:paraId="7DFF4C00" w14:textId="5EC5DFEB" w:rsidR="00FA403A" w:rsidRDefault="008D4889" w:rsidP="008D4889">
      <w:pPr>
        <w:spacing w:line="360" w:lineRule="auto"/>
        <w:ind w:firstLine="709"/>
        <w:jc w:val="both"/>
        <w:rPr>
          <w:sz w:val="28"/>
          <w:szCs w:val="28"/>
        </w:rPr>
      </w:pPr>
      <w:r>
        <w:rPr>
          <w:sz w:val="28"/>
          <w:szCs w:val="28"/>
        </w:rPr>
        <w:t xml:space="preserve">На сегодняшний день на </w:t>
      </w:r>
      <w:r w:rsidRPr="008D4889">
        <w:rPr>
          <w:sz w:val="28"/>
          <w:szCs w:val="28"/>
        </w:rPr>
        <w:t>три основных вида ископаемого топлива</w:t>
      </w:r>
      <w:r>
        <w:rPr>
          <w:sz w:val="28"/>
          <w:szCs w:val="28"/>
        </w:rPr>
        <w:t xml:space="preserve"> –</w:t>
      </w:r>
      <w:r w:rsidRPr="008D4889">
        <w:rPr>
          <w:sz w:val="28"/>
          <w:szCs w:val="28"/>
        </w:rPr>
        <w:t xml:space="preserve"> нефть, уголь и природный газ </w:t>
      </w:r>
      <w:r>
        <w:rPr>
          <w:sz w:val="28"/>
          <w:szCs w:val="28"/>
        </w:rPr>
        <w:t>–</w:t>
      </w:r>
      <w:r w:rsidRPr="008D4889">
        <w:rPr>
          <w:sz w:val="28"/>
          <w:szCs w:val="28"/>
        </w:rPr>
        <w:t xml:space="preserve"> приходится 83% общего потребления энергии, по сравнению с 94</w:t>
      </w:r>
      <w:r>
        <w:rPr>
          <w:sz w:val="28"/>
          <w:szCs w:val="28"/>
        </w:rPr>
        <w:t xml:space="preserve">% </w:t>
      </w:r>
      <w:r w:rsidRPr="008D4889">
        <w:rPr>
          <w:sz w:val="28"/>
          <w:szCs w:val="28"/>
        </w:rPr>
        <w:t>в 1970 г.</w:t>
      </w:r>
      <w:r>
        <w:rPr>
          <w:sz w:val="28"/>
          <w:szCs w:val="28"/>
        </w:rPr>
        <w:t xml:space="preserve"> </w:t>
      </w:r>
      <w:r w:rsidRPr="008D4889">
        <w:rPr>
          <w:sz w:val="28"/>
          <w:szCs w:val="28"/>
        </w:rPr>
        <w:t>[</w:t>
      </w:r>
      <w:r w:rsidR="00EF62E7">
        <w:rPr>
          <w:sz w:val="28"/>
          <w:szCs w:val="28"/>
        </w:rPr>
        <w:t>22</w:t>
      </w:r>
      <w:r w:rsidRPr="008D4889">
        <w:rPr>
          <w:sz w:val="28"/>
          <w:szCs w:val="28"/>
        </w:rPr>
        <w:t>]</w:t>
      </w:r>
      <w:r>
        <w:rPr>
          <w:sz w:val="28"/>
          <w:szCs w:val="28"/>
        </w:rPr>
        <w:t>.</w:t>
      </w:r>
      <w:r w:rsidRPr="008D4889">
        <w:rPr>
          <w:sz w:val="28"/>
          <w:szCs w:val="28"/>
        </w:rPr>
        <w:t xml:space="preserve"> На долю сырой нефти приходится</w:t>
      </w:r>
      <w:r>
        <w:rPr>
          <w:sz w:val="28"/>
          <w:szCs w:val="28"/>
        </w:rPr>
        <w:t xml:space="preserve"> </w:t>
      </w:r>
      <w:r w:rsidRPr="008D4889">
        <w:rPr>
          <w:sz w:val="28"/>
          <w:szCs w:val="28"/>
        </w:rPr>
        <w:t>около двух третей общемирового объема потребления ископаемого топлива и 40</w:t>
      </w:r>
      <w:r>
        <w:rPr>
          <w:sz w:val="28"/>
          <w:szCs w:val="28"/>
        </w:rPr>
        <w:t xml:space="preserve">% </w:t>
      </w:r>
      <w:r w:rsidRPr="008D4889">
        <w:rPr>
          <w:sz w:val="28"/>
          <w:szCs w:val="28"/>
        </w:rPr>
        <w:t xml:space="preserve">мирового потребления энергии. </w:t>
      </w:r>
      <w:r w:rsidR="00075C4B">
        <w:rPr>
          <w:sz w:val="28"/>
          <w:szCs w:val="28"/>
        </w:rPr>
        <w:t>На рисунке 7 представлена оценка относительного размера трех ключевых видов топлива.</w:t>
      </w:r>
    </w:p>
    <w:p w14:paraId="682C2E6F" w14:textId="77777777" w:rsidR="001E46C1" w:rsidRPr="00075C4B" w:rsidRDefault="001E46C1" w:rsidP="008D4889">
      <w:pPr>
        <w:spacing w:line="360" w:lineRule="auto"/>
        <w:ind w:firstLine="709"/>
        <w:jc w:val="both"/>
        <w:rPr>
          <w:sz w:val="28"/>
          <w:szCs w:val="28"/>
        </w:rPr>
      </w:pPr>
    </w:p>
    <w:p w14:paraId="085700A3" w14:textId="21D57BD4" w:rsidR="00FA403A" w:rsidRDefault="00FA403A" w:rsidP="001E46C1">
      <w:pPr>
        <w:jc w:val="center"/>
        <w:rPr>
          <w:sz w:val="28"/>
          <w:szCs w:val="28"/>
        </w:rPr>
      </w:pPr>
      <w:r w:rsidRPr="00FA403A">
        <w:rPr>
          <w:noProof/>
          <w:sz w:val="28"/>
          <w:szCs w:val="28"/>
          <w:lang w:eastAsia="ru-RU"/>
        </w:rPr>
        <w:drawing>
          <wp:inline distT="0" distB="0" distL="0" distR="0" wp14:anchorId="15FC3488" wp14:editId="2F74BB22">
            <wp:extent cx="3372142" cy="189603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2681" cy="1901961"/>
                    </a:xfrm>
                    <a:prstGeom prst="rect">
                      <a:avLst/>
                    </a:prstGeom>
                  </pic:spPr>
                </pic:pic>
              </a:graphicData>
            </a:graphic>
          </wp:inline>
        </w:drawing>
      </w:r>
    </w:p>
    <w:p w14:paraId="11EB0F02" w14:textId="77777777" w:rsidR="001E46C1" w:rsidRDefault="001E46C1" w:rsidP="001E46C1">
      <w:pPr>
        <w:jc w:val="center"/>
        <w:rPr>
          <w:sz w:val="28"/>
          <w:szCs w:val="28"/>
        </w:rPr>
      </w:pPr>
    </w:p>
    <w:p w14:paraId="724E6FAB" w14:textId="01FE4007" w:rsidR="002D125E" w:rsidRDefault="00FA403A" w:rsidP="001E46C1">
      <w:pPr>
        <w:jc w:val="center"/>
        <w:rPr>
          <w:rFonts w:eastAsiaTheme="minorHAnsi"/>
          <w:sz w:val="28"/>
          <w:szCs w:val="28"/>
        </w:rPr>
      </w:pPr>
      <w:r w:rsidRPr="00075C4B">
        <w:rPr>
          <w:sz w:val="28"/>
          <w:szCs w:val="28"/>
        </w:rPr>
        <w:t>Рисунок 7 – Относительный размер трех ключевых видов топлива [</w:t>
      </w:r>
      <w:r w:rsidR="00EF62E7">
        <w:rPr>
          <w:rFonts w:eastAsiaTheme="minorHAnsi"/>
          <w:sz w:val="28"/>
          <w:szCs w:val="28"/>
        </w:rPr>
        <w:t>23</w:t>
      </w:r>
      <w:r w:rsidR="0088590F" w:rsidRPr="006440FC">
        <w:rPr>
          <w:rFonts w:eastAsiaTheme="minorHAnsi"/>
          <w:sz w:val="28"/>
          <w:szCs w:val="28"/>
        </w:rPr>
        <w:t>]</w:t>
      </w:r>
    </w:p>
    <w:p w14:paraId="2A1912F0" w14:textId="77777777" w:rsidR="001E46C1" w:rsidRDefault="001E46C1" w:rsidP="008D4889">
      <w:pPr>
        <w:spacing w:line="360" w:lineRule="auto"/>
        <w:ind w:firstLine="709"/>
        <w:jc w:val="both"/>
        <w:rPr>
          <w:rFonts w:eastAsiaTheme="minorHAnsi"/>
          <w:sz w:val="28"/>
          <w:szCs w:val="28"/>
        </w:rPr>
      </w:pPr>
    </w:p>
    <w:p w14:paraId="4147A024" w14:textId="01AB77A1" w:rsidR="008D4889" w:rsidRPr="008D4889" w:rsidRDefault="008D4889" w:rsidP="008D4889">
      <w:pPr>
        <w:spacing w:line="360" w:lineRule="auto"/>
        <w:ind w:firstLine="709"/>
        <w:jc w:val="both"/>
        <w:rPr>
          <w:sz w:val="28"/>
          <w:szCs w:val="28"/>
        </w:rPr>
      </w:pPr>
      <w:r w:rsidRPr="008D4889">
        <w:rPr>
          <w:sz w:val="28"/>
          <w:szCs w:val="28"/>
        </w:rPr>
        <w:t>Большая доля сырой нефти отражает ее широкий спектр применения,</w:t>
      </w:r>
      <w:r>
        <w:rPr>
          <w:sz w:val="28"/>
          <w:szCs w:val="28"/>
        </w:rPr>
        <w:t xml:space="preserve"> </w:t>
      </w:r>
      <w:r w:rsidRPr="008D4889">
        <w:rPr>
          <w:sz w:val="28"/>
          <w:szCs w:val="28"/>
        </w:rPr>
        <w:t xml:space="preserve">ограниченные возможности замены </w:t>
      </w:r>
      <w:r w:rsidR="006440FC">
        <w:rPr>
          <w:sz w:val="28"/>
          <w:szCs w:val="28"/>
        </w:rPr>
        <w:t xml:space="preserve">для </w:t>
      </w:r>
      <w:r w:rsidRPr="008D4889">
        <w:rPr>
          <w:sz w:val="28"/>
          <w:szCs w:val="28"/>
        </w:rPr>
        <w:t>воздушного и морского транспорта, легкодоступные запасы, низкую себестоимость</w:t>
      </w:r>
      <w:r>
        <w:rPr>
          <w:sz w:val="28"/>
          <w:szCs w:val="28"/>
        </w:rPr>
        <w:t xml:space="preserve"> </w:t>
      </w:r>
      <w:r w:rsidRPr="008D4889">
        <w:rPr>
          <w:sz w:val="28"/>
          <w:szCs w:val="28"/>
        </w:rPr>
        <w:t>добычи и простоту транспортировки. При эквивалентной выработке энергии уголь является самым дешевым</w:t>
      </w:r>
      <w:r>
        <w:rPr>
          <w:sz w:val="28"/>
          <w:szCs w:val="28"/>
        </w:rPr>
        <w:t xml:space="preserve"> </w:t>
      </w:r>
      <w:r w:rsidRPr="008D4889">
        <w:rPr>
          <w:sz w:val="28"/>
          <w:szCs w:val="28"/>
        </w:rPr>
        <w:t>из трех видов топлива, отчасти и</w:t>
      </w:r>
      <w:r>
        <w:rPr>
          <w:sz w:val="28"/>
          <w:szCs w:val="28"/>
        </w:rPr>
        <w:t>з-</w:t>
      </w:r>
      <w:r w:rsidRPr="008D4889">
        <w:rPr>
          <w:sz w:val="28"/>
          <w:szCs w:val="28"/>
        </w:rPr>
        <w:t xml:space="preserve">за более низких затрат и обильных запасов </w:t>
      </w:r>
      <w:r>
        <w:rPr>
          <w:sz w:val="28"/>
          <w:szCs w:val="28"/>
        </w:rPr>
        <w:t>–</w:t>
      </w:r>
      <w:r w:rsidRPr="008D4889">
        <w:rPr>
          <w:sz w:val="28"/>
          <w:szCs w:val="28"/>
        </w:rPr>
        <w:t xml:space="preserve"> по оценкам, около</w:t>
      </w:r>
      <w:r>
        <w:rPr>
          <w:sz w:val="28"/>
          <w:szCs w:val="28"/>
        </w:rPr>
        <w:t xml:space="preserve"> </w:t>
      </w:r>
      <w:r w:rsidRPr="008D4889">
        <w:rPr>
          <w:sz w:val="28"/>
          <w:szCs w:val="28"/>
        </w:rPr>
        <w:t>140 лет текущей добычи по сравнению с менее чем 60 годами для сырой нефти и 50</w:t>
      </w:r>
      <w:r>
        <w:rPr>
          <w:sz w:val="28"/>
          <w:szCs w:val="28"/>
        </w:rPr>
        <w:t xml:space="preserve"> </w:t>
      </w:r>
      <w:r w:rsidRPr="008D4889">
        <w:rPr>
          <w:sz w:val="28"/>
          <w:szCs w:val="28"/>
        </w:rPr>
        <w:t>годами для природного газа.</w:t>
      </w:r>
    </w:p>
    <w:p w14:paraId="3109A71F" w14:textId="4C3BB2F3" w:rsidR="008D4889" w:rsidRDefault="008D4889" w:rsidP="00FA403A">
      <w:pPr>
        <w:spacing w:line="360" w:lineRule="auto"/>
        <w:ind w:firstLine="709"/>
        <w:jc w:val="both"/>
        <w:rPr>
          <w:sz w:val="28"/>
          <w:szCs w:val="28"/>
        </w:rPr>
      </w:pPr>
      <w:r w:rsidRPr="008D4889">
        <w:rPr>
          <w:sz w:val="28"/>
          <w:szCs w:val="28"/>
        </w:rPr>
        <w:t>Из трех основных видов топлива около двух третей сырой нефти используется для</w:t>
      </w:r>
      <w:r>
        <w:rPr>
          <w:sz w:val="28"/>
          <w:szCs w:val="28"/>
        </w:rPr>
        <w:t xml:space="preserve"> </w:t>
      </w:r>
      <w:r w:rsidRPr="008D4889">
        <w:rPr>
          <w:sz w:val="28"/>
          <w:szCs w:val="28"/>
        </w:rPr>
        <w:t>транспорта, а остальная часть в основном используется для нефтехимии. В настоящее время существует несколько</w:t>
      </w:r>
      <w:r>
        <w:rPr>
          <w:sz w:val="28"/>
          <w:szCs w:val="28"/>
        </w:rPr>
        <w:t xml:space="preserve"> </w:t>
      </w:r>
      <w:r w:rsidRPr="008D4889">
        <w:rPr>
          <w:sz w:val="28"/>
          <w:szCs w:val="28"/>
        </w:rPr>
        <w:t>заменителей сырой нефти на транспорте. Напротив, природный газ и уголь в основном используются</w:t>
      </w:r>
      <w:r>
        <w:rPr>
          <w:sz w:val="28"/>
          <w:szCs w:val="28"/>
        </w:rPr>
        <w:t xml:space="preserve"> </w:t>
      </w:r>
      <w:r w:rsidRPr="008D4889">
        <w:rPr>
          <w:sz w:val="28"/>
          <w:szCs w:val="28"/>
        </w:rPr>
        <w:t>в производстве электроэнергии, на долю которых приходится около 40 и 60</w:t>
      </w:r>
      <w:r>
        <w:rPr>
          <w:sz w:val="28"/>
          <w:szCs w:val="28"/>
        </w:rPr>
        <w:t xml:space="preserve">% </w:t>
      </w:r>
      <w:r w:rsidRPr="008D4889">
        <w:rPr>
          <w:sz w:val="28"/>
          <w:szCs w:val="28"/>
        </w:rPr>
        <w:t>их</w:t>
      </w:r>
      <w:r>
        <w:rPr>
          <w:sz w:val="28"/>
          <w:szCs w:val="28"/>
        </w:rPr>
        <w:t xml:space="preserve"> </w:t>
      </w:r>
      <w:r w:rsidRPr="008D4889">
        <w:rPr>
          <w:sz w:val="28"/>
          <w:szCs w:val="28"/>
        </w:rPr>
        <w:t>потребление, соответственно</w:t>
      </w:r>
      <w:r>
        <w:rPr>
          <w:sz w:val="28"/>
          <w:szCs w:val="28"/>
        </w:rPr>
        <w:t xml:space="preserve"> </w:t>
      </w:r>
      <w:r w:rsidRPr="008D4889">
        <w:rPr>
          <w:sz w:val="28"/>
          <w:szCs w:val="28"/>
        </w:rPr>
        <w:t>[</w:t>
      </w:r>
      <w:r w:rsidR="00EF62E7">
        <w:rPr>
          <w:rFonts w:eastAsiaTheme="minorHAnsi"/>
          <w:sz w:val="28"/>
          <w:szCs w:val="28"/>
        </w:rPr>
        <w:t>74</w:t>
      </w:r>
      <w:r w:rsidRPr="00EF62E7">
        <w:rPr>
          <w:sz w:val="28"/>
          <w:szCs w:val="28"/>
        </w:rPr>
        <w:t xml:space="preserve">]. </w:t>
      </w:r>
      <w:r w:rsidRPr="008D4889">
        <w:rPr>
          <w:sz w:val="28"/>
          <w:szCs w:val="28"/>
        </w:rPr>
        <w:t>Для выработки электроэнергии можно использовать множество альтернативных видов топлива,</w:t>
      </w:r>
      <w:r w:rsidR="00FA403A" w:rsidRPr="00FA403A">
        <w:rPr>
          <w:sz w:val="28"/>
          <w:szCs w:val="28"/>
        </w:rPr>
        <w:t xml:space="preserve"> </w:t>
      </w:r>
      <w:r w:rsidRPr="008D4889">
        <w:rPr>
          <w:sz w:val="28"/>
          <w:szCs w:val="28"/>
        </w:rPr>
        <w:t>хотя внедрение может занять некоторое время. Некоторые установки оборудованы для быстрого переключения между</w:t>
      </w:r>
      <w:r w:rsidR="00FA403A" w:rsidRPr="00FA403A">
        <w:rPr>
          <w:sz w:val="28"/>
          <w:szCs w:val="28"/>
        </w:rPr>
        <w:t xml:space="preserve"> </w:t>
      </w:r>
      <w:r w:rsidRPr="008D4889">
        <w:rPr>
          <w:sz w:val="28"/>
          <w:szCs w:val="28"/>
        </w:rPr>
        <w:t>нефтью и газом, в зависимости от относительных затрат.</w:t>
      </w:r>
    </w:p>
    <w:p w14:paraId="73E2E043" w14:textId="7A020499" w:rsidR="00567944" w:rsidRPr="00567944" w:rsidRDefault="00EA4EE6" w:rsidP="00075C4B">
      <w:pPr>
        <w:spacing w:line="360" w:lineRule="auto"/>
        <w:ind w:firstLine="709"/>
        <w:jc w:val="both"/>
        <w:rPr>
          <w:sz w:val="28"/>
          <w:szCs w:val="28"/>
        </w:rPr>
      </w:pPr>
      <w:r w:rsidRPr="00567944">
        <w:rPr>
          <w:sz w:val="28"/>
          <w:szCs w:val="28"/>
        </w:rPr>
        <w:t>Несмотря на то</w:t>
      </w:r>
      <w:r w:rsidR="00075C4B">
        <w:rPr>
          <w:sz w:val="28"/>
          <w:szCs w:val="28"/>
        </w:rPr>
        <w:t>,</w:t>
      </w:r>
      <w:r w:rsidRPr="00567944">
        <w:rPr>
          <w:sz w:val="28"/>
          <w:szCs w:val="28"/>
        </w:rPr>
        <w:t xml:space="preserve"> что в глобальном топливно-энергетическом балансе нефть имеет сравнительно небольшое превосходство над углем и газом, именно конъюнктура нефтяного рынка определяет развитие рынков других видов топлива. Цены на вовлекаемые в международную торговлю энергоносители, как правило, напрямую (формулами разной сложности) либо опосредованно связаны с нефтяными котировками. </w:t>
      </w:r>
    </w:p>
    <w:p w14:paraId="15B2208A" w14:textId="4F508C7E" w:rsidR="00441058" w:rsidRPr="003668EC" w:rsidRDefault="00441058" w:rsidP="00075C4B">
      <w:pPr>
        <w:spacing w:line="360" w:lineRule="auto"/>
        <w:ind w:firstLine="709"/>
        <w:jc w:val="both"/>
        <w:rPr>
          <w:sz w:val="28"/>
          <w:szCs w:val="28"/>
        </w:rPr>
      </w:pPr>
      <w:r w:rsidRPr="00F22C72">
        <w:rPr>
          <w:sz w:val="28"/>
          <w:szCs w:val="28"/>
        </w:rPr>
        <w:t>Конкурентоспособность источников топлива</w:t>
      </w:r>
      <w:r w:rsidR="00075C4B" w:rsidRPr="00075C4B">
        <w:rPr>
          <w:sz w:val="28"/>
          <w:szCs w:val="28"/>
        </w:rPr>
        <w:t xml:space="preserve"> </w:t>
      </w:r>
      <w:r w:rsidRPr="00F22C72">
        <w:rPr>
          <w:sz w:val="28"/>
          <w:szCs w:val="28"/>
        </w:rPr>
        <w:t xml:space="preserve">является показателем того, являются </w:t>
      </w:r>
      <w:r w:rsidRPr="006154EC">
        <w:rPr>
          <w:sz w:val="28"/>
          <w:szCs w:val="28"/>
        </w:rPr>
        <w:t>ли конкретные источники топлива</w:t>
      </w:r>
      <w:r w:rsidR="00075C4B" w:rsidRPr="006154EC">
        <w:rPr>
          <w:sz w:val="28"/>
          <w:szCs w:val="28"/>
        </w:rPr>
        <w:t xml:space="preserve"> </w:t>
      </w:r>
      <w:r w:rsidRPr="006154EC">
        <w:rPr>
          <w:sz w:val="28"/>
          <w:szCs w:val="28"/>
        </w:rPr>
        <w:t>экономически</w:t>
      </w:r>
      <w:r w:rsidR="00075C4B" w:rsidRPr="006154EC">
        <w:rPr>
          <w:sz w:val="28"/>
          <w:szCs w:val="28"/>
        </w:rPr>
        <w:t xml:space="preserve"> </w:t>
      </w:r>
      <w:r w:rsidRPr="006154EC">
        <w:rPr>
          <w:sz w:val="28"/>
          <w:szCs w:val="28"/>
        </w:rPr>
        <w:t>конкурентоспособными</w:t>
      </w:r>
      <w:r w:rsidR="00075C4B" w:rsidRPr="006154EC">
        <w:rPr>
          <w:sz w:val="28"/>
          <w:szCs w:val="28"/>
        </w:rPr>
        <w:t xml:space="preserve"> </w:t>
      </w:r>
      <w:r w:rsidRPr="006154EC">
        <w:rPr>
          <w:sz w:val="28"/>
          <w:szCs w:val="28"/>
        </w:rPr>
        <w:t>на</w:t>
      </w:r>
      <w:r w:rsidR="00075C4B" w:rsidRPr="006154EC">
        <w:rPr>
          <w:sz w:val="28"/>
          <w:szCs w:val="28"/>
        </w:rPr>
        <w:t xml:space="preserve"> </w:t>
      </w:r>
      <w:r w:rsidRPr="006154EC">
        <w:rPr>
          <w:sz w:val="28"/>
          <w:szCs w:val="28"/>
        </w:rPr>
        <w:t>энергетическом рынке, и является основным фактором при определении того, будет ли использоваться источник топлива. Если источник топлива может быть произведен и продан ниже, чем цена</w:t>
      </w:r>
      <w:r w:rsidR="00075C4B" w:rsidRPr="006154EC">
        <w:rPr>
          <w:sz w:val="28"/>
          <w:szCs w:val="28"/>
        </w:rPr>
        <w:t xml:space="preserve"> </w:t>
      </w:r>
      <w:r w:rsidRPr="006154EC">
        <w:rPr>
          <w:sz w:val="28"/>
          <w:szCs w:val="28"/>
        </w:rPr>
        <w:t>на</w:t>
      </w:r>
      <w:r w:rsidR="00075C4B" w:rsidRPr="006154EC">
        <w:rPr>
          <w:sz w:val="28"/>
          <w:szCs w:val="28"/>
        </w:rPr>
        <w:t xml:space="preserve"> </w:t>
      </w:r>
      <w:r w:rsidRPr="006154EC">
        <w:rPr>
          <w:sz w:val="28"/>
          <w:szCs w:val="28"/>
        </w:rPr>
        <w:t>сырую нефть, включая налоги, то он считается</w:t>
      </w:r>
      <w:r w:rsidR="00075C4B" w:rsidRPr="006154EC">
        <w:rPr>
          <w:sz w:val="28"/>
          <w:szCs w:val="28"/>
        </w:rPr>
        <w:t xml:space="preserve"> </w:t>
      </w:r>
      <w:r w:rsidRPr="006154EC">
        <w:rPr>
          <w:sz w:val="28"/>
          <w:szCs w:val="28"/>
        </w:rPr>
        <w:t>экономически конкурентоспособным</w:t>
      </w:r>
      <w:r w:rsidR="00075C4B" w:rsidRPr="006154EC">
        <w:rPr>
          <w:sz w:val="28"/>
          <w:szCs w:val="28"/>
        </w:rPr>
        <w:t xml:space="preserve"> </w:t>
      </w:r>
      <w:r w:rsidRPr="006154EC">
        <w:rPr>
          <w:sz w:val="28"/>
          <w:szCs w:val="28"/>
        </w:rPr>
        <w:t>источником топлива.</w:t>
      </w:r>
      <w:r w:rsidR="00075C4B" w:rsidRPr="006154EC">
        <w:rPr>
          <w:sz w:val="28"/>
          <w:szCs w:val="28"/>
        </w:rPr>
        <w:t xml:space="preserve"> </w:t>
      </w:r>
      <w:r w:rsidRPr="006154EC">
        <w:rPr>
          <w:sz w:val="28"/>
          <w:szCs w:val="28"/>
        </w:rPr>
        <w:t>Выровненная</w:t>
      </w:r>
      <w:r w:rsidR="00075C4B" w:rsidRPr="006154EC">
        <w:rPr>
          <w:sz w:val="28"/>
          <w:szCs w:val="28"/>
        </w:rPr>
        <w:t xml:space="preserve"> </w:t>
      </w:r>
      <w:r w:rsidRPr="006154EC">
        <w:rPr>
          <w:sz w:val="28"/>
          <w:szCs w:val="28"/>
        </w:rPr>
        <w:t>стоимость энергии</w:t>
      </w:r>
      <w:r w:rsidR="00075C4B" w:rsidRPr="006154EC">
        <w:rPr>
          <w:sz w:val="28"/>
          <w:szCs w:val="28"/>
        </w:rPr>
        <w:t xml:space="preserve"> </w:t>
      </w:r>
      <w:r w:rsidRPr="006154EC">
        <w:rPr>
          <w:sz w:val="28"/>
          <w:szCs w:val="28"/>
        </w:rPr>
        <w:t>(LCOE)</w:t>
      </w:r>
      <w:r w:rsidR="00075C4B" w:rsidRPr="006154EC">
        <w:rPr>
          <w:sz w:val="28"/>
          <w:szCs w:val="28"/>
        </w:rPr>
        <w:t xml:space="preserve"> </w:t>
      </w:r>
      <w:proofErr w:type="spellStart"/>
      <w:r w:rsidRPr="006154EC">
        <w:rPr>
          <w:sz w:val="28"/>
          <w:szCs w:val="28"/>
        </w:rPr>
        <w:t>Лазарда</w:t>
      </w:r>
      <w:proofErr w:type="spellEnd"/>
      <w:r w:rsidR="00B22841" w:rsidRPr="006154EC">
        <w:rPr>
          <w:sz w:val="28"/>
          <w:szCs w:val="28"/>
        </w:rPr>
        <w:t xml:space="preserve"> – крупнейшего в мире независимого инвестиционного банка –</w:t>
      </w:r>
      <w:r w:rsidR="00075C4B" w:rsidRPr="006154EC">
        <w:rPr>
          <w:sz w:val="28"/>
          <w:szCs w:val="28"/>
        </w:rPr>
        <w:t xml:space="preserve"> </w:t>
      </w:r>
      <w:r w:rsidRPr="006154EC">
        <w:rPr>
          <w:sz w:val="28"/>
          <w:szCs w:val="28"/>
        </w:rPr>
        <w:t>является наиболее часто используемым показателем для сравнения конкурентоспособности источников топлива</w:t>
      </w:r>
      <w:r w:rsidR="00075C4B">
        <w:rPr>
          <w:sz w:val="28"/>
          <w:szCs w:val="28"/>
        </w:rPr>
        <w:t xml:space="preserve"> </w:t>
      </w:r>
      <w:r w:rsidR="00075C4B" w:rsidRPr="00075C4B">
        <w:rPr>
          <w:sz w:val="28"/>
          <w:szCs w:val="28"/>
        </w:rPr>
        <w:t>[</w:t>
      </w:r>
      <w:r w:rsidR="00EF62E7">
        <w:rPr>
          <w:sz w:val="28"/>
          <w:szCs w:val="28"/>
        </w:rPr>
        <w:t>66</w:t>
      </w:r>
      <w:r w:rsidR="00075C4B" w:rsidRPr="00075C4B">
        <w:rPr>
          <w:sz w:val="28"/>
          <w:szCs w:val="28"/>
        </w:rPr>
        <w:t>].</w:t>
      </w:r>
    </w:p>
    <w:p w14:paraId="09B629BE" w14:textId="2B611F05" w:rsidR="00B22841" w:rsidRDefault="00551F4D" w:rsidP="00551F4D">
      <w:pPr>
        <w:spacing w:line="360" w:lineRule="auto"/>
        <w:ind w:firstLine="709"/>
        <w:jc w:val="both"/>
        <w:rPr>
          <w:sz w:val="28"/>
          <w:szCs w:val="28"/>
        </w:rPr>
      </w:pPr>
      <w:r w:rsidRPr="00551F4D">
        <w:rPr>
          <w:sz w:val="28"/>
          <w:szCs w:val="28"/>
        </w:rPr>
        <w:t>LCOE является мерой средней чистой приведенной стоимости выработки электроэнергии для генератора за весь срок его службы. Он используется для планирования инвестиций и для сравнения различных методов производства электроэнергии на постоянной основе. LCOE представляет собой средний доход на единицу произведенной электроэнергии, который потребуется для возмещения затрат на строительство и эксплуатацию генерирующей станции в течение предполагаемого финансового срока службы и рабочего цикл", и рассчитывается как отношение всех дисконтированных затрат в течение срока службы генерирующей станции, деленное на дисконтированн</w:t>
      </w:r>
      <w:r>
        <w:rPr>
          <w:sz w:val="28"/>
          <w:szCs w:val="28"/>
        </w:rPr>
        <w:t xml:space="preserve">ую </w:t>
      </w:r>
      <w:r w:rsidRPr="00551F4D">
        <w:rPr>
          <w:sz w:val="28"/>
          <w:szCs w:val="28"/>
        </w:rPr>
        <w:t>сумм</w:t>
      </w:r>
      <w:r>
        <w:rPr>
          <w:sz w:val="28"/>
          <w:szCs w:val="28"/>
        </w:rPr>
        <w:t>у</w:t>
      </w:r>
      <w:r w:rsidRPr="00551F4D">
        <w:rPr>
          <w:sz w:val="28"/>
          <w:szCs w:val="28"/>
        </w:rPr>
        <w:t xml:space="preserve"> фактических объемов поставляемой энергии.</w:t>
      </w:r>
      <w:r>
        <w:rPr>
          <w:sz w:val="28"/>
          <w:szCs w:val="28"/>
        </w:rPr>
        <w:t xml:space="preserve"> </w:t>
      </w:r>
      <w:r w:rsidRPr="00551F4D">
        <w:rPr>
          <w:sz w:val="28"/>
          <w:szCs w:val="28"/>
        </w:rPr>
        <w:t>LCOE рассчитывается по формуле:</w:t>
      </w:r>
    </w:p>
    <w:p w14:paraId="7E026605" w14:textId="47EFDA7B" w:rsidR="00EF62E7" w:rsidRDefault="00EF62E7" w:rsidP="00EF62E7">
      <w:pPr>
        <w:spacing w:line="360" w:lineRule="auto"/>
        <w:jc w:val="both"/>
        <w:rPr>
          <w:sz w:val="28"/>
          <w:szCs w:val="28"/>
        </w:rPr>
      </w:pPr>
      <w:r w:rsidRPr="00551F4D">
        <w:rPr>
          <w:noProof/>
          <w:sz w:val="28"/>
          <w:szCs w:val="28"/>
          <w:lang w:eastAsia="ru-RU"/>
        </w:rPr>
        <w:drawing>
          <wp:anchor distT="0" distB="0" distL="114300" distR="114300" simplePos="0" relativeHeight="251660288" behindDoc="0" locked="0" layoutInCell="1" allowOverlap="1" wp14:anchorId="145FFBEF" wp14:editId="4F87BE6D">
            <wp:simplePos x="0" y="0"/>
            <wp:positionH relativeFrom="column">
              <wp:posOffset>-635</wp:posOffset>
            </wp:positionH>
            <wp:positionV relativeFrom="paragraph">
              <wp:posOffset>494030</wp:posOffset>
            </wp:positionV>
            <wp:extent cx="5664200" cy="760730"/>
            <wp:effectExtent l="0" t="0" r="0" b="1270"/>
            <wp:wrapThrough wrapText="bothSides">
              <wp:wrapPolygon edited="0">
                <wp:start x="0" y="0"/>
                <wp:lineTo x="0" y="21275"/>
                <wp:lineTo x="21552" y="21275"/>
                <wp:lineTo x="21552"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64200" cy="760730"/>
                    </a:xfrm>
                    <a:prstGeom prst="rect">
                      <a:avLst/>
                    </a:prstGeom>
                  </pic:spPr>
                </pic:pic>
              </a:graphicData>
            </a:graphic>
            <wp14:sizeRelH relativeFrom="margin">
              <wp14:pctWidth>0</wp14:pctWidth>
            </wp14:sizeRelH>
            <wp14:sizeRelV relativeFrom="margin">
              <wp14:pctHeight>0</wp14:pctHeight>
            </wp14:sizeRelV>
          </wp:anchor>
        </w:drawing>
      </w:r>
    </w:p>
    <w:p w14:paraId="7379CE74" w14:textId="2555F56D" w:rsidR="00551F4D" w:rsidRPr="00551F4D" w:rsidRDefault="00551F4D" w:rsidP="00551F4D">
      <w:pPr>
        <w:jc w:val="right"/>
        <w:rPr>
          <w:sz w:val="28"/>
          <w:szCs w:val="28"/>
        </w:rPr>
      </w:pPr>
      <w:r>
        <w:rPr>
          <w:sz w:val="28"/>
          <w:szCs w:val="28"/>
        </w:rPr>
        <w:t>(1)</w:t>
      </w:r>
    </w:p>
    <w:p w14:paraId="6AAE396C" w14:textId="77777777" w:rsidR="00DE7485" w:rsidRDefault="00551F4D" w:rsidP="00551F4D">
      <w:pPr>
        <w:spacing w:line="360" w:lineRule="auto"/>
        <w:ind w:firstLine="709"/>
        <w:rPr>
          <w:sz w:val="28"/>
          <w:szCs w:val="28"/>
        </w:rPr>
      </w:pPr>
      <w:r>
        <w:rPr>
          <w:sz w:val="28"/>
          <w:szCs w:val="28"/>
        </w:rPr>
        <w:t>где</w:t>
      </w:r>
    </w:p>
    <w:p w14:paraId="4DCCBADC" w14:textId="25A29EAE" w:rsidR="00551F4D" w:rsidRPr="00551F4D" w:rsidRDefault="00551F4D" w:rsidP="00DE7485">
      <w:pPr>
        <w:spacing w:line="360" w:lineRule="auto"/>
        <w:rPr>
          <w:sz w:val="28"/>
          <w:szCs w:val="28"/>
        </w:rPr>
      </w:pPr>
      <w:r w:rsidRPr="00551F4D">
        <w:rPr>
          <w:sz w:val="28"/>
          <w:szCs w:val="28"/>
        </w:rPr>
        <w:t>I </w:t>
      </w:r>
      <w:r w:rsidRPr="00551F4D">
        <w:rPr>
          <w:sz w:val="28"/>
          <w:szCs w:val="28"/>
          <w:vertAlign w:val="subscript"/>
        </w:rPr>
        <w:t>t</w:t>
      </w:r>
      <w:r>
        <w:rPr>
          <w:sz w:val="28"/>
          <w:szCs w:val="28"/>
          <w:vertAlign w:val="subscript"/>
        </w:rPr>
        <w:t xml:space="preserve"> </w:t>
      </w:r>
      <w:r w:rsidRPr="00551F4D">
        <w:rPr>
          <w:sz w:val="28"/>
          <w:szCs w:val="28"/>
        </w:rPr>
        <w:t>– инвестиционные расходы в год t</w:t>
      </w:r>
      <w:r>
        <w:rPr>
          <w:sz w:val="28"/>
          <w:szCs w:val="28"/>
        </w:rPr>
        <w:t>;</w:t>
      </w:r>
    </w:p>
    <w:p w14:paraId="42295BBE" w14:textId="77777777" w:rsidR="00551F4D" w:rsidRPr="00551F4D" w:rsidRDefault="00551F4D" w:rsidP="00DE7485">
      <w:pPr>
        <w:spacing w:line="360" w:lineRule="auto"/>
        <w:rPr>
          <w:sz w:val="28"/>
          <w:szCs w:val="28"/>
        </w:rPr>
      </w:pPr>
      <w:proofErr w:type="spellStart"/>
      <w:r w:rsidRPr="00551F4D">
        <w:rPr>
          <w:sz w:val="28"/>
          <w:szCs w:val="28"/>
        </w:rPr>
        <w:t>М</w:t>
      </w:r>
      <w:r w:rsidRPr="00551F4D">
        <w:rPr>
          <w:sz w:val="28"/>
          <w:szCs w:val="28"/>
          <w:vertAlign w:val="subscript"/>
        </w:rPr>
        <w:t>t</w:t>
      </w:r>
      <w:proofErr w:type="spellEnd"/>
      <w:r>
        <w:rPr>
          <w:sz w:val="28"/>
          <w:szCs w:val="28"/>
          <w:vertAlign w:val="subscript"/>
        </w:rPr>
        <w:t xml:space="preserve"> </w:t>
      </w:r>
      <w:r>
        <w:rPr>
          <w:sz w:val="28"/>
          <w:szCs w:val="28"/>
        </w:rPr>
        <w:t xml:space="preserve">– </w:t>
      </w:r>
      <w:r w:rsidRPr="00551F4D">
        <w:rPr>
          <w:sz w:val="28"/>
          <w:szCs w:val="28"/>
        </w:rPr>
        <w:t>расходы на эксплуатацию и техническое обслуживание в год t</w:t>
      </w:r>
    </w:p>
    <w:p w14:paraId="47B16F59" w14:textId="77777777" w:rsidR="00551F4D" w:rsidRPr="00551F4D" w:rsidRDefault="00551F4D" w:rsidP="00DE7485">
      <w:pPr>
        <w:spacing w:line="360" w:lineRule="auto"/>
        <w:rPr>
          <w:sz w:val="28"/>
          <w:szCs w:val="28"/>
        </w:rPr>
      </w:pPr>
      <w:proofErr w:type="spellStart"/>
      <w:r w:rsidRPr="00551F4D">
        <w:rPr>
          <w:sz w:val="28"/>
          <w:szCs w:val="28"/>
        </w:rPr>
        <w:t>Ft</w:t>
      </w:r>
      <w:proofErr w:type="spellEnd"/>
      <w:r>
        <w:rPr>
          <w:sz w:val="28"/>
          <w:szCs w:val="28"/>
        </w:rPr>
        <w:t xml:space="preserve"> – </w:t>
      </w:r>
      <w:r w:rsidRPr="00551F4D">
        <w:rPr>
          <w:sz w:val="28"/>
          <w:szCs w:val="28"/>
        </w:rPr>
        <w:t>расходы на топливо в год t</w:t>
      </w:r>
      <w:r>
        <w:rPr>
          <w:sz w:val="28"/>
          <w:szCs w:val="28"/>
        </w:rPr>
        <w:t>;</w:t>
      </w:r>
    </w:p>
    <w:p w14:paraId="7D0995AD" w14:textId="77777777" w:rsidR="00551F4D" w:rsidRPr="00551F4D" w:rsidRDefault="00551F4D" w:rsidP="00DE7485">
      <w:pPr>
        <w:spacing w:line="360" w:lineRule="auto"/>
        <w:rPr>
          <w:sz w:val="28"/>
          <w:szCs w:val="28"/>
        </w:rPr>
      </w:pPr>
      <w:proofErr w:type="spellStart"/>
      <w:r w:rsidRPr="00551F4D">
        <w:rPr>
          <w:sz w:val="28"/>
          <w:szCs w:val="28"/>
        </w:rPr>
        <w:t>Et</w:t>
      </w:r>
      <w:proofErr w:type="spellEnd"/>
      <w:r>
        <w:rPr>
          <w:sz w:val="28"/>
          <w:szCs w:val="28"/>
        </w:rPr>
        <w:t xml:space="preserve"> – </w:t>
      </w:r>
      <w:r w:rsidRPr="00551F4D">
        <w:rPr>
          <w:sz w:val="28"/>
          <w:szCs w:val="28"/>
        </w:rPr>
        <w:t>электрическая энергия, произведенная в год t</w:t>
      </w:r>
      <w:r>
        <w:rPr>
          <w:sz w:val="28"/>
          <w:szCs w:val="28"/>
        </w:rPr>
        <w:t>;</w:t>
      </w:r>
    </w:p>
    <w:p w14:paraId="73C000B6" w14:textId="77777777" w:rsidR="00551F4D" w:rsidRPr="00551F4D" w:rsidRDefault="00551F4D" w:rsidP="00DE7485">
      <w:pPr>
        <w:spacing w:line="360" w:lineRule="auto"/>
        <w:rPr>
          <w:sz w:val="28"/>
          <w:szCs w:val="28"/>
        </w:rPr>
      </w:pPr>
      <w:r w:rsidRPr="00551F4D">
        <w:rPr>
          <w:sz w:val="28"/>
          <w:szCs w:val="28"/>
        </w:rPr>
        <w:t>r</w:t>
      </w:r>
      <w:r>
        <w:rPr>
          <w:sz w:val="28"/>
          <w:szCs w:val="28"/>
        </w:rPr>
        <w:t xml:space="preserve"> – </w:t>
      </w:r>
      <w:r w:rsidRPr="00551F4D">
        <w:rPr>
          <w:sz w:val="28"/>
          <w:szCs w:val="28"/>
        </w:rPr>
        <w:t>ставка дисконтирования</w:t>
      </w:r>
      <w:r>
        <w:rPr>
          <w:sz w:val="28"/>
          <w:szCs w:val="28"/>
        </w:rPr>
        <w:t>;</w:t>
      </w:r>
    </w:p>
    <w:p w14:paraId="7D3EFA1C" w14:textId="27E8317E" w:rsidR="00551F4D" w:rsidRPr="00551F4D" w:rsidRDefault="00551F4D" w:rsidP="00DE7485">
      <w:pPr>
        <w:spacing w:line="360" w:lineRule="auto"/>
        <w:jc w:val="both"/>
        <w:rPr>
          <w:sz w:val="28"/>
          <w:szCs w:val="28"/>
        </w:rPr>
      </w:pPr>
      <w:r w:rsidRPr="00551F4D">
        <w:rPr>
          <w:sz w:val="28"/>
          <w:szCs w:val="28"/>
        </w:rPr>
        <w:t>n</w:t>
      </w:r>
      <w:r>
        <w:rPr>
          <w:sz w:val="28"/>
          <w:szCs w:val="28"/>
        </w:rPr>
        <w:t xml:space="preserve"> – </w:t>
      </w:r>
      <w:r w:rsidRPr="00551F4D">
        <w:rPr>
          <w:sz w:val="28"/>
          <w:szCs w:val="28"/>
        </w:rPr>
        <w:t>ожидаемый срок службы системы или электростанции</w:t>
      </w:r>
      <w:r>
        <w:rPr>
          <w:sz w:val="28"/>
          <w:szCs w:val="28"/>
        </w:rPr>
        <w:t>.</w:t>
      </w:r>
    </w:p>
    <w:p w14:paraId="1EBCC795" w14:textId="5700FEB9" w:rsidR="00A440E0" w:rsidRPr="00A440E0" w:rsidRDefault="00A440E0" w:rsidP="00A440E0">
      <w:pPr>
        <w:spacing w:line="360" w:lineRule="auto"/>
        <w:ind w:firstLine="709"/>
        <w:jc w:val="both"/>
        <w:rPr>
          <w:sz w:val="28"/>
          <w:szCs w:val="28"/>
        </w:rPr>
      </w:pPr>
      <w:r w:rsidRPr="00A440E0">
        <w:rPr>
          <w:sz w:val="28"/>
          <w:szCs w:val="28"/>
        </w:rPr>
        <w:t xml:space="preserve">Расчеты по данной формуле экспертами </w:t>
      </w:r>
      <w:proofErr w:type="spellStart"/>
      <w:r w:rsidRPr="00A440E0">
        <w:rPr>
          <w:sz w:val="28"/>
          <w:szCs w:val="28"/>
        </w:rPr>
        <w:t>Лазард</w:t>
      </w:r>
      <w:proofErr w:type="spellEnd"/>
      <w:r w:rsidRPr="00A440E0">
        <w:rPr>
          <w:sz w:val="28"/>
          <w:szCs w:val="28"/>
        </w:rPr>
        <w:t xml:space="preserve"> показали, что по мере все более широкого внедрения устойчивых источников энергии затраты на устойчивые источники энергии снижаются, особенно на энергию, вырабатываемую солнечными батареями. При этом средняя не</w:t>
      </w:r>
      <w:r w:rsidR="00EF62E7">
        <w:rPr>
          <w:sz w:val="28"/>
          <w:szCs w:val="28"/>
        </w:rPr>
        <w:t xml:space="preserve"> </w:t>
      </w:r>
      <w:r w:rsidRPr="00A440E0">
        <w:rPr>
          <w:sz w:val="28"/>
          <w:szCs w:val="28"/>
        </w:rPr>
        <w:t>субсидированная выровненная стоимость энергии ра</w:t>
      </w:r>
      <w:r w:rsidR="00EF62E7">
        <w:rPr>
          <w:sz w:val="28"/>
          <w:szCs w:val="28"/>
        </w:rPr>
        <w:t>с</w:t>
      </w:r>
      <w:r w:rsidRPr="00A440E0">
        <w:rPr>
          <w:sz w:val="28"/>
          <w:szCs w:val="28"/>
        </w:rPr>
        <w:t xml:space="preserve">считывалась исходя из ставки дисконтирования 12% на 25-летний период. </w:t>
      </w:r>
    </w:p>
    <w:p w14:paraId="7076D49F" w14:textId="1E1D4573" w:rsidR="00821394" w:rsidRPr="00D83701" w:rsidRDefault="006E53BE" w:rsidP="00821394">
      <w:pPr>
        <w:spacing w:line="360" w:lineRule="auto"/>
        <w:ind w:firstLine="709"/>
        <w:jc w:val="both"/>
        <w:rPr>
          <w:sz w:val="28"/>
          <w:szCs w:val="28"/>
        </w:rPr>
      </w:pPr>
      <w:r>
        <w:rPr>
          <w:sz w:val="28"/>
          <w:szCs w:val="28"/>
        </w:rPr>
        <w:t>В</w:t>
      </w:r>
      <w:r w:rsidR="00075C4B">
        <w:rPr>
          <w:sz w:val="28"/>
          <w:szCs w:val="28"/>
        </w:rPr>
        <w:t xml:space="preserve"> 21-м веке </w:t>
      </w:r>
      <w:r w:rsidR="00F22C72" w:rsidRPr="00F22C72">
        <w:rPr>
          <w:sz w:val="28"/>
          <w:szCs w:val="28"/>
        </w:rPr>
        <w:t>дол</w:t>
      </w:r>
      <w:r>
        <w:rPr>
          <w:sz w:val="28"/>
          <w:szCs w:val="28"/>
        </w:rPr>
        <w:t>я</w:t>
      </w:r>
      <w:r w:rsidR="00F22C72" w:rsidRPr="00F22C72">
        <w:rPr>
          <w:sz w:val="28"/>
          <w:szCs w:val="28"/>
        </w:rPr>
        <w:t xml:space="preserve"> нефти</w:t>
      </w:r>
      <w:r>
        <w:rPr>
          <w:sz w:val="28"/>
          <w:szCs w:val="28"/>
        </w:rPr>
        <w:t xml:space="preserve"> имеет тенденцию к уменьшению в пользу </w:t>
      </w:r>
      <w:r w:rsidR="00F22C72" w:rsidRPr="00F22C72">
        <w:rPr>
          <w:sz w:val="28"/>
          <w:szCs w:val="28"/>
        </w:rPr>
        <w:t xml:space="preserve">экологически более благоприятных энергоресурсов </w:t>
      </w:r>
      <w:r w:rsidR="00075C4B">
        <w:rPr>
          <w:sz w:val="28"/>
          <w:szCs w:val="28"/>
        </w:rPr>
        <w:t>–</w:t>
      </w:r>
      <w:r w:rsidR="00F22C72" w:rsidRPr="00F22C72">
        <w:rPr>
          <w:sz w:val="28"/>
          <w:szCs w:val="28"/>
        </w:rPr>
        <w:t xml:space="preserve"> природного газа и возобновляемых источников энергии</w:t>
      </w:r>
      <w:r>
        <w:rPr>
          <w:sz w:val="28"/>
          <w:szCs w:val="28"/>
        </w:rPr>
        <w:t xml:space="preserve"> (ВИЭ)</w:t>
      </w:r>
      <w:r w:rsidR="00F22C72" w:rsidRPr="00F22C72">
        <w:rPr>
          <w:sz w:val="28"/>
          <w:szCs w:val="28"/>
        </w:rPr>
        <w:t xml:space="preserve"> (рис. </w:t>
      </w:r>
      <w:r w:rsidR="00075C4B">
        <w:rPr>
          <w:sz w:val="28"/>
          <w:szCs w:val="28"/>
        </w:rPr>
        <w:t>8</w:t>
      </w:r>
      <w:r w:rsidR="00F22C72" w:rsidRPr="00F22C72">
        <w:rPr>
          <w:sz w:val="28"/>
          <w:szCs w:val="28"/>
        </w:rPr>
        <w:t xml:space="preserve">). </w:t>
      </w:r>
      <w:r w:rsidR="00821394">
        <w:rPr>
          <w:sz w:val="28"/>
          <w:szCs w:val="28"/>
        </w:rPr>
        <w:t>В</w:t>
      </w:r>
      <w:r w:rsidR="00821394" w:rsidRPr="006E249A">
        <w:rPr>
          <w:sz w:val="28"/>
          <w:szCs w:val="28"/>
        </w:rPr>
        <w:t xml:space="preserve"> ХХ в. </w:t>
      </w:r>
      <w:r w:rsidR="00821394">
        <w:rPr>
          <w:sz w:val="28"/>
          <w:szCs w:val="28"/>
        </w:rPr>
        <w:t xml:space="preserve">на долю </w:t>
      </w:r>
      <w:proofErr w:type="spellStart"/>
      <w:r w:rsidR="00821394">
        <w:rPr>
          <w:sz w:val="28"/>
          <w:szCs w:val="28"/>
        </w:rPr>
        <w:t>невозобновляемых</w:t>
      </w:r>
      <w:proofErr w:type="spellEnd"/>
      <w:r w:rsidR="00821394">
        <w:rPr>
          <w:sz w:val="28"/>
          <w:szCs w:val="28"/>
        </w:rPr>
        <w:t xml:space="preserve"> видов энергоресурсов приходилось более</w:t>
      </w:r>
      <w:r w:rsidR="00821394" w:rsidRPr="006E249A">
        <w:rPr>
          <w:sz w:val="28"/>
          <w:szCs w:val="28"/>
        </w:rPr>
        <w:t xml:space="preserve"> 85% мирового потребления, на долю</w:t>
      </w:r>
      <w:r w:rsidR="00821394" w:rsidRPr="00B3389D">
        <w:rPr>
          <w:sz w:val="28"/>
          <w:szCs w:val="28"/>
        </w:rPr>
        <w:t xml:space="preserve"> </w:t>
      </w:r>
      <w:r w:rsidR="00821394">
        <w:rPr>
          <w:sz w:val="28"/>
          <w:szCs w:val="28"/>
        </w:rPr>
        <w:t>ВИЭ</w:t>
      </w:r>
      <w:r w:rsidR="00821394" w:rsidRPr="006E249A">
        <w:rPr>
          <w:sz w:val="28"/>
          <w:szCs w:val="28"/>
        </w:rPr>
        <w:t xml:space="preserve"> (гидроэнергия, дровяное топливо и т.п.) </w:t>
      </w:r>
      <w:r w:rsidR="00821394">
        <w:rPr>
          <w:sz w:val="28"/>
          <w:szCs w:val="28"/>
        </w:rPr>
        <w:t>–</w:t>
      </w:r>
      <w:r w:rsidR="00821394" w:rsidRPr="006E249A">
        <w:rPr>
          <w:sz w:val="28"/>
          <w:szCs w:val="28"/>
        </w:rPr>
        <w:t xml:space="preserve"> 15% [</w:t>
      </w:r>
      <w:r w:rsidR="00821394">
        <w:rPr>
          <w:sz w:val="28"/>
          <w:szCs w:val="28"/>
        </w:rPr>
        <w:t>45</w:t>
      </w:r>
      <w:r w:rsidR="00821394" w:rsidRPr="006E249A">
        <w:rPr>
          <w:sz w:val="28"/>
          <w:szCs w:val="28"/>
        </w:rPr>
        <w:t xml:space="preserve">]. В </w:t>
      </w:r>
      <w:proofErr w:type="spellStart"/>
      <w:r w:rsidR="00821394">
        <w:rPr>
          <w:sz w:val="28"/>
          <w:szCs w:val="28"/>
        </w:rPr>
        <w:t>послднеи</w:t>
      </w:r>
      <w:proofErr w:type="spellEnd"/>
      <w:r w:rsidR="00821394">
        <w:rPr>
          <w:sz w:val="28"/>
          <w:szCs w:val="28"/>
        </w:rPr>
        <w:t xml:space="preserve"> годы растет</w:t>
      </w:r>
      <w:r w:rsidR="00821394" w:rsidRPr="006E249A">
        <w:rPr>
          <w:sz w:val="28"/>
          <w:szCs w:val="28"/>
        </w:rPr>
        <w:t xml:space="preserve"> роль </w:t>
      </w:r>
      <w:r w:rsidR="00821394">
        <w:rPr>
          <w:sz w:val="28"/>
          <w:szCs w:val="28"/>
        </w:rPr>
        <w:t>различных видов ВИЭ</w:t>
      </w:r>
      <w:r w:rsidR="00821394" w:rsidRPr="006E249A">
        <w:rPr>
          <w:sz w:val="28"/>
          <w:szCs w:val="28"/>
        </w:rPr>
        <w:t xml:space="preserve">, </w:t>
      </w:r>
      <w:r w:rsidR="00821394">
        <w:rPr>
          <w:sz w:val="28"/>
          <w:szCs w:val="28"/>
        </w:rPr>
        <w:t>в том числе</w:t>
      </w:r>
      <w:r w:rsidR="00821394" w:rsidRPr="006E249A">
        <w:rPr>
          <w:sz w:val="28"/>
          <w:szCs w:val="28"/>
        </w:rPr>
        <w:t xml:space="preserve"> энергия</w:t>
      </w:r>
      <w:r w:rsidR="00821394">
        <w:rPr>
          <w:sz w:val="28"/>
          <w:szCs w:val="28"/>
        </w:rPr>
        <w:t xml:space="preserve"> солнца</w:t>
      </w:r>
      <w:r w:rsidR="00821394" w:rsidRPr="006E249A">
        <w:rPr>
          <w:sz w:val="28"/>
          <w:szCs w:val="28"/>
        </w:rPr>
        <w:t>, мирового океана, морских и океанических приливов, ветровая энергия</w:t>
      </w:r>
      <w:r w:rsidR="00821394">
        <w:rPr>
          <w:sz w:val="28"/>
          <w:szCs w:val="28"/>
        </w:rPr>
        <w:t xml:space="preserve"> и др</w:t>
      </w:r>
      <w:r w:rsidR="00821394" w:rsidRPr="006E249A">
        <w:rPr>
          <w:sz w:val="28"/>
          <w:szCs w:val="28"/>
        </w:rPr>
        <w:t>.</w:t>
      </w:r>
      <w:r w:rsidR="00821394" w:rsidRPr="00821394">
        <w:rPr>
          <w:sz w:val="28"/>
          <w:szCs w:val="28"/>
        </w:rPr>
        <w:t xml:space="preserve"> </w:t>
      </w:r>
      <w:r w:rsidR="00821394">
        <w:rPr>
          <w:sz w:val="28"/>
          <w:szCs w:val="28"/>
        </w:rPr>
        <w:t>Подводя итог сказанному, можем сделать вывод о том, что н</w:t>
      </w:r>
      <w:r w:rsidR="00821394" w:rsidRPr="00D83701">
        <w:rPr>
          <w:sz w:val="28"/>
          <w:szCs w:val="28"/>
        </w:rPr>
        <w:t>а развитие мирового рынка энергоресурсов большое влияние оказывают различные факторы, в числе которых:</w:t>
      </w:r>
    </w:p>
    <w:p w14:paraId="2254CD2E" w14:textId="19C7B952" w:rsidR="00EF62E7" w:rsidRDefault="00EF62E7" w:rsidP="00EF62E7">
      <w:pPr>
        <w:spacing w:line="360" w:lineRule="auto"/>
        <w:ind w:firstLine="709"/>
        <w:jc w:val="both"/>
        <w:rPr>
          <w:sz w:val="28"/>
          <w:szCs w:val="28"/>
        </w:rPr>
      </w:pPr>
    </w:p>
    <w:p w14:paraId="13DCB391" w14:textId="6B106EE9" w:rsidR="00F22C72" w:rsidRPr="00F22C72" w:rsidRDefault="00F22C72" w:rsidP="00821394">
      <w:pPr>
        <w:jc w:val="center"/>
        <w:rPr>
          <w:sz w:val="28"/>
          <w:szCs w:val="28"/>
        </w:rPr>
      </w:pPr>
      <w:r w:rsidRPr="00F22C72">
        <w:rPr>
          <w:noProof/>
          <w:sz w:val="28"/>
          <w:szCs w:val="28"/>
          <w:lang w:eastAsia="ru-RU"/>
        </w:rPr>
        <w:drawing>
          <wp:inline distT="0" distB="0" distL="0" distR="0" wp14:anchorId="707BBE87" wp14:editId="02BEB77A">
            <wp:extent cx="5825065" cy="3038622"/>
            <wp:effectExtent l="0" t="0" r="444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2367" cy="3047647"/>
                    </a:xfrm>
                    <a:prstGeom prst="rect">
                      <a:avLst/>
                    </a:prstGeom>
                  </pic:spPr>
                </pic:pic>
              </a:graphicData>
            </a:graphic>
          </wp:inline>
        </w:drawing>
      </w:r>
    </w:p>
    <w:p w14:paraId="150C764D" w14:textId="77777777" w:rsidR="00821394" w:rsidRDefault="00821394" w:rsidP="00821394">
      <w:pPr>
        <w:jc w:val="center"/>
        <w:rPr>
          <w:sz w:val="28"/>
          <w:szCs w:val="28"/>
        </w:rPr>
      </w:pPr>
    </w:p>
    <w:p w14:paraId="12C465A2" w14:textId="13F0B996" w:rsidR="002F478B" w:rsidRPr="00EF62E7" w:rsidRDefault="00F22C72" w:rsidP="00821394">
      <w:pPr>
        <w:jc w:val="center"/>
        <w:rPr>
          <w:sz w:val="28"/>
          <w:szCs w:val="28"/>
        </w:rPr>
      </w:pPr>
      <w:r w:rsidRPr="00F22C72">
        <w:rPr>
          <w:sz w:val="28"/>
          <w:szCs w:val="28"/>
        </w:rPr>
        <w:t>Рис</w:t>
      </w:r>
      <w:r w:rsidR="00075C4B" w:rsidRPr="00075C4B">
        <w:rPr>
          <w:sz w:val="28"/>
          <w:szCs w:val="28"/>
        </w:rPr>
        <w:t>унок</w:t>
      </w:r>
      <w:r w:rsidRPr="00F22C72">
        <w:rPr>
          <w:sz w:val="28"/>
          <w:szCs w:val="28"/>
        </w:rPr>
        <w:t xml:space="preserve"> </w:t>
      </w:r>
      <w:r w:rsidR="00075C4B" w:rsidRPr="00075C4B">
        <w:rPr>
          <w:sz w:val="28"/>
          <w:szCs w:val="28"/>
        </w:rPr>
        <w:t>8</w:t>
      </w:r>
      <w:r w:rsidRPr="00F22C72">
        <w:rPr>
          <w:sz w:val="28"/>
          <w:szCs w:val="28"/>
        </w:rPr>
        <w:t xml:space="preserve"> </w:t>
      </w:r>
      <w:r w:rsidR="00075C4B" w:rsidRPr="00075C4B">
        <w:rPr>
          <w:sz w:val="28"/>
          <w:szCs w:val="28"/>
        </w:rPr>
        <w:t>–</w:t>
      </w:r>
      <w:r w:rsidRPr="00F22C72">
        <w:rPr>
          <w:sz w:val="28"/>
          <w:szCs w:val="28"/>
        </w:rPr>
        <w:t xml:space="preserve"> Структура производства энергоресурсов, %</w:t>
      </w:r>
      <w:r w:rsidR="00075C4B" w:rsidRPr="00075C4B">
        <w:rPr>
          <w:sz w:val="28"/>
          <w:szCs w:val="28"/>
        </w:rPr>
        <w:t xml:space="preserve"> [</w:t>
      </w:r>
      <w:r w:rsidR="00EF62E7">
        <w:rPr>
          <w:rFonts w:eastAsiaTheme="minorHAnsi"/>
          <w:sz w:val="28"/>
          <w:szCs w:val="28"/>
        </w:rPr>
        <w:t>18</w:t>
      </w:r>
      <w:r w:rsidR="00075C4B" w:rsidRPr="00075C4B">
        <w:rPr>
          <w:sz w:val="28"/>
          <w:szCs w:val="28"/>
        </w:rPr>
        <w:t>]</w:t>
      </w:r>
    </w:p>
    <w:p w14:paraId="135A8D70" w14:textId="77777777" w:rsidR="00821394" w:rsidRDefault="00821394" w:rsidP="00D83701">
      <w:pPr>
        <w:spacing w:line="360" w:lineRule="auto"/>
        <w:ind w:firstLine="709"/>
        <w:jc w:val="both"/>
        <w:rPr>
          <w:sz w:val="28"/>
          <w:szCs w:val="28"/>
        </w:rPr>
      </w:pPr>
    </w:p>
    <w:p w14:paraId="1C74128C" w14:textId="6A85354C" w:rsidR="00D83701" w:rsidRPr="00D83701" w:rsidRDefault="00D83701" w:rsidP="00D83701">
      <w:pPr>
        <w:spacing w:line="360" w:lineRule="auto"/>
        <w:ind w:firstLine="709"/>
        <w:jc w:val="both"/>
        <w:rPr>
          <w:sz w:val="28"/>
          <w:szCs w:val="28"/>
        </w:rPr>
      </w:pPr>
      <w:r w:rsidRPr="00D83701">
        <w:rPr>
          <w:sz w:val="28"/>
          <w:szCs w:val="28"/>
        </w:rPr>
        <w:t xml:space="preserve">– </w:t>
      </w:r>
      <w:r w:rsidR="00567944" w:rsidRPr="00567944">
        <w:rPr>
          <w:sz w:val="28"/>
          <w:szCs w:val="28"/>
        </w:rPr>
        <w:t xml:space="preserve">финансовый сектор. Нефтяные фьючерсы </w:t>
      </w:r>
      <w:r w:rsidR="006E53BE">
        <w:rPr>
          <w:sz w:val="28"/>
          <w:szCs w:val="28"/>
        </w:rPr>
        <w:t>в настоящее время один из важнейших</w:t>
      </w:r>
      <w:r w:rsidR="00567944" w:rsidRPr="00567944">
        <w:rPr>
          <w:sz w:val="28"/>
          <w:szCs w:val="28"/>
        </w:rPr>
        <w:t xml:space="preserve"> финансовы</w:t>
      </w:r>
      <w:r w:rsidR="006E53BE">
        <w:rPr>
          <w:sz w:val="28"/>
          <w:szCs w:val="28"/>
        </w:rPr>
        <w:t>х</w:t>
      </w:r>
      <w:r w:rsidR="00567944" w:rsidRPr="00567944">
        <w:rPr>
          <w:sz w:val="28"/>
          <w:szCs w:val="28"/>
        </w:rPr>
        <w:t xml:space="preserve"> инструмент</w:t>
      </w:r>
      <w:r w:rsidR="006E53BE">
        <w:rPr>
          <w:sz w:val="28"/>
          <w:szCs w:val="28"/>
        </w:rPr>
        <w:t>ов</w:t>
      </w:r>
      <w:r w:rsidR="00567944" w:rsidRPr="00567944">
        <w:rPr>
          <w:sz w:val="28"/>
          <w:szCs w:val="28"/>
        </w:rPr>
        <w:t>, в результате чего динамика цен на нефть во многом стала определяться не движением спроса и предложения и их соотношением, а событиями на фондо</w:t>
      </w:r>
      <w:r w:rsidRPr="00D83701">
        <w:rPr>
          <w:sz w:val="28"/>
          <w:szCs w:val="28"/>
        </w:rPr>
        <w:t>вом рынке;</w:t>
      </w:r>
    </w:p>
    <w:p w14:paraId="7AA0A6B0" w14:textId="2F45378F" w:rsidR="00567944" w:rsidRDefault="00D83701" w:rsidP="00D83701">
      <w:pPr>
        <w:spacing w:line="360" w:lineRule="auto"/>
        <w:ind w:firstLine="709"/>
        <w:jc w:val="both"/>
        <w:rPr>
          <w:sz w:val="28"/>
          <w:szCs w:val="28"/>
        </w:rPr>
      </w:pPr>
      <w:r w:rsidRPr="00D83701">
        <w:rPr>
          <w:sz w:val="28"/>
          <w:szCs w:val="28"/>
        </w:rPr>
        <w:t xml:space="preserve">– </w:t>
      </w:r>
      <w:r w:rsidR="00567944" w:rsidRPr="00567944">
        <w:rPr>
          <w:sz w:val="28"/>
          <w:szCs w:val="28"/>
        </w:rPr>
        <w:t>геополитически</w:t>
      </w:r>
      <w:r w:rsidRPr="00D83701">
        <w:rPr>
          <w:sz w:val="28"/>
          <w:szCs w:val="28"/>
        </w:rPr>
        <w:t>е</w:t>
      </w:r>
      <w:r w:rsidR="00567944" w:rsidRPr="00567944">
        <w:rPr>
          <w:sz w:val="28"/>
          <w:szCs w:val="28"/>
        </w:rPr>
        <w:t xml:space="preserve"> интересы </w:t>
      </w:r>
      <w:r w:rsidR="006E53BE">
        <w:rPr>
          <w:sz w:val="28"/>
          <w:szCs w:val="28"/>
        </w:rPr>
        <w:t>ключевых участников мирового рынка энергоносителей</w:t>
      </w:r>
      <w:r w:rsidR="00567944" w:rsidRPr="00567944">
        <w:rPr>
          <w:sz w:val="28"/>
          <w:szCs w:val="28"/>
        </w:rPr>
        <w:t xml:space="preserve"> </w:t>
      </w:r>
      <w:r w:rsidR="006E53BE">
        <w:rPr>
          <w:sz w:val="28"/>
          <w:szCs w:val="28"/>
        </w:rPr>
        <w:t>– как экспортеров, так и импортеров</w:t>
      </w:r>
      <w:r>
        <w:rPr>
          <w:sz w:val="28"/>
          <w:szCs w:val="28"/>
        </w:rPr>
        <w:t>;</w:t>
      </w:r>
    </w:p>
    <w:p w14:paraId="38E866CF" w14:textId="45A42F19" w:rsidR="00B3389D" w:rsidRDefault="00D83701" w:rsidP="00D83701">
      <w:pPr>
        <w:spacing w:line="360" w:lineRule="auto"/>
        <w:ind w:firstLine="709"/>
        <w:jc w:val="both"/>
        <w:rPr>
          <w:sz w:val="28"/>
          <w:szCs w:val="28"/>
        </w:rPr>
      </w:pPr>
      <w:r>
        <w:rPr>
          <w:sz w:val="28"/>
          <w:szCs w:val="28"/>
        </w:rPr>
        <w:t xml:space="preserve">– </w:t>
      </w:r>
      <w:r w:rsidR="00B3389D" w:rsidRPr="00B3389D">
        <w:rPr>
          <w:sz w:val="28"/>
          <w:szCs w:val="28"/>
        </w:rPr>
        <w:t>достижениями научно-технического прогресса и появлением новых прорывных технологий</w:t>
      </w:r>
      <w:r w:rsidR="00EE30AD">
        <w:rPr>
          <w:sz w:val="28"/>
          <w:szCs w:val="28"/>
        </w:rPr>
        <w:t>;</w:t>
      </w:r>
    </w:p>
    <w:p w14:paraId="4C280D4B" w14:textId="77777777" w:rsidR="001D540E" w:rsidRDefault="00EE30AD" w:rsidP="001D540E">
      <w:pPr>
        <w:spacing w:line="360" w:lineRule="auto"/>
        <w:ind w:firstLine="709"/>
        <w:jc w:val="both"/>
        <w:rPr>
          <w:sz w:val="28"/>
          <w:szCs w:val="28"/>
        </w:rPr>
      </w:pPr>
      <w:r>
        <w:rPr>
          <w:sz w:val="28"/>
          <w:szCs w:val="28"/>
        </w:rPr>
        <w:t>– потребность общества в энергосбережении и необходимость защиты окружающей среды</w:t>
      </w:r>
      <w:r w:rsidR="00425B85">
        <w:rPr>
          <w:sz w:val="28"/>
          <w:szCs w:val="28"/>
        </w:rPr>
        <w:t xml:space="preserve"> за счет расширения применения ВИЭ и энергосберегающих технологий;</w:t>
      </w:r>
    </w:p>
    <w:p w14:paraId="74777FE2" w14:textId="1434DC77" w:rsidR="00425B85" w:rsidRDefault="00425B85" w:rsidP="001D540E">
      <w:pPr>
        <w:spacing w:line="360" w:lineRule="auto"/>
        <w:ind w:firstLine="709"/>
        <w:jc w:val="both"/>
        <w:rPr>
          <w:sz w:val="28"/>
          <w:szCs w:val="28"/>
        </w:rPr>
      </w:pPr>
      <w:r w:rsidRPr="00425B85">
        <w:rPr>
          <w:sz w:val="28"/>
          <w:szCs w:val="28"/>
        </w:rPr>
        <w:t>–</w:t>
      </w:r>
      <w:r w:rsidR="001D540E">
        <w:rPr>
          <w:sz w:val="28"/>
          <w:szCs w:val="28"/>
        </w:rPr>
        <w:t xml:space="preserve"> </w:t>
      </w:r>
      <w:r w:rsidRPr="00425B85">
        <w:rPr>
          <w:sz w:val="28"/>
          <w:szCs w:val="28"/>
        </w:rPr>
        <w:t xml:space="preserve">уменьшение </w:t>
      </w:r>
      <w:proofErr w:type="spellStart"/>
      <w:r w:rsidRPr="00425B85">
        <w:rPr>
          <w:sz w:val="28"/>
          <w:szCs w:val="28"/>
        </w:rPr>
        <w:t>ресурсо</w:t>
      </w:r>
      <w:proofErr w:type="spellEnd"/>
      <w:r w:rsidRPr="00425B85">
        <w:rPr>
          <w:sz w:val="28"/>
          <w:szCs w:val="28"/>
        </w:rPr>
        <w:t>- и энергоемкости производственно</w:t>
      </w:r>
      <w:r>
        <w:rPr>
          <w:sz w:val="28"/>
          <w:szCs w:val="28"/>
        </w:rPr>
        <w:t xml:space="preserve">й </w:t>
      </w:r>
      <w:r w:rsidRPr="00425B85">
        <w:rPr>
          <w:sz w:val="28"/>
          <w:szCs w:val="28"/>
        </w:rPr>
        <w:t>базы</w:t>
      </w:r>
      <w:r>
        <w:rPr>
          <w:sz w:val="28"/>
          <w:szCs w:val="28"/>
        </w:rPr>
        <w:t>.</w:t>
      </w:r>
    </w:p>
    <w:p w14:paraId="4AFA8890" w14:textId="3820DBFB" w:rsidR="001D540E" w:rsidRPr="00425B85" w:rsidRDefault="000B6237" w:rsidP="001D540E">
      <w:pPr>
        <w:spacing w:line="360" w:lineRule="auto"/>
        <w:ind w:firstLine="709"/>
        <w:jc w:val="both"/>
        <w:rPr>
          <w:sz w:val="28"/>
          <w:szCs w:val="28"/>
        </w:rPr>
      </w:pPr>
      <w:r>
        <w:rPr>
          <w:sz w:val="28"/>
          <w:szCs w:val="28"/>
        </w:rPr>
        <w:t>П</w:t>
      </w:r>
      <w:r w:rsidRPr="001D540E">
        <w:rPr>
          <w:sz w:val="28"/>
          <w:szCs w:val="28"/>
        </w:rPr>
        <w:t>реобладающими источниками энергии</w:t>
      </w:r>
      <w:r>
        <w:rPr>
          <w:sz w:val="28"/>
          <w:szCs w:val="28"/>
        </w:rPr>
        <w:t xml:space="preserve"> – а также наиболее крупными мировыми рынками энергоресурсов– остаются в настоящее время</w:t>
      </w:r>
      <w:r w:rsidRPr="001D540E">
        <w:rPr>
          <w:sz w:val="28"/>
          <w:szCs w:val="28"/>
        </w:rPr>
        <w:t xml:space="preserve"> </w:t>
      </w:r>
      <w:r w:rsidR="001D540E" w:rsidRPr="001D540E">
        <w:rPr>
          <w:sz w:val="28"/>
          <w:szCs w:val="28"/>
        </w:rPr>
        <w:t>нефть, газ и уголь</w:t>
      </w:r>
      <w:r>
        <w:rPr>
          <w:sz w:val="28"/>
          <w:szCs w:val="28"/>
        </w:rPr>
        <w:t xml:space="preserve">. Вместе с тем </w:t>
      </w:r>
      <w:r w:rsidR="00AC0D1A">
        <w:rPr>
          <w:sz w:val="28"/>
          <w:szCs w:val="28"/>
        </w:rPr>
        <w:t xml:space="preserve">постепенно </w:t>
      </w:r>
      <w:r>
        <w:rPr>
          <w:sz w:val="28"/>
          <w:szCs w:val="28"/>
        </w:rPr>
        <w:t>растет производство и потребление н</w:t>
      </w:r>
      <w:r w:rsidR="001D540E" w:rsidRPr="001D540E">
        <w:rPr>
          <w:sz w:val="28"/>
          <w:szCs w:val="28"/>
        </w:rPr>
        <w:t>овы</w:t>
      </w:r>
      <w:r>
        <w:rPr>
          <w:sz w:val="28"/>
          <w:szCs w:val="28"/>
        </w:rPr>
        <w:t>х</w:t>
      </w:r>
      <w:r w:rsidR="001D540E" w:rsidRPr="001D540E">
        <w:rPr>
          <w:sz w:val="28"/>
          <w:szCs w:val="28"/>
        </w:rPr>
        <w:t xml:space="preserve"> возобновляемы</w:t>
      </w:r>
      <w:r>
        <w:rPr>
          <w:sz w:val="28"/>
          <w:szCs w:val="28"/>
        </w:rPr>
        <w:t>х</w:t>
      </w:r>
      <w:r w:rsidR="001D540E" w:rsidRPr="001D540E">
        <w:rPr>
          <w:sz w:val="28"/>
          <w:szCs w:val="28"/>
        </w:rPr>
        <w:t xml:space="preserve"> источник</w:t>
      </w:r>
      <w:r>
        <w:rPr>
          <w:sz w:val="28"/>
          <w:szCs w:val="28"/>
        </w:rPr>
        <w:t>ов</w:t>
      </w:r>
      <w:r w:rsidR="001D540E" w:rsidRPr="001D540E">
        <w:rPr>
          <w:sz w:val="28"/>
          <w:szCs w:val="28"/>
        </w:rPr>
        <w:t xml:space="preserve"> энергии наряду с атомной и гидроэлектростанцией.</w:t>
      </w:r>
      <w:r w:rsidRPr="000B6237">
        <w:t xml:space="preserve"> </w:t>
      </w:r>
    </w:p>
    <w:p w14:paraId="4FD1DD25" w14:textId="2C5FF6B5" w:rsidR="007D710D" w:rsidRPr="00036232" w:rsidRDefault="007D710D" w:rsidP="008507DF">
      <w:pPr>
        <w:spacing w:line="360" w:lineRule="auto"/>
        <w:ind w:firstLine="709"/>
        <w:jc w:val="both"/>
        <w:rPr>
          <w:b/>
          <w:sz w:val="28"/>
          <w:szCs w:val="28"/>
        </w:rPr>
      </w:pPr>
      <w:r w:rsidRPr="00036232">
        <w:rPr>
          <w:b/>
          <w:sz w:val="28"/>
          <w:szCs w:val="28"/>
        </w:rPr>
        <w:t xml:space="preserve">1.3 </w:t>
      </w:r>
      <w:r w:rsidR="00036232" w:rsidRPr="00036232">
        <w:rPr>
          <w:b/>
          <w:sz w:val="28"/>
          <w:szCs w:val="28"/>
        </w:rPr>
        <w:t>Страновая структура мирового рынка энергоносителей и особенности конкуренции на нем</w:t>
      </w:r>
    </w:p>
    <w:p w14:paraId="0707E286" w14:textId="5489DB43" w:rsidR="005F22B4" w:rsidRPr="006D7CC5" w:rsidRDefault="005F22B4" w:rsidP="008507DF">
      <w:pPr>
        <w:spacing w:line="360" w:lineRule="auto"/>
        <w:ind w:firstLine="709"/>
        <w:jc w:val="both"/>
        <w:rPr>
          <w:b/>
          <w:sz w:val="28"/>
          <w:szCs w:val="28"/>
          <w:highlight w:val="yellow"/>
        </w:rPr>
      </w:pPr>
    </w:p>
    <w:p w14:paraId="6A49B513" w14:textId="589D5FAC" w:rsidR="009A370A" w:rsidRDefault="006E53BE" w:rsidP="009A370A">
      <w:pPr>
        <w:spacing w:line="360" w:lineRule="auto"/>
        <w:ind w:firstLine="709"/>
        <w:jc w:val="both"/>
        <w:rPr>
          <w:sz w:val="28"/>
          <w:szCs w:val="28"/>
        </w:rPr>
      </w:pPr>
      <w:r>
        <w:rPr>
          <w:sz w:val="28"/>
          <w:szCs w:val="28"/>
        </w:rPr>
        <w:t>Н</w:t>
      </w:r>
      <w:r w:rsidR="009A370A" w:rsidRPr="009A370A">
        <w:rPr>
          <w:sz w:val="28"/>
          <w:szCs w:val="28"/>
        </w:rPr>
        <w:t>а мировом рынке энергоносителей функционируют как страны-производители, так и страны покупатели различных видов энергоресурсов. Кроме того, на нём действуют различные международные институты и организации, определяющие энергетическую политику глобального и регионального уровня.</w:t>
      </w:r>
      <w:r w:rsidR="00D83701" w:rsidRPr="00567944">
        <w:rPr>
          <w:sz w:val="28"/>
          <w:szCs w:val="28"/>
        </w:rPr>
        <w:t xml:space="preserve"> </w:t>
      </w:r>
      <w:r w:rsidR="009A370A" w:rsidRPr="009A370A">
        <w:rPr>
          <w:sz w:val="28"/>
          <w:szCs w:val="28"/>
        </w:rPr>
        <w:t xml:space="preserve"> Страны представлены своими компаниями, которые заняты производством и/или потреблением различных энергоресурсов. Таким образом, субъектную структуру мирового рынка энергоносителей можно представить следующим образом (рис. 9). </w:t>
      </w:r>
    </w:p>
    <w:p w14:paraId="286C238D" w14:textId="77777777" w:rsidR="006C6EFE" w:rsidRPr="009A370A" w:rsidRDefault="006C6EFE" w:rsidP="009A370A">
      <w:pPr>
        <w:spacing w:line="360" w:lineRule="auto"/>
        <w:ind w:firstLine="709"/>
        <w:jc w:val="both"/>
        <w:rPr>
          <w:sz w:val="28"/>
          <w:szCs w:val="28"/>
        </w:rPr>
      </w:pPr>
    </w:p>
    <w:p w14:paraId="33830FBD" w14:textId="51654D01" w:rsidR="009A370A" w:rsidRPr="00F1069B" w:rsidRDefault="009A370A" w:rsidP="006C6EFE">
      <w:pPr>
        <w:jc w:val="center"/>
        <w:rPr>
          <w:sz w:val="28"/>
          <w:szCs w:val="28"/>
        </w:rPr>
      </w:pPr>
      <w:r w:rsidRPr="00F1069B">
        <w:rPr>
          <w:noProof/>
          <w:sz w:val="28"/>
          <w:szCs w:val="28"/>
          <w:lang w:eastAsia="ru-RU"/>
        </w:rPr>
        <w:drawing>
          <wp:inline distT="0" distB="0" distL="0" distR="0" wp14:anchorId="3647EE44" wp14:editId="327D34C4">
            <wp:extent cx="3746500" cy="2547222"/>
            <wp:effectExtent l="0" t="0" r="0"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187"/>
                    <a:stretch/>
                  </pic:blipFill>
                  <pic:spPr bwMode="auto">
                    <a:xfrm>
                      <a:off x="0" y="0"/>
                      <a:ext cx="3750338" cy="2549831"/>
                    </a:xfrm>
                    <a:prstGeom prst="rect">
                      <a:avLst/>
                    </a:prstGeom>
                    <a:ln>
                      <a:noFill/>
                    </a:ln>
                    <a:extLst>
                      <a:ext uri="{53640926-AAD7-44D8-BBD7-CCE9431645EC}">
                        <a14:shadowObscured xmlns:a14="http://schemas.microsoft.com/office/drawing/2010/main"/>
                      </a:ext>
                    </a:extLst>
                  </pic:spPr>
                </pic:pic>
              </a:graphicData>
            </a:graphic>
          </wp:inline>
        </w:drawing>
      </w:r>
    </w:p>
    <w:p w14:paraId="2D90CDB7" w14:textId="77777777" w:rsidR="006C6EFE" w:rsidRDefault="006C6EFE" w:rsidP="006C6EFE">
      <w:pPr>
        <w:jc w:val="center"/>
        <w:rPr>
          <w:sz w:val="28"/>
          <w:szCs w:val="28"/>
        </w:rPr>
      </w:pPr>
    </w:p>
    <w:p w14:paraId="7BC1B5B8" w14:textId="579C986F" w:rsidR="009A370A" w:rsidRDefault="009A370A" w:rsidP="006C6EFE">
      <w:pPr>
        <w:jc w:val="center"/>
        <w:rPr>
          <w:sz w:val="28"/>
          <w:szCs w:val="28"/>
        </w:rPr>
      </w:pPr>
      <w:r w:rsidRPr="00F1069B">
        <w:rPr>
          <w:sz w:val="28"/>
          <w:szCs w:val="28"/>
        </w:rPr>
        <w:t>Рисунок 9 – Структура мирового рынка энергоносителей [</w:t>
      </w:r>
      <w:r w:rsidR="00EF62E7">
        <w:rPr>
          <w:sz w:val="28"/>
          <w:szCs w:val="28"/>
        </w:rPr>
        <w:t>14</w:t>
      </w:r>
      <w:r w:rsidRPr="00F1069B">
        <w:rPr>
          <w:sz w:val="28"/>
          <w:szCs w:val="28"/>
        </w:rPr>
        <w:t>]</w:t>
      </w:r>
    </w:p>
    <w:p w14:paraId="40675E67" w14:textId="77777777" w:rsidR="006C6EFE" w:rsidRDefault="006C6EFE" w:rsidP="00112FBB">
      <w:pPr>
        <w:spacing w:line="360" w:lineRule="auto"/>
        <w:ind w:firstLine="709"/>
        <w:jc w:val="both"/>
        <w:rPr>
          <w:sz w:val="28"/>
          <w:szCs w:val="28"/>
        </w:rPr>
      </w:pPr>
    </w:p>
    <w:p w14:paraId="55865F65" w14:textId="232FD58E" w:rsidR="00112FBB" w:rsidRDefault="004F2482" w:rsidP="00112FBB">
      <w:pPr>
        <w:spacing w:line="360" w:lineRule="auto"/>
        <w:ind w:firstLine="709"/>
        <w:jc w:val="both"/>
        <w:rPr>
          <w:sz w:val="28"/>
          <w:szCs w:val="28"/>
        </w:rPr>
      </w:pPr>
      <w:r>
        <w:rPr>
          <w:sz w:val="28"/>
          <w:szCs w:val="28"/>
        </w:rPr>
        <w:t>М</w:t>
      </w:r>
      <w:r w:rsidR="009A370A" w:rsidRPr="00567944">
        <w:rPr>
          <w:sz w:val="28"/>
          <w:szCs w:val="28"/>
        </w:rPr>
        <w:t>асштабн</w:t>
      </w:r>
      <w:r>
        <w:rPr>
          <w:sz w:val="28"/>
          <w:szCs w:val="28"/>
        </w:rPr>
        <w:t>ая</w:t>
      </w:r>
      <w:r w:rsidR="009A370A" w:rsidRPr="00567944">
        <w:rPr>
          <w:sz w:val="28"/>
          <w:szCs w:val="28"/>
        </w:rPr>
        <w:t xml:space="preserve"> торговл</w:t>
      </w:r>
      <w:r>
        <w:rPr>
          <w:sz w:val="28"/>
          <w:szCs w:val="28"/>
        </w:rPr>
        <w:t>я</w:t>
      </w:r>
      <w:r w:rsidR="009A370A" w:rsidRPr="00567944">
        <w:rPr>
          <w:sz w:val="28"/>
          <w:szCs w:val="28"/>
        </w:rPr>
        <w:t xml:space="preserve"> </w:t>
      </w:r>
      <w:r w:rsidR="009A370A" w:rsidRPr="00112FBB">
        <w:rPr>
          <w:sz w:val="28"/>
          <w:szCs w:val="28"/>
        </w:rPr>
        <w:t>энергоносителями</w:t>
      </w:r>
      <w:r w:rsidR="009A370A" w:rsidRPr="00567944">
        <w:rPr>
          <w:sz w:val="28"/>
          <w:szCs w:val="28"/>
        </w:rPr>
        <w:t xml:space="preserve"> </w:t>
      </w:r>
      <w:r>
        <w:rPr>
          <w:sz w:val="28"/>
          <w:szCs w:val="28"/>
        </w:rPr>
        <w:t>в мире определяется</w:t>
      </w:r>
      <w:r w:rsidR="009A370A" w:rsidRPr="00567944">
        <w:rPr>
          <w:sz w:val="28"/>
          <w:szCs w:val="28"/>
        </w:rPr>
        <w:t xml:space="preserve"> значительны</w:t>
      </w:r>
      <w:r>
        <w:rPr>
          <w:sz w:val="28"/>
          <w:szCs w:val="28"/>
        </w:rPr>
        <w:t>ми</w:t>
      </w:r>
      <w:r w:rsidR="009A370A" w:rsidRPr="00567944">
        <w:rPr>
          <w:sz w:val="28"/>
          <w:szCs w:val="28"/>
        </w:rPr>
        <w:t xml:space="preserve"> диспропорци</w:t>
      </w:r>
      <w:r>
        <w:rPr>
          <w:sz w:val="28"/>
          <w:szCs w:val="28"/>
        </w:rPr>
        <w:t>ями</w:t>
      </w:r>
      <w:r w:rsidR="009A370A" w:rsidRPr="00567944">
        <w:rPr>
          <w:sz w:val="28"/>
          <w:szCs w:val="28"/>
        </w:rPr>
        <w:t xml:space="preserve"> в географическом распределении энергоресурсов и спроса на них. Так, из </w:t>
      </w:r>
      <w:r w:rsidR="00DD79CE" w:rsidRPr="00112FBB">
        <w:rPr>
          <w:sz w:val="28"/>
          <w:szCs w:val="28"/>
        </w:rPr>
        <w:t>12</w:t>
      </w:r>
      <w:r w:rsidR="009A370A" w:rsidRPr="00567944">
        <w:rPr>
          <w:sz w:val="28"/>
          <w:szCs w:val="28"/>
        </w:rPr>
        <w:t xml:space="preserve"> крупнейших потребителей энергоресурсов </w:t>
      </w:r>
      <w:r w:rsidR="00112FBB" w:rsidRPr="00112FBB">
        <w:rPr>
          <w:sz w:val="28"/>
          <w:szCs w:val="28"/>
        </w:rPr>
        <w:t>6</w:t>
      </w:r>
      <w:r w:rsidR="009A370A" w:rsidRPr="00567944">
        <w:rPr>
          <w:sz w:val="28"/>
          <w:szCs w:val="28"/>
        </w:rPr>
        <w:t xml:space="preserve"> обеспечивают себя полностью (например, Россия, Канада)</w:t>
      </w:r>
      <w:r w:rsidR="00112FBB" w:rsidRPr="00112FBB">
        <w:rPr>
          <w:sz w:val="28"/>
          <w:szCs w:val="28"/>
        </w:rPr>
        <w:t xml:space="preserve"> </w:t>
      </w:r>
      <w:r w:rsidR="009A370A" w:rsidRPr="00567944">
        <w:rPr>
          <w:sz w:val="28"/>
          <w:szCs w:val="28"/>
        </w:rPr>
        <w:t xml:space="preserve">(табл. </w:t>
      </w:r>
      <w:r w:rsidR="00C802E9">
        <w:rPr>
          <w:sz w:val="28"/>
          <w:szCs w:val="28"/>
        </w:rPr>
        <w:t>3</w:t>
      </w:r>
      <w:r w:rsidR="009A370A" w:rsidRPr="00567944">
        <w:rPr>
          <w:sz w:val="28"/>
          <w:szCs w:val="28"/>
        </w:rPr>
        <w:t>).</w:t>
      </w:r>
      <w:r w:rsidR="00112FBB">
        <w:rPr>
          <w:sz w:val="28"/>
          <w:szCs w:val="28"/>
        </w:rPr>
        <w:t xml:space="preserve"> </w:t>
      </w:r>
      <w:r>
        <w:rPr>
          <w:sz w:val="28"/>
          <w:szCs w:val="28"/>
        </w:rPr>
        <w:t>Обеспеченность остальных составляет от 20 до 80</w:t>
      </w:r>
      <w:r w:rsidRPr="00112FBB">
        <w:rPr>
          <w:sz w:val="28"/>
          <w:szCs w:val="28"/>
        </w:rPr>
        <w:t xml:space="preserve">%. </w:t>
      </w:r>
      <w:r>
        <w:rPr>
          <w:sz w:val="28"/>
          <w:szCs w:val="28"/>
        </w:rPr>
        <w:t>Недостающие объемы эти страны вынуждены импортировать. Крупнейшим потребителем энергоносителей в мире на сегодняшний день является Китай. При этом за счет собственного производства он обеспечен только на 80%. Доля Китая в мировом потреблении энергии в 2021 г. составила 25%: +1,5 пункта по сравнению с 2019 г.</w:t>
      </w:r>
      <w:r w:rsidRPr="004F2482">
        <w:rPr>
          <w:sz w:val="28"/>
          <w:szCs w:val="28"/>
        </w:rPr>
        <w:t xml:space="preserve"> </w:t>
      </w:r>
      <w:r w:rsidRPr="009231A6">
        <w:rPr>
          <w:sz w:val="28"/>
          <w:szCs w:val="28"/>
        </w:rPr>
        <w:t xml:space="preserve">Анализ изменения потребления энергии в мире в период с 2007 по 2021 год показывает, что минимумы потребления энергии связаны с кризисами. В 2009 г. минимум был вызван экономическим кризисом 2008 г. В 2020 г. – пандемией COVID-19, начавшейся в 2019 г. </w:t>
      </w:r>
      <w:r w:rsidRPr="00112FBB">
        <w:rPr>
          <w:sz w:val="28"/>
          <w:szCs w:val="28"/>
        </w:rPr>
        <w:t>После спада на 4,1%, вызванного пандемией COVID-19 в 2020 г</w:t>
      </w:r>
      <w:r w:rsidRPr="009231A6">
        <w:rPr>
          <w:sz w:val="28"/>
          <w:szCs w:val="28"/>
        </w:rPr>
        <w:t>.</w:t>
      </w:r>
      <w:r w:rsidRPr="00112FBB">
        <w:rPr>
          <w:sz w:val="28"/>
          <w:szCs w:val="28"/>
        </w:rPr>
        <w:t>, в 2021 г</w:t>
      </w:r>
      <w:r w:rsidRPr="009231A6">
        <w:rPr>
          <w:sz w:val="28"/>
          <w:szCs w:val="28"/>
        </w:rPr>
        <w:t>.</w:t>
      </w:r>
      <w:r w:rsidRPr="00112FBB">
        <w:rPr>
          <w:sz w:val="28"/>
          <w:szCs w:val="28"/>
        </w:rPr>
        <w:t xml:space="preserve"> производство энергии в мире выросло на 3,4 %</w:t>
      </w:r>
      <w:r w:rsidRPr="009231A6">
        <w:rPr>
          <w:sz w:val="28"/>
          <w:szCs w:val="28"/>
        </w:rPr>
        <w:t xml:space="preserve">, а </w:t>
      </w:r>
      <w:r w:rsidRPr="00112FBB">
        <w:rPr>
          <w:sz w:val="28"/>
          <w:szCs w:val="28"/>
        </w:rPr>
        <w:t xml:space="preserve">мировое энергопотребление </w:t>
      </w:r>
      <w:r w:rsidRPr="009231A6">
        <w:rPr>
          <w:sz w:val="28"/>
          <w:szCs w:val="28"/>
        </w:rPr>
        <w:t>–</w:t>
      </w:r>
      <w:r w:rsidRPr="00112FBB">
        <w:rPr>
          <w:sz w:val="28"/>
          <w:szCs w:val="28"/>
        </w:rPr>
        <w:t xml:space="preserve"> на 5%.</w:t>
      </w:r>
    </w:p>
    <w:p w14:paraId="7D207EAD" w14:textId="77777777" w:rsidR="006C6EFE" w:rsidRDefault="006C6EFE" w:rsidP="00112FBB">
      <w:pPr>
        <w:spacing w:line="360" w:lineRule="auto"/>
        <w:ind w:firstLine="709"/>
        <w:jc w:val="both"/>
        <w:rPr>
          <w:sz w:val="28"/>
          <w:szCs w:val="28"/>
        </w:rPr>
      </w:pPr>
    </w:p>
    <w:p w14:paraId="3D847E01"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Китай</w:t>
      </w:r>
      <w:r>
        <w:rPr>
          <w:rStyle w:val="progress-value"/>
          <w:rFonts w:ascii="Open Sans" w:hAnsi="Open Sans" w:cs="Open Sans"/>
          <w:color w:val="373D3F"/>
          <w:sz w:val="21"/>
          <w:szCs w:val="21"/>
        </w:rPr>
        <w:t>2,947</w:t>
      </w:r>
    </w:p>
    <w:p w14:paraId="1EE2C3CF"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Соединенные Штаты</w:t>
      </w:r>
      <w:r>
        <w:rPr>
          <w:rStyle w:val="progress-value"/>
          <w:rFonts w:ascii="Open Sans" w:hAnsi="Open Sans" w:cs="Open Sans"/>
          <w:color w:val="373D3F"/>
          <w:sz w:val="21"/>
          <w:szCs w:val="21"/>
        </w:rPr>
        <w:t>2,205</w:t>
      </w:r>
    </w:p>
    <w:p w14:paraId="7C7E8EB3"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Россия</w:t>
      </w:r>
      <w:r>
        <w:rPr>
          <w:rStyle w:val="progress-value"/>
          <w:rFonts w:ascii="Open Sans" w:hAnsi="Open Sans" w:cs="Open Sans"/>
          <w:color w:val="373D3F"/>
          <w:sz w:val="21"/>
          <w:szCs w:val="21"/>
        </w:rPr>
        <w:t>1,516</w:t>
      </w:r>
    </w:p>
    <w:p w14:paraId="1E355334"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Индия</w:t>
      </w:r>
      <w:r>
        <w:rPr>
          <w:rStyle w:val="progress-value"/>
          <w:rFonts w:ascii="Open Sans" w:hAnsi="Open Sans" w:cs="Open Sans"/>
          <w:color w:val="373D3F"/>
          <w:sz w:val="21"/>
          <w:szCs w:val="21"/>
        </w:rPr>
        <w:t>615</w:t>
      </w:r>
    </w:p>
    <w:p w14:paraId="7EC5B433"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Саудовская Аравия</w:t>
      </w:r>
      <w:r>
        <w:rPr>
          <w:rStyle w:val="progress-value"/>
          <w:rFonts w:ascii="Open Sans" w:hAnsi="Open Sans" w:cs="Open Sans"/>
          <w:color w:val="373D3F"/>
          <w:sz w:val="21"/>
          <w:szCs w:val="21"/>
        </w:rPr>
        <w:t>610</w:t>
      </w:r>
    </w:p>
    <w:p w14:paraId="019EFF38"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Канада</w:t>
      </w:r>
      <w:r>
        <w:rPr>
          <w:rStyle w:val="progress-value"/>
          <w:rFonts w:ascii="Open Sans" w:hAnsi="Open Sans" w:cs="Open Sans"/>
          <w:color w:val="373D3F"/>
          <w:sz w:val="21"/>
          <w:szCs w:val="21"/>
        </w:rPr>
        <w:t>536</w:t>
      </w:r>
    </w:p>
    <w:p w14:paraId="4BB1B008"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Индонезия</w:t>
      </w:r>
      <w:r>
        <w:rPr>
          <w:rStyle w:val="progress-value"/>
          <w:rFonts w:ascii="Open Sans" w:hAnsi="Open Sans" w:cs="Open Sans"/>
          <w:color w:val="373D3F"/>
          <w:sz w:val="21"/>
          <w:szCs w:val="21"/>
        </w:rPr>
        <w:t>451</w:t>
      </w:r>
    </w:p>
    <w:p w14:paraId="7ABAEE95"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Австралия</w:t>
      </w:r>
      <w:r>
        <w:rPr>
          <w:rStyle w:val="progress-value"/>
          <w:rFonts w:ascii="Open Sans" w:hAnsi="Open Sans" w:cs="Open Sans"/>
          <w:color w:val="373D3F"/>
          <w:sz w:val="21"/>
          <w:szCs w:val="21"/>
        </w:rPr>
        <w:t>423</w:t>
      </w:r>
    </w:p>
    <w:p w14:paraId="705FC0F6"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Иран</w:t>
      </w:r>
      <w:r>
        <w:rPr>
          <w:rStyle w:val="progress-value"/>
          <w:rFonts w:ascii="Open Sans" w:hAnsi="Open Sans" w:cs="Open Sans"/>
          <w:color w:val="373D3F"/>
          <w:sz w:val="21"/>
          <w:szCs w:val="21"/>
        </w:rPr>
        <w:t>354</w:t>
      </w:r>
    </w:p>
    <w:p w14:paraId="247AA0DE"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Бразилия</w:t>
      </w:r>
      <w:r>
        <w:rPr>
          <w:rStyle w:val="progress-value"/>
          <w:rFonts w:ascii="Open Sans" w:hAnsi="Open Sans" w:cs="Open Sans"/>
          <w:color w:val="373D3F"/>
          <w:sz w:val="21"/>
          <w:szCs w:val="21"/>
        </w:rPr>
        <w:t>325</w:t>
      </w:r>
    </w:p>
    <w:p w14:paraId="0F7A3619"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Нигерия</w:t>
      </w:r>
      <w:r>
        <w:rPr>
          <w:rStyle w:val="progress-value"/>
          <w:rFonts w:ascii="Open Sans" w:hAnsi="Open Sans" w:cs="Open Sans"/>
          <w:color w:val="373D3F"/>
          <w:sz w:val="21"/>
          <w:szCs w:val="21"/>
        </w:rPr>
        <w:t>249</w:t>
      </w:r>
    </w:p>
    <w:p w14:paraId="5E7A2191"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Объединенные Арабские Эмираты</w:t>
      </w:r>
    </w:p>
    <w:p w14:paraId="78ECB5F2"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Китай</w:t>
      </w:r>
      <w:r>
        <w:rPr>
          <w:rStyle w:val="progress-value"/>
          <w:rFonts w:ascii="Open Sans" w:hAnsi="Open Sans" w:cs="Open Sans"/>
          <w:color w:val="373D3F"/>
          <w:sz w:val="21"/>
          <w:szCs w:val="21"/>
        </w:rPr>
        <w:t>2,947</w:t>
      </w:r>
    </w:p>
    <w:p w14:paraId="2C0CF7DB"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Соединенные Штаты</w:t>
      </w:r>
      <w:r>
        <w:rPr>
          <w:rStyle w:val="progress-value"/>
          <w:rFonts w:ascii="Open Sans" w:hAnsi="Open Sans" w:cs="Open Sans"/>
          <w:color w:val="373D3F"/>
          <w:sz w:val="21"/>
          <w:szCs w:val="21"/>
        </w:rPr>
        <w:t>2,205</w:t>
      </w:r>
    </w:p>
    <w:p w14:paraId="088D589D"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Россия</w:t>
      </w:r>
      <w:r>
        <w:rPr>
          <w:rStyle w:val="progress-value"/>
          <w:rFonts w:ascii="Open Sans" w:hAnsi="Open Sans" w:cs="Open Sans"/>
          <w:color w:val="373D3F"/>
          <w:sz w:val="21"/>
          <w:szCs w:val="21"/>
        </w:rPr>
        <w:t>1,516</w:t>
      </w:r>
    </w:p>
    <w:p w14:paraId="318D4086"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Индия</w:t>
      </w:r>
      <w:r>
        <w:rPr>
          <w:rStyle w:val="progress-value"/>
          <w:rFonts w:ascii="Open Sans" w:hAnsi="Open Sans" w:cs="Open Sans"/>
          <w:color w:val="373D3F"/>
          <w:sz w:val="21"/>
          <w:szCs w:val="21"/>
        </w:rPr>
        <w:t>615</w:t>
      </w:r>
    </w:p>
    <w:p w14:paraId="12F12515"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Саудовская Аравия</w:t>
      </w:r>
      <w:r>
        <w:rPr>
          <w:rStyle w:val="progress-value"/>
          <w:rFonts w:ascii="Open Sans" w:hAnsi="Open Sans" w:cs="Open Sans"/>
          <w:color w:val="373D3F"/>
          <w:sz w:val="21"/>
          <w:szCs w:val="21"/>
        </w:rPr>
        <w:t>610</w:t>
      </w:r>
    </w:p>
    <w:p w14:paraId="48284648"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Канада</w:t>
      </w:r>
      <w:r>
        <w:rPr>
          <w:rStyle w:val="progress-value"/>
          <w:rFonts w:ascii="Open Sans" w:hAnsi="Open Sans" w:cs="Open Sans"/>
          <w:color w:val="373D3F"/>
          <w:sz w:val="21"/>
          <w:szCs w:val="21"/>
        </w:rPr>
        <w:t>536</w:t>
      </w:r>
    </w:p>
    <w:p w14:paraId="4C1D2613"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Индонезия</w:t>
      </w:r>
      <w:r>
        <w:rPr>
          <w:rStyle w:val="progress-value"/>
          <w:rFonts w:ascii="Open Sans" w:hAnsi="Open Sans" w:cs="Open Sans"/>
          <w:color w:val="373D3F"/>
          <w:sz w:val="21"/>
          <w:szCs w:val="21"/>
        </w:rPr>
        <w:t>451</w:t>
      </w:r>
    </w:p>
    <w:p w14:paraId="154A92A7"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Австралия</w:t>
      </w:r>
      <w:r>
        <w:rPr>
          <w:rStyle w:val="progress-value"/>
          <w:rFonts w:ascii="Open Sans" w:hAnsi="Open Sans" w:cs="Open Sans"/>
          <w:color w:val="373D3F"/>
          <w:sz w:val="21"/>
          <w:szCs w:val="21"/>
        </w:rPr>
        <w:t>423</w:t>
      </w:r>
    </w:p>
    <w:p w14:paraId="68E8CBC9"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Иран</w:t>
      </w:r>
      <w:r>
        <w:rPr>
          <w:rStyle w:val="progress-value"/>
          <w:rFonts w:ascii="Open Sans" w:hAnsi="Open Sans" w:cs="Open Sans"/>
          <w:color w:val="373D3F"/>
          <w:sz w:val="21"/>
          <w:szCs w:val="21"/>
        </w:rPr>
        <w:t>354</w:t>
      </w:r>
    </w:p>
    <w:p w14:paraId="45DEC3EC"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Бразилия</w:t>
      </w:r>
      <w:r>
        <w:rPr>
          <w:rStyle w:val="progress-value"/>
          <w:rFonts w:ascii="Open Sans" w:hAnsi="Open Sans" w:cs="Open Sans"/>
          <w:color w:val="373D3F"/>
          <w:sz w:val="21"/>
          <w:szCs w:val="21"/>
        </w:rPr>
        <w:t>325</w:t>
      </w:r>
    </w:p>
    <w:p w14:paraId="0E0F0FC7"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Нигерия</w:t>
      </w:r>
      <w:r>
        <w:rPr>
          <w:rStyle w:val="progress-value"/>
          <w:rFonts w:ascii="Open Sans" w:hAnsi="Open Sans" w:cs="Open Sans"/>
          <w:color w:val="373D3F"/>
          <w:sz w:val="21"/>
          <w:szCs w:val="21"/>
        </w:rPr>
        <w:t>249</w:t>
      </w:r>
    </w:p>
    <w:p w14:paraId="72DCED01" w14:textId="77777777" w:rsidR="00E13C34" w:rsidRDefault="00E13C34" w:rsidP="00E13C34">
      <w:pPr>
        <w:shd w:val="clear" w:color="auto" w:fill="E9ECEF"/>
        <w:spacing w:line="0" w:lineRule="auto"/>
        <w:rPr>
          <w:rFonts w:ascii="Open Sans" w:hAnsi="Open Sans" w:cs="Open Sans"/>
          <w:color w:val="373D3F"/>
          <w:sz w:val="21"/>
          <w:szCs w:val="21"/>
        </w:rPr>
      </w:pPr>
      <w:r>
        <w:rPr>
          <w:rStyle w:val="progress-label"/>
          <w:rFonts w:ascii="Open Sans" w:hAnsi="Open Sans" w:cs="Open Sans"/>
          <w:color w:val="000000"/>
          <w:sz w:val="21"/>
          <w:szCs w:val="21"/>
        </w:rPr>
        <w:t>Объединенные Арабские Эмираты</w:t>
      </w:r>
    </w:p>
    <w:p w14:paraId="6A42F113" w14:textId="619319E9" w:rsidR="00D83701" w:rsidRPr="00567944" w:rsidRDefault="00D83701" w:rsidP="006C6EFE">
      <w:pPr>
        <w:jc w:val="both"/>
        <w:rPr>
          <w:sz w:val="28"/>
          <w:szCs w:val="28"/>
        </w:rPr>
      </w:pPr>
      <w:r w:rsidRPr="00567944">
        <w:rPr>
          <w:sz w:val="28"/>
          <w:szCs w:val="28"/>
        </w:rPr>
        <w:t xml:space="preserve">Таблица </w:t>
      </w:r>
      <w:r w:rsidR="00C802E9">
        <w:rPr>
          <w:sz w:val="28"/>
          <w:szCs w:val="28"/>
        </w:rPr>
        <w:t>3</w:t>
      </w:r>
      <w:r w:rsidR="00F1069B" w:rsidRPr="0072669A">
        <w:rPr>
          <w:sz w:val="28"/>
          <w:szCs w:val="28"/>
        </w:rPr>
        <w:t xml:space="preserve"> –</w:t>
      </w:r>
      <w:r w:rsidRPr="00567944">
        <w:rPr>
          <w:sz w:val="28"/>
          <w:szCs w:val="28"/>
        </w:rPr>
        <w:t xml:space="preserve"> Страны </w:t>
      </w:r>
      <w:r w:rsidR="00F1069B" w:rsidRPr="0072669A">
        <w:rPr>
          <w:sz w:val="28"/>
          <w:szCs w:val="28"/>
        </w:rPr>
        <w:t>–</w:t>
      </w:r>
      <w:r w:rsidRPr="00567944">
        <w:rPr>
          <w:sz w:val="28"/>
          <w:szCs w:val="28"/>
        </w:rPr>
        <w:t xml:space="preserve">лидеры по производству и потреблению </w:t>
      </w:r>
      <w:r w:rsidR="00F1069B" w:rsidRPr="0072669A">
        <w:rPr>
          <w:sz w:val="28"/>
          <w:szCs w:val="28"/>
        </w:rPr>
        <w:t>основных видов</w:t>
      </w:r>
      <w:r w:rsidRPr="00567944">
        <w:rPr>
          <w:sz w:val="28"/>
          <w:szCs w:val="28"/>
        </w:rPr>
        <w:t xml:space="preserve"> энергоресурсов</w:t>
      </w:r>
      <w:r w:rsidR="0072669A" w:rsidRPr="0072669A">
        <w:rPr>
          <w:sz w:val="28"/>
          <w:szCs w:val="28"/>
        </w:rPr>
        <w:t xml:space="preserve"> (</w:t>
      </w:r>
      <w:r w:rsidR="0072669A" w:rsidRPr="00567944">
        <w:rPr>
          <w:sz w:val="28"/>
          <w:szCs w:val="28"/>
        </w:rPr>
        <w:t>нефть, газ, уголь, электроэнергия ГЭС и АЭС, электроэнергия альтернативных источников</w:t>
      </w:r>
      <w:r w:rsidR="0072669A" w:rsidRPr="0072669A">
        <w:rPr>
          <w:sz w:val="28"/>
          <w:szCs w:val="28"/>
        </w:rPr>
        <w:t>)</w:t>
      </w:r>
      <w:r w:rsidRPr="00567944">
        <w:rPr>
          <w:sz w:val="28"/>
          <w:szCs w:val="28"/>
        </w:rPr>
        <w:t xml:space="preserve"> в 20</w:t>
      </w:r>
      <w:r w:rsidR="00F1069B" w:rsidRPr="0072669A">
        <w:rPr>
          <w:sz w:val="28"/>
          <w:szCs w:val="28"/>
        </w:rPr>
        <w:t>21</w:t>
      </w:r>
      <w:r w:rsidRPr="00567944">
        <w:rPr>
          <w:sz w:val="28"/>
          <w:szCs w:val="28"/>
        </w:rPr>
        <w:t xml:space="preserve"> г., млн </w:t>
      </w:r>
      <w:proofErr w:type="spellStart"/>
      <w:r w:rsidRPr="00567944">
        <w:rPr>
          <w:sz w:val="28"/>
          <w:szCs w:val="28"/>
        </w:rPr>
        <w:t>тн</w:t>
      </w:r>
      <w:r w:rsidR="00F1069B" w:rsidRPr="0072669A">
        <w:rPr>
          <w:sz w:val="28"/>
          <w:szCs w:val="28"/>
        </w:rPr>
        <w:t>э</w:t>
      </w:r>
      <w:proofErr w:type="spellEnd"/>
      <w:r w:rsidR="008164E5">
        <w:rPr>
          <w:rStyle w:val="af9"/>
          <w:sz w:val="28"/>
          <w:szCs w:val="28"/>
        </w:rPr>
        <w:footnoteReference w:id="2"/>
      </w:r>
      <w:r w:rsidR="00F1069B" w:rsidRPr="0072669A">
        <w:rPr>
          <w:sz w:val="28"/>
          <w:szCs w:val="28"/>
        </w:rPr>
        <w:t xml:space="preserve"> (составлено автором на основе данных </w:t>
      </w:r>
      <w:r w:rsidR="0072669A" w:rsidRPr="0072669A">
        <w:rPr>
          <w:sz w:val="28"/>
          <w:szCs w:val="28"/>
        </w:rPr>
        <w:t>[</w:t>
      </w:r>
      <w:r w:rsidR="00EF62E7">
        <w:rPr>
          <w:sz w:val="28"/>
          <w:szCs w:val="28"/>
        </w:rPr>
        <w:t>27</w:t>
      </w:r>
      <w:r w:rsidR="00F1069B" w:rsidRPr="0072669A">
        <w:rPr>
          <w:sz w:val="28"/>
          <w:szCs w:val="28"/>
        </w:rPr>
        <w:t>]</w:t>
      </w:r>
      <w:r w:rsidR="0072669A" w:rsidRPr="0072669A">
        <w:rPr>
          <w:sz w:val="28"/>
          <w:szCs w:val="28"/>
        </w:rPr>
        <w:t>)</w:t>
      </w:r>
    </w:p>
    <w:tbl>
      <w:tblPr>
        <w:tblStyle w:val="af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211"/>
        <w:gridCol w:w="696"/>
        <w:gridCol w:w="1651"/>
        <w:gridCol w:w="696"/>
      </w:tblGrid>
      <w:tr w:rsidR="00D83701" w:rsidRPr="00567944" w14:paraId="049C87AF" w14:textId="77777777" w:rsidTr="0072669A">
        <w:trPr>
          <w:jc w:val="center"/>
        </w:trPr>
        <w:tc>
          <w:tcPr>
            <w:tcW w:w="0" w:type="auto"/>
            <w:gridSpan w:val="2"/>
            <w:vAlign w:val="center"/>
            <w:hideMark/>
          </w:tcPr>
          <w:p w14:paraId="25275ED7" w14:textId="77777777" w:rsidR="00D83701" w:rsidRPr="00567944" w:rsidRDefault="00D83701" w:rsidP="006C6EFE">
            <w:pPr>
              <w:jc w:val="center"/>
            </w:pPr>
            <w:r w:rsidRPr="00567944">
              <w:t>Производство</w:t>
            </w:r>
          </w:p>
        </w:tc>
        <w:tc>
          <w:tcPr>
            <w:tcW w:w="0" w:type="auto"/>
            <w:gridSpan w:val="2"/>
            <w:vAlign w:val="center"/>
            <w:hideMark/>
          </w:tcPr>
          <w:p w14:paraId="726E1806" w14:textId="77777777" w:rsidR="00D83701" w:rsidRPr="00567944" w:rsidRDefault="00D83701" w:rsidP="006C6EFE">
            <w:pPr>
              <w:jc w:val="center"/>
            </w:pPr>
            <w:r w:rsidRPr="00567944">
              <w:t>Потребление</w:t>
            </w:r>
          </w:p>
        </w:tc>
      </w:tr>
      <w:tr w:rsidR="0072669A" w:rsidRPr="00567944" w14:paraId="7E3D5D14" w14:textId="77777777" w:rsidTr="0072669A">
        <w:trPr>
          <w:jc w:val="center"/>
        </w:trPr>
        <w:tc>
          <w:tcPr>
            <w:tcW w:w="0" w:type="auto"/>
            <w:hideMark/>
          </w:tcPr>
          <w:p w14:paraId="040DEE77" w14:textId="1E86AD26" w:rsidR="00D83701" w:rsidRPr="00567944" w:rsidRDefault="00DD79CE" w:rsidP="006C6EFE">
            <w:r>
              <w:t>Китай</w:t>
            </w:r>
          </w:p>
        </w:tc>
        <w:tc>
          <w:tcPr>
            <w:tcW w:w="0" w:type="auto"/>
            <w:hideMark/>
          </w:tcPr>
          <w:p w14:paraId="2581ECF3" w14:textId="7DB98C38" w:rsidR="00D83701" w:rsidRPr="00567944" w:rsidRDefault="00D83701" w:rsidP="006C6EFE">
            <w:r w:rsidRPr="00567944">
              <w:t>2</w:t>
            </w:r>
            <w:r w:rsidR="00DD79CE">
              <w:t>947</w:t>
            </w:r>
          </w:p>
        </w:tc>
        <w:tc>
          <w:tcPr>
            <w:tcW w:w="0" w:type="auto"/>
            <w:hideMark/>
          </w:tcPr>
          <w:p w14:paraId="046BF614" w14:textId="19E001E4" w:rsidR="00D83701" w:rsidRPr="00567944" w:rsidRDefault="00DD79CE" w:rsidP="006C6EFE">
            <w:r>
              <w:t>Китай</w:t>
            </w:r>
          </w:p>
        </w:tc>
        <w:tc>
          <w:tcPr>
            <w:tcW w:w="0" w:type="auto"/>
            <w:hideMark/>
          </w:tcPr>
          <w:p w14:paraId="3CCC21E7" w14:textId="2816BA7F" w:rsidR="00D83701" w:rsidRPr="00567944" w:rsidRDefault="00DD79CE" w:rsidP="006C6EFE">
            <w:r>
              <w:t>3652</w:t>
            </w:r>
          </w:p>
        </w:tc>
      </w:tr>
      <w:tr w:rsidR="00DD79CE" w:rsidRPr="00567944" w14:paraId="24398E94" w14:textId="77777777" w:rsidTr="0072669A">
        <w:trPr>
          <w:jc w:val="center"/>
        </w:trPr>
        <w:tc>
          <w:tcPr>
            <w:tcW w:w="0" w:type="auto"/>
            <w:hideMark/>
          </w:tcPr>
          <w:p w14:paraId="1328B105" w14:textId="77777777" w:rsidR="00D83701" w:rsidRPr="00567944" w:rsidRDefault="00D83701" w:rsidP="006C6EFE">
            <w:r w:rsidRPr="00567944">
              <w:t>США</w:t>
            </w:r>
          </w:p>
        </w:tc>
        <w:tc>
          <w:tcPr>
            <w:tcW w:w="0" w:type="auto"/>
            <w:hideMark/>
          </w:tcPr>
          <w:p w14:paraId="1B1BBDE6" w14:textId="588AF6F4" w:rsidR="00D83701" w:rsidRPr="00567944" w:rsidRDefault="00DD79CE" w:rsidP="006C6EFE">
            <w:r>
              <w:t>2205</w:t>
            </w:r>
          </w:p>
        </w:tc>
        <w:tc>
          <w:tcPr>
            <w:tcW w:w="0" w:type="auto"/>
            <w:hideMark/>
          </w:tcPr>
          <w:p w14:paraId="1250D30F" w14:textId="77777777" w:rsidR="00D83701" w:rsidRPr="00567944" w:rsidRDefault="00D83701" w:rsidP="006C6EFE">
            <w:r w:rsidRPr="00567944">
              <w:t>США</w:t>
            </w:r>
          </w:p>
        </w:tc>
        <w:tc>
          <w:tcPr>
            <w:tcW w:w="0" w:type="auto"/>
            <w:hideMark/>
          </w:tcPr>
          <w:p w14:paraId="41BDAA42" w14:textId="3113D701" w:rsidR="00D83701" w:rsidRPr="00567944" w:rsidRDefault="00D83701" w:rsidP="006C6EFE">
            <w:r w:rsidRPr="00567944">
              <w:t>21</w:t>
            </w:r>
            <w:r w:rsidR="00DD79CE">
              <w:t>23</w:t>
            </w:r>
          </w:p>
        </w:tc>
      </w:tr>
      <w:tr w:rsidR="0072669A" w:rsidRPr="00567944" w14:paraId="48344210" w14:textId="77777777" w:rsidTr="0072669A">
        <w:trPr>
          <w:jc w:val="center"/>
        </w:trPr>
        <w:tc>
          <w:tcPr>
            <w:tcW w:w="0" w:type="auto"/>
            <w:hideMark/>
          </w:tcPr>
          <w:p w14:paraId="4F1F8D1F" w14:textId="77777777" w:rsidR="00D83701" w:rsidRPr="00567944" w:rsidRDefault="00D83701" w:rsidP="006C6EFE">
            <w:r w:rsidRPr="00567944">
              <w:t>Россия</w:t>
            </w:r>
          </w:p>
        </w:tc>
        <w:tc>
          <w:tcPr>
            <w:tcW w:w="0" w:type="auto"/>
            <w:hideMark/>
          </w:tcPr>
          <w:p w14:paraId="0875B170" w14:textId="16C97867" w:rsidR="00D83701" w:rsidRPr="00567944" w:rsidRDefault="00D83701" w:rsidP="006C6EFE">
            <w:r w:rsidRPr="00567944">
              <w:t>1</w:t>
            </w:r>
            <w:r w:rsidR="00DD79CE">
              <w:t>516</w:t>
            </w:r>
          </w:p>
        </w:tc>
        <w:tc>
          <w:tcPr>
            <w:tcW w:w="0" w:type="auto"/>
            <w:hideMark/>
          </w:tcPr>
          <w:p w14:paraId="2624BAA1" w14:textId="70FE829E" w:rsidR="00D83701" w:rsidRPr="00567944" w:rsidRDefault="00DD79CE" w:rsidP="006C6EFE">
            <w:r w:rsidRPr="00567944">
              <w:t>Индия</w:t>
            </w:r>
          </w:p>
        </w:tc>
        <w:tc>
          <w:tcPr>
            <w:tcW w:w="0" w:type="auto"/>
            <w:hideMark/>
          </w:tcPr>
          <w:p w14:paraId="6A187B04" w14:textId="2828CCB3" w:rsidR="00D83701" w:rsidRPr="00567944" w:rsidRDefault="00DD79CE" w:rsidP="006C6EFE">
            <w:r>
              <w:t>927</w:t>
            </w:r>
          </w:p>
        </w:tc>
      </w:tr>
      <w:tr w:rsidR="00DD79CE" w:rsidRPr="00567944" w14:paraId="422798C5" w14:textId="77777777" w:rsidTr="0072669A">
        <w:trPr>
          <w:jc w:val="center"/>
        </w:trPr>
        <w:tc>
          <w:tcPr>
            <w:tcW w:w="0" w:type="auto"/>
            <w:hideMark/>
          </w:tcPr>
          <w:p w14:paraId="17D73216" w14:textId="31A3EED2" w:rsidR="00D83701" w:rsidRPr="00567944" w:rsidRDefault="00DD79CE" w:rsidP="006C6EFE">
            <w:r>
              <w:t>Индия</w:t>
            </w:r>
          </w:p>
        </w:tc>
        <w:tc>
          <w:tcPr>
            <w:tcW w:w="0" w:type="auto"/>
            <w:hideMark/>
          </w:tcPr>
          <w:p w14:paraId="35A93A67" w14:textId="75858502" w:rsidR="00D83701" w:rsidRPr="00567944" w:rsidRDefault="00DD79CE" w:rsidP="006C6EFE">
            <w:r>
              <w:t>615</w:t>
            </w:r>
          </w:p>
        </w:tc>
        <w:tc>
          <w:tcPr>
            <w:tcW w:w="0" w:type="auto"/>
            <w:hideMark/>
          </w:tcPr>
          <w:p w14:paraId="3832550A" w14:textId="3C0D9AF5" w:rsidR="00D83701" w:rsidRPr="00567944" w:rsidRDefault="00DD79CE" w:rsidP="006C6EFE">
            <w:r w:rsidRPr="00567944">
              <w:t>Россия</w:t>
            </w:r>
          </w:p>
        </w:tc>
        <w:tc>
          <w:tcPr>
            <w:tcW w:w="0" w:type="auto"/>
            <w:hideMark/>
          </w:tcPr>
          <w:p w14:paraId="7DF52F61" w14:textId="54998EF5" w:rsidR="00D83701" w:rsidRPr="00567944" w:rsidRDefault="00DD79CE" w:rsidP="006C6EFE">
            <w:r>
              <w:t>811</w:t>
            </w:r>
          </w:p>
        </w:tc>
      </w:tr>
      <w:tr w:rsidR="0072669A" w:rsidRPr="00567944" w14:paraId="6A67A5F0" w14:textId="77777777" w:rsidTr="0072669A">
        <w:trPr>
          <w:jc w:val="center"/>
        </w:trPr>
        <w:tc>
          <w:tcPr>
            <w:tcW w:w="0" w:type="auto"/>
            <w:hideMark/>
          </w:tcPr>
          <w:p w14:paraId="041C9337" w14:textId="0124B436" w:rsidR="00D83701" w:rsidRPr="00567944" w:rsidRDefault="00DD79CE" w:rsidP="006C6EFE">
            <w:r>
              <w:t>Саудовская Аравия</w:t>
            </w:r>
          </w:p>
        </w:tc>
        <w:tc>
          <w:tcPr>
            <w:tcW w:w="0" w:type="auto"/>
            <w:hideMark/>
          </w:tcPr>
          <w:p w14:paraId="574849B2" w14:textId="047D2EA9" w:rsidR="00D83701" w:rsidRPr="00567944" w:rsidRDefault="00DD79CE" w:rsidP="006C6EFE">
            <w:r>
              <w:t>610</w:t>
            </w:r>
          </w:p>
        </w:tc>
        <w:tc>
          <w:tcPr>
            <w:tcW w:w="0" w:type="auto"/>
            <w:hideMark/>
          </w:tcPr>
          <w:p w14:paraId="0B400BA8" w14:textId="77777777" w:rsidR="00D83701" w:rsidRPr="00567944" w:rsidRDefault="00D83701" w:rsidP="006C6EFE">
            <w:r w:rsidRPr="00567944">
              <w:t>Япония</w:t>
            </w:r>
          </w:p>
        </w:tc>
        <w:tc>
          <w:tcPr>
            <w:tcW w:w="0" w:type="auto"/>
            <w:hideMark/>
          </w:tcPr>
          <w:p w14:paraId="330BE547" w14:textId="438E56A9" w:rsidR="00D83701" w:rsidRPr="00567944" w:rsidRDefault="00DD79CE" w:rsidP="006C6EFE">
            <w:r>
              <w:t>400</w:t>
            </w:r>
          </w:p>
        </w:tc>
      </w:tr>
      <w:tr w:rsidR="00DD79CE" w:rsidRPr="00567944" w14:paraId="095D47EA" w14:textId="77777777" w:rsidTr="0072669A">
        <w:trPr>
          <w:jc w:val="center"/>
        </w:trPr>
        <w:tc>
          <w:tcPr>
            <w:tcW w:w="0" w:type="auto"/>
            <w:hideMark/>
          </w:tcPr>
          <w:p w14:paraId="2555DD87" w14:textId="5C7D81A9" w:rsidR="00D83701" w:rsidRPr="00567944" w:rsidRDefault="00DD79CE" w:rsidP="006C6EFE">
            <w:r>
              <w:t xml:space="preserve">Канада </w:t>
            </w:r>
          </w:p>
        </w:tc>
        <w:tc>
          <w:tcPr>
            <w:tcW w:w="0" w:type="auto"/>
            <w:hideMark/>
          </w:tcPr>
          <w:p w14:paraId="6A2048C0" w14:textId="2EEB3A8D" w:rsidR="00D83701" w:rsidRPr="00567944" w:rsidRDefault="00DD79CE" w:rsidP="006C6EFE">
            <w:r>
              <w:t>536</w:t>
            </w:r>
          </w:p>
        </w:tc>
        <w:tc>
          <w:tcPr>
            <w:tcW w:w="0" w:type="auto"/>
            <w:hideMark/>
          </w:tcPr>
          <w:p w14:paraId="7393DD3E" w14:textId="040C38BC" w:rsidR="00D83701" w:rsidRPr="00567944" w:rsidRDefault="00DD79CE" w:rsidP="006C6EFE">
            <w:r w:rsidRPr="00567944">
              <w:t>Бразилия</w:t>
            </w:r>
          </w:p>
        </w:tc>
        <w:tc>
          <w:tcPr>
            <w:tcW w:w="0" w:type="auto"/>
            <w:hideMark/>
          </w:tcPr>
          <w:p w14:paraId="0A9B7828" w14:textId="4B0200A0" w:rsidR="00D83701" w:rsidRPr="00567944" w:rsidRDefault="00D83701" w:rsidP="006C6EFE">
            <w:r w:rsidRPr="00567944">
              <w:t>3</w:t>
            </w:r>
            <w:r w:rsidR="00DD79CE">
              <w:t>08</w:t>
            </w:r>
          </w:p>
        </w:tc>
      </w:tr>
      <w:tr w:rsidR="0072669A" w:rsidRPr="00567944" w14:paraId="6F3F9F79" w14:textId="77777777" w:rsidTr="0072669A">
        <w:trPr>
          <w:jc w:val="center"/>
        </w:trPr>
        <w:tc>
          <w:tcPr>
            <w:tcW w:w="0" w:type="auto"/>
            <w:hideMark/>
          </w:tcPr>
          <w:p w14:paraId="5A9C8405" w14:textId="590B7583" w:rsidR="00D83701" w:rsidRPr="00567944" w:rsidRDefault="00DD79CE" w:rsidP="006C6EFE">
            <w:r>
              <w:t>Индонезия</w:t>
            </w:r>
          </w:p>
        </w:tc>
        <w:tc>
          <w:tcPr>
            <w:tcW w:w="0" w:type="auto"/>
            <w:hideMark/>
          </w:tcPr>
          <w:p w14:paraId="41818D81" w14:textId="73467FE7" w:rsidR="00D83701" w:rsidRPr="00567944" w:rsidRDefault="00DD79CE" w:rsidP="006C6EFE">
            <w:r>
              <w:t>451</w:t>
            </w:r>
          </w:p>
        </w:tc>
        <w:tc>
          <w:tcPr>
            <w:tcW w:w="0" w:type="auto"/>
            <w:hideMark/>
          </w:tcPr>
          <w:p w14:paraId="221E77F7" w14:textId="5742D941" w:rsidR="00D83701" w:rsidRPr="00567944" w:rsidRDefault="00DD79CE" w:rsidP="006C6EFE">
            <w:r>
              <w:t>Южная Корея</w:t>
            </w:r>
          </w:p>
        </w:tc>
        <w:tc>
          <w:tcPr>
            <w:tcW w:w="0" w:type="auto"/>
            <w:hideMark/>
          </w:tcPr>
          <w:p w14:paraId="05ECFA01" w14:textId="69336805" w:rsidR="00D83701" w:rsidRPr="00567944" w:rsidRDefault="00DD79CE" w:rsidP="006C6EFE">
            <w:r>
              <w:t>298</w:t>
            </w:r>
          </w:p>
        </w:tc>
      </w:tr>
      <w:tr w:rsidR="00DD79CE" w:rsidRPr="00567944" w14:paraId="484B8994" w14:textId="77777777" w:rsidTr="0072669A">
        <w:trPr>
          <w:jc w:val="center"/>
        </w:trPr>
        <w:tc>
          <w:tcPr>
            <w:tcW w:w="0" w:type="auto"/>
            <w:hideMark/>
          </w:tcPr>
          <w:p w14:paraId="76D5DE1D" w14:textId="78551B6F" w:rsidR="00D83701" w:rsidRPr="00567944" w:rsidRDefault="00DD79CE" w:rsidP="006C6EFE">
            <w:r>
              <w:t>Австралия</w:t>
            </w:r>
          </w:p>
        </w:tc>
        <w:tc>
          <w:tcPr>
            <w:tcW w:w="0" w:type="auto"/>
            <w:hideMark/>
          </w:tcPr>
          <w:p w14:paraId="05B6F3CD" w14:textId="506CF14F" w:rsidR="00D83701" w:rsidRPr="00567944" w:rsidRDefault="00DD79CE" w:rsidP="006C6EFE">
            <w:r>
              <w:t>4</w:t>
            </w:r>
            <w:r w:rsidR="00D83701" w:rsidRPr="00567944">
              <w:t>23</w:t>
            </w:r>
          </w:p>
        </w:tc>
        <w:tc>
          <w:tcPr>
            <w:tcW w:w="0" w:type="auto"/>
            <w:hideMark/>
          </w:tcPr>
          <w:p w14:paraId="56B3BD4A" w14:textId="15BD098D" w:rsidR="00D83701" w:rsidRPr="00567944" w:rsidRDefault="00DD79CE" w:rsidP="006C6EFE">
            <w:r>
              <w:t>Канада</w:t>
            </w:r>
          </w:p>
        </w:tc>
        <w:tc>
          <w:tcPr>
            <w:tcW w:w="0" w:type="auto"/>
            <w:hideMark/>
          </w:tcPr>
          <w:p w14:paraId="4871941A" w14:textId="20F08EBA" w:rsidR="00D83701" w:rsidRPr="00567944" w:rsidRDefault="00D83701" w:rsidP="006C6EFE">
            <w:r w:rsidRPr="00567944">
              <w:t>2</w:t>
            </w:r>
            <w:r w:rsidR="00DD79CE">
              <w:t>89</w:t>
            </w:r>
          </w:p>
        </w:tc>
      </w:tr>
      <w:tr w:rsidR="0072669A" w:rsidRPr="00567944" w14:paraId="45DA0FCD" w14:textId="77777777" w:rsidTr="0072669A">
        <w:trPr>
          <w:jc w:val="center"/>
        </w:trPr>
        <w:tc>
          <w:tcPr>
            <w:tcW w:w="0" w:type="auto"/>
            <w:hideMark/>
          </w:tcPr>
          <w:p w14:paraId="14E9CE55" w14:textId="2FAE237E" w:rsidR="00D83701" w:rsidRPr="00567944" w:rsidRDefault="00DD79CE" w:rsidP="006C6EFE">
            <w:r>
              <w:t>Иран</w:t>
            </w:r>
          </w:p>
        </w:tc>
        <w:tc>
          <w:tcPr>
            <w:tcW w:w="0" w:type="auto"/>
            <w:hideMark/>
          </w:tcPr>
          <w:p w14:paraId="689D4501" w14:textId="12CD42A0" w:rsidR="00D83701" w:rsidRPr="00567944" w:rsidRDefault="00DD79CE" w:rsidP="006C6EFE">
            <w:r>
              <w:t>354</w:t>
            </w:r>
          </w:p>
        </w:tc>
        <w:tc>
          <w:tcPr>
            <w:tcW w:w="0" w:type="auto"/>
            <w:hideMark/>
          </w:tcPr>
          <w:p w14:paraId="746D250E" w14:textId="70B3FA9E" w:rsidR="00D83701" w:rsidRPr="00567944" w:rsidRDefault="00DD79CE" w:rsidP="006C6EFE">
            <w:r w:rsidRPr="00567944">
              <w:t>Германия</w:t>
            </w:r>
          </w:p>
        </w:tc>
        <w:tc>
          <w:tcPr>
            <w:tcW w:w="0" w:type="auto"/>
            <w:hideMark/>
          </w:tcPr>
          <w:p w14:paraId="1A33874B" w14:textId="4BC158BF" w:rsidR="00D83701" w:rsidRPr="00567944" w:rsidRDefault="00D83701" w:rsidP="006C6EFE">
            <w:r w:rsidRPr="00567944">
              <w:t>2</w:t>
            </w:r>
            <w:r w:rsidR="00DD79CE">
              <w:t>86</w:t>
            </w:r>
          </w:p>
        </w:tc>
      </w:tr>
      <w:tr w:rsidR="00DD79CE" w:rsidRPr="00567944" w14:paraId="78D1E632" w14:textId="77777777" w:rsidTr="0072669A">
        <w:trPr>
          <w:jc w:val="center"/>
        </w:trPr>
        <w:tc>
          <w:tcPr>
            <w:tcW w:w="0" w:type="auto"/>
            <w:hideMark/>
          </w:tcPr>
          <w:p w14:paraId="599D1738" w14:textId="77777777" w:rsidR="00D83701" w:rsidRPr="00567944" w:rsidRDefault="00D83701" w:rsidP="006C6EFE">
            <w:r w:rsidRPr="00567944">
              <w:t>Бразилия</w:t>
            </w:r>
          </w:p>
        </w:tc>
        <w:tc>
          <w:tcPr>
            <w:tcW w:w="0" w:type="auto"/>
            <w:hideMark/>
          </w:tcPr>
          <w:p w14:paraId="7A90A0D2" w14:textId="2E3F54E4" w:rsidR="00D83701" w:rsidRPr="00567944" w:rsidRDefault="00DD79CE" w:rsidP="006C6EFE">
            <w:r>
              <w:t>325</w:t>
            </w:r>
          </w:p>
        </w:tc>
        <w:tc>
          <w:tcPr>
            <w:tcW w:w="0" w:type="auto"/>
            <w:hideMark/>
          </w:tcPr>
          <w:p w14:paraId="1976A48F" w14:textId="172A99BD" w:rsidR="00D83701" w:rsidRPr="00567944" w:rsidRDefault="00DD79CE" w:rsidP="006C6EFE">
            <w:r w:rsidRPr="00567944">
              <w:t>Иран</w:t>
            </w:r>
          </w:p>
        </w:tc>
        <w:tc>
          <w:tcPr>
            <w:tcW w:w="0" w:type="auto"/>
            <w:hideMark/>
          </w:tcPr>
          <w:p w14:paraId="7793B69F" w14:textId="7E3F817A" w:rsidR="00D83701" w:rsidRPr="00567944" w:rsidRDefault="00D83701" w:rsidP="006C6EFE">
            <w:r w:rsidRPr="00567944">
              <w:t>2</w:t>
            </w:r>
            <w:r w:rsidR="00DD79CE">
              <w:t>74</w:t>
            </w:r>
          </w:p>
        </w:tc>
      </w:tr>
      <w:tr w:rsidR="0072669A" w:rsidRPr="00567944" w14:paraId="3C29110B" w14:textId="77777777" w:rsidTr="0072669A">
        <w:trPr>
          <w:jc w:val="center"/>
        </w:trPr>
        <w:tc>
          <w:tcPr>
            <w:tcW w:w="0" w:type="auto"/>
            <w:hideMark/>
          </w:tcPr>
          <w:p w14:paraId="277916DC" w14:textId="74B9255A" w:rsidR="00D83701" w:rsidRPr="00567944" w:rsidRDefault="00DD79CE" w:rsidP="006C6EFE">
            <w:r>
              <w:t>Нигерия</w:t>
            </w:r>
          </w:p>
        </w:tc>
        <w:tc>
          <w:tcPr>
            <w:tcW w:w="0" w:type="auto"/>
            <w:hideMark/>
          </w:tcPr>
          <w:p w14:paraId="6B6EB1CA" w14:textId="6E419349" w:rsidR="00D83701" w:rsidRPr="00567944" w:rsidRDefault="00DD79CE" w:rsidP="006C6EFE">
            <w:r>
              <w:t>249</w:t>
            </w:r>
          </w:p>
        </w:tc>
        <w:tc>
          <w:tcPr>
            <w:tcW w:w="0" w:type="auto"/>
            <w:hideMark/>
          </w:tcPr>
          <w:p w14:paraId="10A7713F" w14:textId="70917461" w:rsidR="00D83701" w:rsidRPr="00567944" w:rsidRDefault="00DD79CE" w:rsidP="006C6EFE">
            <w:r w:rsidRPr="00567944">
              <w:t>Франция</w:t>
            </w:r>
          </w:p>
        </w:tc>
        <w:tc>
          <w:tcPr>
            <w:tcW w:w="0" w:type="auto"/>
            <w:hideMark/>
          </w:tcPr>
          <w:p w14:paraId="02B02FDE" w14:textId="0FA2CD1D" w:rsidR="00D83701" w:rsidRPr="00567944" w:rsidRDefault="00D83701" w:rsidP="006C6EFE">
            <w:r w:rsidRPr="00567944">
              <w:t>23</w:t>
            </w:r>
            <w:r w:rsidR="00112FBB">
              <w:t>5</w:t>
            </w:r>
          </w:p>
        </w:tc>
      </w:tr>
      <w:tr w:rsidR="00DD79CE" w:rsidRPr="00567944" w14:paraId="2F59957D" w14:textId="77777777" w:rsidTr="0072669A">
        <w:trPr>
          <w:jc w:val="center"/>
        </w:trPr>
        <w:tc>
          <w:tcPr>
            <w:tcW w:w="0" w:type="auto"/>
            <w:hideMark/>
          </w:tcPr>
          <w:p w14:paraId="0E7FB216" w14:textId="510B6411" w:rsidR="00D83701" w:rsidRPr="00567944" w:rsidRDefault="00DD79CE" w:rsidP="006C6EFE">
            <w:r>
              <w:t>ОАЭ</w:t>
            </w:r>
          </w:p>
        </w:tc>
        <w:tc>
          <w:tcPr>
            <w:tcW w:w="0" w:type="auto"/>
            <w:hideMark/>
          </w:tcPr>
          <w:p w14:paraId="53DFAD5D" w14:textId="6069734B" w:rsidR="00D83701" w:rsidRPr="00567944" w:rsidRDefault="00D83701" w:rsidP="006C6EFE">
            <w:r w:rsidRPr="00567944">
              <w:t>21</w:t>
            </w:r>
            <w:r w:rsidR="00DD79CE">
              <w:t>8</w:t>
            </w:r>
          </w:p>
        </w:tc>
        <w:tc>
          <w:tcPr>
            <w:tcW w:w="0" w:type="auto"/>
            <w:hideMark/>
          </w:tcPr>
          <w:p w14:paraId="470AAB8A" w14:textId="6B590E52" w:rsidR="00D83701" w:rsidRPr="00567944" w:rsidRDefault="00112FBB" w:rsidP="006C6EFE">
            <w:r>
              <w:t>Индонезия</w:t>
            </w:r>
          </w:p>
        </w:tc>
        <w:tc>
          <w:tcPr>
            <w:tcW w:w="0" w:type="auto"/>
            <w:hideMark/>
          </w:tcPr>
          <w:p w14:paraId="7F63B667" w14:textId="29FC98C1" w:rsidR="00D83701" w:rsidRPr="00567944" w:rsidRDefault="00D83701" w:rsidP="006C6EFE">
            <w:r w:rsidRPr="00567944">
              <w:t>22</w:t>
            </w:r>
            <w:r w:rsidR="00112FBB">
              <w:t>6</w:t>
            </w:r>
          </w:p>
        </w:tc>
      </w:tr>
    </w:tbl>
    <w:p w14:paraId="3BA0F5E1" w14:textId="77777777" w:rsidR="006C6EFE" w:rsidRDefault="006C6EFE" w:rsidP="007C31B2">
      <w:pPr>
        <w:spacing w:line="360" w:lineRule="auto"/>
        <w:ind w:firstLine="709"/>
        <w:jc w:val="both"/>
        <w:rPr>
          <w:sz w:val="28"/>
          <w:szCs w:val="28"/>
        </w:rPr>
      </w:pPr>
    </w:p>
    <w:p w14:paraId="2ED84C84" w14:textId="28496837" w:rsidR="007C31B2" w:rsidRDefault="0031134F" w:rsidP="007C31B2">
      <w:pPr>
        <w:spacing w:line="360" w:lineRule="auto"/>
        <w:ind w:firstLine="709"/>
        <w:jc w:val="both"/>
        <w:rPr>
          <w:sz w:val="28"/>
          <w:szCs w:val="28"/>
        </w:rPr>
      </w:pPr>
      <w:r>
        <w:rPr>
          <w:sz w:val="28"/>
          <w:szCs w:val="28"/>
        </w:rPr>
        <w:t>В</w:t>
      </w:r>
      <w:r w:rsidR="00454002" w:rsidRPr="00EF62E7">
        <w:rPr>
          <w:sz w:val="28"/>
          <w:szCs w:val="28"/>
        </w:rPr>
        <w:t xml:space="preserve"> странов</w:t>
      </w:r>
      <w:r>
        <w:rPr>
          <w:sz w:val="28"/>
          <w:szCs w:val="28"/>
        </w:rPr>
        <w:t>ой</w:t>
      </w:r>
      <w:r w:rsidR="00454002" w:rsidRPr="00EF62E7">
        <w:rPr>
          <w:sz w:val="28"/>
          <w:szCs w:val="28"/>
        </w:rPr>
        <w:t xml:space="preserve"> </w:t>
      </w:r>
      <w:r w:rsidR="006C6EFE" w:rsidRPr="00EF62E7">
        <w:rPr>
          <w:sz w:val="28"/>
          <w:szCs w:val="28"/>
        </w:rPr>
        <w:t>структу</w:t>
      </w:r>
      <w:r w:rsidR="006C6EFE">
        <w:rPr>
          <w:sz w:val="28"/>
          <w:szCs w:val="28"/>
        </w:rPr>
        <w:t>ре</w:t>
      </w:r>
      <w:r w:rsidR="00454002" w:rsidRPr="00EF62E7">
        <w:rPr>
          <w:sz w:val="28"/>
          <w:szCs w:val="28"/>
        </w:rPr>
        <w:t xml:space="preserve"> мирового рынка</w:t>
      </w:r>
      <w:r>
        <w:rPr>
          <w:sz w:val="28"/>
          <w:szCs w:val="28"/>
        </w:rPr>
        <w:t xml:space="preserve"> энергоносителей </w:t>
      </w:r>
      <w:r w:rsidR="009231A6" w:rsidRPr="009231A6">
        <w:rPr>
          <w:sz w:val="28"/>
          <w:szCs w:val="28"/>
        </w:rPr>
        <w:t>выдел</w:t>
      </w:r>
      <w:r>
        <w:rPr>
          <w:sz w:val="28"/>
          <w:szCs w:val="28"/>
        </w:rPr>
        <w:t>яют</w:t>
      </w:r>
      <w:r w:rsidR="009231A6" w:rsidRPr="009231A6">
        <w:rPr>
          <w:sz w:val="28"/>
          <w:szCs w:val="28"/>
        </w:rPr>
        <w:t xml:space="preserve"> три группы стран</w:t>
      </w:r>
      <w:r w:rsidR="00454002" w:rsidRPr="00EF62E7">
        <w:rPr>
          <w:sz w:val="28"/>
          <w:szCs w:val="28"/>
        </w:rPr>
        <w:t xml:space="preserve"> [</w:t>
      </w:r>
      <w:r w:rsidR="00EF62E7" w:rsidRPr="00EF62E7">
        <w:rPr>
          <w:sz w:val="28"/>
          <w:szCs w:val="28"/>
        </w:rPr>
        <w:t>48</w:t>
      </w:r>
      <w:r w:rsidR="00454002" w:rsidRPr="00EF62E7">
        <w:rPr>
          <w:sz w:val="28"/>
          <w:szCs w:val="28"/>
        </w:rPr>
        <w:t>]</w:t>
      </w:r>
      <w:r w:rsidR="009231A6" w:rsidRPr="009231A6">
        <w:rPr>
          <w:sz w:val="28"/>
          <w:szCs w:val="28"/>
        </w:rPr>
        <w:t xml:space="preserve">: </w:t>
      </w:r>
      <w:r w:rsidR="009231A6" w:rsidRPr="00CD6C1B">
        <w:rPr>
          <w:sz w:val="28"/>
          <w:szCs w:val="28"/>
        </w:rPr>
        <w:t>ОЭСР</w:t>
      </w:r>
      <w:r w:rsidR="00454002" w:rsidRPr="00CD6C1B">
        <w:rPr>
          <w:sz w:val="28"/>
          <w:szCs w:val="28"/>
        </w:rPr>
        <w:t>;</w:t>
      </w:r>
      <w:r w:rsidR="009231A6" w:rsidRPr="00CD6C1B">
        <w:rPr>
          <w:sz w:val="28"/>
          <w:szCs w:val="28"/>
        </w:rPr>
        <w:t xml:space="preserve"> ОПЕК+</w:t>
      </w:r>
      <w:r w:rsidR="00454002" w:rsidRPr="00CD6C1B">
        <w:rPr>
          <w:sz w:val="28"/>
          <w:szCs w:val="28"/>
        </w:rPr>
        <w:t>;</w:t>
      </w:r>
      <w:r w:rsidR="00CD6C1B">
        <w:rPr>
          <w:sz w:val="28"/>
          <w:szCs w:val="28"/>
        </w:rPr>
        <w:t xml:space="preserve"> </w:t>
      </w:r>
      <w:r w:rsidR="007C31B2" w:rsidRPr="00CD6C1B">
        <w:rPr>
          <w:sz w:val="28"/>
          <w:szCs w:val="28"/>
        </w:rPr>
        <w:t>страны,</w:t>
      </w:r>
      <w:r w:rsidR="009231A6" w:rsidRPr="00CD6C1B">
        <w:rPr>
          <w:sz w:val="28"/>
          <w:szCs w:val="28"/>
        </w:rPr>
        <w:t xml:space="preserve"> </w:t>
      </w:r>
      <w:r>
        <w:rPr>
          <w:sz w:val="28"/>
          <w:szCs w:val="28"/>
        </w:rPr>
        <w:t>которые не входят в указанные блоки</w:t>
      </w:r>
      <w:r w:rsidR="009231A6" w:rsidRPr="00CD6C1B">
        <w:rPr>
          <w:sz w:val="28"/>
          <w:szCs w:val="28"/>
        </w:rPr>
        <w:t xml:space="preserve">. </w:t>
      </w:r>
      <w:r w:rsidR="007C31B2">
        <w:rPr>
          <w:sz w:val="28"/>
          <w:szCs w:val="28"/>
        </w:rPr>
        <w:t xml:space="preserve">Исторически у стран </w:t>
      </w:r>
      <w:r w:rsidR="009231A6" w:rsidRPr="00EF62E7">
        <w:rPr>
          <w:sz w:val="28"/>
          <w:szCs w:val="28"/>
        </w:rPr>
        <w:t xml:space="preserve">ОЭСР и ОПЕК+ </w:t>
      </w:r>
      <w:r w:rsidR="007C31B2">
        <w:rPr>
          <w:sz w:val="28"/>
          <w:szCs w:val="28"/>
        </w:rPr>
        <w:t xml:space="preserve">разные экономические интересы </w:t>
      </w:r>
      <w:r w:rsidR="009231A6" w:rsidRPr="00EF62E7">
        <w:rPr>
          <w:sz w:val="28"/>
          <w:szCs w:val="28"/>
        </w:rPr>
        <w:t xml:space="preserve">на </w:t>
      </w:r>
      <w:r w:rsidR="007C31B2">
        <w:rPr>
          <w:sz w:val="28"/>
          <w:szCs w:val="28"/>
        </w:rPr>
        <w:t xml:space="preserve">мировом рынке энергоносителей </w:t>
      </w:r>
      <w:r w:rsidR="009231A6" w:rsidRPr="00EF62E7">
        <w:rPr>
          <w:sz w:val="28"/>
          <w:szCs w:val="28"/>
        </w:rPr>
        <w:t>с акцентом</w:t>
      </w:r>
      <w:r w:rsidR="009231A6" w:rsidRPr="003D7D19">
        <w:rPr>
          <w:sz w:val="28"/>
          <w:szCs w:val="28"/>
        </w:rPr>
        <w:t xml:space="preserve"> на нефть и нефтепродукты. </w:t>
      </w:r>
    </w:p>
    <w:p w14:paraId="66D3B410" w14:textId="09020DCE" w:rsidR="009231A6" w:rsidRPr="009231A6" w:rsidRDefault="007C31B2" w:rsidP="007C31B2">
      <w:pPr>
        <w:spacing w:line="360" w:lineRule="auto"/>
        <w:ind w:firstLine="709"/>
        <w:jc w:val="both"/>
        <w:rPr>
          <w:sz w:val="28"/>
          <w:szCs w:val="28"/>
        </w:rPr>
      </w:pPr>
      <w:r>
        <w:rPr>
          <w:sz w:val="28"/>
          <w:szCs w:val="28"/>
        </w:rPr>
        <w:t xml:space="preserve">У </w:t>
      </w:r>
      <w:r w:rsidR="009231A6" w:rsidRPr="009231A6">
        <w:rPr>
          <w:sz w:val="28"/>
          <w:szCs w:val="28"/>
        </w:rPr>
        <w:t>ОЭСР интересы нетто-импортеров энергоносителей. Лидер</w:t>
      </w:r>
      <w:r>
        <w:rPr>
          <w:sz w:val="28"/>
          <w:szCs w:val="28"/>
        </w:rPr>
        <w:t xml:space="preserve"> среди стран ОЭСР (куда входит 37 стран)</w:t>
      </w:r>
      <w:r w:rsidR="009231A6" w:rsidRPr="009231A6">
        <w:rPr>
          <w:sz w:val="28"/>
          <w:szCs w:val="28"/>
        </w:rPr>
        <w:t xml:space="preserve"> </w:t>
      </w:r>
      <w:r>
        <w:rPr>
          <w:sz w:val="28"/>
          <w:szCs w:val="28"/>
        </w:rPr>
        <w:t>–</w:t>
      </w:r>
      <w:r w:rsidR="009231A6" w:rsidRPr="009231A6">
        <w:rPr>
          <w:sz w:val="28"/>
          <w:szCs w:val="28"/>
        </w:rPr>
        <w:t xml:space="preserve"> США.</w:t>
      </w:r>
      <w:r>
        <w:rPr>
          <w:sz w:val="28"/>
          <w:szCs w:val="28"/>
        </w:rPr>
        <w:t xml:space="preserve"> </w:t>
      </w:r>
      <w:r w:rsidR="009231A6" w:rsidRPr="009231A6">
        <w:rPr>
          <w:sz w:val="28"/>
          <w:szCs w:val="28"/>
        </w:rPr>
        <w:t>ОПЕК+ представля</w:t>
      </w:r>
      <w:r>
        <w:rPr>
          <w:sz w:val="28"/>
          <w:szCs w:val="28"/>
        </w:rPr>
        <w:t>ю</w:t>
      </w:r>
      <w:r w:rsidR="009231A6" w:rsidRPr="009231A6">
        <w:rPr>
          <w:sz w:val="28"/>
          <w:szCs w:val="28"/>
        </w:rPr>
        <w:t>т интересы нетто-экспортеров энергоносителей. Лидер</w:t>
      </w:r>
      <w:r>
        <w:rPr>
          <w:sz w:val="28"/>
          <w:szCs w:val="28"/>
        </w:rPr>
        <w:t>ы</w:t>
      </w:r>
      <w:r w:rsidR="009231A6" w:rsidRPr="009231A6">
        <w:rPr>
          <w:sz w:val="28"/>
          <w:szCs w:val="28"/>
        </w:rPr>
        <w:t xml:space="preserve"> блока – Россия и Саудовская Аравия. Всего в соглашение ОПЕК+ входит 23 страны, из них 13 – члены ОПЕК.</w:t>
      </w:r>
    </w:p>
    <w:p w14:paraId="62AFB974" w14:textId="41C94EF2" w:rsidR="009231A6" w:rsidRPr="00EF62E7" w:rsidRDefault="009231A6" w:rsidP="009231A6">
      <w:pPr>
        <w:spacing w:line="360" w:lineRule="auto"/>
        <w:ind w:firstLine="709"/>
        <w:jc w:val="both"/>
        <w:rPr>
          <w:sz w:val="28"/>
          <w:szCs w:val="28"/>
        </w:rPr>
      </w:pPr>
      <w:r w:rsidRPr="009231A6">
        <w:rPr>
          <w:sz w:val="28"/>
          <w:szCs w:val="28"/>
        </w:rPr>
        <w:t>Лидер стран вне блок</w:t>
      </w:r>
      <w:r w:rsidR="007C31B2">
        <w:rPr>
          <w:sz w:val="28"/>
          <w:szCs w:val="28"/>
        </w:rPr>
        <w:t>ов</w:t>
      </w:r>
      <w:r w:rsidRPr="009231A6">
        <w:rPr>
          <w:sz w:val="28"/>
          <w:szCs w:val="28"/>
        </w:rPr>
        <w:t xml:space="preserve"> </w:t>
      </w:r>
      <w:r w:rsidR="007C31B2">
        <w:rPr>
          <w:sz w:val="28"/>
          <w:szCs w:val="28"/>
        </w:rPr>
        <w:t>–</w:t>
      </w:r>
      <w:r w:rsidRPr="009231A6">
        <w:rPr>
          <w:sz w:val="28"/>
          <w:szCs w:val="28"/>
        </w:rPr>
        <w:t xml:space="preserve"> Китай, </w:t>
      </w:r>
      <w:r w:rsidR="007C31B2">
        <w:rPr>
          <w:sz w:val="28"/>
          <w:szCs w:val="28"/>
        </w:rPr>
        <w:t xml:space="preserve">который </w:t>
      </w:r>
      <w:r w:rsidRPr="009231A6">
        <w:rPr>
          <w:sz w:val="28"/>
          <w:szCs w:val="28"/>
        </w:rPr>
        <w:t>доминиру</w:t>
      </w:r>
      <w:r w:rsidR="007C31B2">
        <w:rPr>
          <w:sz w:val="28"/>
          <w:szCs w:val="28"/>
        </w:rPr>
        <w:t>ет</w:t>
      </w:r>
      <w:r w:rsidRPr="009231A6">
        <w:rPr>
          <w:sz w:val="28"/>
          <w:szCs w:val="28"/>
        </w:rPr>
        <w:t xml:space="preserve"> среди </w:t>
      </w:r>
      <w:r w:rsidR="007C31B2">
        <w:rPr>
          <w:sz w:val="28"/>
          <w:szCs w:val="28"/>
        </w:rPr>
        <w:t>государств</w:t>
      </w:r>
      <w:r w:rsidRPr="009231A6">
        <w:rPr>
          <w:sz w:val="28"/>
          <w:szCs w:val="28"/>
        </w:rPr>
        <w:t xml:space="preserve"> Азии и, частично, Африки. Этот блок характериз</w:t>
      </w:r>
      <w:r w:rsidR="007C31B2">
        <w:rPr>
          <w:sz w:val="28"/>
          <w:szCs w:val="28"/>
        </w:rPr>
        <w:t>уется</w:t>
      </w:r>
      <w:r w:rsidRPr="009231A6">
        <w:rPr>
          <w:sz w:val="28"/>
          <w:szCs w:val="28"/>
        </w:rPr>
        <w:t xml:space="preserve"> высоким</w:t>
      </w:r>
      <w:r w:rsidR="007C31B2">
        <w:rPr>
          <w:sz w:val="28"/>
          <w:szCs w:val="28"/>
        </w:rPr>
        <w:t xml:space="preserve"> </w:t>
      </w:r>
      <w:r w:rsidRPr="009231A6">
        <w:rPr>
          <w:sz w:val="28"/>
          <w:szCs w:val="28"/>
        </w:rPr>
        <w:t>потенциалом спроса на энергоносители.</w:t>
      </w:r>
    </w:p>
    <w:p w14:paraId="4EE141F9" w14:textId="64DB3DB9" w:rsidR="00D83701" w:rsidRPr="00567944" w:rsidRDefault="00454002" w:rsidP="00304FC0">
      <w:pPr>
        <w:spacing w:line="360" w:lineRule="auto"/>
        <w:ind w:firstLine="709"/>
        <w:jc w:val="both"/>
        <w:rPr>
          <w:sz w:val="28"/>
          <w:szCs w:val="28"/>
        </w:rPr>
      </w:pPr>
      <w:r w:rsidRPr="00EF62E7">
        <w:rPr>
          <w:sz w:val="28"/>
          <w:szCs w:val="28"/>
        </w:rPr>
        <w:t>С точки зрения товарных потоков, страновая структура</w:t>
      </w:r>
      <w:r w:rsidR="00D83701" w:rsidRPr="00567944">
        <w:rPr>
          <w:sz w:val="28"/>
          <w:szCs w:val="28"/>
        </w:rPr>
        <w:t xml:space="preserve"> мирово</w:t>
      </w:r>
      <w:r w:rsidRPr="00EF62E7">
        <w:rPr>
          <w:sz w:val="28"/>
          <w:szCs w:val="28"/>
        </w:rPr>
        <w:t>го</w:t>
      </w:r>
      <w:r w:rsidR="00D83701" w:rsidRPr="00567944">
        <w:rPr>
          <w:sz w:val="28"/>
          <w:szCs w:val="28"/>
        </w:rPr>
        <w:t xml:space="preserve"> рынк</w:t>
      </w:r>
      <w:r w:rsidRPr="00EF62E7">
        <w:rPr>
          <w:sz w:val="28"/>
          <w:szCs w:val="28"/>
        </w:rPr>
        <w:t>а энергоносителей представлена</w:t>
      </w:r>
      <w:r w:rsidR="00D83701" w:rsidRPr="00567944">
        <w:rPr>
          <w:sz w:val="28"/>
          <w:szCs w:val="28"/>
        </w:rPr>
        <w:t xml:space="preserve"> глобальны</w:t>
      </w:r>
      <w:r w:rsidRPr="00EF62E7">
        <w:rPr>
          <w:sz w:val="28"/>
          <w:szCs w:val="28"/>
        </w:rPr>
        <w:t>ми</w:t>
      </w:r>
      <w:r w:rsidR="00D83701" w:rsidRPr="00567944">
        <w:rPr>
          <w:sz w:val="28"/>
          <w:szCs w:val="28"/>
        </w:rPr>
        <w:t xml:space="preserve"> поставщик</w:t>
      </w:r>
      <w:r w:rsidRPr="00EF62E7">
        <w:rPr>
          <w:sz w:val="28"/>
          <w:szCs w:val="28"/>
        </w:rPr>
        <w:t>ами и глобальными покупателями</w:t>
      </w:r>
      <w:r w:rsidR="00117E74" w:rsidRPr="00EF62E7">
        <w:rPr>
          <w:sz w:val="28"/>
          <w:szCs w:val="28"/>
        </w:rPr>
        <w:t xml:space="preserve">. </w:t>
      </w:r>
      <w:r w:rsidR="00A91581" w:rsidRPr="00EF62E7">
        <w:rPr>
          <w:sz w:val="28"/>
          <w:szCs w:val="28"/>
        </w:rPr>
        <w:t>Ключевые</w:t>
      </w:r>
      <w:r w:rsidR="00117E74" w:rsidRPr="00EF62E7">
        <w:rPr>
          <w:sz w:val="28"/>
          <w:szCs w:val="28"/>
        </w:rPr>
        <w:t xml:space="preserve"> глобальны</w:t>
      </w:r>
      <w:r w:rsidR="00A91581" w:rsidRPr="00EF62E7">
        <w:rPr>
          <w:sz w:val="28"/>
          <w:szCs w:val="28"/>
        </w:rPr>
        <w:t>е</w:t>
      </w:r>
      <w:r w:rsidR="00117E74" w:rsidRPr="00EF62E7">
        <w:rPr>
          <w:sz w:val="28"/>
          <w:szCs w:val="28"/>
        </w:rPr>
        <w:t xml:space="preserve"> поставщик</w:t>
      </w:r>
      <w:r w:rsidR="00A91581" w:rsidRPr="00EF62E7">
        <w:rPr>
          <w:sz w:val="28"/>
          <w:szCs w:val="28"/>
        </w:rPr>
        <w:t>и</w:t>
      </w:r>
      <w:r w:rsidR="00117E74" w:rsidRPr="00EF62E7">
        <w:rPr>
          <w:sz w:val="28"/>
          <w:szCs w:val="28"/>
        </w:rPr>
        <w:t>:</w:t>
      </w:r>
    </w:p>
    <w:p w14:paraId="32ACD9E1" w14:textId="5E624408" w:rsidR="00D83701" w:rsidRPr="00567944" w:rsidRDefault="00117E74" w:rsidP="00304FC0">
      <w:pPr>
        <w:spacing w:line="360" w:lineRule="auto"/>
        <w:ind w:firstLine="709"/>
        <w:jc w:val="both"/>
        <w:rPr>
          <w:sz w:val="28"/>
          <w:szCs w:val="28"/>
        </w:rPr>
      </w:pPr>
      <w:r w:rsidRPr="00EF62E7">
        <w:rPr>
          <w:sz w:val="28"/>
          <w:szCs w:val="28"/>
        </w:rPr>
        <w:t>–</w:t>
      </w:r>
      <w:r w:rsidR="00D83701" w:rsidRPr="00567944">
        <w:rPr>
          <w:sz w:val="28"/>
          <w:szCs w:val="28"/>
        </w:rPr>
        <w:t xml:space="preserve"> Россия </w:t>
      </w:r>
      <w:r w:rsidRPr="00EF62E7">
        <w:rPr>
          <w:sz w:val="28"/>
          <w:szCs w:val="28"/>
        </w:rPr>
        <w:t>–</w:t>
      </w:r>
      <w:r w:rsidR="00D83701" w:rsidRPr="00567944">
        <w:rPr>
          <w:sz w:val="28"/>
          <w:szCs w:val="28"/>
        </w:rPr>
        <w:t xml:space="preserve"> крупнейший экспортер газа и нефтепродуктов, один из лидеров по экспорту нефти и угля;</w:t>
      </w:r>
    </w:p>
    <w:p w14:paraId="2C2F6036" w14:textId="322CD376" w:rsidR="00D83701" w:rsidRPr="00567944" w:rsidRDefault="00117E74" w:rsidP="00304FC0">
      <w:pPr>
        <w:spacing w:line="360" w:lineRule="auto"/>
        <w:ind w:firstLine="709"/>
        <w:jc w:val="both"/>
        <w:rPr>
          <w:sz w:val="28"/>
          <w:szCs w:val="28"/>
        </w:rPr>
      </w:pPr>
      <w:r w:rsidRPr="006E533A">
        <w:rPr>
          <w:sz w:val="28"/>
          <w:szCs w:val="28"/>
        </w:rPr>
        <w:t>–</w:t>
      </w:r>
      <w:r w:rsidR="00D83701" w:rsidRPr="00567944">
        <w:rPr>
          <w:sz w:val="28"/>
          <w:szCs w:val="28"/>
        </w:rPr>
        <w:t xml:space="preserve"> Саудовская Аравия </w:t>
      </w:r>
      <w:r w:rsidRPr="006E533A">
        <w:rPr>
          <w:sz w:val="28"/>
          <w:szCs w:val="28"/>
        </w:rPr>
        <w:t>–</w:t>
      </w:r>
      <w:r w:rsidR="00D83701" w:rsidRPr="00567944">
        <w:rPr>
          <w:sz w:val="28"/>
          <w:szCs w:val="28"/>
        </w:rPr>
        <w:t xml:space="preserve"> ведущий экспортер нефти, крупный поставщик нефтепродуктов;</w:t>
      </w:r>
    </w:p>
    <w:p w14:paraId="54D2325F" w14:textId="1E5CF995" w:rsidR="00D83701" w:rsidRPr="00567944" w:rsidRDefault="00117E74" w:rsidP="00054CC4">
      <w:pPr>
        <w:spacing w:line="360" w:lineRule="auto"/>
        <w:ind w:firstLine="709"/>
        <w:jc w:val="both"/>
        <w:rPr>
          <w:sz w:val="28"/>
          <w:szCs w:val="28"/>
        </w:rPr>
      </w:pPr>
      <w:r w:rsidRPr="006E533A">
        <w:rPr>
          <w:sz w:val="28"/>
          <w:szCs w:val="28"/>
        </w:rPr>
        <w:t>–</w:t>
      </w:r>
      <w:r w:rsidR="00D83701" w:rsidRPr="00567944">
        <w:rPr>
          <w:sz w:val="28"/>
          <w:szCs w:val="28"/>
        </w:rPr>
        <w:t xml:space="preserve"> Австралия </w:t>
      </w:r>
      <w:r w:rsidRPr="006E533A">
        <w:rPr>
          <w:sz w:val="28"/>
          <w:szCs w:val="28"/>
        </w:rPr>
        <w:t>–</w:t>
      </w:r>
      <w:r w:rsidR="00D83701" w:rsidRPr="00567944">
        <w:rPr>
          <w:sz w:val="28"/>
          <w:szCs w:val="28"/>
        </w:rPr>
        <w:t xml:space="preserve"> крупнейший экспортер коксующегося и качественного энергетического угля, крупный экспортер </w:t>
      </w:r>
      <w:r w:rsidR="00132DA1" w:rsidRPr="006E533A">
        <w:rPr>
          <w:sz w:val="28"/>
          <w:szCs w:val="28"/>
        </w:rPr>
        <w:t>СПГ</w:t>
      </w:r>
      <w:r w:rsidR="00D83701" w:rsidRPr="00567944">
        <w:rPr>
          <w:sz w:val="28"/>
          <w:szCs w:val="28"/>
        </w:rPr>
        <w:t>.</w:t>
      </w:r>
    </w:p>
    <w:p w14:paraId="1EE33B42" w14:textId="7D5E5346" w:rsidR="00D83701" w:rsidRPr="00567944" w:rsidRDefault="004F3528" w:rsidP="00304FC0">
      <w:pPr>
        <w:spacing w:line="360" w:lineRule="auto"/>
        <w:ind w:firstLine="709"/>
        <w:jc w:val="both"/>
        <w:rPr>
          <w:sz w:val="28"/>
          <w:szCs w:val="28"/>
        </w:rPr>
      </w:pPr>
      <w:r>
        <w:rPr>
          <w:sz w:val="28"/>
          <w:szCs w:val="28"/>
        </w:rPr>
        <w:t>Основные</w:t>
      </w:r>
      <w:r w:rsidRPr="00567944">
        <w:rPr>
          <w:sz w:val="28"/>
          <w:szCs w:val="28"/>
        </w:rPr>
        <w:t xml:space="preserve"> </w:t>
      </w:r>
      <w:r>
        <w:rPr>
          <w:sz w:val="28"/>
          <w:szCs w:val="28"/>
        </w:rPr>
        <w:t>страны-</w:t>
      </w:r>
      <w:r w:rsidRPr="00567944">
        <w:rPr>
          <w:sz w:val="28"/>
          <w:szCs w:val="28"/>
        </w:rPr>
        <w:t>покупател</w:t>
      </w:r>
      <w:r>
        <w:rPr>
          <w:sz w:val="28"/>
          <w:szCs w:val="28"/>
        </w:rPr>
        <w:t>и</w:t>
      </w:r>
      <w:r w:rsidR="00D83701" w:rsidRPr="00567944">
        <w:rPr>
          <w:sz w:val="28"/>
          <w:szCs w:val="28"/>
        </w:rPr>
        <w:t>:</w:t>
      </w:r>
    </w:p>
    <w:p w14:paraId="5C2A59B5" w14:textId="465E1AF9" w:rsidR="00054CC4" w:rsidRPr="00567944" w:rsidRDefault="00054CC4" w:rsidP="00054CC4">
      <w:pPr>
        <w:spacing w:line="360" w:lineRule="auto"/>
        <w:ind w:firstLine="709"/>
        <w:jc w:val="both"/>
        <w:rPr>
          <w:sz w:val="28"/>
          <w:szCs w:val="28"/>
        </w:rPr>
      </w:pPr>
      <w:r w:rsidRPr="00272DC7">
        <w:rPr>
          <w:sz w:val="28"/>
          <w:szCs w:val="28"/>
        </w:rPr>
        <w:t>–</w:t>
      </w:r>
      <w:r w:rsidRPr="00567944">
        <w:rPr>
          <w:sz w:val="28"/>
          <w:szCs w:val="28"/>
        </w:rPr>
        <w:t xml:space="preserve"> </w:t>
      </w:r>
      <w:r w:rsidRPr="00272DC7">
        <w:rPr>
          <w:sz w:val="28"/>
          <w:szCs w:val="28"/>
        </w:rPr>
        <w:t>Китай</w:t>
      </w:r>
      <w:r w:rsidRPr="00567944">
        <w:rPr>
          <w:sz w:val="28"/>
          <w:szCs w:val="28"/>
        </w:rPr>
        <w:t xml:space="preserve"> </w:t>
      </w:r>
      <w:r w:rsidRPr="00272DC7">
        <w:rPr>
          <w:sz w:val="28"/>
          <w:szCs w:val="28"/>
        </w:rPr>
        <w:t>–</w:t>
      </w:r>
      <w:r w:rsidRPr="00567944">
        <w:rPr>
          <w:sz w:val="28"/>
          <w:szCs w:val="28"/>
        </w:rPr>
        <w:t xml:space="preserve"> крупнейший импортер угля и второй </w:t>
      </w:r>
      <w:r w:rsidRPr="00272DC7">
        <w:rPr>
          <w:sz w:val="28"/>
          <w:szCs w:val="28"/>
        </w:rPr>
        <w:t>–</w:t>
      </w:r>
      <w:r w:rsidRPr="00567944">
        <w:rPr>
          <w:sz w:val="28"/>
          <w:szCs w:val="28"/>
        </w:rPr>
        <w:t xml:space="preserve"> нефти, растущий покупатель газа;</w:t>
      </w:r>
    </w:p>
    <w:p w14:paraId="0E65172A" w14:textId="7BAA5C03" w:rsidR="00D83701" w:rsidRPr="00567944" w:rsidRDefault="00132DA1" w:rsidP="00304FC0">
      <w:pPr>
        <w:spacing w:line="360" w:lineRule="auto"/>
        <w:ind w:firstLine="709"/>
        <w:jc w:val="both"/>
        <w:rPr>
          <w:sz w:val="28"/>
          <w:szCs w:val="28"/>
        </w:rPr>
      </w:pPr>
      <w:r w:rsidRPr="00272DC7">
        <w:rPr>
          <w:sz w:val="28"/>
          <w:szCs w:val="28"/>
        </w:rPr>
        <w:t>–</w:t>
      </w:r>
      <w:r w:rsidR="00D83701" w:rsidRPr="00567944">
        <w:rPr>
          <w:sz w:val="28"/>
          <w:szCs w:val="28"/>
        </w:rPr>
        <w:t xml:space="preserve"> ЕС (</w:t>
      </w:r>
      <w:r w:rsidR="007C31B2">
        <w:rPr>
          <w:sz w:val="28"/>
          <w:szCs w:val="28"/>
        </w:rPr>
        <w:t>исходя из</w:t>
      </w:r>
      <w:r w:rsidR="00D83701" w:rsidRPr="00567944">
        <w:rPr>
          <w:sz w:val="28"/>
          <w:szCs w:val="28"/>
        </w:rPr>
        <w:t xml:space="preserve"> </w:t>
      </w:r>
      <w:r w:rsidR="007C31B2">
        <w:rPr>
          <w:sz w:val="28"/>
          <w:szCs w:val="28"/>
        </w:rPr>
        <w:t>общего курса</w:t>
      </w:r>
      <w:r w:rsidR="00D83701" w:rsidRPr="00567944">
        <w:rPr>
          <w:sz w:val="28"/>
          <w:szCs w:val="28"/>
        </w:rPr>
        <w:t xml:space="preserve"> энергетической политики и рынка </w:t>
      </w:r>
      <w:r w:rsidR="007C31B2" w:rsidRPr="00567944">
        <w:rPr>
          <w:sz w:val="28"/>
          <w:szCs w:val="28"/>
        </w:rPr>
        <w:t>рассматривае</w:t>
      </w:r>
      <w:r w:rsidR="007C31B2">
        <w:rPr>
          <w:sz w:val="28"/>
          <w:szCs w:val="28"/>
        </w:rPr>
        <w:t>тс</w:t>
      </w:r>
      <w:r w:rsidR="007C31B2" w:rsidRPr="00567944">
        <w:rPr>
          <w:sz w:val="28"/>
          <w:szCs w:val="28"/>
        </w:rPr>
        <w:t>я</w:t>
      </w:r>
      <w:r w:rsidR="00D83701" w:rsidRPr="00567944">
        <w:rPr>
          <w:sz w:val="28"/>
          <w:szCs w:val="28"/>
        </w:rPr>
        <w:t xml:space="preserve"> как </w:t>
      </w:r>
      <w:r w:rsidR="007C31B2">
        <w:rPr>
          <w:sz w:val="28"/>
          <w:szCs w:val="28"/>
        </w:rPr>
        <w:t>один субъект на мировом рынке энергоносителей</w:t>
      </w:r>
      <w:r w:rsidR="00D83701" w:rsidRPr="00567944">
        <w:rPr>
          <w:sz w:val="28"/>
          <w:szCs w:val="28"/>
        </w:rPr>
        <w:t xml:space="preserve">) </w:t>
      </w:r>
      <w:r w:rsidRPr="00272DC7">
        <w:rPr>
          <w:sz w:val="28"/>
          <w:szCs w:val="28"/>
        </w:rPr>
        <w:t>–</w:t>
      </w:r>
      <w:r w:rsidR="00D83701" w:rsidRPr="00567944">
        <w:rPr>
          <w:sz w:val="28"/>
          <w:szCs w:val="28"/>
        </w:rPr>
        <w:t xml:space="preserve"> по внешним закупкам является крупнейшим импортером газа, нефти и нефтепродуктов и вторым </w:t>
      </w:r>
      <w:r w:rsidRPr="00272DC7">
        <w:rPr>
          <w:sz w:val="28"/>
          <w:szCs w:val="28"/>
        </w:rPr>
        <w:t>–</w:t>
      </w:r>
      <w:r w:rsidR="00D83701" w:rsidRPr="00567944">
        <w:rPr>
          <w:sz w:val="28"/>
          <w:szCs w:val="28"/>
        </w:rPr>
        <w:t xml:space="preserve"> угля;</w:t>
      </w:r>
    </w:p>
    <w:p w14:paraId="2C46D916" w14:textId="5FF0B8B7" w:rsidR="00D83701" w:rsidRPr="00567944" w:rsidRDefault="00132DA1" w:rsidP="00304FC0">
      <w:pPr>
        <w:spacing w:line="360" w:lineRule="auto"/>
        <w:ind w:firstLine="709"/>
        <w:jc w:val="both"/>
        <w:rPr>
          <w:sz w:val="28"/>
          <w:szCs w:val="28"/>
        </w:rPr>
      </w:pPr>
      <w:r w:rsidRPr="00272DC7">
        <w:rPr>
          <w:sz w:val="28"/>
          <w:szCs w:val="28"/>
        </w:rPr>
        <w:t>–</w:t>
      </w:r>
      <w:r w:rsidR="00D83701" w:rsidRPr="00567944">
        <w:rPr>
          <w:sz w:val="28"/>
          <w:szCs w:val="28"/>
        </w:rPr>
        <w:t xml:space="preserve"> Япония </w:t>
      </w:r>
      <w:r w:rsidRPr="00272DC7">
        <w:rPr>
          <w:sz w:val="28"/>
          <w:szCs w:val="28"/>
        </w:rPr>
        <w:t>–</w:t>
      </w:r>
      <w:r w:rsidR="00D83701" w:rsidRPr="00567944">
        <w:rPr>
          <w:sz w:val="28"/>
          <w:szCs w:val="28"/>
        </w:rPr>
        <w:t xml:space="preserve"> лидер по импорту газа, импортер угля и нефти;</w:t>
      </w:r>
    </w:p>
    <w:p w14:paraId="3502DAB0" w14:textId="22042DE8" w:rsidR="00D83701" w:rsidRPr="00567944" w:rsidRDefault="00132DA1" w:rsidP="00304FC0">
      <w:pPr>
        <w:spacing w:line="360" w:lineRule="auto"/>
        <w:ind w:firstLine="709"/>
        <w:jc w:val="both"/>
        <w:rPr>
          <w:sz w:val="28"/>
          <w:szCs w:val="28"/>
        </w:rPr>
      </w:pPr>
      <w:r w:rsidRPr="00272DC7">
        <w:rPr>
          <w:sz w:val="28"/>
          <w:szCs w:val="28"/>
        </w:rPr>
        <w:t>–</w:t>
      </w:r>
      <w:r w:rsidR="00D83701" w:rsidRPr="00567944">
        <w:rPr>
          <w:sz w:val="28"/>
          <w:szCs w:val="28"/>
        </w:rPr>
        <w:t xml:space="preserve"> Индия </w:t>
      </w:r>
      <w:r w:rsidRPr="00272DC7">
        <w:rPr>
          <w:sz w:val="28"/>
          <w:szCs w:val="28"/>
        </w:rPr>
        <w:t>–</w:t>
      </w:r>
      <w:r w:rsidR="00272DC7">
        <w:rPr>
          <w:sz w:val="28"/>
          <w:szCs w:val="28"/>
        </w:rPr>
        <w:t xml:space="preserve"> </w:t>
      </w:r>
      <w:r w:rsidR="007C31B2">
        <w:rPr>
          <w:sz w:val="28"/>
          <w:szCs w:val="28"/>
        </w:rPr>
        <w:t>крупнейший</w:t>
      </w:r>
      <w:r w:rsidR="00D83701" w:rsidRPr="00567944">
        <w:rPr>
          <w:sz w:val="28"/>
          <w:szCs w:val="28"/>
        </w:rPr>
        <w:t xml:space="preserve"> импортер нефти и угля.</w:t>
      </w:r>
    </w:p>
    <w:p w14:paraId="3570ABC9" w14:textId="42ECD03C" w:rsidR="00392F26" w:rsidRPr="007C31B2" w:rsidRDefault="009F0214" w:rsidP="00392F26">
      <w:pPr>
        <w:spacing w:line="360" w:lineRule="auto"/>
        <w:ind w:firstLine="709"/>
        <w:jc w:val="both"/>
        <w:rPr>
          <w:sz w:val="28"/>
          <w:szCs w:val="28"/>
        </w:rPr>
      </w:pPr>
      <w:r w:rsidRPr="007C31B2">
        <w:rPr>
          <w:sz w:val="28"/>
          <w:szCs w:val="28"/>
        </w:rPr>
        <w:t xml:space="preserve">C целью определения ведущих нетто-экспортеров и нетто-импортеров топливно-энергетических товаров </w:t>
      </w:r>
      <w:r w:rsidR="00054CC4" w:rsidRPr="007C31B2">
        <w:rPr>
          <w:sz w:val="28"/>
          <w:szCs w:val="28"/>
        </w:rPr>
        <w:t xml:space="preserve">(ТЭР) </w:t>
      </w:r>
      <w:r w:rsidRPr="007C31B2">
        <w:rPr>
          <w:sz w:val="28"/>
          <w:szCs w:val="28"/>
        </w:rPr>
        <w:t>в работе</w:t>
      </w:r>
      <w:r w:rsidR="00054CC4" w:rsidRPr="007C31B2">
        <w:rPr>
          <w:sz w:val="28"/>
          <w:szCs w:val="28"/>
        </w:rPr>
        <w:t xml:space="preserve"> Иванова А.С., Матвеева И.Е., Волковой М.Д. предлагается рассчитывать энергобаланс стран мира (производство минус потребление) по каждому из основных секторов мировой энергетической системы – нефти, газу, углю, АЭС, ГЭС и ВИЭ [</w:t>
      </w:r>
      <w:r w:rsidR="00CD6C1B" w:rsidRPr="007C31B2">
        <w:rPr>
          <w:sz w:val="28"/>
          <w:szCs w:val="28"/>
        </w:rPr>
        <w:t>32</w:t>
      </w:r>
      <w:r w:rsidR="00054CC4" w:rsidRPr="007C31B2">
        <w:rPr>
          <w:sz w:val="28"/>
          <w:szCs w:val="28"/>
        </w:rPr>
        <w:t>]. Как показало проведенное исследование в</w:t>
      </w:r>
      <w:r w:rsidRPr="007C31B2">
        <w:rPr>
          <w:sz w:val="28"/>
          <w:szCs w:val="28"/>
        </w:rPr>
        <w:t xml:space="preserve"> 2019 г. наиболее крупные избытки ТЭР сформировались в России, которая произвела больше, чем составили внутренние потребности: нефти – в 3,5 раза, углей – в 2,5 раза, газа – в 1,5 раза. </w:t>
      </w:r>
      <w:r w:rsidR="00054CC4" w:rsidRPr="007C31B2">
        <w:rPr>
          <w:sz w:val="28"/>
          <w:szCs w:val="28"/>
        </w:rPr>
        <w:t>В целом</w:t>
      </w:r>
      <w:r w:rsidRPr="007C31B2">
        <w:rPr>
          <w:sz w:val="28"/>
          <w:szCs w:val="28"/>
        </w:rPr>
        <w:t xml:space="preserve">, за пять лет экспортные возможности </w:t>
      </w:r>
      <w:r w:rsidR="00054CC4" w:rsidRPr="007C31B2">
        <w:rPr>
          <w:sz w:val="28"/>
          <w:szCs w:val="28"/>
        </w:rPr>
        <w:t>РФ</w:t>
      </w:r>
      <w:r w:rsidRPr="007C31B2">
        <w:rPr>
          <w:sz w:val="28"/>
          <w:szCs w:val="28"/>
        </w:rPr>
        <w:t xml:space="preserve"> увеличились на 18%.</w:t>
      </w:r>
    </w:p>
    <w:p w14:paraId="07E8D953" w14:textId="6EEED10B" w:rsidR="00054CC4" w:rsidRPr="004C7216" w:rsidRDefault="009F0214" w:rsidP="00392F26">
      <w:pPr>
        <w:spacing w:line="360" w:lineRule="auto"/>
        <w:ind w:firstLine="709"/>
        <w:jc w:val="both"/>
        <w:rPr>
          <w:spacing w:val="-6"/>
          <w:sz w:val="28"/>
          <w:szCs w:val="28"/>
        </w:rPr>
      </w:pPr>
      <w:r w:rsidRPr="004C7216">
        <w:rPr>
          <w:spacing w:val="-6"/>
          <w:sz w:val="28"/>
          <w:szCs w:val="28"/>
        </w:rPr>
        <w:t>Второе место зан</w:t>
      </w:r>
      <w:r w:rsidR="00392F26" w:rsidRPr="004C7216">
        <w:rPr>
          <w:spacing w:val="-6"/>
          <w:sz w:val="28"/>
          <w:szCs w:val="28"/>
        </w:rPr>
        <w:t>имает</w:t>
      </w:r>
      <w:r w:rsidRPr="004C7216">
        <w:rPr>
          <w:spacing w:val="-6"/>
          <w:sz w:val="28"/>
          <w:szCs w:val="28"/>
        </w:rPr>
        <w:t xml:space="preserve"> Саудовская Аравия</w:t>
      </w:r>
      <w:r w:rsidR="00392F26" w:rsidRPr="004C7216">
        <w:rPr>
          <w:spacing w:val="-6"/>
          <w:sz w:val="28"/>
          <w:szCs w:val="28"/>
        </w:rPr>
        <w:t>,</w:t>
      </w:r>
      <w:r w:rsidRPr="004C7216">
        <w:rPr>
          <w:spacing w:val="-6"/>
          <w:sz w:val="28"/>
          <w:szCs w:val="28"/>
        </w:rPr>
        <w:t xml:space="preserve"> традиционная специализация </w:t>
      </w:r>
      <w:r w:rsidR="00392F26" w:rsidRPr="004C7216">
        <w:rPr>
          <w:spacing w:val="-6"/>
          <w:sz w:val="28"/>
          <w:szCs w:val="28"/>
        </w:rPr>
        <w:t>которой –</w:t>
      </w:r>
      <w:r w:rsidRPr="004C7216">
        <w:rPr>
          <w:spacing w:val="-6"/>
          <w:sz w:val="28"/>
          <w:szCs w:val="28"/>
        </w:rPr>
        <w:t xml:space="preserve"> добыча и переработка нефти. Газообразное топливо страна использует для собственных нужд, что высвобождает часть нефти для вывоза. </w:t>
      </w:r>
    </w:p>
    <w:p w14:paraId="3CF7741C" w14:textId="77777777" w:rsidR="00272DC7" w:rsidRPr="004C7216" w:rsidRDefault="009F0214" w:rsidP="00392F26">
      <w:pPr>
        <w:spacing w:line="360" w:lineRule="auto"/>
        <w:ind w:firstLine="709"/>
        <w:jc w:val="both"/>
        <w:rPr>
          <w:spacing w:val="-6"/>
          <w:sz w:val="28"/>
          <w:szCs w:val="28"/>
        </w:rPr>
      </w:pPr>
      <w:r w:rsidRPr="004C7216">
        <w:rPr>
          <w:spacing w:val="-6"/>
          <w:sz w:val="28"/>
          <w:szCs w:val="28"/>
        </w:rPr>
        <w:t>На третьем месте находи</w:t>
      </w:r>
      <w:r w:rsidR="00054CC4" w:rsidRPr="004C7216">
        <w:rPr>
          <w:spacing w:val="-6"/>
          <w:sz w:val="28"/>
          <w:szCs w:val="28"/>
        </w:rPr>
        <w:t>тся</w:t>
      </w:r>
      <w:r w:rsidRPr="004C7216">
        <w:rPr>
          <w:spacing w:val="-6"/>
          <w:sz w:val="28"/>
          <w:szCs w:val="28"/>
        </w:rPr>
        <w:t xml:space="preserve"> Австралия (суммарный избыток ТЭР </w:t>
      </w:r>
      <w:r w:rsidR="00392F26" w:rsidRPr="004C7216">
        <w:rPr>
          <w:spacing w:val="-6"/>
          <w:sz w:val="28"/>
          <w:szCs w:val="28"/>
        </w:rPr>
        <w:t>более</w:t>
      </w:r>
      <w:r w:rsidRPr="004C7216">
        <w:rPr>
          <w:spacing w:val="-6"/>
          <w:sz w:val="28"/>
          <w:szCs w:val="28"/>
        </w:rPr>
        <w:t xml:space="preserve"> 314 млн т н. э.). Экспортные возможности страны во многом зависят от угольной индустрии. В газовой отрасли избыток оценивался в 80 млн т н.э.</w:t>
      </w:r>
    </w:p>
    <w:p w14:paraId="3BD1E405" w14:textId="239ACB44" w:rsidR="00272DC7" w:rsidRPr="004C7216" w:rsidRDefault="009F0214" w:rsidP="000446F0">
      <w:pPr>
        <w:spacing w:line="360" w:lineRule="auto"/>
        <w:ind w:firstLine="709"/>
        <w:jc w:val="both"/>
        <w:rPr>
          <w:spacing w:val="-6"/>
          <w:sz w:val="28"/>
          <w:szCs w:val="28"/>
        </w:rPr>
      </w:pPr>
      <w:r w:rsidRPr="004C7216">
        <w:rPr>
          <w:spacing w:val="-6"/>
          <w:sz w:val="28"/>
          <w:szCs w:val="28"/>
        </w:rPr>
        <w:t>В списке стран нетто-импортеров на первом месте находи</w:t>
      </w:r>
      <w:r w:rsidR="00392F26" w:rsidRPr="004C7216">
        <w:rPr>
          <w:spacing w:val="-6"/>
          <w:sz w:val="28"/>
          <w:szCs w:val="28"/>
        </w:rPr>
        <w:t>т</w:t>
      </w:r>
      <w:r w:rsidRPr="004C7216">
        <w:rPr>
          <w:spacing w:val="-6"/>
          <w:sz w:val="28"/>
          <w:szCs w:val="28"/>
        </w:rPr>
        <w:t xml:space="preserve">ся Китай. Нехватка ТЭР </w:t>
      </w:r>
      <w:r w:rsidR="00272DC7" w:rsidRPr="004C7216">
        <w:rPr>
          <w:spacing w:val="-6"/>
          <w:sz w:val="28"/>
          <w:szCs w:val="28"/>
        </w:rPr>
        <w:t>оценивается в</w:t>
      </w:r>
      <w:r w:rsidRPr="004C7216">
        <w:rPr>
          <w:spacing w:val="-6"/>
          <w:sz w:val="28"/>
          <w:szCs w:val="28"/>
        </w:rPr>
        <w:t xml:space="preserve"> 18% суммарного энергопотребления (15–20 лет назад страна оставалась самодостаточной). Для обеспечения внутреннего спроса </w:t>
      </w:r>
      <w:r w:rsidR="00272DC7" w:rsidRPr="004C7216">
        <w:rPr>
          <w:spacing w:val="-6"/>
          <w:sz w:val="28"/>
          <w:szCs w:val="28"/>
        </w:rPr>
        <w:t>Китай</w:t>
      </w:r>
      <w:r w:rsidRPr="004C7216">
        <w:rPr>
          <w:spacing w:val="-6"/>
          <w:sz w:val="28"/>
          <w:szCs w:val="28"/>
        </w:rPr>
        <w:t xml:space="preserve"> в</w:t>
      </w:r>
      <w:r w:rsidR="00272DC7" w:rsidRPr="004C7216">
        <w:rPr>
          <w:spacing w:val="-6"/>
          <w:sz w:val="28"/>
          <w:szCs w:val="28"/>
        </w:rPr>
        <w:t>возит</w:t>
      </w:r>
      <w:r w:rsidRPr="004C7216">
        <w:rPr>
          <w:spacing w:val="-6"/>
          <w:sz w:val="28"/>
          <w:szCs w:val="28"/>
        </w:rPr>
        <w:t xml:space="preserve"> не менее (млн </w:t>
      </w:r>
      <w:proofErr w:type="spellStart"/>
      <w:r w:rsidRPr="004C7216">
        <w:rPr>
          <w:spacing w:val="-6"/>
          <w:sz w:val="28"/>
          <w:szCs w:val="28"/>
        </w:rPr>
        <w:t>тн.э</w:t>
      </w:r>
      <w:proofErr w:type="spellEnd"/>
      <w:r w:rsidRPr="004C7216">
        <w:rPr>
          <w:spacing w:val="-6"/>
          <w:sz w:val="28"/>
          <w:szCs w:val="28"/>
        </w:rPr>
        <w:t>.): нефти – 482, газа – 111, угл</w:t>
      </w:r>
      <w:r w:rsidR="000446F0" w:rsidRPr="004C7216">
        <w:rPr>
          <w:spacing w:val="-6"/>
          <w:sz w:val="28"/>
          <w:szCs w:val="28"/>
        </w:rPr>
        <w:t>я</w:t>
      </w:r>
      <w:r w:rsidRPr="004C7216">
        <w:rPr>
          <w:spacing w:val="-6"/>
          <w:sz w:val="28"/>
          <w:szCs w:val="28"/>
        </w:rPr>
        <w:t xml:space="preserve"> –</w:t>
      </w:r>
      <w:r w:rsidR="000446F0" w:rsidRPr="004C7216">
        <w:rPr>
          <w:spacing w:val="-6"/>
          <w:sz w:val="28"/>
          <w:szCs w:val="28"/>
        </w:rPr>
        <w:t xml:space="preserve"> </w:t>
      </w:r>
      <w:r w:rsidRPr="004C7216">
        <w:rPr>
          <w:spacing w:val="-6"/>
          <w:sz w:val="28"/>
          <w:szCs w:val="28"/>
        </w:rPr>
        <w:t>45. </w:t>
      </w:r>
      <w:r w:rsidR="000446F0" w:rsidRPr="004C7216">
        <w:rPr>
          <w:spacing w:val="-6"/>
          <w:sz w:val="28"/>
          <w:szCs w:val="28"/>
        </w:rPr>
        <w:t xml:space="preserve"> </w:t>
      </w:r>
      <w:r w:rsidRPr="004C7216">
        <w:rPr>
          <w:spacing w:val="-6"/>
          <w:sz w:val="28"/>
          <w:szCs w:val="28"/>
        </w:rPr>
        <w:t>Зависимость Индии от импорта ТЭР находи</w:t>
      </w:r>
      <w:r w:rsidR="00272DC7" w:rsidRPr="004C7216">
        <w:rPr>
          <w:spacing w:val="-6"/>
          <w:sz w:val="28"/>
          <w:szCs w:val="28"/>
        </w:rPr>
        <w:t>тся</w:t>
      </w:r>
      <w:r w:rsidRPr="004C7216">
        <w:rPr>
          <w:spacing w:val="-6"/>
          <w:sz w:val="28"/>
          <w:szCs w:val="28"/>
        </w:rPr>
        <w:t xml:space="preserve"> на уровне 50%, Японии и Республики Корея –</w:t>
      </w:r>
      <w:r w:rsidR="00CD6C1B" w:rsidRPr="004C7216">
        <w:rPr>
          <w:spacing w:val="-6"/>
          <w:sz w:val="28"/>
          <w:szCs w:val="28"/>
        </w:rPr>
        <w:t xml:space="preserve"> </w:t>
      </w:r>
      <w:r w:rsidRPr="004C7216">
        <w:rPr>
          <w:spacing w:val="-6"/>
          <w:sz w:val="28"/>
          <w:szCs w:val="28"/>
        </w:rPr>
        <w:t>86%.</w:t>
      </w:r>
    </w:p>
    <w:p w14:paraId="6E75866F" w14:textId="3170B7CA" w:rsidR="00272DC7" w:rsidRPr="004C7216" w:rsidRDefault="00272DC7" w:rsidP="00117E74">
      <w:pPr>
        <w:spacing w:line="360" w:lineRule="auto"/>
        <w:ind w:firstLine="709"/>
        <w:jc w:val="both"/>
        <w:rPr>
          <w:rFonts w:ascii="Verdana" w:hAnsi="Verdana"/>
          <w:color w:val="000000"/>
          <w:spacing w:val="-6"/>
          <w:sz w:val="20"/>
          <w:szCs w:val="20"/>
        </w:rPr>
      </w:pPr>
      <w:r w:rsidRPr="004C7216">
        <w:rPr>
          <w:spacing w:val="-6"/>
          <w:sz w:val="28"/>
          <w:szCs w:val="28"/>
        </w:rPr>
        <w:t>США</w:t>
      </w:r>
      <w:r w:rsidR="009F0214" w:rsidRPr="004C7216">
        <w:rPr>
          <w:spacing w:val="-6"/>
          <w:sz w:val="28"/>
          <w:szCs w:val="28"/>
        </w:rPr>
        <w:t xml:space="preserve">, которые еще пять лет назад </w:t>
      </w:r>
      <w:r w:rsidR="000446F0" w:rsidRPr="004C7216">
        <w:rPr>
          <w:spacing w:val="-6"/>
          <w:sz w:val="28"/>
          <w:szCs w:val="28"/>
        </w:rPr>
        <w:t>импортировали</w:t>
      </w:r>
      <w:r w:rsidR="009F0214" w:rsidRPr="004C7216">
        <w:rPr>
          <w:spacing w:val="-6"/>
          <w:sz w:val="28"/>
          <w:szCs w:val="28"/>
        </w:rPr>
        <w:t xml:space="preserve"> крупны</w:t>
      </w:r>
      <w:r w:rsidR="000446F0" w:rsidRPr="004C7216">
        <w:rPr>
          <w:spacing w:val="-6"/>
          <w:sz w:val="28"/>
          <w:szCs w:val="28"/>
        </w:rPr>
        <w:t>е</w:t>
      </w:r>
      <w:r w:rsidR="009F0214" w:rsidRPr="004C7216">
        <w:rPr>
          <w:spacing w:val="-6"/>
          <w:sz w:val="28"/>
          <w:szCs w:val="28"/>
        </w:rPr>
        <w:t xml:space="preserve"> </w:t>
      </w:r>
      <w:r w:rsidR="000446F0" w:rsidRPr="004C7216">
        <w:rPr>
          <w:spacing w:val="-6"/>
          <w:sz w:val="28"/>
          <w:szCs w:val="28"/>
        </w:rPr>
        <w:t>объемы</w:t>
      </w:r>
      <w:r w:rsidR="009F0214" w:rsidRPr="004C7216">
        <w:rPr>
          <w:spacing w:val="-6"/>
          <w:sz w:val="28"/>
          <w:szCs w:val="28"/>
        </w:rPr>
        <w:t xml:space="preserve"> углеводородов, сократили до минимума зависимость от </w:t>
      </w:r>
      <w:r w:rsidR="000446F0" w:rsidRPr="004C7216">
        <w:rPr>
          <w:spacing w:val="-6"/>
          <w:sz w:val="28"/>
          <w:szCs w:val="28"/>
        </w:rPr>
        <w:t>внешнего рынка энергоносителей</w:t>
      </w:r>
      <w:r w:rsidR="009F0214" w:rsidRPr="004C7216">
        <w:rPr>
          <w:spacing w:val="-6"/>
          <w:sz w:val="28"/>
          <w:szCs w:val="28"/>
        </w:rPr>
        <w:t xml:space="preserve">. В 2019 г. суммарная нехватка ТЭР составила 40 млн. т н.э. (в 2018 г. – 188 млн., в 2014г. – 280 млн. т н.э.). Таким образом, зависимость США от импорта ТЭР уменьшилась до 1,8% (в 2014 г. – 12,8%). </w:t>
      </w:r>
      <w:r w:rsidRPr="004C7216">
        <w:rPr>
          <w:spacing w:val="-6"/>
          <w:sz w:val="28"/>
          <w:szCs w:val="28"/>
        </w:rPr>
        <w:t>С</w:t>
      </w:r>
      <w:r w:rsidR="009F0214" w:rsidRPr="004C7216">
        <w:rPr>
          <w:spacing w:val="-6"/>
          <w:sz w:val="28"/>
          <w:szCs w:val="28"/>
        </w:rPr>
        <w:t xml:space="preserve"> точки зрения энергообеспечения государство стало самодостаточным</w:t>
      </w:r>
      <w:r w:rsidRPr="004C7216">
        <w:rPr>
          <w:spacing w:val="-6"/>
          <w:sz w:val="28"/>
          <w:szCs w:val="28"/>
        </w:rPr>
        <w:t xml:space="preserve"> и на сегодняшний день </w:t>
      </w:r>
      <w:r w:rsidR="009F0214" w:rsidRPr="004C7216">
        <w:rPr>
          <w:spacing w:val="-6"/>
          <w:sz w:val="28"/>
          <w:szCs w:val="28"/>
        </w:rPr>
        <w:t xml:space="preserve">страна </w:t>
      </w:r>
      <w:r w:rsidRPr="004C7216">
        <w:rPr>
          <w:spacing w:val="-6"/>
          <w:sz w:val="28"/>
          <w:szCs w:val="28"/>
        </w:rPr>
        <w:t>– ключевой</w:t>
      </w:r>
      <w:r w:rsidR="009F0214" w:rsidRPr="004C7216">
        <w:rPr>
          <w:spacing w:val="-6"/>
          <w:sz w:val="28"/>
          <w:szCs w:val="28"/>
        </w:rPr>
        <w:t xml:space="preserve"> участник энергетических рынков мира и обладает высоким потенциалом для ведения борьбы за рынки и каналы сбыта по своим правилам.</w:t>
      </w:r>
      <w:r w:rsidR="009F0214" w:rsidRPr="004C7216">
        <w:rPr>
          <w:rStyle w:val="apple-converted-space"/>
          <w:rFonts w:ascii="Verdana" w:hAnsi="Verdana"/>
          <w:color w:val="000000"/>
          <w:spacing w:val="-6"/>
          <w:sz w:val="28"/>
          <w:szCs w:val="28"/>
          <w:shd w:val="clear" w:color="auto" w:fill="FFFFFF"/>
        </w:rPr>
        <w:t> </w:t>
      </w:r>
    </w:p>
    <w:p w14:paraId="5781D10C" w14:textId="71F0DA13" w:rsidR="00072109" w:rsidRPr="004C7216" w:rsidRDefault="005810C7" w:rsidP="004C7216">
      <w:pPr>
        <w:widowControl w:val="0"/>
        <w:spacing w:line="360" w:lineRule="auto"/>
        <w:ind w:firstLine="709"/>
        <w:jc w:val="both"/>
        <w:rPr>
          <w:spacing w:val="-6"/>
          <w:sz w:val="28"/>
          <w:szCs w:val="28"/>
        </w:rPr>
      </w:pPr>
      <w:r w:rsidRPr="004C7216">
        <w:rPr>
          <w:spacing w:val="-6"/>
          <w:sz w:val="28"/>
          <w:szCs w:val="28"/>
        </w:rPr>
        <w:t xml:space="preserve">Под факторами конкурентоспособности страны на мировом рынке энергоносителей будем понимать такие элементы, процессы и явления, которые благоприятно воздействуют на энергетический баланс страны, обеспечивают эффективность внешней торговли </w:t>
      </w:r>
      <w:r w:rsidR="00520FDD" w:rsidRPr="004C7216">
        <w:rPr>
          <w:spacing w:val="-6"/>
          <w:sz w:val="28"/>
          <w:szCs w:val="28"/>
        </w:rPr>
        <w:t>энергоресурсами</w:t>
      </w:r>
      <w:r w:rsidRPr="004C7216">
        <w:rPr>
          <w:spacing w:val="-6"/>
          <w:sz w:val="28"/>
          <w:szCs w:val="28"/>
        </w:rPr>
        <w:t>, ее рыночный успех.</w:t>
      </w:r>
      <w:r w:rsidR="00072109" w:rsidRPr="004C7216">
        <w:rPr>
          <w:spacing w:val="-6"/>
          <w:sz w:val="28"/>
          <w:szCs w:val="28"/>
        </w:rPr>
        <w:t xml:space="preserve"> Ключевые факторы представлена на рисунке 10.</w:t>
      </w:r>
      <w:r w:rsidR="00351C97" w:rsidRPr="004C7216">
        <w:rPr>
          <w:spacing w:val="-6"/>
          <w:sz w:val="28"/>
          <w:szCs w:val="28"/>
        </w:rPr>
        <w:t xml:space="preserve"> Конкурентоспособность страны предполагает «предложение» таких энергоносителей, которые соответствуют запросам международного рынка и конкретных потребителей. </w:t>
      </w:r>
      <w:r w:rsidR="006B5A47" w:rsidRPr="004C7216">
        <w:rPr>
          <w:spacing w:val="-6"/>
          <w:sz w:val="28"/>
          <w:szCs w:val="28"/>
        </w:rPr>
        <w:t>Конкурентоспособность стран на мировом рынке энергоносителей определяется преимущественно издержками производства, а также в меньшей степени географическим положением по отношению к рынкам сбыта.</w:t>
      </w:r>
    </w:p>
    <w:p w14:paraId="3FEAF3F4" w14:textId="77777777" w:rsidR="004C7216" w:rsidRPr="007C31B2" w:rsidRDefault="004C7216" w:rsidP="00072109">
      <w:pPr>
        <w:spacing w:line="360" w:lineRule="auto"/>
        <w:ind w:firstLine="709"/>
        <w:jc w:val="both"/>
        <w:rPr>
          <w:sz w:val="28"/>
          <w:szCs w:val="28"/>
        </w:rPr>
      </w:pPr>
    </w:p>
    <w:p w14:paraId="160E6B2B" w14:textId="743F66F6" w:rsidR="00072109" w:rsidRDefault="00072109" w:rsidP="004C7216">
      <w:pPr>
        <w:jc w:val="center"/>
        <w:rPr>
          <w:sz w:val="28"/>
          <w:szCs w:val="28"/>
        </w:rPr>
      </w:pPr>
      <w:r w:rsidRPr="00072109">
        <w:rPr>
          <w:noProof/>
          <w:sz w:val="28"/>
          <w:szCs w:val="28"/>
          <w:lang w:eastAsia="ru-RU"/>
        </w:rPr>
        <w:drawing>
          <wp:inline distT="0" distB="0" distL="0" distR="0" wp14:anchorId="3F5DCE59" wp14:editId="050EB05B">
            <wp:extent cx="5507704" cy="3097974"/>
            <wp:effectExtent l="0" t="0" r="444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2885" cy="3106513"/>
                    </a:xfrm>
                    <a:prstGeom prst="rect">
                      <a:avLst/>
                    </a:prstGeom>
                  </pic:spPr>
                </pic:pic>
              </a:graphicData>
            </a:graphic>
          </wp:inline>
        </w:drawing>
      </w:r>
    </w:p>
    <w:p w14:paraId="0041A8AE" w14:textId="77777777" w:rsidR="004C7216" w:rsidRDefault="004C7216" w:rsidP="004C7216">
      <w:pPr>
        <w:jc w:val="center"/>
        <w:rPr>
          <w:sz w:val="28"/>
          <w:szCs w:val="28"/>
        </w:rPr>
      </w:pPr>
    </w:p>
    <w:p w14:paraId="62BB1589" w14:textId="77F15473" w:rsidR="00072109" w:rsidRDefault="00072109" w:rsidP="004C7216">
      <w:pPr>
        <w:jc w:val="center"/>
        <w:rPr>
          <w:sz w:val="28"/>
          <w:szCs w:val="28"/>
        </w:rPr>
      </w:pPr>
      <w:r>
        <w:rPr>
          <w:sz w:val="28"/>
          <w:szCs w:val="28"/>
        </w:rPr>
        <w:t>Рисунок 10 – Основные факторы конкурентоспособности страны на мировом рынке энергоносителей (составлено автором)</w:t>
      </w:r>
    </w:p>
    <w:p w14:paraId="1067C4B0" w14:textId="77777777" w:rsidR="004C7216" w:rsidRDefault="004C7216" w:rsidP="002913D5">
      <w:pPr>
        <w:spacing w:line="360" w:lineRule="auto"/>
        <w:ind w:firstLine="709"/>
        <w:jc w:val="both"/>
        <w:rPr>
          <w:sz w:val="28"/>
          <w:szCs w:val="28"/>
        </w:rPr>
      </w:pPr>
    </w:p>
    <w:p w14:paraId="4A636942" w14:textId="1BF490E8" w:rsidR="00E33E86" w:rsidRPr="00CD6C1B" w:rsidRDefault="006B5A47" w:rsidP="002913D5">
      <w:pPr>
        <w:spacing w:line="360" w:lineRule="auto"/>
        <w:ind w:firstLine="709"/>
        <w:jc w:val="both"/>
        <w:rPr>
          <w:sz w:val="28"/>
          <w:szCs w:val="28"/>
        </w:rPr>
      </w:pPr>
      <w:r>
        <w:rPr>
          <w:sz w:val="28"/>
          <w:szCs w:val="28"/>
        </w:rPr>
        <w:t xml:space="preserve">Конкурентоспособность страны зависит от </w:t>
      </w:r>
      <w:r w:rsidR="00D83701" w:rsidRPr="00567944">
        <w:rPr>
          <w:sz w:val="28"/>
          <w:szCs w:val="28"/>
        </w:rPr>
        <w:t xml:space="preserve">стоимости рабочей силы </w:t>
      </w:r>
      <w:r>
        <w:rPr>
          <w:sz w:val="28"/>
          <w:szCs w:val="28"/>
        </w:rPr>
        <w:t>внутри государства, уровня развития</w:t>
      </w:r>
      <w:r w:rsidR="00D83701" w:rsidRPr="00567944">
        <w:rPr>
          <w:sz w:val="28"/>
          <w:szCs w:val="28"/>
        </w:rPr>
        <w:t xml:space="preserve"> горно-геологически</w:t>
      </w:r>
      <w:r>
        <w:rPr>
          <w:sz w:val="28"/>
          <w:szCs w:val="28"/>
        </w:rPr>
        <w:t>х</w:t>
      </w:r>
      <w:r w:rsidR="00D83701" w:rsidRPr="00567944">
        <w:rPr>
          <w:sz w:val="28"/>
          <w:szCs w:val="28"/>
        </w:rPr>
        <w:t xml:space="preserve"> услови</w:t>
      </w:r>
      <w:r>
        <w:rPr>
          <w:sz w:val="28"/>
          <w:szCs w:val="28"/>
        </w:rPr>
        <w:t>й</w:t>
      </w:r>
      <w:r w:rsidR="00D83701" w:rsidRPr="00567944">
        <w:rPr>
          <w:sz w:val="28"/>
          <w:szCs w:val="28"/>
        </w:rPr>
        <w:t xml:space="preserve">. </w:t>
      </w:r>
    </w:p>
    <w:p w14:paraId="71DDB3CF" w14:textId="39CBF9B2" w:rsidR="00443738" w:rsidRPr="00443738" w:rsidRDefault="00443738" w:rsidP="00443738">
      <w:pPr>
        <w:spacing w:line="360" w:lineRule="auto"/>
        <w:ind w:firstLine="709"/>
        <w:jc w:val="both"/>
        <w:rPr>
          <w:sz w:val="28"/>
          <w:szCs w:val="28"/>
        </w:rPr>
      </w:pPr>
      <w:r w:rsidRPr="00CD6C1B">
        <w:rPr>
          <w:sz w:val="28"/>
          <w:szCs w:val="28"/>
        </w:rPr>
        <w:t>На современную конкуренцию на энергетическом рынке влияют как экономические, так и политические</w:t>
      </w:r>
      <w:r w:rsidRPr="00443738">
        <w:rPr>
          <w:sz w:val="28"/>
          <w:szCs w:val="28"/>
        </w:rPr>
        <w:t xml:space="preserve"> факторы, доля которых в последние пять лет существенно выросла</w:t>
      </w:r>
      <w:r>
        <w:rPr>
          <w:sz w:val="28"/>
          <w:szCs w:val="28"/>
        </w:rPr>
        <w:t xml:space="preserve"> </w:t>
      </w:r>
      <w:r w:rsidRPr="00443738">
        <w:rPr>
          <w:sz w:val="28"/>
          <w:szCs w:val="28"/>
        </w:rPr>
        <w:t>[</w:t>
      </w:r>
      <w:r w:rsidR="00CD6C1B">
        <w:rPr>
          <w:sz w:val="28"/>
          <w:szCs w:val="28"/>
        </w:rPr>
        <w:t>13</w:t>
      </w:r>
      <w:r w:rsidRPr="00443738">
        <w:rPr>
          <w:sz w:val="28"/>
          <w:szCs w:val="28"/>
        </w:rPr>
        <w:t xml:space="preserve">]. </w:t>
      </w:r>
    </w:p>
    <w:p w14:paraId="68931E76" w14:textId="382B2737" w:rsidR="00D83701" w:rsidRPr="00567944" w:rsidRDefault="006B5A47" w:rsidP="00E33E86">
      <w:pPr>
        <w:spacing w:line="360" w:lineRule="auto"/>
        <w:ind w:firstLine="709"/>
        <w:jc w:val="both"/>
        <w:rPr>
          <w:sz w:val="28"/>
          <w:szCs w:val="28"/>
        </w:rPr>
      </w:pPr>
      <w:r>
        <w:rPr>
          <w:sz w:val="28"/>
          <w:szCs w:val="28"/>
        </w:rPr>
        <w:t>О</w:t>
      </w:r>
      <w:r w:rsidR="002913D5" w:rsidRPr="00E33E86">
        <w:rPr>
          <w:sz w:val="28"/>
          <w:szCs w:val="28"/>
        </w:rPr>
        <w:t>сновополагающий фактор</w:t>
      </w:r>
      <w:r>
        <w:rPr>
          <w:sz w:val="28"/>
          <w:szCs w:val="28"/>
        </w:rPr>
        <w:t xml:space="preserve"> конкурентоспособности страны на мировом рынке энергоносителей – </w:t>
      </w:r>
      <w:r w:rsidR="002913D5" w:rsidRPr="00E33E86">
        <w:rPr>
          <w:sz w:val="28"/>
          <w:szCs w:val="28"/>
        </w:rPr>
        <w:t>и</w:t>
      </w:r>
      <w:r w:rsidR="005810C7" w:rsidRPr="00E33E86">
        <w:rPr>
          <w:sz w:val="28"/>
          <w:szCs w:val="28"/>
        </w:rPr>
        <w:t>нновационный потенциал</w:t>
      </w:r>
      <w:r>
        <w:rPr>
          <w:sz w:val="28"/>
          <w:szCs w:val="28"/>
        </w:rPr>
        <w:t xml:space="preserve"> государства, связанный с возможностью широкомасштабного </w:t>
      </w:r>
      <w:r w:rsidR="005810C7" w:rsidRPr="00E33E86">
        <w:rPr>
          <w:sz w:val="28"/>
          <w:szCs w:val="28"/>
        </w:rPr>
        <w:t>использовани</w:t>
      </w:r>
      <w:r>
        <w:rPr>
          <w:sz w:val="28"/>
          <w:szCs w:val="28"/>
        </w:rPr>
        <w:t>я</w:t>
      </w:r>
      <w:r w:rsidR="005810C7" w:rsidRPr="00E33E86">
        <w:rPr>
          <w:sz w:val="28"/>
          <w:szCs w:val="28"/>
        </w:rPr>
        <w:t xml:space="preserve"> ВИЭ</w:t>
      </w:r>
      <w:r>
        <w:rPr>
          <w:sz w:val="28"/>
          <w:szCs w:val="28"/>
        </w:rPr>
        <w:t xml:space="preserve"> в национальной экономике</w:t>
      </w:r>
      <w:r w:rsidR="005810C7" w:rsidRPr="00E33E86">
        <w:rPr>
          <w:sz w:val="28"/>
          <w:szCs w:val="28"/>
        </w:rPr>
        <w:t xml:space="preserve">, повышением энергоэффективности, снижением негативного воздействия деятельности ТЭК на окружающую среду. </w:t>
      </w:r>
      <w:r>
        <w:rPr>
          <w:sz w:val="28"/>
          <w:szCs w:val="28"/>
        </w:rPr>
        <w:t>В</w:t>
      </w:r>
      <w:r w:rsidR="00E33E86" w:rsidRPr="00E33E86">
        <w:rPr>
          <w:sz w:val="28"/>
          <w:szCs w:val="28"/>
        </w:rPr>
        <w:t xml:space="preserve"> </w:t>
      </w:r>
      <w:r>
        <w:rPr>
          <w:sz w:val="28"/>
          <w:szCs w:val="28"/>
        </w:rPr>
        <w:t>течении</w:t>
      </w:r>
      <w:r w:rsidR="00E33E86" w:rsidRPr="00E33E86">
        <w:rPr>
          <w:sz w:val="28"/>
          <w:szCs w:val="28"/>
        </w:rPr>
        <w:t xml:space="preserve"> 20 лет </w:t>
      </w:r>
      <w:r>
        <w:rPr>
          <w:sz w:val="28"/>
          <w:szCs w:val="28"/>
        </w:rPr>
        <w:t>многие страны совершат</w:t>
      </w:r>
      <w:r w:rsidR="00E33E86" w:rsidRPr="00E33E86">
        <w:rPr>
          <w:sz w:val="28"/>
          <w:szCs w:val="28"/>
        </w:rPr>
        <w:t xml:space="preserve"> </w:t>
      </w:r>
      <w:proofErr w:type="spellStart"/>
      <w:r w:rsidRPr="00E33E86">
        <w:rPr>
          <w:sz w:val="28"/>
          <w:szCs w:val="28"/>
        </w:rPr>
        <w:t>энергопереход</w:t>
      </w:r>
      <w:proofErr w:type="spellEnd"/>
      <w:r w:rsidRPr="00E33E86">
        <w:rPr>
          <w:sz w:val="28"/>
          <w:szCs w:val="28"/>
        </w:rPr>
        <w:t xml:space="preserve"> </w:t>
      </w:r>
      <w:r w:rsidR="00E33E86" w:rsidRPr="00E33E86">
        <w:rPr>
          <w:sz w:val="28"/>
          <w:szCs w:val="28"/>
        </w:rPr>
        <w:t xml:space="preserve">от </w:t>
      </w:r>
      <w:r>
        <w:rPr>
          <w:sz w:val="28"/>
          <w:szCs w:val="28"/>
        </w:rPr>
        <w:t>первичных видов ресурсов к росту</w:t>
      </w:r>
      <w:r w:rsidR="00E33E86" w:rsidRPr="00E33E86">
        <w:rPr>
          <w:sz w:val="28"/>
          <w:szCs w:val="28"/>
        </w:rPr>
        <w:t xml:space="preserve"> ВИЭ</w:t>
      </w:r>
      <w:r>
        <w:rPr>
          <w:sz w:val="28"/>
          <w:szCs w:val="28"/>
        </w:rPr>
        <w:t>. В числе ключевых тенденций данного процесса – </w:t>
      </w:r>
      <w:r w:rsidR="00E33E86" w:rsidRPr="00E33E86">
        <w:rPr>
          <w:sz w:val="28"/>
          <w:szCs w:val="28"/>
        </w:rPr>
        <w:t>энергоэффективност</w:t>
      </w:r>
      <w:r>
        <w:rPr>
          <w:sz w:val="28"/>
          <w:szCs w:val="28"/>
        </w:rPr>
        <w:t>ь</w:t>
      </w:r>
      <w:r w:rsidR="00E33E86" w:rsidRPr="00E33E86">
        <w:rPr>
          <w:sz w:val="28"/>
          <w:szCs w:val="28"/>
        </w:rPr>
        <w:t>, снижение доли углеводородного топлива в мировом энергетическом балансе (декарбонизация), децентрализация (рост удельного веса распределенных энергоресурсов) и цифровизация энергетики</w:t>
      </w:r>
      <w:r w:rsidR="00E33E86">
        <w:rPr>
          <w:sz w:val="28"/>
          <w:szCs w:val="28"/>
        </w:rPr>
        <w:t xml:space="preserve"> </w:t>
      </w:r>
      <w:r w:rsidR="00E33E86" w:rsidRPr="004E59D4">
        <w:rPr>
          <w:sz w:val="28"/>
          <w:szCs w:val="28"/>
        </w:rPr>
        <w:t>[</w:t>
      </w:r>
      <w:r w:rsidR="00CD6C1B">
        <w:rPr>
          <w:sz w:val="28"/>
          <w:szCs w:val="28"/>
        </w:rPr>
        <w:t>16</w:t>
      </w:r>
      <w:r w:rsidR="00E33E86" w:rsidRPr="002913D5">
        <w:rPr>
          <w:sz w:val="28"/>
          <w:szCs w:val="28"/>
        </w:rPr>
        <w:t>]</w:t>
      </w:r>
      <w:r w:rsidR="00E33E86">
        <w:rPr>
          <w:sz w:val="28"/>
          <w:szCs w:val="28"/>
        </w:rPr>
        <w:t>.</w:t>
      </w:r>
    </w:p>
    <w:p w14:paraId="0D5FAB66" w14:textId="692AD17D" w:rsidR="00243918" w:rsidRPr="002F64FD" w:rsidRDefault="00243918" w:rsidP="00401769">
      <w:pPr>
        <w:spacing w:line="360" w:lineRule="auto"/>
        <w:ind w:firstLine="709"/>
        <w:jc w:val="both"/>
        <w:rPr>
          <w:rFonts w:eastAsia="Calibri"/>
          <w:b/>
          <w:sz w:val="28"/>
          <w:szCs w:val="28"/>
        </w:rPr>
      </w:pPr>
      <w:r w:rsidRPr="002F64FD">
        <w:rPr>
          <w:rFonts w:eastAsia="Calibri"/>
          <w:b/>
          <w:sz w:val="28"/>
          <w:szCs w:val="28"/>
        </w:rPr>
        <w:t xml:space="preserve">2 </w:t>
      </w:r>
      <w:r w:rsidR="002F64FD" w:rsidRPr="002F64FD">
        <w:rPr>
          <w:b/>
          <w:sz w:val="28"/>
          <w:szCs w:val="28"/>
        </w:rPr>
        <w:t xml:space="preserve">Исследование ключевых </w:t>
      </w:r>
      <w:r w:rsidR="002F64FD" w:rsidRPr="004C6D89">
        <w:rPr>
          <w:b/>
          <w:sz w:val="28"/>
          <w:szCs w:val="28"/>
        </w:rPr>
        <w:t>факторов и проблем</w:t>
      </w:r>
      <w:r w:rsidR="004857D8">
        <w:rPr>
          <w:b/>
          <w:sz w:val="28"/>
          <w:szCs w:val="28"/>
        </w:rPr>
        <w:t xml:space="preserve"> </w:t>
      </w:r>
      <w:r w:rsidR="002F64FD" w:rsidRPr="002F64FD">
        <w:rPr>
          <w:b/>
          <w:sz w:val="28"/>
          <w:szCs w:val="28"/>
        </w:rPr>
        <w:t>конкурентоспособности РФ на мировом рынке энергоносителей</w:t>
      </w:r>
    </w:p>
    <w:p w14:paraId="1534ACB9" w14:textId="77777777" w:rsidR="00437472" w:rsidRPr="006D7CC5" w:rsidRDefault="00437472" w:rsidP="00437472">
      <w:pPr>
        <w:spacing w:line="360" w:lineRule="auto"/>
        <w:ind w:firstLine="709"/>
        <w:jc w:val="both"/>
        <w:rPr>
          <w:rFonts w:eastAsia="Calibri"/>
          <w:b/>
          <w:sz w:val="28"/>
          <w:szCs w:val="28"/>
          <w:highlight w:val="yellow"/>
        </w:rPr>
      </w:pPr>
    </w:p>
    <w:p w14:paraId="4E1F2466" w14:textId="4BB70722" w:rsidR="00287B86" w:rsidRPr="00072109" w:rsidRDefault="00401769" w:rsidP="00072109">
      <w:pPr>
        <w:pStyle w:val="1"/>
        <w:spacing w:before="0" w:beforeAutospacing="0" w:after="0" w:afterAutospacing="0" w:line="360" w:lineRule="auto"/>
        <w:ind w:firstLine="709"/>
        <w:rPr>
          <w:bCs w:val="0"/>
          <w:kern w:val="0"/>
          <w:sz w:val="28"/>
          <w:szCs w:val="28"/>
        </w:rPr>
      </w:pPr>
      <w:r w:rsidRPr="00072109">
        <w:rPr>
          <w:rFonts w:eastAsia="Calibri"/>
          <w:bCs w:val="0"/>
          <w:sz w:val="28"/>
          <w:szCs w:val="28"/>
        </w:rPr>
        <w:t>2</w:t>
      </w:r>
      <w:r w:rsidRPr="00072109">
        <w:rPr>
          <w:bCs w:val="0"/>
          <w:kern w:val="0"/>
          <w:sz w:val="28"/>
          <w:szCs w:val="28"/>
        </w:rPr>
        <w:t xml:space="preserve">.1 </w:t>
      </w:r>
      <w:r w:rsidR="00637C41" w:rsidRPr="00072109">
        <w:rPr>
          <w:bCs w:val="0"/>
          <w:kern w:val="0"/>
          <w:sz w:val="28"/>
          <w:szCs w:val="28"/>
        </w:rPr>
        <w:t>Современное положение России на мировом энергетическом рынке</w:t>
      </w:r>
    </w:p>
    <w:p w14:paraId="1BB5C17F" w14:textId="77777777" w:rsidR="001C0E5F" w:rsidRDefault="001C0E5F" w:rsidP="00B840DE">
      <w:pPr>
        <w:spacing w:line="360" w:lineRule="auto"/>
        <w:ind w:firstLine="709"/>
        <w:jc w:val="both"/>
        <w:rPr>
          <w:sz w:val="28"/>
          <w:szCs w:val="28"/>
        </w:rPr>
      </w:pPr>
    </w:p>
    <w:p w14:paraId="02FE2B01" w14:textId="2934F1C1" w:rsidR="0040674E" w:rsidRPr="0040674E" w:rsidRDefault="0046349C" w:rsidP="0040674E">
      <w:pPr>
        <w:spacing w:line="360" w:lineRule="auto"/>
        <w:ind w:firstLine="709"/>
        <w:jc w:val="both"/>
        <w:rPr>
          <w:sz w:val="28"/>
          <w:szCs w:val="28"/>
        </w:rPr>
      </w:pPr>
      <w:r w:rsidRPr="0040674E">
        <w:rPr>
          <w:sz w:val="28"/>
          <w:szCs w:val="28"/>
        </w:rPr>
        <w:t>На сегодняшний день д</w:t>
      </w:r>
      <w:r w:rsidR="00132DA1" w:rsidRPr="00132DA1">
        <w:rPr>
          <w:sz w:val="28"/>
          <w:szCs w:val="28"/>
        </w:rPr>
        <w:t>оля России в международной торговле энергоносителями является самой большой и составляет 25%</w:t>
      </w:r>
      <w:r w:rsidR="001C0E5F" w:rsidRPr="0040674E">
        <w:rPr>
          <w:sz w:val="28"/>
          <w:szCs w:val="28"/>
        </w:rPr>
        <w:t xml:space="preserve"> [</w:t>
      </w:r>
      <w:r w:rsidR="00AD6882">
        <w:rPr>
          <w:sz w:val="28"/>
          <w:szCs w:val="28"/>
        </w:rPr>
        <w:t>39</w:t>
      </w:r>
      <w:r w:rsidR="001C0E5F" w:rsidRPr="0040674E">
        <w:rPr>
          <w:sz w:val="28"/>
          <w:szCs w:val="28"/>
        </w:rPr>
        <w:t>]</w:t>
      </w:r>
      <w:r w:rsidR="00132DA1" w:rsidRPr="00132DA1">
        <w:rPr>
          <w:sz w:val="28"/>
          <w:szCs w:val="28"/>
        </w:rPr>
        <w:t xml:space="preserve">. </w:t>
      </w:r>
      <w:r w:rsidR="0045672F">
        <w:rPr>
          <w:sz w:val="28"/>
          <w:szCs w:val="28"/>
        </w:rPr>
        <w:t>Страна как</w:t>
      </w:r>
      <w:r w:rsidR="004F4D7D" w:rsidRPr="0040674E">
        <w:rPr>
          <w:sz w:val="28"/>
          <w:szCs w:val="28"/>
        </w:rPr>
        <w:t xml:space="preserve"> главны</w:t>
      </w:r>
      <w:r w:rsidR="0045672F">
        <w:rPr>
          <w:sz w:val="28"/>
          <w:szCs w:val="28"/>
        </w:rPr>
        <w:t>й</w:t>
      </w:r>
      <w:r w:rsidR="004F4D7D" w:rsidRPr="0040674E">
        <w:rPr>
          <w:sz w:val="28"/>
          <w:szCs w:val="28"/>
        </w:rPr>
        <w:t xml:space="preserve"> экспортер энергоносителей </w:t>
      </w:r>
      <w:r w:rsidR="0040674E" w:rsidRPr="0040674E">
        <w:rPr>
          <w:sz w:val="28"/>
          <w:szCs w:val="28"/>
        </w:rPr>
        <w:t>занимает:</w:t>
      </w:r>
    </w:p>
    <w:p w14:paraId="7283B3A7" w14:textId="156D6D4E" w:rsidR="0040674E" w:rsidRPr="0040674E" w:rsidRDefault="0040674E" w:rsidP="0040674E">
      <w:pPr>
        <w:spacing w:line="360" w:lineRule="auto"/>
        <w:ind w:firstLine="709"/>
        <w:jc w:val="both"/>
        <w:rPr>
          <w:sz w:val="28"/>
          <w:szCs w:val="28"/>
        </w:rPr>
      </w:pPr>
      <w:r>
        <w:rPr>
          <w:sz w:val="28"/>
          <w:szCs w:val="28"/>
        </w:rPr>
        <w:t xml:space="preserve">– </w:t>
      </w:r>
      <w:r w:rsidRPr="0040674E">
        <w:rPr>
          <w:sz w:val="28"/>
          <w:szCs w:val="28"/>
        </w:rPr>
        <w:t>4 место в мире по потреблению энергоресурсов после Китая, США и Индии (5 % мирового потребления);</w:t>
      </w:r>
    </w:p>
    <w:p w14:paraId="41900BEC" w14:textId="6C423E3F" w:rsidR="0040674E" w:rsidRPr="0040674E" w:rsidRDefault="0040674E" w:rsidP="0040674E">
      <w:pPr>
        <w:spacing w:line="360" w:lineRule="auto"/>
        <w:ind w:firstLine="709"/>
        <w:jc w:val="both"/>
        <w:rPr>
          <w:sz w:val="28"/>
          <w:szCs w:val="28"/>
        </w:rPr>
      </w:pPr>
      <w:r>
        <w:rPr>
          <w:sz w:val="28"/>
          <w:szCs w:val="28"/>
        </w:rPr>
        <w:t xml:space="preserve">– </w:t>
      </w:r>
      <w:r w:rsidRPr="0040674E">
        <w:rPr>
          <w:sz w:val="28"/>
          <w:szCs w:val="28"/>
        </w:rPr>
        <w:t>3 место по производству энергии после Китая и США (10% мирового производства);</w:t>
      </w:r>
    </w:p>
    <w:p w14:paraId="4E26391F" w14:textId="445AE03C" w:rsidR="0040674E" w:rsidRPr="0040674E" w:rsidRDefault="0040674E" w:rsidP="0040674E">
      <w:pPr>
        <w:spacing w:line="360" w:lineRule="auto"/>
        <w:ind w:firstLine="709"/>
        <w:jc w:val="both"/>
        <w:rPr>
          <w:sz w:val="28"/>
          <w:szCs w:val="28"/>
        </w:rPr>
      </w:pPr>
      <w:r>
        <w:rPr>
          <w:sz w:val="28"/>
          <w:szCs w:val="28"/>
        </w:rPr>
        <w:t>– </w:t>
      </w:r>
      <w:r w:rsidRPr="0040674E">
        <w:rPr>
          <w:sz w:val="28"/>
          <w:szCs w:val="28"/>
        </w:rPr>
        <w:t>1 место по экспорту природного газа (16% мирового экспорта газа);</w:t>
      </w:r>
    </w:p>
    <w:p w14:paraId="2B6A32AE" w14:textId="6D59469E" w:rsidR="0040674E" w:rsidRPr="0040674E" w:rsidRDefault="0040674E" w:rsidP="0040674E">
      <w:pPr>
        <w:spacing w:line="360" w:lineRule="auto"/>
        <w:ind w:firstLine="709"/>
        <w:jc w:val="both"/>
        <w:rPr>
          <w:sz w:val="28"/>
          <w:szCs w:val="28"/>
        </w:rPr>
      </w:pPr>
      <w:r>
        <w:rPr>
          <w:sz w:val="28"/>
          <w:szCs w:val="28"/>
        </w:rPr>
        <w:t xml:space="preserve">– </w:t>
      </w:r>
      <w:r w:rsidRPr="0040674E">
        <w:rPr>
          <w:sz w:val="28"/>
          <w:szCs w:val="28"/>
        </w:rPr>
        <w:t>2 место по экспорту нефти после Саудовской Аравии (11% мирового экспорта нефти);</w:t>
      </w:r>
    </w:p>
    <w:p w14:paraId="2426FD94" w14:textId="118B5D22" w:rsidR="0040674E" w:rsidRPr="0040674E" w:rsidRDefault="0040674E" w:rsidP="0040674E">
      <w:pPr>
        <w:spacing w:line="360" w:lineRule="auto"/>
        <w:ind w:firstLine="709"/>
        <w:jc w:val="both"/>
        <w:rPr>
          <w:sz w:val="28"/>
          <w:szCs w:val="28"/>
        </w:rPr>
      </w:pPr>
      <w:r>
        <w:rPr>
          <w:sz w:val="28"/>
          <w:szCs w:val="28"/>
        </w:rPr>
        <w:t>– </w:t>
      </w:r>
      <w:r w:rsidRPr="0040674E">
        <w:rPr>
          <w:sz w:val="28"/>
          <w:szCs w:val="28"/>
        </w:rPr>
        <w:t>3 место по экспорту угля после Австралии и Индонезии (12% мирового экспорта угля)</w:t>
      </w:r>
      <w:r>
        <w:rPr>
          <w:sz w:val="28"/>
          <w:szCs w:val="28"/>
        </w:rPr>
        <w:t xml:space="preserve"> </w:t>
      </w:r>
      <w:r w:rsidRPr="0040674E">
        <w:rPr>
          <w:sz w:val="28"/>
          <w:szCs w:val="28"/>
        </w:rPr>
        <w:t>[</w:t>
      </w:r>
      <w:r w:rsidR="00AD6882">
        <w:rPr>
          <w:sz w:val="28"/>
          <w:szCs w:val="28"/>
        </w:rPr>
        <w:t>31</w:t>
      </w:r>
      <w:r w:rsidRPr="0040674E">
        <w:rPr>
          <w:sz w:val="28"/>
          <w:szCs w:val="28"/>
        </w:rPr>
        <w:t>].</w:t>
      </w:r>
    </w:p>
    <w:p w14:paraId="29B650AE" w14:textId="1790D0E7" w:rsidR="00132DA1" w:rsidRPr="00C07A10" w:rsidRDefault="00C07A10" w:rsidP="00C07A10">
      <w:pPr>
        <w:spacing w:line="360" w:lineRule="auto"/>
        <w:ind w:firstLine="709"/>
        <w:jc w:val="both"/>
        <w:rPr>
          <w:sz w:val="28"/>
          <w:szCs w:val="28"/>
        </w:rPr>
      </w:pPr>
      <w:r w:rsidRPr="00C07A10">
        <w:rPr>
          <w:sz w:val="28"/>
          <w:szCs w:val="28"/>
        </w:rPr>
        <w:t>По оценкам</w:t>
      </w:r>
      <w:r w:rsidR="00132DA1" w:rsidRPr="00132DA1">
        <w:rPr>
          <w:sz w:val="28"/>
          <w:szCs w:val="28"/>
        </w:rPr>
        <w:t xml:space="preserve"> эксперт</w:t>
      </w:r>
      <w:r w:rsidRPr="00C07A10">
        <w:rPr>
          <w:sz w:val="28"/>
          <w:szCs w:val="28"/>
        </w:rPr>
        <w:t>ов</w:t>
      </w:r>
      <w:r w:rsidR="00132DA1" w:rsidRPr="00132DA1">
        <w:rPr>
          <w:sz w:val="28"/>
          <w:szCs w:val="28"/>
        </w:rPr>
        <w:t xml:space="preserve"> </w:t>
      </w:r>
      <w:proofErr w:type="spellStart"/>
      <w:r w:rsidR="00132DA1" w:rsidRPr="00132DA1">
        <w:rPr>
          <w:sz w:val="28"/>
          <w:szCs w:val="28"/>
        </w:rPr>
        <w:t>ИнфоТЭК</w:t>
      </w:r>
      <w:proofErr w:type="spellEnd"/>
      <w:r w:rsidR="00132DA1" w:rsidRPr="00132DA1">
        <w:rPr>
          <w:sz w:val="28"/>
          <w:szCs w:val="28"/>
        </w:rPr>
        <w:t xml:space="preserve">, за последние 15 лет потребление энергии в мире выросло на 24,3%, до 595,14 </w:t>
      </w:r>
      <w:proofErr w:type="spellStart"/>
      <w:r w:rsidR="00132DA1" w:rsidRPr="00132DA1">
        <w:rPr>
          <w:sz w:val="28"/>
          <w:szCs w:val="28"/>
        </w:rPr>
        <w:t>эксаджоулей</w:t>
      </w:r>
      <w:proofErr w:type="spellEnd"/>
      <w:r w:rsidR="00132DA1" w:rsidRPr="00132DA1">
        <w:rPr>
          <w:sz w:val="28"/>
          <w:szCs w:val="28"/>
        </w:rPr>
        <w:t xml:space="preserve"> в 2021 г</w:t>
      </w:r>
      <w:r w:rsidRPr="00C07A10">
        <w:rPr>
          <w:sz w:val="28"/>
          <w:szCs w:val="28"/>
        </w:rPr>
        <w:t>.</w:t>
      </w:r>
      <w:r w:rsidR="0046349C">
        <w:rPr>
          <w:sz w:val="28"/>
          <w:szCs w:val="28"/>
        </w:rPr>
        <w:t xml:space="preserve"> (рис. 11)</w:t>
      </w:r>
      <w:r w:rsidR="0045672F">
        <w:rPr>
          <w:sz w:val="28"/>
          <w:szCs w:val="28"/>
        </w:rPr>
        <w:t>.</w:t>
      </w:r>
      <w:r w:rsidR="00132DA1" w:rsidRPr="00132DA1">
        <w:rPr>
          <w:sz w:val="28"/>
          <w:szCs w:val="28"/>
        </w:rPr>
        <w:t xml:space="preserve"> </w:t>
      </w:r>
      <w:r w:rsidR="0045672F">
        <w:rPr>
          <w:sz w:val="28"/>
          <w:szCs w:val="28"/>
        </w:rPr>
        <w:t>Значительную</w:t>
      </w:r>
      <w:r w:rsidR="00132DA1" w:rsidRPr="00132DA1">
        <w:rPr>
          <w:sz w:val="28"/>
          <w:szCs w:val="28"/>
        </w:rPr>
        <w:t xml:space="preserve"> часть </w:t>
      </w:r>
      <w:r w:rsidR="0045672F">
        <w:rPr>
          <w:sz w:val="28"/>
          <w:szCs w:val="28"/>
        </w:rPr>
        <w:t>данного роста</w:t>
      </w:r>
      <w:r w:rsidR="00132DA1" w:rsidRPr="00132DA1">
        <w:rPr>
          <w:sz w:val="28"/>
          <w:szCs w:val="28"/>
        </w:rPr>
        <w:t xml:space="preserve"> обеспечи</w:t>
      </w:r>
      <w:r w:rsidR="0045672F">
        <w:rPr>
          <w:sz w:val="28"/>
          <w:szCs w:val="28"/>
        </w:rPr>
        <w:t>вает</w:t>
      </w:r>
      <w:r w:rsidR="00132DA1" w:rsidRPr="00132DA1">
        <w:rPr>
          <w:sz w:val="28"/>
          <w:szCs w:val="28"/>
        </w:rPr>
        <w:t xml:space="preserve"> Китай, на </w:t>
      </w:r>
      <w:r w:rsidR="0045672F">
        <w:rPr>
          <w:sz w:val="28"/>
          <w:szCs w:val="28"/>
        </w:rPr>
        <w:t xml:space="preserve">его </w:t>
      </w:r>
      <w:r w:rsidR="00132DA1" w:rsidRPr="00132DA1">
        <w:rPr>
          <w:sz w:val="28"/>
          <w:szCs w:val="28"/>
        </w:rPr>
        <w:t>долю при</w:t>
      </w:r>
      <w:r w:rsidR="0045672F">
        <w:rPr>
          <w:sz w:val="28"/>
          <w:szCs w:val="28"/>
        </w:rPr>
        <w:t>ходится</w:t>
      </w:r>
      <w:r w:rsidR="00132DA1" w:rsidRPr="00132DA1">
        <w:rPr>
          <w:sz w:val="28"/>
          <w:szCs w:val="28"/>
        </w:rPr>
        <w:t xml:space="preserve"> 58,24% всего прироста мирового потребления энергии. Ежегодное потребление первичной энергии </w:t>
      </w:r>
      <w:r w:rsidR="0045672F">
        <w:rPr>
          <w:sz w:val="28"/>
          <w:szCs w:val="28"/>
        </w:rPr>
        <w:t>в мировой экономике за период</w:t>
      </w:r>
      <w:r w:rsidR="00132DA1" w:rsidRPr="00132DA1">
        <w:rPr>
          <w:sz w:val="28"/>
          <w:szCs w:val="28"/>
        </w:rPr>
        <w:t xml:space="preserve"> 2021</w:t>
      </w:r>
      <w:r w:rsidR="0045672F">
        <w:rPr>
          <w:sz w:val="28"/>
          <w:szCs w:val="28"/>
        </w:rPr>
        <w:t>–</w:t>
      </w:r>
      <w:r w:rsidR="00132DA1" w:rsidRPr="00132DA1">
        <w:rPr>
          <w:sz w:val="28"/>
          <w:szCs w:val="28"/>
        </w:rPr>
        <w:t xml:space="preserve">2050 </w:t>
      </w:r>
      <w:r w:rsidR="0045672F">
        <w:rPr>
          <w:sz w:val="28"/>
          <w:szCs w:val="28"/>
        </w:rPr>
        <w:t>г</w:t>
      </w:r>
      <w:r w:rsidR="00132DA1" w:rsidRPr="00132DA1">
        <w:rPr>
          <w:sz w:val="28"/>
          <w:szCs w:val="28"/>
        </w:rPr>
        <w:t>г</w:t>
      </w:r>
      <w:r w:rsidRPr="00C07A10">
        <w:rPr>
          <w:sz w:val="28"/>
          <w:szCs w:val="28"/>
        </w:rPr>
        <w:t>.</w:t>
      </w:r>
      <w:r w:rsidR="00132DA1" w:rsidRPr="00132DA1">
        <w:rPr>
          <w:sz w:val="28"/>
          <w:szCs w:val="28"/>
        </w:rPr>
        <w:t xml:space="preserve"> вырасти</w:t>
      </w:r>
      <w:r w:rsidR="0045672F">
        <w:rPr>
          <w:sz w:val="28"/>
          <w:szCs w:val="28"/>
        </w:rPr>
        <w:t>т</w:t>
      </w:r>
      <w:r w:rsidR="00132DA1" w:rsidRPr="00132DA1">
        <w:rPr>
          <w:sz w:val="28"/>
          <w:szCs w:val="28"/>
        </w:rPr>
        <w:t xml:space="preserve"> на 40%.</w:t>
      </w:r>
      <w:r w:rsidR="00AD6882" w:rsidRPr="00AD6882">
        <w:rPr>
          <w:sz w:val="28"/>
          <w:szCs w:val="28"/>
        </w:rPr>
        <w:t xml:space="preserve"> </w:t>
      </w:r>
      <w:r w:rsidR="00AD6882" w:rsidRPr="00132DA1">
        <w:rPr>
          <w:sz w:val="28"/>
          <w:szCs w:val="28"/>
        </w:rPr>
        <w:t xml:space="preserve">США, Китай и Россия являются лидерами потребления </w:t>
      </w:r>
      <w:r w:rsidR="00AD6882">
        <w:rPr>
          <w:sz w:val="28"/>
          <w:szCs w:val="28"/>
        </w:rPr>
        <w:t>первичных энергоресурсов</w:t>
      </w:r>
      <w:r w:rsidR="00AD6882" w:rsidRPr="00132DA1">
        <w:rPr>
          <w:sz w:val="28"/>
          <w:szCs w:val="28"/>
        </w:rPr>
        <w:t xml:space="preserve"> в мире, чья доля растет и скоро достигнет 50%. </w:t>
      </w:r>
      <w:r w:rsidR="0045672F">
        <w:rPr>
          <w:sz w:val="28"/>
          <w:szCs w:val="28"/>
        </w:rPr>
        <w:t>Поскольку</w:t>
      </w:r>
      <w:r w:rsidR="00AD6882" w:rsidRPr="00132DA1">
        <w:rPr>
          <w:sz w:val="28"/>
          <w:szCs w:val="28"/>
        </w:rPr>
        <w:t xml:space="preserve"> запас</w:t>
      </w:r>
      <w:r w:rsidR="0045672F">
        <w:rPr>
          <w:sz w:val="28"/>
          <w:szCs w:val="28"/>
        </w:rPr>
        <w:t>ы</w:t>
      </w:r>
      <w:r w:rsidR="00AD6882" w:rsidRPr="00132DA1">
        <w:rPr>
          <w:sz w:val="28"/>
          <w:szCs w:val="28"/>
        </w:rPr>
        <w:t xml:space="preserve"> месторождений нефти, газа и угля в </w:t>
      </w:r>
      <w:r w:rsidR="0045672F">
        <w:rPr>
          <w:sz w:val="28"/>
          <w:szCs w:val="28"/>
        </w:rPr>
        <w:t>ряде</w:t>
      </w:r>
      <w:r w:rsidR="00AD6882" w:rsidRPr="00132DA1">
        <w:rPr>
          <w:sz w:val="28"/>
          <w:szCs w:val="28"/>
        </w:rPr>
        <w:t xml:space="preserve"> стран мира</w:t>
      </w:r>
      <w:r w:rsidR="0045672F">
        <w:rPr>
          <w:sz w:val="28"/>
          <w:szCs w:val="28"/>
        </w:rPr>
        <w:t xml:space="preserve"> постепенно истощаются</w:t>
      </w:r>
      <w:r w:rsidR="00AD6882" w:rsidRPr="00132DA1">
        <w:rPr>
          <w:sz w:val="28"/>
          <w:szCs w:val="28"/>
        </w:rPr>
        <w:t xml:space="preserve">, </w:t>
      </w:r>
      <w:r w:rsidR="0045672F">
        <w:rPr>
          <w:sz w:val="28"/>
          <w:szCs w:val="28"/>
        </w:rPr>
        <w:t xml:space="preserve">то следует ожидать усиления </w:t>
      </w:r>
      <w:r w:rsidR="00AD6882" w:rsidRPr="00132DA1">
        <w:rPr>
          <w:sz w:val="28"/>
          <w:szCs w:val="28"/>
        </w:rPr>
        <w:t>рол</w:t>
      </w:r>
      <w:r w:rsidR="0045672F">
        <w:rPr>
          <w:sz w:val="28"/>
          <w:szCs w:val="28"/>
        </w:rPr>
        <w:t>и</w:t>
      </w:r>
      <w:r w:rsidR="00AD6882" w:rsidRPr="00132DA1">
        <w:rPr>
          <w:sz w:val="28"/>
          <w:szCs w:val="28"/>
        </w:rPr>
        <w:t xml:space="preserve"> России на мировом рынке </w:t>
      </w:r>
      <w:r w:rsidR="00806EA2">
        <w:rPr>
          <w:sz w:val="28"/>
          <w:szCs w:val="28"/>
        </w:rPr>
        <w:t xml:space="preserve">энергоносителей </w:t>
      </w:r>
      <w:r w:rsidR="00AD6882" w:rsidRPr="00132DA1">
        <w:rPr>
          <w:sz w:val="28"/>
          <w:szCs w:val="28"/>
        </w:rPr>
        <w:t xml:space="preserve">за счет </w:t>
      </w:r>
      <w:r w:rsidR="00806EA2">
        <w:rPr>
          <w:sz w:val="28"/>
          <w:szCs w:val="28"/>
        </w:rPr>
        <w:t xml:space="preserve">до конца </w:t>
      </w:r>
      <w:r w:rsidR="00AD6882" w:rsidRPr="00132DA1">
        <w:rPr>
          <w:sz w:val="28"/>
          <w:szCs w:val="28"/>
        </w:rPr>
        <w:t>неразведанных и неосвоенных территорий</w:t>
      </w:r>
      <w:r w:rsidR="00806EA2">
        <w:rPr>
          <w:sz w:val="28"/>
          <w:szCs w:val="28"/>
        </w:rPr>
        <w:t xml:space="preserve"> </w:t>
      </w:r>
      <w:r w:rsidR="00AD6882" w:rsidRPr="00132DA1">
        <w:rPr>
          <w:sz w:val="28"/>
          <w:szCs w:val="28"/>
        </w:rPr>
        <w:t>Арктики и Восточной Сибири.</w:t>
      </w:r>
    </w:p>
    <w:p w14:paraId="7D0D682F" w14:textId="0FA98A5D" w:rsidR="00C07A10" w:rsidRPr="00132DA1" w:rsidRDefault="00ED5C95" w:rsidP="00B74208">
      <w:pPr>
        <w:jc w:val="center"/>
        <w:rPr>
          <w:sz w:val="28"/>
          <w:szCs w:val="28"/>
        </w:rPr>
      </w:pPr>
      <w:r w:rsidRPr="00AD6882">
        <w:rPr>
          <w:noProof/>
          <w:sz w:val="28"/>
          <w:szCs w:val="28"/>
          <w:lang w:eastAsia="ru-RU"/>
        </w:rPr>
        <w:drawing>
          <wp:inline distT="0" distB="0" distL="0" distR="0" wp14:anchorId="762DD66B" wp14:editId="19439221">
            <wp:extent cx="4218940" cy="231669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24588" cy="2319798"/>
                    </a:xfrm>
                    <a:prstGeom prst="rect">
                      <a:avLst/>
                    </a:prstGeom>
                  </pic:spPr>
                </pic:pic>
              </a:graphicData>
            </a:graphic>
          </wp:inline>
        </w:drawing>
      </w:r>
    </w:p>
    <w:p w14:paraId="630C2239" w14:textId="77777777" w:rsidR="00B74208" w:rsidRDefault="00B74208" w:rsidP="00B74208">
      <w:pPr>
        <w:jc w:val="center"/>
        <w:rPr>
          <w:sz w:val="28"/>
          <w:szCs w:val="28"/>
        </w:rPr>
      </w:pPr>
    </w:p>
    <w:p w14:paraId="5241DDBB" w14:textId="26F6BF0D" w:rsidR="00132DA1" w:rsidRDefault="00ED5C95" w:rsidP="00B74208">
      <w:pPr>
        <w:jc w:val="center"/>
        <w:rPr>
          <w:sz w:val="28"/>
          <w:szCs w:val="28"/>
        </w:rPr>
      </w:pPr>
      <w:r w:rsidRPr="00AD6882">
        <w:rPr>
          <w:sz w:val="28"/>
          <w:szCs w:val="28"/>
        </w:rPr>
        <w:t xml:space="preserve">Рисунок 11 – Потребление первичной энергии мировыми лидерами и прочими странами в 2007-2021 гг., </w:t>
      </w:r>
      <w:proofErr w:type="spellStart"/>
      <w:r w:rsidRPr="00AD6882">
        <w:rPr>
          <w:sz w:val="28"/>
          <w:szCs w:val="28"/>
        </w:rPr>
        <w:t>ЭДж</w:t>
      </w:r>
      <w:proofErr w:type="spellEnd"/>
      <w:r w:rsidRPr="00AD6882">
        <w:rPr>
          <w:sz w:val="28"/>
          <w:szCs w:val="28"/>
        </w:rPr>
        <w:t>/год [</w:t>
      </w:r>
      <w:r w:rsidR="00AD6882" w:rsidRPr="00AD6882">
        <w:rPr>
          <w:sz w:val="28"/>
          <w:szCs w:val="28"/>
        </w:rPr>
        <w:t>48</w:t>
      </w:r>
      <w:r w:rsidRPr="00AD6882">
        <w:rPr>
          <w:sz w:val="28"/>
          <w:szCs w:val="28"/>
        </w:rPr>
        <w:t>]</w:t>
      </w:r>
    </w:p>
    <w:p w14:paraId="22941BAF" w14:textId="77777777" w:rsidR="00B74208" w:rsidRDefault="00B74208" w:rsidP="0046349C">
      <w:pPr>
        <w:spacing w:line="360" w:lineRule="auto"/>
        <w:ind w:firstLine="709"/>
        <w:jc w:val="both"/>
        <w:rPr>
          <w:sz w:val="28"/>
          <w:szCs w:val="28"/>
        </w:rPr>
      </w:pPr>
    </w:p>
    <w:p w14:paraId="1A26407D" w14:textId="51FDC8CC" w:rsidR="0046349C" w:rsidRDefault="0046349C" w:rsidP="0046349C">
      <w:pPr>
        <w:spacing w:line="360" w:lineRule="auto"/>
        <w:ind w:firstLine="709"/>
        <w:jc w:val="both"/>
        <w:rPr>
          <w:sz w:val="28"/>
          <w:szCs w:val="28"/>
        </w:rPr>
      </w:pPr>
      <w:r w:rsidRPr="0046349C">
        <w:rPr>
          <w:sz w:val="28"/>
          <w:szCs w:val="28"/>
        </w:rPr>
        <w:t>На рис</w:t>
      </w:r>
      <w:r>
        <w:rPr>
          <w:sz w:val="28"/>
          <w:szCs w:val="28"/>
        </w:rPr>
        <w:t>унке</w:t>
      </w:r>
      <w:r w:rsidRPr="0046349C">
        <w:rPr>
          <w:sz w:val="28"/>
          <w:szCs w:val="28"/>
        </w:rPr>
        <w:t xml:space="preserve"> </w:t>
      </w:r>
      <w:r>
        <w:rPr>
          <w:sz w:val="28"/>
          <w:szCs w:val="28"/>
        </w:rPr>
        <w:t>12</w:t>
      </w:r>
      <w:r w:rsidRPr="0046349C">
        <w:rPr>
          <w:sz w:val="28"/>
          <w:szCs w:val="28"/>
        </w:rPr>
        <w:t xml:space="preserve"> </w:t>
      </w:r>
      <w:r w:rsidR="00806EA2">
        <w:rPr>
          <w:sz w:val="28"/>
          <w:szCs w:val="28"/>
        </w:rPr>
        <w:t>представим</w:t>
      </w:r>
      <w:r w:rsidRPr="0046349C">
        <w:rPr>
          <w:sz w:val="28"/>
          <w:szCs w:val="28"/>
        </w:rPr>
        <w:t xml:space="preserve"> изменение затрат энергии на производство ВВП по ППС стоимостью в 1 доллар США. </w:t>
      </w:r>
      <w:r>
        <w:rPr>
          <w:sz w:val="28"/>
          <w:szCs w:val="28"/>
        </w:rPr>
        <w:t>Данный</w:t>
      </w:r>
      <w:r w:rsidRPr="0046349C">
        <w:rPr>
          <w:sz w:val="28"/>
          <w:szCs w:val="28"/>
        </w:rPr>
        <w:t xml:space="preserve"> показатель </w:t>
      </w:r>
      <w:r>
        <w:rPr>
          <w:sz w:val="28"/>
          <w:szCs w:val="28"/>
        </w:rPr>
        <w:t>характеризуется</w:t>
      </w:r>
      <w:r w:rsidRPr="0046349C">
        <w:rPr>
          <w:sz w:val="28"/>
          <w:szCs w:val="28"/>
        </w:rPr>
        <w:t xml:space="preserve"> как энергоэффективность</w:t>
      </w:r>
      <w:r w:rsidR="00D84912">
        <w:rPr>
          <w:sz w:val="28"/>
          <w:szCs w:val="28"/>
        </w:rPr>
        <w:t xml:space="preserve"> </w:t>
      </w:r>
      <w:r w:rsidRPr="0046349C">
        <w:rPr>
          <w:sz w:val="28"/>
          <w:szCs w:val="28"/>
        </w:rPr>
        <w:t xml:space="preserve">ВВП. </w:t>
      </w:r>
      <w:r>
        <w:rPr>
          <w:sz w:val="28"/>
          <w:szCs w:val="28"/>
        </w:rPr>
        <w:t xml:space="preserve">Из представленных данных </w:t>
      </w:r>
      <w:r w:rsidR="00806EA2">
        <w:rPr>
          <w:sz w:val="28"/>
          <w:szCs w:val="28"/>
        </w:rPr>
        <w:t>следует</w:t>
      </w:r>
      <w:r>
        <w:rPr>
          <w:sz w:val="28"/>
          <w:szCs w:val="28"/>
        </w:rPr>
        <w:t xml:space="preserve">, что </w:t>
      </w:r>
      <w:r w:rsidR="00806EA2">
        <w:rPr>
          <w:sz w:val="28"/>
          <w:szCs w:val="28"/>
        </w:rPr>
        <w:t>ЕС до 2021 г.</w:t>
      </w:r>
      <w:r w:rsidR="00806EA2" w:rsidRPr="0046349C">
        <w:rPr>
          <w:sz w:val="28"/>
          <w:szCs w:val="28"/>
        </w:rPr>
        <w:t xml:space="preserve"> </w:t>
      </w:r>
      <w:r w:rsidR="00806EA2">
        <w:rPr>
          <w:sz w:val="28"/>
          <w:szCs w:val="28"/>
        </w:rPr>
        <w:t>– </w:t>
      </w:r>
      <w:r w:rsidRPr="0046349C">
        <w:rPr>
          <w:sz w:val="28"/>
          <w:szCs w:val="28"/>
        </w:rPr>
        <w:t>наиболее энергоэффективн</w:t>
      </w:r>
      <w:r w:rsidR="00806EA2">
        <w:rPr>
          <w:sz w:val="28"/>
          <w:szCs w:val="28"/>
        </w:rPr>
        <w:t>ая</w:t>
      </w:r>
      <w:r w:rsidRPr="0046349C">
        <w:rPr>
          <w:sz w:val="28"/>
          <w:szCs w:val="28"/>
        </w:rPr>
        <w:t xml:space="preserve"> экономик</w:t>
      </w:r>
      <w:r w:rsidR="00806EA2">
        <w:rPr>
          <w:sz w:val="28"/>
          <w:szCs w:val="28"/>
        </w:rPr>
        <w:t>а</w:t>
      </w:r>
      <w:r w:rsidRPr="0046349C">
        <w:rPr>
          <w:sz w:val="28"/>
          <w:szCs w:val="28"/>
        </w:rPr>
        <w:t xml:space="preserve"> </w:t>
      </w:r>
      <w:r w:rsidR="00806EA2">
        <w:rPr>
          <w:sz w:val="28"/>
          <w:szCs w:val="28"/>
        </w:rPr>
        <w:t xml:space="preserve">в </w:t>
      </w:r>
      <w:r w:rsidRPr="0046349C">
        <w:rPr>
          <w:sz w:val="28"/>
          <w:szCs w:val="28"/>
        </w:rPr>
        <w:t>мир</w:t>
      </w:r>
      <w:r w:rsidR="00806EA2">
        <w:rPr>
          <w:sz w:val="28"/>
          <w:szCs w:val="28"/>
        </w:rPr>
        <w:t>е</w:t>
      </w:r>
      <w:r w:rsidRPr="0046349C">
        <w:rPr>
          <w:sz w:val="28"/>
          <w:szCs w:val="28"/>
        </w:rPr>
        <w:t xml:space="preserve">. Энергоэффективность экономики Китая растет самыми быстрыми темпами в мире, а энергоэффективность экономики России совершает колебания. </w:t>
      </w:r>
    </w:p>
    <w:p w14:paraId="100D2E7A" w14:textId="77777777" w:rsidR="00B74208" w:rsidRDefault="00B74208" w:rsidP="0046349C">
      <w:pPr>
        <w:spacing w:line="360" w:lineRule="auto"/>
        <w:ind w:firstLine="709"/>
        <w:jc w:val="both"/>
        <w:rPr>
          <w:sz w:val="28"/>
          <w:szCs w:val="28"/>
        </w:rPr>
      </w:pPr>
    </w:p>
    <w:p w14:paraId="2966943D" w14:textId="62239A0C" w:rsidR="00ED5C95" w:rsidRPr="0046349C" w:rsidRDefault="0046349C" w:rsidP="00B74208">
      <w:pPr>
        <w:jc w:val="center"/>
      </w:pPr>
      <w:r w:rsidRPr="0046349C">
        <w:rPr>
          <w:noProof/>
          <w:lang w:eastAsia="ru-RU"/>
        </w:rPr>
        <w:drawing>
          <wp:inline distT="0" distB="0" distL="0" distR="0" wp14:anchorId="0AD99D5F" wp14:editId="336A59C6">
            <wp:extent cx="4053493" cy="22644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055863" cy="2265734"/>
                    </a:xfrm>
                    <a:prstGeom prst="rect">
                      <a:avLst/>
                    </a:prstGeom>
                  </pic:spPr>
                </pic:pic>
              </a:graphicData>
            </a:graphic>
          </wp:inline>
        </w:drawing>
      </w:r>
    </w:p>
    <w:p w14:paraId="367F0AF6" w14:textId="77777777" w:rsidR="00B74208" w:rsidRDefault="00B74208" w:rsidP="00B74208">
      <w:pPr>
        <w:jc w:val="center"/>
        <w:rPr>
          <w:sz w:val="28"/>
          <w:szCs w:val="28"/>
        </w:rPr>
      </w:pPr>
    </w:p>
    <w:p w14:paraId="7F8B219E" w14:textId="64BCB52A" w:rsidR="0046349C" w:rsidRDefault="0046349C" w:rsidP="00B74208">
      <w:pPr>
        <w:jc w:val="center"/>
        <w:rPr>
          <w:sz w:val="28"/>
          <w:szCs w:val="28"/>
        </w:rPr>
      </w:pPr>
      <w:r>
        <w:rPr>
          <w:sz w:val="28"/>
          <w:szCs w:val="28"/>
        </w:rPr>
        <w:t xml:space="preserve">Рисунок 12 </w:t>
      </w:r>
      <w:r w:rsidRPr="00AD6882">
        <w:rPr>
          <w:sz w:val="28"/>
          <w:szCs w:val="28"/>
        </w:rPr>
        <w:t>– Затраты первичной энергии для производства ВВП на 1 доллар США в 2007 - 2021 гг.</w:t>
      </w:r>
      <w:r w:rsidR="00D84912" w:rsidRPr="00AD6882">
        <w:rPr>
          <w:sz w:val="28"/>
          <w:szCs w:val="28"/>
        </w:rPr>
        <w:t xml:space="preserve"> </w:t>
      </w:r>
      <w:r w:rsidRPr="00AD6882">
        <w:rPr>
          <w:sz w:val="28"/>
          <w:szCs w:val="28"/>
        </w:rPr>
        <w:t>[</w:t>
      </w:r>
      <w:r w:rsidR="00AD6882" w:rsidRPr="00AD6882">
        <w:rPr>
          <w:sz w:val="28"/>
          <w:szCs w:val="28"/>
        </w:rPr>
        <w:t>48</w:t>
      </w:r>
      <w:r w:rsidRPr="00AD6882">
        <w:rPr>
          <w:sz w:val="28"/>
          <w:szCs w:val="28"/>
        </w:rPr>
        <w:t>]</w:t>
      </w:r>
    </w:p>
    <w:p w14:paraId="68522DB5" w14:textId="77777777" w:rsidR="00B74208" w:rsidRDefault="00B74208" w:rsidP="0046349C">
      <w:pPr>
        <w:spacing w:line="360" w:lineRule="auto"/>
        <w:ind w:firstLine="709"/>
        <w:jc w:val="both"/>
        <w:rPr>
          <w:sz w:val="28"/>
          <w:szCs w:val="28"/>
        </w:rPr>
      </w:pPr>
    </w:p>
    <w:p w14:paraId="53BCC6A9" w14:textId="77777777" w:rsidR="0031139C" w:rsidRDefault="0046349C" w:rsidP="0046349C">
      <w:pPr>
        <w:spacing w:line="360" w:lineRule="auto"/>
        <w:ind w:firstLine="709"/>
        <w:jc w:val="both"/>
        <w:rPr>
          <w:sz w:val="28"/>
          <w:szCs w:val="28"/>
        </w:rPr>
      </w:pPr>
      <w:r>
        <w:rPr>
          <w:sz w:val="28"/>
          <w:szCs w:val="28"/>
        </w:rPr>
        <w:t xml:space="preserve">Рассмотрим энергетический внешнеторговый баланс РФ, который будем рассчитывать, как </w:t>
      </w:r>
      <w:r w:rsidRPr="0046349C">
        <w:rPr>
          <w:sz w:val="28"/>
          <w:szCs w:val="28"/>
        </w:rPr>
        <w:t>разниц</w:t>
      </w:r>
      <w:r>
        <w:rPr>
          <w:sz w:val="28"/>
          <w:szCs w:val="28"/>
        </w:rPr>
        <w:t>у</w:t>
      </w:r>
      <w:r w:rsidRPr="0046349C">
        <w:rPr>
          <w:sz w:val="28"/>
          <w:szCs w:val="28"/>
        </w:rPr>
        <w:t xml:space="preserve"> между импортом и экспортом</w:t>
      </w:r>
      <w:r>
        <w:rPr>
          <w:sz w:val="28"/>
          <w:szCs w:val="28"/>
        </w:rPr>
        <w:t xml:space="preserve"> первичных энергоресурсов (</w:t>
      </w:r>
      <w:r w:rsidRPr="0046349C">
        <w:rPr>
          <w:sz w:val="28"/>
          <w:szCs w:val="28"/>
        </w:rPr>
        <w:t>уголь, газ, нефть, электричество, тепло и биомасс</w:t>
      </w:r>
      <w:r>
        <w:rPr>
          <w:sz w:val="28"/>
          <w:szCs w:val="28"/>
        </w:rPr>
        <w:t>а)</w:t>
      </w:r>
      <w:r w:rsidRPr="0046349C">
        <w:rPr>
          <w:sz w:val="28"/>
          <w:szCs w:val="28"/>
        </w:rPr>
        <w:t xml:space="preserve">. </w:t>
      </w:r>
      <w:r>
        <w:rPr>
          <w:sz w:val="28"/>
          <w:szCs w:val="28"/>
        </w:rPr>
        <w:t>При этом, б</w:t>
      </w:r>
      <w:r w:rsidRPr="0046349C">
        <w:rPr>
          <w:sz w:val="28"/>
          <w:szCs w:val="28"/>
        </w:rPr>
        <w:t>аланс чистого экспортера отобража</w:t>
      </w:r>
      <w:r>
        <w:rPr>
          <w:sz w:val="28"/>
          <w:szCs w:val="28"/>
        </w:rPr>
        <w:t>е</w:t>
      </w:r>
      <w:r w:rsidRPr="0046349C">
        <w:rPr>
          <w:sz w:val="28"/>
          <w:szCs w:val="28"/>
        </w:rPr>
        <w:t xml:space="preserve">тся как отрицательное значение (-). </w:t>
      </w:r>
      <w:r w:rsidR="00C802E9">
        <w:rPr>
          <w:sz w:val="28"/>
          <w:szCs w:val="28"/>
        </w:rPr>
        <w:t>В таблице 4</w:t>
      </w:r>
      <w:r>
        <w:rPr>
          <w:sz w:val="28"/>
          <w:szCs w:val="28"/>
        </w:rPr>
        <w:t xml:space="preserve"> представим крупнейших экспортеров и импортеров.</w:t>
      </w:r>
    </w:p>
    <w:p w14:paraId="14BA4E96" w14:textId="1F427630" w:rsidR="0046349C" w:rsidRDefault="0046349C" w:rsidP="0046349C">
      <w:pPr>
        <w:spacing w:line="360" w:lineRule="auto"/>
        <w:ind w:firstLine="709"/>
        <w:jc w:val="both"/>
        <w:rPr>
          <w:sz w:val="28"/>
          <w:szCs w:val="28"/>
        </w:rPr>
      </w:pPr>
      <w:r>
        <w:rPr>
          <w:sz w:val="28"/>
          <w:szCs w:val="28"/>
        </w:rPr>
        <w:t xml:space="preserve"> </w:t>
      </w:r>
    </w:p>
    <w:p w14:paraId="0F595A60" w14:textId="04583788" w:rsidR="0031139C" w:rsidRPr="00567944" w:rsidRDefault="0046349C" w:rsidP="0031139C">
      <w:pPr>
        <w:jc w:val="both"/>
        <w:rPr>
          <w:sz w:val="28"/>
          <w:szCs w:val="28"/>
        </w:rPr>
      </w:pPr>
      <w:r w:rsidRPr="00567944">
        <w:rPr>
          <w:sz w:val="28"/>
          <w:szCs w:val="28"/>
        </w:rPr>
        <w:t xml:space="preserve">Таблица </w:t>
      </w:r>
      <w:r w:rsidR="00C802E9">
        <w:rPr>
          <w:sz w:val="28"/>
          <w:szCs w:val="28"/>
        </w:rPr>
        <w:t>4</w:t>
      </w:r>
      <w:r w:rsidRPr="0072669A">
        <w:rPr>
          <w:sz w:val="28"/>
          <w:szCs w:val="28"/>
        </w:rPr>
        <w:t xml:space="preserve"> –</w:t>
      </w:r>
      <w:r w:rsidRPr="00567944">
        <w:rPr>
          <w:sz w:val="28"/>
          <w:szCs w:val="28"/>
        </w:rPr>
        <w:t> Страны</w:t>
      </w:r>
      <w:r w:rsidRPr="0072669A">
        <w:rPr>
          <w:sz w:val="28"/>
          <w:szCs w:val="28"/>
        </w:rPr>
        <w:t>–</w:t>
      </w:r>
      <w:r w:rsidRPr="00567944">
        <w:rPr>
          <w:sz w:val="28"/>
          <w:szCs w:val="28"/>
        </w:rPr>
        <w:t xml:space="preserve">лидеры по </w:t>
      </w:r>
      <w:r>
        <w:rPr>
          <w:sz w:val="28"/>
          <w:szCs w:val="28"/>
        </w:rPr>
        <w:t>экспорту и импорту</w:t>
      </w:r>
      <w:r w:rsidRPr="00567944">
        <w:rPr>
          <w:sz w:val="28"/>
          <w:szCs w:val="28"/>
        </w:rPr>
        <w:t xml:space="preserve"> </w:t>
      </w:r>
      <w:r w:rsidRPr="0072669A">
        <w:rPr>
          <w:sz w:val="28"/>
          <w:szCs w:val="28"/>
        </w:rPr>
        <w:t>основных видов</w:t>
      </w:r>
      <w:r w:rsidRPr="00567944">
        <w:rPr>
          <w:sz w:val="28"/>
          <w:szCs w:val="28"/>
        </w:rPr>
        <w:t xml:space="preserve"> энергоресурсо</w:t>
      </w:r>
      <w:r>
        <w:rPr>
          <w:sz w:val="28"/>
          <w:szCs w:val="28"/>
        </w:rPr>
        <w:t>в (энергетический внешнеторговый баланс)</w:t>
      </w:r>
      <w:r w:rsidRPr="00567944">
        <w:rPr>
          <w:sz w:val="28"/>
          <w:szCs w:val="28"/>
        </w:rPr>
        <w:t xml:space="preserve">, млн </w:t>
      </w:r>
      <w:proofErr w:type="spellStart"/>
      <w:r w:rsidRPr="00567944">
        <w:rPr>
          <w:sz w:val="28"/>
          <w:szCs w:val="28"/>
        </w:rPr>
        <w:t>тн</w:t>
      </w:r>
      <w:r w:rsidRPr="0072669A">
        <w:rPr>
          <w:sz w:val="28"/>
          <w:szCs w:val="28"/>
        </w:rPr>
        <w:t>э</w:t>
      </w:r>
      <w:proofErr w:type="spellEnd"/>
      <w:r w:rsidRPr="0072669A">
        <w:rPr>
          <w:sz w:val="28"/>
          <w:szCs w:val="28"/>
        </w:rPr>
        <w:t xml:space="preserve"> (составлено автором на основе данных [</w:t>
      </w:r>
      <w:r w:rsidR="006F5966">
        <w:rPr>
          <w:sz w:val="28"/>
          <w:szCs w:val="28"/>
        </w:rPr>
        <w:t>27</w:t>
      </w:r>
      <w:r w:rsidRPr="0072669A">
        <w:rPr>
          <w:sz w:val="28"/>
          <w:szCs w:val="28"/>
        </w:rPr>
        <w:t>])</w:t>
      </w:r>
    </w:p>
    <w:tbl>
      <w:tblPr>
        <w:tblStyle w:val="af5"/>
        <w:tblW w:w="0" w:type="auto"/>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044"/>
        <w:gridCol w:w="546"/>
        <w:gridCol w:w="1775"/>
        <w:gridCol w:w="546"/>
      </w:tblGrid>
      <w:tr w:rsidR="000E280D" w:rsidRPr="006F5966" w14:paraId="25068846" w14:textId="77777777" w:rsidTr="008B0529">
        <w:trPr>
          <w:jc w:val="center"/>
        </w:trPr>
        <w:tc>
          <w:tcPr>
            <w:tcW w:w="0" w:type="auto"/>
            <w:gridSpan w:val="2"/>
            <w:vAlign w:val="center"/>
            <w:hideMark/>
          </w:tcPr>
          <w:p w14:paraId="11A16F85" w14:textId="59752B33" w:rsidR="0046349C" w:rsidRPr="00567944" w:rsidRDefault="0046349C" w:rsidP="0031139C">
            <w:pPr>
              <w:jc w:val="center"/>
              <w:rPr>
                <w:sz w:val="22"/>
                <w:szCs w:val="22"/>
              </w:rPr>
            </w:pPr>
            <w:r w:rsidRPr="006F5966">
              <w:rPr>
                <w:sz w:val="22"/>
                <w:szCs w:val="22"/>
              </w:rPr>
              <w:t>Экспортеры</w:t>
            </w:r>
          </w:p>
        </w:tc>
        <w:tc>
          <w:tcPr>
            <w:tcW w:w="0" w:type="auto"/>
            <w:gridSpan w:val="2"/>
            <w:vAlign w:val="center"/>
            <w:hideMark/>
          </w:tcPr>
          <w:p w14:paraId="793FF0D1" w14:textId="1A60B9AC" w:rsidR="0046349C" w:rsidRPr="00567944" w:rsidRDefault="0046349C" w:rsidP="0031139C">
            <w:pPr>
              <w:jc w:val="center"/>
              <w:rPr>
                <w:sz w:val="22"/>
                <w:szCs w:val="22"/>
              </w:rPr>
            </w:pPr>
            <w:r w:rsidRPr="006F5966">
              <w:rPr>
                <w:sz w:val="22"/>
                <w:szCs w:val="22"/>
              </w:rPr>
              <w:t>Импортеры</w:t>
            </w:r>
          </w:p>
        </w:tc>
      </w:tr>
      <w:tr w:rsidR="0046349C" w:rsidRPr="006F5966" w14:paraId="76C2EF66" w14:textId="77777777" w:rsidTr="008B0529">
        <w:trPr>
          <w:jc w:val="center"/>
        </w:trPr>
        <w:tc>
          <w:tcPr>
            <w:tcW w:w="0" w:type="auto"/>
            <w:hideMark/>
          </w:tcPr>
          <w:p w14:paraId="06A6B322" w14:textId="2DFBD950" w:rsidR="0046349C" w:rsidRPr="00567944" w:rsidRDefault="000E280D" w:rsidP="0031139C">
            <w:pPr>
              <w:rPr>
                <w:sz w:val="22"/>
                <w:szCs w:val="22"/>
              </w:rPr>
            </w:pPr>
            <w:r w:rsidRPr="006F5966">
              <w:rPr>
                <w:sz w:val="22"/>
                <w:szCs w:val="22"/>
              </w:rPr>
              <w:t>Россия</w:t>
            </w:r>
          </w:p>
        </w:tc>
        <w:tc>
          <w:tcPr>
            <w:tcW w:w="0" w:type="auto"/>
            <w:hideMark/>
          </w:tcPr>
          <w:p w14:paraId="4432E0B0" w14:textId="5A79690C" w:rsidR="0046349C" w:rsidRPr="00567944" w:rsidRDefault="000E280D" w:rsidP="0031139C">
            <w:pPr>
              <w:rPr>
                <w:sz w:val="22"/>
                <w:szCs w:val="22"/>
              </w:rPr>
            </w:pPr>
            <w:r w:rsidRPr="006F5966">
              <w:rPr>
                <w:sz w:val="22"/>
                <w:szCs w:val="22"/>
              </w:rPr>
              <w:t>682</w:t>
            </w:r>
          </w:p>
        </w:tc>
        <w:tc>
          <w:tcPr>
            <w:tcW w:w="0" w:type="auto"/>
            <w:hideMark/>
          </w:tcPr>
          <w:p w14:paraId="6EE2A8C2" w14:textId="77777777" w:rsidR="0046349C" w:rsidRPr="00567944" w:rsidRDefault="0046349C" w:rsidP="0031139C">
            <w:pPr>
              <w:rPr>
                <w:sz w:val="22"/>
                <w:szCs w:val="22"/>
              </w:rPr>
            </w:pPr>
            <w:r w:rsidRPr="006F5966">
              <w:rPr>
                <w:sz w:val="22"/>
                <w:szCs w:val="22"/>
              </w:rPr>
              <w:t>Китай</w:t>
            </w:r>
          </w:p>
        </w:tc>
        <w:tc>
          <w:tcPr>
            <w:tcW w:w="0" w:type="auto"/>
            <w:hideMark/>
          </w:tcPr>
          <w:p w14:paraId="08711F1A" w14:textId="6D0C430C" w:rsidR="0046349C" w:rsidRPr="00567944" w:rsidRDefault="0046349C" w:rsidP="0031139C">
            <w:pPr>
              <w:rPr>
                <w:sz w:val="22"/>
                <w:szCs w:val="22"/>
              </w:rPr>
            </w:pPr>
            <w:r w:rsidRPr="006F5966">
              <w:rPr>
                <w:sz w:val="22"/>
                <w:szCs w:val="22"/>
              </w:rPr>
              <w:t>803</w:t>
            </w:r>
          </w:p>
        </w:tc>
      </w:tr>
      <w:tr w:rsidR="0046349C" w:rsidRPr="006F5966" w14:paraId="5E1F7291" w14:textId="77777777" w:rsidTr="008B0529">
        <w:trPr>
          <w:jc w:val="center"/>
        </w:trPr>
        <w:tc>
          <w:tcPr>
            <w:tcW w:w="0" w:type="auto"/>
            <w:hideMark/>
          </w:tcPr>
          <w:p w14:paraId="2F671CC8" w14:textId="4A2ACE4C" w:rsidR="0046349C" w:rsidRPr="00567944" w:rsidRDefault="000E280D" w:rsidP="0031139C">
            <w:pPr>
              <w:rPr>
                <w:sz w:val="22"/>
                <w:szCs w:val="22"/>
              </w:rPr>
            </w:pPr>
            <w:r w:rsidRPr="006F5966">
              <w:rPr>
                <w:sz w:val="22"/>
                <w:szCs w:val="22"/>
              </w:rPr>
              <w:t xml:space="preserve">Саудовская Аравия </w:t>
            </w:r>
          </w:p>
        </w:tc>
        <w:tc>
          <w:tcPr>
            <w:tcW w:w="0" w:type="auto"/>
            <w:hideMark/>
          </w:tcPr>
          <w:p w14:paraId="21C800E5" w14:textId="355524EB" w:rsidR="0046349C" w:rsidRPr="00567944" w:rsidRDefault="002A1096" w:rsidP="0031139C">
            <w:pPr>
              <w:rPr>
                <w:sz w:val="22"/>
                <w:szCs w:val="22"/>
              </w:rPr>
            </w:pPr>
            <w:r w:rsidRPr="006F5966">
              <w:rPr>
                <w:sz w:val="22"/>
                <w:szCs w:val="22"/>
              </w:rPr>
              <w:t>388</w:t>
            </w:r>
          </w:p>
        </w:tc>
        <w:tc>
          <w:tcPr>
            <w:tcW w:w="0" w:type="auto"/>
            <w:hideMark/>
          </w:tcPr>
          <w:p w14:paraId="10D71BAC" w14:textId="079D3EF7" w:rsidR="0046349C" w:rsidRPr="00567944" w:rsidRDefault="0046349C" w:rsidP="0031139C">
            <w:pPr>
              <w:rPr>
                <w:sz w:val="22"/>
                <w:szCs w:val="22"/>
              </w:rPr>
            </w:pPr>
            <w:r w:rsidRPr="006F5966">
              <w:rPr>
                <w:sz w:val="22"/>
                <w:szCs w:val="22"/>
              </w:rPr>
              <w:t>Япония</w:t>
            </w:r>
          </w:p>
        </w:tc>
        <w:tc>
          <w:tcPr>
            <w:tcW w:w="0" w:type="auto"/>
            <w:hideMark/>
          </w:tcPr>
          <w:p w14:paraId="274D5E17" w14:textId="53FA8B2A" w:rsidR="0046349C" w:rsidRPr="00567944" w:rsidRDefault="0046349C" w:rsidP="0031139C">
            <w:pPr>
              <w:rPr>
                <w:sz w:val="22"/>
                <w:szCs w:val="22"/>
              </w:rPr>
            </w:pPr>
            <w:r w:rsidRPr="006F5966">
              <w:rPr>
                <w:sz w:val="22"/>
                <w:szCs w:val="22"/>
              </w:rPr>
              <w:t>357</w:t>
            </w:r>
          </w:p>
        </w:tc>
      </w:tr>
      <w:tr w:rsidR="0046349C" w:rsidRPr="006F5966" w14:paraId="2EDD879C" w14:textId="77777777" w:rsidTr="008B0529">
        <w:trPr>
          <w:jc w:val="center"/>
        </w:trPr>
        <w:tc>
          <w:tcPr>
            <w:tcW w:w="0" w:type="auto"/>
            <w:hideMark/>
          </w:tcPr>
          <w:p w14:paraId="777B1930" w14:textId="4A649952" w:rsidR="0046349C" w:rsidRPr="00567944" w:rsidRDefault="002A1096" w:rsidP="0031139C">
            <w:pPr>
              <w:rPr>
                <w:sz w:val="22"/>
                <w:szCs w:val="22"/>
              </w:rPr>
            </w:pPr>
            <w:r w:rsidRPr="006F5966">
              <w:rPr>
                <w:sz w:val="22"/>
                <w:szCs w:val="22"/>
              </w:rPr>
              <w:t>Австралия</w:t>
            </w:r>
          </w:p>
        </w:tc>
        <w:tc>
          <w:tcPr>
            <w:tcW w:w="0" w:type="auto"/>
            <w:hideMark/>
          </w:tcPr>
          <w:p w14:paraId="48823196" w14:textId="72FC89B1" w:rsidR="0046349C" w:rsidRPr="00567944" w:rsidRDefault="002A1096" w:rsidP="0031139C">
            <w:pPr>
              <w:rPr>
                <w:sz w:val="22"/>
                <w:szCs w:val="22"/>
              </w:rPr>
            </w:pPr>
            <w:r w:rsidRPr="006F5966">
              <w:rPr>
                <w:sz w:val="22"/>
                <w:szCs w:val="22"/>
              </w:rPr>
              <w:t>296</w:t>
            </w:r>
          </w:p>
        </w:tc>
        <w:tc>
          <w:tcPr>
            <w:tcW w:w="0" w:type="auto"/>
            <w:hideMark/>
          </w:tcPr>
          <w:p w14:paraId="45B517BE" w14:textId="77777777" w:rsidR="0046349C" w:rsidRPr="00567944" w:rsidRDefault="0046349C" w:rsidP="0031139C">
            <w:pPr>
              <w:rPr>
                <w:sz w:val="22"/>
                <w:szCs w:val="22"/>
              </w:rPr>
            </w:pPr>
            <w:r w:rsidRPr="00567944">
              <w:rPr>
                <w:sz w:val="22"/>
                <w:szCs w:val="22"/>
              </w:rPr>
              <w:t>Индия</w:t>
            </w:r>
          </w:p>
        </w:tc>
        <w:tc>
          <w:tcPr>
            <w:tcW w:w="0" w:type="auto"/>
            <w:hideMark/>
          </w:tcPr>
          <w:p w14:paraId="4F5C9C1B" w14:textId="706BE173" w:rsidR="0046349C" w:rsidRPr="00567944" w:rsidRDefault="0046349C" w:rsidP="0031139C">
            <w:pPr>
              <w:rPr>
                <w:sz w:val="22"/>
                <w:szCs w:val="22"/>
              </w:rPr>
            </w:pPr>
            <w:r w:rsidRPr="006F5966">
              <w:rPr>
                <w:sz w:val="22"/>
                <w:szCs w:val="22"/>
              </w:rPr>
              <w:t>323</w:t>
            </w:r>
          </w:p>
        </w:tc>
      </w:tr>
      <w:tr w:rsidR="0046349C" w:rsidRPr="006F5966" w14:paraId="36BEAE4C" w14:textId="77777777" w:rsidTr="008B0529">
        <w:trPr>
          <w:jc w:val="center"/>
        </w:trPr>
        <w:tc>
          <w:tcPr>
            <w:tcW w:w="0" w:type="auto"/>
            <w:hideMark/>
          </w:tcPr>
          <w:p w14:paraId="03A8304F" w14:textId="72ECE11B" w:rsidR="0046349C" w:rsidRPr="00567944" w:rsidRDefault="002A1096" w:rsidP="0031139C">
            <w:pPr>
              <w:rPr>
                <w:sz w:val="22"/>
                <w:szCs w:val="22"/>
              </w:rPr>
            </w:pPr>
            <w:r w:rsidRPr="006F5966">
              <w:rPr>
                <w:sz w:val="22"/>
                <w:szCs w:val="22"/>
              </w:rPr>
              <w:t>Канада</w:t>
            </w:r>
          </w:p>
        </w:tc>
        <w:tc>
          <w:tcPr>
            <w:tcW w:w="0" w:type="auto"/>
            <w:hideMark/>
          </w:tcPr>
          <w:p w14:paraId="665208DC" w14:textId="150F353F" w:rsidR="0046349C" w:rsidRPr="00567944" w:rsidRDefault="002A1096" w:rsidP="0031139C">
            <w:pPr>
              <w:rPr>
                <w:sz w:val="22"/>
                <w:szCs w:val="22"/>
              </w:rPr>
            </w:pPr>
            <w:r w:rsidRPr="006F5966">
              <w:rPr>
                <w:sz w:val="22"/>
                <w:szCs w:val="22"/>
              </w:rPr>
              <w:t>245</w:t>
            </w:r>
          </w:p>
        </w:tc>
        <w:tc>
          <w:tcPr>
            <w:tcW w:w="0" w:type="auto"/>
            <w:hideMark/>
          </w:tcPr>
          <w:p w14:paraId="742AC8AB" w14:textId="1EBD3EE0" w:rsidR="0046349C" w:rsidRPr="00567944" w:rsidRDefault="0046349C" w:rsidP="0031139C">
            <w:pPr>
              <w:rPr>
                <w:sz w:val="22"/>
                <w:szCs w:val="22"/>
              </w:rPr>
            </w:pPr>
            <w:r w:rsidRPr="006F5966">
              <w:rPr>
                <w:sz w:val="22"/>
                <w:szCs w:val="22"/>
              </w:rPr>
              <w:t>Южная Корея</w:t>
            </w:r>
          </w:p>
        </w:tc>
        <w:tc>
          <w:tcPr>
            <w:tcW w:w="0" w:type="auto"/>
            <w:hideMark/>
          </w:tcPr>
          <w:p w14:paraId="286145C7" w14:textId="6A9449B3" w:rsidR="0046349C" w:rsidRPr="00567944" w:rsidRDefault="0046349C" w:rsidP="0031139C">
            <w:pPr>
              <w:rPr>
                <w:sz w:val="22"/>
                <w:szCs w:val="22"/>
              </w:rPr>
            </w:pPr>
            <w:r w:rsidRPr="006F5966">
              <w:rPr>
                <w:sz w:val="22"/>
                <w:szCs w:val="22"/>
              </w:rPr>
              <w:t>239</w:t>
            </w:r>
          </w:p>
        </w:tc>
      </w:tr>
      <w:tr w:rsidR="0046349C" w:rsidRPr="006F5966" w14:paraId="4EDA4601" w14:textId="77777777" w:rsidTr="008B0529">
        <w:trPr>
          <w:jc w:val="center"/>
        </w:trPr>
        <w:tc>
          <w:tcPr>
            <w:tcW w:w="0" w:type="auto"/>
            <w:hideMark/>
          </w:tcPr>
          <w:p w14:paraId="4C316CA1" w14:textId="5B40A644" w:rsidR="0046349C" w:rsidRPr="00567944" w:rsidRDefault="002A1096" w:rsidP="0031139C">
            <w:pPr>
              <w:rPr>
                <w:sz w:val="22"/>
                <w:szCs w:val="22"/>
              </w:rPr>
            </w:pPr>
            <w:r w:rsidRPr="006F5966">
              <w:rPr>
                <w:sz w:val="22"/>
                <w:szCs w:val="22"/>
              </w:rPr>
              <w:t>Индонезия</w:t>
            </w:r>
          </w:p>
        </w:tc>
        <w:tc>
          <w:tcPr>
            <w:tcW w:w="0" w:type="auto"/>
            <w:hideMark/>
          </w:tcPr>
          <w:p w14:paraId="1F214038" w14:textId="1FE419BF" w:rsidR="0046349C" w:rsidRPr="00567944" w:rsidRDefault="002A1096" w:rsidP="0031139C">
            <w:pPr>
              <w:rPr>
                <w:sz w:val="22"/>
                <w:szCs w:val="22"/>
              </w:rPr>
            </w:pPr>
            <w:r w:rsidRPr="006F5966">
              <w:rPr>
                <w:sz w:val="22"/>
                <w:szCs w:val="22"/>
              </w:rPr>
              <w:t>226</w:t>
            </w:r>
          </w:p>
        </w:tc>
        <w:tc>
          <w:tcPr>
            <w:tcW w:w="0" w:type="auto"/>
            <w:hideMark/>
          </w:tcPr>
          <w:p w14:paraId="59A9751D" w14:textId="2E4CAD4E" w:rsidR="0046349C" w:rsidRPr="00567944" w:rsidRDefault="0046349C" w:rsidP="0031139C">
            <w:pPr>
              <w:rPr>
                <w:sz w:val="22"/>
                <w:szCs w:val="22"/>
              </w:rPr>
            </w:pPr>
            <w:r w:rsidRPr="00567944">
              <w:rPr>
                <w:sz w:val="22"/>
                <w:szCs w:val="22"/>
              </w:rPr>
              <w:t>Германия</w:t>
            </w:r>
          </w:p>
        </w:tc>
        <w:tc>
          <w:tcPr>
            <w:tcW w:w="0" w:type="auto"/>
            <w:hideMark/>
          </w:tcPr>
          <w:p w14:paraId="54FED265" w14:textId="4A599376" w:rsidR="0046349C" w:rsidRPr="00567944" w:rsidRDefault="0046349C" w:rsidP="0031139C">
            <w:pPr>
              <w:rPr>
                <w:sz w:val="22"/>
                <w:szCs w:val="22"/>
              </w:rPr>
            </w:pPr>
            <w:r w:rsidRPr="006F5966">
              <w:rPr>
                <w:sz w:val="22"/>
                <w:szCs w:val="22"/>
              </w:rPr>
              <w:t>187</w:t>
            </w:r>
          </w:p>
        </w:tc>
      </w:tr>
      <w:tr w:rsidR="0046349C" w:rsidRPr="006F5966" w14:paraId="26DF4C91" w14:textId="77777777" w:rsidTr="008B0529">
        <w:trPr>
          <w:jc w:val="center"/>
        </w:trPr>
        <w:tc>
          <w:tcPr>
            <w:tcW w:w="0" w:type="auto"/>
            <w:hideMark/>
          </w:tcPr>
          <w:p w14:paraId="26BC81FC" w14:textId="644A7C7A" w:rsidR="0046349C" w:rsidRPr="00567944" w:rsidRDefault="002A1096" w:rsidP="0031139C">
            <w:pPr>
              <w:rPr>
                <w:sz w:val="22"/>
                <w:szCs w:val="22"/>
              </w:rPr>
            </w:pPr>
            <w:r w:rsidRPr="006F5966">
              <w:rPr>
                <w:sz w:val="22"/>
                <w:szCs w:val="22"/>
              </w:rPr>
              <w:t>Норвегия</w:t>
            </w:r>
          </w:p>
        </w:tc>
        <w:tc>
          <w:tcPr>
            <w:tcW w:w="0" w:type="auto"/>
            <w:hideMark/>
          </w:tcPr>
          <w:p w14:paraId="28D3706C" w14:textId="52236E22" w:rsidR="0046349C" w:rsidRPr="00567944" w:rsidRDefault="002A1096" w:rsidP="0031139C">
            <w:pPr>
              <w:rPr>
                <w:sz w:val="22"/>
                <w:szCs w:val="22"/>
              </w:rPr>
            </w:pPr>
            <w:r w:rsidRPr="006F5966">
              <w:rPr>
                <w:sz w:val="22"/>
                <w:szCs w:val="22"/>
              </w:rPr>
              <w:t>185</w:t>
            </w:r>
          </w:p>
        </w:tc>
        <w:tc>
          <w:tcPr>
            <w:tcW w:w="0" w:type="auto"/>
            <w:hideMark/>
          </w:tcPr>
          <w:p w14:paraId="528CAAD6" w14:textId="42D837E2" w:rsidR="0046349C" w:rsidRPr="00567944" w:rsidRDefault="0046349C" w:rsidP="0031139C">
            <w:pPr>
              <w:rPr>
                <w:sz w:val="22"/>
                <w:szCs w:val="22"/>
              </w:rPr>
            </w:pPr>
            <w:r w:rsidRPr="006F5966">
              <w:rPr>
                <w:sz w:val="22"/>
                <w:szCs w:val="22"/>
              </w:rPr>
              <w:t>Турция</w:t>
            </w:r>
          </w:p>
        </w:tc>
        <w:tc>
          <w:tcPr>
            <w:tcW w:w="0" w:type="auto"/>
            <w:hideMark/>
          </w:tcPr>
          <w:p w14:paraId="7982B825" w14:textId="092DCF07" w:rsidR="0046349C" w:rsidRPr="00567944" w:rsidRDefault="0046349C" w:rsidP="0031139C">
            <w:pPr>
              <w:rPr>
                <w:sz w:val="22"/>
                <w:szCs w:val="22"/>
              </w:rPr>
            </w:pPr>
            <w:r w:rsidRPr="006F5966">
              <w:rPr>
                <w:sz w:val="22"/>
                <w:szCs w:val="22"/>
              </w:rPr>
              <w:t>118</w:t>
            </w:r>
          </w:p>
        </w:tc>
      </w:tr>
      <w:tr w:rsidR="0046349C" w:rsidRPr="006F5966" w14:paraId="7216B8F1" w14:textId="77777777" w:rsidTr="008B0529">
        <w:trPr>
          <w:jc w:val="center"/>
        </w:trPr>
        <w:tc>
          <w:tcPr>
            <w:tcW w:w="0" w:type="auto"/>
            <w:hideMark/>
          </w:tcPr>
          <w:p w14:paraId="5F892A85" w14:textId="04175E6C" w:rsidR="0046349C" w:rsidRPr="00567944" w:rsidRDefault="002A1096" w:rsidP="0031139C">
            <w:pPr>
              <w:rPr>
                <w:sz w:val="22"/>
                <w:szCs w:val="22"/>
              </w:rPr>
            </w:pPr>
            <w:r w:rsidRPr="006F5966">
              <w:rPr>
                <w:sz w:val="22"/>
                <w:szCs w:val="22"/>
              </w:rPr>
              <w:t>ОАЭ</w:t>
            </w:r>
          </w:p>
        </w:tc>
        <w:tc>
          <w:tcPr>
            <w:tcW w:w="0" w:type="auto"/>
            <w:hideMark/>
          </w:tcPr>
          <w:p w14:paraId="2C3113F9" w14:textId="4FF82695" w:rsidR="0046349C" w:rsidRPr="00567944" w:rsidRDefault="002A1096" w:rsidP="0031139C">
            <w:pPr>
              <w:rPr>
                <w:sz w:val="22"/>
                <w:szCs w:val="22"/>
              </w:rPr>
            </w:pPr>
            <w:r w:rsidRPr="006F5966">
              <w:rPr>
                <w:sz w:val="22"/>
                <w:szCs w:val="22"/>
              </w:rPr>
              <w:t>144</w:t>
            </w:r>
          </w:p>
        </w:tc>
        <w:tc>
          <w:tcPr>
            <w:tcW w:w="0" w:type="auto"/>
            <w:hideMark/>
          </w:tcPr>
          <w:p w14:paraId="71D80142" w14:textId="007F8E77" w:rsidR="0046349C" w:rsidRPr="00567944" w:rsidRDefault="0046349C" w:rsidP="0031139C">
            <w:pPr>
              <w:rPr>
                <w:sz w:val="22"/>
                <w:szCs w:val="22"/>
              </w:rPr>
            </w:pPr>
            <w:r w:rsidRPr="006F5966">
              <w:rPr>
                <w:sz w:val="22"/>
                <w:szCs w:val="22"/>
              </w:rPr>
              <w:t>Италия</w:t>
            </w:r>
          </w:p>
        </w:tc>
        <w:tc>
          <w:tcPr>
            <w:tcW w:w="0" w:type="auto"/>
            <w:hideMark/>
          </w:tcPr>
          <w:p w14:paraId="06B53DF6" w14:textId="5299A900" w:rsidR="0046349C" w:rsidRPr="00567944" w:rsidRDefault="0046349C" w:rsidP="0031139C">
            <w:pPr>
              <w:rPr>
                <w:sz w:val="22"/>
                <w:szCs w:val="22"/>
              </w:rPr>
            </w:pPr>
            <w:r w:rsidRPr="006F5966">
              <w:rPr>
                <w:sz w:val="22"/>
                <w:szCs w:val="22"/>
              </w:rPr>
              <w:t>114</w:t>
            </w:r>
          </w:p>
        </w:tc>
      </w:tr>
      <w:tr w:rsidR="0046349C" w:rsidRPr="006F5966" w14:paraId="65C4898A" w14:textId="77777777" w:rsidTr="008B0529">
        <w:trPr>
          <w:jc w:val="center"/>
        </w:trPr>
        <w:tc>
          <w:tcPr>
            <w:tcW w:w="0" w:type="auto"/>
            <w:hideMark/>
          </w:tcPr>
          <w:p w14:paraId="6CC1E6B1" w14:textId="18F15ACF" w:rsidR="0046349C" w:rsidRPr="00567944" w:rsidRDefault="002A1096" w:rsidP="0031139C">
            <w:pPr>
              <w:rPr>
                <w:sz w:val="22"/>
                <w:szCs w:val="22"/>
              </w:rPr>
            </w:pPr>
            <w:r w:rsidRPr="006F5966">
              <w:rPr>
                <w:sz w:val="22"/>
                <w:szCs w:val="22"/>
              </w:rPr>
              <w:t>Кувейт</w:t>
            </w:r>
          </w:p>
        </w:tc>
        <w:tc>
          <w:tcPr>
            <w:tcW w:w="0" w:type="auto"/>
            <w:hideMark/>
          </w:tcPr>
          <w:p w14:paraId="65BBF8ED" w14:textId="2427C97F" w:rsidR="0046349C" w:rsidRPr="00567944" w:rsidRDefault="002A1096" w:rsidP="0031139C">
            <w:pPr>
              <w:rPr>
                <w:sz w:val="22"/>
                <w:szCs w:val="22"/>
              </w:rPr>
            </w:pPr>
            <w:r w:rsidRPr="006F5966">
              <w:rPr>
                <w:sz w:val="22"/>
                <w:szCs w:val="22"/>
              </w:rPr>
              <w:t>115</w:t>
            </w:r>
          </w:p>
        </w:tc>
        <w:tc>
          <w:tcPr>
            <w:tcW w:w="0" w:type="auto"/>
            <w:hideMark/>
          </w:tcPr>
          <w:p w14:paraId="77499A33" w14:textId="7C16E177" w:rsidR="0046349C" w:rsidRPr="00567944" w:rsidRDefault="0046349C" w:rsidP="0031139C">
            <w:pPr>
              <w:rPr>
                <w:sz w:val="22"/>
                <w:szCs w:val="22"/>
              </w:rPr>
            </w:pPr>
            <w:r w:rsidRPr="006F5966">
              <w:rPr>
                <w:sz w:val="22"/>
                <w:szCs w:val="22"/>
              </w:rPr>
              <w:t>Франция</w:t>
            </w:r>
          </w:p>
        </w:tc>
        <w:tc>
          <w:tcPr>
            <w:tcW w:w="0" w:type="auto"/>
            <w:hideMark/>
          </w:tcPr>
          <w:p w14:paraId="5DAD8B44" w14:textId="00DB6A10" w:rsidR="0046349C" w:rsidRPr="00567944" w:rsidRDefault="0046349C" w:rsidP="0031139C">
            <w:pPr>
              <w:rPr>
                <w:sz w:val="22"/>
                <w:szCs w:val="22"/>
              </w:rPr>
            </w:pPr>
            <w:r w:rsidRPr="006F5966">
              <w:rPr>
                <w:sz w:val="22"/>
                <w:szCs w:val="22"/>
              </w:rPr>
              <w:t>107</w:t>
            </w:r>
          </w:p>
        </w:tc>
      </w:tr>
      <w:tr w:rsidR="0046349C" w:rsidRPr="006F5966" w14:paraId="30CB5EB1" w14:textId="77777777" w:rsidTr="008B0529">
        <w:trPr>
          <w:jc w:val="center"/>
        </w:trPr>
        <w:tc>
          <w:tcPr>
            <w:tcW w:w="0" w:type="auto"/>
            <w:hideMark/>
          </w:tcPr>
          <w:p w14:paraId="3FDD6B2B" w14:textId="7A04689C" w:rsidR="0046349C" w:rsidRPr="00567944" w:rsidRDefault="002A1096" w:rsidP="0031139C">
            <w:pPr>
              <w:rPr>
                <w:sz w:val="22"/>
                <w:szCs w:val="22"/>
              </w:rPr>
            </w:pPr>
            <w:r w:rsidRPr="006F5966">
              <w:rPr>
                <w:sz w:val="22"/>
                <w:szCs w:val="22"/>
              </w:rPr>
              <w:t>Алжир</w:t>
            </w:r>
          </w:p>
        </w:tc>
        <w:tc>
          <w:tcPr>
            <w:tcW w:w="0" w:type="auto"/>
            <w:hideMark/>
          </w:tcPr>
          <w:p w14:paraId="2C652A03" w14:textId="044825CF" w:rsidR="0046349C" w:rsidRPr="00567944" w:rsidRDefault="002A1096" w:rsidP="0031139C">
            <w:pPr>
              <w:rPr>
                <w:sz w:val="22"/>
                <w:szCs w:val="22"/>
              </w:rPr>
            </w:pPr>
            <w:r w:rsidRPr="006F5966">
              <w:rPr>
                <w:sz w:val="22"/>
                <w:szCs w:val="22"/>
              </w:rPr>
              <w:t>89</w:t>
            </w:r>
          </w:p>
        </w:tc>
        <w:tc>
          <w:tcPr>
            <w:tcW w:w="0" w:type="auto"/>
            <w:hideMark/>
          </w:tcPr>
          <w:p w14:paraId="40098351" w14:textId="0A725B81" w:rsidR="0046349C" w:rsidRPr="00567944" w:rsidRDefault="0046349C" w:rsidP="0031139C">
            <w:pPr>
              <w:rPr>
                <w:sz w:val="22"/>
                <w:szCs w:val="22"/>
              </w:rPr>
            </w:pPr>
            <w:r w:rsidRPr="006F5966">
              <w:rPr>
                <w:sz w:val="22"/>
                <w:szCs w:val="22"/>
              </w:rPr>
              <w:t>Тайвань</w:t>
            </w:r>
          </w:p>
        </w:tc>
        <w:tc>
          <w:tcPr>
            <w:tcW w:w="0" w:type="auto"/>
            <w:hideMark/>
          </w:tcPr>
          <w:p w14:paraId="47FF862E" w14:textId="79458B2C" w:rsidR="0046349C" w:rsidRPr="00567944" w:rsidRDefault="0046349C" w:rsidP="0031139C">
            <w:pPr>
              <w:rPr>
                <w:sz w:val="22"/>
                <w:szCs w:val="22"/>
              </w:rPr>
            </w:pPr>
            <w:r w:rsidRPr="006F5966">
              <w:rPr>
                <w:sz w:val="22"/>
                <w:szCs w:val="22"/>
              </w:rPr>
              <w:t>105</w:t>
            </w:r>
          </w:p>
        </w:tc>
      </w:tr>
      <w:tr w:rsidR="0046349C" w:rsidRPr="006F5966" w14:paraId="3056A5D9" w14:textId="77777777" w:rsidTr="008B0529">
        <w:trPr>
          <w:jc w:val="center"/>
        </w:trPr>
        <w:tc>
          <w:tcPr>
            <w:tcW w:w="0" w:type="auto"/>
            <w:hideMark/>
          </w:tcPr>
          <w:p w14:paraId="04FC66D3" w14:textId="33E93C6A" w:rsidR="0046349C" w:rsidRPr="00567944" w:rsidRDefault="002A1096" w:rsidP="0031139C">
            <w:pPr>
              <w:rPr>
                <w:sz w:val="22"/>
                <w:szCs w:val="22"/>
              </w:rPr>
            </w:pPr>
            <w:r w:rsidRPr="006F5966">
              <w:rPr>
                <w:sz w:val="22"/>
                <w:szCs w:val="22"/>
              </w:rPr>
              <w:t>Казахстан</w:t>
            </w:r>
          </w:p>
        </w:tc>
        <w:tc>
          <w:tcPr>
            <w:tcW w:w="0" w:type="auto"/>
            <w:hideMark/>
          </w:tcPr>
          <w:p w14:paraId="62015ACE" w14:textId="32FE2BBB" w:rsidR="0046349C" w:rsidRPr="00567944" w:rsidRDefault="002A1096" w:rsidP="0031139C">
            <w:pPr>
              <w:rPr>
                <w:sz w:val="22"/>
                <w:szCs w:val="22"/>
              </w:rPr>
            </w:pPr>
            <w:r w:rsidRPr="006F5966">
              <w:rPr>
                <w:sz w:val="22"/>
                <w:szCs w:val="22"/>
              </w:rPr>
              <w:t>84</w:t>
            </w:r>
          </w:p>
        </w:tc>
        <w:tc>
          <w:tcPr>
            <w:tcW w:w="0" w:type="auto"/>
            <w:hideMark/>
          </w:tcPr>
          <w:p w14:paraId="69058CD7" w14:textId="7A1BDDA1" w:rsidR="0046349C" w:rsidRPr="00567944" w:rsidRDefault="0046349C" w:rsidP="0031139C">
            <w:pPr>
              <w:rPr>
                <w:sz w:val="22"/>
                <w:szCs w:val="22"/>
              </w:rPr>
            </w:pPr>
            <w:r w:rsidRPr="006F5966">
              <w:rPr>
                <w:sz w:val="22"/>
                <w:szCs w:val="22"/>
              </w:rPr>
              <w:t>Испания</w:t>
            </w:r>
          </w:p>
        </w:tc>
        <w:tc>
          <w:tcPr>
            <w:tcW w:w="0" w:type="auto"/>
            <w:hideMark/>
          </w:tcPr>
          <w:p w14:paraId="14F9058D" w14:textId="3ACF4F40" w:rsidR="0046349C" w:rsidRPr="00567944" w:rsidRDefault="0046349C" w:rsidP="0031139C">
            <w:pPr>
              <w:rPr>
                <w:sz w:val="22"/>
                <w:szCs w:val="22"/>
              </w:rPr>
            </w:pPr>
            <w:r w:rsidRPr="006F5966">
              <w:rPr>
                <w:sz w:val="22"/>
                <w:szCs w:val="22"/>
              </w:rPr>
              <w:t>87</w:t>
            </w:r>
          </w:p>
        </w:tc>
      </w:tr>
      <w:tr w:rsidR="0046349C" w:rsidRPr="006F5966" w14:paraId="62B9559B" w14:textId="77777777" w:rsidTr="008B0529">
        <w:trPr>
          <w:jc w:val="center"/>
        </w:trPr>
        <w:tc>
          <w:tcPr>
            <w:tcW w:w="0" w:type="auto"/>
            <w:hideMark/>
          </w:tcPr>
          <w:p w14:paraId="07255572" w14:textId="0941C9E5" w:rsidR="0046349C" w:rsidRPr="00567944" w:rsidRDefault="002A1096" w:rsidP="0031139C">
            <w:pPr>
              <w:rPr>
                <w:sz w:val="22"/>
                <w:szCs w:val="22"/>
              </w:rPr>
            </w:pPr>
            <w:r w:rsidRPr="006F5966">
              <w:rPr>
                <w:sz w:val="22"/>
                <w:szCs w:val="22"/>
              </w:rPr>
              <w:t>США</w:t>
            </w:r>
          </w:p>
        </w:tc>
        <w:tc>
          <w:tcPr>
            <w:tcW w:w="0" w:type="auto"/>
            <w:hideMark/>
          </w:tcPr>
          <w:p w14:paraId="3E4BA133" w14:textId="4D983493" w:rsidR="0046349C" w:rsidRPr="00567944" w:rsidRDefault="002A1096" w:rsidP="0031139C">
            <w:pPr>
              <w:rPr>
                <w:sz w:val="22"/>
                <w:szCs w:val="22"/>
              </w:rPr>
            </w:pPr>
            <w:r w:rsidRPr="006F5966">
              <w:rPr>
                <w:sz w:val="22"/>
                <w:szCs w:val="22"/>
              </w:rPr>
              <w:t>78</w:t>
            </w:r>
          </w:p>
        </w:tc>
        <w:tc>
          <w:tcPr>
            <w:tcW w:w="0" w:type="auto"/>
            <w:hideMark/>
          </w:tcPr>
          <w:p w14:paraId="7673F080" w14:textId="6BFF5976" w:rsidR="0046349C" w:rsidRPr="00567944" w:rsidRDefault="000E280D" w:rsidP="0031139C">
            <w:pPr>
              <w:rPr>
                <w:sz w:val="22"/>
                <w:szCs w:val="22"/>
              </w:rPr>
            </w:pPr>
            <w:r w:rsidRPr="006F5966">
              <w:rPr>
                <w:sz w:val="22"/>
                <w:szCs w:val="22"/>
              </w:rPr>
              <w:t>Таиланд</w:t>
            </w:r>
          </w:p>
        </w:tc>
        <w:tc>
          <w:tcPr>
            <w:tcW w:w="0" w:type="auto"/>
            <w:hideMark/>
          </w:tcPr>
          <w:p w14:paraId="58DE4992" w14:textId="082C4858" w:rsidR="0046349C" w:rsidRPr="00567944" w:rsidRDefault="000E280D" w:rsidP="0031139C">
            <w:pPr>
              <w:rPr>
                <w:sz w:val="22"/>
                <w:szCs w:val="22"/>
              </w:rPr>
            </w:pPr>
            <w:r w:rsidRPr="006F5966">
              <w:rPr>
                <w:sz w:val="22"/>
                <w:szCs w:val="22"/>
              </w:rPr>
              <w:t>67</w:t>
            </w:r>
          </w:p>
        </w:tc>
      </w:tr>
      <w:tr w:rsidR="0046349C" w:rsidRPr="006F5966" w14:paraId="4BD18937" w14:textId="77777777" w:rsidTr="008B0529">
        <w:trPr>
          <w:jc w:val="center"/>
        </w:trPr>
        <w:tc>
          <w:tcPr>
            <w:tcW w:w="0" w:type="auto"/>
            <w:hideMark/>
          </w:tcPr>
          <w:p w14:paraId="7B1606E7" w14:textId="1C6044D2" w:rsidR="0046349C" w:rsidRPr="00567944" w:rsidRDefault="002A1096" w:rsidP="0031139C">
            <w:pPr>
              <w:rPr>
                <w:sz w:val="22"/>
                <w:szCs w:val="22"/>
              </w:rPr>
            </w:pPr>
            <w:r w:rsidRPr="006F5966">
              <w:rPr>
                <w:sz w:val="22"/>
                <w:szCs w:val="22"/>
              </w:rPr>
              <w:t>Иран</w:t>
            </w:r>
          </w:p>
        </w:tc>
        <w:tc>
          <w:tcPr>
            <w:tcW w:w="0" w:type="auto"/>
            <w:hideMark/>
          </w:tcPr>
          <w:p w14:paraId="1713C5D4" w14:textId="22BC81B3" w:rsidR="0046349C" w:rsidRPr="00567944" w:rsidRDefault="002A1096" w:rsidP="0031139C">
            <w:pPr>
              <w:rPr>
                <w:sz w:val="22"/>
                <w:szCs w:val="22"/>
              </w:rPr>
            </w:pPr>
            <w:r w:rsidRPr="006F5966">
              <w:rPr>
                <w:sz w:val="22"/>
                <w:szCs w:val="22"/>
              </w:rPr>
              <w:t>7</w:t>
            </w:r>
            <w:r w:rsidR="0046349C" w:rsidRPr="006F5966">
              <w:rPr>
                <w:sz w:val="22"/>
                <w:szCs w:val="22"/>
              </w:rPr>
              <w:t>8</w:t>
            </w:r>
          </w:p>
        </w:tc>
        <w:tc>
          <w:tcPr>
            <w:tcW w:w="0" w:type="auto"/>
            <w:hideMark/>
          </w:tcPr>
          <w:p w14:paraId="6C991DDF" w14:textId="62ECF635" w:rsidR="0046349C" w:rsidRPr="00567944" w:rsidRDefault="000E280D" w:rsidP="0031139C">
            <w:pPr>
              <w:rPr>
                <w:sz w:val="22"/>
                <w:szCs w:val="22"/>
              </w:rPr>
            </w:pPr>
            <w:r w:rsidRPr="006F5966">
              <w:rPr>
                <w:sz w:val="22"/>
                <w:szCs w:val="22"/>
              </w:rPr>
              <w:t>Великобритания</w:t>
            </w:r>
          </w:p>
        </w:tc>
        <w:tc>
          <w:tcPr>
            <w:tcW w:w="0" w:type="auto"/>
            <w:hideMark/>
          </w:tcPr>
          <w:p w14:paraId="491BD545" w14:textId="265E5B39" w:rsidR="0046349C" w:rsidRPr="00567944" w:rsidRDefault="000E280D" w:rsidP="0031139C">
            <w:pPr>
              <w:rPr>
                <w:sz w:val="22"/>
                <w:szCs w:val="22"/>
              </w:rPr>
            </w:pPr>
            <w:r w:rsidRPr="006F5966">
              <w:rPr>
                <w:sz w:val="22"/>
                <w:szCs w:val="22"/>
              </w:rPr>
              <w:t>58</w:t>
            </w:r>
          </w:p>
        </w:tc>
      </w:tr>
    </w:tbl>
    <w:p w14:paraId="79470721" w14:textId="77777777" w:rsidR="0031139C" w:rsidRDefault="0031139C" w:rsidP="006F5966">
      <w:pPr>
        <w:spacing w:line="360" w:lineRule="auto"/>
        <w:ind w:firstLine="709"/>
        <w:jc w:val="both"/>
        <w:rPr>
          <w:sz w:val="28"/>
          <w:szCs w:val="28"/>
        </w:rPr>
      </w:pPr>
    </w:p>
    <w:p w14:paraId="5378F910" w14:textId="66E586EC" w:rsidR="0046349C" w:rsidRDefault="0046349C" w:rsidP="006F5966">
      <w:pPr>
        <w:spacing w:line="360" w:lineRule="auto"/>
        <w:ind w:firstLine="709"/>
        <w:jc w:val="both"/>
        <w:rPr>
          <w:sz w:val="28"/>
          <w:szCs w:val="28"/>
        </w:rPr>
      </w:pPr>
      <w:r>
        <w:rPr>
          <w:sz w:val="28"/>
          <w:szCs w:val="28"/>
        </w:rPr>
        <w:t xml:space="preserve">На рисунке 13 представлен энергетический внешнеторговый баланс РФ в сравнении с ключевыми странами–экспортерами и странами–импортерами мирового рынка энергоносителей. </w:t>
      </w:r>
    </w:p>
    <w:p w14:paraId="0E75EC2C" w14:textId="77777777" w:rsidR="0031139C" w:rsidRDefault="0031139C" w:rsidP="006F5966">
      <w:pPr>
        <w:spacing w:line="360" w:lineRule="auto"/>
        <w:ind w:firstLine="709"/>
        <w:jc w:val="both"/>
        <w:rPr>
          <w:sz w:val="28"/>
          <w:szCs w:val="28"/>
        </w:rPr>
      </w:pPr>
    </w:p>
    <w:p w14:paraId="549513EF" w14:textId="30204443" w:rsidR="0046349C" w:rsidRDefault="00891A5A" w:rsidP="0031139C">
      <w:pPr>
        <w:jc w:val="center"/>
        <w:rPr>
          <w:sz w:val="28"/>
          <w:szCs w:val="28"/>
        </w:rPr>
      </w:pPr>
      <w:r w:rsidRPr="00891A5A">
        <w:rPr>
          <w:noProof/>
          <w:sz w:val="28"/>
          <w:szCs w:val="28"/>
          <w:lang w:eastAsia="ru-RU"/>
        </w:rPr>
        <w:drawing>
          <wp:inline distT="0" distB="0" distL="0" distR="0" wp14:anchorId="60E7976E" wp14:editId="1246392D">
            <wp:extent cx="5864788" cy="2560320"/>
            <wp:effectExtent l="0" t="0" r="3175" b="508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64788" cy="2560320"/>
                    </a:xfrm>
                    <a:prstGeom prst="rect">
                      <a:avLst/>
                    </a:prstGeom>
                  </pic:spPr>
                </pic:pic>
              </a:graphicData>
            </a:graphic>
          </wp:inline>
        </w:drawing>
      </w:r>
    </w:p>
    <w:p w14:paraId="4AC4BAAB" w14:textId="77777777" w:rsidR="0031139C" w:rsidRDefault="0031139C" w:rsidP="0031139C">
      <w:pPr>
        <w:jc w:val="center"/>
        <w:rPr>
          <w:sz w:val="28"/>
          <w:szCs w:val="28"/>
        </w:rPr>
      </w:pPr>
    </w:p>
    <w:p w14:paraId="217678F7" w14:textId="5CF1FEB1" w:rsidR="002D125E" w:rsidRDefault="0046349C" w:rsidP="0031139C">
      <w:pPr>
        <w:jc w:val="center"/>
        <w:rPr>
          <w:sz w:val="28"/>
          <w:szCs w:val="28"/>
        </w:rPr>
      </w:pPr>
      <w:r>
        <w:rPr>
          <w:sz w:val="28"/>
          <w:szCs w:val="28"/>
        </w:rPr>
        <w:t>Рисунок</w:t>
      </w:r>
      <w:r w:rsidRPr="0046349C">
        <w:rPr>
          <w:sz w:val="28"/>
          <w:szCs w:val="28"/>
        </w:rPr>
        <w:t xml:space="preserve"> 13 –</w:t>
      </w:r>
      <w:r>
        <w:rPr>
          <w:sz w:val="28"/>
          <w:szCs w:val="28"/>
          <w:lang w:val="en-US"/>
        </w:rPr>
        <w:t> </w:t>
      </w:r>
      <w:r>
        <w:rPr>
          <w:sz w:val="28"/>
          <w:szCs w:val="28"/>
        </w:rPr>
        <w:t>Энергетический внешнеторговый баланс ключевых игроков на мировом рынке энергоносителей за период 1990-2021 гг.</w:t>
      </w:r>
      <w:r w:rsidR="00D84912">
        <w:rPr>
          <w:sz w:val="28"/>
          <w:szCs w:val="28"/>
        </w:rPr>
        <w:t xml:space="preserve">, </w:t>
      </w:r>
      <w:r w:rsidR="00D84912" w:rsidRPr="00567944">
        <w:rPr>
          <w:sz w:val="28"/>
          <w:szCs w:val="28"/>
        </w:rPr>
        <w:t xml:space="preserve">млн </w:t>
      </w:r>
      <w:proofErr w:type="spellStart"/>
      <w:r w:rsidR="00D84912" w:rsidRPr="00567944">
        <w:rPr>
          <w:sz w:val="28"/>
          <w:szCs w:val="28"/>
        </w:rPr>
        <w:t>тн</w:t>
      </w:r>
      <w:r w:rsidR="00D84912" w:rsidRPr="0072669A">
        <w:rPr>
          <w:sz w:val="28"/>
          <w:szCs w:val="28"/>
        </w:rPr>
        <w:t>э</w:t>
      </w:r>
      <w:proofErr w:type="spellEnd"/>
      <w:r w:rsidR="00D84912" w:rsidRPr="0072669A">
        <w:rPr>
          <w:sz w:val="28"/>
          <w:szCs w:val="28"/>
        </w:rPr>
        <w:t xml:space="preserve"> </w:t>
      </w:r>
      <w:r w:rsidR="00891A5A">
        <w:rPr>
          <w:sz w:val="28"/>
          <w:szCs w:val="28"/>
        </w:rPr>
        <w:t>(составлено автором на основе данных</w:t>
      </w:r>
      <w:r w:rsidR="00891A5A" w:rsidRPr="0046349C">
        <w:rPr>
          <w:sz w:val="28"/>
          <w:szCs w:val="28"/>
        </w:rPr>
        <w:t xml:space="preserve"> [</w:t>
      </w:r>
      <w:r w:rsidR="006F5966">
        <w:rPr>
          <w:sz w:val="28"/>
          <w:szCs w:val="28"/>
        </w:rPr>
        <w:t>56</w:t>
      </w:r>
      <w:r w:rsidRPr="0046349C">
        <w:rPr>
          <w:sz w:val="28"/>
          <w:szCs w:val="28"/>
        </w:rPr>
        <w:t>]</w:t>
      </w:r>
      <w:r w:rsidR="00891A5A">
        <w:rPr>
          <w:sz w:val="28"/>
          <w:szCs w:val="28"/>
        </w:rPr>
        <w:t>)</w:t>
      </w:r>
    </w:p>
    <w:p w14:paraId="22B03F7A" w14:textId="77777777" w:rsidR="006F5966" w:rsidRPr="0046349C" w:rsidRDefault="006F5966" w:rsidP="004F11C6">
      <w:pPr>
        <w:spacing w:line="360" w:lineRule="auto"/>
        <w:ind w:firstLine="709"/>
        <w:jc w:val="both"/>
        <w:rPr>
          <w:sz w:val="28"/>
          <w:szCs w:val="28"/>
        </w:rPr>
      </w:pPr>
      <w:r>
        <w:rPr>
          <w:sz w:val="28"/>
          <w:szCs w:val="28"/>
        </w:rPr>
        <w:t xml:space="preserve">Как следует из представленных данных, Россия является крупнейшим экспортером ряда ключевых первичных энергоносителей в мире. В 2021 г. ее энергобаланс составлял «-682» </w:t>
      </w:r>
      <w:proofErr w:type="spellStart"/>
      <w:r>
        <w:rPr>
          <w:sz w:val="28"/>
          <w:szCs w:val="28"/>
          <w:lang w:val="en-US"/>
        </w:rPr>
        <w:t>Mtoe</w:t>
      </w:r>
      <w:proofErr w:type="spellEnd"/>
      <w:r>
        <w:rPr>
          <w:sz w:val="28"/>
          <w:szCs w:val="28"/>
        </w:rPr>
        <w:t xml:space="preserve">, крупнейший импортер Китай – 803 </w:t>
      </w:r>
      <w:proofErr w:type="spellStart"/>
      <w:r>
        <w:rPr>
          <w:sz w:val="28"/>
          <w:szCs w:val="28"/>
          <w:lang w:val="en-US"/>
        </w:rPr>
        <w:t>Mtoe</w:t>
      </w:r>
      <w:proofErr w:type="spellEnd"/>
      <w:r>
        <w:rPr>
          <w:sz w:val="28"/>
          <w:szCs w:val="28"/>
        </w:rPr>
        <w:t xml:space="preserve">. Как было отмечено выше, Китай начиная с 2002 г. значительно нарастил импорт энергоносителей, тогда как США с 2019 г. из группы импортеров перешли в группу экспортеров. Россия за последние 5 лет увеличила экспорт ключевых видов энергоносителей. </w:t>
      </w:r>
    </w:p>
    <w:p w14:paraId="62D1BE08" w14:textId="36EC849F" w:rsidR="00890E90" w:rsidRPr="006F5966" w:rsidRDefault="00F96EEA" w:rsidP="007842DE">
      <w:pPr>
        <w:spacing w:line="360" w:lineRule="auto"/>
        <w:ind w:firstLine="709"/>
        <w:jc w:val="both"/>
        <w:rPr>
          <w:sz w:val="28"/>
          <w:szCs w:val="28"/>
        </w:rPr>
      </w:pPr>
      <w:r w:rsidRPr="00EC2FD5">
        <w:rPr>
          <w:sz w:val="28"/>
          <w:szCs w:val="28"/>
        </w:rPr>
        <w:t xml:space="preserve">Кроме ранее рассмотренного понятия </w:t>
      </w:r>
      <w:r w:rsidR="00890E90" w:rsidRPr="00890E90">
        <w:rPr>
          <w:sz w:val="28"/>
          <w:szCs w:val="28"/>
        </w:rPr>
        <w:t>первичн</w:t>
      </w:r>
      <w:r w:rsidRPr="00EC2FD5">
        <w:rPr>
          <w:sz w:val="28"/>
          <w:szCs w:val="28"/>
        </w:rPr>
        <w:t>ые</w:t>
      </w:r>
      <w:r w:rsidR="00890E90" w:rsidRPr="00890E90">
        <w:rPr>
          <w:sz w:val="28"/>
          <w:szCs w:val="28"/>
        </w:rPr>
        <w:t xml:space="preserve"> энерг</w:t>
      </w:r>
      <w:r w:rsidRPr="00EC2FD5">
        <w:rPr>
          <w:sz w:val="28"/>
          <w:szCs w:val="28"/>
        </w:rPr>
        <w:t xml:space="preserve">оносители (к которым относят </w:t>
      </w:r>
      <w:r w:rsidR="00890E90" w:rsidRPr="00890E90">
        <w:rPr>
          <w:sz w:val="28"/>
          <w:szCs w:val="28"/>
        </w:rPr>
        <w:t xml:space="preserve">нефть, газ, уголь, ядерные источники, </w:t>
      </w:r>
      <w:proofErr w:type="spellStart"/>
      <w:r w:rsidR="00890E90" w:rsidRPr="00890E90">
        <w:rPr>
          <w:sz w:val="28"/>
          <w:szCs w:val="28"/>
        </w:rPr>
        <w:t>гидроэлектроэнергетика</w:t>
      </w:r>
      <w:proofErr w:type="spellEnd"/>
      <w:r w:rsidR="00890E90" w:rsidRPr="00890E90">
        <w:rPr>
          <w:sz w:val="28"/>
          <w:szCs w:val="28"/>
        </w:rPr>
        <w:t xml:space="preserve"> (</w:t>
      </w:r>
      <w:proofErr w:type="spellStart"/>
      <w:r w:rsidR="00890E90" w:rsidRPr="00890E90">
        <w:rPr>
          <w:sz w:val="28"/>
          <w:szCs w:val="28"/>
        </w:rPr>
        <w:t>гидро</w:t>
      </w:r>
      <w:proofErr w:type="spellEnd"/>
      <w:r w:rsidR="00890E90" w:rsidRPr="00890E90">
        <w:rPr>
          <w:sz w:val="28"/>
          <w:szCs w:val="28"/>
        </w:rPr>
        <w:t>), возобновляемые источники энергии (ВИЭ</w:t>
      </w:r>
      <w:r w:rsidRPr="00EC2FD5">
        <w:rPr>
          <w:sz w:val="28"/>
          <w:szCs w:val="28"/>
        </w:rPr>
        <w:t>), начиная с 2010 г. энергоносители делят на</w:t>
      </w:r>
      <w:r w:rsidR="00890E90" w:rsidRPr="00890E90">
        <w:rPr>
          <w:sz w:val="28"/>
          <w:szCs w:val="28"/>
        </w:rPr>
        <w:t xml:space="preserve"> углеродные и </w:t>
      </w:r>
      <w:proofErr w:type="spellStart"/>
      <w:r w:rsidR="00890E90" w:rsidRPr="00890E90">
        <w:rPr>
          <w:sz w:val="28"/>
          <w:szCs w:val="28"/>
        </w:rPr>
        <w:t>безуглеродные</w:t>
      </w:r>
      <w:proofErr w:type="spellEnd"/>
      <w:r w:rsidR="00EC2FD5">
        <w:rPr>
          <w:sz w:val="28"/>
          <w:szCs w:val="28"/>
        </w:rPr>
        <w:t xml:space="preserve"> (чистая энергия)</w:t>
      </w:r>
      <w:r w:rsidR="00890E90" w:rsidRPr="00890E90">
        <w:rPr>
          <w:sz w:val="28"/>
          <w:szCs w:val="28"/>
        </w:rPr>
        <w:t xml:space="preserve">. </w:t>
      </w:r>
      <w:r w:rsidR="00EC2FD5" w:rsidRPr="00EC2FD5">
        <w:rPr>
          <w:sz w:val="28"/>
          <w:szCs w:val="28"/>
        </w:rPr>
        <w:t>В феврале</w:t>
      </w:r>
      <w:r w:rsidRPr="00EC2FD5">
        <w:rPr>
          <w:sz w:val="28"/>
          <w:szCs w:val="28"/>
        </w:rPr>
        <w:t xml:space="preserve"> 2022 г. </w:t>
      </w:r>
      <w:r w:rsidR="00EC2FD5" w:rsidRPr="00890E90">
        <w:rPr>
          <w:sz w:val="28"/>
          <w:szCs w:val="28"/>
        </w:rPr>
        <w:t xml:space="preserve">в </w:t>
      </w:r>
      <w:r w:rsidR="00D84912">
        <w:rPr>
          <w:sz w:val="28"/>
          <w:szCs w:val="28"/>
        </w:rPr>
        <w:t>«</w:t>
      </w:r>
      <w:r w:rsidR="00EC2FD5" w:rsidRPr="00890E90">
        <w:rPr>
          <w:sz w:val="28"/>
          <w:szCs w:val="28"/>
        </w:rPr>
        <w:t>Зеленую таксономию</w:t>
      </w:r>
      <w:r w:rsidR="00D84912">
        <w:rPr>
          <w:sz w:val="28"/>
          <w:szCs w:val="28"/>
        </w:rPr>
        <w:t>»</w:t>
      </w:r>
      <w:r w:rsidR="00EC2FD5" w:rsidRPr="00890E90">
        <w:rPr>
          <w:sz w:val="28"/>
          <w:szCs w:val="28"/>
        </w:rPr>
        <w:t xml:space="preserve"> ЕС</w:t>
      </w:r>
      <w:r w:rsidR="00EC2FD5" w:rsidRPr="00EC2FD5">
        <w:rPr>
          <w:sz w:val="28"/>
          <w:szCs w:val="28"/>
        </w:rPr>
        <w:t xml:space="preserve"> </w:t>
      </w:r>
      <w:r w:rsidR="00890E90" w:rsidRPr="00890E90">
        <w:rPr>
          <w:sz w:val="28"/>
          <w:szCs w:val="28"/>
        </w:rPr>
        <w:t>включен</w:t>
      </w:r>
      <w:r w:rsidR="00EC2FD5" w:rsidRPr="00EC2FD5">
        <w:rPr>
          <w:sz w:val="28"/>
          <w:szCs w:val="28"/>
        </w:rPr>
        <w:t>ы</w:t>
      </w:r>
      <w:r w:rsidR="00890E90" w:rsidRPr="00890E90">
        <w:rPr>
          <w:sz w:val="28"/>
          <w:szCs w:val="28"/>
        </w:rPr>
        <w:t xml:space="preserve"> АЭС и газовы</w:t>
      </w:r>
      <w:r w:rsidR="00EC2FD5" w:rsidRPr="00EC2FD5">
        <w:rPr>
          <w:sz w:val="28"/>
          <w:szCs w:val="28"/>
        </w:rPr>
        <w:t>е</w:t>
      </w:r>
      <w:r w:rsidR="00890E90" w:rsidRPr="00890E90">
        <w:rPr>
          <w:sz w:val="28"/>
          <w:szCs w:val="28"/>
        </w:rPr>
        <w:t xml:space="preserve"> электростанци</w:t>
      </w:r>
      <w:r w:rsidR="00EC2FD5" w:rsidRPr="00EC2FD5">
        <w:rPr>
          <w:sz w:val="28"/>
          <w:szCs w:val="28"/>
        </w:rPr>
        <w:t>и.</w:t>
      </w:r>
      <w:r w:rsidR="00890E90" w:rsidRPr="00890E90">
        <w:rPr>
          <w:sz w:val="28"/>
          <w:szCs w:val="28"/>
        </w:rPr>
        <w:t xml:space="preserve"> </w:t>
      </w:r>
      <w:r w:rsidR="00EC2FD5" w:rsidRPr="00EC2FD5">
        <w:rPr>
          <w:sz w:val="28"/>
          <w:szCs w:val="28"/>
        </w:rPr>
        <w:t>Другими словами</w:t>
      </w:r>
      <w:r w:rsidR="00890E90" w:rsidRPr="00890E90">
        <w:rPr>
          <w:sz w:val="28"/>
          <w:szCs w:val="28"/>
        </w:rPr>
        <w:t xml:space="preserve">, атом и газ попали в перечень экологически устойчивых видов деятельности для инвесторов (в контексте </w:t>
      </w:r>
      <w:r w:rsidR="00D84912">
        <w:rPr>
          <w:sz w:val="28"/>
          <w:szCs w:val="28"/>
        </w:rPr>
        <w:t>«</w:t>
      </w:r>
      <w:r w:rsidR="00890E90" w:rsidRPr="00890E90">
        <w:rPr>
          <w:sz w:val="28"/>
          <w:szCs w:val="28"/>
        </w:rPr>
        <w:t>Зеленой сделки</w:t>
      </w:r>
      <w:r w:rsidR="00D84912">
        <w:rPr>
          <w:sz w:val="28"/>
          <w:szCs w:val="28"/>
        </w:rPr>
        <w:t>»</w:t>
      </w:r>
      <w:r w:rsidR="00890E90" w:rsidRPr="00890E90">
        <w:rPr>
          <w:sz w:val="28"/>
          <w:szCs w:val="28"/>
        </w:rPr>
        <w:t xml:space="preserve"> в качестве переходных технологий), но с рядом условий. </w:t>
      </w:r>
      <w:r w:rsidR="00EC2FD5" w:rsidRPr="00EC2FD5">
        <w:rPr>
          <w:sz w:val="28"/>
          <w:szCs w:val="28"/>
        </w:rPr>
        <w:t>Например, г</w:t>
      </w:r>
      <w:r w:rsidR="00890E90" w:rsidRPr="00890E90">
        <w:rPr>
          <w:sz w:val="28"/>
          <w:szCs w:val="28"/>
        </w:rPr>
        <w:t>азовые электростанции должны быть построены до 31</w:t>
      </w:r>
      <w:r w:rsidR="00EC2FD5">
        <w:rPr>
          <w:sz w:val="28"/>
          <w:szCs w:val="28"/>
        </w:rPr>
        <w:t>.12.</w:t>
      </w:r>
      <w:r w:rsidR="00890E90" w:rsidRPr="00890E90">
        <w:rPr>
          <w:sz w:val="28"/>
          <w:szCs w:val="28"/>
        </w:rPr>
        <w:t>2030 г</w:t>
      </w:r>
      <w:r w:rsidR="00EC2FD5" w:rsidRPr="00EC2FD5">
        <w:rPr>
          <w:sz w:val="28"/>
          <w:szCs w:val="28"/>
        </w:rPr>
        <w:t>.</w:t>
      </w:r>
      <w:r w:rsidR="00890E90" w:rsidRPr="00890E90">
        <w:rPr>
          <w:sz w:val="28"/>
          <w:szCs w:val="28"/>
        </w:rPr>
        <w:t>, а к 31</w:t>
      </w:r>
      <w:r w:rsidR="00EC2FD5">
        <w:rPr>
          <w:sz w:val="28"/>
          <w:szCs w:val="28"/>
        </w:rPr>
        <w:t>.12.</w:t>
      </w:r>
      <w:r w:rsidR="00890E90" w:rsidRPr="00890E90">
        <w:rPr>
          <w:sz w:val="28"/>
          <w:szCs w:val="28"/>
        </w:rPr>
        <w:t>2035 г</w:t>
      </w:r>
      <w:r w:rsidR="00EC2FD5" w:rsidRPr="00EC2FD5">
        <w:rPr>
          <w:sz w:val="28"/>
          <w:szCs w:val="28"/>
        </w:rPr>
        <w:t>.</w:t>
      </w:r>
      <w:r w:rsidR="00890E90" w:rsidRPr="00890E90">
        <w:rPr>
          <w:sz w:val="28"/>
          <w:szCs w:val="28"/>
        </w:rPr>
        <w:t xml:space="preserve"> они </w:t>
      </w:r>
      <w:r w:rsidR="00EC2FD5">
        <w:rPr>
          <w:sz w:val="28"/>
          <w:szCs w:val="28"/>
        </w:rPr>
        <w:t>уже</w:t>
      </w:r>
      <w:r w:rsidR="00890E90" w:rsidRPr="00890E90">
        <w:rPr>
          <w:sz w:val="28"/>
          <w:szCs w:val="28"/>
        </w:rPr>
        <w:t xml:space="preserve"> на 100% </w:t>
      </w:r>
      <w:r w:rsidR="00EC2FD5">
        <w:rPr>
          <w:sz w:val="28"/>
          <w:szCs w:val="28"/>
        </w:rPr>
        <w:t xml:space="preserve">должны </w:t>
      </w:r>
      <w:r w:rsidR="00890E90" w:rsidRPr="00890E90">
        <w:rPr>
          <w:sz w:val="28"/>
          <w:szCs w:val="28"/>
        </w:rPr>
        <w:t xml:space="preserve">работать на возобновляемых или низкоуглеродистых видах </w:t>
      </w:r>
      <w:r w:rsidR="00EC2FD5" w:rsidRPr="006F5966">
        <w:rPr>
          <w:sz w:val="28"/>
          <w:szCs w:val="28"/>
        </w:rPr>
        <w:t>ресурсов</w:t>
      </w:r>
      <w:r w:rsidR="00890E90" w:rsidRPr="00890E90">
        <w:rPr>
          <w:sz w:val="28"/>
          <w:szCs w:val="28"/>
        </w:rPr>
        <w:t xml:space="preserve">. </w:t>
      </w:r>
      <w:r w:rsidR="00D84912" w:rsidRPr="006F5966">
        <w:rPr>
          <w:sz w:val="28"/>
          <w:szCs w:val="28"/>
        </w:rPr>
        <w:t>«</w:t>
      </w:r>
      <w:r w:rsidR="00890E90" w:rsidRPr="00890E90">
        <w:rPr>
          <w:sz w:val="28"/>
          <w:szCs w:val="28"/>
        </w:rPr>
        <w:t>Зеленая таксономия</w:t>
      </w:r>
      <w:r w:rsidR="00D84912" w:rsidRPr="006F5966">
        <w:rPr>
          <w:sz w:val="28"/>
          <w:szCs w:val="28"/>
        </w:rPr>
        <w:t>»</w:t>
      </w:r>
      <w:r w:rsidR="00890E90" w:rsidRPr="00890E90">
        <w:rPr>
          <w:sz w:val="28"/>
          <w:szCs w:val="28"/>
        </w:rPr>
        <w:t xml:space="preserve"> </w:t>
      </w:r>
      <w:r w:rsidR="00EC2FD5" w:rsidRPr="006F5966">
        <w:rPr>
          <w:sz w:val="28"/>
          <w:szCs w:val="28"/>
        </w:rPr>
        <w:t>не является обязательной</w:t>
      </w:r>
      <w:r w:rsidR="00890E90" w:rsidRPr="00890E90">
        <w:rPr>
          <w:sz w:val="28"/>
          <w:szCs w:val="28"/>
        </w:rPr>
        <w:t xml:space="preserve"> и служит для обоснования и привлечения частных инвестиций. Но она впервые </w:t>
      </w:r>
      <w:r w:rsidR="00EC2FD5" w:rsidRPr="006F5966">
        <w:rPr>
          <w:sz w:val="28"/>
          <w:szCs w:val="28"/>
        </w:rPr>
        <w:t>определила для</w:t>
      </w:r>
      <w:r w:rsidR="00890E90" w:rsidRPr="00890E90">
        <w:rPr>
          <w:sz w:val="28"/>
          <w:szCs w:val="28"/>
        </w:rPr>
        <w:t xml:space="preserve"> игрок</w:t>
      </w:r>
      <w:r w:rsidR="00EC2FD5" w:rsidRPr="006F5966">
        <w:rPr>
          <w:sz w:val="28"/>
          <w:szCs w:val="28"/>
        </w:rPr>
        <w:t>ов мирового рынка энергоносителей</w:t>
      </w:r>
      <w:r w:rsidR="00890E90" w:rsidRPr="00890E90">
        <w:rPr>
          <w:sz w:val="28"/>
          <w:szCs w:val="28"/>
        </w:rPr>
        <w:t xml:space="preserve">, какие источники энергии можно считать </w:t>
      </w:r>
      <w:proofErr w:type="spellStart"/>
      <w:r w:rsidR="00890E90" w:rsidRPr="00890E90">
        <w:rPr>
          <w:sz w:val="28"/>
          <w:szCs w:val="28"/>
        </w:rPr>
        <w:t>безуглеродными</w:t>
      </w:r>
      <w:proofErr w:type="spellEnd"/>
      <w:r w:rsidR="00890E90" w:rsidRPr="00890E90">
        <w:rPr>
          <w:sz w:val="28"/>
          <w:szCs w:val="28"/>
        </w:rPr>
        <w:t xml:space="preserve"> </w:t>
      </w:r>
      <w:r w:rsidR="00EC2FD5" w:rsidRPr="006F5966">
        <w:rPr>
          <w:sz w:val="28"/>
          <w:szCs w:val="28"/>
        </w:rPr>
        <w:t xml:space="preserve">(чистыми) </w:t>
      </w:r>
      <w:r w:rsidR="007842DE" w:rsidRPr="006F5966">
        <w:rPr>
          <w:sz w:val="28"/>
          <w:szCs w:val="28"/>
        </w:rPr>
        <w:t>[</w:t>
      </w:r>
      <w:r w:rsidR="006F5966" w:rsidRPr="006F5966">
        <w:rPr>
          <w:sz w:val="28"/>
          <w:szCs w:val="28"/>
        </w:rPr>
        <w:t>58</w:t>
      </w:r>
      <w:r w:rsidR="007842DE" w:rsidRPr="006F5966">
        <w:rPr>
          <w:sz w:val="28"/>
          <w:szCs w:val="28"/>
        </w:rPr>
        <w:t>]</w:t>
      </w:r>
      <w:r w:rsidR="00890E90" w:rsidRPr="00890E90">
        <w:rPr>
          <w:sz w:val="28"/>
          <w:szCs w:val="28"/>
        </w:rPr>
        <w:t>.</w:t>
      </w:r>
      <w:r w:rsidR="00EC2FD5" w:rsidRPr="006F5966">
        <w:rPr>
          <w:sz w:val="28"/>
          <w:szCs w:val="28"/>
        </w:rPr>
        <w:t xml:space="preserve"> </w:t>
      </w:r>
    </w:p>
    <w:p w14:paraId="09889823" w14:textId="4D5317BB" w:rsidR="00890E90" w:rsidRPr="00890E90" w:rsidRDefault="00EC2FD5" w:rsidP="00EC2FD5">
      <w:pPr>
        <w:spacing w:line="360" w:lineRule="auto"/>
        <w:ind w:firstLine="709"/>
        <w:jc w:val="both"/>
        <w:rPr>
          <w:sz w:val="28"/>
          <w:szCs w:val="28"/>
        </w:rPr>
      </w:pPr>
      <w:r w:rsidRPr="006F5966">
        <w:rPr>
          <w:sz w:val="28"/>
          <w:szCs w:val="28"/>
        </w:rPr>
        <w:t xml:space="preserve">С учетом указанных выше параметров ЕС </w:t>
      </w:r>
      <w:r w:rsidR="00890E90" w:rsidRPr="00890E90">
        <w:rPr>
          <w:sz w:val="28"/>
          <w:szCs w:val="28"/>
        </w:rPr>
        <w:t xml:space="preserve">доля </w:t>
      </w:r>
      <w:r w:rsidR="00D84912" w:rsidRPr="006F5966">
        <w:rPr>
          <w:sz w:val="28"/>
          <w:szCs w:val="28"/>
        </w:rPr>
        <w:t>«</w:t>
      </w:r>
      <w:r w:rsidR="00890E90" w:rsidRPr="00890E90">
        <w:rPr>
          <w:sz w:val="28"/>
          <w:szCs w:val="28"/>
        </w:rPr>
        <w:t>чистой</w:t>
      </w:r>
      <w:r w:rsidR="00D84912" w:rsidRPr="006F5966">
        <w:rPr>
          <w:sz w:val="28"/>
          <w:szCs w:val="28"/>
        </w:rPr>
        <w:t>»</w:t>
      </w:r>
      <w:r w:rsidR="00890E90" w:rsidRPr="00890E90">
        <w:rPr>
          <w:sz w:val="28"/>
          <w:szCs w:val="28"/>
        </w:rPr>
        <w:t xml:space="preserve"> электроэнергетики в России составляет 33,86% без учета </w:t>
      </w:r>
      <w:r w:rsidR="00806EA2">
        <w:rPr>
          <w:sz w:val="28"/>
          <w:szCs w:val="28"/>
        </w:rPr>
        <w:t>газа</w:t>
      </w:r>
      <w:r w:rsidR="00890E90" w:rsidRPr="00890E90">
        <w:rPr>
          <w:sz w:val="28"/>
          <w:szCs w:val="28"/>
        </w:rPr>
        <w:t xml:space="preserve">, а </w:t>
      </w:r>
      <w:r w:rsidR="00806EA2">
        <w:rPr>
          <w:sz w:val="28"/>
          <w:szCs w:val="28"/>
        </w:rPr>
        <w:t>с учетом газа</w:t>
      </w:r>
      <w:r w:rsidR="00890E90" w:rsidRPr="00890E90">
        <w:rPr>
          <w:sz w:val="28"/>
          <w:szCs w:val="28"/>
        </w:rPr>
        <w:t xml:space="preserve"> –</w:t>
      </w:r>
      <w:r w:rsidR="00806EA2">
        <w:rPr>
          <w:sz w:val="28"/>
          <w:szCs w:val="28"/>
        </w:rPr>
        <w:t xml:space="preserve"> </w:t>
      </w:r>
      <w:r w:rsidR="00890E90" w:rsidRPr="00890E90">
        <w:rPr>
          <w:sz w:val="28"/>
          <w:szCs w:val="28"/>
        </w:rPr>
        <w:t>81%</w:t>
      </w:r>
      <w:r w:rsidRPr="006F5966">
        <w:rPr>
          <w:sz w:val="28"/>
          <w:szCs w:val="28"/>
        </w:rPr>
        <w:t>.</w:t>
      </w:r>
      <w:r w:rsidR="00806EA2">
        <w:rPr>
          <w:sz w:val="28"/>
          <w:szCs w:val="28"/>
        </w:rPr>
        <w:t xml:space="preserve"> Таким образом, РФ является</w:t>
      </w:r>
      <w:r w:rsidRPr="006F5966">
        <w:rPr>
          <w:sz w:val="28"/>
          <w:szCs w:val="28"/>
        </w:rPr>
        <w:t xml:space="preserve"> </w:t>
      </w:r>
      <w:r w:rsidR="00890E90" w:rsidRPr="00890E90">
        <w:rPr>
          <w:sz w:val="28"/>
          <w:szCs w:val="28"/>
        </w:rPr>
        <w:t xml:space="preserve">лидером по доле </w:t>
      </w:r>
      <w:r w:rsidR="00D84912" w:rsidRPr="006F5966">
        <w:rPr>
          <w:sz w:val="28"/>
          <w:szCs w:val="28"/>
        </w:rPr>
        <w:t>«</w:t>
      </w:r>
      <w:r w:rsidR="00890E90" w:rsidRPr="00890E90">
        <w:rPr>
          <w:sz w:val="28"/>
          <w:szCs w:val="28"/>
        </w:rPr>
        <w:t>чистой</w:t>
      </w:r>
      <w:r w:rsidR="00D84912" w:rsidRPr="006F5966">
        <w:rPr>
          <w:sz w:val="28"/>
          <w:szCs w:val="28"/>
        </w:rPr>
        <w:t>»</w:t>
      </w:r>
      <w:r w:rsidR="00890E90" w:rsidRPr="00890E90">
        <w:rPr>
          <w:sz w:val="28"/>
          <w:szCs w:val="28"/>
        </w:rPr>
        <w:t xml:space="preserve"> энергетики</w:t>
      </w:r>
      <w:r w:rsidR="00806EA2">
        <w:rPr>
          <w:sz w:val="28"/>
          <w:szCs w:val="28"/>
        </w:rPr>
        <w:t xml:space="preserve"> (с учетом газа)</w:t>
      </w:r>
      <w:r w:rsidR="00890E90" w:rsidRPr="00890E90">
        <w:rPr>
          <w:sz w:val="28"/>
          <w:szCs w:val="28"/>
        </w:rPr>
        <w:t xml:space="preserve"> среди развитых стран. В энергетическом балансе </w:t>
      </w:r>
      <w:r w:rsidR="00806EA2">
        <w:rPr>
          <w:sz w:val="28"/>
          <w:szCs w:val="28"/>
        </w:rPr>
        <w:t>России</w:t>
      </w:r>
      <w:r w:rsidR="00890E90" w:rsidRPr="00890E90">
        <w:rPr>
          <w:sz w:val="28"/>
          <w:szCs w:val="28"/>
        </w:rPr>
        <w:t xml:space="preserve"> доля </w:t>
      </w:r>
      <w:proofErr w:type="spellStart"/>
      <w:r w:rsidR="00890E90" w:rsidRPr="00890E90">
        <w:rPr>
          <w:sz w:val="28"/>
          <w:szCs w:val="28"/>
        </w:rPr>
        <w:t>безуглеродных</w:t>
      </w:r>
      <w:proofErr w:type="spellEnd"/>
      <w:r w:rsidR="00890E90" w:rsidRPr="00890E90">
        <w:rPr>
          <w:sz w:val="28"/>
          <w:szCs w:val="28"/>
        </w:rPr>
        <w:t xml:space="preserve"> источников энергии с учетом природного газа – 67,67%</w:t>
      </w:r>
      <w:r w:rsidR="00806EA2">
        <w:rPr>
          <w:sz w:val="28"/>
          <w:szCs w:val="28"/>
        </w:rPr>
        <w:t xml:space="preserve">, а, например, </w:t>
      </w:r>
      <w:r w:rsidR="00890E90" w:rsidRPr="00890E90">
        <w:rPr>
          <w:sz w:val="28"/>
          <w:szCs w:val="28"/>
        </w:rPr>
        <w:t xml:space="preserve">в США – 50,63%, Китае – 25,93%, </w:t>
      </w:r>
      <w:r w:rsidR="00806EA2">
        <w:rPr>
          <w:sz w:val="28"/>
          <w:szCs w:val="28"/>
        </w:rPr>
        <w:t>ЕС</w:t>
      </w:r>
      <w:r w:rsidR="00890E90" w:rsidRPr="00890E90">
        <w:rPr>
          <w:sz w:val="28"/>
          <w:szCs w:val="28"/>
        </w:rPr>
        <w:t xml:space="preserve"> – 53,1%</w:t>
      </w:r>
      <w:r w:rsidRPr="00EC2FD5">
        <w:rPr>
          <w:sz w:val="28"/>
          <w:szCs w:val="28"/>
        </w:rPr>
        <w:t xml:space="preserve">. </w:t>
      </w:r>
      <w:r w:rsidR="00890E90" w:rsidRPr="00890E90">
        <w:rPr>
          <w:sz w:val="28"/>
          <w:szCs w:val="28"/>
        </w:rPr>
        <w:t>Росси</w:t>
      </w:r>
      <w:r w:rsidR="003C5A29">
        <w:rPr>
          <w:sz w:val="28"/>
          <w:szCs w:val="28"/>
        </w:rPr>
        <w:t>я</w:t>
      </w:r>
      <w:r w:rsidR="00890E90" w:rsidRPr="00890E90">
        <w:rPr>
          <w:sz w:val="28"/>
          <w:szCs w:val="28"/>
        </w:rPr>
        <w:t xml:space="preserve"> </w:t>
      </w:r>
      <w:r w:rsidR="003C5A29">
        <w:rPr>
          <w:sz w:val="28"/>
          <w:szCs w:val="28"/>
        </w:rPr>
        <w:t xml:space="preserve">– </w:t>
      </w:r>
      <w:r w:rsidR="00890E90" w:rsidRPr="00890E90">
        <w:rPr>
          <w:sz w:val="28"/>
          <w:szCs w:val="28"/>
        </w:rPr>
        <w:t>миров</w:t>
      </w:r>
      <w:r w:rsidR="003C5A29">
        <w:rPr>
          <w:sz w:val="28"/>
          <w:szCs w:val="28"/>
        </w:rPr>
        <w:t>ая</w:t>
      </w:r>
      <w:r w:rsidR="00890E90" w:rsidRPr="00890E90">
        <w:rPr>
          <w:sz w:val="28"/>
          <w:szCs w:val="28"/>
        </w:rPr>
        <w:t xml:space="preserve"> энергетическ</w:t>
      </w:r>
      <w:r w:rsidR="003C5A29">
        <w:rPr>
          <w:sz w:val="28"/>
          <w:szCs w:val="28"/>
        </w:rPr>
        <w:t>ая</w:t>
      </w:r>
      <w:r w:rsidR="00890E90" w:rsidRPr="00890E90">
        <w:rPr>
          <w:sz w:val="28"/>
          <w:szCs w:val="28"/>
        </w:rPr>
        <w:t xml:space="preserve"> сверхдержав</w:t>
      </w:r>
      <w:r w:rsidR="003C5A29">
        <w:rPr>
          <w:sz w:val="28"/>
          <w:szCs w:val="28"/>
        </w:rPr>
        <w:t>а и она обладает</w:t>
      </w:r>
      <w:r w:rsidR="00890E90" w:rsidRPr="00890E90">
        <w:rPr>
          <w:sz w:val="28"/>
          <w:szCs w:val="28"/>
        </w:rPr>
        <w:t xml:space="preserve"> все</w:t>
      </w:r>
      <w:r w:rsidR="003C5A29">
        <w:rPr>
          <w:sz w:val="28"/>
          <w:szCs w:val="28"/>
        </w:rPr>
        <w:t>ми источниками энергоносителей</w:t>
      </w:r>
      <w:r w:rsidR="00890E90" w:rsidRPr="00890E90">
        <w:rPr>
          <w:sz w:val="28"/>
          <w:szCs w:val="28"/>
        </w:rPr>
        <w:t xml:space="preserve">. </w:t>
      </w:r>
      <w:r w:rsidR="003C5A29">
        <w:rPr>
          <w:sz w:val="28"/>
          <w:szCs w:val="28"/>
        </w:rPr>
        <w:t>Р</w:t>
      </w:r>
      <w:r w:rsidR="00890E90" w:rsidRPr="00890E90">
        <w:rPr>
          <w:sz w:val="28"/>
          <w:szCs w:val="28"/>
        </w:rPr>
        <w:t>азвитие российск</w:t>
      </w:r>
      <w:r w:rsidR="003C5A29">
        <w:rPr>
          <w:sz w:val="28"/>
          <w:szCs w:val="28"/>
        </w:rPr>
        <w:t>их энергоносителей</w:t>
      </w:r>
      <w:r w:rsidR="00890E90" w:rsidRPr="00890E90">
        <w:rPr>
          <w:sz w:val="28"/>
          <w:szCs w:val="28"/>
        </w:rPr>
        <w:t xml:space="preserve"> </w:t>
      </w:r>
      <w:r w:rsidR="003C5A29">
        <w:rPr>
          <w:sz w:val="28"/>
          <w:szCs w:val="28"/>
        </w:rPr>
        <w:t>идет</w:t>
      </w:r>
      <w:r w:rsidR="00890E90" w:rsidRPr="00890E90">
        <w:rPr>
          <w:sz w:val="28"/>
          <w:szCs w:val="28"/>
        </w:rPr>
        <w:t xml:space="preserve"> по </w:t>
      </w:r>
      <w:r w:rsidR="00D84912">
        <w:rPr>
          <w:sz w:val="28"/>
          <w:szCs w:val="28"/>
        </w:rPr>
        <w:t>«</w:t>
      </w:r>
      <w:r w:rsidR="00890E90" w:rsidRPr="00890E90">
        <w:rPr>
          <w:sz w:val="28"/>
          <w:szCs w:val="28"/>
        </w:rPr>
        <w:t>китайскому</w:t>
      </w:r>
      <w:r w:rsidR="00D84912">
        <w:rPr>
          <w:sz w:val="28"/>
          <w:szCs w:val="28"/>
        </w:rPr>
        <w:t>»</w:t>
      </w:r>
      <w:r w:rsidR="00890E90" w:rsidRPr="00890E90">
        <w:rPr>
          <w:sz w:val="28"/>
          <w:szCs w:val="28"/>
        </w:rPr>
        <w:t xml:space="preserve"> (гармоничному) сценарию</w:t>
      </w:r>
      <w:r w:rsidRPr="00EC2FD5">
        <w:rPr>
          <w:sz w:val="28"/>
          <w:szCs w:val="28"/>
        </w:rPr>
        <w:t>, когда стран</w:t>
      </w:r>
      <w:r w:rsidR="00002005">
        <w:rPr>
          <w:sz w:val="28"/>
          <w:szCs w:val="28"/>
        </w:rPr>
        <w:t>а</w:t>
      </w:r>
      <w:r w:rsidRPr="00EC2FD5">
        <w:rPr>
          <w:sz w:val="28"/>
          <w:szCs w:val="28"/>
        </w:rPr>
        <w:t xml:space="preserve"> равномерно стремится развивать все виды энергоносителей.</w:t>
      </w:r>
    </w:p>
    <w:p w14:paraId="55261D01" w14:textId="72A943B6" w:rsidR="00EC2FD5" w:rsidRDefault="00890E90" w:rsidP="006F5966">
      <w:pPr>
        <w:spacing w:line="360" w:lineRule="auto"/>
        <w:ind w:firstLine="709"/>
        <w:jc w:val="both"/>
        <w:rPr>
          <w:sz w:val="28"/>
          <w:szCs w:val="28"/>
        </w:rPr>
      </w:pPr>
      <w:r w:rsidRPr="00890E90">
        <w:rPr>
          <w:sz w:val="28"/>
          <w:szCs w:val="28"/>
        </w:rPr>
        <w:t>На рис</w:t>
      </w:r>
      <w:r w:rsidR="00EC2FD5" w:rsidRPr="00EC2FD5">
        <w:rPr>
          <w:sz w:val="28"/>
          <w:szCs w:val="28"/>
        </w:rPr>
        <w:t>унке</w:t>
      </w:r>
      <w:r w:rsidRPr="00890E90">
        <w:rPr>
          <w:sz w:val="28"/>
          <w:szCs w:val="28"/>
        </w:rPr>
        <w:t xml:space="preserve"> 1</w:t>
      </w:r>
      <w:r w:rsidR="00EC2FD5" w:rsidRPr="00EC2FD5">
        <w:rPr>
          <w:sz w:val="28"/>
          <w:szCs w:val="28"/>
        </w:rPr>
        <w:t>4</w:t>
      </w:r>
      <w:r w:rsidRPr="00890E90">
        <w:rPr>
          <w:sz w:val="28"/>
          <w:szCs w:val="28"/>
        </w:rPr>
        <w:t xml:space="preserve"> </w:t>
      </w:r>
      <w:r w:rsidR="00EC2FD5" w:rsidRPr="00EC2FD5">
        <w:rPr>
          <w:sz w:val="28"/>
          <w:szCs w:val="28"/>
        </w:rPr>
        <w:t>представим данные о</w:t>
      </w:r>
      <w:r w:rsidRPr="00890E90">
        <w:rPr>
          <w:sz w:val="28"/>
          <w:szCs w:val="28"/>
        </w:rPr>
        <w:t xml:space="preserve"> распределени</w:t>
      </w:r>
      <w:r w:rsidR="00EC2FD5" w:rsidRPr="00EC2FD5">
        <w:rPr>
          <w:sz w:val="28"/>
          <w:szCs w:val="28"/>
        </w:rPr>
        <w:t>и</w:t>
      </w:r>
      <w:r w:rsidRPr="00890E90">
        <w:rPr>
          <w:sz w:val="28"/>
          <w:szCs w:val="28"/>
        </w:rPr>
        <w:t xml:space="preserve"> внутреннего потребления первичной энергии в </w:t>
      </w:r>
      <w:r w:rsidR="003C5A29">
        <w:rPr>
          <w:sz w:val="28"/>
          <w:szCs w:val="28"/>
        </w:rPr>
        <w:t xml:space="preserve">РФ </w:t>
      </w:r>
      <w:r w:rsidRPr="00890E90">
        <w:rPr>
          <w:sz w:val="28"/>
          <w:szCs w:val="28"/>
        </w:rPr>
        <w:t xml:space="preserve">по видам </w:t>
      </w:r>
      <w:r w:rsidR="00002005">
        <w:rPr>
          <w:sz w:val="28"/>
          <w:szCs w:val="28"/>
        </w:rPr>
        <w:t>энерго</w:t>
      </w:r>
      <w:r w:rsidR="00612831">
        <w:rPr>
          <w:sz w:val="28"/>
          <w:szCs w:val="28"/>
        </w:rPr>
        <w:t>носителей</w:t>
      </w:r>
      <w:r w:rsidRPr="00890E90">
        <w:rPr>
          <w:sz w:val="28"/>
          <w:szCs w:val="28"/>
        </w:rPr>
        <w:t xml:space="preserve"> в 2021 г. </w:t>
      </w:r>
      <w:r w:rsidR="003C5A29">
        <w:rPr>
          <w:sz w:val="28"/>
          <w:szCs w:val="28"/>
        </w:rPr>
        <w:t>Так</w:t>
      </w:r>
      <w:r w:rsidRPr="00890E90">
        <w:rPr>
          <w:sz w:val="28"/>
          <w:szCs w:val="28"/>
        </w:rPr>
        <w:t xml:space="preserve">, </w:t>
      </w:r>
      <w:r w:rsidR="003C5A29" w:rsidRPr="00890E90">
        <w:rPr>
          <w:sz w:val="28"/>
          <w:szCs w:val="28"/>
        </w:rPr>
        <w:t xml:space="preserve">на экспорт направляется до 75% </w:t>
      </w:r>
      <w:r w:rsidR="003C5A29">
        <w:rPr>
          <w:sz w:val="28"/>
          <w:szCs w:val="28"/>
        </w:rPr>
        <w:t xml:space="preserve">добытой </w:t>
      </w:r>
      <w:r w:rsidRPr="00890E90">
        <w:rPr>
          <w:sz w:val="28"/>
          <w:szCs w:val="28"/>
        </w:rPr>
        <w:t>нефти и нефтепродуктов из России.</w:t>
      </w:r>
    </w:p>
    <w:p w14:paraId="6297899D" w14:textId="77777777" w:rsidR="0031139C" w:rsidRDefault="0031139C" w:rsidP="006F5966">
      <w:pPr>
        <w:spacing w:line="360" w:lineRule="auto"/>
        <w:ind w:firstLine="709"/>
        <w:jc w:val="both"/>
        <w:rPr>
          <w:sz w:val="28"/>
          <w:szCs w:val="28"/>
        </w:rPr>
      </w:pPr>
    </w:p>
    <w:p w14:paraId="2082A2AB" w14:textId="7EC291DB" w:rsidR="00EC2FD5" w:rsidRPr="006F5966" w:rsidRDefault="00EC2FD5" w:rsidP="0031139C">
      <w:pPr>
        <w:jc w:val="center"/>
        <w:rPr>
          <w:sz w:val="28"/>
          <w:szCs w:val="28"/>
        </w:rPr>
      </w:pPr>
      <w:r w:rsidRPr="006F5966">
        <w:rPr>
          <w:noProof/>
          <w:sz w:val="28"/>
          <w:szCs w:val="28"/>
          <w:lang w:eastAsia="ru-RU"/>
        </w:rPr>
        <w:drawing>
          <wp:inline distT="0" distB="0" distL="0" distR="0" wp14:anchorId="096269B6" wp14:editId="6FAD8586">
            <wp:extent cx="3801027" cy="18288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39759" cy="1847435"/>
                    </a:xfrm>
                    <a:prstGeom prst="rect">
                      <a:avLst/>
                    </a:prstGeom>
                  </pic:spPr>
                </pic:pic>
              </a:graphicData>
            </a:graphic>
          </wp:inline>
        </w:drawing>
      </w:r>
    </w:p>
    <w:p w14:paraId="526A7A99" w14:textId="77777777" w:rsidR="0031139C" w:rsidRDefault="0031139C" w:rsidP="0031139C">
      <w:pPr>
        <w:jc w:val="center"/>
        <w:rPr>
          <w:sz w:val="28"/>
          <w:szCs w:val="28"/>
        </w:rPr>
      </w:pPr>
    </w:p>
    <w:p w14:paraId="1DBC9CA2" w14:textId="77777777" w:rsidR="0031139C" w:rsidRDefault="00890E90" w:rsidP="0031139C">
      <w:pPr>
        <w:jc w:val="center"/>
        <w:rPr>
          <w:sz w:val="28"/>
          <w:szCs w:val="28"/>
        </w:rPr>
      </w:pPr>
      <w:r w:rsidRPr="00890E90">
        <w:rPr>
          <w:sz w:val="28"/>
          <w:szCs w:val="28"/>
        </w:rPr>
        <w:t>Рис</w:t>
      </w:r>
      <w:r w:rsidR="00EC2FD5" w:rsidRPr="006F5966">
        <w:rPr>
          <w:sz w:val="28"/>
          <w:szCs w:val="28"/>
        </w:rPr>
        <w:t>унок</w:t>
      </w:r>
      <w:r w:rsidRPr="00890E90">
        <w:rPr>
          <w:sz w:val="28"/>
          <w:szCs w:val="28"/>
        </w:rPr>
        <w:t xml:space="preserve"> 1</w:t>
      </w:r>
      <w:r w:rsidR="00EC2FD5" w:rsidRPr="006F5966">
        <w:rPr>
          <w:sz w:val="28"/>
          <w:szCs w:val="28"/>
        </w:rPr>
        <w:t>4 – Потребление первичной энергии</w:t>
      </w:r>
      <w:r w:rsidR="00612831" w:rsidRPr="006F5966">
        <w:rPr>
          <w:sz w:val="28"/>
          <w:szCs w:val="28"/>
        </w:rPr>
        <w:t xml:space="preserve"> </w:t>
      </w:r>
      <w:r w:rsidR="00EC2FD5" w:rsidRPr="006F5966">
        <w:rPr>
          <w:sz w:val="28"/>
          <w:szCs w:val="28"/>
        </w:rPr>
        <w:t xml:space="preserve">по видам топлива </w:t>
      </w:r>
    </w:p>
    <w:p w14:paraId="0A57DFB2" w14:textId="59EE1586" w:rsidR="00890E90" w:rsidRDefault="00EC2FD5" w:rsidP="0031139C">
      <w:pPr>
        <w:jc w:val="center"/>
        <w:rPr>
          <w:sz w:val="28"/>
          <w:szCs w:val="28"/>
        </w:rPr>
      </w:pPr>
      <w:r w:rsidRPr="006F5966">
        <w:rPr>
          <w:sz w:val="28"/>
          <w:szCs w:val="28"/>
        </w:rPr>
        <w:t>в России за 2021 г. [</w:t>
      </w:r>
      <w:r w:rsidR="006F5966" w:rsidRPr="006F5966">
        <w:rPr>
          <w:sz w:val="28"/>
          <w:szCs w:val="28"/>
        </w:rPr>
        <w:t>48</w:t>
      </w:r>
      <w:r w:rsidRPr="006F5966">
        <w:rPr>
          <w:sz w:val="28"/>
          <w:szCs w:val="28"/>
        </w:rPr>
        <w:t>]</w:t>
      </w:r>
    </w:p>
    <w:p w14:paraId="5DDBD303" w14:textId="77777777" w:rsidR="0031139C" w:rsidRDefault="0031139C" w:rsidP="00EC2FD5">
      <w:pPr>
        <w:spacing w:line="360" w:lineRule="auto"/>
        <w:ind w:firstLine="709"/>
        <w:jc w:val="both"/>
        <w:rPr>
          <w:sz w:val="28"/>
          <w:szCs w:val="28"/>
        </w:rPr>
      </w:pPr>
    </w:p>
    <w:p w14:paraId="5F388D14" w14:textId="60AADC3A" w:rsidR="00890E90" w:rsidRDefault="003C5A29" w:rsidP="00EC2FD5">
      <w:pPr>
        <w:spacing w:line="360" w:lineRule="auto"/>
        <w:ind w:firstLine="709"/>
        <w:jc w:val="both"/>
        <w:rPr>
          <w:sz w:val="28"/>
          <w:szCs w:val="28"/>
        </w:rPr>
      </w:pPr>
      <w:r>
        <w:rPr>
          <w:sz w:val="28"/>
          <w:szCs w:val="28"/>
        </w:rPr>
        <w:t>Э</w:t>
      </w:r>
      <w:r w:rsidR="00890E90" w:rsidRPr="00890E90">
        <w:rPr>
          <w:sz w:val="28"/>
          <w:szCs w:val="28"/>
        </w:rPr>
        <w:t xml:space="preserve">нергетический баланс России </w:t>
      </w:r>
      <w:r w:rsidR="00EC2FD5" w:rsidRPr="006F5966">
        <w:rPr>
          <w:sz w:val="28"/>
          <w:szCs w:val="28"/>
        </w:rPr>
        <w:t>значительно</w:t>
      </w:r>
      <w:r w:rsidR="00890E90" w:rsidRPr="00890E90">
        <w:rPr>
          <w:sz w:val="28"/>
          <w:szCs w:val="28"/>
        </w:rPr>
        <w:t xml:space="preserve"> отличается от энергетического баланса других стран. </w:t>
      </w:r>
      <w:r w:rsidR="00EC2FD5" w:rsidRPr="00EC2FD5">
        <w:rPr>
          <w:sz w:val="28"/>
          <w:szCs w:val="28"/>
        </w:rPr>
        <w:t>Так, ключевой</w:t>
      </w:r>
      <w:r w:rsidR="00890E90" w:rsidRPr="00890E90">
        <w:rPr>
          <w:sz w:val="28"/>
          <w:szCs w:val="28"/>
        </w:rPr>
        <w:t xml:space="preserve"> вид </w:t>
      </w:r>
      <w:r w:rsidR="00612831">
        <w:rPr>
          <w:sz w:val="28"/>
          <w:szCs w:val="28"/>
        </w:rPr>
        <w:t>энергоносителей</w:t>
      </w:r>
      <w:r w:rsidR="00890E90" w:rsidRPr="00890E90">
        <w:rPr>
          <w:sz w:val="28"/>
          <w:szCs w:val="28"/>
        </w:rPr>
        <w:t xml:space="preserve"> в России </w:t>
      </w:r>
      <w:r w:rsidR="00EC2FD5" w:rsidRPr="00EC2FD5">
        <w:rPr>
          <w:sz w:val="28"/>
          <w:szCs w:val="28"/>
        </w:rPr>
        <w:t>–</w:t>
      </w:r>
      <w:r w:rsidR="00890E90" w:rsidRPr="00890E90">
        <w:rPr>
          <w:sz w:val="28"/>
          <w:szCs w:val="28"/>
        </w:rPr>
        <w:t xml:space="preserve"> газ</w:t>
      </w:r>
      <w:r w:rsidR="00C802E9">
        <w:rPr>
          <w:sz w:val="28"/>
          <w:szCs w:val="28"/>
        </w:rPr>
        <w:t xml:space="preserve"> (табл. 5</w:t>
      </w:r>
      <w:r>
        <w:rPr>
          <w:sz w:val="28"/>
          <w:szCs w:val="28"/>
        </w:rPr>
        <w:t>)</w:t>
      </w:r>
      <w:r w:rsidR="00890E90" w:rsidRPr="00890E90">
        <w:rPr>
          <w:sz w:val="28"/>
          <w:szCs w:val="28"/>
        </w:rPr>
        <w:t xml:space="preserve">. </w:t>
      </w:r>
      <w:r>
        <w:rPr>
          <w:sz w:val="28"/>
          <w:szCs w:val="28"/>
        </w:rPr>
        <w:t>ВИЭ</w:t>
      </w:r>
      <w:r w:rsidR="00890E90" w:rsidRPr="00890E90">
        <w:rPr>
          <w:sz w:val="28"/>
          <w:szCs w:val="28"/>
        </w:rPr>
        <w:t xml:space="preserve"> в России, кроме гидроэнергетики, </w:t>
      </w:r>
      <w:r>
        <w:rPr>
          <w:sz w:val="28"/>
          <w:szCs w:val="28"/>
        </w:rPr>
        <w:t xml:space="preserve">в целом </w:t>
      </w:r>
      <w:r w:rsidR="00890E90" w:rsidRPr="00890E90">
        <w:rPr>
          <w:sz w:val="28"/>
          <w:szCs w:val="28"/>
        </w:rPr>
        <w:t>развиты</w:t>
      </w:r>
      <w:r>
        <w:rPr>
          <w:sz w:val="28"/>
          <w:szCs w:val="28"/>
        </w:rPr>
        <w:t xml:space="preserve"> плохо</w:t>
      </w:r>
      <w:r w:rsidR="00890E90" w:rsidRPr="00890E90">
        <w:rPr>
          <w:sz w:val="28"/>
          <w:szCs w:val="28"/>
        </w:rPr>
        <w:t xml:space="preserve">, </w:t>
      </w:r>
      <w:r>
        <w:rPr>
          <w:sz w:val="28"/>
          <w:szCs w:val="28"/>
        </w:rPr>
        <w:t>но</w:t>
      </w:r>
      <w:r w:rsidR="00890E90" w:rsidRPr="00890E90">
        <w:rPr>
          <w:sz w:val="28"/>
          <w:szCs w:val="28"/>
        </w:rPr>
        <w:t xml:space="preserve"> в последн</w:t>
      </w:r>
      <w:r>
        <w:rPr>
          <w:sz w:val="28"/>
          <w:szCs w:val="28"/>
        </w:rPr>
        <w:t>ие годы тоже</w:t>
      </w:r>
      <w:r w:rsidR="00890E90" w:rsidRPr="00890E90">
        <w:rPr>
          <w:sz w:val="28"/>
          <w:szCs w:val="28"/>
        </w:rPr>
        <w:t xml:space="preserve"> </w:t>
      </w:r>
      <w:r>
        <w:rPr>
          <w:sz w:val="28"/>
          <w:szCs w:val="28"/>
        </w:rPr>
        <w:t>показывают</w:t>
      </w:r>
      <w:r w:rsidR="00EC2FD5" w:rsidRPr="00EC2FD5">
        <w:rPr>
          <w:sz w:val="28"/>
          <w:szCs w:val="28"/>
        </w:rPr>
        <w:t xml:space="preserve"> рост</w:t>
      </w:r>
      <w:r w:rsidR="00890E90" w:rsidRPr="00890E90">
        <w:rPr>
          <w:sz w:val="28"/>
          <w:szCs w:val="28"/>
        </w:rPr>
        <w:t xml:space="preserve"> (доля ветровых и солнечных электростанций в установленной мощности российской генерации к началу 2022 г</w:t>
      </w:r>
      <w:r w:rsidR="00EC2FD5" w:rsidRPr="00EC2FD5">
        <w:rPr>
          <w:sz w:val="28"/>
          <w:szCs w:val="28"/>
        </w:rPr>
        <w:t>.</w:t>
      </w:r>
      <w:r w:rsidR="00890E90" w:rsidRPr="00890E90">
        <w:rPr>
          <w:sz w:val="28"/>
          <w:szCs w:val="28"/>
        </w:rPr>
        <w:t xml:space="preserve"> достигла 1,62%).</w:t>
      </w:r>
    </w:p>
    <w:p w14:paraId="1F267043" w14:textId="77777777" w:rsidR="0031139C" w:rsidRDefault="0031139C" w:rsidP="0031139C">
      <w:pPr>
        <w:jc w:val="both"/>
        <w:rPr>
          <w:sz w:val="28"/>
          <w:szCs w:val="28"/>
        </w:rPr>
      </w:pPr>
    </w:p>
    <w:p w14:paraId="15DF1D45" w14:textId="47570AA3" w:rsidR="0031139C" w:rsidRDefault="00C802E9" w:rsidP="0031139C">
      <w:pPr>
        <w:jc w:val="both"/>
        <w:rPr>
          <w:sz w:val="28"/>
          <w:szCs w:val="28"/>
        </w:rPr>
      </w:pPr>
      <w:r>
        <w:rPr>
          <w:sz w:val="28"/>
          <w:szCs w:val="28"/>
        </w:rPr>
        <w:t>Таблица 5</w:t>
      </w:r>
      <w:r w:rsidR="00EC2FD5">
        <w:rPr>
          <w:sz w:val="28"/>
          <w:szCs w:val="28"/>
        </w:rPr>
        <w:t xml:space="preserve"> – Потребление первичной энергии по видам энергоносителей в РФ в 2019-2021 гг., в % и </w:t>
      </w:r>
      <w:proofErr w:type="spellStart"/>
      <w:r w:rsidR="00EC2FD5">
        <w:rPr>
          <w:sz w:val="28"/>
          <w:szCs w:val="28"/>
        </w:rPr>
        <w:t>Эдж</w:t>
      </w:r>
      <w:proofErr w:type="spellEnd"/>
      <w:r w:rsidR="00EC2FD5">
        <w:rPr>
          <w:sz w:val="28"/>
          <w:szCs w:val="28"/>
        </w:rPr>
        <w:t xml:space="preserve"> в год </w:t>
      </w:r>
      <w:r w:rsidR="00EC2FD5" w:rsidRPr="00EC2FD5">
        <w:rPr>
          <w:sz w:val="28"/>
          <w:szCs w:val="28"/>
        </w:rPr>
        <w:t>(</w:t>
      </w:r>
      <w:r w:rsidR="00EC2FD5">
        <w:rPr>
          <w:sz w:val="28"/>
          <w:szCs w:val="28"/>
        </w:rPr>
        <w:t xml:space="preserve">составлено автором по данным </w:t>
      </w:r>
      <w:r w:rsidR="00EC2FD5" w:rsidRPr="00EC2FD5">
        <w:rPr>
          <w:sz w:val="28"/>
          <w:szCs w:val="28"/>
        </w:rPr>
        <w:t>[</w:t>
      </w:r>
      <w:r w:rsidR="006F5966">
        <w:rPr>
          <w:sz w:val="28"/>
          <w:szCs w:val="28"/>
        </w:rPr>
        <w:t>48</w:t>
      </w:r>
      <w:r w:rsidR="00EC2FD5" w:rsidRPr="00EC2FD5">
        <w:rPr>
          <w:sz w:val="28"/>
          <w:szCs w:val="28"/>
        </w:rPr>
        <w:t>]</w:t>
      </w:r>
      <w:r w:rsidR="00EC2FD5">
        <w:rPr>
          <w:sz w:val="28"/>
          <w:szCs w:val="28"/>
        </w:rPr>
        <w:t>)</w:t>
      </w:r>
    </w:p>
    <w:tbl>
      <w:tblPr>
        <w:tblStyle w:val="a7"/>
        <w:tblW w:w="0" w:type="auto"/>
        <w:tblLook w:val="04A0" w:firstRow="1" w:lastRow="0" w:firstColumn="1" w:lastColumn="0" w:noHBand="0" w:noVBand="1"/>
      </w:tblPr>
      <w:tblGrid>
        <w:gridCol w:w="2336"/>
        <w:gridCol w:w="2336"/>
        <w:gridCol w:w="2336"/>
        <w:gridCol w:w="2337"/>
      </w:tblGrid>
      <w:tr w:rsidR="00EC2FD5" w:rsidRPr="00EC2FD5" w14:paraId="06E28A45" w14:textId="77777777" w:rsidTr="00EC2FD5">
        <w:tc>
          <w:tcPr>
            <w:tcW w:w="2336" w:type="dxa"/>
            <w:vMerge w:val="restart"/>
            <w:vAlign w:val="center"/>
          </w:tcPr>
          <w:p w14:paraId="4DBA46E2" w14:textId="643EFAC9" w:rsidR="00EC2FD5" w:rsidRPr="00EC2FD5" w:rsidRDefault="00EC2FD5" w:rsidP="00EC2FD5">
            <w:pPr>
              <w:jc w:val="center"/>
            </w:pPr>
            <w:r w:rsidRPr="00EC2FD5">
              <w:t>Виды энергоносителей</w:t>
            </w:r>
          </w:p>
        </w:tc>
        <w:tc>
          <w:tcPr>
            <w:tcW w:w="7009" w:type="dxa"/>
            <w:gridSpan w:val="3"/>
            <w:vAlign w:val="center"/>
          </w:tcPr>
          <w:p w14:paraId="5E01D202" w14:textId="1E18B2EB" w:rsidR="00EC2FD5" w:rsidRPr="00EC2FD5" w:rsidRDefault="00EC2FD5" w:rsidP="00EC2FD5">
            <w:pPr>
              <w:jc w:val="center"/>
            </w:pPr>
            <w:r w:rsidRPr="00EC2FD5">
              <w:t>Год</w:t>
            </w:r>
          </w:p>
        </w:tc>
      </w:tr>
      <w:tr w:rsidR="00EC2FD5" w:rsidRPr="00EC2FD5" w14:paraId="5C3D2C05" w14:textId="77777777" w:rsidTr="00EC2FD5">
        <w:tc>
          <w:tcPr>
            <w:tcW w:w="2336" w:type="dxa"/>
            <w:vMerge/>
            <w:vAlign w:val="center"/>
          </w:tcPr>
          <w:p w14:paraId="3BDF2FFD" w14:textId="77777777" w:rsidR="00EC2FD5" w:rsidRPr="00EC2FD5" w:rsidRDefault="00EC2FD5" w:rsidP="00EC2FD5">
            <w:pPr>
              <w:jc w:val="center"/>
            </w:pPr>
          </w:p>
        </w:tc>
        <w:tc>
          <w:tcPr>
            <w:tcW w:w="2336" w:type="dxa"/>
            <w:vAlign w:val="center"/>
          </w:tcPr>
          <w:p w14:paraId="7C40DC37" w14:textId="0F09F7AD" w:rsidR="00EC2FD5" w:rsidRPr="00EC2FD5" w:rsidRDefault="00EC2FD5" w:rsidP="00EC2FD5">
            <w:pPr>
              <w:jc w:val="center"/>
            </w:pPr>
            <w:r w:rsidRPr="00EC2FD5">
              <w:t>2019</w:t>
            </w:r>
          </w:p>
        </w:tc>
        <w:tc>
          <w:tcPr>
            <w:tcW w:w="2336" w:type="dxa"/>
            <w:vAlign w:val="center"/>
          </w:tcPr>
          <w:p w14:paraId="5F4D2BFB" w14:textId="27715348" w:rsidR="00EC2FD5" w:rsidRPr="00EC2FD5" w:rsidRDefault="00EC2FD5" w:rsidP="00EC2FD5">
            <w:pPr>
              <w:jc w:val="center"/>
            </w:pPr>
            <w:r w:rsidRPr="00EC2FD5">
              <w:t>2020</w:t>
            </w:r>
          </w:p>
        </w:tc>
        <w:tc>
          <w:tcPr>
            <w:tcW w:w="2337" w:type="dxa"/>
            <w:vAlign w:val="center"/>
          </w:tcPr>
          <w:p w14:paraId="2E9D1BB8" w14:textId="203932AD" w:rsidR="00EC2FD5" w:rsidRPr="00EC2FD5" w:rsidRDefault="00EC2FD5" w:rsidP="00EC2FD5">
            <w:pPr>
              <w:jc w:val="center"/>
            </w:pPr>
            <w:r w:rsidRPr="00EC2FD5">
              <w:t>2021</w:t>
            </w:r>
          </w:p>
        </w:tc>
      </w:tr>
      <w:tr w:rsidR="00EC2FD5" w:rsidRPr="00EC2FD5" w14:paraId="1E561A93" w14:textId="77777777" w:rsidTr="00EC2FD5">
        <w:tc>
          <w:tcPr>
            <w:tcW w:w="2336" w:type="dxa"/>
          </w:tcPr>
          <w:p w14:paraId="31CEB547" w14:textId="4A6546AF" w:rsidR="00EC2FD5" w:rsidRPr="00EC2FD5" w:rsidRDefault="00EC2FD5" w:rsidP="00EC2FD5">
            <w:pPr>
              <w:jc w:val="both"/>
            </w:pPr>
            <w:r w:rsidRPr="00EC2FD5">
              <w:t>Нефть</w:t>
            </w:r>
          </w:p>
        </w:tc>
        <w:tc>
          <w:tcPr>
            <w:tcW w:w="2336" w:type="dxa"/>
            <w:vAlign w:val="center"/>
          </w:tcPr>
          <w:p w14:paraId="620D2920" w14:textId="2BBDEEEF" w:rsidR="00EC2FD5" w:rsidRPr="00EC2FD5" w:rsidRDefault="00EC2FD5" w:rsidP="00EC2FD5">
            <w:pPr>
              <w:jc w:val="center"/>
            </w:pPr>
            <w:r>
              <w:t>6,72 / 22,47%</w:t>
            </w:r>
          </w:p>
        </w:tc>
        <w:tc>
          <w:tcPr>
            <w:tcW w:w="2336" w:type="dxa"/>
            <w:vAlign w:val="center"/>
          </w:tcPr>
          <w:p w14:paraId="2DEFA3A4" w14:textId="731DF1AB" w:rsidR="00EC2FD5" w:rsidRPr="00EC2FD5" w:rsidRDefault="00EC2FD5" w:rsidP="00EC2FD5">
            <w:pPr>
              <w:jc w:val="center"/>
            </w:pPr>
            <w:r>
              <w:t>6,34 / 21,95%</w:t>
            </w:r>
          </w:p>
        </w:tc>
        <w:tc>
          <w:tcPr>
            <w:tcW w:w="2337" w:type="dxa"/>
            <w:vAlign w:val="center"/>
          </w:tcPr>
          <w:p w14:paraId="5D659D73" w14:textId="31B104CA" w:rsidR="00EC2FD5" w:rsidRPr="00EC2FD5" w:rsidRDefault="00EC2FD5" w:rsidP="00EC2FD5">
            <w:pPr>
              <w:jc w:val="center"/>
            </w:pPr>
            <w:r>
              <w:t>6.71 / 21,44%</w:t>
            </w:r>
          </w:p>
        </w:tc>
      </w:tr>
      <w:tr w:rsidR="00EC2FD5" w:rsidRPr="00EC2FD5" w14:paraId="59643854" w14:textId="77777777" w:rsidTr="00EC2FD5">
        <w:tc>
          <w:tcPr>
            <w:tcW w:w="2336" w:type="dxa"/>
          </w:tcPr>
          <w:p w14:paraId="68462C0D" w14:textId="2E5D77ED" w:rsidR="00EC2FD5" w:rsidRPr="00EC2FD5" w:rsidRDefault="00EC2FD5" w:rsidP="00EC2FD5">
            <w:pPr>
              <w:jc w:val="both"/>
            </w:pPr>
            <w:r w:rsidRPr="00EC2FD5">
              <w:t>Газ</w:t>
            </w:r>
          </w:p>
        </w:tc>
        <w:tc>
          <w:tcPr>
            <w:tcW w:w="2336" w:type="dxa"/>
            <w:vAlign w:val="center"/>
          </w:tcPr>
          <w:p w14:paraId="6714E6D5" w14:textId="342BB447" w:rsidR="00EC2FD5" w:rsidRPr="00EC2FD5" w:rsidRDefault="00EC2FD5" w:rsidP="00EC2FD5">
            <w:pPr>
              <w:jc w:val="center"/>
            </w:pPr>
            <w:r>
              <w:t>16 / 53,51%</w:t>
            </w:r>
          </w:p>
        </w:tc>
        <w:tc>
          <w:tcPr>
            <w:tcW w:w="2336" w:type="dxa"/>
            <w:vAlign w:val="center"/>
          </w:tcPr>
          <w:p w14:paraId="27E859BD" w14:textId="64F4B549" w:rsidR="00EC2FD5" w:rsidRPr="00EC2FD5" w:rsidRDefault="00EC2FD5" w:rsidP="00EC2FD5">
            <w:pPr>
              <w:jc w:val="center"/>
            </w:pPr>
            <w:r>
              <w:t>15,25 / 52,80%</w:t>
            </w:r>
          </w:p>
        </w:tc>
        <w:tc>
          <w:tcPr>
            <w:tcW w:w="2337" w:type="dxa"/>
            <w:vAlign w:val="center"/>
          </w:tcPr>
          <w:p w14:paraId="17C771C4" w14:textId="1FF1DCFD" w:rsidR="00EC2FD5" w:rsidRPr="00EC2FD5" w:rsidRDefault="00EC2FD5" w:rsidP="00EC2FD5">
            <w:pPr>
              <w:jc w:val="center"/>
            </w:pPr>
            <w:r>
              <w:t>17,09 / 54,60%</w:t>
            </w:r>
          </w:p>
        </w:tc>
      </w:tr>
      <w:tr w:rsidR="00EC2FD5" w:rsidRPr="00EC2FD5" w14:paraId="448DE117" w14:textId="77777777" w:rsidTr="00EC2FD5">
        <w:tc>
          <w:tcPr>
            <w:tcW w:w="2336" w:type="dxa"/>
          </w:tcPr>
          <w:p w14:paraId="74D1DD55" w14:textId="5DD3A1B6" w:rsidR="00EC2FD5" w:rsidRPr="00EC2FD5" w:rsidRDefault="00EC2FD5" w:rsidP="00EC2FD5">
            <w:pPr>
              <w:jc w:val="both"/>
            </w:pPr>
            <w:r w:rsidRPr="00EC2FD5">
              <w:t>Уголь</w:t>
            </w:r>
          </w:p>
        </w:tc>
        <w:tc>
          <w:tcPr>
            <w:tcW w:w="2336" w:type="dxa"/>
            <w:vAlign w:val="center"/>
          </w:tcPr>
          <w:p w14:paraId="3224F885" w14:textId="521E9344" w:rsidR="00EC2FD5" w:rsidRPr="00EC2FD5" w:rsidRDefault="00EC2FD5" w:rsidP="00EC2FD5">
            <w:pPr>
              <w:jc w:val="center"/>
            </w:pPr>
            <w:r>
              <w:t>3,57 / 11,94%</w:t>
            </w:r>
          </w:p>
        </w:tc>
        <w:tc>
          <w:tcPr>
            <w:tcW w:w="2336" w:type="dxa"/>
            <w:vAlign w:val="center"/>
          </w:tcPr>
          <w:p w14:paraId="4F5EDCDC" w14:textId="781224C4" w:rsidR="00EC2FD5" w:rsidRPr="00EC2FD5" w:rsidRDefault="00EC2FD5" w:rsidP="00EC2FD5">
            <w:pPr>
              <w:jc w:val="center"/>
            </w:pPr>
            <w:r>
              <w:t>3,29 / 11,39%</w:t>
            </w:r>
          </w:p>
        </w:tc>
        <w:tc>
          <w:tcPr>
            <w:tcW w:w="2337" w:type="dxa"/>
            <w:vAlign w:val="center"/>
          </w:tcPr>
          <w:p w14:paraId="054BB5E6" w14:textId="0E8A57C5" w:rsidR="00EC2FD5" w:rsidRPr="00EC2FD5" w:rsidRDefault="00EC2FD5" w:rsidP="00EC2FD5">
            <w:pPr>
              <w:jc w:val="center"/>
            </w:pPr>
            <w:r>
              <w:t>3,41 / 10,89%</w:t>
            </w:r>
          </w:p>
        </w:tc>
      </w:tr>
      <w:tr w:rsidR="00EC2FD5" w:rsidRPr="00EC2FD5" w14:paraId="39333012" w14:textId="77777777" w:rsidTr="00EC2FD5">
        <w:tc>
          <w:tcPr>
            <w:tcW w:w="2336" w:type="dxa"/>
          </w:tcPr>
          <w:p w14:paraId="12011376" w14:textId="6C5F9369" w:rsidR="00EC2FD5" w:rsidRPr="00EC2FD5" w:rsidRDefault="00EC2FD5" w:rsidP="00EC2FD5">
            <w:pPr>
              <w:jc w:val="both"/>
            </w:pPr>
            <w:r w:rsidRPr="00EC2FD5">
              <w:t>Атом</w:t>
            </w:r>
          </w:p>
        </w:tc>
        <w:tc>
          <w:tcPr>
            <w:tcW w:w="2336" w:type="dxa"/>
            <w:vAlign w:val="center"/>
          </w:tcPr>
          <w:p w14:paraId="4E54631E" w14:textId="5422775A" w:rsidR="00EC2FD5" w:rsidRPr="00EC2FD5" w:rsidRDefault="00EC2FD5" w:rsidP="00EC2FD5">
            <w:pPr>
              <w:jc w:val="center"/>
            </w:pPr>
            <w:r>
              <w:t>1,86 / 6,22%</w:t>
            </w:r>
          </w:p>
        </w:tc>
        <w:tc>
          <w:tcPr>
            <w:tcW w:w="2336" w:type="dxa"/>
            <w:vAlign w:val="center"/>
          </w:tcPr>
          <w:p w14:paraId="166B5A28" w14:textId="2FE53A57" w:rsidR="00EC2FD5" w:rsidRPr="00EC2FD5" w:rsidRDefault="00EC2FD5" w:rsidP="00EC2FD5">
            <w:pPr>
              <w:jc w:val="center"/>
            </w:pPr>
            <w:r>
              <w:t>1,96 / 6,79%</w:t>
            </w:r>
          </w:p>
        </w:tc>
        <w:tc>
          <w:tcPr>
            <w:tcW w:w="2337" w:type="dxa"/>
            <w:vAlign w:val="center"/>
          </w:tcPr>
          <w:p w14:paraId="2F6E655B" w14:textId="75D2BD42" w:rsidR="00EC2FD5" w:rsidRPr="00EC2FD5" w:rsidRDefault="00EC2FD5" w:rsidP="00EC2FD5">
            <w:pPr>
              <w:jc w:val="center"/>
            </w:pPr>
            <w:r>
              <w:t>2,01 / 6,42%</w:t>
            </w:r>
          </w:p>
        </w:tc>
      </w:tr>
      <w:tr w:rsidR="00EC2FD5" w:rsidRPr="00EC2FD5" w14:paraId="0FE8C328" w14:textId="77777777" w:rsidTr="00EC2FD5">
        <w:tc>
          <w:tcPr>
            <w:tcW w:w="2336" w:type="dxa"/>
          </w:tcPr>
          <w:p w14:paraId="7BC7FE79" w14:textId="63E68814" w:rsidR="00EC2FD5" w:rsidRPr="00EC2FD5" w:rsidRDefault="00EC2FD5" w:rsidP="00EC2FD5">
            <w:pPr>
              <w:jc w:val="both"/>
            </w:pPr>
            <w:proofErr w:type="spellStart"/>
            <w:r w:rsidRPr="00EC2FD5">
              <w:t>Гидро</w:t>
            </w:r>
            <w:proofErr w:type="spellEnd"/>
          </w:p>
        </w:tc>
        <w:tc>
          <w:tcPr>
            <w:tcW w:w="2336" w:type="dxa"/>
            <w:vAlign w:val="center"/>
          </w:tcPr>
          <w:p w14:paraId="427A634A" w14:textId="456C7470" w:rsidR="00EC2FD5" w:rsidRPr="00EC2FD5" w:rsidRDefault="00EC2FD5" w:rsidP="00EC2FD5">
            <w:pPr>
              <w:jc w:val="center"/>
            </w:pPr>
            <w:r>
              <w:t>1,73 / 5</w:t>
            </w:r>
            <w:r w:rsidR="007F2269">
              <w:t>,</w:t>
            </w:r>
            <w:r>
              <w:t>79%</w:t>
            </w:r>
          </w:p>
        </w:tc>
        <w:tc>
          <w:tcPr>
            <w:tcW w:w="2336" w:type="dxa"/>
            <w:vAlign w:val="center"/>
          </w:tcPr>
          <w:p w14:paraId="6C3FE71F" w14:textId="2119806B" w:rsidR="00EC2FD5" w:rsidRPr="00EC2FD5" w:rsidRDefault="00EC2FD5" w:rsidP="00EC2FD5">
            <w:pPr>
              <w:jc w:val="center"/>
            </w:pPr>
            <w:r>
              <w:t>2,01 / 6,96%</w:t>
            </w:r>
          </w:p>
        </w:tc>
        <w:tc>
          <w:tcPr>
            <w:tcW w:w="2337" w:type="dxa"/>
            <w:vAlign w:val="center"/>
          </w:tcPr>
          <w:p w14:paraId="6A9276E9" w14:textId="2B330F6F" w:rsidR="00EC2FD5" w:rsidRPr="00EC2FD5" w:rsidRDefault="00EC2FD5" w:rsidP="00EC2FD5">
            <w:pPr>
              <w:jc w:val="center"/>
            </w:pPr>
            <w:r>
              <w:t>2,02 / 6,45%</w:t>
            </w:r>
          </w:p>
        </w:tc>
      </w:tr>
      <w:tr w:rsidR="00EC2FD5" w:rsidRPr="00EC2FD5" w14:paraId="17C5CEE7" w14:textId="77777777" w:rsidTr="00EC2FD5">
        <w:tc>
          <w:tcPr>
            <w:tcW w:w="2336" w:type="dxa"/>
          </w:tcPr>
          <w:p w14:paraId="6F938854" w14:textId="36DE7E15" w:rsidR="00EC2FD5" w:rsidRPr="00EC2FD5" w:rsidRDefault="00EC2FD5" w:rsidP="00EC2FD5">
            <w:pPr>
              <w:jc w:val="both"/>
            </w:pPr>
            <w:r w:rsidRPr="00EC2FD5">
              <w:t>ВИЭ</w:t>
            </w:r>
          </w:p>
        </w:tc>
        <w:tc>
          <w:tcPr>
            <w:tcW w:w="2336" w:type="dxa"/>
            <w:vAlign w:val="center"/>
          </w:tcPr>
          <w:p w14:paraId="09E20491" w14:textId="459FEC4B" w:rsidR="00EC2FD5" w:rsidRPr="00EC2FD5" w:rsidRDefault="00EC2FD5" w:rsidP="00EC2FD5">
            <w:pPr>
              <w:jc w:val="center"/>
            </w:pPr>
            <w:r>
              <w:t>0</w:t>
            </w:r>
            <w:r w:rsidR="007F2269">
              <w:t>,</w:t>
            </w:r>
            <w:r>
              <w:t>02 / 0,07%</w:t>
            </w:r>
          </w:p>
        </w:tc>
        <w:tc>
          <w:tcPr>
            <w:tcW w:w="2336" w:type="dxa"/>
            <w:vAlign w:val="center"/>
          </w:tcPr>
          <w:p w14:paraId="3ED5E081" w14:textId="6ED28965" w:rsidR="00EC2FD5" w:rsidRPr="00EC2FD5" w:rsidRDefault="00EC2FD5" w:rsidP="00EC2FD5">
            <w:pPr>
              <w:jc w:val="center"/>
            </w:pPr>
            <w:r>
              <w:t>0.04 / 0.14%</w:t>
            </w:r>
          </w:p>
        </w:tc>
        <w:tc>
          <w:tcPr>
            <w:tcW w:w="2337" w:type="dxa"/>
            <w:vAlign w:val="center"/>
          </w:tcPr>
          <w:p w14:paraId="2E1286B0" w14:textId="7CC4434E" w:rsidR="00EC2FD5" w:rsidRPr="00EC2FD5" w:rsidRDefault="00EC2FD5" w:rsidP="00EC2FD5">
            <w:pPr>
              <w:jc w:val="center"/>
            </w:pPr>
            <w:r>
              <w:t>0,06 / 0</w:t>
            </w:r>
            <w:r w:rsidR="007F2269">
              <w:t>,</w:t>
            </w:r>
            <w:r>
              <w:t>19%</w:t>
            </w:r>
          </w:p>
        </w:tc>
      </w:tr>
      <w:tr w:rsidR="00EC2FD5" w:rsidRPr="00EC2FD5" w14:paraId="377F9E37" w14:textId="77777777" w:rsidTr="00EC2FD5">
        <w:tc>
          <w:tcPr>
            <w:tcW w:w="2336" w:type="dxa"/>
          </w:tcPr>
          <w:p w14:paraId="0524C5F0" w14:textId="1068C25E" w:rsidR="00EC2FD5" w:rsidRPr="00EC2FD5" w:rsidRDefault="00EC2FD5" w:rsidP="00EC2FD5">
            <w:pPr>
              <w:jc w:val="both"/>
            </w:pPr>
            <w:r w:rsidRPr="00EC2FD5">
              <w:t>Всего</w:t>
            </w:r>
          </w:p>
        </w:tc>
        <w:tc>
          <w:tcPr>
            <w:tcW w:w="2336" w:type="dxa"/>
            <w:vAlign w:val="center"/>
          </w:tcPr>
          <w:p w14:paraId="6ECA4AA5" w14:textId="789B9B0B" w:rsidR="00EC2FD5" w:rsidRPr="00EC2FD5" w:rsidRDefault="00EC2FD5" w:rsidP="00EC2FD5">
            <w:pPr>
              <w:jc w:val="center"/>
            </w:pPr>
            <w:r>
              <w:t>29,9 / 100.00%</w:t>
            </w:r>
          </w:p>
        </w:tc>
        <w:tc>
          <w:tcPr>
            <w:tcW w:w="2336" w:type="dxa"/>
            <w:vAlign w:val="center"/>
          </w:tcPr>
          <w:p w14:paraId="619EA090" w14:textId="5100C308" w:rsidR="00EC2FD5" w:rsidRPr="00EC2FD5" w:rsidRDefault="00EC2FD5" w:rsidP="00EC2FD5">
            <w:pPr>
              <w:jc w:val="center"/>
            </w:pPr>
            <w:r>
              <w:t>28,88 / 100.00%</w:t>
            </w:r>
          </w:p>
        </w:tc>
        <w:tc>
          <w:tcPr>
            <w:tcW w:w="2337" w:type="dxa"/>
            <w:vAlign w:val="center"/>
          </w:tcPr>
          <w:p w14:paraId="1D82A1A3" w14:textId="66F6B47B" w:rsidR="00EC2FD5" w:rsidRPr="00EC2FD5" w:rsidRDefault="00EC2FD5" w:rsidP="00EC2FD5">
            <w:pPr>
              <w:jc w:val="center"/>
            </w:pPr>
            <w:r>
              <w:t>31,3 / 100,00%</w:t>
            </w:r>
          </w:p>
        </w:tc>
      </w:tr>
      <w:tr w:rsidR="00EC2FD5" w:rsidRPr="00EC2FD5" w14:paraId="32EAF8F1" w14:textId="77777777" w:rsidTr="00EC2FD5">
        <w:tc>
          <w:tcPr>
            <w:tcW w:w="2336" w:type="dxa"/>
          </w:tcPr>
          <w:p w14:paraId="0DF5F05E" w14:textId="482B0A4F" w:rsidR="00EC2FD5" w:rsidRPr="00EC2FD5" w:rsidRDefault="00EC2FD5" w:rsidP="00EC2FD5">
            <w:pPr>
              <w:jc w:val="both"/>
            </w:pPr>
            <w:r w:rsidRPr="00EC2FD5">
              <w:t>Чистая энергия</w:t>
            </w:r>
          </w:p>
        </w:tc>
        <w:tc>
          <w:tcPr>
            <w:tcW w:w="2336" w:type="dxa"/>
            <w:vAlign w:val="center"/>
          </w:tcPr>
          <w:p w14:paraId="2F130A56" w14:textId="282F35DE" w:rsidR="00EC2FD5" w:rsidRPr="00EC2FD5" w:rsidRDefault="00EC2FD5" w:rsidP="00EC2FD5">
            <w:pPr>
              <w:jc w:val="center"/>
            </w:pPr>
            <w:r>
              <w:t>19,61 / 65,59%</w:t>
            </w:r>
          </w:p>
        </w:tc>
        <w:tc>
          <w:tcPr>
            <w:tcW w:w="2336" w:type="dxa"/>
            <w:vAlign w:val="center"/>
          </w:tcPr>
          <w:p w14:paraId="088043F6" w14:textId="732E28E1" w:rsidR="00EC2FD5" w:rsidRPr="00EC2FD5" w:rsidRDefault="00EC2FD5" w:rsidP="00EC2FD5">
            <w:pPr>
              <w:jc w:val="center"/>
            </w:pPr>
            <w:r>
              <w:t>19</w:t>
            </w:r>
            <w:r w:rsidR="007F2269">
              <w:t>,</w:t>
            </w:r>
            <w:r>
              <w:t>26 / 66,69%</w:t>
            </w:r>
          </w:p>
        </w:tc>
        <w:tc>
          <w:tcPr>
            <w:tcW w:w="2337" w:type="dxa"/>
            <w:vAlign w:val="center"/>
          </w:tcPr>
          <w:p w14:paraId="3BBBE91E" w14:textId="4FAC1BA8" w:rsidR="00EC2FD5" w:rsidRPr="00EC2FD5" w:rsidRDefault="00EC2FD5" w:rsidP="00EC2FD5">
            <w:pPr>
              <w:jc w:val="center"/>
            </w:pPr>
            <w:r>
              <w:t>21,18 / 67,67%</w:t>
            </w:r>
          </w:p>
        </w:tc>
      </w:tr>
    </w:tbl>
    <w:p w14:paraId="3AFFFE39" w14:textId="6DB75E77" w:rsidR="00F05AF4" w:rsidRPr="0031139C" w:rsidRDefault="00F05AF4" w:rsidP="003C5A29">
      <w:pPr>
        <w:spacing w:line="360" w:lineRule="auto"/>
        <w:ind w:firstLine="709"/>
        <w:jc w:val="both"/>
        <w:rPr>
          <w:spacing w:val="-4"/>
          <w:sz w:val="28"/>
          <w:szCs w:val="28"/>
        </w:rPr>
      </w:pPr>
      <w:r w:rsidRPr="0031139C">
        <w:rPr>
          <w:spacing w:val="-4"/>
          <w:sz w:val="28"/>
          <w:szCs w:val="28"/>
        </w:rPr>
        <w:t>В отличии от РФ, Китай обеспечи</w:t>
      </w:r>
      <w:r w:rsidR="0050230B" w:rsidRPr="0031139C">
        <w:rPr>
          <w:spacing w:val="-4"/>
          <w:sz w:val="28"/>
          <w:szCs w:val="28"/>
        </w:rPr>
        <w:t>вает</w:t>
      </w:r>
      <w:r w:rsidRPr="0031139C">
        <w:rPr>
          <w:spacing w:val="-4"/>
          <w:sz w:val="28"/>
          <w:szCs w:val="28"/>
        </w:rPr>
        <w:t xml:space="preserve"> гармоничное развитие всех видов источников энергии</w:t>
      </w:r>
      <w:r w:rsidR="001B40D1" w:rsidRPr="0031139C">
        <w:rPr>
          <w:spacing w:val="-4"/>
          <w:sz w:val="28"/>
          <w:szCs w:val="28"/>
        </w:rPr>
        <w:t xml:space="preserve">. </w:t>
      </w:r>
      <w:r w:rsidRPr="0031139C">
        <w:rPr>
          <w:spacing w:val="-4"/>
          <w:sz w:val="28"/>
          <w:szCs w:val="28"/>
        </w:rPr>
        <w:t xml:space="preserve">США </w:t>
      </w:r>
      <w:r w:rsidR="003C5A29" w:rsidRPr="0031139C">
        <w:rPr>
          <w:spacing w:val="-4"/>
          <w:sz w:val="28"/>
          <w:szCs w:val="28"/>
        </w:rPr>
        <w:t>в течении</w:t>
      </w:r>
      <w:r w:rsidRPr="0031139C">
        <w:rPr>
          <w:spacing w:val="-4"/>
          <w:sz w:val="28"/>
          <w:szCs w:val="28"/>
        </w:rPr>
        <w:t xml:space="preserve"> последни</w:t>
      </w:r>
      <w:r w:rsidR="003C5A29" w:rsidRPr="0031139C">
        <w:rPr>
          <w:spacing w:val="-4"/>
          <w:sz w:val="28"/>
          <w:szCs w:val="28"/>
        </w:rPr>
        <w:t>х</w:t>
      </w:r>
      <w:r w:rsidRPr="0031139C">
        <w:rPr>
          <w:spacing w:val="-4"/>
          <w:sz w:val="28"/>
          <w:szCs w:val="28"/>
        </w:rPr>
        <w:t xml:space="preserve"> </w:t>
      </w:r>
      <w:r w:rsidR="003C5A29" w:rsidRPr="0031139C">
        <w:rPr>
          <w:spacing w:val="-4"/>
          <w:sz w:val="28"/>
          <w:szCs w:val="28"/>
        </w:rPr>
        <w:t>10</w:t>
      </w:r>
      <w:r w:rsidRPr="0031139C">
        <w:rPr>
          <w:spacing w:val="-4"/>
          <w:sz w:val="28"/>
          <w:szCs w:val="28"/>
        </w:rPr>
        <w:t xml:space="preserve"> лет удвоили добычу газа, </w:t>
      </w:r>
      <w:r w:rsidR="003C5A29" w:rsidRPr="0031139C">
        <w:rPr>
          <w:spacing w:val="-4"/>
          <w:sz w:val="28"/>
          <w:szCs w:val="28"/>
        </w:rPr>
        <w:t>нарастили</w:t>
      </w:r>
      <w:r w:rsidRPr="0031139C">
        <w:rPr>
          <w:spacing w:val="-4"/>
          <w:sz w:val="28"/>
          <w:szCs w:val="28"/>
        </w:rPr>
        <w:t xml:space="preserve"> экспорт </w:t>
      </w:r>
      <w:r w:rsidR="0050230B" w:rsidRPr="0031139C">
        <w:rPr>
          <w:spacing w:val="-4"/>
          <w:sz w:val="28"/>
          <w:szCs w:val="28"/>
        </w:rPr>
        <w:t>СПГ</w:t>
      </w:r>
      <w:r w:rsidR="003C5A29" w:rsidRPr="0031139C">
        <w:rPr>
          <w:spacing w:val="-4"/>
          <w:sz w:val="28"/>
          <w:szCs w:val="28"/>
        </w:rPr>
        <w:t xml:space="preserve">, поэтому </w:t>
      </w:r>
      <w:r w:rsidRPr="0031139C">
        <w:rPr>
          <w:spacing w:val="-4"/>
          <w:sz w:val="28"/>
          <w:szCs w:val="28"/>
        </w:rPr>
        <w:t>внешние рынки оказыва</w:t>
      </w:r>
      <w:r w:rsidR="003C5A29" w:rsidRPr="0031139C">
        <w:rPr>
          <w:spacing w:val="-4"/>
          <w:sz w:val="28"/>
          <w:szCs w:val="28"/>
        </w:rPr>
        <w:t>ют</w:t>
      </w:r>
      <w:r w:rsidRPr="0031139C">
        <w:rPr>
          <w:spacing w:val="-4"/>
          <w:sz w:val="28"/>
          <w:szCs w:val="28"/>
        </w:rPr>
        <w:t xml:space="preserve"> </w:t>
      </w:r>
      <w:r w:rsidR="003C5A29" w:rsidRPr="0031139C">
        <w:rPr>
          <w:spacing w:val="-4"/>
          <w:sz w:val="28"/>
          <w:szCs w:val="28"/>
        </w:rPr>
        <w:t>значительное</w:t>
      </w:r>
      <w:r w:rsidRPr="0031139C">
        <w:rPr>
          <w:spacing w:val="-4"/>
          <w:sz w:val="28"/>
          <w:szCs w:val="28"/>
        </w:rPr>
        <w:t xml:space="preserve"> воздействие на внутренний </w:t>
      </w:r>
      <w:r w:rsidR="003C5A29" w:rsidRPr="0031139C">
        <w:rPr>
          <w:spacing w:val="-4"/>
          <w:sz w:val="28"/>
          <w:szCs w:val="28"/>
        </w:rPr>
        <w:t xml:space="preserve">американский </w:t>
      </w:r>
      <w:r w:rsidRPr="0031139C">
        <w:rPr>
          <w:spacing w:val="-4"/>
          <w:sz w:val="28"/>
          <w:szCs w:val="28"/>
        </w:rPr>
        <w:t xml:space="preserve">рынок. </w:t>
      </w:r>
      <w:r w:rsidR="003C5A29" w:rsidRPr="0031139C">
        <w:rPr>
          <w:spacing w:val="-4"/>
          <w:sz w:val="28"/>
          <w:szCs w:val="28"/>
        </w:rPr>
        <w:t>ЕС делает одностороннюю ставку на развитие ВИЭ, что определило текущий энергетический кризис в странах союза. Ставка на</w:t>
      </w:r>
      <w:r w:rsidRPr="0031139C">
        <w:rPr>
          <w:spacing w:val="-4"/>
          <w:sz w:val="28"/>
          <w:szCs w:val="28"/>
        </w:rPr>
        <w:t xml:space="preserve"> ВИЭ</w:t>
      </w:r>
      <w:r w:rsidR="003C5A29" w:rsidRPr="0031139C">
        <w:rPr>
          <w:spacing w:val="-4"/>
          <w:sz w:val="28"/>
          <w:szCs w:val="28"/>
        </w:rPr>
        <w:t xml:space="preserve"> делает страны ЕС зависимыми от погодных </w:t>
      </w:r>
      <w:proofErr w:type="gramStart"/>
      <w:r w:rsidR="003C5A29" w:rsidRPr="0031139C">
        <w:rPr>
          <w:spacing w:val="-4"/>
          <w:sz w:val="28"/>
          <w:szCs w:val="28"/>
        </w:rPr>
        <w:t xml:space="preserve">условий </w:t>
      </w:r>
      <w:r w:rsidRPr="0031139C">
        <w:rPr>
          <w:spacing w:val="-4"/>
          <w:sz w:val="28"/>
          <w:szCs w:val="28"/>
        </w:rPr>
        <w:t xml:space="preserve"> </w:t>
      </w:r>
      <w:r w:rsidR="003C5A29" w:rsidRPr="0031139C">
        <w:rPr>
          <w:spacing w:val="-4"/>
          <w:sz w:val="28"/>
          <w:szCs w:val="28"/>
        </w:rPr>
        <w:t>и</w:t>
      </w:r>
      <w:proofErr w:type="gramEnd"/>
      <w:r w:rsidRPr="0031139C">
        <w:rPr>
          <w:spacing w:val="-4"/>
          <w:sz w:val="28"/>
          <w:szCs w:val="28"/>
        </w:rPr>
        <w:t xml:space="preserve"> </w:t>
      </w:r>
      <w:r w:rsidR="003C5A29" w:rsidRPr="0031139C">
        <w:rPr>
          <w:spacing w:val="-4"/>
          <w:sz w:val="28"/>
          <w:szCs w:val="28"/>
        </w:rPr>
        <w:t xml:space="preserve">новых </w:t>
      </w:r>
      <w:r w:rsidR="0050230B" w:rsidRPr="0031139C">
        <w:rPr>
          <w:spacing w:val="-4"/>
          <w:sz w:val="28"/>
          <w:szCs w:val="28"/>
        </w:rPr>
        <w:t>«</w:t>
      </w:r>
      <w:r w:rsidRPr="0031139C">
        <w:rPr>
          <w:spacing w:val="-4"/>
          <w:sz w:val="28"/>
          <w:szCs w:val="28"/>
        </w:rPr>
        <w:t>энергоресурсов</w:t>
      </w:r>
      <w:r w:rsidR="0050230B" w:rsidRPr="0031139C">
        <w:rPr>
          <w:spacing w:val="-4"/>
          <w:sz w:val="28"/>
          <w:szCs w:val="28"/>
        </w:rPr>
        <w:t>»</w:t>
      </w:r>
      <w:r w:rsidRPr="0031139C">
        <w:rPr>
          <w:spacing w:val="-4"/>
          <w:sz w:val="28"/>
          <w:szCs w:val="28"/>
        </w:rPr>
        <w:t>: редкоземельных металлов и элементной базы для солнечных панелей и ветрогенераторов. Закупать их приходится преимущественно в Китае. Но производство солнечных панелей и ветрогенераторов в ЕС убыточно, и его придется закрыть или перенести в Китай. </w:t>
      </w:r>
    </w:p>
    <w:p w14:paraId="2A55EB62" w14:textId="157DA8CF" w:rsidR="00132DA1" w:rsidRPr="00E907D7" w:rsidRDefault="0050230B" w:rsidP="00EC2FD5">
      <w:pPr>
        <w:spacing w:line="360" w:lineRule="auto"/>
        <w:ind w:firstLine="709"/>
        <w:jc w:val="both"/>
        <w:rPr>
          <w:sz w:val="28"/>
          <w:szCs w:val="28"/>
        </w:rPr>
      </w:pPr>
      <w:r>
        <w:rPr>
          <w:sz w:val="28"/>
          <w:szCs w:val="28"/>
        </w:rPr>
        <w:t>Подводя итог сказанному</w:t>
      </w:r>
      <w:r w:rsidR="00EC2FD5" w:rsidRPr="00EC2FD5">
        <w:rPr>
          <w:sz w:val="28"/>
          <w:szCs w:val="28"/>
        </w:rPr>
        <w:t>,</w:t>
      </w:r>
      <w:r>
        <w:rPr>
          <w:sz w:val="28"/>
          <w:szCs w:val="28"/>
        </w:rPr>
        <w:t xml:space="preserve"> приходим к выводу, что</w:t>
      </w:r>
      <w:r w:rsidR="00EC2FD5" w:rsidRPr="00EC2FD5">
        <w:rPr>
          <w:sz w:val="28"/>
          <w:szCs w:val="28"/>
        </w:rPr>
        <w:t xml:space="preserve"> на сегодняшний день Россия – крупнейший игрок на мировом рынке энергоносителей</w:t>
      </w:r>
      <w:r w:rsidR="00D84912">
        <w:rPr>
          <w:sz w:val="28"/>
          <w:szCs w:val="28"/>
        </w:rPr>
        <w:t xml:space="preserve"> с</w:t>
      </w:r>
      <w:r w:rsidR="00EC2FD5" w:rsidRPr="00EC2FD5">
        <w:rPr>
          <w:sz w:val="28"/>
          <w:szCs w:val="28"/>
        </w:rPr>
        <w:t xml:space="preserve"> </w:t>
      </w:r>
      <w:r w:rsidR="00D84912">
        <w:rPr>
          <w:sz w:val="28"/>
          <w:szCs w:val="28"/>
        </w:rPr>
        <w:t xml:space="preserve">25% </w:t>
      </w:r>
      <w:r w:rsidR="00EC2FD5" w:rsidRPr="00EC2FD5">
        <w:rPr>
          <w:sz w:val="28"/>
          <w:szCs w:val="28"/>
        </w:rPr>
        <w:t>д</w:t>
      </w:r>
      <w:r w:rsidR="00EC2FD5" w:rsidRPr="00132DA1">
        <w:rPr>
          <w:sz w:val="28"/>
          <w:szCs w:val="28"/>
        </w:rPr>
        <w:t>ол</w:t>
      </w:r>
      <w:r w:rsidR="00D84912">
        <w:rPr>
          <w:sz w:val="28"/>
          <w:szCs w:val="28"/>
        </w:rPr>
        <w:t>ей</w:t>
      </w:r>
      <w:r w:rsidR="00EC2FD5" w:rsidRPr="00132DA1">
        <w:rPr>
          <w:sz w:val="28"/>
          <w:szCs w:val="28"/>
        </w:rPr>
        <w:t xml:space="preserve"> </w:t>
      </w:r>
      <w:r w:rsidR="007F2269">
        <w:rPr>
          <w:sz w:val="28"/>
          <w:szCs w:val="28"/>
        </w:rPr>
        <w:t xml:space="preserve">в </w:t>
      </w:r>
      <w:r w:rsidR="00EC2FD5" w:rsidRPr="00132DA1">
        <w:rPr>
          <w:sz w:val="28"/>
          <w:szCs w:val="28"/>
        </w:rPr>
        <w:t>международной торговле энергоносителями</w:t>
      </w:r>
      <w:r w:rsidR="00EC2FD5" w:rsidRPr="00EC2FD5">
        <w:rPr>
          <w:sz w:val="28"/>
          <w:szCs w:val="28"/>
        </w:rPr>
        <w:t xml:space="preserve">. Россия при этом переживает   </w:t>
      </w:r>
      <w:r w:rsidR="00132DA1" w:rsidRPr="00EC2FD5">
        <w:rPr>
          <w:sz w:val="28"/>
          <w:szCs w:val="28"/>
        </w:rPr>
        <w:t xml:space="preserve">экстенсивный этап развития технологий. </w:t>
      </w:r>
      <w:r w:rsidR="00EC2FD5" w:rsidRPr="00EC2FD5">
        <w:rPr>
          <w:sz w:val="28"/>
          <w:szCs w:val="28"/>
        </w:rPr>
        <w:t>В обозримом будущем, в отличие от ряда крупнейших стран мира,</w:t>
      </w:r>
      <w:r w:rsidR="00132DA1" w:rsidRPr="00EC2FD5">
        <w:rPr>
          <w:sz w:val="28"/>
          <w:szCs w:val="28"/>
        </w:rPr>
        <w:t xml:space="preserve"> Россия не будут испытывать дефицита энергии и не столкнуться с перекосами энергетических балансов. России как мировой энергетической сверхдержаве одинаково доступны все источники первичной энергии. Кроме того, с учетом природного газа, </w:t>
      </w:r>
      <w:r w:rsidR="00D84912">
        <w:rPr>
          <w:sz w:val="28"/>
          <w:szCs w:val="28"/>
        </w:rPr>
        <w:t>РФ</w:t>
      </w:r>
      <w:r w:rsidR="00132DA1" w:rsidRPr="00EC2FD5">
        <w:rPr>
          <w:sz w:val="28"/>
          <w:szCs w:val="28"/>
        </w:rPr>
        <w:t xml:space="preserve"> </w:t>
      </w:r>
      <w:r w:rsidR="00EC2FD5" w:rsidRPr="00EC2FD5">
        <w:rPr>
          <w:sz w:val="28"/>
          <w:szCs w:val="28"/>
        </w:rPr>
        <w:t>–</w:t>
      </w:r>
      <w:r w:rsidR="00132DA1" w:rsidRPr="00EC2FD5">
        <w:rPr>
          <w:sz w:val="28"/>
          <w:szCs w:val="28"/>
        </w:rPr>
        <w:t xml:space="preserve"> лидер по доле </w:t>
      </w:r>
      <w:r w:rsidR="00D84912">
        <w:rPr>
          <w:sz w:val="28"/>
          <w:szCs w:val="28"/>
        </w:rPr>
        <w:t>«</w:t>
      </w:r>
      <w:r w:rsidR="00132DA1" w:rsidRPr="00EC2FD5">
        <w:rPr>
          <w:sz w:val="28"/>
          <w:szCs w:val="28"/>
        </w:rPr>
        <w:t>чистой</w:t>
      </w:r>
      <w:r w:rsidR="00D84912">
        <w:rPr>
          <w:sz w:val="28"/>
          <w:szCs w:val="28"/>
        </w:rPr>
        <w:t>»</w:t>
      </w:r>
      <w:r w:rsidR="00132DA1" w:rsidRPr="00EC2FD5">
        <w:rPr>
          <w:sz w:val="28"/>
          <w:szCs w:val="28"/>
        </w:rPr>
        <w:t xml:space="preserve"> энергетики среди промышленно развитых стран: доля </w:t>
      </w:r>
      <w:proofErr w:type="spellStart"/>
      <w:r w:rsidR="00132DA1" w:rsidRPr="00EC2FD5">
        <w:rPr>
          <w:sz w:val="28"/>
          <w:szCs w:val="28"/>
        </w:rPr>
        <w:t>безуглеродных</w:t>
      </w:r>
      <w:proofErr w:type="spellEnd"/>
      <w:r w:rsidR="00132DA1" w:rsidRPr="00EC2FD5">
        <w:rPr>
          <w:sz w:val="28"/>
          <w:szCs w:val="28"/>
        </w:rPr>
        <w:t xml:space="preserve"> источников энергии в стране составляет 67,67%, тогда как у США </w:t>
      </w:r>
      <w:r w:rsidR="00D84912">
        <w:rPr>
          <w:sz w:val="28"/>
          <w:szCs w:val="28"/>
        </w:rPr>
        <w:t>–</w:t>
      </w:r>
      <w:r w:rsidR="00132DA1" w:rsidRPr="00EC2FD5">
        <w:rPr>
          <w:sz w:val="28"/>
          <w:szCs w:val="28"/>
        </w:rPr>
        <w:t xml:space="preserve"> 50,63%.</w:t>
      </w:r>
      <w:r w:rsidR="007F2269">
        <w:rPr>
          <w:sz w:val="28"/>
          <w:szCs w:val="28"/>
        </w:rPr>
        <w:t xml:space="preserve"> </w:t>
      </w:r>
      <w:r w:rsidR="007F2269" w:rsidRPr="00E907D7">
        <w:rPr>
          <w:sz w:val="28"/>
          <w:szCs w:val="28"/>
        </w:rPr>
        <w:t>Указанные факторы характеризуют значительный уровень конкурентоспособности страны на мировом рынке энергоносителей.</w:t>
      </w:r>
    </w:p>
    <w:p w14:paraId="3F75F83C" w14:textId="5304C691" w:rsidR="00452149" w:rsidRPr="00452149" w:rsidRDefault="00452149" w:rsidP="007F218E">
      <w:pPr>
        <w:spacing w:line="360" w:lineRule="auto"/>
        <w:ind w:right="-1" w:firstLine="709"/>
        <w:jc w:val="both"/>
        <w:rPr>
          <w:sz w:val="28"/>
          <w:szCs w:val="28"/>
        </w:rPr>
      </w:pPr>
      <w:r w:rsidRPr="00E907D7">
        <w:rPr>
          <w:sz w:val="28"/>
          <w:szCs w:val="28"/>
        </w:rPr>
        <w:t>Еще одним значительным фактором конкурентоспособности России на мировом рынке энергоносителей является тот, факт, что</w:t>
      </w:r>
      <w:r w:rsidRPr="00452149">
        <w:rPr>
          <w:sz w:val="28"/>
          <w:szCs w:val="28"/>
        </w:rPr>
        <w:t xml:space="preserve"> несмотря на зеленую повестку развитых стран, положительную динамику развития возобновляемых источников энергии в мире, развитие сектора альтернативной энергетики, не означает отказ от получения энергии традиционным способом. При самых смелых прогнозах в отношении развития ВИЭ доля углеводородов (газ, нефть, уголь) упадет к 2035 г. на 20-25% (до 60-65%). То есть основным топливом в мире все равно останутся углеводороды.</w:t>
      </w:r>
      <w:r w:rsidR="004F11C6">
        <w:rPr>
          <w:sz w:val="28"/>
          <w:szCs w:val="28"/>
        </w:rPr>
        <w:t xml:space="preserve"> </w:t>
      </w:r>
    </w:p>
    <w:p w14:paraId="0D74B2E8" w14:textId="23BA356C" w:rsidR="00243918" w:rsidRPr="0050230B" w:rsidRDefault="00243918" w:rsidP="004857D8">
      <w:pPr>
        <w:spacing w:line="360" w:lineRule="auto"/>
        <w:ind w:firstLine="709"/>
        <w:jc w:val="both"/>
        <w:rPr>
          <w:rFonts w:eastAsia="Calibri"/>
          <w:b/>
          <w:bCs/>
          <w:sz w:val="28"/>
          <w:szCs w:val="28"/>
        </w:rPr>
      </w:pPr>
      <w:r w:rsidRPr="0050230B">
        <w:rPr>
          <w:rFonts w:eastAsia="Calibri"/>
          <w:b/>
          <w:bCs/>
          <w:sz w:val="28"/>
          <w:szCs w:val="28"/>
        </w:rPr>
        <w:t xml:space="preserve">2.2 </w:t>
      </w:r>
      <w:r w:rsidR="004857D8">
        <w:rPr>
          <w:rFonts w:eastAsia="Calibri"/>
          <w:b/>
          <w:bCs/>
          <w:sz w:val="28"/>
          <w:szCs w:val="28"/>
        </w:rPr>
        <w:t>Влияние современных санкций на мировой рынок энергоносителей и конкурентную позицию</w:t>
      </w:r>
      <w:r w:rsidR="00607CD4">
        <w:rPr>
          <w:rFonts w:eastAsia="Calibri"/>
          <w:b/>
          <w:bCs/>
          <w:sz w:val="28"/>
          <w:szCs w:val="28"/>
        </w:rPr>
        <w:t xml:space="preserve"> России </w:t>
      </w:r>
    </w:p>
    <w:p w14:paraId="78CEE5AB" w14:textId="77777777" w:rsidR="00E94299" w:rsidRDefault="00E94299" w:rsidP="004F11C6">
      <w:pPr>
        <w:spacing w:line="360" w:lineRule="auto"/>
        <w:ind w:firstLine="709"/>
        <w:jc w:val="both"/>
        <w:rPr>
          <w:rFonts w:eastAsia="Calibri"/>
          <w:b/>
          <w:sz w:val="28"/>
          <w:szCs w:val="28"/>
        </w:rPr>
      </w:pPr>
    </w:p>
    <w:p w14:paraId="39EB538B" w14:textId="0EC0A40F" w:rsidR="001306D4" w:rsidRPr="006F5966" w:rsidRDefault="001306D4" w:rsidP="004F11C6">
      <w:pPr>
        <w:spacing w:line="360" w:lineRule="auto"/>
        <w:ind w:firstLine="709"/>
        <w:jc w:val="both"/>
        <w:rPr>
          <w:rFonts w:eastAsia="Calibri"/>
          <w:spacing w:val="-6"/>
          <w:sz w:val="28"/>
          <w:szCs w:val="28"/>
          <w:highlight w:val="yellow"/>
        </w:rPr>
      </w:pPr>
      <w:r w:rsidRPr="006F5966">
        <w:rPr>
          <w:spacing w:val="-6"/>
          <w:sz w:val="28"/>
          <w:szCs w:val="28"/>
        </w:rPr>
        <w:t xml:space="preserve">Экономические санкции </w:t>
      </w:r>
      <w:r w:rsidR="00581FBF">
        <w:rPr>
          <w:spacing w:val="-6"/>
          <w:sz w:val="28"/>
          <w:szCs w:val="28"/>
        </w:rPr>
        <w:t>против</w:t>
      </w:r>
      <w:r w:rsidRPr="006F5966">
        <w:rPr>
          <w:spacing w:val="-6"/>
          <w:sz w:val="28"/>
          <w:szCs w:val="28"/>
        </w:rPr>
        <w:t xml:space="preserve"> России</w:t>
      </w:r>
      <w:r w:rsidR="00581FBF">
        <w:rPr>
          <w:spacing w:val="-6"/>
          <w:sz w:val="28"/>
          <w:szCs w:val="28"/>
        </w:rPr>
        <w:t xml:space="preserve"> со стороны развитых стран в 2022 г.</w:t>
      </w:r>
      <w:r w:rsidRPr="006F5966">
        <w:rPr>
          <w:spacing w:val="-6"/>
          <w:sz w:val="28"/>
          <w:szCs w:val="28"/>
        </w:rPr>
        <w:t xml:space="preserve"> оказ</w:t>
      </w:r>
      <w:r w:rsidR="00581FBF">
        <w:rPr>
          <w:spacing w:val="-6"/>
          <w:sz w:val="28"/>
          <w:szCs w:val="28"/>
        </w:rPr>
        <w:t>али значительное</w:t>
      </w:r>
      <w:r w:rsidRPr="006F5966">
        <w:rPr>
          <w:spacing w:val="-6"/>
          <w:sz w:val="28"/>
          <w:szCs w:val="28"/>
        </w:rPr>
        <w:t xml:space="preserve"> влияние на мировую экономику</w:t>
      </w:r>
      <w:r w:rsidR="00581FBF">
        <w:rPr>
          <w:spacing w:val="-6"/>
          <w:sz w:val="28"/>
          <w:szCs w:val="28"/>
        </w:rPr>
        <w:t xml:space="preserve"> в целом</w:t>
      </w:r>
      <w:r w:rsidRPr="006F5966">
        <w:rPr>
          <w:spacing w:val="-6"/>
          <w:sz w:val="28"/>
          <w:szCs w:val="28"/>
        </w:rPr>
        <w:t xml:space="preserve"> и ее ключевые отрасли, в том числе </w:t>
      </w:r>
      <w:r w:rsidR="00581FBF">
        <w:rPr>
          <w:spacing w:val="-6"/>
          <w:sz w:val="28"/>
          <w:szCs w:val="28"/>
        </w:rPr>
        <w:t>и на рынок энергоносителей</w:t>
      </w:r>
      <w:r w:rsidRPr="006F5966">
        <w:rPr>
          <w:spacing w:val="-6"/>
          <w:sz w:val="28"/>
          <w:szCs w:val="28"/>
        </w:rPr>
        <w:t xml:space="preserve">. </w:t>
      </w:r>
      <w:r w:rsidR="00581FBF">
        <w:rPr>
          <w:spacing w:val="-6"/>
          <w:sz w:val="28"/>
          <w:szCs w:val="28"/>
        </w:rPr>
        <w:t>При этом отрицательный эффект от санкций ощутили преимущественно те страны, которые их ввели – США, ЕС, Великобритания и др. С</w:t>
      </w:r>
      <w:r w:rsidRPr="006F5966">
        <w:rPr>
          <w:spacing w:val="-6"/>
          <w:sz w:val="28"/>
          <w:szCs w:val="28"/>
        </w:rPr>
        <w:t xml:space="preserve"> конца февраля</w:t>
      </w:r>
      <w:r w:rsidR="00581FBF">
        <w:rPr>
          <w:spacing w:val="-6"/>
          <w:sz w:val="28"/>
          <w:szCs w:val="28"/>
        </w:rPr>
        <w:t xml:space="preserve"> 2022 г. значительно</w:t>
      </w:r>
      <w:r w:rsidRPr="006F5966">
        <w:rPr>
          <w:spacing w:val="-6"/>
          <w:sz w:val="28"/>
          <w:szCs w:val="28"/>
        </w:rPr>
        <w:t xml:space="preserve"> усилилась волатильность</w:t>
      </w:r>
      <w:r w:rsidR="00581FBF">
        <w:rPr>
          <w:spacing w:val="-6"/>
          <w:sz w:val="28"/>
          <w:szCs w:val="28"/>
        </w:rPr>
        <w:t xml:space="preserve"> на мировом рынке энергоносителей</w:t>
      </w:r>
      <w:r w:rsidRPr="006F5966">
        <w:rPr>
          <w:spacing w:val="-6"/>
          <w:sz w:val="28"/>
          <w:szCs w:val="28"/>
        </w:rPr>
        <w:t xml:space="preserve">. </w:t>
      </w:r>
      <w:r w:rsidR="00581FBF">
        <w:rPr>
          <w:spacing w:val="-6"/>
          <w:sz w:val="28"/>
          <w:szCs w:val="28"/>
        </w:rPr>
        <w:t>Д</w:t>
      </w:r>
      <w:r w:rsidRPr="006F5966">
        <w:rPr>
          <w:spacing w:val="-6"/>
          <w:sz w:val="28"/>
          <w:szCs w:val="28"/>
        </w:rPr>
        <w:t>ля ТЭК</w:t>
      </w:r>
      <w:r w:rsidR="00581FBF">
        <w:rPr>
          <w:spacing w:val="-6"/>
          <w:sz w:val="28"/>
          <w:szCs w:val="28"/>
        </w:rPr>
        <w:t xml:space="preserve"> России</w:t>
      </w:r>
      <w:r w:rsidR="00CB0648" w:rsidRPr="006F5966">
        <w:rPr>
          <w:spacing w:val="-6"/>
          <w:sz w:val="28"/>
          <w:szCs w:val="28"/>
        </w:rPr>
        <w:t xml:space="preserve"> (совокупность отраслей отечественной экономики, связанных с добычей, переработкой и транспортировкой энергоносителей)</w:t>
      </w:r>
      <w:r w:rsidRPr="006F5966">
        <w:rPr>
          <w:spacing w:val="-6"/>
          <w:sz w:val="28"/>
          <w:szCs w:val="28"/>
        </w:rPr>
        <w:t xml:space="preserve"> </w:t>
      </w:r>
      <w:r w:rsidR="00581FBF">
        <w:rPr>
          <w:spacing w:val="-6"/>
          <w:sz w:val="28"/>
          <w:szCs w:val="28"/>
        </w:rPr>
        <w:t>новые глобальные</w:t>
      </w:r>
      <w:r w:rsidRPr="006F5966">
        <w:rPr>
          <w:spacing w:val="-6"/>
          <w:sz w:val="28"/>
          <w:szCs w:val="28"/>
        </w:rPr>
        <w:t xml:space="preserve"> вызовы могут стать новыми возможностями в технологическом развитии, инвестиционном и международном партнерстве.</w:t>
      </w:r>
    </w:p>
    <w:p w14:paraId="35109FB6" w14:textId="326394BC" w:rsidR="007E1D3C" w:rsidRPr="006F5966" w:rsidRDefault="007E1D3C" w:rsidP="00FB440C">
      <w:pPr>
        <w:spacing w:line="360" w:lineRule="auto"/>
        <w:ind w:firstLine="709"/>
        <w:jc w:val="both"/>
        <w:rPr>
          <w:spacing w:val="-6"/>
          <w:sz w:val="28"/>
          <w:szCs w:val="28"/>
        </w:rPr>
      </w:pPr>
      <w:r w:rsidRPr="006F5966">
        <w:rPr>
          <w:spacing w:val="-6"/>
          <w:sz w:val="28"/>
          <w:szCs w:val="28"/>
        </w:rPr>
        <w:t xml:space="preserve">В 2022 г. Россия </w:t>
      </w:r>
      <w:r w:rsidR="00581FBF">
        <w:rPr>
          <w:spacing w:val="-6"/>
          <w:sz w:val="28"/>
          <w:szCs w:val="28"/>
        </w:rPr>
        <w:t>является рекордсменом</w:t>
      </w:r>
      <w:r w:rsidRPr="006F5966">
        <w:rPr>
          <w:spacing w:val="-6"/>
          <w:sz w:val="28"/>
          <w:szCs w:val="28"/>
        </w:rPr>
        <w:t xml:space="preserve"> по </w:t>
      </w:r>
      <w:r w:rsidR="00581FBF">
        <w:rPr>
          <w:spacing w:val="-6"/>
          <w:sz w:val="28"/>
          <w:szCs w:val="28"/>
        </w:rPr>
        <w:t>числу</w:t>
      </w:r>
      <w:r w:rsidRPr="006F5966">
        <w:rPr>
          <w:spacing w:val="-6"/>
          <w:sz w:val="28"/>
          <w:szCs w:val="28"/>
        </w:rPr>
        <w:t xml:space="preserve"> санкций</w:t>
      </w:r>
      <w:r w:rsidR="00581FBF">
        <w:rPr>
          <w:spacing w:val="-6"/>
          <w:sz w:val="28"/>
          <w:szCs w:val="28"/>
        </w:rPr>
        <w:t xml:space="preserve"> в отношении ее экономике</w:t>
      </w:r>
      <w:r w:rsidRPr="006F5966">
        <w:rPr>
          <w:spacing w:val="-6"/>
          <w:sz w:val="28"/>
          <w:szCs w:val="28"/>
        </w:rPr>
        <w:t>, обогнав Иран, Сирию и КНДР. К сентябрю</w:t>
      </w:r>
      <w:r w:rsidR="00581FBF">
        <w:rPr>
          <w:spacing w:val="-6"/>
          <w:sz w:val="28"/>
          <w:szCs w:val="28"/>
        </w:rPr>
        <w:t xml:space="preserve"> 2022 г. насчитывали </w:t>
      </w:r>
      <w:r w:rsidR="00F10371">
        <w:rPr>
          <w:spacing w:val="-6"/>
          <w:sz w:val="28"/>
          <w:szCs w:val="28"/>
        </w:rPr>
        <w:t xml:space="preserve">до </w:t>
      </w:r>
      <w:r w:rsidR="00F10371" w:rsidRPr="006F5966">
        <w:rPr>
          <w:spacing w:val="-6"/>
          <w:sz w:val="28"/>
          <w:szCs w:val="28"/>
        </w:rPr>
        <w:t>12000</w:t>
      </w:r>
      <w:r w:rsidR="00581FBF" w:rsidRPr="006F5966">
        <w:rPr>
          <w:spacing w:val="-6"/>
          <w:sz w:val="28"/>
          <w:szCs w:val="28"/>
        </w:rPr>
        <w:t xml:space="preserve"> </w:t>
      </w:r>
      <w:r w:rsidR="00581FBF">
        <w:rPr>
          <w:spacing w:val="-6"/>
          <w:sz w:val="28"/>
          <w:szCs w:val="28"/>
        </w:rPr>
        <w:t xml:space="preserve">различных ограничений в отношении </w:t>
      </w:r>
      <w:r w:rsidRPr="006F5966">
        <w:rPr>
          <w:spacing w:val="-6"/>
          <w:sz w:val="28"/>
          <w:szCs w:val="28"/>
        </w:rPr>
        <w:t>РФ</w:t>
      </w:r>
      <w:r w:rsidR="00581FBF">
        <w:rPr>
          <w:spacing w:val="-6"/>
          <w:sz w:val="28"/>
          <w:szCs w:val="28"/>
        </w:rPr>
        <w:t xml:space="preserve">, в том числе </w:t>
      </w:r>
      <w:r w:rsidR="00CA0E1C" w:rsidRPr="006F5966">
        <w:rPr>
          <w:spacing w:val="-6"/>
          <w:sz w:val="28"/>
          <w:szCs w:val="28"/>
        </w:rPr>
        <w:t>более 7000</w:t>
      </w:r>
      <w:r w:rsidRPr="006F5966">
        <w:rPr>
          <w:spacing w:val="-6"/>
          <w:sz w:val="28"/>
          <w:szCs w:val="28"/>
        </w:rPr>
        <w:t xml:space="preserve"> </w:t>
      </w:r>
      <w:r w:rsidR="00CA0E1C" w:rsidRPr="006F5966">
        <w:rPr>
          <w:spacing w:val="-6"/>
          <w:sz w:val="28"/>
          <w:szCs w:val="28"/>
        </w:rPr>
        <w:t>прямо или косвенно</w:t>
      </w:r>
      <w:r w:rsidRPr="006F5966">
        <w:rPr>
          <w:spacing w:val="-6"/>
          <w:sz w:val="28"/>
          <w:szCs w:val="28"/>
        </w:rPr>
        <w:t xml:space="preserve"> направлен</w:t>
      </w:r>
      <w:r w:rsidR="00581FBF">
        <w:rPr>
          <w:spacing w:val="-6"/>
          <w:sz w:val="28"/>
          <w:szCs w:val="28"/>
        </w:rPr>
        <w:t>ы</w:t>
      </w:r>
      <w:r w:rsidRPr="006F5966">
        <w:rPr>
          <w:spacing w:val="-6"/>
          <w:sz w:val="28"/>
          <w:szCs w:val="28"/>
        </w:rPr>
        <w:t xml:space="preserve"> на </w:t>
      </w:r>
      <w:r w:rsidR="00581FBF">
        <w:rPr>
          <w:spacing w:val="-6"/>
          <w:sz w:val="28"/>
          <w:szCs w:val="28"/>
        </w:rPr>
        <w:t xml:space="preserve">отечественный </w:t>
      </w:r>
      <w:r w:rsidR="00A17E00" w:rsidRPr="006F5966">
        <w:rPr>
          <w:spacing w:val="-6"/>
          <w:sz w:val="28"/>
          <w:szCs w:val="28"/>
        </w:rPr>
        <w:t>ТЭК</w:t>
      </w:r>
      <w:r w:rsidR="00CA0E1C" w:rsidRPr="006F5966">
        <w:rPr>
          <w:spacing w:val="-6"/>
          <w:sz w:val="28"/>
          <w:szCs w:val="28"/>
        </w:rPr>
        <w:t xml:space="preserve"> </w:t>
      </w:r>
      <w:r w:rsidRPr="006F5966">
        <w:rPr>
          <w:spacing w:val="-6"/>
          <w:sz w:val="28"/>
          <w:szCs w:val="28"/>
        </w:rPr>
        <w:t xml:space="preserve">со стороны так называемых недружественных стран, однако полного отказа от российских энергоресурсов все же </w:t>
      </w:r>
      <w:r w:rsidR="00CA0E1C" w:rsidRPr="006F5966">
        <w:rPr>
          <w:spacing w:val="-6"/>
          <w:sz w:val="28"/>
          <w:szCs w:val="28"/>
        </w:rPr>
        <w:t>не произошло,</w:t>
      </w:r>
      <w:r w:rsidRPr="006F5966">
        <w:rPr>
          <w:spacing w:val="-6"/>
          <w:sz w:val="28"/>
          <w:szCs w:val="28"/>
        </w:rPr>
        <w:t xml:space="preserve"> и Россия продолжает играть ключевую роль на мировом рынке энергоносителей.</w:t>
      </w:r>
    </w:p>
    <w:p w14:paraId="7014FCD6" w14:textId="36E27515" w:rsidR="00581FBF" w:rsidRDefault="007E1D3C" w:rsidP="00581FBF">
      <w:pPr>
        <w:spacing w:line="360" w:lineRule="auto"/>
        <w:ind w:firstLine="709"/>
        <w:jc w:val="both"/>
        <w:rPr>
          <w:sz w:val="28"/>
          <w:szCs w:val="28"/>
        </w:rPr>
      </w:pPr>
      <w:r w:rsidRPr="00FB440C">
        <w:rPr>
          <w:sz w:val="28"/>
          <w:szCs w:val="28"/>
        </w:rPr>
        <w:t xml:space="preserve">В таблице </w:t>
      </w:r>
      <w:r w:rsidR="00C802E9">
        <w:rPr>
          <w:sz w:val="28"/>
          <w:szCs w:val="28"/>
        </w:rPr>
        <w:t>6</w:t>
      </w:r>
      <w:r w:rsidRPr="00FB440C">
        <w:rPr>
          <w:sz w:val="28"/>
          <w:szCs w:val="28"/>
        </w:rPr>
        <w:t xml:space="preserve"> представ</w:t>
      </w:r>
      <w:r w:rsidR="00581FBF">
        <w:rPr>
          <w:sz w:val="28"/>
          <w:szCs w:val="28"/>
        </w:rPr>
        <w:t>лены</w:t>
      </w:r>
      <w:r w:rsidRPr="00FB440C">
        <w:rPr>
          <w:sz w:val="28"/>
          <w:szCs w:val="28"/>
        </w:rPr>
        <w:t xml:space="preserve"> некоторые санкции в отношении отечественного ТЭК на конец марта 2022 г.</w:t>
      </w:r>
      <w:r w:rsidR="00CA0E1C">
        <w:rPr>
          <w:sz w:val="28"/>
          <w:szCs w:val="28"/>
        </w:rPr>
        <w:t xml:space="preserve"> </w:t>
      </w:r>
      <w:r w:rsidR="00581FBF" w:rsidRPr="00FB4A68">
        <w:rPr>
          <w:sz w:val="28"/>
          <w:szCs w:val="28"/>
        </w:rPr>
        <w:t xml:space="preserve">В рамках санкций в отношении РФ были введены и другие ограничения по отношению к </w:t>
      </w:r>
      <w:r w:rsidR="00581FBF">
        <w:rPr>
          <w:sz w:val="28"/>
          <w:szCs w:val="28"/>
        </w:rPr>
        <w:t xml:space="preserve">российским </w:t>
      </w:r>
      <w:r w:rsidR="00581FBF" w:rsidRPr="00FB4A68">
        <w:rPr>
          <w:sz w:val="28"/>
          <w:szCs w:val="28"/>
        </w:rPr>
        <w:t>энергоносителям. В числе которых: запрет на инвестирование в российский энергетический сектор, запрет поставок технологий и оборудования в сферу энергетической промышленности, ограничения на сделки с нефтяными компаниями, запрет на ввоз и ремонт оборудования для переработки нефти, эмбарго на поставки нефти из России морским путем</w:t>
      </w:r>
      <w:r w:rsidR="00581FBF">
        <w:rPr>
          <w:sz w:val="28"/>
          <w:szCs w:val="28"/>
        </w:rPr>
        <w:t xml:space="preserve"> </w:t>
      </w:r>
      <w:r w:rsidR="00581FBF" w:rsidRPr="00FB4A68">
        <w:rPr>
          <w:sz w:val="28"/>
          <w:szCs w:val="28"/>
        </w:rPr>
        <w:t>и др. Для отдельных стран были сделаны исключения. Например, для Болгарии до конца 2024 г. разрешается импортировать нефть из России морским путем.</w:t>
      </w:r>
      <w:r w:rsidR="00581FBF" w:rsidRPr="00901027">
        <w:rPr>
          <w:sz w:val="28"/>
          <w:szCs w:val="28"/>
        </w:rPr>
        <w:t xml:space="preserve"> </w:t>
      </w:r>
    </w:p>
    <w:p w14:paraId="445682F6" w14:textId="1C919532" w:rsidR="00F10371" w:rsidRPr="007E1D3C" w:rsidRDefault="007E1D3C" w:rsidP="00F10371">
      <w:pPr>
        <w:jc w:val="both"/>
        <w:rPr>
          <w:sz w:val="28"/>
          <w:szCs w:val="28"/>
        </w:rPr>
      </w:pPr>
      <w:r w:rsidRPr="007E1D3C">
        <w:rPr>
          <w:sz w:val="28"/>
          <w:szCs w:val="28"/>
        </w:rPr>
        <w:t xml:space="preserve">Таблица </w:t>
      </w:r>
      <w:r w:rsidR="00C802E9">
        <w:rPr>
          <w:sz w:val="28"/>
          <w:szCs w:val="28"/>
        </w:rPr>
        <w:t>6</w:t>
      </w:r>
      <w:r w:rsidR="00FB440C" w:rsidRPr="00FB440C">
        <w:rPr>
          <w:sz w:val="28"/>
          <w:szCs w:val="28"/>
        </w:rPr>
        <w:t xml:space="preserve"> – </w:t>
      </w:r>
      <w:r w:rsidRPr="007E1D3C">
        <w:rPr>
          <w:sz w:val="28"/>
          <w:szCs w:val="28"/>
        </w:rPr>
        <w:t xml:space="preserve">Ключевые ограничения против </w:t>
      </w:r>
      <w:r w:rsidR="00F10593">
        <w:rPr>
          <w:sz w:val="28"/>
          <w:szCs w:val="28"/>
        </w:rPr>
        <w:t>энергоносителей</w:t>
      </w:r>
      <w:r w:rsidR="00581FBF">
        <w:rPr>
          <w:sz w:val="28"/>
          <w:szCs w:val="28"/>
        </w:rPr>
        <w:t xml:space="preserve"> из РФ</w:t>
      </w:r>
      <w:r w:rsidRPr="007E1D3C">
        <w:rPr>
          <w:sz w:val="28"/>
          <w:szCs w:val="28"/>
        </w:rPr>
        <w:t xml:space="preserve"> с 24</w:t>
      </w:r>
      <w:r w:rsidR="00FB440C" w:rsidRPr="00FB440C">
        <w:rPr>
          <w:sz w:val="28"/>
          <w:szCs w:val="28"/>
        </w:rPr>
        <w:t>.02</w:t>
      </w:r>
      <w:r w:rsidRPr="007E1D3C">
        <w:rPr>
          <w:sz w:val="28"/>
          <w:szCs w:val="28"/>
        </w:rPr>
        <w:t xml:space="preserve"> по 23</w:t>
      </w:r>
      <w:r w:rsidR="00FB440C" w:rsidRPr="00FB440C">
        <w:rPr>
          <w:sz w:val="28"/>
          <w:szCs w:val="28"/>
        </w:rPr>
        <w:t>.03.</w:t>
      </w:r>
      <w:r w:rsidRPr="007E1D3C">
        <w:rPr>
          <w:sz w:val="28"/>
          <w:szCs w:val="28"/>
        </w:rPr>
        <w:t xml:space="preserve">2022 г. </w:t>
      </w:r>
      <w:r w:rsidR="00FB440C" w:rsidRPr="00FB440C">
        <w:rPr>
          <w:sz w:val="28"/>
          <w:szCs w:val="28"/>
        </w:rPr>
        <w:t>[</w:t>
      </w:r>
      <w:r w:rsidR="006F5966">
        <w:rPr>
          <w:sz w:val="28"/>
          <w:szCs w:val="28"/>
        </w:rPr>
        <w:t>50</w:t>
      </w:r>
      <w:r w:rsidR="00FB440C" w:rsidRPr="00FB440C">
        <w:rPr>
          <w:sz w:val="28"/>
          <w:szCs w:val="28"/>
        </w:rPr>
        <w:t>]</w:t>
      </w:r>
    </w:p>
    <w:tbl>
      <w:tblPr>
        <w:tblStyle w:val="a7"/>
        <w:tblW w:w="0" w:type="auto"/>
        <w:tblLook w:val="04A0" w:firstRow="1" w:lastRow="0" w:firstColumn="1" w:lastColumn="0" w:noHBand="0" w:noVBand="1"/>
      </w:tblPr>
      <w:tblGrid>
        <w:gridCol w:w="1734"/>
        <w:gridCol w:w="1942"/>
        <w:gridCol w:w="2131"/>
        <w:gridCol w:w="3538"/>
      </w:tblGrid>
      <w:tr w:rsidR="00CA0E1C" w:rsidRPr="006F5966" w14:paraId="1F71810D" w14:textId="77777777" w:rsidTr="00E97888">
        <w:tc>
          <w:tcPr>
            <w:tcW w:w="1734" w:type="dxa"/>
            <w:vAlign w:val="center"/>
          </w:tcPr>
          <w:p w14:paraId="6477A00A" w14:textId="4C1782EE" w:rsidR="00CA0E1C" w:rsidRPr="006F5966" w:rsidRDefault="00385EF8" w:rsidP="00385EF8">
            <w:pPr>
              <w:jc w:val="center"/>
              <w:rPr>
                <w:sz w:val="22"/>
                <w:szCs w:val="22"/>
              </w:rPr>
            </w:pPr>
            <w:r w:rsidRPr="006F5966">
              <w:rPr>
                <w:sz w:val="22"/>
                <w:szCs w:val="22"/>
              </w:rPr>
              <w:t>Энергоноситель</w:t>
            </w:r>
          </w:p>
        </w:tc>
        <w:tc>
          <w:tcPr>
            <w:tcW w:w="1942" w:type="dxa"/>
            <w:vAlign w:val="center"/>
          </w:tcPr>
          <w:p w14:paraId="5C439C3D" w14:textId="3492F8D0" w:rsidR="00CA0E1C" w:rsidRPr="006F5966" w:rsidRDefault="00385EF8" w:rsidP="00385EF8">
            <w:pPr>
              <w:jc w:val="center"/>
              <w:rPr>
                <w:sz w:val="22"/>
                <w:szCs w:val="22"/>
              </w:rPr>
            </w:pPr>
            <w:r w:rsidRPr="006F5966">
              <w:rPr>
                <w:sz w:val="22"/>
                <w:szCs w:val="22"/>
              </w:rPr>
              <w:t>Ограничение</w:t>
            </w:r>
          </w:p>
        </w:tc>
        <w:tc>
          <w:tcPr>
            <w:tcW w:w="2131" w:type="dxa"/>
            <w:vAlign w:val="center"/>
          </w:tcPr>
          <w:p w14:paraId="28CDACA0" w14:textId="7F024308" w:rsidR="00CA0E1C" w:rsidRPr="006F5966" w:rsidRDefault="00385EF8" w:rsidP="00385EF8">
            <w:pPr>
              <w:jc w:val="center"/>
              <w:rPr>
                <w:sz w:val="22"/>
                <w:szCs w:val="22"/>
              </w:rPr>
            </w:pPr>
            <w:r w:rsidRPr="006F5966">
              <w:rPr>
                <w:sz w:val="22"/>
                <w:szCs w:val="22"/>
              </w:rPr>
              <w:t>Страны, которые ввели санкции</w:t>
            </w:r>
          </w:p>
        </w:tc>
        <w:tc>
          <w:tcPr>
            <w:tcW w:w="3538" w:type="dxa"/>
            <w:vAlign w:val="center"/>
          </w:tcPr>
          <w:p w14:paraId="75642F24" w14:textId="508A8642" w:rsidR="00CA0E1C" w:rsidRPr="006F5966" w:rsidRDefault="00385EF8" w:rsidP="00385EF8">
            <w:pPr>
              <w:jc w:val="center"/>
              <w:rPr>
                <w:sz w:val="22"/>
                <w:szCs w:val="22"/>
              </w:rPr>
            </w:pPr>
            <w:r w:rsidRPr="006F5966">
              <w:rPr>
                <w:sz w:val="22"/>
                <w:szCs w:val="22"/>
              </w:rPr>
              <w:t>Возможные риски (по оценкам Минэнерго США и МЭА)</w:t>
            </w:r>
          </w:p>
        </w:tc>
      </w:tr>
      <w:tr w:rsidR="00385EF8" w:rsidRPr="006F5966" w14:paraId="6D69C3B6" w14:textId="77777777" w:rsidTr="00E97888">
        <w:tc>
          <w:tcPr>
            <w:tcW w:w="1734" w:type="dxa"/>
            <w:vMerge w:val="restart"/>
          </w:tcPr>
          <w:p w14:paraId="607084B2" w14:textId="73D91BD7" w:rsidR="00385EF8" w:rsidRPr="006F5966" w:rsidRDefault="00385EF8" w:rsidP="00385EF8">
            <w:pPr>
              <w:rPr>
                <w:sz w:val="22"/>
                <w:szCs w:val="22"/>
              </w:rPr>
            </w:pPr>
            <w:r w:rsidRPr="00F10593">
              <w:rPr>
                <w:sz w:val="22"/>
                <w:szCs w:val="22"/>
              </w:rPr>
              <w:t xml:space="preserve">Нефть и нефтепродукты </w:t>
            </w:r>
          </w:p>
        </w:tc>
        <w:tc>
          <w:tcPr>
            <w:tcW w:w="1942" w:type="dxa"/>
          </w:tcPr>
          <w:p w14:paraId="579F8A9D" w14:textId="11DFADA6" w:rsidR="00385EF8" w:rsidRPr="006F5966" w:rsidRDefault="00385EF8" w:rsidP="00385EF8">
            <w:pPr>
              <w:rPr>
                <w:sz w:val="22"/>
                <w:szCs w:val="22"/>
              </w:rPr>
            </w:pPr>
            <w:r w:rsidRPr="00F10593">
              <w:rPr>
                <w:sz w:val="22"/>
                <w:szCs w:val="22"/>
              </w:rPr>
              <w:t xml:space="preserve">Запрет на импорт </w:t>
            </w:r>
            <w:r w:rsidRPr="006F5966">
              <w:rPr>
                <w:sz w:val="22"/>
                <w:szCs w:val="22"/>
              </w:rPr>
              <w:t>российской</w:t>
            </w:r>
            <w:r w:rsidRPr="00F10593">
              <w:rPr>
                <w:sz w:val="22"/>
                <w:szCs w:val="22"/>
              </w:rPr>
              <w:t xml:space="preserve"> нефти и нефтепродуктов</w:t>
            </w:r>
          </w:p>
        </w:tc>
        <w:tc>
          <w:tcPr>
            <w:tcW w:w="2131" w:type="dxa"/>
          </w:tcPr>
          <w:p w14:paraId="1E957CBC" w14:textId="3784AC90" w:rsidR="00385EF8" w:rsidRPr="006F5966" w:rsidRDefault="00385EF8" w:rsidP="00E97888">
            <w:pPr>
              <w:ind w:right="-112"/>
              <w:rPr>
                <w:sz w:val="22"/>
                <w:szCs w:val="22"/>
              </w:rPr>
            </w:pPr>
            <w:r w:rsidRPr="00F10593">
              <w:rPr>
                <w:sz w:val="22"/>
                <w:szCs w:val="22"/>
              </w:rPr>
              <w:t>Введено – США, Канада, Австралия</w:t>
            </w:r>
            <w:r w:rsidRPr="00F10593">
              <w:rPr>
                <w:sz w:val="22"/>
                <w:szCs w:val="22"/>
              </w:rPr>
              <w:br/>
              <w:t>Вводится постепенно – Великобритания Обсуждается – ЕС</w:t>
            </w:r>
          </w:p>
        </w:tc>
        <w:tc>
          <w:tcPr>
            <w:tcW w:w="3538" w:type="dxa"/>
          </w:tcPr>
          <w:p w14:paraId="67DEE7A6" w14:textId="1E236FF3" w:rsidR="00385EF8" w:rsidRPr="006F5966" w:rsidRDefault="00385EF8" w:rsidP="00E97888">
            <w:pPr>
              <w:ind w:right="-112"/>
              <w:rPr>
                <w:sz w:val="22"/>
                <w:szCs w:val="22"/>
              </w:rPr>
            </w:pPr>
            <w:r w:rsidRPr="00F10593">
              <w:rPr>
                <w:sz w:val="22"/>
                <w:szCs w:val="22"/>
              </w:rPr>
              <w:t>Потери 25-43 млн т экспорта нефти и нефтепродуктов (7-11% экспорта товарных групп) при эмбарго США, Канады, Австралии, Великобритании</w:t>
            </w:r>
          </w:p>
        </w:tc>
      </w:tr>
      <w:tr w:rsidR="00385EF8" w:rsidRPr="006F5966" w14:paraId="4B30063C" w14:textId="77777777" w:rsidTr="00E97888">
        <w:tc>
          <w:tcPr>
            <w:tcW w:w="1734" w:type="dxa"/>
            <w:vMerge/>
          </w:tcPr>
          <w:p w14:paraId="0D86195A" w14:textId="77777777" w:rsidR="00385EF8" w:rsidRPr="006F5966" w:rsidRDefault="00385EF8" w:rsidP="00385EF8">
            <w:pPr>
              <w:rPr>
                <w:sz w:val="22"/>
                <w:szCs w:val="22"/>
              </w:rPr>
            </w:pPr>
          </w:p>
        </w:tc>
        <w:tc>
          <w:tcPr>
            <w:tcW w:w="1942" w:type="dxa"/>
          </w:tcPr>
          <w:p w14:paraId="6C874B76" w14:textId="7E7133EE" w:rsidR="00385EF8" w:rsidRPr="006F5966" w:rsidRDefault="00385EF8" w:rsidP="00385EF8">
            <w:pPr>
              <w:rPr>
                <w:sz w:val="22"/>
                <w:szCs w:val="22"/>
              </w:rPr>
            </w:pPr>
            <w:r w:rsidRPr="00F10593">
              <w:rPr>
                <w:sz w:val="22"/>
                <w:szCs w:val="22"/>
              </w:rPr>
              <w:t xml:space="preserve">Отказ от закупок </w:t>
            </w:r>
            <w:r w:rsidRPr="006F5966">
              <w:rPr>
                <w:sz w:val="22"/>
                <w:szCs w:val="22"/>
              </w:rPr>
              <w:t>российской</w:t>
            </w:r>
            <w:r w:rsidRPr="00F10593">
              <w:rPr>
                <w:sz w:val="22"/>
                <w:szCs w:val="22"/>
              </w:rPr>
              <w:t xml:space="preserve"> нефти или нефтепродуктов</w:t>
            </w:r>
          </w:p>
        </w:tc>
        <w:tc>
          <w:tcPr>
            <w:tcW w:w="2131" w:type="dxa"/>
          </w:tcPr>
          <w:p w14:paraId="1D66EFCC" w14:textId="52C5FFFA" w:rsidR="00385EF8" w:rsidRPr="006F5966" w:rsidRDefault="00385EF8" w:rsidP="00E97888">
            <w:pPr>
              <w:ind w:right="-112"/>
              <w:rPr>
                <w:sz w:val="22"/>
                <w:szCs w:val="22"/>
                <w:lang w:val="en-US"/>
              </w:rPr>
            </w:pPr>
            <w:r w:rsidRPr="00F10593">
              <w:rPr>
                <w:sz w:val="22"/>
                <w:szCs w:val="22"/>
              </w:rPr>
              <w:t>Введено</w:t>
            </w:r>
            <w:r w:rsidRPr="00F10593">
              <w:rPr>
                <w:sz w:val="22"/>
                <w:szCs w:val="22"/>
                <w:lang w:val="en-US"/>
              </w:rPr>
              <w:t xml:space="preserve"> – </w:t>
            </w:r>
            <w:r w:rsidR="00E048EA" w:rsidRPr="006F5966">
              <w:rPr>
                <w:sz w:val="22"/>
                <w:szCs w:val="22"/>
                <w:lang w:val="en-US"/>
              </w:rPr>
              <w:t>BP,</w:t>
            </w:r>
            <w:r w:rsidRPr="00F10593">
              <w:rPr>
                <w:sz w:val="22"/>
                <w:szCs w:val="22"/>
                <w:lang w:val="en-US"/>
              </w:rPr>
              <w:t xml:space="preserve"> Shell, Eni, </w:t>
            </w:r>
            <w:proofErr w:type="spellStart"/>
            <w:r w:rsidRPr="00F10593">
              <w:rPr>
                <w:sz w:val="22"/>
                <w:szCs w:val="22"/>
                <w:lang w:val="en-US"/>
              </w:rPr>
              <w:t>Equinor</w:t>
            </w:r>
            <w:proofErr w:type="spellEnd"/>
            <w:r w:rsidRPr="00F10593">
              <w:rPr>
                <w:sz w:val="22"/>
                <w:szCs w:val="22"/>
                <w:lang w:val="en-US"/>
              </w:rPr>
              <w:t xml:space="preserve">, Maersk, </w:t>
            </w:r>
            <w:proofErr w:type="spellStart"/>
            <w:r w:rsidRPr="00F10593">
              <w:rPr>
                <w:sz w:val="22"/>
                <w:szCs w:val="22"/>
                <w:lang w:val="en-US"/>
              </w:rPr>
              <w:t>Ampol</w:t>
            </w:r>
            <w:proofErr w:type="spellEnd"/>
            <w:r w:rsidRPr="00F10593">
              <w:rPr>
                <w:sz w:val="22"/>
                <w:szCs w:val="22"/>
                <w:lang w:val="en-US"/>
              </w:rPr>
              <w:t xml:space="preserve">, Viva Energy, </w:t>
            </w:r>
            <w:proofErr w:type="spellStart"/>
            <w:r w:rsidRPr="00F10593">
              <w:rPr>
                <w:sz w:val="22"/>
                <w:szCs w:val="22"/>
                <w:lang w:val="en-US"/>
              </w:rPr>
              <w:t>Eneos</w:t>
            </w:r>
            <w:proofErr w:type="spellEnd"/>
            <w:r w:rsidRPr="00F10593">
              <w:rPr>
                <w:sz w:val="22"/>
                <w:szCs w:val="22"/>
                <w:lang w:val="en-US"/>
              </w:rPr>
              <w:t xml:space="preserve">, Galp, Neste, </w:t>
            </w:r>
            <w:proofErr w:type="spellStart"/>
            <w:r w:rsidRPr="00F10593">
              <w:rPr>
                <w:sz w:val="22"/>
                <w:szCs w:val="22"/>
                <w:lang w:val="en-US"/>
              </w:rPr>
              <w:t>Preem</w:t>
            </w:r>
            <w:proofErr w:type="spellEnd"/>
            <w:r w:rsidRPr="00F10593">
              <w:rPr>
                <w:sz w:val="22"/>
                <w:szCs w:val="22"/>
                <w:lang w:val="en-US"/>
              </w:rPr>
              <w:t>, Repsol,</w:t>
            </w:r>
            <w:r w:rsidRPr="006F5966">
              <w:rPr>
                <w:sz w:val="22"/>
                <w:szCs w:val="22"/>
                <w:lang w:val="en-US"/>
              </w:rPr>
              <w:t xml:space="preserve"> </w:t>
            </w:r>
            <w:proofErr w:type="spellStart"/>
            <w:r w:rsidRPr="00F10593">
              <w:rPr>
                <w:sz w:val="22"/>
                <w:szCs w:val="22"/>
                <w:lang w:val="en-US"/>
              </w:rPr>
              <w:t>Totalenergies</w:t>
            </w:r>
            <w:proofErr w:type="spellEnd"/>
            <w:r w:rsidRPr="00F10593">
              <w:rPr>
                <w:sz w:val="22"/>
                <w:szCs w:val="22"/>
                <w:lang w:val="en-US"/>
              </w:rPr>
              <w:t>, Varo Energy</w:t>
            </w:r>
          </w:p>
        </w:tc>
        <w:tc>
          <w:tcPr>
            <w:tcW w:w="3538" w:type="dxa"/>
          </w:tcPr>
          <w:p w14:paraId="110A1764" w14:textId="1BFA5684" w:rsidR="00385EF8" w:rsidRPr="006F5966" w:rsidRDefault="00385EF8" w:rsidP="00E97888">
            <w:pPr>
              <w:ind w:right="-112"/>
              <w:rPr>
                <w:sz w:val="22"/>
                <w:szCs w:val="22"/>
              </w:rPr>
            </w:pPr>
            <w:r w:rsidRPr="00F10593">
              <w:rPr>
                <w:sz w:val="22"/>
                <w:szCs w:val="22"/>
              </w:rPr>
              <w:t xml:space="preserve">Ежедневные потери экспорта ~1-2 млн </w:t>
            </w:r>
            <w:proofErr w:type="spellStart"/>
            <w:r w:rsidR="00E048EA" w:rsidRPr="006F5966">
              <w:rPr>
                <w:sz w:val="22"/>
                <w:szCs w:val="22"/>
              </w:rPr>
              <w:t>барр</w:t>
            </w:r>
            <w:proofErr w:type="spellEnd"/>
            <w:r w:rsidRPr="00F10593">
              <w:rPr>
                <w:sz w:val="22"/>
                <w:szCs w:val="22"/>
              </w:rPr>
              <w:t>.</w:t>
            </w:r>
            <w:r w:rsidRPr="00F10593">
              <w:rPr>
                <w:sz w:val="22"/>
                <w:szCs w:val="22"/>
              </w:rPr>
              <w:br/>
              <w:t xml:space="preserve">Сокращение добычи нефти ~1-3 млн </w:t>
            </w:r>
            <w:proofErr w:type="spellStart"/>
            <w:proofErr w:type="gramStart"/>
            <w:r w:rsidRPr="00F10593">
              <w:rPr>
                <w:sz w:val="22"/>
                <w:szCs w:val="22"/>
              </w:rPr>
              <w:t>барр</w:t>
            </w:r>
            <w:proofErr w:type="spellEnd"/>
            <w:r w:rsidRPr="00F10593">
              <w:rPr>
                <w:sz w:val="22"/>
                <w:szCs w:val="22"/>
              </w:rPr>
              <w:t>./</w:t>
            </w:r>
            <w:proofErr w:type="gramEnd"/>
            <w:r w:rsidRPr="00F10593">
              <w:rPr>
                <w:sz w:val="22"/>
                <w:szCs w:val="22"/>
              </w:rPr>
              <w:t>день</w:t>
            </w:r>
          </w:p>
        </w:tc>
      </w:tr>
      <w:tr w:rsidR="00581FBF" w:rsidRPr="006F5966" w14:paraId="266B4C6D" w14:textId="77777777" w:rsidTr="008B0529">
        <w:trPr>
          <w:trHeight w:val="1275"/>
        </w:trPr>
        <w:tc>
          <w:tcPr>
            <w:tcW w:w="1734" w:type="dxa"/>
            <w:vMerge/>
          </w:tcPr>
          <w:p w14:paraId="0C6BFA66" w14:textId="77777777" w:rsidR="00581FBF" w:rsidRPr="006F5966" w:rsidRDefault="00581FBF" w:rsidP="00385EF8">
            <w:pPr>
              <w:rPr>
                <w:sz w:val="22"/>
                <w:szCs w:val="22"/>
              </w:rPr>
            </w:pPr>
          </w:p>
        </w:tc>
        <w:tc>
          <w:tcPr>
            <w:tcW w:w="1942" w:type="dxa"/>
          </w:tcPr>
          <w:p w14:paraId="2571E34A" w14:textId="14DCA558" w:rsidR="00581FBF" w:rsidRPr="006F5966" w:rsidRDefault="00581FBF" w:rsidP="00385EF8">
            <w:pPr>
              <w:rPr>
                <w:sz w:val="22"/>
                <w:szCs w:val="22"/>
              </w:rPr>
            </w:pPr>
            <w:r w:rsidRPr="006F5966">
              <w:rPr>
                <w:sz w:val="22"/>
                <w:szCs w:val="22"/>
              </w:rPr>
              <w:t xml:space="preserve">Ограничения на импорт оборудования нефтедобычи </w:t>
            </w:r>
          </w:p>
        </w:tc>
        <w:tc>
          <w:tcPr>
            <w:tcW w:w="2131" w:type="dxa"/>
          </w:tcPr>
          <w:p w14:paraId="1D294542" w14:textId="3D7948A4" w:rsidR="00581FBF" w:rsidRPr="006F5966" w:rsidRDefault="00581FBF" w:rsidP="00E97888">
            <w:pPr>
              <w:ind w:right="-112"/>
              <w:rPr>
                <w:sz w:val="22"/>
                <w:szCs w:val="22"/>
              </w:rPr>
            </w:pPr>
            <w:r w:rsidRPr="006F5966">
              <w:rPr>
                <w:sz w:val="22"/>
                <w:szCs w:val="22"/>
              </w:rPr>
              <w:t xml:space="preserve">Введено – США, ЕС, Швейцария, Норвегия. Ожидается – Великобритания </w:t>
            </w:r>
          </w:p>
        </w:tc>
        <w:tc>
          <w:tcPr>
            <w:tcW w:w="3538" w:type="dxa"/>
          </w:tcPr>
          <w:p w14:paraId="5352B15E" w14:textId="72D26032" w:rsidR="00581FBF" w:rsidRPr="006F5966" w:rsidRDefault="00581FBF" w:rsidP="00E97888">
            <w:pPr>
              <w:ind w:right="-112"/>
              <w:rPr>
                <w:sz w:val="22"/>
                <w:szCs w:val="22"/>
              </w:rPr>
            </w:pPr>
            <w:r w:rsidRPr="006F5966">
              <w:rPr>
                <w:sz w:val="22"/>
                <w:szCs w:val="22"/>
              </w:rPr>
              <w:t xml:space="preserve">Ограничение доступа к трудноизвлекаемым запасам (~10% добычи, ~65% разведанных запасов нефти) </w:t>
            </w:r>
          </w:p>
        </w:tc>
      </w:tr>
      <w:tr w:rsidR="00581FBF" w:rsidRPr="006F5966" w14:paraId="511CC1CB" w14:textId="77777777" w:rsidTr="00581FBF">
        <w:trPr>
          <w:trHeight w:val="2166"/>
        </w:trPr>
        <w:tc>
          <w:tcPr>
            <w:tcW w:w="1734" w:type="dxa"/>
          </w:tcPr>
          <w:p w14:paraId="67497CF9" w14:textId="1F55C955" w:rsidR="00581FBF" w:rsidRPr="006F5966" w:rsidRDefault="00581FBF" w:rsidP="00385EF8">
            <w:pPr>
              <w:rPr>
                <w:sz w:val="22"/>
                <w:szCs w:val="22"/>
              </w:rPr>
            </w:pPr>
            <w:r w:rsidRPr="00F10593">
              <w:rPr>
                <w:sz w:val="22"/>
                <w:szCs w:val="22"/>
              </w:rPr>
              <w:t>Нефтегазовые проекты и инвестиции</w:t>
            </w:r>
          </w:p>
        </w:tc>
        <w:tc>
          <w:tcPr>
            <w:tcW w:w="1942" w:type="dxa"/>
          </w:tcPr>
          <w:p w14:paraId="094C3EB1" w14:textId="2EF3C751" w:rsidR="00581FBF" w:rsidRPr="006F5966" w:rsidRDefault="00581FBF" w:rsidP="00385EF8">
            <w:pPr>
              <w:rPr>
                <w:sz w:val="22"/>
                <w:szCs w:val="22"/>
              </w:rPr>
            </w:pPr>
            <w:r w:rsidRPr="00F10593">
              <w:rPr>
                <w:sz w:val="22"/>
                <w:szCs w:val="22"/>
              </w:rPr>
              <w:t>Выход из совместных нефтегазовых проектов</w:t>
            </w:r>
          </w:p>
        </w:tc>
        <w:tc>
          <w:tcPr>
            <w:tcW w:w="2131" w:type="dxa"/>
          </w:tcPr>
          <w:p w14:paraId="4D0DC4CC" w14:textId="562011F3" w:rsidR="00581FBF" w:rsidRPr="006F5966" w:rsidRDefault="00581FBF" w:rsidP="00E97888">
            <w:pPr>
              <w:ind w:right="-112"/>
              <w:rPr>
                <w:sz w:val="22"/>
                <w:szCs w:val="22"/>
              </w:rPr>
            </w:pPr>
            <w:r w:rsidRPr="00F10593">
              <w:rPr>
                <w:sz w:val="22"/>
                <w:szCs w:val="22"/>
              </w:rPr>
              <w:t>Введено</w:t>
            </w:r>
            <w:r w:rsidRPr="00F10593">
              <w:rPr>
                <w:sz w:val="22"/>
                <w:szCs w:val="22"/>
                <w:lang w:val="en-US"/>
              </w:rPr>
              <w:t xml:space="preserve"> – Shell, </w:t>
            </w:r>
            <w:proofErr w:type="spellStart"/>
            <w:r w:rsidRPr="00F10593">
              <w:rPr>
                <w:sz w:val="22"/>
                <w:szCs w:val="22"/>
                <w:lang w:val="en-US"/>
              </w:rPr>
              <w:t>Equinor</w:t>
            </w:r>
            <w:proofErr w:type="spellEnd"/>
            <w:r w:rsidRPr="00F10593">
              <w:rPr>
                <w:sz w:val="22"/>
                <w:szCs w:val="22"/>
                <w:lang w:val="en-US"/>
              </w:rPr>
              <w:t>,</w:t>
            </w:r>
            <w:r w:rsidRPr="006F5966">
              <w:rPr>
                <w:sz w:val="22"/>
                <w:szCs w:val="22"/>
                <w:lang w:val="en-US"/>
              </w:rPr>
              <w:t xml:space="preserve"> </w:t>
            </w:r>
            <w:proofErr w:type="spellStart"/>
            <w:r w:rsidRPr="00F10593">
              <w:rPr>
                <w:sz w:val="22"/>
                <w:szCs w:val="22"/>
                <w:lang w:val="en-US"/>
              </w:rPr>
              <w:t>Exxonmobil</w:t>
            </w:r>
            <w:proofErr w:type="spellEnd"/>
            <w:r w:rsidRPr="00F10593">
              <w:rPr>
                <w:sz w:val="22"/>
                <w:szCs w:val="22"/>
                <w:lang w:val="en-US"/>
              </w:rPr>
              <w:t xml:space="preserve">, Eni, </w:t>
            </w:r>
            <w:proofErr w:type="spellStart"/>
            <w:r w:rsidRPr="00F10593">
              <w:rPr>
                <w:sz w:val="22"/>
                <w:szCs w:val="22"/>
                <w:lang w:val="en-US"/>
              </w:rPr>
              <w:t>TotalEnergies</w:t>
            </w:r>
            <w:proofErr w:type="spellEnd"/>
            <w:r w:rsidRPr="00F10593">
              <w:rPr>
                <w:sz w:val="22"/>
                <w:szCs w:val="22"/>
                <w:lang w:val="en-US"/>
              </w:rPr>
              <w:t>, OMV, Technip Energies</w:t>
            </w:r>
            <w:r w:rsidRPr="006F5966">
              <w:rPr>
                <w:sz w:val="22"/>
                <w:szCs w:val="22"/>
                <w:lang w:val="en-US"/>
              </w:rPr>
              <w:t xml:space="preserve">. </w:t>
            </w:r>
            <w:r w:rsidRPr="00F10593">
              <w:rPr>
                <w:sz w:val="22"/>
                <w:szCs w:val="22"/>
              </w:rPr>
              <w:t xml:space="preserve">Обсуждается – </w:t>
            </w:r>
            <w:r w:rsidRPr="00F10593">
              <w:rPr>
                <w:sz w:val="22"/>
                <w:szCs w:val="22"/>
                <w:lang w:val="en-US"/>
              </w:rPr>
              <w:t>BP</w:t>
            </w:r>
            <w:r w:rsidRPr="00F10593">
              <w:rPr>
                <w:sz w:val="22"/>
                <w:szCs w:val="22"/>
              </w:rPr>
              <w:t xml:space="preserve">, </w:t>
            </w:r>
            <w:r w:rsidRPr="00F10593">
              <w:rPr>
                <w:sz w:val="22"/>
                <w:szCs w:val="22"/>
                <w:lang w:val="en-US"/>
              </w:rPr>
              <w:t>JOGMEC</w:t>
            </w:r>
            <w:r w:rsidRPr="00F10593">
              <w:rPr>
                <w:sz w:val="22"/>
                <w:szCs w:val="22"/>
              </w:rPr>
              <w:t xml:space="preserve">, </w:t>
            </w:r>
            <w:r w:rsidRPr="00F10593">
              <w:rPr>
                <w:sz w:val="22"/>
                <w:szCs w:val="22"/>
                <w:lang w:val="en-US"/>
              </w:rPr>
              <w:t>NEXI</w:t>
            </w:r>
            <w:r w:rsidRPr="00F10593">
              <w:rPr>
                <w:sz w:val="22"/>
                <w:szCs w:val="22"/>
              </w:rPr>
              <w:t xml:space="preserve">, </w:t>
            </w:r>
            <w:r w:rsidRPr="00F10593">
              <w:rPr>
                <w:sz w:val="22"/>
                <w:szCs w:val="22"/>
                <w:lang w:val="en-US"/>
              </w:rPr>
              <w:t>Mitsui</w:t>
            </w:r>
            <w:r w:rsidRPr="00F10593">
              <w:rPr>
                <w:sz w:val="22"/>
                <w:szCs w:val="22"/>
              </w:rPr>
              <w:t xml:space="preserve"> &amp; </w:t>
            </w:r>
            <w:r w:rsidRPr="00F10593">
              <w:rPr>
                <w:sz w:val="22"/>
                <w:szCs w:val="22"/>
                <w:lang w:val="en-US"/>
              </w:rPr>
              <w:t>Co</w:t>
            </w:r>
            <w:r w:rsidRPr="00F10593">
              <w:rPr>
                <w:sz w:val="22"/>
                <w:szCs w:val="22"/>
              </w:rPr>
              <w:t xml:space="preserve">, </w:t>
            </w:r>
            <w:r w:rsidRPr="00F10593">
              <w:rPr>
                <w:sz w:val="22"/>
                <w:szCs w:val="22"/>
                <w:lang w:val="en-US"/>
              </w:rPr>
              <w:t>Mitsubishi</w:t>
            </w:r>
          </w:p>
        </w:tc>
        <w:tc>
          <w:tcPr>
            <w:tcW w:w="3538" w:type="dxa"/>
          </w:tcPr>
          <w:p w14:paraId="0B524CEA" w14:textId="77777777" w:rsidR="00581FBF" w:rsidRPr="006F5966" w:rsidRDefault="00581FBF" w:rsidP="00E97888">
            <w:pPr>
              <w:ind w:right="-112"/>
              <w:rPr>
                <w:sz w:val="22"/>
                <w:szCs w:val="22"/>
              </w:rPr>
            </w:pPr>
            <w:r w:rsidRPr="00F10593">
              <w:rPr>
                <w:sz w:val="22"/>
                <w:szCs w:val="22"/>
              </w:rPr>
              <w:t>Отток инвестиций из проектов. Доли компаний в проектах:</w:t>
            </w:r>
            <w:r w:rsidRPr="00F10593">
              <w:rPr>
                <w:sz w:val="22"/>
                <w:szCs w:val="22"/>
              </w:rPr>
              <w:br/>
              <w:t>30% – «Сахалин – 1»,</w:t>
            </w:r>
            <w:r w:rsidRPr="00F10593">
              <w:rPr>
                <w:sz w:val="22"/>
                <w:szCs w:val="22"/>
              </w:rPr>
              <w:br/>
              <w:t xml:space="preserve">28% – «Сахалин – 2», </w:t>
            </w:r>
          </w:p>
          <w:p w14:paraId="24439E4D" w14:textId="04F42256" w:rsidR="00581FBF" w:rsidRPr="006F5966" w:rsidRDefault="00581FBF" w:rsidP="00E97888">
            <w:pPr>
              <w:ind w:right="-112"/>
              <w:rPr>
                <w:sz w:val="22"/>
                <w:szCs w:val="22"/>
              </w:rPr>
            </w:pPr>
            <w:r w:rsidRPr="00F10593">
              <w:rPr>
                <w:sz w:val="22"/>
                <w:szCs w:val="22"/>
              </w:rPr>
              <w:t>50% – «</w:t>
            </w:r>
            <w:proofErr w:type="spellStart"/>
            <w:r w:rsidRPr="00F10593">
              <w:rPr>
                <w:sz w:val="22"/>
                <w:szCs w:val="22"/>
              </w:rPr>
              <w:t>Салым</w:t>
            </w:r>
            <w:proofErr w:type="spellEnd"/>
            <w:r w:rsidRPr="00F10593">
              <w:rPr>
                <w:sz w:val="22"/>
                <w:szCs w:val="22"/>
              </w:rPr>
              <w:t xml:space="preserve"> петролеум»,</w:t>
            </w:r>
            <w:r w:rsidRPr="00F10593">
              <w:rPr>
                <w:sz w:val="22"/>
                <w:szCs w:val="22"/>
              </w:rPr>
              <w:br/>
              <w:t>25% – Южнорусское месторождение, 50% – «Голубо</w:t>
            </w:r>
            <w:r w:rsidRPr="006F5966">
              <w:rPr>
                <w:sz w:val="22"/>
                <w:szCs w:val="22"/>
              </w:rPr>
              <w:t>й</w:t>
            </w:r>
            <w:r w:rsidRPr="00F10593">
              <w:rPr>
                <w:sz w:val="22"/>
                <w:szCs w:val="22"/>
              </w:rPr>
              <w:t xml:space="preserve"> поток» и др.</w:t>
            </w:r>
          </w:p>
        </w:tc>
      </w:tr>
      <w:tr w:rsidR="00385EF8" w:rsidRPr="006F5966" w14:paraId="160C4D7F" w14:textId="77777777" w:rsidTr="00E97888">
        <w:tc>
          <w:tcPr>
            <w:tcW w:w="1734" w:type="dxa"/>
            <w:vMerge w:val="restart"/>
          </w:tcPr>
          <w:p w14:paraId="22FF6D09" w14:textId="58454B5B" w:rsidR="00385EF8" w:rsidRPr="006F5966" w:rsidRDefault="00385EF8" w:rsidP="00385EF8">
            <w:pPr>
              <w:rPr>
                <w:sz w:val="22"/>
                <w:szCs w:val="22"/>
              </w:rPr>
            </w:pPr>
            <w:r w:rsidRPr="00F10593">
              <w:rPr>
                <w:sz w:val="22"/>
                <w:szCs w:val="22"/>
              </w:rPr>
              <w:t>Природны</w:t>
            </w:r>
            <w:r w:rsidRPr="006F5966">
              <w:rPr>
                <w:sz w:val="22"/>
                <w:szCs w:val="22"/>
              </w:rPr>
              <w:t>й</w:t>
            </w:r>
            <w:r w:rsidRPr="00F10593">
              <w:rPr>
                <w:sz w:val="22"/>
                <w:szCs w:val="22"/>
              </w:rPr>
              <w:t xml:space="preserve"> газ</w:t>
            </w:r>
          </w:p>
        </w:tc>
        <w:tc>
          <w:tcPr>
            <w:tcW w:w="1942" w:type="dxa"/>
          </w:tcPr>
          <w:p w14:paraId="3C06A4B2" w14:textId="3C74E722" w:rsidR="00385EF8" w:rsidRPr="006F5966" w:rsidRDefault="00385EF8" w:rsidP="00385EF8">
            <w:pPr>
              <w:rPr>
                <w:sz w:val="22"/>
                <w:szCs w:val="22"/>
              </w:rPr>
            </w:pPr>
            <w:r w:rsidRPr="00F10593">
              <w:rPr>
                <w:sz w:val="22"/>
                <w:szCs w:val="22"/>
              </w:rPr>
              <w:t>Снижение зависимости ЕС от импорта газа из России</w:t>
            </w:r>
          </w:p>
        </w:tc>
        <w:tc>
          <w:tcPr>
            <w:tcW w:w="2131" w:type="dxa"/>
          </w:tcPr>
          <w:p w14:paraId="65E923DE" w14:textId="7C2FEDD9" w:rsidR="00385EF8" w:rsidRPr="006F5966" w:rsidRDefault="00385EF8" w:rsidP="00385EF8">
            <w:pPr>
              <w:rPr>
                <w:sz w:val="22"/>
                <w:szCs w:val="22"/>
              </w:rPr>
            </w:pPr>
            <w:r w:rsidRPr="00F10593">
              <w:rPr>
                <w:sz w:val="22"/>
                <w:szCs w:val="22"/>
              </w:rPr>
              <w:t>Введено – ЕС («</w:t>
            </w:r>
            <w:proofErr w:type="spellStart"/>
            <w:r w:rsidRPr="00F10593">
              <w:rPr>
                <w:sz w:val="22"/>
                <w:szCs w:val="22"/>
              </w:rPr>
              <w:t>REPowerEU</w:t>
            </w:r>
            <w:proofErr w:type="spellEnd"/>
            <w:r w:rsidRPr="00F10593">
              <w:rPr>
                <w:sz w:val="22"/>
                <w:szCs w:val="22"/>
              </w:rPr>
              <w:t>»)</w:t>
            </w:r>
          </w:p>
        </w:tc>
        <w:tc>
          <w:tcPr>
            <w:tcW w:w="3538" w:type="dxa"/>
          </w:tcPr>
          <w:p w14:paraId="3C11E85F" w14:textId="10EE1396" w:rsidR="00385EF8" w:rsidRPr="006F5966" w:rsidRDefault="00385EF8" w:rsidP="00385EF8">
            <w:pPr>
              <w:rPr>
                <w:sz w:val="22"/>
                <w:szCs w:val="22"/>
              </w:rPr>
            </w:pPr>
            <w:r w:rsidRPr="00F10593">
              <w:rPr>
                <w:sz w:val="22"/>
                <w:szCs w:val="22"/>
              </w:rPr>
              <w:t>Снижение экспорта газа из России в Европу до 50 млрд куб м в 2022 г</w:t>
            </w:r>
            <w:r w:rsidRPr="006F5966">
              <w:rPr>
                <w:sz w:val="22"/>
                <w:szCs w:val="22"/>
              </w:rPr>
              <w:t>.</w:t>
            </w:r>
          </w:p>
        </w:tc>
      </w:tr>
      <w:tr w:rsidR="00581FBF" w:rsidRPr="006F5966" w14:paraId="3564AF5F" w14:textId="77777777" w:rsidTr="008B0529">
        <w:trPr>
          <w:trHeight w:val="1022"/>
        </w:trPr>
        <w:tc>
          <w:tcPr>
            <w:tcW w:w="1734" w:type="dxa"/>
            <w:vMerge/>
          </w:tcPr>
          <w:p w14:paraId="7105B176" w14:textId="77777777" w:rsidR="00581FBF" w:rsidRPr="006F5966" w:rsidRDefault="00581FBF" w:rsidP="00385EF8">
            <w:pPr>
              <w:rPr>
                <w:sz w:val="22"/>
                <w:szCs w:val="22"/>
              </w:rPr>
            </w:pPr>
          </w:p>
        </w:tc>
        <w:tc>
          <w:tcPr>
            <w:tcW w:w="1942" w:type="dxa"/>
          </w:tcPr>
          <w:p w14:paraId="02760225" w14:textId="10AA9B0A" w:rsidR="00581FBF" w:rsidRPr="006F5966" w:rsidRDefault="00581FBF" w:rsidP="00385EF8">
            <w:pPr>
              <w:rPr>
                <w:sz w:val="22"/>
                <w:szCs w:val="22"/>
              </w:rPr>
            </w:pPr>
            <w:r w:rsidRPr="00F10593">
              <w:rPr>
                <w:sz w:val="22"/>
                <w:szCs w:val="22"/>
              </w:rPr>
              <w:t>Отказ от продления контрактов с ПАО «Газпром»</w:t>
            </w:r>
          </w:p>
        </w:tc>
        <w:tc>
          <w:tcPr>
            <w:tcW w:w="2131" w:type="dxa"/>
          </w:tcPr>
          <w:p w14:paraId="043CE5BD" w14:textId="3DABEBEE" w:rsidR="00581FBF" w:rsidRPr="006F5966" w:rsidRDefault="00581FBF" w:rsidP="00385EF8">
            <w:pPr>
              <w:rPr>
                <w:sz w:val="22"/>
                <w:szCs w:val="22"/>
              </w:rPr>
            </w:pPr>
            <w:r w:rsidRPr="00F10593">
              <w:rPr>
                <w:sz w:val="22"/>
                <w:szCs w:val="22"/>
              </w:rPr>
              <w:t>Введено – Болгария, Польша</w:t>
            </w:r>
          </w:p>
        </w:tc>
        <w:tc>
          <w:tcPr>
            <w:tcW w:w="3538" w:type="dxa"/>
          </w:tcPr>
          <w:p w14:paraId="2F464227" w14:textId="3797F7F6" w:rsidR="00581FBF" w:rsidRPr="006F5966" w:rsidRDefault="00581FBF" w:rsidP="00385EF8">
            <w:pPr>
              <w:rPr>
                <w:sz w:val="22"/>
                <w:szCs w:val="22"/>
              </w:rPr>
            </w:pPr>
            <w:r w:rsidRPr="00F10593">
              <w:rPr>
                <w:sz w:val="22"/>
                <w:szCs w:val="22"/>
              </w:rPr>
              <w:t>Снижение экспорта газа из России на ~3 млрд куб м/год в Болгарию, ~3 млрд куб м/год в Польшу</w:t>
            </w:r>
          </w:p>
        </w:tc>
      </w:tr>
      <w:tr w:rsidR="00CA0E1C" w:rsidRPr="006F5966" w14:paraId="08D1157A" w14:textId="77777777" w:rsidTr="00E97888">
        <w:tc>
          <w:tcPr>
            <w:tcW w:w="1734" w:type="dxa"/>
          </w:tcPr>
          <w:p w14:paraId="1C73000E" w14:textId="7551BE41" w:rsidR="00CA0E1C" w:rsidRPr="006F5966" w:rsidRDefault="00385EF8" w:rsidP="00385EF8">
            <w:pPr>
              <w:rPr>
                <w:sz w:val="22"/>
                <w:szCs w:val="22"/>
              </w:rPr>
            </w:pPr>
            <w:r w:rsidRPr="00F10593">
              <w:rPr>
                <w:sz w:val="22"/>
                <w:szCs w:val="22"/>
              </w:rPr>
              <w:t>Уголь</w:t>
            </w:r>
          </w:p>
        </w:tc>
        <w:tc>
          <w:tcPr>
            <w:tcW w:w="1942" w:type="dxa"/>
          </w:tcPr>
          <w:p w14:paraId="02D5CE10" w14:textId="2E770170" w:rsidR="00CA0E1C" w:rsidRPr="006F5966" w:rsidRDefault="00385EF8" w:rsidP="00385EF8">
            <w:pPr>
              <w:rPr>
                <w:sz w:val="22"/>
                <w:szCs w:val="22"/>
              </w:rPr>
            </w:pPr>
            <w:r w:rsidRPr="00F10593">
              <w:rPr>
                <w:sz w:val="22"/>
                <w:szCs w:val="22"/>
              </w:rPr>
              <w:t>Запрет на ввоз угля</w:t>
            </w:r>
          </w:p>
        </w:tc>
        <w:tc>
          <w:tcPr>
            <w:tcW w:w="2131" w:type="dxa"/>
          </w:tcPr>
          <w:p w14:paraId="5F4EFF65" w14:textId="052FE622" w:rsidR="00CA0E1C" w:rsidRPr="006F5966" w:rsidRDefault="00385EF8" w:rsidP="00385EF8">
            <w:pPr>
              <w:rPr>
                <w:sz w:val="22"/>
                <w:szCs w:val="22"/>
              </w:rPr>
            </w:pPr>
            <w:r w:rsidRPr="00F10593">
              <w:rPr>
                <w:sz w:val="22"/>
                <w:szCs w:val="22"/>
              </w:rPr>
              <w:t>Принято – США, Великобритания Обсуждается – Польша</w:t>
            </w:r>
          </w:p>
        </w:tc>
        <w:tc>
          <w:tcPr>
            <w:tcW w:w="3538" w:type="dxa"/>
          </w:tcPr>
          <w:p w14:paraId="74A8BFC0" w14:textId="02846FB8" w:rsidR="00CA0E1C" w:rsidRPr="006F5966" w:rsidRDefault="00385EF8" w:rsidP="00385EF8">
            <w:pPr>
              <w:rPr>
                <w:sz w:val="22"/>
                <w:szCs w:val="22"/>
              </w:rPr>
            </w:pPr>
            <w:r w:rsidRPr="00F10593">
              <w:rPr>
                <w:sz w:val="22"/>
                <w:szCs w:val="22"/>
              </w:rPr>
              <w:t>Выпадающие объемы экспорта в США и Великобританию – 2,2 млн т угля в год. Потенциально выпадающие объемы экспорта в Польшу – 10 млн т угля в год</w:t>
            </w:r>
          </w:p>
        </w:tc>
      </w:tr>
      <w:tr w:rsidR="00385EF8" w:rsidRPr="006F5966" w14:paraId="69B1D275" w14:textId="77777777" w:rsidTr="00E97888">
        <w:tc>
          <w:tcPr>
            <w:tcW w:w="1734" w:type="dxa"/>
            <w:vMerge w:val="restart"/>
          </w:tcPr>
          <w:p w14:paraId="58318C03" w14:textId="10F1567A" w:rsidR="00385EF8" w:rsidRPr="006F5966" w:rsidRDefault="00385EF8" w:rsidP="00385EF8">
            <w:pPr>
              <w:rPr>
                <w:sz w:val="22"/>
                <w:szCs w:val="22"/>
              </w:rPr>
            </w:pPr>
            <w:r w:rsidRPr="00F10593">
              <w:rPr>
                <w:sz w:val="22"/>
                <w:szCs w:val="22"/>
              </w:rPr>
              <w:t>Электроэнергия</w:t>
            </w:r>
          </w:p>
        </w:tc>
        <w:tc>
          <w:tcPr>
            <w:tcW w:w="1942" w:type="dxa"/>
          </w:tcPr>
          <w:p w14:paraId="7FD52CBF" w14:textId="3734AF5D" w:rsidR="00385EF8" w:rsidRPr="006F5966" w:rsidRDefault="00385EF8" w:rsidP="00385EF8">
            <w:pPr>
              <w:rPr>
                <w:sz w:val="22"/>
                <w:szCs w:val="22"/>
              </w:rPr>
            </w:pPr>
            <w:r w:rsidRPr="00F10593">
              <w:rPr>
                <w:sz w:val="22"/>
                <w:szCs w:val="22"/>
              </w:rPr>
              <w:t xml:space="preserve">Приостановка </w:t>
            </w:r>
            <w:r w:rsidRPr="006F5966">
              <w:rPr>
                <w:sz w:val="22"/>
                <w:szCs w:val="22"/>
              </w:rPr>
              <w:t>действия</w:t>
            </w:r>
            <w:r w:rsidRPr="00F10593">
              <w:rPr>
                <w:sz w:val="22"/>
                <w:szCs w:val="22"/>
              </w:rPr>
              <w:t xml:space="preserve"> «зеленых» сертификатов</w:t>
            </w:r>
          </w:p>
        </w:tc>
        <w:tc>
          <w:tcPr>
            <w:tcW w:w="2131" w:type="dxa"/>
          </w:tcPr>
          <w:p w14:paraId="30229D8A" w14:textId="14CDA6C2" w:rsidR="00385EF8" w:rsidRPr="00D92406" w:rsidRDefault="00385EF8" w:rsidP="00385EF8">
            <w:pPr>
              <w:rPr>
                <w:sz w:val="22"/>
                <w:szCs w:val="22"/>
                <w:lang w:val="en-US"/>
              </w:rPr>
            </w:pPr>
            <w:r w:rsidRPr="00F10593">
              <w:rPr>
                <w:sz w:val="22"/>
                <w:szCs w:val="22"/>
              </w:rPr>
              <w:t>Введено</w:t>
            </w:r>
            <w:r w:rsidRPr="00F10593">
              <w:rPr>
                <w:sz w:val="22"/>
                <w:szCs w:val="22"/>
                <w:lang w:val="en-US"/>
              </w:rPr>
              <w:t xml:space="preserve"> – I-REC Standard Foundation</w:t>
            </w:r>
          </w:p>
        </w:tc>
        <w:tc>
          <w:tcPr>
            <w:tcW w:w="3538" w:type="dxa"/>
          </w:tcPr>
          <w:p w14:paraId="3B027E3E" w14:textId="37FC02BB" w:rsidR="00385EF8" w:rsidRPr="006F5966" w:rsidRDefault="00385EF8" w:rsidP="00385EF8">
            <w:pPr>
              <w:rPr>
                <w:sz w:val="22"/>
                <w:szCs w:val="22"/>
              </w:rPr>
            </w:pPr>
            <w:r w:rsidRPr="00F10593">
              <w:rPr>
                <w:sz w:val="22"/>
                <w:szCs w:val="22"/>
              </w:rPr>
              <w:t xml:space="preserve">Сертификаты I-REC на ~1 млрд </w:t>
            </w:r>
            <w:proofErr w:type="spellStart"/>
            <w:r w:rsidRPr="00F10593">
              <w:rPr>
                <w:sz w:val="22"/>
                <w:szCs w:val="22"/>
              </w:rPr>
              <w:t>кВт∙ч</w:t>
            </w:r>
            <w:proofErr w:type="spellEnd"/>
          </w:p>
        </w:tc>
      </w:tr>
      <w:tr w:rsidR="00385EF8" w:rsidRPr="006F5966" w14:paraId="0FF9B9D2" w14:textId="77777777" w:rsidTr="00E97888">
        <w:tc>
          <w:tcPr>
            <w:tcW w:w="1734" w:type="dxa"/>
            <w:vMerge/>
          </w:tcPr>
          <w:p w14:paraId="65E3CCB6" w14:textId="77777777" w:rsidR="00385EF8" w:rsidRPr="006F5966" w:rsidRDefault="00385EF8" w:rsidP="00385EF8">
            <w:pPr>
              <w:rPr>
                <w:sz w:val="22"/>
                <w:szCs w:val="22"/>
              </w:rPr>
            </w:pPr>
          </w:p>
        </w:tc>
        <w:tc>
          <w:tcPr>
            <w:tcW w:w="1942" w:type="dxa"/>
          </w:tcPr>
          <w:p w14:paraId="6F3145C5" w14:textId="468EBDBB" w:rsidR="00385EF8" w:rsidRPr="006F5966" w:rsidRDefault="00385EF8" w:rsidP="00385EF8">
            <w:pPr>
              <w:rPr>
                <w:sz w:val="22"/>
                <w:szCs w:val="22"/>
              </w:rPr>
            </w:pPr>
            <w:r w:rsidRPr="00F10593">
              <w:rPr>
                <w:sz w:val="22"/>
                <w:szCs w:val="22"/>
              </w:rPr>
              <w:t>Выход из инвестиционных проектов</w:t>
            </w:r>
          </w:p>
        </w:tc>
        <w:tc>
          <w:tcPr>
            <w:tcW w:w="2131" w:type="dxa"/>
          </w:tcPr>
          <w:p w14:paraId="504E86BC" w14:textId="0B9466C5" w:rsidR="00385EF8" w:rsidRPr="006F5966" w:rsidRDefault="00385EF8" w:rsidP="00385EF8">
            <w:pPr>
              <w:rPr>
                <w:sz w:val="22"/>
                <w:szCs w:val="22"/>
              </w:rPr>
            </w:pPr>
            <w:r w:rsidRPr="00F10593">
              <w:rPr>
                <w:sz w:val="22"/>
                <w:szCs w:val="22"/>
              </w:rPr>
              <w:t>Введено</w:t>
            </w:r>
            <w:r w:rsidRPr="00F10593">
              <w:rPr>
                <w:sz w:val="22"/>
                <w:szCs w:val="22"/>
                <w:lang w:val="en-US"/>
              </w:rPr>
              <w:t xml:space="preserve"> – </w:t>
            </w:r>
            <w:proofErr w:type="spellStart"/>
            <w:r w:rsidRPr="00F10593">
              <w:rPr>
                <w:sz w:val="22"/>
                <w:szCs w:val="22"/>
                <w:lang w:val="en-US"/>
              </w:rPr>
              <w:t>Frotum</w:t>
            </w:r>
            <w:proofErr w:type="spellEnd"/>
            <w:r w:rsidRPr="00F10593">
              <w:rPr>
                <w:sz w:val="22"/>
                <w:szCs w:val="22"/>
                <w:lang w:val="en-US"/>
              </w:rPr>
              <w:t>, General Electric</w:t>
            </w:r>
          </w:p>
        </w:tc>
        <w:tc>
          <w:tcPr>
            <w:tcW w:w="3538" w:type="dxa"/>
          </w:tcPr>
          <w:p w14:paraId="6F93B0FD" w14:textId="42842CA1" w:rsidR="00385EF8" w:rsidRPr="006F5966" w:rsidRDefault="00385EF8" w:rsidP="00385EF8">
            <w:pPr>
              <w:rPr>
                <w:sz w:val="22"/>
                <w:szCs w:val="22"/>
              </w:rPr>
            </w:pPr>
            <w:r w:rsidRPr="00F10593">
              <w:rPr>
                <w:sz w:val="22"/>
                <w:szCs w:val="22"/>
              </w:rPr>
              <w:t xml:space="preserve">5,5 млрд евро инвестиций </w:t>
            </w:r>
            <w:proofErr w:type="spellStart"/>
            <w:r w:rsidRPr="00F10593">
              <w:rPr>
                <w:sz w:val="22"/>
                <w:szCs w:val="22"/>
              </w:rPr>
              <w:t>Frotum</w:t>
            </w:r>
            <w:proofErr w:type="spellEnd"/>
            <w:r w:rsidRPr="00F10593">
              <w:rPr>
                <w:sz w:val="22"/>
                <w:szCs w:val="22"/>
              </w:rPr>
              <w:t xml:space="preserve"> в России, закупка, ремонт и обслуживание газовых турбин большо</w:t>
            </w:r>
            <w:r w:rsidRPr="006F5966">
              <w:rPr>
                <w:sz w:val="22"/>
                <w:szCs w:val="22"/>
              </w:rPr>
              <w:t>й</w:t>
            </w:r>
            <w:r w:rsidRPr="00F10593">
              <w:rPr>
                <w:sz w:val="22"/>
                <w:szCs w:val="22"/>
              </w:rPr>
              <w:t xml:space="preserve"> мощности</w:t>
            </w:r>
          </w:p>
        </w:tc>
      </w:tr>
      <w:tr w:rsidR="00385EF8" w:rsidRPr="006F5966" w14:paraId="38F33CE7" w14:textId="77777777" w:rsidTr="00E97888">
        <w:tc>
          <w:tcPr>
            <w:tcW w:w="1734" w:type="dxa"/>
            <w:vMerge/>
          </w:tcPr>
          <w:p w14:paraId="7A5A73F1" w14:textId="77777777" w:rsidR="00385EF8" w:rsidRPr="006F5966" w:rsidRDefault="00385EF8" w:rsidP="00385EF8">
            <w:pPr>
              <w:rPr>
                <w:sz w:val="22"/>
                <w:szCs w:val="22"/>
              </w:rPr>
            </w:pPr>
          </w:p>
        </w:tc>
        <w:tc>
          <w:tcPr>
            <w:tcW w:w="1942" w:type="dxa"/>
          </w:tcPr>
          <w:p w14:paraId="7B1EEFC4" w14:textId="48B10377" w:rsidR="00385EF8" w:rsidRPr="006F5966" w:rsidRDefault="00385EF8" w:rsidP="00385EF8">
            <w:pPr>
              <w:rPr>
                <w:sz w:val="22"/>
                <w:szCs w:val="22"/>
              </w:rPr>
            </w:pPr>
            <w:r w:rsidRPr="00F10593">
              <w:rPr>
                <w:sz w:val="22"/>
                <w:szCs w:val="22"/>
              </w:rPr>
              <w:t>Прекращение поставок оборудования</w:t>
            </w:r>
          </w:p>
        </w:tc>
        <w:tc>
          <w:tcPr>
            <w:tcW w:w="2131" w:type="dxa"/>
          </w:tcPr>
          <w:p w14:paraId="6CE11EEC" w14:textId="255C6689" w:rsidR="00385EF8" w:rsidRPr="006F5966" w:rsidRDefault="00385EF8" w:rsidP="00385EF8">
            <w:pPr>
              <w:rPr>
                <w:sz w:val="22"/>
                <w:szCs w:val="22"/>
              </w:rPr>
            </w:pPr>
            <w:r w:rsidRPr="00F10593">
              <w:rPr>
                <w:sz w:val="22"/>
                <w:szCs w:val="22"/>
              </w:rPr>
              <w:t>Введено – США, ЕС, Япония</w:t>
            </w:r>
          </w:p>
        </w:tc>
        <w:tc>
          <w:tcPr>
            <w:tcW w:w="3538" w:type="dxa"/>
          </w:tcPr>
          <w:p w14:paraId="136C3328" w14:textId="4C1CD593" w:rsidR="00385EF8" w:rsidRPr="006F5966" w:rsidRDefault="00385EF8" w:rsidP="00385EF8">
            <w:pPr>
              <w:rPr>
                <w:sz w:val="22"/>
                <w:szCs w:val="22"/>
              </w:rPr>
            </w:pPr>
            <w:r w:rsidRPr="00F10593">
              <w:rPr>
                <w:sz w:val="22"/>
                <w:szCs w:val="22"/>
              </w:rPr>
              <w:t>~20% мощности ТЭС России</w:t>
            </w:r>
          </w:p>
        </w:tc>
      </w:tr>
    </w:tbl>
    <w:p w14:paraId="425948C8" w14:textId="2EF44686" w:rsidR="00137A6A" w:rsidRPr="00A87317" w:rsidRDefault="0095605E" w:rsidP="00D84912">
      <w:pPr>
        <w:spacing w:line="360" w:lineRule="auto"/>
        <w:ind w:firstLine="709"/>
        <w:jc w:val="both"/>
        <w:rPr>
          <w:sz w:val="28"/>
          <w:szCs w:val="28"/>
        </w:rPr>
      </w:pPr>
      <w:r>
        <w:rPr>
          <w:sz w:val="28"/>
          <w:szCs w:val="28"/>
        </w:rPr>
        <w:t xml:space="preserve">Среди санкций – эмбарго и потолок цен на энергоносители. </w:t>
      </w:r>
      <w:r w:rsidRPr="0095605E">
        <w:rPr>
          <w:sz w:val="28"/>
          <w:szCs w:val="28"/>
        </w:rPr>
        <w:t>Потолок цен на поставляемую морем российскую нефть</w:t>
      </w:r>
      <w:r>
        <w:rPr>
          <w:sz w:val="28"/>
          <w:szCs w:val="28"/>
        </w:rPr>
        <w:t xml:space="preserve"> </w:t>
      </w:r>
      <w:r w:rsidRPr="0095605E">
        <w:rPr>
          <w:sz w:val="28"/>
          <w:szCs w:val="28"/>
        </w:rPr>
        <w:t>5 декабря 2022 г.</w:t>
      </w:r>
      <w:r>
        <w:rPr>
          <w:sz w:val="28"/>
          <w:szCs w:val="28"/>
        </w:rPr>
        <w:t xml:space="preserve"> </w:t>
      </w:r>
      <w:r w:rsidRPr="0095605E">
        <w:rPr>
          <w:sz w:val="28"/>
          <w:szCs w:val="28"/>
        </w:rPr>
        <w:t>ввели ЕС (синхронно с</w:t>
      </w:r>
      <w:r>
        <w:rPr>
          <w:sz w:val="28"/>
          <w:szCs w:val="28"/>
        </w:rPr>
        <w:t xml:space="preserve"> </w:t>
      </w:r>
      <w:r w:rsidRPr="0095605E">
        <w:rPr>
          <w:sz w:val="28"/>
          <w:szCs w:val="28"/>
        </w:rPr>
        <w:t>эмбарго), G7 и Австралия, чуть позднее к ним</w:t>
      </w:r>
      <w:r>
        <w:rPr>
          <w:sz w:val="28"/>
          <w:szCs w:val="28"/>
        </w:rPr>
        <w:t xml:space="preserve"> </w:t>
      </w:r>
      <w:r w:rsidRPr="0095605E">
        <w:rPr>
          <w:sz w:val="28"/>
          <w:szCs w:val="28"/>
        </w:rPr>
        <w:t>присоединились</w:t>
      </w:r>
      <w:r>
        <w:rPr>
          <w:sz w:val="28"/>
          <w:szCs w:val="28"/>
        </w:rPr>
        <w:t xml:space="preserve"> </w:t>
      </w:r>
      <w:r w:rsidRPr="0095605E">
        <w:rPr>
          <w:sz w:val="28"/>
          <w:szCs w:val="28"/>
        </w:rPr>
        <w:t>Норвегия и Швейцария. Потолок цен установлен на уровне 60 долл. США/</w:t>
      </w:r>
      <w:proofErr w:type="spellStart"/>
      <w:r w:rsidRPr="0095605E">
        <w:rPr>
          <w:sz w:val="28"/>
          <w:szCs w:val="28"/>
        </w:rPr>
        <w:t>барр</w:t>
      </w:r>
      <w:proofErr w:type="spellEnd"/>
      <w:r w:rsidRPr="0095605E">
        <w:rPr>
          <w:sz w:val="28"/>
          <w:szCs w:val="28"/>
        </w:rPr>
        <w:t xml:space="preserve">. с пересмотром раз в 2 месяца, начиная с середины января 2023 г., чтобы обеспечить </w:t>
      </w:r>
      <w:r w:rsidRPr="00061952">
        <w:rPr>
          <w:sz w:val="28"/>
          <w:szCs w:val="28"/>
        </w:rPr>
        <w:t xml:space="preserve">удержание ограничения цен минимум на 5% ниже среднерыночной цены. Готовится потолок цен на поставляемые по морю российские нефтепродукты, он должен вступить в силу 5 февраля 2023 г. также синхронно с соответствующим эмбарго ЕС. </w:t>
      </w:r>
      <w:r w:rsidR="00061952" w:rsidRPr="00061952">
        <w:rPr>
          <w:sz w:val="28"/>
          <w:szCs w:val="28"/>
        </w:rPr>
        <w:t xml:space="preserve">Позже были введены и </w:t>
      </w:r>
      <w:r w:rsidR="00061952" w:rsidRPr="00061952">
        <w:rPr>
          <w:color w:val="000000"/>
          <w:sz w:val="28"/>
          <w:szCs w:val="28"/>
          <w:shd w:val="clear" w:color="auto" w:fill="FFFFFF"/>
        </w:rPr>
        <w:t xml:space="preserve">предельные цены на </w:t>
      </w:r>
      <w:r w:rsidR="00D84912" w:rsidRPr="00061952">
        <w:rPr>
          <w:color w:val="000000"/>
          <w:sz w:val="28"/>
          <w:szCs w:val="28"/>
          <w:shd w:val="clear" w:color="auto" w:fill="FFFFFF"/>
        </w:rPr>
        <w:t>российский</w:t>
      </w:r>
      <w:r w:rsidR="00061952" w:rsidRPr="00061952">
        <w:rPr>
          <w:color w:val="000000"/>
          <w:sz w:val="28"/>
          <w:szCs w:val="28"/>
          <w:shd w:val="clear" w:color="auto" w:fill="FFFFFF"/>
        </w:rPr>
        <w:t xml:space="preserve"> </w:t>
      </w:r>
      <w:r w:rsidR="00D84912">
        <w:rPr>
          <w:color w:val="000000"/>
          <w:sz w:val="28"/>
          <w:szCs w:val="28"/>
          <w:shd w:val="clear" w:color="auto" w:fill="FFFFFF"/>
        </w:rPr>
        <w:t>г</w:t>
      </w:r>
      <w:r w:rsidR="00061952" w:rsidRPr="00061952">
        <w:rPr>
          <w:color w:val="000000"/>
          <w:sz w:val="28"/>
          <w:szCs w:val="28"/>
          <w:shd w:val="clear" w:color="auto" w:fill="FFFFFF"/>
        </w:rPr>
        <w:t>аз (около 1900 долл. за тыс. кубометров).</w:t>
      </w:r>
      <w:r w:rsidR="00D84912">
        <w:rPr>
          <w:color w:val="000000"/>
          <w:sz w:val="28"/>
          <w:szCs w:val="28"/>
          <w:shd w:val="clear" w:color="auto" w:fill="FFFFFF"/>
        </w:rPr>
        <w:t xml:space="preserve"> В ответ на введённые ограничения, в </w:t>
      </w:r>
      <w:r w:rsidR="00901027" w:rsidRPr="00901027">
        <w:rPr>
          <w:sz w:val="28"/>
          <w:szCs w:val="28"/>
        </w:rPr>
        <w:t>декабре 2022 г. Президент РФ подписал указ об ответных мерах на введение потолка цен на российскую нефть</w:t>
      </w:r>
      <w:r w:rsidR="00D84912">
        <w:rPr>
          <w:sz w:val="28"/>
          <w:szCs w:val="28"/>
        </w:rPr>
        <w:t>, газ</w:t>
      </w:r>
      <w:r w:rsidR="00901027" w:rsidRPr="00901027">
        <w:rPr>
          <w:sz w:val="28"/>
          <w:szCs w:val="28"/>
        </w:rPr>
        <w:t xml:space="preserve"> и нефтепродукты. Документ запрещает продавать их, если контракты предусматривают наличие такого потолка. Запрет на такие поставки российской нефти вступает в силу с 1 февраля 2023 г.</w:t>
      </w:r>
    </w:p>
    <w:p w14:paraId="26656A81" w14:textId="6D142645" w:rsidR="00CA0E1C" w:rsidRPr="00A87317" w:rsidRDefault="0095605E" w:rsidP="00385EF8">
      <w:pPr>
        <w:spacing w:line="360" w:lineRule="auto"/>
        <w:ind w:firstLine="709"/>
        <w:jc w:val="both"/>
        <w:rPr>
          <w:sz w:val="28"/>
          <w:szCs w:val="28"/>
        </w:rPr>
      </w:pPr>
      <w:r w:rsidRPr="00A87317">
        <w:rPr>
          <w:sz w:val="28"/>
          <w:szCs w:val="28"/>
        </w:rPr>
        <w:t>П</w:t>
      </w:r>
      <w:r w:rsidR="00CA0E1C" w:rsidRPr="00A87317">
        <w:rPr>
          <w:sz w:val="28"/>
          <w:szCs w:val="28"/>
        </w:rPr>
        <w:t>о замыслу правительств недружественных стран предполагалось, что за счет массированных санкций в отношении ключевых энергетических ресурсов, поставщиком которых на мировой рынок является РФ, удастся значительно минимизировать ведущую роль РФ на мировом рынке энергоносителей.</w:t>
      </w:r>
      <w:r w:rsidR="00A17E00" w:rsidRPr="00A87317">
        <w:rPr>
          <w:sz w:val="28"/>
          <w:szCs w:val="28"/>
        </w:rPr>
        <w:t xml:space="preserve"> Так в наибольшей степени в «выдавливании» с энергетического рынка ЕС России были заинтересованы США, которые поставляют СПГ как альтернативу российским энергоносителям. </w:t>
      </w:r>
      <w:r w:rsidR="00CA0E1C" w:rsidRPr="00A87317">
        <w:rPr>
          <w:sz w:val="28"/>
          <w:szCs w:val="28"/>
        </w:rPr>
        <w:t>Однако уже к середине 2022 г. стало очевидно, что введённые санкции в отношении ТЭК РФ имеют противоположный эффект и их отрицательное действие направлено преимущественно на страны ЕС, которые являлись (часть из них и остается до сегодняшнего дня) ключевыми покупатели энергоресурсов из РФ. Общим результатом изменений стало глобальное перестроение потоков энергоресурсов. Кроме того, за счет высокой степени взаимозависимости стран в рамках глобальных производственных и логистических цепочек, а также из-за существенного роста цен на энергоносители на мировом рынке в числе пострадавших стран оказались и те государства, которые напрямую не зависят от поставок энергоресурсов из России. Например, высокая инфляция из-за рост</w:t>
      </w:r>
      <w:r w:rsidR="00C06935" w:rsidRPr="00A87317">
        <w:rPr>
          <w:sz w:val="28"/>
          <w:szCs w:val="28"/>
        </w:rPr>
        <w:t>а</w:t>
      </w:r>
      <w:r w:rsidR="00CA0E1C" w:rsidRPr="00A87317">
        <w:rPr>
          <w:sz w:val="28"/>
          <w:szCs w:val="28"/>
        </w:rPr>
        <w:t xml:space="preserve"> цен на ключевые виды энергоносителей на глобальном рынке отмечается в США, Канаде, Великобритании и др.    </w:t>
      </w:r>
    </w:p>
    <w:p w14:paraId="72023FBC" w14:textId="47E7515B" w:rsidR="00C06935" w:rsidRPr="00150A07" w:rsidRDefault="00C06935" w:rsidP="00150A07">
      <w:pPr>
        <w:tabs>
          <w:tab w:val="center" w:pos="709"/>
        </w:tabs>
        <w:spacing w:line="360" w:lineRule="auto"/>
        <w:ind w:firstLine="709"/>
        <w:jc w:val="both"/>
        <w:rPr>
          <w:sz w:val="28"/>
          <w:szCs w:val="28"/>
        </w:rPr>
      </w:pPr>
      <w:r w:rsidRPr="00A87317">
        <w:rPr>
          <w:sz w:val="28"/>
          <w:szCs w:val="28"/>
        </w:rPr>
        <w:t xml:space="preserve">В таблице </w:t>
      </w:r>
      <w:r w:rsidR="00C802E9">
        <w:rPr>
          <w:sz w:val="28"/>
          <w:szCs w:val="28"/>
        </w:rPr>
        <w:t>7</w:t>
      </w:r>
      <w:r w:rsidRPr="00A87317">
        <w:rPr>
          <w:sz w:val="28"/>
          <w:szCs w:val="28"/>
        </w:rPr>
        <w:t xml:space="preserve"> представим итоги анализа и оценку последствий введённых </w:t>
      </w:r>
      <w:r w:rsidR="00150A07" w:rsidRPr="00A87317">
        <w:rPr>
          <w:sz w:val="28"/>
          <w:szCs w:val="28"/>
        </w:rPr>
        <w:t xml:space="preserve">санкций </w:t>
      </w:r>
      <w:r w:rsidRPr="00A87317">
        <w:rPr>
          <w:sz w:val="28"/>
          <w:szCs w:val="28"/>
        </w:rPr>
        <w:t>в отношении ключевых видов энергоносителей из РФ для недружественных стран, а также последствия и рекомендации для России как ключевого игрока мирового энергетического рынка.</w:t>
      </w:r>
      <w:r w:rsidR="00150A07" w:rsidRPr="00150A07">
        <w:rPr>
          <w:sz w:val="28"/>
          <w:szCs w:val="28"/>
        </w:rPr>
        <w:t xml:space="preserve"> </w:t>
      </w:r>
    </w:p>
    <w:p w14:paraId="36D92D78" w14:textId="77777777" w:rsidR="00F10371" w:rsidRDefault="00F10371" w:rsidP="00F10371">
      <w:pPr>
        <w:jc w:val="both"/>
        <w:rPr>
          <w:sz w:val="28"/>
          <w:szCs w:val="28"/>
        </w:rPr>
      </w:pPr>
    </w:p>
    <w:p w14:paraId="0B6493F6" w14:textId="18154DD9" w:rsidR="00F10371" w:rsidRPr="00C06935" w:rsidRDefault="00C06935" w:rsidP="00F10371">
      <w:pPr>
        <w:jc w:val="both"/>
        <w:rPr>
          <w:sz w:val="28"/>
          <w:szCs w:val="28"/>
        </w:rPr>
      </w:pPr>
      <w:r w:rsidRPr="00C06935">
        <w:rPr>
          <w:sz w:val="28"/>
          <w:szCs w:val="28"/>
        </w:rPr>
        <w:t xml:space="preserve">Таблица </w:t>
      </w:r>
      <w:r w:rsidR="00C802E9">
        <w:rPr>
          <w:sz w:val="28"/>
          <w:szCs w:val="28"/>
        </w:rPr>
        <w:t>7</w:t>
      </w:r>
      <w:r w:rsidRPr="00C06935">
        <w:rPr>
          <w:sz w:val="28"/>
          <w:szCs w:val="28"/>
        </w:rPr>
        <w:t xml:space="preserve"> – </w:t>
      </w:r>
      <w:r>
        <w:rPr>
          <w:sz w:val="28"/>
          <w:szCs w:val="28"/>
        </w:rPr>
        <w:t xml:space="preserve">Последствия санкций в отношении </w:t>
      </w:r>
      <w:r w:rsidR="00521976">
        <w:rPr>
          <w:sz w:val="28"/>
          <w:szCs w:val="28"/>
        </w:rPr>
        <w:t>отдельных видов энергоносителей из РФ</w:t>
      </w:r>
      <w:r>
        <w:rPr>
          <w:sz w:val="28"/>
          <w:szCs w:val="28"/>
        </w:rPr>
        <w:t xml:space="preserve"> для России и мира </w:t>
      </w:r>
      <w:r w:rsidRPr="00C06935">
        <w:rPr>
          <w:sz w:val="28"/>
          <w:szCs w:val="28"/>
        </w:rPr>
        <w:t>(составлено автором на основе [</w:t>
      </w:r>
      <w:r w:rsidR="006F5966">
        <w:rPr>
          <w:sz w:val="28"/>
          <w:szCs w:val="28"/>
        </w:rPr>
        <w:t>46</w:t>
      </w:r>
      <w:r w:rsidRPr="00C06935">
        <w:rPr>
          <w:sz w:val="28"/>
          <w:szCs w:val="28"/>
        </w:rPr>
        <w:t>])</w:t>
      </w:r>
    </w:p>
    <w:tbl>
      <w:tblPr>
        <w:tblStyle w:val="a7"/>
        <w:tblW w:w="0" w:type="auto"/>
        <w:tblLook w:val="04A0" w:firstRow="1" w:lastRow="0" w:firstColumn="1" w:lastColumn="0" w:noHBand="0" w:noVBand="1"/>
      </w:tblPr>
      <w:tblGrid>
        <w:gridCol w:w="866"/>
        <w:gridCol w:w="1964"/>
        <w:gridCol w:w="3544"/>
        <w:gridCol w:w="2971"/>
      </w:tblGrid>
      <w:tr w:rsidR="009064E0" w:rsidRPr="000108C4" w14:paraId="3C03651F" w14:textId="3E5F3C63" w:rsidTr="009064E0">
        <w:tc>
          <w:tcPr>
            <w:tcW w:w="866" w:type="dxa"/>
            <w:vAlign w:val="center"/>
          </w:tcPr>
          <w:p w14:paraId="449D8666" w14:textId="0A03D305" w:rsidR="00C06935" w:rsidRPr="000108C4" w:rsidRDefault="009064E0" w:rsidP="00385EF8">
            <w:pPr>
              <w:ind w:left="-120" w:right="-83"/>
              <w:jc w:val="center"/>
            </w:pPr>
            <w:r>
              <w:t>Ресурс</w:t>
            </w:r>
          </w:p>
        </w:tc>
        <w:tc>
          <w:tcPr>
            <w:tcW w:w="1964" w:type="dxa"/>
            <w:vAlign w:val="center"/>
          </w:tcPr>
          <w:p w14:paraId="6A39DEFA" w14:textId="40A4CF1B" w:rsidR="00C06935" w:rsidRPr="000108C4" w:rsidRDefault="00C06935" w:rsidP="00385EF8">
            <w:pPr>
              <w:ind w:left="-120" w:right="-83"/>
              <w:jc w:val="center"/>
            </w:pPr>
            <w:r w:rsidRPr="000108C4">
              <w:t>Санкции недружественных стран</w:t>
            </w:r>
          </w:p>
        </w:tc>
        <w:tc>
          <w:tcPr>
            <w:tcW w:w="3544" w:type="dxa"/>
            <w:vAlign w:val="center"/>
          </w:tcPr>
          <w:p w14:paraId="492C1A8D" w14:textId="5B03E048" w:rsidR="00C06935" w:rsidRPr="000108C4" w:rsidRDefault="00C06935" w:rsidP="00385EF8">
            <w:pPr>
              <w:ind w:left="-120" w:right="-83"/>
              <w:jc w:val="center"/>
            </w:pPr>
            <w:r w:rsidRPr="000108C4">
              <w:t>Последствия для отдельных стран</w:t>
            </w:r>
          </w:p>
        </w:tc>
        <w:tc>
          <w:tcPr>
            <w:tcW w:w="2971" w:type="dxa"/>
            <w:vAlign w:val="center"/>
          </w:tcPr>
          <w:p w14:paraId="669C7AFA" w14:textId="2FD240BB" w:rsidR="00C06935" w:rsidRPr="000108C4" w:rsidRDefault="009064E0" w:rsidP="00385EF8">
            <w:pPr>
              <w:ind w:left="-120" w:right="-83"/>
              <w:jc w:val="center"/>
            </w:pPr>
            <w:r>
              <w:t>Последствия для</w:t>
            </w:r>
            <w:r w:rsidR="00C06935" w:rsidRPr="000108C4">
              <w:t xml:space="preserve"> конкурентоспособности РФ на мировом рынке энергоносителей</w:t>
            </w:r>
          </w:p>
        </w:tc>
      </w:tr>
      <w:tr w:rsidR="009064E0" w:rsidRPr="000108C4" w14:paraId="6B689BA6" w14:textId="1C26C0EF" w:rsidTr="009064E0">
        <w:tc>
          <w:tcPr>
            <w:tcW w:w="866" w:type="dxa"/>
          </w:tcPr>
          <w:p w14:paraId="694B1E31" w14:textId="5FB084DD" w:rsidR="00C06935" w:rsidRPr="000108C4" w:rsidRDefault="00521976" w:rsidP="000108C4">
            <w:r w:rsidRPr="000108C4">
              <w:t>Уголь</w:t>
            </w:r>
          </w:p>
        </w:tc>
        <w:tc>
          <w:tcPr>
            <w:tcW w:w="1964" w:type="dxa"/>
          </w:tcPr>
          <w:p w14:paraId="01D22608" w14:textId="02FC2647" w:rsidR="00C06935" w:rsidRPr="000108C4" w:rsidRDefault="00521976" w:rsidP="000108C4">
            <w:r w:rsidRPr="000108C4">
              <w:t>С 10.08.202 запрет ЕС на импорт из РФ</w:t>
            </w:r>
          </w:p>
        </w:tc>
        <w:tc>
          <w:tcPr>
            <w:tcW w:w="3544" w:type="dxa"/>
          </w:tcPr>
          <w:p w14:paraId="7609A76B" w14:textId="4618884F" w:rsidR="00521976" w:rsidRPr="000108C4" w:rsidRDefault="00680EFE" w:rsidP="000108C4">
            <w:r>
              <w:t>П</w:t>
            </w:r>
            <w:r w:rsidR="00521976" w:rsidRPr="000108C4">
              <w:t>ереориент</w:t>
            </w:r>
            <w:r>
              <w:t>ация</w:t>
            </w:r>
            <w:r w:rsidR="00521976" w:rsidRPr="000108C4">
              <w:t xml:space="preserve"> </w:t>
            </w:r>
            <w:r>
              <w:t xml:space="preserve">угля РФ </w:t>
            </w:r>
            <w:r w:rsidR="00521976" w:rsidRPr="000108C4">
              <w:t>на рынки</w:t>
            </w:r>
            <w:r>
              <w:t xml:space="preserve"> </w:t>
            </w:r>
            <w:r w:rsidR="00521976" w:rsidRPr="000108C4">
              <w:t>страны Азии</w:t>
            </w:r>
            <w:r w:rsidR="009064E0">
              <w:t xml:space="preserve"> </w:t>
            </w:r>
            <w:r w:rsidR="00521976" w:rsidRPr="000108C4">
              <w:t xml:space="preserve">ЕС покупают уголь у США, Австралия, ЮАР и других отдаленных </w:t>
            </w:r>
            <w:r>
              <w:t>стран по более высокой цене</w:t>
            </w:r>
            <w:r w:rsidR="00521976" w:rsidRPr="000108C4">
              <w:t>.</w:t>
            </w:r>
          </w:p>
        </w:tc>
        <w:tc>
          <w:tcPr>
            <w:tcW w:w="2971" w:type="dxa"/>
          </w:tcPr>
          <w:p w14:paraId="15C44AD2" w14:textId="5EBCA567" w:rsidR="00521976" w:rsidRPr="000108C4" w:rsidRDefault="00521976" w:rsidP="000108C4">
            <w:r w:rsidRPr="000108C4">
              <w:t>В 2022 г.</w:t>
            </w:r>
            <w:r w:rsidR="00680EFE">
              <w:t xml:space="preserve"> </w:t>
            </w:r>
            <w:r w:rsidRPr="000108C4">
              <w:t>производственные показатели на уровне 2021 г.</w:t>
            </w:r>
            <w:r w:rsidR="00680EFE">
              <w:t xml:space="preserve"> </w:t>
            </w:r>
            <w:r w:rsidRPr="000108C4">
              <w:t>Стратегическая задача – расширение пропускной способности железных дорог. </w:t>
            </w:r>
          </w:p>
        </w:tc>
      </w:tr>
      <w:tr w:rsidR="009064E0" w:rsidRPr="000108C4" w14:paraId="371B4D0F" w14:textId="26772465" w:rsidTr="009064E0">
        <w:tc>
          <w:tcPr>
            <w:tcW w:w="866" w:type="dxa"/>
          </w:tcPr>
          <w:p w14:paraId="27280FBD" w14:textId="30D22537" w:rsidR="00C06935" w:rsidRPr="000108C4" w:rsidRDefault="00521976" w:rsidP="000108C4">
            <w:r w:rsidRPr="000108C4">
              <w:t>Нефть</w:t>
            </w:r>
          </w:p>
        </w:tc>
        <w:tc>
          <w:tcPr>
            <w:tcW w:w="1964" w:type="dxa"/>
          </w:tcPr>
          <w:p w14:paraId="46F096CF" w14:textId="4E73568B" w:rsidR="00C06935" w:rsidRPr="000108C4" w:rsidRDefault="00521976" w:rsidP="000108C4">
            <w:r w:rsidRPr="000108C4">
              <w:t>В декабре</w:t>
            </w:r>
            <w:r w:rsidR="00E048EA">
              <w:t xml:space="preserve"> 2022 г.</w:t>
            </w:r>
            <w:r w:rsidRPr="000108C4">
              <w:t xml:space="preserve"> запрет на импорт российской нефти морским транспортом, введен потолок цен на нефть. С 5 февраля 2023 г. запрещен импорт российских нефтепродуктов.</w:t>
            </w:r>
          </w:p>
        </w:tc>
        <w:tc>
          <w:tcPr>
            <w:tcW w:w="3544" w:type="dxa"/>
          </w:tcPr>
          <w:p w14:paraId="05AB8D5E" w14:textId="2502C9C4" w:rsidR="00521976" w:rsidRPr="000108C4" w:rsidRDefault="00521976" w:rsidP="000108C4">
            <w:r w:rsidRPr="000108C4">
              <w:t>Отсутствие ограничений на поставку российской нефти по трубопроводам позволило поставлять нефть в Германию, Польшу, Венгрия, Словакию, Чехию и Сербию. Значительные объемы нефти из России перешли в Азию.</w:t>
            </w:r>
          </w:p>
          <w:p w14:paraId="1AE264C6" w14:textId="5A2B0786" w:rsidR="00C06935" w:rsidRPr="000108C4" w:rsidRDefault="00521976" w:rsidP="000108C4">
            <w:r w:rsidRPr="000108C4">
              <w:t>Россия стала крупнейшим поставщиком нефти в Индию, обогнав к концу года даже Саудовскую Аравию и Ирак. А Индия стала крупнейшим покупателем российской нефти, перевозимой морским транспортом. В 2021 г</w:t>
            </w:r>
            <w:r w:rsidR="009064E0">
              <w:t>.</w:t>
            </w:r>
            <w:r w:rsidRPr="000108C4">
              <w:t xml:space="preserve"> Россия не входила даже в десятку поставщиков нефти в Индию, а сама Индия не входила в десятку покупателей российской нефти.</w:t>
            </w:r>
          </w:p>
          <w:p w14:paraId="16D6522D" w14:textId="48ED39E3" w:rsidR="00521976" w:rsidRPr="000108C4" w:rsidRDefault="00521976" w:rsidP="000108C4"/>
        </w:tc>
        <w:tc>
          <w:tcPr>
            <w:tcW w:w="2971" w:type="dxa"/>
          </w:tcPr>
          <w:p w14:paraId="4AF2A2FF" w14:textId="07CC17C7" w:rsidR="00C06935" w:rsidRPr="000108C4" w:rsidRDefault="000108C4" w:rsidP="000108C4">
            <w:r>
              <w:t xml:space="preserve">Скидка на </w:t>
            </w:r>
            <w:r w:rsidR="00521976" w:rsidRPr="000108C4">
              <w:t>нефть</w:t>
            </w:r>
            <w:r>
              <w:t xml:space="preserve"> из РФ</w:t>
            </w:r>
            <w:r w:rsidR="00521976" w:rsidRPr="000108C4">
              <w:t xml:space="preserve"> </w:t>
            </w:r>
            <w:r>
              <w:t>в 2022 г.</w:t>
            </w:r>
            <w:r w:rsidR="00521976" w:rsidRPr="000108C4">
              <w:t xml:space="preserve">, но значительные объемы закупок со стороны Китая и Индии, позволили </w:t>
            </w:r>
            <w:r>
              <w:t xml:space="preserve">компенсировать дисконт. </w:t>
            </w:r>
            <w:r w:rsidR="00521976" w:rsidRPr="000108C4">
              <w:t xml:space="preserve"> </w:t>
            </w:r>
          </w:p>
          <w:p w14:paraId="675D2DCD" w14:textId="2E40A05F" w:rsidR="00521976" w:rsidRPr="000108C4" w:rsidRDefault="00521976" w:rsidP="000108C4">
            <w:r w:rsidRPr="000108C4">
              <w:t>В 2023 г. основная проблема –доставка нефти до ключевых рынков сбыта в Азии с учетом введённого потолка цен.</w:t>
            </w:r>
            <w:r w:rsidR="000108C4">
              <w:t xml:space="preserve"> </w:t>
            </w:r>
            <w:r w:rsidRPr="000108C4">
              <w:t>Формирование флот</w:t>
            </w:r>
            <w:r w:rsidR="000108C4">
              <w:t>а</w:t>
            </w:r>
            <w:r w:rsidRPr="000108C4">
              <w:t xml:space="preserve"> лояльных к РФ танкеров, игнорирующих требование недружественных стран в отношении потолка цен на нефть. </w:t>
            </w:r>
          </w:p>
          <w:p w14:paraId="43BC02D2" w14:textId="3CFBBFC1" w:rsidR="00521976" w:rsidRPr="000108C4" w:rsidRDefault="00521976" w:rsidP="000108C4"/>
        </w:tc>
      </w:tr>
    </w:tbl>
    <w:p w14:paraId="2BCAD18A" w14:textId="08228119" w:rsidR="00680EFE" w:rsidRDefault="00C802E9" w:rsidP="00F10371">
      <w:pPr>
        <w:rPr>
          <w:sz w:val="28"/>
          <w:szCs w:val="28"/>
        </w:rPr>
      </w:pPr>
      <w:r>
        <w:rPr>
          <w:sz w:val="28"/>
          <w:szCs w:val="28"/>
        </w:rPr>
        <w:t>Продолжение таблицы 7</w:t>
      </w:r>
    </w:p>
    <w:p w14:paraId="2EBF6211" w14:textId="77777777" w:rsidR="00F10371" w:rsidRPr="00680EFE" w:rsidRDefault="00F10371" w:rsidP="00F10371">
      <w:pPr>
        <w:rPr>
          <w:sz w:val="28"/>
          <w:szCs w:val="28"/>
        </w:rPr>
      </w:pPr>
    </w:p>
    <w:tbl>
      <w:tblPr>
        <w:tblStyle w:val="a7"/>
        <w:tblW w:w="0" w:type="auto"/>
        <w:tblLook w:val="04A0" w:firstRow="1" w:lastRow="0" w:firstColumn="1" w:lastColumn="0" w:noHBand="0" w:noVBand="1"/>
      </w:tblPr>
      <w:tblGrid>
        <w:gridCol w:w="910"/>
        <w:gridCol w:w="2055"/>
        <w:gridCol w:w="3430"/>
        <w:gridCol w:w="2950"/>
      </w:tblGrid>
      <w:tr w:rsidR="00680EFE" w:rsidRPr="000108C4" w14:paraId="32C03154" w14:textId="77777777" w:rsidTr="00030005">
        <w:tc>
          <w:tcPr>
            <w:tcW w:w="866" w:type="dxa"/>
            <w:vAlign w:val="center"/>
          </w:tcPr>
          <w:p w14:paraId="76BE2229" w14:textId="25FAB4EF" w:rsidR="00680EFE" w:rsidRPr="000108C4" w:rsidRDefault="00680EFE" w:rsidP="00030005">
            <w:pPr>
              <w:jc w:val="center"/>
            </w:pPr>
            <w:r>
              <w:t>Ресурс</w:t>
            </w:r>
          </w:p>
        </w:tc>
        <w:tc>
          <w:tcPr>
            <w:tcW w:w="1964" w:type="dxa"/>
            <w:vAlign w:val="center"/>
          </w:tcPr>
          <w:p w14:paraId="77317667" w14:textId="1DFBECDF" w:rsidR="00680EFE" w:rsidRPr="000108C4" w:rsidRDefault="00680EFE" w:rsidP="00030005">
            <w:pPr>
              <w:jc w:val="center"/>
            </w:pPr>
            <w:r w:rsidRPr="000108C4">
              <w:t>Санкции недружественных стран</w:t>
            </w:r>
          </w:p>
        </w:tc>
        <w:tc>
          <w:tcPr>
            <w:tcW w:w="3544" w:type="dxa"/>
            <w:vAlign w:val="center"/>
          </w:tcPr>
          <w:p w14:paraId="3F9842D5" w14:textId="64BAFBC1" w:rsidR="00680EFE" w:rsidRPr="000108C4" w:rsidRDefault="00680EFE" w:rsidP="00030005">
            <w:pPr>
              <w:jc w:val="center"/>
            </w:pPr>
            <w:r w:rsidRPr="000108C4">
              <w:t>Последствия для отдельных стран</w:t>
            </w:r>
          </w:p>
        </w:tc>
        <w:tc>
          <w:tcPr>
            <w:tcW w:w="2971" w:type="dxa"/>
            <w:vAlign w:val="center"/>
          </w:tcPr>
          <w:p w14:paraId="4F48B121" w14:textId="745905A9" w:rsidR="00680EFE" w:rsidRDefault="00680EFE" w:rsidP="00030005">
            <w:pPr>
              <w:jc w:val="center"/>
            </w:pPr>
            <w:r>
              <w:t>Последствия для</w:t>
            </w:r>
            <w:r w:rsidRPr="000108C4">
              <w:t xml:space="preserve"> конкурентоспособности РФ на мировом рынке энергоносителей</w:t>
            </w:r>
          </w:p>
        </w:tc>
      </w:tr>
      <w:tr w:rsidR="00680EFE" w:rsidRPr="000108C4" w14:paraId="368683A7" w14:textId="77777777" w:rsidTr="009064E0">
        <w:tc>
          <w:tcPr>
            <w:tcW w:w="866" w:type="dxa"/>
          </w:tcPr>
          <w:p w14:paraId="1A2617AE" w14:textId="11E17642" w:rsidR="00680EFE" w:rsidRPr="000108C4" w:rsidRDefault="00680EFE" w:rsidP="000108C4">
            <w:r>
              <w:t>Нефть</w:t>
            </w:r>
          </w:p>
        </w:tc>
        <w:tc>
          <w:tcPr>
            <w:tcW w:w="1964" w:type="dxa"/>
          </w:tcPr>
          <w:p w14:paraId="42672775" w14:textId="77777777" w:rsidR="00680EFE" w:rsidRPr="000108C4" w:rsidRDefault="00680EFE" w:rsidP="000108C4"/>
        </w:tc>
        <w:tc>
          <w:tcPr>
            <w:tcW w:w="3544" w:type="dxa"/>
          </w:tcPr>
          <w:p w14:paraId="0A6184A8" w14:textId="4FD2861E" w:rsidR="00680EFE" w:rsidRPr="000108C4" w:rsidRDefault="00680EFE" w:rsidP="000108C4">
            <w:r w:rsidRPr="000108C4">
              <w:t>Значительно увеличил закупки нефти из РФ Китай. Если считать суммарный объем импорта и нефтепроводами, и танкерами, то Китай находится на 1-м месте среди покупателей нефти из РФ. </w:t>
            </w:r>
          </w:p>
        </w:tc>
        <w:tc>
          <w:tcPr>
            <w:tcW w:w="2971" w:type="dxa"/>
          </w:tcPr>
          <w:p w14:paraId="5A2AC9A4" w14:textId="20F81506" w:rsidR="00680EFE" w:rsidRDefault="00680EFE" w:rsidP="000108C4">
            <w:r w:rsidRPr="000108C4">
              <w:t>Присутствие РФ на мировом нефтяном рынке в 2023 г. будет иметь 2 эффекта: рост скидки на нефть из РФ (страны-покупатели, не присоединившиеся к потолку цен</w:t>
            </w:r>
            <w:r>
              <w:t>,</w:t>
            </w:r>
            <w:r w:rsidRPr="000108C4">
              <w:t xml:space="preserve"> будут требовать дополнительную скидку); сокращение экспорта нефти из РФ</w:t>
            </w:r>
            <w:r>
              <w:t xml:space="preserve"> из-за нехватки танкеров для транспортировки на рынки Азии</w:t>
            </w:r>
            <w:r w:rsidRPr="000108C4">
              <w:t>. </w:t>
            </w:r>
          </w:p>
        </w:tc>
      </w:tr>
      <w:tr w:rsidR="009064E0" w:rsidRPr="000108C4" w14:paraId="14ADECBE" w14:textId="77777777" w:rsidTr="009064E0">
        <w:tc>
          <w:tcPr>
            <w:tcW w:w="866" w:type="dxa"/>
          </w:tcPr>
          <w:p w14:paraId="78414EBD" w14:textId="71E74224" w:rsidR="009064E0" w:rsidRPr="000108C4" w:rsidRDefault="00680EFE" w:rsidP="000108C4">
            <w:r>
              <w:t>Г</w:t>
            </w:r>
            <w:r w:rsidR="009064E0">
              <w:t>аз</w:t>
            </w:r>
          </w:p>
        </w:tc>
        <w:tc>
          <w:tcPr>
            <w:tcW w:w="1964" w:type="dxa"/>
          </w:tcPr>
          <w:p w14:paraId="7C76983A" w14:textId="4FE3A4FD" w:rsidR="009064E0" w:rsidRPr="000108C4" w:rsidRDefault="006F5966" w:rsidP="000108C4">
            <w:r>
              <w:t>П</w:t>
            </w:r>
            <w:r w:rsidR="009064E0">
              <w:t>отолок цен на газ</w:t>
            </w:r>
          </w:p>
        </w:tc>
        <w:tc>
          <w:tcPr>
            <w:tcW w:w="3544" w:type="dxa"/>
          </w:tcPr>
          <w:p w14:paraId="6CBAD4BD" w14:textId="18C4A729" w:rsidR="009064E0" w:rsidRPr="000108C4" w:rsidRDefault="009064E0" w:rsidP="000108C4">
            <w:r w:rsidRPr="004865C0">
              <w:t>страны ЕС в наибольшей степени зависят от импорта газа из РФ и моментально прекратить его импорт газа проблематично: у них нет возможности возместить потерянный объем энергии собственными ресурсами; логистические, политические и организационные проблемы поставок газа из других стран-экспортеров (Норвегия, Алжир, США, Катар)</w:t>
            </w:r>
          </w:p>
        </w:tc>
        <w:tc>
          <w:tcPr>
            <w:tcW w:w="2971" w:type="dxa"/>
          </w:tcPr>
          <w:p w14:paraId="5680579C" w14:textId="42EBD807" w:rsidR="009064E0" w:rsidRDefault="004865C0" w:rsidP="000108C4">
            <w:r>
              <w:t>Переориентация на другие рынки сбыта, крупнейший из которых – Китай. Развитие новой транспортной инфраструктуры.</w:t>
            </w:r>
          </w:p>
        </w:tc>
      </w:tr>
    </w:tbl>
    <w:p w14:paraId="1636EC6E" w14:textId="1C9A96D9" w:rsidR="00C06935" w:rsidRDefault="00C06935" w:rsidP="00C06935">
      <w:pPr>
        <w:spacing w:line="360" w:lineRule="auto"/>
        <w:ind w:firstLine="709"/>
        <w:jc w:val="both"/>
        <w:rPr>
          <w:sz w:val="28"/>
          <w:szCs w:val="28"/>
        </w:rPr>
      </w:pPr>
    </w:p>
    <w:p w14:paraId="5FA0A184" w14:textId="36C7203F" w:rsidR="00415A8D" w:rsidRPr="00503B8E" w:rsidRDefault="00415A8D" w:rsidP="00503B8E">
      <w:pPr>
        <w:spacing w:line="360" w:lineRule="auto"/>
        <w:ind w:firstLine="709"/>
        <w:jc w:val="both"/>
        <w:rPr>
          <w:sz w:val="28"/>
          <w:szCs w:val="28"/>
        </w:rPr>
      </w:pPr>
      <w:r w:rsidRPr="00503B8E">
        <w:rPr>
          <w:sz w:val="28"/>
          <w:szCs w:val="28"/>
        </w:rPr>
        <w:t>Рассмотрим кратко ключевые изменения на мировом рынке энергоносителей под воздействием введенных санкций в отношении РФ:</w:t>
      </w:r>
    </w:p>
    <w:p w14:paraId="153E5AD2" w14:textId="6BAFA562" w:rsidR="00415A8D" w:rsidRPr="00503B8E" w:rsidRDefault="00503B8E" w:rsidP="009F54E0">
      <w:pPr>
        <w:widowControl w:val="0"/>
        <w:spacing w:line="360" w:lineRule="auto"/>
        <w:ind w:firstLine="709"/>
        <w:jc w:val="both"/>
        <w:rPr>
          <w:sz w:val="28"/>
          <w:szCs w:val="28"/>
        </w:rPr>
      </w:pPr>
      <w:r>
        <w:rPr>
          <w:sz w:val="28"/>
          <w:szCs w:val="28"/>
        </w:rPr>
        <w:t>–</w:t>
      </w:r>
      <w:r w:rsidR="00415A8D" w:rsidRPr="00503B8E">
        <w:rPr>
          <w:sz w:val="28"/>
          <w:szCs w:val="28"/>
        </w:rPr>
        <w:t xml:space="preserve"> высокая волатильность и </w:t>
      </w:r>
      <w:r w:rsidR="004865C0">
        <w:rPr>
          <w:sz w:val="28"/>
          <w:szCs w:val="28"/>
        </w:rPr>
        <w:t>высокие исторические цены</w:t>
      </w:r>
      <w:r w:rsidR="00415A8D" w:rsidRPr="00503B8E">
        <w:rPr>
          <w:sz w:val="28"/>
          <w:szCs w:val="28"/>
        </w:rPr>
        <w:t xml:space="preserve"> на энергетические ресурсы как реакция на неопределенность, вызванную антироссийскими санкциями со стороны недружественных стран;</w:t>
      </w:r>
    </w:p>
    <w:p w14:paraId="3505D2AC" w14:textId="0AFEC0EC" w:rsidR="00415A8D" w:rsidRPr="00503B8E" w:rsidRDefault="00503B8E" w:rsidP="009F54E0">
      <w:pPr>
        <w:widowControl w:val="0"/>
        <w:spacing w:line="360" w:lineRule="auto"/>
        <w:ind w:firstLine="709"/>
        <w:jc w:val="both"/>
        <w:rPr>
          <w:sz w:val="28"/>
          <w:szCs w:val="28"/>
        </w:rPr>
      </w:pPr>
      <w:r>
        <w:rPr>
          <w:sz w:val="28"/>
          <w:szCs w:val="28"/>
        </w:rPr>
        <w:t xml:space="preserve">– </w:t>
      </w:r>
      <w:r w:rsidR="00415A8D" w:rsidRPr="00503B8E">
        <w:rPr>
          <w:sz w:val="28"/>
          <w:szCs w:val="28"/>
        </w:rPr>
        <w:t>высокая степень волатильности и неопределённость мировых рынков всех видов энергоносителей;</w:t>
      </w:r>
    </w:p>
    <w:p w14:paraId="35319BB5" w14:textId="6BC449D1" w:rsidR="00415A8D" w:rsidRPr="00503B8E" w:rsidRDefault="00503B8E" w:rsidP="009F54E0">
      <w:pPr>
        <w:widowControl w:val="0"/>
        <w:spacing w:line="360" w:lineRule="auto"/>
        <w:ind w:firstLine="709"/>
        <w:jc w:val="both"/>
        <w:rPr>
          <w:sz w:val="28"/>
          <w:szCs w:val="28"/>
        </w:rPr>
      </w:pPr>
      <w:r>
        <w:rPr>
          <w:sz w:val="28"/>
          <w:szCs w:val="28"/>
        </w:rPr>
        <w:t xml:space="preserve">– </w:t>
      </w:r>
      <w:r w:rsidRPr="00503B8E">
        <w:rPr>
          <w:sz w:val="28"/>
          <w:szCs w:val="28"/>
        </w:rPr>
        <w:t xml:space="preserve">быстрый возврат к </w:t>
      </w:r>
      <w:r w:rsidR="009F54E0">
        <w:rPr>
          <w:sz w:val="28"/>
          <w:szCs w:val="28"/>
        </w:rPr>
        <w:t>углю идет</w:t>
      </w:r>
      <w:r w:rsidRPr="00503B8E">
        <w:rPr>
          <w:sz w:val="28"/>
          <w:szCs w:val="28"/>
        </w:rPr>
        <w:t xml:space="preserve"> на фоне заявлений стран ЕС о декарбонизации экономики и выходе на углеродную нейтральность к 2050 г., а использование угля стимулирует рост выбросов;</w:t>
      </w:r>
    </w:p>
    <w:p w14:paraId="665AF991" w14:textId="5398FDF4" w:rsidR="00503B8E" w:rsidRPr="00503B8E" w:rsidRDefault="00503B8E" w:rsidP="00503B8E">
      <w:pPr>
        <w:spacing w:line="360" w:lineRule="auto"/>
        <w:ind w:firstLine="709"/>
        <w:jc w:val="both"/>
        <w:rPr>
          <w:sz w:val="28"/>
          <w:szCs w:val="28"/>
        </w:rPr>
      </w:pPr>
      <w:r>
        <w:rPr>
          <w:sz w:val="28"/>
          <w:szCs w:val="28"/>
        </w:rPr>
        <w:t>– </w:t>
      </w:r>
      <w:r w:rsidRPr="00503B8E">
        <w:rPr>
          <w:sz w:val="28"/>
          <w:szCs w:val="28"/>
        </w:rPr>
        <w:t>замена энергоносителей из РФ в странах ЕС более дорогим видом топлива – СПГ – из США. В конце марта 2022 г. США заключили соглашение с ЕС на поставку не менее 15 млрд кубометров СПГ в 2022 г. Однако отсутствие необходимой инфраструктуры для приема СПГ не позволит нарастить поставки быстро. Объем российского газа на европейском рынке в 2021 г. превысил порядка 156 млрд кубометров, что в 10 с лишним раз больше объемов, заявленных США. Кроме того, стоимость сжиженного газа значительно выше трубопроводного из России [</w:t>
      </w:r>
      <w:r w:rsidR="006F5966">
        <w:rPr>
          <w:sz w:val="28"/>
          <w:szCs w:val="28"/>
        </w:rPr>
        <w:t>36</w:t>
      </w:r>
      <w:r w:rsidRPr="00503B8E">
        <w:rPr>
          <w:sz w:val="28"/>
          <w:szCs w:val="28"/>
        </w:rPr>
        <w:t>];</w:t>
      </w:r>
    </w:p>
    <w:p w14:paraId="79E3E5B9" w14:textId="39ED24A7" w:rsidR="00503B8E" w:rsidRPr="00503B8E" w:rsidRDefault="00503B8E" w:rsidP="00503B8E">
      <w:pPr>
        <w:spacing w:line="360" w:lineRule="auto"/>
        <w:ind w:firstLine="709"/>
        <w:jc w:val="both"/>
        <w:rPr>
          <w:sz w:val="28"/>
          <w:szCs w:val="28"/>
        </w:rPr>
      </w:pPr>
      <w:r>
        <w:rPr>
          <w:sz w:val="28"/>
          <w:szCs w:val="28"/>
        </w:rPr>
        <w:t>–</w:t>
      </w:r>
      <w:r w:rsidRPr="00503B8E">
        <w:rPr>
          <w:sz w:val="28"/>
          <w:szCs w:val="28"/>
        </w:rPr>
        <w:t xml:space="preserve"> страны ОПЕК заявили, что не смогут компенсировать снижение поставок российской нефти на мировой рынок, в том числе на рынок стран ЕС;</w:t>
      </w:r>
    </w:p>
    <w:p w14:paraId="357E8999" w14:textId="7E757899" w:rsidR="00503B8E" w:rsidRPr="00503B8E" w:rsidRDefault="00503B8E" w:rsidP="00503B8E">
      <w:pPr>
        <w:spacing w:line="360" w:lineRule="auto"/>
        <w:ind w:firstLine="709"/>
        <w:jc w:val="both"/>
        <w:rPr>
          <w:sz w:val="28"/>
          <w:szCs w:val="28"/>
        </w:rPr>
      </w:pPr>
      <w:r>
        <w:rPr>
          <w:sz w:val="28"/>
          <w:szCs w:val="28"/>
        </w:rPr>
        <w:t xml:space="preserve">– </w:t>
      </w:r>
      <w:r w:rsidRPr="00503B8E">
        <w:rPr>
          <w:sz w:val="28"/>
          <w:szCs w:val="28"/>
        </w:rPr>
        <w:t>значительные логистические издержки и высокий спрос на поставки угля в ЕС из страны Южной Америки и Южной Африки;</w:t>
      </w:r>
    </w:p>
    <w:p w14:paraId="7CACA359" w14:textId="10FA0E30" w:rsidR="00503B8E" w:rsidRPr="00503B8E" w:rsidRDefault="00503B8E" w:rsidP="00503B8E">
      <w:pPr>
        <w:spacing w:line="360" w:lineRule="auto"/>
        <w:ind w:firstLine="709"/>
        <w:jc w:val="both"/>
        <w:rPr>
          <w:sz w:val="28"/>
          <w:szCs w:val="28"/>
        </w:rPr>
      </w:pPr>
      <w:r>
        <w:rPr>
          <w:sz w:val="28"/>
          <w:szCs w:val="28"/>
        </w:rPr>
        <w:t>– </w:t>
      </w:r>
      <w:r w:rsidRPr="00503B8E">
        <w:rPr>
          <w:sz w:val="28"/>
          <w:szCs w:val="28"/>
        </w:rPr>
        <w:t>в США, Канаде, Европе и других регионах значительный рост цен на энергоносители, социальное напряжение в этих странах.</w:t>
      </w:r>
    </w:p>
    <w:p w14:paraId="189CA906" w14:textId="0A9BC76D" w:rsidR="001A49E3" w:rsidRPr="001A49E3" w:rsidRDefault="00385EF8" w:rsidP="001A49E3">
      <w:pPr>
        <w:spacing w:line="360" w:lineRule="auto"/>
        <w:ind w:firstLine="709"/>
        <w:jc w:val="both"/>
        <w:rPr>
          <w:sz w:val="28"/>
          <w:szCs w:val="28"/>
        </w:rPr>
      </w:pPr>
      <w:r w:rsidRPr="001A49E3">
        <w:rPr>
          <w:sz w:val="28"/>
          <w:szCs w:val="28"/>
        </w:rPr>
        <w:t xml:space="preserve">Кратко рассмотрим статистку внешней торговли РФ </w:t>
      </w:r>
      <w:r w:rsidR="001A49E3" w:rsidRPr="001A49E3">
        <w:rPr>
          <w:sz w:val="28"/>
          <w:szCs w:val="28"/>
        </w:rPr>
        <w:t>на фоне роста глобальных рисков.</w:t>
      </w:r>
    </w:p>
    <w:p w14:paraId="07684F89" w14:textId="77777777" w:rsidR="001A49E3" w:rsidRPr="001A49E3" w:rsidRDefault="00385EF8" w:rsidP="001A49E3">
      <w:pPr>
        <w:spacing w:line="360" w:lineRule="auto"/>
        <w:ind w:firstLine="709"/>
        <w:jc w:val="both"/>
        <w:rPr>
          <w:sz w:val="28"/>
          <w:szCs w:val="28"/>
        </w:rPr>
      </w:pPr>
      <w:r w:rsidRPr="001A49E3">
        <w:rPr>
          <w:sz w:val="28"/>
          <w:szCs w:val="28"/>
        </w:rPr>
        <w:t xml:space="preserve"> </w:t>
      </w:r>
      <w:r w:rsidR="001A49E3" w:rsidRPr="001A49E3">
        <w:rPr>
          <w:sz w:val="28"/>
          <w:szCs w:val="28"/>
        </w:rPr>
        <w:t>В последние 8 лет отрасли российского ТЭК столкнулись с рядом вызовов:</w:t>
      </w:r>
    </w:p>
    <w:p w14:paraId="71B6916F" w14:textId="77777777" w:rsidR="001A49E3" w:rsidRPr="001A49E3" w:rsidRDefault="001A49E3" w:rsidP="001A49E3">
      <w:pPr>
        <w:spacing w:line="360" w:lineRule="auto"/>
        <w:ind w:firstLine="709"/>
        <w:jc w:val="both"/>
        <w:rPr>
          <w:sz w:val="28"/>
          <w:szCs w:val="28"/>
        </w:rPr>
      </w:pPr>
      <w:r w:rsidRPr="001A49E3">
        <w:rPr>
          <w:sz w:val="28"/>
          <w:szCs w:val="28"/>
        </w:rPr>
        <w:t>– санкции 2014 г.;</w:t>
      </w:r>
    </w:p>
    <w:p w14:paraId="461A4C16" w14:textId="77777777" w:rsidR="001A49E3" w:rsidRPr="001A49E3" w:rsidRDefault="001A49E3" w:rsidP="001A49E3">
      <w:pPr>
        <w:spacing w:line="360" w:lineRule="auto"/>
        <w:ind w:firstLine="709"/>
        <w:jc w:val="both"/>
        <w:rPr>
          <w:sz w:val="28"/>
          <w:szCs w:val="28"/>
        </w:rPr>
      </w:pPr>
      <w:r w:rsidRPr="001A49E3">
        <w:rPr>
          <w:sz w:val="28"/>
          <w:szCs w:val="28"/>
        </w:rPr>
        <w:t>– последствия пандемии COVID-19;</w:t>
      </w:r>
    </w:p>
    <w:p w14:paraId="3BCA79A1" w14:textId="585E01F8" w:rsidR="001A49E3" w:rsidRPr="001A49E3" w:rsidRDefault="001A49E3" w:rsidP="001A49E3">
      <w:pPr>
        <w:spacing w:line="360" w:lineRule="auto"/>
        <w:ind w:firstLine="709"/>
        <w:jc w:val="both"/>
        <w:rPr>
          <w:sz w:val="28"/>
          <w:szCs w:val="28"/>
        </w:rPr>
      </w:pPr>
      <w:r w:rsidRPr="001A49E3">
        <w:rPr>
          <w:sz w:val="28"/>
          <w:szCs w:val="28"/>
        </w:rPr>
        <w:t xml:space="preserve">– попытка дискриминации российских </w:t>
      </w:r>
      <w:r w:rsidR="009F54E0">
        <w:rPr>
          <w:sz w:val="28"/>
          <w:szCs w:val="28"/>
        </w:rPr>
        <w:t>первичных энергоносителей</w:t>
      </w:r>
      <w:r w:rsidRPr="001A49E3">
        <w:rPr>
          <w:sz w:val="28"/>
          <w:szCs w:val="28"/>
        </w:rPr>
        <w:t xml:space="preserve"> в пользу новых источников энергии;</w:t>
      </w:r>
    </w:p>
    <w:p w14:paraId="76A93F94" w14:textId="77777777" w:rsidR="001A49E3" w:rsidRPr="001A49E3" w:rsidRDefault="001A49E3" w:rsidP="001A49E3">
      <w:pPr>
        <w:spacing w:line="360" w:lineRule="auto"/>
        <w:ind w:firstLine="709"/>
        <w:jc w:val="both"/>
        <w:rPr>
          <w:sz w:val="28"/>
          <w:szCs w:val="28"/>
        </w:rPr>
      </w:pPr>
      <w:r w:rsidRPr="001A49E3">
        <w:rPr>
          <w:sz w:val="28"/>
          <w:szCs w:val="28"/>
        </w:rPr>
        <w:t>– санкции после февраля 2022 г.</w:t>
      </w:r>
    </w:p>
    <w:p w14:paraId="095F0F04" w14:textId="01908B3E" w:rsidR="007E1D3C" w:rsidRPr="006F5966" w:rsidRDefault="001A49E3" w:rsidP="009F54E0">
      <w:pPr>
        <w:spacing w:line="360" w:lineRule="auto"/>
        <w:ind w:firstLine="709"/>
        <w:jc w:val="both"/>
        <w:rPr>
          <w:spacing w:val="-6"/>
          <w:sz w:val="28"/>
          <w:szCs w:val="28"/>
        </w:rPr>
      </w:pPr>
      <w:r w:rsidRPr="006F5966">
        <w:rPr>
          <w:spacing w:val="-6"/>
          <w:sz w:val="28"/>
          <w:szCs w:val="28"/>
        </w:rPr>
        <w:t xml:space="preserve">Несмотря на риски, </w:t>
      </w:r>
      <w:r w:rsidR="004865C0" w:rsidRPr="006F5966">
        <w:rPr>
          <w:spacing w:val="-6"/>
          <w:sz w:val="28"/>
          <w:szCs w:val="28"/>
        </w:rPr>
        <w:t>с</w:t>
      </w:r>
      <w:r w:rsidRPr="006F5966">
        <w:rPr>
          <w:spacing w:val="-6"/>
          <w:sz w:val="28"/>
          <w:szCs w:val="28"/>
        </w:rPr>
        <w:t>формир</w:t>
      </w:r>
      <w:r w:rsidR="004865C0" w:rsidRPr="006F5966">
        <w:rPr>
          <w:spacing w:val="-6"/>
          <w:sz w:val="28"/>
          <w:szCs w:val="28"/>
        </w:rPr>
        <w:t>ованные</w:t>
      </w:r>
      <w:r w:rsidRPr="006F5966">
        <w:rPr>
          <w:spacing w:val="-6"/>
          <w:sz w:val="28"/>
          <w:szCs w:val="28"/>
        </w:rPr>
        <w:t xml:space="preserve"> для российских производителей энергоносителей </w:t>
      </w:r>
      <w:r w:rsidR="004865C0" w:rsidRPr="006F5966">
        <w:rPr>
          <w:spacing w:val="-6"/>
          <w:sz w:val="28"/>
          <w:szCs w:val="28"/>
        </w:rPr>
        <w:t>глобальной пандемией</w:t>
      </w:r>
      <w:r w:rsidRPr="006F5966">
        <w:rPr>
          <w:spacing w:val="-6"/>
          <w:sz w:val="28"/>
          <w:szCs w:val="28"/>
        </w:rPr>
        <w:t xml:space="preserve">, по итогам 2021 г. добыча нефти в РФ составила 525 млн тонн, что выше показателя 2020 г. на 2%. Добыча природного газа по итогам 2021 г. достигла рекордных в новейшей истории значений в 763 млрд кубометров, что на 10% выше показателя 2020 г. Рекордные показатели были и по экспорту газа – в 2021 г. он вырос на 3% к 2020 г. Самый большой прирост обеспечили его крупнейшие потребители: Германия (+10,5%), Турция (+63%), Италия (+20,3%). Добыча угля достигла почти 440 млн тонн, что на 9% больше уровня 2020 г. Экспорт угля вырос на 6% и составил 223 млн тонн. Выработка электроэнергии в России по итогам 2021 г. составила 1131 млрд </w:t>
      </w:r>
      <w:proofErr w:type="spellStart"/>
      <w:r w:rsidRPr="006F5966">
        <w:rPr>
          <w:spacing w:val="-6"/>
          <w:sz w:val="28"/>
          <w:szCs w:val="28"/>
        </w:rPr>
        <w:t>кВт·ч</w:t>
      </w:r>
      <w:proofErr w:type="spellEnd"/>
      <w:r w:rsidRPr="006F5966">
        <w:rPr>
          <w:spacing w:val="-6"/>
          <w:sz w:val="28"/>
          <w:szCs w:val="28"/>
        </w:rPr>
        <w:t>, что почти на 6,5% выше уровня 2020 г.</w:t>
      </w:r>
      <w:r w:rsidR="009F54E0">
        <w:rPr>
          <w:spacing w:val="-6"/>
          <w:sz w:val="28"/>
          <w:szCs w:val="28"/>
        </w:rPr>
        <w:t xml:space="preserve"> </w:t>
      </w:r>
      <w:r w:rsidR="006F5966" w:rsidRPr="006F5966">
        <w:rPr>
          <w:spacing w:val="-6"/>
          <w:sz w:val="28"/>
          <w:szCs w:val="28"/>
        </w:rPr>
        <w:t>[29</w:t>
      </w:r>
      <w:r w:rsidR="00385EF8" w:rsidRPr="006F5966">
        <w:rPr>
          <w:spacing w:val="-6"/>
          <w:sz w:val="28"/>
          <w:szCs w:val="28"/>
        </w:rPr>
        <w:t>]</w:t>
      </w:r>
      <w:r w:rsidR="007E1D3C" w:rsidRPr="006F5966">
        <w:rPr>
          <w:spacing w:val="-6"/>
          <w:sz w:val="28"/>
          <w:szCs w:val="28"/>
        </w:rPr>
        <w:t>.</w:t>
      </w:r>
    </w:p>
    <w:p w14:paraId="65560FC8" w14:textId="24C4A809" w:rsidR="00503B8E" w:rsidRPr="006F5966" w:rsidRDefault="00B90D42" w:rsidP="00B67EA2">
      <w:pPr>
        <w:spacing w:line="360" w:lineRule="auto"/>
        <w:ind w:firstLine="709"/>
        <w:jc w:val="both"/>
        <w:rPr>
          <w:spacing w:val="-6"/>
          <w:sz w:val="28"/>
          <w:szCs w:val="28"/>
        </w:rPr>
      </w:pPr>
      <w:r w:rsidRPr="006F5966">
        <w:rPr>
          <w:spacing w:val="-6"/>
          <w:sz w:val="28"/>
          <w:szCs w:val="28"/>
        </w:rPr>
        <w:t xml:space="preserve">С начала обострения политических рисков в феврале 2022 г. </w:t>
      </w:r>
      <w:r w:rsidR="00B67EA2" w:rsidRPr="006F5966">
        <w:rPr>
          <w:spacing w:val="-6"/>
          <w:sz w:val="28"/>
          <w:szCs w:val="28"/>
        </w:rPr>
        <w:t>США и Великобритания</w:t>
      </w:r>
      <w:r w:rsidRPr="006F5966">
        <w:rPr>
          <w:spacing w:val="-6"/>
          <w:sz w:val="28"/>
          <w:szCs w:val="28"/>
        </w:rPr>
        <w:t xml:space="preserve"> заявили, что они не сильно зависимы от поставок энергоносителей из России.</w:t>
      </w:r>
      <w:r w:rsidR="00B67EA2" w:rsidRPr="006F5966">
        <w:rPr>
          <w:spacing w:val="-6"/>
          <w:sz w:val="28"/>
          <w:szCs w:val="28"/>
        </w:rPr>
        <w:t xml:space="preserve"> </w:t>
      </w:r>
      <w:r w:rsidR="00415A8D" w:rsidRPr="006F5966">
        <w:rPr>
          <w:spacing w:val="-6"/>
          <w:sz w:val="28"/>
          <w:szCs w:val="28"/>
        </w:rPr>
        <w:t>Если в США поставки газа из России не осуществляются, то доля российского газа в общем импорте Великобритании с нулевых показателей в 2017 г</w:t>
      </w:r>
      <w:r w:rsidR="00B67EA2" w:rsidRPr="006F5966">
        <w:rPr>
          <w:spacing w:val="-6"/>
          <w:sz w:val="28"/>
          <w:szCs w:val="28"/>
        </w:rPr>
        <w:t>.</w:t>
      </w:r>
      <w:r w:rsidR="00415A8D" w:rsidRPr="006F5966">
        <w:rPr>
          <w:spacing w:val="-6"/>
          <w:sz w:val="28"/>
          <w:szCs w:val="28"/>
        </w:rPr>
        <w:t xml:space="preserve"> выросла до более чем 6% по итогам 2021 г. Доля российской нефти в импорте США составляет порядка 8%, в импорте Великобритании – 6%. США только на неделе с 19 по 25 марта нарастили поставки нефти из России на 43% по сравнению с неделей ранее. Доля российского дизеля в общем объеме импорта Великобритании с 2011 по 2019</w:t>
      </w:r>
      <w:r w:rsidR="00B67EA2" w:rsidRPr="006F5966">
        <w:rPr>
          <w:spacing w:val="-6"/>
          <w:sz w:val="28"/>
          <w:szCs w:val="28"/>
        </w:rPr>
        <w:t xml:space="preserve"> гг.</w:t>
      </w:r>
      <w:r w:rsidR="00415A8D" w:rsidRPr="006F5966">
        <w:rPr>
          <w:spacing w:val="-6"/>
          <w:sz w:val="28"/>
          <w:szCs w:val="28"/>
        </w:rPr>
        <w:t xml:space="preserve"> годы, по данным </w:t>
      </w:r>
      <w:proofErr w:type="spellStart"/>
      <w:r w:rsidR="00415A8D" w:rsidRPr="006F5966">
        <w:rPr>
          <w:spacing w:val="-6"/>
          <w:sz w:val="28"/>
          <w:szCs w:val="28"/>
        </w:rPr>
        <w:t>Евростата</w:t>
      </w:r>
      <w:proofErr w:type="spellEnd"/>
      <w:r w:rsidR="00415A8D" w:rsidRPr="006F5966">
        <w:rPr>
          <w:spacing w:val="-6"/>
          <w:sz w:val="28"/>
          <w:szCs w:val="28"/>
        </w:rPr>
        <w:t>, выросла с 16 до 34%. Кроме того, увеличились поставки угля из России в Великобританию: если в 2016 г</w:t>
      </w:r>
      <w:r w:rsidR="00B67EA2" w:rsidRPr="006F5966">
        <w:rPr>
          <w:spacing w:val="-6"/>
          <w:sz w:val="28"/>
          <w:szCs w:val="28"/>
        </w:rPr>
        <w:t>.</w:t>
      </w:r>
      <w:r w:rsidR="00415A8D" w:rsidRPr="006F5966">
        <w:rPr>
          <w:spacing w:val="-6"/>
          <w:sz w:val="28"/>
          <w:szCs w:val="28"/>
        </w:rPr>
        <w:t xml:space="preserve"> они составляли 27% всего угольного импорта, то в 2021 г</w:t>
      </w:r>
      <w:r w:rsidR="00B67EA2" w:rsidRPr="006F5966">
        <w:rPr>
          <w:spacing w:val="-6"/>
          <w:sz w:val="28"/>
          <w:szCs w:val="28"/>
        </w:rPr>
        <w:t>.</w:t>
      </w:r>
      <w:r w:rsidR="00415A8D" w:rsidRPr="006F5966">
        <w:rPr>
          <w:spacing w:val="-6"/>
          <w:sz w:val="28"/>
          <w:szCs w:val="28"/>
        </w:rPr>
        <w:t xml:space="preserve"> этот показатель увеличился до 43%. </w:t>
      </w:r>
      <w:r w:rsidR="00B67EA2" w:rsidRPr="006F5966">
        <w:rPr>
          <w:spacing w:val="-6"/>
          <w:sz w:val="28"/>
          <w:szCs w:val="28"/>
        </w:rPr>
        <w:t xml:space="preserve">На конец 2022 г. поставки энергоносителей из РФ в США и Великобританию практически прекратились. Что касается стран ЕС, то здесь ситуация иная. До начала массированных санкций, </w:t>
      </w:r>
      <w:r w:rsidR="00503B8E" w:rsidRPr="006F5966">
        <w:rPr>
          <w:spacing w:val="-6"/>
          <w:sz w:val="28"/>
          <w:szCs w:val="28"/>
        </w:rPr>
        <w:t>доля поставок нефти в страны ЕС из России достига</w:t>
      </w:r>
      <w:r w:rsidR="00B67EA2" w:rsidRPr="006F5966">
        <w:rPr>
          <w:spacing w:val="-6"/>
          <w:sz w:val="28"/>
          <w:szCs w:val="28"/>
        </w:rPr>
        <w:t>ла</w:t>
      </w:r>
      <w:r w:rsidR="00503B8E" w:rsidRPr="006F5966">
        <w:rPr>
          <w:spacing w:val="-6"/>
          <w:sz w:val="28"/>
          <w:szCs w:val="28"/>
        </w:rPr>
        <w:t xml:space="preserve"> 30%, газа – 40%,</w:t>
      </w:r>
      <w:r w:rsidR="00B67EA2" w:rsidRPr="006F5966">
        <w:rPr>
          <w:spacing w:val="-6"/>
          <w:sz w:val="28"/>
          <w:szCs w:val="28"/>
        </w:rPr>
        <w:t xml:space="preserve"> а</w:t>
      </w:r>
      <w:r w:rsidR="00503B8E" w:rsidRPr="006F5966">
        <w:rPr>
          <w:spacing w:val="-6"/>
          <w:sz w:val="28"/>
          <w:szCs w:val="28"/>
        </w:rPr>
        <w:t xml:space="preserve"> доля российского угля в общем импорте Европы состав</w:t>
      </w:r>
      <w:r w:rsidR="00B67EA2" w:rsidRPr="006F5966">
        <w:rPr>
          <w:spacing w:val="-6"/>
          <w:sz w:val="28"/>
          <w:szCs w:val="28"/>
        </w:rPr>
        <w:t>ляла</w:t>
      </w:r>
      <w:r w:rsidR="00503B8E" w:rsidRPr="006F5966">
        <w:rPr>
          <w:spacing w:val="-6"/>
          <w:sz w:val="28"/>
          <w:szCs w:val="28"/>
        </w:rPr>
        <w:t xml:space="preserve"> </w:t>
      </w:r>
      <w:r w:rsidR="00B67EA2" w:rsidRPr="006F5966">
        <w:rPr>
          <w:spacing w:val="-6"/>
          <w:sz w:val="28"/>
          <w:szCs w:val="28"/>
        </w:rPr>
        <w:t>около</w:t>
      </w:r>
      <w:r w:rsidR="00503B8E" w:rsidRPr="006F5966">
        <w:rPr>
          <w:spacing w:val="-6"/>
          <w:sz w:val="28"/>
          <w:szCs w:val="28"/>
        </w:rPr>
        <w:t xml:space="preserve"> трет</w:t>
      </w:r>
      <w:r w:rsidR="00B67EA2" w:rsidRPr="006F5966">
        <w:rPr>
          <w:spacing w:val="-6"/>
          <w:sz w:val="28"/>
          <w:szCs w:val="28"/>
        </w:rPr>
        <w:t>и</w:t>
      </w:r>
      <w:r w:rsidR="00503B8E" w:rsidRPr="006F5966">
        <w:rPr>
          <w:spacing w:val="-6"/>
          <w:sz w:val="28"/>
          <w:szCs w:val="28"/>
        </w:rPr>
        <w:t xml:space="preserve"> от всех закупок</w:t>
      </w:r>
      <w:r w:rsidR="00B67EA2" w:rsidRPr="006F5966">
        <w:rPr>
          <w:spacing w:val="-6"/>
          <w:sz w:val="28"/>
          <w:szCs w:val="28"/>
        </w:rPr>
        <w:t xml:space="preserve"> [</w:t>
      </w:r>
      <w:r w:rsidR="006F5966" w:rsidRPr="006F5966">
        <w:rPr>
          <w:spacing w:val="-6"/>
          <w:sz w:val="28"/>
          <w:szCs w:val="28"/>
        </w:rPr>
        <w:t>29</w:t>
      </w:r>
      <w:r w:rsidR="00B67EA2" w:rsidRPr="006F5966">
        <w:rPr>
          <w:spacing w:val="-6"/>
          <w:sz w:val="28"/>
          <w:szCs w:val="28"/>
        </w:rPr>
        <w:t>]</w:t>
      </w:r>
      <w:r w:rsidR="00503B8E" w:rsidRPr="006F5966">
        <w:rPr>
          <w:spacing w:val="-6"/>
          <w:sz w:val="28"/>
          <w:szCs w:val="28"/>
        </w:rPr>
        <w:t>.</w:t>
      </w:r>
    </w:p>
    <w:p w14:paraId="3BD2DB50" w14:textId="64453562" w:rsidR="00385EF8" w:rsidRDefault="007E1D3C" w:rsidP="009F54E0">
      <w:pPr>
        <w:spacing w:line="360" w:lineRule="auto"/>
        <w:ind w:firstLine="709"/>
        <w:jc w:val="both"/>
        <w:rPr>
          <w:sz w:val="28"/>
          <w:szCs w:val="28"/>
        </w:rPr>
      </w:pPr>
      <w:r w:rsidRPr="006F5966">
        <w:rPr>
          <w:spacing w:val="-6"/>
          <w:sz w:val="28"/>
          <w:szCs w:val="28"/>
        </w:rPr>
        <w:t xml:space="preserve">В апреле </w:t>
      </w:r>
      <w:r w:rsidR="00385EF8" w:rsidRPr="006F5966">
        <w:rPr>
          <w:spacing w:val="-6"/>
          <w:sz w:val="28"/>
          <w:szCs w:val="28"/>
        </w:rPr>
        <w:t>2022</w:t>
      </w:r>
      <w:r w:rsidRPr="006F5966">
        <w:rPr>
          <w:spacing w:val="-6"/>
          <w:sz w:val="28"/>
          <w:szCs w:val="28"/>
        </w:rPr>
        <w:t xml:space="preserve"> г</w:t>
      </w:r>
      <w:r w:rsidR="00385EF8" w:rsidRPr="006F5966">
        <w:rPr>
          <w:spacing w:val="-6"/>
          <w:sz w:val="28"/>
          <w:szCs w:val="28"/>
        </w:rPr>
        <w:t>.</w:t>
      </w:r>
      <w:r w:rsidR="009F54E0">
        <w:rPr>
          <w:spacing w:val="-6"/>
          <w:sz w:val="28"/>
          <w:szCs w:val="28"/>
        </w:rPr>
        <w:t xml:space="preserve"> </w:t>
      </w:r>
      <w:r w:rsidRPr="006F5966">
        <w:rPr>
          <w:spacing w:val="-6"/>
          <w:sz w:val="28"/>
          <w:szCs w:val="28"/>
        </w:rPr>
        <w:t>ФТС</w:t>
      </w:r>
      <w:r w:rsidR="009F54E0">
        <w:rPr>
          <w:spacing w:val="-6"/>
          <w:sz w:val="28"/>
          <w:szCs w:val="28"/>
        </w:rPr>
        <w:t xml:space="preserve"> </w:t>
      </w:r>
      <w:r w:rsidRPr="006F5966">
        <w:rPr>
          <w:spacing w:val="-6"/>
          <w:sz w:val="28"/>
          <w:szCs w:val="28"/>
        </w:rPr>
        <w:t xml:space="preserve">временно остановила публикацию статистики по экспорту и импорту. </w:t>
      </w:r>
      <w:r w:rsidR="009F54E0">
        <w:rPr>
          <w:spacing w:val="-6"/>
          <w:sz w:val="28"/>
          <w:szCs w:val="28"/>
        </w:rPr>
        <w:t xml:space="preserve">По </w:t>
      </w:r>
      <w:r w:rsidRPr="006F5966">
        <w:rPr>
          <w:spacing w:val="-6"/>
          <w:sz w:val="28"/>
          <w:szCs w:val="28"/>
        </w:rPr>
        <w:t>данным</w:t>
      </w:r>
      <w:r w:rsidR="009F54E0">
        <w:rPr>
          <w:spacing w:val="-6"/>
          <w:sz w:val="28"/>
          <w:szCs w:val="28"/>
        </w:rPr>
        <w:t xml:space="preserve"> </w:t>
      </w:r>
      <w:r w:rsidRPr="006F5966">
        <w:rPr>
          <w:spacing w:val="-6"/>
          <w:sz w:val="28"/>
          <w:szCs w:val="28"/>
        </w:rPr>
        <w:t xml:space="preserve">Банка России </w:t>
      </w:r>
      <w:r w:rsidR="00385EF8" w:rsidRPr="006F5966">
        <w:rPr>
          <w:spacing w:val="-6"/>
          <w:sz w:val="28"/>
          <w:szCs w:val="28"/>
        </w:rPr>
        <w:t>о</w:t>
      </w:r>
      <w:r w:rsidRPr="006F5966">
        <w:rPr>
          <w:spacing w:val="-6"/>
          <w:sz w:val="28"/>
          <w:szCs w:val="28"/>
        </w:rPr>
        <w:t>бъём экспорта</w:t>
      </w:r>
      <w:r w:rsidR="009F54E0">
        <w:rPr>
          <w:spacing w:val="-6"/>
          <w:sz w:val="28"/>
          <w:szCs w:val="28"/>
        </w:rPr>
        <w:t xml:space="preserve"> </w:t>
      </w:r>
      <w:r w:rsidRPr="006F5966">
        <w:rPr>
          <w:spacing w:val="-6"/>
          <w:sz w:val="28"/>
          <w:szCs w:val="28"/>
        </w:rPr>
        <w:t xml:space="preserve">товаров и услуг </w:t>
      </w:r>
      <w:r w:rsidR="00385EF8" w:rsidRPr="006F5966">
        <w:rPr>
          <w:spacing w:val="-6"/>
          <w:sz w:val="28"/>
          <w:szCs w:val="28"/>
        </w:rPr>
        <w:t xml:space="preserve">из РФ </w:t>
      </w:r>
      <w:r w:rsidRPr="006F5966">
        <w:rPr>
          <w:spacing w:val="-6"/>
          <w:sz w:val="28"/>
          <w:szCs w:val="28"/>
        </w:rPr>
        <w:t>в стоимостном выражении в III квартале 2022 г. вырос на 5% по сравнению с результатом годом ранее и на 27% по сравнению с показателем II квартала 2022 г.</w:t>
      </w:r>
      <w:r w:rsidR="00385EF8" w:rsidRPr="006F5966">
        <w:rPr>
          <w:spacing w:val="-6"/>
          <w:sz w:val="28"/>
          <w:szCs w:val="28"/>
        </w:rPr>
        <w:t xml:space="preserve"> (рис. 15)</w:t>
      </w:r>
      <w:r w:rsidR="006F5966">
        <w:rPr>
          <w:spacing w:val="-6"/>
          <w:sz w:val="28"/>
          <w:szCs w:val="28"/>
        </w:rPr>
        <w:t xml:space="preserve">. </w:t>
      </w:r>
      <w:r w:rsidR="006F5966" w:rsidRPr="009C0E07">
        <w:rPr>
          <w:sz w:val="28"/>
          <w:szCs w:val="28"/>
        </w:rPr>
        <w:t xml:space="preserve">Согласно информации </w:t>
      </w:r>
      <w:proofErr w:type="spellStart"/>
      <w:r w:rsidR="006F5966" w:rsidRPr="009C0E07">
        <w:rPr>
          <w:sz w:val="28"/>
          <w:szCs w:val="28"/>
        </w:rPr>
        <w:t>Евростата</w:t>
      </w:r>
      <w:proofErr w:type="spellEnd"/>
      <w:r w:rsidR="006F5966" w:rsidRPr="009C0E07">
        <w:rPr>
          <w:sz w:val="28"/>
          <w:szCs w:val="28"/>
        </w:rPr>
        <w:t xml:space="preserve">, поставки нефти и нефтепродуктов из России в ЕС снизились на 25% по сравнению с 2021 г. </w:t>
      </w:r>
      <w:r w:rsidR="009F54E0">
        <w:rPr>
          <w:sz w:val="28"/>
          <w:szCs w:val="28"/>
        </w:rPr>
        <w:t xml:space="preserve">Данное снижение было компенсировано </w:t>
      </w:r>
      <w:r w:rsidR="006F5966" w:rsidRPr="009C0E07">
        <w:rPr>
          <w:sz w:val="28"/>
          <w:szCs w:val="28"/>
        </w:rPr>
        <w:t>спрос</w:t>
      </w:r>
      <w:r w:rsidR="009F54E0">
        <w:rPr>
          <w:sz w:val="28"/>
          <w:szCs w:val="28"/>
        </w:rPr>
        <w:t>ом</w:t>
      </w:r>
      <w:r w:rsidR="006F5966" w:rsidRPr="009C0E07">
        <w:rPr>
          <w:sz w:val="28"/>
          <w:szCs w:val="28"/>
        </w:rPr>
        <w:t xml:space="preserve"> </w:t>
      </w:r>
      <w:r w:rsidR="009F54E0">
        <w:rPr>
          <w:sz w:val="28"/>
          <w:szCs w:val="28"/>
        </w:rPr>
        <w:t>в</w:t>
      </w:r>
      <w:r w:rsidR="006F5966" w:rsidRPr="009C0E07">
        <w:rPr>
          <w:sz w:val="28"/>
          <w:szCs w:val="28"/>
        </w:rPr>
        <w:t xml:space="preserve"> стран</w:t>
      </w:r>
      <w:r w:rsidR="009F54E0">
        <w:rPr>
          <w:sz w:val="28"/>
          <w:szCs w:val="28"/>
        </w:rPr>
        <w:t>ах</w:t>
      </w:r>
      <w:r w:rsidR="006F5966" w:rsidRPr="009C0E07">
        <w:rPr>
          <w:sz w:val="28"/>
          <w:szCs w:val="28"/>
        </w:rPr>
        <w:t xml:space="preserve"> Азии за счёт </w:t>
      </w:r>
      <w:r w:rsidR="009F54E0">
        <w:rPr>
          <w:sz w:val="28"/>
          <w:szCs w:val="28"/>
        </w:rPr>
        <w:t>дисконта</w:t>
      </w:r>
      <w:r w:rsidR="006F5966" w:rsidRPr="009C0E07">
        <w:rPr>
          <w:sz w:val="28"/>
          <w:szCs w:val="28"/>
        </w:rPr>
        <w:t xml:space="preserve">. </w:t>
      </w:r>
      <w:r w:rsidR="006F5966" w:rsidRPr="00906ED2">
        <w:rPr>
          <w:sz w:val="28"/>
          <w:szCs w:val="28"/>
        </w:rPr>
        <w:t>На начало 2022 г</w:t>
      </w:r>
      <w:r w:rsidR="006F5966">
        <w:rPr>
          <w:sz w:val="28"/>
          <w:szCs w:val="28"/>
        </w:rPr>
        <w:t>.</w:t>
      </w:r>
      <w:r w:rsidR="006F5966" w:rsidRPr="00906ED2">
        <w:rPr>
          <w:sz w:val="28"/>
          <w:szCs w:val="28"/>
        </w:rPr>
        <w:t xml:space="preserve"> страны ОЭСР и страны ЕС в высоко</w:t>
      </w:r>
      <w:r w:rsidR="006F5966">
        <w:rPr>
          <w:sz w:val="28"/>
          <w:szCs w:val="28"/>
        </w:rPr>
        <w:t>й</w:t>
      </w:r>
      <w:r w:rsidR="006F5966" w:rsidRPr="00906ED2">
        <w:rPr>
          <w:sz w:val="28"/>
          <w:szCs w:val="28"/>
        </w:rPr>
        <w:t xml:space="preserve"> степени зависели от поставок российских энергоносителе</w:t>
      </w:r>
      <w:r w:rsidR="006F5966">
        <w:rPr>
          <w:sz w:val="28"/>
          <w:szCs w:val="28"/>
        </w:rPr>
        <w:t>й</w:t>
      </w:r>
      <w:r w:rsidR="006F5966" w:rsidRPr="00906ED2">
        <w:rPr>
          <w:sz w:val="28"/>
          <w:szCs w:val="28"/>
        </w:rPr>
        <w:t>. При этом в наиболее уязвимом положении находились страны Центрально</w:t>
      </w:r>
      <w:r w:rsidR="006F5966">
        <w:rPr>
          <w:sz w:val="28"/>
          <w:szCs w:val="28"/>
        </w:rPr>
        <w:t>й</w:t>
      </w:r>
      <w:r w:rsidR="006F5966" w:rsidRPr="00906ED2">
        <w:rPr>
          <w:sz w:val="28"/>
          <w:szCs w:val="28"/>
        </w:rPr>
        <w:t xml:space="preserve"> и Восточно</w:t>
      </w:r>
      <w:r w:rsidR="006F5966">
        <w:rPr>
          <w:sz w:val="28"/>
          <w:szCs w:val="28"/>
        </w:rPr>
        <w:t>й</w:t>
      </w:r>
      <w:r w:rsidR="006F5966" w:rsidRPr="00906ED2">
        <w:rPr>
          <w:sz w:val="28"/>
          <w:szCs w:val="28"/>
        </w:rPr>
        <w:t xml:space="preserve"> Европы. На начало 2022 года в Европу из России экспортировалось порядка 3,1 млн тонн нефти и 1,3 млн тонн нефтепродуктов в сутки. Данная зависимость была характерна как для нефти, так и для газа с углем.</w:t>
      </w:r>
    </w:p>
    <w:p w14:paraId="4E1DD574" w14:textId="77777777" w:rsidR="00F10371" w:rsidRPr="009F54E0" w:rsidRDefault="00F10371" w:rsidP="009F54E0">
      <w:pPr>
        <w:spacing w:line="360" w:lineRule="auto"/>
        <w:ind w:firstLine="709"/>
        <w:jc w:val="both"/>
        <w:rPr>
          <w:spacing w:val="-6"/>
          <w:sz w:val="28"/>
          <w:szCs w:val="28"/>
        </w:rPr>
      </w:pPr>
    </w:p>
    <w:p w14:paraId="5ABD22BA" w14:textId="1CA7B4EE" w:rsidR="007E1D3C" w:rsidRPr="00385EF8" w:rsidRDefault="007E1D3C" w:rsidP="00F10371">
      <w:pPr>
        <w:jc w:val="center"/>
        <w:rPr>
          <w:sz w:val="28"/>
          <w:szCs w:val="28"/>
        </w:rPr>
      </w:pPr>
      <w:r w:rsidRPr="00385EF8">
        <w:rPr>
          <w:sz w:val="28"/>
          <w:szCs w:val="28"/>
        </w:rPr>
        <w:fldChar w:fldCharType="begin"/>
      </w:r>
      <w:r w:rsidRPr="00385EF8">
        <w:rPr>
          <w:sz w:val="28"/>
          <w:szCs w:val="28"/>
        </w:rPr>
        <w:instrText xml:space="preserve"> INCLUDEPICTURE "https://s3.open-broker.ru/site/journals/articles/10126/EZuy1hznNeTuXvfpAtV6JenxMvB3vGnPgsVtTIa0.jpg" \* MERGEFORMATINET </w:instrText>
      </w:r>
      <w:r w:rsidRPr="00385EF8">
        <w:rPr>
          <w:sz w:val="28"/>
          <w:szCs w:val="28"/>
        </w:rPr>
        <w:fldChar w:fldCharType="separate"/>
      </w:r>
      <w:r w:rsidRPr="00385EF8">
        <w:rPr>
          <w:noProof/>
          <w:sz w:val="28"/>
          <w:szCs w:val="28"/>
          <w:lang w:eastAsia="ru-RU"/>
        </w:rPr>
        <w:drawing>
          <wp:inline distT="0" distB="0" distL="0" distR="0" wp14:anchorId="4DEFB2E9" wp14:editId="7E654ED2">
            <wp:extent cx="3446239" cy="2470776"/>
            <wp:effectExtent l="0" t="0" r="0" b="6350"/>
            <wp:docPr id="40" name="Рисунок 40" descr="Рис. 1. Источник: сайт Ц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ис. 1. Источник: сайт ЦБ РФ"/>
                    <pic:cNvPicPr>
                      <a:picLocks noChangeAspect="1" noChangeArrowheads="1"/>
                    </pic:cNvPicPr>
                  </pic:nvPicPr>
                  <pic:blipFill rotWithShape="1">
                    <a:blip r:embed="rId24">
                      <a:extLst>
                        <a:ext uri="{28A0092B-C50C-407E-A947-70E740481C1C}">
                          <a14:useLocalDpi xmlns:a14="http://schemas.microsoft.com/office/drawing/2010/main" val="0"/>
                        </a:ext>
                      </a:extLst>
                    </a:blip>
                    <a:srcRect t="5474" b="3312"/>
                    <a:stretch/>
                  </pic:blipFill>
                  <pic:spPr bwMode="auto">
                    <a:xfrm>
                      <a:off x="0" y="0"/>
                      <a:ext cx="3446239" cy="2470776"/>
                    </a:xfrm>
                    <a:prstGeom prst="rect">
                      <a:avLst/>
                    </a:prstGeom>
                    <a:noFill/>
                    <a:ln>
                      <a:noFill/>
                    </a:ln>
                    <a:extLst>
                      <a:ext uri="{53640926-AAD7-44D8-BBD7-CCE9431645EC}">
                        <a14:shadowObscured xmlns:a14="http://schemas.microsoft.com/office/drawing/2010/main"/>
                      </a:ext>
                    </a:extLst>
                  </pic:spPr>
                </pic:pic>
              </a:graphicData>
            </a:graphic>
          </wp:inline>
        </w:drawing>
      </w:r>
      <w:r w:rsidRPr="00385EF8">
        <w:rPr>
          <w:sz w:val="28"/>
          <w:szCs w:val="28"/>
        </w:rPr>
        <w:fldChar w:fldCharType="end"/>
      </w:r>
    </w:p>
    <w:p w14:paraId="3B6BBA86" w14:textId="77777777" w:rsidR="00F10371" w:rsidRDefault="00F10371" w:rsidP="00F10371">
      <w:pPr>
        <w:jc w:val="center"/>
        <w:rPr>
          <w:sz w:val="28"/>
          <w:szCs w:val="28"/>
        </w:rPr>
      </w:pPr>
    </w:p>
    <w:p w14:paraId="3AD52D6C" w14:textId="6992AFB6" w:rsidR="00F10371" w:rsidRDefault="00385EF8" w:rsidP="00F10371">
      <w:pPr>
        <w:jc w:val="center"/>
        <w:rPr>
          <w:sz w:val="28"/>
          <w:szCs w:val="28"/>
        </w:rPr>
      </w:pPr>
      <w:r w:rsidRPr="00385EF8">
        <w:rPr>
          <w:sz w:val="28"/>
          <w:szCs w:val="28"/>
        </w:rPr>
        <w:t>Рисунок 15 –</w:t>
      </w:r>
      <w:r w:rsidR="009F54E0">
        <w:rPr>
          <w:sz w:val="28"/>
          <w:szCs w:val="28"/>
        </w:rPr>
        <w:t xml:space="preserve"> </w:t>
      </w:r>
      <w:r w:rsidRPr="00385EF8">
        <w:rPr>
          <w:sz w:val="28"/>
          <w:szCs w:val="28"/>
        </w:rPr>
        <w:t xml:space="preserve">Динамика экспорта товаров из РФ и стоимость нефти, </w:t>
      </w:r>
    </w:p>
    <w:p w14:paraId="24EA1B81" w14:textId="53CEAD24" w:rsidR="007E1D3C" w:rsidRDefault="00385EF8" w:rsidP="00F10371">
      <w:pPr>
        <w:jc w:val="center"/>
        <w:rPr>
          <w:sz w:val="28"/>
          <w:szCs w:val="28"/>
        </w:rPr>
      </w:pPr>
      <w:r w:rsidRPr="00385EF8">
        <w:rPr>
          <w:sz w:val="28"/>
          <w:szCs w:val="28"/>
        </w:rPr>
        <w:t>2019–2022 гг. [</w:t>
      </w:r>
      <w:r w:rsidR="006F5966">
        <w:rPr>
          <w:sz w:val="28"/>
          <w:szCs w:val="28"/>
        </w:rPr>
        <w:t>29</w:t>
      </w:r>
      <w:r w:rsidRPr="00385EF8">
        <w:rPr>
          <w:sz w:val="28"/>
          <w:szCs w:val="28"/>
        </w:rPr>
        <w:t>]</w:t>
      </w:r>
    </w:p>
    <w:p w14:paraId="6A128A01" w14:textId="77777777" w:rsidR="00F10371" w:rsidRDefault="00F10371" w:rsidP="009C0E07">
      <w:pPr>
        <w:spacing w:line="360" w:lineRule="auto"/>
        <w:ind w:firstLine="709"/>
        <w:jc w:val="both"/>
        <w:rPr>
          <w:sz w:val="28"/>
          <w:szCs w:val="28"/>
        </w:rPr>
      </w:pPr>
    </w:p>
    <w:p w14:paraId="270BCBFC" w14:textId="4AAEAFBD" w:rsidR="009C0E07" w:rsidRDefault="00901027" w:rsidP="009C0E07">
      <w:pPr>
        <w:spacing w:line="360" w:lineRule="auto"/>
        <w:ind w:firstLine="709"/>
        <w:jc w:val="both"/>
        <w:rPr>
          <w:sz w:val="28"/>
          <w:szCs w:val="28"/>
        </w:rPr>
      </w:pPr>
      <w:r w:rsidRPr="009C0E07">
        <w:rPr>
          <w:sz w:val="28"/>
          <w:szCs w:val="28"/>
        </w:rPr>
        <w:t xml:space="preserve">Под влиянием введенных санкций </w:t>
      </w:r>
      <w:r w:rsidR="009C0E07" w:rsidRPr="009C0E07">
        <w:rPr>
          <w:sz w:val="28"/>
          <w:szCs w:val="28"/>
        </w:rPr>
        <w:t>в</w:t>
      </w:r>
      <w:r w:rsidRPr="009C0E07">
        <w:rPr>
          <w:sz w:val="28"/>
          <w:szCs w:val="28"/>
        </w:rPr>
        <w:t xml:space="preserve"> апреле </w:t>
      </w:r>
      <w:r w:rsidR="009C0E07" w:rsidRPr="009C0E07">
        <w:rPr>
          <w:sz w:val="28"/>
          <w:szCs w:val="28"/>
        </w:rPr>
        <w:t>2022 г.</w:t>
      </w:r>
      <w:r w:rsidRPr="009C0E07">
        <w:rPr>
          <w:sz w:val="28"/>
          <w:szCs w:val="28"/>
        </w:rPr>
        <w:t xml:space="preserve"> в России </w:t>
      </w:r>
      <w:r w:rsidR="009F54E0">
        <w:rPr>
          <w:sz w:val="28"/>
          <w:szCs w:val="28"/>
        </w:rPr>
        <w:t>отмечается</w:t>
      </w:r>
      <w:r w:rsidRPr="009C0E07">
        <w:rPr>
          <w:sz w:val="28"/>
          <w:szCs w:val="28"/>
        </w:rPr>
        <w:t xml:space="preserve"> снижение добычи нефти: почти на 9% относительно предыдущего месяца</w:t>
      </w:r>
      <w:r w:rsidR="009C0E07" w:rsidRPr="009C0E07">
        <w:rPr>
          <w:sz w:val="28"/>
          <w:szCs w:val="28"/>
        </w:rPr>
        <w:t xml:space="preserve"> (рис. 16)</w:t>
      </w:r>
      <w:r w:rsidRPr="009C0E07">
        <w:rPr>
          <w:sz w:val="28"/>
          <w:szCs w:val="28"/>
        </w:rPr>
        <w:t xml:space="preserve">. </w:t>
      </w:r>
    </w:p>
    <w:p w14:paraId="2A98B217" w14:textId="77777777" w:rsidR="00F10371" w:rsidRPr="009C0E07" w:rsidRDefault="00F10371" w:rsidP="009C0E07">
      <w:pPr>
        <w:spacing w:line="360" w:lineRule="auto"/>
        <w:ind w:firstLine="709"/>
        <w:jc w:val="both"/>
        <w:rPr>
          <w:sz w:val="28"/>
          <w:szCs w:val="28"/>
        </w:rPr>
      </w:pPr>
    </w:p>
    <w:p w14:paraId="2F4284B3" w14:textId="66692E9E" w:rsidR="00901027" w:rsidRPr="009C0E07" w:rsidRDefault="00491024" w:rsidP="00F10371">
      <w:pPr>
        <w:jc w:val="center"/>
        <w:rPr>
          <w:sz w:val="28"/>
          <w:szCs w:val="28"/>
        </w:rPr>
      </w:pPr>
      <w:r w:rsidRPr="00491024">
        <w:rPr>
          <w:noProof/>
          <w:sz w:val="28"/>
          <w:szCs w:val="28"/>
          <w:lang w:eastAsia="ru-RU"/>
        </w:rPr>
        <w:drawing>
          <wp:inline distT="0" distB="0" distL="0" distR="0" wp14:anchorId="6C2E50DE" wp14:editId="7D6EB3E1">
            <wp:extent cx="5289452" cy="2284274"/>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23223"/>
                    <a:stretch/>
                  </pic:blipFill>
                  <pic:spPr bwMode="auto">
                    <a:xfrm>
                      <a:off x="0" y="0"/>
                      <a:ext cx="5305757" cy="2291315"/>
                    </a:xfrm>
                    <a:prstGeom prst="rect">
                      <a:avLst/>
                    </a:prstGeom>
                    <a:ln>
                      <a:noFill/>
                    </a:ln>
                    <a:extLst>
                      <a:ext uri="{53640926-AAD7-44D8-BBD7-CCE9431645EC}">
                        <a14:shadowObscured xmlns:a14="http://schemas.microsoft.com/office/drawing/2010/main"/>
                      </a:ext>
                    </a:extLst>
                  </pic:spPr>
                </pic:pic>
              </a:graphicData>
            </a:graphic>
          </wp:inline>
        </w:drawing>
      </w:r>
    </w:p>
    <w:p w14:paraId="616E4257" w14:textId="77777777" w:rsidR="00F10371" w:rsidRDefault="00F10371" w:rsidP="00F10371">
      <w:pPr>
        <w:jc w:val="center"/>
        <w:rPr>
          <w:sz w:val="28"/>
          <w:szCs w:val="28"/>
        </w:rPr>
      </w:pPr>
    </w:p>
    <w:p w14:paraId="08F12693" w14:textId="25DE6FA8" w:rsidR="00901027" w:rsidRDefault="00901027" w:rsidP="00F10371">
      <w:pPr>
        <w:jc w:val="center"/>
        <w:rPr>
          <w:sz w:val="28"/>
          <w:szCs w:val="28"/>
        </w:rPr>
      </w:pPr>
      <w:r w:rsidRPr="009C0E07">
        <w:rPr>
          <w:sz w:val="28"/>
          <w:szCs w:val="28"/>
        </w:rPr>
        <w:t>Рис</w:t>
      </w:r>
      <w:r w:rsidR="009C0E07">
        <w:rPr>
          <w:sz w:val="28"/>
          <w:szCs w:val="28"/>
        </w:rPr>
        <w:t>унок</w:t>
      </w:r>
      <w:r w:rsidRPr="009C0E07">
        <w:rPr>
          <w:sz w:val="28"/>
          <w:szCs w:val="28"/>
        </w:rPr>
        <w:t xml:space="preserve"> 1</w:t>
      </w:r>
      <w:r w:rsidR="009C0E07">
        <w:rPr>
          <w:sz w:val="28"/>
          <w:szCs w:val="28"/>
        </w:rPr>
        <w:t>6 –</w:t>
      </w:r>
      <w:r w:rsidRPr="009C0E07">
        <w:rPr>
          <w:sz w:val="28"/>
          <w:szCs w:val="28"/>
        </w:rPr>
        <w:t xml:space="preserve"> </w:t>
      </w:r>
      <w:r w:rsidR="00827DF4">
        <w:rPr>
          <w:sz w:val="28"/>
          <w:szCs w:val="28"/>
        </w:rPr>
        <w:t>Объем д</w:t>
      </w:r>
      <w:r w:rsidRPr="009C0E07">
        <w:rPr>
          <w:sz w:val="28"/>
          <w:szCs w:val="28"/>
        </w:rPr>
        <w:t>обыч</w:t>
      </w:r>
      <w:r w:rsidR="00827DF4">
        <w:rPr>
          <w:sz w:val="28"/>
          <w:szCs w:val="28"/>
        </w:rPr>
        <w:t>и</w:t>
      </w:r>
      <w:r w:rsidRPr="009C0E07">
        <w:rPr>
          <w:sz w:val="28"/>
          <w:szCs w:val="28"/>
        </w:rPr>
        <w:t xml:space="preserve"> нефти и газового конденсата в России</w:t>
      </w:r>
      <w:r w:rsidR="00827DF4">
        <w:rPr>
          <w:sz w:val="28"/>
          <w:szCs w:val="28"/>
        </w:rPr>
        <w:t xml:space="preserve"> </w:t>
      </w:r>
      <w:r w:rsidR="009C0E07" w:rsidRPr="009C0E07">
        <w:rPr>
          <w:sz w:val="28"/>
          <w:szCs w:val="28"/>
        </w:rPr>
        <w:t>[</w:t>
      </w:r>
      <w:r w:rsidR="006F5966">
        <w:rPr>
          <w:sz w:val="28"/>
          <w:szCs w:val="28"/>
        </w:rPr>
        <w:t>53</w:t>
      </w:r>
      <w:r w:rsidR="009C0E07" w:rsidRPr="009C0E07">
        <w:rPr>
          <w:sz w:val="28"/>
          <w:szCs w:val="28"/>
        </w:rPr>
        <w:t>]</w:t>
      </w:r>
    </w:p>
    <w:p w14:paraId="13B27EB4" w14:textId="41B3684D" w:rsidR="006F5966" w:rsidRDefault="006F5966" w:rsidP="00491024">
      <w:pPr>
        <w:spacing w:line="360" w:lineRule="auto"/>
        <w:ind w:firstLine="709"/>
        <w:jc w:val="both"/>
        <w:rPr>
          <w:sz w:val="28"/>
          <w:szCs w:val="28"/>
        </w:rPr>
      </w:pPr>
      <w:r w:rsidRPr="009C0E07">
        <w:rPr>
          <w:sz w:val="28"/>
          <w:szCs w:val="28"/>
        </w:rPr>
        <w:t>Если в марте в среднем за сутки добывали нефти и газовых конденсатов 46,4 млн т., то в апреле – 41,1 млн т. за месяц. За май удалось немного стабилизировать объем добываемой нефти – увеличить добычу на 5%.</w:t>
      </w:r>
      <w:r w:rsidRPr="00491024">
        <w:rPr>
          <w:rFonts w:ascii="Source Sans Pro" w:hAnsi="Source Sans Pro"/>
          <w:color w:val="2F4D59"/>
        </w:rPr>
        <w:t xml:space="preserve"> </w:t>
      </w:r>
      <w:r w:rsidRPr="00491024">
        <w:rPr>
          <w:sz w:val="28"/>
          <w:szCs w:val="28"/>
        </w:rPr>
        <w:t xml:space="preserve">За </w:t>
      </w:r>
      <w:r>
        <w:rPr>
          <w:sz w:val="28"/>
          <w:szCs w:val="28"/>
        </w:rPr>
        <w:t>5 мес. 2022 г.</w:t>
      </w:r>
      <w:r w:rsidRPr="00491024">
        <w:rPr>
          <w:sz w:val="28"/>
          <w:szCs w:val="28"/>
        </w:rPr>
        <w:t xml:space="preserve"> добыча нефти относительно показателей аналогичного периода 2021 г</w:t>
      </w:r>
      <w:r>
        <w:rPr>
          <w:sz w:val="28"/>
          <w:szCs w:val="28"/>
        </w:rPr>
        <w:t>.</w:t>
      </w:r>
      <w:r w:rsidRPr="00491024">
        <w:rPr>
          <w:sz w:val="28"/>
          <w:szCs w:val="28"/>
        </w:rPr>
        <w:t xml:space="preserve"> увеличилась на 3,5% – до 219 млн тонн.</w:t>
      </w:r>
    </w:p>
    <w:p w14:paraId="0412657C" w14:textId="57B07502" w:rsidR="00491024" w:rsidRDefault="00491024" w:rsidP="006F5966">
      <w:pPr>
        <w:spacing w:line="360" w:lineRule="auto"/>
        <w:ind w:firstLine="709"/>
        <w:jc w:val="both"/>
        <w:rPr>
          <w:sz w:val="28"/>
          <w:szCs w:val="28"/>
        </w:rPr>
      </w:pPr>
      <w:r w:rsidRPr="00491024">
        <w:rPr>
          <w:sz w:val="28"/>
          <w:szCs w:val="28"/>
        </w:rPr>
        <w:t xml:space="preserve">Согласно данным CREA, с конца февраля по конец мая 2022 г. </w:t>
      </w:r>
      <w:r>
        <w:rPr>
          <w:sz w:val="28"/>
          <w:szCs w:val="28"/>
        </w:rPr>
        <w:t>российский экспорт энергоносителей (ископаемое топливо) составил</w:t>
      </w:r>
      <w:r w:rsidRPr="00491024">
        <w:rPr>
          <w:sz w:val="28"/>
          <w:szCs w:val="28"/>
        </w:rPr>
        <w:t xml:space="preserve"> 98 млрд долл. Почти половина доходов была получена за счет экспорта сырой нефти – 46 млрд долл. </w:t>
      </w:r>
      <w:r>
        <w:rPr>
          <w:sz w:val="28"/>
          <w:szCs w:val="28"/>
        </w:rPr>
        <w:t>Основной</w:t>
      </w:r>
      <w:r w:rsidRPr="00491024">
        <w:rPr>
          <w:sz w:val="28"/>
          <w:szCs w:val="28"/>
        </w:rPr>
        <w:t xml:space="preserve"> импортер </w:t>
      </w:r>
      <w:r>
        <w:rPr>
          <w:sz w:val="28"/>
          <w:szCs w:val="28"/>
        </w:rPr>
        <w:t>–</w:t>
      </w:r>
      <w:r w:rsidRPr="00491024">
        <w:rPr>
          <w:sz w:val="28"/>
          <w:szCs w:val="28"/>
        </w:rPr>
        <w:t xml:space="preserve"> страны </w:t>
      </w:r>
      <w:r>
        <w:rPr>
          <w:sz w:val="28"/>
          <w:szCs w:val="28"/>
        </w:rPr>
        <w:t>ЕС, на которые</w:t>
      </w:r>
      <w:r w:rsidRPr="00491024">
        <w:rPr>
          <w:sz w:val="28"/>
          <w:szCs w:val="28"/>
        </w:rPr>
        <w:t xml:space="preserve"> пришлось 60% экспортируемого товара стоимостью в 60 млрд</w:t>
      </w:r>
      <w:r>
        <w:rPr>
          <w:sz w:val="28"/>
          <w:szCs w:val="28"/>
        </w:rPr>
        <w:t xml:space="preserve"> </w:t>
      </w:r>
      <w:r w:rsidRPr="00491024">
        <w:rPr>
          <w:sz w:val="28"/>
          <w:szCs w:val="28"/>
        </w:rPr>
        <w:t xml:space="preserve">долл. </w:t>
      </w:r>
      <w:r>
        <w:rPr>
          <w:sz w:val="28"/>
          <w:szCs w:val="28"/>
        </w:rPr>
        <w:t xml:space="preserve">В числе </w:t>
      </w:r>
      <w:r w:rsidRPr="00491024">
        <w:rPr>
          <w:sz w:val="28"/>
          <w:szCs w:val="28"/>
        </w:rPr>
        <w:t>значительны</w:t>
      </w:r>
      <w:r>
        <w:rPr>
          <w:sz w:val="28"/>
          <w:szCs w:val="28"/>
        </w:rPr>
        <w:t>х</w:t>
      </w:r>
      <w:r w:rsidRPr="00491024">
        <w:rPr>
          <w:sz w:val="28"/>
          <w:szCs w:val="28"/>
        </w:rPr>
        <w:t xml:space="preserve"> закупщик</w:t>
      </w:r>
      <w:r>
        <w:rPr>
          <w:sz w:val="28"/>
          <w:szCs w:val="28"/>
        </w:rPr>
        <w:t>ов</w:t>
      </w:r>
      <w:r w:rsidRPr="00491024">
        <w:rPr>
          <w:sz w:val="28"/>
          <w:szCs w:val="28"/>
        </w:rPr>
        <w:t xml:space="preserve"> </w:t>
      </w:r>
      <w:r>
        <w:rPr>
          <w:sz w:val="28"/>
          <w:szCs w:val="28"/>
        </w:rPr>
        <w:t>нефти из РФ также</w:t>
      </w:r>
      <w:r w:rsidRPr="00491024">
        <w:rPr>
          <w:sz w:val="28"/>
          <w:szCs w:val="28"/>
        </w:rPr>
        <w:t xml:space="preserve"> Китай (13,2 млрд), Германия (12,7 млрд), Италия (8,2 млрд) (рис. 17).</w:t>
      </w:r>
    </w:p>
    <w:p w14:paraId="2785B907" w14:textId="77777777" w:rsidR="00F10371" w:rsidRPr="00491024" w:rsidRDefault="00F10371" w:rsidP="006F5966">
      <w:pPr>
        <w:spacing w:line="360" w:lineRule="auto"/>
        <w:ind w:firstLine="709"/>
        <w:jc w:val="both"/>
        <w:rPr>
          <w:sz w:val="28"/>
          <w:szCs w:val="28"/>
        </w:rPr>
      </w:pPr>
    </w:p>
    <w:p w14:paraId="50CBEB6F" w14:textId="77777777" w:rsidR="00491024" w:rsidRPr="00491024" w:rsidRDefault="00491024" w:rsidP="00F10371">
      <w:pPr>
        <w:jc w:val="center"/>
        <w:rPr>
          <w:sz w:val="28"/>
          <w:szCs w:val="28"/>
        </w:rPr>
      </w:pPr>
      <w:r w:rsidRPr="00491024">
        <w:rPr>
          <w:sz w:val="28"/>
          <w:szCs w:val="28"/>
        </w:rPr>
        <w:fldChar w:fldCharType="begin"/>
      </w:r>
      <w:r w:rsidRPr="00491024">
        <w:rPr>
          <w:sz w:val="28"/>
          <w:szCs w:val="28"/>
        </w:rPr>
        <w:instrText xml:space="preserve"> INCLUDEPICTURE "/Users/user/Library/Group Containers/UBF8T346G9.ms/WebArchiveCopyPasteTempFiles/com.microsoft.Word/ris3-1.jpg" \* MERGEFORMATINET </w:instrText>
      </w:r>
      <w:r w:rsidRPr="00491024">
        <w:rPr>
          <w:sz w:val="28"/>
          <w:szCs w:val="28"/>
        </w:rPr>
        <w:fldChar w:fldCharType="separate"/>
      </w:r>
      <w:r w:rsidRPr="00491024">
        <w:rPr>
          <w:noProof/>
          <w:sz w:val="28"/>
          <w:szCs w:val="28"/>
          <w:lang w:eastAsia="ru-RU"/>
        </w:rPr>
        <w:drawing>
          <wp:inline distT="0" distB="0" distL="0" distR="0" wp14:anchorId="2E943046" wp14:editId="24180DDD">
            <wp:extent cx="4540238" cy="3010486"/>
            <wp:effectExtent l="0" t="0" r="0" b="0"/>
            <wp:docPr id="37" name="Рисунок 37" descr="Рис. 3. Доля стран-импортеров российского топлива, январь-май 2022. Источник: РБ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ис. 3. Доля стран-импортеров российского топлива, январь-май 2022. Источник: РБК"/>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7332" cy="3035082"/>
                    </a:xfrm>
                    <a:prstGeom prst="rect">
                      <a:avLst/>
                    </a:prstGeom>
                    <a:noFill/>
                    <a:ln>
                      <a:noFill/>
                    </a:ln>
                  </pic:spPr>
                </pic:pic>
              </a:graphicData>
            </a:graphic>
          </wp:inline>
        </w:drawing>
      </w:r>
      <w:r w:rsidRPr="00491024">
        <w:rPr>
          <w:sz w:val="28"/>
          <w:szCs w:val="28"/>
        </w:rPr>
        <w:fldChar w:fldCharType="end"/>
      </w:r>
    </w:p>
    <w:p w14:paraId="115A7E6A" w14:textId="77777777" w:rsidR="00F10371" w:rsidRDefault="00F10371" w:rsidP="00F10371">
      <w:pPr>
        <w:jc w:val="center"/>
        <w:rPr>
          <w:sz w:val="28"/>
          <w:szCs w:val="28"/>
        </w:rPr>
      </w:pPr>
    </w:p>
    <w:p w14:paraId="4E2282FB" w14:textId="701C8656" w:rsidR="002F478B" w:rsidRDefault="00491024" w:rsidP="00F10371">
      <w:pPr>
        <w:jc w:val="center"/>
        <w:rPr>
          <w:sz w:val="28"/>
          <w:szCs w:val="28"/>
        </w:rPr>
      </w:pPr>
      <w:r w:rsidRPr="00491024">
        <w:rPr>
          <w:sz w:val="28"/>
          <w:szCs w:val="28"/>
        </w:rPr>
        <w:t xml:space="preserve">Рисунок 17 – Доля стран-импортеров российского топлива, </w:t>
      </w:r>
    </w:p>
    <w:p w14:paraId="3A13F3AA" w14:textId="1D07B646" w:rsidR="00491024" w:rsidRDefault="00491024" w:rsidP="00F10371">
      <w:pPr>
        <w:jc w:val="center"/>
        <w:rPr>
          <w:sz w:val="28"/>
          <w:szCs w:val="28"/>
        </w:rPr>
      </w:pPr>
      <w:r w:rsidRPr="00491024">
        <w:rPr>
          <w:sz w:val="28"/>
          <w:szCs w:val="28"/>
        </w:rPr>
        <w:t>январь-май 2022 г. [</w:t>
      </w:r>
      <w:r w:rsidR="006F5966">
        <w:rPr>
          <w:sz w:val="28"/>
          <w:szCs w:val="28"/>
        </w:rPr>
        <w:t>44</w:t>
      </w:r>
      <w:r w:rsidRPr="00491024">
        <w:rPr>
          <w:sz w:val="28"/>
          <w:szCs w:val="28"/>
        </w:rPr>
        <w:t>]</w:t>
      </w:r>
    </w:p>
    <w:p w14:paraId="7E7F2E34" w14:textId="77777777" w:rsidR="00F10371" w:rsidRDefault="00F10371" w:rsidP="001F5DA6">
      <w:pPr>
        <w:spacing w:line="360" w:lineRule="auto"/>
        <w:ind w:firstLine="709"/>
        <w:jc w:val="both"/>
        <w:rPr>
          <w:sz w:val="28"/>
          <w:szCs w:val="28"/>
        </w:rPr>
      </w:pPr>
    </w:p>
    <w:p w14:paraId="120AEC4B" w14:textId="73076A1F" w:rsidR="001F5DA6" w:rsidRPr="001F5DA6" w:rsidRDefault="001F5DA6" w:rsidP="001F5DA6">
      <w:pPr>
        <w:spacing w:line="360" w:lineRule="auto"/>
        <w:ind w:firstLine="709"/>
        <w:jc w:val="both"/>
        <w:rPr>
          <w:sz w:val="28"/>
          <w:szCs w:val="28"/>
        </w:rPr>
      </w:pPr>
      <w:r>
        <w:rPr>
          <w:sz w:val="28"/>
          <w:szCs w:val="28"/>
        </w:rPr>
        <w:t xml:space="preserve">На рисунке 18 представим структуру нефтяного рынка РФ до и после введения </w:t>
      </w:r>
      <w:r w:rsidR="00576E87">
        <w:rPr>
          <w:sz w:val="28"/>
          <w:szCs w:val="28"/>
        </w:rPr>
        <w:t xml:space="preserve">в конце 2022 г. </w:t>
      </w:r>
      <w:r>
        <w:rPr>
          <w:sz w:val="28"/>
          <w:szCs w:val="28"/>
        </w:rPr>
        <w:t xml:space="preserve">эмбарго на нефть. </w:t>
      </w:r>
      <w:r w:rsidRPr="001F5DA6">
        <w:rPr>
          <w:sz w:val="28"/>
          <w:szCs w:val="28"/>
        </w:rPr>
        <w:t xml:space="preserve">Россия полностью обеспечивает свою экономику, без эмбарго производя 10,8-11 млн </w:t>
      </w:r>
      <w:proofErr w:type="spellStart"/>
      <w:r w:rsidRPr="001F5DA6">
        <w:rPr>
          <w:sz w:val="28"/>
          <w:szCs w:val="28"/>
        </w:rPr>
        <w:t>барр</w:t>
      </w:r>
      <w:proofErr w:type="spellEnd"/>
      <w:r w:rsidRPr="001F5DA6">
        <w:rPr>
          <w:sz w:val="28"/>
          <w:szCs w:val="28"/>
        </w:rPr>
        <w:t>/c. Порядка 60% нефти</w:t>
      </w:r>
      <w:r>
        <w:rPr>
          <w:sz w:val="28"/>
          <w:szCs w:val="28"/>
        </w:rPr>
        <w:t xml:space="preserve"> РФ в 2021 г.</w:t>
      </w:r>
      <w:r w:rsidRPr="001F5DA6">
        <w:rPr>
          <w:sz w:val="28"/>
          <w:szCs w:val="28"/>
        </w:rPr>
        <w:t xml:space="preserve"> шло в «недружественные» страны. </w:t>
      </w:r>
    </w:p>
    <w:p w14:paraId="4817B650" w14:textId="6AD5C4AF" w:rsidR="001F5DA6" w:rsidRPr="001F5DA6" w:rsidRDefault="001F5DA6" w:rsidP="00F10371">
      <w:pPr>
        <w:jc w:val="center"/>
        <w:rPr>
          <w:sz w:val="28"/>
          <w:szCs w:val="28"/>
        </w:rPr>
      </w:pPr>
      <w:r w:rsidRPr="001F5DA6">
        <w:rPr>
          <w:noProof/>
          <w:sz w:val="28"/>
          <w:szCs w:val="28"/>
          <w:lang w:eastAsia="ru-RU"/>
        </w:rPr>
        <w:drawing>
          <wp:inline distT="0" distB="0" distL="0" distR="0" wp14:anchorId="25E7574D" wp14:editId="373CD986">
            <wp:extent cx="4454165" cy="1796426"/>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457438" cy="1797746"/>
                    </a:xfrm>
                    <a:prstGeom prst="rect">
                      <a:avLst/>
                    </a:prstGeom>
                  </pic:spPr>
                </pic:pic>
              </a:graphicData>
            </a:graphic>
          </wp:inline>
        </w:drawing>
      </w:r>
    </w:p>
    <w:p w14:paraId="390BB543" w14:textId="77777777" w:rsidR="00F10371" w:rsidRDefault="00F10371" w:rsidP="00F10371">
      <w:pPr>
        <w:jc w:val="center"/>
        <w:rPr>
          <w:sz w:val="28"/>
          <w:szCs w:val="28"/>
        </w:rPr>
      </w:pPr>
    </w:p>
    <w:p w14:paraId="74E40F8F" w14:textId="77777777" w:rsidR="00F10371" w:rsidRDefault="001F5DA6" w:rsidP="00F10371">
      <w:pPr>
        <w:jc w:val="center"/>
        <w:rPr>
          <w:sz w:val="28"/>
          <w:szCs w:val="28"/>
        </w:rPr>
      </w:pPr>
      <w:r>
        <w:rPr>
          <w:sz w:val="28"/>
          <w:szCs w:val="28"/>
        </w:rPr>
        <w:t xml:space="preserve">Рисунок 18 – </w:t>
      </w:r>
      <w:r w:rsidR="00A939CF">
        <w:rPr>
          <w:sz w:val="28"/>
          <w:szCs w:val="28"/>
        </w:rPr>
        <w:t xml:space="preserve">Структура </w:t>
      </w:r>
      <w:r>
        <w:rPr>
          <w:sz w:val="28"/>
          <w:szCs w:val="28"/>
        </w:rPr>
        <w:t xml:space="preserve">нефтяного рынка РФ до и после введения эмбарго </w:t>
      </w:r>
    </w:p>
    <w:p w14:paraId="4A81E687" w14:textId="020E2D14" w:rsidR="001F5DA6" w:rsidRDefault="001F5DA6" w:rsidP="00F10371">
      <w:pPr>
        <w:jc w:val="center"/>
        <w:rPr>
          <w:sz w:val="28"/>
          <w:szCs w:val="28"/>
        </w:rPr>
      </w:pPr>
      <w:r>
        <w:rPr>
          <w:sz w:val="28"/>
          <w:szCs w:val="28"/>
        </w:rPr>
        <w:t xml:space="preserve">на нефть, млн. </w:t>
      </w:r>
      <w:proofErr w:type="spellStart"/>
      <w:r>
        <w:rPr>
          <w:sz w:val="28"/>
          <w:szCs w:val="28"/>
        </w:rPr>
        <w:t>барр</w:t>
      </w:r>
      <w:proofErr w:type="spellEnd"/>
      <w:r>
        <w:rPr>
          <w:sz w:val="28"/>
          <w:szCs w:val="28"/>
        </w:rPr>
        <w:t xml:space="preserve"> /</w:t>
      </w:r>
      <w:proofErr w:type="spellStart"/>
      <w:r>
        <w:rPr>
          <w:sz w:val="28"/>
          <w:szCs w:val="28"/>
        </w:rPr>
        <w:t>сут</w:t>
      </w:r>
      <w:proofErr w:type="spellEnd"/>
      <w:r w:rsidRPr="001F5DA6">
        <w:rPr>
          <w:sz w:val="28"/>
          <w:szCs w:val="28"/>
        </w:rPr>
        <w:t>.</w:t>
      </w:r>
      <w:r>
        <w:rPr>
          <w:sz w:val="28"/>
          <w:szCs w:val="28"/>
        </w:rPr>
        <w:t xml:space="preserve"> </w:t>
      </w:r>
      <w:r w:rsidRPr="001F5DA6">
        <w:rPr>
          <w:sz w:val="28"/>
          <w:szCs w:val="28"/>
        </w:rPr>
        <w:t>[</w:t>
      </w:r>
      <w:r w:rsidR="006F5966">
        <w:rPr>
          <w:sz w:val="28"/>
          <w:szCs w:val="28"/>
        </w:rPr>
        <w:t>53</w:t>
      </w:r>
      <w:r w:rsidRPr="001F5DA6">
        <w:rPr>
          <w:sz w:val="28"/>
          <w:szCs w:val="28"/>
        </w:rPr>
        <w:t>]</w:t>
      </w:r>
    </w:p>
    <w:p w14:paraId="4F1209C8" w14:textId="77777777" w:rsidR="00F10371" w:rsidRDefault="00F10371" w:rsidP="006F5966">
      <w:pPr>
        <w:spacing w:line="360" w:lineRule="auto"/>
        <w:ind w:firstLine="709"/>
        <w:jc w:val="both"/>
        <w:rPr>
          <w:sz w:val="28"/>
          <w:szCs w:val="28"/>
        </w:rPr>
      </w:pPr>
    </w:p>
    <w:p w14:paraId="49C2F1B1" w14:textId="6AA74CB7" w:rsidR="004865C0" w:rsidRDefault="00491024" w:rsidP="006F5966">
      <w:pPr>
        <w:spacing w:line="360" w:lineRule="auto"/>
        <w:ind w:firstLine="709"/>
        <w:jc w:val="both"/>
        <w:rPr>
          <w:sz w:val="28"/>
          <w:szCs w:val="28"/>
        </w:rPr>
      </w:pPr>
      <w:r w:rsidRPr="00491024">
        <w:rPr>
          <w:sz w:val="28"/>
          <w:szCs w:val="28"/>
        </w:rPr>
        <w:t>В мае 2022 г</w:t>
      </w:r>
      <w:r>
        <w:rPr>
          <w:sz w:val="28"/>
          <w:szCs w:val="28"/>
        </w:rPr>
        <w:t>.</w:t>
      </w:r>
      <w:r w:rsidRPr="00491024">
        <w:rPr>
          <w:sz w:val="28"/>
          <w:szCs w:val="28"/>
        </w:rPr>
        <w:t xml:space="preserve"> средняя стоимость отечественной нефти марки </w:t>
      </w:r>
      <w:proofErr w:type="spellStart"/>
      <w:r w:rsidRPr="00491024">
        <w:rPr>
          <w:sz w:val="28"/>
          <w:szCs w:val="28"/>
        </w:rPr>
        <w:t>Urals</w:t>
      </w:r>
      <w:proofErr w:type="spellEnd"/>
      <w:r w:rsidRPr="00491024">
        <w:rPr>
          <w:sz w:val="28"/>
          <w:szCs w:val="28"/>
        </w:rPr>
        <w:t xml:space="preserve"> составила 78,81</w:t>
      </w:r>
      <w:r>
        <w:rPr>
          <w:sz w:val="28"/>
          <w:szCs w:val="28"/>
        </w:rPr>
        <w:t xml:space="preserve"> долл.</w:t>
      </w:r>
      <w:r w:rsidRPr="00491024">
        <w:rPr>
          <w:sz w:val="28"/>
          <w:szCs w:val="28"/>
        </w:rPr>
        <w:t xml:space="preserve"> за баррель</w:t>
      </w:r>
      <w:r w:rsidR="004865C0">
        <w:rPr>
          <w:sz w:val="28"/>
          <w:szCs w:val="28"/>
        </w:rPr>
        <w:t xml:space="preserve"> (рис. 1</w:t>
      </w:r>
      <w:r w:rsidR="001F5DA6" w:rsidRPr="001F5DA6">
        <w:rPr>
          <w:sz w:val="28"/>
          <w:szCs w:val="28"/>
        </w:rPr>
        <w:t>9</w:t>
      </w:r>
      <w:r w:rsidR="004865C0">
        <w:rPr>
          <w:sz w:val="28"/>
          <w:szCs w:val="28"/>
        </w:rPr>
        <w:t>)</w:t>
      </w:r>
      <w:r w:rsidRPr="00491024">
        <w:rPr>
          <w:sz w:val="28"/>
          <w:szCs w:val="28"/>
        </w:rPr>
        <w:t>. Динамика относительно аналогичного месяца прошлого года составила 18,28% (66,63 против 78,81</w:t>
      </w:r>
      <w:r>
        <w:rPr>
          <w:sz w:val="28"/>
          <w:szCs w:val="28"/>
        </w:rPr>
        <w:t xml:space="preserve"> долл.</w:t>
      </w:r>
      <w:r w:rsidRPr="00491024">
        <w:rPr>
          <w:sz w:val="28"/>
          <w:szCs w:val="28"/>
        </w:rPr>
        <w:t xml:space="preserve">). Средняя цена нефти </w:t>
      </w:r>
      <w:proofErr w:type="spellStart"/>
      <w:r w:rsidRPr="00491024">
        <w:rPr>
          <w:sz w:val="28"/>
          <w:szCs w:val="28"/>
        </w:rPr>
        <w:t>Urals</w:t>
      </w:r>
      <w:proofErr w:type="spellEnd"/>
      <w:r w:rsidRPr="00491024">
        <w:rPr>
          <w:sz w:val="28"/>
          <w:szCs w:val="28"/>
        </w:rPr>
        <w:t xml:space="preserve"> за первые пять месяцев 2022 г</w:t>
      </w:r>
      <w:r>
        <w:rPr>
          <w:sz w:val="28"/>
          <w:szCs w:val="28"/>
        </w:rPr>
        <w:t>.</w:t>
      </w:r>
      <w:r w:rsidRPr="00491024">
        <w:rPr>
          <w:sz w:val="28"/>
          <w:szCs w:val="28"/>
        </w:rPr>
        <w:t xml:space="preserve"> составила 83,48</w:t>
      </w:r>
      <w:r>
        <w:rPr>
          <w:sz w:val="28"/>
          <w:szCs w:val="28"/>
        </w:rPr>
        <w:t xml:space="preserve"> долл.</w:t>
      </w:r>
      <w:r w:rsidRPr="00491024">
        <w:rPr>
          <w:sz w:val="28"/>
          <w:szCs w:val="28"/>
        </w:rPr>
        <w:t xml:space="preserve">, </w:t>
      </w:r>
      <w:r w:rsidR="00607CD4">
        <w:rPr>
          <w:sz w:val="28"/>
          <w:szCs w:val="28"/>
        </w:rPr>
        <w:t>а в 2021 г.</w:t>
      </w:r>
      <w:r>
        <w:rPr>
          <w:sz w:val="28"/>
          <w:szCs w:val="28"/>
        </w:rPr>
        <w:t>–</w:t>
      </w:r>
      <w:r w:rsidRPr="00491024">
        <w:rPr>
          <w:sz w:val="28"/>
          <w:szCs w:val="28"/>
        </w:rPr>
        <w:t xml:space="preserve"> 61,62</w:t>
      </w:r>
      <w:r>
        <w:rPr>
          <w:sz w:val="28"/>
          <w:szCs w:val="28"/>
        </w:rPr>
        <w:t xml:space="preserve"> долл</w:t>
      </w:r>
      <w:r w:rsidRPr="00491024">
        <w:rPr>
          <w:sz w:val="28"/>
          <w:szCs w:val="28"/>
        </w:rPr>
        <w:t xml:space="preserve">. Динамика </w:t>
      </w:r>
      <w:r w:rsidR="00607CD4">
        <w:rPr>
          <w:sz w:val="28"/>
          <w:szCs w:val="28"/>
        </w:rPr>
        <w:t>роста цен на нефть за рассматриваемый период существенная –</w:t>
      </w:r>
      <w:r w:rsidRPr="00491024">
        <w:rPr>
          <w:sz w:val="28"/>
          <w:szCs w:val="28"/>
        </w:rPr>
        <w:t xml:space="preserve"> +35,5%.</w:t>
      </w:r>
    </w:p>
    <w:p w14:paraId="2F36F0EF" w14:textId="77777777" w:rsidR="00F10371" w:rsidRPr="00491024" w:rsidRDefault="00F10371" w:rsidP="006F5966">
      <w:pPr>
        <w:spacing w:line="360" w:lineRule="auto"/>
        <w:ind w:firstLine="709"/>
        <w:jc w:val="both"/>
        <w:rPr>
          <w:sz w:val="28"/>
          <w:szCs w:val="28"/>
        </w:rPr>
      </w:pPr>
    </w:p>
    <w:p w14:paraId="51DC294B" w14:textId="77777777" w:rsidR="00491024" w:rsidRPr="00491024" w:rsidRDefault="00491024" w:rsidP="00F10371">
      <w:pPr>
        <w:jc w:val="center"/>
        <w:rPr>
          <w:sz w:val="28"/>
          <w:szCs w:val="28"/>
        </w:rPr>
      </w:pPr>
      <w:r w:rsidRPr="00491024">
        <w:rPr>
          <w:sz w:val="28"/>
          <w:szCs w:val="28"/>
        </w:rPr>
        <w:fldChar w:fldCharType="begin"/>
      </w:r>
      <w:r w:rsidRPr="00491024">
        <w:rPr>
          <w:sz w:val="28"/>
          <w:szCs w:val="28"/>
        </w:rPr>
        <w:instrText xml:space="preserve"> INCLUDEPICTURE "/Users/user/Library/Group Containers/UBF8T346G9.ms/WebArchiveCopyPasteTempFiles/com.microsoft.Word/ris4-1.jpg" \* MERGEFORMATINET </w:instrText>
      </w:r>
      <w:r w:rsidRPr="00491024">
        <w:rPr>
          <w:sz w:val="28"/>
          <w:szCs w:val="28"/>
        </w:rPr>
        <w:fldChar w:fldCharType="separate"/>
      </w:r>
      <w:r w:rsidRPr="00491024">
        <w:rPr>
          <w:noProof/>
          <w:sz w:val="28"/>
          <w:szCs w:val="28"/>
          <w:lang w:eastAsia="ru-RU"/>
        </w:rPr>
        <w:drawing>
          <wp:inline distT="0" distB="0" distL="0" distR="0" wp14:anchorId="33C10E2E" wp14:editId="2B56CC9B">
            <wp:extent cx="3475990" cy="2081134"/>
            <wp:effectExtent l="0" t="0" r="3810" b="1905"/>
            <wp:docPr id="36" name="Рисунок 36" descr="Рис. 4. Динамика цен на нефть марок Urals в 2021 и 2022 и эталонной Brent в 2022, январь-май, в долларах США. Источник: Минфин РФ, данные по курсу Br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ис. 4. Динамика цен на нефть марок Urals в 2021 и 2022 и эталонной Brent в 2022, январь-май, в долларах США. Источник: Минфин РФ, данные по курсу Bren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88010" cy="2088331"/>
                    </a:xfrm>
                    <a:prstGeom prst="rect">
                      <a:avLst/>
                    </a:prstGeom>
                    <a:noFill/>
                    <a:ln>
                      <a:noFill/>
                    </a:ln>
                  </pic:spPr>
                </pic:pic>
              </a:graphicData>
            </a:graphic>
          </wp:inline>
        </w:drawing>
      </w:r>
      <w:r w:rsidRPr="00491024">
        <w:rPr>
          <w:sz w:val="28"/>
          <w:szCs w:val="28"/>
        </w:rPr>
        <w:fldChar w:fldCharType="end"/>
      </w:r>
    </w:p>
    <w:p w14:paraId="61D371EF" w14:textId="77777777" w:rsidR="00F10371" w:rsidRDefault="00F10371" w:rsidP="00F10371">
      <w:pPr>
        <w:jc w:val="center"/>
        <w:rPr>
          <w:sz w:val="28"/>
          <w:szCs w:val="28"/>
        </w:rPr>
      </w:pPr>
    </w:p>
    <w:p w14:paraId="70F61E98" w14:textId="77777777" w:rsidR="00F10371" w:rsidRDefault="00491024" w:rsidP="00F10371">
      <w:pPr>
        <w:jc w:val="center"/>
        <w:rPr>
          <w:sz w:val="28"/>
          <w:szCs w:val="28"/>
        </w:rPr>
      </w:pPr>
      <w:r w:rsidRPr="00491024">
        <w:rPr>
          <w:sz w:val="28"/>
          <w:szCs w:val="28"/>
        </w:rPr>
        <w:t>Рис</w:t>
      </w:r>
      <w:r>
        <w:rPr>
          <w:sz w:val="28"/>
          <w:szCs w:val="28"/>
        </w:rPr>
        <w:t>унок</w:t>
      </w:r>
      <w:r w:rsidRPr="00491024">
        <w:rPr>
          <w:sz w:val="28"/>
          <w:szCs w:val="28"/>
        </w:rPr>
        <w:t xml:space="preserve"> </w:t>
      </w:r>
      <w:r>
        <w:rPr>
          <w:sz w:val="28"/>
          <w:szCs w:val="28"/>
        </w:rPr>
        <w:t>1</w:t>
      </w:r>
      <w:r w:rsidR="001F5DA6" w:rsidRPr="001F5DA6">
        <w:rPr>
          <w:sz w:val="28"/>
          <w:szCs w:val="28"/>
        </w:rPr>
        <w:t>9</w:t>
      </w:r>
      <w:r>
        <w:rPr>
          <w:sz w:val="28"/>
          <w:szCs w:val="28"/>
        </w:rPr>
        <w:t xml:space="preserve"> –</w:t>
      </w:r>
      <w:r w:rsidRPr="00491024">
        <w:rPr>
          <w:sz w:val="28"/>
          <w:szCs w:val="28"/>
        </w:rPr>
        <w:t xml:space="preserve"> Динамика цен на нефть марок </w:t>
      </w:r>
      <w:proofErr w:type="spellStart"/>
      <w:r w:rsidRPr="00491024">
        <w:rPr>
          <w:sz w:val="28"/>
          <w:szCs w:val="28"/>
        </w:rPr>
        <w:t>Urals</w:t>
      </w:r>
      <w:proofErr w:type="spellEnd"/>
      <w:r w:rsidRPr="00491024">
        <w:rPr>
          <w:sz w:val="28"/>
          <w:szCs w:val="28"/>
        </w:rPr>
        <w:t xml:space="preserve"> в 2021</w:t>
      </w:r>
      <w:r>
        <w:rPr>
          <w:sz w:val="28"/>
          <w:szCs w:val="28"/>
        </w:rPr>
        <w:t>-</w:t>
      </w:r>
      <w:r w:rsidRPr="00491024">
        <w:rPr>
          <w:sz w:val="28"/>
          <w:szCs w:val="28"/>
        </w:rPr>
        <w:t>2022</w:t>
      </w:r>
      <w:r>
        <w:rPr>
          <w:sz w:val="28"/>
          <w:szCs w:val="28"/>
        </w:rPr>
        <w:t xml:space="preserve"> гг.</w:t>
      </w:r>
      <w:r w:rsidRPr="00491024">
        <w:rPr>
          <w:sz w:val="28"/>
          <w:szCs w:val="28"/>
        </w:rPr>
        <w:t xml:space="preserve"> </w:t>
      </w:r>
    </w:p>
    <w:p w14:paraId="062901DC" w14:textId="07C6CEBF" w:rsidR="00491024" w:rsidRDefault="00491024" w:rsidP="00F10371">
      <w:pPr>
        <w:jc w:val="center"/>
        <w:rPr>
          <w:sz w:val="28"/>
          <w:szCs w:val="28"/>
        </w:rPr>
      </w:pPr>
      <w:r w:rsidRPr="00491024">
        <w:rPr>
          <w:sz w:val="28"/>
          <w:szCs w:val="28"/>
        </w:rPr>
        <w:t xml:space="preserve">и эталонной </w:t>
      </w:r>
      <w:proofErr w:type="spellStart"/>
      <w:r w:rsidRPr="00491024">
        <w:rPr>
          <w:sz w:val="28"/>
          <w:szCs w:val="28"/>
        </w:rPr>
        <w:t>Brent</w:t>
      </w:r>
      <w:proofErr w:type="spellEnd"/>
      <w:r w:rsidRPr="00491024">
        <w:rPr>
          <w:sz w:val="28"/>
          <w:szCs w:val="28"/>
        </w:rPr>
        <w:t xml:space="preserve"> в 2022, январь-май, </w:t>
      </w:r>
      <w:r>
        <w:rPr>
          <w:sz w:val="28"/>
          <w:szCs w:val="28"/>
        </w:rPr>
        <w:t xml:space="preserve">долл. </w:t>
      </w:r>
      <w:r w:rsidRPr="00491024">
        <w:rPr>
          <w:sz w:val="28"/>
          <w:szCs w:val="28"/>
        </w:rPr>
        <w:t>США</w:t>
      </w:r>
      <w:r>
        <w:rPr>
          <w:sz w:val="28"/>
          <w:szCs w:val="28"/>
        </w:rPr>
        <w:t xml:space="preserve"> </w:t>
      </w:r>
      <w:r w:rsidRPr="00491024">
        <w:rPr>
          <w:sz w:val="28"/>
          <w:szCs w:val="28"/>
        </w:rPr>
        <w:t>[</w:t>
      </w:r>
      <w:r w:rsidR="006F5966">
        <w:rPr>
          <w:sz w:val="28"/>
          <w:szCs w:val="28"/>
        </w:rPr>
        <w:t>53</w:t>
      </w:r>
      <w:r w:rsidRPr="00491024">
        <w:rPr>
          <w:sz w:val="28"/>
          <w:szCs w:val="28"/>
        </w:rPr>
        <w:t>]</w:t>
      </w:r>
    </w:p>
    <w:p w14:paraId="0D7A2073" w14:textId="77777777" w:rsidR="00F10371" w:rsidRDefault="00F10371" w:rsidP="00607CD4">
      <w:pPr>
        <w:spacing w:line="360" w:lineRule="auto"/>
        <w:ind w:firstLine="709"/>
        <w:jc w:val="both"/>
        <w:rPr>
          <w:sz w:val="28"/>
          <w:szCs w:val="28"/>
        </w:rPr>
      </w:pPr>
    </w:p>
    <w:p w14:paraId="1BB691BB" w14:textId="2D00A9AD" w:rsidR="00491024" w:rsidRPr="00491024" w:rsidRDefault="00536D36" w:rsidP="00607CD4">
      <w:pPr>
        <w:spacing w:line="360" w:lineRule="auto"/>
        <w:ind w:firstLine="709"/>
        <w:jc w:val="both"/>
        <w:rPr>
          <w:sz w:val="28"/>
          <w:szCs w:val="28"/>
        </w:rPr>
      </w:pPr>
      <w:r>
        <w:rPr>
          <w:sz w:val="28"/>
          <w:szCs w:val="28"/>
        </w:rPr>
        <w:t>В 2022 г. д</w:t>
      </w:r>
      <w:r w:rsidR="00491024" w:rsidRPr="00491024">
        <w:rPr>
          <w:sz w:val="28"/>
          <w:szCs w:val="28"/>
        </w:rPr>
        <w:t xml:space="preserve">исконт марки </w:t>
      </w:r>
      <w:proofErr w:type="spellStart"/>
      <w:r w:rsidR="00491024" w:rsidRPr="00491024">
        <w:rPr>
          <w:sz w:val="28"/>
          <w:szCs w:val="28"/>
        </w:rPr>
        <w:t>Urals</w:t>
      </w:r>
      <w:proofErr w:type="spellEnd"/>
      <w:r w:rsidR="00491024" w:rsidRPr="00491024">
        <w:rPr>
          <w:sz w:val="28"/>
          <w:szCs w:val="28"/>
        </w:rPr>
        <w:t xml:space="preserve"> относительно эталонной марки нефти </w:t>
      </w:r>
      <w:proofErr w:type="spellStart"/>
      <w:r w:rsidR="00491024" w:rsidRPr="00491024">
        <w:rPr>
          <w:sz w:val="28"/>
          <w:szCs w:val="28"/>
        </w:rPr>
        <w:t>Brent</w:t>
      </w:r>
      <w:proofErr w:type="spellEnd"/>
      <w:r w:rsidR="00491024" w:rsidRPr="00491024">
        <w:rPr>
          <w:sz w:val="28"/>
          <w:szCs w:val="28"/>
        </w:rPr>
        <w:t xml:space="preserve"> </w:t>
      </w:r>
      <w:r>
        <w:rPr>
          <w:sz w:val="28"/>
          <w:szCs w:val="28"/>
        </w:rPr>
        <w:t xml:space="preserve">в среднем </w:t>
      </w:r>
      <w:r w:rsidR="00491024" w:rsidRPr="00491024">
        <w:rPr>
          <w:sz w:val="28"/>
          <w:szCs w:val="28"/>
        </w:rPr>
        <w:t xml:space="preserve">составил 33%. По оценкам экспертов, несмотря на такое понижение стоимости, доход, получаемый от продажи нефти, </w:t>
      </w:r>
      <w:r>
        <w:rPr>
          <w:sz w:val="28"/>
          <w:szCs w:val="28"/>
        </w:rPr>
        <w:t xml:space="preserve">тем не </w:t>
      </w:r>
      <w:proofErr w:type="spellStart"/>
      <w:r>
        <w:rPr>
          <w:sz w:val="28"/>
          <w:szCs w:val="28"/>
        </w:rPr>
        <w:t>менне</w:t>
      </w:r>
      <w:proofErr w:type="spellEnd"/>
      <w:r>
        <w:rPr>
          <w:sz w:val="28"/>
          <w:szCs w:val="28"/>
        </w:rPr>
        <w:t xml:space="preserve"> практически</w:t>
      </w:r>
      <w:r w:rsidR="00491024" w:rsidRPr="00491024">
        <w:rPr>
          <w:sz w:val="28"/>
          <w:szCs w:val="28"/>
        </w:rPr>
        <w:t xml:space="preserve"> в </w:t>
      </w:r>
      <w:r>
        <w:rPr>
          <w:sz w:val="28"/>
          <w:szCs w:val="28"/>
        </w:rPr>
        <w:t>2</w:t>
      </w:r>
      <w:r w:rsidR="00491024" w:rsidRPr="00491024">
        <w:rPr>
          <w:sz w:val="28"/>
          <w:szCs w:val="28"/>
        </w:rPr>
        <w:t xml:space="preserve"> раза выше</w:t>
      </w:r>
      <w:r>
        <w:rPr>
          <w:sz w:val="28"/>
          <w:szCs w:val="28"/>
        </w:rPr>
        <w:t xml:space="preserve"> </w:t>
      </w:r>
      <w:r w:rsidR="00491024" w:rsidRPr="00491024">
        <w:rPr>
          <w:sz w:val="28"/>
          <w:szCs w:val="28"/>
        </w:rPr>
        <w:t>заложен</w:t>
      </w:r>
      <w:r>
        <w:rPr>
          <w:sz w:val="28"/>
          <w:szCs w:val="28"/>
        </w:rPr>
        <w:t>ных показателей</w:t>
      </w:r>
      <w:r w:rsidR="00491024" w:rsidRPr="00491024">
        <w:rPr>
          <w:sz w:val="28"/>
          <w:szCs w:val="28"/>
        </w:rPr>
        <w:t xml:space="preserve"> в бюджет</w:t>
      </w:r>
      <w:r>
        <w:rPr>
          <w:sz w:val="28"/>
          <w:szCs w:val="28"/>
        </w:rPr>
        <w:t>е</w:t>
      </w:r>
      <w:r w:rsidR="00491024" w:rsidRPr="00491024">
        <w:rPr>
          <w:sz w:val="28"/>
          <w:szCs w:val="28"/>
        </w:rPr>
        <w:t xml:space="preserve">. </w:t>
      </w:r>
    </w:p>
    <w:p w14:paraId="3AB070F3" w14:textId="0A4ABA54" w:rsidR="00491024" w:rsidRDefault="00491024" w:rsidP="00491024">
      <w:pPr>
        <w:spacing w:line="360" w:lineRule="auto"/>
        <w:ind w:firstLine="709"/>
        <w:jc w:val="both"/>
        <w:rPr>
          <w:sz w:val="28"/>
          <w:szCs w:val="28"/>
        </w:rPr>
      </w:pPr>
      <w:r w:rsidRPr="00491024">
        <w:rPr>
          <w:sz w:val="28"/>
          <w:szCs w:val="28"/>
        </w:rPr>
        <w:t>За первые четыре месяца 2022 г</w:t>
      </w:r>
      <w:r w:rsidR="00607CD4">
        <w:rPr>
          <w:sz w:val="28"/>
          <w:szCs w:val="28"/>
        </w:rPr>
        <w:t>.</w:t>
      </w:r>
      <w:r w:rsidRPr="00491024">
        <w:rPr>
          <w:sz w:val="28"/>
          <w:szCs w:val="28"/>
        </w:rPr>
        <w:t xml:space="preserve"> КНР закупила у России нефть объемом 25,6 млн тонн. Хоть это и меньше на 7,4% относительно аналогичного периода прошлого года, доходы от этих продаж выросли на 40% – до 17,11 млрд </w:t>
      </w:r>
      <w:r w:rsidR="00607CD4">
        <w:rPr>
          <w:sz w:val="28"/>
          <w:szCs w:val="28"/>
        </w:rPr>
        <w:t>долл</w:t>
      </w:r>
      <w:r w:rsidRPr="00491024">
        <w:rPr>
          <w:sz w:val="28"/>
          <w:szCs w:val="28"/>
        </w:rPr>
        <w:t>.</w:t>
      </w:r>
      <w:r w:rsidR="00607CD4" w:rsidRPr="00607CD4">
        <w:rPr>
          <w:sz w:val="28"/>
          <w:szCs w:val="28"/>
        </w:rPr>
        <w:t xml:space="preserve"> </w:t>
      </w:r>
      <w:r w:rsidR="00607CD4">
        <w:rPr>
          <w:sz w:val="28"/>
          <w:szCs w:val="28"/>
        </w:rPr>
        <w:t xml:space="preserve">(рис. </w:t>
      </w:r>
      <w:r w:rsidR="001F5DA6" w:rsidRPr="001F5DA6">
        <w:rPr>
          <w:sz w:val="28"/>
          <w:szCs w:val="28"/>
        </w:rPr>
        <w:t>20</w:t>
      </w:r>
      <w:r w:rsidR="00607CD4">
        <w:rPr>
          <w:sz w:val="28"/>
          <w:szCs w:val="28"/>
        </w:rPr>
        <w:t>)</w:t>
      </w:r>
      <w:r w:rsidR="00607CD4" w:rsidRPr="00491024">
        <w:rPr>
          <w:sz w:val="28"/>
          <w:szCs w:val="28"/>
        </w:rPr>
        <w:t>.</w:t>
      </w:r>
    </w:p>
    <w:p w14:paraId="6FDAE5A8" w14:textId="77777777" w:rsidR="00662217" w:rsidRPr="00491024" w:rsidRDefault="00662217" w:rsidP="00491024">
      <w:pPr>
        <w:spacing w:line="360" w:lineRule="auto"/>
        <w:ind w:firstLine="709"/>
        <w:jc w:val="both"/>
        <w:rPr>
          <w:sz w:val="28"/>
          <w:szCs w:val="28"/>
        </w:rPr>
      </w:pPr>
    </w:p>
    <w:p w14:paraId="1DE9F2B2" w14:textId="77777777" w:rsidR="00491024" w:rsidRPr="00491024" w:rsidRDefault="00491024" w:rsidP="00662217">
      <w:pPr>
        <w:jc w:val="center"/>
        <w:rPr>
          <w:sz w:val="28"/>
          <w:szCs w:val="28"/>
        </w:rPr>
      </w:pPr>
      <w:r w:rsidRPr="00491024">
        <w:rPr>
          <w:sz w:val="28"/>
          <w:szCs w:val="28"/>
        </w:rPr>
        <w:fldChar w:fldCharType="begin"/>
      </w:r>
      <w:r w:rsidRPr="00491024">
        <w:rPr>
          <w:sz w:val="28"/>
          <w:szCs w:val="28"/>
        </w:rPr>
        <w:instrText xml:space="preserve"> INCLUDEPICTURE "/Users/user/Library/Group Containers/UBF8T346G9.ms/WebArchiveCopyPasteTempFiles/com.microsoft.Word/ris5-1.jpg" \* MERGEFORMATINET </w:instrText>
      </w:r>
      <w:r w:rsidRPr="00491024">
        <w:rPr>
          <w:sz w:val="28"/>
          <w:szCs w:val="28"/>
        </w:rPr>
        <w:fldChar w:fldCharType="separate"/>
      </w:r>
      <w:r w:rsidRPr="00491024">
        <w:rPr>
          <w:noProof/>
          <w:sz w:val="28"/>
          <w:szCs w:val="28"/>
          <w:lang w:eastAsia="ru-RU"/>
        </w:rPr>
        <w:drawing>
          <wp:inline distT="0" distB="0" distL="0" distR="0" wp14:anchorId="77CB80AA" wp14:editId="2E772A13">
            <wp:extent cx="4754491" cy="2504049"/>
            <wp:effectExtent l="0" t="0" r="0" b="0"/>
            <wp:docPr id="35" name="Рисунок 35" descr="Рис. 5. Основные поставщики нефти в Китай, январь-апрель 2022, млн тонн. Источник: Т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Рис. 5. Основные поставщики нефти в Китай, январь-апрель 2022, млн тонн. Источник: ТАС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91725" cy="2523659"/>
                    </a:xfrm>
                    <a:prstGeom prst="rect">
                      <a:avLst/>
                    </a:prstGeom>
                    <a:noFill/>
                    <a:ln>
                      <a:noFill/>
                    </a:ln>
                  </pic:spPr>
                </pic:pic>
              </a:graphicData>
            </a:graphic>
          </wp:inline>
        </w:drawing>
      </w:r>
      <w:r w:rsidRPr="00491024">
        <w:rPr>
          <w:sz w:val="28"/>
          <w:szCs w:val="28"/>
        </w:rPr>
        <w:fldChar w:fldCharType="end"/>
      </w:r>
    </w:p>
    <w:p w14:paraId="67132946" w14:textId="77777777" w:rsidR="00662217" w:rsidRDefault="00662217" w:rsidP="00662217">
      <w:pPr>
        <w:jc w:val="center"/>
        <w:rPr>
          <w:sz w:val="28"/>
          <w:szCs w:val="28"/>
        </w:rPr>
      </w:pPr>
    </w:p>
    <w:p w14:paraId="14980B8F" w14:textId="77777777" w:rsidR="00662217" w:rsidRDefault="00491024" w:rsidP="00662217">
      <w:pPr>
        <w:jc w:val="center"/>
        <w:rPr>
          <w:sz w:val="28"/>
          <w:szCs w:val="28"/>
        </w:rPr>
      </w:pPr>
      <w:r w:rsidRPr="00491024">
        <w:rPr>
          <w:sz w:val="28"/>
          <w:szCs w:val="28"/>
        </w:rPr>
        <w:t>Рис</w:t>
      </w:r>
      <w:r w:rsidR="00607CD4">
        <w:rPr>
          <w:sz w:val="28"/>
          <w:szCs w:val="28"/>
        </w:rPr>
        <w:t>унок</w:t>
      </w:r>
      <w:r w:rsidRPr="00491024">
        <w:rPr>
          <w:sz w:val="28"/>
          <w:szCs w:val="28"/>
        </w:rPr>
        <w:t xml:space="preserve"> </w:t>
      </w:r>
      <w:r w:rsidR="001F5DA6" w:rsidRPr="001F5DA6">
        <w:rPr>
          <w:sz w:val="28"/>
          <w:szCs w:val="28"/>
        </w:rPr>
        <w:t>20</w:t>
      </w:r>
      <w:r w:rsidR="00607CD4">
        <w:rPr>
          <w:sz w:val="28"/>
          <w:szCs w:val="28"/>
        </w:rPr>
        <w:t xml:space="preserve"> –</w:t>
      </w:r>
      <w:r w:rsidRPr="00491024">
        <w:rPr>
          <w:sz w:val="28"/>
          <w:szCs w:val="28"/>
        </w:rPr>
        <w:t xml:space="preserve"> Основные поставщики нефти в Китай, </w:t>
      </w:r>
    </w:p>
    <w:p w14:paraId="33105707" w14:textId="65234196" w:rsidR="00491024" w:rsidRDefault="00491024" w:rsidP="00662217">
      <w:pPr>
        <w:jc w:val="center"/>
        <w:rPr>
          <w:sz w:val="28"/>
          <w:szCs w:val="28"/>
        </w:rPr>
      </w:pPr>
      <w:r w:rsidRPr="00491024">
        <w:rPr>
          <w:sz w:val="28"/>
          <w:szCs w:val="28"/>
        </w:rPr>
        <w:t xml:space="preserve">январь-апрель 2022, млн тонн. </w:t>
      </w:r>
      <w:r w:rsidR="00607CD4" w:rsidRPr="00607CD4">
        <w:rPr>
          <w:sz w:val="28"/>
          <w:szCs w:val="28"/>
        </w:rPr>
        <w:t>[</w:t>
      </w:r>
      <w:r w:rsidR="006F5966">
        <w:rPr>
          <w:sz w:val="28"/>
          <w:szCs w:val="28"/>
        </w:rPr>
        <w:t>44</w:t>
      </w:r>
      <w:r w:rsidR="00607CD4" w:rsidRPr="00607CD4">
        <w:rPr>
          <w:sz w:val="28"/>
          <w:szCs w:val="28"/>
        </w:rPr>
        <w:t>]</w:t>
      </w:r>
    </w:p>
    <w:p w14:paraId="29FC8F59" w14:textId="77777777" w:rsidR="00662217" w:rsidRDefault="00662217" w:rsidP="006F5966">
      <w:pPr>
        <w:spacing w:line="360" w:lineRule="auto"/>
        <w:ind w:firstLine="709"/>
        <w:jc w:val="both"/>
        <w:rPr>
          <w:sz w:val="28"/>
          <w:szCs w:val="28"/>
        </w:rPr>
      </w:pPr>
    </w:p>
    <w:p w14:paraId="0906058F" w14:textId="45823193" w:rsidR="00491024" w:rsidRDefault="00491024" w:rsidP="006F5966">
      <w:pPr>
        <w:spacing w:line="360" w:lineRule="auto"/>
        <w:ind w:firstLine="709"/>
        <w:jc w:val="both"/>
        <w:rPr>
          <w:sz w:val="28"/>
          <w:szCs w:val="28"/>
        </w:rPr>
      </w:pPr>
      <w:r w:rsidRPr="00491024">
        <w:rPr>
          <w:sz w:val="28"/>
          <w:szCs w:val="28"/>
        </w:rPr>
        <w:t xml:space="preserve">В мае </w:t>
      </w:r>
      <w:r w:rsidR="00607CD4">
        <w:rPr>
          <w:sz w:val="28"/>
          <w:szCs w:val="28"/>
        </w:rPr>
        <w:t>2022 г.</w:t>
      </w:r>
      <w:r w:rsidRPr="00491024">
        <w:rPr>
          <w:sz w:val="28"/>
          <w:szCs w:val="28"/>
        </w:rPr>
        <w:t xml:space="preserve"> Россия </w:t>
      </w:r>
      <w:r w:rsidR="00607CD4">
        <w:rPr>
          <w:sz w:val="28"/>
          <w:szCs w:val="28"/>
        </w:rPr>
        <w:t>заняла второе место</w:t>
      </w:r>
      <w:r w:rsidRPr="00491024">
        <w:rPr>
          <w:sz w:val="28"/>
          <w:szCs w:val="28"/>
        </w:rPr>
        <w:t xml:space="preserve"> по объему постав</w:t>
      </w:r>
      <w:r w:rsidR="00607CD4">
        <w:rPr>
          <w:sz w:val="28"/>
          <w:szCs w:val="28"/>
        </w:rPr>
        <w:t>ок</w:t>
      </w:r>
      <w:r w:rsidRPr="00491024">
        <w:rPr>
          <w:sz w:val="28"/>
          <w:szCs w:val="28"/>
        </w:rPr>
        <w:t xml:space="preserve"> нефти в Индию</w:t>
      </w:r>
      <w:r w:rsidR="00607CD4">
        <w:rPr>
          <w:sz w:val="28"/>
          <w:szCs w:val="28"/>
        </w:rPr>
        <w:t>,</w:t>
      </w:r>
      <w:r w:rsidRPr="00491024">
        <w:rPr>
          <w:sz w:val="28"/>
          <w:szCs w:val="28"/>
        </w:rPr>
        <w:t xml:space="preserve"> </w:t>
      </w:r>
      <w:r w:rsidR="00607CD4">
        <w:rPr>
          <w:sz w:val="28"/>
          <w:szCs w:val="28"/>
        </w:rPr>
        <w:t>н</w:t>
      </w:r>
      <w:r w:rsidRPr="00491024">
        <w:rPr>
          <w:sz w:val="28"/>
          <w:szCs w:val="28"/>
        </w:rPr>
        <w:t xml:space="preserve">а </w:t>
      </w:r>
      <w:r w:rsidR="00607CD4">
        <w:rPr>
          <w:sz w:val="28"/>
          <w:szCs w:val="28"/>
        </w:rPr>
        <w:t xml:space="preserve">1-м </w:t>
      </w:r>
      <w:r w:rsidRPr="00491024">
        <w:rPr>
          <w:sz w:val="28"/>
          <w:szCs w:val="28"/>
        </w:rPr>
        <w:t xml:space="preserve">месте </w:t>
      </w:r>
      <w:r w:rsidR="00607CD4">
        <w:rPr>
          <w:sz w:val="28"/>
          <w:szCs w:val="28"/>
        </w:rPr>
        <w:t>–</w:t>
      </w:r>
      <w:r w:rsidRPr="00491024">
        <w:rPr>
          <w:sz w:val="28"/>
          <w:szCs w:val="28"/>
        </w:rPr>
        <w:t xml:space="preserve"> Ирак</w:t>
      </w:r>
      <w:r w:rsidR="00607CD4">
        <w:rPr>
          <w:sz w:val="28"/>
          <w:szCs w:val="28"/>
        </w:rPr>
        <w:t xml:space="preserve"> (рис. 2</w:t>
      </w:r>
      <w:r w:rsidR="001F5DA6" w:rsidRPr="001F5DA6">
        <w:rPr>
          <w:sz w:val="28"/>
          <w:szCs w:val="28"/>
        </w:rPr>
        <w:t>1</w:t>
      </w:r>
      <w:r w:rsidR="00607CD4">
        <w:rPr>
          <w:sz w:val="28"/>
          <w:szCs w:val="28"/>
        </w:rPr>
        <w:t>)</w:t>
      </w:r>
      <w:r w:rsidRPr="00491024">
        <w:rPr>
          <w:sz w:val="28"/>
          <w:szCs w:val="28"/>
        </w:rPr>
        <w:t xml:space="preserve">. </w:t>
      </w:r>
      <w:r w:rsidR="00452149" w:rsidRPr="00491024">
        <w:rPr>
          <w:sz w:val="28"/>
          <w:szCs w:val="28"/>
        </w:rPr>
        <w:t xml:space="preserve">В общем объеме поставляемой в Индию нефти доля </w:t>
      </w:r>
      <w:r w:rsidR="00536D36">
        <w:rPr>
          <w:sz w:val="28"/>
          <w:szCs w:val="28"/>
        </w:rPr>
        <w:t>РФ</w:t>
      </w:r>
      <w:r w:rsidR="00452149" w:rsidRPr="00491024">
        <w:rPr>
          <w:sz w:val="28"/>
          <w:szCs w:val="28"/>
        </w:rPr>
        <w:t xml:space="preserve"> 16,5%.</w:t>
      </w:r>
    </w:p>
    <w:p w14:paraId="2EB4A5DA" w14:textId="77777777" w:rsidR="00662217" w:rsidRPr="00491024" w:rsidRDefault="00662217" w:rsidP="006F5966">
      <w:pPr>
        <w:spacing w:line="360" w:lineRule="auto"/>
        <w:ind w:firstLine="709"/>
        <w:jc w:val="both"/>
        <w:rPr>
          <w:sz w:val="28"/>
          <w:szCs w:val="28"/>
        </w:rPr>
      </w:pPr>
    </w:p>
    <w:p w14:paraId="470FFC3E" w14:textId="77777777" w:rsidR="00491024" w:rsidRPr="00491024" w:rsidRDefault="00491024" w:rsidP="00662217">
      <w:pPr>
        <w:jc w:val="center"/>
        <w:rPr>
          <w:sz w:val="28"/>
          <w:szCs w:val="28"/>
        </w:rPr>
      </w:pPr>
      <w:r w:rsidRPr="00491024">
        <w:rPr>
          <w:sz w:val="28"/>
          <w:szCs w:val="28"/>
        </w:rPr>
        <w:fldChar w:fldCharType="begin"/>
      </w:r>
      <w:r w:rsidRPr="00491024">
        <w:rPr>
          <w:sz w:val="28"/>
          <w:szCs w:val="28"/>
        </w:rPr>
        <w:instrText xml:space="preserve"> INCLUDEPICTURE "/Users/user/Library/Group Containers/UBF8T346G9.ms/WebArchiveCopyPasteTempFiles/com.microsoft.Word/ris6-1.jpg" \* MERGEFORMATINET </w:instrText>
      </w:r>
      <w:r w:rsidRPr="00491024">
        <w:rPr>
          <w:sz w:val="28"/>
          <w:szCs w:val="28"/>
        </w:rPr>
        <w:fldChar w:fldCharType="separate"/>
      </w:r>
      <w:r w:rsidRPr="00491024">
        <w:rPr>
          <w:noProof/>
          <w:sz w:val="28"/>
          <w:szCs w:val="28"/>
          <w:lang w:eastAsia="ru-RU"/>
        </w:rPr>
        <w:drawing>
          <wp:inline distT="0" distB="0" distL="0" distR="0" wp14:anchorId="789A5902" wp14:editId="796456B7">
            <wp:extent cx="5848282" cy="2433711"/>
            <wp:effectExtent l="0" t="0" r="0" b="5080"/>
            <wp:docPr id="34" name="Рисунок 34" descr="Рис. 6. Поставщики нефти в Индию. Источник: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ис. 6. Поставщики нефти в Индию. Источник: Reut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3249" cy="2448262"/>
                    </a:xfrm>
                    <a:prstGeom prst="rect">
                      <a:avLst/>
                    </a:prstGeom>
                    <a:noFill/>
                    <a:ln>
                      <a:noFill/>
                    </a:ln>
                  </pic:spPr>
                </pic:pic>
              </a:graphicData>
            </a:graphic>
          </wp:inline>
        </w:drawing>
      </w:r>
      <w:r w:rsidRPr="00491024">
        <w:rPr>
          <w:sz w:val="28"/>
          <w:szCs w:val="28"/>
        </w:rPr>
        <w:fldChar w:fldCharType="end"/>
      </w:r>
    </w:p>
    <w:p w14:paraId="5DC8CDCC" w14:textId="77777777" w:rsidR="00662217" w:rsidRDefault="00662217" w:rsidP="00662217">
      <w:pPr>
        <w:jc w:val="center"/>
        <w:rPr>
          <w:sz w:val="28"/>
          <w:szCs w:val="28"/>
        </w:rPr>
      </w:pPr>
    </w:p>
    <w:p w14:paraId="4B4CA054" w14:textId="634B60AE" w:rsidR="00491024" w:rsidRDefault="00491024" w:rsidP="00662217">
      <w:pPr>
        <w:jc w:val="center"/>
        <w:rPr>
          <w:sz w:val="28"/>
          <w:szCs w:val="28"/>
        </w:rPr>
      </w:pPr>
      <w:r w:rsidRPr="00491024">
        <w:rPr>
          <w:sz w:val="28"/>
          <w:szCs w:val="28"/>
        </w:rPr>
        <w:t>Рис</w:t>
      </w:r>
      <w:r w:rsidR="00607CD4">
        <w:rPr>
          <w:sz w:val="28"/>
          <w:szCs w:val="28"/>
        </w:rPr>
        <w:t>унок</w:t>
      </w:r>
      <w:r w:rsidRPr="00491024">
        <w:rPr>
          <w:sz w:val="28"/>
          <w:szCs w:val="28"/>
        </w:rPr>
        <w:t xml:space="preserve"> </w:t>
      </w:r>
      <w:r w:rsidR="00607CD4">
        <w:rPr>
          <w:sz w:val="28"/>
          <w:szCs w:val="28"/>
        </w:rPr>
        <w:t>2</w:t>
      </w:r>
      <w:r w:rsidR="001F5DA6" w:rsidRPr="001F5DA6">
        <w:rPr>
          <w:sz w:val="28"/>
          <w:szCs w:val="28"/>
        </w:rPr>
        <w:t>1</w:t>
      </w:r>
      <w:r w:rsidR="00607CD4">
        <w:rPr>
          <w:sz w:val="28"/>
          <w:szCs w:val="28"/>
        </w:rPr>
        <w:t xml:space="preserve"> –</w:t>
      </w:r>
      <w:r w:rsidRPr="00491024">
        <w:rPr>
          <w:sz w:val="28"/>
          <w:szCs w:val="28"/>
        </w:rPr>
        <w:t xml:space="preserve"> </w:t>
      </w:r>
      <w:r w:rsidR="00607CD4">
        <w:rPr>
          <w:sz w:val="28"/>
          <w:szCs w:val="28"/>
        </w:rPr>
        <w:t>Ключевые п</w:t>
      </w:r>
      <w:r w:rsidRPr="00491024">
        <w:rPr>
          <w:sz w:val="28"/>
          <w:szCs w:val="28"/>
        </w:rPr>
        <w:t>оставщики нефти в Индию</w:t>
      </w:r>
      <w:r w:rsidR="00607CD4">
        <w:rPr>
          <w:sz w:val="28"/>
          <w:szCs w:val="28"/>
        </w:rPr>
        <w:t xml:space="preserve"> в </w:t>
      </w:r>
      <w:r w:rsidR="00607CD4" w:rsidRPr="00607CD4">
        <w:rPr>
          <w:sz w:val="28"/>
          <w:szCs w:val="28"/>
        </w:rPr>
        <w:t>2020-</w:t>
      </w:r>
      <w:r w:rsidR="00607CD4">
        <w:rPr>
          <w:sz w:val="28"/>
          <w:szCs w:val="28"/>
        </w:rPr>
        <w:t>2022 гг</w:t>
      </w:r>
      <w:r w:rsidRPr="00491024">
        <w:rPr>
          <w:sz w:val="28"/>
          <w:szCs w:val="28"/>
        </w:rPr>
        <w:t xml:space="preserve">. </w:t>
      </w:r>
      <w:r w:rsidR="00607CD4" w:rsidRPr="00607CD4">
        <w:rPr>
          <w:sz w:val="28"/>
          <w:szCs w:val="28"/>
        </w:rPr>
        <w:t>[</w:t>
      </w:r>
      <w:r w:rsidR="006F5966">
        <w:rPr>
          <w:sz w:val="28"/>
          <w:szCs w:val="28"/>
        </w:rPr>
        <w:t>43</w:t>
      </w:r>
      <w:r w:rsidR="00607CD4" w:rsidRPr="00607CD4">
        <w:rPr>
          <w:sz w:val="28"/>
          <w:szCs w:val="28"/>
        </w:rPr>
        <w:t>]</w:t>
      </w:r>
    </w:p>
    <w:p w14:paraId="64F7F5F4" w14:textId="7B8BFC19" w:rsidR="00D44326" w:rsidRPr="006F5966" w:rsidRDefault="00D44326" w:rsidP="00D44326">
      <w:pPr>
        <w:spacing w:line="360" w:lineRule="auto"/>
        <w:ind w:firstLine="709"/>
        <w:jc w:val="both"/>
        <w:rPr>
          <w:spacing w:val="-6"/>
          <w:sz w:val="28"/>
          <w:szCs w:val="28"/>
        </w:rPr>
      </w:pPr>
      <w:r w:rsidRPr="006F5966">
        <w:rPr>
          <w:spacing w:val="-6"/>
          <w:sz w:val="28"/>
          <w:szCs w:val="28"/>
        </w:rPr>
        <w:t>Что касается еще одного ключевого для России вида энергоносителя – газа, то он также активно с начала 2022 г. перенаправляется на новые рынки сбыта, прежде всего, в Китай. Газпром в 2022 г. превысил годовые обязательства по поставкам в Китай. В 2022 г. Газпром неоднократно сообщал о рекордах по поставкам газа в Китай. Последний зафиксировали 28 декабря, максимальное превышение контрактных обязательств составило 18,7%. Общий объем экспорта в Китай суммарно достиг 48 млрд. кубометров газа в год [</w:t>
      </w:r>
      <w:r w:rsidR="006F5966" w:rsidRPr="006F5966">
        <w:rPr>
          <w:spacing w:val="-6"/>
          <w:sz w:val="28"/>
          <w:szCs w:val="28"/>
        </w:rPr>
        <w:t>26</w:t>
      </w:r>
      <w:r w:rsidRPr="006F5966">
        <w:rPr>
          <w:spacing w:val="-6"/>
          <w:sz w:val="28"/>
          <w:szCs w:val="28"/>
        </w:rPr>
        <w:t>]. Первые трубопроводные поставки газа в Китай – по газопроводу "Сила Сибири" – начались в конце 2019 г. и в 2020-м составили 4,1 млрд. кубометров, а в следующем году выросли в 2,5 раза – до 10,4 млрд. кубометров. По мере реализации проекта планируется ежегодно наращивать объем поставок до выхода на проектную годовую мощность в 38 млрд. кубометров к 2025 г</w:t>
      </w:r>
    </w:p>
    <w:p w14:paraId="40E3238B" w14:textId="07B257DC" w:rsidR="00D44326" w:rsidRPr="006F5966" w:rsidRDefault="00D44326" w:rsidP="00D44326">
      <w:pPr>
        <w:spacing w:line="360" w:lineRule="auto"/>
        <w:ind w:firstLine="709"/>
        <w:jc w:val="both"/>
        <w:rPr>
          <w:spacing w:val="-6"/>
          <w:sz w:val="28"/>
          <w:szCs w:val="28"/>
        </w:rPr>
      </w:pPr>
      <w:r w:rsidRPr="006F5966">
        <w:rPr>
          <w:spacing w:val="-6"/>
          <w:sz w:val="28"/>
          <w:szCs w:val="28"/>
        </w:rPr>
        <w:t>Газпром в начале февраля 2022-го подписал с CNPC второй долгосрочный контракт – на экспорт по дальневосточному маршруту. Суммарный объем поставок вырастет до 48 млрд. кубометров ежегодно. С учетом российского газопровода "Сила Сибири – 2" и его продолжения через Монголию – газопровода "Союз Восток" – экспорт газа в Китай может увеличиться еще на 50 млрд. кубометров в год.</w:t>
      </w:r>
    </w:p>
    <w:p w14:paraId="2361335D" w14:textId="2A6BA94E" w:rsidR="00D44326" w:rsidRPr="006F5966" w:rsidRDefault="00D44326" w:rsidP="00D44326">
      <w:pPr>
        <w:spacing w:line="360" w:lineRule="auto"/>
        <w:ind w:firstLine="709"/>
        <w:jc w:val="both"/>
        <w:rPr>
          <w:spacing w:val="-6"/>
          <w:sz w:val="28"/>
          <w:szCs w:val="28"/>
        </w:rPr>
      </w:pPr>
      <w:r w:rsidRPr="006F5966">
        <w:rPr>
          <w:spacing w:val="-6"/>
          <w:sz w:val="28"/>
          <w:szCs w:val="28"/>
        </w:rPr>
        <w:t>Таким образом, р</w:t>
      </w:r>
      <w:r w:rsidRPr="00D44326">
        <w:rPr>
          <w:spacing w:val="-6"/>
          <w:sz w:val="28"/>
          <w:szCs w:val="28"/>
        </w:rPr>
        <w:t>азвитие китайского направления</w:t>
      </w:r>
      <w:r w:rsidRPr="006F5966">
        <w:rPr>
          <w:spacing w:val="-6"/>
          <w:sz w:val="28"/>
          <w:szCs w:val="28"/>
        </w:rPr>
        <w:t xml:space="preserve"> экспорта российского газа в Китай</w:t>
      </w:r>
      <w:r w:rsidRPr="00D44326">
        <w:rPr>
          <w:spacing w:val="-6"/>
          <w:sz w:val="28"/>
          <w:szCs w:val="28"/>
        </w:rPr>
        <w:t xml:space="preserve"> связано с двумя перспективными маршрутами </w:t>
      </w:r>
      <w:r w:rsidRPr="006F5966">
        <w:rPr>
          <w:spacing w:val="-6"/>
          <w:sz w:val="28"/>
          <w:szCs w:val="28"/>
        </w:rPr>
        <w:t>–</w:t>
      </w:r>
      <w:r w:rsidRPr="00D44326">
        <w:rPr>
          <w:spacing w:val="-6"/>
          <w:sz w:val="28"/>
          <w:szCs w:val="28"/>
        </w:rPr>
        <w:t xml:space="preserve"> с Дальнего Востока и через</w:t>
      </w:r>
      <w:r w:rsidRPr="006F5966">
        <w:rPr>
          <w:spacing w:val="-6"/>
          <w:sz w:val="28"/>
          <w:szCs w:val="28"/>
        </w:rPr>
        <w:t xml:space="preserve"> </w:t>
      </w:r>
      <w:r w:rsidRPr="00D44326">
        <w:rPr>
          <w:spacing w:val="-6"/>
          <w:sz w:val="28"/>
          <w:szCs w:val="28"/>
        </w:rPr>
        <w:t xml:space="preserve">Монголию. По первому подписан контракт, второй маршрут прорабатывается. Суммарный объем ежегодных поставок по трем маршрутам </w:t>
      </w:r>
      <w:r w:rsidRPr="006F5966">
        <w:rPr>
          <w:spacing w:val="-6"/>
          <w:sz w:val="28"/>
          <w:szCs w:val="28"/>
        </w:rPr>
        <w:t>–</w:t>
      </w:r>
      <w:r w:rsidRPr="00D44326">
        <w:rPr>
          <w:spacing w:val="-6"/>
          <w:sz w:val="28"/>
          <w:szCs w:val="28"/>
        </w:rPr>
        <w:t xml:space="preserve"> около 100 </w:t>
      </w:r>
      <w:r w:rsidRPr="006F5966">
        <w:rPr>
          <w:spacing w:val="-6"/>
          <w:sz w:val="28"/>
          <w:szCs w:val="28"/>
        </w:rPr>
        <w:t>млрд</w:t>
      </w:r>
      <w:r w:rsidRPr="00D44326">
        <w:rPr>
          <w:spacing w:val="-6"/>
          <w:sz w:val="28"/>
          <w:szCs w:val="28"/>
        </w:rPr>
        <w:t xml:space="preserve"> кубометров газа.</w:t>
      </w:r>
    </w:p>
    <w:p w14:paraId="2824AAEF" w14:textId="2DFCCF0E" w:rsidR="00D12FD2" w:rsidRPr="006E3FA6" w:rsidRDefault="00D44326" w:rsidP="006E3FA6">
      <w:pPr>
        <w:spacing w:line="360" w:lineRule="auto"/>
        <w:ind w:firstLine="709"/>
        <w:jc w:val="both"/>
        <w:rPr>
          <w:sz w:val="28"/>
          <w:szCs w:val="28"/>
        </w:rPr>
      </w:pPr>
      <w:r w:rsidRPr="006E3FA6">
        <w:rPr>
          <w:sz w:val="28"/>
          <w:szCs w:val="28"/>
        </w:rPr>
        <w:t>Что касается ключевого рынка для российского газа до санкций 2022 г. – ЕС – то в 2022 г. поставки на этот рынок сократились на 46% (вдвое по сравнению с уровнем 2021 г.), достигнув самого низкого уровня, по крайней мере, с начала века [</w:t>
      </w:r>
      <w:r w:rsidR="006F5966">
        <w:rPr>
          <w:sz w:val="28"/>
          <w:szCs w:val="28"/>
        </w:rPr>
        <w:t>62</w:t>
      </w:r>
      <w:r w:rsidRPr="006E3FA6">
        <w:rPr>
          <w:sz w:val="28"/>
          <w:szCs w:val="28"/>
        </w:rPr>
        <w:t>].</w:t>
      </w:r>
      <w:r w:rsidR="00D12FD2" w:rsidRPr="006E3FA6">
        <w:rPr>
          <w:sz w:val="28"/>
          <w:szCs w:val="28"/>
        </w:rPr>
        <w:t xml:space="preserve"> Сокращение поставок </w:t>
      </w:r>
      <w:r w:rsidR="004865C0" w:rsidRPr="006E3FA6">
        <w:rPr>
          <w:sz w:val="28"/>
          <w:szCs w:val="28"/>
        </w:rPr>
        <w:t>произошло</w:t>
      </w:r>
      <w:r w:rsidR="00D12FD2" w:rsidRPr="006E3FA6">
        <w:rPr>
          <w:sz w:val="28"/>
          <w:szCs w:val="28"/>
        </w:rPr>
        <w:t xml:space="preserve"> в результате ответных мер РФ на введённые санкции. Так, ряд европейских стран были полностью отключены в 2022 г. после отказа платить за поставки в рублях. В настоящее время газ поступает в Европу только через один из трансграничных пунктов России с Украиной и через часть трубопровода </w:t>
      </w:r>
      <w:proofErr w:type="spellStart"/>
      <w:r w:rsidR="00D12FD2" w:rsidRPr="006E3FA6">
        <w:rPr>
          <w:sz w:val="28"/>
          <w:szCs w:val="28"/>
        </w:rPr>
        <w:t>TurkStream</w:t>
      </w:r>
      <w:proofErr w:type="spellEnd"/>
      <w:r w:rsidR="00D12FD2" w:rsidRPr="006E3FA6">
        <w:rPr>
          <w:sz w:val="28"/>
          <w:szCs w:val="28"/>
        </w:rPr>
        <w:t xml:space="preserve"> через Турцию в Венгрию и Сербию.</w:t>
      </w:r>
    </w:p>
    <w:p w14:paraId="47E6C185" w14:textId="12E3E8EF" w:rsidR="00D12FD2" w:rsidRDefault="00D12FD2" w:rsidP="006E3FA6">
      <w:pPr>
        <w:spacing w:line="360" w:lineRule="auto"/>
        <w:ind w:firstLine="709"/>
        <w:jc w:val="both"/>
        <w:rPr>
          <w:sz w:val="28"/>
          <w:szCs w:val="28"/>
        </w:rPr>
      </w:pPr>
      <w:r w:rsidRPr="006E3FA6">
        <w:rPr>
          <w:sz w:val="28"/>
          <w:szCs w:val="28"/>
        </w:rPr>
        <w:t>На рисунке 2</w:t>
      </w:r>
      <w:r w:rsidR="001F5DA6" w:rsidRPr="001F5DA6">
        <w:rPr>
          <w:sz w:val="28"/>
          <w:szCs w:val="28"/>
        </w:rPr>
        <w:t>2</w:t>
      </w:r>
      <w:r w:rsidRPr="006E3FA6">
        <w:rPr>
          <w:sz w:val="28"/>
          <w:szCs w:val="28"/>
        </w:rPr>
        <w:t xml:space="preserve"> представлена динамика экспорта Газпрома на ключевые зарубежные рынки. Как видно, в 2022 г. экспорт компании упал почти вдвое и составил чуть более 100 млрд. кубометров. Добыча газа "Газпромом" в 2022 г. также упала: до 412,6 млрд. кубометров, что почти на 20% ниже по сравнению с 2021 г. и, согласно данным компании, является самым низким, по крайней мере, с 2008 г.</w:t>
      </w:r>
    </w:p>
    <w:p w14:paraId="4C6BE33A" w14:textId="77777777" w:rsidR="00662217" w:rsidRPr="006E3FA6" w:rsidRDefault="00662217" w:rsidP="006E3FA6">
      <w:pPr>
        <w:spacing w:line="360" w:lineRule="auto"/>
        <w:ind w:firstLine="709"/>
        <w:jc w:val="both"/>
        <w:rPr>
          <w:sz w:val="28"/>
          <w:szCs w:val="28"/>
        </w:rPr>
      </w:pPr>
    </w:p>
    <w:p w14:paraId="26B4D67F" w14:textId="3D68CEB2" w:rsidR="00D44326" w:rsidRPr="006E3FA6" w:rsidRDefault="00D12FD2" w:rsidP="00662217">
      <w:pPr>
        <w:jc w:val="center"/>
        <w:rPr>
          <w:sz w:val="28"/>
          <w:szCs w:val="28"/>
        </w:rPr>
      </w:pPr>
      <w:r w:rsidRPr="006E3FA6">
        <w:rPr>
          <w:noProof/>
          <w:sz w:val="28"/>
          <w:szCs w:val="28"/>
          <w:lang w:eastAsia="ru-RU"/>
        </w:rPr>
        <w:drawing>
          <wp:inline distT="0" distB="0" distL="0" distR="0" wp14:anchorId="78CE5FCC" wp14:editId="532C42EC">
            <wp:extent cx="4424388" cy="209608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47843" cy="2107198"/>
                    </a:xfrm>
                    <a:prstGeom prst="rect">
                      <a:avLst/>
                    </a:prstGeom>
                  </pic:spPr>
                </pic:pic>
              </a:graphicData>
            </a:graphic>
          </wp:inline>
        </w:drawing>
      </w:r>
    </w:p>
    <w:p w14:paraId="2AEA60E0" w14:textId="77777777" w:rsidR="00662217" w:rsidRDefault="00662217" w:rsidP="00662217">
      <w:pPr>
        <w:jc w:val="center"/>
        <w:rPr>
          <w:sz w:val="28"/>
          <w:szCs w:val="28"/>
        </w:rPr>
      </w:pPr>
    </w:p>
    <w:p w14:paraId="46E9C11E" w14:textId="61F91012" w:rsidR="00B76D81" w:rsidRDefault="00D12FD2" w:rsidP="00662217">
      <w:pPr>
        <w:jc w:val="center"/>
        <w:rPr>
          <w:sz w:val="28"/>
          <w:szCs w:val="28"/>
        </w:rPr>
      </w:pPr>
      <w:r w:rsidRPr="006F5966">
        <w:rPr>
          <w:sz w:val="28"/>
          <w:szCs w:val="28"/>
        </w:rPr>
        <w:t xml:space="preserve">Рисунок </w:t>
      </w:r>
      <w:r w:rsidR="001F5DA6" w:rsidRPr="006F5966">
        <w:rPr>
          <w:sz w:val="28"/>
          <w:szCs w:val="28"/>
        </w:rPr>
        <w:t>2</w:t>
      </w:r>
      <w:r w:rsidRPr="006F5966">
        <w:rPr>
          <w:sz w:val="28"/>
          <w:szCs w:val="28"/>
        </w:rPr>
        <w:t xml:space="preserve">1 – Экспорт Газпрома на ключевые зарубежные </w:t>
      </w:r>
    </w:p>
    <w:p w14:paraId="1AC9CA61" w14:textId="10A268C7" w:rsidR="00D44326" w:rsidRPr="006E3FA6" w:rsidRDefault="00D12FD2" w:rsidP="00662217">
      <w:pPr>
        <w:jc w:val="center"/>
        <w:rPr>
          <w:sz w:val="28"/>
          <w:szCs w:val="28"/>
        </w:rPr>
      </w:pPr>
      <w:r w:rsidRPr="006F5966">
        <w:rPr>
          <w:sz w:val="28"/>
          <w:szCs w:val="28"/>
        </w:rPr>
        <w:t>рынки,</w:t>
      </w:r>
      <w:r w:rsidR="00B76D81">
        <w:rPr>
          <w:sz w:val="28"/>
          <w:szCs w:val="28"/>
        </w:rPr>
        <w:t xml:space="preserve"> </w:t>
      </w:r>
      <w:r w:rsidRPr="006F5966">
        <w:rPr>
          <w:sz w:val="28"/>
          <w:szCs w:val="28"/>
        </w:rPr>
        <w:t>млрд. куб. [</w:t>
      </w:r>
      <w:r w:rsidR="006F5966" w:rsidRPr="006F5966">
        <w:rPr>
          <w:sz w:val="28"/>
          <w:szCs w:val="28"/>
        </w:rPr>
        <w:t>25</w:t>
      </w:r>
      <w:r w:rsidRPr="006F5966">
        <w:rPr>
          <w:sz w:val="28"/>
          <w:szCs w:val="28"/>
        </w:rPr>
        <w:t>]</w:t>
      </w:r>
    </w:p>
    <w:p w14:paraId="37EA8379" w14:textId="77777777" w:rsidR="00662217" w:rsidRDefault="00662217" w:rsidP="002F63D1">
      <w:pPr>
        <w:spacing w:line="360" w:lineRule="auto"/>
        <w:ind w:firstLine="709"/>
        <w:jc w:val="both"/>
        <w:rPr>
          <w:sz w:val="28"/>
          <w:szCs w:val="28"/>
        </w:rPr>
      </w:pPr>
    </w:p>
    <w:p w14:paraId="20E7A75C" w14:textId="7C933F26" w:rsidR="002F63D1" w:rsidRPr="002F63D1" w:rsidRDefault="002F63D1" w:rsidP="002F63D1">
      <w:pPr>
        <w:spacing w:line="360" w:lineRule="auto"/>
        <w:ind w:firstLine="709"/>
        <w:jc w:val="both"/>
        <w:rPr>
          <w:sz w:val="28"/>
          <w:szCs w:val="28"/>
        </w:rPr>
      </w:pPr>
      <w:r w:rsidRPr="002F63D1">
        <w:rPr>
          <w:sz w:val="28"/>
          <w:szCs w:val="28"/>
        </w:rPr>
        <w:t>Основн</w:t>
      </w:r>
      <w:r w:rsidR="00536D36">
        <w:rPr>
          <w:sz w:val="28"/>
          <w:szCs w:val="28"/>
        </w:rPr>
        <w:t>ой</w:t>
      </w:r>
      <w:r w:rsidRPr="002F63D1">
        <w:rPr>
          <w:sz w:val="28"/>
          <w:szCs w:val="28"/>
        </w:rPr>
        <w:t xml:space="preserve"> покупател</w:t>
      </w:r>
      <w:r w:rsidR="00536D36">
        <w:rPr>
          <w:sz w:val="28"/>
          <w:szCs w:val="28"/>
        </w:rPr>
        <w:t>ь</w:t>
      </w:r>
      <w:r w:rsidRPr="002F63D1">
        <w:rPr>
          <w:sz w:val="28"/>
          <w:szCs w:val="28"/>
        </w:rPr>
        <w:t xml:space="preserve"> </w:t>
      </w:r>
      <w:r w:rsidRPr="006F5966">
        <w:rPr>
          <w:sz w:val="28"/>
          <w:szCs w:val="28"/>
        </w:rPr>
        <w:t>российского</w:t>
      </w:r>
      <w:r w:rsidRPr="002F63D1">
        <w:rPr>
          <w:sz w:val="28"/>
          <w:szCs w:val="28"/>
        </w:rPr>
        <w:t xml:space="preserve"> угля </w:t>
      </w:r>
      <w:r w:rsidR="00536D36">
        <w:rPr>
          <w:sz w:val="28"/>
          <w:szCs w:val="28"/>
        </w:rPr>
        <w:t>–</w:t>
      </w:r>
      <w:r w:rsidRPr="002F63D1">
        <w:rPr>
          <w:sz w:val="28"/>
          <w:szCs w:val="28"/>
        </w:rPr>
        <w:t xml:space="preserve"> Кита</w:t>
      </w:r>
      <w:r w:rsidRPr="006F5966">
        <w:rPr>
          <w:sz w:val="28"/>
          <w:szCs w:val="28"/>
        </w:rPr>
        <w:t>й</w:t>
      </w:r>
      <w:r w:rsidR="00536D36">
        <w:rPr>
          <w:sz w:val="28"/>
          <w:szCs w:val="28"/>
        </w:rPr>
        <w:t xml:space="preserve">, на который </w:t>
      </w:r>
      <w:r w:rsidRPr="002F63D1">
        <w:rPr>
          <w:sz w:val="28"/>
          <w:szCs w:val="28"/>
        </w:rPr>
        <w:t xml:space="preserve">с </w:t>
      </w:r>
      <w:r w:rsidRPr="006F5966">
        <w:rPr>
          <w:sz w:val="28"/>
          <w:szCs w:val="28"/>
        </w:rPr>
        <w:t>учётом</w:t>
      </w:r>
      <w:r w:rsidRPr="002F63D1">
        <w:rPr>
          <w:sz w:val="28"/>
          <w:szCs w:val="28"/>
        </w:rPr>
        <w:t xml:space="preserve"> </w:t>
      </w:r>
      <w:r w:rsidRPr="006F5966">
        <w:rPr>
          <w:sz w:val="28"/>
          <w:szCs w:val="28"/>
        </w:rPr>
        <w:t>Тайваня</w:t>
      </w:r>
      <w:r w:rsidRPr="002F63D1">
        <w:rPr>
          <w:sz w:val="28"/>
          <w:szCs w:val="28"/>
        </w:rPr>
        <w:t xml:space="preserve"> приходится 26% всего </w:t>
      </w:r>
      <w:r w:rsidRPr="006F5966">
        <w:rPr>
          <w:sz w:val="28"/>
          <w:szCs w:val="28"/>
        </w:rPr>
        <w:t>российского</w:t>
      </w:r>
      <w:r w:rsidRPr="002F63D1">
        <w:rPr>
          <w:sz w:val="28"/>
          <w:szCs w:val="28"/>
        </w:rPr>
        <w:t xml:space="preserve"> угольного экспорта</w:t>
      </w:r>
      <w:r w:rsidRPr="006F5966">
        <w:rPr>
          <w:sz w:val="28"/>
          <w:szCs w:val="28"/>
        </w:rPr>
        <w:t>.</w:t>
      </w:r>
    </w:p>
    <w:p w14:paraId="58E0FD5F" w14:textId="6F2BB2CB" w:rsidR="007801DA" w:rsidRPr="00275D43" w:rsidRDefault="007801DA" w:rsidP="007801DA">
      <w:pPr>
        <w:spacing w:line="360" w:lineRule="auto"/>
        <w:ind w:firstLine="709"/>
        <w:jc w:val="both"/>
        <w:rPr>
          <w:spacing w:val="-6"/>
          <w:sz w:val="28"/>
          <w:szCs w:val="28"/>
        </w:rPr>
      </w:pPr>
      <w:r w:rsidRPr="00275D43">
        <w:rPr>
          <w:spacing w:val="-6"/>
          <w:sz w:val="28"/>
          <w:szCs w:val="28"/>
        </w:rPr>
        <w:t>Подводя итог сказанному, можем сделать следующий вывод. До событий февраля 2022 г. функционирование мирового рынка энергоносителей был</w:t>
      </w:r>
      <w:r w:rsidR="004865C0" w:rsidRPr="00275D43">
        <w:rPr>
          <w:spacing w:val="-6"/>
          <w:sz w:val="28"/>
          <w:szCs w:val="28"/>
        </w:rPr>
        <w:t>о</w:t>
      </w:r>
      <w:r w:rsidRPr="00275D43">
        <w:rPr>
          <w:spacing w:val="-6"/>
          <w:sz w:val="28"/>
          <w:szCs w:val="28"/>
        </w:rPr>
        <w:t xml:space="preserve"> </w:t>
      </w:r>
      <w:r w:rsidR="004865C0" w:rsidRPr="00275D43">
        <w:rPr>
          <w:spacing w:val="-6"/>
          <w:sz w:val="28"/>
          <w:szCs w:val="28"/>
        </w:rPr>
        <w:t>основано на экономических принципах</w:t>
      </w:r>
      <w:r w:rsidRPr="00275D43">
        <w:rPr>
          <w:spacing w:val="-6"/>
          <w:sz w:val="28"/>
          <w:szCs w:val="28"/>
        </w:rPr>
        <w:t xml:space="preserve">. Россия, как ключевой игрок мирового рынка энергоносителей, поставляла энергоресурсы в Европу, поскольку это выгодно для всех благодаря короткому транспортному плечу, а также исторически выстроенной инфраструктуре по доставке (в случае с газом). В результате санкций мировой рынок перестроился с точки зрения политики. Российские углеводороды переходят на рынки дружественных стран – в Азию. А те поставщики, кто ранее продавали свои товары в Азии, переходят на европейский рынок, замещая там российские компании. То есть Россия меняется рынками сбыта с другими производителями. </w:t>
      </w:r>
      <w:r w:rsidR="004865C0" w:rsidRPr="00275D43">
        <w:rPr>
          <w:spacing w:val="-6"/>
          <w:sz w:val="28"/>
          <w:szCs w:val="28"/>
        </w:rPr>
        <w:t xml:space="preserve">Данная замена не всегда экономически выгодна как продавцам, так и покупателям. Наиболее пострадавшей стороной оказались страны ЕС, которые в новых условиях физически недополучают необходимые для них объемы энергоносителей, а также вынуждены значительно переплачивать за поставки энергоресурсов от новых поставщиков. </w:t>
      </w:r>
    </w:p>
    <w:p w14:paraId="4A64FF93" w14:textId="2FAB3C11" w:rsidR="007801DA" w:rsidRPr="00275D43" w:rsidRDefault="007801DA" w:rsidP="007801DA">
      <w:pPr>
        <w:spacing w:line="360" w:lineRule="auto"/>
        <w:ind w:firstLine="709"/>
        <w:jc w:val="both"/>
        <w:rPr>
          <w:spacing w:val="-6"/>
          <w:sz w:val="28"/>
          <w:szCs w:val="28"/>
        </w:rPr>
      </w:pPr>
      <w:r w:rsidRPr="00275D43">
        <w:rPr>
          <w:spacing w:val="-6"/>
          <w:sz w:val="28"/>
          <w:szCs w:val="28"/>
        </w:rPr>
        <w:t xml:space="preserve">При этом конкурентоспособность РФ на мировом рынке энергоносителей, за счет природно-географических (значительные запасы ключевых видов </w:t>
      </w:r>
      <w:r w:rsidR="004865C0" w:rsidRPr="00275D43">
        <w:rPr>
          <w:spacing w:val="-6"/>
          <w:sz w:val="28"/>
          <w:szCs w:val="28"/>
        </w:rPr>
        <w:t>энергоносителей удобное положение между Европой и Азией</w:t>
      </w:r>
      <w:r w:rsidRPr="00275D43">
        <w:rPr>
          <w:spacing w:val="-6"/>
          <w:sz w:val="28"/>
          <w:szCs w:val="28"/>
        </w:rPr>
        <w:t>) и геополитических факторов (грамотная политика в отношении перераспределения торговых потоков</w:t>
      </w:r>
      <w:r w:rsidR="004865C0" w:rsidRPr="00275D43">
        <w:rPr>
          <w:spacing w:val="-6"/>
          <w:sz w:val="28"/>
          <w:szCs w:val="28"/>
        </w:rPr>
        <w:t>, сотрудничество с развивающимися странами</w:t>
      </w:r>
      <w:r w:rsidRPr="00275D43">
        <w:rPr>
          <w:spacing w:val="-6"/>
          <w:sz w:val="28"/>
          <w:szCs w:val="28"/>
        </w:rPr>
        <w:t xml:space="preserve">), остается высокой. В мире </w:t>
      </w:r>
      <w:r w:rsidR="004865C0" w:rsidRPr="00275D43">
        <w:rPr>
          <w:spacing w:val="-6"/>
          <w:sz w:val="28"/>
          <w:szCs w:val="28"/>
        </w:rPr>
        <w:t xml:space="preserve">отмечается </w:t>
      </w:r>
      <w:r w:rsidRPr="00275D43">
        <w:rPr>
          <w:spacing w:val="-6"/>
          <w:sz w:val="28"/>
          <w:szCs w:val="28"/>
        </w:rPr>
        <w:t xml:space="preserve">дефицит энергоресурсов. Поэтому, когда в результате внешнего воздействия Россия сокращает экспорт какого-то из энергоносителей, его нехватка на мировом рынке усиливается, что вызывает рост цены. И получается, что каждый оставшийся объем экспорта приносит России столько же денег, как и до введения санкций. А страны-импортеры при этом платят больше. Ведь дорожает не только российское сырье, но и энергоносители из любых других стран. Таким образом, санкции в отношении энергоносителей из РФ приводят к существенным издержкам в странах, инициировавших санкции и тем </w:t>
      </w:r>
      <w:proofErr w:type="gramStart"/>
      <w:r w:rsidRPr="00275D43">
        <w:rPr>
          <w:spacing w:val="-6"/>
          <w:sz w:val="28"/>
          <w:szCs w:val="28"/>
        </w:rPr>
        <w:t>самым</w:t>
      </w:r>
      <w:proofErr w:type="gramEnd"/>
      <w:r w:rsidRPr="00275D43">
        <w:rPr>
          <w:spacing w:val="-6"/>
          <w:sz w:val="28"/>
          <w:szCs w:val="28"/>
        </w:rPr>
        <w:t xml:space="preserve"> повышают конкурентоспособность России.</w:t>
      </w:r>
    </w:p>
    <w:p w14:paraId="6419606D" w14:textId="77777777" w:rsidR="007801DA" w:rsidRDefault="007801DA" w:rsidP="00AE7AA8">
      <w:pPr>
        <w:spacing w:line="360" w:lineRule="auto"/>
        <w:ind w:firstLine="709"/>
        <w:jc w:val="both"/>
        <w:rPr>
          <w:rFonts w:eastAsia="Calibri"/>
          <w:b/>
          <w:sz w:val="28"/>
          <w:szCs w:val="28"/>
        </w:rPr>
      </w:pPr>
    </w:p>
    <w:p w14:paraId="5938DFA5" w14:textId="1BED8F01" w:rsidR="00C60D6D" w:rsidRDefault="00737D95" w:rsidP="00AE7AA8">
      <w:pPr>
        <w:spacing w:line="360" w:lineRule="auto"/>
        <w:ind w:firstLine="709"/>
        <w:jc w:val="both"/>
        <w:rPr>
          <w:b/>
          <w:bCs/>
          <w:sz w:val="28"/>
          <w:szCs w:val="28"/>
        </w:rPr>
      </w:pPr>
      <w:r w:rsidRPr="00385EF8">
        <w:rPr>
          <w:rFonts w:eastAsia="Calibri"/>
          <w:b/>
          <w:sz w:val="28"/>
          <w:szCs w:val="28"/>
        </w:rPr>
        <w:t xml:space="preserve">2.3 </w:t>
      </w:r>
      <w:r w:rsidR="00C60D6D">
        <w:rPr>
          <w:b/>
          <w:bCs/>
          <w:sz w:val="28"/>
          <w:szCs w:val="28"/>
        </w:rPr>
        <w:t>Возможности и ограничения к</w:t>
      </w:r>
      <w:r w:rsidR="00C60D6D" w:rsidRPr="0050230B">
        <w:rPr>
          <w:b/>
          <w:bCs/>
          <w:sz w:val="28"/>
          <w:szCs w:val="28"/>
        </w:rPr>
        <w:t>онкурентоспособност</w:t>
      </w:r>
      <w:r w:rsidR="00C60D6D">
        <w:rPr>
          <w:b/>
          <w:bCs/>
          <w:sz w:val="28"/>
          <w:szCs w:val="28"/>
        </w:rPr>
        <w:t>и</w:t>
      </w:r>
      <w:r w:rsidR="00C60D6D" w:rsidRPr="0050230B">
        <w:rPr>
          <w:b/>
          <w:bCs/>
          <w:sz w:val="28"/>
          <w:szCs w:val="28"/>
        </w:rPr>
        <w:t xml:space="preserve"> России на </w:t>
      </w:r>
      <w:r w:rsidR="00C60D6D">
        <w:rPr>
          <w:b/>
          <w:bCs/>
          <w:sz w:val="28"/>
          <w:szCs w:val="28"/>
        </w:rPr>
        <w:t>мировом</w:t>
      </w:r>
      <w:r w:rsidR="00C60D6D" w:rsidRPr="0050230B">
        <w:rPr>
          <w:b/>
          <w:bCs/>
          <w:sz w:val="28"/>
          <w:szCs w:val="28"/>
        </w:rPr>
        <w:t xml:space="preserve"> рынке </w:t>
      </w:r>
      <w:r w:rsidR="00C60D6D">
        <w:rPr>
          <w:b/>
          <w:bCs/>
          <w:sz w:val="28"/>
          <w:szCs w:val="28"/>
        </w:rPr>
        <w:t xml:space="preserve">энергоносителей </w:t>
      </w:r>
      <w:r w:rsidR="00C60D6D" w:rsidRPr="0050230B">
        <w:rPr>
          <w:b/>
          <w:bCs/>
          <w:sz w:val="28"/>
          <w:szCs w:val="28"/>
        </w:rPr>
        <w:t>в условиях обострения глобальных рисков</w:t>
      </w:r>
    </w:p>
    <w:p w14:paraId="12BFCDBD" w14:textId="12BBEF6C" w:rsidR="00C60D6D" w:rsidRDefault="00C60D6D" w:rsidP="00AE7AA8">
      <w:pPr>
        <w:spacing w:line="360" w:lineRule="auto"/>
        <w:ind w:firstLine="709"/>
        <w:jc w:val="both"/>
        <w:rPr>
          <w:b/>
          <w:bCs/>
          <w:sz w:val="28"/>
          <w:szCs w:val="28"/>
        </w:rPr>
      </w:pPr>
    </w:p>
    <w:p w14:paraId="0295EB6B" w14:textId="77777777" w:rsidR="00034BA2" w:rsidRPr="001306D4" w:rsidRDefault="00034BA2" w:rsidP="00034BA2">
      <w:pPr>
        <w:spacing w:line="360" w:lineRule="auto"/>
        <w:ind w:firstLine="709"/>
        <w:jc w:val="both"/>
        <w:rPr>
          <w:spacing w:val="-6"/>
          <w:sz w:val="28"/>
          <w:szCs w:val="28"/>
        </w:rPr>
      </w:pPr>
      <w:r w:rsidRPr="00275D43">
        <w:rPr>
          <w:rFonts w:eastAsia="Calibri"/>
          <w:spacing w:val="-6"/>
          <w:sz w:val="28"/>
          <w:szCs w:val="28"/>
        </w:rPr>
        <w:t xml:space="preserve">Исходя из теории международной конкурентоспособности страны М. Портера, конкурентоспособность государства на мировом рынке в том числе определяется внутренними факторами (ресурсы, политика государства и др.). В рамках текущей санкционной войны, объявленной рядом недружественных стран в отношении России, рассмотрим </w:t>
      </w:r>
      <w:r w:rsidRPr="00275D43">
        <w:rPr>
          <w:spacing w:val="-6"/>
          <w:sz w:val="28"/>
          <w:szCs w:val="28"/>
        </w:rPr>
        <w:t>устойчивость</w:t>
      </w:r>
      <w:r w:rsidRPr="001306D4">
        <w:rPr>
          <w:spacing w:val="-6"/>
          <w:sz w:val="28"/>
          <w:szCs w:val="28"/>
        </w:rPr>
        <w:t xml:space="preserve"> отрасле</w:t>
      </w:r>
      <w:r w:rsidRPr="00275D43">
        <w:rPr>
          <w:spacing w:val="-6"/>
          <w:sz w:val="28"/>
          <w:szCs w:val="28"/>
        </w:rPr>
        <w:t>й</w:t>
      </w:r>
      <w:r w:rsidRPr="001306D4">
        <w:rPr>
          <w:spacing w:val="-6"/>
          <w:sz w:val="28"/>
          <w:szCs w:val="28"/>
        </w:rPr>
        <w:t xml:space="preserve"> росси</w:t>
      </w:r>
      <w:r w:rsidRPr="00275D43">
        <w:rPr>
          <w:spacing w:val="-6"/>
          <w:sz w:val="28"/>
          <w:szCs w:val="28"/>
        </w:rPr>
        <w:t>й</w:t>
      </w:r>
      <w:r w:rsidRPr="001306D4">
        <w:rPr>
          <w:spacing w:val="-6"/>
          <w:sz w:val="28"/>
          <w:szCs w:val="28"/>
        </w:rPr>
        <w:t>ско</w:t>
      </w:r>
      <w:r w:rsidRPr="00275D43">
        <w:rPr>
          <w:spacing w:val="-6"/>
          <w:sz w:val="28"/>
          <w:szCs w:val="28"/>
        </w:rPr>
        <w:t>й</w:t>
      </w:r>
      <w:r w:rsidRPr="001306D4">
        <w:rPr>
          <w:spacing w:val="-6"/>
          <w:sz w:val="28"/>
          <w:szCs w:val="28"/>
        </w:rPr>
        <w:t xml:space="preserve"> экономики</w:t>
      </w:r>
      <w:r w:rsidRPr="00275D43">
        <w:rPr>
          <w:spacing w:val="-6"/>
          <w:sz w:val="28"/>
          <w:szCs w:val="28"/>
        </w:rPr>
        <w:t>, связанных с энергоносителями,</w:t>
      </w:r>
      <w:r w:rsidRPr="001306D4">
        <w:rPr>
          <w:spacing w:val="-6"/>
          <w:sz w:val="28"/>
          <w:szCs w:val="28"/>
        </w:rPr>
        <w:t xml:space="preserve"> к негативному влиянию изменившихся внешних условий</w:t>
      </w:r>
      <w:r w:rsidRPr="00275D43">
        <w:rPr>
          <w:spacing w:val="-6"/>
          <w:sz w:val="28"/>
          <w:szCs w:val="28"/>
        </w:rPr>
        <w:t>. Согласно авторскому подходу, высокий уровень устойчивости отраслей ТЭК РФ за счет внутренних ресурсов и новых открывающихся возможностей позволяют обеспечить не только экономическую и энергетическую безопасность страны, но и ее конкурентоспособность на мирово</w:t>
      </w:r>
      <w:r w:rsidRPr="00275D43">
        <w:rPr>
          <w:rFonts w:hint="eastAsia"/>
          <w:spacing w:val="-6"/>
          <w:sz w:val="28"/>
          <w:szCs w:val="28"/>
        </w:rPr>
        <w:t>м</w:t>
      </w:r>
      <w:r w:rsidRPr="00275D43">
        <w:rPr>
          <w:spacing w:val="-6"/>
          <w:sz w:val="28"/>
          <w:szCs w:val="28"/>
        </w:rPr>
        <w:t xml:space="preserve"> рынке энергоносителей в новых условиях. </w:t>
      </w:r>
    </w:p>
    <w:p w14:paraId="4C750684" w14:textId="05ED9498" w:rsidR="00034BA2" w:rsidRDefault="00034BA2" w:rsidP="00034BA2">
      <w:pPr>
        <w:spacing w:line="360" w:lineRule="auto"/>
        <w:ind w:firstLine="851"/>
        <w:jc w:val="both"/>
        <w:rPr>
          <w:rFonts w:eastAsia="Calibri"/>
          <w:spacing w:val="-6"/>
          <w:sz w:val="28"/>
          <w:szCs w:val="28"/>
        </w:rPr>
      </w:pPr>
      <w:r w:rsidRPr="00275D43">
        <w:rPr>
          <w:rFonts w:eastAsia="Calibri"/>
          <w:spacing w:val="-6"/>
          <w:sz w:val="28"/>
          <w:szCs w:val="28"/>
        </w:rPr>
        <w:t>Для российской экономики ключевыми видами энергоносителей являются – газ, уголь и нефть (см. табл. 4). При этом ТЭК, по сравнению с другими ключевыми отраслями экономики РФ, в целом обеспечивает наибольший вклад в ВВП, а также наибольшую дол</w:t>
      </w:r>
      <w:r w:rsidR="00C802E9">
        <w:rPr>
          <w:rFonts w:eastAsia="Calibri"/>
          <w:spacing w:val="-6"/>
          <w:sz w:val="28"/>
          <w:szCs w:val="28"/>
        </w:rPr>
        <w:t>ю налоговых поступлений (табл. 8</w:t>
      </w:r>
      <w:r w:rsidRPr="00275D43">
        <w:rPr>
          <w:rFonts w:eastAsia="Calibri"/>
          <w:spacing w:val="-6"/>
          <w:sz w:val="28"/>
          <w:szCs w:val="28"/>
        </w:rPr>
        <w:t>).</w:t>
      </w:r>
    </w:p>
    <w:p w14:paraId="12EAB33E" w14:textId="77777777" w:rsidR="00662217" w:rsidRDefault="00662217" w:rsidP="00662217">
      <w:pPr>
        <w:jc w:val="both"/>
        <w:rPr>
          <w:rFonts w:eastAsia="Calibri"/>
          <w:sz w:val="28"/>
          <w:szCs w:val="28"/>
        </w:rPr>
      </w:pPr>
    </w:p>
    <w:p w14:paraId="4087DAF6" w14:textId="50EB1628" w:rsidR="00034BA2" w:rsidRDefault="00034BA2" w:rsidP="00662217">
      <w:pPr>
        <w:jc w:val="both"/>
        <w:rPr>
          <w:rFonts w:eastAsia="Calibri"/>
          <w:sz w:val="28"/>
          <w:szCs w:val="28"/>
        </w:rPr>
      </w:pPr>
      <w:r>
        <w:rPr>
          <w:rFonts w:eastAsia="Calibri"/>
          <w:sz w:val="28"/>
          <w:szCs w:val="28"/>
        </w:rPr>
        <w:t>Т</w:t>
      </w:r>
      <w:r w:rsidR="00C802E9">
        <w:rPr>
          <w:rFonts w:eastAsia="Calibri"/>
          <w:sz w:val="28"/>
          <w:szCs w:val="28"/>
        </w:rPr>
        <w:t>аблица 8</w:t>
      </w:r>
      <w:r>
        <w:rPr>
          <w:rFonts w:eastAsia="Calibri"/>
          <w:sz w:val="28"/>
          <w:szCs w:val="28"/>
        </w:rPr>
        <w:t xml:space="preserve"> – Вклад отдельных отраслей в развитие экономики РФ в 2021 г., % (составлено автором на основе </w:t>
      </w:r>
      <w:r w:rsidRPr="001306D4">
        <w:rPr>
          <w:rFonts w:eastAsia="Calibri"/>
          <w:sz w:val="28"/>
          <w:szCs w:val="28"/>
        </w:rPr>
        <w:t>[</w:t>
      </w:r>
      <w:r w:rsidR="00275D43">
        <w:rPr>
          <w:rFonts w:eastAsia="Calibri"/>
          <w:sz w:val="28"/>
          <w:szCs w:val="28"/>
        </w:rPr>
        <w:t>42</w:t>
      </w:r>
      <w:r w:rsidRPr="001306D4">
        <w:rPr>
          <w:rFonts w:eastAsia="Calibri"/>
          <w:sz w:val="28"/>
          <w:szCs w:val="28"/>
        </w:rPr>
        <w:t>]</w:t>
      </w:r>
      <w:r>
        <w:rPr>
          <w:rFonts w:eastAsia="Calibri"/>
          <w:sz w:val="28"/>
          <w:szCs w:val="28"/>
        </w:rPr>
        <w:t>)</w:t>
      </w:r>
    </w:p>
    <w:p w14:paraId="65BDE50E" w14:textId="77777777" w:rsidR="00662217" w:rsidRDefault="00662217" w:rsidP="00662217">
      <w:pPr>
        <w:jc w:val="both"/>
        <w:rPr>
          <w:rFonts w:eastAsia="Calibri"/>
          <w:sz w:val="28"/>
          <w:szCs w:val="28"/>
        </w:rPr>
      </w:pPr>
    </w:p>
    <w:tbl>
      <w:tblPr>
        <w:tblStyle w:val="a7"/>
        <w:tblW w:w="0" w:type="auto"/>
        <w:tblLook w:val="04A0" w:firstRow="1" w:lastRow="0" w:firstColumn="1" w:lastColumn="0" w:noHBand="0" w:noVBand="1"/>
      </w:tblPr>
      <w:tblGrid>
        <w:gridCol w:w="4106"/>
        <w:gridCol w:w="1559"/>
        <w:gridCol w:w="1843"/>
        <w:gridCol w:w="1837"/>
      </w:tblGrid>
      <w:tr w:rsidR="00034BA2" w:rsidRPr="00DF4213" w14:paraId="35119F48" w14:textId="77777777" w:rsidTr="00C33362">
        <w:tc>
          <w:tcPr>
            <w:tcW w:w="4106" w:type="dxa"/>
            <w:vAlign w:val="center"/>
          </w:tcPr>
          <w:p w14:paraId="36E7D427" w14:textId="77777777" w:rsidR="00034BA2" w:rsidRPr="00DF4213" w:rsidRDefault="00034BA2" w:rsidP="008B0529">
            <w:pPr>
              <w:adjustRightInd w:val="0"/>
              <w:snapToGrid w:val="0"/>
              <w:jc w:val="center"/>
              <w:rPr>
                <w:rFonts w:eastAsia="Calibri"/>
              </w:rPr>
            </w:pPr>
            <w:r w:rsidRPr="00DF4213">
              <w:rPr>
                <w:rFonts w:eastAsia="Calibri"/>
              </w:rPr>
              <w:t>Отрасли и сферы деятельности</w:t>
            </w:r>
          </w:p>
        </w:tc>
        <w:tc>
          <w:tcPr>
            <w:tcW w:w="1559" w:type="dxa"/>
            <w:vAlign w:val="center"/>
          </w:tcPr>
          <w:p w14:paraId="76C2AC43" w14:textId="77777777" w:rsidR="00034BA2" w:rsidRPr="00DF4213" w:rsidRDefault="00034BA2" w:rsidP="008B0529">
            <w:pPr>
              <w:adjustRightInd w:val="0"/>
              <w:snapToGrid w:val="0"/>
              <w:jc w:val="center"/>
              <w:rPr>
                <w:rFonts w:eastAsia="Calibri"/>
              </w:rPr>
            </w:pPr>
            <w:r w:rsidRPr="00DF4213">
              <w:rPr>
                <w:rFonts w:eastAsia="Calibri"/>
              </w:rPr>
              <w:t>Доля в ВВП</w:t>
            </w:r>
          </w:p>
        </w:tc>
        <w:tc>
          <w:tcPr>
            <w:tcW w:w="1843" w:type="dxa"/>
            <w:vAlign w:val="center"/>
          </w:tcPr>
          <w:p w14:paraId="25578D36" w14:textId="77777777" w:rsidR="00034BA2" w:rsidRPr="00DF4213" w:rsidRDefault="00034BA2" w:rsidP="008B0529">
            <w:pPr>
              <w:adjustRightInd w:val="0"/>
              <w:snapToGrid w:val="0"/>
              <w:jc w:val="center"/>
              <w:rPr>
                <w:rFonts w:eastAsia="Calibri"/>
              </w:rPr>
            </w:pPr>
            <w:r w:rsidRPr="00DF4213">
              <w:rPr>
                <w:rFonts w:eastAsia="Calibri"/>
              </w:rPr>
              <w:t>Доля занятых</w:t>
            </w:r>
          </w:p>
        </w:tc>
        <w:tc>
          <w:tcPr>
            <w:tcW w:w="1837" w:type="dxa"/>
            <w:vAlign w:val="center"/>
          </w:tcPr>
          <w:p w14:paraId="2AD128A9" w14:textId="7C2FE637" w:rsidR="00034BA2" w:rsidRPr="00DF4213" w:rsidRDefault="00034BA2" w:rsidP="008B0529">
            <w:pPr>
              <w:adjustRightInd w:val="0"/>
              <w:snapToGrid w:val="0"/>
              <w:jc w:val="center"/>
              <w:rPr>
                <w:rFonts w:eastAsia="Calibri"/>
              </w:rPr>
            </w:pPr>
            <w:r w:rsidRPr="00DF4213">
              <w:rPr>
                <w:rFonts w:eastAsia="Calibri"/>
              </w:rPr>
              <w:t xml:space="preserve">Доля </w:t>
            </w:r>
            <w:r w:rsidR="00C33362">
              <w:rPr>
                <w:rFonts w:eastAsia="Calibri"/>
              </w:rPr>
              <w:t>налогов</w:t>
            </w:r>
          </w:p>
        </w:tc>
      </w:tr>
      <w:tr w:rsidR="00034BA2" w:rsidRPr="00DF4213" w14:paraId="0FA1626E" w14:textId="77777777" w:rsidTr="00C33362">
        <w:tc>
          <w:tcPr>
            <w:tcW w:w="4106" w:type="dxa"/>
          </w:tcPr>
          <w:p w14:paraId="0018565E" w14:textId="77777777" w:rsidR="00034BA2" w:rsidRPr="00DF4213" w:rsidRDefault="00034BA2" w:rsidP="008B0529">
            <w:pPr>
              <w:pStyle w:val="a8"/>
            </w:pPr>
            <w:r w:rsidRPr="00DF4213">
              <w:t xml:space="preserve">Электроэнергетика </w:t>
            </w:r>
          </w:p>
        </w:tc>
        <w:tc>
          <w:tcPr>
            <w:tcW w:w="1559" w:type="dxa"/>
            <w:vAlign w:val="center"/>
          </w:tcPr>
          <w:p w14:paraId="40B5F305" w14:textId="77777777" w:rsidR="00034BA2" w:rsidRPr="00DF4213" w:rsidRDefault="00034BA2" w:rsidP="008B0529">
            <w:pPr>
              <w:adjustRightInd w:val="0"/>
              <w:snapToGrid w:val="0"/>
              <w:jc w:val="center"/>
              <w:rPr>
                <w:rFonts w:eastAsia="Calibri"/>
              </w:rPr>
            </w:pPr>
            <w:r>
              <w:rPr>
                <w:rFonts w:eastAsia="Calibri"/>
              </w:rPr>
              <w:t>2,4</w:t>
            </w:r>
          </w:p>
        </w:tc>
        <w:tc>
          <w:tcPr>
            <w:tcW w:w="1843" w:type="dxa"/>
            <w:vAlign w:val="center"/>
          </w:tcPr>
          <w:p w14:paraId="1F38DA5D" w14:textId="77777777" w:rsidR="00034BA2" w:rsidRPr="00DF4213" w:rsidRDefault="00034BA2" w:rsidP="008B0529">
            <w:pPr>
              <w:adjustRightInd w:val="0"/>
              <w:snapToGrid w:val="0"/>
              <w:jc w:val="center"/>
              <w:rPr>
                <w:rFonts w:eastAsia="Calibri"/>
              </w:rPr>
            </w:pPr>
            <w:r>
              <w:rPr>
                <w:rFonts w:eastAsia="Calibri"/>
              </w:rPr>
              <w:t>2,3</w:t>
            </w:r>
          </w:p>
        </w:tc>
        <w:tc>
          <w:tcPr>
            <w:tcW w:w="1837" w:type="dxa"/>
            <w:vAlign w:val="center"/>
          </w:tcPr>
          <w:p w14:paraId="631DF734" w14:textId="77777777" w:rsidR="00034BA2" w:rsidRPr="00DF4213" w:rsidRDefault="00034BA2" w:rsidP="008B0529">
            <w:pPr>
              <w:adjustRightInd w:val="0"/>
              <w:snapToGrid w:val="0"/>
              <w:jc w:val="center"/>
              <w:rPr>
                <w:rFonts w:eastAsia="Calibri"/>
              </w:rPr>
            </w:pPr>
            <w:r>
              <w:rPr>
                <w:rFonts w:eastAsia="Calibri"/>
              </w:rPr>
              <w:t>2,8</w:t>
            </w:r>
          </w:p>
        </w:tc>
      </w:tr>
      <w:tr w:rsidR="00034BA2" w:rsidRPr="00DF4213" w14:paraId="128A51C3" w14:textId="77777777" w:rsidTr="00C33362">
        <w:tc>
          <w:tcPr>
            <w:tcW w:w="4106" w:type="dxa"/>
          </w:tcPr>
          <w:p w14:paraId="3D49D5F3" w14:textId="77777777" w:rsidR="00034BA2" w:rsidRPr="00DF4213" w:rsidRDefault="00034BA2" w:rsidP="008B0529">
            <w:pPr>
              <w:pStyle w:val="a8"/>
            </w:pPr>
            <w:r w:rsidRPr="00DF4213">
              <w:t xml:space="preserve">Чёрная металлургия </w:t>
            </w:r>
          </w:p>
        </w:tc>
        <w:tc>
          <w:tcPr>
            <w:tcW w:w="1559" w:type="dxa"/>
            <w:vAlign w:val="center"/>
          </w:tcPr>
          <w:p w14:paraId="54A1A9C3" w14:textId="77777777" w:rsidR="00034BA2" w:rsidRPr="00DF4213" w:rsidRDefault="00034BA2" w:rsidP="008B0529">
            <w:pPr>
              <w:adjustRightInd w:val="0"/>
              <w:snapToGrid w:val="0"/>
              <w:jc w:val="center"/>
              <w:rPr>
                <w:rFonts w:eastAsia="Calibri"/>
              </w:rPr>
            </w:pPr>
            <w:r>
              <w:rPr>
                <w:rFonts w:eastAsia="Calibri"/>
              </w:rPr>
              <w:t>2,0</w:t>
            </w:r>
          </w:p>
        </w:tc>
        <w:tc>
          <w:tcPr>
            <w:tcW w:w="1843" w:type="dxa"/>
            <w:vAlign w:val="center"/>
          </w:tcPr>
          <w:p w14:paraId="58FA798D" w14:textId="77777777" w:rsidR="00034BA2" w:rsidRPr="00DF4213" w:rsidRDefault="00034BA2" w:rsidP="008B0529">
            <w:pPr>
              <w:adjustRightInd w:val="0"/>
              <w:snapToGrid w:val="0"/>
              <w:jc w:val="center"/>
              <w:rPr>
                <w:rFonts w:eastAsia="Calibri"/>
              </w:rPr>
            </w:pPr>
            <w:r>
              <w:rPr>
                <w:rFonts w:eastAsia="Calibri"/>
              </w:rPr>
              <w:t>1,0</w:t>
            </w:r>
          </w:p>
        </w:tc>
        <w:tc>
          <w:tcPr>
            <w:tcW w:w="1837" w:type="dxa"/>
            <w:vAlign w:val="center"/>
          </w:tcPr>
          <w:p w14:paraId="1C15FCA7" w14:textId="77777777" w:rsidR="00034BA2" w:rsidRPr="00DF4213" w:rsidRDefault="00034BA2" w:rsidP="008B0529">
            <w:pPr>
              <w:adjustRightInd w:val="0"/>
              <w:snapToGrid w:val="0"/>
              <w:jc w:val="center"/>
              <w:rPr>
                <w:rFonts w:eastAsia="Calibri"/>
              </w:rPr>
            </w:pPr>
            <w:r>
              <w:rPr>
                <w:rFonts w:eastAsia="Calibri"/>
              </w:rPr>
              <w:t>2,0</w:t>
            </w:r>
          </w:p>
        </w:tc>
      </w:tr>
      <w:tr w:rsidR="00034BA2" w:rsidRPr="00DF4213" w14:paraId="7AF293C1" w14:textId="77777777" w:rsidTr="00C33362">
        <w:tc>
          <w:tcPr>
            <w:tcW w:w="4106" w:type="dxa"/>
          </w:tcPr>
          <w:p w14:paraId="5F6F5711" w14:textId="77777777" w:rsidR="00034BA2" w:rsidRPr="00DF4213" w:rsidRDefault="00034BA2" w:rsidP="008B0529">
            <w:pPr>
              <w:pStyle w:val="a8"/>
            </w:pPr>
            <w:r w:rsidRPr="00DF4213">
              <w:t xml:space="preserve">Цветная металлургия </w:t>
            </w:r>
          </w:p>
        </w:tc>
        <w:tc>
          <w:tcPr>
            <w:tcW w:w="1559" w:type="dxa"/>
            <w:vAlign w:val="center"/>
          </w:tcPr>
          <w:p w14:paraId="4D6C0DFA" w14:textId="77777777" w:rsidR="00034BA2" w:rsidRPr="00DF4213" w:rsidRDefault="00034BA2" w:rsidP="008B0529">
            <w:pPr>
              <w:adjustRightInd w:val="0"/>
              <w:snapToGrid w:val="0"/>
              <w:jc w:val="center"/>
              <w:rPr>
                <w:rFonts w:eastAsia="Calibri"/>
              </w:rPr>
            </w:pPr>
            <w:r>
              <w:rPr>
                <w:rFonts w:eastAsia="Calibri"/>
              </w:rPr>
              <w:t>2,0</w:t>
            </w:r>
          </w:p>
        </w:tc>
        <w:tc>
          <w:tcPr>
            <w:tcW w:w="1843" w:type="dxa"/>
            <w:vAlign w:val="center"/>
          </w:tcPr>
          <w:p w14:paraId="456111C0" w14:textId="77777777" w:rsidR="00034BA2" w:rsidRPr="00DF4213" w:rsidRDefault="00034BA2" w:rsidP="008B0529">
            <w:pPr>
              <w:adjustRightInd w:val="0"/>
              <w:snapToGrid w:val="0"/>
              <w:jc w:val="center"/>
              <w:rPr>
                <w:rFonts w:eastAsia="Calibri"/>
              </w:rPr>
            </w:pPr>
            <w:r>
              <w:rPr>
                <w:rFonts w:eastAsia="Calibri"/>
              </w:rPr>
              <w:t>1,0</w:t>
            </w:r>
          </w:p>
        </w:tc>
        <w:tc>
          <w:tcPr>
            <w:tcW w:w="1837" w:type="dxa"/>
            <w:vAlign w:val="center"/>
          </w:tcPr>
          <w:p w14:paraId="37F2DC1A" w14:textId="77777777" w:rsidR="00034BA2" w:rsidRPr="00DF4213" w:rsidRDefault="00034BA2" w:rsidP="008B0529">
            <w:pPr>
              <w:adjustRightInd w:val="0"/>
              <w:snapToGrid w:val="0"/>
              <w:jc w:val="center"/>
              <w:rPr>
                <w:rFonts w:eastAsia="Calibri"/>
              </w:rPr>
            </w:pPr>
            <w:r>
              <w:rPr>
                <w:rFonts w:eastAsia="Calibri"/>
              </w:rPr>
              <w:t>0,1</w:t>
            </w:r>
          </w:p>
        </w:tc>
      </w:tr>
      <w:tr w:rsidR="00034BA2" w:rsidRPr="00DF4213" w14:paraId="0D03D2B6" w14:textId="77777777" w:rsidTr="00C33362">
        <w:tc>
          <w:tcPr>
            <w:tcW w:w="4106" w:type="dxa"/>
          </w:tcPr>
          <w:p w14:paraId="471B49CD" w14:textId="77777777" w:rsidR="00034BA2" w:rsidRPr="00DF4213" w:rsidRDefault="00034BA2" w:rsidP="008B0529">
            <w:pPr>
              <w:pStyle w:val="a8"/>
            </w:pPr>
            <w:r w:rsidRPr="00DF4213">
              <w:t xml:space="preserve">Розничная торговля </w:t>
            </w:r>
          </w:p>
        </w:tc>
        <w:tc>
          <w:tcPr>
            <w:tcW w:w="1559" w:type="dxa"/>
            <w:vAlign w:val="center"/>
          </w:tcPr>
          <w:p w14:paraId="7CEB0C85" w14:textId="77777777" w:rsidR="00034BA2" w:rsidRPr="00DF4213" w:rsidRDefault="00034BA2" w:rsidP="008B0529">
            <w:pPr>
              <w:adjustRightInd w:val="0"/>
              <w:snapToGrid w:val="0"/>
              <w:jc w:val="center"/>
              <w:rPr>
                <w:rFonts w:eastAsia="Calibri"/>
              </w:rPr>
            </w:pPr>
            <w:r>
              <w:rPr>
                <w:rFonts w:eastAsia="Calibri"/>
              </w:rPr>
              <w:t>3,8</w:t>
            </w:r>
          </w:p>
        </w:tc>
        <w:tc>
          <w:tcPr>
            <w:tcW w:w="1843" w:type="dxa"/>
            <w:vAlign w:val="center"/>
          </w:tcPr>
          <w:p w14:paraId="604C3C5B" w14:textId="77777777" w:rsidR="00034BA2" w:rsidRPr="00DF4213" w:rsidRDefault="00034BA2" w:rsidP="008B0529">
            <w:pPr>
              <w:adjustRightInd w:val="0"/>
              <w:snapToGrid w:val="0"/>
              <w:jc w:val="center"/>
              <w:rPr>
                <w:rFonts w:eastAsia="Calibri"/>
              </w:rPr>
            </w:pPr>
            <w:r>
              <w:rPr>
                <w:rFonts w:eastAsia="Calibri"/>
              </w:rPr>
              <w:t>18,0</w:t>
            </w:r>
          </w:p>
        </w:tc>
        <w:tc>
          <w:tcPr>
            <w:tcW w:w="1837" w:type="dxa"/>
            <w:vAlign w:val="center"/>
          </w:tcPr>
          <w:p w14:paraId="67B45A94" w14:textId="77777777" w:rsidR="00034BA2" w:rsidRPr="00DF4213" w:rsidRDefault="00034BA2" w:rsidP="008B0529">
            <w:pPr>
              <w:adjustRightInd w:val="0"/>
              <w:snapToGrid w:val="0"/>
              <w:jc w:val="center"/>
              <w:rPr>
                <w:rFonts w:eastAsia="Calibri"/>
              </w:rPr>
            </w:pPr>
            <w:r>
              <w:rPr>
                <w:rFonts w:eastAsia="Calibri"/>
              </w:rPr>
              <w:t>4,8</w:t>
            </w:r>
          </w:p>
        </w:tc>
      </w:tr>
      <w:tr w:rsidR="00034BA2" w:rsidRPr="00DF4213" w14:paraId="66482B28" w14:textId="77777777" w:rsidTr="00C33362">
        <w:tc>
          <w:tcPr>
            <w:tcW w:w="4106" w:type="dxa"/>
          </w:tcPr>
          <w:p w14:paraId="66B735A7" w14:textId="77777777" w:rsidR="00034BA2" w:rsidRPr="00DF4213" w:rsidRDefault="00034BA2" w:rsidP="008B0529">
            <w:pPr>
              <w:pStyle w:val="a8"/>
            </w:pPr>
            <w:r w:rsidRPr="00DF4213">
              <w:t xml:space="preserve">ТЭК (в т. ч. добыча угля, нефти, газа) </w:t>
            </w:r>
          </w:p>
        </w:tc>
        <w:tc>
          <w:tcPr>
            <w:tcW w:w="1559" w:type="dxa"/>
            <w:vAlign w:val="center"/>
          </w:tcPr>
          <w:p w14:paraId="1D9247F3" w14:textId="77777777" w:rsidR="00034BA2" w:rsidRPr="00DF4213" w:rsidRDefault="00034BA2" w:rsidP="008B0529">
            <w:pPr>
              <w:adjustRightInd w:val="0"/>
              <w:snapToGrid w:val="0"/>
              <w:jc w:val="center"/>
              <w:rPr>
                <w:rFonts w:eastAsia="Calibri"/>
              </w:rPr>
            </w:pPr>
            <w:r>
              <w:rPr>
                <w:rFonts w:eastAsia="Calibri"/>
              </w:rPr>
              <w:t>12,8</w:t>
            </w:r>
          </w:p>
        </w:tc>
        <w:tc>
          <w:tcPr>
            <w:tcW w:w="1843" w:type="dxa"/>
            <w:vAlign w:val="center"/>
          </w:tcPr>
          <w:p w14:paraId="0FDEE78F" w14:textId="77777777" w:rsidR="00034BA2" w:rsidRPr="00DF4213" w:rsidRDefault="00034BA2" w:rsidP="008B0529">
            <w:pPr>
              <w:adjustRightInd w:val="0"/>
              <w:snapToGrid w:val="0"/>
              <w:jc w:val="center"/>
              <w:rPr>
                <w:rFonts w:eastAsia="Calibri"/>
              </w:rPr>
            </w:pPr>
            <w:r>
              <w:rPr>
                <w:rFonts w:eastAsia="Calibri"/>
              </w:rPr>
              <w:t>1,6</w:t>
            </w:r>
          </w:p>
        </w:tc>
        <w:tc>
          <w:tcPr>
            <w:tcW w:w="1837" w:type="dxa"/>
            <w:vAlign w:val="center"/>
          </w:tcPr>
          <w:p w14:paraId="756607DA" w14:textId="77777777" w:rsidR="00034BA2" w:rsidRPr="00DF4213" w:rsidRDefault="00034BA2" w:rsidP="008B0529">
            <w:pPr>
              <w:adjustRightInd w:val="0"/>
              <w:snapToGrid w:val="0"/>
              <w:jc w:val="center"/>
              <w:rPr>
                <w:rFonts w:eastAsia="Calibri"/>
              </w:rPr>
            </w:pPr>
            <w:r>
              <w:rPr>
                <w:rFonts w:eastAsia="Calibri"/>
              </w:rPr>
              <w:t>36,0</w:t>
            </w:r>
          </w:p>
        </w:tc>
      </w:tr>
      <w:tr w:rsidR="00034BA2" w:rsidRPr="00DF4213" w14:paraId="1035BCB6" w14:textId="77777777" w:rsidTr="00C33362">
        <w:tc>
          <w:tcPr>
            <w:tcW w:w="4106" w:type="dxa"/>
          </w:tcPr>
          <w:p w14:paraId="79AC8C32" w14:textId="77777777" w:rsidR="00034BA2" w:rsidRPr="00DF4213" w:rsidRDefault="00034BA2" w:rsidP="008B0529">
            <w:pPr>
              <w:pStyle w:val="a8"/>
            </w:pPr>
            <w:r w:rsidRPr="00DF4213">
              <w:t xml:space="preserve">Транспорт </w:t>
            </w:r>
          </w:p>
        </w:tc>
        <w:tc>
          <w:tcPr>
            <w:tcW w:w="1559" w:type="dxa"/>
            <w:vAlign w:val="center"/>
          </w:tcPr>
          <w:p w14:paraId="6B8B653B" w14:textId="77777777" w:rsidR="00034BA2" w:rsidRPr="00DF4213" w:rsidRDefault="00034BA2" w:rsidP="008B0529">
            <w:pPr>
              <w:adjustRightInd w:val="0"/>
              <w:snapToGrid w:val="0"/>
              <w:jc w:val="center"/>
              <w:rPr>
                <w:rFonts w:eastAsia="Calibri"/>
              </w:rPr>
            </w:pPr>
            <w:r>
              <w:rPr>
                <w:rFonts w:eastAsia="Calibri"/>
              </w:rPr>
              <w:t>3,8</w:t>
            </w:r>
          </w:p>
        </w:tc>
        <w:tc>
          <w:tcPr>
            <w:tcW w:w="1843" w:type="dxa"/>
            <w:vAlign w:val="center"/>
          </w:tcPr>
          <w:p w14:paraId="5DB76711" w14:textId="77777777" w:rsidR="00034BA2" w:rsidRPr="00DF4213" w:rsidRDefault="00034BA2" w:rsidP="008B0529">
            <w:pPr>
              <w:adjustRightInd w:val="0"/>
              <w:snapToGrid w:val="0"/>
              <w:jc w:val="center"/>
              <w:rPr>
                <w:rFonts w:eastAsia="Calibri"/>
              </w:rPr>
            </w:pPr>
            <w:r>
              <w:rPr>
                <w:rFonts w:eastAsia="Calibri"/>
              </w:rPr>
              <w:t>5,1</w:t>
            </w:r>
          </w:p>
        </w:tc>
        <w:tc>
          <w:tcPr>
            <w:tcW w:w="1837" w:type="dxa"/>
            <w:vAlign w:val="center"/>
          </w:tcPr>
          <w:p w14:paraId="5FF9E0E6" w14:textId="77777777" w:rsidR="00034BA2" w:rsidRPr="00DF4213" w:rsidRDefault="00034BA2" w:rsidP="008B0529">
            <w:pPr>
              <w:adjustRightInd w:val="0"/>
              <w:snapToGrid w:val="0"/>
              <w:jc w:val="center"/>
              <w:rPr>
                <w:rFonts w:eastAsia="Calibri"/>
              </w:rPr>
            </w:pPr>
            <w:r>
              <w:rPr>
                <w:rFonts w:eastAsia="Calibri"/>
              </w:rPr>
              <w:t>3,3</w:t>
            </w:r>
          </w:p>
        </w:tc>
      </w:tr>
      <w:tr w:rsidR="00034BA2" w:rsidRPr="00DF4213" w14:paraId="394ED288" w14:textId="77777777" w:rsidTr="00C33362">
        <w:tc>
          <w:tcPr>
            <w:tcW w:w="4106" w:type="dxa"/>
          </w:tcPr>
          <w:p w14:paraId="78954DD5" w14:textId="77777777" w:rsidR="00034BA2" w:rsidRPr="00DF4213" w:rsidRDefault="00034BA2" w:rsidP="008B0529">
            <w:pPr>
              <w:pStyle w:val="a8"/>
            </w:pPr>
            <w:r w:rsidRPr="00DF4213">
              <w:t xml:space="preserve">Жилищное строительство </w:t>
            </w:r>
          </w:p>
        </w:tc>
        <w:tc>
          <w:tcPr>
            <w:tcW w:w="1559" w:type="dxa"/>
            <w:vAlign w:val="center"/>
          </w:tcPr>
          <w:p w14:paraId="12D7DBAB" w14:textId="77777777" w:rsidR="00034BA2" w:rsidRPr="00DF4213" w:rsidRDefault="00034BA2" w:rsidP="008B0529">
            <w:pPr>
              <w:adjustRightInd w:val="0"/>
              <w:snapToGrid w:val="0"/>
              <w:jc w:val="center"/>
              <w:rPr>
                <w:rFonts w:eastAsia="Calibri"/>
              </w:rPr>
            </w:pPr>
            <w:r>
              <w:rPr>
                <w:rFonts w:eastAsia="Calibri"/>
              </w:rPr>
              <w:t>2,3</w:t>
            </w:r>
          </w:p>
        </w:tc>
        <w:tc>
          <w:tcPr>
            <w:tcW w:w="1843" w:type="dxa"/>
            <w:vAlign w:val="center"/>
          </w:tcPr>
          <w:p w14:paraId="7E12E930" w14:textId="77777777" w:rsidR="00034BA2" w:rsidRPr="00DF4213" w:rsidRDefault="00034BA2" w:rsidP="008B0529">
            <w:pPr>
              <w:adjustRightInd w:val="0"/>
              <w:snapToGrid w:val="0"/>
              <w:jc w:val="center"/>
              <w:rPr>
                <w:rFonts w:eastAsia="Calibri"/>
              </w:rPr>
            </w:pPr>
            <w:r>
              <w:rPr>
                <w:rFonts w:eastAsia="Calibri"/>
              </w:rPr>
              <w:t>4,0</w:t>
            </w:r>
          </w:p>
        </w:tc>
        <w:tc>
          <w:tcPr>
            <w:tcW w:w="1837" w:type="dxa"/>
            <w:vAlign w:val="center"/>
          </w:tcPr>
          <w:p w14:paraId="3688CDE0" w14:textId="77777777" w:rsidR="00034BA2" w:rsidRPr="00DF4213" w:rsidRDefault="00034BA2" w:rsidP="008B0529">
            <w:pPr>
              <w:adjustRightInd w:val="0"/>
              <w:snapToGrid w:val="0"/>
              <w:jc w:val="center"/>
              <w:rPr>
                <w:rFonts w:eastAsia="Calibri"/>
              </w:rPr>
            </w:pPr>
            <w:r>
              <w:rPr>
                <w:rFonts w:eastAsia="Calibri"/>
              </w:rPr>
              <w:t>2,1</w:t>
            </w:r>
          </w:p>
        </w:tc>
      </w:tr>
      <w:tr w:rsidR="00034BA2" w:rsidRPr="00DF4213" w14:paraId="3119F201" w14:textId="77777777" w:rsidTr="00C33362">
        <w:tc>
          <w:tcPr>
            <w:tcW w:w="4106" w:type="dxa"/>
          </w:tcPr>
          <w:p w14:paraId="1FEF822D" w14:textId="77777777" w:rsidR="00034BA2" w:rsidRPr="00DF4213" w:rsidRDefault="00034BA2" w:rsidP="008B0529">
            <w:pPr>
              <w:pStyle w:val="a8"/>
            </w:pPr>
            <w:r w:rsidRPr="00DF4213">
              <w:t xml:space="preserve">Телекоммуникации и связь </w:t>
            </w:r>
          </w:p>
        </w:tc>
        <w:tc>
          <w:tcPr>
            <w:tcW w:w="1559" w:type="dxa"/>
            <w:vAlign w:val="center"/>
          </w:tcPr>
          <w:p w14:paraId="4261B8DC" w14:textId="77777777" w:rsidR="00034BA2" w:rsidRPr="00DF4213" w:rsidRDefault="00034BA2" w:rsidP="008B0529">
            <w:pPr>
              <w:adjustRightInd w:val="0"/>
              <w:snapToGrid w:val="0"/>
              <w:jc w:val="center"/>
              <w:rPr>
                <w:rFonts w:eastAsia="Calibri"/>
              </w:rPr>
            </w:pPr>
            <w:r>
              <w:rPr>
                <w:rFonts w:eastAsia="Calibri"/>
              </w:rPr>
              <w:t>0,8</w:t>
            </w:r>
          </w:p>
        </w:tc>
        <w:tc>
          <w:tcPr>
            <w:tcW w:w="1843" w:type="dxa"/>
            <w:vAlign w:val="center"/>
          </w:tcPr>
          <w:p w14:paraId="39FDB8D2" w14:textId="77777777" w:rsidR="00034BA2" w:rsidRPr="00DF4213" w:rsidRDefault="00034BA2" w:rsidP="008B0529">
            <w:pPr>
              <w:adjustRightInd w:val="0"/>
              <w:snapToGrid w:val="0"/>
              <w:jc w:val="center"/>
              <w:rPr>
                <w:rFonts w:eastAsia="Calibri"/>
              </w:rPr>
            </w:pPr>
            <w:r>
              <w:rPr>
                <w:rFonts w:eastAsia="Calibri"/>
              </w:rPr>
              <w:t>1,8</w:t>
            </w:r>
          </w:p>
        </w:tc>
        <w:tc>
          <w:tcPr>
            <w:tcW w:w="1837" w:type="dxa"/>
            <w:vAlign w:val="center"/>
          </w:tcPr>
          <w:p w14:paraId="55A83584" w14:textId="77777777" w:rsidR="00034BA2" w:rsidRPr="00DF4213" w:rsidRDefault="00034BA2" w:rsidP="008B0529">
            <w:pPr>
              <w:adjustRightInd w:val="0"/>
              <w:snapToGrid w:val="0"/>
              <w:jc w:val="center"/>
              <w:rPr>
                <w:rFonts w:eastAsia="Calibri"/>
              </w:rPr>
            </w:pPr>
            <w:r>
              <w:rPr>
                <w:rFonts w:eastAsia="Calibri"/>
              </w:rPr>
              <w:t>0,9</w:t>
            </w:r>
          </w:p>
        </w:tc>
      </w:tr>
      <w:tr w:rsidR="00034BA2" w:rsidRPr="00DF4213" w14:paraId="6EF10CF1" w14:textId="77777777" w:rsidTr="00C33362">
        <w:tc>
          <w:tcPr>
            <w:tcW w:w="4106" w:type="dxa"/>
          </w:tcPr>
          <w:p w14:paraId="4B65DD2A" w14:textId="77777777" w:rsidR="00034BA2" w:rsidRPr="00DF4213" w:rsidRDefault="00034BA2" w:rsidP="008B0529">
            <w:pPr>
              <w:pStyle w:val="a8"/>
            </w:pPr>
            <w:r w:rsidRPr="00DF4213">
              <w:t xml:space="preserve">Сельское хозяйство </w:t>
            </w:r>
          </w:p>
        </w:tc>
        <w:tc>
          <w:tcPr>
            <w:tcW w:w="1559" w:type="dxa"/>
            <w:vAlign w:val="center"/>
          </w:tcPr>
          <w:p w14:paraId="1DE27511" w14:textId="77777777" w:rsidR="00034BA2" w:rsidRPr="00DF4213" w:rsidRDefault="00034BA2" w:rsidP="008B0529">
            <w:pPr>
              <w:adjustRightInd w:val="0"/>
              <w:snapToGrid w:val="0"/>
              <w:jc w:val="center"/>
              <w:rPr>
                <w:rFonts w:eastAsia="Calibri"/>
              </w:rPr>
            </w:pPr>
            <w:r>
              <w:rPr>
                <w:rFonts w:eastAsia="Calibri"/>
              </w:rPr>
              <w:t>4,2</w:t>
            </w:r>
          </w:p>
        </w:tc>
        <w:tc>
          <w:tcPr>
            <w:tcW w:w="1843" w:type="dxa"/>
            <w:vAlign w:val="center"/>
          </w:tcPr>
          <w:p w14:paraId="13B1DABB" w14:textId="77777777" w:rsidR="00034BA2" w:rsidRPr="00DF4213" w:rsidRDefault="00034BA2" w:rsidP="008B0529">
            <w:pPr>
              <w:adjustRightInd w:val="0"/>
              <w:snapToGrid w:val="0"/>
              <w:jc w:val="center"/>
              <w:rPr>
                <w:rFonts w:eastAsia="Calibri"/>
              </w:rPr>
            </w:pPr>
            <w:r>
              <w:rPr>
                <w:rFonts w:eastAsia="Calibri"/>
              </w:rPr>
              <w:t>6,5</w:t>
            </w:r>
          </w:p>
        </w:tc>
        <w:tc>
          <w:tcPr>
            <w:tcW w:w="1837" w:type="dxa"/>
            <w:vAlign w:val="center"/>
          </w:tcPr>
          <w:p w14:paraId="2920EB56" w14:textId="77777777" w:rsidR="00034BA2" w:rsidRPr="00DF4213" w:rsidRDefault="00034BA2" w:rsidP="008B0529">
            <w:pPr>
              <w:adjustRightInd w:val="0"/>
              <w:snapToGrid w:val="0"/>
              <w:jc w:val="center"/>
              <w:rPr>
                <w:rFonts w:eastAsia="Calibri"/>
              </w:rPr>
            </w:pPr>
            <w:r>
              <w:rPr>
                <w:rFonts w:eastAsia="Calibri"/>
              </w:rPr>
              <w:t>0,8</w:t>
            </w:r>
          </w:p>
        </w:tc>
      </w:tr>
      <w:tr w:rsidR="00034BA2" w:rsidRPr="00DF4213" w14:paraId="6DC79558" w14:textId="77777777" w:rsidTr="00C33362">
        <w:tc>
          <w:tcPr>
            <w:tcW w:w="4106" w:type="dxa"/>
          </w:tcPr>
          <w:p w14:paraId="308A7D6D" w14:textId="77777777" w:rsidR="00034BA2" w:rsidRPr="00DF4213" w:rsidRDefault="00034BA2" w:rsidP="008B0529">
            <w:pPr>
              <w:pStyle w:val="a8"/>
            </w:pPr>
            <w:r w:rsidRPr="00DF4213">
              <w:t xml:space="preserve">Пищевая промышленность </w:t>
            </w:r>
          </w:p>
        </w:tc>
        <w:tc>
          <w:tcPr>
            <w:tcW w:w="1559" w:type="dxa"/>
            <w:vAlign w:val="center"/>
          </w:tcPr>
          <w:p w14:paraId="4BFA8C73" w14:textId="77777777" w:rsidR="00034BA2" w:rsidRPr="00DF4213" w:rsidRDefault="00034BA2" w:rsidP="008B0529">
            <w:pPr>
              <w:adjustRightInd w:val="0"/>
              <w:snapToGrid w:val="0"/>
              <w:jc w:val="center"/>
              <w:rPr>
                <w:rFonts w:eastAsia="Calibri"/>
              </w:rPr>
            </w:pPr>
            <w:r>
              <w:rPr>
                <w:rFonts w:eastAsia="Calibri"/>
              </w:rPr>
              <w:t>2,1</w:t>
            </w:r>
          </w:p>
        </w:tc>
        <w:tc>
          <w:tcPr>
            <w:tcW w:w="1843" w:type="dxa"/>
            <w:vAlign w:val="center"/>
          </w:tcPr>
          <w:p w14:paraId="65EAE70D" w14:textId="77777777" w:rsidR="00034BA2" w:rsidRPr="00DF4213" w:rsidRDefault="00034BA2" w:rsidP="008B0529">
            <w:pPr>
              <w:adjustRightInd w:val="0"/>
              <w:snapToGrid w:val="0"/>
              <w:jc w:val="center"/>
              <w:rPr>
                <w:rFonts w:eastAsia="Calibri"/>
              </w:rPr>
            </w:pPr>
            <w:r>
              <w:rPr>
                <w:rFonts w:eastAsia="Calibri"/>
              </w:rPr>
              <w:t>2,7</w:t>
            </w:r>
          </w:p>
        </w:tc>
        <w:tc>
          <w:tcPr>
            <w:tcW w:w="1837" w:type="dxa"/>
            <w:vAlign w:val="center"/>
          </w:tcPr>
          <w:p w14:paraId="7FAEBE4D" w14:textId="77777777" w:rsidR="00034BA2" w:rsidRPr="00DF4213" w:rsidRDefault="00034BA2" w:rsidP="008B0529">
            <w:pPr>
              <w:adjustRightInd w:val="0"/>
              <w:snapToGrid w:val="0"/>
              <w:jc w:val="center"/>
              <w:rPr>
                <w:rFonts w:eastAsia="Calibri"/>
              </w:rPr>
            </w:pPr>
            <w:r>
              <w:rPr>
                <w:rFonts w:eastAsia="Calibri"/>
              </w:rPr>
              <w:t>5,6</w:t>
            </w:r>
          </w:p>
        </w:tc>
      </w:tr>
    </w:tbl>
    <w:p w14:paraId="18F01309" w14:textId="77777777" w:rsidR="00662217" w:rsidRDefault="00662217" w:rsidP="00FD4C41">
      <w:pPr>
        <w:spacing w:line="360" w:lineRule="auto"/>
        <w:ind w:firstLine="709"/>
        <w:jc w:val="both"/>
        <w:rPr>
          <w:rFonts w:eastAsia="Calibri"/>
          <w:sz w:val="28"/>
          <w:szCs w:val="28"/>
        </w:rPr>
      </w:pPr>
    </w:p>
    <w:p w14:paraId="34F4F15C" w14:textId="410932D6" w:rsidR="00FD4C41" w:rsidRDefault="00FD4C41" w:rsidP="00FD4C41">
      <w:pPr>
        <w:spacing w:line="360" w:lineRule="auto"/>
        <w:ind w:firstLine="709"/>
        <w:jc w:val="both"/>
        <w:rPr>
          <w:sz w:val="28"/>
          <w:szCs w:val="28"/>
        </w:rPr>
      </w:pPr>
      <w:r w:rsidRPr="00FD4C41">
        <w:rPr>
          <w:sz w:val="28"/>
          <w:szCs w:val="28"/>
        </w:rPr>
        <w:t>К характерным особенностям российского ТЭК, помимо высокой зависимости государственного бюджета от нефтегазовых доходов (36% в 2021 г.), сравнительно высокой энергоемкости ВВП, также относится технологическое отставание и нехватка финансовых ресурсов для его преодоления. Данные</w:t>
      </w:r>
      <w:r>
        <w:rPr>
          <w:sz w:val="28"/>
          <w:szCs w:val="28"/>
        </w:rPr>
        <w:t xml:space="preserve"> особенности также влияют на конкурентоспособность РФ на мировом рынке энергоносителей. </w:t>
      </w:r>
    </w:p>
    <w:p w14:paraId="3423A86A" w14:textId="235F0FE7" w:rsidR="00FD4C41" w:rsidRPr="00275D43" w:rsidRDefault="00C33362" w:rsidP="00FD4C41">
      <w:pPr>
        <w:spacing w:line="360" w:lineRule="auto"/>
        <w:ind w:firstLine="709"/>
        <w:jc w:val="both"/>
        <w:rPr>
          <w:sz w:val="28"/>
          <w:szCs w:val="28"/>
        </w:rPr>
      </w:pPr>
      <w:r>
        <w:rPr>
          <w:sz w:val="28"/>
          <w:szCs w:val="28"/>
        </w:rPr>
        <w:t>Ключевые</w:t>
      </w:r>
      <w:r w:rsidR="00FD4C41" w:rsidRPr="00FD4C41">
        <w:rPr>
          <w:sz w:val="28"/>
          <w:szCs w:val="28"/>
        </w:rPr>
        <w:t xml:space="preserve"> </w:t>
      </w:r>
      <w:r>
        <w:rPr>
          <w:sz w:val="28"/>
          <w:szCs w:val="28"/>
        </w:rPr>
        <w:t>ограничения</w:t>
      </w:r>
      <w:r w:rsidR="00FD4C41" w:rsidRPr="00FD4C41">
        <w:rPr>
          <w:sz w:val="28"/>
          <w:szCs w:val="28"/>
        </w:rPr>
        <w:t xml:space="preserve"> повышения энергоэффективности в </w:t>
      </w:r>
      <w:r>
        <w:rPr>
          <w:sz w:val="28"/>
          <w:szCs w:val="28"/>
        </w:rPr>
        <w:t>РФ заключаются</w:t>
      </w:r>
      <w:r w:rsidR="00FD4C41" w:rsidRPr="00FD4C41">
        <w:rPr>
          <w:sz w:val="28"/>
          <w:szCs w:val="28"/>
        </w:rPr>
        <w:t xml:space="preserve"> </w:t>
      </w:r>
      <w:r>
        <w:rPr>
          <w:sz w:val="28"/>
          <w:szCs w:val="28"/>
        </w:rPr>
        <w:t>в</w:t>
      </w:r>
      <w:r w:rsidR="00FD4C41" w:rsidRPr="00FD4C41">
        <w:rPr>
          <w:sz w:val="28"/>
          <w:szCs w:val="28"/>
        </w:rPr>
        <w:t xml:space="preserve"> доступност</w:t>
      </w:r>
      <w:r>
        <w:rPr>
          <w:sz w:val="28"/>
          <w:szCs w:val="28"/>
        </w:rPr>
        <w:t>и</w:t>
      </w:r>
      <w:r w:rsidR="00FD4C41" w:rsidRPr="00FD4C41">
        <w:rPr>
          <w:sz w:val="28"/>
          <w:szCs w:val="28"/>
        </w:rPr>
        <w:t xml:space="preserve"> заемных средств для реализации проектов и развития технологий в сфере энергоэффективности в условиях санкций 2022 г. Если до </w:t>
      </w:r>
      <w:r>
        <w:rPr>
          <w:sz w:val="28"/>
          <w:szCs w:val="28"/>
        </w:rPr>
        <w:t>санкций</w:t>
      </w:r>
      <w:r w:rsidR="00FD4C41" w:rsidRPr="00FD4C41">
        <w:rPr>
          <w:sz w:val="28"/>
          <w:szCs w:val="28"/>
        </w:rPr>
        <w:t xml:space="preserve">, </w:t>
      </w:r>
      <w:r>
        <w:rPr>
          <w:sz w:val="28"/>
          <w:szCs w:val="28"/>
        </w:rPr>
        <w:t>российские фирмы</w:t>
      </w:r>
      <w:r w:rsidR="00FD4C41" w:rsidRPr="00FD4C41">
        <w:rPr>
          <w:sz w:val="28"/>
          <w:szCs w:val="28"/>
        </w:rPr>
        <w:t xml:space="preserve"> </w:t>
      </w:r>
      <w:r>
        <w:rPr>
          <w:sz w:val="28"/>
          <w:szCs w:val="28"/>
        </w:rPr>
        <w:t>обращались</w:t>
      </w:r>
      <w:r w:rsidR="00FD4C41" w:rsidRPr="00FD4C41">
        <w:rPr>
          <w:sz w:val="28"/>
          <w:szCs w:val="28"/>
        </w:rPr>
        <w:t xml:space="preserve"> к зарубежным источникам финансирования, то сейчас </w:t>
      </w:r>
      <w:r>
        <w:rPr>
          <w:sz w:val="28"/>
          <w:szCs w:val="28"/>
        </w:rPr>
        <w:t>это невозможно</w:t>
      </w:r>
      <w:r w:rsidR="00FD4C41" w:rsidRPr="00FD4C41">
        <w:rPr>
          <w:sz w:val="28"/>
          <w:szCs w:val="28"/>
        </w:rPr>
        <w:t xml:space="preserve">. </w:t>
      </w:r>
      <w:r w:rsidR="00FD4C41" w:rsidRPr="00275D43">
        <w:rPr>
          <w:sz w:val="28"/>
          <w:szCs w:val="28"/>
        </w:rPr>
        <w:t xml:space="preserve">Высокая цена привлечения капитала в </w:t>
      </w:r>
      <w:r>
        <w:rPr>
          <w:sz w:val="28"/>
          <w:szCs w:val="28"/>
        </w:rPr>
        <w:t>РФ</w:t>
      </w:r>
      <w:r w:rsidR="00FD4C41" w:rsidRPr="00275D43">
        <w:rPr>
          <w:sz w:val="28"/>
          <w:szCs w:val="28"/>
        </w:rPr>
        <w:t xml:space="preserve"> снижает привлекательность внедрения новых решений в </w:t>
      </w:r>
      <w:r>
        <w:rPr>
          <w:sz w:val="28"/>
          <w:szCs w:val="28"/>
        </w:rPr>
        <w:t>ИЭК</w:t>
      </w:r>
      <w:r w:rsidR="00FD4C41" w:rsidRPr="00275D43">
        <w:rPr>
          <w:sz w:val="28"/>
          <w:szCs w:val="28"/>
        </w:rPr>
        <w:t>, тем самым создавая противоречия глобальному тренду внедрения энергоэффективных технологий.</w:t>
      </w:r>
    </w:p>
    <w:p w14:paraId="41DFF180" w14:textId="298E0FC3" w:rsidR="00C60D6D" w:rsidRDefault="008614B9" w:rsidP="008614B9">
      <w:pPr>
        <w:spacing w:line="360" w:lineRule="auto"/>
        <w:ind w:firstLine="709"/>
        <w:jc w:val="both"/>
        <w:rPr>
          <w:sz w:val="28"/>
          <w:szCs w:val="28"/>
        </w:rPr>
      </w:pPr>
      <w:r w:rsidRPr="00275D43">
        <w:rPr>
          <w:sz w:val="28"/>
          <w:szCs w:val="28"/>
        </w:rPr>
        <w:t>Конкурентоспособность</w:t>
      </w:r>
      <w:r w:rsidR="006E3FA6" w:rsidRPr="00275D43">
        <w:rPr>
          <w:sz w:val="28"/>
          <w:szCs w:val="28"/>
        </w:rPr>
        <w:t xml:space="preserve"> России </w:t>
      </w:r>
      <w:r w:rsidRPr="00275D43">
        <w:rPr>
          <w:sz w:val="28"/>
          <w:szCs w:val="28"/>
        </w:rPr>
        <w:t xml:space="preserve">на мировом рынке энергоносителей среди прочего определяется конкурентоспособностью </w:t>
      </w:r>
      <w:r w:rsidR="00574422" w:rsidRPr="00275D43">
        <w:rPr>
          <w:sz w:val="28"/>
          <w:szCs w:val="28"/>
        </w:rPr>
        <w:t>российских</w:t>
      </w:r>
      <w:r w:rsidRPr="00275D43">
        <w:rPr>
          <w:sz w:val="28"/>
          <w:szCs w:val="28"/>
        </w:rPr>
        <w:t xml:space="preserve"> энергоносителей. </w:t>
      </w:r>
      <w:r w:rsidR="00C33362">
        <w:rPr>
          <w:sz w:val="28"/>
          <w:szCs w:val="28"/>
        </w:rPr>
        <w:t>О</w:t>
      </w:r>
      <w:r w:rsidR="00C60D6D" w:rsidRPr="00275D43">
        <w:rPr>
          <w:sz w:val="28"/>
          <w:szCs w:val="28"/>
        </w:rPr>
        <w:t>ценк</w:t>
      </w:r>
      <w:r w:rsidR="00C33362">
        <w:rPr>
          <w:sz w:val="28"/>
          <w:szCs w:val="28"/>
        </w:rPr>
        <w:t>а</w:t>
      </w:r>
      <w:r w:rsidR="00C60D6D" w:rsidRPr="00275D43">
        <w:rPr>
          <w:sz w:val="28"/>
          <w:szCs w:val="28"/>
        </w:rPr>
        <w:t xml:space="preserve"> конкурентоспособности продуктов российской энергетики на мировом рынке </w:t>
      </w:r>
      <w:r w:rsidR="00C33362">
        <w:rPr>
          <w:sz w:val="28"/>
          <w:szCs w:val="28"/>
        </w:rPr>
        <w:t>может быть определена путем расчета</w:t>
      </w:r>
      <w:r w:rsidR="00C60D6D" w:rsidRPr="00275D43">
        <w:rPr>
          <w:sz w:val="28"/>
          <w:szCs w:val="28"/>
        </w:rPr>
        <w:t xml:space="preserve"> индекс</w:t>
      </w:r>
      <w:r w:rsidR="00C33362">
        <w:rPr>
          <w:sz w:val="28"/>
          <w:szCs w:val="28"/>
        </w:rPr>
        <w:t>а</w:t>
      </w:r>
      <w:r w:rsidR="00C60D6D" w:rsidRPr="00275D43">
        <w:rPr>
          <w:sz w:val="28"/>
          <w:szCs w:val="28"/>
        </w:rPr>
        <w:t xml:space="preserve"> выявленного сравнительного преимущества (RCA), </w:t>
      </w:r>
      <w:r w:rsidR="00574422" w:rsidRPr="00275D43">
        <w:rPr>
          <w:sz w:val="28"/>
          <w:szCs w:val="28"/>
        </w:rPr>
        <w:t>так называемый</w:t>
      </w:r>
      <w:r w:rsidR="00C60D6D" w:rsidRPr="00275D43">
        <w:rPr>
          <w:sz w:val="28"/>
          <w:szCs w:val="28"/>
        </w:rPr>
        <w:t xml:space="preserve"> индекс </w:t>
      </w:r>
      <w:proofErr w:type="spellStart"/>
      <w:r w:rsidR="00C60D6D" w:rsidRPr="00275D43">
        <w:rPr>
          <w:sz w:val="28"/>
          <w:szCs w:val="28"/>
        </w:rPr>
        <w:t>Баласса</w:t>
      </w:r>
      <w:proofErr w:type="spellEnd"/>
      <w:r w:rsidR="00574422" w:rsidRPr="00275D43">
        <w:rPr>
          <w:sz w:val="28"/>
          <w:szCs w:val="28"/>
        </w:rPr>
        <w:t>. Данный индекс</w:t>
      </w:r>
      <w:r w:rsidR="00C60D6D" w:rsidRPr="00275D43">
        <w:rPr>
          <w:sz w:val="28"/>
          <w:szCs w:val="28"/>
        </w:rPr>
        <w:t xml:space="preserve"> рассчит</w:t>
      </w:r>
      <w:r w:rsidR="00574422" w:rsidRPr="00275D43">
        <w:rPr>
          <w:sz w:val="28"/>
          <w:szCs w:val="28"/>
        </w:rPr>
        <w:t>ывается</w:t>
      </w:r>
      <w:r w:rsidR="00C60D6D" w:rsidRPr="00275D43">
        <w:rPr>
          <w:sz w:val="28"/>
          <w:szCs w:val="28"/>
        </w:rPr>
        <w:t xml:space="preserve"> </w:t>
      </w:r>
      <w:r w:rsidR="00574422" w:rsidRPr="00275D43">
        <w:rPr>
          <w:sz w:val="28"/>
          <w:szCs w:val="28"/>
        </w:rPr>
        <w:t>по формуле</w:t>
      </w:r>
      <w:r w:rsidR="00574422">
        <w:rPr>
          <w:sz w:val="28"/>
          <w:szCs w:val="28"/>
        </w:rPr>
        <w:t xml:space="preserve"> (2)</w:t>
      </w:r>
      <w:r w:rsidRPr="008614B9">
        <w:rPr>
          <w:sz w:val="28"/>
          <w:szCs w:val="28"/>
        </w:rPr>
        <w:t xml:space="preserve"> </w:t>
      </w:r>
      <w:r w:rsidRPr="0040674E">
        <w:rPr>
          <w:sz w:val="28"/>
          <w:szCs w:val="28"/>
        </w:rPr>
        <w:t>[</w:t>
      </w:r>
      <w:r w:rsidR="00275D43">
        <w:rPr>
          <w:sz w:val="28"/>
          <w:szCs w:val="28"/>
        </w:rPr>
        <w:t>31</w:t>
      </w:r>
      <w:r w:rsidRPr="0040674E">
        <w:rPr>
          <w:sz w:val="28"/>
          <w:szCs w:val="28"/>
        </w:rPr>
        <w:t>]</w:t>
      </w:r>
      <w:r w:rsidR="00C60D6D" w:rsidRPr="008614B9">
        <w:rPr>
          <w:sz w:val="28"/>
          <w:szCs w:val="28"/>
        </w:rPr>
        <w:t>:</w:t>
      </w:r>
    </w:p>
    <w:p w14:paraId="6F1234AC" w14:textId="77777777" w:rsidR="008614B9" w:rsidRPr="008614B9" w:rsidRDefault="008614B9" w:rsidP="008614B9">
      <w:pPr>
        <w:ind w:firstLine="709"/>
        <w:jc w:val="both"/>
        <w:rPr>
          <w:sz w:val="28"/>
          <w:szCs w:val="28"/>
        </w:rPr>
      </w:pPr>
    </w:p>
    <w:p w14:paraId="474096D6" w14:textId="5DAA430E" w:rsidR="00C60D6D" w:rsidRPr="008614B9" w:rsidRDefault="008614B9" w:rsidP="008614B9">
      <w:pPr>
        <w:ind w:firstLine="709"/>
        <w:jc w:val="both"/>
        <w:rPr>
          <w:sz w:val="28"/>
          <w:szCs w:val="28"/>
        </w:rPr>
      </w:pPr>
      <w:r w:rsidRPr="008614B9">
        <w:rPr>
          <w:sz w:val="28"/>
          <w:szCs w:val="28"/>
        </w:rPr>
        <w:tab/>
      </w:r>
      <w:r w:rsidR="00C60D6D" w:rsidRPr="008614B9">
        <w:rPr>
          <w:sz w:val="28"/>
          <w:szCs w:val="28"/>
        </w:rPr>
        <w:t>                    RCA = (</w:t>
      </w:r>
      <w:proofErr w:type="spellStart"/>
      <w:r w:rsidR="00C60D6D" w:rsidRPr="008614B9">
        <w:rPr>
          <w:sz w:val="28"/>
          <w:szCs w:val="28"/>
        </w:rPr>
        <w:t>Xij</w:t>
      </w:r>
      <w:proofErr w:type="spellEnd"/>
      <w:r w:rsidR="00C33362">
        <w:rPr>
          <w:sz w:val="28"/>
          <w:szCs w:val="28"/>
        </w:rPr>
        <w:t xml:space="preserve"> </w:t>
      </w:r>
      <w:r w:rsidR="00C60D6D" w:rsidRPr="008614B9">
        <w:rPr>
          <w:sz w:val="28"/>
          <w:szCs w:val="28"/>
        </w:rPr>
        <w:t xml:space="preserve">/ </w:t>
      </w:r>
      <w:proofErr w:type="spellStart"/>
      <w:r w:rsidR="00C60D6D" w:rsidRPr="008614B9">
        <w:rPr>
          <w:sz w:val="28"/>
          <w:szCs w:val="28"/>
        </w:rPr>
        <w:t>Xit</w:t>
      </w:r>
      <w:proofErr w:type="spellEnd"/>
      <w:r w:rsidR="00C60D6D" w:rsidRPr="008614B9">
        <w:rPr>
          <w:sz w:val="28"/>
          <w:szCs w:val="28"/>
        </w:rPr>
        <w:t>) / (</w:t>
      </w:r>
      <w:proofErr w:type="spellStart"/>
      <w:r w:rsidR="00C60D6D" w:rsidRPr="008614B9">
        <w:rPr>
          <w:sz w:val="28"/>
          <w:szCs w:val="28"/>
        </w:rPr>
        <w:t>Xnj</w:t>
      </w:r>
      <w:proofErr w:type="spellEnd"/>
      <w:r w:rsidR="00C33362">
        <w:rPr>
          <w:sz w:val="28"/>
          <w:szCs w:val="28"/>
        </w:rPr>
        <w:t xml:space="preserve"> </w:t>
      </w:r>
      <w:r w:rsidR="00C60D6D" w:rsidRPr="008614B9">
        <w:rPr>
          <w:sz w:val="28"/>
          <w:szCs w:val="28"/>
        </w:rPr>
        <w:t xml:space="preserve">/ </w:t>
      </w:r>
      <w:proofErr w:type="spellStart"/>
      <w:proofErr w:type="gramStart"/>
      <w:r w:rsidR="00C60D6D" w:rsidRPr="008614B9">
        <w:rPr>
          <w:sz w:val="28"/>
          <w:szCs w:val="28"/>
        </w:rPr>
        <w:t>Xnt</w:t>
      </w:r>
      <w:proofErr w:type="spellEnd"/>
      <w:r w:rsidR="00C60D6D" w:rsidRPr="008614B9">
        <w:rPr>
          <w:sz w:val="28"/>
          <w:szCs w:val="28"/>
        </w:rPr>
        <w:t>)   </w:t>
      </w:r>
      <w:proofErr w:type="gramEnd"/>
      <w:r w:rsidR="00C60D6D" w:rsidRPr="008614B9">
        <w:rPr>
          <w:sz w:val="28"/>
          <w:szCs w:val="28"/>
        </w:rPr>
        <w:t>               </w:t>
      </w:r>
      <w:r w:rsidRPr="008614B9">
        <w:rPr>
          <w:sz w:val="28"/>
          <w:szCs w:val="28"/>
        </w:rPr>
        <w:tab/>
      </w:r>
      <w:r w:rsidR="00D97FAA">
        <w:rPr>
          <w:sz w:val="28"/>
          <w:szCs w:val="28"/>
        </w:rPr>
        <w:t xml:space="preserve">               </w:t>
      </w:r>
      <w:r w:rsidRPr="008614B9">
        <w:rPr>
          <w:sz w:val="28"/>
          <w:szCs w:val="28"/>
        </w:rPr>
        <w:t>(2)</w:t>
      </w:r>
    </w:p>
    <w:p w14:paraId="1FFDE385" w14:textId="77777777" w:rsidR="008614B9" w:rsidRPr="008614B9" w:rsidRDefault="008614B9" w:rsidP="008614B9">
      <w:pPr>
        <w:ind w:firstLine="709"/>
        <w:jc w:val="both"/>
        <w:rPr>
          <w:sz w:val="28"/>
          <w:szCs w:val="28"/>
        </w:rPr>
      </w:pPr>
    </w:p>
    <w:p w14:paraId="7AAA9853" w14:textId="77777777" w:rsidR="00D97FAA" w:rsidRDefault="00C60D6D" w:rsidP="008614B9">
      <w:pPr>
        <w:spacing w:line="360" w:lineRule="auto"/>
        <w:ind w:firstLine="709"/>
        <w:jc w:val="both"/>
        <w:rPr>
          <w:sz w:val="28"/>
          <w:szCs w:val="28"/>
        </w:rPr>
      </w:pPr>
      <w:r w:rsidRPr="008614B9">
        <w:rPr>
          <w:sz w:val="28"/>
          <w:szCs w:val="28"/>
        </w:rPr>
        <w:t xml:space="preserve">где </w:t>
      </w:r>
    </w:p>
    <w:p w14:paraId="64553A7A" w14:textId="51B2FD3F" w:rsidR="00D97FAA" w:rsidRDefault="00C60D6D" w:rsidP="00D97FAA">
      <w:pPr>
        <w:spacing w:line="360" w:lineRule="auto"/>
        <w:jc w:val="both"/>
        <w:rPr>
          <w:sz w:val="28"/>
          <w:szCs w:val="28"/>
        </w:rPr>
      </w:pPr>
      <w:proofErr w:type="spellStart"/>
      <w:r w:rsidRPr="008614B9">
        <w:rPr>
          <w:sz w:val="28"/>
          <w:szCs w:val="28"/>
        </w:rPr>
        <w:t>Xij</w:t>
      </w:r>
      <w:proofErr w:type="spellEnd"/>
      <w:r w:rsidRPr="008614B9">
        <w:rPr>
          <w:sz w:val="28"/>
          <w:szCs w:val="28"/>
        </w:rPr>
        <w:t xml:space="preserve"> – объем экспорта продукта j в стране i</w:t>
      </w:r>
      <w:r w:rsidR="001F489B">
        <w:rPr>
          <w:sz w:val="28"/>
          <w:szCs w:val="28"/>
        </w:rPr>
        <w:t>;</w:t>
      </w:r>
    </w:p>
    <w:p w14:paraId="0E898ACB" w14:textId="4E52DAF5" w:rsidR="00D97FAA" w:rsidRDefault="00C60D6D" w:rsidP="00D97FAA">
      <w:pPr>
        <w:spacing w:line="360" w:lineRule="auto"/>
        <w:jc w:val="both"/>
        <w:rPr>
          <w:sz w:val="28"/>
          <w:szCs w:val="28"/>
        </w:rPr>
      </w:pPr>
      <w:proofErr w:type="spellStart"/>
      <w:r w:rsidRPr="008614B9">
        <w:rPr>
          <w:sz w:val="28"/>
          <w:szCs w:val="28"/>
        </w:rPr>
        <w:t>Xit</w:t>
      </w:r>
      <w:proofErr w:type="spellEnd"/>
      <w:r w:rsidRPr="008614B9">
        <w:rPr>
          <w:sz w:val="28"/>
          <w:szCs w:val="28"/>
        </w:rPr>
        <w:t xml:space="preserve"> – общий объем экспорта всех продуктов t в стране i</w:t>
      </w:r>
      <w:r w:rsidR="001F489B">
        <w:rPr>
          <w:sz w:val="28"/>
          <w:szCs w:val="28"/>
        </w:rPr>
        <w:t>;</w:t>
      </w:r>
      <w:r w:rsidRPr="008614B9">
        <w:rPr>
          <w:sz w:val="28"/>
          <w:szCs w:val="28"/>
        </w:rPr>
        <w:t xml:space="preserve"> </w:t>
      </w:r>
    </w:p>
    <w:p w14:paraId="4A8C8123" w14:textId="5926B4CD" w:rsidR="00D97FAA" w:rsidRDefault="00C60D6D" w:rsidP="00D97FAA">
      <w:pPr>
        <w:spacing w:line="360" w:lineRule="auto"/>
        <w:jc w:val="both"/>
        <w:rPr>
          <w:sz w:val="28"/>
          <w:szCs w:val="28"/>
        </w:rPr>
      </w:pPr>
      <w:proofErr w:type="spellStart"/>
      <w:r w:rsidRPr="008614B9">
        <w:rPr>
          <w:sz w:val="28"/>
          <w:szCs w:val="28"/>
        </w:rPr>
        <w:t>Xnj</w:t>
      </w:r>
      <w:proofErr w:type="spellEnd"/>
      <w:r w:rsidRPr="008614B9">
        <w:rPr>
          <w:sz w:val="28"/>
          <w:szCs w:val="28"/>
        </w:rPr>
        <w:t xml:space="preserve"> – общий объем экспорта продукта j в группе стран n</w:t>
      </w:r>
      <w:r w:rsidR="001F489B">
        <w:rPr>
          <w:sz w:val="28"/>
          <w:szCs w:val="28"/>
        </w:rPr>
        <w:t>;</w:t>
      </w:r>
    </w:p>
    <w:p w14:paraId="2B4AFBDC" w14:textId="4D9E3CBA" w:rsidR="008614B9" w:rsidRPr="008614B9" w:rsidRDefault="00C60D6D" w:rsidP="00D97FAA">
      <w:pPr>
        <w:spacing w:line="360" w:lineRule="auto"/>
        <w:jc w:val="both"/>
        <w:rPr>
          <w:sz w:val="28"/>
          <w:szCs w:val="28"/>
        </w:rPr>
      </w:pPr>
      <w:proofErr w:type="spellStart"/>
      <w:r w:rsidRPr="008614B9">
        <w:rPr>
          <w:sz w:val="28"/>
          <w:szCs w:val="28"/>
        </w:rPr>
        <w:t>Xnt</w:t>
      </w:r>
      <w:proofErr w:type="spellEnd"/>
      <w:r w:rsidRPr="008614B9">
        <w:rPr>
          <w:sz w:val="28"/>
          <w:szCs w:val="28"/>
        </w:rPr>
        <w:t xml:space="preserve"> – общий объем экспорта всех продуктов t в группе стран n. </w:t>
      </w:r>
    </w:p>
    <w:p w14:paraId="13E779B2" w14:textId="0F7A59E3" w:rsidR="00C60D6D" w:rsidRPr="008614B9" w:rsidRDefault="00C60D6D" w:rsidP="008614B9">
      <w:pPr>
        <w:spacing w:line="360" w:lineRule="auto"/>
        <w:ind w:firstLine="709"/>
        <w:jc w:val="both"/>
        <w:rPr>
          <w:sz w:val="28"/>
          <w:szCs w:val="28"/>
        </w:rPr>
      </w:pPr>
      <w:r w:rsidRPr="008614B9">
        <w:rPr>
          <w:sz w:val="28"/>
          <w:szCs w:val="28"/>
        </w:rPr>
        <w:t xml:space="preserve">Если </w:t>
      </w:r>
      <w:r w:rsidR="00097DC6">
        <w:rPr>
          <w:sz w:val="28"/>
          <w:szCs w:val="28"/>
        </w:rPr>
        <w:t xml:space="preserve">значение </w:t>
      </w:r>
      <w:r w:rsidRPr="008614B9">
        <w:rPr>
          <w:sz w:val="28"/>
          <w:szCs w:val="28"/>
        </w:rPr>
        <w:t xml:space="preserve">RCA&gt;1, </w:t>
      </w:r>
      <w:r w:rsidR="00097DC6">
        <w:rPr>
          <w:sz w:val="28"/>
          <w:szCs w:val="28"/>
        </w:rPr>
        <w:t xml:space="preserve">то у </w:t>
      </w:r>
      <w:r w:rsidRPr="008614B9">
        <w:rPr>
          <w:sz w:val="28"/>
          <w:szCs w:val="28"/>
        </w:rPr>
        <w:t>стран</w:t>
      </w:r>
      <w:r w:rsidR="00097DC6">
        <w:rPr>
          <w:sz w:val="28"/>
          <w:szCs w:val="28"/>
        </w:rPr>
        <w:t>ы</w:t>
      </w:r>
      <w:r w:rsidRPr="008614B9">
        <w:rPr>
          <w:sz w:val="28"/>
          <w:szCs w:val="28"/>
        </w:rPr>
        <w:t xml:space="preserve"> конкурентное преимущество для этой группы товаров</w:t>
      </w:r>
      <w:r w:rsidR="00097DC6">
        <w:rPr>
          <w:sz w:val="28"/>
          <w:szCs w:val="28"/>
        </w:rPr>
        <w:t xml:space="preserve"> характеризуется как сильное</w:t>
      </w:r>
      <w:r w:rsidRPr="008614B9">
        <w:rPr>
          <w:sz w:val="28"/>
          <w:szCs w:val="28"/>
        </w:rPr>
        <w:t>,</w:t>
      </w:r>
      <w:r w:rsidR="00097DC6">
        <w:rPr>
          <w:sz w:val="28"/>
          <w:szCs w:val="28"/>
        </w:rPr>
        <w:t xml:space="preserve"> а если</w:t>
      </w:r>
      <w:r w:rsidRPr="008614B9">
        <w:rPr>
          <w:sz w:val="28"/>
          <w:szCs w:val="28"/>
        </w:rPr>
        <w:t xml:space="preserve"> </w:t>
      </w:r>
      <w:r w:rsidR="00097DC6">
        <w:rPr>
          <w:sz w:val="28"/>
          <w:szCs w:val="28"/>
        </w:rPr>
        <w:t>значение</w:t>
      </w:r>
      <w:r w:rsidRPr="008614B9">
        <w:rPr>
          <w:sz w:val="28"/>
          <w:szCs w:val="28"/>
        </w:rPr>
        <w:t xml:space="preserve"> </w:t>
      </w:r>
      <w:proofErr w:type="gramStart"/>
      <w:r w:rsidRPr="008614B9">
        <w:rPr>
          <w:sz w:val="28"/>
          <w:szCs w:val="28"/>
        </w:rPr>
        <w:t>RCA&lt;</w:t>
      </w:r>
      <w:proofErr w:type="gramEnd"/>
      <w:r w:rsidRPr="008614B9">
        <w:rPr>
          <w:sz w:val="28"/>
          <w:szCs w:val="28"/>
        </w:rPr>
        <w:t>1</w:t>
      </w:r>
      <w:r w:rsidR="00097DC6">
        <w:rPr>
          <w:sz w:val="28"/>
          <w:szCs w:val="28"/>
        </w:rPr>
        <w:t xml:space="preserve">, то государство в </w:t>
      </w:r>
      <w:r w:rsidR="00097DC6" w:rsidRPr="008614B9">
        <w:rPr>
          <w:sz w:val="28"/>
          <w:szCs w:val="28"/>
        </w:rPr>
        <w:t xml:space="preserve">производстве определенного </w:t>
      </w:r>
      <w:r w:rsidR="00097DC6">
        <w:rPr>
          <w:sz w:val="28"/>
          <w:szCs w:val="28"/>
        </w:rPr>
        <w:t>вида продукции (в нашем случае вид энергоресурса) имеет</w:t>
      </w:r>
      <w:r w:rsidRPr="008614B9">
        <w:rPr>
          <w:sz w:val="28"/>
          <w:szCs w:val="28"/>
        </w:rPr>
        <w:t xml:space="preserve"> слабое преимущество.</w:t>
      </w:r>
    </w:p>
    <w:p w14:paraId="04E6AB9B" w14:textId="163859DC" w:rsidR="00662217" w:rsidRPr="008614B9" w:rsidRDefault="00C60D6D" w:rsidP="00662217">
      <w:pPr>
        <w:spacing w:line="360" w:lineRule="auto"/>
        <w:ind w:firstLine="709"/>
        <w:jc w:val="both"/>
        <w:rPr>
          <w:sz w:val="28"/>
          <w:szCs w:val="28"/>
        </w:rPr>
      </w:pPr>
      <w:r w:rsidRPr="008614B9">
        <w:rPr>
          <w:sz w:val="28"/>
          <w:szCs w:val="28"/>
        </w:rPr>
        <w:t>Результаты расчета индекса выявленного сравнительного преимущества России по основным энергетическим товарным группам на основе статистики экспорта за 201</w:t>
      </w:r>
      <w:r w:rsidR="008614B9" w:rsidRPr="008614B9">
        <w:rPr>
          <w:sz w:val="28"/>
          <w:szCs w:val="28"/>
        </w:rPr>
        <w:t>9</w:t>
      </w:r>
      <w:r w:rsidR="00E65DEB">
        <w:rPr>
          <w:sz w:val="28"/>
          <w:szCs w:val="28"/>
        </w:rPr>
        <w:t>-2021 г</w:t>
      </w:r>
      <w:r w:rsidRPr="008614B9">
        <w:rPr>
          <w:sz w:val="28"/>
          <w:szCs w:val="28"/>
        </w:rPr>
        <w:t>г</w:t>
      </w:r>
      <w:r w:rsidR="008614B9" w:rsidRPr="008614B9">
        <w:rPr>
          <w:sz w:val="28"/>
          <w:szCs w:val="28"/>
        </w:rPr>
        <w:t>.</w:t>
      </w:r>
      <w:r w:rsidRPr="008614B9">
        <w:rPr>
          <w:sz w:val="28"/>
          <w:szCs w:val="28"/>
        </w:rPr>
        <w:t xml:space="preserve"> представлены в таблице </w:t>
      </w:r>
      <w:r w:rsidR="00C802E9">
        <w:rPr>
          <w:sz w:val="28"/>
          <w:szCs w:val="28"/>
        </w:rPr>
        <w:t>9</w:t>
      </w:r>
      <w:r w:rsidRPr="008614B9">
        <w:rPr>
          <w:sz w:val="28"/>
          <w:szCs w:val="28"/>
        </w:rPr>
        <w:t xml:space="preserve">. </w:t>
      </w:r>
      <w:r w:rsidR="00662217" w:rsidRPr="008614B9">
        <w:rPr>
          <w:sz w:val="28"/>
          <w:szCs w:val="28"/>
        </w:rPr>
        <w:t xml:space="preserve">Положительные показатели </w:t>
      </w:r>
      <w:r w:rsidR="00662217">
        <w:rPr>
          <w:sz w:val="28"/>
          <w:szCs w:val="28"/>
        </w:rPr>
        <w:t xml:space="preserve">в динамике </w:t>
      </w:r>
      <w:r w:rsidR="00662217" w:rsidRPr="008614B9">
        <w:rPr>
          <w:sz w:val="28"/>
          <w:szCs w:val="28"/>
        </w:rPr>
        <w:t>по большинству товарных групп энергоносителей подтверждают сильные позиции России как ключевого экспортера на мировом рынке</w:t>
      </w:r>
      <w:r w:rsidR="00662217">
        <w:rPr>
          <w:sz w:val="28"/>
          <w:szCs w:val="28"/>
        </w:rPr>
        <w:t xml:space="preserve"> энергоносителей</w:t>
      </w:r>
      <w:r w:rsidR="00662217" w:rsidRPr="008614B9">
        <w:rPr>
          <w:sz w:val="28"/>
          <w:szCs w:val="28"/>
        </w:rPr>
        <w:t>.</w:t>
      </w:r>
      <w:r w:rsidR="00662217" w:rsidRPr="00662217">
        <w:rPr>
          <w:spacing w:val="-6"/>
          <w:sz w:val="28"/>
          <w:szCs w:val="28"/>
        </w:rPr>
        <w:t xml:space="preserve"> </w:t>
      </w:r>
      <w:r w:rsidR="00662217" w:rsidRPr="00275D43">
        <w:rPr>
          <w:spacing w:val="-6"/>
          <w:sz w:val="28"/>
          <w:szCs w:val="28"/>
        </w:rPr>
        <w:t>Как показало выше проведенное исследование, несмотря на санкции, Россия по-прежнему твердо удерживает мировое лидерство по ключевым энергоносителям – газ, нефть, уголь.</w:t>
      </w:r>
      <w:r w:rsidR="00662217" w:rsidRPr="00662217">
        <w:rPr>
          <w:spacing w:val="-6"/>
          <w:sz w:val="28"/>
          <w:szCs w:val="28"/>
        </w:rPr>
        <w:t xml:space="preserve"> </w:t>
      </w:r>
      <w:r w:rsidR="00662217" w:rsidRPr="00275D43">
        <w:rPr>
          <w:spacing w:val="-6"/>
          <w:sz w:val="28"/>
          <w:szCs w:val="28"/>
        </w:rPr>
        <w:t>Так, на нее приходится порядка 11% мирового газового экспорта.</w:t>
      </w:r>
    </w:p>
    <w:p w14:paraId="6D7C4CAE" w14:textId="2BB5F63F" w:rsidR="008614B9" w:rsidRDefault="008614B9" w:rsidP="00662217">
      <w:pPr>
        <w:jc w:val="both"/>
        <w:rPr>
          <w:rFonts w:eastAsiaTheme="minorHAnsi"/>
          <w:sz w:val="28"/>
          <w:szCs w:val="28"/>
        </w:rPr>
      </w:pPr>
      <w:r w:rsidRPr="00275D43">
        <w:rPr>
          <w:sz w:val="28"/>
          <w:szCs w:val="28"/>
        </w:rPr>
        <w:t>Таблиц</w:t>
      </w:r>
      <w:r w:rsidR="00C802E9">
        <w:rPr>
          <w:sz w:val="28"/>
          <w:szCs w:val="28"/>
        </w:rPr>
        <w:t>а 9</w:t>
      </w:r>
      <w:r w:rsidRPr="00275D43">
        <w:rPr>
          <w:sz w:val="28"/>
          <w:szCs w:val="28"/>
        </w:rPr>
        <w:t xml:space="preserve"> – Индекс выявленного сравнительного преимущества РФ по различным товарным энергетическим группам в 2019</w:t>
      </w:r>
      <w:r w:rsidR="00E65DEB" w:rsidRPr="00275D43">
        <w:rPr>
          <w:sz w:val="28"/>
          <w:szCs w:val="28"/>
        </w:rPr>
        <w:t>-2021 г</w:t>
      </w:r>
      <w:r w:rsidRPr="00275D43">
        <w:rPr>
          <w:sz w:val="28"/>
          <w:szCs w:val="28"/>
        </w:rPr>
        <w:t xml:space="preserve">г.  </w:t>
      </w:r>
      <w:r w:rsidR="00E65DEB" w:rsidRPr="00C33362">
        <w:rPr>
          <w:sz w:val="28"/>
          <w:szCs w:val="28"/>
        </w:rPr>
        <w:t>(</w:t>
      </w:r>
      <w:r w:rsidR="00E65DEB" w:rsidRPr="00275D43">
        <w:rPr>
          <w:sz w:val="28"/>
          <w:szCs w:val="28"/>
        </w:rPr>
        <w:t>составлено</w:t>
      </w:r>
      <w:r w:rsidR="00E65DEB" w:rsidRPr="00C33362">
        <w:rPr>
          <w:sz w:val="28"/>
          <w:szCs w:val="28"/>
        </w:rPr>
        <w:t xml:space="preserve"> </w:t>
      </w:r>
      <w:r w:rsidR="00E65DEB" w:rsidRPr="00275D43">
        <w:rPr>
          <w:sz w:val="28"/>
          <w:szCs w:val="28"/>
        </w:rPr>
        <w:t>автором</w:t>
      </w:r>
      <w:r w:rsidR="00E65DEB" w:rsidRPr="00C33362">
        <w:rPr>
          <w:sz w:val="28"/>
          <w:szCs w:val="28"/>
        </w:rPr>
        <w:t xml:space="preserve"> </w:t>
      </w:r>
      <w:r w:rsidR="00E65DEB" w:rsidRPr="00275D43">
        <w:rPr>
          <w:sz w:val="28"/>
          <w:szCs w:val="28"/>
        </w:rPr>
        <w:t>на</w:t>
      </w:r>
      <w:r w:rsidR="00E65DEB" w:rsidRPr="00C33362">
        <w:rPr>
          <w:sz w:val="28"/>
          <w:szCs w:val="28"/>
        </w:rPr>
        <w:t xml:space="preserve"> </w:t>
      </w:r>
      <w:r w:rsidR="00E65DEB" w:rsidRPr="00275D43">
        <w:rPr>
          <w:sz w:val="28"/>
          <w:szCs w:val="28"/>
        </w:rPr>
        <w:t>основе</w:t>
      </w:r>
      <w:r w:rsidR="00E65DEB" w:rsidRPr="00C33362">
        <w:rPr>
          <w:sz w:val="28"/>
          <w:szCs w:val="28"/>
        </w:rPr>
        <w:t xml:space="preserve"> </w:t>
      </w:r>
      <w:r w:rsidR="00E65DEB" w:rsidRPr="00275D43">
        <w:rPr>
          <w:sz w:val="28"/>
          <w:szCs w:val="28"/>
        </w:rPr>
        <w:t>данных</w:t>
      </w:r>
      <w:r w:rsidR="00E65DEB" w:rsidRPr="00C33362">
        <w:rPr>
          <w:sz w:val="28"/>
          <w:szCs w:val="28"/>
        </w:rPr>
        <w:t xml:space="preserve"> </w:t>
      </w:r>
      <w:r w:rsidR="00977F2E" w:rsidRPr="00C33362">
        <w:rPr>
          <w:sz w:val="28"/>
          <w:szCs w:val="28"/>
        </w:rPr>
        <w:t>[</w:t>
      </w:r>
      <w:r w:rsidR="00275D43" w:rsidRPr="00C33362">
        <w:rPr>
          <w:sz w:val="28"/>
          <w:szCs w:val="28"/>
        </w:rPr>
        <w:t>3;31;</w:t>
      </w:r>
      <w:r w:rsidR="005804FF" w:rsidRPr="00C33362">
        <w:rPr>
          <w:rFonts w:eastAsiaTheme="minorHAnsi"/>
          <w:sz w:val="28"/>
          <w:szCs w:val="28"/>
        </w:rPr>
        <w:t xml:space="preserve"> </w:t>
      </w:r>
      <w:r w:rsidR="00275D43" w:rsidRPr="00275D43">
        <w:rPr>
          <w:rFonts w:eastAsiaTheme="minorHAnsi"/>
          <w:sz w:val="28"/>
          <w:szCs w:val="28"/>
        </w:rPr>
        <w:t>65</w:t>
      </w:r>
      <w:r w:rsidR="005804FF" w:rsidRPr="00275D43">
        <w:rPr>
          <w:rFonts w:eastAsiaTheme="minorHAnsi"/>
          <w:sz w:val="28"/>
          <w:szCs w:val="28"/>
        </w:rPr>
        <w:t>]</w:t>
      </w:r>
    </w:p>
    <w:p w14:paraId="7EB48A00" w14:textId="77777777" w:rsidR="00662217" w:rsidRPr="005804FF" w:rsidRDefault="00662217" w:rsidP="00662217">
      <w:pPr>
        <w:jc w:val="both"/>
        <w:rPr>
          <w:rFonts w:eastAsiaTheme="minorHAnsi"/>
          <w:sz w:val="28"/>
          <w:szCs w:val="28"/>
        </w:rPr>
      </w:pPr>
    </w:p>
    <w:tbl>
      <w:tblPr>
        <w:tblStyle w:val="a7"/>
        <w:tblW w:w="9345" w:type="dxa"/>
        <w:tblLook w:val="04A0" w:firstRow="1" w:lastRow="0" w:firstColumn="1" w:lastColumn="0" w:noHBand="0" w:noVBand="1"/>
      </w:tblPr>
      <w:tblGrid>
        <w:gridCol w:w="907"/>
        <w:gridCol w:w="5779"/>
        <w:gridCol w:w="811"/>
        <w:gridCol w:w="927"/>
        <w:gridCol w:w="921"/>
      </w:tblGrid>
      <w:tr w:rsidR="005804FF" w:rsidRPr="00275D43" w14:paraId="1843F02B" w14:textId="6A1F6334" w:rsidTr="005804FF">
        <w:tc>
          <w:tcPr>
            <w:tcW w:w="6517" w:type="dxa"/>
            <w:gridSpan w:val="2"/>
            <w:vMerge w:val="restart"/>
            <w:noWrap/>
            <w:vAlign w:val="center"/>
          </w:tcPr>
          <w:p w14:paraId="253FB65E" w14:textId="16BBA77B" w:rsidR="005804FF" w:rsidRPr="00275D43" w:rsidRDefault="005804FF" w:rsidP="005804FF">
            <w:pPr>
              <w:jc w:val="center"/>
              <w:rPr>
                <w:sz w:val="22"/>
                <w:szCs w:val="22"/>
              </w:rPr>
            </w:pPr>
            <w:r w:rsidRPr="00275D43">
              <w:rPr>
                <w:sz w:val="22"/>
                <w:szCs w:val="22"/>
              </w:rPr>
              <w:t>ТН ВЭД</w:t>
            </w:r>
          </w:p>
        </w:tc>
        <w:tc>
          <w:tcPr>
            <w:tcW w:w="2828" w:type="dxa"/>
            <w:gridSpan w:val="3"/>
            <w:vAlign w:val="center"/>
          </w:tcPr>
          <w:p w14:paraId="512DAD69" w14:textId="07E06C83" w:rsidR="005804FF" w:rsidRPr="00275D43" w:rsidRDefault="005804FF" w:rsidP="005804FF">
            <w:pPr>
              <w:jc w:val="center"/>
              <w:rPr>
                <w:sz w:val="22"/>
                <w:szCs w:val="22"/>
                <w:lang w:val="en-US"/>
              </w:rPr>
            </w:pPr>
            <w:r w:rsidRPr="00275D43">
              <w:rPr>
                <w:sz w:val="22"/>
                <w:szCs w:val="22"/>
                <w:lang w:val="en-US"/>
              </w:rPr>
              <w:t>RCA</w:t>
            </w:r>
          </w:p>
        </w:tc>
      </w:tr>
      <w:tr w:rsidR="005804FF" w:rsidRPr="00275D43" w14:paraId="07D03680" w14:textId="77777777" w:rsidTr="005804FF">
        <w:tc>
          <w:tcPr>
            <w:tcW w:w="6517" w:type="dxa"/>
            <w:gridSpan w:val="2"/>
            <w:vMerge/>
            <w:noWrap/>
            <w:vAlign w:val="center"/>
          </w:tcPr>
          <w:p w14:paraId="08927480" w14:textId="77777777" w:rsidR="005804FF" w:rsidRPr="00275D43" w:rsidRDefault="005804FF" w:rsidP="005804FF">
            <w:pPr>
              <w:jc w:val="center"/>
              <w:rPr>
                <w:sz w:val="22"/>
                <w:szCs w:val="22"/>
              </w:rPr>
            </w:pPr>
          </w:p>
        </w:tc>
        <w:tc>
          <w:tcPr>
            <w:tcW w:w="849" w:type="dxa"/>
            <w:vAlign w:val="center"/>
          </w:tcPr>
          <w:p w14:paraId="758C169B" w14:textId="76F930A4" w:rsidR="005804FF" w:rsidRPr="00275D43" w:rsidRDefault="005804FF" w:rsidP="005804FF">
            <w:pPr>
              <w:jc w:val="center"/>
              <w:rPr>
                <w:sz w:val="22"/>
                <w:szCs w:val="22"/>
                <w:lang w:val="en-US"/>
              </w:rPr>
            </w:pPr>
            <w:r w:rsidRPr="00275D43">
              <w:rPr>
                <w:sz w:val="22"/>
                <w:szCs w:val="22"/>
                <w:lang w:val="en-US"/>
              </w:rPr>
              <w:t>2019</w:t>
            </w:r>
          </w:p>
        </w:tc>
        <w:tc>
          <w:tcPr>
            <w:tcW w:w="993" w:type="dxa"/>
            <w:vAlign w:val="center"/>
          </w:tcPr>
          <w:p w14:paraId="1A4C3CC9" w14:textId="5232D18A" w:rsidR="005804FF" w:rsidRPr="00275D43" w:rsidRDefault="005804FF" w:rsidP="005804FF">
            <w:pPr>
              <w:jc w:val="center"/>
              <w:rPr>
                <w:sz w:val="22"/>
                <w:szCs w:val="22"/>
                <w:lang w:val="en-US"/>
              </w:rPr>
            </w:pPr>
            <w:r w:rsidRPr="00275D43">
              <w:rPr>
                <w:sz w:val="22"/>
                <w:szCs w:val="22"/>
                <w:lang w:val="en-US"/>
              </w:rPr>
              <w:t>2020</w:t>
            </w:r>
          </w:p>
        </w:tc>
        <w:tc>
          <w:tcPr>
            <w:tcW w:w="986" w:type="dxa"/>
            <w:vAlign w:val="center"/>
          </w:tcPr>
          <w:p w14:paraId="79C4A3E3" w14:textId="3283CE83" w:rsidR="005804FF" w:rsidRPr="00275D43" w:rsidRDefault="005804FF" w:rsidP="005804FF">
            <w:pPr>
              <w:jc w:val="center"/>
              <w:rPr>
                <w:sz w:val="22"/>
                <w:szCs w:val="22"/>
                <w:lang w:val="en-US"/>
              </w:rPr>
            </w:pPr>
            <w:r w:rsidRPr="00275D43">
              <w:rPr>
                <w:sz w:val="22"/>
                <w:szCs w:val="22"/>
                <w:lang w:val="en-US"/>
              </w:rPr>
              <w:t>2021</w:t>
            </w:r>
          </w:p>
        </w:tc>
      </w:tr>
      <w:tr w:rsidR="005804FF" w:rsidRPr="00275D43" w14:paraId="082F34C4" w14:textId="60628815" w:rsidTr="005804FF">
        <w:tc>
          <w:tcPr>
            <w:tcW w:w="0" w:type="auto"/>
            <w:noWrap/>
          </w:tcPr>
          <w:p w14:paraId="7DE69277" w14:textId="642708BB" w:rsidR="005804FF" w:rsidRPr="00275D43" w:rsidRDefault="005804FF" w:rsidP="008614B9">
            <w:pPr>
              <w:rPr>
                <w:sz w:val="22"/>
                <w:szCs w:val="22"/>
              </w:rPr>
            </w:pPr>
            <w:r w:rsidRPr="00275D43">
              <w:rPr>
                <w:sz w:val="22"/>
                <w:szCs w:val="22"/>
              </w:rPr>
              <w:t>27</w:t>
            </w:r>
          </w:p>
        </w:tc>
        <w:tc>
          <w:tcPr>
            <w:tcW w:w="5820" w:type="dxa"/>
          </w:tcPr>
          <w:p w14:paraId="118DCE47" w14:textId="13B1A064" w:rsidR="005804FF" w:rsidRPr="00275D43" w:rsidRDefault="005804FF" w:rsidP="008614B9">
            <w:pPr>
              <w:rPr>
                <w:sz w:val="22"/>
                <w:szCs w:val="22"/>
              </w:rPr>
            </w:pPr>
            <w:r w:rsidRPr="00275D43">
              <w:rPr>
                <w:color w:val="333333"/>
                <w:sz w:val="22"/>
                <w:szCs w:val="22"/>
                <w:shd w:val="clear" w:color="auto" w:fill="FFFFFF"/>
              </w:rPr>
              <w:t>Топливо минеральное, нефть и продукты их перегонки</w:t>
            </w:r>
          </w:p>
        </w:tc>
        <w:tc>
          <w:tcPr>
            <w:tcW w:w="849" w:type="dxa"/>
            <w:vAlign w:val="center"/>
          </w:tcPr>
          <w:p w14:paraId="150BC5D7" w14:textId="06FA6BF7" w:rsidR="005804FF" w:rsidRPr="00275D43" w:rsidRDefault="005804FF" w:rsidP="005804FF">
            <w:pPr>
              <w:jc w:val="center"/>
              <w:rPr>
                <w:color w:val="333333"/>
                <w:sz w:val="22"/>
                <w:szCs w:val="22"/>
                <w:shd w:val="clear" w:color="auto" w:fill="FFFFFF"/>
              </w:rPr>
            </w:pPr>
            <w:r w:rsidRPr="00275D43">
              <w:rPr>
                <w:color w:val="333333"/>
                <w:sz w:val="22"/>
                <w:szCs w:val="22"/>
                <w:shd w:val="clear" w:color="auto" w:fill="FFFFFF"/>
              </w:rPr>
              <w:t>4,77</w:t>
            </w:r>
          </w:p>
        </w:tc>
        <w:tc>
          <w:tcPr>
            <w:tcW w:w="993" w:type="dxa"/>
            <w:vAlign w:val="center"/>
          </w:tcPr>
          <w:p w14:paraId="3EFEA33E" w14:textId="0C0BC2A9" w:rsidR="005804FF" w:rsidRPr="00275D43" w:rsidRDefault="005804FF" w:rsidP="005804FF">
            <w:pPr>
              <w:jc w:val="center"/>
              <w:rPr>
                <w:color w:val="333333"/>
                <w:sz w:val="22"/>
                <w:szCs w:val="22"/>
                <w:shd w:val="clear" w:color="auto" w:fill="FFFFFF"/>
              </w:rPr>
            </w:pPr>
            <w:r w:rsidRPr="00275D43">
              <w:rPr>
                <w:color w:val="333333"/>
                <w:sz w:val="22"/>
                <w:szCs w:val="22"/>
                <w:shd w:val="clear" w:color="auto" w:fill="FFFFFF"/>
              </w:rPr>
              <w:t>4,54</w:t>
            </w:r>
          </w:p>
        </w:tc>
        <w:tc>
          <w:tcPr>
            <w:tcW w:w="986" w:type="dxa"/>
            <w:vAlign w:val="center"/>
          </w:tcPr>
          <w:p w14:paraId="3F0B7FE5" w14:textId="00A0FB80" w:rsidR="005804FF" w:rsidRPr="00275D43" w:rsidRDefault="005804FF" w:rsidP="005804FF">
            <w:pPr>
              <w:jc w:val="center"/>
              <w:rPr>
                <w:color w:val="333333"/>
                <w:sz w:val="22"/>
                <w:szCs w:val="22"/>
                <w:shd w:val="clear" w:color="auto" w:fill="FFFFFF"/>
              </w:rPr>
            </w:pPr>
            <w:r w:rsidRPr="00275D43">
              <w:rPr>
                <w:color w:val="333333"/>
                <w:sz w:val="22"/>
                <w:szCs w:val="22"/>
                <w:shd w:val="clear" w:color="auto" w:fill="FFFFFF"/>
              </w:rPr>
              <w:t>3,86</w:t>
            </w:r>
          </w:p>
        </w:tc>
      </w:tr>
      <w:tr w:rsidR="005804FF" w:rsidRPr="00275D43" w14:paraId="2BB2A54E" w14:textId="37364E1B" w:rsidTr="005804FF">
        <w:tc>
          <w:tcPr>
            <w:tcW w:w="0" w:type="auto"/>
            <w:noWrap/>
          </w:tcPr>
          <w:p w14:paraId="20B93E5F" w14:textId="1ECCC2F6" w:rsidR="005804FF" w:rsidRPr="00275D43" w:rsidRDefault="005804FF" w:rsidP="008614B9">
            <w:pPr>
              <w:rPr>
                <w:sz w:val="22"/>
                <w:szCs w:val="22"/>
              </w:rPr>
            </w:pPr>
            <w:r w:rsidRPr="00275D43">
              <w:rPr>
                <w:sz w:val="22"/>
                <w:szCs w:val="22"/>
              </w:rPr>
              <w:t>2701</w:t>
            </w:r>
          </w:p>
        </w:tc>
        <w:tc>
          <w:tcPr>
            <w:tcW w:w="5820" w:type="dxa"/>
          </w:tcPr>
          <w:p w14:paraId="7D9A8379" w14:textId="2062C6D1" w:rsidR="005804FF" w:rsidRPr="00275D43" w:rsidRDefault="005804FF" w:rsidP="008614B9">
            <w:pPr>
              <w:rPr>
                <w:sz w:val="22"/>
                <w:szCs w:val="22"/>
              </w:rPr>
            </w:pPr>
            <w:r w:rsidRPr="00275D43">
              <w:rPr>
                <w:sz w:val="22"/>
                <w:szCs w:val="22"/>
              </w:rPr>
              <w:t xml:space="preserve">Уголь каменный; брикеты, окатыши и аналогичные виды </w:t>
            </w:r>
          </w:p>
        </w:tc>
        <w:tc>
          <w:tcPr>
            <w:tcW w:w="849" w:type="dxa"/>
            <w:vAlign w:val="center"/>
          </w:tcPr>
          <w:p w14:paraId="57418F15" w14:textId="79FD9141" w:rsidR="005804FF" w:rsidRPr="00275D43" w:rsidRDefault="005804FF" w:rsidP="005804FF">
            <w:pPr>
              <w:jc w:val="center"/>
              <w:rPr>
                <w:sz w:val="22"/>
                <w:szCs w:val="22"/>
              </w:rPr>
            </w:pPr>
            <w:r w:rsidRPr="00275D43">
              <w:rPr>
                <w:sz w:val="22"/>
                <w:szCs w:val="22"/>
              </w:rPr>
              <w:t>6,25</w:t>
            </w:r>
          </w:p>
        </w:tc>
        <w:tc>
          <w:tcPr>
            <w:tcW w:w="993" w:type="dxa"/>
            <w:vAlign w:val="center"/>
          </w:tcPr>
          <w:p w14:paraId="4C4CF5C2" w14:textId="4EEF804A" w:rsidR="005804FF" w:rsidRPr="00275D43" w:rsidRDefault="005804FF" w:rsidP="005804FF">
            <w:pPr>
              <w:jc w:val="center"/>
              <w:rPr>
                <w:sz w:val="22"/>
                <w:szCs w:val="22"/>
              </w:rPr>
            </w:pPr>
            <w:r w:rsidRPr="00275D43">
              <w:rPr>
                <w:sz w:val="22"/>
                <w:szCs w:val="22"/>
              </w:rPr>
              <w:t>7,78</w:t>
            </w:r>
          </w:p>
        </w:tc>
        <w:tc>
          <w:tcPr>
            <w:tcW w:w="986" w:type="dxa"/>
            <w:vAlign w:val="center"/>
          </w:tcPr>
          <w:p w14:paraId="395F3A73" w14:textId="031EA717" w:rsidR="005804FF" w:rsidRPr="00275D43" w:rsidRDefault="005804FF" w:rsidP="005804FF">
            <w:pPr>
              <w:jc w:val="center"/>
              <w:rPr>
                <w:sz w:val="22"/>
                <w:szCs w:val="22"/>
              </w:rPr>
            </w:pPr>
            <w:r w:rsidRPr="00275D43">
              <w:rPr>
                <w:sz w:val="22"/>
                <w:szCs w:val="22"/>
              </w:rPr>
              <w:t>6,25</w:t>
            </w:r>
          </w:p>
        </w:tc>
      </w:tr>
      <w:tr w:rsidR="005804FF" w:rsidRPr="00275D43" w14:paraId="3D5178D8" w14:textId="1552230C" w:rsidTr="005804FF">
        <w:tc>
          <w:tcPr>
            <w:tcW w:w="0" w:type="auto"/>
            <w:noWrap/>
            <w:hideMark/>
          </w:tcPr>
          <w:p w14:paraId="0161680F" w14:textId="77777777" w:rsidR="005804FF" w:rsidRPr="00275D43" w:rsidRDefault="005804FF" w:rsidP="008614B9">
            <w:pPr>
              <w:rPr>
                <w:sz w:val="22"/>
                <w:szCs w:val="22"/>
              </w:rPr>
            </w:pPr>
            <w:r w:rsidRPr="00275D43">
              <w:rPr>
                <w:sz w:val="22"/>
                <w:szCs w:val="22"/>
              </w:rPr>
              <w:t>2702</w:t>
            </w:r>
          </w:p>
        </w:tc>
        <w:tc>
          <w:tcPr>
            <w:tcW w:w="5820" w:type="dxa"/>
            <w:hideMark/>
          </w:tcPr>
          <w:p w14:paraId="10E1B10A" w14:textId="0D78A24C" w:rsidR="005804FF" w:rsidRPr="00275D43" w:rsidRDefault="005804FF" w:rsidP="008614B9">
            <w:pPr>
              <w:rPr>
                <w:sz w:val="22"/>
                <w:szCs w:val="22"/>
              </w:rPr>
            </w:pPr>
            <w:r w:rsidRPr="00275D43">
              <w:rPr>
                <w:sz w:val="22"/>
                <w:szCs w:val="22"/>
              </w:rPr>
              <w:t>Лигнит, или бурый уголь</w:t>
            </w:r>
          </w:p>
        </w:tc>
        <w:tc>
          <w:tcPr>
            <w:tcW w:w="849" w:type="dxa"/>
            <w:vAlign w:val="center"/>
          </w:tcPr>
          <w:p w14:paraId="6E0D86A3" w14:textId="14A966FC" w:rsidR="005804FF" w:rsidRPr="00275D43" w:rsidRDefault="005804FF" w:rsidP="005804FF">
            <w:pPr>
              <w:jc w:val="center"/>
              <w:rPr>
                <w:sz w:val="22"/>
                <w:szCs w:val="22"/>
              </w:rPr>
            </w:pPr>
            <w:r w:rsidRPr="00275D43">
              <w:rPr>
                <w:sz w:val="22"/>
                <w:szCs w:val="22"/>
              </w:rPr>
              <w:t>6,20</w:t>
            </w:r>
          </w:p>
        </w:tc>
        <w:tc>
          <w:tcPr>
            <w:tcW w:w="993" w:type="dxa"/>
            <w:vAlign w:val="center"/>
          </w:tcPr>
          <w:p w14:paraId="38EAD41B" w14:textId="78548BEA" w:rsidR="005804FF" w:rsidRPr="00275D43" w:rsidRDefault="005804FF" w:rsidP="005804FF">
            <w:pPr>
              <w:jc w:val="center"/>
              <w:rPr>
                <w:sz w:val="22"/>
                <w:szCs w:val="22"/>
              </w:rPr>
            </w:pPr>
            <w:r w:rsidRPr="00275D43">
              <w:rPr>
                <w:sz w:val="22"/>
                <w:szCs w:val="22"/>
              </w:rPr>
              <w:t>8,92</w:t>
            </w:r>
          </w:p>
        </w:tc>
        <w:tc>
          <w:tcPr>
            <w:tcW w:w="986" w:type="dxa"/>
            <w:vAlign w:val="center"/>
          </w:tcPr>
          <w:p w14:paraId="0B1751F6" w14:textId="7C706C25" w:rsidR="005804FF" w:rsidRPr="00275D43" w:rsidRDefault="005804FF" w:rsidP="005804FF">
            <w:pPr>
              <w:jc w:val="center"/>
              <w:rPr>
                <w:sz w:val="22"/>
                <w:szCs w:val="22"/>
              </w:rPr>
            </w:pPr>
            <w:r w:rsidRPr="00275D43">
              <w:rPr>
                <w:sz w:val="22"/>
                <w:szCs w:val="22"/>
              </w:rPr>
              <w:t>6,27</w:t>
            </w:r>
          </w:p>
        </w:tc>
      </w:tr>
      <w:tr w:rsidR="005804FF" w:rsidRPr="00275D43" w14:paraId="0B57ECFE" w14:textId="18B0129A" w:rsidTr="005804FF">
        <w:tc>
          <w:tcPr>
            <w:tcW w:w="0" w:type="auto"/>
            <w:noWrap/>
            <w:hideMark/>
          </w:tcPr>
          <w:p w14:paraId="1A5CDAD7" w14:textId="77777777" w:rsidR="005804FF" w:rsidRPr="00275D43" w:rsidRDefault="005804FF" w:rsidP="008614B9">
            <w:pPr>
              <w:rPr>
                <w:sz w:val="22"/>
                <w:szCs w:val="22"/>
              </w:rPr>
            </w:pPr>
            <w:r w:rsidRPr="00275D43">
              <w:rPr>
                <w:sz w:val="22"/>
                <w:szCs w:val="22"/>
              </w:rPr>
              <w:t>2704</w:t>
            </w:r>
          </w:p>
        </w:tc>
        <w:tc>
          <w:tcPr>
            <w:tcW w:w="5820" w:type="dxa"/>
            <w:hideMark/>
          </w:tcPr>
          <w:p w14:paraId="77441EA1" w14:textId="0A9CA0D5" w:rsidR="005804FF" w:rsidRPr="00275D43" w:rsidRDefault="005804FF" w:rsidP="008614B9">
            <w:pPr>
              <w:rPr>
                <w:sz w:val="22"/>
                <w:szCs w:val="22"/>
              </w:rPr>
            </w:pPr>
            <w:r w:rsidRPr="00275D43">
              <w:rPr>
                <w:sz w:val="22"/>
                <w:szCs w:val="22"/>
              </w:rPr>
              <w:t>Кокс и полукокс из каменного угля, лигнита или торфа</w:t>
            </w:r>
          </w:p>
        </w:tc>
        <w:tc>
          <w:tcPr>
            <w:tcW w:w="849" w:type="dxa"/>
            <w:vAlign w:val="center"/>
          </w:tcPr>
          <w:p w14:paraId="1F673CD0" w14:textId="05DE5BA2" w:rsidR="005804FF" w:rsidRPr="00275D43" w:rsidRDefault="005804FF" w:rsidP="005804FF">
            <w:pPr>
              <w:jc w:val="center"/>
              <w:rPr>
                <w:sz w:val="22"/>
                <w:szCs w:val="22"/>
              </w:rPr>
            </w:pPr>
            <w:r w:rsidRPr="00275D43">
              <w:rPr>
                <w:sz w:val="22"/>
                <w:szCs w:val="22"/>
              </w:rPr>
              <w:t>3,91</w:t>
            </w:r>
          </w:p>
        </w:tc>
        <w:tc>
          <w:tcPr>
            <w:tcW w:w="993" w:type="dxa"/>
            <w:vAlign w:val="center"/>
          </w:tcPr>
          <w:p w14:paraId="29B31EF1" w14:textId="6B46D729" w:rsidR="005804FF" w:rsidRPr="00275D43" w:rsidRDefault="005804FF" w:rsidP="005804FF">
            <w:pPr>
              <w:jc w:val="center"/>
              <w:rPr>
                <w:sz w:val="22"/>
                <w:szCs w:val="22"/>
              </w:rPr>
            </w:pPr>
            <w:r w:rsidRPr="00275D43">
              <w:rPr>
                <w:sz w:val="22"/>
                <w:szCs w:val="22"/>
              </w:rPr>
              <w:t>4,77</w:t>
            </w:r>
          </w:p>
        </w:tc>
        <w:tc>
          <w:tcPr>
            <w:tcW w:w="986" w:type="dxa"/>
            <w:vAlign w:val="center"/>
          </w:tcPr>
          <w:p w14:paraId="35C65551" w14:textId="2ECCD562" w:rsidR="005804FF" w:rsidRPr="00275D43" w:rsidRDefault="005804FF" w:rsidP="005804FF">
            <w:pPr>
              <w:jc w:val="center"/>
              <w:rPr>
                <w:sz w:val="22"/>
                <w:szCs w:val="22"/>
              </w:rPr>
            </w:pPr>
            <w:r w:rsidRPr="00275D43">
              <w:rPr>
                <w:sz w:val="22"/>
                <w:szCs w:val="22"/>
              </w:rPr>
              <w:t>4,36</w:t>
            </w:r>
          </w:p>
        </w:tc>
      </w:tr>
      <w:tr w:rsidR="005804FF" w:rsidRPr="00275D43" w14:paraId="5E9B66D5" w14:textId="14C3E72F" w:rsidTr="005804FF">
        <w:tc>
          <w:tcPr>
            <w:tcW w:w="0" w:type="auto"/>
            <w:noWrap/>
            <w:hideMark/>
          </w:tcPr>
          <w:p w14:paraId="1504F895" w14:textId="77777777" w:rsidR="005804FF" w:rsidRPr="00275D43" w:rsidRDefault="005804FF" w:rsidP="008614B9">
            <w:pPr>
              <w:rPr>
                <w:sz w:val="22"/>
                <w:szCs w:val="22"/>
              </w:rPr>
            </w:pPr>
            <w:r w:rsidRPr="00275D43">
              <w:rPr>
                <w:sz w:val="22"/>
                <w:szCs w:val="22"/>
              </w:rPr>
              <w:t>2707</w:t>
            </w:r>
          </w:p>
        </w:tc>
        <w:tc>
          <w:tcPr>
            <w:tcW w:w="5820" w:type="dxa"/>
            <w:hideMark/>
          </w:tcPr>
          <w:p w14:paraId="7AC12452" w14:textId="01124337" w:rsidR="005804FF" w:rsidRPr="00275D43" w:rsidRDefault="005804FF" w:rsidP="008614B9">
            <w:pPr>
              <w:rPr>
                <w:sz w:val="22"/>
                <w:szCs w:val="22"/>
              </w:rPr>
            </w:pPr>
            <w:r w:rsidRPr="00275D43">
              <w:rPr>
                <w:sz w:val="22"/>
                <w:szCs w:val="22"/>
              </w:rPr>
              <w:t>Масла и другие продукты высокотемпературной перегонки каменноугольной смолы</w:t>
            </w:r>
          </w:p>
        </w:tc>
        <w:tc>
          <w:tcPr>
            <w:tcW w:w="849" w:type="dxa"/>
            <w:vAlign w:val="center"/>
          </w:tcPr>
          <w:p w14:paraId="4ED7DEB1" w14:textId="65346985" w:rsidR="005804FF" w:rsidRPr="00275D43" w:rsidRDefault="005804FF" w:rsidP="005804FF">
            <w:pPr>
              <w:jc w:val="center"/>
              <w:rPr>
                <w:sz w:val="22"/>
                <w:szCs w:val="22"/>
              </w:rPr>
            </w:pPr>
            <w:r w:rsidRPr="00275D43">
              <w:rPr>
                <w:sz w:val="22"/>
                <w:szCs w:val="22"/>
              </w:rPr>
              <w:t>7,01</w:t>
            </w:r>
          </w:p>
        </w:tc>
        <w:tc>
          <w:tcPr>
            <w:tcW w:w="993" w:type="dxa"/>
            <w:vAlign w:val="center"/>
          </w:tcPr>
          <w:p w14:paraId="18A3AD31" w14:textId="4B59CE5D" w:rsidR="005804FF" w:rsidRPr="00275D43" w:rsidRDefault="005804FF" w:rsidP="005804FF">
            <w:pPr>
              <w:jc w:val="center"/>
              <w:rPr>
                <w:sz w:val="22"/>
                <w:szCs w:val="22"/>
              </w:rPr>
            </w:pPr>
            <w:r w:rsidRPr="00275D43">
              <w:rPr>
                <w:sz w:val="22"/>
                <w:szCs w:val="22"/>
              </w:rPr>
              <w:t>4,34</w:t>
            </w:r>
          </w:p>
        </w:tc>
        <w:tc>
          <w:tcPr>
            <w:tcW w:w="986" w:type="dxa"/>
            <w:vAlign w:val="center"/>
          </w:tcPr>
          <w:p w14:paraId="3A88B8FC" w14:textId="6BACC1F9" w:rsidR="005804FF" w:rsidRPr="00275D43" w:rsidRDefault="005804FF" w:rsidP="005804FF">
            <w:pPr>
              <w:jc w:val="center"/>
              <w:rPr>
                <w:sz w:val="22"/>
                <w:szCs w:val="22"/>
              </w:rPr>
            </w:pPr>
            <w:r w:rsidRPr="00275D43">
              <w:rPr>
                <w:sz w:val="22"/>
                <w:szCs w:val="22"/>
              </w:rPr>
              <w:t>0,09</w:t>
            </w:r>
          </w:p>
        </w:tc>
      </w:tr>
      <w:tr w:rsidR="005804FF" w:rsidRPr="00275D43" w14:paraId="664A6B2F" w14:textId="2A2D7D41" w:rsidTr="005804FF">
        <w:tc>
          <w:tcPr>
            <w:tcW w:w="0" w:type="auto"/>
            <w:noWrap/>
            <w:hideMark/>
          </w:tcPr>
          <w:p w14:paraId="002CD2D0" w14:textId="77777777" w:rsidR="005804FF" w:rsidRPr="00275D43" w:rsidRDefault="005804FF" w:rsidP="008614B9">
            <w:pPr>
              <w:rPr>
                <w:sz w:val="22"/>
                <w:szCs w:val="22"/>
              </w:rPr>
            </w:pPr>
            <w:r w:rsidRPr="00275D43">
              <w:rPr>
                <w:sz w:val="22"/>
                <w:szCs w:val="22"/>
              </w:rPr>
              <w:t>2709</w:t>
            </w:r>
          </w:p>
        </w:tc>
        <w:tc>
          <w:tcPr>
            <w:tcW w:w="5820" w:type="dxa"/>
            <w:hideMark/>
          </w:tcPr>
          <w:p w14:paraId="52A02F7B" w14:textId="582045F9" w:rsidR="005804FF" w:rsidRPr="00275D43" w:rsidRDefault="005804FF" w:rsidP="008614B9">
            <w:pPr>
              <w:rPr>
                <w:sz w:val="22"/>
                <w:szCs w:val="22"/>
              </w:rPr>
            </w:pPr>
            <w:r w:rsidRPr="00275D43">
              <w:rPr>
                <w:sz w:val="22"/>
                <w:szCs w:val="22"/>
              </w:rPr>
              <w:t>Нефть сырая и нефтепродукты сырые, полученные из битуминозных минералов</w:t>
            </w:r>
          </w:p>
        </w:tc>
        <w:tc>
          <w:tcPr>
            <w:tcW w:w="849" w:type="dxa"/>
            <w:vAlign w:val="center"/>
          </w:tcPr>
          <w:p w14:paraId="5D089F93" w14:textId="2CC7342B" w:rsidR="005804FF" w:rsidRPr="00275D43" w:rsidRDefault="005804FF" w:rsidP="005804FF">
            <w:pPr>
              <w:jc w:val="center"/>
              <w:rPr>
                <w:sz w:val="22"/>
                <w:szCs w:val="22"/>
              </w:rPr>
            </w:pPr>
            <w:r w:rsidRPr="00275D43">
              <w:rPr>
                <w:sz w:val="22"/>
                <w:szCs w:val="22"/>
              </w:rPr>
              <w:t>6,39</w:t>
            </w:r>
          </w:p>
        </w:tc>
        <w:tc>
          <w:tcPr>
            <w:tcW w:w="993" w:type="dxa"/>
            <w:vAlign w:val="center"/>
          </w:tcPr>
          <w:p w14:paraId="2D3A6998" w14:textId="6FFEFFF2" w:rsidR="005804FF" w:rsidRPr="00275D43" w:rsidRDefault="005804FF" w:rsidP="005804FF">
            <w:pPr>
              <w:jc w:val="center"/>
              <w:rPr>
                <w:sz w:val="22"/>
                <w:szCs w:val="22"/>
              </w:rPr>
            </w:pPr>
            <w:r w:rsidRPr="00275D43">
              <w:rPr>
                <w:sz w:val="22"/>
                <w:szCs w:val="22"/>
              </w:rPr>
              <w:t>6,22</w:t>
            </w:r>
          </w:p>
        </w:tc>
        <w:tc>
          <w:tcPr>
            <w:tcW w:w="986" w:type="dxa"/>
            <w:vAlign w:val="center"/>
          </w:tcPr>
          <w:p w14:paraId="2E2AFB0F" w14:textId="157534C6" w:rsidR="005804FF" w:rsidRPr="00275D43" w:rsidRDefault="005804FF" w:rsidP="005804FF">
            <w:pPr>
              <w:jc w:val="center"/>
              <w:rPr>
                <w:sz w:val="22"/>
                <w:szCs w:val="22"/>
              </w:rPr>
            </w:pPr>
            <w:r w:rsidRPr="00275D43">
              <w:rPr>
                <w:sz w:val="22"/>
                <w:szCs w:val="22"/>
              </w:rPr>
              <w:t>5,91</w:t>
            </w:r>
          </w:p>
        </w:tc>
      </w:tr>
      <w:tr w:rsidR="005804FF" w:rsidRPr="00275D43" w14:paraId="0AB09A9B" w14:textId="41EE3D20" w:rsidTr="005804FF">
        <w:tc>
          <w:tcPr>
            <w:tcW w:w="0" w:type="auto"/>
            <w:noWrap/>
            <w:hideMark/>
          </w:tcPr>
          <w:p w14:paraId="4FFEC8B5" w14:textId="77777777" w:rsidR="005804FF" w:rsidRPr="00275D43" w:rsidRDefault="005804FF" w:rsidP="008614B9">
            <w:pPr>
              <w:rPr>
                <w:sz w:val="22"/>
                <w:szCs w:val="22"/>
              </w:rPr>
            </w:pPr>
            <w:r w:rsidRPr="00275D43">
              <w:rPr>
                <w:sz w:val="22"/>
                <w:szCs w:val="22"/>
              </w:rPr>
              <w:t>2710</w:t>
            </w:r>
          </w:p>
        </w:tc>
        <w:tc>
          <w:tcPr>
            <w:tcW w:w="5820" w:type="dxa"/>
            <w:hideMark/>
          </w:tcPr>
          <w:p w14:paraId="7C66B166" w14:textId="78C5A391" w:rsidR="005804FF" w:rsidRPr="00275D43" w:rsidRDefault="005804FF" w:rsidP="008614B9">
            <w:pPr>
              <w:rPr>
                <w:sz w:val="22"/>
                <w:szCs w:val="22"/>
              </w:rPr>
            </w:pPr>
            <w:r w:rsidRPr="00275D43">
              <w:rPr>
                <w:sz w:val="22"/>
                <w:szCs w:val="22"/>
              </w:rPr>
              <w:t>Нефть и нефтепродукты, полученные из битуминозных пород, кроме сырых</w:t>
            </w:r>
          </w:p>
        </w:tc>
        <w:tc>
          <w:tcPr>
            <w:tcW w:w="849" w:type="dxa"/>
            <w:vAlign w:val="center"/>
          </w:tcPr>
          <w:p w14:paraId="2FB9DFE7" w14:textId="7D9DD94F" w:rsidR="005804FF" w:rsidRPr="00275D43" w:rsidRDefault="005804FF" w:rsidP="005804FF">
            <w:pPr>
              <w:jc w:val="center"/>
              <w:rPr>
                <w:sz w:val="22"/>
                <w:szCs w:val="22"/>
              </w:rPr>
            </w:pPr>
            <w:r w:rsidRPr="00275D43">
              <w:rPr>
                <w:sz w:val="22"/>
                <w:szCs w:val="22"/>
              </w:rPr>
              <w:t>4,15</w:t>
            </w:r>
          </w:p>
        </w:tc>
        <w:tc>
          <w:tcPr>
            <w:tcW w:w="993" w:type="dxa"/>
            <w:vAlign w:val="center"/>
          </w:tcPr>
          <w:p w14:paraId="3AD4D8C9" w14:textId="48597C83" w:rsidR="005804FF" w:rsidRPr="00275D43" w:rsidRDefault="005804FF" w:rsidP="005804FF">
            <w:pPr>
              <w:jc w:val="center"/>
              <w:rPr>
                <w:sz w:val="22"/>
                <w:szCs w:val="22"/>
              </w:rPr>
            </w:pPr>
            <w:r w:rsidRPr="00275D43">
              <w:rPr>
                <w:sz w:val="22"/>
                <w:szCs w:val="22"/>
              </w:rPr>
              <w:t>4,91</w:t>
            </w:r>
          </w:p>
        </w:tc>
        <w:tc>
          <w:tcPr>
            <w:tcW w:w="986" w:type="dxa"/>
            <w:vAlign w:val="center"/>
          </w:tcPr>
          <w:p w14:paraId="6BABC3D2" w14:textId="54098234" w:rsidR="005804FF" w:rsidRPr="00275D43" w:rsidRDefault="005804FF" w:rsidP="005804FF">
            <w:pPr>
              <w:jc w:val="center"/>
              <w:rPr>
                <w:sz w:val="22"/>
                <w:szCs w:val="22"/>
              </w:rPr>
            </w:pPr>
            <w:r w:rsidRPr="00275D43">
              <w:rPr>
                <w:sz w:val="22"/>
                <w:szCs w:val="22"/>
              </w:rPr>
              <w:t>4,34</w:t>
            </w:r>
          </w:p>
        </w:tc>
      </w:tr>
      <w:tr w:rsidR="005804FF" w:rsidRPr="00275D43" w14:paraId="1EFA508B" w14:textId="37844F44" w:rsidTr="005804FF">
        <w:tc>
          <w:tcPr>
            <w:tcW w:w="0" w:type="auto"/>
            <w:noWrap/>
            <w:hideMark/>
          </w:tcPr>
          <w:p w14:paraId="3427EC39" w14:textId="77777777" w:rsidR="005804FF" w:rsidRPr="00275D43" w:rsidRDefault="005804FF" w:rsidP="008614B9">
            <w:pPr>
              <w:rPr>
                <w:sz w:val="22"/>
                <w:szCs w:val="22"/>
              </w:rPr>
            </w:pPr>
            <w:r w:rsidRPr="00275D43">
              <w:rPr>
                <w:sz w:val="22"/>
                <w:szCs w:val="22"/>
              </w:rPr>
              <w:t>2711</w:t>
            </w:r>
          </w:p>
        </w:tc>
        <w:tc>
          <w:tcPr>
            <w:tcW w:w="5820" w:type="dxa"/>
            <w:hideMark/>
          </w:tcPr>
          <w:p w14:paraId="7A9E1E38" w14:textId="5F89E620" w:rsidR="005804FF" w:rsidRPr="00275D43" w:rsidRDefault="005804FF" w:rsidP="008614B9">
            <w:pPr>
              <w:rPr>
                <w:sz w:val="22"/>
                <w:szCs w:val="22"/>
              </w:rPr>
            </w:pPr>
            <w:r w:rsidRPr="00275D43">
              <w:rPr>
                <w:sz w:val="22"/>
                <w:szCs w:val="22"/>
              </w:rPr>
              <w:t>Газы нефтяные и углеводороды газообразные прочие</w:t>
            </w:r>
          </w:p>
        </w:tc>
        <w:tc>
          <w:tcPr>
            <w:tcW w:w="849" w:type="dxa"/>
            <w:vAlign w:val="center"/>
          </w:tcPr>
          <w:p w14:paraId="17805A5D" w14:textId="05300BBD" w:rsidR="005804FF" w:rsidRPr="00275D43" w:rsidRDefault="005804FF" w:rsidP="005804FF">
            <w:pPr>
              <w:jc w:val="center"/>
              <w:rPr>
                <w:sz w:val="22"/>
                <w:szCs w:val="22"/>
              </w:rPr>
            </w:pPr>
            <w:r w:rsidRPr="00275D43">
              <w:rPr>
                <w:sz w:val="22"/>
                <w:szCs w:val="22"/>
              </w:rPr>
              <w:t>1,53</w:t>
            </w:r>
          </w:p>
        </w:tc>
        <w:tc>
          <w:tcPr>
            <w:tcW w:w="993" w:type="dxa"/>
            <w:vAlign w:val="center"/>
          </w:tcPr>
          <w:p w14:paraId="559A2BD4" w14:textId="6B2C7517" w:rsidR="005804FF" w:rsidRPr="00275D43" w:rsidRDefault="005804FF" w:rsidP="005804FF">
            <w:pPr>
              <w:jc w:val="center"/>
              <w:rPr>
                <w:sz w:val="22"/>
                <w:szCs w:val="22"/>
              </w:rPr>
            </w:pPr>
            <w:r w:rsidRPr="00275D43">
              <w:rPr>
                <w:sz w:val="22"/>
                <w:szCs w:val="22"/>
              </w:rPr>
              <w:t>1,79</w:t>
            </w:r>
          </w:p>
        </w:tc>
        <w:tc>
          <w:tcPr>
            <w:tcW w:w="986" w:type="dxa"/>
            <w:vAlign w:val="center"/>
          </w:tcPr>
          <w:p w14:paraId="69E1C6D5" w14:textId="3A6D5862" w:rsidR="005804FF" w:rsidRPr="00275D43" w:rsidRDefault="005804FF" w:rsidP="005804FF">
            <w:pPr>
              <w:jc w:val="center"/>
              <w:rPr>
                <w:sz w:val="22"/>
                <w:szCs w:val="22"/>
              </w:rPr>
            </w:pPr>
            <w:r w:rsidRPr="00275D43">
              <w:rPr>
                <w:sz w:val="22"/>
                <w:szCs w:val="22"/>
              </w:rPr>
              <w:t>1,03</w:t>
            </w:r>
          </w:p>
        </w:tc>
      </w:tr>
      <w:tr w:rsidR="005804FF" w:rsidRPr="00275D43" w14:paraId="18745F42" w14:textId="1595BF22" w:rsidTr="005804FF">
        <w:tc>
          <w:tcPr>
            <w:tcW w:w="0" w:type="auto"/>
            <w:noWrap/>
            <w:hideMark/>
          </w:tcPr>
          <w:p w14:paraId="6BB91CB7" w14:textId="77777777" w:rsidR="005804FF" w:rsidRPr="00275D43" w:rsidRDefault="005804FF" w:rsidP="008614B9">
            <w:pPr>
              <w:rPr>
                <w:sz w:val="22"/>
                <w:szCs w:val="22"/>
              </w:rPr>
            </w:pPr>
            <w:r w:rsidRPr="00275D43">
              <w:rPr>
                <w:sz w:val="22"/>
                <w:szCs w:val="22"/>
              </w:rPr>
              <w:t>2713</w:t>
            </w:r>
          </w:p>
        </w:tc>
        <w:tc>
          <w:tcPr>
            <w:tcW w:w="5820" w:type="dxa"/>
            <w:hideMark/>
          </w:tcPr>
          <w:p w14:paraId="378F8880" w14:textId="7FC7D7F8" w:rsidR="005804FF" w:rsidRPr="00275D43" w:rsidRDefault="005804FF" w:rsidP="008614B9">
            <w:pPr>
              <w:rPr>
                <w:sz w:val="22"/>
                <w:szCs w:val="22"/>
              </w:rPr>
            </w:pPr>
            <w:r w:rsidRPr="00275D43">
              <w:rPr>
                <w:sz w:val="22"/>
                <w:szCs w:val="22"/>
              </w:rPr>
              <w:t>Кокс нефтяной, битум нефтяной и прочие остатки от переработки нефти или нефтепродуктов, полученных из битуминозных пород</w:t>
            </w:r>
          </w:p>
        </w:tc>
        <w:tc>
          <w:tcPr>
            <w:tcW w:w="849" w:type="dxa"/>
            <w:vAlign w:val="center"/>
          </w:tcPr>
          <w:p w14:paraId="6599E4CD" w14:textId="3EF1EFC1" w:rsidR="005804FF" w:rsidRPr="00275D43" w:rsidRDefault="005804FF" w:rsidP="005804FF">
            <w:pPr>
              <w:jc w:val="center"/>
              <w:rPr>
                <w:sz w:val="22"/>
                <w:szCs w:val="22"/>
              </w:rPr>
            </w:pPr>
            <w:r w:rsidRPr="00275D43">
              <w:rPr>
                <w:sz w:val="22"/>
                <w:szCs w:val="22"/>
              </w:rPr>
              <w:t>0,53</w:t>
            </w:r>
          </w:p>
        </w:tc>
        <w:tc>
          <w:tcPr>
            <w:tcW w:w="993" w:type="dxa"/>
            <w:vAlign w:val="center"/>
          </w:tcPr>
          <w:p w14:paraId="3768234F" w14:textId="5C92CE08" w:rsidR="005804FF" w:rsidRPr="00275D43" w:rsidRDefault="005804FF" w:rsidP="005804FF">
            <w:pPr>
              <w:jc w:val="center"/>
              <w:rPr>
                <w:sz w:val="22"/>
                <w:szCs w:val="22"/>
              </w:rPr>
            </w:pPr>
            <w:r w:rsidRPr="00275D43">
              <w:rPr>
                <w:sz w:val="22"/>
                <w:szCs w:val="22"/>
              </w:rPr>
              <w:t>0,96</w:t>
            </w:r>
          </w:p>
        </w:tc>
        <w:tc>
          <w:tcPr>
            <w:tcW w:w="986" w:type="dxa"/>
            <w:vAlign w:val="center"/>
          </w:tcPr>
          <w:p w14:paraId="2CD24874" w14:textId="7FEDF59F" w:rsidR="005804FF" w:rsidRPr="00275D43" w:rsidRDefault="005804FF" w:rsidP="005804FF">
            <w:pPr>
              <w:jc w:val="center"/>
              <w:rPr>
                <w:sz w:val="22"/>
                <w:szCs w:val="22"/>
              </w:rPr>
            </w:pPr>
            <w:r w:rsidRPr="00275D43">
              <w:rPr>
                <w:sz w:val="22"/>
                <w:szCs w:val="22"/>
              </w:rPr>
              <w:t>0,92</w:t>
            </w:r>
          </w:p>
        </w:tc>
      </w:tr>
      <w:tr w:rsidR="005804FF" w:rsidRPr="00275D43" w14:paraId="342E24A8" w14:textId="1A326076" w:rsidTr="005804FF">
        <w:tc>
          <w:tcPr>
            <w:tcW w:w="0" w:type="auto"/>
            <w:noWrap/>
            <w:hideMark/>
          </w:tcPr>
          <w:p w14:paraId="0AB23B27" w14:textId="77777777" w:rsidR="005804FF" w:rsidRPr="00275D43" w:rsidRDefault="005804FF" w:rsidP="008614B9">
            <w:pPr>
              <w:rPr>
                <w:sz w:val="22"/>
                <w:szCs w:val="22"/>
              </w:rPr>
            </w:pPr>
            <w:r w:rsidRPr="00275D43">
              <w:rPr>
                <w:sz w:val="22"/>
                <w:szCs w:val="22"/>
              </w:rPr>
              <w:t>2716</w:t>
            </w:r>
          </w:p>
        </w:tc>
        <w:tc>
          <w:tcPr>
            <w:tcW w:w="5820" w:type="dxa"/>
            <w:hideMark/>
          </w:tcPr>
          <w:p w14:paraId="7294091A" w14:textId="364CD9A1" w:rsidR="005804FF" w:rsidRPr="00275D43" w:rsidRDefault="005804FF" w:rsidP="008614B9">
            <w:pPr>
              <w:rPr>
                <w:sz w:val="22"/>
                <w:szCs w:val="22"/>
              </w:rPr>
            </w:pPr>
            <w:r w:rsidRPr="00275D43">
              <w:rPr>
                <w:sz w:val="22"/>
                <w:szCs w:val="22"/>
              </w:rPr>
              <w:t>Электроэнергия</w:t>
            </w:r>
          </w:p>
        </w:tc>
        <w:tc>
          <w:tcPr>
            <w:tcW w:w="849" w:type="dxa"/>
            <w:vAlign w:val="center"/>
          </w:tcPr>
          <w:p w14:paraId="4787D642" w14:textId="619A3B34" w:rsidR="005804FF" w:rsidRPr="00275D43" w:rsidRDefault="005804FF" w:rsidP="005804FF">
            <w:pPr>
              <w:jc w:val="center"/>
              <w:rPr>
                <w:sz w:val="22"/>
                <w:szCs w:val="22"/>
              </w:rPr>
            </w:pPr>
            <w:r w:rsidRPr="00275D43">
              <w:rPr>
                <w:sz w:val="22"/>
                <w:szCs w:val="22"/>
              </w:rPr>
              <w:t>1,23</w:t>
            </w:r>
          </w:p>
        </w:tc>
        <w:tc>
          <w:tcPr>
            <w:tcW w:w="993" w:type="dxa"/>
            <w:vAlign w:val="center"/>
          </w:tcPr>
          <w:p w14:paraId="1A6426DF" w14:textId="707A384B" w:rsidR="005804FF" w:rsidRPr="00275D43" w:rsidRDefault="005804FF" w:rsidP="005804FF">
            <w:pPr>
              <w:jc w:val="center"/>
              <w:rPr>
                <w:sz w:val="22"/>
                <w:szCs w:val="22"/>
              </w:rPr>
            </w:pPr>
            <w:r w:rsidRPr="00275D43">
              <w:rPr>
                <w:sz w:val="22"/>
                <w:szCs w:val="22"/>
                <w:lang w:val="en-US"/>
              </w:rPr>
              <w:t>0</w:t>
            </w:r>
            <w:r w:rsidRPr="00275D43">
              <w:rPr>
                <w:sz w:val="22"/>
                <w:szCs w:val="22"/>
              </w:rPr>
              <w:t>,88</w:t>
            </w:r>
          </w:p>
        </w:tc>
        <w:tc>
          <w:tcPr>
            <w:tcW w:w="986" w:type="dxa"/>
            <w:vAlign w:val="center"/>
          </w:tcPr>
          <w:p w14:paraId="19AB4BF0" w14:textId="6A097F1B" w:rsidR="005804FF" w:rsidRPr="00275D43" w:rsidRDefault="005804FF" w:rsidP="005804FF">
            <w:pPr>
              <w:jc w:val="center"/>
              <w:rPr>
                <w:sz w:val="22"/>
                <w:szCs w:val="22"/>
              </w:rPr>
            </w:pPr>
            <w:r w:rsidRPr="00275D43">
              <w:rPr>
                <w:sz w:val="22"/>
                <w:szCs w:val="22"/>
              </w:rPr>
              <w:t>0,94</w:t>
            </w:r>
          </w:p>
        </w:tc>
      </w:tr>
    </w:tbl>
    <w:p w14:paraId="37BCDB8F" w14:textId="77777777" w:rsidR="00662217" w:rsidRDefault="00662217" w:rsidP="00FD4C41">
      <w:pPr>
        <w:spacing w:line="360" w:lineRule="auto"/>
        <w:ind w:firstLine="709"/>
        <w:jc w:val="both"/>
        <w:rPr>
          <w:sz w:val="28"/>
          <w:szCs w:val="28"/>
        </w:rPr>
      </w:pPr>
    </w:p>
    <w:p w14:paraId="1D3C7829" w14:textId="0ADC1275" w:rsidR="008614B9" w:rsidRPr="00275D43" w:rsidRDefault="00FD4C41" w:rsidP="00FD4C41">
      <w:pPr>
        <w:spacing w:line="360" w:lineRule="auto"/>
        <w:ind w:firstLine="709"/>
        <w:jc w:val="both"/>
        <w:rPr>
          <w:spacing w:val="-6"/>
          <w:sz w:val="28"/>
          <w:szCs w:val="28"/>
        </w:rPr>
      </w:pPr>
      <w:r w:rsidRPr="00275D43">
        <w:rPr>
          <w:spacing w:val="-6"/>
          <w:sz w:val="28"/>
          <w:szCs w:val="28"/>
        </w:rPr>
        <w:t xml:space="preserve">Стратегическое положение в центре двух крупнейших мировых рынков – европейского и азиатского – и широкие возможности по развитию производства и морской транспортировке </w:t>
      </w:r>
      <w:r w:rsidR="00097DC6" w:rsidRPr="00275D43">
        <w:rPr>
          <w:spacing w:val="-6"/>
          <w:sz w:val="28"/>
          <w:szCs w:val="28"/>
        </w:rPr>
        <w:t>СПГ</w:t>
      </w:r>
      <w:r w:rsidRPr="00275D43">
        <w:rPr>
          <w:spacing w:val="-6"/>
          <w:sz w:val="28"/>
          <w:szCs w:val="28"/>
        </w:rPr>
        <w:t xml:space="preserve"> позволяют ей гибко реагировать на меняющуюся конъюнктуру – как рыночную, так и политическую. </w:t>
      </w:r>
    </w:p>
    <w:p w14:paraId="431D249F" w14:textId="54DD7A3D" w:rsidR="00212804" w:rsidRPr="00662217" w:rsidRDefault="00327363" w:rsidP="00212804">
      <w:pPr>
        <w:spacing w:line="360" w:lineRule="auto"/>
        <w:ind w:firstLine="709"/>
        <w:jc w:val="both"/>
        <w:rPr>
          <w:spacing w:val="-4"/>
          <w:sz w:val="28"/>
          <w:szCs w:val="28"/>
        </w:rPr>
      </w:pPr>
      <w:r w:rsidRPr="00662217">
        <w:rPr>
          <w:spacing w:val="-4"/>
          <w:sz w:val="28"/>
          <w:szCs w:val="28"/>
        </w:rPr>
        <w:t>Конкурентоспособность России</w:t>
      </w:r>
      <w:r w:rsidR="00662217">
        <w:rPr>
          <w:spacing w:val="-4"/>
          <w:sz w:val="28"/>
          <w:szCs w:val="28"/>
        </w:rPr>
        <w:t xml:space="preserve"> </w:t>
      </w:r>
      <w:r w:rsidR="00835E94" w:rsidRPr="00662217">
        <w:rPr>
          <w:spacing w:val="-4"/>
          <w:sz w:val="28"/>
          <w:szCs w:val="28"/>
        </w:rPr>
        <w:t>основана в том числе на природно-географических факторах.</w:t>
      </w:r>
      <w:r w:rsidR="00212804" w:rsidRPr="00662217">
        <w:rPr>
          <w:spacing w:val="-4"/>
          <w:sz w:val="28"/>
          <w:szCs w:val="28"/>
        </w:rPr>
        <w:t xml:space="preserve"> </w:t>
      </w:r>
      <w:r w:rsidR="00097DC6" w:rsidRPr="00662217">
        <w:rPr>
          <w:spacing w:val="-4"/>
          <w:sz w:val="28"/>
          <w:szCs w:val="28"/>
        </w:rPr>
        <w:t>Так</w:t>
      </w:r>
      <w:r w:rsidR="00212804" w:rsidRPr="00662217">
        <w:rPr>
          <w:spacing w:val="-4"/>
          <w:sz w:val="28"/>
          <w:szCs w:val="28"/>
        </w:rPr>
        <w:t>, запасы газа в США составляют 6,3% от общемировых, выработаны они более чем на 76%. Этих запасов может хватить максимум на 14 лет. При этом доказанные запасы газа в России составляют 23,6% от всех мировых запасов, они выработаны на 34,7% и при полностью развитой газотранспортной системе и наличии рынков сбыта Россия могла бы добывать 1,5 трлн куб. м газа в год. Доказанных запасов газа стране хватит на 73 года, но фактически с учетом еще не разведанных ресурсов и даже без учета потенциала нетрадиционных запасов Россия обеспечена газом более чем на 300 лет [</w:t>
      </w:r>
      <w:r w:rsidR="00275D43" w:rsidRPr="00662217">
        <w:rPr>
          <w:spacing w:val="-4"/>
          <w:sz w:val="28"/>
          <w:szCs w:val="28"/>
        </w:rPr>
        <w:t>54</w:t>
      </w:r>
      <w:r w:rsidR="00212804" w:rsidRPr="00662217">
        <w:rPr>
          <w:spacing w:val="-4"/>
          <w:sz w:val="28"/>
          <w:szCs w:val="28"/>
        </w:rPr>
        <w:t>].</w:t>
      </w:r>
    </w:p>
    <w:p w14:paraId="7E22A05D" w14:textId="29564603" w:rsidR="007801DA" w:rsidRPr="00662217" w:rsidRDefault="007801DA" w:rsidP="007801DA">
      <w:pPr>
        <w:spacing w:line="360" w:lineRule="auto"/>
        <w:ind w:firstLine="709"/>
        <w:jc w:val="both"/>
        <w:rPr>
          <w:spacing w:val="-4"/>
          <w:sz w:val="28"/>
          <w:szCs w:val="28"/>
        </w:rPr>
      </w:pPr>
      <w:r w:rsidRPr="00662217">
        <w:rPr>
          <w:spacing w:val="-4"/>
          <w:sz w:val="28"/>
          <w:szCs w:val="28"/>
        </w:rPr>
        <w:t xml:space="preserve">Россия на протяжении нескольких лет ведет политику диверсификации экспорта углеводородов в сторону </w:t>
      </w:r>
      <w:r w:rsidR="00571A1B" w:rsidRPr="00662217">
        <w:rPr>
          <w:spacing w:val="-4"/>
          <w:sz w:val="28"/>
          <w:szCs w:val="28"/>
        </w:rPr>
        <w:t>АТР</w:t>
      </w:r>
      <w:r w:rsidRPr="00662217">
        <w:rPr>
          <w:spacing w:val="-4"/>
          <w:sz w:val="28"/>
          <w:szCs w:val="28"/>
        </w:rPr>
        <w:t>, с которым сегодня связаны самые значительные перспективы роста мирового потребления энергоресурсов. По сути, санкции после февраля 2022 г. лишь значительно ускорили этот процесс. На ТЭК приходится более чем треть от общего торгово-экономического оборота между Россией и Китаем. Россия уже в 2021 г. занимала 2-е место после Саудовской Аравии по поставкам нефти в КНР – в 2021 г</w:t>
      </w:r>
      <w:r w:rsidR="00327363" w:rsidRPr="00662217">
        <w:rPr>
          <w:spacing w:val="-4"/>
          <w:sz w:val="28"/>
          <w:szCs w:val="28"/>
        </w:rPr>
        <w:t>.</w:t>
      </w:r>
      <w:r w:rsidRPr="00662217">
        <w:rPr>
          <w:spacing w:val="-4"/>
          <w:sz w:val="28"/>
          <w:szCs w:val="28"/>
        </w:rPr>
        <w:t xml:space="preserve"> этот объем составил 70,1 млн тонн. «Газпром» в 2021 г. по «Силе Сибири» поставил в КНР около 10 млрд кубометров газа, мощность газопровода будет постепенно расти.</w:t>
      </w:r>
    </w:p>
    <w:p w14:paraId="116F10AA" w14:textId="312FA198" w:rsidR="007801DA" w:rsidRDefault="007801DA" w:rsidP="007801DA">
      <w:pPr>
        <w:spacing w:line="360" w:lineRule="auto"/>
        <w:ind w:firstLine="709"/>
        <w:jc w:val="both"/>
        <w:rPr>
          <w:sz w:val="28"/>
          <w:szCs w:val="28"/>
        </w:rPr>
      </w:pPr>
      <w:r w:rsidRPr="00385EF8">
        <w:rPr>
          <w:sz w:val="28"/>
          <w:szCs w:val="28"/>
        </w:rPr>
        <w:t>В 2022 г. за счёт изменения географии поставок и высоких мировых цен на энергоресурсы российскому экспорту удалось превысить объёмы 2021 г.</w:t>
      </w:r>
      <w:r>
        <w:rPr>
          <w:sz w:val="28"/>
          <w:szCs w:val="28"/>
        </w:rPr>
        <w:t xml:space="preserve">, а России наращивать производство видов энергоносителей </w:t>
      </w:r>
      <w:r w:rsidRPr="00385EF8">
        <w:rPr>
          <w:sz w:val="28"/>
          <w:szCs w:val="28"/>
        </w:rPr>
        <w:t>(</w:t>
      </w:r>
      <w:r>
        <w:rPr>
          <w:sz w:val="28"/>
          <w:szCs w:val="28"/>
        </w:rPr>
        <w:t xml:space="preserve">табл. </w:t>
      </w:r>
      <w:r w:rsidR="00C802E9">
        <w:rPr>
          <w:sz w:val="28"/>
          <w:szCs w:val="28"/>
        </w:rPr>
        <w:t>10</w:t>
      </w:r>
      <w:r>
        <w:rPr>
          <w:sz w:val="28"/>
          <w:szCs w:val="28"/>
        </w:rPr>
        <w:t>)</w:t>
      </w:r>
      <w:r w:rsidRPr="00385EF8">
        <w:rPr>
          <w:sz w:val="28"/>
          <w:szCs w:val="28"/>
        </w:rPr>
        <w:t>.</w:t>
      </w:r>
    </w:p>
    <w:p w14:paraId="2C79C807" w14:textId="77777777" w:rsidR="00662217" w:rsidRDefault="00662217" w:rsidP="00662217">
      <w:pPr>
        <w:jc w:val="both"/>
        <w:rPr>
          <w:sz w:val="28"/>
          <w:szCs w:val="28"/>
        </w:rPr>
      </w:pPr>
    </w:p>
    <w:p w14:paraId="0A13C87A" w14:textId="713FEBD3" w:rsidR="00662217" w:rsidRDefault="007801DA" w:rsidP="00662217">
      <w:pPr>
        <w:jc w:val="both"/>
        <w:rPr>
          <w:sz w:val="28"/>
          <w:szCs w:val="28"/>
        </w:rPr>
      </w:pPr>
      <w:r w:rsidRPr="00385EF8">
        <w:rPr>
          <w:sz w:val="28"/>
          <w:szCs w:val="28"/>
        </w:rPr>
        <w:t xml:space="preserve">Таблица </w:t>
      </w:r>
      <w:r w:rsidR="00C802E9">
        <w:rPr>
          <w:sz w:val="28"/>
          <w:szCs w:val="28"/>
        </w:rPr>
        <w:t>10</w:t>
      </w:r>
      <w:r w:rsidRPr="00385EF8">
        <w:rPr>
          <w:sz w:val="28"/>
          <w:szCs w:val="28"/>
        </w:rPr>
        <w:t xml:space="preserve"> – Итоги </w:t>
      </w:r>
      <w:r>
        <w:rPr>
          <w:sz w:val="28"/>
          <w:szCs w:val="28"/>
        </w:rPr>
        <w:t xml:space="preserve">производства ключевых видов энергоносителей в </w:t>
      </w:r>
      <w:r w:rsidRPr="00385EF8">
        <w:rPr>
          <w:sz w:val="28"/>
          <w:szCs w:val="28"/>
        </w:rPr>
        <w:t xml:space="preserve">2022 г. и перспективы </w:t>
      </w:r>
      <w:r>
        <w:rPr>
          <w:sz w:val="28"/>
          <w:szCs w:val="28"/>
        </w:rPr>
        <w:t xml:space="preserve">конкурентоспособности России на мировом рынке энергоносителей в </w:t>
      </w:r>
      <w:r w:rsidRPr="00385EF8">
        <w:rPr>
          <w:sz w:val="28"/>
          <w:szCs w:val="28"/>
        </w:rPr>
        <w:t>2023 г. (составлено автором на основе [</w:t>
      </w:r>
      <w:r w:rsidR="00275D43">
        <w:rPr>
          <w:sz w:val="28"/>
          <w:szCs w:val="28"/>
        </w:rPr>
        <w:t>35</w:t>
      </w:r>
      <w:r w:rsidRPr="00385EF8">
        <w:rPr>
          <w:sz w:val="28"/>
          <w:szCs w:val="28"/>
        </w:rPr>
        <w:t>])</w:t>
      </w:r>
    </w:p>
    <w:tbl>
      <w:tblPr>
        <w:tblStyle w:val="a7"/>
        <w:tblW w:w="0" w:type="auto"/>
        <w:tblLayout w:type="fixed"/>
        <w:tblLook w:val="04A0" w:firstRow="1" w:lastRow="0" w:firstColumn="1" w:lastColumn="0" w:noHBand="0" w:noVBand="1"/>
      </w:tblPr>
      <w:tblGrid>
        <w:gridCol w:w="1696"/>
        <w:gridCol w:w="2694"/>
        <w:gridCol w:w="3497"/>
        <w:gridCol w:w="1458"/>
      </w:tblGrid>
      <w:tr w:rsidR="007801DA" w:rsidRPr="00470C74" w14:paraId="616D89D2" w14:textId="77777777" w:rsidTr="00662217">
        <w:tc>
          <w:tcPr>
            <w:tcW w:w="1696" w:type="dxa"/>
            <w:vAlign w:val="center"/>
          </w:tcPr>
          <w:p w14:paraId="44129C89" w14:textId="77777777" w:rsidR="007801DA" w:rsidRPr="00470C74" w:rsidRDefault="007801DA" w:rsidP="008B0529">
            <w:pPr>
              <w:jc w:val="center"/>
            </w:pPr>
            <w:r w:rsidRPr="00470C74">
              <w:t>Ресурс</w:t>
            </w:r>
          </w:p>
        </w:tc>
        <w:tc>
          <w:tcPr>
            <w:tcW w:w="2694" w:type="dxa"/>
            <w:vAlign w:val="center"/>
          </w:tcPr>
          <w:p w14:paraId="190C0585" w14:textId="77777777" w:rsidR="007801DA" w:rsidRPr="00470C74" w:rsidRDefault="007801DA" w:rsidP="008B0529">
            <w:pPr>
              <w:jc w:val="center"/>
            </w:pPr>
            <w:r w:rsidRPr="00470C74">
              <w:t>2021 г. (</w:t>
            </w:r>
            <w:proofErr w:type="spellStart"/>
            <w:r w:rsidRPr="00470C74">
              <w:t>справочно</w:t>
            </w:r>
            <w:proofErr w:type="spellEnd"/>
            <w:r w:rsidRPr="00470C74">
              <w:t>)</w:t>
            </w:r>
          </w:p>
        </w:tc>
        <w:tc>
          <w:tcPr>
            <w:tcW w:w="3497" w:type="dxa"/>
            <w:vAlign w:val="center"/>
          </w:tcPr>
          <w:p w14:paraId="7D3C794F" w14:textId="77777777" w:rsidR="007801DA" w:rsidRPr="00470C74" w:rsidRDefault="007801DA" w:rsidP="008B0529">
            <w:pPr>
              <w:jc w:val="center"/>
            </w:pPr>
            <w:r w:rsidRPr="00470C74">
              <w:t>2022 г.</w:t>
            </w:r>
          </w:p>
        </w:tc>
        <w:tc>
          <w:tcPr>
            <w:tcW w:w="1458" w:type="dxa"/>
            <w:vAlign w:val="center"/>
          </w:tcPr>
          <w:p w14:paraId="1406BC2B" w14:textId="77777777" w:rsidR="007801DA" w:rsidRPr="00470C74" w:rsidRDefault="007801DA" w:rsidP="008B0529">
            <w:pPr>
              <w:jc w:val="center"/>
            </w:pPr>
            <w:r w:rsidRPr="00470C74">
              <w:t>2023 г.</w:t>
            </w:r>
          </w:p>
        </w:tc>
      </w:tr>
      <w:tr w:rsidR="007801DA" w:rsidRPr="00470C74" w14:paraId="7A8C4445" w14:textId="77777777" w:rsidTr="00662217">
        <w:tc>
          <w:tcPr>
            <w:tcW w:w="1696" w:type="dxa"/>
          </w:tcPr>
          <w:p w14:paraId="424D3314" w14:textId="77777777" w:rsidR="007801DA" w:rsidRPr="00470C74" w:rsidRDefault="007801DA" w:rsidP="008B0529">
            <w:r w:rsidRPr="00470C74">
              <w:t>Нефть</w:t>
            </w:r>
          </w:p>
        </w:tc>
        <w:tc>
          <w:tcPr>
            <w:tcW w:w="2694" w:type="dxa"/>
          </w:tcPr>
          <w:p w14:paraId="26AD4E6C" w14:textId="77777777" w:rsidR="007801DA" w:rsidRPr="00470C74" w:rsidRDefault="007801DA" w:rsidP="008B0529">
            <w:r w:rsidRPr="00470C74">
              <w:t>рост объема добычи нефти и газового конденсата на 2,2% по сравнению с 2020 г. или 524,05 млн т/г.</w:t>
            </w:r>
          </w:p>
        </w:tc>
        <w:tc>
          <w:tcPr>
            <w:tcW w:w="3497" w:type="dxa"/>
          </w:tcPr>
          <w:p w14:paraId="61A65C00" w14:textId="77777777" w:rsidR="007801DA" w:rsidRPr="00470C74" w:rsidRDefault="007801DA" w:rsidP="008B0529">
            <w:r w:rsidRPr="00470C74">
              <w:t>добыча нефти – рост на 2% по сравнению с 2021 г., до уровня 535 млн т/г.</w:t>
            </w:r>
          </w:p>
        </w:tc>
        <w:tc>
          <w:tcPr>
            <w:tcW w:w="1458" w:type="dxa"/>
          </w:tcPr>
          <w:p w14:paraId="462452E0" w14:textId="77777777" w:rsidR="007801DA" w:rsidRPr="00470C74" w:rsidRDefault="007801DA" w:rsidP="008B0529">
            <w:r w:rsidRPr="00470C74">
              <w:t xml:space="preserve">Экспортная позиция в мире – 22%. </w:t>
            </w:r>
          </w:p>
        </w:tc>
      </w:tr>
      <w:tr w:rsidR="007801DA" w:rsidRPr="00470C74" w14:paraId="347FBF15" w14:textId="77777777" w:rsidTr="00662217">
        <w:tc>
          <w:tcPr>
            <w:tcW w:w="1696" w:type="dxa"/>
          </w:tcPr>
          <w:p w14:paraId="722416A8" w14:textId="77777777" w:rsidR="007801DA" w:rsidRPr="00470C74" w:rsidRDefault="007801DA" w:rsidP="008B0529">
            <w:r w:rsidRPr="00470C74">
              <w:t>Газ</w:t>
            </w:r>
          </w:p>
        </w:tc>
        <w:tc>
          <w:tcPr>
            <w:tcW w:w="2694" w:type="dxa"/>
          </w:tcPr>
          <w:p w14:paraId="6D861427" w14:textId="2B262C3A" w:rsidR="007801DA" w:rsidRPr="00470C74" w:rsidRDefault="007801DA" w:rsidP="008B0529">
            <w:r w:rsidRPr="00470C74">
              <w:t>добыча газа –увеличилась на 10% до 762,3 млрд м3/г.</w:t>
            </w:r>
            <w:r w:rsidR="00D44326" w:rsidRPr="00470C74">
              <w:t xml:space="preserve">, а экспорт вырос на </w:t>
            </w:r>
            <w:proofErr w:type="spellStart"/>
            <w:r w:rsidR="00D44326" w:rsidRPr="00470C74">
              <w:rPr>
                <w:color w:val="000000"/>
                <w:shd w:val="clear" w:color="auto" w:fill="FFFFFF"/>
              </w:rPr>
              <w:t>на</w:t>
            </w:r>
            <w:proofErr w:type="spellEnd"/>
            <w:r w:rsidR="00D44326" w:rsidRPr="00470C74">
              <w:rPr>
                <w:color w:val="000000"/>
                <w:shd w:val="clear" w:color="auto" w:fill="FFFFFF"/>
              </w:rPr>
              <w:t xml:space="preserve"> 3%</w:t>
            </w:r>
          </w:p>
        </w:tc>
        <w:tc>
          <w:tcPr>
            <w:tcW w:w="3497" w:type="dxa"/>
          </w:tcPr>
          <w:p w14:paraId="30990282" w14:textId="4465B8C1" w:rsidR="00D44326" w:rsidRPr="00470C74" w:rsidRDefault="007801DA" w:rsidP="008B0529">
            <w:r w:rsidRPr="00470C74">
              <w:t>добыча газа – падение примерно на 18-20% по сравнению с 2021 г., до 671 млрд м3 /г</w:t>
            </w:r>
            <w:r w:rsidR="00D44326" w:rsidRPr="00470C74">
              <w:t xml:space="preserve">; сокращение экспорта </w:t>
            </w:r>
            <w:r w:rsidR="00D44326" w:rsidRPr="00470C74">
              <w:rPr>
                <w:color w:val="000000"/>
                <w:shd w:val="clear" w:color="auto" w:fill="FFFFFF"/>
              </w:rPr>
              <w:t>на ¼.</w:t>
            </w:r>
          </w:p>
          <w:p w14:paraId="4BC01660" w14:textId="141A6636" w:rsidR="00D44326" w:rsidRPr="00470C74" w:rsidRDefault="007801DA" w:rsidP="008B0529">
            <w:r w:rsidRPr="00470C74">
              <w:t xml:space="preserve">Падение связано с ограничениями экспортных потоков: остановка и подрыв магистрального газопровода (МГП) Северный поток-1, ограничения транзита газа через газотранспортную систему Украины и польскому участку МГП Ямал </w:t>
            </w:r>
            <w:r w:rsidR="00D44326" w:rsidRPr="00470C74">
              <w:t>–</w:t>
            </w:r>
            <w:r w:rsidRPr="00470C74">
              <w:t xml:space="preserve"> Европа</w:t>
            </w:r>
            <w:r w:rsidR="00D44326" w:rsidRPr="00470C74">
              <w:t xml:space="preserve">. </w:t>
            </w:r>
            <w:r w:rsidR="00D44326" w:rsidRPr="00470C74">
              <w:rPr>
                <w:color w:val="000000"/>
                <w:shd w:val="clear" w:color="auto" w:fill="FFFFFF"/>
              </w:rPr>
              <w:t>Производство и экспорт СПГ поднимутся более чем на 8,7%.</w:t>
            </w:r>
          </w:p>
        </w:tc>
        <w:tc>
          <w:tcPr>
            <w:tcW w:w="1458" w:type="dxa"/>
          </w:tcPr>
          <w:p w14:paraId="2327449B" w14:textId="77777777" w:rsidR="007801DA" w:rsidRPr="00470C74" w:rsidRDefault="007801DA" w:rsidP="008B0529">
            <w:r w:rsidRPr="00470C74">
              <w:t>Экспортная позиция в мире – 20%</w:t>
            </w:r>
          </w:p>
        </w:tc>
      </w:tr>
      <w:tr w:rsidR="007801DA" w:rsidRPr="00470C74" w14:paraId="46228881" w14:textId="77777777" w:rsidTr="00662217">
        <w:tc>
          <w:tcPr>
            <w:tcW w:w="1696" w:type="dxa"/>
          </w:tcPr>
          <w:p w14:paraId="23D25B21" w14:textId="77777777" w:rsidR="007801DA" w:rsidRPr="00470C74" w:rsidRDefault="007801DA" w:rsidP="008B0529">
            <w:r w:rsidRPr="00470C74">
              <w:t>Уголь</w:t>
            </w:r>
          </w:p>
        </w:tc>
        <w:tc>
          <w:tcPr>
            <w:tcW w:w="2694" w:type="dxa"/>
          </w:tcPr>
          <w:p w14:paraId="57FEB3F0" w14:textId="77777777" w:rsidR="007801DA" w:rsidRPr="00470C74" w:rsidRDefault="007801DA" w:rsidP="008B0529">
            <w:r w:rsidRPr="00470C74">
              <w:t>рост на 9% по сравнению с 2020 г. до 439 млн т/г.</w:t>
            </w:r>
          </w:p>
        </w:tc>
        <w:tc>
          <w:tcPr>
            <w:tcW w:w="3497" w:type="dxa"/>
          </w:tcPr>
          <w:p w14:paraId="6149EBCE" w14:textId="77777777" w:rsidR="007801DA" w:rsidRPr="00470C74" w:rsidRDefault="007801DA" w:rsidP="008B0529">
            <w:r w:rsidRPr="00470C74">
              <w:t>сохранение добычи на уровне 2021 г.</w:t>
            </w:r>
          </w:p>
        </w:tc>
        <w:tc>
          <w:tcPr>
            <w:tcW w:w="1458" w:type="dxa"/>
          </w:tcPr>
          <w:p w14:paraId="6BE83412" w14:textId="77777777" w:rsidR="007801DA" w:rsidRPr="00470C74" w:rsidRDefault="007801DA" w:rsidP="008B0529">
            <w:r w:rsidRPr="00470C74">
              <w:t>3-е место в мире по экспортным поставкам</w:t>
            </w:r>
          </w:p>
        </w:tc>
      </w:tr>
      <w:tr w:rsidR="007801DA" w:rsidRPr="00470C74" w14:paraId="2FF43A0D" w14:textId="77777777" w:rsidTr="00662217">
        <w:tc>
          <w:tcPr>
            <w:tcW w:w="1696" w:type="dxa"/>
          </w:tcPr>
          <w:p w14:paraId="35DBA158" w14:textId="77777777" w:rsidR="007801DA" w:rsidRPr="00470C74" w:rsidRDefault="007801DA" w:rsidP="00662217">
            <w:pPr>
              <w:ind w:left="-111" w:right="-71"/>
            </w:pPr>
            <w:r w:rsidRPr="00470C74">
              <w:t>Электроэнергия</w:t>
            </w:r>
          </w:p>
        </w:tc>
        <w:tc>
          <w:tcPr>
            <w:tcW w:w="2694" w:type="dxa"/>
          </w:tcPr>
          <w:p w14:paraId="45C976B3" w14:textId="77777777" w:rsidR="007801DA" w:rsidRPr="00470C74" w:rsidRDefault="007801DA" w:rsidP="008B0529">
            <w:r w:rsidRPr="00470C74">
              <w:t xml:space="preserve">рост производства более чем на 6%, до 1,131 трлн </w:t>
            </w:r>
            <w:proofErr w:type="spellStart"/>
            <w:r w:rsidRPr="00470C74">
              <w:t>кВт•ч</w:t>
            </w:r>
            <w:proofErr w:type="spellEnd"/>
            <w:r w:rsidRPr="00470C74">
              <w:t xml:space="preserve">, рост потребления на 5,4%, до 1,107 трлн </w:t>
            </w:r>
            <w:proofErr w:type="spellStart"/>
            <w:r w:rsidRPr="00470C74">
              <w:t>кВт•ч</w:t>
            </w:r>
            <w:proofErr w:type="spellEnd"/>
          </w:p>
        </w:tc>
        <w:tc>
          <w:tcPr>
            <w:tcW w:w="3497" w:type="dxa"/>
          </w:tcPr>
          <w:p w14:paraId="5CDB80AD" w14:textId="77777777" w:rsidR="007801DA" w:rsidRPr="00470C74" w:rsidRDefault="007801DA" w:rsidP="008B0529">
            <w:r w:rsidRPr="00470C74">
              <w:t>рост производства на 1% по сравнению с 2021 г., потребление – рост 1,6% по сравнению с 2021 г.</w:t>
            </w:r>
          </w:p>
        </w:tc>
        <w:tc>
          <w:tcPr>
            <w:tcW w:w="1458" w:type="dxa"/>
          </w:tcPr>
          <w:p w14:paraId="6BE449E8" w14:textId="77777777" w:rsidR="007801DA" w:rsidRPr="00470C74" w:rsidRDefault="007801DA" w:rsidP="008B0529">
            <w:r w:rsidRPr="00470C74">
              <w:t>–</w:t>
            </w:r>
          </w:p>
        </w:tc>
      </w:tr>
    </w:tbl>
    <w:p w14:paraId="6D98CF02" w14:textId="1754FE52" w:rsidR="007801DA" w:rsidRPr="00275D43" w:rsidRDefault="007801DA" w:rsidP="00944B45">
      <w:pPr>
        <w:spacing w:line="360" w:lineRule="auto"/>
        <w:ind w:firstLine="709"/>
        <w:jc w:val="both"/>
        <w:rPr>
          <w:spacing w:val="-6"/>
          <w:sz w:val="28"/>
          <w:szCs w:val="28"/>
        </w:rPr>
      </w:pPr>
      <w:r w:rsidRPr="00275D43">
        <w:rPr>
          <w:spacing w:val="-6"/>
          <w:sz w:val="28"/>
          <w:szCs w:val="28"/>
        </w:rPr>
        <w:t xml:space="preserve">Как следует из представленных данных в таблице 8, несмотря на развитие солнечной и ветровой генерации (зеленая повестка ряда стран), углеводороды остаются ключевыми в глобальном энергобалансе. При этом основные виды энергоносителей РФ будут востребованы в обозримой перспективе, без российских энергетических ресурсов, или продукции, которая переработана из них в конечную продукцию, сложно будет обеспечить экономическое развитие в мире: повышение качества жизни, энергообеспечение, энергобезопасность. </w:t>
      </w:r>
    </w:p>
    <w:p w14:paraId="0EF1C67C" w14:textId="4E5C46E7" w:rsidR="00212804" w:rsidRPr="00275D43" w:rsidRDefault="00212804" w:rsidP="007801DA">
      <w:pPr>
        <w:spacing w:line="360" w:lineRule="auto"/>
        <w:ind w:firstLine="709"/>
        <w:jc w:val="both"/>
        <w:rPr>
          <w:color w:val="000000"/>
          <w:spacing w:val="-6"/>
        </w:rPr>
      </w:pPr>
      <w:r w:rsidRPr="00275D43">
        <w:rPr>
          <w:spacing w:val="-6"/>
          <w:sz w:val="28"/>
          <w:szCs w:val="28"/>
        </w:rPr>
        <w:t xml:space="preserve">Подводя итог исследованию факторов конкурентоспособности России на рынке энергоносителей, выделим </w:t>
      </w:r>
      <w:r w:rsidR="009064E0" w:rsidRPr="00275D43">
        <w:rPr>
          <w:spacing w:val="-6"/>
          <w:sz w:val="28"/>
          <w:szCs w:val="28"/>
        </w:rPr>
        <w:t>возможности</w:t>
      </w:r>
      <w:r w:rsidRPr="00275D43">
        <w:rPr>
          <w:spacing w:val="-6"/>
          <w:sz w:val="28"/>
          <w:szCs w:val="28"/>
        </w:rPr>
        <w:t xml:space="preserve"> и ограничения для развития конкурентных позиций страны в услови</w:t>
      </w:r>
      <w:r w:rsidR="00C802E9">
        <w:rPr>
          <w:spacing w:val="-6"/>
          <w:sz w:val="28"/>
          <w:szCs w:val="28"/>
        </w:rPr>
        <w:t>ях современных санкций (табл. 11</w:t>
      </w:r>
      <w:r w:rsidRPr="00275D43">
        <w:rPr>
          <w:spacing w:val="-6"/>
          <w:sz w:val="28"/>
          <w:szCs w:val="28"/>
        </w:rPr>
        <w:t>).</w:t>
      </w:r>
    </w:p>
    <w:p w14:paraId="11DB6827" w14:textId="77777777" w:rsidR="007A5341" w:rsidRDefault="007A5341" w:rsidP="007A5341">
      <w:pPr>
        <w:jc w:val="both"/>
        <w:rPr>
          <w:rFonts w:eastAsia="Calibri"/>
          <w:bCs/>
          <w:sz w:val="28"/>
          <w:szCs w:val="28"/>
        </w:rPr>
      </w:pPr>
    </w:p>
    <w:p w14:paraId="3FD20B52" w14:textId="07B12CE6" w:rsidR="007A5341" w:rsidRPr="00034BA2" w:rsidRDefault="00D44326" w:rsidP="007A5341">
      <w:pPr>
        <w:jc w:val="both"/>
        <w:rPr>
          <w:rFonts w:eastAsia="Calibri"/>
          <w:bCs/>
          <w:sz w:val="28"/>
          <w:szCs w:val="28"/>
        </w:rPr>
      </w:pPr>
      <w:r w:rsidRPr="00034BA2">
        <w:rPr>
          <w:rFonts w:eastAsia="Calibri"/>
          <w:bCs/>
          <w:sz w:val="28"/>
          <w:szCs w:val="28"/>
        </w:rPr>
        <w:t>Таблица</w:t>
      </w:r>
      <w:r w:rsidR="00C802E9">
        <w:rPr>
          <w:rFonts w:eastAsia="Calibri"/>
          <w:bCs/>
          <w:sz w:val="28"/>
          <w:szCs w:val="28"/>
        </w:rPr>
        <w:t xml:space="preserve"> 11</w:t>
      </w:r>
      <w:r w:rsidRPr="00034BA2">
        <w:rPr>
          <w:rFonts w:eastAsia="Calibri"/>
          <w:bCs/>
          <w:sz w:val="28"/>
          <w:szCs w:val="28"/>
        </w:rPr>
        <w:t xml:space="preserve"> – </w:t>
      </w:r>
      <w:r w:rsidR="009064E0">
        <w:rPr>
          <w:rFonts w:eastAsia="Calibri"/>
          <w:bCs/>
          <w:sz w:val="28"/>
          <w:szCs w:val="28"/>
        </w:rPr>
        <w:t>Возможности</w:t>
      </w:r>
      <w:r>
        <w:rPr>
          <w:rFonts w:eastAsia="Calibri"/>
          <w:bCs/>
          <w:sz w:val="28"/>
          <w:szCs w:val="28"/>
        </w:rPr>
        <w:t xml:space="preserve"> </w:t>
      </w:r>
      <w:r w:rsidRPr="00034BA2">
        <w:rPr>
          <w:rFonts w:eastAsia="Calibri"/>
          <w:bCs/>
          <w:sz w:val="28"/>
          <w:szCs w:val="28"/>
        </w:rPr>
        <w:t xml:space="preserve">и ограничения конкурентоспособности России на мировом рынке энергоносителей и по отдельным видам энергоресурсов </w:t>
      </w:r>
      <w:r>
        <w:rPr>
          <w:rFonts w:eastAsia="Calibri"/>
          <w:bCs/>
          <w:sz w:val="28"/>
          <w:szCs w:val="28"/>
        </w:rPr>
        <w:t>(составлено автором)</w:t>
      </w:r>
    </w:p>
    <w:tbl>
      <w:tblPr>
        <w:tblStyle w:val="a7"/>
        <w:tblW w:w="0" w:type="auto"/>
        <w:tblLook w:val="04A0" w:firstRow="1" w:lastRow="0" w:firstColumn="1" w:lastColumn="0" w:noHBand="0" w:noVBand="1"/>
      </w:tblPr>
      <w:tblGrid>
        <w:gridCol w:w="3532"/>
        <w:gridCol w:w="5813"/>
      </w:tblGrid>
      <w:tr w:rsidR="00D44326" w:rsidRPr="00470C74" w14:paraId="068B584C" w14:textId="77777777" w:rsidTr="00AB1F50">
        <w:tc>
          <w:tcPr>
            <w:tcW w:w="3532" w:type="dxa"/>
          </w:tcPr>
          <w:p w14:paraId="6F6733F3" w14:textId="508DDA6E" w:rsidR="00D44326" w:rsidRPr="00470C74" w:rsidRDefault="009064E0" w:rsidP="00470C74">
            <w:pPr>
              <w:jc w:val="center"/>
              <w:rPr>
                <w:rFonts w:eastAsia="Calibri"/>
              </w:rPr>
            </w:pPr>
            <w:r>
              <w:rPr>
                <w:rFonts w:eastAsia="Calibri"/>
              </w:rPr>
              <w:t>Возможности</w:t>
            </w:r>
          </w:p>
        </w:tc>
        <w:tc>
          <w:tcPr>
            <w:tcW w:w="5813" w:type="dxa"/>
          </w:tcPr>
          <w:p w14:paraId="6540EB2F" w14:textId="77777777" w:rsidR="00D44326" w:rsidRPr="00470C74" w:rsidRDefault="00D44326" w:rsidP="00470C74">
            <w:pPr>
              <w:jc w:val="center"/>
              <w:rPr>
                <w:rFonts w:eastAsia="Calibri"/>
              </w:rPr>
            </w:pPr>
            <w:r w:rsidRPr="00470C74">
              <w:rPr>
                <w:rFonts w:eastAsia="Calibri"/>
              </w:rPr>
              <w:t>Ограничения</w:t>
            </w:r>
          </w:p>
        </w:tc>
      </w:tr>
      <w:tr w:rsidR="00D44326" w:rsidRPr="00470C74" w14:paraId="36E79653" w14:textId="77777777" w:rsidTr="00AB1F50">
        <w:tc>
          <w:tcPr>
            <w:tcW w:w="3532" w:type="dxa"/>
          </w:tcPr>
          <w:p w14:paraId="2AC71681" w14:textId="757B8D69" w:rsidR="00D44326" w:rsidRPr="00470C74" w:rsidRDefault="00D44326" w:rsidP="00470C74">
            <w:pPr>
              <w:rPr>
                <w:rFonts w:eastAsia="Calibri"/>
              </w:rPr>
            </w:pPr>
            <w:r w:rsidRPr="00470C74">
              <w:t>переориентация российских энергетических ресурсов на рынки дружественных стран – АТР, африканские страны, латиноамериканские страны</w:t>
            </w:r>
          </w:p>
        </w:tc>
        <w:tc>
          <w:tcPr>
            <w:tcW w:w="5813" w:type="dxa"/>
          </w:tcPr>
          <w:p w14:paraId="32B723DD" w14:textId="1AA21C4C" w:rsidR="00D44326" w:rsidRPr="00470C74" w:rsidRDefault="002F7D8F" w:rsidP="00470C74">
            <w:pPr>
              <w:rPr>
                <w:rFonts w:eastAsia="Calibri"/>
              </w:rPr>
            </w:pPr>
            <w:r w:rsidRPr="00470C74">
              <w:rPr>
                <w:rFonts w:eastAsia="Calibri"/>
              </w:rPr>
              <w:t>ограничения</w:t>
            </w:r>
            <w:r w:rsidR="006E5F05">
              <w:rPr>
                <w:rFonts w:eastAsia="Calibri"/>
              </w:rPr>
              <w:t xml:space="preserve"> / остановка</w:t>
            </w:r>
            <w:r w:rsidRPr="00470C74">
              <w:rPr>
                <w:rFonts w:eastAsia="Calibri"/>
              </w:rPr>
              <w:t xml:space="preserve"> </w:t>
            </w:r>
            <w:r w:rsidRPr="00470C74">
              <w:t>работы экспортной инфраструктуры как на традиционны</w:t>
            </w:r>
            <w:r w:rsidR="00470C74">
              <w:t>х</w:t>
            </w:r>
            <w:r w:rsidRPr="00470C74">
              <w:t xml:space="preserve"> рынк</w:t>
            </w:r>
            <w:r w:rsidR="00470C74">
              <w:t>ах</w:t>
            </w:r>
            <w:r w:rsidRPr="00470C74">
              <w:t xml:space="preserve"> (из-за санкций), так и на новы</w:t>
            </w:r>
            <w:r w:rsidR="00470C74">
              <w:t xml:space="preserve">х </w:t>
            </w:r>
            <w:r w:rsidRPr="00470C74">
              <w:t>рынк</w:t>
            </w:r>
            <w:r w:rsidR="00470C74">
              <w:t>ах</w:t>
            </w:r>
            <w:r w:rsidRPr="00470C74">
              <w:t xml:space="preserve"> (вследствие санкций и отсутствия физических составляющих, например, собственных танкеров)</w:t>
            </w:r>
          </w:p>
        </w:tc>
      </w:tr>
      <w:tr w:rsidR="00D44326" w:rsidRPr="00470C74" w14:paraId="4AEAEEB0" w14:textId="77777777" w:rsidTr="008B0529">
        <w:tc>
          <w:tcPr>
            <w:tcW w:w="9345" w:type="dxa"/>
            <w:gridSpan w:val="2"/>
          </w:tcPr>
          <w:p w14:paraId="66865800" w14:textId="77777777" w:rsidR="00D44326" w:rsidRPr="00470C74" w:rsidRDefault="00D44326" w:rsidP="00470C74">
            <w:pPr>
              <w:jc w:val="center"/>
              <w:rPr>
                <w:rFonts w:eastAsia="Calibri"/>
              </w:rPr>
            </w:pPr>
            <w:r w:rsidRPr="00470C74">
              <w:rPr>
                <w:rFonts w:eastAsia="Calibri"/>
              </w:rPr>
              <w:t>нефть</w:t>
            </w:r>
          </w:p>
        </w:tc>
      </w:tr>
      <w:tr w:rsidR="00D44326" w:rsidRPr="00470C74" w14:paraId="3EACEADD" w14:textId="77777777" w:rsidTr="00AB1F50">
        <w:tc>
          <w:tcPr>
            <w:tcW w:w="3532" w:type="dxa"/>
          </w:tcPr>
          <w:p w14:paraId="31D3A4FD" w14:textId="0C6F8EE4" w:rsidR="00D44326" w:rsidRPr="00470C74" w:rsidRDefault="00D44326" w:rsidP="00470C74">
            <w:pPr>
              <w:rPr>
                <w:rFonts w:eastAsia="Calibri"/>
              </w:rPr>
            </w:pPr>
            <w:r w:rsidRPr="00470C74">
              <w:t xml:space="preserve">перестройка логистических схем </w:t>
            </w:r>
            <w:r w:rsidR="00470C74" w:rsidRPr="00470C74">
              <w:t>и механизмов</w:t>
            </w:r>
            <w:r w:rsidRPr="00470C74">
              <w:t xml:space="preserve"> оплаты</w:t>
            </w:r>
          </w:p>
        </w:tc>
        <w:tc>
          <w:tcPr>
            <w:tcW w:w="5813" w:type="dxa"/>
          </w:tcPr>
          <w:p w14:paraId="1F6D4997" w14:textId="4EE684CA" w:rsidR="00D44326" w:rsidRPr="00470C74" w:rsidRDefault="00AB1F50" w:rsidP="00470C74">
            <w:pPr>
              <w:rPr>
                <w:rFonts w:eastAsia="Calibri"/>
              </w:rPr>
            </w:pPr>
            <w:r>
              <w:t>снижение</w:t>
            </w:r>
            <w:r w:rsidR="00D44326" w:rsidRPr="00470C74">
              <w:t xml:space="preserve"> добычи </w:t>
            </w:r>
            <w:r>
              <w:t xml:space="preserve">и экспорта </w:t>
            </w:r>
            <w:r w:rsidR="00D44326" w:rsidRPr="00470C74">
              <w:t>нефти</w:t>
            </w:r>
            <w:r>
              <w:t xml:space="preserve"> из-за </w:t>
            </w:r>
            <w:r w:rsidR="00D44326" w:rsidRPr="00470C74">
              <w:t>введённог</w:t>
            </w:r>
            <w:r w:rsidR="00D44326" w:rsidRPr="00470C74">
              <w:rPr>
                <w:rFonts w:hint="eastAsia"/>
              </w:rPr>
              <w:t>о</w:t>
            </w:r>
            <w:r w:rsidR="00D44326" w:rsidRPr="00470C74">
              <w:t xml:space="preserve"> потолка цен на нефть</w:t>
            </w:r>
          </w:p>
        </w:tc>
      </w:tr>
      <w:tr w:rsidR="00470C74" w:rsidRPr="00470C74" w14:paraId="3A2831B5" w14:textId="77777777" w:rsidTr="00AB1F50">
        <w:tc>
          <w:tcPr>
            <w:tcW w:w="3532" w:type="dxa"/>
            <w:vMerge w:val="restart"/>
          </w:tcPr>
          <w:p w14:paraId="0ABB054B" w14:textId="756CA9BA" w:rsidR="00470C74" w:rsidRPr="00470C74" w:rsidRDefault="00470C74" w:rsidP="00470C74">
            <w:r>
              <w:t>развитие транспортной инфраструктуры</w:t>
            </w:r>
          </w:p>
        </w:tc>
        <w:tc>
          <w:tcPr>
            <w:tcW w:w="5813" w:type="dxa"/>
          </w:tcPr>
          <w:p w14:paraId="43C6BC07" w14:textId="0374D2D0" w:rsidR="00470C74" w:rsidRPr="00470C74" w:rsidRDefault="00470C74" w:rsidP="00470C74">
            <w:r>
              <w:t>о</w:t>
            </w:r>
            <w:r w:rsidRPr="00470C74">
              <w:t>граничения доставки нефти до ключевых рынков сбыта в Азии с учетом введённого потолка цен, запрета на страхование транспортных судов и др. санкции в отношении ТЭК РФ</w:t>
            </w:r>
          </w:p>
        </w:tc>
      </w:tr>
      <w:tr w:rsidR="00470C74" w:rsidRPr="00470C74" w14:paraId="6169F5B0" w14:textId="77777777" w:rsidTr="00AB1F50">
        <w:tc>
          <w:tcPr>
            <w:tcW w:w="3532" w:type="dxa"/>
            <w:vMerge/>
          </w:tcPr>
          <w:p w14:paraId="3307CC70" w14:textId="77777777" w:rsidR="00470C74" w:rsidRPr="00470C74" w:rsidRDefault="00470C74" w:rsidP="00470C74"/>
        </w:tc>
        <w:tc>
          <w:tcPr>
            <w:tcW w:w="5813" w:type="dxa"/>
          </w:tcPr>
          <w:p w14:paraId="4D3ABCCD" w14:textId="1D1665E0" w:rsidR="00470C74" w:rsidRPr="00470C74" w:rsidRDefault="00470C74" w:rsidP="00470C74">
            <w:r>
              <w:t>ф</w:t>
            </w:r>
            <w:r w:rsidRPr="00470C74">
              <w:t xml:space="preserve">изическая нехватка флота лояльных к РФ танкеров, игнорирующих требование недружественных стран в отношении потолка цен на нефть </w:t>
            </w:r>
          </w:p>
        </w:tc>
      </w:tr>
      <w:tr w:rsidR="00470C74" w:rsidRPr="00470C74" w14:paraId="500DA9CC" w14:textId="77777777" w:rsidTr="00AB1F50">
        <w:tc>
          <w:tcPr>
            <w:tcW w:w="3532" w:type="dxa"/>
            <w:vMerge/>
          </w:tcPr>
          <w:p w14:paraId="22826C01" w14:textId="77777777" w:rsidR="00470C74" w:rsidRPr="00470C74" w:rsidRDefault="00470C74" w:rsidP="00470C74"/>
        </w:tc>
        <w:tc>
          <w:tcPr>
            <w:tcW w:w="5813" w:type="dxa"/>
          </w:tcPr>
          <w:p w14:paraId="007628F3" w14:textId="7F4EFF23" w:rsidR="00470C74" w:rsidRDefault="00470C74" w:rsidP="00470C74">
            <w:r w:rsidRPr="00470C74">
              <w:t>сокращение инвестиций иностранных партнёров в совместно реализуемые проекты и сохранение высокой зависимости от импорта оборудования для нефтедобычи и нефтепереработки (доля такого оборудования в отрасли оценивается в 40%)</w:t>
            </w:r>
          </w:p>
        </w:tc>
      </w:tr>
      <w:tr w:rsidR="00D44326" w:rsidRPr="00470C74" w14:paraId="72A30FF3" w14:textId="77777777" w:rsidTr="008B0529">
        <w:tc>
          <w:tcPr>
            <w:tcW w:w="9345" w:type="dxa"/>
            <w:gridSpan w:val="2"/>
          </w:tcPr>
          <w:p w14:paraId="463B7923" w14:textId="77777777" w:rsidR="00D44326" w:rsidRPr="00470C74" w:rsidRDefault="00D44326" w:rsidP="00470C74">
            <w:pPr>
              <w:jc w:val="center"/>
              <w:rPr>
                <w:rFonts w:eastAsia="Calibri"/>
              </w:rPr>
            </w:pPr>
            <w:r w:rsidRPr="00470C74">
              <w:rPr>
                <w:rFonts w:eastAsia="Calibri"/>
              </w:rPr>
              <w:t>природный газ</w:t>
            </w:r>
          </w:p>
        </w:tc>
      </w:tr>
      <w:tr w:rsidR="00D44326" w:rsidRPr="00470C74" w14:paraId="338D35AE" w14:textId="77777777" w:rsidTr="00AB1F50">
        <w:tc>
          <w:tcPr>
            <w:tcW w:w="3532" w:type="dxa"/>
          </w:tcPr>
          <w:p w14:paraId="74A7CE1E" w14:textId="4B875477" w:rsidR="00D44326" w:rsidRPr="00470C74" w:rsidRDefault="00AB1F50" w:rsidP="00470C74">
            <w:pPr>
              <w:rPr>
                <w:rFonts w:eastAsia="Calibri"/>
              </w:rPr>
            </w:pPr>
            <w:r>
              <w:rPr>
                <w:rFonts w:eastAsia="Calibri"/>
              </w:rPr>
              <w:t xml:space="preserve">Переориентация газа из ЕС </w:t>
            </w:r>
            <w:r w:rsidRPr="00470C74">
              <w:rPr>
                <w:rFonts w:eastAsia="Calibri"/>
              </w:rPr>
              <w:t>на</w:t>
            </w:r>
            <w:r w:rsidR="00470C74" w:rsidRPr="00470C74">
              <w:rPr>
                <w:rFonts w:eastAsia="Calibri"/>
              </w:rPr>
              <w:t xml:space="preserve"> другие рынки;</w:t>
            </w:r>
            <w:r w:rsidR="00470C74" w:rsidRPr="00470C74">
              <w:t xml:space="preserve"> диверсификация поставок за счет сжиженного природного газа (СПГ), а также трубопроводных (сетевых) поставок в Китай</w:t>
            </w:r>
          </w:p>
        </w:tc>
        <w:tc>
          <w:tcPr>
            <w:tcW w:w="5813" w:type="dxa"/>
          </w:tcPr>
          <w:p w14:paraId="649B4404" w14:textId="77777777" w:rsidR="00D44326" w:rsidRPr="00470C74" w:rsidRDefault="00D44326" w:rsidP="00470C74">
            <w:pPr>
              <w:rPr>
                <w:rFonts w:eastAsia="Calibri"/>
              </w:rPr>
            </w:pPr>
            <w:r w:rsidRPr="00470C74">
              <w:t>дальнейшее снижение зависимости стран ЕС от объемов поставок из России</w:t>
            </w:r>
          </w:p>
        </w:tc>
      </w:tr>
    </w:tbl>
    <w:p w14:paraId="225624D7" w14:textId="3C46EAF9" w:rsidR="007A5341" w:rsidRPr="00571A1B" w:rsidRDefault="00B76D81" w:rsidP="007A5341">
      <w:pPr>
        <w:rPr>
          <w:sz w:val="28"/>
          <w:szCs w:val="28"/>
        </w:rPr>
      </w:pPr>
      <w:r>
        <w:rPr>
          <w:sz w:val="28"/>
          <w:szCs w:val="28"/>
        </w:rPr>
        <w:t xml:space="preserve">Продолжение </w:t>
      </w:r>
      <w:r w:rsidR="007A5341">
        <w:rPr>
          <w:sz w:val="28"/>
          <w:szCs w:val="28"/>
        </w:rPr>
        <w:t>т</w:t>
      </w:r>
      <w:r>
        <w:rPr>
          <w:sz w:val="28"/>
          <w:szCs w:val="28"/>
        </w:rPr>
        <w:t>аблицы 11</w:t>
      </w:r>
    </w:p>
    <w:tbl>
      <w:tblPr>
        <w:tblStyle w:val="a7"/>
        <w:tblW w:w="0" w:type="auto"/>
        <w:tblLook w:val="04A0" w:firstRow="1" w:lastRow="0" w:firstColumn="1" w:lastColumn="0" w:noHBand="0" w:noVBand="1"/>
      </w:tblPr>
      <w:tblGrid>
        <w:gridCol w:w="3532"/>
        <w:gridCol w:w="5813"/>
      </w:tblGrid>
      <w:tr w:rsidR="00571A1B" w:rsidRPr="00470C74" w14:paraId="7EAEBEFE" w14:textId="77777777" w:rsidTr="00571A1B">
        <w:trPr>
          <w:trHeight w:val="264"/>
        </w:trPr>
        <w:tc>
          <w:tcPr>
            <w:tcW w:w="3532" w:type="dxa"/>
          </w:tcPr>
          <w:p w14:paraId="4B512116" w14:textId="51246D3D" w:rsidR="00571A1B" w:rsidRPr="00470C74" w:rsidRDefault="00571A1B" w:rsidP="00571A1B">
            <w:pPr>
              <w:jc w:val="center"/>
              <w:rPr>
                <w:rFonts w:eastAsia="Calibri"/>
              </w:rPr>
            </w:pPr>
            <w:r>
              <w:rPr>
                <w:rFonts w:eastAsia="Calibri"/>
              </w:rPr>
              <w:t>Возможности</w:t>
            </w:r>
          </w:p>
        </w:tc>
        <w:tc>
          <w:tcPr>
            <w:tcW w:w="5813" w:type="dxa"/>
          </w:tcPr>
          <w:p w14:paraId="026F30C6" w14:textId="7D7F8FE1" w:rsidR="00571A1B" w:rsidRPr="00470C74" w:rsidRDefault="00571A1B" w:rsidP="00571A1B">
            <w:pPr>
              <w:jc w:val="center"/>
              <w:rPr>
                <w:rFonts w:eastAsia="Calibri"/>
              </w:rPr>
            </w:pPr>
            <w:r w:rsidRPr="00470C74">
              <w:rPr>
                <w:rFonts w:eastAsia="Calibri"/>
              </w:rPr>
              <w:t>Ограничения</w:t>
            </w:r>
          </w:p>
        </w:tc>
      </w:tr>
      <w:tr w:rsidR="00571A1B" w:rsidRPr="00470C74" w14:paraId="622EF9A7" w14:textId="77777777" w:rsidTr="00AB1F50">
        <w:trPr>
          <w:trHeight w:val="876"/>
        </w:trPr>
        <w:tc>
          <w:tcPr>
            <w:tcW w:w="3532" w:type="dxa"/>
          </w:tcPr>
          <w:p w14:paraId="040F9F20" w14:textId="5CD3A567" w:rsidR="00571A1B" w:rsidRPr="00470C74" w:rsidRDefault="00571A1B" w:rsidP="00571A1B">
            <w:pPr>
              <w:rPr>
                <w:rFonts w:eastAsia="Calibri"/>
              </w:rPr>
            </w:pPr>
            <w:r w:rsidRPr="00470C74">
              <w:rPr>
                <w:rFonts w:eastAsia="Calibri"/>
              </w:rPr>
              <w:t xml:space="preserve">спрос со стороны стран ЕС </w:t>
            </w:r>
            <w:r w:rsidRPr="00470C74">
              <w:t xml:space="preserve">по </w:t>
            </w:r>
            <w:r>
              <w:t>имеющейся</w:t>
            </w:r>
            <w:r w:rsidRPr="00470C74">
              <w:t xml:space="preserve"> инфраструктуре: МГП Турецкий поток, МГП Голубой поток, через украинскую инфраструктуру</w:t>
            </w:r>
          </w:p>
        </w:tc>
        <w:tc>
          <w:tcPr>
            <w:tcW w:w="5813" w:type="dxa"/>
            <w:vMerge w:val="restart"/>
          </w:tcPr>
          <w:p w14:paraId="66583D27" w14:textId="75CC5824" w:rsidR="00571A1B" w:rsidRPr="00470C74" w:rsidRDefault="00571A1B" w:rsidP="00571A1B">
            <w:r w:rsidRPr="00470C74">
              <w:t>существенные ограничения работы экспортной инфраструктуры</w:t>
            </w:r>
          </w:p>
        </w:tc>
      </w:tr>
      <w:tr w:rsidR="00571A1B" w:rsidRPr="00470C74" w14:paraId="70BCD448" w14:textId="77777777" w:rsidTr="00AB1F50">
        <w:tc>
          <w:tcPr>
            <w:tcW w:w="3532" w:type="dxa"/>
          </w:tcPr>
          <w:p w14:paraId="0E8FAE66" w14:textId="333A3113" w:rsidR="00571A1B" w:rsidRPr="00470C74" w:rsidRDefault="00571A1B" w:rsidP="00571A1B">
            <w:r w:rsidRPr="00470C74">
              <w:t>развитие экспортной инфраструктуры в страны – новые рынки сбыта: строительство трубопровода в КНР («Сила Сибири – 2»)</w:t>
            </w:r>
            <w:r>
              <w:t xml:space="preserve">, </w:t>
            </w:r>
            <w:r w:rsidRPr="00470C74">
              <w:t xml:space="preserve">Турецкого газового </w:t>
            </w:r>
            <w:proofErr w:type="spellStart"/>
            <w:r w:rsidRPr="00470C74">
              <w:t>хаба</w:t>
            </w:r>
            <w:proofErr w:type="spellEnd"/>
            <w:r w:rsidRPr="00470C74">
              <w:t xml:space="preserve"> </w:t>
            </w:r>
            <w:r w:rsidRPr="005F61B8">
              <w:t>и</w:t>
            </w:r>
            <w:r w:rsidRPr="00470C74">
              <w:t xml:space="preserve"> др.</w:t>
            </w:r>
          </w:p>
        </w:tc>
        <w:tc>
          <w:tcPr>
            <w:tcW w:w="5813" w:type="dxa"/>
            <w:vMerge/>
          </w:tcPr>
          <w:p w14:paraId="392237A0" w14:textId="77777777" w:rsidR="00571A1B" w:rsidRPr="00470C74" w:rsidRDefault="00571A1B" w:rsidP="00571A1B">
            <w:pPr>
              <w:rPr>
                <w:rFonts w:eastAsia="Calibri"/>
              </w:rPr>
            </w:pPr>
          </w:p>
        </w:tc>
      </w:tr>
      <w:tr w:rsidR="00571A1B" w:rsidRPr="00470C74" w14:paraId="44F431B4" w14:textId="77777777" w:rsidTr="008B0529">
        <w:tc>
          <w:tcPr>
            <w:tcW w:w="9345" w:type="dxa"/>
            <w:gridSpan w:val="2"/>
          </w:tcPr>
          <w:p w14:paraId="4F0D1BE6" w14:textId="47D1E15B" w:rsidR="00571A1B" w:rsidRPr="00470C74" w:rsidRDefault="00571A1B" w:rsidP="00571A1B">
            <w:pPr>
              <w:jc w:val="center"/>
              <w:rPr>
                <w:rFonts w:eastAsia="Calibri"/>
              </w:rPr>
            </w:pPr>
            <w:r w:rsidRPr="00470C74">
              <w:rPr>
                <w:rFonts w:eastAsia="Calibri"/>
              </w:rPr>
              <w:t>уголь</w:t>
            </w:r>
          </w:p>
        </w:tc>
      </w:tr>
      <w:tr w:rsidR="00571A1B" w:rsidRPr="00470C74" w14:paraId="79147DE5" w14:textId="77777777" w:rsidTr="00AB1F50">
        <w:tc>
          <w:tcPr>
            <w:tcW w:w="3532" w:type="dxa"/>
          </w:tcPr>
          <w:p w14:paraId="515C2469" w14:textId="2C408D64" w:rsidR="00571A1B" w:rsidRPr="00470C74" w:rsidRDefault="00571A1B" w:rsidP="00571A1B">
            <w:r w:rsidRPr="00470C74">
              <w:t>рост потребления угля во многих странах мира вследствие повышения цен на природный газ в ЕС и Азии наряду с ростом спроса на электроэнергию в связи с возобновлением экономической активности</w:t>
            </w:r>
          </w:p>
        </w:tc>
        <w:tc>
          <w:tcPr>
            <w:tcW w:w="5813" w:type="dxa"/>
          </w:tcPr>
          <w:p w14:paraId="56EDBA64" w14:textId="706628E1" w:rsidR="00571A1B" w:rsidRPr="00470C74" w:rsidRDefault="00571A1B" w:rsidP="00571A1B">
            <w:pPr>
              <w:rPr>
                <w:rFonts w:eastAsia="Calibri"/>
              </w:rPr>
            </w:pPr>
            <w:r w:rsidRPr="00470C74">
              <w:t>высокая зависимость от импорта горно-шахтного оборудования: доля импорта составляет от 50% до 90% в зависимости от вида оборудования</w:t>
            </w:r>
          </w:p>
        </w:tc>
      </w:tr>
      <w:tr w:rsidR="00571A1B" w:rsidRPr="00470C74" w14:paraId="0D015012" w14:textId="77777777" w:rsidTr="00AB1F50">
        <w:tc>
          <w:tcPr>
            <w:tcW w:w="3532" w:type="dxa"/>
          </w:tcPr>
          <w:p w14:paraId="57923A36" w14:textId="4966A004" w:rsidR="00571A1B" w:rsidRPr="00470C74" w:rsidRDefault="00571A1B" w:rsidP="00571A1B">
            <w:r w:rsidRPr="00470C74">
              <w:t xml:space="preserve">переориентация экспортных потоков в восточном направлении </w:t>
            </w:r>
          </w:p>
        </w:tc>
        <w:tc>
          <w:tcPr>
            <w:tcW w:w="5813" w:type="dxa"/>
          </w:tcPr>
          <w:p w14:paraId="1FD016A4" w14:textId="570AC704" w:rsidR="00571A1B" w:rsidRPr="00470C74" w:rsidRDefault="00571A1B" w:rsidP="00571A1B">
            <w:r w:rsidRPr="00470C74">
              <w:t>введение европейскими странами ограничений на ввоз российского угля</w:t>
            </w:r>
          </w:p>
        </w:tc>
      </w:tr>
    </w:tbl>
    <w:p w14:paraId="29AB342F" w14:textId="77777777" w:rsidR="00D44326" w:rsidRDefault="00D44326" w:rsidP="00D44326">
      <w:pPr>
        <w:pStyle w:val="a8"/>
        <w:spacing w:line="345" w:lineRule="atLeast"/>
        <w:rPr>
          <w:rFonts w:ascii="Noto Serif" w:hAnsi="Noto Serif" w:cs="Noto Serif"/>
          <w:color w:val="000000"/>
        </w:rPr>
      </w:pPr>
    </w:p>
    <w:p w14:paraId="6C2D253A" w14:textId="30B39DEC" w:rsidR="00D44326" w:rsidRPr="00470C74" w:rsidRDefault="00470C74" w:rsidP="00470C74">
      <w:pPr>
        <w:spacing w:line="360" w:lineRule="auto"/>
        <w:ind w:firstLine="709"/>
        <w:jc w:val="both"/>
        <w:rPr>
          <w:sz w:val="28"/>
          <w:szCs w:val="28"/>
        </w:rPr>
      </w:pPr>
      <w:r w:rsidRPr="00470C74">
        <w:rPr>
          <w:sz w:val="28"/>
          <w:szCs w:val="28"/>
        </w:rPr>
        <w:t xml:space="preserve">Перечисленные </w:t>
      </w:r>
      <w:r w:rsidR="009064E0">
        <w:rPr>
          <w:sz w:val="28"/>
          <w:szCs w:val="28"/>
        </w:rPr>
        <w:t>возможности</w:t>
      </w:r>
      <w:r w:rsidRPr="00470C74">
        <w:rPr>
          <w:sz w:val="28"/>
          <w:szCs w:val="28"/>
        </w:rPr>
        <w:t xml:space="preserve">, с учетом наличия у России ряда естественных конкурентных факторов (значительные запасы ресурсов, выгодное положение), открывают перед страной новые перспективы. Так, за счет новых рынков сбыта (АТР) </w:t>
      </w:r>
      <w:r w:rsidR="00D44326" w:rsidRPr="00470C74">
        <w:rPr>
          <w:sz w:val="28"/>
          <w:szCs w:val="28"/>
        </w:rPr>
        <w:t>РФ планирует к 2025 г</w:t>
      </w:r>
      <w:r w:rsidRPr="00470C74">
        <w:rPr>
          <w:sz w:val="28"/>
          <w:szCs w:val="28"/>
        </w:rPr>
        <w:t>.</w:t>
      </w:r>
      <w:r w:rsidR="00D44326" w:rsidRPr="00470C74">
        <w:rPr>
          <w:sz w:val="28"/>
          <w:szCs w:val="28"/>
        </w:rPr>
        <w:t xml:space="preserve"> увеличить экспорт нефти до 260 млн т, а трубопроводного газа в восточном направлении </w:t>
      </w:r>
      <w:r w:rsidRPr="00470C74">
        <w:rPr>
          <w:sz w:val="28"/>
          <w:szCs w:val="28"/>
        </w:rPr>
        <w:t>–</w:t>
      </w:r>
      <w:r w:rsidR="00D44326" w:rsidRPr="00470C74">
        <w:rPr>
          <w:sz w:val="28"/>
          <w:szCs w:val="28"/>
        </w:rPr>
        <w:t xml:space="preserve"> до 48 млрд. куб. м. </w:t>
      </w:r>
      <w:r w:rsidRPr="00470C74">
        <w:rPr>
          <w:sz w:val="28"/>
          <w:szCs w:val="28"/>
        </w:rPr>
        <w:t xml:space="preserve">Перспективны </w:t>
      </w:r>
      <w:r w:rsidR="00D44326" w:rsidRPr="00470C74">
        <w:rPr>
          <w:sz w:val="28"/>
          <w:szCs w:val="28"/>
        </w:rPr>
        <w:t>поставк</w:t>
      </w:r>
      <w:r w:rsidRPr="00470C74">
        <w:rPr>
          <w:sz w:val="28"/>
          <w:szCs w:val="28"/>
        </w:rPr>
        <w:t>и</w:t>
      </w:r>
      <w:r w:rsidR="00D44326" w:rsidRPr="00470C74">
        <w:rPr>
          <w:sz w:val="28"/>
          <w:szCs w:val="28"/>
        </w:rPr>
        <w:t xml:space="preserve"> газа на рынки Афганистана и Пакистана</w:t>
      </w:r>
      <w:r w:rsidRPr="00470C74">
        <w:rPr>
          <w:sz w:val="28"/>
          <w:szCs w:val="28"/>
        </w:rPr>
        <w:t>, рост</w:t>
      </w:r>
      <w:r w:rsidR="00D44326" w:rsidRPr="00470C74">
        <w:rPr>
          <w:sz w:val="28"/>
          <w:szCs w:val="28"/>
        </w:rPr>
        <w:t xml:space="preserve"> поставок топлива в Азербайджан, Казахстан и Узбекистан. </w:t>
      </w:r>
      <w:r w:rsidRPr="00470C74">
        <w:rPr>
          <w:sz w:val="28"/>
          <w:szCs w:val="28"/>
        </w:rPr>
        <w:t xml:space="preserve">Основной фактор – </w:t>
      </w:r>
      <w:r w:rsidR="00D44326" w:rsidRPr="00470C74">
        <w:rPr>
          <w:sz w:val="28"/>
          <w:szCs w:val="28"/>
        </w:rPr>
        <w:t xml:space="preserve">растущее внутреннее потребление </w:t>
      </w:r>
      <w:r w:rsidRPr="00470C74">
        <w:rPr>
          <w:sz w:val="28"/>
          <w:szCs w:val="28"/>
        </w:rPr>
        <w:t>энерго</w:t>
      </w:r>
      <w:r w:rsidR="00D44326" w:rsidRPr="00470C74">
        <w:rPr>
          <w:sz w:val="28"/>
          <w:szCs w:val="28"/>
        </w:rPr>
        <w:t>ресурс</w:t>
      </w:r>
      <w:r w:rsidRPr="00470C74">
        <w:rPr>
          <w:sz w:val="28"/>
          <w:szCs w:val="28"/>
        </w:rPr>
        <w:t>ов</w:t>
      </w:r>
      <w:r w:rsidR="00D44326" w:rsidRPr="00470C74">
        <w:rPr>
          <w:sz w:val="28"/>
          <w:szCs w:val="28"/>
        </w:rPr>
        <w:t xml:space="preserve"> в </w:t>
      </w:r>
      <w:r w:rsidRPr="00470C74">
        <w:rPr>
          <w:sz w:val="28"/>
          <w:szCs w:val="28"/>
        </w:rPr>
        <w:t xml:space="preserve">этих </w:t>
      </w:r>
      <w:r w:rsidR="00D44326" w:rsidRPr="00470C74">
        <w:rPr>
          <w:sz w:val="28"/>
          <w:szCs w:val="28"/>
        </w:rPr>
        <w:t>государствах.</w:t>
      </w:r>
      <w:r w:rsidRPr="00470C74">
        <w:rPr>
          <w:sz w:val="28"/>
          <w:szCs w:val="28"/>
        </w:rPr>
        <w:t xml:space="preserve"> </w:t>
      </w:r>
    </w:p>
    <w:p w14:paraId="297896E9" w14:textId="31EE275B" w:rsidR="00470C74" w:rsidRDefault="00470C74" w:rsidP="00470C74">
      <w:pPr>
        <w:spacing w:line="360" w:lineRule="auto"/>
        <w:ind w:firstLine="709"/>
        <w:jc w:val="both"/>
        <w:rPr>
          <w:sz w:val="28"/>
          <w:szCs w:val="28"/>
        </w:rPr>
      </w:pPr>
      <w:r w:rsidRPr="00470C74">
        <w:rPr>
          <w:sz w:val="28"/>
          <w:szCs w:val="28"/>
        </w:rPr>
        <w:t xml:space="preserve">Частичное решение проблем, связанных с остановкой / </w:t>
      </w:r>
      <w:proofErr w:type="gramStart"/>
      <w:r w:rsidRPr="00470C74">
        <w:rPr>
          <w:sz w:val="28"/>
          <w:szCs w:val="28"/>
        </w:rPr>
        <w:t>значительными ограничениями работы экспортной инфраструктуры</w:t>
      </w:r>
      <w:proofErr w:type="gramEnd"/>
      <w:r w:rsidRPr="00470C74">
        <w:rPr>
          <w:sz w:val="28"/>
          <w:szCs w:val="28"/>
        </w:rPr>
        <w:t xml:space="preserve"> предполагается за счет создания Турецкого газового </w:t>
      </w:r>
      <w:proofErr w:type="spellStart"/>
      <w:r w:rsidRPr="00470C74">
        <w:rPr>
          <w:sz w:val="28"/>
          <w:szCs w:val="28"/>
        </w:rPr>
        <w:t>хаба</w:t>
      </w:r>
      <w:proofErr w:type="spellEnd"/>
      <w:r w:rsidRPr="00470C74">
        <w:rPr>
          <w:sz w:val="28"/>
          <w:szCs w:val="28"/>
        </w:rPr>
        <w:t xml:space="preserve"> – новой площадки, в которой будут участвовать как российские, так и зарубежные поставщики, в том числе возможно из Алжира, Катара, Азербайджана. Цена на газовом </w:t>
      </w:r>
      <w:proofErr w:type="spellStart"/>
      <w:r w:rsidRPr="00470C74">
        <w:rPr>
          <w:sz w:val="28"/>
          <w:szCs w:val="28"/>
        </w:rPr>
        <w:t>хабе</w:t>
      </w:r>
      <w:proofErr w:type="spellEnd"/>
      <w:r w:rsidRPr="00470C74">
        <w:rPr>
          <w:sz w:val="28"/>
          <w:szCs w:val="28"/>
        </w:rPr>
        <w:t xml:space="preserve"> будет формироваться рыночным способом, альтернативным от тех, которые сегодня формируются на голландской, английской или других торговых площадках. На последних работают боты, которые активно участвуют в торговле и цены иногда носят необъективный характер. Данная площадка также позволит развивать инфраструктуры, наращивать объемы поставок по южному направлению.</w:t>
      </w:r>
    </w:p>
    <w:p w14:paraId="7302150A" w14:textId="055ECFF0" w:rsidR="00470C74" w:rsidRPr="002F63D1" w:rsidRDefault="00470C74" w:rsidP="00470C74">
      <w:pPr>
        <w:spacing w:line="360" w:lineRule="auto"/>
        <w:ind w:firstLine="709"/>
        <w:jc w:val="both"/>
        <w:rPr>
          <w:sz w:val="28"/>
          <w:szCs w:val="28"/>
        </w:rPr>
      </w:pPr>
      <w:r>
        <w:rPr>
          <w:sz w:val="28"/>
          <w:szCs w:val="28"/>
        </w:rPr>
        <w:t>Н</w:t>
      </w:r>
      <w:r w:rsidRPr="002F63D1">
        <w:rPr>
          <w:sz w:val="28"/>
          <w:szCs w:val="28"/>
        </w:rPr>
        <w:t xml:space="preserve">а фоне обновления рекордов цены природного газа в </w:t>
      </w:r>
      <w:r>
        <w:rPr>
          <w:sz w:val="28"/>
          <w:szCs w:val="28"/>
        </w:rPr>
        <w:t>2022 г. и перспектив в 2023 г.</w:t>
      </w:r>
      <w:r w:rsidRPr="002F63D1">
        <w:rPr>
          <w:sz w:val="28"/>
          <w:szCs w:val="28"/>
        </w:rPr>
        <w:t xml:space="preserve"> планы развитых стран по декарбонизации и выводу из эксплуатации угольных мощносте</w:t>
      </w:r>
      <w:r>
        <w:rPr>
          <w:sz w:val="28"/>
          <w:szCs w:val="28"/>
        </w:rPr>
        <w:t xml:space="preserve">й </w:t>
      </w:r>
      <w:r w:rsidRPr="002F63D1">
        <w:rPr>
          <w:sz w:val="28"/>
          <w:szCs w:val="28"/>
        </w:rPr>
        <w:t>от</w:t>
      </w:r>
      <w:r>
        <w:rPr>
          <w:sz w:val="28"/>
          <w:szCs w:val="28"/>
        </w:rPr>
        <w:t>кладываются</w:t>
      </w:r>
      <w:r w:rsidRPr="002F63D1">
        <w:rPr>
          <w:sz w:val="28"/>
          <w:szCs w:val="28"/>
        </w:rPr>
        <w:t xml:space="preserve">. </w:t>
      </w:r>
      <w:r w:rsidR="006E5F05">
        <w:rPr>
          <w:sz w:val="28"/>
          <w:szCs w:val="28"/>
        </w:rPr>
        <w:t>П</w:t>
      </w:r>
      <w:r w:rsidRPr="002F63D1">
        <w:rPr>
          <w:sz w:val="28"/>
          <w:szCs w:val="28"/>
        </w:rPr>
        <w:t>оставляемы</w:t>
      </w:r>
      <w:r>
        <w:rPr>
          <w:sz w:val="28"/>
          <w:szCs w:val="28"/>
        </w:rPr>
        <w:t>й</w:t>
      </w:r>
      <w:r w:rsidRPr="002F63D1">
        <w:rPr>
          <w:sz w:val="28"/>
          <w:szCs w:val="28"/>
        </w:rPr>
        <w:t xml:space="preserve"> Россие</w:t>
      </w:r>
      <w:r>
        <w:rPr>
          <w:sz w:val="28"/>
          <w:szCs w:val="28"/>
        </w:rPr>
        <w:t>й</w:t>
      </w:r>
      <w:r w:rsidRPr="002F63D1">
        <w:rPr>
          <w:sz w:val="28"/>
          <w:szCs w:val="28"/>
        </w:rPr>
        <w:t xml:space="preserve"> уголь обладает высокими качественными характеристиками, что делает его привлекательным для зарубежных покупателе</w:t>
      </w:r>
      <w:r>
        <w:rPr>
          <w:sz w:val="28"/>
          <w:szCs w:val="28"/>
        </w:rPr>
        <w:t>й</w:t>
      </w:r>
      <w:r w:rsidRPr="002F63D1">
        <w:rPr>
          <w:sz w:val="28"/>
          <w:szCs w:val="28"/>
        </w:rPr>
        <w:t>. С одно</w:t>
      </w:r>
      <w:r>
        <w:rPr>
          <w:sz w:val="28"/>
          <w:szCs w:val="28"/>
        </w:rPr>
        <w:t>й</w:t>
      </w:r>
      <w:r w:rsidRPr="002F63D1">
        <w:rPr>
          <w:sz w:val="28"/>
          <w:szCs w:val="28"/>
        </w:rPr>
        <w:t xml:space="preserve"> стороны, это даёт отечественным угольщикам шанс увеличить долю на рынках стран АТР, но с друго</w:t>
      </w:r>
      <w:r>
        <w:rPr>
          <w:sz w:val="28"/>
          <w:szCs w:val="28"/>
        </w:rPr>
        <w:t>й</w:t>
      </w:r>
      <w:r w:rsidRPr="002F63D1">
        <w:rPr>
          <w:sz w:val="28"/>
          <w:szCs w:val="28"/>
        </w:rPr>
        <w:t xml:space="preserve"> стороны требование зарубежных покупателе</w:t>
      </w:r>
      <w:r>
        <w:rPr>
          <w:sz w:val="28"/>
          <w:szCs w:val="28"/>
        </w:rPr>
        <w:t>й</w:t>
      </w:r>
      <w:r w:rsidRPr="002F63D1">
        <w:rPr>
          <w:sz w:val="28"/>
          <w:szCs w:val="28"/>
        </w:rPr>
        <w:t xml:space="preserve"> о предоставлении скидок на уголь (по аналогии с предоставляемо</w:t>
      </w:r>
      <w:r>
        <w:rPr>
          <w:sz w:val="28"/>
          <w:szCs w:val="28"/>
        </w:rPr>
        <w:t>й</w:t>
      </w:r>
      <w:r w:rsidRPr="002F63D1">
        <w:rPr>
          <w:sz w:val="28"/>
          <w:szCs w:val="28"/>
        </w:rPr>
        <w:t xml:space="preserve"> скидко</w:t>
      </w:r>
      <w:r>
        <w:rPr>
          <w:sz w:val="28"/>
          <w:szCs w:val="28"/>
        </w:rPr>
        <w:t>й</w:t>
      </w:r>
      <w:r w:rsidRPr="002F63D1">
        <w:rPr>
          <w:sz w:val="28"/>
          <w:szCs w:val="28"/>
        </w:rPr>
        <w:t xml:space="preserve"> на российскую нефть </w:t>
      </w:r>
      <w:proofErr w:type="spellStart"/>
      <w:r w:rsidRPr="002F63D1">
        <w:rPr>
          <w:sz w:val="28"/>
          <w:szCs w:val="28"/>
        </w:rPr>
        <w:t>Urals</w:t>
      </w:r>
      <w:proofErr w:type="spellEnd"/>
      <w:r w:rsidRPr="002F63D1">
        <w:rPr>
          <w:sz w:val="28"/>
          <w:szCs w:val="28"/>
        </w:rPr>
        <w:t>) не позволит существенно нарастить выручку российским компаниям.</w:t>
      </w:r>
    </w:p>
    <w:p w14:paraId="140EAEF6" w14:textId="677280ED" w:rsidR="00470C74" w:rsidRPr="00443738" w:rsidRDefault="00470C74" w:rsidP="00470C74">
      <w:pPr>
        <w:spacing w:line="360" w:lineRule="auto"/>
        <w:ind w:firstLine="709"/>
        <w:jc w:val="both"/>
        <w:rPr>
          <w:sz w:val="28"/>
          <w:szCs w:val="28"/>
        </w:rPr>
      </w:pPr>
      <w:r w:rsidRPr="00470C74">
        <w:rPr>
          <w:sz w:val="28"/>
          <w:szCs w:val="28"/>
        </w:rPr>
        <w:t xml:space="preserve">Энергоносители, </w:t>
      </w:r>
      <w:r w:rsidRPr="001C483F">
        <w:rPr>
          <w:sz w:val="28"/>
          <w:szCs w:val="28"/>
        </w:rPr>
        <w:t xml:space="preserve">поставляемые из России, являются </w:t>
      </w:r>
      <w:r w:rsidR="00D44326" w:rsidRPr="001C483F">
        <w:rPr>
          <w:sz w:val="28"/>
          <w:szCs w:val="28"/>
        </w:rPr>
        <w:t>незаменимы</w:t>
      </w:r>
      <w:r w:rsidRPr="001C483F">
        <w:rPr>
          <w:sz w:val="28"/>
          <w:szCs w:val="28"/>
        </w:rPr>
        <w:t>ми</w:t>
      </w:r>
      <w:r w:rsidR="00D44326" w:rsidRPr="001C483F">
        <w:rPr>
          <w:sz w:val="28"/>
          <w:szCs w:val="28"/>
        </w:rPr>
        <w:t xml:space="preserve"> и их нельзя поменять на другие или оторвать от мирового рынка. </w:t>
      </w:r>
      <w:r w:rsidRPr="001C483F">
        <w:rPr>
          <w:sz w:val="28"/>
          <w:szCs w:val="28"/>
        </w:rPr>
        <w:t>В</w:t>
      </w:r>
      <w:r w:rsidR="00D44326" w:rsidRPr="001C483F">
        <w:rPr>
          <w:sz w:val="28"/>
          <w:szCs w:val="28"/>
        </w:rPr>
        <w:t xml:space="preserve"> будущем мировое энергопотребление будет только расти и без энергоресурсов из России мировому рынку не выжить.</w:t>
      </w:r>
      <w:r w:rsidRPr="001C483F">
        <w:rPr>
          <w:sz w:val="28"/>
          <w:szCs w:val="28"/>
        </w:rPr>
        <w:t xml:space="preserve"> В тоже время энергетический сектор, оставаясь ключевым сектором российской экономики РФ и базовым источником доходов бюджета, пока поддерживает свою конкурентоспособность преимущественно за счет природно-географических и геополитических факторов, а не за счет инновационных и технологических. Последний факт следует учитывать в долгосрочной перспективе, поскольку глобальный тренд развития мирового рынка энергоносителей </w:t>
      </w:r>
      <w:r w:rsidR="00760CF8" w:rsidRPr="001C483F">
        <w:rPr>
          <w:sz w:val="28"/>
          <w:szCs w:val="28"/>
        </w:rPr>
        <w:t>– повсеместное</w:t>
      </w:r>
      <w:r w:rsidRPr="001C483F">
        <w:rPr>
          <w:sz w:val="28"/>
          <w:szCs w:val="28"/>
        </w:rPr>
        <w:t xml:space="preserve"> внедрение энергоэффективных технологий, новых решений в области энергоэффективности.</w:t>
      </w:r>
    </w:p>
    <w:p w14:paraId="1728C239" w14:textId="43C3DE9E" w:rsidR="00D44326" w:rsidRDefault="00D44326" w:rsidP="00470C74">
      <w:pPr>
        <w:spacing w:line="360" w:lineRule="auto"/>
        <w:ind w:firstLine="709"/>
        <w:jc w:val="both"/>
        <w:rPr>
          <w:rFonts w:eastAsia="Calibri"/>
          <w:sz w:val="28"/>
          <w:szCs w:val="28"/>
          <w:highlight w:val="yellow"/>
        </w:rPr>
      </w:pPr>
    </w:p>
    <w:p w14:paraId="4C401CE7" w14:textId="77777777" w:rsidR="008164E5" w:rsidRDefault="008164E5" w:rsidP="00470C74">
      <w:pPr>
        <w:spacing w:line="360" w:lineRule="auto"/>
        <w:ind w:firstLine="709"/>
        <w:jc w:val="both"/>
        <w:rPr>
          <w:rFonts w:eastAsia="Calibri"/>
          <w:sz w:val="28"/>
          <w:szCs w:val="28"/>
          <w:highlight w:val="yellow"/>
        </w:rPr>
      </w:pPr>
    </w:p>
    <w:p w14:paraId="76F7599A" w14:textId="3314303F" w:rsidR="004C2B04" w:rsidRPr="008164E5" w:rsidRDefault="003D3A4D" w:rsidP="008164E5">
      <w:pPr>
        <w:spacing w:line="360" w:lineRule="auto"/>
        <w:ind w:firstLine="709"/>
        <w:jc w:val="both"/>
        <w:rPr>
          <w:rFonts w:eastAsia="Calibri"/>
          <w:b/>
          <w:sz w:val="28"/>
          <w:szCs w:val="28"/>
        </w:rPr>
      </w:pPr>
      <w:r w:rsidRPr="00D577C1">
        <w:rPr>
          <w:rFonts w:eastAsia="Calibri"/>
          <w:b/>
          <w:sz w:val="28"/>
          <w:szCs w:val="28"/>
        </w:rPr>
        <w:t xml:space="preserve">3 </w:t>
      </w:r>
      <w:r w:rsidR="00AE7AA8" w:rsidRPr="00D577C1">
        <w:rPr>
          <w:rFonts w:eastAsia="Calibri"/>
          <w:b/>
          <w:sz w:val="28"/>
          <w:szCs w:val="28"/>
        </w:rPr>
        <w:t xml:space="preserve">Рекомендации по </w:t>
      </w:r>
      <w:bookmarkStart w:id="1" w:name="_Hlk85707722"/>
      <w:r w:rsidR="00AE7AA8" w:rsidRPr="00D577C1">
        <w:rPr>
          <w:rFonts w:eastAsia="Calibri"/>
          <w:b/>
          <w:sz w:val="28"/>
          <w:szCs w:val="28"/>
        </w:rPr>
        <w:t xml:space="preserve">повышению </w:t>
      </w:r>
      <w:r w:rsidR="00385EF8" w:rsidRPr="00D577C1">
        <w:rPr>
          <w:rFonts w:eastAsia="Calibri"/>
          <w:b/>
          <w:sz w:val="28"/>
          <w:szCs w:val="28"/>
        </w:rPr>
        <w:t>конкурентоспособности России на мировом рынке энергоносителей с учетом современных санкций и ограничений</w:t>
      </w:r>
      <w:bookmarkEnd w:id="1"/>
    </w:p>
    <w:p w14:paraId="5AC77A84" w14:textId="3CF7375D" w:rsidR="002F79B5" w:rsidRPr="00280C0C" w:rsidRDefault="002F79B5" w:rsidP="002F79B5">
      <w:pPr>
        <w:shd w:val="clear" w:color="auto" w:fill="FFFFFF"/>
        <w:spacing w:line="360" w:lineRule="auto"/>
        <w:ind w:firstLine="709"/>
        <w:jc w:val="both"/>
        <w:rPr>
          <w:b/>
          <w:sz w:val="28"/>
          <w:szCs w:val="28"/>
          <w:lang w:eastAsia="ru-RU"/>
        </w:rPr>
      </w:pPr>
      <w:r w:rsidRPr="00280C0C">
        <w:rPr>
          <w:b/>
          <w:sz w:val="28"/>
          <w:szCs w:val="28"/>
          <w:lang w:eastAsia="ru-RU"/>
        </w:rPr>
        <w:t xml:space="preserve">3.1 </w:t>
      </w:r>
      <w:r w:rsidR="00944B45">
        <w:rPr>
          <w:b/>
          <w:sz w:val="28"/>
          <w:szCs w:val="28"/>
          <w:lang w:eastAsia="ru-RU"/>
        </w:rPr>
        <w:t>Направления и меры</w:t>
      </w:r>
      <w:r w:rsidR="001A2CF2" w:rsidRPr="00280C0C">
        <w:rPr>
          <w:b/>
          <w:sz w:val="28"/>
          <w:szCs w:val="28"/>
          <w:lang w:eastAsia="ru-RU"/>
        </w:rPr>
        <w:t xml:space="preserve"> повышения конкурентоспособности России </w:t>
      </w:r>
      <w:r w:rsidR="00280C0C" w:rsidRPr="00280C0C">
        <w:rPr>
          <w:b/>
          <w:sz w:val="28"/>
          <w:szCs w:val="28"/>
          <w:lang w:eastAsia="ru-RU"/>
        </w:rPr>
        <w:t xml:space="preserve">на мировом рынке энергоносителей </w:t>
      </w:r>
      <w:r w:rsidR="00A12DC6">
        <w:rPr>
          <w:b/>
          <w:sz w:val="28"/>
          <w:szCs w:val="28"/>
          <w:lang w:eastAsia="ru-RU"/>
        </w:rPr>
        <w:t>в долгосрочной и краткосрочной перспективе</w:t>
      </w:r>
    </w:p>
    <w:p w14:paraId="31B40840" w14:textId="77777777" w:rsidR="002F79B5" w:rsidRPr="006D7CC5" w:rsidRDefault="002F79B5" w:rsidP="002F79B5">
      <w:pPr>
        <w:shd w:val="clear" w:color="auto" w:fill="FFFFFF"/>
        <w:spacing w:line="360" w:lineRule="auto"/>
        <w:ind w:firstLine="709"/>
        <w:jc w:val="both"/>
        <w:rPr>
          <w:sz w:val="28"/>
          <w:szCs w:val="28"/>
          <w:highlight w:val="yellow"/>
          <w:lang w:eastAsia="ru-RU"/>
        </w:rPr>
      </w:pPr>
    </w:p>
    <w:p w14:paraId="5E5FA4C9" w14:textId="635CF6B1" w:rsidR="0050230B" w:rsidRPr="002F64FD" w:rsidRDefault="0050230B" w:rsidP="0050230B">
      <w:pPr>
        <w:spacing w:line="360" w:lineRule="auto"/>
        <w:ind w:firstLine="709"/>
        <w:jc w:val="both"/>
        <w:rPr>
          <w:rFonts w:eastAsia="Calibri"/>
          <w:sz w:val="28"/>
          <w:szCs w:val="28"/>
        </w:rPr>
      </w:pPr>
      <w:r w:rsidRPr="0050230B">
        <w:rPr>
          <w:rFonts w:eastAsia="Calibri"/>
          <w:sz w:val="28"/>
          <w:szCs w:val="28"/>
        </w:rPr>
        <w:t>В настоящее время мировой рынок энергоносителей</w:t>
      </w:r>
      <w:r>
        <w:rPr>
          <w:rFonts w:eastAsia="Calibri"/>
          <w:sz w:val="28"/>
          <w:szCs w:val="28"/>
        </w:rPr>
        <w:t xml:space="preserve"> </w:t>
      </w:r>
      <w:r w:rsidRPr="002F64FD">
        <w:rPr>
          <w:rFonts w:eastAsia="Calibri"/>
          <w:sz w:val="28"/>
          <w:szCs w:val="28"/>
        </w:rPr>
        <w:t>претерпева</w:t>
      </w:r>
      <w:r>
        <w:rPr>
          <w:rFonts w:eastAsia="Calibri"/>
          <w:sz w:val="28"/>
          <w:szCs w:val="28"/>
        </w:rPr>
        <w:t>е</w:t>
      </w:r>
      <w:r w:rsidRPr="002F64FD">
        <w:rPr>
          <w:rFonts w:eastAsia="Calibri"/>
          <w:sz w:val="28"/>
          <w:szCs w:val="28"/>
        </w:rPr>
        <w:t xml:space="preserve">т долговременные изменения в результате </w:t>
      </w:r>
      <w:r w:rsidR="000D5A47">
        <w:rPr>
          <w:rFonts w:eastAsia="Calibri"/>
          <w:sz w:val="28"/>
          <w:szCs w:val="28"/>
        </w:rPr>
        <w:t>по</w:t>
      </w:r>
      <w:r w:rsidR="00A83F3F">
        <w:rPr>
          <w:rFonts w:eastAsia="Calibri"/>
          <w:sz w:val="28"/>
          <w:szCs w:val="28"/>
        </w:rPr>
        <w:t>с</w:t>
      </w:r>
      <w:r w:rsidR="00A83F3F" w:rsidRPr="000D5A47">
        <w:rPr>
          <w:rFonts w:eastAsia="Calibri"/>
          <w:sz w:val="28"/>
          <w:szCs w:val="28"/>
        </w:rPr>
        <w:t>ле</w:t>
      </w:r>
      <w:r w:rsidR="00A83F3F">
        <w:rPr>
          <w:rFonts w:eastAsia="Calibri"/>
          <w:sz w:val="28"/>
          <w:szCs w:val="28"/>
        </w:rPr>
        <w:t>дствий</w:t>
      </w:r>
      <w:r w:rsidR="000D5A47" w:rsidRPr="000D5A47">
        <w:rPr>
          <w:rFonts w:eastAsia="Calibri"/>
          <w:sz w:val="28"/>
          <w:szCs w:val="28"/>
        </w:rPr>
        <w:t xml:space="preserve"> </w:t>
      </w:r>
      <w:r w:rsidRPr="002F64FD">
        <w:rPr>
          <w:rFonts w:eastAsia="Calibri"/>
          <w:sz w:val="28"/>
          <w:szCs w:val="28"/>
        </w:rPr>
        <w:t>COVID</w:t>
      </w:r>
      <w:r>
        <w:rPr>
          <w:rFonts w:eastAsia="Calibri"/>
          <w:sz w:val="28"/>
          <w:szCs w:val="28"/>
        </w:rPr>
        <w:t>–</w:t>
      </w:r>
      <w:r w:rsidRPr="002F64FD">
        <w:rPr>
          <w:rFonts w:eastAsia="Calibri"/>
          <w:sz w:val="28"/>
          <w:szCs w:val="28"/>
        </w:rPr>
        <w:t xml:space="preserve">19, </w:t>
      </w:r>
      <w:r>
        <w:rPr>
          <w:rFonts w:eastAsia="Calibri"/>
          <w:sz w:val="28"/>
          <w:szCs w:val="28"/>
        </w:rPr>
        <w:t>глобальных политических изменений 2022 г.</w:t>
      </w:r>
      <w:r w:rsidRPr="002F64FD">
        <w:rPr>
          <w:rFonts w:eastAsia="Calibri"/>
          <w:sz w:val="28"/>
          <w:szCs w:val="28"/>
        </w:rPr>
        <w:t xml:space="preserve"> и изменения климата.</w:t>
      </w:r>
    </w:p>
    <w:p w14:paraId="09C635EE" w14:textId="540C9A52" w:rsidR="00FD4C41" w:rsidRPr="00275D43" w:rsidRDefault="00FD4C41" w:rsidP="00760CF8">
      <w:pPr>
        <w:spacing w:line="360" w:lineRule="auto"/>
        <w:ind w:firstLine="709"/>
        <w:jc w:val="both"/>
        <w:rPr>
          <w:sz w:val="28"/>
          <w:szCs w:val="28"/>
        </w:rPr>
      </w:pPr>
      <w:r w:rsidRPr="00760CF8">
        <w:rPr>
          <w:sz w:val="28"/>
          <w:szCs w:val="28"/>
        </w:rPr>
        <w:t xml:space="preserve">Основным </w:t>
      </w:r>
      <w:r w:rsidRPr="00275D43">
        <w:rPr>
          <w:sz w:val="28"/>
          <w:szCs w:val="28"/>
        </w:rPr>
        <w:t xml:space="preserve">двигателем </w:t>
      </w:r>
      <w:r w:rsidR="00554ED5" w:rsidRPr="00275D43">
        <w:rPr>
          <w:sz w:val="28"/>
          <w:szCs w:val="28"/>
        </w:rPr>
        <w:t xml:space="preserve">долгосрочных </w:t>
      </w:r>
      <w:r w:rsidRPr="00275D43">
        <w:rPr>
          <w:sz w:val="28"/>
          <w:szCs w:val="28"/>
        </w:rPr>
        <w:t>трансформационных изменений мирового рынка энергоносителей являются технологическое и инновационное развитие. Его ключевы</w:t>
      </w:r>
      <w:r w:rsidR="000D5A47" w:rsidRPr="00275D43">
        <w:rPr>
          <w:sz w:val="28"/>
          <w:szCs w:val="28"/>
        </w:rPr>
        <w:t>е</w:t>
      </w:r>
      <w:r w:rsidRPr="00275D43">
        <w:rPr>
          <w:sz w:val="28"/>
          <w:szCs w:val="28"/>
        </w:rPr>
        <w:t xml:space="preserve"> элемент</w:t>
      </w:r>
      <w:r w:rsidR="000D5A47" w:rsidRPr="00275D43">
        <w:rPr>
          <w:sz w:val="28"/>
          <w:szCs w:val="28"/>
        </w:rPr>
        <w:t>ы</w:t>
      </w:r>
      <w:r w:rsidRPr="00275D43">
        <w:rPr>
          <w:sz w:val="28"/>
          <w:szCs w:val="28"/>
        </w:rPr>
        <w:t xml:space="preserve"> на современном этапе </w:t>
      </w:r>
      <w:r w:rsidR="000D5A47" w:rsidRPr="00275D43">
        <w:rPr>
          <w:sz w:val="28"/>
          <w:szCs w:val="28"/>
        </w:rPr>
        <w:t>–</w:t>
      </w:r>
      <w:r w:rsidRPr="00275D43">
        <w:rPr>
          <w:sz w:val="28"/>
          <w:szCs w:val="28"/>
        </w:rPr>
        <w:t xml:space="preserve"> энергоэффективность, декарбонизация, цифровизация и децентрализация ТЭК.</w:t>
      </w:r>
      <w:r w:rsidR="00760CF8" w:rsidRPr="00275D43">
        <w:rPr>
          <w:sz w:val="28"/>
          <w:szCs w:val="28"/>
        </w:rPr>
        <w:t xml:space="preserve"> </w:t>
      </w:r>
      <w:r w:rsidRPr="00275D43">
        <w:rPr>
          <w:sz w:val="28"/>
          <w:szCs w:val="28"/>
        </w:rPr>
        <w:t xml:space="preserve">В рамках данных четырех элементов </w:t>
      </w:r>
      <w:r w:rsidR="00760CF8" w:rsidRPr="00275D43">
        <w:rPr>
          <w:sz w:val="28"/>
          <w:szCs w:val="28"/>
        </w:rPr>
        <w:t>выделяют</w:t>
      </w:r>
      <w:r w:rsidRPr="00275D43">
        <w:rPr>
          <w:sz w:val="28"/>
          <w:szCs w:val="28"/>
        </w:rPr>
        <w:t xml:space="preserve"> </w:t>
      </w:r>
      <w:r w:rsidR="00760CF8" w:rsidRPr="00275D43">
        <w:rPr>
          <w:sz w:val="28"/>
          <w:szCs w:val="28"/>
        </w:rPr>
        <w:t>ключевые</w:t>
      </w:r>
      <w:r w:rsidRPr="00275D43">
        <w:rPr>
          <w:sz w:val="28"/>
          <w:szCs w:val="28"/>
        </w:rPr>
        <w:t xml:space="preserve"> технологические направления и тренды, которые будут определять дальнейшее развитие рынка энергоресурсов в мире:</w:t>
      </w:r>
    </w:p>
    <w:p w14:paraId="140FA2C3" w14:textId="1CBC907B" w:rsidR="00FD4C41" w:rsidRPr="00275D43" w:rsidRDefault="00760CF8" w:rsidP="00760CF8">
      <w:pPr>
        <w:spacing w:line="360" w:lineRule="auto"/>
        <w:ind w:firstLine="709"/>
        <w:jc w:val="both"/>
        <w:rPr>
          <w:sz w:val="28"/>
          <w:szCs w:val="28"/>
        </w:rPr>
      </w:pPr>
      <w:r w:rsidRPr="00275D43">
        <w:rPr>
          <w:sz w:val="28"/>
          <w:szCs w:val="28"/>
        </w:rPr>
        <w:t xml:space="preserve">– </w:t>
      </w:r>
      <w:r w:rsidR="00FD4C41" w:rsidRPr="00275D43">
        <w:rPr>
          <w:sz w:val="28"/>
          <w:szCs w:val="28"/>
        </w:rPr>
        <w:t>внедрение энергоэффективных технологий;</w:t>
      </w:r>
    </w:p>
    <w:p w14:paraId="36E3C844" w14:textId="654CA3BD" w:rsidR="00FD4C41" w:rsidRPr="00275D43" w:rsidRDefault="00760CF8" w:rsidP="00760CF8">
      <w:pPr>
        <w:spacing w:line="360" w:lineRule="auto"/>
        <w:ind w:firstLine="709"/>
        <w:jc w:val="both"/>
        <w:rPr>
          <w:sz w:val="28"/>
          <w:szCs w:val="28"/>
        </w:rPr>
      </w:pPr>
      <w:r w:rsidRPr="00275D43">
        <w:rPr>
          <w:sz w:val="28"/>
          <w:szCs w:val="28"/>
        </w:rPr>
        <w:t xml:space="preserve">– </w:t>
      </w:r>
      <w:r w:rsidR="00FD4C41" w:rsidRPr="00275D43">
        <w:rPr>
          <w:sz w:val="28"/>
          <w:szCs w:val="28"/>
        </w:rPr>
        <w:t>электрификация во всех секторах потребления энергии;</w:t>
      </w:r>
    </w:p>
    <w:p w14:paraId="5B869FBC" w14:textId="55BD3682" w:rsidR="00FD4C41" w:rsidRPr="00275D43" w:rsidRDefault="00760CF8" w:rsidP="00760CF8">
      <w:pPr>
        <w:spacing w:line="360" w:lineRule="auto"/>
        <w:ind w:firstLine="709"/>
        <w:jc w:val="both"/>
        <w:rPr>
          <w:sz w:val="28"/>
          <w:szCs w:val="28"/>
        </w:rPr>
      </w:pPr>
      <w:r w:rsidRPr="00275D43">
        <w:rPr>
          <w:sz w:val="28"/>
          <w:szCs w:val="28"/>
        </w:rPr>
        <w:t xml:space="preserve">– </w:t>
      </w:r>
      <w:r w:rsidR="00FD4C41" w:rsidRPr="00275D43">
        <w:rPr>
          <w:sz w:val="28"/>
          <w:szCs w:val="28"/>
        </w:rPr>
        <w:t>снижение производственных затрат в секторе ВИЭ;</w:t>
      </w:r>
    </w:p>
    <w:p w14:paraId="56AAD0A1" w14:textId="1071D27D" w:rsidR="00FD4C41" w:rsidRPr="00275D43" w:rsidRDefault="00760CF8" w:rsidP="00760CF8">
      <w:pPr>
        <w:spacing w:line="360" w:lineRule="auto"/>
        <w:ind w:firstLine="709"/>
        <w:jc w:val="both"/>
        <w:rPr>
          <w:sz w:val="28"/>
          <w:szCs w:val="28"/>
        </w:rPr>
      </w:pPr>
      <w:r w:rsidRPr="00275D43">
        <w:rPr>
          <w:sz w:val="28"/>
          <w:szCs w:val="28"/>
        </w:rPr>
        <w:t xml:space="preserve">– </w:t>
      </w:r>
      <w:r w:rsidR="00FD4C41" w:rsidRPr="00275D43">
        <w:rPr>
          <w:sz w:val="28"/>
          <w:szCs w:val="28"/>
        </w:rPr>
        <w:t>развитие технологий хранения и накопления энергии;</w:t>
      </w:r>
    </w:p>
    <w:p w14:paraId="72128874" w14:textId="3DCEBFBA" w:rsidR="00FD4C41" w:rsidRPr="00760CF8" w:rsidRDefault="00760CF8" w:rsidP="00760CF8">
      <w:pPr>
        <w:spacing w:line="360" w:lineRule="auto"/>
        <w:ind w:firstLine="709"/>
        <w:jc w:val="both"/>
        <w:rPr>
          <w:sz w:val="28"/>
          <w:szCs w:val="28"/>
        </w:rPr>
      </w:pPr>
      <w:r w:rsidRPr="00275D43">
        <w:rPr>
          <w:sz w:val="28"/>
          <w:szCs w:val="28"/>
        </w:rPr>
        <w:t xml:space="preserve">– </w:t>
      </w:r>
      <w:r w:rsidR="00FD4C41" w:rsidRPr="00275D43">
        <w:rPr>
          <w:sz w:val="28"/>
          <w:szCs w:val="28"/>
        </w:rPr>
        <w:t>инновации в сфере водородных технологий</w:t>
      </w:r>
      <w:r w:rsidR="00FD4C41" w:rsidRPr="00760CF8">
        <w:rPr>
          <w:sz w:val="28"/>
          <w:szCs w:val="28"/>
        </w:rPr>
        <w:t>;</w:t>
      </w:r>
    </w:p>
    <w:p w14:paraId="4C09AD6C" w14:textId="2D6A5433" w:rsidR="00FD4C41" w:rsidRPr="00760CF8" w:rsidRDefault="00760CF8" w:rsidP="00760CF8">
      <w:pPr>
        <w:spacing w:line="360" w:lineRule="auto"/>
        <w:ind w:firstLine="709"/>
        <w:jc w:val="both"/>
        <w:rPr>
          <w:sz w:val="28"/>
          <w:szCs w:val="28"/>
        </w:rPr>
      </w:pPr>
      <w:r>
        <w:rPr>
          <w:sz w:val="28"/>
          <w:szCs w:val="28"/>
        </w:rPr>
        <w:t xml:space="preserve">– </w:t>
      </w:r>
      <w:r w:rsidR="00FD4C41" w:rsidRPr="00760CF8">
        <w:rPr>
          <w:sz w:val="28"/>
          <w:szCs w:val="28"/>
        </w:rPr>
        <w:t>цифровизация ТЭК;</w:t>
      </w:r>
    </w:p>
    <w:p w14:paraId="2A4ED5A3" w14:textId="5030E849" w:rsidR="00FD4C41" w:rsidRPr="00760CF8" w:rsidRDefault="00760CF8" w:rsidP="00760CF8">
      <w:pPr>
        <w:spacing w:line="360" w:lineRule="auto"/>
        <w:ind w:firstLine="709"/>
        <w:jc w:val="both"/>
        <w:rPr>
          <w:sz w:val="28"/>
          <w:szCs w:val="28"/>
        </w:rPr>
      </w:pPr>
      <w:r>
        <w:rPr>
          <w:sz w:val="28"/>
          <w:szCs w:val="28"/>
        </w:rPr>
        <w:t xml:space="preserve">– </w:t>
      </w:r>
      <w:r w:rsidR="00FD4C41" w:rsidRPr="00760CF8">
        <w:rPr>
          <w:sz w:val="28"/>
          <w:szCs w:val="28"/>
        </w:rPr>
        <w:t>переход к децентрализованной системе энергообеспечения.</w:t>
      </w:r>
    </w:p>
    <w:p w14:paraId="21CFEA30" w14:textId="77777777" w:rsidR="00760CF8" w:rsidRPr="00275D43" w:rsidRDefault="00FD4C41" w:rsidP="00760CF8">
      <w:pPr>
        <w:spacing w:line="360" w:lineRule="auto"/>
        <w:ind w:firstLine="709"/>
        <w:jc w:val="both"/>
        <w:rPr>
          <w:sz w:val="28"/>
          <w:szCs w:val="28"/>
        </w:rPr>
      </w:pPr>
      <w:r w:rsidRPr="00760CF8">
        <w:rPr>
          <w:sz w:val="28"/>
          <w:szCs w:val="28"/>
        </w:rPr>
        <w:t xml:space="preserve">Несмотря на то, что во многих странах, развивающих альтернативную энергетику, уже произошел переход ВИЭ на уровень конкурентоспособности, сопоставимый с традиционными источниками энергии, в России важность развития зеленой энергетики все еще не признана в той же степени, как в ЕС или США. </w:t>
      </w:r>
      <w:r w:rsidRPr="00275D43">
        <w:rPr>
          <w:sz w:val="28"/>
          <w:szCs w:val="28"/>
        </w:rPr>
        <w:t>Если на долю ВИЭ в мире приходится более 50 % общей генерации энергии, в России данный показатель не превышает 0,5 %.</w:t>
      </w:r>
    </w:p>
    <w:p w14:paraId="0CC2A485" w14:textId="6FE83A46" w:rsidR="00D577C1" w:rsidRPr="00275D43" w:rsidRDefault="0080100A" w:rsidP="00BE622A">
      <w:pPr>
        <w:spacing w:line="360" w:lineRule="auto"/>
        <w:ind w:firstLine="709"/>
        <w:jc w:val="both"/>
        <w:rPr>
          <w:sz w:val="28"/>
          <w:szCs w:val="28"/>
        </w:rPr>
      </w:pPr>
      <w:r w:rsidRPr="00275D43">
        <w:rPr>
          <w:sz w:val="28"/>
          <w:szCs w:val="28"/>
        </w:rPr>
        <w:t>С учетом мировых трендов и целях повышения конкурентоспособности на мировом рынке энергоносителей, для России в краткосрочной перспективе необходимо обратить внимание на цифровизацию электроэнергетики, реализацию водородных проектов и массовое внедрение автономных гибридных энергоустановок [</w:t>
      </w:r>
      <w:r w:rsidR="00275D43" w:rsidRPr="00275D43">
        <w:rPr>
          <w:sz w:val="28"/>
          <w:szCs w:val="28"/>
        </w:rPr>
        <w:t>55</w:t>
      </w:r>
      <w:r w:rsidRPr="00275D43">
        <w:rPr>
          <w:sz w:val="28"/>
          <w:szCs w:val="28"/>
        </w:rPr>
        <w:t>].</w:t>
      </w:r>
    </w:p>
    <w:p w14:paraId="07417289" w14:textId="77777777" w:rsidR="00BE622A" w:rsidRPr="00BE622A" w:rsidRDefault="0080100A" w:rsidP="00BE622A">
      <w:pPr>
        <w:spacing w:line="360" w:lineRule="auto"/>
        <w:ind w:firstLine="709"/>
        <w:jc w:val="both"/>
        <w:rPr>
          <w:sz w:val="28"/>
          <w:szCs w:val="28"/>
        </w:rPr>
      </w:pPr>
      <w:r w:rsidRPr="00275D43">
        <w:rPr>
          <w:sz w:val="28"/>
          <w:szCs w:val="28"/>
        </w:rPr>
        <w:t>Интеллектуальное управление нагрузками</w:t>
      </w:r>
      <w:r w:rsidRPr="00BE622A">
        <w:rPr>
          <w:sz w:val="28"/>
          <w:szCs w:val="28"/>
        </w:rPr>
        <w:t xml:space="preserve"> потребителей электроэнергии при помощи системы датчиков и </w:t>
      </w:r>
      <w:proofErr w:type="spellStart"/>
      <w:r w:rsidRPr="00BE622A">
        <w:rPr>
          <w:sz w:val="28"/>
          <w:szCs w:val="28"/>
        </w:rPr>
        <w:t>актуаторов</w:t>
      </w:r>
      <w:proofErr w:type="spellEnd"/>
      <w:r w:rsidRPr="00BE622A">
        <w:rPr>
          <w:sz w:val="28"/>
          <w:szCs w:val="28"/>
        </w:rPr>
        <w:t xml:space="preserve">, накопителей энергии и регуляторов перетоков мощности позволят существенно оптимизировать затраты на электроснабжение промышленных зданий, магазинов и многоквартирных домов, повысить эффективность использования сетевой инфраструктуры и в будущем обещают совершить переворот в представлении о том, какие генерирующие и сетевые мощности на самом деле необходимы для питания потребителей. </w:t>
      </w:r>
    </w:p>
    <w:p w14:paraId="1C25F535" w14:textId="044FDF98" w:rsidR="0080100A" w:rsidRPr="00BE622A" w:rsidRDefault="0080100A" w:rsidP="00BE622A">
      <w:pPr>
        <w:spacing w:line="360" w:lineRule="auto"/>
        <w:ind w:firstLine="709"/>
        <w:jc w:val="both"/>
        <w:rPr>
          <w:sz w:val="28"/>
          <w:szCs w:val="28"/>
        </w:rPr>
      </w:pPr>
      <w:r w:rsidRPr="00BE622A">
        <w:rPr>
          <w:sz w:val="28"/>
          <w:szCs w:val="28"/>
        </w:rPr>
        <w:t xml:space="preserve">Автономные гибридные энергокомплексы сочетают в себе ВИЭ с дизельными генераторами и системами накопления энергии. За счет накопителей и регулируемых нагрузок можно сократить потребность в дорогом завозном топливе, а также более чем вдвое снизить стоимость киловатт-часа в изолированных поселениях на Камчатке, Сахалине, в Якутии и других регионах Дальнего Востока и Арктики. В России необходимо активизировать </w:t>
      </w:r>
      <w:r w:rsidR="00BE622A" w:rsidRPr="00BE622A">
        <w:rPr>
          <w:sz w:val="28"/>
          <w:szCs w:val="28"/>
        </w:rPr>
        <w:t>реализацию</w:t>
      </w:r>
      <w:r w:rsidRPr="00BE622A">
        <w:rPr>
          <w:sz w:val="28"/>
          <w:szCs w:val="28"/>
        </w:rPr>
        <w:t xml:space="preserve"> водородных проектов </w:t>
      </w:r>
      <w:r w:rsidR="00BE622A" w:rsidRPr="00BE622A">
        <w:rPr>
          <w:sz w:val="28"/>
          <w:szCs w:val="28"/>
        </w:rPr>
        <w:t>В</w:t>
      </w:r>
      <w:r w:rsidRPr="00BE622A">
        <w:rPr>
          <w:sz w:val="28"/>
          <w:szCs w:val="28"/>
        </w:rPr>
        <w:t>одородные полигоны на Ямале и Сахалине</w:t>
      </w:r>
      <w:r w:rsidR="00BE622A" w:rsidRPr="00BE622A">
        <w:rPr>
          <w:sz w:val="28"/>
          <w:szCs w:val="28"/>
        </w:rPr>
        <w:t xml:space="preserve"> позволят реализовать </w:t>
      </w:r>
      <w:r w:rsidRPr="00BE622A">
        <w:rPr>
          <w:sz w:val="28"/>
          <w:szCs w:val="28"/>
        </w:rPr>
        <w:t>более десяти пилотных проектов по производству, хранению, доставке и использованию водорода.</w:t>
      </w:r>
    </w:p>
    <w:p w14:paraId="63596CD4" w14:textId="411127A8" w:rsidR="00D577C1" w:rsidRPr="00BE622A" w:rsidRDefault="00BE622A" w:rsidP="00BE622A">
      <w:pPr>
        <w:spacing w:line="360" w:lineRule="auto"/>
        <w:ind w:firstLine="709"/>
        <w:jc w:val="both"/>
        <w:rPr>
          <w:sz w:val="28"/>
          <w:szCs w:val="28"/>
        </w:rPr>
      </w:pPr>
      <w:r w:rsidRPr="00BE622A">
        <w:rPr>
          <w:sz w:val="28"/>
          <w:szCs w:val="28"/>
        </w:rPr>
        <w:t>Повышение конкурентоспособности России на мировом рынке энергоносителей неразрывно связано с цифровизацией – внедрение цифровых технологий позволяет управлять более сложными энергосистемами, открывает доступ к рынкам будущего и значительно улучшает показатели работы отраслей российского ТЭК.</w:t>
      </w:r>
    </w:p>
    <w:p w14:paraId="680B4A18" w14:textId="77777777" w:rsidR="008D0C1B" w:rsidRPr="00275D43" w:rsidRDefault="008D0C1B" w:rsidP="008D0C1B">
      <w:pPr>
        <w:spacing w:line="360" w:lineRule="auto"/>
        <w:ind w:firstLine="709"/>
        <w:jc w:val="both"/>
        <w:rPr>
          <w:sz w:val="28"/>
          <w:szCs w:val="28"/>
        </w:rPr>
      </w:pPr>
      <w:r w:rsidRPr="00275D43">
        <w:rPr>
          <w:sz w:val="28"/>
          <w:szCs w:val="28"/>
        </w:rPr>
        <w:t>В долгосрочном периоде, конкурентоспособность России на мирово</w:t>
      </w:r>
      <w:r w:rsidRPr="00275D43">
        <w:rPr>
          <w:rFonts w:hint="eastAsia"/>
          <w:sz w:val="28"/>
          <w:szCs w:val="28"/>
        </w:rPr>
        <w:t>м</w:t>
      </w:r>
      <w:r w:rsidRPr="00275D43">
        <w:rPr>
          <w:sz w:val="28"/>
          <w:szCs w:val="28"/>
        </w:rPr>
        <w:t xml:space="preserve"> рынке энергоносителей будет определяться не только объемами добычи и потребления ископаемого топлива, но и растущей ролью ВИЭ в обеспечении национального энергобаланса, усилиями страны в рамках следования тренду на декарбонизацию энергетики. </w:t>
      </w:r>
    </w:p>
    <w:p w14:paraId="799FD968" w14:textId="74E46CCB" w:rsidR="00FC2252" w:rsidRPr="00743B25" w:rsidRDefault="008D0C1B" w:rsidP="00743B25">
      <w:pPr>
        <w:spacing w:line="360" w:lineRule="auto"/>
        <w:ind w:firstLine="709"/>
        <w:jc w:val="both"/>
        <w:rPr>
          <w:sz w:val="28"/>
          <w:szCs w:val="28"/>
        </w:rPr>
      </w:pPr>
      <w:r w:rsidRPr="00275D43">
        <w:rPr>
          <w:sz w:val="28"/>
          <w:szCs w:val="28"/>
        </w:rPr>
        <w:t>Сегодня декарбонизация – один из самых главных вызовов, стоящих перед мировой экономикой в целом и глобальным рынком энергоносителей в частности. События 2022 г. не могли</w:t>
      </w:r>
      <w:r w:rsidRPr="00743B25">
        <w:rPr>
          <w:sz w:val="28"/>
          <w:szCs w:val="28"/>
        </w:rPr>
        <w:t xml:space="preserve"> не повлиять на условия декарбонизации мировой экономики и перспективы </w:t>
      </w:r>
      <w:proofErr w:type="spellStart"/>
      <w:r w:rsidRPr="00743B25">
        <w:rPr>
          <w:sz w:val="28"/>
          <w:szCs w:val="28"/>
        </w:rPr>
        <w:t>низкоуглеродного</w:t>
      </w:r>
      <w:proofErr w:type="spellEnd"/>
      <w:r w:rsidRPr="00743B25">
        <w:rPr>
          <w:sz w:val="28"/>
          <w:szCs w:val="28"/>
        </w:rPr>
        <w:t xml:space="preserve"> развития России. Ведущие экономики мира адаптировали свои программы снижения углеродного следа под влиянием энергетического кризиса 2022 г.</w:t>
      </w:r>
      <w:r w:rsidR="00FC2252" w:rsidRPr="00743B25">
        <w:rPr>
          <w:sz w:val="28"/>
          <w:szCs w:val="28"/>
        </w:rPr>
        <w:t>, вызванного санкциями в отношении РФ.</w:t>
      </w:r>
      <w:r w:rsidRPr="00743B25">
        <w:rPr>
          <w:sz w:val="28"/>
          <w:szCs w:val="28"/>
        </w:rPr>
        <w:t xml:space="preserve"> При этом, как показывают результаты различных исследований, они не только не отказались от декарбонизации перед лицом данного кризиса, но и настроены преодолеть его именно за счет ускорения </w:t>
      </w:r>
      <w:proofErr w:type="spellStart"/>
      <w:r w:rsidRPr="00743B25">
        <w:rPr>
          <w:sz w:val="28"/>
          <w:szCs w:val="28"/>
        </w:rPr>
        <w:t>энергоперехода</w:t>
      </w:r>
      <w:proofErr w:type="spellEnd"/>
      <w:r w:rsidRPr="00743B25">
        <w:rPr>
          <w:sz w:val="28"/>
          <w:szCs w:val="28"/>
        </w:rPr>
        <w:t xml:space="preserve"> [</w:t>
      </w:r>
      <w:r w:rsidR="00275D43">
        <w:rPr>
          <w:sz w:val="28"/>
          <w:szCs w:val="28"/>
        </w:rPr>
        <w:t>28</w:t>
      </w:r>
      <w:r w:rsidRPr="00743B25">
        <w:rPr>
          <w:sz w:val="28"/>
          <w:szCs w:val="28"/>
        </w:rPr>
        <w:t>].</w:t>
      </w:r>
      <w:r w:rsidR="00743B25">
        <w:rPr>
          <w:sz w:val="28"/>
          <w:szCs w:val="28"/>
        </w:rPr>
        <w:t xml:space="preserve"> </w:t>
      </w:r>
      <w:r w:rsidR="00FC2252" w:rsidRPr="00743B25">
        <w:rPr>
          <w:sz w:val="28"/>
          <w:szCs w:val="28"/>
        </w:rPr>
        <w:t xml:space="preserve">Общей тенденцией является увеличение доли ВИЭ в энергобалансе стран мира. Существует достаточно высокая вероятность, что текущий энергетический кризис ускорит </w:t>
      </w:r>
      <w:proofErr w:type="spellStart"/>
      <w:r w:rsidR="00FC2252" w:rsidRPr="00743B25">
        <w:rPr>
          <w:sz w:val="28"/>
          <w:szCs w:val="28"/>
        </w:rPr>
        <w:t>энергопереход</w:t>
      </w:r>
      <w:proofErr w:type="spellEnd"/>
      <w:r w:rsidR="00FC2252" w:rsidRPr="00743B25">
        <w:rPr>
          <w:sz w:val="28"/>
          <w:szCs w:val="28"/>
        </w:rPr>
        <w:t xml:space="preserve"> и, как следствие, декарбонизацию мировой экономики. </w:t>
      </w:r>
    </w:p>
    <w:p w14:paraId="6880B736" w14:textId="6440137F" w:rsidR="00743B25" w:rsidRPr="00275D43" w:rsidRDefault="00FC2252" w:rsidP="00743B25">
      <w:pPr>
        <w:spacing w:line="360" w:lineRule="auto"/>
        <w:ind w:firstLine="709"/>
        <w:jc w:val="both"/>
        <w:rPr>
          <w:sz w:val="28"/>
          <w:szCs w:val="28"/>
        </w:rPr>
      </w:pPr>
      <w:r w:rsidRPr="00743B25">
        <w:rPr>
          <w:sz w:val="28"/>
          <w:szCs w:val="28"/>
        </w:rPr>
        <w:t xml:space="preserve">Страны ЕС, находящиеся на передовой декарбонизации, больше всего пострадали от энергетического кризиса 2022 г., но в тоже время ЕС нацелены преодолеть этот кризис не только без ущерба декарбонизации, но и во многом именно за счет нее. Принятый ими план </w:t>
      </w:r>
      <w:proofErr w:type="spellStart"/>
      <w:r w:rsidRPr="00743B25">
        <w:rPr>
          <w:sz w:val="28"/>
          <w:szCs w:val="28"/>
        </w:rPr>
        <w:t>REPowerEU</w:t>
      </w:r>
      <w:proofErr w:type="spellEnd"/>
      <w:r w:rsidRPr="00743B25">
        <w:rPr>
          <w:sz w:val="28"/>
          <w:szCs w:val="28"/>
        </w:rPr>
        <w:t xml:space="preserve"> опирается на мероприятия по энергосбережению, производство чистой энергии и диверсификацию поставок энергоресурсов. При этом такой подход является экономически оправданным, поскольку, еще по прогнозам МЭА </w:t>
      </w:r>
      <w:r w:rsidR="00743B25">
        <w:rPr>
          <w:sz w:val="28"/>
          <w:szCs w:val="28"/>
        </w:rPr>
        <w:t>в</w:t>
      </w:r>
      <w:r w:rsidRPr="00743B25">
        <w:rPr>
          <w:sz w:val="28"/>
          <w:szCs w:val="28"/>
        </w:rPr>
        <w:t xml:space="preserve"> январ</w:t>
      </w:r>
      <w:r w:rsidR="00743B25">
        <w:rPr>
          <w:sz w:val="28"/>
          <w:szCs w:val="28"/>
        </w:rPr>
        <w:t>е</w:t>
      </w:r>
      <w:r w:rsidRPr="00743B25">
        <w:rPr>
          <w:sz w:val="28"/>
          <w:szCs w:val="28"/>
        </w:rPr>
        <w:t xml:space="preserve"> 2022 г</w:t>
      </w:r>
      <w:r w:rsidR="00743B25">
        <w:rPr>
          <w:sz w:val="28"/>
          <w:szCs w:val="28"/>
        </w:rPr>
        <w:t>.</w:t>
      </w:r>
      <w:r w:rsidRPr="00743B25">
        <w:rPr>
          <w:sz w:val="28"/>
          <w:szCs w:val="28"/>
        </w:rPr>
        <w:t xml:space="preserve">, стоимость выработки электроэнергии с помощью газа и угля в ЕС в 2022-2024 </w:t>
      </w:r>
      <w:r w:rsidR="00743B25">
        <w:rPr>
          <w:sz w:val="28"/>
          <w:szCs w:val="28"/>
        </w:rPr>
        <w:t>гг.</w:t>
      </w:r>
      <w:r w:rsidRPr="00743B25">
        <w:rPr>
          <w:sz w:val="28"/>
          <w:szCs w:val="28"/>
        </w:rPr>
        <w:t xml:space="preserve"> будет превышать 100 долл./МВт-ч, в то время как стоимость электроэнергии из ВИЭ уже в несколько раз меньше и имеет потенциал для снижения</w:t>
      </w:r>
      <w:r w:rsidR="00743B25" w:rsidRPr="00743B25">
        <w:rPr>
          <w:sz w:val="28"/>
          <w:szCs w:val="28"/>
        </w:rPr>
        <w:t xml:space="preserve"> </w:t>
      </w:r>
      <w:r w:rsidRPr="00743B25">
        <w:rPr>
          <w:sz w:val="28"/>
          <w:szCs w:val="28"/>
        </w:rPr>
        <w:t>[</w:t>
      </w:r>
      <w:r w:rsidR="00275D43">
        <w:rPr>
          <w:sz w:val="28"/>
          <w:szCs w:val="28"/>
        </w:rPr>
        <w:t>64</w:t>
      </w:r>
      <w:r w:rsidRPr="00275D43">
        <w:rPr>
          <w:sz w:val="28"/>
          <w:szCs w:val="28"/>
        </w:rPr>
        <w:t>]</w:t>
      </w:r>
      <w:r w:rsidR="00743B25" w:rsidRPr="00275D43">
        <w:rPr>
          <w:sz w:val="28"/>
          <w:szCs w:val="28"/>
        </w:rPr>
        <w:t xml:space="preserve">. </w:t>
      </w:r>
      <w:r w:rsidRPr="00FC2252">
        <w:rPr>
          <w:sz w:val="28"/>
          <w:szCs w:val="28"/>
        </w:rPr>
        <w:t xml:space="preserve">Декарбонизация Китая и Индии </w:t>
      </w:r>
      <w:r w:rsidR="00743B25">
        <w:rPr>
          <w:sz w:val="28"/>
          <w:szCs w:val="28"/>
        </w:rPr>
        <w:t>–</w:t>
      </w:r>
      <w:r w:rsidRPr="00FC2252">
        <w:rPr>
          <w:sz w:val="28"/>
          <w:szCs w:val="28"/>
        </w:rPr>
        <w:t xml:space="preserve"> ключево</w:t>
      </w:r>
      <w:r w:rsidRPr="00743B25">
        <w:rPr>
          <w:sz w:val="28"/>
          <w:szCs w:val="28"/>
        </w:rPr>
        <w:t>й</w:t>
      </w:r>
      <w:r w:rsidRPr="00FC2252">
        <w:rPr>
          <w:sz w:val="28"/>
          <w:szCs w:val="28"/>
        </w:rPr>
        <w:t xml:space="preserve"> фактор достижения углеродно</w:t>
      </w:r>
      <w:r w:rsidRPr="00743B25">
        <w:rPr>
          <w:sz w:val="28"/>
          <w:szCs w:val="28"/>
        </w:rPr>
        <w:t>й</w:t>
      </w:r>
      <w:r w:rsidRPr="00FC2252">
        <w:rPr>
          <w:sz w:val="28"/>
          <w:szCs w:val="28"/>
        </w:rPr>
        <w:t xml:space="preserve"> </w:t>
      </w:r>
      <w:r w:rsidRPr="00743B25">
        <w:rPr>
          <w:sz w:val="28"/>
          <w:szCs w:val="28"/>
        </w:rPr>
        <w:t>нейтральности</w:t>
      </w:r>
      <w:r w:rsidRPr="00FC2252">
        <w:rPr>
          <w:sz w:val="28"/>
          <w:szCs w:val="28"/>
        </w:rPr>
        <w:t xml:space="preserve"> мирово</w:t>
      </w:r>
      <w:r w:rsidRPr="00743B25">
        <w:rPr>
          <w:sz w:val="28"/>
          <w:szCs w:val="28"/>
        </w:rPr>
        <w:t>й</w:t>
      </w:r>
      <w:r w:rsidRPr="00FC2252">
        <w:rPr>
          <w:sz w:val="28"/>
          <w:szCs w:val="28"/>
        </w:rPr>
        <w:t xml:space="preserve"> экономики. В связи с этим реакция этих стран на новые условия декарбонизации имеет повышенную значимость. По итогам 2022 г</w:t>
      </w:r>
      <w:r w:rsidR="00743B25">
        <w:rPr>
          <w:sz w:val="28"/>
          <w:szCs w:val="28"/>
        </w:rPr>
        <w:t>.</w:t>
      </w:r>
      <w:r w:rsidRPr="00FC2252">
        <w:rPr>
          <w:sz w:val="28"/>
          <w:szCs w:val="28"/>
        </w:rPr>
        <w:t xml:space="preserve"> в Китае ожидается ввод 156 ГВт новых мощносте</w:t>
      </w:r>
      <w:r w:rsidRPr="00743B25">
        <w:rPr>
          <w:sz w:val="28"/>
          <w:szCs w:val="28"/>
        </w:rPr>
        <w:t>й</w:t>
      </w:r>
      <w:r w:rsidRPr="00FC2252">
        <w:rPr>
          <w:sz w:val="28"/>
          <w:szCs w:val="28"/>
        </w:rPr>
        <w:t xml:space="preserve"> ВИЭ, что на 25% выше рекорда прошлого года</w:t>
      </w:r>
      <w:r w:rsidR="00743B25" w:rsidRPr="00743B25">
        <w:rPr>
          <w:sz w:val="28"/>
          <w:szCs w:val="28"/>
        </w:rPr>
        <w:t xml:space="preserve"> </w:t>
      </w:r>
      <w:r w:rsidRPr="00FC2252">
        <w:rPr>
          <w:sz w:val="28"/>
          <w:szCs w:val="28"/>
        </w:rPr>
        <w:t>[</w:t>
      </w:r>
      <w:r w:rsidR="00275D43">
        <w:rPr>
          <w:sz w:val="28"/>
          <w:szCs w:val="28"/>
        </w:rPr>
        <w:t>70</w:t>
      </w:r>
      <w:r w:rsidRPr="00FC2252">
        <w:rPr>
          <w:sz w:val="28"/>
          <w:szCs w:val="28"/>
        </w:rPr>
        <w:t>]</w:t>
      </w:r>
      <w:r w:rsidR="00743B25" w:rsidRPr="00275D43">
        <w:rPr>
          <w:sz w:val="28"/>
          <w:szCs w:val="28"/>
        </w:rPr>
        <w:t>.</w:t>
      </w:r>
      <w:r w:rsidRPr="00FC2252">
        <w:rPr>
          <w:sz w:val="28"/>
          <w:szCs w:val="28"/>
        </w:rPr>
        <w:t xml:space="preserve"> </w:t>
      </w:r>
    </w:p>
    <w:p w14:paraId="14E2D693" w14:textId="75BE1635" w:rsidR="00FC2252" w:rsidRPr="00FC2252" w:rsidRDefault="00FC2252" w:rsidP="00743B25">
      <w:pPr>
        <w:spacing w:line="360" w:lineRule="auto"/>
        <w:ind w:firstLine="709"/>
        <w:jc w:val="both"/>
        <w:rPr>
          <w:sz w:val="28"/>
          <w:szCs w:val="28"/>
        </w:rPr>
      </w:pPr>
      <w:r w:rsidRPr="00FC2252">
        <w:rPr>
          <w:sz w:val="28"/>
          <w:szCs w:val="28"/>
        </w:rPr>
        <w:t xml:space="preserve">По </w:t>
      </w:r>
      <w:r w:rsidRPr="00743B25">
        <w:rPr>
          <w:sz w:val="28"/>
          <w:szCs w:val="28"/>
        </w:rPr>
        <w:t>наиболее «жесткому» плану</w:t>
      </w:r>
      <w:r w:rsidRPr="00FC2252">
        <w:rPr>
          <w:sz w:val="28"/>
          <w:szCs w:val="28"/>
        </w:rPr>
        <w:t xml:space="preserve"> МЭА</w:t>
      </w:r>
      <w:r w:rsidRPr="00743B25">
        <w:rPr>
          <w:sz w:val="28"/>
          <w:szCs w:val="28"/>
        </w:rPr>
        <w:t xml:space="preserve"> (выпущен в 2021 г. «</w:t>
      </w:r>
      <w:proofErr w:type="spellStart"/>
      <w:r w:rsidRPr="00743B25">
        <w:rPr>
          <w:sz w:val="28"/>
          <w:szCs w:val="28"/>
        </w:rPr>
        <w:t>Net</w:t>
      </w:r>
      <w:proofErr w:type="spellEnd"/>
      <w:r w:rsidRPr="00743B25">
        <w:rPr>
          <w:sz w:val="28"/>
          <w:szCs w:val="28"/>
        </w:rPr>
        <w:t xml:space="preserve"> </w:t>
      </w:r>
      <w:proofErr w:type="spellStart"/>
      <w:r w:rsidRPr="00743B25">
        <w:rPr>
          <w:sz w:val="28"/>
          <w:szCs w:val="28"/>
        </w:rPr>
        <w:t>Zero</w:t>
      </w:r>
      <w:proofErr w:type="spellEnd"/>
      <w:r w:rsidRPr="00743B25">
        <w:rPr>
          <w:sz w:val="28"/>
          <w:szCs w:val="28"/>
        </w:rPr>
        <w:t xml:space="preserve"> </w:t>
      </w:r>
      <w:proofErr w:type="spellStart"/>
      <w:r w:rsidRPr="00743B25">
        <w:rPr>
          <w:sz w:val="28"/>
          <w:szCs w:val="28"/>
        </w:rPr>
        <w:t>by</w:t>
      </w:r>
      <w:proofErr w:type="spellEnd"/>
      <w:r w:rsidRPr="00743B25">
        <w:rPr>
          <w:sz w:val="28"/>
          <w:szCs w:val="28"/>
        </w:rPr>
        <w:t xml:space="preserve"> 2050 A </w:t>
      </w:r>
      <w:proofErr w:type="spellStart"/>
      <w:r w:rsidRPr="00743B25">
        <w:rPr>
          <w:sz w:val="28"/>
          <w:szCs w:val="28"/>
        </w:rPr>
        <w:t>Roadmap</w:t>
      </w:r>
      <w:proofErr w:type="spellEnd"/>
      <w:r w:rsidRPr="00743B25">
        <w:rPr>
          <w:sz w:val="28"/>
          <w:szCs w:val="28"/>
        </w:rPr>
        <w:t xml:space="preserve"> </w:t>
      </w:r>
      <w:proofErr w:type="spellStart"/>
      <w:r w:rsidRPr="00743B25">
        <w:rPr>
          <w:sz w:val="28"/>
          <w:szCs w:val="28"/>
        </w:rPr>
        <w:t>for</w:t>
      </w:r>
      <w:proofErr w:type="spellEnd"/>
      <w:r w:rsidRPr="00743B25">
        <w:rPr>
          <w:sz w:val="28"/>
          <w:szCs w:val="28"/>
        </w:rPr>
        <w:t xml:space="preserve"> </w:t>
      </w:r>
      <w:proofErr w:type="spellStart"/>
      <w:r w:rsidRPr="00743B25">
        <w:rPr>
          <w:sz w:val="28"/>
          <w:szCs w:val="28"/>
        </w:rPr>
        <w:t>the</w:t>
      </w:r>
      <w:proofErr w:type="spellEnd"/>
      <w:r w:rsidRPr="00743B25">
        <w:rPr>
          <w:sz w:val="28"/>
          <w:szCs w:val="28"/>
        </w:rPr>
        <w:t xml:space="preserve"> </w:t>
      </w:r>
      <w:proofErr w:type="spellStart"/>
      <w:r w:rsidRPr="00743B25">
        <w:rPr>
          <w:sz w:val="28"/>
          <w:szCs w:val="28"/>
        </w:rPr>
        <w:t>Global</w:t>
      </w:r>
      <w:proofErr w:type="spellEnd"/>
      <w:r w:rsidRPr="00743B25">
        <w:rPr>
          <w:sz w:val="28"/>
          <w:szCs w:val="28"/>
        </w:rPr>
        <w:t xml:space="preserve"> </w:t>
      </w:r>
      <w:proofErr w:type="spellStart"/>
      <w:r w:rsidRPr="00743B25">
        <w:rPr>
          <w:sz w:val="28"/>
          <w:szCs w:val="28"/>
        </w:rPr>
        <w:t>Energy</w:t>
      </w:r>
      <w:proofErr w:type="spellEnd"/>
      <w:r w:rsidRPr="00743B25">
        <w:rPr>
          <w:sz w:val="28"/>
          <w:szCs w:val="28"/>
        </w:rPr>
        <w:t xml:space="preserve"> </w:t>
      </w:r>
      <w:proofErr w:type="spellStart"/>
      <w:r w:rsidRPr="00743B25">
        <w:rPr>
          <w:sz w:val="28"/>
          <w:szCs w:val="28"/>
        </w:rPr>
        <w:t>Sector</w:t>
      </w:r>
      <w:proofErr w:type="spellEnd"/>
      <w:r w:rsidRPr="00743B25">
        <w:rPr>
          <w:sz w:val="28"/>
          <w:szCs w:val="28"/>
        </w:rPr>
        <w:t>»)</w:t>
      </w:r>
      <w:r w:rsidRPr="00FC2252">
        <w:rPr>
          <w:sz w:val="28"/>
          <w:szCs w:val="28"/>
        </w:rPr>
        <w:t>, для достижения углеродно</w:t>
      </w:r>
      <w:r w:rsidRPr="00743B25">
        <w:rPr>
          <w:sz w:val="28"/>
          <w:szCs w:val="28"/>
        </w:rPr>
        <w:t>й</w:t>
      </w:r>
      <w:r w:rsidRPr="00FC2252">
        <w:rPr>
          <w:sz w:val="28"/>
          <w:szCs w:val="28"/>
        </w:rPr>
        <w:t xml:space="preserve"> </w:t>
      </w:r>
      <w:r w:rsidRPr="00743B25">
        <w:rPr>
          <w:sz w:val="28"/>
          <w:szCs w:val="28"/>
        </w:rPr>
        <w:t>нейтральности</w:t>
      </w:r>
      <w:r w:rsidRPr="00FC2252">
        <w:rPr>
          <w:sz w:val="28"/>
          <w:szCs w:val="28"/>
        </w:rPr>
        <w:t xml:space="preserve"> планеты к 2050 г</w:t>
      </w:r>
      <w:r w:rsidRPr="00743B25">
        <w:rPr>
          <w:sz w:val="28"/>
          <w:szCs w:val="28"/>
        </w:rPr>
        <w:t>.</w:t>
      </w:r>
      <w:r w:rsidRPr="00FC2252">
        <w:rPr>
          <w:sz w:val="28"/>
          <w:szCs w:val="28"/>
        </w:rPr>
        <w:t xml:space="preserve"> следует прекратить инвестиции в открытие новых месторождений ископаемого топлива и в расширение имеющихся, помимо проектов, уже утвержденных по состоянию на 2021 г. В их целевом сценарии к 2050 г</w:t>
      </w:r>
      <w:r w:rsidRPr="00743B25">
        <w:rPr>
          <w:sz w:val="28"/>
          <w:szCs w:val="28"/>
        </w:rPr>
        <w:t xml:space="preserve">. </w:t>
      </w:r>
      <w:r w:rsidRPr="00FC2252">
        <w:rPr>
          <w:sz w:val="28"/>
          <w:szCs w:val="28"/>
        </w:rPr>
        <w:t>спрос на уголь снизится на 98%, спрос на газ снизится на 55%, а спрос на нефть снизится на 75% [</w:t>
      </w:r>
      <w:r w:rsidR="00275D43">
        <w:rPr>
          <w:sz w:val="28"/>
          <w:szCs w:val="28"/>
        </w:rPr>
        <w:t>17</w:t>
      </w:r>
      <w:r w:rsidRPr="00FC2252">
        <w:rPr>
          <w:sz w:val="28"/>
          <w:szCs w:val="28"/>
        </w:rPr>
        <w:t>]. В</w:t>
      </w:r>
      <w:r w:rsidRPr="00743B25">
        <w:rPr>
          <w:sz w:val="28"/>
          <w:szCs w:val="28"/>
        </w:rPr>
        <w:t xml:space="preserve"> </w:t>
      </w:r>
      <w:r w:rsidRPr="00FC2252">
        <w:rPr>
          <w:sz w:val="28"/>
          <w:szCs w:val="28"/>
        </w:rPr>
        <w:t>то время как 2/3 общего объема энергоснабжения в 2050 г</w:t>
      </w:r>
      <w:r w:rsidRPr="00743B25">
        <w:rPr>
          <w:sz w:val="28"/>
          <w:szCs w:val="28"/>
        </w:rPr>
        <w:t>.</w:t>
      </w:r>
      <w:r w:rsidRPr="00FC2252">
        <w:rPr>
          <w:sz w:val="28"/>
          <w:szCs w:val="28"/>
        </w:rPr>
        <w:t xml:space="preserve"> должно </w:t>
      </w:r>
      <w:r w:rsidRPr="00743B25">
        <w:rPr>
          <w:sz w:val="28"/>
          <w:szCs w:val="28"/>
        </w:rPr>
        <w:t>прийтись</w:t>
      </w:r>
      <w:r w:rsidRPr="00FC2252">
        <w:rPr>
          <w:sz w:val="28"/>
          <w:szCs w:val="28"/>
        </w:rPr>
        <w:t xml:space="preserve"> на ветряную и солнечную энергию, биоэнергию, геотермальную и гидроэнергию. </w:t>
      </w:r>
      <w:r w:rsidRPr="00743B25">
        <w:rPr>
          <w:sz w:val="28"/>
          <w:szCs w:val="28"/>
        </w:rPr>
        <w:t>Данный</w:t>
      </w:r>
      <w:r w:rsidRPr="00FC2252">
        <w:rPr>
          <w:sz w:val="28"/>
          <w:szCs w:val="28"/>
        </w:rPr>
        <w:t xml:space="preserve"> план</w:t>
      </w:r>
      <w:r w:rsidRPr="00743B25">
        <w:rPr>
          <w:sz w:val="28"/>
          <w:szCs w:val="28"/>
        </w:rPr>
        <w:t xml:space="preserve"> устанавливает достаточно жесткие рамки для ряда стран и</w:t>
      </w:r>
      <w:r w:rsidRPr="00FC2252">
        <w:rPr>
          <w:sz w:val="28"/>
          <w:szCs w:val="28"/>
        </w:rPr>
        <w:t xml:space="preserve"> имеет существенные противоречия с </w:t>
      </w:r>
      <w:r w:rsidRPr="00743B25">
        <w:rPr>
          <w:sz w:val="28"/>
          <w:szCs w:val="28"/>
        </w:rPr>
        <w:t xml:space="preserve">их </w:t>
      </w:r>
      <w:r w:rsidRPr="00FC2252">
        <w:rPr>
          <w:sz w:val="28"/>
          <w:szCs w:val="28"/>
        </w:rPr>
        <w:t>политико</w:t>
      </w:r>
      <w:r w:rsidRPr="00743B25">
        <w:rPr>
          <w:sz w:val="28"/>
          <w:szCs w:val="28"/>
        </w:rPr>
        <w:t>й</w:t>
      </w:r>
      <w:r w:rsidRPr="00FC2252">
        <w:rPr>
          <w:sz w:val="28"/>
          <w:szCs w:val="28"/>
        </w:rPr>
        <w:t xml:space="preserve"> по развитию их энергетического сектора. </w:t>
      </w:r>
      <w:r w:rsidRPr="00743B25">
        <w:rPr>
          <w:sz w:val="28"/>
          <w:szCs w:val="28"/>
        </w:rPr>
        <w:t xml:space="preserve">Очевидно, что реализуемая политика будет где-то между планом МЭА и энергетическими интересами стран, которые включают не только проблемы </w:t>
      </w:r>
      <w:proofErr w:type="spellStart"/>
      <w:r w:rsidRPr="00743B25">
        <w:rPr>
          <w:sz w:val="28"/>
          <w:szCs w:val="28"/>
        </w:rPr>
        <w:t>декорбанизации</w:t>
      </w:r>
      <w:proofErr w:type="spellEnd"/>
      <w:r w:rsidRPr="00743B25">
        <w:rPr>
          <w:sz w:val="28"/>
          <w:szCs w:val="28"/>
        </w:rPr>
        <w:t>, но и вопросы энергетической безопасности и энергоэффективности.</w:t>
      </w:r>
    </w:p>
    <w:p w14:paraId="0D5A9057" w14:textId="342CDB01" w:rsidR="00FC2252" w:rsidRPr="00FC2252" w:rsidRDefault="00FC2252" w:rsidP="00743B25">
      <w:pPr>
        <w:spacing w:line="360" w:lineRule="auto"/>
        <w:ind w:firstLine="709"/>
        <w:jc w:val="both"/>
        <w:rPr>
          <w:sz w:val="28"/>
          <w:szCs w:val="28"/>
        </w:rPr>
      </w:pPr>
      <w:r w:rsidRPr="00743B25">
        <w:rPr>
          <w:sz w:val="28"/>
          <w:szCs w:val="28"/>
        </w:rPr>
        <w:t>Очевидно, что Россия не может остаться в стороне от глобальных трендов.</w:t>
      </w:r>
      <w:r w:rsidR="005A521D" w:rsidRPr="00743B25">
        <w:rPr>
          <w:sz w:val="28"/>
          <w:szCs w:val="28"/>
        </w:rPr>
        <w:t xml:space="preserve"> В 2019 г. </w:t>
      </w:r>
      <w:r w:rsidR="00743B25">
        <w:rPr>
          <w:sz w:val="28"/>
          <w:szCs w:val="28"/>
        </w:rPr>
        <w:t>РФ</w:t>
      </w:r>
      <w:r w:rsidR="005A521D" w:rsidRPr="00743B25">
        <w:rPr>
          <w:sz w:val="28"/>
          <w:szCs w:val="28"/>
        </w:rPr>
        <w:t xml:space="preserve"> присоединилась к Парижскому соглашению, которое ставит перед собой цель не допустить глобального потепления путем поддержания средней температуры атмосферы на определенном уровне. </w:t>
      </w:r>
      <w:r w:rsidRPr="00FC2252">
        <w:rPr>
          <w:sz w:val="28"/>
          <w:szCs w:val="28"/>
        </w:rPr>
        <w:t>К 2060 г</w:t>
      </w:r>
      <w:r w:rsidR="005A521D" w:rsidRPr="00743B25">
        <w:rPr>
          <w:sz w:val="28"/>
          <w:szCs w:val="28"/>
        </w:rPr>
        <w:t>.</w:t>
      </w:r>
      <w:r w:rsidRPr="00FC2252">
        <w:rPr>
          <w:sz w:val="28"/>
          <w:szCs w:val="28"/>
        </w:rPr>
        <w:t xml:space="preserve"> планируется достижение углеродно</w:t>
      </w:r>
      <w:r w:rsidR="005A521D" w:rsidRPr="00743B25">
        <w:rPr>
          <w:sz w:val="28"/>
          <w:szCs w:val="28"/>
        </w:rPr>
        <w:t>й</w:t>
      </w:r>
      <w:r w:rsidRPr="00FC2252">
        <w:rPr>
          <w:sz w:val="28"/>
          <w:szCs w:val="28"/>
        </w:rPr>
        <w:t xml:space="preserve"> </w:t>
      </w:r>
      <w:r w:rsidR="005A521D" w:rsidRPr="00743B25">
        <w:rPr>
          <w:sz w:val="28"/>
          <w:szCs w:val="28"/>
        </w:rPr>
        <w:t>нейтральности</w:t>
      </w:r>
      <w:r w:rsidRPr="00FC2252">
        <w:rPr>
          <w:sz w:val="28"/>
          <w:szCs w:val="28"/>
        </w:rPr>
        <w:t xml:space="preserve"> РФ. Для реализации это</w:t>
      </w:r>
      <w:r w:rsidR="005A521D" w:rsidRPr="00743B25">
        <w:rPr>
          <w:sz w:val="28"/>
          <w:szCs w:val="28"/>
        </w:rPr>
        <w:t>й</w:t>
      </w:r>
      <w:r w:rsidRPr="00FC2252">
        <w:rPr>
          <w:sz w:val="28"/>
          <w:szCs w:val="28"/>
        </w:rPr>
        <w:t xml:space="preserve"> цели в конце 2021 г</w:t>
      </w:r>
      <w:r w:rsidR="005A521D" w:rsidRPr="00743B25">
        <w:rPr>
          <w:sz w:val="28"/>
          <w:szCs w:val="28"/>
        </w:rPr>
        <w:t>.</w:t>
      </w:r>
      <w:r w:rsidRPr="00FC2252">
        <w:rPr>
          <w:sz w:val="28"/>
          <w:szCs w:val="28"/>
        </w:rPr>
        <w:t xml:space="preserve"> Правительством была утверждена «Стратегия социально-экономического развития </w:t>
      </w:r>
      <w:r w:rsidR="005A521D" w:rsidRPr="00743B25">
        <w:rPr>
          <w:sz w:val="28"/>
          <w:szCs w:val="28"/>
        </w:rPr>
        <w:t>РФ</w:t>
      </w:r>
      <w:r w:rsidRPr="00FC2252">
        <w:rPr>
          <w:sz w:val="28"/>
          <w:szCs w:val="28"/>
        </w:rPr>
        <w:t xml:space="preserve"> с низким уровнем выбросов парниковых газов до 2050 г</w:t>
      </w:r>
      <w:r w:rsidR="005A521D" w:rsidRPr="00743B25">
        <w:rPr>
          <w:sz w:val="28"/>
          <w:szCs w:val="28"/>
        </w:rPr>
        <w:t>.</w:t>
      </w:r>
      <w:r w:rsidRPr="00FC2252">
        <w:rPr>
          <w:sz w:val="28"/>
          <w:szCs w:val="28"/>
        </w:rPr>
        <w:t>»</w:t>
      </w:r>
      <w:r w:rsidR="00743B25">
        <w:rPr>
          <w:sz w:val="28"/>
          <w:szCs w:val="28"/>
        </w:rPr>
        <w:t xml:space="preserve"> (Стратегия 2050)</w:t>
      </w:r>
      <w:r w:rsidRPr="00FC2252">
        <w:rPr>
          <w:sz w:val="28"/>
          <w:szCs w:val="28"/>
        </w:rPr>
        <w:t>, содержащая сценарии сокращения нетто-выбросов экономики РФ. Целево</w:t>
      </w:r>
      <w:r w:rsidR="005A521D" w:rsidRPr="00743B25">
        <w:rPr>
          <w:sz w:val="28"/>
          <w:szCs w:val="28"/>
        </w:rPr>
        <w:t>й</w:t>
      </w:r>
      <w:r w:rsidRPr="00FC2252">
        <w:rPr>
          <w:sz w:val="28"/>
          <w:szCs w:val="28"/>
        </w:rPr>
        <w:t xml:space="preserve"> сценарий сокращения нетто-выбросов предусматривает их рост с 1584 млн тонн в 2019 г</w:t>
      </w:r>
      <w:r w:rsidR="005A521D" w:rsidRPr="00743B25">
        <w:rPr>
          <w:sz w:val="28"/>
          <w:szCs w:val="28"/>
        </w:rPr>
        <w:t>.</w:t>
      </w:r>
      <w:r w:rsidRPr="00FC2252">
        <w:rPr>
          <w:sz w:val="28"/>
          <w:szCs w:val="28"/>
        </w:rPr>
        <w:t xml:space="preserve"> до 1637 млн тонн в 2030 г</w:t>
      </w:r>
      <w:r w:rsidR="005A521D" w:rsidRPr="00743B25">
        <w:rPr>
          <w:sz w:val="28"/>
          <w:szCs w:val="28"/>
        </w:rPr>
        <w:t>.</w:t>
      </w:r>
      <w:r w:rsidRPr="00FC2252">
        <w:rPr>
          <w:sz w:val="28"/>
          <w:szCs w:val="28"/>
        </w:rPr>
        <w:t xml:space="preserve"> с их </w:t>
      </w:r>
      <w:r w:rsidR="005A521D" w:rsidRPr="00743B25">
        <w:rPr>
          <w:sz w:val="28"/>
          <w:szCs w:val="28"/>
        </w:rPr>
        <w:t>дальнейшим</w:t>
      </w:r>
      <w:r w:rsidRPr="00FC2252">
        <w:rPr>
          <w:sz w:val="28"/>
          <w:szCs w:val="28"/>
        </w:rPr>
        <w:t xml:space="preserve"> сокращением с 2030 до 2050 </w:t>
      </w:r>
      <w:r w:rsidR="005A521D" w:rsidRPr="00743B25">
        <w:rPr>
          <w:sz w:val="28"/>
          <w:szCs w:val="28"/>
        </w:rPr>
        <w:t>гг.</w:t>
      </w:r>
      <w:r w:rsidRPr="00FC2252">
        <w:rPr>
          <w:sz w:val="28"/>
          <w:szCs w:val="28"/>
        </w:rPr>
        <w:t xml:space="preserve"> до 630 млн тонн</w:t>
      </w:r>
      <w:r w:rsidR="00C10315" w:rsidRPr="00743B25">
        <w:rPr>
          <w:sz w:val="28"/>
          <w:szCs w:val="28"/>
        </w:rPr>
        <w:t xml:space="preserve"> (рис. 2</w:t>
      </w:r>
      <w:r w:rsidR="001F5DA6" w:rsidRPr="001F5DA6">
        <w:rPr>
          <w:sz w:val="28"/>
          <w:szCs w:val="28"/>
        </w:rPr>
        <w:t>3</w:t>
      </w:r>
      <w:r w:rsidR="00C10315" w:rsidRPr="00743B25">
        <w:rPr>
          <w:sz w:val="28"/>
          <w:szCs w:val="28"/>
        </w:rPr>
        <w:t>)</w:t>
      </w:r>
      <w:r w:rsidRPr="00FC2252">
        <w:rPr>
          <w:sz w:val="28"/>
          <w:szCs w:val="28"/>
        </w:rPr>
        <w:t xml:space="preserve">. </w:t>
      </w:r>
    </w:p>
    <w:p w14:paraId="6AF01519" w14:textId="2B6E4B81" w:rsidR="00FC2252" w:rsidRPr="00743B25" w:rsidRDefault="00D373CF" w:rsidP="00FC2218">
      <w:pPr>
        <w:jc w:val="center"/>
        <w:rPr>
          <w:sz w:val="28"/>
          <w:szCs w:val="28"/>
        </w:rPr>
      </w:pPr>
      <w:r w:rsidRPr="00743B25">
        <w:rPr>
          <w:noProof/>
          <w:sz w:val="28"/>
          <w:szCs w:val="28"/>
          <w:lang w:eastAsia="ru-RU"/>
        </w:rPr>
        <w:drawing>
          <wp:inline distT="0" distB="0" distL="0" distR="0" wp14:anchorId="41535E7E" wp14:editId="17EB0A8D">
            <wp:extent cx="5521325" cy="2219744"/>
            <wp:effectExtent l="0" t="0" r="3175" b="31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23512" cy="2220623"/>
                    </a:xfrm>
                    <a:prstGeom prst="rect">
                      <a:avLst/>
                    </a:prstGeom>
                  </pic:spPr>
                </pic:pic>
              </a:graphicData>
            </a:graphic>
          </wp:inline>
        </w:drawing>
      </w:r>
    </w:p>
    <w:p w14:paraId="7887D40A" w14:textId="77777777" w:rsidR="00FC2218" w:rsidRDefault="00FC2218" w:rsidP="00FC2218">
      <w:pPr>
        <w:jc w:val="center"/>
        <w:rPr>
          <w:sz w:val="28"/>
          <w:szCs w:val="28"/>
        </w:rPr>
      </w:pPr>
    </w:p>
    <w:p w14:paraId="33EB5C58" w14:textId="2D6E38DA" w:rsidR="00D373CF" w:rsidRDefault="00A12DC6" w:rsidP="00FC2218">
      <w:pPr>
        <w:jc w:val="center"/>
        <w:rPr>
          <w:sz w:val="28"/>
          <w:szCs w:val="28"/>
        </w:rPr>
      </w:pPr>
      <w:r w:rsidRPr="00A12DC6">
        <w:rPr>
          <w:sz w:val="28"/>
          <w:szCs w:val="28"/>
        </w:rPr>
        <w:t xml:space="preserve">Рисунок </w:t>
      </w:r>
      <w:r w:rsidR="00C10315" w:rsidRPr="00743B25">
        <w:rPr>
          <w:sz w:val="28"/>
          <w:szCs w:val="28"/>
        </w:rPr>
        <w:t>2</w:t>
      </w:r>
      <w:r w:rsidR="001F5DA6" w:rsidRPr="001F5DA6">
        <w:rPr>
          <w:sz w:val="28"/>
          <w:szCs w:val="28"/>
        </w:rPr>
        <w:t>3</w:t>
      </w:r>
      <w:r w:rsidRPr="00A12DC6">
        <w:rPr>
          <w:sz w:val="28"/>
          <w:szCs w:val="28"/>
        </w:rPr>
        <w:t xml:space="preserve"> - Сценарии изменения углеродного баланса РФ</w:t>
      </w:r>
      <w:r w:rsidR="00743B25">
        <w:rPr>
          <w:sz w:val="28"/>
          <w:szCs w:val="28"/>
        </w:rPr>
        <w:t xml:space="preserve"> </w:t>
      </w:r>
      <w:r w:rsidRPr="00A12DC6">
        <w:rPr>
          <w:sz w:val="28"/>
          <w:szCs w:val="28"/>
        </w:rPr>
        <w:t>в Стратеги</w:t>
      </w:r>
      <w:r w:rsidR="00743B25">
        <w:rPr>
          <w:sz w:val="28"/>
          <w:szCs w:val="28"/>
        </w:rPr>
        <w:t>и</w:t>
      </w:r>
      <w:r w:rsidRPr="00A12DC6">
        <w:rPr>
          <w:sz w:val="28"/>
          <w:szCs w:val="28"/>
        </w:rPr>
        <w:t xml:space="preserve"> [</w:t>
      </w:r>
      <w:r w:rsidR="00275D43">
        <w:rPr>
          <w:sz w:val="28"/>
          <w:szCs w:val="28"/>
        </w:rPr>
        <w:t>47</w:t>
      </w:r>
      <w:r w:rsidRPr="00A12DC6">
        <w:rPr>
          <w:sz w:val="28"/>
          <w:szCs w:val="28"/>
        </w:rPr>
        <w:t>]</w:t>
      </w:r>
    </w:p>
    <w:p w14:paraId="2C661B36" w14:textId="77777777" w:rsidR="00FC2218" w:rsidRDefault="00FC2218" w:rsidP="00743B25">
      <w:pPr>
        <w:spacing w:line="360" w:lineRule="auto"/>
        <w:ind w:firstLine="709"/>
        <w:jc w:val="both"/>
        <w:rPr>
          <w:sz w:val="28"/>
          <w:szCs w:val="28"/>
        </w:rPr>
      </w:pPr>
    </w:p>
    <w:p w14:paraId="05477F1D" w14:textId="0DDE8377" w:rsidR="00906ED2" w:rsidRPr="00906ED2" w:rsidRDefault="00906ED2" w:rsidP="00743B25">
      <w:pPr>
        <w:spacing w:line="360" w:lineRule="auto"/>
        <w:ind w:firstLine="709"/>
        <w:jc w:val="both"/>
        <w:rPr>
          <w:sz w:val="28"/>
          <w:szCs w:val="28"/>
        </w:rPr>
      </w:pPr>
      <w:r w:rsidRPr="00906ED2">
        <w:rPr>
          <w:sz w:val="28"/>
          <w:szCs w:val="28"/>
        </w:rPr>
        <w:t>Декарбонизация выступает фактором, сдерживающим экономически</w:t>
      </w:r>
      <w:r w:rsidR="00743B25" w:rsidRPr="00743B25">
        <w:rPr>
          <w:sz w:val="28"/>
          <w:szCs w:val="28"/>
        </w:rPr>
        <w:t>й</w:t>
      </w:r>
      <w:r w:rsidRPr="00906ED2">
        <w:rPr>
          <w:sz w:val="28"/>
          <w:szCs w:val="28"/>
        </w:rPr>
        <w:t xml:space="preserve"> рост в кратко- и среднесрочно</w:t>
      </w:r>
      <w:r w:rsidR="00743B25" w:rsidRPr="00743B25">
        <w:rPr>
          <w:sz w:val="28"/>
          <w:szCs w:val="28"/>
        </w:rPr>
        <w:t>й</w:t>
      </w:r>
      <w:r w:rsidRPr="00906ED2">
        <w:rPr>
          <w:sz w:val="28"/>
          <w:szCs w:val="28"/>
        </w:rPr>
        <w:t xml:space="preserve"> перспективе. В долгосрочно</w:t>
      </w:r>
      <w:r w:rsidR="00743B25" w:rsidRPr="00743B25">
        <w:rPr>
          <w:sz w:val="28"/>
          <w:szCs w:val="28"/>
        </w:rPr>
        <w:t>й</w:t>
      </w:r>
      <w:r w:rsidRPr="00906ED2">
        <w:rPr>
          <w:sz w:val="28"/>
          <w:szCs w:val="28"/>
        </w:rPr>
        <w:t xml:space="preserve"> перспективе ущерб от </w:t>
      </w:r>
      <w:r w:rsidR="00743B25" w:rsidRPr="00275D43">
        <w:rPr>
          <w:sz w:val="28"/>
          <w:szCs w:val="28"/>
        </w:rPr>
        <w:t>бездействия</w:t>
      </w:r>
      <w:r w:rsidRPr="00906ED2">
        <w:rPr>
          <w:sz w:val="28"/>
          <w:szCs w:val="28"/>
        </w:rPr>
        <w:t xml:space="preserve"> и, как </w:t>
      </w:r>
      <w:r w:rsidRPr="00275D43">
        <w:rPr>
          <w:sz w:val="28"/>
          <w:szCs w:val="28"/>
        </w:rPr>
        <w:t xml:space="preserve">следствие, изменения климата перевешивает затраты на достижение </w:t>
      </w:r>
      <w:r w:rsidR="00743B25" w:rsidRPr="00275D43">
        <w:rPr>
          <w:sz w:val="28"/>
          <w:szCs w:val="28"/>
        </w:rPr>
        <w:t>углеродной</w:t>
      </w:r>
      <w:r w:rsidRPr="00275D43">
        <w:rPr>
          <w:sz w:val="28"/>
          <w:szCs w:val="28"/>
        </w:rPr>
        <w:t xml:space="preserve"> </w:t>
      </w:r>
      <w:r w:rsidR="00743B25" w:rsidRPr="00275D43">
        <w:rPr>
          <w:sz w:val="28"/>
          <w:szCs w:val="28"/>
        </w:rPr>
        <w:t>нейтральности</w:t>
      </w:r>
      <w:r w:rsidRPr="00275D43">
        <w:rPr>
          <w:sz w:val="28"/>
          <w:szCs w:val="28"/>
        </w:rPr>
        <w:t xml:space="preserve"> мирово</w:t>
      </w:r>
      <w:r w:rsidR="00743B25" w:rsidRPr="00275D43">
        <w:rPr>
          <w:sz w:val="28"/>
          <w:szCs w:val="28"/>
        </w:rPr>
        <w:t>й</w:t>
      </w:r>
      <w:r w:rsidRPr="00275D43">
        <w:rPr>
          <w:sz w:val="28"/>
          <w:szCs w:val="28"/>
        </w:rPr>
        <w:t xml:space="preserve"> экономики</w:t>
      </w:r>
      <w:r w:rsidR="00743B25" w:rsidRPr="00275D43">
        <w:rPr>
          <w:sz w:val="28"/>
          <w:szCs w:val="28"/>
        </w:rPr>
        <w:t xml:space="preserve"> </w:t>
      </w:r>
      <w:r w:rsidRPr="00275D43">
        <w:rPr>
          <w:sz w:val="28"/>
          <w:szCs w:val="28"/>
        </w:rPr>
        <w:t>[</w:t>
      </w:r>
      <w:r w:rsidR="00275D43" w:rsidRPr="00275D43">
        <w:rPr>
          <w:sz w:val="28"/>
          <w:szCs w:val="28"/>
        </w:rPr>
        <w:t>71</w:t>
      </w:r>
      <w:r w:rsidRPr="00275D43">
        <w:rPr>
          <w:sz w:val="28"/>
          <w:szCs w:val="28"/>
        </w:rPr>
        <w:t xml:space="preserve">]. С учетом низких темпов роста </w:t>
      </w:r>
      <w:r w:rsidR="00743B25" w:rsidRPr="00275D43">
        <w:rPr>
          <w:sz w:val="28"/>
          <w:szCs w:val="28"/>
        </w:rPr>
        <w:t>российской</w:t>
      </w:r>
      <w:r w:rsidRPr="00275D43">
        <w:rPr>
          <w:sz w:val="28"/>
          <w:szCs w:val="28"/>
        </w:rPr>
        <w:t xml:space="preserve"> экономики и задачи </w:t>
      </w:r>
      <w:r w:rsidR="00743B25" w:rsidRPr="00275D43">
        <w:rPr>
          <w:sz w:val="28"/>
          <w:szCs w:val="28"/>
        </w:rPr>
        <w:t>выйти</w:t>
      </w:r>
      <w:r w:rsidRPr="00275D43">
        <w:rPr>
          <w:sz w:val="28"/>
          <w:szCs w:val="28"/>
        </w:rPr>
        <w:t xml:space="preserve"> на среднемировые темпы роста, декарбонизация представляется существенным вызовом для страны. </w:t>
      </w:r>
      <w:r w:rsidR="00743B25" w:rsidRPr="00275D43">
        <w:rPr>
          <w:sz w:val="28"/>
          <w:szCs w:val="28"/>
        </w:rPr>
        <w:t>Поэтому, для</w:t>
      </w:r>
      <w:r w:rsidRPr="00906ED2">
        <w:rPr>
          <w:sz w:val="28"/>
          <w:szCs w:val="28"/>
        </w:rPr>
        <w:t xml:space="preserve"> реализации </w:t>
      </w:r>
      <w:r w:rsidR="00743B25" w:rsidRPr="00275D43">
        <w:rPr>
          <w:sz w:val="28"/>
          <w:szCs w:val="28"/>
        </w:rPr>
        <w:t>Стратегии 2050</w:t>
      </w:r>
      <w:r w:rsidRPr="00906ED2">
        <w:rPr>
          <w:sz w:val="28"/>
          <w:szCs w:val="28"/>
        </w:rPr>
        <w:t xml:space="preserve">, по нашему мнению, необходимо уделять </w:t>
      </w:r>
      <w:r w:rsidR="00743B25" w:rsidRPr="00275D43">
        <w:rPr>
          <w:sz w:val="28"/>
          <w:szCs w:val="28"/>
        </w:rPr>
        <w:t>особый</w:t>
      </w:r>
      <w:r w:rsidRPr="00906ED2">
        <w:rPr>
          <w:sz w:val="28"/>
          <w:szCs w:val="28"/>
        </w:rPr>
        <w:t xml:space="preserve"> фокус именно мероприятиям по сокращению выбросов ПГ</w:t>
      </w:r>
      <w:r w:rsidRPr="00275D43">
        <w:rPr>
          <w:sz w:val="28"/>
          <w:szCs w:val="28"/>
        </w:rPr>
        <w:t xml:space="preserve"> (парниковых газов)</w:t>
      </w:r>
      <w:r w:rsidRPr="00906ED2">
        <w:rPr>
          <w:sz w:val="28"/>
          <w:szCs w:val="28"/>
        </w:rPr>
        <w:t xml:space="preserve">. </w:t>
      </w:r>
      <w:r w:rsidR="00743B25" w:rsidRPr="00275D43">
        <w:rPr>
          <w:sz w:val="28"/>
          <w:szCs w:val="28"/>
        </w:rPr>
        <w:t>Т</w:t>
      </w:r>
      <w:r w:rsidRPr="00906ED2">
        <w:rPr>
          <w:sz w:val="28"/>
          <w:szCs w:val="28"/>
        </w:rPr>
        <w:t xml:space="preserve">олько те страны, которые смогли сократить удельные выбросы ПГ на одного работника, смогли создать </w:t>
      </w:r>
      <w:r w:rsidR="00743B25" w:rsidRPr="00275D43">
        <w:rPr>
          <w:sz w:val="28"/>
          <w:szCs w:val="28"/>
        </w:rPr>
        <w:t>прочный</w:t>
      </w:r>
      <w:r w:rsidRPr="00906ED2">
        <w:rPr>
          <w:sz w:val="28"/>
          <w:szCs w:val="28"/>
        </w:rPr>
        <w:t xml:space="preserve"> задел для будущего сокращения абсолютных выбросов ПГ. В странах ОЭСР они сократились на 20,5%, в то время как в среднем в мире они выросли на 12,6%, а в России выросли на 14%. </w:t>
      </w:r>
      <w:r w:rsidRPr="00D92406">
        <w:rPr>
          <w:sz w:val="28"/>
          <w:szCs w:val="28"/>
        </w:rPr>
        <w:t>[</w:t>
      </w:r>
      <w:r w:rsidR="00275D43" w:rsidRPr="00275D43">
        <w:rPr>
          <w:sz w:val="28"/>
          <w:szCs w:val="28"/>
        </w:rPr>
        <w:t>74</w:t>
      </w:r>
      <w:r w:rsidRPr="00D92406">
        <w:rPr>
          <w:sz w:val="28"/>
          <w:szCs w:val="28"/>
        </w:rPr>
        <w:t>]</w:t>
      </w:r>
      <w:r w:rsidR="00743B25" w:rsidRPr="00D92406">
        <w:rPr>
          <w:sz w:val="28"/>
          <w:szCs w:val="28"/>
        </w:rPr>
        <w:t>.</w:t>
      </w:r>
    </w:p>
    <w:p w14:paraId="11D98130" w14:textId="71BF9B69" w:rsidR="00906ED2" w:rsidRPr="00743B25" w:rsidRDefault="00A12DC6" w:rsidP="00743B25">
      <w:pPr>
        <w:spacing w:line="360" w:lineRule="auto"/>
        <w:ind w:firstLine="709"/>
        <w:jc w:val="both"/>
        <w:rPr>
          <w:sz w:val="28"/>
          <w:szCs w:val="28"/>
        </w:rPr>
      </w:pPr>
      <w:r w:rsidRPr="00FC2252">
        <w:rPr>
          <w:sz w:val="28"/>
          <w:szCs w:val="28"/>
        </w:rPr>
        <w:t>На текущи</w:t>
      </w:r>
      <w:r w:rsidR="00743B25" w:rsidRPr="00275D43">
        <w:rPr>
          <w:sz w:val="28"/>
          <w:szCs w:val="28"/>
        </w:rPr>
        <w:t>й</w:t>
      </w:r>
      <w:r w:rsidRPr="00FC2252">
        <w:rPr>
          <w:sz w:val="28"/>
          <w:szCs w:val="28"/>
        </w:rPr>
        <w:t xml:space="preserve"> момент только 7 </w:t>
      </w:r>
      <w:r w:rsidR="00743B25" w:rsidRPr="00275D43">
        <w:rPr>
          <w:sz w:val="28"/>
          <w:szCs w:val="28"/>
        </w:rPr>
        <w:t>российских</w:t>
      </w:r>
      <w:r w:rsidRPr="00FC2252">
        <w:rPr>
          <w:sz w:val="28"/>
          <w:szCs w:val="28"/>
        </w:rPr>
        <w:t xml:space="preserve"> компаний объявили о цели достичь углеродно</w:t>
      </w:r>
      <w:r w:rsidR="00743B25" w:rsidRPr="00275D43">
        <w:rPr>
          <w:sz w:val="28"/>
          <w:szCs w:val="28"/>
        </w:rPr>
        <w:t>й</w:t>
      </w:r>
      <w:r w:rsidRPr="00FC2252">
        <w:rPr>
          <w:sz w:val="28"/>
          <w:szCs w:val="28"/>
        </w:rPr>
        <w:t xml:space="preserve"> </w:t>
      </w:r>
      <w:r w:rsidR="00743B25" w:rsidRPr="00275D43">
        <w:rPr>
          <w:sz w:val="28"/>
          <w:szCs w:val="28"/>
        </w:rPr>
        <w:t>нейтральности</w:t>
      </w:r>
      <w:r w:rsidR="00906ED2" w:rsidRPr="00275D43">
        <w:rPr>
          <w:sz w:val="28"/>
          <w:szCs w:val="28"/>
        </w:rPr>
        <w:t xml:space="preserve"> – </w:t>
      </w:r>
      <w:r w:rsidR="00743B25" w:rsidRPr="00275D43">
        <w:rPr>
          <w:sz w:val="28"/>
          <w:szCs w:val="28"/>
        </w:rPr>
        <w:t>Лукойл</w:t>
      </w:r>
      <w:r w:rsidR="00906ED2" w:rsidRPr="00275D43">
        <w:rPr>
          <w:sz w:val="28"/>
          <w:szCs w:val="28"/>
        </w:rPr>
        <w:t xml:space="preserve">, Роснефть, </w:t>
      </w:r>
      <w:proofErr w:type="spellStart"/>
      <w:r w:rsidR="00906ED2" w:rsidRPr="00275D43">
        <w:rPr>
          <w:sz w:val="28"/>
          <w:szCs w:val="28"/>
        </w:rPr>
        <w:t>Сбер</w:t>
      </w:r>
      <w:proofErr w:type="spellEnd"/>
      <w:r w:rsidR="00906ED2" w:rsidRPr="00275D43">
        <w:rPr>
          <w:sz w:val="28"/>
          <w:szCs w:val="28"/>
        </w:rPr>
        <w:t xml:space="preserve">, X5 </w:t>
      </w:r>
      <w:proofErr w:type="spellStart"/>
      <w:r w:rsidR="00906ED2" w:rsidRPr="00275D43">
        <w:rPr>
          <w:sz w:val="28"/>
          <w:szCs w:val="28"/>
        </w:rPr>
        <w:t>Retail</w:t>
      </w:r>
      <w:proofErr w:type="spellEnd"/>
      <w:r w:rsidR="00906ED2" w:rsidRPr="00275D43">
        <w:rPr>
          <w:sz w:val="28"/>
          <w:szCs w:val="28"/>
        </w:rPr>
        <w:t xml:space="preserve"> </w:t>
      </w:r>
      <w:proofErr w:type="spellStart"/>
      <w:r w:rsidR="00906ED2" w:rsidRPr="00275D43">
        <w:rPr>
          <w:sz w:val="28"/>
          <w:szCs w:val="28"/>
        </w:rPr>
        <w:t>Group</w:t>
      </w:r>
      <w:proofErr w:type="spellEnd"/>
      <w:r w:rsidR="00906ED2" w:rsidRPr="00275D43">
        <w:rPr>
          <w:sz w:val="28"/>
          <w:szCs w:val="28"/>
        </w:rPr>
        <w:t xml:space="preserve">, Татнефть, </w:t>
      </w:r>
      <w:proofErr w:type="spellStart"/>
      <w:r w:rsidR="00906ED2" w:rsidRPr="00275D43">
        <w:rPr>
          <w:sz w:val="28"/>
          <w:szCs w:val="28"/>
        </w:rPr>
        <w:t>En</w:t>
      </w:r>
      <w:proofErr w:type="spellEnd"/>
      <w:r w:rsidR="00906ED2" w:rsidRPr="00275D43">
        <w:rPr>
          <w:sz w:val="28"/>
          <w:szCs w:val="28"/>
        </w:rPr>
        <w:t xml:space="preserve">+ и </w:t>
      </w:r>
      <w:proofErr w:type="spellStart"/>
      <w:r w:rsidR="00906ED2" w:rsidRPr="00275D43">
        <w:rPr>
          <w:sz w:val="28"/>
          <w:szCs w:val="28"/>
        </w:rPr>
        <w:t>М.Видео</w:t>
      </w:r>
      <w:proofErr w:type="spellEnd"/>
      <w:r w:rsidR="00906ED2" w:rsidRPr="00275D43">
        <w:rPr>
          <w:sz w:val="28"/>
          <w:szCs w:val="28"/>
        </w:rPr>
        <w:t>-Эльдорадо.</w:t>
      </w:r>
      <w:r w:rsidRPr="00275D43">
        <w:rPr>
          <w:sz w:val="28"/>
          <w:szCs w:val="28"/>
        </w:rPr>
        <w:t xml:space="preserve"> При этом среди</w:t>
      </w:r>
      <w:r w:rsidRPr="00743B25">
        <w:rPr>
          <w:sz w:val="28"/>
          <w:szCs w:val="28"/>
        </w:rPr>
        <w:t xml:space="preserve"> </w:t>
      </w:r>
      <w:r w:rsidR="00743B25" w:rsidRPr="00743B25">
        <w:rPr>
          <w:sz w:val="28"/>
          <w:szCs w:val="28"/>
        </w:rPr>
        <w:t>крупнейших</w:t>
      </w:r>
      <w:r w:rsidRPr="00743B25">
        <w:rPr>
          <w:sz w:val="28"/>
          <w:szCs w:val="28"/>
        </w:rPr>
        <w:t xml:space="preserve"> </w:t>
      </w:r>
      <w:r w:rsidR="00743B25" w:rsidRPr="00743B25">
        <w:rPr>
          <w:sz w:val="28"/>
          <w:szCs w:val="28"/>
        </w:rPr>
        <w:t>российских</w:t>
      </w:r>
      <w:r w:rsidRPr="00743B25">
        <w:rPr>
          <w:sz w:val="28"/>
          <w:szCs w:val="28"/>
        </w:rPr>
        <w:t xml:space="preserve"> компаний достаточно широко распространены практики декарбонизации. Так, 31 из 50 </w:t>
      </w:r>
      <w:r w:rsidR="00743B25" w:rsidRPr="00743B25">
        <w:rPr>
          <w:sz w:val="28"/>
          <w:szCs w:val="28"/>
        </w:rPr>
        <w:t>крупнейших</w:t>
      </w:r>
      <w:r w:rsidRPr="00743B25">
        <w:rPr>
          <w:sz w:val="28"/>
          <w:szCs w:val="28"/>
        </w:rPr>
        <w:t xml:space="preserve"> компаний России имеют программы по сокращению выбросов ПГ.</w:t>
      </w:r>
      <w:r w:rsidR="00743B25" w:rsidRPr="00743B25">
        <w:rPr>
          <w:sz w:val="28"/>
          <w:szCs w:val="28"/>
        </w:rPr>
        <w:t xml:space="preserve"> </w:t>
      </w:r>
      <w:r w:rsidRPr="00743B25">
        <w:rPr>
          <w:sz w:val="28"/>
          <w:szCs w:val="28"/>
        </w:rPr>
        <w:t>На эти 31 компании приходится порядка 2/5 ВВП России</w:t>
      </w:r>
      <w:r w:rsidR="00743B25" w:rsidRPr="00743B25">
        <w:rPr>
          <w:sz w:val="28"/>
          <w:szCs w:val="28"/>
        </w:rPr>
        <w:t xml:space="preserve"> [</w:t>
      </w:r>
      <w:r w:rsidR="00386C7D">
        <w:rPr>
          <w:sz w:val="28"/>
          <w:szCs w:val="28"/>
        </w:rPr>
        <w:t>57</w:t>
      </w:r>
      <w:r w:rsidRPr="00743B25">
        <w:rPr>
          <w:sz w:val="28"/>
          <w:szCs w:val="28"/>
        </w:rPr>
        <w:t>]</w:t>
      </w:r>
      <w:r w:rsidR="00743B25" w:rsidRPr="00743B25">
        <w:rPr>
          <w:sz w:val="28"/>
          <w:szCs w:val="28"/>
        </w:rPr>
        <w:t>.</w:t>
      </w:r>
      <w:r w:rsidRPr="00743B25">
        <w:rPr>
          <w:sz w:val="28"/>
          <w:szCs w:val="28"/>
        </w:rPr>
        <w:t xml:space="preserve"> </w:t>
      </w:r>
      <w:r w:rsidR="00906ED2" w:rsidRPr="00743B25">
        <w:rPr>
          <w:sz w:val="28"/>
          <w:szCs w:val="28"/>
        </w:rPr>
        <w:t>Среди представителе</w:t>
      </w:r>
      <w:r w:rsidR="00743B25" w:rsidRPr="00743B25">
        <w:rPr>
          <w:sz w:val="28"/>
          <w:szCs w:val="28"/>
        </w:rPr>
        <w:t>й</w:t>
      </w:r>
      <w:r w:rsidR="00906ED2" w:rsidRPr="00743B25">
        <w:rPr>
          <w:sz w:val="28"/>
          <w:szCs w:val="28"/>
        </w:rPr>
        <w:t xml:space="preserve"> нефтегазового бизнеса Газпром нефть</w:t>
      </w:r>
      <w:r w:rsidR="00743B25">
        <w:rPr>
          <w:sz w:val="28"/>
          <w:szCs w:val="28"/>
        </w:rPr>
        <w:t xml:space="preserve"> </w:t>
      </w:r>
      <w:r w:rsidR="00906ED2" w:rsidRPr="00743B25">
        <w:rPr>
          <w:sz w:val="28"/>
          <w:szCs w:val="28"/>
        </w:rPr>
        <w:t>поставил</w:t>
      </w:r>
      <w:r w:rsidR="00743B25">
        <w:rPr>
          <w:sz w:val="28"/>
          <w:szCs w:val="28"/>
        </w:rPr>
        <w:t>а</w:t>
      </w:r>
      <w:r w:rsidR="00906ED2" w:rsidRPr="00743B25">
        <w:rPr>
          <w:sz w:val="28"/>
          <w:szCs w:val="28"/>
        </w:rPr>
        <w:t xml:space="preserve"> задачу сократить удельные выбросы ПГ к 2030 г</w:t>
      </w:r>
      <w:r w:rsidR="00743B25">
        <w:rPr>
          <w:sz w:val="28"/>
          <w:szCs w:val="28"/>
        </w:rPr>
        <w:t>.</w:t>
      </w:r>
      <w:r w:rsidR="00906ED2" w:rsidRPr="00743B25">
        <w:rPr>
          <w:sz w:val="28"/>
          <w:szCs w:val="28"/>
        </w:rPr>
        <w:t xml:space="preserve"> на треть. В последние годы компания активно занималась повышением энергоэффективности, утилизацие</w:t>
      </w:r>
      <w:r w:rsidR="00743B25" w:rsidRPr="00743B25">
        <w:rPr>
          <w:sz w:val="28"/>
          <w:szCs w:val="28"/>
        </w:rPr>
        <w:t>й</w:t>
      </w:r>
      <w:r w:rsidR="00906ED2" w:rsidRPr="00743B25">
        <w:rPr>
          <w:sz w:val="28"/>
          <w:szCs w:val="28"/>
        </w:rPr>
        <w:t xml:space="preserve"> попутного нефтяного газа и выбросов метана. В качестве будущих направлений развития компания рассматривает рынок водорода. </w:t>
      </w:r>
    </w:p>
    <w:p w14:paraId="5902ABA1" w14:textId="7B24677F" w:rsidR="00743B25" w:rsidRDefault="00906ED2" w:rsidP="00743B25">
      <w:pPr>
        <w:spacing w:line="360" w:lineRule="auto"/>
        <w:ind w:firstLine="709"/>
        <w:jc w:val="both"/>
        <w:rPr>
          <w:sz w:val="28"/>
          <w:szCs w:val="28"/>
        </w:rPr>
      </w:pPr>
      <w:r w:rsidRPr="00743B25">
        <w:rPr>
          <w:sz w:val="28"/>
          <w:szCs w:val="28"/>
        </w:rPr>
        <w:t xml:space="preserve">В изменившихся условиях 2022 г. </w:t>
      </w:r>
      <w:r w:rsidR="00743B25" w:rsidRPr="00743B25">
        <w:rPr>
          <w:sz w:val="28"/>
          <w:szCs w:val="28"/>
        </w:rPr>
        <w:t>российский</w:t>
      </w:r>
      <w:r w:rsidR="00FC2252" w:rsidRPr="00FC2252">
        <w:rPr>
          <w:sz w:val="28"/>
          <w:szCs w:val="28"/>
        </w:rPr>
        <w:t xml:space="preserve"> бизнес </w:t>
      </w:r>
      <w:r w:rsidRPr="00743B25">
        <w:rPr>
          <w:sz w:val="28"/>
          <w:szCs w:val="28"/>
        </w:rPr>
        <w:t xml:space="preserve">в целом </w:t>
      </w:r>
      <w:r w:rsidR="00FC2252" w:rsidRPr="00FC2252">
        <w:rPr>
          <w:sz w:val="28"/>
          <w:szCs w:val="28"/>
        </w:rPr>
        <w:t xml:space="preserve">не снизил цели по сокращению своего углеродного следа и рационально адаптировался к новым условиям </w:t>
      </w:r>
      <w:proofErr w:type="spellStart"/>
      <w:r w:rsidR="00FC2252" w:rsidRPr="00FC2252">
        <w:rPr>
          <w:sz w:val="28"/>
          <w:szCs w:val="28"/>
        </w:rPr>
        <w:t>декарбонизаци</w:t>
      </w:r>
      <w:proofErr w:type="spellEnd"/>
      <w:r w:rsidR="00743B25">
        <w:rPr>
          <w:sz w:val="28"/>
          <w:szCs w:val="28"/>
        </w:rPr>
        <w:t xml:space="preserve"> </w:t>
      </w:r>
      <w:r w:rsidRPr="00743B25">
        <w:rPr>
          <w:sz w:val="28"/>
          <w:szCs w:val="28"/>
        </w:rPr>
        <w:t>[</w:t>
      </w:r>
      <w:r w:rsidR="00386C7D">
        <w:rPr>
          <w:sz w:val="28"/>
          <w:szCs w:val="28"/>
        </w:rPr>
        <w:t>28</w:t>
      </w:r>
      <w:r w:rsidRPr="00743B25">
        <w:rPr>
          <w:sz w:val="28"/>
          <w:szCs w:val="28"/>
        </w:rPr>
        <w:t>].</w:t>
      </w:r>
      <w:r w:rsidR="00743B25">
        <w:rPr>
          <w:sz w:val="28"/>
          <w:szCs w:val="28"/>
        </w:rPr>
        <w:t xml:space="preserve"> </w:t>
      </w:r>
      <w:r w:rsidR="00743B25" w:rsidRPr="00743B25">
        <w:rPr>
          <w:sz w:val="28"/>
          <w:szCs w:val="28"/>
        </w:rPr>
        <w:t xml:space="preserve">Важность повестки </w:t>
      </w:r>
      <w:proofErr w:type="spellStart"/>
      <w:r w:rsidR="00743B25" w:rsidRPr="00743B25">
        <w:rPr>
          <w:sz w:val="28"/>
          <w:szCs w:val="28"/>
        </w:rPr>
        <w:t>низкоуглеродного</w:t>
      </w:r>
      <w:proofErr w:type="spellEnd"/>
      <w:r w:rsidR="00743B25" w:rsidRPr="00743B25">
        <w:rPr>
          <w:sz w:val="28"/>
          <w:szCs w:val="28"/>
        </w:rPr>
        <w:t xml:space="preserve"> развития для бизнеса</w:t>
      </w:r>
      <w:r w:rsidR="00743B25">
        <w:rPr>
          <w:sz w:val="28"/>
          <w:szCs w:val="28"/>
        </w:rPr>
        <w:t xml:space="preserve"> в РФ</w:t>
      </w:r>
      <w:r w:rsidR="00743B25" w:rsidRPr="00743B25">
        <w:rPr>
          <w:sz w:val="28"/>
          <w:szCs w:val="28"/>
        </w:rPr>
        <w:t xml:space="preserve"> определяется для него через комбинацию 3-х ключевых факторов: регуляторного давления на внутреннем и зарубежных рынках, возможности привлекать финансирование на улучшенных условиях на внутреннем и зарубежных рынках, а также требованиях клиентов к углеродному следу продукции либо услуг (рис. 2</w:t>
      </w:r>
      <w:r w:rsidR="001F5DA6" w:rsidRPr="001F5DA6">
        <w:rPr>
          <w:sz w:val="28"/>
          <w:szCs w:val="28"/>
        </w:rPr>
        <w:t>4</w:t>
      </w:r>
      <w:r w:rsidR="00743B25" w:rsidRPr="00743B25">
        <w:rPr>
          <w:sz w:val="28"/>
          <w:szCs w:val="28"/>
        </w:rPr>
        <w:t xml:space="preserve">). </w:t>
      </w:r>
    </w:p>
    <w:p w14:paraId="3EA35FB5" w14:textId="77777777" w:rsidR="00FC2218" w:rsidRPr="00743B25" w:rsidRDefault="00FC2218" w:rsidP="00743B25">
      <w:pPr>
        <w:spacing w:line="360" w:lineRule="auto"/>
        <w:ind w:firstLine="709"/>
        <w:jc w:val="both"/>
        <w:rPr>
          <w:sz w:val="28"/>
          <w:szCs w:val="28"/>
        </w:rPr>
      </w:pPr>
    </w:p>
    <w:p w14:paraId="73C416B2" w14:textId="72B320B1" w:rsidR="00743B25" w:rsidRPr="00743B25" w:rsidRDefault="00743B25" w:rsidP="00FC2218">
      <w:pPr>
        <w:jc w:val="center"/>
        <w:rPr>
          <w:sz w:val="28"/>
          <w:szCs w:val="28"/>
        </w:rPr>
      </w:pPr>
      <w:r w:rsidRPr="00743B25">
        <w:rPr>
          <w:noProof/>
          <w:sz w:val="28"/>
          <w:szCs w:val="28"/>
          <w:lang w:eastAsia="ru-RU"/>
        </w:rPr>
        <w:drawing>
          <wp:inline distT="0" distB="0" distL="0" distR="0" wp14:anchorId="5CFA20CF" wp14:editId="0ED9A1F8">
            <wp:extent cx="4479925" cy="3398613"/>
            <wp:effectExtent l="0" t="0" r="3175"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480530" cy="3399072"/>
                    </a:xfrm>
                    <a:prstGeom prst="rect">
                      <a:avLst/>
                    </a:prstGeom>
                  </pic:spPr>
                </pic:pic>
              </a:graphicData>
            </a:graphic>
          </wp:inline>
        </w:drawing>
      </w:r>
    </w:p>
    <w:p w14:paraId="402C9CDA" w14:textId="77777777" w:rsidR="00FC2218" w:rsidRDefault="00FC2218" w:rsidP="00FC2218">
      <w:pPr>
        <w:jc w:val="center"/>
        <w:rPr>
          <w:sz w:val="28"/>
          <w:szCs w:val="28"/>
        </w:rPr>
      </w:pPr>
    </w:p>
    <w:p w14:paraId="09EA31B0" w14:textId="41ED1ADE" w:rsidR="00743B25" w:rsidRPr="00743B25" w:rsidRDefault="00743B25" w:rsidP="00FC2218">
      <w:pPr>
        <w:jc w:val="center"/>
        <w:rPr>
          <w:sz w:val="28"/>
          <w:szCs w:val="28"/>
        </w:rPr>
      </w:pPr>
      <w:r w:rsidRPr="00743B25">
        <w:rPr>
          <w:sz w:val="28"/>
          <w:szCs w:val="28"/>
        </w:rPr>
        <w:t>Рисунок 2</w:t>
      </w:r>
      <w:r w:rsidR="001F5DA6" w:rsidRPr="001F5DA6">
        <w:rPr>
          <w:sz w:val="28"/>
          <w:szCs w:val="28"/>
        </w:rPr>
        <w:t>4</w:t>
      </w:r>
      <w:r w:rsidRPr="00743B25">
        <w:rPr>
          <w:sz w:val="28"/>
          <w:szCs w:val="28"/>
        </w:rPr>
        <w:t xml:space="preserve"> - Ключевые стимулы/драйверы декарбонизации для компаний респондентов в конце 2021 и 2022 году [</w:t>
      </w:r>
      <w:r w:rsidR="00386C7D">
        <w:rPr>
          <w:sz w:val="28"/>
          <w:szCs w:val="28"/>
        </w:rPr>
        <w:t>28</w:t>
      </w:r>
      <w:r w:rsidRPr="00743B25">
        <w:rPr>
          <w:sz w:val="28"/>
          <w:szCs w:val="28"/>
        </w:rPr>
        <w:t>]</w:t>
      </w:r>
    </w:p>
    <w:p w14:paraId="712387FA" w14:textId="77777777" w:rsidR="00FC2218" w:rsidRDefault="00FC2218" w:rsidP="00743B25">
      <w:pPr>
        <w:spacing w:line="360" w:lineRule="auto"/>
        <w:ind w:firstLine="709"/>
        <w:jc w:val="both"/>
        <w:rPr>
          <w:sz w:val="28"/>
          <w:szCs w:val="28"/>
        </w:rPr>
      </w:pPr>
    </w:p>
    <w:p w14:paraId="78A5C153" w14:textId="0A8A27BF" w:rsidR="00FC2252" w:rsidRPr="00743B25" w:rsidRDefault="00FC2252" w:rsidP="00743B25">
      <w:pPr>
        <w:spacing w:line="360" w:lineRule="auto"/>
        <w:ind w:firstLine="709"/>
        <w:jc w:val="both"/>
        <w:rPr>
          <w:sz w:val="28"/>
          <w:szCs w:val="28"/>
        </w:rPr>
      </w:pPr>
      <w:r w:rsidRPr="00FC2252">
        <w:rPr>
          <w:sz w:val="28"/>
          <w:szCs w:val="28"/>
        </w:rPr>
        <w:t>Начиная с 2022 г</w:t>
      </w:r>
      <w:r w:rsidR="00743B25" w:rsidRPr="00386C7D">
        <w:rPr>
          <w:sz w:val="28"/>
          <w:szCs w:val="28"/>
        </w:rPr>
        <w:t>.</w:t>
      </w:r>
      <w:r w:rsidRPr="00FC2252">
        <w:rPr>
          <w:sz w:val="28"/>
          <w:szCs w:val="28"/>
        </w:rPr>
        <w:t xml:space="preserve"> отсутствие доступа к передовым технологиям</w:t>
      </w:r>
      <w:r w:rsidR="000D5A47" w:rsidRPr="00386C7D">
        <w:rPr>
          <w:sz w:val="28"/>
          <w:szCs w:val="28"/>
        </w:rPr>
        <w:t xml:space="preserve"> </w:t>
      </w:r>
      <w:r w:rsidRPr="00FC2252">
        <w:rPr>
          <w:sz w:val="28"/>
          <w:szCs w:val="28"/>
        </w:rPr>
        <w:t>– главное долгосрочное препятствие для декарбонизации России. Технологические санкции, введенные против РФ в 2022 г</w:t>
      </w:r>
      <w:r w:rsidR="00743B25" w:rsidRPr="00743B25">
        <w:rPr>
          <w:sz w:val="28"/>
          <w:szCs w:val="28"/>
        </w:rPr>
        <w:t>.</w:t>
      </w:r>
      <w:r w:rsidRPr="00FC2252">
        <w:rPr>
          <w:sz w:val="28"/>
          <w:szCs w:val="28"/>
        </w:rPr>
        <w:t xml:space="preserve"> странами ЕС, США и рядом иных стран ОЭСР, затрагивают ряд направлений экспорта технологий. В то же время Россия является одним из </w:t>
      </w:r>
      <w:r w:rsidR="00743B25" w:rsidRPr="00743B25">
        <w:rPr>
          <w:sz w:val="28"/>
          <w:szCs w:val="28"/>
        </w:rPr>
        <w:t>важнейших</w:t>
      </w:r>
      <w:r w:rsidRPr="00FC2252">
        <w:rPr>
          <w:sz w:val="28"/>
          <w:szCs w:val="28"/>
        </w:rPr>
        <w:t xml:space="preserve"> мировых поставщиков инертных газов, контролируя порядка 30% рынка аргона, гелия и неона, криптона и ксенона, необходимых для производства микроэлектроники</w:t>
      </w:r>
      <w:r w:rsidR="00743B25" w:rsidRPr="00743B25">
        <w:rPr>
          <w:sz w:val="28"/>
          <w:szCs w:val="28"/>
        </w:rPr>
        <w:t xml:space="preserve"> </w:t>
      </w:r>
      <w:r w:rsidRPr="00FC2252">
        <w:rPr>
          <w:sz w:val="28"/>
          <w:szCs w:val="28"/>
        </w:rPr>
        <w:t>[</w:t>
      </w:r>
      <w:r w:rsidR="00386C7D">
        <w:rPr>
          <w:sz w:val="28"/>
          <w:szCs w:val="28"/>
        </w:rPr>
        <w:t>41</w:t>
      </w:r>
      <w:r w:rsidRPr="00FC2252">
        <w:rPr>
          <w:sz w:val="28"/>
          <w:szCs w:val="28"/>
        </w:rPr>
        <w:t>] Также страна обладает высокими запасами минералов и редкоземельных металлов, необходимых для декарбонизации мирово</w:t>
      </w:r>
      <w:r w:rsidR="00743B25" w:rsidRPr="00743B25">
        <w:rPr>
          <w:sz w:val="28"/>
          <w:szCs w:val="28"/>
        </w:rPr>
        <w:t>й</w:t>
      </w:r>
      <w:r w:rsidRPr="00FC2252">
        <w:rPr>
          <w:sz w:val="28"/>
          <w:szCs w:val="28"/>
        </w:rPr>
        <w:t xml:space="preserve"> экономики, в частности, развития ВИЭ и производства батарей для транспорта, использующего электротягу</w:t>
      </w:r>
      <w:r w:rsidR="00743B25" w:rsidRPr="00743B25">
        <w:rPr>
          <w:sz w:val="28"/>
          <w:szCs w:val="28"/>
        </w:rPr>
        <w:t xml:space="preserve"> </w:t>
      </w:r>
      <w:r w:rsidRPr="00FC2252">
        <w:rPr>
          <w:sz w:val="28"/>
          <w:szCs w:val="28"/>
        </w:rPr>
        <w:t>[</w:t>
      </w:r>
      <w:r w:rsidR="00386C7D">
        <w:rPr>
          <w:sz w:val="28"/>
          <w:szCs w:val="28"/>
        </w:rPr>
        <w:t>67</w:t>
      </w:r>
      <w:r w:rsidRPr="00386C7D">
        <w:rPr>
          <w:sz w:val="28"/>
          <w:szCs w:val="28"/>
        </w:rPr>
        <w:t>]</w:t>
      </w:r>
      <w:r w:rsidR="00743B25" w:rsidRPr="00386C7D">
        <w:rPr>
          <w:sz w:val="28"/>
          <w:szCs w:val="28"/>
        </w:rPr>
        <w:t xml:space="preserve">. </w:t>
      </w:r>
      <w:r w:rsidRPr="00743B25">
        <w:rPr>
          <w:sz w:val="28"/>
          <w:szCs w:val="28"/>
        </w:rPr>
        <w:t>Это создает определенное пространство для будущего взаимоде</w:t>
      </w:r>
      <w:r w:rsidR="00743B25" w:rsidRPr="00743B25">
        <w:rPr>
          <w:sz w:val="28"/>
          <w:szCs w:val="28"/>
        </w:rPr>
        <w:t>й</w:t>
      </w:r>
      <w:r w:rsidRPr="00743B25">
        <w:rPr>
          <w:sz w:val="28"/>
          <w:szCs w:val="28"/>
        </w:rPr>
        <w:t>ствия с поставщиками технологий при сохранении санкций в долгосрочно</w:t>
      </w:r>
      <w:r w:rsidR="00743B25" w:rsidRPr="00743B25">
        <w:rPr>
          <w:sz w:val="28"/>
          <w:szCs w:val="28"/>
        </w:rPr>
        <w:t>й</w:t>
      </w:r>
      <w:r w:rsidRPr="00743B25">
        <w:rPr>
          <w:sz w:val="28"/>
          <w:szCs w:val="28"/>
        </w:rPr>
        <w:t xml:space="preserve"> перспективе. </w:t>
      </w:r>
    </w:p>
    <w:p w14:paraId="05B9CB31" w14:textId="69784052" w:rsidR="00760CF8" w:rsidRPr="00386C7D" w:rsidRDefault="00760CF8" w:rsidP="00760CF8">
      <w:pPr>
        <w:spacing w:line="360" w:lineRule="auto"/>
        <w:ind w:firstLine="709"/>
        <w:jc w:val="both"/>
        <w:rPr>
          <w:sz w:val="28"/>
          <w:szCs w:val="28"/>
        </w:rPr>
      </w:pPr>
      <w:r w:rsidRPr="00386C7D">
        <w:rPr>
          <w:sz w:val="28"/>
          <w:szCs w:val="28"/>
        </w:rPr>
        <w:t>Для России в условиях санкций 2022 г. направления повышения конкурентоспособности</w:t>
      </w:r>
      <w:r w:rsidR="00743B25" w:rsidRPr="00386C7D">
        <w:rPr>
          <w:sz w:val="28"/>
          <w:szCs w:val="28"/>
        </w:rPr>
        <w:t xml:space="preserve"> на мировом рынок энергоносителей</w:t>
      </w:r>
      <w:r w:rsidRPr="00386C7D">
        <w:rPr>
          <w:sz w:val="28"/>
          <w:szCs w:val="28"/>
        </w:rPr>
        <w:t xml:space="preserve"> связаны</w:t>
      </w:r>
      <w:r w:rsidR="000D5A47" w:rsidRPr="00386C7D">
        <w:rPr>
          <w:sz w:val="28"/>
          <w:szCs w:val="28"/>
        </w:rPr>
        <w:t>, в том числе</w:t>
      </w:r>
      <w:r w:rsidRPr="00386C7D">
        <w:rPr>
          <w:sz w:val="28"/>
          <w:szCs w:val="28"/>
        </w:rPr>
        <w:t xml:space="preserve"> с развитием экспортной инфраструктуры на новые рынки сбыта</w:t>
      </w:r>
      <w:r w:rsidR="000D5A47" w:rsidRPr="00386C7D">
        <w:rPr>
          <w:sz w:val="28"/>
          <w:szCs w:val="28"/>
        </w:rPr>
        <w:t>,</w:t>
      </w:r>
      <w:r w:rsidR="004E532B" w:rsidRPr="00386C7D">
        <w:rPr>
          <w:sz w:val="28"/>
          <w:szCs w:val="28"/>
        </w:rPr>
        <w:t xml:space="preserve"> расширение</w:t>
      </w:r>
      <w:r w:rsidR="000D5A47" w:rsidRPr="00386C7D">
        <w:rPr>
          <w:sz w:val="28"/>
          <w:szCs w:val="28"/>
        </w:rPr>
        <w:t>м</w:t>
      </w:r>
      <w:r w:rsidR="004E532B" w:rsidRPr="00386C7D">
        <w:rPr>
          <w:sz w:val="28"/>
          <w:szCs w:val="28"/>
        </w:rPr>
        <w:t xml:space="preserve"> поставок ключевых видов энергетических ресурсов в Азию</w:t>
      </w:r>
      <w:r w:rsidRPr="00386C7D">
        <w:rPr>
          <w:sz w:val="28"/>
          <w:szCs w:val="28"/>
        </w:rPr>
        <w:t>:</w:t>
      </w:r>
    </w:p>
    <w:p w14:paraId="2D669A0B" w14:textId="3B72ED42" w:rsidR="00FD4C41" w:rsidRPr="00386C7D" w:rsidRDefault="00760CF8" w:rsidP="004E532B">
      <w:pPr>
        <w:spacing w:line="360" w:lineRule="auto"/>
        <w:ind w:firstLine="709"/>
        <w:jc w:val="both"/>
        <w:rPr>
          <w:sz w:val="28"/>
          <w:szCs w:val="28"/>
        </w:rPr>
      </w:pPr>
      <w:r w:rsidRPr="00386C7D">
        <w:rPr>
          <w:sz w:val="28"/>
          <w:szCs w:val="28"/>
        </w:rPr>
        <w:t>– поставки газа по трубопроводам «Турецкий поток» и «Голубой поток»</w:t>
      </w:r>
      <w:r w:rsidR="00743B25" w:rsidRPr="00386C7D">
        <w:rPr>
          <w:sz w:val="28"/>
          <w:szCs w:val="28"/>
        </w:rPr>
        <w:t>;</w:t>
      </w:r>
      <w:r w:rsidRPr="00386C7D">
        <w:rPr>
          <w:sz w:val="28"/>
          <w:szCs w:val="28"/>
        </w:rPr>
        <w:t xml:space="preserve"> </w:t>
      </w:r>
    </w:p>
    <w:p w14:paraId="6031ECDD" w14:textId="77777777" w:rsidR="00DD674E" w:rsidRPr="00386C7D" w:rsidRDefault="00760CF8" w:rsidP="00DD674E">
      <w:pPr>
        <w:spacing w:line="360" w:lineRule="auto"/>
        <w:ind w:firstLine="709"/>
        <w:jc w:val="both"/>
        <w:rPr>
          <w:sz w:val="28"/>
          <w:szCs w:val="28"/>
        </w:rPr>
      </w:pPr>
      <w:r w:rsidRPr="00386C7D">
        <w:rPr>
          <w:sz w:val="28"/>
          <w:szCs w:val="28"/>
        </w:rPr>
        <w:t xml:space="preserve">– поставки СПГ, для которых нет необходимости строить инфраструктуру, на что требуются годы, </w:t>
      </w:r>
      <w:r w:rsidR="00763876" w:rsidRPr="00386C7D">
        <w:rPr>
          <w:sz w:val="28"/>
          <w:szCs w:val="28"/>
        </w:rPr>
        <w:t>но, с другой стороны,</w:t>
      </w:r>
      <w:r w:rsidRPr="00386C7D">
        <w:rPr>
          <w:sz w:val="28"/>
          <w:szCs w:val="28"/>
        </w:rPr>
        <w:t xml:space="preserve"> в краткосрочной перспективе невозможно резко нарастить поставку СПГ, так как предприятия, осуществляющие производство </w:t>
      </w:r>
      <w:proofErr w:type="gramStart"/>
      <w:r w:rsidRPr="00386C7D">
        <w:rPr>
          <w:sz w:val="28"/>
          <w:szCs w:val="28"/>
        </w:rPr>
        <w:t>СПГ</w:t>
      </w:r>
      <w:proofErr w:type="gramEnd"/>
      <w:r w:rsidRPr="00386C7D">
        <w:rPr>
          <w:sz w:val="28"/>
          <w:szCs w:val="28"/>
        </w:rPr>
        <w:t xml:space="preserve"> также работают на пределе;</w:t>
      </w:r>
    </w:p>
    <w:p w14:paraId="2EEB0CD7" w14:textId="097375AB" w:rsidR="00DD674E" w:rsidRPr="00386C7D" w:rsidRDefault="00DD674E" w:rsidP="00DD674E">
      <w:pPr>
        <w:spacing w:line="360" w:lineRule="auto"/>
        <w:ind w:firstLine="709"/>
        <w:jc w:val="both"/>
        <w:rPr>
          <w:rFonts w:eastAsiaTheme="minorHAnsi"/>
          <w:sz w:val="28"/>
          <w:szCs w:val="28"/>
        </w:rPr>
      </w:pPr>
      <w:r w:rsidRPr="00386C7D">
        <w:rPr>
          <w:sz w:val="28"/>
          <w:szCs w:val="28"/>
        </w:rPr>
        <w:t xml:space="preserve">– </w:t>
      </w:r>
      <w:r w:rsidRPr="00386C7D">
        <w:rPr>
          <w:rFonts w:eastAsiaTheme="minorHAnsi"/>
          <w:sz w:val="28"/>
          <w:szCs w:val="28"/>
        </w:rPr>
        <w:t>развитие сектора ВИЭ и технологий</w:t>
      </w:r>
      <w:r w:rsidRPr="00386C7D">
        <w:rPr>
          <w:sz w:val="28"/>
          <w:szCs w:val="28"/>
        </w:rPr>
        <w:t xml:space="preserve"> </w:t>
      </w:r>
      <w:r w:rsidRPr="00386C7D">
        <w:rPr>
          <w:rFonts w:eastAsiaTheme="minorHAnsi"/>
          <w:sz w:val="28"/>
          <w:szCs w:val="28"/>
        </w:rPr>
        <w:t>с низким уровнем выбросов парниковых газов (включая атомную генерацию,</w:t>
      </w:r>
      <w:r w:rsidRPr="00386C7D">
        <w:rPr>
          <w:sz w:val="28"/>
          <w:szCs w:val="28"/>
        </w:rPr>
        <w:t xml:space="preserve"> </w:t>
      </w:r>
      <w:r w:rsidRPr="00386C7D">
        <w:rPr>
          <w:rFonts w:eastAsiaTheme="minorHAnsi"/>
          <w:sz w:val="28"/>
          <w:szCs w:val="28"/>
        </w:rPr>
        <w:t>водородные технологии, накопители энергии);</w:t>
      </w:r>
    </w:p>
    <w:p w14:paraId="32592231" w14:textId="760EC010" w:rsidR="004E532B" w:rsidRPr="004E532B" w:rsidRDefault="00760CF8" w:rsidP="004E532B">
      <w:pPr>
        <w:spacing w:line="360" w:lineRule="auto"/>
        <w:ind w:firstLine="709"/>
        <w:jc w:val="both"/>
        <w:rPr>
          <w:sz w:val="28"/>
          <w:szCs w:val="28"/>
        </w:rPr>
      </w:pPr>
      <w:r w:rsidRPr="00386C7D">
        <w:rPr>
          <w:sz w:val="28"/>
          <w:szCs w:val="28"/>
        </w:rPr>
        <w:t>– импортозамещения оборудования для ТЭК</w:t>
      </w:r>
      <w:r w:rsidRPr="004E532B">
        <w:rPr>
          <w:sz w:val="28"/>
          <w:szCs w:val="28"/>
        </w:rPr>
        <w:t>;</w:t>
      </w:r>
    </w:p>
    <w:p w14:paraId="2DC73F8D" w14:textId="29C2D459" w:rsidR="004E532B" w:rsidRPr="004E532B" w:rsidRDefault="004E532B" w:rsidP="004E532B">
      <w:pPr>
        <w:spacing w:line="360" w:lineRule="auto"/>
        <w:ind w:firstLine="709"/>
        <w:jc w:val="both"/>
        <w:rPr>
          <w:sz w:val="28"/>
          <w:szCs w:val="28"/>
        </w:rPr>
      </w:pPr>
      <w:r w:rsidRPr="004E532B">
        <w:rPr>
          <w:sz w:val="28"/>
          <w:szCs w:val="28"/>
        </w:rPr>
        <w:t>– повышение доли компаний из дружественных стран в капитале ряда крупнейших СПГ-проектов;</w:t>
      </w:r>
    </w:p>
    <w:p w14:paraId="131482FA" w14:textId="6556E3FE" w:rsidR="00743B25" w:rsidRPr="004E532B" w:rsidRDefault="00743B25" w:rsidP="004E532B">
      <w:pPr>
        <w:spacing w:line="360" w:lineRule="auto"/>
        <w:ind w:firstLine="709"/>
        <w:jc w:val="both"/>
        <w:rPr>
          <w:sz w:val="28"/>
          <w:szCs w:val="28"/>
        </w:rPr>
      </w:pPr>
      <w:r w:rsidRPr="004E532B">
        <w:rPr>
          <w:sz w:val="28"/>
          <w:szCs w:val="28"/>
        </w:rPr>
        <w:t>– строительство трубопровода в КНР («Сила Сибири – 2»);</w:t>
      </w:r>
    </w:p>
    <w:p w14:paraId="70448438" w14:textId="62B7749D" w:rsidR="00743B25" w:rsidRPr="004E532B" w:rsidRDefault="00743B25" w:rsidP="004E532B">
      <w:pPr>
        <w:spacing w:line="360" w:lineRule="auto"/>
        <w:ind w:firstLine="709"/>
        <w:jc w:val="both"/>
        <w:rPr>
          <w:sz w:val="28"/>
          <w:szCs w:val="28"/>
        </w:rPr>
      </w:pPr>
      <w:r w:rsidRPr="004E532B">
        <w:rPr>
          <w:sz w:val="28"/>
          <w:szCs w:val="28"/>
        </w:rPr>
        <w:t xml:space="preserve">– создание Турецкого газового </w:t>
      </w:r>
      <w:proofErr w:type="spellStart"/>
      <w:r w:rsidRPr="004E532B">
        <w:rPr>
          <w:sz w:val="28"/>
          <w:szCs w:val="28"/>
        </w:rPr>
        <w:t>хаба</w:t>
      </w:r>
      <w:proofErr w:type="spellEnd"/>
      <w:r w:rsidR="003C7C00">
        <w:rPr>
          <w:sz w:val="28"/>
          <w:szCs w:val="28"/>
        </w:rPr>
        <w:t>, решение по структуре данного механизма ожидается в 2023 г.</w:t>
      </w:r>
      <w:r w:rsidR="00956490" w:rsidRPr="004E532B">
        <w:rPr>
          <w:sz w:val="28"/>
          <w:szCs w:val="28"/>
        </w:rPr>
        <w:t>;</w:t>
      </w:r>
    </w:p>
    <w:p w14:paraId="3CE9FE3C" w14:textId="226DCA88" w:rsidR="00956490" w:rsidRPr="004E532B" w:rsidRDefault="00956490" w:rsidP="004E532B">
      <w:pPr>
        <w:spacing w:line="360" w:lineRule="auto"/>
        <w:ind w:firstLine="709"/>
        <w:jc w:val="both"/>
        <w:rPr>
          <w:sz w:val="28"/>
          <w:szCs w:val="28"/>
        </w:rPr>
      </w:pPr>
      <w:r w:rsidRPr="004E532B">
        <w:rPr>
          <w:sz w:val="28"/>
          <w:szCs w:val="28"/>
        </w:rPr>
        <w:t xml:space="preserve">– </w:t>
      </w:r>
      <w:r w:rsidR="00E14D2B">
        <w:rPr>
          <w:sz w:val="28"/>
          <w:szCs w:val="28"/>
        </w:rPr>
        <w:t>расширение</w:t>
      </w:r>
      <w:r w:rsidRPr="004E532B">
        <w:rPr>
          <w:sz w:val="28"/>
          <w:szCs w:val="28"/>
        </w:rPr>
        <w:t xml:space="preserve"> флота лояльных к РФ танкеров, игнорирующих требование недружественных стран в отношении потолка цен на нефть;</w:t>
      </w:r>
    </w:p>
    <w:p w14:paraId="172F878E" w14:textId="79985DE4" w:rsidR="00956490" w:rsidRPr="004E532B" w:rsidRDefault="00956490" w:rsidP="004E532B">
      <w:pPr>
        <w:spacing w:line="360" w:lineRule="auto"/>
        <w:ind w:firstLine="709"/>
        <w:jc w:val="both"/>
        <w:rPr>
          <w:sz w:val="28"/>
          <w:szCs w:val="28"/>
        </w:rPr>
      </w:pPr>
      <w:r w:rsidRPr="004E532B">
        <w:rPr>
          <w:sz w:val="28"/>
          <w:szCs w:val="28"/>
        </w:rPr>
        <w:t>– расширение пропускной способности железных дорог</w:t>
      </w:r>
      <w:r w:rsidR="004E532B" w:rsidRPr="004E532B">
        <w:rPr>
          <w:sz w:val="28"/>
          <w:szCs w:val="28"/>
        </w:rPr>
        <w:t xml:space="preserve"> в восточном направлении</w:t>
      </w:r>
      <w:r w:rsidRPr="004E532B">
        <w:rPr>
          <w:sz w:val="28"/>
          <w:szCs w:val="28"/>
        </w:rPr>
        <w:t>.</w:t>
      </w:r>
    </w:p>
    <w:p w14:paraId="3B21EABF" w14:textId="0EE23000" w:rsidR="00760CF8" w:rsidRPr="00386C7D" w:rsidRDefault="00763876" w:rsidP="004E532B">
      <w:pPr>
        <w:spacing w:line="360" w:lineRule="auto"/>
        <w:ind w:firstLine="709"/>
        <w:jc w:val="both"/>
        <w:rPr>
          <w:sz w:val="28"/>
          <w:szCs w:val="28"/>
        </w:rPr>
      </w:pPr>
      <w:r w:rsidRPr="004E532B">
        <w:rPr>
          <w:sz w:val="28"/>
          <w:szCs w:val="28"/>
        </w:rPr>
        <w:t xml:space="preserve">Необходимо отметить и важную роль российских компаний на мировом энергетическом рынке: пример международного сотрудничества в Арктической зоне доказывает заинтересованность зарубежных партнеров в развитии </w:t>
      </w:r>
      <w:r w:rsidRPr="00386C7D">
        <w:rPr>
          <w:sz w:val="28"/>
          <w:szCs w:val="28"/>
        </w:rPr>
        <w:t>совместных проектов. </w:t>
      </w:r>
    </w:p>
    <w:p w14:paraId="11B4DC73" w14:textId="329D7D02" w:rsidR="00760CF8" w:rsidRPr="00386C7D" w:rsidRDefault="00760CF8" w:rsidP="00760CF8">
      <w:pPr>
        <w:spacing w:line="360" w:lineRule="auto"/>
        <w:ind w:firstLine="709"/>
        <w:jc w:val="both"/>
        <w:rPr>
          <w:sz w:val="28"/>
          <w:szCs w:val="28"/>
        </w:rPr>
      </w:pPr>
      <w:r w:rsidRPr="00386C7D">
        <w:rPr>
          <w:sz w:val="28"/>
          <w:szCs w:val="28"/>
        </w:rPr>
        <w:t>Указанные направления повышения конкурентоспособности России на мирово</w:t>
      </w:r>
      <w:r w:rsidRPr="00386C7D">
        <w:rPr>
          <w:rFonts w:hint="eastAsia"/>
          <w:sz w:val="28"/>
          <w:szCs w:val="28"/>
        </w:rPr>
        <w:t>м</w:t>
      </w:r>
      <w:r w:rsidRPr="00386C7D">
        <w:rPr>
          <w:sz w:val="28"/>
          <w:szCs w:val="28"/>
        </w:rPr>
        <w:t xml:space="preserve"> рынке энергоносителей требует ряда мер государственной политики.</w:t>
      </w:r>
    </w:p>
    <w:p w14:paraId="3665A3C3" w14:textId="3326B173" w:rsidR="00760CF8" w:rsidRPr="00386C7D" w:rsidRDefault="00760CF8" w:rsidP="00760CF8">
      <w:pPr>
        <w:spacing w:line="360" w:lineRule="auto"/>
        <w:ind w:firstLine="709"/>
        <w:jc w:val="both"/>
        <w:rPr>
          <w:sz w:val="28"/>
          <w:szCs w:val="28"/>
        </w:rPr>
      </w:pPr>
      <w:r w:rsidRPr="00386C7D">
        <w:rPr>
          <w:sz w:val="28"/>
          <w:szCs w:val="28"/>
        </w:rPr>
        <w:t>Ключевые меры государства по обеспечению конкурентоспособности России на мировом рынке энергоносителей в разрезе основных видов экспортируемых энергетических ресурсов</w:t>
      </w:r>
      <w:r w:rsidR="00763876" w:rsidRPr="00386C7D">
        <w:rPr>
          <w:sz w:val="28"/>
          <w:szCs w:val="28"/>
        </w:rPr>
        <w:t xml:space="preserve"> и с учетом введенных в отношении РФ санкций</w:t>
      </w:r>
      <w:r w:rsidRPr="00386C7D">
        <w:rPr>
          <w:sz w:val="28"/>
          <w:szCs w:val="28"/>
        </w:rPr>
        <w:t>, по мнению автора, заключаются в следующем:</w:t>
      </w:r>
    </w:p>
    <w:p w14:paraId="74483033" w14:textId="03A437D4" w:rsidR="00760CF8" w:rsidRPr="002F63D1" w:rsidRDefault="00944B45" w:rsidP="00944B45">
      <w:pPr>
        <w:spacing w:line="360" w:lineRule="auto"/>
        <w:ind w:firstLine="709"/>
        <w:jc w:val="both"/>
        <w:rPr>
          <w:sz w:val="28"/>
          <w:szCs w:val="28"/>
        </w:rPr>
      </w:pPr>
      <w:r w:rsidRPr="00386C7D">
        <w:rPr>
          <w:sz w:val="28"/>
          <w:szCs w:val="28"/>
        </w:rPr>
        <w:t xml:space="preserve">– </w:t>
      </w:r>
      <w:r w:rsidRPr="002F63D1">
        <w:rPr>
          <w:sz w:val="28"/>
          <w:szCs w:val="28"/>
        </w:rPr>
        <w:t>поддерж</w:t>
      </w:r>
      <w:r w:rsidRPr="00386C7D">
        <w:rPr>
          <w:sz w:val="28"/>
          <w:szCs w:val="28"/>
        </w:rPr>
        <w:t>ка</w:t>
      </w:r>
      <w:r w:rsidRPr="002F63D1">
        <w:rPr>
          <w:sz w:val="28"/>
          <w:szCs w:val="28"/>
        </w:rPr>
        <w:t xml:space="preserve"> деятельности </w:t>
      </w:r>
      <w:r w:rsidR="00760CF8" w:rsidRPr="002F63D1">
        <w:rPr>
          <w:sz w:val="28"/>
          <w:szCs w:val="28"/>
        </w:rPr>
        <w:t>компани</w:t>
      </w:r>
      <w:r w:rsidRPr="00386C7D">
        <w:rPr>
          <w:sz w:val="28"/>
          <w:szCs w:val="28"/>
        </w:rPr>
        <w:t>й</w:t>
      </w:r>
      <w:r w:rsidR="00760CF8" w:rsidRPr="002F63D1">
        <w:rPr>
          <w:sz w:val="28"/>
          <w:szCs w:val="28"/>
        </w:rPr>
        <w:t xml:space="preserve"> </w:t>
      </w:r>
      <w:r w:rsidRPr="002F63D1">
        <w:rPr>
          <w:sz w:val="28"/>
          <w:szCs w:val="28"/>
        </w:rPr>
        <w:t>нефтедобывающе</w:t>
      </w:r>
      <w:r w:rsidRPr="00386C7D">
        <w:rPr>
          <w:sz w:val="28"/>
          <w:szCs w:val="28"/>
        </w:rPr>
        <w:t>й</w:t>
      </w:r>
      <w:r w:rsidRPr="002F63D1">
        <w:rPr>
          <w:sz w:val="28"/>
          <w:szCs w:val="28"/>
        </w:rPr>
        <w:t xml:space="preserve"> отрасли </w:t>
      </w:r>
      <w:r w:rsidRPr="00386C7D">
        <w:rPr>
          <w:sz w:val="28"/>
          <w:szCs w:val="28"/>
        </w:rPr>
        <w:t xml:space="preserve">за счет </w:t>
      </w:r>
      <w:r w:rsidR="00760CF8" w:rsidRPr="002F63D1">
        <w:rPr>
          <w:sz w:val="28"/>
          <w:szCs w:val="28"/>
        </w:rPr>
        <w:t>получ</w:t>
      </w:r>
      <w:r w:rsidRPr="00386C7D">
        <w:rPr>
          <w:sz w:val="28"/>
          <w:szCs w:val="28"/>
        </w:rPr>
        <w:t>ения</w:t>
      </w:r>
      <w:r w:rsidR="00760CF8" w:rsidRPr="002F63D1">
        <w:rPr>
          <w:sz w:val="28"/>
          <w:szCs w:val="28"/>
        </w:rPr>
        <w:t xml:space="preserve"> кредит</w:t>
      </w:r>
      <w:r w:rsidRPr="00386C7D">
        <w:rPr>
          <w:sz w:val="28"/>
          <w:szCs w:val="28"/>
        </w:rPr>
        <w:t>ов</w:t>
      </w:r>
      <w:r w:rsidR="00760CF8" w:rsidRPr="002F63D1">
        <w:rPr>
          <w:sz w:val="28"/>
          <w:szCs w:val="28"/>
        </w:rPr>
        <w:t xml:space="preserve"> по ставке до 11% годовых. Важн</w:t>
      </w:r>
      <w:r w:rsidRPr="00386C7D">
        <w:rPr>
          <w:sz w:val="28"/>
          <w:szCs w:val="28"/>
        </w:rPr>
        <w:t>ая</w:t>
      </w:r>
      <w:r w:rsidR="00760CF8" w:rsidRPr="002F63D1">
        <w:rPr>
          <w:sz w:val="28"/>
          <w:szCs w:val="28"/>
        </w:rPr>
        <w:t xml:space="preserve"> мер</w:t>
      </w:r>
      <w:r w:rsidRPr="00386C7D">
        <w:rPr>
          <w:sz w:val="28"/>
          <w:szCs w:val="28"/>
        </w:rPr>
        <w:t>а</w:t>
      </w:r>
      <w:r w:rsidR="00760CF8" w:rsidRPr="002F63D1">
        <w:rPr>
          <w:sz w:val="28"/>
          <w:szCs w:val="28"/>
        </w:rPr>
        <w:t xml:space="preserve"> </w:t>
      </w:r>
      <w:r>
        <w:rPr>
          <w:sz w:val="28"/>
          <w:szCs w:val="28"/>
        </w:rPr>
        <w:t>–</w:t>
      </w:r>
      <w:r w:rsidR="00760CF8" w:rsidRPr="002F63D1">
        <w:rPr>
          <w:sz w:val="28"/>
          <w:szCs w:val="28"/>
        </w:rPr>
        <w:t xml:space="preserve"> налоговая поддержка, так как платежи в бюджет в виде пошлин, акцизов и налогов занимают существенную долю в структуре затрат </w:t>
      </w:r>
      <w:r w:rsidRPr="002F63D1">
        <w:rPr>
          <w:sz w:val="28"/>
          <w:szCs w:val="28"/>
        </w:rPr>
        <w:t>российских</w:t>
      </w:r>
      <w:r w:rsidR="00760CF8" w:rsidRPr="002F63D1">
        <w:rPr>
          <w:sz w:val="28"/>
          <w:szCs w:val="28"/>
        </w:rPr>
        <w:t xml:space="preserve"> нефтяных компаний (в среднем от 30% до 50% операционных расходов)</w:t>
      </w:r>
      <w:r>
        <w:rPr>
          <w:sz w:val="28"/>
          <w:szCs w:val="28"/>
        </w:rPr>
        <w:t>;</w:t>
      </w:r>
    </w:p>
    <w:p w14:paraId="106E15DB" w14:textId="55BA7AD0" w:rsidR="00760CF8" w:rsidRDefault="00944B45" w:rsidP="00760CF8">
      <w:pPr>
        <w:spacing w:line="360" w:lineRule="auto"/>
        <w:ind w:firstLine="709"/>
        <w:jc w:val="both"/>
        <w:rPr>
          <w:sz w:val="28"/>
          <w:szCs w:val="28"/>
        </w:rPr>
      </w:pPr>
      <w:r>
        <w:rPr>
          <w:sz w:val="28"/>
          <w:szCs w:val="28"/>
        </w:rPr>
        <w:t xml:space="preserve">– </w:t>
      </w:r>
      <w:r w:rsidRPr="002F63D1">
        <w:rPr>
          <w:sz w:val="28"/>
          <w:szCs w:val="28"/>
        </w:rPr>
        <w:t xml:space="preserve">различные формы господдержки </w:t>
      </w:r>
      <w:r>
        <w:rPr>
          <w:sz w:val="28"/>
          <w:szCs w:val="28"/>
        </w:rPr>
        <w:t xml:space="preserve">для компании </w:t>
      </w:r>
      <w:r w:rsidR="00760CF8" w:rsidRPr="002F63D1">
        <w:rPr>
          <w:sz w:val="28"/>
          <w:szCs w:val="28"/>
        </w:rPr>
        <w:t>«Газпром» как системообразующе</w:t>
      </w:r>
      <w:r>
        <w:rPr>
          <w:sz w:val="28"/>
          <w:szCs w:val="28"/>
        </w:rPr>
        <w:t>го</w:t>
      </w:r>
      <w:r w:rsidR="00760CF8" w:rsidRPr="002F63D1">
        <w:rPr>
          <w:sz w:val="28"/>
          <w:szCs w:val="28"/>
        </w:rPr>
        <w:t xml:space="preserve"> предприяти</w:t>
      </w:r>
      <w:r>
        <w:rPr>
          <w:sz w:val="28"/>
          <w:szCs w:val="28"/>
        </w:rPr>
        <w:t>я</w:t>
      </w:r>
      <w:r w:rsidR="00760CF8" w:rsidRPr="002F63D1">
        <w:rPr>
          <w:sz w:val="28"/>
          <w:szCs w:val="28"/>
        </w:rPr>
        <w:t>, обеспечивающе</w:t>
      </w:r>
      <w:r>
        <w:rPr>
          <w:sz w:val="28"/>
          <w:szCs w:val="28"/>
        </w:rPr>
        <w:t xml:space="preserve">го </w:t>
      </w:r>
      <w:r w:rsidR="00760CF8" w:rsidRPr="002F63D1">
        <w:rPr>
          <w:sz w:val="28"/>
          <w:szCs w:val="28"/>
        </w:rPr>
        <w:t>занятость</w:t>
      </w:r>
      <w:r>
        <w:rPr>
          <w:sz w:val="28"/>
          <w:szCs w:val="28"/>
        </w:rPr>
        <w:t>ю</w:t>
      </w:r>
      <w:r w:rsidR="00760CF8" w:rsidRPr="002F63D1">
        <w:rPr>
          <w:sz w:val="28"/>
          <w:szCs w:val="28"/>
        </w:rPr>
        <w:t xml:space="preserve"> более 460 тыс. человек: льготные кредиты, средства Фонда национального благосостояния (ФНБ), налоговые преференции и т. п. На компании отрасли распространяются меры поддержки, предлагаемые правительством РФ для предприятий ТЭК в виде льготных кредитов</w:t>
      </w:r>
      <w:r>
        <w:rPr>
          <w:sz w:val="28"/>
          <w:szCs w:val="28"/>
        </w:rPr>
        <w:t>;</w:t>
      </w:r>
    </w:p>
    <w:p w14:paraId="6A4939D0" w14:textId="063F65FB" w:rsidR="00760CF8" w:rsidRPr="002F63D1" w:rsidRDefault="00944B45" w:rsidP="00944B45">
      <w:pPr>
        <w:spacing w:line="360" w:lineRule="auto"/>
        <w:ind w:firstLine="709"/>
        <w:jc w:val="both"/>
        <w:rPr>
          <w:sz w:val="28"/>
          <w:szCs w:val="28"/>
        </w:rPr>
      </w:pPr>
      <w:r>
        <w:rPr>
          <w:sz w:val="28"/>
          <w:szCs w:val="28"/>
        </w:rPr>
        <w:t>–</w:t>
      </w:r>
      <w:r w:rsidR="008E5626">
        <w:rPr>
          <w:sz w:val="28"/>
          <w:szCs w:val="28"/>
        </w:rPr>
        <w:t xml:space="preserve"> </w:t>
      </w:r>
      <w:r>
        <w:rPr>
          <w:sz w:val="28"/>
          <w:szCs w:val="28"/>
        </w:rPr>
        <w:t>в</w:t>
      </w:r>
      <w:r w:rsidR="00760CF8" w:rsidRPr="002F63D1">
        <w:rPr>
          <w:sz w:val="28"/>
          <w:szCs w:val="28"/>
        </w:rPr>
        <w:t xml:space="preserve"> условиях переориентации экспортных грузовых потоков на восточное направление становится актуальным вопрос обеспечения баланса по предоставлению доступа к железнодорожно</w:t>
      </w:r>
      <w:r>
        <w:rPr>
          <w:sz w:val="28"/>
          <w:szCs w:val="28"/>
        </w:rPr>
        <w:t>й</w:t>
      </w:r>
      <w:r w:rsidR="00760CF8" w:rsidRPr="002F63D1">
        <w:rPr>
          <w:sz w:val="28"/>
          <w:szCs w:val="28"/>
        </w:rPr>
        <w:t xml:space="preserve"> инфраструктуре для угольно</w:t>
      </w:r>
      <w:r>
        <w:rPr>
          <w:sz w:val="28"/>
          <w:szCs w:val="28"/>
        </w:rPr>
        <w:t>й</w:t>
      </w:r>
      <w:r w:rsidR="00760CF8" w:rsidRPr="002F63D1">
        <w:rPr>
          <w:sz w:val="28"/>
          <w:szCs w:val="28"/>
        </w:rPr>
        <w:t xml:space="preserve"> продукции. </w:t>
      </w:r>
      <w:r>
        <w:rPr>
          <w:sz w:val="28"/>
          <w:szCs w:val="28"/>
        </w:rPr>
        <w:t>Необходимо</w:t>
      </w:r>
      <w:r w:rsidR="00760CF8" w:rsidRPr="002F63D1">
        <w:rPr>
          <w:sz w:val="28"/>
          <w:szCs w:val="28"/>
        </w:rPr>
        <w:t xml:space="preserve"> наладить совместную работу между угольщиками, РЖД и операторами железнодорожного транспорта для решения вопросов по обеспечению компаний полувагонами и сохранения доступных тарифов. </w:t>
      </w:r>
    </w:p>
    <w:p w14:paraId="0E6C7B18" w14:textId="77C4502D" w:rsidR="00944B45" w:rsidRPr="008E5626" w:rsidRDefault="00944B45" w:rsidP="00944B45">
      <w:pPr>
        <w:spacing w:line="360" w:lineRule="auto"/>
        <w:ind w:firstLine="709"/>
        <w:jc w:val="both"/>
        <w:rPr>
          <w:sz w:val="28"/>
          <w:szCs w:val="28"/>
        </w:rPr>
      </w:pPr>
      <w:r w:rsidRPr="008E5626">
        <w:rPr>
          <w:sz w:val="28"/>
          <w:szCs w:val="28"/>
        </w:rPr>
        <w:t>В краткосрочной перспективе (2023</w:t>
      </w:r>
      <w:r w:rsidR="001F5DA6" w:rsidRPr="008E5626">
        <w:rPr>
          <w:sz w:val="28"/>
          <w:szCs w:val="28"/>
        </w:rPr>
        <w:t xml:space="preserve"> </w:t>
      </w:r>
      <w:r w:rsidRPr="008E5626">
        <w:rPr>
          <w:sz w:val="28"/>
          <w:szCs w:val="28"/>
        </w:rPr>
        <w:t>г.) продолжится реализация крупных проектов в российском ТЭК, в числе которых:</w:t>
      </w:r>
    </w:p>
    <w:p w14:paraId="72BAFE6A" w14:textId="773F5EE8" w:rsidR="00944B45" w:rsidRPr="008E5626" w:rsidRDefault="00944B45" w:rsidP="00944B45">
      <w:pPr>
        <w:spacing w:line="360" w:lineRule="auto"/>
        <w:ind w:firstLine="709"/>
        <w:jc w:val="both"/>
        <w:rPr>
          <w:sz w:val="28"/>
          <w:szCs w:val="28"/>
        </w:rPr>
      </w:pPr>
      <w:r w:rsidRPr="008E5626">
        <w:rPr>
          <w:sz w:val="28"/>
          <w:szCs w:val="28"/>
        </w:rPr>
        <w:t>–</w:t>
      </w:r>
      <w:r w:rsidR="008E5626" w:rsidRPr="008E5626">
        <w:rPr>
          <w:sz w:val="28"/>
          <w:szCs w:val="28"/>
        </w:rPr>
        <w:t xml:space="preserve"> </w:t>
      </w:r>
      <w:r w:rsidRPr="008E5626">
        <w:rPr>
          <w:sz w:val="28"/>
          <w:szCs w:val="28"/>
        </w:rPr>
        <w:t>разработка месторождений Восток Ойла в Красноярском крае;</w:t>
      </w:r>
    </w:p>
    <w:p w14:paraId="0ABF1947" w14:textId="1C2E9A97" w:rsidR="00944B45" w:rsidRPr="008E5626" w:rsidRDefault="00944B45" w:rsidP="00944B45">
      <w:pPr>
        <w:spacing w:line="360" w:lineRule="auto"/>
        <w:ind w:firstLine="709"/>
        <w:jc w:val="both"/>
        <w:rPr>
          <w:sz w:val="28"/>
          <w:szCs w:val="28"/>
        </w:rPr>
      </w:pPr>
      <w:r w:rsidRPr="008E5626">
        <w:rPr>
          <w:sz w:val="28"/>
          <w:szCs w:val="28"/>
        </w:rPr>
        <w:t>–</w:t>
      </w:r>
      <w:r w:rsidR="008E5626" w:rsidRPr="008E5626">
        <w:rPr>
          <w:sz w:val="28"/>
          <w:szCs w:val="28"/>
        </w:rPr>
        <w:t xml:space="preserve"> </w:t>
      </w:r>
      <w:r w:rsidRPr="008E5626">
        <w:rPr>
          <w:sz w:val="28"/>
          <w:szCs w:val="28"/>
        </w:rPr>
        <w:t xml:space="preserve">проект по сжижению газа </w:t>
      </w:r>
      <w:r w:rsidR="0006229C" w:rsidRPr="008E5626">
        <w:rPr>
          <w:sz w:val="28"/>
          <w:szCs w:val="28"/>
        </w:rPr>
        <w:t>–</w:t>
      </w:r>
      <w:r w:rsidRPr="008E5626">
        <w:rPr>
          <w:sz w:val="28"/>
          <w:szCs w:val="28"/>
        </w:rPr>
        <w:t xml:space="preserve"> Арктик СПГ-2;</w:t>
      </w:r>
    </w:p>
    <w:p w14:paraId="60397A81" w14:textId="24149807" w:rsidR="00944B45" w:rsidRPr="008E5626" w:rsidRDefault="00944B45" w:rsidP="00944B45">
      <w:pPr>
        <w:spacing w:line="360" w:lineRule="auto"/>
        <w:ind w:firstLine="709"/>
        <w:jc w:val="both"/>
        <w:rPr>
          <w:sz w:val="28"/>
          <w:szCs w:val="28"/>
        </w:rPr>
      </w:pPr>
      <w:r w:rsidRPr="008E5626">
        <w:rPr>
          <w:sz w:val="28"/>
          <w:szCs w:val="28"/>
        </w:rPr>
        <w:t>–</w:t>
      </w:r>
      <w:r w:rsidR="008E5626" w:rsidRPr="008E5626">
        <w:rPr>
          <w:sz w:val="28"/>
          <w:szCs w:val="28"/>
        </w:rPr>
        <w:t xml:space="preserve"> </w:t>
      </w:r>
      <w:r w:rsidRPr="008E5626">
        <w:rPr>
          <w:sz w:val="28"/>
          <w:szCs w:val="28"/>
        </w:rPr>
        <w:t xml:space="preserve">газоперерабатывающий и </w:t>
      </w:r>
      <w:proofErr w:type="spellStart"/>
      <w:r w:rsidRPr="008E5626">
        <w:rPr>
          <w:sz w:val="28"/>
          <w:szCs w:val="28"/>
        </w:rPr>
        <w:t>газохимический</w:t>
      </w:r>
      <w:proofErr w:type="spellEnd"/>
      <w:r w:rsidRPr="008E5626">
        <w:rPr>
          <w:sz w:val="28"/>
          <w:szCs w:val="28"/>
        </w:rPr>
        <w:t xml:space="preserve"> комбинат в Усть-Луге, в Иркутской области, в Амурской области; </w:t>
      </w:r>
    </w:p>
    <w:p w14:paraId="181D8C2B" w14:textId="77777777" w:rsidR="00944B45" w:rsidRPr="008E5626" w:rsidRDefault="00944B45" w:rsidP="00944B45">
      <w:pPr>
        <w:spacing w:line="360" w:lineRule="auto"/>
        <w:ind w:firstLine="709"/>
        <w:jc w:val="both"/>
        <w:rPr>
          <w:sz w:val="28"/>
          <w:szCs w:val="28"/>
        </w:rPr>
      </w:pPr>
      <w:r w:rsidRPr="008E5626">
        <w:rPr>
          <w:sz w:val="28"/>
          <w:szCs w:val="28"/>
        </w:rPr>
        <w:t>– развитие трубопроводной инфраструктуры;</w:t>
      </w:r>
    </w:p>
    <w:p w14:paraId="40971747" w14:textId="6B3FFA5B" w:rsidR="00944B45" w:rsidRPr="008E5626" w:rsidRDefault="00944B45" w:rsidP="00944B45">
      <w:pPr>
        <w:spacing w:line="360" w:lineRule="auto"/>
        <w:ind w:firstLine="709"/>
        <w:jc w:val="both"/>
        <w:rPr>
          <w:sz w:val="28"/>
          <w:szCs w:val="28"/>
        </w:rPr>
      </w:pPr>
      <w:r w:rsidRPr="008E5626">
        <w:rPr>
          <w:sz w:val="28"/>
          <w:szCs w:val="28"/>
        </w:rPr>
        <w:t>–</w:t>
      </w:r>
      <w:r w:rsidR="008E5626" w:rsidRPr="008E5626">
        <w:rPr>
          <w:sz w:val="28"/>
          <w:szCs w:val="28"/>
        </w:rPr>
        <w:t xml:space="preserve"> </w:t>
      </w:r>
      <w:r w:rsidRPr="008E5626">
        <w:rPr>
          <w:sz w:val="28"/>
          <w:szCs w:val="28"/>
        </w:rPr>
        <w:t>газификация территории РФ.</w:t>
      </w:r>
    </w:p>
    <w:p w14:paraId="7F64C778" w14:textId="77777777" w:rsidR="00944B45" w:rsidRPr="008E5626" w:rsidRDefault="00944B45" w:rsidP="00944B45">
      <w:pPr>
        <w:spacing w:line="360" w:lineRule="auto"/>
        <w:ind w:firstLine="709"/>
        <w:jc w:val="both"/>
        <w:rPr>
          <w:sz w:val="28"/>
          <w:szCs w:val="28"/>
        </w:rPr>
      </w:pPr>
      <w:r w:rsidRPr="008E5626">
        <w:rPr>
          <w:sz w:val="28"/>
          <w:szCs w:val="28"/>
        </w:rPr>
        <w:t>Объем инвестиций в проекты по развитию ключевых видов энергоносителей в РФ сохранится не меньше, чем на уровне 2022 г.:</w:t>
      </w:r>
    </w:p>
    <w:p w14:paraId="58454E23" w14:textId="50078491" w:rsidR="00944B45" w:rsidRPr="008E5626" w:rsidRDefault="00944B45" w:rsidP="00944B45">
      <w:pPr>
        <w:spacing w:line="360" w:lineRule="auto"/>
        <w:ind w:firstLine="709"/>
        <w:jc w:val="both"/>
        <w:rPr>
          <w:sz w:val="28"/>
          <w:szCs w:val="28"/>
        </w:rPr>
      </w:pPr>
      <w:r w:rsidRPr="008E5626">
        <w:rPr>
          <w:sz w:val="28"/>
          <w:szCs w:val="28"/>
        </w:rPr>
        <w:t>–</w:t>
      </w:r>
      <w:r w:rsidR="008E5626" w:rsidRPr="008E5626">
        <w:rPr>
          <w:sz w:val="28"/>
          <w:szCs w:val="28"/>
        </w:rPr>
        <w:t xml:space="preserve"> </w:t>
      </w:r>
      <w:r w:rsidRPr="008E5626">
        <w:rPr>
          <w:sz w:val="28"/>
          <w:szCs w:val="28"/>
        </w:rPr>
        <w:t>за 10 месяцев 2022 г. общий объем инвестиций в нефтедобычу составил 1,4 трлн руб., для сравнения в 2021 г. всего было 1,5 трлн руб.; </w:t>
      </w:r>
    </w:p>
    <w:p w14:paraId="75D3852E" w14:textId="7832E76F" w:rsidR="00944B45" w:rsidRPr="008E5626" w:rsidRDefault="00944B45" w:rsidP="00944B45">
      <w:pPr>
        <w:spacing w:line="360" w:lineRule="auto"/>
        <w:ind w:firstLine="709"/>
        <w:jc w:val="both"/>
        <w:rPr>
          <w:sz w:val="28"/>
          <w:szCs w:val="28"/>
        </w:rPr>
      </w:pPr>
      <w:r w:rsidRPr="008E5626">
        <w:rPr>
          <w:sz w:val="28"/>
          <w:szCs w:val="28"/>
        </w:rPr>
        <w:t>– Газпром</w:t>
      </w:r>
      <w:r w:rsidR="008E5626" w:rsidRPr="008E5626">
        <w:rPr>
          <w:sz w:val="28"/>
          <w:szCs w:val="28"/>
        </w:rPr>
        <w:t xml:space="preserve"> </w:t>
      </w:r>
      <w:r w:rsidRPr="008E5626">
        <w:rPr>
          <w:sz w:val="28"/>
          <w:szCs w:val="28"/>
        </w:rPr>
        <w:t>принял</w:t>
      </w:r>
      <w:r w:rsidR="008E5626" w:rsidRPr="008E5626">
        <w:rPr>
          <w:sz w:val="28"/>
          <w:szCs w:val="28"/>
        </w:rPr>
        <w:t xml:space="preserve"> </w:t>
      </w:r>
      <w:r w:rsidRPr="008E5626">
        <w:rPr>
          <w:sz w:val="28"/>
          <w:szCs w:val="28"/>
        </w:rPr>
        <w:t>свою инвестпрограмму на 2023 г., значительно выше, чем в 2022 г.</w:t>
      </w:r>
    </w:p>
    <w:p w14:paraId="125D2557" w14:textId="336FA8A0" w:rsidR="008E5626" w:rsidRPr="008E5626" w:rsidRDefault="00944B45" w:rsidP="008E5626">
      <w:pPr>
        <w:spacing w:line="360" w:lineRule="auto"/>
        <w:ind w:firstLine="709"/>
        <w:jc w:val="both"/>
        <w:rPr>
          <w:sz w:val="28"/>
          <w:szCs w:val="28"/>
        </w:rPr>
      </w:pPr>
      <w:r w:rsidRPr="008E5626">
        <w:rPr>
          <w:sz w:val="28"/>
          <w:szCs w:val="28"/>
        </w:rPr>
        <w:t xml:space="preserve">Запрет на поставки определенного вида иностранного оборудования, необходимого для добычи и переработки энергоносителей в РФ, значительно активизировал в 2022 г. </w:t>
      </w:r>
      <w:bookmarkStart w:id="2" w:name="OLE_LINK1"/>
      <w:r w:rsidRPr="008E5626">
        <w:rPr>
          <w:sz w:val="28"/>
          <w:szCs w:val="28"/>
        </w:rPr>
        <w:t>механизмы импортозамещения оборудования</w:t>
      </w:r>
      <w:bookmarkEnd w:id="2"/>
      <w:r w:rsidRPr="008E5626">
        <w:rPr>
          <w:sz w:val="28"/>
          <w:szCs w:val="28"/>
        </w:rPr>
        <w:t xml:space="preserve"> (рис.</w:t>
      </w:r>
      <w:r w:rsidR="004F11C6">
        <w:rPr>
          <w:sz w:val="28"/>
          <w:szCs w:val="28"/>
        </w:rPr>
        <w:t> </w:t>
      </w:r>
      <w:r w:rsidRPr="008E5626">
        <w:rPr>
          <w:sz w:val="28"/>
          <w:szCs w:val="28"/>
        </w:rPr>
        <w:t>2</w:t>
      </w:r>
      <w:r w:rsidR="001F5DA6" w:rsidRPr="008E5626">
        <w:rPr>
          <w:sz w:val="28"/>
          <w:szCs w:val="28"/>
        </w:rPr>
        <w:t>5</w:t>
      </w:r>
      <w:r w:rsidRPr="008E5626">
        <w:rPr>
          <w:sz w:val="28"/>
          <w:szCs w:val="28"/>
        </w:rPr>
        <w:t xml:space="preserve">). </w:t>
      </w:r>
      <w:r w:rsidR="008E5626" w:rsidRPr="008E5626">
        <w:rPr>
          <w:sz w:val="28"/>
          <w:szCs w:val="28"/>
        </w:rPr>
        <w:t xml:space="preserve">Санкции на участие иностранных компаний и поставок высокотехнологичного оборудования для ТЭК были введены еще в 2014 г. С того времени государством принимаются меры по импортозамещению. За этот период примерно в два раза снизилась зависимость от поставок оборудования из других стран. В 2014 г. </w:t>
      </w:r>
      <w:proofErr w:type="spellStart"/>
      <w:r w:rsidR="008E5626" w:rsidRPr="008E5626">
        <w:rPr>
          <w:sz w:val="28"/>
          <w:szCs w:val="28"/>
        </w:rPr>
        <w:t>импортозависимость</w:t>
      </w:r>
      <w:proofErr w:type="spellEnd"/>
      <w:r w:rsidR="008E5626" w:rsidRPr="008E5626">
        <w:rPr>
          <w:sz w:val="28"/>
          <w:szCs w:val="28"/>
        </w:rPr>
        <w:t xml:space="preserve"> нефтегазовой отрасли от иностранного оборудования составляла 60%, а в 2019 г., по данным Минпромторга России, она сократилась до 45%, в 2020 г. – до 43%, а в апреле 2022 г. – достигла уже 40%. Создан «зеленый коридор» для импорта, что означает обнуление ввозных таможенных и приостановку антидемпинговых пошлин, снятие регуляторных ограничений, введение параллельного импорта, оптимизацию таможенных процедур. </w:t>
      </w:r>
    </w:p>
    <w:p w14:paraId="4A781B59" w14:textId="77777777" w:rsidR="00944B45" w:rsidRDefault="00944B45" w:rsidP="00FC2218">
      <w:pPr>
        <w:jc w:val="center"/>
        <w:rPr>
          <w:sz w:val="28"/>
          <w:szCs w:val="28"/>
        </w:rPr>
      </w:pPr>
      <w:r w:rsidRPr="00F5172B">
        <w:rPr>
          <w:noProof/>
          <w:sz w:val="28"/>
          <w:szCs w:val="28"/>
          <w:lang w:eastAsia="ru-RU"/>
        </w:rPr>
        <w:drawing>
          <wp:inline distT="0" distB="0" distL="0" distR="0" wp14:anchorId="418FC2A1" wp14:editId="769C0237">
            <wp:extent cx="5607832" cy="5345723"/>
            <wp:effectExtent l="0" t="0" r="5715" b="127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0738" r="20257"/>
                    <a:stretch/>
                  </pic:blipFill>
                  <pic:spPr bwMode="auto">
                    <a:xfrm>
                      <a:off x="0" y="0"/>
                      <a:ext cx="5644818" cy="5380980"/>
                    </a:xfrm>
                    <a:prstGeom prst="rect">
                      <a:avLst/>
                    </a:prstGeom>
                    <a:ln>
                      <a:noFill/>
                    </a:ln>
                    <a:extLst>
                      <a:ext uri="{53640926-AAD7-44D8-BBD7-CCE9431645EC}">
                        <a14:shadowObscured xmlns:a14="http://schemas.microsoft.com/office/drawing/2010/main"/>
                      </a:ext>
                    </a:extLst>
                  </pic:spPr>
                </pic:pic>
              </a:graphicData>
            </a:graphic>
          </wp:inline>
        </w:drawing>
      </w:r>
    </w:p>
    <w:p w14:paraId="4323BB9B" w14:textId="77777777" w:rsidR="00FC2218" w:rsidRDefault="00FC2218" w:rsidP="00FC2218">
      <w:pPr>
        <w:jc w:val="center"/>
        <w:rPr>
          <w:sz w:val="28"/>
          <w:szCs w:val="28"/>
        </w:rPr>
      </w:pPr>
    </w:p>
    <w:p w14:paraId="7CBDF19B" w14:textId="0E072504" w:rsidR="00944B45" w:rsidRDefault="00944B45" w:rsidP="00FC2218">
      <w:pPr>
        <w:jc w:val="center"/>
        <w:rPr>
          <w:sz w:val="28"/>
          <w:szCs w:val="28"/>
        </w:rPr>
      </w:pPr>
      <w:r>
        <w:rPr>
          <w:sz w:val="28"/>
          <w:szCs w:val="28"/>
        </w:rPr>
        <w:t>Рисунок 2</w:t>
      </w:r>
      <w:r w:rsidR="001F5DA6" w:rsidRPr="001F5DA6">
        <w:rPr>
          <w:sz w:val="28"/>
          <w:szCs w:val="28"/>
        </w:rPr>
        <w:t>5</w:t>
      </w:r>
      <w:r>
        <w:rPr>
          <w:sz w:val="28"/>
          <w:szCs w:val="28"/>
        </w:rPr>
        <w:t xml:space="preserve"> –</w:t>
      </w:r>
      <w:r w:rsidR="008E5626">
        <w:rPr>
          <w:sz w:val="28"/>
          <w:szCs w:val="28"/>
        </w:rPr>
        <w:t xml:space="preserve"> </w:t>
      </w:r>
      <w:r>
        <w:rPr>
          <w:sz w:val="28"/>
          <w:szCs w:val="28"/>
        </w:rPr>
        <w:t>Основные механизмы импортозамещения оборудования в ТЭК РФ (составлено автором)</w:t>
      </w:r>
    </w:p>
    <w:p w14:paraId="64E19384" w14:textId="77777777" w:rsidR="00FC2218" w:rsidRDefault="00FC2218" w:rsidP="00DD5300">
      <w:pPr>
        <w:spacing w:line="360" w:lineRule="auto"/>
        <w:ind w:firstLine="709"/>
        <w:jc w:val="both"/>
        <w:rPr>
          <w:sz w:val="28"/>
          <w:szCs w:val="28"/>
        </w:rPr>
      </w:pPr>
    </w:p>
    <w:p w14:paraId="00886E76" w14:textId="200B1998" w:rsidR="00DD5300" w:rsidRPr="00386C7D" w:rsidRDefault="00A17E00" w:rsidP="00DD5300">
      <w:pPr>
        <w:spacing w:line="360" w:lineRule="auto"/>
        <w:ind w:firstLine="709"/>
        <w:jc w:val="both"/>
        <w:rPr>
          <w:sz w:val="28"/>
          <w:szCs w:val="28"/>
        </w:rPr>
      </w:pPr>
      <w:r w:rsidRPr="00386C7D">
        <w:rPr>
          <w:sz w:val="28"/>
          <w:szCs w:val="28"/>
        </w:rPr>
        <w:t>С учетом последних санкций, в краткосрочной перспективе (2023 г.) необходимо пересмотр Энергетической стратегии страны</w:t>
      </w:r>
      <w:r w:rsidR="000D5A47" w:rsidRPr="00386C7D">
        <w:rPr>
          <w:sz w:val="28"/>
          <w:szCs w:val="28"/>
        </w:rPr>
        <w:t xml:space="preserve"> до 2035 г</w:t>
      </w:r>
      <w:r w:rsidRPr="00386C7D">
        <w:rPr>
          <w:sz w:val="28"/>
          <w:szCs w:val="28"/>
        </w:rPr>
        <w:t>.</w:t>
      </w:r>
      <w:r w:rsidR="000D5A47" w:rsidRPr="00386C7D">
        <w:rPr>
          <w:sz w:val="28"/>
          <w:szCs w:val="28"/>
        </w:rPr>
        <w:t>, принятой</w:t>
      </w:r>
      <w:r w:rsidR="000D5A47">
        <w:rPr>
          <w:sz w:val="28"/>
          <w:szCs w:val="28"/>
        </w:rPr>
        <w:t xml:space="preserve"> в 2020 г.</w:t>
      </w:r>
      <w:r w:rsidR="00932FCC" w:rsidRPr="00DD5300">
        <w:rPr>
          <w:sz w:val="28"/>
          <w:szCs w:val="28"/>
        </w:rPr>
        <w:t xml:space="preserve"> </w:t>
      </w:r>
      <w:r w:rsidR="000D5A47" w:rsidRPr="00DD5300">
        <w:rPr>
          <w:sz w:val="28"/>
          <w:szCs w:val="28"/>
        </w:rPr>
        <w:t>[</w:t>
      </w:r>
      <w:r w:rsidR="00386C7D">
        <w:rPr>
          <w:sz w:val="28"/>
          <w:szCs w:val="28"/>
        </w:rPr>
        <w:t>1</w:t>
      </w:r>
      <w:r w:rsidR="000D5A47" w:rsidRPr="00DD5300">
        <w:rPr>
          <w:sz w:val="28"/>
          <w:szCs w:val="28"/>
        </w:rPr>
        <w:t>]</w:t>
      </w:r>
      <w:r w:rsidR="000D5A47">
        <w:rPr>
          <w:sz w:val="28"/>
          <w:szCs w:val="28"/>
        </w:rPr>
        <w:t xml:space="preserve">. </w:t>
      </w:r>
      <w:r w:rsidR="00DD5300">
        <w:rPr>
          <w:sz w:val="28"/>
          <w:szCs w:val="28"/>
        </w:rPr>
        <w:t>В рамках</w:t>
      </w:r>
      <w:r w:rsidR="00DD5300" w:rsidRPr="00DD5300">
        <w:rPr>
          <w:sz w:val="28"/>
          <w:szCs w:val="28"/>
        </w:rPr>
        <w:t xml:space="preserve"> новых санкций в отношении ТЭК России в апреле 2022 г. Президент дал п</w:t>
      </w:r>
      <w:r w:rsidR="00932FCC" w:rsidRPr="00DD5300">
        <w:rPr>
          <w:sz w:val="28"/>
          <w:szCs w:val="28"/>
        </w:rPr>
        <w:t xml:space="preserve">оручения по обновлению </w:t>
      </w:r>
      <w:r w:rsidR="000D5A47">
        <w:rPr>
          <w:sz w:val="28"/>
          <w:szCs w:val="28"/>
        </w:rPr>
        <w:t>данной</w:t>
      </w:r>
      <w:r w:rsidR="00932FCC" w:rsidRPr="00DD5300">
        <w:rPr>
          <w:sz w:val="28"/>
          <w:szCs w:val="28"/>
        </w:rPr>
        <w:t xml:space="preserve"> стратегии </w:t>
      </w:r>
      <w:r w:rsidR="00DD5300" w:rsidRPr="00DD5300">
        <w:rPr>
          <w:sz w:val="28"/>
          <w:szCs w:val="28"/>
        </w:rPr>
        <w:t xml:space="preserve">(далее Стратегия) и ее продлению до 2050 г. </w:t>
      </w:r>
      <w:r w:rsidR="000D5A47">
        <w:rPr>
          <w:sz w:val="28"/>
          <w:szCs w:val="28"/>
        </w:rPr>
        <w:t>В</w:t>
      </w:r>
      <w:r w:rsidR="00DD5300" w:rsidRPr="00DD5300">
        <w:rPr>
          <w:sz w:val="28"/>
          <w:szCs w:val="28"/>
        </w:rPr>
        <w:t xml:space="preserve">опрос о продлении Стратегии поднимался </w:t>
      </w:r>
      <w:r w:rsidR="00DD5300">
        <w:rPr>
          <w:sz w:val="28"/>
          <w:szCs w:val="28"/>
        </w:rPr>
        <w:t>и</w:t>
      </w:r>
      <w:r w:rsidR="00DD5300" w:rsidRPr="00DD5300">
        <w:rPr>
          <w:sz w:val="28"/>
          <w:szCs w:val="28"/>
        </w:rPr>
        <w:t xml:space="preserve"> в конце 2021 г., но тогда это было связано с ключевой долгосрочной угрозой для конкурентоспособности РФ – </w:t>
      </w:r>
      <w:r w:rsidR="00DD5300" w:rsidRPr="007E1D3C">
        <w:rPr>
          <w:sz w:val="28"/>
          <w:szCs w:val="28"/>
        </w:rPr>
        <w:t>глобальны</w:t>
      </w:r>
      <w:r w:rsidR="00DD5300" w:rsidRPr="00DD5300">
        <w:rPr>
          <w:sz w:val="28"/>
          <w:szCs w:val="28"/>
        </w:rPr>
        <w:t>й</w:t>
      </w:r>
      <w:r w:rsidR="00DD5300" w:rsidRPr="007E1D3C">
        <w:rPr>
          <w:sz w:val="28"/>
          <w:szCs w:val="28"/>
        </w:rPr>
        <w:t xml:space="preserve"> курс на декарбонизацию экономики. Проблемы этого направления не исчезли и </w:t>
      </w:r>
      <w:r w:rsidR="00DD5300">
        <w:rPr>
          <w:sz w:val="28"/>
          <w:szCs w:val="28"/>
        </w:rPr>
        <w:t>на сегодняшний день</w:t>
      </w:r>
      <w:r w:rsidR="00DD5300" w:rsidRPr="007E1D3C">
        <w:rPr>
          <w:sz w:val="28"/>
          <w:szCs w:val="28"/>
        </w:rPr>
        <w:t xml:space="preserve"> приобрели новое значение на фоне главного вызова – санкций против </w:t>
      </w:r>
      <w:r w:rsidR="00DD5300" w:rsidRPr="00386C7D">
        <w:rPr>
          <w:sz w:val="28"/>
          <w:szCs w:val="28"/>
        </w:rPr>
        <w:t>российского</w:t>
      </w:r>
      <w:r w:rsidR="00DD5300" w:rsidRPr="007E1D3C">
        <w:rPr>
          <w:sz w:val="28"/>
          <w:szCs w:val="28"/>
        </w:rPr>
        <w:t xml:space="preserve"> ТЭК. </w:t>
      </w:r>
    </w:p>
    <w:p w14:paraId="604111AA" w14:textId="3B5B1E45" w:rsidR="00DD5300" w:rsidRPr="007E1D3C" w:rsidRDefault="00DD5300" w:rsidP="00DD5300">
      <w:pPr>
        <w:spacing w:line="360" w:lineRule="auto"/>
        <w:ind w:firstLine="709"/>
        <w:jc w:val="both"/>
        <w:rPr>
          <w:sz w:val="28"/>
          <w:szCs w:val="28"/>
        </w:rPr>
      </w:pPr>
      <w:r w:rsidRPr="00386C7D">
        <w:rPr>
          <w:sz w:val="28"/>
          <w:szCs w:val="28"/>
        </w:rPr>
        <w:t xml:space="preserve">Среди ключевых угроз конкурентоспособности РФ на мировом рынке энергоносителей, которые и определяют вектор </w:t>
      </w:r>
      <w:r w:rsidR="00271B4E" w:rsidRPr="00386C7D">
        <w:rPr>
          <w:sz w:val="28"/>
          <w:szCs w:val="28"/>
        </w:rPr>
        <w:t xml:space="preserve">текущих </w:t>
      </w:r>
      <w:r w:rsidRPr="00386C7D">
        <w:rPr>
          <w:sz w:val="28"/>
          <w:szCs w:val="28"/>
        </w:rPr>
        <w:t>изменени</w:t>
      </w:r>
      <w:r w:rsidR="00271B4E" w:rsidRPr="00386C7D">
        <w:rPr>
          <w:sz w:val="28"/>
          <w:szCs w:val="28"/>
        </w:rPr>
        <w:t>й</w:t>
      </w:r>
      <w:r w:rsidRPr="00386C7D">
        <w:rPr>
          <w:sz w:val="28"/>
          <w:szCs w:val="28"/>
        </w:rPr>
        <w:t xml:space="preserve"> Стратегии отметим следующие: </w:t>
      </w:r>
    </w:p>
    <w:p w14:paraId="0018C8F1" w14:textId="5726191D" w:rsidR="00DD5300" w:rsidRPr="007E1D3C" w:rsidRDefault="00DD5300" w:rsidP="00DD5300">
      <w:pPr>
        <w:spacing w:line="360" w:lineRule="auto"/>
        <w:ind w:firstLine="709"/>
        <w:jc w:val="both"/>
        <w:rPr>
          <w:sz w:val="28"/>
          <w:szCs w:val="28"/>
        </w:rPr>
      </w:pPr>
      <w:r w:rsidRPr="00386C7D">
        <w:rPr>
          <w:sz w:val="28"/>
          <w:szCs w:val="28"/>
        </w:rPr>
        <w:t xml:space="preserve">– </w:t>
      </w:r>
      <w:r w:rsidRPr="007E1D3C">
        <w:rPr>
          <w:sz w:val="28"/>
          <w:szCs w:val="28"/>
        </w:rPr>
        <w:t xml:space="preserve">угроза сокращения спроса на </w:t>
      </w:r>
      <w:r w:rsidRPr="00386C7D">
        <w:rPr>
          <w:sz w:val="28"/>
          <w:szCs w:val="28"/>
        </w:rPr>
        <w:t>российский</w:t>
      </w:r>
      <w:r w:rsidRPr="007E1D3C">
        <w:rPr>
          <w:sz w:val="28"/>
          <w:szCs w:val="28"/>
        </w:rPr>
        <w:t xml:space="preserve"> экспорт из-за усиления санкционного давления, приводящего к снижению объемов производства во всех отраслях ТЭК России; </w:t>
      </w:r>
    </w:p>
    <w:p w14:paraId="51E162D9" w14:textId="27CC8D4B" w:rsidR="00DD5300" w:rsidRPr="007E1D3C" w:rsidRDefault="00DD5300" w:rsidP="00DD5300">
      <w:pPr>
        <w:spacing w:line="360" w:lineRule="auto"/>
        <w:ind w:firstLine="709"/>
        <w:jc w:val="both"/>
        <w:rPr>
          <w:sz w:val="28"/>
          <w:szCs w:val="28"/>
        </w:rPr>
      </w:pPr>
      <w:r w:rsidRPr="00386C7D">
        <w:rPr>
          <w:sz w:val="28"/>
          <w:szCs w:val="28"/>
        </w:rPr>
        <w:t>–</w:t>
      </w:r>
      <w:r w:rsidR="008E5626">
        <w:rPr>
          <w:sz w:val="28"/>
          <w:szCs w:val="28"/>
        </w:rPr>
        <w:t xml:space="preserve"> </w:t>
      </w:r>
      <w:r w:rsidRPr="007E1D3C">
        <w:rPr>
          <w:sz w:val="28"/>
          <w:szCs w:val="28"/>
        </w:rPr>
        <w:t xml:space="preserve">угроза подрыва импорта </w:t>
      </w:r>
      <w:r w:rsidRPr="00386C7D">
        <w:rPr>
          <w:sz w:val="28"/>
          <w:szCs w:val="28"/>
        </w:rPr>
        <w:t>важнейших</w:t>
      </w:r>
      <w:r w:rsidRPr="007E1D3C">
        <w:rPr>
          <w:sz w:val="28"/>
          <w:szCs w:val="28"/>
        </w:rPr>
        <w:t xml:space="preserve"> товаров для обеспечения работы </w:t>
      </w:r>
      <w:r w:rsidRPr="00386C7D">
        <w:rPr>
          <w:sz w:val="28"/>
          <w:szCs w:val="28"/>
        </w:rPr>
        <w:t>российского</w:t>
      </w:r>
      <w:r w:rsidRPr="007E1D3C">
        <w:rPr>
          <w:sz w:val="28"/>
          <w:szCs w:val="28"/>
        </w:rPr>
        <w:t xml:space="preserve"> ТЭК вследствие запрета на поставки оборудования, деструкции </w:t>
      </w:r>
      <w:r w:rsidRPr="00386C7D">
        <w:rPr>
          <w:sz w:val="28"/>
          <w:szCs w:val="28"/>
        </w:rPr>
        <w:t>действующих</w:t>
      </w:r>
      <w:r w:rsidRPr="007E1D3C">
        <w:rPr>
          <w:sz w:val="28"/>
          <w:szCs w:val="28"/>
        </w:rPr>
        <w:t xml:space="preserve"> финансовых и логистических механизмов поставок; </w:t>
      </w:r>
    </w:p>
    <w:p w14:paraId="4E99F97F" w14:textId="797BB55D" w:rsidR="00DD5300" w:rsidRPr="00386C7D" w:rsidRDefault="00DD5300" w:rsidP="00DD5300">
      <w:pPr>
        <w:spacing w:line="360" w:lineRule="auto"/>
        <w:ind w:firstLine="709"/>
        <w:jc w:val="both"/>
        <w:rPr>
          <w:sz w:val="28"/>
          <w:szCs w:val="28"/>
        </w:rPr>
      </w:pPr>
      <w:r w:rsidRPr="00386C7D">
        <w:rPr>
          <w:sz w:val="28"/>
          <w:szCs w:val="28"/>
        </w:rPr>
        <w:t>–</w:t>
      </w:r>
      <w:r w:rsidR="008E5626">
        <w:rPr>
          <w:sz w:val="28"/>
          <w:szCs w:val="28"/>
        </w:rPr>
        <w:t xml:space="preserve"> </w:t>
      </w:r>
      <w:r w:rsidRPr="007E1D3C">
        <w:rPr>
          <w:sz w:val="28"/>
          <w:szCs w:val="28"/>
        </w:rPr>
        <w:t>угроза глобально</w:t>
      </w:r>
      <w:r w:rsidRPr="00386C7D">
        <w:rPr>
          <w:sz w:val="28"/>
          <w:szCs w:val="28"/>
        </w:rPr>
        <w:t>й</w:t>
      </w:r>
      <w:r w:rsidRPr="007E1D3C">
        <w:rPr>
          <w:sz w:val="28"/>
          <w:szCs w:val="28"/>
        </w:rPr>
        <w:t xml:space="preserve"> нестабильности рыночно</w:t>
      </w:r>
      <w:r w:rsidRPr="00386C7D">
        <w:rPr>
          <w:sz w:val="28"/>
          <w:szCs w:val="28"/>
        </w:rPr>
        <w:t>й</w:t>
      </w:r>
      <w:r w:rsidRPr="007E1D3C">
        <w:rPr>
          <w:sz w:val="28"/>
          <w:szCs w:val="28"/>
        </w:rPr>
        <w:t xml:space="preserve"> конъюнктуры и сложившихся контрактных отношени</w:t>
      </w:r>
      <w:r w:rsidRPr="00386C7D">
        <w:rPr>
          <w:sz w:val="28"/>
          <w:szCs w:val="28"/>
        </w:rPr>
        <w:t>й</w:t>
      </w:r>
      <w:r w:rsidRPr="007E1D3C">
        <w:rPr>
          <w:sz w:val="28"/>
          <w:szCs w:val="28"/>
        </w:rPr>
        <w:t xml:space="preserve"> из-за разрыва производственно-логистических цепочек, ухудшения инвестиционного климата в мировом ТЭК.</w:t>
      </w:r>
    </w:p>
    <w:p w14:paraId="2420C5D0" w14:textId="5AFD7927" w:rsidR="00DD5300" w:rsidRPr="00386C7D" w:rsidRDefault="00271B4E" w:rsidP="00DD5300">
      <w:pPr>
        <w:spacing w:line="360" w:lineRule="auto"/>
        <w:ind w:firstLine="709"/>
        <w:jc w:val="both"/>
        <w:rPr>
          <w:sz w:val="28"/>
          <w:szCs w:val="28"/>
        </w:rPr>
      </w:pPr>
      <w:r w:rsidRPr="00386C7D">
        <w:rPr>
          <w:sz w:val="28"/>
          <w:szCs w:val="28"/>
        </w:rPr>
        <w:t xml:space="preserve">Как было отмечено выше, перечисленные угрозы определяют и новые приоритеты политики по </w:t>
      </w:r>
      <w:proofErr w:type="spellStart"/>
      <w:r w:rsidRPr="00386C7D">
        <w:rPr>
          <w:sz w:val="28"/>
          <w:szCs w:val="28"/>
        </w:rPr>
        <w:t>декорбонизации</w:t>
      </w:r>
      <w:proofErr w:type="spellEnd"/>
      <w:r w:rsidRPr="00386C7D">
        <w:rPr>
          <w:sz w:val="28"/>
          <w:szCs w:val="28"/>
        </w:rPr>
        <w:t xml:space="preserve"> экономики РФ.</w:t>
      </w:r>
    </w:p>
    <w:p w14:paraId="491DB265" w14:textId="6EBD4E3B" w:rsidR="00405EDD" w:rsidRPr="00386C7D" w:rsidRDefault="00405EDD" w:rsidP="00DD5300">
      <w:pPr>
        <w:spacing w:line="360" w:lineRule="auto"/>
        <w:ind w:firstLine="709"/>
        <w:jc w:val="both"/>
        <w:rPr>
          <w:sz w:val="28"/>
          <w:szCs w:val="28"/>
        </w:rPr>
      </w:pPr>
      <w:r w:rsidRPr="00386C7D">
        <w:rPr>
          <w:sz w:val="28"/>
          <w:szCs w:val="28"/>
        </w:rPr>
        <w:t>В числе ключевых изменений, которые должны быть учтены в новой Энергетической стратегии РФ до 2050 г. отметим следующие.</w:t>
      </w:r>
    </w:p>
    <w:p w14:paraId="0DB9AA39" w14:textId="4F4A8800" w:rsidR="00760CF8" w:rsidRPr="00386C7D" w:rsidRDefault="00405EDD" w:rsidP="00405EDD">
      <w:pPr>
        <w:spacing w:line="360" w:lineRule="auto"/>
        <w:ind w:firstLine="709"/>
        <w:jc w:val="both"/>
        <w:rPr>
          <w:sz w:val="28"/>
          <w:szCs w:val="28"/>
        </w:rPr>
      </w:pPr>
      <w:r w:rsidRPr="00386C7D">
        <w:rPr>
          <w:sz w:val="28"/>
          <w:szCs w:val="28"/>
        </w:rPr>
        <w:t xml:space="preserve">Во-первых, сокращение сроков и повышение предельных показателей </w:t>
      </w:r>
      <w:proofErr w:type="spellStart"/>
      <w:r w:rsidRPr="00386C7D">
        <w:rPr>
          <w:sz w:val="28"/>
          <w:szCs w:val="28"/>
        </w:rPr>
        <w:t>импортозмещения</w:t>
      </w:r>
      <w:proofErr w:type="spellEnd"/>
      <w:r w:rsidRPr="00386C7D">
        <w:rPr>
          <w:sz w:val="28"/>
          <w:szCs w:val="28"/>
        </w:rPr>
        <w:t xml:space="preserve"> в отраслях и сферах деятельности ТЭК РФ: российская</w:t>
      </w:r>
      <w:r w:rsidRPr="00405EDD">
        <w:rPr>
          <w:sz w:val="28"/>
          <w:szCs w:val="28"/>
        </w:rPr>
        <w:t xml:space="preserve"> промышленность</w:t>
      </w:r>
      <w:r w:rsidRPr="00386C7D">
        <w:rPr>
          <w:sz w:val="28"/>
          <w:szCs w:val="28"/>
        </w:rPr>
        <w:t xml:space="preserve"> должна </w:t>
      </w:r>
      <w:r w:rsidRPr="00405EDD">
        <w:rPr>
          <w:sz w:val="28"/>
          <w:szCs w:val="28"/>
        </w:rPr>
        <w:t>освоит</w:t>
      </w:r>
      <w:r w:rsidRPr="00386C7D">
        <w:rPr>
          <w:sz w:val="28"/>
          <w:szCs w:val="28"/>
        </w:rPr>
        <w:t>ь</w:t>
      </w:r>
      <w:r w:rsidRPr="00405EDD">
        <w:rPr>
          <w:sz w:val="28"/>
          <w:szCs w:val="28"/>
        </w:rPr>
        <w:t xml:space="preserve"> до 95-98</w:t>
      </w:r>
      <w:r w:rsidRPr="00386C7D">
        <w:rPr>
          <w:sz w:val="28"/>
          <w:szCs w:val="28"/>
        </w:rPr>
        <w:t xml:space="preserve">% (в текущей редакции до </w:t>
      </w:r>
      <w:r w:rsidRPr="00405EDD">
        <w:rPr>
          <w:sz w:val="28"/>
          <w:szCs w:val="28"/>
        </w:rPr>
        <w:t>70-80%</w:t>
      </w:r>
      <w:r w:rsidRPr="00386C7D">
        <w:rPr>
          <w:sz w:val="28"/>
          <w:szCs w:val="28"/>
        </w:rPr>
        <w:t xml:space="preserve">) </w:t>
      </w:r>
      <w:r w:rsidRPr="00405EDD">
        <w:rPr>
          <w:sz w:val="28"/>
          <w:szCs w:val="28"/>
        </w:rPr>
        <w:t xml:space="preserve">номенклатуры изделий для </w:t>
      </w:r>
      <w:r w:rsidRPr="00386C7D">
        <w:rPr>
          <w:sz w:val="28"/>
          <w:szCs w:val="28"/>
        </w:rPr>
        <w:t>ТЭК</w:t>
      </w:r>
      <w:r w:rsidRPr="00405EDD">
        <w:rPr>
          <w:sz w:val="28"/>
          <w:szCs w:val="28"/>
        </w:rPr>
        <w:t xml:space="preserve"> до 2030 г</w:t>
      </w:r>
      <w:r w:rsidRPr="00386C7D">
        <w:rPr>
          <w:sz w:val="28"/>
          <w:szCs w:val="28"/>
        </w:rPr>
        <w:t xml:space="preserve">. (в текущей редакции до 2035 г.). Данные изменения обусловлены тем, что ряд санкций направлены на прекращение поставок оборудования и технологий для отечественно ТЭК. Отметим, что в отдельных направлениях на сегодняшний день складывается критичная ситуация по </w:t>
      </w:r>
      <w:r w:rsidRPr="00405EDD">
        <w:rPr>
          <w:sz w:val="28"/>
          <w:szCs w:val="28"/>
        </w:rPr>
        <w:t>замещени</w:t>
      </w:r>
      <w:r w:rsidRPr="00386C7D">
        <w:rPr>
          <w:sz w:val="28"/>
          <w:szCs w:val="28"/>
        </w:rPr>
        <w:t>ю</w:t>
      </w:r>
      <w:r w:rsidRPr="00405EDD">
        <w:rPr>
          <w:sz w:val="28"/>
          <w:szCs w:val="28"/>
        </w:rPr>
        <w:t xml:space="preserve"> высоко</w:t>
      </w:r>
      <w:r w:rsidRPr="00386C7D">
        <w:rPr>
          <w:sz w:val="28"/>
          <w:szCs w:val="28"/>
        </w:rPr>
        <w:t xml:space="preserve">й </w:t>
      </w:r>
      <w:r w:rsidRPr="00405EDD">
        <w:rPr>
          <w:sz w:val="28"/>
          <w:szCs w:val="28"/>
        </w:rPr>
        <w:t xml:space="preserve">доли импортного оборудования в следующих сферах: 54,4% – по оборудованию флотов ГРП, 76,8% – по катализаторам крекинга и гидрокрекинга для нефтепереработки. </w:t>
      </w:r>
      <w:r w:rsidR="008E5626">
        <w:rPr>
          <w:sz w:val="28"/>
          <w:szCs w:val="28"/>
        </w:rPr>
        <w:t>В</w:t>
      </w:r>
      <w:r w:rsidRPr="00405EDD">
        <w:rPr>
          <w:sz w:val="28"/>
          <w:szCs w:val="28"/>
        </w:rPr>
        <w:t xml:space="preserve"> </w:t>
      </w:r>
      <w:r w:rsidR="008E5626">
        <w:rPr>
          <w:sz w:val="28"/>
          <w:szCs w:val="28"/>
        </w:rPr>
        <w:t>некоторых</w:t>
      </w:r>
      <w:r w:rsidRPr="00405EDD">
        <w:rPr>
          <w:sz w:val="28"/>
          <w:szCs w:val="28"/>
        </w:rPr>
        <w:t xml:space="preserve"> категориях до 100% оборудования</w:t>
      </w:r>
      <w:r w:rsidR="008E5626">
        <w:rPr>
          <w:sz w:val="28"/>
          <w:szCs w:val="28"/>
        </w:rPr>
        <w:t xml:space="preserve"> </w:t>
      </w:r>
      <w:r w:rsidRPr="00405EDD">
        <w:rPr>
          <w:sz w:val="28"/>
          <w:szCs w:val="28"/>
        </w:rPr>
        <w:t>для добычи и переработки природного газа,</w:t>
      </w:r>
      <w:r w:rsidRPr="00386C7D">
        <w:rPr>
          <w:sz w:val="28"/>
          <w:szCs w:val="28"/>
        </w:rPr>
        <w:t xml:space="preserve"> СПГ</w:t>
      </w:r>
      <w:r w:rsidRPr="00405EDD">
        <w:rPr>
          <w:sz w:val="28"/>
          <w:szCs w:val="28"/>
        </w:rPr>
        <w:t xml:space="preserve"> </w:t>
      </w:r>
      <w:r w:rsidR="008E5626">
        <w:rPr>
          <w:sz w:val="28"/>
          <w:szCs w:val="28"/>
        </w:rPr>
        <w:t>–</w:t>
      </w:r>
      <w:r w:rsidRPr="00405EDD">
        <w:rPr>
          <w:sz w:val="28"/>
          <w:szCs w:val="28"/>
        </w:rPr>
        <w:t xml:space="preserve"> импортн</w:t>
      </w:r>
      <w:r w:rsidR="008E5626">
        <w:rPr>
          <w:sz w:val="28"/>
          <w:szCs w:val="28"/>
        </w:rPr>
        <w:t>ое</w:t>
      </w:r>
      <w:r w:rsidRPr="00405EDD">
        <w:rPr>
          <w:sz w:val="28"/>
          <w:szCs w:val="28"/>
        </w:rPr>
        <w:t xml:space="preserve">. </w:t>
      </w:r>
      <w:r w:rsidR="008E5626">
        <w:rPr>
          <w:sz w:val="28"/>
          <w:szCs w:val="28"/>
        </w:rPr>
        <w:t>В</w:t>
      </w:r>
      <w:r w:rsidRPr="00405EDD">
        <w:rPr>
          <w:sz w:val="28"/>
          <w:szCs w:val="28"/>
        </w:rPr>
        <w:t xml:space="preserve"> электроэнергетик</w:t>
      </w:r>
      <w:r w:rsidR="008E5626">
        <w:rPr>
          <w:sz w:val="28"/>
          <w:szCs w:val="28"/>
        </w:rPr>
        <w:t>е</w:t>
      </w:r>
      <w:r w:rsidRPr="00405EDD">
        <w:rPr>
          <w:sz w:val="28"/>
          <w:szCs w:val="28"/>
        </w:rPr>
        <w:t xml:space="preserve"> 20% мощности ТЭС России зависят от поставок импортного оборудования из «недружественных» стран</w:t>
      </w:r>
      <w:r w:rsidRPr="00386C7D">
        <w:rPr>
          <w:sz w:val="28"/>
          <w:szCs w:val="28"/>
        </w:rPr>
        <w:t xml:space="preserve"> </w:t>
      </w:r>
      <w:r w:rsidR="00932FCC" w:rsidRPr="00386C7D">
        <w:rPr>
          <w:sz w:val="28"/>
          <w:szCs w:val="28"/>
        </w:rPr>
        <w:t>[</w:t>
      </w:r>
      <w:r w:rsidR="00386C7D" w:rsidRPr="00386C7D">
        <w:rPr>
          <w:sz w:val="28"/>
          <w:szCs w:val="28"/>
        </w:rPr>
        <w:t>38</w:t>
      </w:r>
      <w:r w:rsidR="00932FCC" w:rsidRPr="00386C7D">
        <w:rPr>
          <w:sz w:val="28"/>
          <w:szCs w:val="28"/>
        </w:rPr>
        <w:t>]</w:t>
      </w:r>
      <w:r w:rsidRPr="00386C7D">
        <w:rPr>
          <w:sz w:val="28"/>
          <w:szCs w:val="28"/>
        </w:rPr>
        <w:t>.</w:t>
      </w:r>
    </w:p>
    <w:p w14:paraId="5A7A6EB4" w14:textId="77777777" w:rsidR="00FC2218" w:rsidRDefault="00405EDD" w:rsidP="00FC2218">
      <w:pPr>
        <w:spacing w:line="360" w:lineRule="auto"/>
        <w:ind w:firstLine="709"/>
        <w:jc w:val="both"/>
        <w:rPr>
          <w:sz w:val="28"/>
          <w:szCs w:val="28"/>
        </w:rPr>
      </w:pPr>
      <w:r w:rsidRPr="00386C7D">
        <w:rPr>
          <w:sz w:val="28"/>
          <w:szCs w:val="28"/>
        </w:rPr>
        <w:t xml:space="preserve">Во-вторых, </w:t>
      </w:r>
      <w:r w:rsidR="0031697C" w:rsidRPr="00386C7D">
        <w:rPr>
          <w:sz w:val="28"/>
          <w:szCs w:val="28"/>
        </w:rPr>
        <w:t xml:space="preserve">Энергетическая стратегия должна учитывать глобальные механизмы регулирования энергетического рынка на принципах декарбонизации. </w:t>
      </w:r>
      <w:r w:rsidR="0031697C" w:rsidRPr="0031697C">
        <w:rPr>
          <w:sz w:val="28"/>
          <w:szCs w:val="28"/>
        </w:rPr>
        <w:t xml:space="preserve">В рамках комплексного пакета климатических </w:t>
      </w:r>
      <w:proofErr w:type="gramStart"/>
      <w:r w:rsidR="0031697C" w:rsidRPr="0031697C">
        <w:rPr>
          <w:sz w:val="28"/>
          <w:szCs w:val="28"/>
        </w:rPr>
        <w:t>мер ”</w:t>
      </w:r>
      <w:proofErr w:type="spellStart"/>
      <w:r w:rsidR="0031697C" w:rsidRPr="0031697C">
        <w:rPr>
          <w:sz w:val="28"/>
          <w:szCs w:val="28"/>
        </w:rPr>
        <w:t>Fit</w:t>
      </w:r>
      <w:proofErr w:type="spellEnd"/>
      <w:proofErr w:type="gramEnd"/>
      <w:r w:rsidR="0031697C" w:rsidRPr="0031697C">
        <w:rPr>
          <w:sz w:val="28"/>
          <w:szCs w:val="28"/>
        </w:rPr>
        <w:t xml:space="preserve"> </w:t>
      </w:r>
      <w:proofErr w:type="spellStart"/>
      <w:r w:rsidR="0031697C" w:rsidRPr="0031697C">
        <w:rPr>
          <w:sz w:val="28"/>
          <w:szCs w:val="28"/>
        </w:rPr>
        <w:t>for</w:t>
      </w:r>
      <w:proofErr w:type="spellEnd"/>
      <w:r w:rsidR="0031697C" w:rsidRPr="0031697C">
        <w:rPr>
          <w:sz w:val="28"/>
          <w:szCs w:val="28"/>
        </w:rPr>
        <w:t xml:space="preserve"> 55” 14 июля 2021 г. Еврокомиссия </w:t>
      </w:r>
      <w:r w:rsidR="0031697C" w:rsidRPr="00A023C7">
        <w:rPr>
          <w:sz w:val="28"/>
          <w:szCs w:val="28"/>
        </w:rPr>
        <w:t>представила</w:t>
      </w:r>
      <w:r w:rsidR="0031697C" w:rsidRPr="0031697C">
        <w:rPr>
          <w:sz w:val="28"/>
          <w:szCs w:val="28"/>
        </w:rPr>
        <w:t xml:space="preserve"> </w:t>
      </w:r>
      <w:proofErr w:type="spellStart"/>
      <w:r w:rsidR="0031697C" w:rsidRPr="0031697C">
        <w:rPr>
          <w:sz w:val="28"/>
          <w:szCs w:val="28"/>
        </w:rPr>
        <w:t>Carbon</w:t>
      </w:r>
      <w:proofErr w:type="spellEnd"/>
      <w:r w:rsidR="0031697C" w:rsidRPr="0031697C">
        <w:rPr>
          <w:sz w:val="28"/>
          <w:szCs w:val="28"/>
        </w:rPr>
        <w:t xml:space="preserve"> </w:t>
      </w:r>
      <w:proofErr w:type="spellStart"/>
      <w:r w:rsidR="0031697C" w:rsidRPr="0031697C">
        <w:rPr>
          <w:sz w:val="28"/>
          <w:szCs w:val="28"/>
        </w:rPr>
        <w:t>Border</w:t>
      </w:r>
      <w:proofErr w:type="spellEnd"/>
      <w:r w:rsidR="0031697C" w:rsidRPr="0031697C">
        <w:rPr>
          <w:sz w:val="28"/>
          <w:szCs w:val="28"/>
        </w:rPr>
        <w:t xml:space="preserve"> </w:t>
      </w:r>
      <w:proofErr w:type="spellStart"/>
      <w:r w:rsidR="0031697C" w:rsidRPr="0031697C">
        <w:rPr>
          <w:sz w:val="28"/>
          <w:szCs w:val="28"/>
        </w:rPr>
        <w:t>Adjustment</w:t>
      </w:r>
      <w:proofErr w:type="spellEnd"/>
      <w:r w:rsidR="0031697C" w:rsidRPr="0031697C">
        <w:rPr>
          <w:sz w:val="28"/>
          <w:szCs w:val="28"/>
        </w:rPr>
        <w:t xml:space="preserve"> </w:t>
      </w:r>
      <w:proofErr w:type="spellStart"/>
      <w:r w:rsidR="0031697C" w:rsidRPr="0031697C">
        <w:rPr>
          <w:sz w:val="28"/>
          <w:szCs w:val="28"/>
        </w:rPr>
        <w:t>Mechanism</w:t>
      </w:r>
      <w:proofErr w:type="spellEnd"/>
      <w:r w:rsidR="0031697C" w:rsidRPr="0031697C">
        <w:rPr>
          <w:sz w:val="28"/>
          <w:szCs w:val="28"/>
        </w:rPr>
        <w:t xml:space="preserve"> (CBAM) </w:t>
      </w:r>
      <w:r w:rsidR="0031697C" w:rsidRPr="00A023C7">
        <w:rPr>
          <w:sz w:val="28"/>
          <w:szCs w:val="28"/>
        </w:rPr>
        <w:t>–</w:t>
      </w:r>
      <w:r w:rsidR="0031697C" w:rsidRPr="0031697C">
        <w:rPr>
          <w:sz w:val="28"/>
          <w:szCs w:val="28"/>
        </w:rPr>
        <w:t xml:space="preserve"> механизм погранично</w:t>
      </w:r>
      <w:r w:rsidR="0031697C" w:rsidRPr="00A023C7">
        <w:rPr>
          <w:sz w:val="28"/>
          <w:szCs w:val="28"/>
        </w:rPr>
        <w:t>й</w:t>
      </w:r>
      <w:r w:rsidR="0031697C" w:rsidRPr="0031697C">
        <w:rPr>
          <w:sz w:val="28"/>
          <w:szCs w:val="28"/>
        </w:rPr>
        <w:t xml:space="preserve"> углеродно</w:t>
      </w:r>
      <w:r w:rsidR="0031697C" w:rsidRPr="00A023C7">
        <w:rPr>
          <w:sz w:val="28"/>
          <w:szCs w:val="28"/>
        </w:rPr>
        <w:t>й</w:t>
      </w:r>
      <w:r w:rsidR="0031697C" w:rsidRPr="0031697C">
        <w:rPr>
          <w:sz w:val="28"/>
          <w:szCs w:val="28"/>
        </w:rPr>
        <w:t xml:space="preserve"> корректировки – инструмент</w:t>
      </w:r>
      <w:r w:rsidR="0031697C" w:rsidRPr="00A023C7">
        <w:rPr>
          <w:sz w:val="28"/>
          <w:szCs w:val="28"/>
        </w:rPr>
        <w:t xml:space="preserve"> </w:t>
      </w:r>
      <w:r w:rsidR="0031697C" w:rsidRPr="0031697C">
        <w:rPr>
          <w:sz w:val="28"/>
          <w:szCs w:val="28"/>
        </w:rPr>
        <w:t xml:space="preserve">ЕС </w:t>
      </w:r>
      <w:r w:rsidR="0031697C" w:rsidRPr="00A023C7">
        <w:rPr>
          <w:sz w:val="28"/>
          <w:szCs w:val="28"/>
        </w:rPr>
        <w:t>для</w:t>
      </w:r>
      <w:r w:rsidR="0031697C" w:rsidRPr="0031697C">
        <w:rPr>
          <w:sz w:val="28"/>
          <w:szCs w:val="28"/>
        </w:rPr>
        <w:t xml:space="preserve"> борьб</w:t>
      </w:r>
      <w:r w:rsidR="0031697C" w:rsidRPr="00A023C7">
        <w:rPr>
          <w:sz w:val="28"/>
          <w:szCs w:val="28"/>
        </w:rPr>
        <w:t>ы</w:t>
      </w:r>
      <w:r w:rsidR="0031697C" w:rsidRPr="0031697C">
        <w:rPr>
          <w:sz w:val="28"/>
          <w:szCs w:val="28"/>
        </w:rPr>
        <w:t xml:space="preserve"> с изменением климата</w:t>
      </w:r>
      <w:r w:rsidR="0031697C" w:rsidRPr="00A023C7">
        <w:rPr>
          <w:sz w:val="28"/>
          <w:szCs w:val="28"/>
        </w:rPr>
        <w:t xml:space="preserve"> [</w:t>
      </w:r>
      <w:r w:rsidR="00D90160">
        <w:rPr>
          <w:sz w:val="28"/>
          <w:szCs w:val="28"/>
        </w:rPr>
        <w:t>60</w:t>
      </w:r>
      <w:r w:rsidR="0031697C" w:rsidRPr="00A023C7">
        <w:rPr>
          <w:sz w:val="28"/>
          <w:szCs w:val="28"/>
        </w:rPr>
        <w:t>]</w:t>
      </w:r>
      <w:r w:rsidR="0031697C" w:rsidRPr="0031697C">
        <w:rPr>
          <w:sz w:val="28"/>
          <w:szCs w:val="28"/>
        </w:rPr>
        <w:t>.</w:t>
      </w:r>
      <w:r w:rsidR="0031697C" w:rsidRPr="00A023C7">
        <w:rPr>
          <w:sz w:val="28"/>
          <w:szCs w:val="28"/>
        </w:rPr>
        <w:t xml:space="preserve"> </w:t>
      </w:r>
      <w:r w:rsidR="0031697C" w:rsidRPr="0031697C">
        <w:rPr>
          <w:sz w:val="28"/>
          <w:szCs w:val="28"/>
        </w:rPr>
        <w:t xml:space="preserve">CBAM </w:t>
      </w:r>
      <w:r w:rsidR="00A023C7">
        <w:rPr>
          <w:sz w:val="28"/>
          <w:szCs w:val="28"/>
        </w:rPr>
        <w:t>–</w:t>
      </w:r>
      <w:r w:rsidR="0031697C" w:rsidRPr="0031697C">
        <w:rPr>
          <w:sz w:val="28"/>
          <w:szCs w:val="28"/>
        </w:rPr>
        <w:t xml:space="preserve"> аналог таможенного сбора, </w:t>
      </w:r>
      <w:r w:rsidR="0031697C" w:rsidRPr="00A023C7">
        <w:rPr>
          <w:sz w:val="28"/>
          <w:szCs w:val="28"/>
        </w:rPr>
        <w:t>рассчитываемый</w:t>
      </w:r>
      <w:r w:rsidR="0031697C" w:rsidRPr="0031697C">
        <w:rPr>
          <w:sz w:val="28"/>
          <w:szCs w:val="28"/>
        </w:rPr>
        <w:t xml:space="preserve"> на основе объемов прямых выбросов ПГ, произведенных в ходе производственных процессов при выпуске продукции и цены за эмиссии, равно</w:t>
      </w:r>
      <w:r w:rsidR="0031697C" w:rsidRPr="00A023C7">
        <w:rPr>
          <w:sz w:val="28"/>
          <w:szCs w:val="28"/>
        </w:rPr>
        <w:t>й</w:t>
      </w:r>
      <w:r w:rsidR="0031697C" w:rsidRPr="0031697C">
        <w:rPr>
          <w:sz w:val="28"/>
          <w:szCs w:val="28"/>
        </w:rPr>
        <w:t xml:space="preserve"> цене на рынке обязательных углеродных сертификатов EU-ETS. Данны</w:t>
      </w:r>
      <w:r w:rsidR="0031697C" w:rsidRPr="00A023C7">
        <w:rPr>
          <w:sz w:val="28"/>
          <w:szCs w:val="28"/>
        </w:rPr>
        <w:t>й</w:t>
      </w:r>
      <w:r w:rsidR="0031697C" w:rsidRPr="0031697C">
        <w:rPr>
          <w:sz w:val="28"/>
          <w:szCs w:val="28"/>
        </w:rPr>
        <w:t xml:space="preserve"> сбор оплачивает импортер, которы</w:t>
      </w:r>
      <w:r w:rsidR="0031697C" w:rsidRPr="00A023C7">
        <w:rPr>
          <w:sz w:val="28"/>
          <w:szCs w:val="28"/>
        </w:rPr>
        <w:t>й</w:t>
      </w:r>
      <w:r w:rsidR="0031697C" w:rsidRPr="0031697C">
        <w:rPr>
          <w:sz w:val="28"/>
          <w:szCs w:val="28"/>
        </w:rPr>
        <w:t xml:space="preserve"> должен зарегистрироваться в специальном регулирующем органе, предоставить информацию об объемах эмиссии ПГ и приобрести сертификаты СВАМ для погашения эмиссий. </w:t>
      </w:r>
    </w:p>
    <w:p w14:paraId="09A82936" w14:textId="5448FA87" w:rsidR="0031697C" w:rsidRPr="00FC2218" w:rsidRDefault="0031697C" w:rsidP="00FC2218">
      <w:pPr>
        <w:spacing w:line="360" w:lineRule="auto"/>
        <w:ind w:firstLine="709"/>
        <w:jc w:val="both"/>
        <w:rPr>
          <w:sz w:val="28"/>
          <w:szCs w:val="28"/>
        </w:rPr>
      </w:pPr>
      <w:r w:rsidRPr="00FC2218">
        <w:rPr>
          <w:sz w:val="28"/>
          <w:szCs w:val="28"/>
        </w:rPr>
        <w:t xml:space="preserve">Очевидно, что в условиях 2022 г. вопрос об интеграции российской системы углеродного регулирования в европейскую (представителями которых являются недружественные страны) представляется не перспективным в ближайшие годы. </w:t>
      </w:r>
      <w:r w:rsidR="008E5626" w:rsidRPr="00FC2218">
        <w:rPr>
          <w:sz w:val="28"/>
          <w:szCs w:val="28"/>
        </w:rPr>
        <w:t>Но есть риск развития</w:t>
      </w:r>
      <w:r w:rsidRPr="00FC2218">
        <w:rPr>
          <w:sz w:val="28"/>
          <w:szCs w:val="28"/>
        </w:rPr>
        <w:t xml:space="preserve"> трансграничны</w:t>
      </w:r>
      <w:r w:rsidR="008E5626" w:rsidRPr="00FC2218">
        <w:rPr>
          <w:sz w:val="28"/>
          <w:szCs w:val="28"/>
        </w:rPr>
        <w:t>х</w:t>
      </w:r>
      <w:r w:rsidRPr="00FC2218">
        <w:rPr>
          <w:sz w:val="28"/>
          <w:szCs w:val="28"/>
        </w:rPr>
        <w:t xml:space="preserve"> систем и </w:t>
      </w:r>
      <w:proofErr w:type="gramStart"/>
      <w:r w:rsidR="008E5626" w:rsidRPr="00FC2218">
        <w:rPr>
          <w:sz w:val="28"/>
          <w:szCs w:val="28"/>
        </w:rPr>
        <w:t xml:space="preserve">они </w:t>
      </w:r>
      <w:r w:rsidRPr="00FC2218">
        <w:rPr>
          <w:sz w:val="28"/>
          <w:szCs w:val="28"/>
        </w:rPr>
        <w:t>например</w:t>
      </w:r>
      <w:proofErr w:type="gramEnd"/>
      <w:r w:rsidRPr="00FC2218">
        <w:rPr>
          <w:sz w:val="28"/>
          <w:szCs w:val="28"/>
        </w:rPr>
        <w:t>, распространяться на Китай и Индию, которые уже сейчас значительно заинтересованы в практических механизмах углеродного регулирования (рис. 2</w:t>
      </w:r>
      <w:r w:rsidR="001F5DA6" w:rsidRPr="00FC2218">
        <w:rPr>
          <w:sz w:val="28"/>
          <w:szCs w:val="28"/>
        </w:rPr>
        <w:t>6</w:t>
      </w:r>
      <w:r w:rsidRPr="00FC2218">
        <w:rPr>
          <w:sz w:val="28"/>
          <w:szCs w:val="28"/>
        </w:rPr>
        <w:t xml:space="preserve">) и которые выступают наиболее перспективными рынками для энергоносителей из РФ. В таких условиях Россия не сможет изолироваться от инструментов углеродного регулирования. </w:t>
      </w:r>
      <w:r w:rsidR="00FC2218" w:rsidRPr="00FC2218">
        <w:rPr>
          <w:sz w:val="28"/>
          <w:szCs w:val="28"/>
        </w:rPr>
        <w:t xml:space="preserve">Углеродное регулирование осуществляется за счет 2 основных инструментов и их сочетания: углеродного налога (налог на выбросы ПГ) и систем торговли квотами на выбросы ПГ (ETS). </w:t>
      </w:r>
      <w:r w:rsidR="00FC2218" w:rsidRPr="00A023C7">
        <w:rPr>
          <w:sz w:val="28"/>
          <w:szCs w:val="28"/>
        </w:rPr>
        <w:t>Э</w:t>
      </w:r>
      <w:r w:rsidR="00FC2218" w:rsidRPr="0031697C">
        <w:rPr>
          <w:sz w:val="28"/>
          <w:szCs w:val="28"/>
        </w:rPr>
        <w:t>нергетически</w:t>
      </w:r>
      <w:r w:rsidR="00FC2218" w:rsidRPr="00A023C7">
        <w:rPr>
          <w:sz w:val="28"/>
          <w:szCs w:val="28"/>
        </w:rPr>
        <w:t>й</w:t>
      </w:r>
      <w:r w:rsidR="00FC2218" w:rsidRPr="0031697C">
        <w:rPr>
          <w:sz w:val="28"/>
          <w:szCs w:val="28"/>
        </w:rPr>
        <w:t xml:space="preserve"> кризис 2022 г</w:t>
      </w:r>
      <w:r w:rsidR="00FC2218" w:rsidRPr="00A023C7">
        <w:rPr>
          <w:sz w:val="28"/>
          <w:szCs w:val="28"/>
        </w:rPr>
        <w:t>.</w:t>
      </w:r>
      <w:r w:rsidR="00FC2218" w:rsidRPr="0031697C">
        <w:rPr>
          <w:sz w:val="28"/>
          <w:szCs w:val="28"/>
        </w:rPr>
        <w:t xml:space="preserve"> возник</w:t>
      </w:r>
      <w:r w:rsidR="00FC2218" w:rsidRPr="00A023C7">
        <w:rPr>
          <w:sz w:val="28"/>
          <w:szCs w:val="28"/>
        </w:rPr>
        <w:t xml:space="preserve"> в том числе и</w:t>
      </w:r>
      <w:r w:rsidR="00FC2218" w:rsidRPr="0031697C">
        <w:rPr>
          <w:sz w:val="28"/>
          <w:szCs w:val="28"/>
        </w:rPr>
        <w:t xml:space="preserve"> из-за ограниченных возможносте</w:t>
      </w:r>
      <w:r w:rsidR="00FC2218" w:rsidRPr="00A023C7">
        <w:rPr>
          <w:sz w:val="28"/>
          <w:szCs w:val="28"/>
        </w:rPr>
        <w:t>й</w:t>
      </w:r>
      <w:r w:rsidR="00FC2218" w:rsidRPr="0031697C">
        <w:rPr>
          <w:sz w:val="28"/>
          <w:szCs w:val="28"/>
        </w:rPr>
        <w:t xml:space="preserve"> ВИЭ, </w:t>
      </w:r>
      <w:r w:rsidR="00FC2218" w:rsidRPr="00A023C7">
        <w:rPr>
          <w:sz w:val="28"/>
          <w:szCs w:val="28"/>
        </w:rPr>
        <w:t xml:space="preserve">тем самым определив для ряда стран необходимость ускоренного </w:t>
      </w:r>
      <w:proofErr w:type="spellStart"/>
      <w:r w:rsidR="00FC2218" w:rsidRPr="0031697C">
        <w:rPr>
          <w:sz w:val="28"/>
          <w:szCs w:val="28"/>
        </w:rPr>
        <w:t>энергоперехода</w:t>
      </w:r>
      <w:proofErr w:type="spellEnd"/>
      <w:r w:rsidR="00FC2218" w:rsidRPr="0031697C">
        <w:rPr>
          <w:sz w:val="28"/>
          <w:szCs w:val="28"/>
        </w:rPr>
        <w:t xml:space="preserve"> </w:t>
      </w:r>
      <w:r w:rsidR="00FC2218" w:rsidRPr="00A023C7">
        <w:rPr>
          <w:sz w:val="28"/>
          <w:szCs w:val="28"/>
        </w:rPr>
        <w:t>и ключевые трудности на этом пути</w:t>
      </w:r>
      <w:r w:rsidR="00FC2218" w:rsidRPr="0031697C">
        <w:rPr>
          <w:sz w:val="28"/>
          <w:szCs w:val="28"/>
        </w:rPr>
        <w:t>.</w:t>
      </w:r>
    </w:p>
    <w:p w14:paraId="5A2CF8F7" w14:textId="770A6B1C" w:rsidR="0031697C" w:rsidRPr="00A023C7" w:rsidRDefault="00A023C7" w:rsidP="00FC2218">
      <w:pPr>
        <w:jc w:val="center"/>
        <w:rPr>
          <w:sz w:val="28"/>
          <w:szCs w:val="28"/>
        </w:rPr>
      </w:pPr>
      <w:r w:rsidRPr="00A023C7">
        <w:rPr>
          <w:noProof/>
          <w:sz w:val="28"/>
          <w:szCs w:val="28"/>
          <w:lang w:eastAsia="ru-RU"/>
        </w:rPr>
        <w:drawing>
          <wp:inline distT="0" distB="0" distL="0" distR="0" wp14:anchorId="65BC0370" wp14:editId="684BF3A4">
            <wp:extent cx="5940425" cy="1574165"/>
            <wp:effectExtent l="0" t="0" r="317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574165"/>
                    </a:xfrm>
                    <a:prstGeom prst="rect">
                      <a:avLst/>
                    </a:prstGeom>
                  </pic:spPr>
                </pic:pic>
              </a:graphicData>
            </a:graphic>
          </wp:inline>
        </w:drawing>
      </w:r>
    </w:p>
    <w:p w14:paraId="32EA7FE4" w14:textId="77777777" w:rsidR="00FC2218" w:rsidRDefault="00FC2218" w:rsidP="00FC2218">
      <w:pPr>
        <w:jc w:val="center"/>
        <w:rPr>
          <w:sz w:val="28"/>
          <w:szCs w:val="28"/>
        </w:rPr>
      </w:pPr>
    </w:p>
    <w:p w14:paraId="437D0605" w14:textId="14A5ACFF" w:rsidR="0031697C" w:rsidRDefault="0031697C" w:rsidP="00FC2218">
      <w:pPr>
        <w:jc w:val="center"/>
        <w:rPr>
          <w:sz w:val="28"/>
          <w:szCs w:val="28"/>
        </w:rPr>
      </w:pPr>
      <w:r w:rsidRPr="00A023C7">
        <w:rPr>
          <w:sz w:val="28"/>
          <w:szCs w:val="28"/>
        </w:rPr>
        <w:t>Рисунок 2</w:t>
      </w:r>
      <w:r w:rsidR="001F5DA6" w:rsidRPr="001F5DA6">
        <w:rPr>
          <w:sz w:val="28"/>
          <w:szCs w:val="28"/>
        </w:rPr>
        <w:t>6</w:t>
      </w:r>
      <w:r w:rsidRPr="00A023C7">
        <w:rPr>
          <w:sz w:val="28"/>
          <w:szCs w:val="28"/>
        </w:rPr>
        <w:t xml:space="preserve"> – Инструменты углеродного регулирования [</w:t>
      </w:r>
      <w:r w:rsidR="00D90160">
        <w:rPr>
          <w:sz w:val="28"/>
          <w:szCs w:val="28"/>
        </w:rPr>
        <w:t>63</w:t>
      </w:r>
      <w:r w:rsidRPr="00A023C7">
        <w:rPr>
          <w:sz w:val="28"/>
          <w:szCs w:val="28"/>
        </w:rPr>
        <w:t>]</w:t>
      </w:r>
    </w:p>
    <w:p w14:paraId="4C836D08" w14:textId="77777777" w:rsidR="00FC2218" w:rsidRDefault="00FC2218" w:rsidP="00A023C7">
      <w:pPr>
        <w:spacing w:line="360" w:lineRule="auto"/>
        <w:ind w:firstLine="709"/>
        <w:jc w:val="both"/>
        <w:rPr>
          <w:sz w:val="28"/>
          <w:szCs w:val="28"/>
        </w:rPr>
      </w:pPr>
    </w:p>
    <w:p w14:paraId="14732D73" w14:textId="69390BB7" w:rsidR="0031697C" w:rsidRPr="00D90160" w:rsidRDefault="0031697C" w:rsidP="00A023C7">
      <w:pPr>
        <w:spacing w:line="360" w:lineRule="auto"/>
        <w:ind w:firstLine="709"/>
        <w:jc w:val="both"/>
        <w:rPr>
          <w:sz w:val="28"/>
          <w:szCs w:val="28"/>
        </w:rPr>
      </w:pPr>
      <w:r w:rsidRPr="0031697C">
        <w:rPr>
          <w:sz w:val="28"/>
          <w:szCs w:val="28"/>
        </w:rPr>
        <w:t>Высокие цены на ископаемое топливо обычно способствуют развитию возобновляемо</w:t>
      </w:r>
      <w:r w:rsidR="00A023C7" w:rsidRPr="00A023C7">
        <w:rPr>
          <w:sz w:val="28"/>
          <w:szCs w:val="28"/>
        </w:rPr>
        <w:t>й</w:t>
      </w:r>
      <w:r w:rsidRPr="0031697C">
        <w:rPr>
          <w:sz w:val="28"/>
          <w:szCs w:val="28"/>
        </w:rPr>
        <w:t xml:space="preserve"> энергетики. </w:t>
      </w:r>
      <w:r w:rsidR="00A023C7" w:rsidRPr="00A023C7">
        <w:rPr>
          <w:sz w:val="28"/>
          <w:szCs w:val="28"/>
        </w:rPr>
        <w:t>С учетом современных энергетических кризисов и их последствий для отдельных стран (например</w:t>
      </w:r>
      <w:r w:rsidR="00A023C7" w:rsidRPr="00D90160">
        <w:rPr>
          <w:sz w:val="28"/>
          <w:szCs w:val="28"/>
        </w:rPr>
        <w:t xml:space="preserve">, текущая ситуация с ЕС), любой государство будет стремиться в будущем снизить зависимость от одного источника энергии и </w:t>
      </w:r>
      <w:r w:rsidR="000D5A47" w:rsidRPr="00D90160">
        <w:rPr>
          <w:sz w:val="28"/>
          <w:szCs w:val="28"/>
        </w:rPr>
        <w:t xml:space="preserve">нивелировать тем самым </w:t>
      </w:r>
      <w:r w:rsidR="00A023C7" w:rsidRPr="00D90160">
        <w:rPr>
          <w:sz w:val="28"/>
          <w:szCs w:val="28"/>
        </w:rPr>
        <w:t>вытекающие из этого негативные последствия.</w:t>
      </w:r>
    </w:p>
    <w:p w14:paraId="779DCB7A" w14:textId="7BB5B7A4" w:rsidR="00A023C7" w:rsidRPr="00A023C7" w:rsidRDefault="00A023C7" w:rsidP="00A023C7">
      <w:pPr>
        <w:spacing w:line="360" w:lineRule="auto"/>
        <w:ind w:firstLine="709"/>
        <w:jc w:val="both"/>
        <w:rPr>
          <w:sz w:val="28"/>
          <w:szCs w:val="28"/>
        </w:rPr>
      </w:pPr>
      <w:r w:rsidRPr="00D90160">
        <w:rPr>
          <w:sz w:val="28"/>
          <w:szCs w:val="28"/>
        </w:rPr>
        <w:t xml:space="preserve">В-третьих, стратегия 2035 г. разрабатывалась на основе фактора установления квот на добычу нефти в рамках ОПЕК+. Сегодняшняя ситуация изменилась с учетом того, что на фоне нефтяного эмбарго, установления потолка цен на российские нефть, газ и нефтепродукты, до 2024 г. ожидается сокращение добычи нефти и газа </w:t>
      </w:r>
      <w:r w:rsidRPr="00A023C7">
        <w:rPr>
          <w:sz w:val="28"/>
          <w:szCs w:val="28"/>
        </w:rPr>
        <w:t xml:space="preserve">относительно индикаторов </w:t>
      </w:r>
      <w:proofErr w:type="spellStart"/>
      <w:r w:rsidRPr="00A023C7">
        <w:rPr>
          <w:sz w:val="28"/>
          <w:szCs w:val="28"/>
        </w:rPr>
        <w:t>Энергостратегии</w:t>
      </w:r>
      <w:proofErr w:type="spellEnd"/>
      <w:r w:rsidRPr="00D90160">
        <w:rPr>
          <w:sz w:val="28"/>
          <w:szCs w:val="28"/>
        </w:rPr>
        <w:t xml:space="preserve"> 2035: </w:t>
      </w:r>
      <w:r w:rsidRPr="00A023C7">
        <w:rPr>
          <w:sz w:val="28"/>
          <w:szCs w:val="28"/>
        </w:rPr>
        <w:t>добыч</w:t>
      </w:r>
      <w:r w:rsidRPr="00D90160">
        <w:rPr>
          <w:sz w:val="28"/>
          <w:szCs w:val="28"/>
        </w:rPr>
        <w:t>а</w:t>
      </w:r>
      <w:r w:rsidRPr="00A023C7">
        <w:rPr>
          <w:sz w:val="28"/>
          <w:szCs w:val="28"/>
        </w:rPr>
        <w:t xml:space="preserve"> газа на 10-20%, нефти – на 15-25%</w:t>
      </w:r>
      <w:r w:rsidRPr="00D90160">
        <w:rPr>
          <w:sz w:val="28"/>
          <w:szCs w:val="28"/>
        </w:rPr>
        <w:t xml:space="preserve"> [</w:t>
      </w:r>
      <w:r w:rsidR="00D90160" w:rsidRPr="00D90160">
        <w:rPr>
          <w:sz w:val="28"/>
          <w:szCs w:val="28"/>
        </w:rPr>
        <w:t>38</w:t>
      </w:r>
      <w:r w:rsidRPr="00D90160">
        <w:rPr>
          <w:sz w:val="28"/>
          <w:szCs w:val="28"/>
        </w:rPr>
        <w:t>].</w:t>
      </w:r>
      <w:r w:rsidRPr="00A023C7">
        <w:rPr>
          <w:sz w:val="28"/>
          <w:szCs w:val="28"/>
        </w:rPr>
        <w:t xml:space="preserve"> </w:t>
      </w:r>
    </w:p>
    <w:p w14:paraId="3F70D305" w14:textId="6F7FDC89" w:rsidR="00A023C7" w:rsidRPr="00D90160" w:rsidRDefault="00A023C7" w:rsidP="008473D4">
      <w:pPr>
        <w:spacing w:line="360" w:lineRule="auto"/>
        <w:ind w:firstLine="709"/>
        <w:jc w:val="both"/>
        <w:rPr>
          <w:sz w:val="28"/>
          <w:szCs w:val="28"/>
        </w:rPr>
      </w:pPr>
      <w:r w:rsidRPr="00D90160">
        <w:rPr>
          <w:sz w:val="28"/>
          <w:szCs w:val="28"/>
        </w:rPr>
        <w:t xml:space="preserve">В-четвертых, </w:t>
      </w:r>
      <w:r w:rsidR="000D5A47" w:rsidRPr="00D90160">
        <w:rPr>
          <w:sz w:val="28"/>
          <w:szCs w:val="28"/>
        </w:rPr>
        <w:t>нуждаются в изменении показатели и сроки</w:t>
      </w:r>
      <w:r w:rsidRPr="00A023C7">
        <w:rPr>
          <w:sz w:val="28"/>
          <w:szCs w:val="28"/>
        </w:rPr>
        <w:t xml:space="preserve"> диверсификации поставок</w:t>
      </w:r>
      <w:r w:rsidR="008473D4" w:rsidRPr="00D90160">
        <w:rPr>
          <w:sz w:val="28"/>
          <w:szCs w:val="28"/>
        </w:rPr>
        <w:t xml:space="preserve"> за счет </w:t>
      </w:r>
      <w:r w:rsidRPr="00A023C7">
        <w:rPr>
          <w:sz w:val="28"/>
          <w:szCs w:val="28"/>
        </w:rPr>
        <w:t>повышени</w:t>
      </w:r>
      <w:r w:rsidR="008473D4" w:rsidRPr="00D90160">
        <w:rPr>
          <w:sz w:val="28"/>
          <w:szCs w:val="28"/>
        </w:rPr>
        <w:t>я</w:t>
      </w:r>
      <w:r w:rsidRPr="00A023C7">
        <w:rPr>
          <w:sz w:val="28"/>
          <w:szCs w:val="28"/>
        </w:rPr>
        <w:t xml:space="preserve"> доли </w:t>
      </w:r>
      <w:r w:rsidR="008473D4" w:rsidRPr="00D90160">
        <w:rPr>
          <w:sz w:val="28"/>
          <w:szCs w:val="28"/>
        </w:rPr>
        <w:t xml:space="preserve">стран </w:t>
      </w:r>
      <w:r w:rsidRPr="00A023C7">
        <w:rPr>
          <w:sz w:val="28"/>
          <w:szCs w:val="28"/>
        </w:rPr>
        <w:t>АТР в структуре продаж энергоносителе</w:t>
      </w:r>
      <w:r w:rsidR="008473D4" w:rsidRPr="00D90160">
        <w:rPr>
          <w:sz w:val="28"/>
          <w:szCs w:val="28"/>
        </w:rPr>
        <w:t>й</w:t>
      </w:r>
      <w:r w:rsidRPr="00A023C7">
        <w:rPr>
          <w:sz w:val="28"/>
          <w:szCs w:val="28"/>
        </w:rPr>
        <w:t>. «Переброска» поставок с</w:t>
      </w:r>
      <w:r w:rsidR="008473D4" w:rsidRPr="00D90160">
        <w:rPr>
          <w:sz w:val="28"/>
          <w:szCs w:val="28"/>
        </w:rPr>
        <w:t xml:space="preserve"> европейского</w:t>
      </w:r>
      <w:r w:rsidRPr="00A023C7">
        <w:rPr>
          <w:sz w:val="28"/>
          <w:szCs w:val="28"/>
        </w:rPr>
        <w:t xml:space="preserve"> направления</w:t>
      </w:r>
      <w:r w:rsidR="008473D4" w:rsidRPr="00D90160">
        <w:rPr>
          <w:sz w:val="28"/>
          <w:szCs w:val="28"/>
        </w:rPr>
        <w:t xml:space="preserve"> на страны АТР</w:t>
      </w:r>
      <w:r w:rsidRPr="00A023C7">
        <w:rPr>
          <w:sz w:val="28"/>
          <w:szCs w:val="28"/>
        </w:rPr>
        <w:t xml:space="preserve"> </w:t>
      </w:r>
      <w:r w:rsidR="008473D4" w:rsidRPr="00D90160">
        <w:rPr>
          <w:sz w:val="28"/>
          <w:szCs w:val="28"/>
        </w:rPr>
        <w:t>требует, как минимум</w:t>
      </w:r>
      <w:r w:rsidRPr="00A023C7">
        <w:rPr>
          <w:sz w:val="28"/>
          <w:szCs w:val="28"/>
        </w:rPr>
        <w:t xml:space="preserve"> уровн</w:t>
      </w:r>
      <w:r w:rsidR="008473D4" w:rsidRPr="00D90160">
        <w:rPr>
          <w:sz w:val="28"/>
          <w:szCs w:val="28"/>
        </w:rPr>
        <w:t>я в</w:t>
      </w:r>
      <w:r w:rsidRPr="00A023C7">
        <w:rPr>
          <w:sz w:val="28"/>
          <w:szCs w:val="28"/>
        </w:rPr>
        <w:t xml:space="preserve"> 45% от общего объема экспорта </w:t>
      </w:r>
      <w:r w:rsidR="008473D4" w:rsidRPr="00D90160">
        <w:rPr>
          <w:sz w:val="28"/>
          <w:szCs w:val="28"/>
        </w:rPr>
        <w:t>в</w:t>
      </w:r>
      <w:r w:rsidRPr="00A023C7">
        <w:rPr>
          <w:sz w:val="28"/>
          <w:szCs w:val="28"/>
        </w:rPr>
        <w:t xml:space="preserve"> 2024 г</w:t>
      </w:r>
      <w:r w:rsidR="008473D4" w:rsidRPr="00D90160">
        <w:rPr>
          <w:sz w:val="28"/>
          <w:szCs w:val="28"/>
        </w:rPr>
        <w:t>.</w:t>
      </w:r>
      <w:r w:rsidRPr="00A023C7">
        <w:rPr>
          <w:sz w:val="28"/>
          <w:szCs w:val="28"/>
        </w:rPr>
        <w:t xml:space="preserve"> (против 40% в </w:t>
      </w:r>
      <w:r w:rsidR="008473D4" w:rsidRPr="00D90160">
        <w:rPr>
          <w:sz w:val="28"/>
          <w:szCs w:val="28"/>
        </w:rPr>
        <w:t>действующей</w:t>
      </w:r>
      <w:r w:rsidRPr="00A023C7">
        <w:rPr>
          <w:sz w:val="28"/>
          <w:szCs w:val="28"/>
        </w:rPr>
        <w:t xml:space="preserve"> </w:t>
      </w:r>
      <w:r w:rsidR="008473D4" w:rsidRPr="00D90160">
        <w:rPr>
          <w:sz w:val="28"/>
          <w:szCs w:val="28"/>
        </w:rPr>
        <w:t>Стратегии 2035</w:t>
      </w:r>
      <w:r w:rsidRPr="00A023C7">
        <w:rPr>
          <w:sz w:val="28"/>
          <w:szCs w:val="28"/>
        </w:rPr>
        <w:t xml:space="preserve">) и до 55-60% </w:t>
      </w:r>
      <w:r w:rsidR="008473D4" w:rsidRPr="00D90160">
        <w:rPr>
          <w:sz w:val="28"/>
          <w:szCs w:val="28"/>
        </w:rPr>
        <w:t>к</w:t>
      </w:r>
      <w:r w:rsidRPr="00A023C7">
        <w:rPr>
          <w:sz w:val="28"/>
          <w:szCs w:val="28"/>
        </w:rPr>
        <w:t xml:space="preserve"> 2035 г</w:t>
      </w:r>
      <w:r w:rsidR="008473D4" w:rsidRPr="00D90160">
        <w:rPr>
          <w:sz w:val="28"/>
          <w:szCs w:val="28"/>
        </w:rPr>
        <w:t>.</w:t>
      </w:r>
      <w:r w:rsidRPr="00A023C7">
        <w:rPr>
          <w:sz w:val="28"/>
          <w:szCs w:val="28"/>
        </w:rPr>
        <w:t xml:space="preserve"> (против 50% в </w:t>
      </w:r>
      <w:r w:rsidR="008473D4" w:rsidRPr="00D90160">
        <w:rPr>
          <w:sz w:val="28"/>
          <w:szCs w:val="28"/>
        </w:rPr>
        <w:t>действующей</w:t>
      </w:r>
      <w:r w:rsidRPr="00A023C7">
        <w:rPr>
          <w:sz w:val="28"/>
          <w:szCs w:val="28"/>
        </w:rPr>
        <w:t xml:space="preserve"> </w:t>
      </w:r>
      <w:r w:rsidR="008473D4" w:rsidRPr="00D90160">
        <w:rPr>
          <w:sz w:val="28"/>
          <w:szCs w:val="28"/>
        </w:rPr>
        <w:t>Стратегии</w:t>
      </w:r>
      <w:r w:rsidRPr="00A023C7">
        <w:rPr>
          <w:sz w:val="28"/>
          <w:szCs w:val="28"/>
        </w:rPr>
        <w:t xml:space="preserve">). </w:t>
      </w:r>
      <w:r w:rsidR="008473D4" w:rsidRPr="00D90160">
        <w:rPr>
          <w:sz w:val="28"/>
          <w:szCs w:val="28"/>
        </w:rPr>
        <w:t>Данно</w:t>
      </w:r>
      <w:r w:rsidR="00264AD8" w:rsidRPr="00D90160">
        <w:rPr>
          <w:sz w:val="28"/>
          <w:szCs w:val="28"/>
        </w:rPr>
        <w:t>е</w:t>
      </w:r>
      <w:r w:rsidR="008473D4" w:rsidRPr="00D90160">
        <w:rPr>
          <w:sz w:val="28"/>
          <w:szCs w:val="28"/>
        </w:rPr>
        <w:t xml:space="preserve"> предложение</w:t>
      </w:r>
      <w:r w:rsidR="008473D4">
        <w:rPr>
          <w:sz w:val="28"/>
          <w:szCs w:val="28"/>
        </w:rPr>
        <w:t xml:space="preserve"> связано с</w:t>
      </w:r>
      <w:r w:rsidRPr="00A023C7">
        <w:rPr>
          <w:sz w:val="28"/>
          <w:szCs w:val="28"/>
        </w:rPr>
        <w:t xml:space="preserve"> </w:t>
      </w:r>
      <w:r w:rsidR="008473D4">
        <w:rPr>
          <w:sz w:val="28"/>
          <w:szCs w:val="28"/>
        </w:rPr>
        <w:t>реализацией</w:t>
      </w:r>
      <w:r w:rsidRPr="00A023C7">
        <w:rPr>
          <w:sz w:val="28"/>
          <w:szCs w:val="28"/>
        </w:rPr>
        <w:t xml:space="preserve"> инфраструктурных решений</w:t>
      </w:r>
      <w:r w:rsidR="008473D4">
        <w:rPr>
          <w:sz w:val="28"/>
          <w:szCs w:val="28"/>
        </w:rPr>
        <w:t xml:space="preserve"> – </w:t>
      </w:r>
      <w:r w:rsidRPr="00A023C7">
        <w:rPr>
          <w:sz w:val="28"/>
          <w:szCs w:val="28"/>
        </w:rPr>
        <w:t>дополнительное наращивание транспортных мощносте</w:t>
      </w:r>
      <w:r w:rsidR="008473D4" w:rsidRPr="00D90160">
        <w:rPr>
          <w:sz w:val="28"/>
          <w:szCs w:val="28"/>
        </w:rPr>
        <w:t>й</w:t>
      </w:r>
      <w:r w:rsidRPr="00A023C7">
        <w:rPr>
          <w:sz w:val="28"/>
          <w:szCs w:val="28"/>
        </w:rPr>
        <w:t>, в частности – проведение интеграции восточно</w:t>
      </w:r>
      <w:r w:rsidR="008473D4" w:rsidRPr="00D90160">
        <w:rPr>
          <w:sz w:val="28"/>
          <w:szCs w:val="28"/>
        </w:rPr>
        <w:t>й</w:t>
      </w:r>
      <w:r w:rsidRPr="00A023C7">
        <w:rPr>
          <w:sz w:val="28"/>
          <w:szCs w:val="28"/>
        </w:rPr>
        <w:t xml:space="preserve"> и западных часте</w:t>
      </w:r>
      <w:r w:rsidR="008473D4" w:rsidRPr="00D90160">
        <w:rPr>
          <w:sz w:val="28"/>
          <w:szCs w:val="28"/>
        </w:rPr>
        <w:t>й</w:t>
      </w:r>
      <w:r w:rsidRPr="00A023C7">
        <w:rPr>
          <w:sz w:val="28"/>
          <w:szCs w:val="28"/>
        </w:rPr>
        <w:t xml:space="preserve"> </w:t>
      </w:r>
      <w:r w:rsidR="008473D4" w:rsidRPr="00D90160">
        <w:rPr>
          <w:sz w:val="28"/>
          <w:szCs w:val="28"/>
        </w:rPr>
        <w:t>российской</w:t>
      </w:r>
      <w:r w:rsidRPr="00A023C7">
        <w:rPr>
          <w:sz w:val="28"/>
          <w:szCs w:val="28"/>
        </w:rPr>
        <w:t xml:space="preserve"> системы газоснабжения, обеспечение новых трубопроводных маршрутов поставок. </w:t>
      </w:r>
    </w:p>
    <w:p w14:paraId="6045604A" w14:textId="363DF124" w:rsidR="00843E47" w:rsidRPr="00D90160" w:rsidRDefault="00264AD8" w:rsidP="00264AD8">
      <w:pPr>
        <w:spacing w:line="360" w:lineRule="auto"/>
        <w:ind w:firstLine="709"/>
        <w:jc w:val="both"/>
        <w:rPr>
          <w:sz w:val="28"/>
          <w:szCs w:val="28"/>
        </w:rPr>
      </w:pPr>
      <w:r w:rsidRPr="00D90160">
        <w:rPr>
          <w:sz w:val="28"/>
          <w:szCs w:val="28"/>
        </w:rPr>
        <w:t xml:space="preserve">Наконец в стратегии необходимо предусмотреть механизмы импортозамещения в ТЭК РФ, реализуемые как за счет </w:t>
      </w:r>
      <w:r w:rsidRPr="00264AD8">
        <w:rPr>
          <w:sz w:val="28"/>
          <w:szCs w:val="28"/>
        </w:rPr>
        <w:t>инновационно</w:t>
      </w:r>
      <w:r w:rsidRPr="00D90160">
        <w:rPr>
          <w:sz w:val="28"/>
          <w:szCs w:val="28"/>
        </w:rPr>
        <w:t>й</w:t>
      </w:r>
      <w:r w:rsidRPr="00264AD8">
        <w:rPr>
          <w:sz w:val="28"/>
          <w:szCs w:val="28"/>
        </w:rPr>
        <w:t xml:space="preserve"> активности в сегменте передовых технологий, реализ</w:t>
      </w:r>
      <w:r w:rsidRPr="00D90160">
        <w:rPr>
          <w:sz w:val="28"/>
          <w:szCs w:val="28"/>
        </w:rPr>
        <w:t>уемых</w:t>
      </w:r>
      <w:r w:rsidRPr="00264AD8">
        <w:rPr>
          <w:sz w:val="28"/>
          <w:szCs w:val="28"/>
        </w:rPr>
        <w:t xml:space="preserve"> в России, </w:t>
      </w:r>
      <w:r w:rsidRPr="00D90160">
        <w:rPr>
          <w:sz w:val="28"/>
          <w:szCs w:val="28"/>
        </w:rPr>
        <w:t>так и за счет</w:t>
      </w:r>
      <w:r w:rsidRPr="00264AD8">
        <w:rPr>
          <w:sz w:val="28"/>
          <w:szCs w:val="28"/>
        </w:rPr>
        <w:t xml:space="preserve"> </w:t>
      </w:r>
      <w:r w:rsidR="00843E47" w:rsidRPr="00D90160">
        <w:rPr>
          <w:sz w:val="28"/>
          <w:szCs w:val="28"/>
        </w:rPr>
        <w:t xml:space="preserve">диверсификации источников и маршрутов поставок </w:t>
      </w:r>
      <w:r w:rsidR="000D5A47" w:rsidRPr="00D90160">
        <w:rPr>
          <w:sz w:val="28"/>
          <w:szCs w:val="28"/>
        </w:rPr>
        <w:t>импортируемого</w:t>
      </w:r>
      <w:r w:rsidR="00843E47" w:rsidRPr="00D90160">
        <w:rPr>
          <w:sz w:val="28"/>
          <w:szCs w:val="28"/>
        </w:rPr>
        <w:t xml:space="preserve"> оборудования и технологий, расширения круга возможных альтернативных поставщиков</w:t>
      </w:r>
      <w:r w:rsidR="00E14D2B" w:rsidRPr="00D90160">
        <w:rPr>
          <w:sz w:val="28"/>
          <w:szCs w:val="28"/>
        </w:rPr>
        <w:t xml:space="preserve"> из дружественных стран – Китая, Индии</w:t>
      </w:r>
      <w:r w:rsidR="000D5A47" w:rsidRPr="00D90160">
        <w:rPr>
          <w:sz w:val="28"/>
          <w:szCs w:val="28"/>
        </w:rPr>
        <w:t>, Ирана</w:t>
      </w:r>
      <w:r w:rsidR="00E14D2B" w:rsidRPr="00D90160">
        <w:rPr>
          <w:sz w:val="28"/>
          <w:szCs w:val="28"/>
        </w:rPr>
        <w:t xml:space="preserve"> и др.</w:t>
      </w:r>
    </w:p>
    <w:p w14:paraId="0D1DF5AE" w14:textId="77777777" w:rsidR="00E14D2B" w:rsidRPr="00D90160" w:rsidRDefault="00E14D2B" w:rsidP="002F79B5">
      <w:pPr>
        <w:shd w:val="clear" w:color="auto" w:fill="FFFFFF"/>
        <w:spacing w:line="360" w:lineRule="auto"/>
        <w:ind w:firstLine="709"/>
        <w:jc w:val="both"/>
        <w:rPr>
          <w:rFonts w:ascii="KazimirText" w:hAnsi="KazimirText"/>
          <w:color w:val="000C24"/>
          <w:sz w:val="28"/>
          <w:szCs w:val="28"/>
        </w:rPr>
      </w:pPr>
    </w:p>
    <w:p w14:paraId="086EE8E7" w14:textId="11B65149" w:rsidR="002F79B5" w:rsidRPr="00D90160" w:rsidRDefault="002F79B5" w:rsidP="002F79B5">
      <w:pPr>
        <w:shd w:val="clear" w:color="auto" w:fill="FFFFFF"/>
        <w:spacing w:line="360" w:lineRule="auto"/>
        <w:ind w:firstLine="709"/>
        <w:jc w:val="both"/>
        <w:rPr>
          <w:b/>
          <w:sz w:val="28"/>
          <w:szCs w:val="28"/>
          <w:lang w:eastAsia="ru-RU"/>
        </w:rPr>
      </w:pPr>
      <w:r w:rsidRPr="00D90160">
        <w:rPr>
          <w:b/>
          <w:sz w:val="28"/>
          <w:szCs w:val="28"/>
          <w:lang w:eastAsia="ru-RU"/>
        </w:rPr>
        <w:t>3.</w:t>
      </w:r>
      <w:r w:rsidR="00AD682A" w:rsidRPr="00D90160">
        <w:rPr>
          <w:b/>
          <w:sz w:val="28"/>
          <w:szCs w:val="28"/>
          <w:lang w:eastAsia="ru-RU"/>
        </w:rPr>
        <w:t xml:space="preserve">2 Прогнозные сценарии </w:t>
      </w:r>
      <w:r w:rsidR="00B713D0" w:rsidRPr="00D90160">
        <w:rPr>
          <w:b/>
          <w:sz w:val="28"/>
          <w:szCs w:val="28"/>
          <w:lang w:eastAsia="ru-RU"/>
        </w:rPr>
        <w:t>положения и</w:t>
      </w:r>
      <w:r w:rsidR="00FC384B" w:rsidRPr="00D90160">
        <w:rPr>
          <w:b/>
          <w:sz w:val="28"/>
          <w:szCs w:val="28"/>
          <w:lang w:eastAsia="ru-RU"/>
        </w:rPr>
        <w:t xml:space="preserve"> </w:t>
      </w:r>
      <w:r w:rsidR="00AD682A" w:rsidRPr="00D90160">
        <w:rPr>
          <w:b/>
          <w:sz w:val="28"/>
          <w:szCs w:val="28"/>
          <w:lang w:eastAsia="ru-RU"/>
        </w:rPr>
        <w:t>конкурентоспособност</w:t>
      </w:r>
      <w:r w:rsidR="00B713D0" w:rsidRPr="00D90160">
        <w:rPr>
          <w:b/>
          <w:sz w:val="28"/>
          <w:szCs w:val="28"/>
          <w:lang w:eastAsia="ru-RU"/>
        </w:rPr>
        <w:t>и</w:t>
      </w:r>
      <w:r w:rsidR="00AD682A" w:rsidRPr="00D90160">
        <w:rPr>
          <w:b/>
          <w:sz w:val="28"/>
          <w:szCs w:val="28"/>
          <w:lang w:eastAsia="ru-RU"/>
        </w:rPr>
        <w:t xml:space="preserve"> России </w:t>
      </w:r>
      <w:r w:rsidR="00AB4D1D" w:rsidRPr="00D90160">
        <w:rPr>
          <w:b/>
          <w:sz w:val="28"/>
          <w:szCs w:val="28"/>
          <w:lang w:eastAsia="ru-RU"/>
        </w:rPr>
        <w:t xml:space="preserve">на глобальном энергетическом рынке </w:t>
      </w:r>
    </w:p>
    <w:p w14:paraId="223A0CB9" w14:textId="2806D62C" w:rsidR="0023771D" w:rsidRPr="00D90160" w:rsidRDefault="0023771D" w:rsidP="002F79B5">
      <w:pPr>
        <w:shd w:val="clear" w:color="auto" w:fill="FFFFFF"/>
        <w:spacing w:line="360" w:lineRule="auto"/>
        <w:ind w:firstLine="709"/>
        <w:jc w:val="both"/>
        <w:rPr>
          <w:bCs/>
          <w:sz w:val="28"/>
          <w:szCs w:val="28"/>
          <w:lang w:eastAsia="ru-RU"/>
        </w:rPr>
      </w:pPr>
    </w:p>
    <w:p w14:paraId="7B1FCEF3" w14:textId="682771BA" w:rsidR="00E4012F" w:rsidRDefault="0023771D" w:rsidP="002F79B5">
      <w:pPr>
        <w:shd w:val="clear" w:color="auto" w:fill="FFFFFF"/>
        <w:spacing w:line="360" w:lineRule="auto"/>
        <w:ind w:firstLine="709"/>
        <w:jc w:val="both"/>
        <w:rPr>
          <w:bCs/>
          <w:sz w:val="28"/>
          <w:szCs w:val="28"/>
          <w:lang w:eastAsia="ru-RU"/>
        </w:rPr>
      </w:pPr>
      <w:r w:rsidRPr="00D90160">
        <w:rPr>
          <w:bCs/>
          <w:sz w:val="28"/>
          <w:szCs w:val="28"/>
          <w:lang w:eastAsia="ru-RU"/>
        </w:rPr>
        <w:t>С учетом отмеченных рекомендаций по повышению конкурентоспособности России на мировом рынке энергоносителей в условиях санкций</w:t>
      </w:r>
      <w:r w:rsidR="00B42DC9" w:rsidRPr="00D90160">
        <w:rPr>
          <w:bCs/>
          <w:sz w:val="28"/>
          <w:szCs w:val="28"/>
          <w:lang w:eastAsia="ru-RU"/>
        </w:rPr>
        <w:t>, рассмотрим возможные сценарии</w:t>
      </w:r>
      <w:r w:rsidR="005E0524" w:rsidRPr="00D90160">
        <w:rPr>
          <w:bCs/>
          <w:sz w:val="28"/>
          <w:szCs w:val="28"/>
          <w:lang w:eastAsia="ru-RU"/>
        </w:rPr>
        <w:t xml:space="preserve"> </w:t>
      </w:r>
      <w:r w:rsidR="00E4012F" w:rsidRPr="00D90160">
        <w:rPr>
          <w:bCs/>
          <w:sz w:val="28"/>
          <w:szCs w:val="28"/>
          <w:lang w:eastAsia="ru-RU"/>
        </w:rPr>
        <w:t xml:space="preserve">положения </w:t>
      </w:r>
      <w:r w:rsidR="005E0524" w:rsidRPr="00D90160">
        <w:rPr>
          <w:bCs/>
          <w:sz w:val="28"/>
          <w:szCs w:val="28"/>
          <w:lang w:eastAsia="ru-RU"/>
        </w:rPr>
        <w:t>РФ</w:t>
      </w:r>
      <w:r w:rsidR="00E4012F" w:rsidRPr="00D90160">
        <w:rPr>
          <w:bCs/>
          <w:sz w:val="28"/>
          <w:szCs w:val="28"/>
          <w:lang w:eastAsia="ru-RU"/>
        </w:rPr>
        <w:t xml:space="preserve"> на данном рынке.</w:t>
      </w:r>
      <w:r w:rsidR="00FC384B" w:rsidRPr="00D90160">
        <w:rPr>
          <w:bCs/>
          <w:sz w:val="28"/>
          <w:szCs w:val="28"/>
          <w:lang w:eastAsia="ru-RU"/>
        </w:rPr>
        <w:t xml:space="preserve"> При это будем учитывать прогнозы по добыче и экспорте основных видов энергоносителей в России</w:t>
      </w:r>
      <w:r w:rsidR="00FC2218">
        <w:rPr>
          <w:bCs/>
          <w:sz w:val="28"/>
          <w:szCs w:val="28"/>
          <w:lang w:eastAsia="ru-RU"/>
        </w:rPr>
        <w:t xml:space="preserve"> (рис. 27)</w:t>
      </w:r>
      <w:r w:rsidR="009D7B01" w:rsidRPr="00D90160">
        <w:rPr>
          <w:bCs/>
          <w:sz w:val="28"/>
          <w:szCs w:val="28"/>
          <w:lang w:eastAsia="ru-RU"/>
        </w:rPr>
        <w:t>, степень реализации указанных выше мер</w:t>
      </w:r>
      <w:r w:rsidR="00FC384B" w:rsidRPr="00D90160">
        <w:rPr>
          <w:bCs/>
          <w:sz w:val="28"/>
          <w:szCs w:val="28"/>
          <w:lang w:eastAsia="ru-RU"/>
        </w:rPr>
        <w:t>, структурные изменения мирового рынка энергоносителей, а также</w:t>
      </w:r>
      <w:r w:rsidR="0046012F" w:rsidRPr="00D90160">
        <w:rPr>
          <w:bCs/>
          <w:sz w:val="28"/>
          <w:szCs w:val="28"/>
          <w:lang w:eastAsia="ru-RU"/>
        </w:rPr>
        <w:t xml:space="preserve"> стратегические ориентиры ключевых игроков рынка.</w:t>
      </w:r>
      <w:r w:rsidR="00FC384B" w:rsidRPr="00D90160">
        <w:rPr>
          <w:bCs/>
          <w:sz w:val="28"/>
          <w:szCs w:val="28"/>
          <w:lang w:eastAsia="ru-RU"/>
        </w:rPr>
        <w:t xml:space="preserve">   </w:t>
      </w:r>
      <w:r w:rsidR="00E4012F" w:rsidRPr="00D90160">
        <w:rPr>
          <w:bCs/>
          <w:sz w:val="28"/>
          <w:szCs w:val="28"/>
          <w:lang w:eastAsia="ru-RU"/>
        </w:rPr>
        <w:t xml:space="preserve"> </w:t>
      </w:r>
    </w:p>
    <w:p w14:paraId="4C42E342" w14:textId="77777777" w:rsidR="00FC2218" w:rsidRPr="00D90160" w:rsidRDefault="00FC2218" w:rsidP="002F79B5">
      <w:pPr>
        <w:shd w:val="clear" w:color="auto" w:fill="FFFFFF"/>
        <w:spacing w:line="360" w:lineRule="auto"/>
        <w:ind w:firstLine="709"/>
        <w:jc w:val="both"/>
        <w:rPr>
          <w:bCs/>
          <w:sz w:val="28"/>
          <w:szCs w:val="28"/>
          <w:lang w:eastAsia="ru-RU"/>
        </w:rPr>
      </w:pPr>
    </w:p>
    <w:p w14:paraId="11E16112" w14:textId="4F5C5BC7" w:rsidR="007743ED" w:rsidRPr="00E4012F" w:rsidRDefault="007743ED" w:rsidP="00FC2218">
      <w:pPr>
        <w:jc w:val="center"/>
        <w:rPr>
          <w:sz w:val="28"/>
          <w:szCs w:val="28"/>
        </w:rPr>
      </w:pPr>
      <w:r w:rsidRPr="00E4012F">
        <w:rPr>
          <w:noProof/>
          <w:sz w:val="28"/>
          <w:szCs w:val="28"/>
          <w:lang w:eastAsia="ru-RU"/>
        </w:rPr>
        <w:drawing>
          <wp:inline distT="0" distB="0" distL="0" distR="0" wp14:anchorId="2539C613" wp14:editId="7074272F">
            <wp:extent cx="4950460" cy="2590326"/>
            <wp:effectExtent l="0" t="0" r="2540" b="63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54902" cy="2592650"/>
                    </a:xfrm>
                    <a:prstGeom prst="rect">
                      <a:avLst/>
                    </a:prstGeom>
                  </pic:spPr>
                </pic:pic>
              </a:graphicData>
            </a:graphic>
          </wp:inline>
        </w:drawing>
      </w:r>
    </w:p>
    <w:p w14:paraId="6FFA1A38" w14:textId="77777777" w:rsidR="00FC2218" w:rsidRDefault="00FC2218" w:rsidP="00FC2218">
      <w:pPr>
        <w:jc w:val="center"/>
        <w:rPr>
          <w:sz w:val="28"/>
          <w:szCs w:val="28"/>
        </w:rPr>
      </w:pPr>
    </w:p>
    <w:p w14:paraId="4D85E1AA" w14:textId="3D152A07" w:rsidR="00E4012F" w:rsidRDefault="00E4012F" w:rsidP="00FC2218">
      <w:pPr>
        <w:jc w:val="center"/>
        <w:rPr>
          <w:sz w:val="28"/>
          <w:szCs w:val="28"/>
        </w:rPr>
      </w:pPr>
      <w:r w:rsidRPr="00E4012F">
        <w:rPr>
          <w:sz w:val="28"/>
          <w:szCs w:val="28"/>
        </w:rPr>
        <w:t>Рисунок 2</w:t>
      </w:r>
      <w:r w:rsidR="001F5DA6" w:rsidRPr="001F5DA6">
        <w:rPr>
          <w:sz w:val="28"/>
          <w:szCs w:val="28"/>
        </w:rPr>
        <w:t>7</w:t>
      </w:r>
      <w:r w:rsidRPr="00E4012F">
        <w:rPr>
          <w:sz w:val="28"/>
          <w:szCs w:val="28"/>
        </w:rPr>
        <w:t xml:space="preserve"> – Прогнозные</w:t>
      </w:r>
      <w:r w:rsidR="00F80F7C" w:rsidRPr="00F80F7C">
        <w:rPr>
          <w:sz w:val="28"/>
          <w:szCs w:val="28"/>
        </w:rPr>
        <w:t xml:space="preserve"> сценарии добычи нефти (млн т) и природного газа (млрд куб. м) в </w:t>
      </w:r>
      <w:r w:rsidRPr="00E4012F">
        <w:rPr>
          <w:sz w:val="28"/>
          <w:szCs w:val="28"/>
        </w:rPr>
        <w:t xml:space="preserve">Энергетической </w:t>
      </w:r>
      <w:r w:rsidR="00F80F7C" w:rsidRPr="00F80F7C">
        <w:rPr>
          <w:sz w:val="28"/>
          <w:szCs w:val="28"/>
        </w:rPr>
        <w:t>стратегии</w:t>
      </w:r>
      <w:r w:rsidRPr="00E4012F">
        <w:rPr>
          <w:sz w:val="28"/>
          <w:szCs w:val="28"/>
        </w:rPr>
        <w:t xml:space="preserve"> до 2035 г.</w:t>
      </w:r>
      <w:r w:rsidR="00F80F7C" w:rsidRPr="00F80F7C">
        <w:rPr>
          <w:sz w:val="28"/>
          <w:szCs w:val="28"/>
        </w:rPr>
        <w:t xml:space="preserve"> и прогнозе Минэкономразвития России от 18 мая 2022 г.</w:t>
      </w:r>
      <w:r w:rsidRPr="00E4012F">
        <w:rPr>
          <w:sz w:val="28"/>
          <w:szCs w:val="28"/>
        </w:rPr>
        <w:t xml:space="preserve"> [</w:t>
      </w:r>
      <w:r w:rsidR="00D90160">
        <w:rPr>
          <w:sz w:val="28"/>
          <w:szCs w:val="28"/>
        </w:rPr>
        <w:t>37</w:t>
      </w:r>
      <w:r w:rsidRPr="00E4012F">
        <w:rPr>
          <w:sz w:val="28"/>
          <w:szCs w:val="28"/>
        </w:rPr>
        <w:t>]</w:t>
      </w:r>
    </w:p>
    <w:p w14:paraId="3179B1AB" w14:textId="77777777" w:rsidR="00FC2218" w:rsidRPr="00494752" w:rsidRDefault="00FC2218" w:rsidP="00FC2218">
      <w:pPr>
        <w:spacing w:line="360" w:lineRule="auto"/>
        <w:ind w:firstLine="709"/>
        <w:jc w:val="both"/>
        <w:rPr>
          <w:sz w:val="28"/>
          <w:szCs w:val="28"/>
        </w:rPr>
      </w:pPr>
      <w:r w:rsidRPr="00494752">
        <w:rPr>
          <w:sz w:val="28"/>
          <w:szCs w:val="28"/>
        </w:rPr>
        <w:t xml:space="preserve">В мае 2022 г. Минэкономразвития представил прогноз, согласно которому к 2024 г. ожидается снижение индикаторов добычи газа на 10-20%, нефти – на 15-25% относительно индикаторов Энергетической стратегии РФ до 2035 г. в зависимости от сценария (рис. 27). </w:t>
      </w:r>
    </w:p>
    <w:p w14:paraId="329D506D" w14:textId="58234115" w:rsidR="005B3489" w:rsidRPr="00494752" w:rsidRDefault="005B3489" w:rsidP="009D7B01">
      <w:pPr>
        <w:spacing w:line="360" w:lineRule="auto"/>
        <w:ind w:firstLine="709"/>
        <w:jc w:val="both"/>
        <w:rPr>
          <w:spacing w:val="-6"/>
          <w:sz w:val="28"/>
          <w:szCs w:val="28"/>
        </w:rPr>
      </w:pPr>
      <w:r w:rsidRPr="00494752">
        <w:rPr>
          <w:spacing w:val="-6"/>
          <w:sz w:val="28"/>
          <w:szCs w:val="28"/>
        </w:rPr>
        <w:t>Негативная динамика связана с масштабом санкций в отношении энергоносителей РФ, что и привело в конечном итоге в 2022-2023 гг. к спаду в добычи нефти и газа. Ухудшение динамики производственных показателей нефтегазового сектора в 2022 г. по различным оценкам составляет от 7 до 20% относительно 2021 г. В угольной отрасли масштаб проблем аналогичен, судя по динамике экспорта: снижению на 20% относительно показателей прошлого года.</w:t>
      </w:r>
    </w:p>
    <w:p w14:paraId="2E55A7B0" w14:textId="1DED45D9" w:rsidR="009D7B01" w:rsidRPr="00494752" w:rsidRDefault="00415CAC" w:rsidP="009D7B01">
      <w:pPr>
        <w:spacing w:line="360" w:lineRule="auto"/>
        <w:ind w:firstLine="709"/>
        <w:jc w:val="both"/>
        <w:rPr>
          <w:sz w:val="28"/>
          <w:szCs w:val="28"/>
        </w:rPr>
      </w:pPr>
      <w:r w:rsidRPr="00494752">
        <w:rPr>
          <w:sz w:val="28"/>
          <w:szCs w:val="28"/>
        </w:rPr>
        <w:t xml:space="preserve">Нерешенные финансово-логистические проблемы, </w:t>
      </w:r>
      <w:r w:rsidR="009D7B01" w:rsidRPr="00494752">
        <w:rPr>
          <w:sz w:val="28"/>
          <w:szCs w:val="28"/>
        </w:rPr>
        <w:t xml:space="preserve">постепенная замена </w:t>
      </w:r>
      <w:r w:rsidRPr="00494752">
        <w:rPr>
          <w:sz w:val="28"/>
          <w:szCs w:val="28"/>
        </w:rPr>
        <w:t>краткосрочны</w:t>
      </w:r>
      <w:r w:rsidR="009D7B01" w:rsidRPr="00494752">
        <w:rPr>
          <w:sz w:val="28"/>
          <w:szCs w:val="28"/>
        </w:rPr>
        <w:t>х</w:t>
      </w:r>
      <w:r w:rsidRPr="00494752">
        <w:rPr>
          <w:sz w:val="28"/>
          <w:szCs w:val="28"/>
        </w:rPr>
        <w:t xml:space="preserve"> технически</w:t>
      </w:r>
      <w:r w:rsidR="009D7B01" w:rsidRPr="00494752">
        <w:rPr>
          <w:sz w:val="28"/>
          <w:szCs w:val="28"/>
        </w:rPr>
        <w:t>х</w:t>
      </w:r>
      <w:r w:rsidRPr="00494752">
        <w:rPr>
          <w:sz w:val="28"/>
          <w:szCs w:val="28"/>
        </w:rPr>
        <w:t xml:space="preserve"> ограничени</w:t>
      </w:r>
      <w:r w:rsidR="009D7B01" w:rsidRPr="00494752">
        <w:rPr>
          <w:sz w:val="28"/>
          <w:szCs w:val="28"/>
        </w:rPr>
        <w:t>й</w:t>
      </w:r>
      <w:r w:rsidRPr="00494752">
        <w:rPr>
          <w:sz w:val="28"/>
          <w:szCs w:val="28"/>
        </w:rPr>
        <w:t xml:space="preserve"> </w:t>
      </w:r>
      <w:r w:rsidR="009D7B01" w:rsidRPr="00494752">
        <w:rPr>
          <w:sz w:val="28"/>
          <w:szCs w:val="28"/>
        </w:rPr>
        <w:t xml:space="preserve">в отношении </w:t>
      </w:r>
      <w:r w:rsidRPr="00494752">
        <w:rPr>
          <w:sz w:val="28"/>
          <w:szCs w:val="28"/>
        </w:rPr>
        <w:t>поставок</w:t>
      </w:r>
      <w:r w:rsidR="009D7B01" w:rsidRPr="00494752">
        <w:rPr>
          <w:sz w:val="28"/>
          <w:szCs w:val="28"/>
        </w:rPr>
        <w:t xml:space="preserve"> российских энергоносителей на мировой рынок</w:t>
      </w:r>
      <w:r w:rsidRPr="00494752">
        <w:rPr>
          <w:sz w:val="28"/>
          <w:szCs w:val="28"/>
        </w:rPr>
        <w:t xml:space="preserve"> долгосрочными решениями против </w:t>
      </w:r>
      <w:r w:rsidR="009D7B01" w:rsidRPr="00494752">
        <w:rPr>
          <w:sz w:val="28"/>
          <w:szCs w:val="28"/>
        </w:rPr>
        <w:t>отечественного</w:t>
      </w:r>
      <w:r w:rsidRPr="00494752">
        <w:rPr>
          <w:sz w:val="28"/>
          <w:szCs w:val="28"/>
        </w:rPr>
        <w:t xml:space="preserve"> экспорта, </w:t>
      </w:r>
      <w:r w:rsidR="009D7B01" w:rsidRPr="00494752">
        <w:rPr>
          <w:sz w:val="28"/>
          <w:szCs w:val="28"/>
        </w:rPr>
        <w:t xml:space="preserve">узкие места экспортной </w:t>
      </w:r>
      <w:r w:rsidRPr="00494752">
        <w:rPr>
          <w:sz w:val="28"/>
          <w:szCs w:val="28"/>
        </w:rPr>
        <w:t>инфраструктур</w:t>
      </w:r>
      <w:r w:rsidR="009D7B01" w:rsidRPr="00494752">
        <w:rPr>
          <w:sz w:val="28"/>
          <w:szCs w:val="28"/>
        </w:rPr>
        <w:t>ы</w:t>
      </w:r>
      <w:r w:rsidRPr="00494752">
        <w:rPr>
          <w:sz w:val="28"/>
          <w:szCs w:val="28"/>
        </w:rPr>
        <w:t xml:space="preserve"> </w:t>
      </w:r>
      <w:r w:rsidR="009D7B01" w:rsidRPr="00494752">
        <w:rPr>
          <w:sz w:val="28"/>
          <w:szCs w:val="28"/>
        </w:rPr>
        <w:t xml:space="preserve">определяют наиболее </w:t>
      </w:r>
      <w:r w:rsidRPr="00494752">
        <w:rPr>
          <w:sz w:val="28"/>
          <w:szCs w:val="28"/>
        </w:rPr>
        <w:t>реалистичны</w:t>
      </w:r>
      <w:r w:rsidR="009D7B01" w:rsidRPr="00494752">
        <w:rPr>
          <w:sz w:val="28"/>
          <w:szCs w:val="28"/>
        </w:rPr>
        <w:t>й</w:t>
      </w:r>
      <w:r w:rsidRPr="00494752">
        <w:rPr>
          <w:sz w:val="28"/>
          <w:szCs w:val="28"/>
        </w:rPr>
        <w:t xml:space="preserve"> вариант преодоления кризиса</w:t>
      </w:r>
      <w:r w:rsidR="009D7B01" w:rsidRPr="00494752">
        <w:rPr>
          <w:sz w:val="28"/>
          <w:szCs w:val="28"/>
        </w:rPr>
        <w:t xml:space="preserve"> для РФ</w:t>
      </w:r>
      <w:r w:rsidRPr="00494752">
        <w:rPr>
          <w:sz w:val="28"/>
          <w:szCs w:val="28"/>
        </w:rPr>
        <w:t xml:space="preserve"> </w:t>
      </w:r>
      <w:r w:rsidR="009D7B01" w:rsidRPr="00494752">
        <w:rPr>
          <w:sz w:val="28"/>
          <w:szCs w:val="28"/>
        </w:rPr>
        <w:t>по</w:t>
      </w:r>
      <w:r w:rsidRPr="00494752">
        <w:rPr>
          <w:sz w:val="28"/>
          <w:szCs w:val="28"/>
        </w:rPr>
        <w:t xml:space="preserve"> L-образн</w:t>
      </w:r>
      <w:r w:rsidR="009D7B01" w:rsidRPr="00494752">
        <w:rPr>
          <w:sz w:val="28"/>
          <w:szCs w:val="28"/>
        </w:rPr>
        <w:t>ой</w:t>
      </w:r>
      <w:r w:rsidRPr="00494752">
        <w:rPr>
          <w:sz w:val="28"/>
          <w:szCs w:val="28"/>
        </w:rPr>
        <w:t xml:space="preserve"> траектори</w:t>
      </w:r>
      <w:r w:rsidR="009D7B01" w:rsidRPr="00494752">
        <w:rPr>
          <w:sz w:val="28"/>
          <w:szCs w:val="28"/>
        </w:rPr>
        <w:t>и</w:t>
      </w:r>
      <w:r w:rsidRPr="00494752">
        <w:rPr>
          <w:sz w:val="28"/>
          <w:szCs w:val="28"/>
        </w:rPr>
        <w:t>.</w:t>
      </w:r>
      <w:r w:rsidR="009D7B01" w:rsidRPr="00494752">
        <w:rPr>
          <w:sz w:val="28"/>
          <w:szCs w:val="28"/>
        </w:rPr>
        <w:t xml:space="preserve"> Другими словами, быстрого восстановления спада в добычи основных видов энергоносителей (газа, угля, нефти) в РФ не ожидается.</w:t>
      </w:r>
    </w:p>
    <w:p w14:paraId="336D0B25" w14:textId="4F13D856" w:rsidR="00494752" w:rsidRPr="00494752" w:rsidRDefault="006F2AFD" w:rsidP="00494752">
      <w:pPr>
        <w:spacing w:line="360" w:lineRule="auto"/>
        <w:ind w:firstLine="709"/>
        <w:jc w:val="both"/>
        <w:rPr>
          <w:sz w:val="28"/>
          <w:szCs w:val="28"/>
        </w:rPr>
      </w:pPr>
      <w:r w:rsidRPr="00494752">
        <w:rPr>
          <w:sz w:val="28"/>
          <w:szCs w:val="28"/>
        </w:rPr>
        <w:t>В Центре развития энергетики (Центр РЭ) разработали три варианта прогноза для нефтяной и газовой отрасли на 2023 г. – пессимистичный, базовый и оптимистичный (рис. 2</w:t>
      </w:r>
      <w:r w:rsidR="001F5DA6" w:rsidRPr="00494752">
        <w:rPr>
          <w:sz w:val="28"/>
          <w:szCs w:val="28"/>
        </w:rPr>
        <w:t>8</w:t>
      </w:r>
      <w:r w:rsidRPr="00494752">
        <w:rPr>
          <w:sz w:val="28"/>
          <w:szCs w:val="28"/>
        </w:rPr>
        <w:t>).</w:t>
      </w:r>
      <w:r w:rsidR="005B3489" w:rsidRPr="00494752">
        <w:rPr>
          <w:sz w:val="28"/>
          <w:szCs w:val="28"/>
        </w:rPr>
        <w:t xml:space="preserve"> </w:t>
      </w:r>
      <w:r w:rsidR="00494752" w:rsidRPr="00494752">
        <w:rPr>
          <w:sz w:val="28"/>
          <w:szCs w:val="28"/>
        </w:rPr>
        <w:t xml:space="preserve">Данные сценарии исходят из того, что в 2023 г. в полную силу заработают запреты и ограничения ЕС и санкции других недружественных стран, также учитываются планы РФ в реализации проектов развития экспортной инфраструктуры, ориентации на новые рынки сбыта, крупнейшими из которых являются Китай, Индия, Пакистан. В рамках трех сценариев отмечается разный уровень сокращения добычи и экспорта нефти и газа по сравнению с уровнем 2021 г. </w:t>
      </w:r>
      <w:r w:rsidR="00494752" w:rsidRPr="00EC1401">
        <w:rPr>
          <w:sz w:val="28"/>
          <w:szCs w:val="28"/>
        </w:rPr>
        <w:t xml:space="preserve">Для России прекращение экспорта </w:t>
      </w:r>
      <w:r w:rsidR="00494752">
        <w:rPr>
          <w:sz w:val="28"/>
          <w:szCs w:val="28"/>
        </w:rPr>
        <w:t xml:space="preserve">ключевых видов энергоносителей </w:t>
      </w:r>
      <w:r w:rsidR="00494752" w:rsidRPr="00EC1401">
        <w:rPr>
          <w:sz w:val="28"/>
          <w:szCs w:val="28"/>
        </w:rPr>
        <w:t xml:space="preserve">на </w:t>
      </w:r>
      <w:r w:rsidR="00494752">
        <w:rPr>
          <w:sz w:val="28"/>
          <w:szCs w:val="28"/>
        </w:rPr>
        <w:t xml:space="preserve">рынки стран </w:t>
      </w:r>
      <w:r w:rsidR="00494752" w:rsidRPr="00EC1401">
        <w:rPr>
          <w:sz w:val="28"/>
          <w:szCs w:val="28"/>
        </w:rPr>
        <w:t>Запад</w:t>
      </w:r>
      <w:r w:rsidR="00494752">
        <w:rPr>
          <w:sz w:val="28"/>
          <w:szCs w:val="28"/>
        </w:rPr>
        <w:t>а</w:t>
      </w:r>
      <w:r w:rsidR="00494752" w:rsidRPr="00EC1401">
        <w:rPr>
          <w:sz w:val="28"/>
          <w:szCs w:val="28"/>
        </w:rPr>
        <w:t xml:space="preserve"> не так фатально,</w:t>
      </w:r>
      <w:r w:rsidR="00494752">
        <w:rPr>
          <w:sz w:val="28"/>
          <w:szCs w:val="28"/>
        </w:rPr>
        <w:t xml:space="preserve"> как для последних</w:t>
      </w:r>
      <w:r w:rsidR="00494752" w:rsidRPr="00EC1401">
        <w:rPr>
          <w:sz w:val="28"/>
          <w:szCs w:val="28"/>
        </w:rPr>
        <w:t xml:space="preserve">, но доходы бюджета </w:t>
      </w:r>
      <w:r w:rsidR="00494752">
        <w:rPr>
          <w:sz w:val="28"/>
          <w:szCs w:val="28"/>
        </w:rPr>
        <w:t xml:space="preserve">РФ </w:t>
      </w:r>
      <w:r w:rsidR="00494752" w:rsidRPr="00EC1401">
        <w:rPr>
          <w:sz w:val="28"/>
          <w:szCs w:val="28"/>
        </w:rPr>
        <w:t>от нефтегазовой отрасли снизятся, а они составляют до 40% всех поступлений.</w:t>
      </w:r>
    </w:p>
    <w:p w14:paraId="552A5BB9" w14:textId="637FB74B" w:rsidR="006F2AFD" w:rsidRDefault="006F2AFD" w:rsidP="00494752">
      <w:pPr>
        <w:jc w:val="center"/>
        <w:rPr>
          <w:sz w:val="28"/>
          <w:szCs w:val="28"/>
        </w:rPr>
      </w:pPr>
      <w:r>
        <w:fldChar w:fldCharType="begin"/>
      </w:r>
      <w:r>
        <w:instrText xml:space="preserve"> INCLUDEPICTURE "/Users/user/Library/Group Containers/UBF8T346G9.ms/WebArchiveCopyPasteTempFiles/com.microsoft.Word/11p_prognos_neft_gas_up-1_8f4.jpg" \* MERGEFORMATINET </w:instrText>
      </w:r>
      <w:r>
        <w:fldChar w:fldCharType="separate"/>
      </w:r>
      <w:r>
        <w:rPr>
          <w:noProof/>
          <w:lang w:eastAsia="ru-RU"/>
        </w:rPr>
        <w:drawing>
          <wp:inline distT="0" distB="0" distL="0" distR="0" wp14:anchorId="7B8E3CE2" wp14:editId="1A009408">
            <wp:extent cx="5051471" cy="3052482"/>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7">
                      <a:extLst>
                        <a:ext uri="{28A0092B-C50C-407E-A947-70E740481C1C}">
                          <a14:useLocalDpi xmlns:a14="http://schemas.microsoft.com/office/drawing/2010/main" val="0"/>
                        </a:ext>
                      </a:extLst>
                    </a:blip>
                    <a:srcRect t="6608"/>
                    <a:stretch/>
                  </pic:blipFill>
                  <pic:spPr bwMode="auto">
                    <a:xfrm>
                      <a:off x="0" y="0"/>
                      <a:ext cx="5071063" cy="306432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535600FE" w14:textId="77777777" w:rsidR="00494752" w:rsidRDefault="00494752" w:rsidP="00494752">
      <w:pPr>
        <w:jc w:val="center"/>
        <w:rPr>
          <w:sz w:val="28"/>
          <w:szCs w:val="28"/>
        </w:rPr>
      </w:pPr>
    </w:p>
    <w:p w14:paraId="7A1C91D2" w14:textId="77777777" w:rsidR="00494752" w:rsidRDefault="006F2AFD" w:rsidP="00494752">
      <w:pPr>
        <w:jc w:val="center"/>
        <w:rPr>
          <w:sz w:val="28"/>
          <w:szCs w:val="28"/>
        </w:rPr>
      </w:pPr>
      <w:r>
        <w:rPr>
          <w:sz w:val="28"/>
          <w:szCs w:val="28"/>
        </w:rPr>
        <w:t>Рисунок 2</w:t>
      </w:r>
      <w:r w:rsidR="001F5DA6" w:rsidRPr="001F5DA6">
        <w:rPr>
          <w:sz w:val="28"/>
          <w:szCs w:val="28"/>
        </w:rPr>
        <w:t>8</w:t>
      </w:r>
      <w:r>
        <w:rPr>
          <w:sz w:val="28"/>
          <w:szCs w:val="28"/>
        </w:rPr>
        <w:t xml:space="preserve"> – Прогноз по добыче, экспорту и переработке нефти и газа </w:t>
      </w:r>
    </w:p>
    <w:p w14:paraId="07C38FE3" w14:textId="2570F966" w:rsidR="006F2AFD" w:rsidRDefault="006F2AFD" w:rsidP="00494752">
      <w:pPr>
        <w:jc w:val="center"/>
        <w:rPr>
          <w:sz w:val="28"/>
          <w:szCs w:val="28"/>
        </w:rPr>
      </w:pPr>
      <w:r>
        <w:rPr>
          <w:sz w:val="28"/>
          <w:szCs w:val="28"/>
        </w:rPr>
        <w:t xml:space="preserve">в РФ в 2023 г. </w:t>
      </w:r>
      <w:r w:rsidRPr="006F2AFD">
        <w:rPr>
          <w:sz w:val="28"/>
          <w:szCs w:val="28"/>
        </w:rPr>
        <w:t>[</w:t>
      </w:r>
      <w:r w:rsidR="00D90160">
        <w:rPr>
          <w:sz w:val="28"/>
          <w:szCs w:val="28"/>
        </w:rPr>
        <w:t>49</w:t>
      </w:r>
      <w:r w:rsidRPr="00D90160">
        <w:rPr>
          <w:sz w:val="28"/>
          <w:szCs w:val="28"/>
        </w:rPr>
        <w:t>]</w:t>
      </w:r>
    </w:p>
    <w:p w14:paraId="3AFF5F9B" w14:textId="77777777" w:rsidR="00494752" w:rsidRDefault="00494752" w:rsidP="00876C7F">
      <w:pPr>
        <w:spacing w:line="360" w:lineRule="auto"/>
        <w:ind w:firstLine="709"/>
        <w:jc w:val="both"/>
        <w:rPr>
          <w:sz w:val="28"/>
          <w:szCs w:val="28"/>
        </w:rPr>
      </w:pPr>
    </w:p>
    <w:p w14:paraId="61B77FF6" w14:textId="0F4BB8A9" w:rsidR="00876C7F" w:rsidRPr="00876C7F" w:rsidRDefault="00EC1401" w:rsidP="00876C7F">
      <w:pPr>
        <w:spacing w:line="360" w:lineRule="auto"/>
        <w:ind w:firstLine="709"/>
        <w:jc w:val="both"/>
        <w:rPr>
          <w:sz w:val="28"/>
          <w:szCs w:val="28"/>
        </w:rPr>
      </w:pPr>
      <w:r>
        <w:rPr>
          <w:sz w:val="28"/>
          <w:szCs w:val="28"/>
        </w:rPr>
        <w:t xml:space="preserve">В России </w:t>
      </w:r>
      <w:r w:rsidR="00D90160">
        <w:rPr>
          <w:sz w:val="28"/>
          <w:szCs w:val="28"/>
        </w:rPr>
        <w:t>есть</w:t>
      </w:r>
      <w:r>
        <w:rPr>
          <w:sz w:val="28"/>
          <w:szCs w:val="28"/>
        </w:rPr>
        <w:t xml:space="preserve"> проекты по строительству транспортной инфраструктуры в Китай и </w:t>
      </w:r>
      <w:r w:rsidRPr="00160634">
        <w:rPr>
          <w:sz w:val="28"/>
          <w:szCs w:val="28"/>
        </w:rPr>
        <w:t xml:space="preserve">другие страны (табл. </w:t>
      </w:r>
      <w:r w:rsidR="00C802E9">
        <w:rPr>
          <w:sz w:val="28"/>
          <w:szCs w:val="28"/>
        </w:rPr>
        <w:t>12</w:t>
      </w:r>
      <w:r w:rsidRPr="00D90160">
        <w:rPr>
          <w:sz w:val="28"/>
          <w:szCs w:val="28"/>
        </w:rPr>
        <w:t xml:space="preserve">).  </w:t>
      </w:r>
    </w:p>
    <w:p w14:paraId="79AC78D4" w14:textId="77777777" w:rsidR="00494752" w:rsidRDefault="00494752" w:rsidP="00494752">
      <w:pPr>
        <w:jc w:val="both"/>
        <w:rPr>
          <w:sz w:val="28"/>
          <w:szCs w:val="28"/>
        </w:rPr>
      </w:pPr>
    </w:p>
    <w:p w14:paraId="03798C07" w14:textId="1F2AEE9B" w:rsidR="00494752" w:rsidRPr="00BA7ADD" w:rsidRDefault="00C802E9" w:rsidP="00494752">
      <w:pPr>
        <w:jc w:val="both"/>
        <w:rPr>
          <w:sz w:val="28"/>
          <w:szCs w:val="28"/>
        </w:rPr>
      </w:pPr>
      <w:r>
        <w:rPr>
          <w:sz w:val="28"/>
          <w:szCs w:val="28"/>
        </w:rPr>
        <w:t>Таблица 12</w:t>
      </w:r>
      <w:r w:rsidR="009077B9" w:rsidRPr="00D90160">
        <w:rPr>
          <w:sz w:val="28"/>
          <w:szCs w:val="28"/>
        </w:rPr>
        <w:t xml:space="preserve"> –</w:t>
      </w:r>
      <w:r w:rsidR="005B3489">
        <w:rPr>
          <w:sz w:val="28"/>
          <w:szCs w:val="28"/>
        </w:rPr>
        <w:t xml:space="preserve"> </w:t>
      </w:r>
      <w:r w:rsidR="00CE6F4C" w:rsidRPr="00D90160">
        <w:rPr>
          <w:sz w:val="28"/>
          <w:szCs w:val="28"/>
        </w:rPr>
        <w:t>Отдельные</w:t>
      </w:r>
      <w:r w:rsidR="006A41F5" w:rsidRPr="00D90160">
        <w:rPr>
          <w:sz w:val="28"/>
          <w:szCs w:val="28"/>
        </w:rPr>
        <w:t xml:space="preserve"> проекты по развитию энергоносителей в России в </w:t>
      </w:r>
      <w:r w:rsidR="006A41F5" w:rsidRPr="00494752">
        <w:rPr>
          <w:sz w:val="28"/>
          <w:szCs w:val="28"/>
        </w:rPr>
        <w:t xml:space="preserve">рамках ориентации на новые рынки сбыта в странах АТР </w:t>
      </w:r>
      <w:r w:rsidR="00876C7F" w:rsidRPr="00494752">
        <w:rPr>
          <w:sz w:val="28"/>
          <w:szCs w:val="28"/>
        </w:rPr>
        <w:t>(составлено втором на основе [</w:t>
      </w:r>
      <w:r w:rsidR="00D90160" w:rsidRPr="00494752">
        <w:rPr>
          <w:sz w:val="28"/>
          <w:szCs w:val="28"/>
        </w:rPr>
        <w:t xml:space="preserve">5; 25; </w:t>
      </w:r>
      <w:r w:rsidR="00D90160" w:rsidRPr="00494752">
        <w:rPr>
          <w:color w:val="000000"/>
          <w:sz w:val="28"/>
          <w:szCs w:val="28"/>
        </w:rPr>
        <w:t>33</w:t>
      </w:r>
      <w:r w:rsidR="00BA7ADD" w:rsidRPr="00494752">
        <w:rPr>
          <w:color w:val="000000"/>
          <w:sz w:val="28"/>
          <w:szCs w:val="28"/>
        </w:rPr>
        <w:t>]</w:t>
      </w:r>
      <w:r w:rsidR="00876C7F" w:rsidRPr="00494752">
        <w:rPr>
          <w:sz w:val="28"/>
          <w:szCs w:val="28"/>
        </w:rPr>
        <w:t>)</w:t>
      </w:r>
    </w:p>
    <w:tbl>
      <w:tblPr>
        <w:tblStyle w:val="a7"/>
        <w:tblW w:w="0" w:type="auto"/>
        <w:tblLayout w:type="fixed"/>
        <w:tblLook w:val="04A0" w:firstRow="1" w:lastRow="0" w:firstColumn="1" w:lastColumn="0" w:noHBand="0" w:noVBand="1"/>
      </w:tblPr>
      <w:tblGrid>
        <w:gridCol w:w="1996"/>
        <w:gridCol w:w="4236"/>
        <w:gridCol w:w="1701"/>
        <w:gridCol w:w="1412"/>
      </w:tblGrid>
      <w:tr w:rsidR="00BA7ADD" w:rsidRPr="00D90160" w14:paraId="499D2D86" w14:textId="7C3AE67E" w:rsidTr="00BA7ADD">
        <w:tc>
          <w:tcPr>
            <w:tcW w:w="1996" w:type="dxa"/>
            <w:vAlign w:val="center"/>
          </w:tcPr>
          <w:p w14:paraId="0A8AAA75" w14:textId="64785C64" w:rsidR="00BA7ADD" w:rsidRPr="00D90160" w:rsidRDefault="00BA7ADD" w:rsidP="00BA7ADD">
            <w:pPr>
              <w:ind w:left="-120" w:right="-85"/>
              <w:jc w:val="center"/>
              <w:rPr>
                <w:sz w:val="22"/>
                <w:szCs w:val="22"/>
              </w:rPr>
            </w:pPr>
            <w:r w:rsidRPr="00D90160">
              <w:rPr>
                <w:sz w:val="22"/>
                <w:szCs w:val="22"/>
              </w:rPr>
              <w:t>Территория</w:t>
            </w:r>
          </w:p>
        </w:tc>
        <w:tc>
          <w:tcPr>
            <w:tcW w:w="4236" w:type="dxa"/>
            <w:vAlign w:val="center"/>
          </w:tcPr>
          <w:p w14:paraId="04B9FA2A" w14:textId="5B0A4EF8" w:rsidR="00BA7ADD" w:rsidRPr="00D90160" w:rsidRDefault="00BA7ADD" w:rsidP="00BA7ADD">
            <w:pPr>
              <w:ind w:left="-120" w:right="-85"/>
              <w:jc w:val="center"/>
              <w:rPr>
                <w:sz w:val="22"/>
                <w:szCs w:val="22"/>
              </w:rPr>
            </w:pPr>
            <w:r w:rsidRPr="00D90160">
              <w:rPr>
                <w:sz w:val="22"/>
                <w:szCs w:val="22"/>
              </w:rPr>
              <w:t>Оператор / проект</w:t>
            </w:r>
          </w:p>
        </w:tc>
        <w:tc>
          <w:tcPr>
            <w:tcW w:w="1701" w:type="dxa"/>
            <w:vAlign w:val="center"/>
          </w:tcPr>
          <w:p w14:paraId="6DBEBE73" w14:textId="0A186EEE" w:rsidR="00BA7ADD" w:rsidRPr="00D90160" w:rsidRDefault="00BA7ADD" w:rsidP="00BA7ADD">
            <w:pPr>
              <w:ind w:left="-120" w:right="-85"/>
              <w:jc w:val="center"/>
              <w:rPr>
                <w:sz w:val="22"/>
                <w:szCs w:val="22"/>
              </w:rPr>
            </w:pPr>
            <w:r w:rsidRPr="00D90160">
              <w:rPr>
                <w:sz w:val="22"/>
                <w:szCs w:val="22"/>
              </w:rPr>
              <w:t xml:space="preserve">Проектный уровень добычи / проектная мощность, </w:t>
            </w:r>
            <w:proofErr w:type="spellStart"/>
            <w:r w:rsidRPr="00D90160">
              <w:rPr>
                <w:sz w:val="22"/>
                <w:szCs w:val="22"/>
              </w:rPr>
              <w:t>млн.т</w:t>
            </w:r>
            <w:proofErr w:type="spellEnd"/>
            <w:r w:rsidRPr="00D90160">
              <w:rPr>
                <w:sz w:val="22"/>
                <w:szCs w:val="22"/>
              </w:rPr>
              <w:t>.</w:t>
            </w:r>
          </w:p>
        </w:tc>
        <w:tc>
          <w:tcPr>
            <w:tcW w:w="1412" w:type="dxa"/>
            <w:vAlign w:val="center"/>
          </w:tcPr>
          <w:p w14:paraId="0C156210" w14:textId="77777777" w:rsidR="00BA7ADD" w:rsidRDefault="00BA7ADD" w:rsidP="00BA7ADD">
            <w:pPr>
              <w:ind w:left="-120" w:right="-85"/>
              <w:jc w:val="center"/>
              <w:rPr>
                <w:sz w:val="22"/>
                <w:szCs w:val="22"/>
              </w:rPr>
            </w:pPr>
            <w:r w:rsidRPr="00D90160">
              <w:rPr>
                <w:sz w:val="22"/>
                <w:szCs w:val="22"/>
              </w:rPr>
              <w:t>Год / период выхода на проектную мощность / этап освоения</w:t>
            </w:r>
          </w:p>
          <w:p w14:paraId="7AA96016" w14:textId="4D107997" w:rsidR="008164E5" w:rsidRPr="00D90160" w:rsidRDefault="008164E5" w:rsidP="00BA7ADD">
            <w:pPr>
              <w:ind w:left="-120" w:right="-85"/>
              <w:jc w:val="center"/>
              <w:rPr>
                <w:sz w:val="22"/>
                <w:szCs w:val="22"/>
              </w:rPr>
            </w:pPr>
          </w:p>
        </w:tc>
      </w:tr>
      <w:tr w:rsidR="00BA7ADD" w:rsidRPr="00D90160" w14:paraId="39361E49" w14:textId="4ED836FC" w:rsidTr="00BA7ADD">
        <w:tc>
          <w:tcPr>
            <w:tcW w:w="9345" w:type="dxa"/>
            <w:gridSpan w:val="4"/>
          </w:tcPr>
          <w:p w14:paraId="57C23949" w14:textId="1A653DFB" w:rsidR="00BA7ADD" w:rsidRPr="00D90160" w:rsidRDefault="00BA7ADD" w:rsidP="00BA7ADD">
            <w:pPr>
              <w:jc w:val="center"/>
              <w:rPr>
                <w:sz w:val="22"/>
                <w:szCs w:val="22"/>
              </w:rPr>
            </w:pPr>
            <w:r w:rsidRPr="00D90160">
              <w:rPr>
                <w:sz w:val="22"/>
                <w:szCs w:val="22"/>
              </w:rPr>
              <w:t>Нефть</w:t>
            </w:r>
          </w:p>
        </w:tc>
      </w:tr>
      <w:tr w:rsidR="00BA7ADD" w:rsidRPr="00D90160" w14:paraId="59F4160F" w14:textId="511C9A42" w:rsidTr="00BA7ADD">
        <w:tc>
          <w:tcPr>
            <w:tcW w:w="1996" w:type="dxa"/>
            <w:vMerge w:val="restart"/>
          </w:tcPr>
          <w:p w14:paraId="6C34B3A7" w14:textId="7BB94ACB" w:rsidR="00BA7ADD" w:rsidRPr="00D90160" w:rsidRDefault="00BA7ADD" w:rsidP="00BA7ADD">
            <w:pPr>
              <w:rPr>
                <w:sz w:val="22"/>
                <w:szCs w:val="22"/>
              </w:rPr>
            </w:pPr>
            <w:r w:rsidRPr="00D90160">
              <w:rPr>
                <w:sz w:val="22"/>
                <w:szCs w:val="22"/>
              </w:rPr>
              <w:t>Республика Саха (Якутия) </w:t>
            </w:r>
          </w:p>
        </w:tc>
        <w:tc>
          <w:tcPr>
            <w:tcW w:w="4236" w:type="dxa"/>
          </w:tcPr>
          <w:p w14:paraId="3CDD0567" w14:textId="2B07A47E" w:rsidR="00BA7ADD" w:rsidRPr="00D90160" w:rsidRDefault="00BA7ADD" w:rsidP="00BA7ADD">
            <w:pPr>
              <w:rPr>
                <w:sz w:val="22"/>
                <w:szCs w:val="22"/>
              </w:rPr>
            </w:pPr>
            <w:r w:rsidRPr="00D90160">
              <w:rPr>
                <w:sz w:val="22"/>
                <w:szCs w:val="22"/>
              </w:rPr>
              <w:t>ПАО «НК «Роснефть»</w:t>
            </w:r>
          </w:p>
        </w:tc>
        <w:tc>
          <w:tcPr>
            <w:tcW w:w="1701" w:type="dxa"/>
            <w:vAlign w:val="center"/>
          </w:tcPr>
          <w:p w14:paraId="06252473" w14:textId="27801DBF" w:rsidR="00BA7ADD" w:rsidRPr="00D90160" w:rsidRDefault="00BA7ADD" w:rsidP="00BA7ADD">
            <w:pPr>
              <w:jc w:val="center"/>
              <w:rPr>
                <w:sz w:val="22"/>
                <w:szCs w:val="22"/>
              </w:rPr>
            </w:pPr>
            <w:r w:rsidRPr="00D90160">
              <w:rPr>
                <w:sz w:val="22"/>
                <w:szCs w:val="22"/>
              </w:rPr>
              <w:t>5,0</w:t>
            </w:r>
          </w:p>
        </w:tc>
        <w:tc>
          <w:tcPr>
            <w:tcW w:w="1412" w:type="dxa"/>
            <w:vAlign w:val="center"/>
          </w:tcPr>
          <w:p w14:paraId="5156AFAA" w14:textId="0B6ADD00" w:rsidR="00BA7ADD" w:rsidRPr="00D90160" w:rsidRDefault="00BA7ADD" w:rsidP="00BA7ADD">
            <w:pPr>
              <w:jc w:val="center"/>
              <w:rPr>
                <w:sz w:val="22"/>
                <w:szCs w:val="22"/>
              </w:rPr>
            </w:pPr>
            <w:r w:rsidRPr="00D90160">
              <w:rPr>
                <w:sz w:val="22"/>
                <w:szCs w:val="22"/>
              </w:rPr>
              <w:t>2021</w:t>
            </w:r>
          </w:p>
        </w:tc>
      </w:tr>
      <w:tr w:rsidR="00BA7ADD" w:rsidRPr="00D90160" w14:paraId="5E2D4775" w14:textId="059DF6DC" w:rsidTr="00BA7ADD">
        <w:tc>
          <w:tcPr>
            <w:tcW w:w="1996" w:type="dxa"/>
            <w:vMerge/>
          </w:tcPr>
          <w:p w14:paraId="03FF25D4" w14:textId="77777777" w:rsidR="00BA7ADD" w:rsidRPr="00D90160" w:rsidRDefault="00BA7ADD" w:rsidP="00BA7ADD">
            <w:pPr>
              <w:rPr>
                <w:sz w:val="22"/>
                <w:szCs w:val="22"/>
              </w:rPr>
            </w:pPr>
          </w:p>
        </w:tc>
        <w:tc>
          <w:tcPr>
            <w:tcW w:w="4236" w:type="dxa"/>
          </w:tcPr>
          <w:p w14:paraId="6E5AEA77" w14:textId="1208D49F" w:rsidR="00BA7ADD" w:rsidRPr="00D90160" w:rsidRDefault="00BA7ADD" w:rsidP="00BA7ADD">
            <w:pPr>
              <w:rPr>
                <w:sz w:val="22"/>
                <w:szCs w:val="22"/>
              </w:rPr>
            </w:pPr>
            <w:r w:rsidRPr="00D90160">
              <w:rPr>
                <w:sz w:val="22"/>
                <w:szCs w:val="22"/>
              </w:rPr>
              <w:t>ПАО «Газпром нефть»</w:t>
            </w:r>
          </w:p>
        </w:tc>
        <w:tc>
          <w:tcPr>
            <w:tcW w:w="1701" w:type="dxa"/>
            <w:vAlign w:val="center"/>
          </w:tcPr>
          <w:p w14:paraId="30E1B6C4" w14:textId="1AFC0390" w:rsidR="00BA7ADD" w:rsidRPr="00D90160" w:rsidRDefault="00BA7ADD" w:rsidP="00BA7ADD">
            <w:pPr>
              <w:jc w:val="center"/>
              <w:rPr>
                <w:sz w:val="22"/>
                <w:szCs w:val="22"/>
              </w:rPr>
            </w:pPr>
            <w:r w:rsidRPr="00D90160">
              <w:rPr>
                <w:sz w:val="22"/>
                <w:szCs w:val="22"/>
              </w:rPr>
              <w:t>3,3</w:t>
            </w:r>
          </w:p>
        </w:tc>
        <w:tc>
          <w:tcPr>
            <w:tcW w:w="1412" w:type="dxa"/>
            <w:vAlign w:val="center"/>
          </w:tcPr>
          <w:p w14:paraId="18141131" w14:textId="48A58059" w:rsidR="00BA7ADD" w:rsidRPr="00D90160" w:rsidRDefault="00BA7ADD" w:rsidP="00BA7ADD">
            <w:pPr>
              <w:jc w:val="center"/>
              <w:rPr>
                <w:sz w:val="22"/>
                <w:szCs w:val="22"/>
              </w:rPr>
            </w:pPr>
            <w:r w:rsidRPr="00D90160">
              <w:rPr>
                <w:sz w:val="22"/>
                <w:szCs w:val="22"/>
              </w:rPr>
              <w:t>2025</w:t>
            </w:r>
          </w:p>
        </w:tc>
      </w:tr>
      <w:tr w:rsidR="00BA7ADD" w:rsidRPr="00D90160" w14:paraId="4D8ECEED" w14:textId="54E45247" w:rsidTr="00BA7ADD">
        <w:tc>
          <w:tcPr>
            <w:tcW w:w="9345" w:type="dxa"/>
            <w:gridSpan w:val="4"/>
            <w:vAlign w:val="center"/>
          </w:tcPr>
          <w:p w14:paraId="56354096" w14:textId="0442DE8A" w:rsidR="00BA7ADD" w:rsidRPr="00D90160" w:rsidRDefault="00BA7ADD" w:rsidP="00BA7ADD">
            <w:pPr>
              <w:jc w:val="center"/>
              <w:rPr>
                <w:sz w:val="22"/>
                <w:szCs w:val="22"/>
              </w:rPr>
            </w:pPr>
            <w:r w:rsidRPr="00D90160">
              <w:rPr>
                <w:sz w:val="22"/>
                <w:szCs w:val="22"/>
              </w:rPr>
              <w:t>СПГ</w:t>
            </w:r>
          </w:p>
        </w:tc>
      </w:tr>
      <w:tr w:rsidR="00BA7ADD" w:rsidRPr="00D90160" w14:paraId="365AF444" w14:textId="53FBAFAE" w:rsidTr="00BA7ADD">
        <w:tc>
          <w:tcPr>
            <w:tcW w:w="1996" w:type="dxa"/>
          </w:tcPr>
          <w:p w14:paraId="7AA541A5" w14:textId="3124220D" w:rsidR="00BA7ADD" w:rsidRPr="00D90160" w:rsidRDefault="00BA7ADD" w:rsidP="00BA7ADD">
            <w:pPr>
              <w:rPr>
                <w:sz w:val="22"/>
                <w:szCs w:val="22"/>
              </w:rPr>
            </w:pPr>
            <w:r w:rsidRPr="00D90160">
              <w:rPr>
                <w:sz w:val="22"/>
                <w:szCs w:val="22"/>
              </w:rPr>
              <w:t>Республика Саха (Якутия) </w:t>
            </w:r>
          </w:p>
        </w:tc>
        <w:tc>
          <w:tcPr>
            <w:tcW w:w="4236" w:type="dxa"/>
          </w:tcPr>
          <w:p w14:paraId="30D45832" w14:textId="0F7B5FFB" w:rsidR="00BA7ADD" w:rsidRPr="00D90160" w:rsidRDefault="00BA7ADD" w:rsidP="00BA7ADD">
            <w:pPr>
              <w:rPr>
                <w:sz w:val="22"/>
                <w:szCs w:val="22"/>
              </w:rPr>
            </w:pPr>
            <w:r w:rsidRPr="00D90160">
              <w:rPr>
                <w:sz w:val="22"/>
                <w:szCs w:val="22"/>
              </w:rPr>
              <w:t>Якутский СПГ (ПАО «Якутская топливно-энергетическая компания»)</w:t>
            </w:r>
          </w:p>
        </w:tc>
        <w:tc>
          <w:tcPr>
            <w:tcW w:w="1701" w:type="dxa"/>
            <w:vAlign w:val="center"/>
          </w:tcPr>
          <w:p w14:paraId="5D483660" w14:textId="1E99F4B2" w:rsidR="00BA7ADD" w:rsidRPr="00D90160" w:rsidRDefault="00BA7ADD" w:rsidP="00BA7ADD">
            <w:pPr>
              <w:jc w:val="center"/>
              <w:rPr>
                <w:sz w:val="22"/>
                <w:szCs w:val="22"/>
              </w:rPr>
            </w:pPr>
            <w:r w:rsidRPr="00D90160">
              <w:rPr>
                <w:sz w:val="22"/>
                <w:szCs w:val="22"/>
              </w:rPr>
              <w:t>17,7</w:t>
            </w:r>
          </w:p>
        </w:tc>
        <w:tc>
          <w:tcPr>
            <w:tcW w:w="1412" w:type="dxa"/>
            <w:vAlign w:val="center"/>
          </w:tcPr>
          <w:p w14:paraId="798F8358" w14:textId="072E4951" w:rsidR="00BA7ADD" w:rsidRPr="00D90160" w:rsidRDefault="00BA7ADD" w:rsidP="00BA7ADD">
            <w:pPr>
              <w:jc w:val="center"/>
              <w:rPr>
                <w:sz w:val="22"/>
                <w:szCs w:val="22"/>
              </w:rPr>
            </w:pPr>
            <w:r w:rsidRPr="00D90160">
              <w:rPr>
                <w:sz w:val="22"/>
                <w:szCs w:val="22"/>
              </w:rPr>
              <w:t>2026-2028</w:t>
            </w:r>
          </w:p>
        </w:tc>
      </w:tr>
      <w:tr w:rsidR="00BA7ADD" w:rsidRPr="00D90160" w14:paraId="3D1F5FEE" w14:textId="11AEBEB5" w:rsidTr="00BA7ADD">
        <w:tc>
          <w:tcPr>
            <w:tcW w:w="1996" w:type="dxa"/>
          </w:tcPr>
          <w:p w14:paraId="5A59A40D" w14:textId="542125CB" w:rsidR="00BA7ADD" w:rsidRPr="00D90160" w:rsidRDefault="00BA7ADD" w:rsidP="00BA7ADD">
            <w:pPr>
              <w:rPr>
                <w:sz w:val="22"/>
                <w:szCs w:val="22"/>
              </w:rPr>
            </w:pPr>
            <w:r w:rsidRPr="00D90160">
              <w:rPr>
                <w:sz w:val="22"/>
                <w:szCs w:val="22"/>
              </w:rPr>
              <w:t>Приморский край</w:t>
            </w:r>
          </w:p>
        </w:tc>
        <w:tc>
          <w:tcPr>
            <w:tcW w:w="4236" w:type="dxa"/>
          </w:tcPr>
          <w:p w14:paraId="3BF76E46" w14:textId="223029F3" w:rsidR="00BA7ADD" w:rsidRPr="00D90160" w:rsidRDefault="00BA7ADD" w:rsidP="00BA7ADD">
            <w:pPr>
              <w:rPr>
                <w:sz w:val="22"/>
                <w:szCs w:val="22"/>
              </w:rPr>
            </w:pPr>
            <w:r w:rsidRPr="00D90160">
              <w:rPr>
                <w:sz w:val="22"/>
                <w:szCs w:val="22"/>
              </w:rPr>
              <w:t>Владивостокский СПГ (ПАО «Газпром»)</w:t>
            </w:r>
          </w:p>
        </w:tc>
        <w:tc>
          <w:tcPr>
            <w:tcW w:w="1701" w:type="dxa"/>
            <w:vAlign w:val="center"/>
          </w:tcPr>
          <w:p w14:paraId="1E4E4E52" w14:textId="6621AE31" w:rsidR="00BA7ADD" w:rsidRPr="00D90160" w:rsidRDefault="00BA7ADD" w:rsidP="00BA7ADD">
            <w:pPr>
              <w:jc w:val="center"/>
              <w:rPr>
                <w:sz w:val="22"/>
                <w:szCs w:val="22"/>
              </w:rPr>
            </w:pPr>
            <w:r w:rsidRPr="00D90160">
              <w:rPr>
                <w:sz w:val="22"/>
                <w:szCs w:val="22"/>
              </w:rPr>
              <w:t>1,5</w:t>
            </w:r>
          </w:p>
        </w:tc>
        <w:tc>
          <w:tcPr>
            <w:tcW w:w="1412" w:type="dxa"/>
            <w:vAlign w:val="center"/>
          </w:tcPr>
          <w:p w14:paraId="77D6E36B" w14:textId="27D48220" w:rsidR="00BA7ADD" w:rsidRPr="00D90160" w:rsidRDefault="00BA7ADD" w:rsidP="00BA7ADD">
            <w:pPr>
              <w:jc w:val="center"/>
              <w:rPr>
                <w:sz w:val="22"/>
                <w:szCs w:val="22"/>
              </w:rPr>
            </w:pPr>
            <w:r w:rsidRPr="00D90160">
              <w:rPr>
                <w:sz w:val="22"/>
                <w:szCs w:val="22"/>
              </w:rPr>
              <w:t>2025</w:t>
            </w:r>
          </w:p>
        </w:tc>
      </w:tr>
      <w:tr w:rsidR="00494752" w:rsidRPr="00D90160" w14:paraId="6C1B9250" w14:textId="09DF6C85" w:rsidTr="001C02FE">
        <w:trPr>
          <w:trHeight w:val="516"/>
        </w:trPr>
        <w:tc>
          <w:tcPr>
            <w:tcW w:w="1996" w:type="dxa"/>
          </w:tcPr>
          <w:p w14:paraId="77AFF384" w14:textId="75932094" w:rsidR="00494752" w:rsidRPr="00D90160" w:rsidRDefault="00494752" w:rsidP="00BA7ADD">
            <w:pPr>
              <w:rPr>
                <w:sz w:val="22"/>
                <w:szCs w:val="22"/>
              </w:rPr>
            </w:pPr>
            <w:r w:rsidRPr="00D90160">
              <w:rPr>
                <w:sz w:val="22"/>
                <w:szCs w:val="22"/>
              </w:rPr>
              <w:t>Хабаровский край</w:t>
            </w:r>
          </w:p>
        </w:tc>
        <w:tc>
          <w:tcPr>
            <w:tcW w:w="4236" w:type="dxa"/>
          </w:tcPr>
          <w:p w14:paraId="341E08CA" w14:textId="76DC5E52" w:rsidR="00494752" w:rsidRPr="00D90160" w:rsidRDefault="00494752" w:rsidP="00BA7ADD">
            <w:pPr>
              <w:rPr>
                <w:sz w:val="22"/>
                <w:szCs w:val="22"/>
              </w:rPr>
            </w:pPr>
            <w:r w:rsidRPr="00D90160">
              <w:rPr>
                <w:sz w:val="22"/>
                <w:szCs w:val="22"/>
              </w:rPr>
              <w:t xml:space="preserve">Дальневосточный СПГ («Эксон </w:t>
            </w:r>
            <w:proofErr w:type="spellStart"/>
            <w:r w:rsidRPr="00D90160">
              <w:rPr>
                <w:sz w:val="22"/>
                <w:szCs w:val="22"/>
              </w:rPr>
              <w:t>Нефтегаз</w:t>
            </w:r>
            <w:proofErr w:type="spellEnd"/>
            <w:r w:rsidRPr="00D90160">
              <w:rPr>
                <w:sz w:val="22"/>
                <w:szCs w:val="22"/>
              </w:rPr>
              <w:t xml:space="preserve"> Лимитед», </w:t>
            </w:r>
            <w:proofErr w:type="spellStart"/>
            <w:r w:rsidRPr="00D90160">
              <w:rPr>
                <w:sz w:val="22"/>
                <w:szCs w:val="22"/>
              </w:rPr>
              <w:t>Exxon</w:t>
            </w:r>
            <w:proofErr w:type="spellEnd"/>
            <w:r w:rsidRPr="00D90160">
              <w:rPr>
                <w:sz w:val="22"/>
                <w:szCs w:val="22"/>
              </w:rPr>
              <w:t xml:space="preserve"> </w:t>
            </w:r>
            <w:proofErr w:type="spellStart"/>
            <w:r w:rsidRPr="00D90160">
              <w:rPr>
                <w:sz w:val="22"/>
                <w:szCs w:val="22"/>
              </w:rPr>
              <w:t>Neftegas</w:t>
            </w:r>
            <w:proofErr w:type="spellEnd"/>
            <w:r w:rsidRPr="00D90160">
              <w:rPr>
                <w:sz w:val="22"/>
                <w:szCs w:val="22"/>
              </w:rPr>
              <w:t xml:space="preserve"> </w:t>
            </w:r>
            <w:proofErr w:type="spellStart"/>
            <w:r w:rsidRPr="00D90160">
              <w:rPr>
                <w:sz w:val="22"/>
                <w:szCs w:val="22"/>
              </w:rPr>
              <w:t>Limited</w:t>
            </w:r>
            <w:proofErr w:type="spellEnd"/>
            <w:r w:rsidRPr="00D90160">
              <w:rPr>
                <w:sz w:val="22"/>
                <w:szCs w:val="22"/>
              </w:rPr>
              <w:t>)</w:t>
            </w:r>
          </w:p>
        </w:tc>
        <w:tc>
          <w:tcPr>
            <w:tcW w:w="1701" w:type="dxa"/>
            <w:vAlign w:val="center"/>
          </w:tcPr>
          <w:p w14:paraId="7F43EE58" w14:textId="40A78DA7" w:rsidR="00494752" w:rsidRPr="00D90160" w:rsidRDefault="00494752" w:rsidP="00BA7ADD">
            <w:pPr>
              <w:jc w:val="center"/>
              <w:rPr>
                <w:sz w:val="22"/>
                <w:szCs w:val="22"/>
              </w:rPr>
            </w:pPr>
            <w:r w:rsidRPr="00D90160">
              <w:rPr>
                <w:sz w:val="22"/>
                <w:szCs w:val="22"/>
              </w:rPr>
              <w:t>6,2</w:t>
            </w:r>
          </w:p>
        </w:tc>
        <w:tc>
          <w:tcPr>
            <w:tcW w:w="1412" w:type="dxa"/>
            <w:vAlign w:val="center"/>
          </w:tcPr>
          <w:p w14:paraId="5B52EC7A" w14:textId="3FC8EAAE" w:rsidR="00494752" w:rsidRPr="00D90160" w:rsidRDefault="00494752" w:rsidP="00BA7ADD">
            <w:pPr>
              <w:jc w:val="center"/>
              <w:rPr>
                <w:sz w:val="22"/>
                <w:szCs w:val="22"/>
              </w:rPr>
            </w:pPr>
            <w:r w:rsidRPr="00D90160">
              <w:rPr>
                <w:sz w:val="22"/>
                <w:szCs w:val="22"/>
              </w:rPr>
              <w:t>2027</w:t>
            </w:r>
          </w:p>
        </w:tc>
      </w:tr>
      <w:tr w:rsidR="00BA7ADD" w:rsidRPr="00D90160" w14:paraId="33F5B55E" w14:textId="77777777" w:rsidTr="00BA7ADD">
        <w:tc>
          <w:tcPr>
            <w:tcW w:w="9345" w:type="dxa"/>
            <w:gridSpan w:val="4"/>
          </w:tcPr>
          <w:p w14:paraId="714D0CEC" w14:textId="08139F84" w:rsidR="00BA7ADD" w:rsidRPr="00D90160" w:rsidRDefault="00BA7ADD" w:rsidP="00BA7ADD">
            <w:pPr>
              <w:jc w:val="center"/>
              <w:rPr>
                <w:sz w:val="22"/>
                <w:szCs w:val="22"/>
              </w:rPr>
            </w:pPr>
            <w:r w:rsidRPr="00D90160">
              <w:rPr>
                <w:sz w:val="22"/>
                <w:szCs w:val="22"/>
              </w:rPr>
              <w:t>Газ</w:t>
            </w:r>
            <w:r w:rsidR="00C21BAB" w:rsidRPr="00D90160">
              <w:rPr>
                <w:sz w:val="22"/>
                <w:szCs w:val="22"/>
              </w:rPr>
              <w:t>, млрд м</w:t>
            </w:r>
            <w:r w:rsidR="00C21BAB" w:rsidRPr="00D90160">
              <w:rPr>
                <w:sz w:val="22"/>
                <w:szCs w:val="22"/>
                <w:vertAlign w:val="superscript"/>
              </w:rPr>
              <w:t>3</w:t>
            </w:r>
            <w:r w:rsidR="00C21BAB" w:rsidRPr="00D90160">
              <w:rPr>
                <w:sz w:val="22"/>
                <w:szCs w:val="22"/>
              </w:rPr>
              <w:t> </w:t>
            </w:r>
          </w:p>
        </w:tc>
      </w:tr>
      <w:tr w:rsidR="00BA7ADD" w:rsidRPr="00D90160" w14:paraId="705448D8" w14:textId="77777777" w:rsidTr="00BA7ADD">
        <w:tc>
          <w:tcPr>
            <w:tcW w:w="1996" w:type="dxa"/>
          </w:tcPr>
          <w:p w14:paraId="66F5E96B" w14:textId="372FCEE9" w:rsidR="00BA7ADD" w:rsidRPr="00D90160" w:rsidRDefault="00BA7ADD" w:rsidP="00BA7ADD">
            <w:pPr>
              <w:ind w:left="-120" w:right="-85"/>
              <w:rPr>
                <w:sz w:val="22"/>
                <w:szCs w:val="22"/>
              </w:rPr>
            </w:pPr>
            <w:r w:rsidRPr="00D90160">
              <w:rPr>
                <w:sz w:val="22"/>
                <w:szCs w:val="22"/>
              </w:rPr>
              <w:t>Иркутская область, Республика Саха (Якутия), Амурская область</w:t>
            </w:r>
          </w:p>
        </w:tc>
        <w:tc>
          <w:tcPr>
            <w:tcW w:w="4236" w:type="dxa"/>
          </w:tcPr>
          <w:p w14:paraId="03088D7C" w14:textId="7D91B372" w:rsidR="00BA7ADD" w:rsidRPr="00D90160" w:rsidRDefault="00BA7ADD" w:rsidP="00BA7ADD">
            <w:pPr>
              <w:ind w:left="-120" w:right="-85"/>
              <w:rPr>
                <w:sz w:val="22"/>
                <w:szCs w:val="22"/>
              </w:rPr>
            </w:pPr>
            <w:r w:rsidRPr="00D90160">
              <w:rPr>
                <w:sz w:val="22"/>
                <w:szCs w:val="22"/>
              </w:rPr>
              <w:t>Магистральный газопровод «Сила Сибири» («восточный» маршрут) (ПАО «Газпром»)</w:t>
            </w:r>
          </w:p>
        </w:tc>
        <w:tc>
          <w:tcPr>
            <w:tcW w:w="1701" w:type="dxa"/>
          </w:tcPr>
          <w:p w14:paraId="7A2878D4" w14:textId="0B4F7181" w:rsidR="00BA7ADD" w:rsidRPr="00D90160" w:rsidRDefault="00BA7ADD" w:rsidP="00BA7ADD">
            <w:pPr>
              <w:ind w:left="-120" w:right="-85"/>
              <w:jc w:val="center"/>
              <w:rPr>
                <w:sz w:val="22"/>
                <w:szCs w:val="22"/>
              </w:rPr>
            </w:pPr>
            <w:r w:rsidRPr="00D90160">
              <w:rPr>
                <w:sz w:val="22"/>
                <w:szCs w:val="22"/>
              </w:rPr>
              <w:t>38 млрд м</w:t>
            </w:r>
            <w:r w:rsidRPr="00D90160">
              <w:rPr>
                <w:sz w:val="22"/>
                <w:szCs w:val="22"/>
                <w:vertAlign w:val="superscript"/>
              </w:rPr>
              <w:t>3</w:t>
            </w:r>
            <w:r w:rsidRPr="00D90160">
              <w:rPr>
                <w:sz w:val="22"/>
                <w:szCs w:val="22"/>
              </w:rPr>
              <w:t> газа в год</w:t>
            </w:r>
            <w:r w:rsidRPr="00D90160">
              <w:rPr>
                <w:sz w:val="22"/>
                <w:szCs w:val="22"/>
              </w:rPr>
              <w:br/>
            </w:r>
          </w:p>
        </w:tc>
        <w:tc>
          <w:tcPr>
            <w:tcW w:w="1412" w:type="dxa"/>
          </w:tcPr>
          <w:p w14:paraId="7DB0525A" w14:textId="050C44B6" w:rsidR="00BA7ADD" w:rsidRPr="00D90160" w:rsidRDefault="00BA7ADD" w:rsidP="00BA7ADD">
            <w:pPr>
              <w:ind w:left="-120" w:right="-85"/>
              <w:jc w:val="center"/>
              <w:rPr>
                <w:sz w:val="22"/>
                <w:szCs w:val="22"/>
              </w:rPr>
            </w:pPr>
            <w:r w:rsidRPr="00D90160">
              <w:rPr>
                <w:sz w:val="22"/>
                <w:szCs w:val="22"/>
              </w:rPr>
              <w:t>2019</w:t>
            </w:r>
          </w:p>
        </w:tc>
      </w:tr>
      <w:tr w:rsidR="00C21BAB" w:rsidRPr="00D90160" w14:paraId="2EFD1FE1" w14:textId="77777777" w:rsidTr="00BA7ADD">
        <w:tc>
          <w:tcPr>
            <w:tcW w:w="1996" w:type="dxa"/>
          </w:tcPr>
          <w:p w14:paraId="2FCED769" w14:textId="77777777" w:rsidR="00C21BAB" w:rsidRPr="00D90160" w:rsidRDefault="00C21BAB" w:rsidP="00BA7ADD">
            <w:pPr>
              <w:ind w:left="-120" w:right="-85"/>
              <w:rPr>
                <w:sz w:val="22"/>
                <w:szCs w:val="22"/>
              </w:rPr>
            </w:pPr>
          </w:p>
        </w:tc>
        <w:tc>
          <w:tcPr>
            <w:tcW w:w="4236" w:type="dxa"/>
          </w:tcPr>
          <w:p w14:paraId="2D2AA4EC" w14:textId="5EEA585D" w:rsidR="00C21BAB" w:rsidRPr="00D90160" w:rsidRDefault="00C21BAB" w:rsidP="00BA7ADD">
            <w:pPr>
              <w:ind w:left="-120" w:right="-85"/>
              <w:rPr>
                <w:sz w:val="22"/>
                <w:szCs w:val="22"/>
              </w:rPr>
            </w:pPr>
            <w:r w:rsidRPr="00D90160">
              <w:rPr>
                <w:sz w:val="22"/>
                <w:szCs w:val="22"/>
              </w:rPr>
              <w:t>Проект «Союз Восток» (Сила Сибири-2), газопровод в Китай через Монголию</w:t>
            </w:r>
          </w:p>
        </w:tc>
        <w:tc>
          <w:tcPr>
            <w:tcW w:w="1701" w:type="dxa"/>
          </w:tcPr>
          <w:p w14:paraId="5805BA0A" w14:textId="330AC987" w:rsidR="00C21BAB" w:rsidRPr="00D90160" w:rsidRDefault="00C21BAB" w:rsidP="00BA7ADD">
            <w:pPr>
              <w:ind w:left="-120" w:right="-85"/>
              <w:jc w:val="center"/>
              <w:rPr>
                <w:sz w:val="22"/>
                <w:szCs w:val="22"/>
              </w:rPr>
            </w:pPr>
            <w:r w:rsidRPr="00D90160">
              <w:rPr>
                <w:sz w:val="22"/>
                <w:szCs w:val="22"/>
              </w:rPr>
              <w:t>до 50 млрд м</w:t>
            </w:r>
            <w:proofErr w:type="gramStart"/>
            <w:r w:rsidRPr="00D90160">
              <w:rPr>
                <w:sz w:val="22"/>
                <w:szCs w:val="22"/>
                <w:vertAlign w:val="superscript"/>
              </w:rPr>
              <w:t>3</w:t>
            </w:r>
            <w:r w:rsidRPr="00D90160">
              <w:rPr>
                <w:sz w:val="22"/>
                <w:szCs w:val="22"/>
              </w:rPr>
              <w:t>  газа</w:t>
            </w:r>
            <w:proofErr w:type="gramEnd"/>
            <w:r w:rsidRPr="00D90160">
              <w:rPr>
                <w:sz w:val="22"/>
                <w:szCs w:val="22"/>
              </w:rPr>
              <w:t xml:space="preserve"> в год</w:t>
            </w:r>
          </w:p>
        </w:tc>
        <w:tc>
          <w:tcPr>
            <w:tcW w:w="1412" w:type="dxa"/>
          </w:tcPr>
          <w:p w14:paraId="6EBEF655" w14:textId="482C5F07" w:rsidR="00C21BAB" w:rsidRPr="00D90160" w:rsidRDefault="00C21BAB" w:rsidP="00BA7ADD">
            <w:pPr>
              <w:ind w:left="-120" w:right="-85"/>
              <w:jc w:val="center"/>
              <w:rPr>
                <w:sz w:val="22"/>
                <w:szCs w:val="22"/>
              </w:rPr>
            </w:pPr>
            <w:r w:rsidRPr="00D90160">
              <w:rPr>
                <w:sz w:val="22"/>
                <w:szCs w:val="22"/>
              </w:rPr>
              <w:t>2030</w:t>
            </w:r>
          </w:p>
        </w:tc>
      </w:tr>
    </w:tbl>
    <w:p w14:paraId="0A3FB6F4" w14:textId="52A1AB06" w:rsidR="00494752" w:rsidRPr="005B3489" w:rsidRDefault="005B3489" w:rsidP="00494752">
      <w:pPr>
        <w:rPr>
          <w:sz w:val="28"/>
          <w:szCs w:val="28"/>
        </w:rPr>
      </w:pPr>
      <w:r w:rsidRPr="005B3489">
        <w:rPr>
          <w:sz w:val="28"/>
          <w:szCs w:val="28"/>
        </w:rPr>
        <w:t>Продолжение таб</w:t>
      </w:r>
      <w:r w:rsidR="00C802E9">
        <w:rPr>
          <w:sz w:val="28"/>
          <w:szCs w:val="28"/>
        </w:rPr>
        <w:t>лицы 12</w:t>
      </w:r>
    </w:p>
    <w:tbl>
      <w:tblPr>
        <w:tblStyle w:val="a7"/>
        <w:tblW w:w="0" w:type="auto"/>
        <w:tblLayout w:type="fixed"/>
        <w:tblLook w:val="04A0" w:firstRow="1" w:lastRow="0" w:firstColumn="1" w:lastColumn="0" w:noHBand="0" w:noVBand="1"/>
      </w:tblPr>
      <w:tblGrid>
        <w:gridCol w:w="1996"/>
        <w:gridCol w:w="4236"/>
        <w:gridCol w:w="1701"/>
        <w:gridCol w:w="1412"/>
      </w:tblGrid>
      <w:tr w:rsidR="005B3489" w:rsidRPr="00D90160" w14:paraId="004CF5C0" w14:textId="77777777" w:rsidTr="008B0529">
        <w:tc>
          <w:tcPr>
            <w:tcW w:w="1996" w:type="dxa"/>
            <w:vAlign w:val="center"/>
          </w:tcPr>
          <w:p w14:paraId="0503049E" w14:textId="220A963D" w:rsidR="005B3489" w:rsidRPr="00D90160" w:rsidRDefault="005B3489" w:rsidP="005B3489">
            <w:pPr>
              <w:rPr>
                <w:sz w:val="22"/>
                <w:szCs w:val="22"/>
              </w:rPr>
            </w:pPr>
            <w:r w:rsidRPr="00D90160">
              <w:rPr>
                <w:sz w:val="22"/>
                <w:szCs w:val="22"/>
              </w:rPr>
              <w:t>Территория</w:t>
            </w:r>
          </w:p>
        </w:tc>
        <w:tc>
          <w:tcPr>
            <w:tcW w:w="4236" w:type="dxa"/>
            <w:vAlign w:val="center"/>
          </w:tcPr>
          <w:p w14:paraId="5FD4C3CA" w14:textId="0B325C62" w:rsidR="005B3489" w:rsidRPr="00D90160" w:rsidRDefault="005B3489" w:rsidP="005B3489">
            <w:pPr>
              <w:rPr>
                <w:sz w:val="22"/>
                <w:szCs w:val="22"/>
              </w:rPr>
            </w:pPr>
            <w:r w:rsidRPr="00D90160">
              <w:rPr>
                <w:sz w:val="22"/>
                <w:szCs w:val="22"/>
              </w:rPr>
              <w:t>Оператор / проект</w:t>
            </w:r>
          </w:p>
        </w:tc>
        <w:tc>
          <w:tcPr>
            <w:tcW w:w="1701" w:type="dxa"/>
            <w:vAlign w:val="center"/>
          </w:tcPr>
          <w:p w14:paraId="0068048A" w14:textId="260ED440" w:rsidR="005B3489" w:rsidRPr="00D90160" w:rsidRDefault="005B3489" w:rsidP="005B3489">
            <w:pPr>
              <w:jc w:val="center"/>
              <w:rPr>
                <w:sz w:val="22"/>
                <w:szCs w:val="22"/>
              </w:rPr>
            </w:pPr>
            <w:r w:rsidRPr="00D90160">
              <w:rPr>
                <w:sz w:val="22"/>
                <w:szCs w:val="22"/>
              </w:rPr>
              <w:t xml:space="preserve">Проектный уровень добычи / проектная мощность, </w:t>
            </w:r>
            <w:proofErr w:type="spellStart"/>
            <w:r w:rsidRPr="00D90160">
              <w:rPr>
                <w:sz w:val="22"/>
                <w:szCs w:val="22"/>
              </w:rPr>
              <w:t>млн.т</w:t>
            </w:r>
            <w:proofErr w:type="spellEnd"/>
            <w:r w:rsidRPr="00D90160">
              <w:rPr>
                <w:sz w:val="22"/>
                <w:szCs w:val="22"/>
              </w:rPr>
              <w:t>.</w:t>
            </w:r>
          </w:p>
        </w:tc>
        <w:tc>
          <w:tcPr>
            <w:tcW w:w="1412" w:type="dxa"/>
            <w:vAlign w:val="center"/>
          </w:tcPr>
          <w:p w14:paraId="3182C1AE" w14:textId="21F15B04" w:rsidR="005B3489" w:rsidRPr="00D90160" w:rsidRDefault="005B3489" w:rsidP="005B3489">
            <w:pPr>
              <w:ind w:left="-102" w:right="-116"/>
              <w:jc w:val="center"/>
              <w:rPr>
                <w:sz w:val="22"/>
                <w:szCs w:val="22"/>
              </w:rPr>
            </w:pPr>
            <w:r w:rsidRPr="00D90160">
              <w:rPr>
                <w:sz w:val="22"/>
                <w:szCs w:val="22"/>
              </w:rPr>
              <w:t>Год / период выхода на проектную мощность / этап освоения</w:t>
            </w:r>
          </w:p>
        </w:tc>
      </w:tr>
      <w:tr w:rsidR="005B3489" w:rsidRPr="00D90160" w14:paraId="54566C2B" w14:textId="77777777" w:rsidTr="008B0529">
        <w:tc>
          <w:tcPr>
            <w:tcW w:w="9345" w:type="dxa"/>
            <w:gridSpan w:val="4"/>
          </w:tcPr>
          <w:p w14:paraId="0E0441A1" w14:textId="244A183B" w:rsidR="005B3489" w:rsidRPr="00D90160" w:rsidRDefault="005B3489" w:rsidP="00CE6F4C">
            <w:pPr>
              <w:ind w:left="-102" w:right="-116"/>
              <w:jc w:val="center"/>
              <w:rPr>
                <w:sz w:val="22"/>
                <w:szCs w:val="22"/>
              </w:rPr>
            </w:pPr>
            <w:r w:rsidRPr="00D90160">
              <w:rPr>
                <w:sz w:val="22"/>
                <w:szCs w:val="22"/>
              </w:rPr>
              <w:t>Уголь</w:t>
            </w:r>
          </w:p>
        </w:tc>
      </w:tr>
      <w:tr w:rsidR="005B3489" w:rsidRPr="00D90160" w14:paraId="4A8EBB15" w14:textId="77777777" w:rsidTr="00BA7ADD">
        <w:tc>
          <w:tcPr>
            <w:tcW w:w="1996" w:type="dxa"/>
          </w:tcPr>
          <w:p w14:paraId="2C807D8C" w14:textId="7AC54FB1" w:rsidR="005B3489" w:rsidRPr="00D90160" w:rsidRDefault="005B3489" w:rsidP="005B3489">
            <w:pPr>
              <w:rPr>
                <w:sz w:val="22"/>
                <w:szCs w:val="22"/>
              </w:rPr>
            </w:pPr>
            <w:r w:rsidRPr="00D90160">
              <w:rPr>
                <w:sz w:val="22"/>
                <w:szCs w:val="22"/>
              </w:rPr>
              <w:t>Республика Бурятия, Забайкальский край </w:t>
            </w:r>
          </w:p>
        </w:tc>
        <w:tc>
          <w:tcPr>
            <w:tcW w:w="4236" w:type="dxa"/>
          </w:tcPr>
          <w:p w14:paraId="585D2D10" w14:textId="7E8F24AB" w:rsidR="005B3489" w:rsidRPr="00D90160" w:rsidRDefault="005B3489" w:rsidP="005B3489">
            <w:pPr>
              <w:rPr>
                <w:sz w:val="22"/>
                <w:szCs w:val="22"/>
              </w:rPr>
            </w:pPr>
            <w:r w:rsidRPr="00D90160">
              <w:rPr>
                <w:sz w:val="22"/>
                <w:szCs w:val="22"/>
              </w:rPr>
              <w:t xml:space="preserve">АО «Разрез </w:t>
            </w:r>
            <w:proofErr w:type="spellStart"/>
            <w:r w:rsidRPr="00D90160">
              <w:rPr>
                <w:sz w:val="22"/>
                <w:szCs w:val="22"/>
              </w:rPr>
              <w:t>Тугунуйский</w:t>
            </w:r>
            <w:proofErr w:type="spellEnd"/>
            <w:r w:rsidRPr="00D90160">
              <w:rPr>
                <w:sz w:val="22"/>
                <w:szCs w:val="22"/>
              </w:rPr>
              <w:t>» (АО «СУЭК») </w:t>
            </w:r>
          </w:p>
        </w:tc>
        <w:tc>
          <w:tcPr>
            <w:tcW w:w="1701" w:type="dxa"/>
            <w:vAlign w:val="center"/>
          </w:tcPr>
          <w:p w14:paraId="0996AA6A" w14:textId="547EBF90" w:rsidR="005B3489" w:rsidRPr="00D90160" w:rsidRDefault="005B3489" w:rsidP="005B3489">
            <w:pPr>
              <w:jc w:val="center"/>
              <w:rPr>
                <w:sz w:val="22"/>
                <w:szCs w:val="22"/>
              </w:rPr>
            </w:pPr>
            <w:r w:rsidRPr="00D90160">
              <w:rPr>
                <w:sz w:val="22"/>
                <w:szCs w:val="22"/>
              </w:rPr>
              <w:t>15,0</w:t>
            </w:r>
          </w:p>
        </w:tc>
        <w:tc>
          <w:tcPr>
            <w:tcW w:w="1412" w:type="dxa"/>
            <w:vAlign w:val="center"/>
          </w:tcPr>
          <w:p w14:paraId="741451B0" w14:textId="1D87D281" w:rsidR="005B3489" w:rsidRPr="00D90160" w:rsidRDefault="005B3489" w:rsidP="005B3489">
            <w:pPr>
              <w:ind w:left="-102" w:right="-116"/>
              <w:jc w:val="center"/>
              <w:rPr>
                <w:sz w:val="22"/>
                <w:szCs w:val="22"/>
              </w:rPr>
            </w:pPr>
            <w:r w:rsidRPr="00D90160">
              <w:rPr>
                <w:sz w:val="22"/>
                <w:szCs w:val="22"/>
              </w:rPr>
              <w:t>Эксплуатация</w:t>
            </w:r>
          </w:p>
        </w:tc>
      </w:tr>
      <w:tr w:rsidR="005B3489" w:rsidRPr="00D90160" w14:paraId="56F839EE" w14:textId="77777777" w:rsidTr="00BA7ADD">
        <w:tc>
          <w:tcPr>
            <w:tcW w:w="1996" w:type="dxa"/>
            <w:vMerge w:val="restart"/>
          </w:tcPr>
          <w:p w14:paraId="6318CD1E" w14:textId="39433540" w:rsidR="005B3489" w:rsidRPr="00D90160" w:rsidRDefault="005B3489" w:rsidP="005B3489">
            <w:pPr>
              <w:rPr>
                <w:sz w:val="22"/>
                <w:szCs w:val="22"/>
              </w:rPr>
            </w:pPr>
            <w:r w:rsidRPr="00D90160">
              <w:rPr>
                <w:sz w:val="22"/>
                <w:szCs w:val="22"/>
              </w:rPr>
              <w:t xml:space="preserve">Республика Саха (Якутия) </w:t>
            </w:r>
          </w:p>
        </w:tc>
        <w:tc>
          <w:tcPr>
            <w:tcW w:w="4236" w:type="dxa"/>
          </w:tcPr>
          <w:p w14:paraId="4981E884" w14:textId="4973EB8B" w:rsidR="005B3489" w:rsidRPr="00D90160" w:rsidRDefault="005B3489" w:rsidP="005B3489">
            <w:pPr>
              <w:rPr>
                <w:sz w:val="22"/>
                <w:szCs w:val="22"/>
              </w:rPr>
            </w:pPr>
            <w:r w:rsidRPr="00D90160">
              <w:rPr>
                <w:sz w:val="22"/>
                <w:szCs w:val="22"/>
              </w:rPr>
              <w:t>АО «</w:t>
            </w:r>
            <w:proofErr w:type="spellStart"/>
            <w:r w:rsidRPr="00D90160">
              <w:rPr>
                <w:sz w:val="22"/>
                <w:szCs w:val="22"/>
              </w:rPr>
              <w:t>Кабактинское</w:t>
            </w:r>
            <w:proofErr w:type="spellEnd"/>
            <w:r w:rsidRPr="00D90160">
              <w:rPr>
                <w:sz w:val="22"/>
                <w:szCs w:val="22"/>
              </w:rPr>
              <w:t xml:space="preserve">» (АО «СУЭК») </w:t>
            </w:r>
          </w:p>
        </w:tc>
        <w:tc>
          <w:tcPr>
            <w:tcW w:w="1701" w:type="dxa"/>
            <w:vAlign w:val="center"/>
          </w:tcPr>
          <w:p w14:paraId="17C1EA05" w14:textId="0094897C" w:rsidR="005B3489" w:rsidRPr="00D90160" w:rsidRDefault="005B3489" w:rsidP="005B3489">
            <w:pPr>
              <w:jc w:val="center"/>
              <w:rPr>
                <w:sz w:val="22"/>
                <w:szCs w:val="22"/>
              </w:rPr>
            </w:pPr>
            <w:r w:rsidRPr="00D90160">
              <w:rPr>
                <w:sz w:val="22"/>
                <w:szCs w:val="22"/>
              </w:rPr>
              <w:t>0,8</w:t>
            </w:r>
          </w:p>
        </w:tc>
        <w:tc>
          <w:tcPr>
            <w:tcW w:w="1412" w:type="dxa"/>
            <w:vAlign w:val="center"/>
          </w:tcPr>
          <w:p w14:paraId="053B8209" w14:textId="6BC0D790" w:rsidR="005B3489" w:rsidRPr="00D90160" w:rsidRDefault="005B3489" w:rsidP="005B3489">
            <w:pPr>
              <w:ind w:left="-102" w:right="-116"/>
              <w:jc w:val="center"/>
              <w:rPr>
                <w:sz w:val="22"/>
                <w:szCs w:val="22"/>
              </w:rPr>
            </w:pPr>
            <w:r w:rsidRPr="00D90160">
              <w:rPr>
                <w:sz w:val="22"/>
                <w:szCs w:val="22"/>
              </w:rPr>
              <w:t>Разведка</w:t>
            </w:r>
          </w:p>
        </w:tc>
      </w:tr>
      <w:tr w:rsidR="005B3489" w:rsidRPr="00D90160" w14:paraId="48B24D37" w14:textId="77777777" w:rsidTr="00BA7ADD">
        <w:tc>
          <w:tcPr>
            <w:tcW w:w="1996" w:type="dxa"/>
            <w:vMerge/>
          </w:tcPr>
          <w:p w14:paraId="5648D51D" w14:textId="7B490880" w:rsidR="005B3489" w:rsidRPr="00D90160" w:rsidRDefault="005B3489" w:rsidP="005B3489">
            <w:pPr>
              <w:rPr>
                <w:sz w:val="22"/>
                <w:szCs w:val="22"/>
              </w:rPr>
            </w:pPr>
          </w:p>
        </w:tc>
        <w:tc>
          <w:tcPr>
            <w:tcW w:w="4236" w:type="dxa"/>
          </w:tcPr>
          <w:p w14:paraId="4324A55B" w14:textId="51A2404D" w:rsidR="005B3489" w:rsidRPr="00D90160" w:rsidRDefault="005B3489" w:rsidP="005B3489">
            <w:pPr>
              <w:rPr>
                <w:sz w:val="22"/>
                <w:szCs w:val="22"/>
              </w:rPr>
            </w:pPr>
            <w:r w:rsidRPr="00D90160">
              <w:rPr>
                <w:sz w:val="22"/>
                <w:szCs w:val="22"/>
              </w:rPr>
              <w:t xml:space="preserve">АО «ГОК </w:t>
            </w:r>
            <w:proofErr w:type="spellStart"/>
            <w:r w:rsidRPr="00D90160">
              <w:rPr>
                <w:sz w:val="22"/>
                <w:szCs w:val="22"/>
              </w:rPr>
              <w:t>Инаглинский</w:t>
            </w:r>
            <w:proofErr w:type="spellEnd"/>
            <w:r w:rsidRPr="00D90160">
              <w:rPr>
                <w:sz w:val="22"/>
                <w:szCs w:val="22"/>
              </w:rPr>
              <w:t>» (ООО «УК «</w:t>
            </w:r>
            <w:proofErr w:type="spellStart"/>
            <w:r w:rsidRPr="00D90160">
              <w:rPr>
                <w:sz w:val="22"/>
                <w:szCs w:val="22"/>
              </w:rPr>
              <w:t>Колмар</w:t>
            </w:r>
            <w:proofErr w:type="spellEnd"/>
            <w:r w:rsidRPr="00D90160">
              <w:rPr>
                <w:sz w:val="22"/>
                <w:szCs w:val="22"/>
              </w:rPr>
              <w:t xml:space="preserve">») </w:t>
            </w:r>
          </w:p>
        </w:tc>
        <w:tc>
          <w:tcPr>
            <w:tcW w:w="1701" w:type="dxa"/>
            <w:vAlign w:val="center"/>
          </w:tcPr>
          <w:p w14:paraId="6FE87C82" w14:textId="5D6B164A" w:rsidR="005B3489" w:rsidRPr="00D90160" w:rsidRDefault="005B3489" w:rsidP="005B3489">
            <w:pPr>
              <w:jc w:val="center"/>
              <w:rPr>
                <w:sz w:val="22"/>
                <w:szCs w:val="22"/>
              </w:rPr>
            </w:pPr>
            <w:r w:rsidRPr="00D90160">
              <w:rPr>
                <w:sz w:val="22"/>
                <w:szCs w:val="22"/>
              </w:rPr>
              <w:t>8,4</w:t>
            </w:r>
          </w:p>
        </w:tc>
        <w:tc>
          <w:tcPr>
            <w:tcW w:w="1412" w:type="dxa"/>
            <w:vAlign w:val="center"/>
          </w:tcPr>
          <w:p w14:paraId="44FD6902" w14:textId="03DACC18" w:rsidR="005B3489" w:rsidRPr="00D90160" w:rsidRDefault="005B3489" w:rsidP="005B3489">
            <w:pPr>
              <w:ind w:left="-102" w:right="-116"/>
              <w:jc w:val="center"/>
              <w:rPr>
                <w:sz w:val="22"/>
                <w:szCs w:val="22"/>
              </w:rPr>
            </w:pPr>
            <w:r w:rsidRPr="00D90160">
              <w:rPr>
                <w:sz w:val="22"/>
                <w:szCs w:val="22"/>
              </w:rPr>
              <w:t>Эксплуатация и строительство</w:t>
            </w:r>
          </w:p>
        </w:tc>
      </w:tr>
      <w:tr w:rsidR="005B3489" w:rsidRPr="00D90160" w14:paraId="1203495F" w14:textId="77777777" w:rsidTr="00BA7ADD">
        <w:tc>
          <w:tcPr>
            <w:tcW w:w="1996" w:type="dxa"/>
          </w:tcPr>
          <w:p w14:paraId="040E0704" w14:textId="2FFA7A61" w:rsidR="005B3489" w:rsidRPr="00D90160" w:rsidRDefault="005B3489" w:rsidP="005B3489">
            <w:pPr>
              <w:rPr>
                <w:sz w:val="22"/>
                <w:szCs w:val="22"/>
              </w:rPr>
            </w:pPr>
            <w:r w:rsidRPr="00D90160">
              <w:rPr>
                <w:sz w:val="22"/>
                <w:szCs w:val="22"/>
              </w:rPr>
              <w:t xml:space="preserve">Амурская область </w:t>
            </w:r>
          </w:p>
        </w:tc>
        <w:tc>
          <w:tcPr>
            <w:tcW w:w="4236" w:type="dxa"/>
          </w:tcPr>
          <w:p w14:paraId="292FE604" w14:textId="3B5D5F8A" w:rsidR="005B3489" w:rsidRPr="00D90160" w:rsidRDefault="005B3489" w:rsidP="005B3489">
            <w:pPr>
              <w:rPr>
                <w:sz w:val="22"/>
                <w:szCs w:val="22"/>
              </w:rPr>
            </w:pPr>
            <w:r w:rsidRPr="00D90160">
              <w:rPr>
                <w:sz w:val="22"/>
                <w:szCs w:val="22"/>
              </w:rPr>
              <w:t>ООО «</w:t>
            </w:r>
            <w:proofErr w:type="spellStart"/>
            <w:r w:rsidRPr="00D90160">
              <w:rPr>
                <w:sz w:val="22"/>
                <w:szCs w:val="22"/>
              </w:rPr>
              <w:t>Огоджинская</w:t>
            </w:r>
            <w:proofErr w:type="spellEnd"/>
            <w:r w:rsidRPr="00D90160">
              <w:rPr>
                <w:sz w:val="22"/>
                <w:szCs w:val="22"/>
              </w:rPr>
              <w:t xml:space="preserve"> угольная компания» (Группа «</w:t>
            </w:r>
            <w:proofErr w:type="spellStart"/>
            <w:r w:rsidRPr="00D90160">
              <w:rPr>
                <w:sz w:val="22"/>
                <w:szCs w:val="22"/>
              </w:rPr>
              <w:t>Сибантрацит</w:t>
            </w:r>
            <w:proofErr w:type="spellEnd"/>
            <w:r w:rsidRPr="00D90160">
              <w:rPr>
                <w:sz w:val="22"/>
                <w:szCs w:val="22"/>
              </w:rPr>
              <w:t xml:space="preserve">») </w:t>
            </w:r>
          </w:p>
        </w:tc>
        <w:tc>
          <w:tcPr>
            <w:tcW w:w="1701" w:type="dxa"/>
            <w:vAlign w:val="center"/>
          </w:tcPr>
          <w:p w14:paraId="2D97FED2" w14:textId="530689C1" w:rsidR="005B3489" w:rsidRPr="00D90160" w:rsidRDefault="005B3489" w:rsidP="005B3489">
            <w:pPr>
              <w:jc w:val="center"/>
              <w:rPr>
                <w:sz w:val="22"/>
                <w:szCs w:val="22"/>
              </w:rPr>
            </w:pPr>
            <w:r w:rsidRPr="00D90160">
              <w:rPr>
                <w:sz w:val="22"/>
                <w:szCs w:val="22"/>
              </w:rPr>
              <w:t>3,0</w:t>
            </w:r>
          </w:p>
        </w:tc>
        <w:tc>
          <w:tcPr>
            <w:tcW w:w="1412" w:type="dxa"/>
            <w:vAlign w:val="center"/>
          </w:tcPr>
          <w:p w14:paraId="3B179030" w14:textId="12B5559E" w:rsidR="005B3489" w:rsidRPr="00D90160" w:rsidRDefault="005B3489" w:rsidP="005B3489">
            <w:pPr>
              <w:ind w:left="-102" w:right="-116"/>
              <w:jc w:val="center"/>
              <w:rPr>
                <w:sz w:val="22"/>
                <w:szCs w:val="22"/>
              </w:rPr>
            </w:pPr>
            <w:r w:rsidRPr="00D90160">
              <w:rPr>
                <w:sz w:val="22"/>
                <w:szCs w:val="22"/>
              </w:rPr>
              <w:t>Эксплуатация и разведка</w:t>
            </w:r>
          </w:p>
        </w:tc>
      </w:tr>
      <w:tr w:rsidR="005B3489" w:rsidRPr="00D90160" w14:paraId="64B9D584" w14:textId="77777777" w:rsidTr="00BA7ADD">
        <w:tc>
          <w:tcPr>
            <w:tcW w:w="9345" w:type="dxa"/>
            <w:gridSpan w:val="4"/>
          </w:tcPr>
          <w:p w14:paraId="33C341A3" w14:textId="6A3AF2D7" w:rsidR="005B3489" w:rsidRPr="00D90160" w:rsidRDefault="005B3489" w:rsidP="005B3489">
            <w:pPr>
              <w:ind w:left="-102" w:right="-116"/>
              <w:jc w:val="center"/>
              <w:rPr>
                <w:sz w:val="22"/>
                <w:szCs w:val="22"/>
              </w:rPr>
            </w:pPr>
            <w:r w:rsidRPr="00D90160">
              <w:rPr>
                <w:sz w:val="22"/>
                <w:szCs w:val="22"/>
              </w:rPr>
              <w:t>Водородная энергетика</w:t>
            </w:r>
          </w:p>
        </w:tc>
      </w:tr>
      <w:tr w:rsidR="005B3489" w:rsidRPr="00D90160" w14:paraId="04D40B49" w14:textId="77777777" w:rsidTr="00BA7ADD">
        <w:tc>
          <w:tcPr>
            <w:tcW w:w="1996" w:type="dxa"/>
          </w:tcPr>
          <w:p w14:paraId="52F3AA1E" w14:textId="71FEDF9A" w:rsidR="005B3489" w:rsidRPr="00D90160" w:rsidRDefault="005B3489" w:rsidP="005B3489">
            <w:pPr>
              <w:rPr>
                <w:sz w:val="22"/>
                <w:szCs w:val="22"/>
              </w:rPr>
            </w:pPr>
            <w:r w:rsidRPr="00D90160">
              <w:rPr>
                <w:sz w:val="22"/>
                <w:szCs w:val="22"/>
              </w:rPr>
              <w:t>Камчатский край</w:t>
            </w:r>
          </w:p>
        </w:tc>
        <w:tc>
          <w:tcPr>
            <w:tcW w:w="4236" w:type="dxa"/>
          </w:tcPr>
          <w:p w14:paraId="093562A9" w14:textId="5B71CD85" w:rsidR="005B3489" w:rsidRPr="00D90160" w:rsidRDefault="005B3489" w:rsidP="005B3489">
            <w:pPr>
              <w:rPr>
                <w:sz w:val="22"/>
                <w:szCs w:val="22"/>
              </w:rPr>
            </w:pPr>
            <w:r w:rsidRPr="00D90160">
              <w:rPr>
                <w:sz w:val="22"/>
                <w:szCs w:val="22"/>
              </w:rPr>
              <w:t xml:space="preserve">АО «Корпорация развития Камчатского края», Группа РОСНАНО, ООО «Н2 Чистая Энергетика» «Строительство </w:t>
            </w:r>
            <w:proofErr w:type="spellStart"/>
            <w:r w:rsidRPr="00D90160">
              <w:rPr>
                <w:sz w:val="22"/>
                <w:szCs w:val="22"/>
              </w:rPr>
              <w:t>Пенжинской</w:t>
            </w:r>
            <w:proofErr w:type="spellEnd"/>
            <w:r w:rsidRPr="00D90160">
              <w:rPr>
                <w:sz w:val="22"/>
                <w:szCs w:val="22"/>
              </w:rPr>
              <w:t xml:space="preserve"> приливной электростанции»</w:t>
            </w:r>
          </w:p>
          <w:p w14:paraId="68D20FA5" w14:textId="77777777" w:rsidR="005B3489" w:rsidRPr="00D90160" w:rsidRDefault="005B3489" w:rsidP="005B3489">
            <w:pPr>
              <w:rPr>
                <w:sz w:val="22"/>
                <w:szCs w:val="22"/>
              </w:rPr>
            </w:pPr>
          </w:p>
        </w:tc>
        <w:tc>
          <w:tcPr>
            <w:tcW w:w="1701" w:type="dxa"/>
          </w:tcPr>
          <w:p w14:paraId="5DAF2979" w14:textId="3A46ADAF" w:rsidR="005B3489" w:rsidRPr="00D90160" w:rsidRDefault="005B3489" w:rsidP="005B3489">
            <w:pPr>
              <w:rPr>
                <w:sz w:val="22"/>
                <w:szCs w:val="22"/>
              </w:rPr>
            </w:pPr>
            <w:r w:rsidRPr="00D90160">
              <w:rPr>
                <w:sz w:val="22"/>
                <w:szCs w:val="22"/>
              </w:rPr>
              <w:t>Производство водорода на основе ВИЭ для экспорта в страны АТР</w:t>
            </w:r>
          </w:p>
        </w:tc>
        <w:tc>
          <w:tcPr>
            <w:tcW w:w="1412" w:type="dxa"/>
          </w:tcPr>
          <w:p w14:paraId="23D6DC74" w14:textId="6A85DA69" w:rsidR="005B3489" w:rsidRPr="00D90160" w:rsidRDefault="005B3489" w:rsidP="005B3489">
            <w:pPr>
              <w:ind w:left="-102" w:right="-116"/>
              <w:rPr>
                <w:sz w:val="22"/>
                <w:szCs w:val="22"/>
              </w:rPr>
            </w:pPr>
            <w:r w:rsidRPr="00D90160">
              <w:rPr>
                <w:sz w:val="22"/>
                <w:szCs w:val="22"/>
              </w:rPr>
              <w:t xml:space="preserve">Подписано соглашение о совместном развитии проектов по производству «зелёного» водорода в 2021 г. </w:t>
            </w:r>
          </w:p>
        </w:tc>
      </w:tr>
    </w:tbl>
    <w:p w14:paraId="5F41DD64" w14:textId="77777777" w:rsidR="00C21BAB" w:rsidRPr="00C21BAB" w:rsidRDefault="00C21BAB" w:rsidP="00C21BAB">
      <w:pPr>
        <w:spacing w:line="360" w:lineRule="auto"/>
        <w:ind w:firstLine="709"/>
        <w:jc w:val="both"/>
        <w:rPr>
          <w:sz w:val="28"/>
          <w:szCs w:val="28"/>
        </w:rPr>
      </w:pPr>
    </w:p>
    <w:p w14:paraId="71F19947" w14:textId="655322E4" w:rsidR="00C21BAB" w:rsidRDefault="00C21BAB" w:rsidP="00233217">
      <w:pPr>
        <w:spacing w:line="360" w:lineRule="auto"/>
        <w:ind w:firstLine="709"/>
        <w:jc w:val="both"/>
        <w:rPr>
          <w:sz w:val="28"/>
          <w:szCs w:val="28"/>
        </w:rPr>
      </w:pPr>
      <w:r w:rsidRPr="00C21BAB">
        <w:rPr>
          <w:sz w:val="28"/>
          <w:szCs w:val="28"/>
        </w:rPr>
        <w:t>При этом в нефтегазовом комплексе проекты достаточно долгосрочные – 15-25 лет. Например, строительство «Силы Сибири-2» планируется завершить только в 2030 г. Таким образом с учетом имеющихся проектов, полностью заменить поставки газа в Европу будет проблематично, а частичное замещение (50%+) возможно не раньше 2030 г. (рис. 2</w:t>
      </w:r>
      <w:r w:rsidR="001F5DA6" w:rsidRPr="001F5DA6">
        <w:rPr>
          <w:sz w:val="28"/>
          <w:szCs w:val="28"/>
        </w:rPr>
        <w:t>9</w:t>
      </w:r>
      <w:r w:rsidRPr="00C21BAB">
        <w:rPr>
          <w:sz w:val="28"/>
          <w:szCs w:val="28"/>
        </w:rPr>
        <w:t>) [</w:t>
      </w:r>
      <w:r w:rsidR="00233217">
        <w:rPr>
          <w:sz w:val="28"/>
          <w:szCs w:val="28"/>
        </w:rPr>
        <w:t>40</w:t>
      </w:r>
      <w:r w:rsidRPr="00C21BAB">
        <w:rPr>
          <w:sz w:val="28"/>
          <w:szCs w:val="28"/>
        </w:rPr>
        <w:t>].</w:t>
      </w:r>
      <w:r>
        <w:rPr>
          <w:sz w:val="28"/>
          <w:szCs w:val="28"/>
        </w:rPr>
        <w:t xml:space="preserve"> У проектов по</w:t>
      </w:r>
      <w:r w:rsidRPr="00C21BAB">
        <w:rPr>
          <w:sz w:val="28"/>
          <w:szCs w:val="28"/>
        </w:rPr>
        <w:t xml:space="preserve"> строительств</w:t>
      </w:r>
      <w:r>
        <w:rPr>
          <w:sz w:val="28"/>
          <w:szCs w:val="28"/>
        </w:rPr>
        <w:t>у</w:t>
      </w:r>
      <w:r w:rsidRPr="00C21BAB">
        <w:rPr>
          <w:sz w:val="28"/>
          <w:szCs w:val="28"/>
        </w:rPr>
        <w:t xml:space="preserve"> заводов по производству СПГ</w:t>
      </w:r>
      <w:r>
        <w:rPr>
          <w:sz w:val="28"/>
          <w:szCs w:val="28"/>
        </w:rPr>
        <w:t xml:space="preserve"> также есть ограничения на данный момент – </w:t>
      </w:r>
      <w:r w:rsidRPr="00C21BAB">
        <w:rPr>
          <w:sz w:val="28"/>
          <w:szCs w:val="28"/>
        </w:rPr>
        <w:t>запрет на поставки в Россию оборудования для крупнотоннажного производства СПГ</w:t>
      </w:r>
      <w:r>
        <w:rPr>
          <w:sz w:val="28"/>
          <w:szCs w:val="28"/>
        </w:rPr>
        <w:t xml:space="preserve"> из недружественных стран</w:t>
      </w:r>
      <w:r w:rsidRPr="00C21BAB">
        <w:rPr>
          <w:sz w:val="28"/>
          <w:szCs w:val="28"/>
        </w:rPr>
        <w:t>.</w:t>
      </w:r>
      <w:r>
        <w:rPr>
          <w:sz w:val="28"/>
          <w:szCs w:val="28"/>
        </w:rPr>
        <w:t xml:space="preserve"> Очевидно, что преодоление ограничений по проектам развития энергоносителей в России зависят от мер и инструментов поддержки ТЭК, диверсификации поставщиков технологий и оборудования.</w:t>
      </w:r>
      <w:r w:rsidR="00BA21E8" w:rsidRPr="00BA21E8">
        <w:rPr>
          <w:sz w:val="28"/>
          <w:szCs w:val="28"/>
        </w:rPr>
        <w:t xml:space="preserve"> </w:t>
      </w:r>
      <w:r w:rsidR="00BA21E8">
        <w:rPr>
          <w:sz w:val="28"/>
          <w:szCs w:val="28"/>
        </w:rPr>
        <w:t>Р</w:t>
      </w:r>
      <w:r w:rsidR="00BA21E8" w:rsidRPr="00876C7F">
        <w:rPr>
          <w:sz w:val="28"/>
          <w:szCs w:val="28"/>
        </w:rPr>
        <w:t>айон</w:t>
      </w:r>
      <w:r w:rsidR="00BA21E8">
        <w:rPr>
          <w:sz w:val="28"/>
          <w:szCs w:val="28"/>
        </w:rPr>
        <w:t>ы</w:t>
      </w:r>
      <w:r w:rsidR="00BA21E8" w:rsidRPr="00876C7F">
        <w:rPr>
          <w:sz w:val="28"/>
          <w:szCs w:val="28"/>
        </w:rPr>
        <w:t xml:space="preserve"> добычи</w:t>
      </w:r>
      <w:r w:rsidR="00BA21E8">
        <w:rPr>
          <w:sz w:val="28"/>
          <w:szCs w:val="28"/>
        </w:rPr>
        <w:t xml:space="preserve"> первичных энергоносителей смещаются</w:t>
      </w:r>
      <w:r w:rsidR="00BA21E8" w:rsidRPr="00876C7F">
        <w:rPr>
          <w:sz w:val="28"/>
          <w:szCs w:val="28"/>
        </w:rPr>
        <w:t xml:space="preserve"> к потенциальным рынкам сбыта в АТР </w:t>
      </w:r>
      <w:r w:rsidR="00BA21E8">
        <w:rPr>
          <w:sz w:val="28"/>
          <w:szCs w:val="28"/>
        </w:rPr>
        <w:t xml:space="preserve">и </w:t>
      </w:r>
      <w:r w:rsidR="00BA21E8" w:rsidRPr="00876C7F">
        <w:rPr>
          <w:sz w:val="28"/>
          <w:szCs w:val="28"/>
        </w:rPr>
        <w:t>обусловливают приоритетное развитие отраслей ТЭК Дальнего Востока</w:t>
      </w:r>
      <w:r w:rsidR="00BA21E8">
        <w:rPr>
          <w:sz w:val="28"/>
          <w:szCs w:val="28"/>
        </w:rPr>
        <w:t xml:space="preserve"> </w:t>
      </w:r>
      <w:r w:rsidR="00BA21E8" w:rsidRPr="00876C7F">
        <w:rPr>
          <w:sz w:val="28"/>
          <w:szCs w:val="28"/>
        </w:rPr>
        <w:t>[</w:t>
      </w:r>
      <w:r w:rsidR="00BA21E8">
        <w:rPr>
          <w:sz w:val="28"/>
          <w:szCs w:val="28"/>
        </w:rPr>
        <w:t>5</w:t>
      </w:r>
      <w:r w:rsidR="00BA21E8" w:rsidRPr="00876C7F">
        <w:rPr>
          <w:sz w:val="28"/>
          <w:szCs w:val="28"/>
        </w:rPr>
        <w:t>].</w:t>
      </w:r>
    </w:p>
    <w:p w14:paraId="7098C0B2" w14:textId="6EBAF729" w:rsidR="00C21BAB" w:rsidRDefault="00C21BAB" w:rsidP="00494752">
      <w:pPr>
        <w:jc w:val="center"/>
        <w:rPr>
          <w:sz w:val="28"/>
          <w:szCs w:val="28"/>
        </w:rPr>
      </w:pPr>
      <w:r>
        <w:fldChar w:fldCharType="begin"/>
      </w:r>
      <w:r>
        <w:instrText xml:space="preserve"> INCLUDEPICTURE "/Users/user/Library/Group Containers/UBF8T346G9.ms/WebArchiveCopyPasteTempFiles/com.microsoft.Word/5p_gas_zapad_vostok_31_992.jpg" \* MERGEFORMATINET </w:instrText>
      </w:r>
      <w:r>
        <w:fldChar w:fldCharType="separate"/>
      </w:r>
      <w:r>
        <w:rPr>
          <w:noProof/>
          <w:lang w:eastAsia="ru-RU"/>
        </w:rPr>
        <w:drawing>
          <wp:inline distT="0" distB="0" distL="0" distR="0" wp14:anchorId="1CB6CCC5" wp14:editId="43A829A7">
            <wp:extent cx="3921760" cy="2377371"/>
            <wp:effectExtent l="0" t="0" r="254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84"/>
                    <a:stretch/>
                  </pic:blipFill>
                  <pic:spPr bwMode="auto">
                    <a:xfrm>
                      <a:off x="0" y="0"/>
                      <a:ext cx="3921760" cy="2377371"/>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p>
    <w:p w14:paraId="1F0CDA4C" w14:textId="77777777" w:rsidR="00494752" w:rsidRDefault="00494752" w:rsidP="00494752">
      <w:pPr>
        <w:jc w:val="center"/>
        <w:rPr>
          <w:sz w:val="28"/>
          <w:szCs w:val="28"/>
        </w:rPr>
      </w:pPr>
    </w:p>
    <w:p w14:paraId="0C79E931" w14:textId="77777777" w:rsidR="00494752" w:rsidRDefault="00C21BAB" w:rsidP="00494752">
      <w:pPr>
        <w:jc w:val="center"/>
        <w:rPr>
          <w:sz w:val="28"/>
          <w:szCs w:val="28"/>
        </w:rPr>
      </w:pPr>
      <w:r>
        <w:rPr>
          <w:sz w:val="28"/>
          <w:szCs w:val="28"/>
        </w:rPr>
        <w:t>Рисунок 2</w:t>
      </w:r>
      <w:r w:rsidR="001F5DA6" w:rsidRPr="000D5A47">
        <w:rPr>
          <w:sz w:val="28"/>
          <w:szCs w:val="28"/>
        </w:rPr>
        <w:t>9</w:t>
      </w:r>
      <w:r>
        <w:rPr>
          <w:sz w:val="28"/>
          <w:szCs w:val="28"/>
        </w:rPr>
        <w:t xml:space="preserve"> – Мощности существующих и строящихся газопроводов</w:t>
      </w:r>
      <w:r w:rsidR="00E60C87">
        <w:rPr>
          <w:sz w:val="28"/>
          <w:szCs w:val="28"/>
        </w:rPr>
        <w:t xml:space="preserve"> </w:t>
      </w:r>
    </w:p>
    <w:p w14:paraId="5BADB1C8" w14:textId="4B1F57D8" w:rsidR="00C21BAB" w:rsidRDefault="00E60C87" w:rsidP="00494752">
      <w:pPr>
        <w:jc w:val="center"/>
        <w:rPr>
          <w:sz w:val="28"/>
          <w:szCs w:val="28"/>
        </w:rPr>
      </w:pPr>
      <w:r>
        <w:rPr>
          <w:sz w:val="28"/>
          <w:szCs w:val="28"/>
        </w:rPr>
        <w:t>в РФ</w:t>
      </w:r>
      <w:r w:rsidR="00C21BAB">
        <w:rPr>
          <w:sz w:val="28"/>
          <w:szCs w:val="28"/>
        </w:rPr>
        <w:t>, млрд. м</w:t>
      </w:r>
      <w:r w:rsidR="00C21BAB">
        <w:rPr>
          <w:sz w:val="28"/>
          <w:szCs w:val="28"/>
          <w:vertAlign w:val="superscript"/>
        </w:rPr>
        <w:t xml:space="preserve">3 </w:t>
      </w:r>
      <w:r w:rsidR="00C21BAB" w:rsidRPr="00C21BAB">
        <w:rPr>
          <w:sz w:val="28"/>
          <w:szCs w:val="28"/>
        </w:rPr>
        <w:t>[</w:t>
      </w:r>
      <w:r w:rsidR="00233217">
        <w:rPr>
          <w:sz w:val="28"/>
          <w:szCs w:val="28"/>
        </w:rPr>
        <w:t>40</w:t>
      </w:r>
      <w:r w:rsidR="00C21BAB" w:rsidRPr="00C21BAB">
        <w:rPr>
          <w:sz w:val="28"/>
          <w:szCs w:val="28"/>
        </w:rPr>
        <w:t>]</w:t>
      </w:r>
    </w:p>
    <w:p w14:paraId="0DBE90FA" w14:textId="77777777" w:rsidR="00494752" w:rsidRDefault="00494752" w:rsidP="009077B9">
      <w:pPr>
        <w:spacing w:line="360" w:lineRule="auto"/>
        <w:ind w:firstLine="709"/>
        <w:jc w:val="both"/>
        <w:rPr>
          <w:sz w:val="28"/>
          <w:szCs w:val="28"/>
        </w:rPr>
      </w:pPr>
    </w:p>
    <w:p w14:paraId="67E4177A" w14:textId="3BF3A99C" w:rsidR="00C21BAB" w:rsidRDefault="00C21BAB" w:rsidP="009077B9">
      <w:pPr>
        <w:spacing w:line="360" w:lineRule="auto"/>
        <w:ind w:firstLine="709"/>
        <w:jc w:val="both"/>
        <w:rPr>
          <w:sz w:val="28"/>
          <w:szCs w:val="28"/>
        </w:rPr>
      </w:pPr>
      <w:r>
        <w:rPr>
          <w:sz w:val="28"/>
          <w:szCs w:val="28"/>
        </w:rPr>
        <w:t xml:space="preserve">Отметим, что идея ориентации на Восток начала реализовываться еще за долго до энергетического кризиса 2022 г. </w:t>
      </w:r>
      <w:r w:rsidRPr="00876C7F">
        <w:rPr>
          <w:sz w:val="28"/>
          <w:szCs w:val="28"/>
        </w:rPr>
        <w:t>Реальные шаги в данном направлении начали предприниматься</w:t>
      </w:r>
      <w:r>
        <w:rPr>
          <w:sz w:val="28"/>
          <w:szCs w:val="28"/>
        </w:rPr>
        <w:t xml:space="preserve"> </w:t>
      </w:r>
      <w:r w:rsidRPr="00876C7F">
        <w:rPr>
          <w:sz w:val="28"/>
          <w:szCs w:val="28"/>
        </w:rPr>
        <w:t>в начале 2000-х гг. в контексте восточного вектора энергетической политики, а спустя ещё десятилетие они были поддержаны в рамках государственной внешнеэкономической политики поворота на Восток.</w:t>
      </w:r>
    </w:p>
    <w:p w14:paraId="7B9FAE27" w14:textId="6FCB5CC3" w:rsidR="00EC1401" w:rsidRPr="009077B9" w:rsidRDefault="00EC1401" w:rsidP="009077B9">
      <w:pPr>
        <w:spacing w:line="360" w:lineRule="auto"/>
        <w:ind w:firstLine="709"/>
        <w:jc w:val="both"/>
        <w:rPr>
          <w:sz w:val="28"/>
          <w:szCs w:val="28"/>
        </w:rPr>
      </w:pPr>
      <w:r w:rsidRPr="004E1D0B">
        <w:rPr>
          <w:sz w:val="28"/>
          <w:szCs w:val="28"/>
        </w:rPr>
        <w:t xml:space="preserve">С учетом </w:t>
      </w:r>
      <w:r w:rsidR="00CD3F75">
        <w:rPr>
          <w:sz w:val="28"/>
          <w:szCs w:val="28"/>
        </w:rPr>
        <w:t>представленных</w:t>
      </w:r>
      <w:r w:rsidRPr="004E1D0B">
        <w:rPr>
          <w:sz w:val="28"/>
          <w:szCs w:val="28"/>
        </w:rPr>
        <w:t xml:space="preserve"> прогнозов по добыче и экспорту ключевых видов энергоносителей в РФ рассмотрим сценарии положения и конкурентоспособности России на мировом рынке энергоносителей в 2023-2024 гг. Предлагаем расс</w:t>
      </w:r>
      <w:r w:rsidR="00C802E9">
        <w:rPr>
          <w:sz w:val="28"/>
          <w:szCs w:val="28"/>
        </w:rPr>
        <w:t>мотреть 2 сценария (табл. 13</w:t>
      </w:r>
      <w:r w:rsidRPr="004E1D0B">
        <w:rPr>
          <w:sz w:val="28"/>
          <w:szCs w:val="28"/>
        </w:rPr>
        <w:t>):</w:t>
      </w:r>
    </w:p>
    <w:p w14:paraId="4B634B2F" w14:textId="77777777" w:rsidR="00BA21E8" w:rsidRPr="009077B9" w:rsidRDefault="00BA21E8" w:rsidP="00BA21E8">
      <w:pPr>
        <w:spacing w:line="360" w:lineRule="auto"/>
        <w:ind w:firstLine="709"/>
        <w:jc w:val="both"/>
        <w:rPr>
          <w:sz w:val="28"/>
          <w:szCs w:val="28"/>
        </w:rPr>
      </w:pPr>
      <w:r w:rsidRPr="009077B9">
        <w:rPr>
          <w:sz w:val="28"/>
          <w:szCs w:val="28"/>
        </w:rPr>
        <w:t xml:space="preserve">1) оптимистический сценарий, в рамках которого Россия, за счет реализации мер государственной поддержки, эффективных механизмов импортозамещения и реализации проектов экспортной инфраструктуры, </w:t>
      </w:r>
      <w:r>
        <w:rPr>
          <w:sz w:val="28"/>
          <w:szCs w:val="28"/>
        </w:rPr>
        <w:t>может</w:t>
      </w:r>
      <w:r w:rsidRPr="009077B9">
        <w:rPr>
          <w:sz w:val="28"/>
          <w:szCs w:val="28"/>
        </w:rPr>
        <w:t xml:space="preserve"> оперативно перераспределить </w:t>
      </w:r>
      <w:r>
        <w:rPr>
          <w:sz w:val="28"/>
          <w:szCs w:val="28"/>
        </w:rPr>
        <w:t>объемы</w:t>
      </w:r>
      <w:r w:rsidRPr="009077B9">
        <w:rPr>
          <w:sz w:val="28"/>
          <w:szCs w:val="28"/>
        </w:rPr>
        <w:t xml:space="preserve"> энергоносителей </w:t>
      </w:r>
      <w:r>
        <w:rPr>
          <w:sz w:val="28"/>
          <w:szCs w:val="28"/>
        </w:rPr>
        <w:t xml:space="preserve">с рынка ЕС </w:t>
      </w:r>
      <w:r w:rsidRPr="009077B9">
        <w:rPr>
          <w:sz w:val="28"/>
          <w:szCs w:val="28"/>
        </w:rPr>
        <w:t xml:space="preserve">на рынки </w:t>
      </w:r>
      <w:r>
        <w:rPr>
          <w:sz w:val="28"/>
          <w:szCs w:val="28"/>
        </w:rPr>
        <w:t>АТР</w:t>
      </w:r>
      <w:r w:rsidRPr="009077B9">
        <w:rPr>
          <w:sz w:val="28"/>
          <w:szCs w:val="28"/>
        </w:rPr>
        <w:t>, а также стимулировать рост спроса за счет увеличения объемов внутреннего потребления</w:t>
      </w:r>
      <w:r>
        <w:rPr>
          <w:sz w:val="28"/>
          <w:szCs w:val="28"/>
        </w:rPr>
        <w:t>;</w:t>
      </w:r>
    </w:p>
    <w:p w14:paraId="595D1C44" w14:textId="4E108D53" w:rsidR="00BA21E8" w:rsidRDefault="00BA21E8" w:rsidP="00BA21E8">
      <w:pPr>
        <w:spacing w:line="360" w:lineRule="auto"/>
        <w:ind w:firstLine="709"/>
        <w:jc w:val="both"/>
        <w:rPr>
          <w:sz w:val="28"/>
          <w:szCs w:val="28"/>
        </w:rPr>
      </w:pPr>
      <w:r w:rsidRPr="009077B9">
        <w:rPr>
          <w:sz w:val="28"/>
          <w:szCs w:val="28"/>
        </w:rPr>
        <w:t>2) стресс-сценарий, в рамках которого в значительной степени реализуются основные угрозы конкурентоспособности РФ на мировом рынке энергоносителей</w:t>
      </w:r>
      <w:r>
        <w:rPr>
          <w:sz w:val="28"/>
          <w:szCs w:val="28"/>
        </w:rPr>
        <w:t>.</w:t>
      </w:r>
      <w:r w:rsidRPr="009077B9">
        <w:rPr>
          <w:sz w:val="28"/>
          <w:szCs w:val="28"/>
        </w:rPr>
        <w:t xml:space="preserve"> </w:t>
      </w:r>
    </w:p>
    <w:p w14:paraId="171A9D61" w14:textId="2B5FA8E0" w:rsidR="00494752" w:rsidRPr="00EC1401" w:rsidRDefault="00C802E9" w:rsidP="00494752">
      <w:pPr>
        <w:jc w:val="both"/>
        <w:rPr>
          <w:sz w:val="28"/>
          <w:szCs w:val="28"/>
        </w:rPr>
      </w:pPr>
      <w:r>
        <w:rPr>
          <w:sz w:val="28"/>
          <w:szCs w:val="28"/>
        </w:rPr>
        <w:t>Таблица 13</w:t>
      </w:r>
      <w:r w:rsidR="00EC1401" w:rsidRPr="00E65DEB">
        <w:rPr>
          <w:sz w:val="28"/>
          <w:szCs w:val="28"/>
        </w:rPr>
        <w:t xml:space="preserve"> – </w:t>
      </w:r>
      <w:r w:rsidR="00494752">
        <w:rPr>
          <w:sz w:val="28"/>
          <w:szCs w:val="28"/>
        </w:rPr>
        <w:t>С</w:t>
      </w:r>
      <w:r w:rsidR="009D7B01" w:rsidRPr="00E65DEB">
        <w:rPr>
          <w:sz w:val="28"/>
          <w:szCs w:val="28"/>
        </w:rPr>
        <w:t xml:space="preserve">ценарии положения </w:t>
      </w:r>
      <w:r w:rsidR="00EC1401" w:rsidRPr="00E65DEB">
        <w:rPr>
          <w:sz w:val="28"/>
          <w:szCs w:val="28"/>
        </w:rPr>
        <w:t xml:space="preserve">и </w:t>
      </w:r>
      <w:r w:rsidR="009D7B01" w:rsidRPr="00E65DEB">
        <w:rPr>
          <w:sz w:val="28"/>
          <w:szCs w:val="28"/>
        </w:rPr>
        <w:t>конкурентоспособности России на мировом рынке энергоносителей</w:t>
      </w:r>
      <w:r w:rsidR="00C458B6" w:rsidRPr="00E65DEB">
        <w:rPr>
          <w:sz w:val="28"/>
          <w:szCs w:val="28"/>
        </w:rPr>
        <w:t xml:space="preserve"> в 2023-2024 гг.</w:t>
      </w:r>
      <w:r w:rsidR="009D7B01" w:rsidRPr="00E65DEB">
        <w:rPr>
          <w:sz w:val="28"/>
          <w:szCs w:val="28"/>
        </w:rPr>
        <w:t xml:space="preserve"> (составлено автором)</w:t>
      </w:r>
    </w:p>
    <w:tbl>
      <w:tblPr>
        <w:tblStyle w:val="a7"/>
        <w:tblW w:w="0" w:type="auto"/>
        <w:tblLook w:val="04A0" w:firstRow="1" w:lastRow="0" w:firstColumn="1" w:lastColumn="0" w:noHBand="0" w:noVBand="1"/>
      </w:tblPr>
      <w:tblGrid>
        <w:gridCol w:w="2249"/>
        <w:gridCol w:w="3700"/>
        <w:gridCol w:w="3396"/>
      </w:tblGrid>
      <w:tr w:rsidR="00EC1401" w:rsidRPr="00E65DEB" w14:paraId="07033C6E" w14:textId="77777777" w:rsidTr="00EC1401">
        <w:tc>
          <w:tcPr>
            <w:tcW w:w="2249" w:type="dxa"/>
            <w:vAlign w:val="center"/>
          </w:tcPr>
          <w:p w14:paraId="37879C34" w14:textId="31816C63" w:rsidR="009D7B01" w:rsidRPr="00E65DEB" w:rsidRDefault="00C458B6" w:rsidP="00E65DEB">
            <w:pPr>
              <w:ind w:left="-120" w:right="-128"/>
              <w:jc w:val="center"/>
              <w:rPr>
                <w:sz w:val="22"/>
                <w:szCs w:val="22"/>
              </w:rPr>
            </w:pPr>
            <w:r w:rsidRPr="00E65DEB">
              <w:rPr>
                <w:sz w:val="22"/>
                <w:szCs w:val="22"/>
              </w:rPr>
              <w:t>Предпосылки</w:t>
            </w:r>
          </w:p>
        </w:tc>
        <w:tc>
          <w:tcPr>
            <w:tcW w:w="3700" w:type="dxa"/>
            <w:vAlign w:val="center"/>
          </w:tcPr>
          <w:p w14:paraId="2CADEAE5" w14:textId="77777777" w:rsidR="009D7B01" w:rsidRPr="00E65DEB" w:rsidRDefault="009D7B01" w:rsidP="00E65DEB">
            <w:pPr>
              <w:jc w:val="center"/>
              <w:rPr>
                <w:sz w:val="22"/>
                <w:szCs w:val="22"/>
              </w:rPr>
            </w:pPr>
            <w:r w:rsidRPr="00E65DEB">
              <w:rPr>
                <w:sz w:val="22"/>
                <w:szCs w:val="22"/>
              </w:rPr>
              <w:t>Сценарий 1</w:t>
            </w:r>
          </w:p>
          <w:p w14:paraId="68804078" w14:textId="1AAA0FFB" w:rsidR="009D7B01" w:rsidRPr="00E65DEB" w:rsidRDefault="009D7B01" w:rsidP="00E65DEB">
            <w:pPr>
              <w:jc w:val="center"/>
              <w:rPr>
                <w:sz w:val="22"/>
                <w:szCs w:val="22"/>
              </w:rPr>
            </w:pPr>
            <w:r w:rsidRPr="00E65DEB">
              <w:rPr>
                <w:sz w:val="22"/>
                <w:szCs w:val="22"/>
              </w:rPr>
              <w:t>Оптимистический</w:t>
            </w:r>
          </w:p>
        </w:tc>
        <w:tc>
          <w:tcPr>
            <w:tcW w:w="3396" w:type="dxa"/>
            <w:vAlign w:val="center"/>
          </w:tcPr>
          <w:p w14:paraId="77120271" w14:textId="77777777" w:rsidR="009D7B01" w:rsidRPr="00E65DEB" w:rsidRDefault="009D7B01" w:rsidP="00E65DEB">
            <w:pPr>
              <w:jc w:val="center"/>
              <w:rPr>
                <w:sz w:val="22"/>
                <w:szCs w:val="22"/>
              </w:rPr>
            </w:pPr>
            <w:r w:rsidRPr="00E65DEB">
              <w:rPr>
                <w:sz w:val="22"/>
                <w:szCs w:val="22"/>
              </w:rPr>
              <w:t>Сценарий 2</w:t>
            </w:r>
          </w:p>
          <w:p w14:paraId="1B3623AC" w14:textId="48FE1372" w:rsidR="009D7B01" w:rsidRPr="00E65DEB" w:rsidRDefault="009D7B01" w:rsidP="00E65DEB">
            <w:pPr>
              <w:jc w:val="center"/>
              <w:rPr>
                <w:sz w:val="22"/>
                <w:szCs w:val="22"/>
              </w:rPr>
            </w:pPr>
            <w:r w:rsidRPr="00E65DEB">
              <w:rPr>
                <w:sz w:val="22"/>
                <w:szCs w:val="22"/>
              </w:rPr>
              <w:t>Стресс-сценарий</w:t>
            </w:r>
          </w:p>
        </w:tc>
      </w:tr>
      <w:tr w:rsidR="00EC1401" w:rsidRPr="00E65DEB" w14:paraId="4282F911" w14:textId="77777777" w:rsidTr="00EC1401">
        <w:tc>
          <w:tcPr>
            <w:tcW w:w="2249" w:type="dxa"/>
          </w:tcPr>
          <w:p w14:paraId="2231EB41" w14:textId="356C143A" w:rsidR="009D7B01" w:rsidRPr="00E65DEB" w:rsidRDefault="00C458B6" w:rsidP="00E65DEB">
            <w:pPr>
              <w:ind w:left="-120" w:right="-128"/>
              <w:jc w:val="center"/>
              <w:rPr>
                <w:sz w:val="22"/>
                <w:szCs w:val="22"/>
              </w:rPr>
            </w:pPr>
            <w:r w:rsidRPr="00E65DEB">
              <w:rPr>
                <w:sz w:val="22"/>
                <w:szCs w:val="22"/>
              </w:rPr>
              <w:t>Уровень добычи и внутреннее потребление</w:t>
            </w:r>
          </w:p>
        </w:tc>
        <w:tc>
          <w:tcPr>
            <w:tcW w:w="3700" w:type="dxa"/>
          </w:tcPr>
          <w:p w14:paraId="7DB01AD6" w14:textId="4452069E" w:rsidR="00665C01" w:rsidRPr="00E65DEB" w:rsidRDefault="00485E58" w:rsidP="00677C3D">
            <w:pPr>
              <w:rPr>
                <w:sz w:val="22"/>
                <w:szCs w:val="22"/>
              </w:rPr>
            </w:pPr>
            <w:r w:rsidRPr="00E65DEB">
              <w:rPr>
                <w:sz w:val="22"/>
                <w:szCs w:val="22"/>
              </w:rPr>
              <w:t xml:space="preserve">Нефть: </w:t>
            </w:r>
            <w:r w:rsidR="00665C01" w:rsidRPr="00E65DEB">
              <w:rPr>
                <w:sz w:val="22"/>
                <w:szCs w:val="22"/>
              </w:rPr>
              <w:t>снижение добычи в 2023 г. до 490 млн тонн (</w:t>
            </w:r>
            <w:r w:rsidR="00AB1F50">
              <w:rPr>
                <w:sz w:val="22"/>
                <w:szCs w:val="22"/>
              </w:rPr>
              <w:t>на</w:t>
            </w:r>
            <w:r w:rsidR="00665C01" w:rsidRPr="00E65DEB">
              <w:rPr>
                <w:sz w:val="22"/>
                <w:szCs w:val="22"/>
              </w:rPr>
              <w:t xml:space="preserve"> 7,5%);</w:t>
            </w:r>
          </w:p>
          <w:p w14:paraId="58F9823A" w14:textId="5BB94F59" w:rsidR="00485E58" w:rsidRPr="00E65DEB" w:rsidRDefault="00485E58" w:rsidP="00677C3D">
            <w:pPr>
              <w:rPr>
                <w:sz w:val="22"/>
                <w:szCs w:val="22"/>
              </w:rPr>
            </w:pPr>
            <w:r w:rsidRPr="00E65DEB">
              <w:rPr>
                <w:sz w:val="22"/>
                <w:szCs w:val="22"/>
              </w:rPr>
              <w:t>акцент на внутренний рынок, поскольку внутри страны компании получают прогнозируемые субсидии по демпферу, а также не имеют сложностей с логистикой</w:t>
            </w:r>
          </w:p>
          <w:p w14:paraId="701AE54B" w14:textId="3831E8B1" w:rsidR="009D7B01" w:rsidRPr="00E65DEB" w:rsidRDefault="00485E58" w:rsidP="00677C3D">
            <w:pPr>
              <w:rPr>
                <w:sz w:val="22"/>
                <w:szCs w:val="22"/>
              </w:rPr>
            </w:pPr>
            <w:r w:rsidRPr="00E65DEB">
              <w:rPr>
                <w:sz w:val="22"/>
                <w:szCs w:val="22"/>
              </w:rPr>
              <w:t> Газ: сокращение добычи; восстановление внутреннего потребления (в 2022 г. падение – 4%, до 451 млрд кубометров), в том числе за счет рост спроса на присоединенных территориях в пределах 5 млрд кубометров в год</w:t>
            </w:r>
          </w:p>
        </w:tc>
        <w:tc>
          <w:tcPr>
            <w:tcW w:w="3396" w:type="dxa"/>
          </w:tcPr>
          <w:p w14:paraId="691B0424" w14:textId="2785B95B" w:rsidR="009D7B01" w:rsidRPr="00E65DEB" w:rsidRDefault="00485E58" w:rsidP="00677C3D">
            <w:pPr>
              <w:rPr>
                <w:sz w:val="22"/>
                <w:szCs w:val="22"/>
              </w:rPr>
            </w:pPr>
            <w:r w:rsidRPr="00E65DEB">
              <w:rPr>
                <w:sz w:val="22"/>
                <w:szCs w:val="22"/>
              </w:rPr>
              <w:t>Нефть: значительное сокращение (на 10-15%) объемов</w:t>
            </w:r>
            <w:r w:rsidR="00677C3D">
              <w:rPr>
                <w:sz w:val="22"/>
                <w:szCs w:val="22"/>
              </w:rPr>
              <w:t xml:space="preserve"> </w:t>
            </w:r>
            <w:r w:rsidRPr="00E65DEB">
              <w:rPr>
                <w:sz w:val="22"/>
                <w:szCs w:val="22"/>
              </w:rPr>
              <w:t>переработки</w:t>
            </w:r>
          </w:p>
          <w:p w14:paraId="4E9233EA" w14:textId="77777777" w:rsidR="00485E58" w:rsidRPr="00E65DEB" w:rsidRDefault="00485E58" w:rsidP="00677C3D">
            <w:pPr>
              <w:rPr>
                <w:sz w:val="22"/>
                <w:szCs w:val="22"/>
              </w:rPr>
            </w:pPr>
            <w:r w:rsidRPr="00E65DEB">
              <w:rPr>
                <w:sz w:val="22"/>
                <w:szCs w:val="22"/>
              </w:rPr>
              <w:t xml:space="preserve">Газ: снижение в 2,5 раза </w:t>
            </w:r>
            <w:r w:rsidR="006F2AFD" w:rsidRPr="00E65DEB">
              <w:rPr>
                <w:sz w:val="22"/>
                <w:szCs w:val="22"/>
              </w:rPr>
              <w:t>(</w:t>
            </w:r>
            <w:r w:rsidRPr="00E65DEB">
              <w:rPr>
                <w:sz w:val="22"/>
                <w:szCs w:val="22"/>
              </w:rPr>
              <w:t>остановка</w:t>
            </w:r>
            <w:r w:rsidR="006F2AFD" w:rsidRPr="00E65DEB">
              <w:rPr>
                <w:sz w:val="22"/>
                <w:szCs w:val="22"/>
              </w:rPr>
              <w:t>)</w:t>
            </w:r>
            <w:r w:rsidRPr="00E65DEB">
              <w:rPr>
                <w:sz w:val="22"/>
                <w:szCs w:val="22"/>
              </w:rPr>
              <w:t xml:space="preserve"> транзита через Украину</w:t>
            </w:r>
          </w:p>
          <w:p w14:paraId="52DB4F6D" w14:textId="1BF16969" w:rsidR="006F2AFD" w:rsidRPr="00E65DEB" w:rsidRDefault="006F2AFD" w:rsidP="00677C3D">
            <w:pPr>
              <w:rPr>
                <w:sz w:val="22"/>
                <w:szCs w:val="22"/>
              </w:rPr>
            </w:pPr>
            <w:r w:rsidRPr="00E65DEB">
              <w:rPr>
                <w:sz w:val="22"/>
                <w:szCs w:val="22"/>
              </w:rPr>
              <w:t>Экспорт природного газа в 2023 г. упадет на 31%, до 142 млрд кубометров, а в последующие два года – до 125 млрд (ежегодно)</w:t>
            </w:r>
          </w:p>
        </w:tc>
      </w:tr>
      <w:tr w:rsidR="00EC1401" w:rsidRPr="00E65DEB" w14:paraId="6E084D92" w14:textId="77777777" w:rsidTr="00EC1401">
        <w:tc>
          <w:tcPr>
            <w:tcW w:w="2249" w:type="dxa"/>
          </w:tcPr>
          <w:p w14:paraId="3599CD4E" w14:textId="7A29B299" w:rsidR="009D7B01" w:rsidRPr="00E65DEB" w:rsidRDefault="00C458B6" w:rsidP="00E65DEB">
            <w:pPr>
              <w:ind w:left="-120" w:right="-128"/>
              <w:jc w:val="center"/>
              <w:rPr>
                <w:sz w:val="22"/>
                <w:szCs w:val="22"/>
              </w:rPr>
            </w:pPr>
            <w:r w:rsidRPr="00E65DEB">
              <w:rPr>
                <w:sz w:val="22"/>
                <w:szCs w:val="22"/>
              </w:rPr>
              <w:t>Возможности эффективного перераспределения энергоресурсов на другие рынки</w:t>
            </w:r>
          </w:p>
        </w:tc>
        <w:tc>
          <w:tcPr>
            <w:tcW w:w="3700" w:type="dxa"/>
          </w:tcPr>
          <w:p w14:paraId="04141685" w14:textId="13E9A25E" w:rsidR="009D7B01" w:rsidRPr="00E65DEB" w:rsidRDefault="00485E58" w:rsidP="00677C3D">
            <w:pPr>
              <w:rPr>
                <w:sz w:val="22"/>
                <w:szCs w:val="22"/>
              </w:rPr>
            </w:pPr>
            <w:r w:rsidRPr="00E65DEB">
              <w:rPr>
                <w:sz w:val="22"/>
                <w:szCs w:val="22"/>
              </w:rPr>
              <w:t>Нефть: российские нефтекомпании при условии развития экспортной инфраструктуры смогут перенаправить часть объемов нефти, которые сейчас экспортируются в ЕС (1,5 млн баррелей в сутки по итогам сентября), на другие рынки – Китая и Индии</w:t>
            </w:r>
            <w:r w:rsidR="00CD3F75">
              <w:rPr>
                <w:sz w:val="22"/>
                <w:szCs w:val="22"/>
              </w:rPr>
              <w:t>, Турции.</w:t>
            </w:r>
          </w:p>
          <w:p w14:paraId="2A7EAE3C" w14:textId="77777777" w:rsidR="00485E58" w:rsidRPr="00E65DEB" w:rsidRDefault="00485E58" w:rsidP="00677C3D">
            <w:pPr>
              <w:rPr>
                <w:sz w:val="22"/>
                <w:szCs w:val="22"/>
              </w:rPr>
            </w:pPr>
            <w:r w:rsidRPr="00E65DEB">
              <w:rPr>
                <w:sz w:val="22"/>
                <w:szCs w:val="22"/>
              </w:rPr>
              <w:t xml:space="preserve">Объемы зависят от цен и предложения со стороны других нефтедобывающих стран. </w:t>
            </w:r>
          </w:p>
          <w:p w14:paraId="70EF6481" w14:textId="77777777" w:rsidR="00485E58" w:rsidRPr="00E65DEB" w:rsidRDefault="00485E58" w:rsidP="00677C3D">
            <w:pPr>
              <w:rPr>
                <w:sz w:val="22"/>
                <w:szCs w:val="22"/>
              </w:rPr>
            </w:pPr>
            <w:r w:rsidRPr="00E65DEB">
              <w:rPr>
                <w:sz w:val="22"/>
                <w:szCs w:val="22"/>
              </w:rPr>
              <w:t>Газ: экспорт на новые рынки, строительство газопроводов в Китай, реализация проекта трубопроводных поставок в Пакистан и Индию. </w:t>
            </w:r>
          </w:p>
          <w:p w14:paraId="2BF0CD15" w14:textId="77777777" w:rsidR="006F2AFD" w:rsidRPr="00E65DEB" w:rsidRDefault="006F2AFD" w:rsidP="00677C3D">
            <w:pPr>
              <w:rPr>
                <w:sz w:val="22"/>
                <w:szCs w:val="22"/>
              </w:rPr>
            </w:pPr>
            <w:r w:rsidRPr="00E65DEB">
              <w:rPr>
                <w:sz w:val="22"/>
                <w:szCs w:val="22"/>
              </w:rPr>
              <w:t>Максимальная реализация проектов по строительству транспортной инфраструктуры на восток: снижение зависимости РФ от экспорта газа в каком-то одном направлении</w:t>
            </w:r>
          </w:p>
          <w:p w14:paraId="7FD28D4F" w14:textId="77777777" w:rsidR="00A561C4" w:rsidRPr="00E65DEB" w:rsidRDefault="00A561C4" w:rsidP="00677C3D">
            <w:pPr>
              <w:rPr>
                <w:color w:val="000000"/>
                <w:sz w:val="22"/>
                <w:szCs w:val="22"/>
                <w:shd w:val="clear" w:color="auto" w:fill="FFFFFF"/>
              </w:rPr>
            </w:pPr>
            <w:r w:rsidRPr="00E65DEB">
              <w:rPr>
                <w:color w:val="000000"/>
                <w:sz w:val="22"/>
                <w:szCs w:val="22"/>
                <w:shd w:val="clear" w:color="auto" w:fill="FFFFFF"/>
              </w:rPr>
              <w:t>Использование теневого танкерного флота для перевозки сырой нефти в страны АТР</w:t>
            </w:r>
          </w:p>
          <w:p w14:paraId="6865F1CA" w14:textId="024F508F" w:rsidR="003C7C00" w:rsidRPr="00E65DEB" w:rsidRDefault="003C7C00" w:rsidP="00677C3D">
            <w:pPr>
              <w:rPr>
                <w:sz w:val="22"/>
                <w:szCs w:val="22"/>
              </w:rPr>
            </w:pPr>
            <w:r w:rsidRPr="00E65DEB">
              <w:rPr>
                <w:color w:val="000000"/>
                <w:sz w:val="22"/>
                <w:szCs w:val="22"/>
                <w:shd w:val="clear" w:color="auto" w:fill="FFFFFF"/>
              </w:rPr>
              <w:t xml:space="preserve">Уголь: </w:t>
            </w:r>
            <w:r w:rsidR="009077B9" w:rsidRPr="00E65DEB">
              <w:rPr>
                <w:color w:val="000000"/>
                <w:sz w:val="22"/>
                <w:szCs w:val="22"/>
                <w:shd w:val="clear" w:color="auto" w:fill="FFFFFF"/>
              </w:rPr>
              <w:t xml:space="preserve">растущие </w:t>
            </w:r>
            <w:r w:rsidRPr="00E65DEB">
              <w:rPr>
                <w:color w:val="000000"/>
                <w:sz w:val="22"/>
                <w:szCs w:val="22"/>
                <w:shd w:val="clear" w:color="auto" w:fill="FFFFFF"/>
              </w:rPr>
              <w:t>поставки на рынки</w:t>
            </w:r>
            <w:r w:rsidR="009077B9" w:rsidRPr="00E65DEB">
              <w:rPr>
                <w:color w:val="000000"/>
                <w:sz w:val="22"/>
                <w:szCs w:val="22"/>
                <w:shd w:val="clear" w:color="auto" w:fill="FFFFFF"/>
              </w:rPr>
              <w:t xml:space="preserve"> Китая и Индии, спрос на которых будет расти наиболее быстрыми темпами до 2025 г.</w:t>
            </w:r>
          </w:p>
        </w:tc>
        <w:tc>
          <w:tcPr>
            <w:tcW w:w="3396" w:type="dxa"/>
          </w:tcPr>
          <w:p w14:paraId="660D7655" w14:textId="219E00D5" w:rsidR="009D7B01" w:rsidRPr="00E65DEB" w:rsidRDefault="001D0C05" w:rsidP="00677C3D">
            <w:pPr>
              <w:rPr>
                <w:sz w:val="22"/>
                <w:szCs w:val="22"/>
              </w:rPr>
            </w:pPr>
            <w:r w:rsidRPr="00E65DEB">
              <w:rPr>
                <w:sz w:val="22"/>
                <w:szCs w:val="22"/>
              </w:rPr>
              <w:t>Н</w:t>
            </w:r>
            <w:r w:rsidR="00C458B6" w:rsidRPr="00E65DEB">
              <w:rPr>
                <w:sz w:val="22"/>
                <w:szCs w:val="22"/>
              </w:rPr>
              <w:t>изк</w:t>
            </w:r>
            <w:r w:rsidRPr="00E65DEB">
              <w:rPr>
                <w:sz w:val="22"/>
                <w:szCs w:val="22"/>
              </w:rPr>
              <w:t>ая</w:t>
            </w:r>
            <w:r w:rsidR="00C458B6" w:rsidRPr="00E65DEB">
              <w:rPr>
                <w:sz w:val="22"/>
                <w:szCs w:val="22"/>
              </w:rPr>
              <w:t xml:space="preserve"> экономическ</w:t>
            </w:r>
            <w:r w:rsidRPr="00E65DEB">
              <w:rPr>
                <w:sz w:val="22"/>
                <w:szCs w:val="22"/>
              </w:rPr>
              <w:t>ая</w:t>
            </w:r>
            <w:r w:rsidR="00C458B6" w:rsidRPr="00E65DEB">
              <w:rPr>
                <w:sz w:val="22"/>
                <w:szCs w:val="22"/>
              </w:rPr>
              <w:t xml:space="preserve"> активност</w:t>
            </w:r>
            <w:r w:rsidRPr="00E65DEB">
              <w:rPr>
                <w:sz w:val="22"/>
                <w:szCs w:val="22"/>
              </w:rPr>
              <w:t>ь</w:t>
            </w:r>
            <w:r w:rsidR="00C458B6" w:rsidRPr="00E65DEB">
              <w:rPr>
                <w:sz w:val="22"/>
                <w:szCs w:val="22"/>
              </w:rPr>
              <w:t xml:space="preserve"> в Китае </w:t>
            </w:r>
            <w:r w:rsidR="00A561C4" w:rsidRPr="00E65DEB">
              <w:rPr>
                <w:sz w:val="22"/>
                <w:szCs w:val="22"/>
              </w:rPr>
              <w:t xml:space="preserve">после снятия </w:t>
            </w:r>
            <w:r w:rsidR="00C458B6" w:rsidRPr="00E65DEB">
              <w:rPr>
                <w:sz w:val="22"/>
                <w:szCs w:val="22"/>
              </w:rPr>
              <w:t xml:space="preserve">карантинных </w:t>
            </w:r>
            <w:r w:rsidR="00A561C4" w:rsidRPr="00E65DEB">
              <w:rPr>
                <w:sz w:val="22"/>
                <w:szCs w:val="22"/>
              </w:rPr>
              <w:t xml:space="preserve">ограничений, медленные темпы </w:t>
            </w:r>
            <w:r w:rsidR="00677C3D" w:rsidRPr="00E65DEB">
              <w:rPr>
                <w:sz w:val="22"/>
                <w:szCs w:val="22"/>
              </w:rPr>
              <w:t>восстановления</w:t>
            </w:r>
            <w:r w:rsidR="00A561C4" w:rsidRPr="00E65DEB">
              <w:rPr>
                <w:sz w:val="22"/>
                <w:szCs w:val="22"/>
              </w:rPr>
              <w:t xml:space="preserve"> спроса на первичные энергоносители</w:t>
            </w:r>
          </w:p>
          <w:p w14:paraId="24E2E9A2" w14:textId="2A1C3BBD" w:rsidR="00A561C4" w:rsidRPr="00E65DEB" w:rsidRDefault="00A561C4" w:rsidP="00677C3D">
            <w:pPr>
              <w:rPr>
                <w:sz w:val="22"/>
                <w:szCs w:val="22"/>
              </w:rPr>
            </w:pPr>
            <w:r w:rsidRPr="00E65DEB">
              <w:rPr>
                <w:sz w:val="22"/>
                <w:szCs w:val="22"/>
              </w:rPr>
              <w:t xml:space="preserve">Поддержка потолка цен на энергоносители крупнейшими импортерами – Индией и Китаем </w:t>
            </w:r>
          </w:p>
          <w:p w14:paraId="2D818F8B" w14:textId="0506A161" w:rsidR="00485E58" w:rsidRPr="00E65DEB" w:rsidRDefault="00485E58" w:rsidP="00677C3D">
            <w:pPr>
              <w:rPr>
                <w:sz w:val="22"/>
                <w:szCs w:val="22"/>
              </w:rPr>
            </w:pPr>
            <w:r w:rsidRPr="00E65DEB">
              <w:rPr>
                <w:sz w:val="22"/>
                <w:szCs w:val="22"/>
              </w:rPr>
              <w:t>Возвращение Ирана и Венесуэлы на мировой рынок энергоносителей в 2023 г. (зависит от санкций США): под ударом около 1 млн баррелей в сутки экспорта нефти РФ</w:t>
            </w:r>
            <w:r w:rsidR="00CD3F75">
              <w:rPr>
                <w:sz w:val="22"/>
                <w:szCs w:val="22"/>
              </w:rPr>
              <w:t>.</w:t>
            </w:r>
          </w:p>
          <w:p w14:paraId="542B6DF3" w14:textId="6A69C6AD" w:rsidR="00485E58" w:rsidRPr="00E65DEB" w:rsidRDefault="006F2AFD" w:rsidP="00677C3D">
            <w:pPr>
              <w:rPr>
                <w:sz w:val="22"/>
                <w:szCs w:val="22"/>
              </w:rPr>
            </w:pPr>
            <w:r w:rsidRPr="00E65DEB">
              <w:rPr>
                <w:sz w:val="22"/>
                <w:szCs w:val="22"/>
              </w:rPr>
              <w:t>Китай как главный потенциальный покупатель трубопроводного газа РФ максимально получает выгоду из политической ситуации в мире, заключение газовых контрактов на наиболее невыгодных для России условиях</w:t>
            </w:r>
            <w:r w:rsidR="00CD3F75">
              <w:rPr>
                <w:sz w:val="22"/>
                <w:szCs w:val="22"/>
              </w:rPr>
              <w:t>.</w:t>
            </w:r>
          </w:p>
          <w:p w14:paraId="6F8383D2" w14:textId="77777777" w:rsidR="006F2AFD" w:rsidRDefault="006F2AFD" w:rsidP="00677C3D">
            <w:pPr>
              <w:rPr>
                <w:sz w:val="22"/>
                <w:szCs w:val="22"/>
              </w:rPr>
            </w:pPr>
            <w:r w:rsidRPr="00E65DEB">
              <w:rPr>
                <w:sz w:val="22"/>
                <w:szCs w:val="22"/>
              </w:rPr>
              <w:t>Нерешенные проблемы значительной загрузки железнодорожных магистралей и морских судов, по которым в страны АТР поставляются нефть, продукция нефтегазохимии, уголь (с августа 2022 г. эмбарго на поставки в ЕС)</w:t>
            </w:r>
          </w:p>
          <w:p w14:paraId="29F9C506" w14:textId="66ABFFDC" w:rsidR="008164E5" w:rsidRPr="00E65DEB" w:rsidRDefault="008164E5" w:rsidP="00677C3D">
            <w:pPr>
              <w:rPr>
                <w:sz w:val="22"/>
                <w:szCs w:val="22"/>
              </w:rPr>
            </w:pPr>
          </w:p>
        </w:tc>
      </w:tr>
      <w:tr w:rsidR="00EC1401" w:rsidRPr="00E65DEB" w14:paraId="37F0C3CF" w14:textId="77777777" w:rsidTr="00EC1401">
        <w:tc>
          <w:tcPr>
            <w:tcW w:w="2249" w:type="dxa"/>
          </w:tcPr>
          <w:p w14:paraId="4F94C470" w14:textId="2FD63E0E" w:rsidR="009D7B01" w:rsidRPr="00E65DEB" w:rsidRDefault="00C458B6" w:rsidP="00E65DEB">
            <w:pPr>
              <w:ind w:left="-120" w:right="-128"/>
              <w:jc w:val="center"/>
              <w:rPr>
                <w:sz w:val="22"/>
                <w:szCs w:val="22"/>
              </w:rPr>
            </w:pPr>
            <w:r w:rsidRPr="00E65DEB">
              <w:rPr>
                <w:sz w:val="22"/>
                <w:szCs w:val="22"/>
              </w:rPr>
              <w:t xml:space="preserve">Экспортная политика </w:t>
            </w:r>
            <w:r w:rsidR="00A561C4" w:rsidRPr="00E65DEB">
              <w:rPr>
                <w:sz w:val="22"/>
                <w:szCs w:val="22"/>
              </w:rPr>
              <w:t xml:space="preserve">российских </w:t>
            </w:r>
            <w:r w:rsidRPr="00E65DEB">
              <w:rPr>
                <w:sz w:val="22"/>
                <w:szCs w:val="22"/>
              </w:rPr>
              <w:t>энергетических компаний</w:t>
            </w:r>
          </w:p>
        </w:tc>
        <w:tc>
          <w:tcPr>
            <w:tcW w:w="3700" w:type="dxa"/>
          </w:tcPr>
          <w:p w14:paraId="5FB09CC6" w14:textId="76F7BCC7" w:rsidR="009D7B01" w:rsidRPr="00E65DEB" w:rsidRDefault="00485E58" w:rsidP="00677C3D">
            <w:pPr>
              <w:rPr>
                <w:sz w:val="22"/>
                <w:szCs w:val="22"/>
              </w:rPr>
            </w:pPr>
            <w:r w:rsidRPr="00E65DEB">
              <w:rPr>
                <w:sz w:val="22"/>
                <w:szCs w:val="22"/>
              </w:rPr>
              <w:t>Сокращение дисконтов, нежели рост объемов экспорта энергоресурсов, поэтому предпочтут экспортировать меньше, но по лучшей цене</w:t>
            </w:r>
            <w:r w:rsidR="00CD3F75">
              <w:rPr>
                <w:sz w:val="22"/>
                <w:szCs w:val="22"/>
              </w:rPr>
              <w:t>.</w:t>
            </w:r>
          </w:p>
          <w:p w14:paraId="1940D3D5" w14:textId="1A1A0D63" w:rsidR="00485E58" w:rsidRPr="00E65DEB" w:rsidRDefault="00485E58" w:rsidP="00677C3D">
            <w:pPr>
              <w:rPr>
                <w:sz w:val="22"/>
                <w:szCs w:val="22"/>
              </w:rPr>
            </w:pPr>
          </w:p>
        </w:tc>
        <w:tc>
          <w:tcPr>
            <w:tcW w:w="3396" w:type="dxa"/>
          </w:tcPr>
          <w:p w14:paraId="6150752C" w14:textId="77777777" w:rsidR="00485E58" w:rsidRDefault="00485E58" w:rsidP="00677C3D">
            <w:pPr>
              <w:rPr>
                <w:sz w:val="22"/>
                <w:szCs w:val="22"/>
              </w:rPr>
            </w:pPr>
            <w:r w:rsidRPr="00E65DEB">
              <w:rPr>
                <w:sz w:val="22"/>
                <w:szCs w:val="22"/>
              </w:rPr>
              <w:t xml:space="preserve">Падение экспорта нефти до </w:t>
            </w:r>
            <w:r w:rsidR="00AC025F">
              <w:rPr>
                <w:sz w:val="22"/>
                <w:szCs w:val="22"/>
              </w:rPr>
              <w:t>4,5-</w:t>
            </w:r>
            <w:r w:rsidRPr="00E65DEB">
              <w:rPr>
                <w:sz w:val="22"/>
                <w:szCs w:val="22"/>
              </w:rPr>
              <w:t xml:space="preserve">3,6 млн баррелей в сутки в </w:t>
            </w:r>
            <w:r w:rsidR="006F2AFD" w:rsidRPr="00E65DEB">
              <w:rPr>
                <w:sz w:val="22"/>
                <w:szCs w:val="22"/>
              </w:rPr>
              <w:t>2023 г.</w:t>
            </w:r>
            <w:r w:rsidRPr="00E65DEB">
              <w:rPr>
                <w:sz w:val="22"/>
                <w:szCs w:val="22"/>
              </w:rPr>
              <w:t xml:space="preserve"> в результате санкций (добыча снизится до 8,6 млн баррелей в сутки</w:t>
            </w:r>
            <w:r w:rsidR="00AC025F">
              <w:rPr>
                <w:sz w:val="22"/>
                <w:szCs w:val="22"/>
              </w:rPr>
              <w:t>)</w:t>
            </w:r>
          </w:p>
          <w:p w14:paraId="670B4F5E" w14:textId="0FDE6189" w:rsidR="008164E5" w:rsidRPr="00E65DEB" w:rsidRDefault="008164E5" w:rsidP="00677C3D">
            <w:pPr>
              <w:rPr>
                <w:sz w:val="22"/>
                <w:szCs w:val="22"/>
              </w:rPr>
            </w:pPr>
          </w:p>
        </w:tc>
      </w:tr>
    </w:tbl>
    <w:p w14:paraId="2ABEBA8B" w14:textId="2364F485" w:rsidR="00494752" w:rsidRPr="00BA21E8" w:rsidRDefault="00C802E9" w:rsidP="00494752">
      <w:pPr>
        <w:rPr>
          <w:sz w:val="28"/>
          <w:szCs w:val="28"/>
        </w:rPr>
      </w:pPr>
      <w:r>
        <w:rPr>
          <w:sz w:val="28"/>
          <w:szCs w:val="28"/>
        </w:rPr>
        <w:t>Продолжение таблицы 13</w:t>
      </w:r>
      <w:bookmarkStart w:id="3" w:name="_GoBack"/>
      <w:bookmarkEnd w:id="3"/>
    </w:p>
    <w:tbl>
      <w:tblPr>
        <w:tblStyle w:val="a7"/>
        <w:tblW w:w="0" w:type="auto"/>
        <w:tblLook w:val="04A0" w:firstRow="1" w:lastRow="0" w:firstColumn="1" w:lastColumn="0" w:noHBand="0" w:noVBand="1"/>
      </w:tblPr>
      <w:tblGrid>
        <w:gridCol w:w="2249"/>
        <w:gridCol w:w="3700"/>
        <w:gridCol w:w="3396"/>
      </w:tblGrid>
      <w:tr w:rsidR="00BA21E8" w:rsidRPr="00E65DEB" w14:paraId="0AADA5DF" w14:textId="77777777" w:rsidTr="008B0529">
        <w:tc>
          <w:tcPr>
            <w:tcW w:w="2249" w:type="dxa"/>
            <w:vAlign w:val="center"/>
          </w:tcPr>
          <w:p w14:paraId="2A949CF0" w14:textId="1AD382D9" w:rsidR="00BA21E8" w:rsidRPr="00E65DEB" w:rsidRDefault="00BA21E8" w:rsidP="00BA21E8">
            <w:pPr>
              <w:jc w:val="center"/>
              <w:rPr>
                <w:sz w:val="22"/>
                <w:szCs w:val="22"/>
              </w:rPr>
            </w:pPr>
            <w:r w:rsidRPr="00E65DEB">
              <w:rPr>
                <w:sz w:val="22"/>
                <w:szCs w:val="22"/>
              </w:rPr>
              <w:t>Предпосылки</w:t>
            </w:r>
          </w:p>
        </w:tc>
        <w:tc>
          <w:tcPr>
            <w:tcW w:w="3700" w:type="dxa"/>
            <w:vAlign w:val="center"/>
          </w:tcPr>
          <w:p w14:paraId="3F4F8F15" w14:textId="77777777" w:rsidR="00BA21E8" w:rsidRPr="00E65DEB" w:rsidRDefault="00BA21E8" w:rsidP="00BA21E8">
            <w:pPr>
              <w:jc w:val="center"/>
              <w:rPr>
                <w:sz w:val="22"/>
                <w:szCs w:val="22"/>
              </w:rPr>
            </w:pPr>
            <w:r w:rsidRPr="00E65DEB">
              <w:rPr>
                <w:sz w:val="22"/>
                <w:szCs w:val="22"/>
              </w:rPr>
              <w:t>Сценарий 1</w:t>
            </w:r>
          </w:p>
          <w:p w14:paraId="22557AA2" w14:textId="6A30E0B5" w:rsidR="00BA21E8" w:rsidRPr="00E65DEB" w:rsidRDefault="00BA21E8" w:rsidP="00BA21E8">
            <w:pPr>
              <w:jc w:val="center"/>
              <w:rPr>
                <w:sz w:val="22"/>
                <w:szCs w:val="22"/>
              </w:rPr>
            </w:pPr>
            <w:r w:rsidRPr="00E65DEB">
              <w:rPr>
                <w:sz w:val="22"/>
                <w:szCs w:val="22"/>
              </w:rPr>
              <w:t>Оптимистический</w:t>
            </w:r>
          </w:p>
        </w:tc>
        <w:tc>
          <w:tcPr>
            <w:tcW w:w="3396" w:type="dxa"/>
            <w:vAlign w:val="center"/>
          </w:tcPr>
          <w:p w14:paraId="702975EA" w14:textId="77777777" w:rsidR="00BA21E8" w:rsidRPr="00E65DEB" w:rsidRDefault="00BA21E8" w:rsidP="00BA21E8">
            <w:pPr>
              <w:jc w:val="center"/>
              <w:rPr>
                <w:sz w:val="22"/>
                <w:szCs w:val="22"/>
              </w:rPr>
            </w:pPr>
            <w:r w:rsidRPr="00E65DEB">
              <w:rPr>
                <w:sz w:val="22"/>
                <w:szCs w:val="22"/>
              </w:rPr>
              <w:t>Сценарий 2</w:t>
            </w:r>
          </w:p>
          <w:p w14:paraId="444E4B5A" w14:textId="019D7D02" w:rsidR="00BA21E8" w:rsidRPr="00E65DEB" w:rsidRDefault="00BA21E8" w:rsidP="00BA21E8">
            <w:pPr>
              <w:jc w:val="center"/>
              <w:rPr>
                <w:sz w:val="22"/>
                <w:szCs w:val="22"/>
              </w:rPr>
            </w:pPr>
            <w:r w:rsidRPr="00E65DEB">
              <w:rPr>
                <w:sz w:val="22"/>
                <w:szCs w:val="22"/>
              </w:rPr>
              <w:t>Стресс-сценарий</w:t>
            </w:r>
          </w:p>
        </w:tc>
      </w:tr>
      <w:tr w:rsidR="00BA21E8" w:rsidRPr="00E65DEB" w14:paraId="083D70E3" w14:textId="77777777" w:rsidTr="00EC1401">
        <w:tc>
          <w:tcPr>
            <w:tcW w:w="2249" w:type="dxa"/>
          </w:tcPr>
          <w:p w14:paraId="7494A8FD" w14:textId="7577C606" w:rsidR="00BA21E8" w:rsidRPr="00E65DEB" w:rsidRDefault="00BA21E8" w:rsidP="00E65DEB">
            <w:pPr>
              <w:rPr>
                <w:sz w:val="22"/>
                <w:szCs w:val="22"/>
              </w:rPr>
            </w:pPr>
            <w:r w:rsidRPr="00E65DEB">
              <w:rPr>
                <w:sz w:val="22"/>
                <w:szCs w:val="22"/>
              </w:rPr>
              <w:t>Экспортная политика российских энергетических компаний</w:t>
            </w:r>
          </w:p>
        </w:tc>
        <w:tc>
          <w:tcPr>
            <w:tcW w:w="3700" w:type="dxa"/>
          </w:tcPr>
          <w:p w14:paraId="0623E587" w14:textId="74803D91" w:rsidR="00BA21E8" w:rsidRPr="00E65DEB" w:rsidRDefault="00BA21E8" w:rsidP="00677C3D">
            <w:pPr>
              <w:rPr>
                <w:sz w:val="22"/>
                <w:szCs w:val="22"/>
              </w:rPr>
            </w:pPr>
            <w:r w:rsidRPr="00E65DEB">
              <w:rPr>
                <w:sz w:val="22"/>
                <w:szCs w:val="22"/>
              </w:rPr>
              <w:t>Газ: сохранение поставок газа через Украину в 2023 г. на уровне конца 2022 г.; продолжение поставок по «Турецкому потоку»; полное остановка других маршрутов в Европу; объемы экспорта в 2023 г. – 32 млрд кубометров в ЕС и Сербию, 27 млрд – в Турцию, 25 млрд – в Китай</w:t>
            </w:r>
          </w:p>
        </w:tc>
        <w:tc>
          <w:tcPr>
            <w:tcW w:w="3396" w:type="dxa"/>
          </w:tcPr>
          <w:p w14:paraId="24F14A22" w14:textId="77777777" w:rsidR="00BA21E8" w:rsidRPr="00E65DEB" w:rsidRDefault="00BA21E8" w:rsidP="00BA21E8">
            <w:pPr>
              <w:rPr>
                <w:sz w:val="22"/>
                <w:szCs w:val="22"/>
              </w:rPr>
            </w:pPr>
            <w:r w:rsidRPr="00E65DEB">
              <w:rPr>
                <w:sz w:val="22"/>
                <w:szCs w:val="22"/>
              </w:rPr>
              <w:t>Прекращение поставок газа в Европу через Украину</w:t>
            </w:r>
            <w:r>
              <w:rPr>
                <w:sz w:val="22"/>
                <w:szCs w:val="22"/>
              </w:rPr>
              <w:t>.</w:t>
            </w:r>
          </w:p>
          <w:p w14:paraId="2A292A03" w14:textId="77777777" w:rsidR="00BA21E8" w:rsidRPr="00E65DEB" w:rsidRDefault="00BA21E8" w:rsidP="00677C3D">
            <w:pPr>
              <w:rPr>
                <w:sz w:val="22"/>
                <w:szCs w:val="22"/>
              </w:rPr>
            </w:pPr>
          </w:p>
        </w:tc>
      </w:tr>
      <w:tr w:rsidR="00BA21E8" w:rsidRPr="00E65DEB" w14:paraId="01A4F67B" w14:textId="77777777" w:rsidTr="00EC1401">
        <w:tc>
          <w:tcPr>
            <w:tcW w:w="2249" w:type="dxa"/>
          </w:tcPr>
          <w:p w14:paraId="2886628F" w14:textId="6AB4A608" w:rsidR="00BA21E8" w:rsidRPr="00E65DEB" w:rsidRDefault="00BA21E8" w:rsidP="00BA21E8">
            <w:pPr>
              <w:rPr>
                <w:sz w:val="22"/>
                <w:szCs w:val="22"/>
              </w:rPr>
            </w:pPr>
            <w:r w:rsidRPr="00E65DEB">
              <w:rPr>
                <w:sz w:val="22"/>
                <w:szCs w:val="22"/>
              </w:rPr>
              <w:t>Импортозамещение</w:t>
            </w:r>
          </w:p>
        </w:tc>
        <w:tc>
          <w:tcPr>
            <w:tcW w:w="3700" w:type="dxa"/>
          </w:tcPr>
          <w:p w14:paraId="467FE1CA" w14:textId="2F5281DC" w:rsidR="00BA21E8" w:rsidRPr="00E65DEB" w:rsidRDefault="00BA21E8" w:rsidP="00BA21E8">
            <w:pPr>
              <w:rPr>
                <w:sz w:val="22"/>
                <w:szCs w:val="22"/>
              </w:rPr>
            </w:pPr>
            <w:r w:rsidRPr="00E65DEB">
              <w:rPr>
                <w:sz w:val="22"/>
                <w:szCs w:val="22"/>
              </w:rPr>
              <w:t xml:space="preserve">Эффективная реализация планов по импортозамещению западных технологий отечественными разработками, привлечение азиатских партнеров, что позволит реализовать новые проекты в ТЭК РФ </w:t>
            </w:r>
          </w:p>
        </w:tc>
        <w:tc>
          <w:tcPr>
            <w:tcW w:w="3396" w:type="dxa"/>
          </w:tcPr>
          <w:p w14:paraId="3305D40E" w14:textId="0B4C9F8E" w:rsidR="00BA21E8" w:rsidRPr="00E65DEB" w:rsidRDefault="00BA21E8" w:rsidP="00BA21E8">
            <w:pPr>
              <w:rPr>
                <w:sz w:val="22"/>
                <w:szCs w:val="22"/>
              </w:rPr>
            </w:pPr>
            <w:r w:rsidRPr="00E65DEB">
              <w:rPr>
                <w:sz w:val="22"/>
                <w:szCs w:val="22"/>
              </w:rPr>
              <w:t>Отсутствие заинтересованности (в том числе в результате давления на них стран Запада, вторичные санкции) крупных поставщиков из стран АТР в поставках оборудования и технологий для ТЭК РФ</w:t>
            </w:r>
          </w:p>
        </w:tc>
      </w:tr>
      <w:tr w:rsidR="00BA21E8" w:rsidRPr="00E65DEB" w14:paraId="0041A4DB" w14:textId="77777777" w:rsidTr="00EC1401">
        <w:tc>
          <w:tcPr>
            <w:tcW w:w="2249" w:type="dxa"/>
          </w:tcPr>
          <w:p w14:paraId="04FB8F66" w14:textId="68131E8C" w:rsidR="00BA21E8" w:rsidRPr="00E65DEB" w:rsidRDefault="00BA21E8" w:rsidP="00BA21E8">
            <w:pPr>
              <w:rPr>
                <w:sz w:val="22"/>
                <w:szCs w:val="22"/>
              </w:rPr>
            </w:pPr>
            <w:r w:rsidRPr="00E65DEB">
              <w:rPr>
                <w:sz w:val="22"/>
                <w:szCs w:val="22"/>
              </w:rPr>
              <w:t>Стратегии ключевых игроков рынка</w:t>
            </w:r>
          </w:p>
        </w:tc>
        <w:tc>
          <w:tcPr>
            <w:tcW w:w="3700" w:type="dxa"/>
          </w:tcPr>
          <w:p w14:paraId="0D80FB6E" w14:textId="77777777" w:rsidR="00BA21E8" w:rsidRPr="00E65DEB" w:rsidRDefault="00BA21E8" w:rsidP="00BA21E8">
            <w:pPr>
              <w:rPr>
                <w:color w:val="000000"/>
                <w:sz w:val="22"/>
                <w:szCs w:val="22"/>
              </w:rPr>
            </w:pPr>
            <w:r w:rsidRPr="00E65DEB">
              <w:rPr>
                <w:color w:val="000000"/>
                <w:sz w:val="22"/>
                <w:szCs w:val="22"/>
              </w:rPr>
              <w:t>Значительное с</w:t>
            </w:r>
            <w:r w:rsidRPr="00166187">
              <w:rPr>
                <w:color w:val="000000"/>
                <w:sz w:val="22"/>
                <w:szCs w:val="22"/>
              </w:rPr>
              <w:t>окращ</w:t>
            </w:r>
            <w:r w:rsidRPr="00E65DEB">
              <w:rPr>
                <w:color w:val="000000"/>
                <w:sz w:val="22"/>
                <w:szCs w:val="22"/>
              </w:rPr>
              <w:t>ение</w:t>
            </w:r>
            <w:r w:rsidRPr="00166187">
              <w:rPr>
                <w:color w:val="000000"/>
                <w:sz w:val="22"/>
                <w:szCs w:val="22"/>
              </w:rPr>
              <w:t xml:space="preserve"> </w:t>
            </w:r>
            <w:r w:rsidRPr="00E65DEB">
              <w:rPr>
                <w:color w:val="000000"/>
                <w:sz w:val="22"/>
                <w:szCs w:val="22"/>
              </w:rPr>
              <w:t>нефтедобычи</w:t>
            </w:r>
            <w:r w:rsidRPr="00166187">
              <w:rPr>
                <w:color w:val="000000"/>
                <w:sz w:val="22"/>
                <w:szCs w:val="22"/>
              </w:rPr>
              <w:t xml:space="preserve"> стран</w:t>
            </w:r>
            <w:r w:rsidRPr="00E65DEB">
              <w:rPr>
                <w:color w:val="000000"/>
                <w:sz w:val="22"/>
                <w:szCs w:val="22"/>
              </w:rPr>
              <w:t>ами</w:t>
            </w:r>
            <w:r w:rsidRPr="00166187">
              <w:rPr>
                <w:color w:val="000000"/>
                <w:sz w:val="22"/>
                <w:szCs w:val="22"/>
              </w:rPr>
              <w:t xml:space="preserve"> ОПЕК</w:t>
            </w:r>
            <w:r w:rsidRPr="00E65DEB">
              <w:rPr>
                <w:color w:val="000000"/>
                <w:sz w:val="22"/>
                <w:szCs w:val="22"/>
              </w:rPr>
              <w:t xml:space="preserve">+ (для поддержания высоких цен) </w:t>
            </w:r>
            <w:r w:rsidRPr="00166187">
              <w:rPr>
                <w:color w:val="000000"/>
                <w:sz w:val="22"/>
                <w:szCs w:val="22"/>
              </w:rPr>
              <w:t xml:space="preserve">до конца 2023 г. </w:t>
            </w:r>
            <w:r w:rsidRPr="00E65DEB">
              <w:rPr>
                <w:color w:val="000000"/>
                <w:sz w:val="22"/>
                <w:szCs w:val="22"/>
              </w:rPr>
              <w:t>по сравнению с</w:t>
            </w:r>
            <w:r w:rsidRPr="00166187">
              <w:rPr>
                <w:color w:val="000000"/>
                <w:sz w:val="22"/>
                <w:szCs w:val="22"/>
              </w:rPr>
              <w:t xml:space="preserve"> ожидаемы</w:t>
            </w:r>
            <w:r w:rsidRPr="00E65DEB">
              <w:rPr>
                <w:color w:val="000000"/>
                <w:sz w:val="22"/>
                <w:szCs w:val="22"/>
              </w:rPr>
              <w:t>м</w:t>
            </w:r>
            <w:r w:rsidRPr="00166187">
              <w:rPr>
                <w:color w:val="000000"/>
                <w:sz w:val="22"/>
                <w:szCs w:val="22"/>
              </w:rPr>
              <w:t xml:space="preserve"> рост</w:t>
            </w:r>
            <w:r w:rsidRPr="00E65DEB">
              <w:rPr>
                <w:color w:val="000000"/>
                <w:sz w:val="22"/>
                <w:szCs w:val="22"/>
              </w:rPr>
              <w:t>ом</w:t>
            </w:r>
            <w:r w:rsidRPr="00166187">
              <w:rPr>
                <w:color w:val="000000"/>
                <w:sz w:val="22"/>
                <w:szCs w:val="22"/>
              </w:rPr>
              <w:t xml:space="preserve"> добычи в США. </w:t>
            </w:r>
            <w:r w:rsidRPr="00E65DEB">
              <w:rPr>
                <w:color w:val="000000"/>
                <w:sz w:val="22"/>
                <w:szCs w:val="22"/>
              </w:rPr>
              <w:t>М</w:t>
            </w:r>
            <w:r w:rsidRPr="00166187">
              <w:rPr>
                <w:color w:val="000000"/>
                <w:sz w:val="22"/>
                <w:szCs w:val="22"/>
              </w:rPr>
              <w:t>ноголетние максимумы</w:t>
            </w:r>
            <w:r w:rsidRPr="00E65DEB">
              <w:rPr>
                <w:color w:val="000000"/>
                <w:sz w:val="22"/>
                <w:szCs w:val="22"/>
              </w:rPr>
              <w:t xml:space="preserve"> </w:t>
            </w:r>
            <w:r w:rsidRPr="00166187">
              <w:rPr>
                <w:color w:val="000000"/>
                <w:sz w:val="22"/>
                <w:szCs w:val="22"/>
              </w:rPr>
              <w:t>истощения</w:t>
            </w:r>
            <w:r w:rsidRPr="00E65DEB">
              <w:rPr>
                <w:color w:val="000000"/>
                <w:sz w:val="22"/>
                <w:szCs w:val="22"/>
              </w:rPr>
              <w:t xml:space="preserve"> с</w:t>
            </w:r>
            <w:r w:rsidRPr="00166187">
              <w:rPr>
                <w:color w:val="000000"/>
                <w:sz w:val="22"/>
                <w:szCs w:val="22"/>
              </w:rPr>
              <w:t>тратегически</w:t>
            </w:r>
            <w:r w:rsidRPr="00E65DEB">
              <w:rPr>
                <w:color w:val="000000"/>
                <w:sz w:val="22"/>
                <w:szCs w:val="22"/>
              </w:rPr>
              <w:t>х</w:t>
            </w:r>
            <w:r w:rsidRPr="00166187">
              <w:rPr>
                <w:color w:val="000000"/>
                <w:sz w:val="22"/>
                <w:szCs w:val="22"/>
              </w:rPr>
              <w:t xml:space="preserve"> запас</w:t>
            </w:r>
            <w:r w:rsidRPr="00E65DEB">
              <w:rPr>
                <w:color w:val="000000"/>
                <w:sz w:val="22"/>
                <w:szCs w:val="22"/>
              </w:rPr>
              <w:t>ов</w:t>
            </w:r>
            <w:r w:rsidRPr="00166187">
              <w:rPr>
                <w:color w:val="000000"/>
                <w:sz w:val="22"/>
                <w:szCs w:val="22"/>
              </w:rPr>
              <w:t xml:space="preserve"> нефти США.</w:t>
            </w:r>
          </w:p>
          <w:p w14:paraId="41B90137" w14:textId="6838C6E3" w:rsidR="00BA21E8" w:rsidRPr="00E65DEB" w:rsidRDefault="00BA21E8" w:rsidP="00BA21E8">
            <w:pPr>
              <w:rPr>
                <w:color w:val="000000"/>
                <w:sz w:val="22"/>
                <w:szCs w:val="22"/>
              </w:rPr>
            </w:pPr>
            <w:r w:rsidRPr="00E65DEB">
              <w:rPr>
                <w:color w:val="000000"/>
                <w:sz w:val="22"/>
                <w:szCs w:val="22"/>
              </w:rPr>
              <w:t xml:space="preserve">Россия: </w:t>
            </w:r>
            <w:r w:rsidRPr="00E65DEB">
              <w:rPr>
                <w:color w:val="000000"/>
                <w:spacing w:val="2"/>
                <w:sz w:val="22"/>
                <w:szCs w:val="22"/>
                <w:shd w:val="clear" w:color="auto" w:fill="FFFFFF"/>
              </w:rPr>
              <w:t xml:space="preserve">"поворот на Восток" своих основных </w:t>
            </w:r>
            <w:proofErr w:type="spellStart"/>
            <w:r w:rsidRPr="00E65DEB">
              <w:rPr>
                <w:color w:val="000000"/>
                <w:spacing w:val="2"/>
                <w:sz w:val="22"/>
                <w:szCs w:val="22"/>
                <w:shd w:val="clear" w:color="auto" w:fill="FFFFFF"/>
              </w:rPr>
              <w:t>энергопотоков</w:t>
            </w:r>
            <w:proofErr w:type="spellEnd"/>
            <w:r w:rsidRPr="00E65DEB">
              <w:rPr>
                <w:color w:val="000000"/>
                <w:spacing w:val="2"/>
                <w:sz w:val="22"/>
                <w:szCs w:val="22"/>
                <w:shd w:val="clear" w:color="auto" w:fill="FFFFFF"/>
              </w:rPr>
              <w:t xml:space="preserve"> и отмена поставок ресурсов в те страны, которые поддержат ограничения против российского экспорта</w:t>
            </w:r>
          </w:p>
        </w:tc>
        <w:tc>
          <w:tcPr>
            <w:tcW w:w="3396" w:type="dxa"/>
          </w:tcPr>
          <w:p w14:paraId="7170678E" w14:textId="265EBBC0" w:rsidR="00BA21E8" w:rsidRPr="00E65DEB" w:rsidRDefault="00BA21E8" w:rsidP="00BA21E8">
            <w:pPr>
              <w:rPr>
                <w:sz w:val="22"/>
                <w:szCs w:val="22"/>
              </w:rPr>
            </w:pPr>
            <w:r w:rsidRPr="00E65DEB">
              <w:rPr>
                <w:color w:val="000000"/>
                <w:sz w:val="22"/>
                <w:szCs w:val="22"/>
              </w:rPr>
              <w:t>Значительный</w:t>
            </w:r>
            <w:r w:rsidRPr="00166187">
              <w:rPr>
                <w:color w:val="000000"/>
                <w:sz w:val="22"/>
                <w:szCs w:val="22"/>
              </w:rPr>
              <w:t xml:space="preserve"> рост добычи в США</w:t>
            </w:r>
            <w:r w:rsidRPr="00E65DEB">
              <w:rPr>
                <w:color w:val="000000"/>
                <w:sz w:val="22"/>
                <w:szCs w:val="22"/>
              </w:rPr>
              <w:t>, а также политика стран Большой семерки – ключевых импортеров первичных энергоносителей, в том числе в рамках Зеленой повестки, направленные на снижение цен на ископаемые виды топлива. У</w:t>
            </w:r>
            <w:r w:rsidRPr="00E65DEB">
              <w:rPr>
                <w:color w:val="000000"/>
                <w:spacing w:val="2"/>
                <w:sz w:val="22"/>
                <w:szCs w:val="22"/>
                <w:shd w:val="clear" w:color="auto" w:fill="FFFFFF"/>
              </w:rPr>
              <w:t>скоренный рост солнечной и</w:t>
            </w:r>
            <w:r w:rsidR="00BE7AF5">
              <w:rPr>
                <w:color w:val="000000"/>
                <w:spacing w:val="2"/>
                <w:sz w:val="22"/>
                <w:szCs w:val="22"/>
                <w:shd w:val="clear" w:color="auto" w:fill="FFFFFF"/>
              </w:rPr>
              <w:t xml:space="preserve"> </w:t>
            </w:r>
            <w:r w:rsidRPr="00E65DEB">
              <w:rPr>
                <w:color w:val="000000"/>
                <w:spacing w:val="2"/>
                <w:sz w:val="22"/>
                <w:szCs w:val="22"/>
                <w:shd w:val="clear" w:color="auto" w:fill="FFFFFF"/>
              </w:rPr>
              <w:t>ветряной генерации в</w:t>
            </w:r>
            <w:r w:rsidR="00BE7AF5">
              <w:rPr>
                <w:color w:val="000000"/>
                <w:spacing w:val="2"/>
                <w:sz w:val="22"/>
                <w:szCs w:val="22"/>
                <w:shd w:val="clear" w:color="auto" w:fill="FFFFFF"/>
              </w:rPr>
              <w:t xml:space="preserve"> </w:t>
            </w:r>
            <w:r w:rsidRPr="00E65DEB">
              <w:rPr>
                <w:color w:val="000000"/>
                <w:spacing w:val="2"/>
                <w:sz w:val="22"/>
                <w:szCs w:val="22"/>
                <w:shd w:val="clear" w:color="auto" w:fill="FFFFFF"/>
              </w:rPr>
              <w:t>связи с</w:t>
            </w:r>
            <w:r w:rsidR="00BE7AF5">
              <w:rPr>
                <w:color w:val="000000"/>
                <w:spacing w:val="2"/>
                <w:sz w:val="22"/>
                <w:szCs w:val="22"/>
                <w:shd w:val="clear" w:color="auto" w:fill="FFFFFF"/>
              </w:rPr>
              <w:t xml:space="preserve"> </w:t>
            </w:r>
            <w:r w:rsidRPr="00E65DEB">
              <w:rPr>
                <w:color w:val="000000"/>
                <w:spacing w:val="2"/>
                <w:sz w:val="22"/>
                <w:szCs w:val="22"/>
                <w:shd w:val="clear" w:color="auto" w:fill="FFFFFF"/>
              </w:rPr>
              <w:t>глобальным энергетическим кризисом, а</w:t>
            </w:r>
            <w:r w:rsidR="00BE7AF5">
              <w:rPr>
                <w:color w:val="000000"/>
                <w:spacing w:val="2"/>
                <w:sz w:val="22"/>
                <w:szCs w:val="22"/>
                <w:shd w:val="clear" w:color="auto" w:fill="FFFFFF"/>
              </w:rPr>
              <w:t xml:space="preserve"> </w:t>
            </w:r>
            <w:r w:rsidRPr="00E65DEB">
              <w:rPr>
                <w:color w:val="000000"/>
                <w:spacing w:val="2"/>
                <w:sz w:val="22"/>
                <w:szCs w:val="22"/>
                <w:shd w:val="clear" w:color="auto" w:fill="FFFFFF"/>
              </w:rPr>
              <w:t>также значительное увеличение производства биотоплива и</w:t>
            </w:r>
            <w:r w:rsidR="00BE7AF5">
              <w:rPr>
                <w:color w:val="000000"/>
                <w:spacing w:val="2"/>
                <w:sz w:val="22"/>
                <w:szCs w:val="22"/>
                <w:shd w:val="clear" w:color="auto" w:fill="FFFFFF"/>
              </w:rPr>
              <w:t xml:space="preserve"> </w:t>
            </w:r>
            <w:r w:rsidRPr="00E65DEB">
              <w:rPr>
                <w:color w:val="000000"/>
                <w:spacing w:val="2"/>
                <w:sz w:val="22"/>
                <w:szCs w:val="22"/>
                <w:shd w:val="clear" w:color="auto" w:fill="FFFFFF"/>
              </w:rPr>
              <w:t>водорода</w:t>
            </w:r>
          </w:p>
        </w:tc>
      </w:tr>
      <w:tr w:rsidR="00BA21E8" w:rsidRPr="00E65DEB" w14:paraId="21CCE8FD" w14:textId="77777777" w:rsidTr="00EC1401">
        <w:tc>
          <w:tcPr>
            <w:tcW w:w="2249" w:type="dxa"/>
          </w:tcPr>
          <w:p w14:paraId="42C11E40" w14:textId="371023F1" w:rsidR="00BA21E8" w:rsidRPr="00D74265" w:rsidRDefault="00BA21E8" w:rsidP="00BA21E8">
            <w:pPr>
              <w:rPr>
                <w:sz w:val="22"/>
                <w:szCs w:val="22"/>
              </w:rPr>
            </w:pPr>
            <w:r w:rsidRPr="00D74265">
              <w:rPr>
                <w:sz w:val="22"/>
                <w:szCs w:val="22"/>
              </w:rPr>
              <w:t>Мировые цены на энергоресурсы</w:t>
            </w:r>
          </w:p>
        </w:tc>
        <w:tc>
          <w:tcPr>
            <w:tcW w:w="3700" w:type="dxa"/>
          </w:tcPr>
          <w:p w14:paraId="05B2469C" w14:textId="3F8BECF7" w:rsidR="00BA21E8" w:rsidRPr="00D74265" w:rsidRDefault="00BA21E8" w:rsidP="00BA21E8">
            <w:pPr>
              <w:rPr>
                <w:sz w:val="22"/>
                <w:szCs w:val="22"/>
              </w:rPr>
            </w:pPr>
            <w:r w:rsidRPr="00D74265">
              <w:rPr>
                <w:sz w:val="22"/>
                <w:szCs w:val="22"/>
              </w:rPr>
              <w:t>Ожидаемый рост, в том числе в результате восстановления экономической активности Китае. В 2023 г. цены на нефть прогнозируются в коридоре 70-100 долл. США/</w:t>
            </w:r>
            <w:proofErr w:type="spellStart"/>
            <w:r w:rsidRPr="00D74265">
              <w:rPr>
                <w:sz w:val="22"/>
                <w:szCs w:val="22"/>
              </w:rPr>
              <w:t>барр</w:t>
            </w:r>
            <w:proofErr w:type="spellEnd"/>
            <w:r w:rsidRPr="00D74265">
              <w:rPr>
                <w:sz w:val="22"/>
                <w:szCs w:val="22"/>
              </w:rPr>
              <w:t>., но возможны всплески из-за локальных дефицитов, нерыночных мер</w:t>
            </w:r>
          </w:p>
        </w:tc>
        <w:tc>
          <w:tcPr>
            <w:tcW w:w="3396" w:type="dxa"/>
          </w:tcPr>
          <w:p w14:paraId="234B7B7B" w14:textId="32175979" w:rsidR="00BA21E8" w:rsidRPr="00D74265" w:rsidRDefault="00BA21E8" w:rsidP="00BA21E8">
            <w:pPr>
              <w:rPr>
                <w:sz w:val="22"/>
                <w:szCs w:val="22"/>
              </w:rPr>
            </w:pPr>
            <w:r w:rsidRPr="00D74265">
              <w:rPr>
                <w:sz w:val="22"/>
                <w:szCs w:val="22"/>
              </w:rPr>
              <w:t>Значительные колебания и нестабильность вследствие снижения экономической активности в ряде стран и падения мирового ВВП. Торговля основным сортом российской нефти (</w:t>
            </w:r>
            <w:proofErr w:type="spellStart"/>
            <w:r w:rsidRPr="00D74265">
              <w:rPr>
                <w:sz w:val="22"/>
                <w:szCs w:val="22"/>
              </w:rPr>
              <w:t>Urals</w:t>
            </w:r>
            <w:proofErr w:type="spellEnd"/>
            <w:r w:rsidRPr="00D74265">
              <w:rPr>
                <w:sz w:val="22"/>
                <w:szCs w:val="22"/>
              </w:rPr>
              <w:t>) со значительным дисконтом</w:t>
            </w:r>
          </w:p>
        </w:tc>
      </w:tr>
      <w:tr w:rsidR="00BA21E8" w:rsidRPr="00E65DEB" w14:paraId="6E1E17A9" w14:textId="77777777" w:rsidTr="00EC1401">
        <w:tc>
          <w:tcPr>
            <w:tcW w:w="2249" w:type="dxa"/>
          </w:tcPr>
          <w:p w14:paraId="4D12FA71" w14:textId="547448BB" w:rsidR="00BA21E8" w:rsidRPr="00E65DEB" w:rsidRDefault="00BA21E8" w:rsidP="00BA21E8">
            <w:pPr>
              <w:rPr>
                <w:sz w:val="22"/>
                <w:szCs w:val="22"/>
              </w:rPr>
            </w:pPr>
            <w:r w:rsidRPr="00E65DEB">
              <w:rPr>
                <w:sz w:val="22"/>
                <w:szCs w:val="22"/>
              </w:rPr>
              <w:t>Конкурентная позиция России</w:t>
            </w:r>
          </w:p>
        </w:tc>
        <w:tc>
          <w:tcPr>
            <w:tcW w:w="3700" w:type="dxa"/>
          </w:tcPr>
          <w:p w14:paraId="53AE56EF" w14:textId="1FA58BA6" w:rsidR="00BA21E8" w:rsidRPr="00E65DEB" w:rsidRDefault="00BA21E8" w:rsidP="00BA21E8">
            <w:pPr>
              <w:rPr>
                <w:sz w:val="22"/>
                <w:szCs w:val="22"/>
              </w:rPr>
            </w:pPr>
            <w:r w:rsidRPr="00E65DEB">
              <w:rPr>
                <w:sz w:val="22"/>
                <w:szCs w:val="22"/>
              </w:rPr>
              <w:t>Сохранение статуса ключевого игрока на мировом рынке энергоносителей:</w:t>
            </w:r>
          </w:p>
          <w:p w14:paraId="7851488A" w14:textId="20B6D87D" w:rsidR="00BA21E8" w:rsidRPr="0040674E" w:rsidRDefault="00BA21E8" w:rsidP="00BA21E8">
            <w:pPr>
              <w:jc w:val="both"/>
              <w:rPr>
                <w:sz w:val="22"/>
                <w:szCs w:val="22"/>
              </w:rPr>
            </w:pPr>
            <w:r w:rsidRPr="00E65DEB">
              <w:rPr>
                <w:sz w:val="22"/>
                <w:szCs w:val="22"/>
              </w:rPr>
              <w:t>– </w:t>
            </w:r>
            <w:r w:rsidRPr="0040674E">
              <w:rPr>
                <w:sz w:val="22"/>
                <w:szCs w:val="22"/>
              </w:rPr>
              <w:t>1 место по экспорту природного газа</w:t>
            </w:r>
            <w:r w:rsidRPr="00E65DEB">
              <w:rPr>
                <w:sz w:val="22"/>
                <w:szCs w:val="22"/>
              </w:rPr>
              <w:t>: 18</w:t>
            </w:r>
            <w:r w:rsidRPr="0040674E">
              <w:rPr>
                <w:sz w:val="22"/>
                <w:szCs w:val="22"/>
              </w:rPr>
              <w:t>% мирового экспорта газа</w:t>
            </w:r>
            <w:r w:rsidRPr="00E65DEB">
              <w:rPr>
                <w:sz w:val="22"/>
                <w:szCs w:val="22"/>
              </w:rPr>
              <w:t>;</w:t>
            </w:r>
          </w:p>
          <w:p w14:paraId="6158C04E" w14:textId="23D94307" w:rsidR="00BA21E8" w:rsidRPr="0040674E" w:rsidRDefault="00BA21E8" w:rsidP="00BA21E8">
            <w:pPr>
              <w:jc w:val="both"/>
              <w:rPr>
                <w:sz w:val="22"/>
                <w:szCs w:val="22"/>
              </w:rPr>
            </w:pPr>
            <w:r w:rsidRPr="00E65DEB">
              <w:rPr>
                <w:sz w:val="22"/>
                <w:szCs w:val="22"/>
              </w:rPr>
              <w:t xml:space="preserve">– </w:t>
            </w:r>
            <w:r w:rsidRPr="0040674E">
              <w:rPr>
                <w:sz w:val="22"/>
                <w:szCs w:val="22"/>
              </w:rPr>
              <w:t>2 место по экспорту нефти</w:t>
            </w:r>
            <w:r w:rsidRPr="00E65DEB">
              <w:rPr>
                <w:sz w:val="22"/>
                <w:szCs w:val="22"/>
              </w:rPr>
              <w:t xml:space="preserve">: </w:t>
            </w:r>
            <w:r w:rsidRPr="0040674E">
              <w:rPr>
                <w:sz w:val="22"/>
                <w:szCs w:val="22"/>
              </w:rPr>
              <w:t>1</w:t>
            </w:r>
            <w:r w:rsidRPr="00E65DEB">
              <w:rPr>
                <w:sz w:val="22"/>
                <w:szCs w:val="22"/>
              </w:rPr>
              <w:t>3</w:t>
            </w:r>
            <w:r w:rsidRPr="0040674E">
              <w:rPr>
                <w:sz w:val="22"/>
                <w:szCs w:val="22"/>
              </w:rPr>
              <w:t>% мирового экспорта нефти;</w:t>
            </w:r>
          </w:p>
          <w:p w14:paraId="6C1E944B" w14:textId="54AA6CBF" w:rsidR="00BA21E8" w:rsidRPr="00E65DEB" w:rsidRDefault="00BA21E8" w:rsidP="00BA21E8">
            <w:pPr>
              <w:shd w:val="clear" w:color="auto" w:fill="FFFFFF"/>
              <w:jc w:val="both"/>
              <w:rPr>
                <w:sz w:val="22"/>
                <w:szCs w:val="22"/>
              </w:rPr>
            </w:pPr>
            <w:r w:rsidRPr="00E65DEB">
              <w:rPr>
                <w:sz w:val="22"/>
                <w:szCs w:val="22"/>
              </w:rPr>
              <w:t>– </w:t>
            </w:r>
            <w:r w:rsidRPr="0040674E">
              <w:rPr>
                <w:sz w:val="22"/>
                <w:szCs w:val="22"/>
              </w:rPr>
              <w:t>3 место по экспорту угля после Австралии и Индонези</w:t>
            </w:r>
            <w:r w:rsidRPr="00E65DEB">
              <w:rPr>
                <w:sz w:val="22"/>
                <w:szCs w:val="22"/>
              </w:rPr>
              <w:t xml:space="preserve">и: </w:t>
            </w:r>
            <w:r w:rsidRPr="0040674E">
              <w:rPr>
                <w:sz w:val="22"/>
                <w:szCs w:val="22"/>
              </w:rPr>
              <w:t>12% мирового экспорта угля</w:t>
            </w:r>
            <w:r w:rsidRPr="00E65DEB">
              <w:rPr>
                <w:sz w:val="22"/>
                <w:szCs w:val="22"/>
              </w:rPr>
              <w:t>.</w:t>
            </w:r>
          </w:p>
        </w:tc>
        <w:tc>
          <w:tcPr>
            <w:tcW w:w="3396" w:type="dxa"/>
          </w:tcPr>
          <w:p w14:paraId="334751D7" w14:textId="15A24764" w:rsidR="00BA21E8" w:rsidRPr="00E65DEB" w:rsidRDefault="00BA21E8" w:rsidP="00BA21E8">
            <w:pPr>
              <w:rPr>
                <w:sz w:val="22"/>
                <w:szCs w:val="22"/>
              </w:rPr>
            </w:pPr>
            <w:r w:rsidRPr="00E65DEB">
              <w:rPr>
                <w:sz w:val="22"/>
                <w:szCs w:val="22"/>
              </w:rPr>
              <w:t>Сокращение экспортной позиции РФ по основным видам энергоносителей</w:t>
            </w:r>
            <w:r>
              <w:rPr>
                <w:sz w:val="22"/>
                <w:szCs w:val="22"/>
              </w:rPr>
              <w:t xml:space="preserve"> по сравнению с 2021 г.</w:t>
            </w:r>
            <w:r w:rsidRPr="00E65DEB">
              <w:rPr>
                <w:sz w:val="22"/>
                <w:szCs w:val="22"/>
              </w:rPr>
              <w:t>:</w:t>
            </w:r>
          </w:p>
          <w:p w14:paraId="521B78A6" w14:textId="386F3504" w:rsidR="00BA21E8" w:rsidRPr="0040674E" w:rsidRDefault="00BA21E8" w:rsidP="00BA21E8">
            <w:pPr>
              <w:jc w:val="both"/>
              <w:rPr>
                <w:sz w:val="22"/>
                <w:szCs w:val="22"/>
              </w:rPr>
            </w:pPr>
            <w:r w:rsidRPr="00E65DEB">
              <w:rPr>
                <w:sz w:val="22"/>
                <w:szCs w:val="22"/>
              </w:rPr>
              <w:t>–</w:t>
            </w:r>
            <w:r w:rsidR="00BE7AF5">
              <w:rPr>
                <w:sz w:val="22"/>
                <w:szCs w:val="22"/>
              </w:rPr>
              <w:t xml:space="preserve"> </w:t>
            </w:r>
            <w:r w:rsidRPr="00E65DEB">
              <w:rPr>
                <w:sz w:val="22"/>
                <w:szCs w:val="22"/>
              </w:rPr>
              <w:t>14</w:t>
            </w:r>
            <w:r w:rsidRPr="0040674E">
              <w:rPr>
                <w:sz w:val="22"/>
                <w:szCs w:val="22"/>
              </w:rPr>
              <w:t>% мирового экспорта газа</w:t>
            </w:r>
            <w:r w:rsidRPr="00E65DEB">
              <w:rPr>
                <w:sz w:val="22"/>
                <w:szCs w:val="22"/>
              </w:rPr>
              <w:t>;</w:t>
            </w:r>
          </w:p>
          <w:p w14:paraId="02F06674" w14:textId="20BDB5F8" w:rsidR="00BA21E8" w:rsidRPr="0040674E" w:rsidRDefault="00BA21E8" w:rsidP="00BA21E8">
            <w:pPr>
              <w:jc w:val="both"/>
              <w:rPr>
                <w:sz w:val="22"/>
                <w:szCs w:val="22"/>
              </w:rPr>
            </w:pPr>
            <w:r w:rsidRPr="00E65DEB">
              <w:rPr>
                <w:sz w:val="22"/>
                <w:szCs w:val="22"/>
              </w:rPr>
              <w:t>– 8</w:t>
            </w:r>
            <w:r w:rsidRPr="0040674E">
              <w:rPr>
                <w:sz w:val="22"/>
                <w:szCs w:val="22"/>
              </w:rPr>
              <w:t>% мирового экспорта нефти;</w:t>
            </w:r>
          </w:p>
          <w:p w14:paraId="63BC0767" w14:textId="622836CC" w:rsidR="00BA21E8" w:rsidRDefault="00BA21E8" w:rsidP="00BA21E8">
            <w:pPr>
              <w:rPr>
                <w:sz w:val="22"/>
                <w:szCs w:val="22"/>
              </w:rPr>
            </w:pPr>
            <w:r w:rsidRPr="00E65DEB">
              <w:rPr>
                <w:sz w:val="22"/>
                <w:szCs w:val="22"/>
              </w:rPr>
              <w:t>–</w:t>
            </w:r>
            <w:r w:rsidR="00BE7AF5">
              <w:rPr>
                <w:sz w:val="22"/>
                <w:szCs w:val="22"/>
              </w:rPr>
              <w:t xml:space="preserve"> </w:t>
            </w:r>
            <w:r w:rsidRPr="00E65DEB">
              <w:rPr>
                <w:sz w:val="22"/>
                <w:szCs w:val="22"/>
              </w:rPr>
              <w:t>9</w:t>
            </w:r>
            <w:r w:rsidRPr="0040674E">
              <w:rPr>
                <w:sz w:val="22"/>
                <w:szCs w:val="22"/>
              </w:rPr>
              <w:t>% мирового экспорта угля</w:t>
            </w:r>
            <w:r w:rsidRPr="00E65DEB">
              <w:rPr>
                <w:sz w:val="22"/>
                <w:szCs w:val="22"/>
              </w:rPr>
              <w:t>.</w:t>
            </w:r>
          </w:p>
          <w:p w14:paraId="6C2BF9E1" w14:textId="2764ED1D" w:rsidR="00BA21E8" w:rsidRPr="00E65DEB" w:rsidRDefault="00BA21E8" w:rsidP="00BA21E8">
            <w:pPr>
              <w:rPr>
                <w:sz w:val="22"/>
                <w:szCs w:val="22"/>
              </w:rPr>
            </w:pPr>
            <w:r>
              <w:rPr>
                <w:sz w:val="22"/>
                <w:szCs w:val="22"/>
              </w:rPr>
              <w:t>Значительные издержки и невыгодные условия по контрактам со стороны крупнейших импортеров</w:t>
            </w:r>
          </w:p>
        </w:tc>
      </w:tr>
    </w:tbl>
    <w:p w14:paraId="58967882" w14:textId="77777777" w:rsidR="00494752" w:rsidRDefault="00494752" w:rsidP="00494752">
      <w:pPr>
        <w:widowControl w:val="0"/>
        <w:spacing w:line="360" w:lineRule="auto"/>
        <w:jc w:val="both"/>
        <w:rPr>
          <w:sz w:val="28"/>
          <w:szCs w:val="28"/>
        </w:rPr>
      </w:pPr>
    </w:p>
    <w:p w14:paraId="6C0A82FD" w14:textId="25CD85E5" w:rsidR="00BA21E8" w:rsidRDefault="00BA21E8" w:rsidP="00494752">
      <w:pPr>
        <w:widowControl w:val="0"/>
        <w:spacing w:line="360" w:lineRule="auto"/>
        <w:jc w:val="both"/>
        <w:rPr>
          <w:sz w:val="28"/>
          <w:szCs w:val="28"/>
        </w:rPr>
      </w:pPr>
      <w:r>
        <w:rPr>
          <w:sz w:val="28"/>
          <w:szCs w:val="28"/>
        </w:rPr>
        <w:t>А</w:t>
      </w:r>
      <w:r w:rsidRPr="009077B9">
        <w:rPr>
          <w:sz w:val="28"/>
          <w:szCs w:val="28"/>
        </w:rPr>
        <w:t xml:space="preserve"> именно –</w:t>
      </w:r>
      <w:r>
        <w:rPr>
          <w:sz w:val="28"/>
          <w:szCs w:val="28"/>
        </w:rPr>
        <w:t xml:space="preserve"> </w:t>
      </w:r>
      <w:r w:rsidRPr="007E1D3C">
        <w:rPr>
          <w:sz w:val="28"/>
          <w:szCs w:val="28"/>
        </w:rPr>
        <w:t xml:space="preserve">угроза сокращения спроса на </w:t>
      </w:r>
      <w:r w:rsidRPr="009077B9">
        <w:rPr>
          <w:sz w:val="28"/>
          <w:szCs w:val="28"/>
        </w:rPr>
        <w:t>российский</w:t>
      </w:r>
      <w:r w:rsidRPr="007E1D3C">
        <w:rPr>
          <w:sz w:val="28"/>
          <w:szCs w:val="28"/>
        </w:rPr>
        <w:t xml:space="preserve"> экспорт из-за </w:t>
      </w:r>
      <w:r w:rsidRPr="009077B9">
        <w:rPr>
          <w:sz w:val="28"/>
          <w:szCs w:val="28"/>
        </w:rPr>
        <w:t>эффектов</w:t>
      </w:r>
      <w:r w:rsidRPr="007E1D3C">
        <w:rPr>
          <w:sz w:val="28"/>
          <w:szCs w:val="28"/>
        </w:rPr>
        <w:t xml:space="preserve"> санкционного давления, </w:t>
      </w:r>
      <w:r w:rsidRPr="009077B9">
        <w:rPr>
          <w:sz w:val="28"/>
          <w:szCs w:val="28"/>
        </w:rPr>
        <w:t xml:space="preserve">появления новых поставщиков и др. глобальных факторов, </w:t>
      </w:r>
      <w:r w:rsidRPr="007E1D3C">
        <w:rPr>
          <w:sz w:val="28"/>
          <w:szCs w:val="28"/>
        </w:rPr>
        <w:t xml:space="preserve">угроза подрыва импорта </w:t>
      </w:r>
      <w:r w:rsidRPr="009077B9">
        <w:rPr>
          <w:sz w:val="28"/>
          <w:szCs w:val="28"/>
        </w:rPr>
        <w:t>оборудования и технологий</w:t>
      </w:r>
      <w:r w:rsidRPr="007E1D3C">
        <w:rPr>
          <w:sz w:val="28"/>
          <w:szCs w:val="28"/>
        </w:rPr>
        <w:t xml:space="preserve"> для обеспечения работы </w:t>
      </w:r>
      <w:r w:rsidRPr="009077B9">
        <w:rPr>
          <w:sz w:val="28"/>
          <w:szCs w:val="28"/>
        </w:rPr>
        <w:t>российского</w:t>
      </w:r>
      <w:r w:rsidRPr="007E1D3C">
        <w:rPr>
          <w:sz w:val="28"/>
          <w:szCs w:val="28"/>
        </w:rPr>
        <w:t xml:space="preserve"> ТЭК</w:t>
      </w:r>
      <w:r w:rsidRPr="009077B9">
        <w:rPr>
          <w:sz w:val="28"/>
          <w:szCs w:val="28"/>
        </w:rPr>
        <w:t xml:space="preserve">, </w:t>
      </w:r>
      <w:r w:rsidRPr="007E1D3C">
        <w:rPr>
          <w:sz w:val="28"/>
          <w:szCs w:val="28"/>
        </w:rPr>
        <w:t>угроза глобально</w:t>
      </w:r>
      <w:r w:rsidRPr="009077B9">
        <w:rPr>
          <w:sz w:val="28"/>
          <w:szCs w:val="28"/>
        </w:rPr>
        <w:t>й</w:t>
      </w:r>
      <w:r w:rsidRPr="007E1D3C">
        <w:rPr>
          <w:sz w:val="28"/>
          <w:szCs w:val="28"/>
        </w:rPr>
        <w:t xml:space="preserve"> нестабильности рыночно</w:t>
      </w:r>
      <w:r w:rsidRPr="009077B9">
        <w:rPr>
          <w:sz w:val="28"/>
          <w:szCs w:val="28"/>
        </w:rPr>
        <w:t>й</w:t>
      </w:r>
      <w:r w:rsidRPr="007E1D3C">
        <w:rPr>
          <w:sz w:val="28"/>
          <w:szCs w:val="28"/>
        </w:rPr>
        <w:t xml:space="preserve"> конъюнктуры и ухудшения инвестиционного климата в ТЭК</w:t>
      </w:r>
      <w:r w:rsidRPr="009077B9">
        <w:rPr>
          <w:sz w:val="28"/>
          <w:szCs w:val="28"/>
        </w:rPr>
        <w:t xml:space="preserve"> страны. Например, отгрузки в страны дальнего зарубежья были стабильны в течение всего 2022 г., а после 5 декабря, с момента введения «морского» эмбарго, они сократились, по данным </w:t>
      </w:r>
      <w:proofErr w:type="spellStart"/>
      <w:r w:rsidRPr="009077B9">
        <w:rPr>
          <w:sz w:val="28"/>
          <w:szCs w:val="28"/>
        </w:rPr>
        <w:t>Bloomberg</w:t>
      </w:r>
      <w:proofErr w:type="spellEnd"/>
      <w:r w:rsidRPr="009077B9">
        <w:rPr>
          <w:sz w:val="28"/>
          <w:szCs w:val="28"/>
        </w:rPr>
        <w:t>, сразу в два раза – с 3,4 млн до 1,6 млн баррелей в сутки. Это говорит о том, что действие санкций имеет долгосрочный эффект и игнорировать риски с ними связанные не стоит.</w:t>
      </w:r>
    </w:p>
    <w:p w14:paraId="1B84ADF5" w14:textId="0057FB76" w:rsidR="003C7C00" w:rsidRPr="009077B9" w:rsidRDefault="003C7C00" w:rsidP="009077B9">
      <w:pPr>
        <w:spacing w:line="360" w:lineRule="auto"/>
        <w:ind w:firstLine="709"/>
        <w:jc w:val="both"/>
        <w:rPr>
          <w:sz w:val="28"/>
          <w:szCs w:val="28"/>
        </w:rPr>
      </w:pPr>
      <w:r w:rsidRPr="009077B9">
        <w:rPr>
          <w:sz w:val="28"/>
          <w:szCs w:val="28"/>
        </w:rPr>
        <w:t>В рамках представленных сценариев Росси</w:t>
      </w:r>
      <w:r w:rsidR="00CD3F75">
        <w:rPr>
          <w:sz w:val="28"/>
          <w:szCs w:val="28"/>
        </w:rPr>
        <w:t>я</w:t>
      </w:r>
      <w:r w:rsidRPr="009077B9">
        <w:rPr>
          <w:sz w:val="28"/>
          <w:szCs w:val="28"/>
        </w:rPr>
        <w:t xml:space="preserve"> на мировом рынке энергоносителей </w:t>
      </w:r>
      <w:r w:rsidR="00EB40CC">
        <w:rPr>
          <w:sz w:val="28"/>
          <w:szCs w:val="28"/>
        </w:rPr>
        <w:t>сохраняет в той или иной степени свою</w:t>
      </w:r>
      <w:r w:rsidRPr="009077B9">
        <w:rPr>
          <w:sz w:val="28"/>
          <w:szCs w:val="28"/>
        </w:rPr>
        <w:t xml:space="preserve"> конкурентную позицию за счет значительных запасов и разнообразия первичных энергоносителей. </w:t>
      </w:r>
      <w:r w:rsidR="00A83F3F">
        <w:rPr>
          <w:sz w:val="28"/>
          <w:szCs w:val="28"/>
        </w:rPr>
        <w:t>П</w:t>
      </w:r>
      <w:r w:rsidR="009077B9" w:rsidRPr="009077B9">
        <w:rPr>
          <w:sz w:val="28"/>
          <w:szCs w:val="28"/>
        </w:rPr>
        <w:t>родукция нефтегазового комплекса РФ в ближайшие десятилетия останется востребована в глобальном масштабе.</w:t>
      </w:r>
      <w:r w:rsidRPr="009077B9">
        <w:rPr>
          <w:sz w:val="28"/>
          <w:szCs w:val="28"/>
        </w:rPr>
        <w:t xml:space="preserve"> Однако в рамках второго сценария, при реализации в полной мере угроз конкурентоспособности РФ, это потребует больших издержек. Страна вынуждена будет принять крайне невыгодные для нее условия при заключении долгосрочных контрактов на поставку энергоресурсов в ряд государств,</w:t>
      </w:r>
      <w:r w:rsidR="00CD3F75">
        <w:rPr>
          <w:sz w:val="28"/>
          <w:szCs w:val="28"/>
        </w:rPr>
        <w:t xml:space="preserve"> согласить</w:t>
      </w:r>
      <w:r w:rsidR="0059360A">
        <w:rPr>
          <w:sz w:val="28"/>
          <w:szCs w:val="28"/>
        </w:rPr>
        <w:t>ся</w:t>
      </w:r>
      <w:r w:rsidR="00CD3F75">
        <w:rPr>
          <w:sz w:val="28"/>
          <w:szCs w:val="28"/>
        </w:rPr>
        <w:t xml:space="preserve"> на значительные </w:t>
      </w:r>
      <w:r w:rsidR="004C4481">
        <w:rPr>
          <w:sz w:val="28"/>
          <w:szCs w:val="28"/>
        </w:rPr>
        <w:t xml:space="preserve">скидки, </w:t>
      </w:r>
      <w:r w:rsidR="004C4481" w:rsidRPr="009077B9">
        <w:rPr>
          <w:sz w:val="28"/>
          <w:szCs w:val="28"/>
        </w:rPr>
        <w:t>неизбежно</w:t>
      </w:r>
      <w:r w:rsidRPr="009077B9">
        <w:rPr>
          <w:sz w:val="28"/>
          <w:szCs w:val="28"/>
        </w:rPr>
        <w:t xml:space="preserve"> произойдет потеря отдельных рынков сбыта. В итоге сократиться экспортная позиция РФ по основным видам энергоносителей.</w:t>
      </w:r>
    </w:p>
    <w:p w14:paraId="7F1D3FAD" w14:textId="08354ED4" w:rsidR="00166187" w:rsidRPr="00166187" w:rsidRDefault="00166187" w:rsidP="009077B9">
      <w:pPr>
        <w:spacing w:line="360" w:lineRule="auto"/>
        <w:ind w:firstLine="709"/>
        <w:jc w:val="both"/>
        <w:rPr>
          <w:sz w:val="28"/>
          <w:szCs w:val="28"/>
        </w:rPr>
      </w:pPr>
      <w:r w:rsidRPr="00166187">
        <w:rPr>
          <w:sz w:val="28"/>
          <w:szCs w:val="28"/>
        </w:rPr>
        <w:t>Для миров</w:t>
      </w:r>
      <w:r w:rsidR="003C7C00" w:rsidRPr="009077B9">
        <w:rPr>
          <w:sz w:val="28"/>
          <w:szCs w:val="28"/>
        </w:rPr>
        <w:t xml:space="preserve">ого </w:t>
      </w:r>
      <w:r w:rsidRPr="00166187">
        <w:rPr>
          <w:sz w:val="28"/>
          <w:szCs w:val="28"/>
        </w:rPr>
        <w:t>рынк</w:t>
      </w:r>
      <w:r w:rsidR="003C7C00" w:rsidRPr="009077B9">
        <w:rPr>
          <w:sz w:val="28"/>
          <w:szCs w:val="28"/>
        </w:rPr>
        <w:t>а энергоносителей</w:t>
      </w:r>
      <w:r w:rsidRPr="00166187">
        <w:rPr>
          <w:sz w:val="28"/>
          <w:szCs w:val="28"/>
        </w:rPr>
        <w:t xml:space="preserve"> наличие дефицита </w:t>
      </w:r>
      <w:r w:rsidR="003C7C00" w:rsidRPr="009077B9">
        <w:rPr>
          <w:sz w:val="28"/>
          <w:szCs w:val="28"/>
        </w:rPr>
        <w:t>энергоресурсов (</w:t>
      </w:r>
      <w:r w:rsidRPr="00166187">
        <w:rPr>
          <w:sz w:val="28"/>
          <w:szCs w:val="28"/>
        </w:rPr>
        <w:t>нефти и газа</w:t>
      </w:r>
      <w:r w:rsidR="003C7C00" w:rsidRPr="009077B9">
        <w:rPr>
          <w:sz w:val="28"/>
          <w:szCs w:val="28"/>
        </w:rPr>
        <w:t>)</w:t>
      </w:r>
      <w:r w:rsidRPr="00166187">
        <w:rPr>
          <w:sz w:val="28"/>
          <w:szCs w:val="28"/>
        </w:rPr>
        <w:t xml:space="preserve"> на одних рынках (</w:t>
      </w:r>
      <w:r w:rsidR="003C7C00" w:rsidRPr="009077B9">
        <w:rPr>
          <w:sz w:val="28"/>
          <w:szCs w:val="28"/>
        </w:rPr>
        <w:t>ЕС</w:t>
      </w:r>
      <w:r w:rsidRPr="00166187">
        <w:rPr>
          <w:sz w:val="28"/>
          <w:szCs w:val="28"/>
        </w:rPr>
        <w:t>) и безусловного профицита на других (в РФ) потребует в 2023–2024 г</w:t>
      </w:r>
      <w:r w:rsidR="003C7C00" w:rsidRPr="009077B9">
        <w:rPr>
          <w:sz w:val="28"/>
          <w:szCs w:val="28"/>
        </w:rPr>
        <w:t>г.</w:t>
      </w:r>
      <w:r w:rsidRPr="00166187">
        <w:rPr>
          <w:sz w:val="28"/>
          <w:szCs w:val="28"/>
        </w:rPr>
        <w:t xml:space="preserve"> фундаментальных изменений моделей международной торговли энергетическим сырьем</w:t>
      </w:r>
      <w:r w:rsidR="003C7C00" w:rsidRPr="009077B9">
        <w:rPr>
          <w:sz w:val="28"/>
          <w:szCs w:val="28"/>
        </w:rPr>
        <w:t xml:space="preserve">. </w:t>
      </w:r>
      <w:r w:rsidRPr="00166187">
        <w:rPr>
          <w:sz w:val="28"/>
          <w:szCs w:val="28"/>
        </w:rPr>
        <w:t xml:space="preserve">При этом России </w:t>
      </w:r>
      <w:r w:rsidR="003C7C00" w:rsidRPr="009077B9">
        <w:rPr>
          <w:sz w:val="28"/>
          <w:szCs w:val="28"/>
        </w:rPr>
        <w:t xml:space="preserve">в краткосрочной перспективе </w:t>
      </w:r>
      <w:r w:rsidRPr="00166187">
        <w:rPr>
          <w:sz w:val="28"/>
          <w:szCs w:val="28"/>
        </w:rPr>
        <w:t xml:space="preserve">сложно </w:t>
      </w:r>
      <w:r w:rsidR="009077B9" w:rsidRPr="009077B9">
        <w:rPr>
          <w:sz w:val="28"/>
          <w:szCs w:val="28"/>
        </w:rPr>
        <w:t xml:space="preserve">быстро и </w:t>
      </w:r>
      <w:r w:rsidR="003C7C00" w:rsidRPr="009077B9">
        <w:rPr>
          <w:sz w:val="28"/>
          <w:szCs w:val="28"/>
        </w:rPr>
        <w:t>наиболее эффективно переориентироваться на</w:t>
      </w:r>
      <w:r w:rsidRPr="00166187">
        <w:rPr>
          <w:sz w:val="28"/>
          <w:szCs w:val="28"/>
        </w:rPr>
        <w:t xml:space="preserve"> новые рынки для своего избыточного предложения </w:t>
      </w:r>
      <w:r w:rsidR="003C7C00" w:rsidRPr="009077B9">
        <w:rPr>
          <w:sz w:val="28"/>
          <w:szCs w:val="28"/>
        </w:rPr>
        <w:t>ископаемых видов топлива</w:t>
      </w:r>
      <w:r w:rsidRPr="00166187">
        <w:rPr>
          <w:sz w:val="28"/>
          <w:szCs w:val="28"/>
        </w:rPr>
        <w:t xml:space="preserve"> и </w:t>
      </w:r>
      <w:proofErr w:type="spellStart"/>
      <w:r w:rsidRPr="00166187">
        <w:rPr>
          <w:sz w:val="28"/>
          <w:szCs w:val="28"/>
        </w:rPr>
        <w:t>инфраструктурно</w:t>
      </w:r>
      <w:proofErr w:type="spellEnd"/>
      <w:r w:rsidRPr="00166187">
        <w:rPr>
          <w:sz w:val="28"/>
          <w:szCs w:val="28"/>
        </w:rPr>
        <w:t xml:space="preserve"> обеспечить их поставку в альтернативные страны. </w:t>
      </w:r>
      <w:r w:rsidR="009077B9" w:rsidRPr="009077B9">
        <w:rPr>
          <w:sz w:val="28"/>
          <w:szCs w:val="28"/>
        </w:rPr>
        <w:t xml:space="preserve">Так в 2022 г., даже не смотря на значительный дисконт в цене, в Китай удалось перенаправить лишь одну восьмую европейских объемов нефти. Для России азиатское направление пока не компенсирует падение экспорта в ЕС. Причем речь идет о долговременном тренде, связанном с чисто техническими сложностями: </w:t>
      </w:r>
      <w:proofErr w:type="gramStart"/>
      <w:r w:rsidR="009077B9" w:rsidRPr="009077B9">
        <w:rPr>
          <w:sz w:val="28"/>
          <w:szCs w:val="28"/>
        </w:rPr>
        <w:t>нужна</w:t>
      </w:r>
      <w:proofErr w:type="gramEnd"/>
      <w:r w:rsidR="009077B9" w:rsidRPr="009077B9">
        <w:rPr>
          <w:sz w:val="28"/>
          <w:szCs w:val="28"/>
        </w:rPr>
        <w:t xml:space="preserve"> инфраструктура (в Китай из РФ проложен лишь один нефтепровод), масштабные поставки морем. Потолок цен и запрет на страхование судов с российской нефтью отпугивают потенциальных покупателей </w:t>
      </w:r>
      <w:r w:rsidR="00CD3F75">
        <w:rPr>
          <w:sz w:val="28"/>
          <w:szCs w:val="28"/>
        </w:rPr>
        <w:t>–</w:t>
      </w:r>
      <w:r w:rsidR="009077B9" w:rsidRPr="009077B9">
        <w:rPr>
          <w:sz w:val="28"/>
          <w:szCs w:val="28"/>
        </w:rPr>
        <w:t xml:space="preserve"> в том числе, из «дружественных» стран на Востоке». </w:t>
      </w:r>
      <w:r w:rsidR="003C7C00" w:rsidRPr="009077B9">
        <w:rPr>
          <w:sz w:val="28"/>
          <w:szCs w:val="28"/>
        </w:rPr>
        <w:t>Еще один</w:t>
      </w:r>
      <w:r w:rsidRPr="00166187">
        <w:rPr>
          <w:sz w:val="28"/>
          <w:szCs w:val="28"/>
        </w:rPr>
        <w:t xml:space="preserve"> риск для </w:t>
      </w:r>
      <w:r w:rsidR="003C7C00" w:rsidRPr="009077B9">
        <w:rPr>
          <w:sz w:val="28"/>
          <w:szCs w:val="28"/>
        </w:rPr>
        <w:t>РФ</w:t>
      </w:r>
      <w:r w:rsidRPr="00166187">
        <w:rPr>
          <w:sz w:val="28"/>
          <w:szCs w:val="28"/>
        </w:rPr>
        <w:t xml:space="preserve"> </w:t>
      </w:r>
      <w:r w:rsidR="003C7C00" w:rsidRPr="009077B9">
        <w:rPr>
          <w:sz w:val="28"/>
          <w:szCs w:val="28"/>
        </w:rPr>
        <w:t>на прогнозный период</w:t>
      </w:r>
      <w:r w:rsidRPr="00166187">
        <w:rPr>
          <w:sz w:val="28"/>
          <w:szCs w:val="28"/>
        </w:rPr>
        <w:t xml:space="preserve"> 2023</w:t>
      </w:r>
      <w:r w:rsidR="003C7C00" w:rsidRPr="009077B9">
        <w:rPr>
          <w:sz w:val="28"/>
          <w:szCs w:val="28"/>
        </w:rPr>
        <w:t>-2024 гг.</w:t>
      </w:r>
      <w:r w:rsidRPr="00166187">
        <w:rPr>
          <w:sz w:val="28"/>
          <w:szCs w:val="28"/>
        </w:rPr>
        <w:t xml:space="preserve"> </w:t>
      </w:r>
      <w:r w:rsidR="003C7C00" w:rsidRPr="009077B9">
        <w:rPr>
          <w:sz w:val="28"/>
          <w:szCs w:val="28"/>
        </w:rPr>
        <w:t xml:space="preserve">– </w:t>
      </w:r>
      <w:r w:rsidRPr="00166187">
        <w:rPr>
          <w:sz w:val="28"/>
          <w:szCs w:val="28"/>
        </w:rPr>
        <w:t xml:space="preserve">ожидаемое замедление глобального роста, которое способно привести к сокращению мирового спроса на нефть и газ. </w:t>
      </w:r>
    </w:p>
    <w:p w14:paraId="46D8AAAE" w14:textId="77777777" w:rsidR="00A561C4" w:rsidRPr="009077B9" w:rsidRDefault="00A561C4" w:rsidP="009077B9">
      <w:pPr>
        <w:spacing w:line="360" w:lineRule="auto"/>
        <w:ind w:firstLine="709"/>
        <w:jc w:val="both"/>
        <w:rPr>
          <w:sz w:val="28"/>
          <w:szCs w:val="28"/>
        </w:rPr>
      </w:pPr>
    </w:p>
    <w:p w14:paraId="59348ECE" w14:textId="2277B06B" w:rsidR="002F79B5" w:rsidRDefault="002F79B5" w:rsidP="002F79B5">
      <w:pPr>
        <w:shd w:val="clear" w:color="auto" w:fill="FFFFFF"/>
        <w:spacing w:line="360" w:lineRule="auto"/>
        <w:ind w:firstLine="709"/>
        <w:jc w:val="both"/>
        <w:rPr>
          <w:sz w:val="28"/>
          <w:szCs w:val="28"/>
          <w:highlight w:val="yellow"/>
          <w:lang w:eastAsia="ru-RU"/>
        </w:rPr>
      </w:pPr>
    </w:p>
    <w:p w14:paraId="43372D56" w14:textId="1F99F6A9" w:rsidR="00D54336" w:rsidRDefault="00D54336" w:rsidP="00070B56">
      <w:pPr>
        <w:shd w:val="clear" w:color="auto" w:fill="FFFFFF"/>
        <w:spacing w:line="360" w:lineRule="auto"/>
        <w:jc w:val="both"/>
        <w:rPr>
          <w:sz w:val="28"/>
          <w:szCs w:val="28"/>
          <w:highlight w:val="yellow"/>
          <w:lang w:eastAsia="ru-RU"/>
        </w:rPr>
      </w:pPr>
    </w:p>
    <w:p w14:paraId="7098664B" w14:textId="21992E3B" w:rsidR="00494752" w:rsidRDefault="00494752" w:rsidP="00070B56">
      <w:pPr>
        <w:shd w:val="clear" w:color="auto" w:fill="FFFFFF"/>
        <w:spacing w:line="360" w:lineRule="auto"/>
        <w:jc w:val="both"/>
        <w:rPr>
          <w:sz w:val="28"/>
          <w:szCs w:val="28"/>
          <w:highlight w:val="yellow"/>
          <w:lang w:eastAsia="ru-RU"/>
        </w:rPr>
      </w:pPr>
    </w:p>
    <w:p w14:paraId="0C8F3EF7" w14:textId="6E6F3FAD" w:rsidR="00494752" w:rsidRDefault="00494752" w:rsidP="00070B56">
      <w:pPr>
        <w:shd w:val="clear" w:color="auto" w:fill="FFFFFF"/>
        <w:spacing w:line="360" w:lineRule="auto"/>
        <w:jc w:val="both"/>
        <w:rPr>
          <w:sz w:val="28"/>
          <w:szCs w:val="28"/>
          <w:highlight w:val="yellow"/>
          <w:lang w:eastAsia="ru-RU"/>
        </w:rPr>
      </w:pPr>
    </w:p>
    <w:p w14:paraId="3CEAC7A9" w14:textId="15FA62F5" w:rsidR="00494752" w:rsidRDefault="00494752" w:rsidP="00070B56">
      <w:pPr>
        <w:shd w:val="clear" w:color="auto" w:fill="FFFFFF"/>
        <w:spacing w:line="360" w:lineRule="auto"/>
        <w:jc w:val="both"/>
        <w:rPr>
          <w:sz w:val="28"/>
          <w:szCs w:val="28"/>
          <w:highlight w:val="yellow"/>
          <w:lang w:eastAsia="ru-RU"/>
        </w:rPr>
      </w:pPr>
    </w:p>
    <w:p w14:paraId="41B30C33" w14:textId="0CE7C70A" w:rsidR="00494752" w:rsidRDefault="00494752" w:rsidP="00070B56">
      <w:pPr>
        <w:shd w:val="clear" w:color="auto" w:fill="FFFFFF"/>
        <w:spacing w:line="360" w:lineRule="auto"/>
        <w:jc w:val="both"/>
        <w:rPr>
          <w:sz w:val="28"/>
          <w:szCs w:val="28"/>
          <w:highlight w:val="yellow"/>
          <w:lang w:eastAsia="ru-RU"/>
        </w:rPr>
      </w:pPr>
    </w:p>
    <w:p w14:paraId="32CB7B30" w14:textId="4341AEE3" w:rsidR="00494752" w:rsidRDefault="00494752" w:rsidP="00070B56">
      <w:pPr>
        <w:shd w:val="clear" w:color="auto" w:fill="FFFFFF"/>
        <w:spacing w:line="360" w:lineRule="auto"/>
        <w:jc w:val="both"/>
        <w:rPr>
          <w:sz w:val="28"/>
          <w:szCs w:val="28"/>
          <w:highlight w:val="yellow"/>
          <w:lang w:eastAsia="ru-RU"/>
        </w:rPr>
      </w:pPr>
    </w:p>
    <w:p w14:paraId="49DF1B1F" w14:textId="0F205A3E" w:rsidR="00494752" w:rsidRDefault="00494752" w:rsidP="00070B56">
      <w:pPr>
        <w:shd w:val="clear" w:color="auto" w:fill="FFFFFF"/>
        <w:spacing w:line="360" w:lineRule="auto"/>
        <w:jc w:val="both"/>
        <w:rPr>
          <w:sz w:val="28"/>
          <w:szCs w:val="28"/>
          <w:highlight w:val="yellow"/>
          <w:lang w:eastAsia="ru-RU"/>
        </w:rPr>
      </w:pPr>
    </w:p>
    <w:p w14:paraId="6732B82A" w14:textId="1FD01394" w:rsidR="00494752" w:rsidRDefault="00494752" w:rsidP="00070B56">
      <w:pPr>
        <w:shd w:val="clear" w:color="auto" w:fill="FFFFFF"/>
        <w:spacing w:line="360" w:lineRule="auto"/>
        <w:jc w:val="both"/>
        <w:rPr>
          <w:sz w:val="28"/>
          <w:szCs w:val="28"/>
          <w:highlight w:val="yellow"/>
          <w:lang w:eastAsia="ru-RU"/>
        </w:rPr>
      </w:pPr>
    </w:p>
    <w:p w14:paraId="0C8BD2F6" w14:textId="6B28D1B3" w:rsidR="00494752" w:rsidRDefault="00494752" w:rsidP="00070B56">
      <w:pPr>
        <w:shd w:val="clear" w:color="auto" w:fill="FFFFFF"/>
        <w:spacing w:line="360" w:lineRule="auto"/>
        <w:jc w:val="both"/>
        <w:rPr>
          <w:sz w:val="28"/>
          <w:szCs w:val="28"/>
          <w:highlight w:val="yellow"/>
          <w:lang w:eastAsia="ru-RU"/>
        </w:rPr>
      </w:pPr>
    </w:p>
    <w:p w14:paraId="1801B1EC" w14:textId="141361CF" w:rsidR="00494752" w:rsidRDefault="00494752" w:rsidP="00070B56">
      <w:pPr>
        <w:shd w:val="clear" w:color="auto" w:fill="FFFFFF"/>
        <w:spacing w:line="360" w:lineRule="auto"/>
        <w:jc w:val="both"/>
        <w:rPr>
          <w:sz w:val="28"/>
          <w:szCs w:val="28"/>
          <w:highlight w:val="yellow"/>
          <w:lang w:eastAsia="ru-RU"/>
        </w:rPr>
      </w:pPr>
    </w:p>
    <w:p w14:paraId="469C0915" w14:textId="6B153E06" w:rsidR="00494752" w:rsidRDefault="00494752" w:rsidP="00070B56">
      <w:pPr>
        <w:shd w:val="clear" w:color="auto" w:fill="FFFFFF"/>
        <w:spacing w:line="360" w:lineRule="auto"/>
        <w:jc w:val="both"/>
        <w:rPr>
          <w:sz w:val="28"/>
          <w:szCs w:val="28"/>
          <w:highlight w:val="yellow"/>
          <w:lang w:eastAsia="ru-RU"/>
        </w:rPr>
      </w:pPr>
    </w:p>
    <w:p w14:paraId="28F94C64" w14:textId="7EF4547E" w:rsidR="00494752" w:rsidRDefault="00494752" w:rsidP="00070B56">
      <w:pPr>
        <w:shd w:val="clear" w:color="auto" w:fill="FFFFFF"/>
        <w:spacing w:line="360" w:lineRule="auto"/>
        <w:jc w:val="both"/>
        <w:rPr>
          <w:sz w:val="28"/>
          <w:szCs w:val="28"/>
          <w:highlight w:val="yellow"/>
          <w:lang w:eastAsia="ru-RU"/>
        </w:rPr>
      </w:pPr>
    </w:p>
    <w:p w14:paraId="7E5A6081" w14:textId="6C352315" w:rsidR="00494752" w:rsidRDefault="00494752" w:rsidP="00070B56">
      <w:pPr>
        <w:shd w:val="clear" w:color="auto" w:fill="FFFFFF"/>
        <w:spacing w:line="360" w:lineRule="auto"/>
        <w:jc w:val="both"/>
        <w:rPr>
          <w:sz w:val="28"/>
          <w:szCs w:val="28"/>
          <w:highlight w:val="yellow"/>
          <w:lang w:eastAsia="ru-RU"/>
        </w:rPr>
      </w:pPr>
    </w:p>
    <w:p w14:paraId="4D8FBDF6" w14:textId="1E775E69" w:rsidR="00494752" w:rsidRDefault="00494752" w:rsidP="00070B56">
      <w:pPr>
        <w:shd w:val="clear" w:color="auto" w:fill="FFFFFF"/>
        <w:spacing w:line="360" w:lineRule="auto"/>
        <w:jc w:val="both"/>
        <w:rPr>
          <w:sz w:val="28"/>
          <w:szCs w:val="28"/>
          <w:highlight w:val="yellow"/>
          <w:lang w:eastAsia="ru-RU"/>
        </w:rPr>
      </w:pPr>
    </w:p>
    <w:p w14:paraId="646DA607" w14:textId="5D874A1C" w:rsidR="00494752" w:rsidRDefault="00494752" w:rsidP="00070B56">
      <w:pPr>
        <w:shd w:val="clear" w:color="auto" w:fill="FFFFFF"/>
        <w:spacing w:line="360" w:lineRule="auto"/>
        <w:jc w:val="both"/>
        <w:rPr>
          <w:sz w:val="28"/>
          <w:szCs w:val="28"/>
          <w:highlight w:val="yellow"/>
          <w:lang w:eastAsia="ru-RU"/>
        </w:rPr>
      </w:pPr>
    </w:p>
    <w:p w14:paraId="2A32FFC5" w14:textId="018AFC1E" w:rsidR="00494752" w:rsidRDefault="00494752" w:rsidP="00070B56">
      <w:pPr>
        <w:shd w:val="clear" w:color="auto" w:fill="FFFFFF"/>
        <w:spacing w:line="360" w:lineRule="auto"/>
        <w:jc w:val="both"/>
        <w:rPr>
          <w:sz w:val="28"/>
          <w:szCs w:val="28"/>
          <w:highlight w:val="yellow"/>
          <w:lang w:eastAsia="ru-RU"/>
        </w:rPr>
      </w:pPr>
    </w:p>
    <w:p w14:paraId="4BF6AC51" w14:textId="77777777" w:rsidR="00494752" w:rsidRDefault="00494752" w:rsidP="00070B56">
      <w:pPr>
        <w:shd w:val="clear" w:color="auto" w:fill="FFFFFF"/>
        <w:spacing w:line="360" w:lineRule="auto"/>
        <w:jc w:val="both"/>
        <w:rPr>
          <w:sz w:val="28"/>
          <w:szCs w:val="28"/>
          <w:highlight w:val="yellow"/>
          <w:lang w:eastAsia="ru-RU"/>
        </w:rPr>
      </w:pPr>
    </w:p>
    <w:p w14:paraId="59FD7812" w14:textId="77777777" w:rsidR="00D54336" w:rsidRDefault="00D54336" w:rsidP="00070B56">
      <w:pPr>
        <w:shd w:val="clear" w:color="auto" w:fill="FFFFFF"/>
        <w:spacing w:line="360" w:lineRule="auto"/>
        <w:jc w:val="both"/>
        <w:rPr>
          <w:sz w:val="28"/>
          <w:szCs w:val="28"/>
          <w:highlight w:val="yellow"/>
          <w:lang w:eastAsia="ru-RU"/>
        </w:rPr>
      </w:pPr>
    </w:p>
    <w:p w14:paraId="7D468B4F" w14:textId="77777777" w:rsidR="00B76D81" w:rsidRPr="006D7CC5" w:rsidRDefault="00B76D81" w:rsidP="00070B56">
      <w:pPr>
        <w:shd w:val="clear" w:color="auto" w:fill="FFFFFF"/>
        <w:spacing w:line="360" w:lineRule="auto"/>
        <w:jc w:val="both"/>
        <w:rPr>
          <w:sz w:val="28"/>
          <w:szCs w:val="28"/>
          <w:highlight w:val="yellow"/>
          <w:lang w:eastAsia="ru-RU"/>
        </w:rPr>
      </w:pPr>
    </w:p>
    <w:p w14:paraId="169B3698" w14:textId="4E9186BD" w:rsidR="00512724" w:rsidRPr="00C53487" w:rsidRDefault="007D710D" w:rsidP="00070B56">
      <w:pPr>
        <w:shd w:val="clear" w:color="auto" w:fill="FFFFFF"/>
        <w:spacing w:line="360" w:lineRule="auto"/>
        <w:jc w:val="center"/>
        <w:rPr>
          <w:b/>
          <w:bCs/>
          <w:sz w:val="28"/>
          <w:szCs w:val="28"/>
          <w:lang w:eastAsia="ru-RU"/>
        </w:rPr>
      </w:pPr>
      <w:r w:rsidRPr="00C53487">
        <w:rPr>
          <w:b/>
          <w:sz w:val="28"/>
          <w:szCs w:val="28"/>
        </w:rPr>
        <w:t>ЗАКЛЮЧЕНИЕ</w:t>
      </w:r>
    </w:p>
    <w:p w14:paraId="5B8A352A" w14:textId="77777777" w:rsidR="00512724" w:rsidRPr="006D7CC5" w:rsidRDefault="00512724" w:rsidP="005F22B4">
      <w:pPr>
        <w:spacing w:line="360" w:lineRule="auto"/>
        <w:ind w:firstLine="851"/>
        <w:jc w:val="both"/>
        <w:rPr>
          <w:sz w:val="28"/>
          <w:szCs w:val="28"/>
          <w:highlight w:val="yellow"/>
        </w:rPr>
      </w:pPr>
    </w:p>
    <w:p w14:paraId="2239F6C5" w14:textId="75943FD4" w:rsidR="00C751D4" w:rsidRPr="00C53487" w:rsidRDefault="00C53487" w:rsidP="005F22B4">
      <w:pPr>
        <w:spacing w:line="360" w:lineRule="auto"/>
        <w:ind w:firstLine="851"/>
        <w:jc w:val="both"/>
        <w:rPr>
          <w:sz w:val="28"/>
          <w:szCs w:val="28"/>
        </w:rPr>
      </w:pPr>
      <w:r w:rsidRPr="00C53487">
        <w:rPr>
          <w:sz w:val="28"/>
          <w:szCs w:val="28"/>
        </w:rPr>
        <w:t>По итогам проведенного и</w:t>
      </w:r>
      <w:r w:rsidR="00C751D4" w:rsidRPr="00C53487">
        <w:rPr>
          <w:sz w:val="28"/>
          <w:szCs w:val="28"/>
        </w:rPr>
        <w:t>сследовани</w:t>
      </w:r>
      <w:r w:rsidRPr="00C53487">
        <w:rPr>
          <w:sz w:val="28"/>
          <w:szCs w:val="28"/>
        </w:rPr>
        <w:t xml:space="preserve">я по теме ВКР </w:t>
      </w:r>
      <w:r w:rsidR="00C751D4" w:rsidRPr="00C53487">
        <w:rPr>
          <w:sz w:val="28"/>
          <w:szCs w:val="28"/>
        </w:rPr>
        <w:t>был сформулирован ряд выво</w:t>
      </w:r>
      <w:r w:rsidR="00D4662C" w:rsidRPr="00C53487">
        <w:rPr>
          <w:sz w:val="28"/>
          <w:szCs w:val="28"/>
        </w:rPr>
        <w:softHyphen/>
      </w:r>
      <w:r w:rsidR="00C751D4" w:rsidRPr="00C53487">
        <w:rPr>
          <w:sz w:val="28"/>
          <w:szCs w:val="28"/>
        </w:rPr>
        <w:t>дов.</w:t>
      </w:r>
    </w:p>
    <w:p w14:paraId="65FC2200" w14:textId="61B0688C" w:rsidR="00C751D4" w:rsidRPr="00CF5D77" w:rsidRDefault="00CF5D77" w:rsidP="005F22B4">
      <w:pPr>
        <w:spacing w:line="360" w:lineRule="auto"/>
        <w:ind w:firstLine="851"/>
        <w:jc w:val="both"/>
        <w:rPr>
          <w:sz w:val="28"/>
          <w:szCs w:val="28"/>
          <w:lang w:eastAsia="ru-RU"/>
        </w:rPr>
      </w:pPr>
      <w:r w:rsidRPr="00CF5D77">
        <w:rPr>
          <w:sz w:val="28"/>
          <w:szCs w:val="28"/>
        </w:rPr>
        <w:t xml:space="preserve">Сделан вывод о том, что конкурентоспособность страны на мировых рынках (в том числе рынке энергоносителей) заключается в том, что компании этой страны способны успешно конкурировать </w:t>
      </w:r>
      <w:r>
        <w:rPr>
          <w:sz w:val="28"/>
          <w:szCs w:val="28"/>
        </w:rPr>
        <w:t xml:space="preserve">на мировом рынке </w:t>
      </w:r>
      <w:r w:rsidRPr="00CF5D77">
        <w:rPr>
          <w:sz w:val="28"/>
          <w:szCs w:val="28"/>
        </w:rPr>
        <w:t xml:space="preserve">в силу действия </w:t>
      </w:r>
      <w:r>
        <w:rPr>
          <w:sz w:val="28"/>
          <w:szCs w:val="28"/>
        </w:rPr>
        <w:t>определенных</w:t>
      </w:r>
      <w:r w:rsidRPr="00CF5D77">
        <w:rPr>
          <w:sz w:val="28"/>
          <w:szCs w:val="28"/>
        </w:rPr>
        <w:t xml:space="preserve"> факторов</w:t>
      </w:r>
      <w:r>
        <w:rPr>
          <w:sz w:val="28"/>
          <w:szCs w:val="28"/>
          <w:lang w:eastAsia="ru-RU"/>
        </w:rPr>
        <w:t xml:space="preserve">, а также </w:t>
      </w:r>
      <w:r w:rsidR="0061170D">
        <w:rPr>
          <w:sz w:val="28"/>
          <w:szCs w:val="28"/>
        </w:rPr>
        <w:t>в том</w:t>
      </w:r>
      <w:r w:rsidRPr="00CF5D77">
        <w:rPr>
          <w:sz w:val="28"/>
          <w:szCs w:val="28"/>
        </w:rPr>
        <w:t xml:space="preserve">, что </w:t>
      </w:r>
      <w:r w:rsidR="0061170D">
        <w:rPr>
          <w:sz w:val="28"/>
          <w:szCs w:val="28"/>
        </w:rPr>
        <w:t xml:space="preserve">ее </w:t>
      </w:r>
      <w:r w:rsidRPr="00CF5D77">
        <w:rPr>
          <w:sz w:val="28"/>
          <w:szCs w:val="28"/>
        </w:rPr>
        <w:t>внутренние условия</w:t>
      </w:r>
      <w:r w:rsidR="008643F7">
        <w:rPr>
          <w:sz w:val="28"/>
          <w:szCs w:val="28"/>
        </w:rPr>
        <w:t xml:space="preserve"> для добычи и внешней торговли энергетическими ресурсами</w:t>
      </w:r>
      <w:r w:rsidRPr="00CF5D77">
        <w:rPr>
          <w:sz w:val="28"/>
          <w:szCs w:val="28"/>
        </w:rPr>
        <w:t xml:space="preserve"> оказываются в соответствующих случаях наиболее динамичными и перспективными</w:t>
      </w:r>
      <w:r>
        <w:rPr>
          <w:sz w:val="28"/>
          <w:szCs w:val="28"/>
        </w:rPr>
        <w:t xml:space="preserve"> по сравнению с конкурентами</w:t>
      </w:r>
      <w:r w:rsidRPr="00CF5D77">
        <w:rPr>
          <w:sz w:val="28"/>
          <w:szCs w:val="28"/>
        </w:rPr>
        <w:t>.</w:t>
      </w:r>
    </w:p>
    <w:p w14:paraId="3B320BF7" w14:textId="2BD3CB29" w:rsidR="00CF5D77" w:rsidRDefault="00CF5D77" w:rsidP="005F22B4">
      <w:pPr>
        <w:spacing w:line="360" w:lineRule="auto"/>
        <w:ind w:firstLine="851"/>
        <w:jc w:val="both"/>
        <w:rPr>
          <w:sz w:val="28"/>
          <w:szCs w:val="28"/>
        </w:rPr>
      </w:pPr>
      <w:r w:rsidRPr="008E4488">
        <w:rPr>
          <w:sz w:val="28"/>
          <w:szCs w:val="28"/>
        </w:rPr>
        <w:t>Мировой рынок энергоносителей – один из ключевых в глобальной экономике</w:t>
      </w:r>
      <w:r>
        <w:rPr>
          <w:sz w:val="28"/>
          <w:szCs w:val="28"/>
        </w:rPr>
        <w:t>, воздействующий в значительной степени на другие рынки, сферы деятельности и экономические системы разного уровня локализации – глобальные, национальные, региональные.</w:t>
      </w:r>
      <w:r w:rsidR="00E729DE" w:rsidRPr="00E729DE">
        <w:rPr>
          <w:sz w:val="28"/>
          <w:szCs w:val="28"/>
        </w:rPr>
        <w:t xml:space="preserve"> </w:t>
      </w:r>
      <w:r w:rsidR="0061170D">
        <w:rPr>
          <w:sz w:val="28"/>
          <w:szCs w:val="28"/>
        </w:rPr>
        <w:t>Он</w:t>
      </w:r>
      <w:r w:rsidR="00E729DE" w:rsidRPr="00567944">
        <w:rPr>
          <w:sz w:val="28"/>
          <w:szCs w:val="28"/>
        </w:rPr>
        <w:t xml:space="preserve"> неоднороден по структуре, в его составе есть как крупнейшие глобальные рынки, так и небольшие региональные.</w:t>
      </w:r>
      <w:r w:rsidR="00E729DE">
        <w:rPr>
          <w:sz w:val="28"/>
          <w:szCs w:val="28"/>
        </w:rPr>
        <w:t xml:space="preserve"> Также рассматривают товарную и страновую структуру мирового рынка энергоносителей.</w:t>
      </w:r>
    </w:p>
    <w:p w14:paraId="38737622" w14:textId="3C3EFBD0" w:rsidR="0061170D" w:rsidRDefault="0061170D" w:rsidP="0061170D">
      <w:pPr>
        <w:spacing w:line="360" w:lineRule="auto"/>
        <w:ind w:firstLine="709"/>
        <w:jc w:val="both"/>
        <w:rPr>
          <w:sz w:val="28"/>
          <w:szCs w:val="28"/>
        </w:rPr>
      </w:pPr>
      <w:r w:rsidRPr="0061170D">
        <w:rPr>
          <w:sz w:val="28"/>
          <w:szCs w:val="28"/>
          <w:lang w:eastAsia="ru-RU"/>
        </w:rPr>
        <w:t xml:space="preserve">Дано определение </w:t>
      </w:r>
      <w:r w:rsidRPr="0061170D">
        <w:rPr>
          <w:sz w:val="28"/>
          <w:szCs w:val="28"/>
        </w:rPr>
        <w:t>факторов конкурентоспособности страны на мировом рынке энергоносителей – элементы, процессы и явления, которые благоприятно воздействуют на энергетический баланс страны, обеспечивают эффективность внешней торговли энергоресурсами, ее рыночный успех. В работе выделены ключевые факторы. Конкурентоспособность страны предполагает «предложение» таких энергоносителей, которые соответствуют запросам международного рынка и конкретных потребителей</w:t>
      </w:r>
      <w:r w:rsidRPr="00351C97">
        <w:rPr>
          <w:sz w:val="28"/>
          <w:szCs w:val="28"/>
        </w:rPr>
        <w:t xml:space="preserve">. </w:t>
      </w:r>
    </w:p>
    <w:p w14:paraId="36E9405D" w14:textId="3939FF42" w:rsidR="00CC5D6D" w:rsidRDefault="00897070" w:rsidP="000573E8">
      <w:pPr>
        <w:spacing w:line="360" w:lineRule="auto"/>
        <w:ind w:firstLine="709"/>
        <w:jc w:val="both"/>
        <w:rPr>
          <w:sz w:val="28"/>
          <w:szCs w:val="28"/>
        </w:rPr>
      </w:pPr>
      <w:r w:rsidRPr="0040674E">
        <w:rPr>
          <w:sz w:val="28"/>
          <w:szCs w:val="28"/>
        </w:rPr>
        <w:t xml:space="preserve">Россия является главным экспортером энергоносителей и одним из главных </w:t>
      </w:r>
      <w:r w:rsidRPr="00897070">
        <w:rPr>
          <w:sz w:val="28"/>
          <w:szCs w:val="28"/>
        </w:rPr>
        <w:t>экспортеров электроэнергии в мире, ее доля в международной торговле – более 25%.</w:t>
      </w:r>
      <w:r w:rsidRPr="00897070">
        <w:rPr>
          <w:sz w:val="28"/>
          <w:szCs w:val="28"/>
          <w:lang w:eastAsia="ru-RU"/>
        </w:rPr>
        <w:t xml:space="preserve"> Страна, например, занимает </w:t>
      </w:r>
      <w:r w:rsidRPr="0040674E">
        <w:rPr>
          <w:sz w:val="28"/>
          <w:szCs w:val="28"/>
        </w:rPr>
        <w:t>1 место по экспорту природного газа (16% мирового экспорта газа)</w:t>
      </w:r>
      <w:r w:rsidRPr="00897070">
        <w:rPr>
          <w:sz w:val="28"/>
          <w:szCs w:val="28"/>
        </w:rPr>
        <w:t xml:space="preserve"> и </w:t>
      </w:r>
      <w:r w:rsidRPr="0040674E">
        <w:rPr>
          <w:sz w:val="28"/>
          <w:szCs w:val="28"/>
        </w:rPr>
        <w:t>2 место по экспорту нефти (11% мирового экспорта нефти)</w:t>
      </w:r>
      <w:r w:rsidRPr="00897070">
        <w:rPr>
          <w:sz w:val="28"/>
          <w:szCs w:val="28"/>
        </w:rPr>
        <w:t>.</w:t>
      </w:r>
      <w:r w:rsidR="00154772" w:rsidRPr="00154772">
        <w:rPr>
          <w:sz w:val="28"/>
          <w:szCs w:val="28"/>
        </w:rPr>
        <w:t xml:space="preserve"> </w:t>
      </w:r>
      <w:r w:rsidR="000573E8">
        <w:rPr>
          <w:sz w:val="28"/>
          <w:szCs w:val="28"/>
        </w:rPr>
        <w:t>РФ</w:t>
      </w:r>
      <w:r w:rsidR="00E465E2" w:rsidRPr="00E465E2">
        <w:rPr>
          <w:sz w:val="28"/>
          <w:szCs w:val="28"/>
        </w:rPr>
        <w:t xml:space="preserve"> переживает</w:t>
      </w:r>
      <w:r w:rsidR="000573E8">
        <w:rPr>
          <w:sz w:val="28"/>
          <w:szCs w:val="28"/>
        </w:rPr>
        <w:t xml:space="preserve"> </w:t>
      </w:r>
      <w:r w:rsidR="00E465E2" w:rsidRPr="00E465E2">
        <w:rPr>
          <w:sz w:val="28"/>
          <w:szCs w:val="28"/>
        </w:rPr>
        <w:t>экстенсивный этап развития технологи</w:t>
      </w:r>
      <w:r w:rsidR="00E907D7">
        <w:rPr>
          <w:sz w:val="28"/>
          <w:szCs w:val="28"/>
        </w:rPr>
        <w:t>й</w:t>
      </w:r>
      <w:r w:rsidR="00E465E2" w:rsidRPr="00E465E2">
        <w:rPr>
          <w:sz w:val="28"/>
          <w:szCs w:val="28"/>
        </w:rPr>
        <w:t xml:space="preserve"> и ей одинаково доступны все источники первичной энергии. Указанные факторы </w:t>
      </w:r>
      <w:r w:rsidR="008643F7">
        <w:rPr>
          <w:sz w:val="28"/>
          <w:szCs w:val="28"/>
        </w:rPr>
        <w:t>определяют</w:t>
      </w:r>
      <w:r w:rsidR="00E465E2" w:rsidRPr="00E465E2">
        <w:rPr>
          <w:sz w:val="28"/>
          <w:szCs w:val="28"/>
        </w:rPr>
        <w:t xml:space="preserve"> значительный уровень конкурентоспособности страны на мировом рынке энергоносителей.</w:t>
      </w:r>
      <w:r w:rsidR="00E907D7">
        <w:rPr>
          <w:sz w:val="28"/>
          <w:szCs w:val="28"/>
        </w:rPr>
        <w:t xml:space="preserve"> При самых смелых прогнозах развития ВИЭ, спрос на первичные энергоносители будет сохраняться на достаточно высоких показателях.</w:t>
      </w:r>
      <w:r w:rsidR="00CC5D6D" w:rsidRPr="00CC5D6D">
        <w:rPr>
          <w:sz w:val="28"/>
          <w:szCs w:val="28"/>
        </w:rPr>
        <w:t xml:space="preserve"> </w:t>
      </w:r>
    </w:p>
    <w:p w14:paraId="45D32A98" w14:textId="37CE2E65" w:rsidR="00897070" w:rsidRDefault="00CC5D6D" w:rsidP="007A4523">
      <w:pPr>
        <w:spacing w:line="360" w:lineRule="auto"/>
        <w:ind w:firstLine="709"/>
        <w:jc w:val="both"/>
        <w:rPr>
          <w:sz w:val="28"/>
          <w:szCs w:val="28"/>
        </w:rPr>
      </w:pPr>
      <w:r>
        <w:rPr>
          <w:sz w:val="28"/>
          <w:szCs w:val="28"/>
        </w:rPr>
        <w:t xml:space="preserve">Доказано, что </w:t>
      </w:r>
      <w:r w:rsidRPr="00150A07">
        <w:rPr>
          <w:sz w:val="28"/>
          <w:szCs w:val="28"/>
        </w:rPr>
        <w:t xml:space="preserve">конкурентоспособность РФ на мировом рынке </w:t>
      </w:r>
      <w:r w:rsidRPr="00CC5D6D">
        <w:rPr>
          <w:sz w:val="28"/>
          <w:szCs w:val="28"/>
        </w:rPr>
        <w:t xml:space="preserve">энергоносителей определяется преимущественно природно-географическими (значительные запасы ключевых видов энергоносителей удобное положение между Европой </w:t>
      </w:r>
      <w:r w:rsidRPr="007A4523">
        <w:rPr>
          <w:sz w:val="28"/>
          <w:szCs w:val="28"/>
        </w:rPr>
        <w:t>и Азией) и геополитическими факторами (грамотная политика в отношении диверсификации торговых потоков, сотрудничество с развивающимися странами)</w:t>
      </w:r>
      <w:r w:rsidR="007A4523" w:rsidRPr="007A4523">
        <w:rPr>
          <w:sz w:val="28"/>
          <w:szCs w:val="28"/>
        </w:rPr>
        <w:t>, а не за счет инновационных и технологических. Последний факт следует учитывать в долгосрочной перспективе, поскольку глобальный тренд развития мирового рынка энергоносителей – повсеместное внедрение энергоэффективных технологий</w:t>
      </w:r>
      <w:r w:rsidRPr="007A4523">
        <w:rPr>
          <w:sz w:val="28"/>
          <w:szCs w:val="28"/>
        </w:rPr>
        <w:t>.</w:t>
      </w:r>
      <w:r w:rsidR="002961CA" w:rsidRPr="007A4523">
        <w:rPr>
          <w:sz w:val="28"/>
          <w:szCs w:val="28"/>
        </w:rPr>
        <w:t xml:space="preserve"> Результаты расчета индекса выявленного сравнительного преимущества России по основным </w:t>
      </w:r>
      <w:r w:rsidR="000573E8">
        <w:rPr>
          <w:sz w:val="28"/>
          <w:szCs w:val="28"/>
        </w:rPr>
        <w:t>видам энергоносителей</w:t>
      </w:r>
      <w:r w:rsidR="002961CA" w:rsidRPr="007A4523">
        <w:rPr>
          <w:sz w:val="28"/>
          <w:szCs w:val="28"/>
        </w:rPr>
        <w:t xml:space="preserve"> позволили сделать вывод о том, что по большинству товарных групп энергоносителей у </w:t>
      </w:r>
      <w:r w:rsidR="007A4523" w:rsidRPr="007A4523">
        <w:rPr>
          <w:sz w:val="28"/>
          <w:szCs w:val="28"/>
        </w:rPr>
        <w:t>страны</w:t>
      </w:r>
      <w:r w:rsidR="002961CA" w:rsidRPr="007A4523">
        <w:rPr>
          <w:sz w:val="28"/>
          <w:szCs w:val="28"/>
        </w:rPr>
        <w:t xml:space="preserve"> сильные позиции как ключевого экспортера на мировом рынке энергоносителей.</w:t>
      </w:r>
    </w:p>
    <w:p w14:paraId="46218DF4" w14:textId="7FC5B185" w:rsidR="00154772" w:rsidRDefault="00E907D7" w:rsidP="00897070">
      <w:pPr>
        <w:spacing w:line="360" w:lineRule="auto"/>
        <w:ind w:firstLine="709"/>
        <w:jc w:val="both"/>
        <w:rPr>
          <w:sz w:val="28"/>
          <w:szCs w:val="28"/>
        </w:rPr>
      </w:pPr>
      <w:r>
        <w:rPr>
          <w:sz w:val="28"/>
          <w:szCs w:val="28"/>
        </w:rPr>
        <w:t xml:space="preserve">В 2022 г. в отношении России было введено </w:t>
      </w:r>
      <w:r w:rsidR="009E63E6">
        <w:rPr>
          <w:sz w:val="28"/>
          <w:szCs w:val="28"/>
        </w:rPr>
        <w:t>наибольшее</w:t>
      </w:r>
      <w:r>
        <w:rPr>
          <w:sz w:val="28"/>
          <w:szCs w:val="28"/>
        </w:rPr>
        <w:t xml:space="preserve"> </w:t>
      </w:r>
      <w:r w:rsidR="009E63E6">
        <w:rPr>
          <w:sz w:val="28"/>
          <w:szCs w:val="28"/>
        </w:rPr>
        <w:t>число</w:t>
      </w:r>
      <w:r>
        <w:rPr>
          <w:sz w:val="28"/>
          <w:szCs w:val="28"/>
        </w:rPr>
        <w:t xml:space="preserve"> санкций</w:t>
      </w:r>
      <w:r w:rsidR="009E63E6">
        <w:rPr>
          <w:sz w:val="28"/>
          <w:szCs w:val="28"/>
        </w:rPr>
        <w:t xml:space="preserve"> в мировой </w:t>
      </w:r>
      <w:r w:rsidR="008643F7">
        <w:rPr>
          <w:sz w:val="28"/>
          <w:szCs w:val="28"/>
        </w:rPr>
        <w:t>истории</w:t>
      </w:r>
      <w:r>
        <w:rPr>
          <w:sz w:val="28"/>
          <w:szCs w:val="28"/>
        </w:rPr>
        <w:t xml:space="preserve">, основная доля которых направлена на сектора и отрасли ТЭК, в том числе введены наиболее серьёзные ограничения – эмбарго на </w:t>
      </w:r>
      <w:r w:rsidR="009E63E6">
        <w:rPr>
          <w:sz w:val="28"/>
          <w:szCs w:val="28"/>
        </w:rPr>
        <w:t xml:space="preserve">поставки </w:t>
      </w:r>
      <w:r>
        <w:rPr>
          <w:sz w:val="28"/>
          <w:szCs w:val="28"/>
        </w:rPr>
        <w:t>отдельны</w:t>
      </w:r>
      <w:r w:rsidR="009E63E6">
        <w:rPr>
          <w:sz w:val="28"/>
          <w:szCs w:val="28"/>
        </w:rPr>
        <w:t>х</w:t>
      </w:r>
      <w:r>
        <w:rPr>
          <w:sz w:val="28"/>
          <w:szCs w:val="28"/>
        </w:rPr>
        <w:t xml:space="preserve"> вид</w:t>
      </w:r>
      <w:r w:rsidR="009E63E6">
        <w:rPr>
          <w:sz w:val="28"/>
          <w:szCs w:val="28"/>
        </w:rPr>
        <w:t>ов</w:t>
      </w:r>
      <w:r>
        <w:rPr>
          <w:sz w:val="28"/>
          <w:szCs w:val="28"/>
        </w:rPr>
        <w:t xml:space="preserve"> энергоносителей, потолок цен и др. </w:t>
      </w:r>
      <w:r w:rsidR="009E63E6">
        <w:rPr>
          <w:sz w:val="28"/>
          <w:szCs w:val="28"/>
        </w:rPr>
        <w:t xml:space="preserve">Санкции были введены основными покупателями </w:t>
      </w:r>
      <w:proofErr w:type="spellStart"/>
      <w:r w:rsidR="009E63E6">
        <w:rPr>
          <w:sz w:val="28"/>
          <w:szCs w:val="28"/>
        </w:rPr>
        <w:t>энергосырья</w:t>
      </w:r>
      <w:proofErr w:type="spellEnd"/>
      <w:r w:rsidR="009E63E6">
        <w:rPr>
          <w:sz w:val="28"/>
          <w:szCs w:val="28"/>
        </w:rPr>
        <w:t xml:space="preserve"> (страны ЕС, Великобритания) из РФ, а также ключевыми поставщиками оборудования и технологий, необходимых для развития российского ТЭК. Наложенные ограничения сформировали достаточно серьезные угрозы и вызовы для конкурентной позиции РФ на мировом рынке энергоносителей, а также привели к трансформации международных торговых потоков за счет резкой переориентации энергоресурсов РФ с Запада</w:t>
      </w:r>
      <w:r w:rsidR="00CC5D6D">
        <w:rPr>
          <w:sz w:val="28"/>
          <w:szCs w:val="28"/>
        </w:rPr>
        <w:t xml:space="preserve"> (страны ЕС, в меньшей степени Великобритания)</w:t>
      </w:r>
      <w:r w:rsidR="009E63E6">
        <w:rPr>
          <w:sz w:val="28"/>
          <w:szCs w:val="28"/>
        </w:rPr>
        <w:t xml:space="preserve"> на Восток</w:t>
      </w:r>
      <w:r w:rsidR="00CC5D6D">
        <w:rPr>
          <w:sz w:val="28"/>
          <w:szCs w:val="28"/>
        </w:rPr>
        <w:t xml:space="preserve"> (крупнейшими импортерами стали Индия, Китай, Турция)</w:t>
      </w:r>
      <w:r w:rsidR="009E63E6">
        <w:rPr>
          <w:sz w:val="28"/>
          <w:szCs w:val="28"/>
        </w:rPr>
        <w:t>. Указанные обстоятельства, как показало проведенное исследование, усугубило неопределенность и высокую волатильность цен на мировом рынке энергоносителей, тем самым усилив глобальный энергетический кризис, начавшийся во время глобальной пандемии.</w:t>
      </w:r>
    </w:p>
    <w:p w14:paraId="501534FD" w14:textId="52F2BA78" w:rsidR="00CC5D6D" w:rsidRPr="007A4523" w:rsidRDefault="001C796D" w:rsidP="00CC5D6D">
      <w:pPr>
        <w:spacing w:line="360" w:lineRule="auto"/>
        <w:ind w:firstLine="709"/>
        <w:jc w:val="both"/>
        <w:rPr>
          <w:sz w:val="28"/>
          <w:szCs w:val="28"/>
        </w:rPr>
      </w:pPr>
      <w:r>
        <w:rPr>
          <w:sz w:val="28"/>
          <w:szCs w:val="28"/>
        </w:rPr>
        <w:t xml:space="preserve">В работе проведена комплексная </w:t>
      </w:r>
      <w:r w:rsidRPr="00150A07">
        <w:rPr>
          <w:sz w:val="28"/>
          <w:szCs w:val="28"/>
        </w:rPr>
        <w:t>оценк</w:t>
      </w:r>
      <w:r>
        <w:rPr>
          <w:sz w:val="28"/>
          <w:szCs w:val="28"/>
        </w:rPr>
        <w:t>а</w:t>
      </w:r>
      <w:r w:rsidRPr="00150A07">
        <w:rPr>
          <w:sz w:val="28"/>
          <w:szCs w:val="28"/>
        </w:rPr>
        <w:t xml:space="preserve"> последствий введённых санкций в отношении энергоносителей из РФ</w:t>
      </w:r>
      <w:r>
        <w:rPr>
          <w:sz w:val="28"/>
          <w:szCs w:val="28"/>
        </w:rPr>
        <w:t>, а именно</w:t>
      </w:r>
      <w:r w:rsidRPr="00150A07">
        <w:rPr>
          <w:sz w:val="28"/>
          <w:szCs w:val="28"/>
        </w:rPr>
        <w:t xml:space="preserve"> для </w:t>
      </w:r>
      <w:r w:rsidRPr="00503B8E">
        <w:rPr>
          <w:sz w:val="28"/>
          <w:szCs w:val="28"/>
        </w:rPr>
        <w:t>мирово</w:t>
      </w:r>
      <w:r>
        <w:rPr>
          <w:sz w:val="28"/>
          <w:szCs w:val="28"/>
        </w:rPr>
        <w:t>го</w:t>
      </w:r>
      <w:r w:rsidRPr="00503B8E">
        <w:rPr>
          <w:sz w:val="28"/>
          <w:szCs w:val="28"/>
        </w:rPr>
        <w:t xml:space="preserve"> </w:t>
      </w:r>
      <w:r>
        <w:rPr>
          <w:sz w:val="28"/>
          <w:szCs w:val="28"/>
        </w:rPr>
        <w:t xml:space="preserve">энергетического </w:t>
      </w:r>
      <w:r w:rsidRPr="00503B8E">
        <w:rPr>
          <w:sz w:val="28"/>
          <w:szCs w:val="28"/>
        </w:rPr>
        <w:t>рынк</w:t>
      </w:r>
      <w:r>
        <w:rPr>
          <w:sz w:val="28"/>
          <w:szCs w:val="28"/>
        </w:rPr>
        <w:t>а,</w:t>
      </w:r>
      <w:r w:rsidRPr="00503B8E">
        <w:rPr>
          <w:sz w:val="28"/>
          <w:szCs w:val="28"/>
        </w:rPr>
        <w:t xml:space="preserve"> </w:t>
      </w:r>
      <w:r w:rsidRPr="00150A07">
        <w:rPr>
          <w:sz w:val="28"/>
          <w:szCs w:val="28"/>
        </w:rPr>
        <w:t>недружественных стран</w:t>
      </w:r>
      <w:r>
        <w:rPr>
          <w:sz w:val="28"/>
          <w:szCs w:val="28"/>
        </w:rPr>
        <w:t xml:space="preserve"> – инициаторов санкций</w:t>
      </w:r>
      <w:r w:rsidRPr="00150A07">
        <w:rPr>
          <w:sz w:val="28"/>
          <w:szCs w:val="28"/>
        </w:rPr>
        <w:t xml:space="preserve">, а также для </w:t>
      </w:r>
      <w:r>
        <w:rPr>
          <w:sz w:val="28"/>
          <w:szCs w:val="28"/>
        </w:rPr>
        <w:t xml:space="preserve">самой </w:t>
      </w:r>
      <w:r w:rsidRPr="00150A07">
        <w:rPr>
          <w:sz w:val="28"/>
          <w:szCs w:val="28"/>
        </w:rPr>
        <w:t>России как ключевого игрока мирового энергетического рынка</w:t>
      </w:r>
      <w:r>
        <w:rPr>
          <w:sz w:val="28"/>
          <w:szCs w:val="28"/>
        </w:rPr>
        <w:t xml:space="preserve">. </w:t>
      </w:r>
      <w:r w:rsidR="00CC5D6D">
        <w:rPr>
          <w:sz w:val="28"/>
          <w:szCs w:val="28"/>
        </w:rPr>
        <w:t>В целом оценка показала, что введённые санкции в наибольшей степени имеют отрицательный эффект для тех, кто их ввел, а Россия по итогам 2022 г. смогла обеспечить плановые показатели экспортных поставок энергоносителей. Н</w:t>
      </w:r>
      <w:r w:rsidR="00CC5D6D" w:rsidRPr="00491024">
        <w:rPr>
          <w:sz w:val="28"/>
          <w:szCs w:val="28"/>
        </w:rPr>
        <w:t xml:space="preserve">есмотря на </w:t>
      </w:r>
      <w:r w:rsidR="00CC5D6D">
        <w:rPr>
          <w:sz w:val="28"/>
          <w:szCs w:val="28"/>
        </w:rPr>
        <w:t>значительный дисконт для ряда российских энергоносителей</w:t>
      </w:r>
      <w:r w:rsidR="00CC5D6D" w:rsidRPr="00491024">
        <w:rPr>
          <w:sz w:val="28"/>
          <w:szCs w:val="28"/>
        </w:rPr>
        <w:t xml:space="preserve">, </w:t>
      </w:r>
      <w:r w:rsidR="00CC5D6D">
        <w:rPr>
          <w:sz w:val="28"/>
          <w:szCs w:val="28"/>
        </w:rPr>
        <w:t xml:space="preserve">полученный </w:t>
      </w:r>
      <w:r w:rsidR="00CC5D6D" w:rsidRPr="00491024">
        <w:rPr>
          <w:sz w:val="28"/>
          <w:szCs w:val="28"/>
        </w:rPr>
        <w:t>доход</w:t>
      </w:r>
      <w:r w:rsidR="00CC5D6D">
        <w:rPr>
          <w:sz w:val="28"/>
          <w:szCs w:val="28"/>
        </w:rPr>
        <w:t xml:space="preserve"> </w:t>
      </w:r>
      <w:r w:rsidR="00CC5D6D" w:rsidRPr="00491024">
        <w:rPr>
          <w:sz w:val="28"/>
          <w:szCs w:val="28"/>
        </w:rPr>
        <w:t xml:space="preserve">от </w:t>
      </w:r>
      <w:r w:rsidR="00CC5D6D">
        <w:rPr>
          <w:sz w:val="28"/>
          <w:szCs w:val="28"/>
        </w:rPr>
        <w:t xml:space="preserve">их </w:t>
      </w:r>
      <w:r w:rsidR="00CC5D6D" w:rsidRPr="00491024">
        <w:rPr>
          <w:sz w:val="28"/>
          <w:szCs w:val="28"/>
        </w:rPr>
        <w:t xml:space="preserve">продажи </w:t>
      </w:r>
      <w:r w:rsidR="00CC5D6D">
        <w:rPr>
          <w:sz w:val="28"/>
          <w:szCs w:val="28"/>
        </w:rPr>
        <w:t xml:space="preserve">(прежде всего, </w:t>
      </w:r>
      <w:r w:rsidR="00CC5D6D" w:rsidRPr="00491024">
        <w:rPr>
          <w:sz w:val="28"/>
          <w:szCs w:val="28"/>
        </w:rPr>
        <w:t>нефти</w:t>
      </w:r>
      <w:r w:rsidR="00CC5D6D">
        <w:rPr>
          <w:sz w:val="28"/>
          <w:szCs w:val="28"/>
        </w:rPr>
        <w:t xml:space="preserve">) составил </w:t>
      </w:r>
      <w:r w:rsidR="00CC5D6D" w:rsidRPr="00491024">
        <w:rPr>
          <w:sz w:val="28"/>
          <w:szCs w:val="28"/>
        </w:rPr>
        <w:t>почти в два раза выше, чем заложено в бюджет страны</w:t>
      </w:r>
      <w:r w:rsidR="00CC5D6D">
        <w:rPr>
          <w:sz w:val="28"/>
          <w:szCs w:val="28"/>
        </w:rPr>
        <w:t xml:space="preserve"> на 2022 г. Данный эффект был достигнут за счет возросших объемов поставок в Китай, Индию и Турцию, привлеченных скидками на энергоресурсы из РФ.</w:t>
      </w:r>
      <w:r w:rsidR="00CC5D6D" w:rsidRPr="00CC5D6D">
        <w:rPr>
          <w:sz w:val="28"/>
          <w:szCs w:val="28"/>
        </w:rPr>
        <w:t xml:space="preserve"> </w:t>
      </w:r>
      <w:r w:rsidR="00CC5D6D">
        <w:rPr>
          <w:sz w:val="28"/>
          <w:szCs w:val="28"/>
        </w:rPr>
        <w:t xml:space="preserve">Наиболее пострадавшей стороной оказались страны ЕС, которые в новых условиях физически недополучают необходимые для них объемы энергоносителей, а также </w:t>
      </w:r>
      <w:r w:rsidR="00CC5D6D" w:rsidRPr="007A4523">
        <w:rPr>
          <w:sz w:val="28"/>
          <w:szCs w:val="28"/>
        </w:rPr>
        <w:t xml:space="preserve">вынуждены значительно переплачивать за поставки энергоресурсов от новых поставщиков. </w:t>
      </w:r>
    </w:p>
    <w:p w14:paraId="5BD78650" w14:textId="74B3FE3C" w:rsidR="00F97DF6" w:rsidRPr="001306D4" w:rsidRDefault="00F97DF6" w:rsidP="00F97DF6">
      <w:pPr>
        <w:spacing w:line="360" w:lineRule="auto"/>
        <w:ind w:firstLine="709"/>
        <w:jc w:val="both"/>
        <w:rPr>
          <w:sz w:val="28"/>
          <w:szCs w:val="28"/>
        </w:rPr>
      </w:pPr>
      <w:r w:rsidRPr="007A4523">
        <w:rPr>
          <w:rFonts w:eastAsia="Calibri"/>
          <w:sz w:val="28"/>
          <w:szCs w:val="28"/>
        </w:rPr>
        <w:t xml:space="preserve">Определено, что </w:t>
      </w:r>
      <w:r w:rsidRPr="007A4523">
        <w:rPr>
          <w:sz w:val="28"/>
          <w:szCs w:val="28"/>
        </w:rPr>
        <w:t>высокий уровень устойчивости отраслей ТЭК РФ за счет внутренних ресурсов и открывающихся возможностей в условиях санкций позволят обеспечить не только экономическую и энергетическую безопасность страны, но и ее конкурентоспособность на мирово</w:t>
      </w:r>
      <w:r w:rsidRPr="007A4523">
        <w:rPr>
          <w:rFonts w:hint="eastAsia"/>
          <w:sz w:val="28"/>
          <w:szCs w:val="28"/>
        </w:rPr>
        <w:t>м</w:t>
      </w:r>
      <w:r w:rsidRPr="007A4523">
        <w:rPr>
          <w:sz w:val="28"/>
          <w:szCs w:val="28"/>
        </w:rPr>
        <w:t xml:space="preserve"> рынке энергоносителей в новых условиях. </w:t>
      </w:r>
      <w:r w:rsidR="002961CA" w:rsidRPr="007A4523">
        <w:rPr>
          <w:sz w:val="28"/>
          <w:szCs w:val="28"/>
        </w:rPr>
        <w:t xml:space="preserve">Основными препятствиями на пути повышения </w:t>
      </w:r>
      <w:r w:rsidR="007A4523" w:rsidRPr="007A4523">
        <w:rPr>
          <w:sz w:val="28"/>
          <w:szCs w:val="28"/>
        </w:rPr>
        <w:t>конкурентоспособности</w:t>
      </w:r>
      <w:r w:rsidR="002961CA" w:rsidRPr="007A4523">
        <w:rPr>
          <w:sz w:val="28"/>
          <w:szCs w:val="28"/>
        </w:rPr>
        <w:t xml:space="preserve"> являются, прежде</w:t>
      </w:r>
      <w:r w:rsidR="002961CA" w:rsidRPr="00FD4C41">
        <w:rPr>
          <w:sz w:val="28"/>
          <w:szCs w:val="28"/>
        </w:rPr>
        <w:t xml:space="preserve"> всего, трудная доступность заемных средств для реализации проектов и развития технологий в сфере </w:t>
      </w:r>
      <w:r w:rsidR="007A4523">
        <w:rPr>
          <w:sz w:val="28"/>
          <w:szCs w:val="28"/>
        </w:rPr>
        <w:t>ТЭК</w:t>
      </w:r>
      <w:r w:rsidR="002961CA" w:rsidRPr="00FD4C41">
        <w:rPr>
          <w:sz w:val="28"/>
          <w:szCs w:val="28"/>
        </w:rPr>
        <w:t xml:space="preserve"> в условиях санкций 2022 г.</w:t>
      </w:r>
      <w:r w:rsidR="007A4523">
        <w:rPr>
          <w:sz w:val="28"/>
          <w:szCs w:val="28"/>
        </w:rPr>
        <w:t xml:space="preserve">, а также высокий уровень </w:t>
      </w:r>
      <w:proofErr w:type="spellStart"/>
      <w:r w:rsidR="007A4523">
        <w:rPr>
          <w:sz w:val="28"/>
          <w:szCs w:val="28"/>
        </w:rPr>
        <w:t>импортозависимости</w:t>
      </w:r>
      <w:proofErr w:type="spellEnd"/>
      <w:r w:rsidR="007A4523">
        <w:rPr>
          <w:sz w:val="28"/>
          <w:szCs w:val="28"/>
        </w:rPr>
        <w:t xml:space="preserve"> отдельных направлений и сфер ТЭК.</w:t>
      </w:r>
    </w:p>
    <w:p w14:paraId="44E86A0E" w14:textId="5ECEC489" w:rsidR="00CC5D6D" w:rsidRPr="007F6D33" w:rsidRDefault="007A4523" w:rsidP="00CC5D6D">
      <w:pPr>
        <w:spacing w:line="360" w:lineRule="auto"/>
        <w:ind w:firstLine="709"/>
        <w:jc w:val="both"/>
        <w:rPr>
          <w:sz w:val="28"/>
          <w:szCs w:val="28"/>
        </w:rPr>
      </w:pPr>
      <w:r>
        <w:rPr>
          <w:sz w:val="28"/>
          <w:szCs w:val="28"/>
        </w:rPr>
        <w:t xml:space="preserve">Исследование факторов конкурентоспособности России на мировом рынке энергоносителей позволило автору выделить основные возможности и ограничения для развития конкурентных позиций страны на мировом рынке энергоносителей в </w:t>
      </w:r>
      <w:r w:rsidRPr="007F6D33">
        <w:rPr>
          <w:sz w:val="28"/>
          <w:szCs w:val="28"/>
        </w:rPr>
        <w:t>условиях современных санкций.</w:t>
      </w:r>
    </w:p>
    <w:p w14:paraId="7592ED43" w14:textId="7F51A333" w:rsidR="00CE6F4C" w:rsidRPr="007F6D33" w:rsidRDefault="006C3D86" w:rsidP="00CC5D6D">
      <w:pPr>
        <w:spacing w:line="360" w:lineRule="auto"/>
        <w:ind w:firstLine="709"/>
        <w:jc w:val="both"/>
        <w:rPr>
          <w:sz w:val="28"/>
          <w:szCs w:val="28"/>
        </w:rPr>
      </w:pPr>
      <w:r w:rsidRPr="007F6D33">
        <w:rPr>
          <w:sz w:val="28"/>
          <w:szCs w:val="28"/>
        </w:rPr>
        <w:t xml:space="preserve">В практической части исследования </w:t>
      </w:r>
      <w:r w:rsidR="00197D14" w:rsidRPr="007F6D33">
        <w:rPr>
          <w:sz w:val="28"/>
          <w:szCs w:val="28"/>
        </w:rPr>
        <w:t xml:space="preserve">даны рекомендации по повышению </w:t>
      </w:r>
      <w:r w:rsidR="00197D14" w:rsidRPr="007F6D33">
        <w:rPr>
          <w:rFonts w:eastAsia="Calibri"/>
          <w:sz w:val="28"/>
          <w:szCs w:val="28"/>
        </w:rPr>
        <w:t xml:space="preserve">конкурентоспособности России на мировом рынке энергоносителей на долгосрочную (направления и инструменты в рамках курса </w:t>
      </w:r>
      <w:proofErr w:type="spellStart"/>
      <w:r w:rsidR="00197D14" w:rsidRPr="007F6D33">
        <w:rPr>
          <w:sz w:val="28"/>
          <w:szCs w:val="28"/>
        </w:rPr>
        <w:t>низкоуглеродного</w:t>
      </w:r>
      <w:proofErr w:type="spellEnd"/>
      <w:r w:rsidR="00197D14" w:rsidRPr="007F6D33">
        <w:rPr>
          <w:sz w:val="28"/>
          <w:szCs w:val="28"/>
        </w:rPr>
        <w:t xml:space="preserve"> развития</w:t>
      </w:r>
      <w:r w:rsidR="007F6D33" w:rsidRPr="007F6D33">
        <w:rPr>
          <w:sz w:val="28"/>
          <w:szCs w:val="28"/>
        </w:rPr>
        <w:t>, реализация водородных проектов</w:t>
      </w:r>
      <w:r w:rsidR="00197D14" w:rsidRPr="007F6D33">
        <w:rPr>
          <w:rFonts w:eastAsia="Calibri"/>
          <w:sz w:val="28"/>
          <w:szCs w:val="28"/>
        </w:rPr>
        <w:t>) и краткосрочную (</w:t>
      </w:r>
      <w:r w:rsidR="00CE6F4C" w:rsidRPr="007F6D33">
        <w:rPr>
          <w:rFonts w:eastAsia="Calibri"/>
          <w:sz w:val="28"/>
          <w:szCs w:val="28"/>
        </w:rPr>
        <w:t xml:space="preserve">предложен ряд </w:t>
      </w:r>
      <w:r w:rsidR="00197D14" w:rsidRPr="007F6D33">
        <w:rPr>
          <w:rFonts w:eastAsia="Calibri"/>
          <w:sz w:val="28"/>
          <w:szCs w:val="28"/>
        </w:rPr>
        <w:t>изменени</w:t>
      </w:r>
      <w:r w:rsidR="00CE6F4C" w:rsidRPr="007F6D33">
        <w:rPr>
          <w:rFonts w:eastAsia="Calibri"/>
          <w:sz w:val="28"/>
          <w:szCs w:val="28"/>
        </w:rPr>
        <w:t>й в действующей</w:t>
      </w:r>
      <w:r w:rsidR="00197D14" w:rsidRPr="007F6D33">
        <w:rPr>
          <w:rFonts w:eastAsia="Calibri"/>
          <w:sz w:val="28"/>
          <w:szCs w:val="28"/>
        </w:rPr>
        <w:t xml:space="preserve"> Энергетической стратегии РФ до 2035 г., </w:t>
      </w:r>
      <w:r w:rsidR="00CE6F4C" w:rsidRPr="007F6D33">
        <w:rPr>
          <w:rFonts w:eastAsia="Calibri"/>
          <w:sz w:val="28"/>
          <w:szCs w:val="28"/>
        </w:rPr>
        <w:t xml:space="preserve">обозначены </w:t>
      </w:r>
      <w:r w:rsidR="00197D14" w:rsidRPr="007F6D33">
        <w:rPr>
          <w:rFonts w:eastAsia="Calibri"/>
          <w:sz w:val="28"/>
          <w:szCs w:val="28"/>
        </w:rPr>
        <w:t xml:space="preserve">направления </w:t>
      </w:r>
      <w:r w:rsidR="00197D14" w:rsidRPr="007F6D33">
        <w:rPr>
          <w:sz w:val="28"/>
          <w:szCs w:val="28"/>
        </w:rPr>
        <w:t>развития экспортной инфраструктуры</w:t>
      </w:r>
      <w:r w:rsidR="00515470">
        <w:rPr>
          <w:sz w:val="28"/>
          <w:szCs w:val="28"/>
        </w:rPr>
        <w:t xml:space="preserve"> на новые рынки сбыта, механизмы импортозамещения и первостепенные меры политики государства</w:t>
      </w:r>
      <w:r w:rsidR="00197D14" w:rsidRPr="007F6D33">
        <w:rPr>
          <w:rFonts w:eastAsia="Calibri"/>
          <w:sz w:val="28"/>
          <w:szCs w:val="28"/>
        </w:rPr>
        <w:t>) перспективы</w:t>
      </w:r>
      <w:r w:rsidR="00197D14" w:rsidRPr="007F6D33">
        <w:rPr>
          <w:sz w:val="28"/>
          <w:szCs w:val="28"/>
        </w:rPr>
        <w:t xml:space="preserve">. </w:t>
      </w:r>
    </w:p>
    <w:p w14:paraId="439833D4" w14:textId="71385B19" w:rsidR="0059360A" w:rsidRDefault="0059360A" w:rsidP="0059360A">
      <w:pPr>
        <w:spacing w:line="360" w:lineRule="auto"/>
        <w:ind w:firstLine="709"/>
        <w:jc w:val="both"/>
        <w:rPr>
          <w:sz w:val="28"/>
          <w:szCs w:val="28"/>
        </w:rPr>
      </w:pPr>
      <w:r>
        <w:rPr>
          <w:sz w:val="28"/>
          <w:szCs w:val="28"/>
        </w:rPr>
        <w:t>Разработаны</w:t>
      </w:r>
      <w:r w:rsidRPr="007F6D33">
        <w:rPr>
          <w:sz w:val="28"/>
          <w:szCs w:val="28"/>
        </w:rPr>
        <w:t xml:space="preserve"> сценарии положения</w:t>
      </w:r>
      <w:r w:rsidRPr="002F77CA">
        <w:rPr>
          <w:sz w:val="28"/>
          <w:szCs w:val="28"/>
        </w:rPr>
        <w:t xml:space="preserve"> и конкурентоспособности России на мировом рынке энергоносителей в 2023-2024 гг. </w:t>
      </w:r>
      <w:r>
        <w:rPr>
          <w:sz w:val="28"/>
          <w:szCs w:val="28"/>
        </w:rPr>
        <w:t xml:space="preserve">с </w:t>
      </w:r>
      <w:r w:rsidRPr="002F77CA">
        <w:rPr>
          <w:sz w:val="28"/>
          <w:szCs w:val="28"/>
        </w:rPr>
        <w:t xml:space="preserve">учетом особенностей </w:t>
      </w:r>
      <w:r w:rsidR="00446821">
        <w:rPr>
          <w:sz w:val="28"/>
          <w:szCs w:val="28"/>
        </w:rPr>
        <w:t xml:space="preserve">и оценочных вариантов развития </w:t>
      </w:r>
      <w:r w:rsidRPr="002F77CA">
        <w:rPr>
          <w:sz w:val="28"/>
          <w:szCs w:val="28"/>
        </w:rPr>
        <w:t>глобального энергетического кризиса</w:t>
      </w:r>
      <w:r w:rsidR="00446821">
        <w:rPr>
          <w:sz w:val="28"/>
          <w:szCs w:val="28"/>
        </w:rPr>
        <w:t>,</w:t>
      </w:r>
      <w:r>
        <w:rPr>
          <w:sz w:val="28"/>
          <w:szCs w:val="28"/>
        </w:rPr>
        <w:t xml:space="preserve"> прогнозов добычи и экспорта ключевых видов энергетических ресурсов из РФ</w:t>
      </w:r>
      <w:r w:rsidRPr="002F77CA">
        <w:rPr>
          <w:sz w:val="28"/>
          <w:szCs w:val="28"/>
        </w:rPr>
        <w:t>.</w:t>
      </w:r>
      <w:r>
        <w:rPr>
          <w:sz w:val="28"/>
          <w:szCs w:val="28"/>
        </w:rPr>
        <w:t xml:space="preserve"> А именно:</w:t>
      </w:r>
    </w:p>
    <w:p w14:paraId="211CC470" w14:textId="16C7D769" w:rsidR="0059360A" w:rsidRPr="009077B9" w:rsidRDefault="0059360A" w:rsidP="0059360A">
      <w:pPr>
        <w:spacing w:line="360" w:lineRule="auto"/>
        <w:ind w:firstLine="709"/>
        <w:jc w:val="both"/>
        <w:rPr>
          <w:sz w:val="28"/>
          <w:szCs w:val="28"/>
        </w:rPr>
      </w:pPr>
      <w:r w:rsidRPr="009077B9">
        <w:rPr>
          <w:sz w:val="28"/>
          <w:szCs w:val="28"/>
        </w:rPr>
        <w:t xml:space="preserve">1) оптимистический сценарий, в рамках которого Россия, за счет реализации мер государственной поддержки, эффективных механизмов импортозамещения и реализации проектов </w:t>
      </w:r>
      <w:r w:rsidR="008643F7">
        <w:rPr>
          <w:sz w:val="28"/>
          <w:szCs w:val="28"/>
        </w:rPr>
        <w:t xml:space="preserve">развития </w:t>
      </w:r>
      <w:r w:rsidRPr="009077B9">
        <w:rPr>
          <w:sz w:val="28"/>
          <w:szCs w:val="28"/>
        </w:rPr>
        <w:t xml:space="preserve">экспортной инфраструктуры, </w:t>
      </w:r>
      <w:r>
        <w:rPr>
          <w:sz w:val="28"/>
          <w:szCs w:val="28"/>
        </w:rPr>
        <w:t>может</w:t>
      </w:r>
      <w:r w:rsidRPr="009077B9">
        <w:rPr>
          <w:sz w:val="28"/>
          <w:szCs w:val="28"/>
        </w:rPr>
        <w:t xml:space="preserve"> оперативно перераспределить </w:t>
      </w:r>
      <w:r>
        <w:rPr>
          <w:sz w:val="28"/>
          <w:szCs w:val="28"/>
        </w:rPr>
        <w:t>объемы</w:t>
      </w:r>
      <w:r w:rsidRPr="009077B9">
        <w:rPr>
          <w:sz w:val="28"/>
          <w:szCs w:val="28"/>
        </w:rPr>
        <w:t xml:space="preserve"> энергоносителей </w:t>
      </w:r>
      <w:r>
        <w:rPr>
          <w:sz w:val="28"/>
          <w:szCs w:val="28"/>
        </w:rPr>
        <w:t xml:space="preserve">с рынка ЕС </w:t>
      </w:r>
      <w:r w:rsidRPr="009077B9">
        <w:rPr>
          <w:sz w:val="28"/>
          <w:szCs w:val="28"/>
        </w:rPr>
        <w:t xml:space="preserve">на рынки </w:t>
      </w:r>
      <w:r>
        <w:rPr>
          <w:sz w:val="28"/>
          <w:szCs w:val="28"/>
        </w:rPr>
        <w:t>АТР</w:t>
      </w:r>
      <w:r w:rsidRPr="009077B9">
        <w:rPr>
          <w:sz w:val="28"/>
          <w:szCs w:val="28"/>
        </w:rPr>
        <w:t>, а также стимулировать рост спроса за счет увеличения объемов внутреннего потребления</w:t>
      </w:r>
      <w:r w:rsidR="008643F7">
        <w:rPr>
          <w:sz w:val="28"/>
          <w:szCs w:val="28"/>
        </w:rPr>
        <w:t>;</w:t>
      </w:r>
      <w:r w:rsidRPr="009077B9">
        <w:rPr>
          <w:sz w:val="28"/>
          <w:szCs w:val="28"/>
        </w:rPr>
        <w:t xml:space="preserve"> </w:t>
      </w:r>
    </w:p>
    <w:p w14:paraId="67A8CA29" w14:textId="7BCD5A3E" w:rsidR="0059360A" w:rsidRDefault="0059360A" w:rsidP="0059360A">
      <w:pPr>
        <w:spacing w:line="360" w:lineRule="auto"/>
        <w:ind w:firstLine="709"/>
        <w:jc w:val="both"/>
        <w:rPr>
          <w:sz w:val="28"/>
          <w:szCs w:val="28"/>
        </w:rPr>
      </w:pPr>
      <w:r w:rsidRPr="009077B9">
        <w:rPr>
          <w:sz w:val="28"/>
          <w:szCs w:val="28"/>
        </w:rPr>
        <w:t>2) стресс-сценарий, в рамках которого в значительной степени реализуются основные угрозы конкурентоспособности РФ на мировом рынке энергоносителей</w:t>
      </w:r>
      <w:r>
        <w:rPr>
          <w:sz w:val="28"/>
          <w:szCs w:val="28"/>
        </w:rPr>
        <w:t xml:space="preserve"> </w:t>
      </w:r>
      <w:r w:rsidRPr="009077B9">
        <w:rPr>
          <w:sz w:val="28"/>
          <w:szCs w:val="28"/>
        </w:rPr>
        <w:t>– </w:t>
      </w:r>
      <w:r w:rsidRPr="007E1D3C">
        <w:rPr>
          <w:sz w:val="28"/>
          <w:szCs w:val="28"/>
        </w:rPr>
        <w:t xml:space="preserve">угроза сокращения спроса на </w:t>
      </w:r>
      <w:r w:rsidRPr="009077B9">
        <w:rPr>
          <w:sz w:val="28"/>
          <w:szCs w:val="28"/>
        </w:rPr>
        <w:t>российский</w:t>
      </w:r>
      <w:r w:rsidRPr="007E1D3C">
        <w:rPr>
          <w:sz w:val="28"/>
          <w:szCs w:val="28"/>
        </w:rPr>
        <w:t xml:space="preserve"> экспорт из-за </w:t>
      </w:r>
      <w:r w:rsidR="008643F7">
        <w:rPr>
          <w:sz w:val="28"/>
          <w:szCs w:val="28"/>
        </w:rPr>
        <w:t xml:space="preserve">долгосрочных </w:t>
      </w:r>
      <w:r w:rsidRPr="009077B9">
        <w:rPr>
          <w:sz w:val="28"/>
          <w:szCs w:val="28"/>
        </w:rPr>
        <w:t>эффектов</w:t>
      </w:r>
      <w:r w:rsidRPr="007E1D3C">
        <w:rPr>
          <w:sz w:val="28"/>
          <w:szCs w:val="28"/>
        </w:rPr>
        <w:t xml:space="preserve"> санкционного давления, </w:t>
      </w:r>
      <w:r w:rsidRPr="009077B9">
        <w:rPr>
          <w:sz w:val="28"/>
          <w:szCs w:val="28"/>
        </w:rPr>
        <w:t xml:space="preserve">появления новых поставщиков и др. глобальных факторов, </w:t>
      </w:r>
      <w:r w:rsidRPr="007E1D3C">
        <w:rPr>
          <w:sz w:val="28"/>
          <w:szCs w:val="28"/>
        </w:rPr>
        <w:t xml:space="preserve">угроза подрыва импорта </w:t>
      </w:r>
      <w:r w:rsidRPr="009077B9">
        <w:rPr>
          <w:sz w:val="28"/>
          <w:szCs w:val="28"/>
        </w:rPr>
        <w:t>оборудования и технологий</w:t>
      </w:r>
      <w:r w:rsidRPr="007E1D3C">
        <w:rPr>
          <w:sz w:val="28"/>
          <w:szCs w:val="28"/>
        </w:rPr>
        <w:t xml:space="preserve"> для обеспечения работы </w:t>
      </w:r>
      <w:r w:rsidRPr="009077B9">
        <w:rPr>
          <w:sz w:val="28"/>
          <w:szCs w:val="28"/>
        </w:rPr>
        <w:t>российского</w:t>
      </w:r>
      <w:r w:rsidRPr="007E1D3C">
        <w:rPr>
          <w:sz w:val="28"/>
          <w:szCs w:val="28"/>
        </w:rPr>
        <w:t xml:space="preserve"> ТЭК</w:t>
      </w:r>
      <w:r w:rsidRPr="009077B9">
        <w:rPr>
          <w:sz w:val="28"/>
          <w:szCs w:val="28"/>
        </w:rPr>
        <w:t xml:space="preserve">, </w:t>
      </w:r>
      <w:r w:rsidRPr="007E1D3C">
        <w:rPr>
          <w:sz w:val="28"/>
          <w:szCs w:val="28"/>
        </w:rPr>
        <w:t>угроза глобально</w:t>
      </w:r>
      <w:r w:rsidRPr="009077B9">
        <w:rPr>
          <w:sz w:val="28"/>
          <w:szCs w:val="28"/>
        </w:rPr>
        <w:t>й</w:t>
      </w:r>
      <w:r w:rsidRPr="007E1D3C">
        <w:rPr>
          <w:sz w:val="28"/>
          <w:szCs w:val="28"/>
        </w:rPr>
        <w:t xml:space="preserve"> нестабильности рыночно</w:t>
      </w:r>
      <w:r w:rsidRPr="009077B9">
        <w:rPr>
          <w:sz w:val="28"/>
          <w:szCs w:val="28"/>
        </w:rPr>
        <w:t>й</w:t>
      </w:r>
      <w:r w:rsidRPr="007E1D3C">
        <w:rPr>
          <w:sz w:val="28"/>
          <w:szCs w:val="28"/>
        </w:rPr>
        <w:t xml:space="preserve"> конъюнктуры и ухудшения инвестиционного климата в ТЭК</w:t>
      </w:r>
      <w:r w:rsidRPr="009077B9">
        <w:rPr>
          <w:sz w:val="28"/>
          <w:szCs w:val="28"/>
        </w:rPr>
        <w:t xml:space="preserve"> страны. </w:t>
      </w:r>
    </w:p>
    <w:p w14:paraId="3BD9E519" w14:textId="7BD69934" w:rsidR="0059360A" w:rsidRPr="009077B9" w:rsidRDefault="00EB40CC" w:rsidP="0059360A">
      <w:pPr>
        <w:spacing w:line="360" w:lineRule="auto"/>
        <w:ind w:firstLine="709"/>
        <w:jc w:val="both"/>
        <w:rPr>
          <w:sz w:val="28"/>
          <w:szCs w:val="28"/>
        </w:rPr>
      </w:pPr>
      <w:r w:rsidRPr="009077B9">
        <w:rPr>
          <w:sz w:val="28"/>
          <w:szCs w:val="28"/>
        </w:rPr>
        <w:t>В рамках представленных сценариев Росси</w:t>
      </w:r>
      <w:r>
        <w:rPr>
          <w:sz w:val="28"/>
          <w:szCs w:val="28"/>
        </w:rPr>
        <w:t>я</w:t>
      </w:r>
      <w:r w:rsidRPr="009077B9">
        <w:rPr>
          <w:sz w:val="28"/>
          <w:szCs w:val="28"/>
        </w:rPr>
        <w:t xml:space="preserve"> на мировом рынке энергоносителей </w:t>
      </w:r>
      <w:r>
        <w:rPr>
          <w:sz w:val="28"/>
          <w:szCs w:val="28"/>
        </w:rPr>
        <w:t xml:space="preserve">в той или иной степени </w:t>
      </w:r>
      <w:r w:rsidR="008643F7">
        <w:rPr>
          <w:sz w:val="28"/>
          <w:szCs w:val="28"/>
        </w:rPr>
        <w:t xml:space="preserve">сохраняет </w:t>
      </w:r>
      <w:r>
        <w:rPr>
          <w:sz w:val="28"/>
          <w:szCs w:val="28"/>
        </w:rPr>
        <w:t>свою</w:t>
      </w:r>
      <w:r w:rsidRPr="009077B9">
        <w:rPr>
          <w:sz w:val="28"/>
          <w:szCs w:val="28"/>
        </w:rPr>
        <w:t xml:space="preserve"> конкурентную позицию за счет значительных запасов и разнообразия первичных энергоносителей.</w:t>
      </w:r>
      <w:r>
        <w:rPr>
          <w:sz w:val="28"/>
          <w:szCs w:val="28"/>
        </w:rPr>
        <w:t xml:space="preserve"> </w:t>
      </w:r>
      <w:r w:rsidR="0059360A" w:rsidRPr="009077B9">
        <w:rPr>
          <w:sz w:val="28"/>
          <w:szCs w:val="28"/>
        </w:rPr>
        <w:t xml:space="preserve">Однако в рамках второго сценария, при реализации в полной мере угроз конкурентоспособности РФ, это потребует больших </w:t>
      </w:r>
      <w:r w:rsidR="0059360A" w:rsidRPr="0059360A">
        <w:rPr>
          <w:sz w:val="28"/>
          <w:szCs w:val="28"/>
        </w:rPr>
        <w:t>издержек. Страна вынуждена будет принять крайне невыгодные для нее условия при заключении долгосрочных контрактов на поставку энергоресурсов в ряд государств, согласиться на значительные скидки, неизбежно произойдет потеря отдельных рынков сбыта, в значительной степени сократиться добыча и экспорт ключевых энергоносителей. Например, в 2023 г. достаточно чувствительное для экономики РФ будет падение экспорта нефти до 4,5-3,6 млн баррелей в сутки и снижение добычи до 8,6 млн баррелей в сутки. В итоге по сравнению с 2021 г. сократиться экспортная позиция РФ по основным видам энергоносителей: нефти</w:t>
      </w:r>
      <w:r>
        <w:rPr>
          <w:sz w:val="28"/>
          <w:szCs w:val="28"/>
        </w:rPr>
        <w:t xml:space="preserve"> (до 8% мирового экспорта)</w:t>
      </w:r>
      <w:r w:rsidR="0059360A" w:rsidRPr="0059360A">
        <w:rPr>
          <w:sz w:val="28"/>
          <w:szCs w:val="28"/>
        </w:rPr>
        <w:t xml:space="preserve">, газу </w:t>
      </w:r>
      <w:r>
        <w:rPr>
          <w:sz w:val="28"/>
          <w:szCs w:val="28"/>
        </w:rPr>
        <w:t xml:space="preserve">(до 14%) </w:t>
      </w:r>
      <w:r w:rsidR="0059360A" w:rsidRPr="0059360A">
        <w:rPr>
          <w:sz w:val="28"/>
          <w:szCs w:val="28"/>
        </w:rPr>
        <w:t>и углю</w:t>
      </w:r>
      <w:r>
        <w:rPr>
          <w:sz w:val="28"/>
          <w:szCs w:val="28"/>
        </w:rPr>
        <w:t xml:space="preserve"> (до 9%)</w:t>
      </w:r>
      <w:r w:rsidR="0059360A" w:rsidRPr="0059360A">
        <w:rPr>
          <w:sz w:val="28"/>
          <w:szCs w:val="28"/>
        </w:rPr>
        <w:t>.</w:t>
      </w:r>
    </w:p>
    <w:p w14:paraId="62B7B521" w14:textId="5D2C479C" w:rsidR="0059360A" w:rsidRDefault="0059360A" w:rsidP="0059360A">
      <w:pPr>
        <w:spacing w:line="360" w:lineRule="auto"/>
        <w:ind w:firstLine="709"/>
        <w:jc w:val="both"/>
        <w:rPr>
          <w:sz w:val="28"/>
          <w:szCs w:val="28"/>
        </w:rPr>
      </w:pPr>
    </w:p>
    <w:p w14:paraId="06C426C8" w14:textId="2E108AD8" w:rsidR="00DC7240" w:rsidRDefault="00DC7240" w:rsidP="0059360A">
      <w:pPr>
        <w:spacing w:line="360" w:lineRule="auto"/>
        <w:ind w:firstLine="709"/>
        <w:jc w:val="both"/>
        <w:rPr>
          <w:sz w:val="28"/>
          <w:szCs w:val="28"/>
        </w:rPr>
      </w:pPr>
    </w:p>
    <w:p w14:paraId="4BAB3F2F" w14:textId="03A3C931" w:rsidR="00DC7240" w:rsidRDefault="00DC7240" w:rsidP="0059360A">
      <w:pPr>
        <w:spacing w:line="360" w:lineRule="auto"/>
        <w:ind w:firstLine="709"/>
        <w:jc w:val="both"/>
        <w:rPr>
          <w:sz w:val="28"/>
          <w:szCs w:val="28"/>
        </w:rPr>
      </w:pPr>
    </w:p>
    <w:p w14:paraId="3D6A0B7B" w14:textId="28474DBE" w:rsidR="00DC7240" w:rsidRDefault="00DC7240" w:rsidP="0059360A">
      <w:pPr>
        <w:spacing w:line="360" w:lineRule="auto"/>
        <w:ind w:firstLine="709"/>
        <w:jc w:val="both"/>
        <w:rPr>
          <w:sz w:val="28"/>
          <w:szCs w:val="28"/>
        </w:rPr>
      </w:pPr>
    </w:p>
    <w:p w14:paraId="527E469E" w14:textId="5167F802" w:rsidR="00DC7240" w:rsidRDefault="00DC7240" w:rsidP="0059360A">
      <w:pPr>
        <w:spacing w:line="360" w:lineRule="auto"/>
        <w:ind w:firstLine="709"/>
        <w:jc w:val="both"/>
        <w:rPr>
          <w:sz w:val="28"/>
          <w:szCs w:val="28"/>
        </w:rPr>
      </w:pPr>
    </w:p>
    <w:p w14:paraId="1CA2520D" w14:textId="1A3270BA" w:rsidR="00DC7240" w:rsidRDefault="00DC7240" w:rsidP="0059360A">
      <w:pPr>
        <w:spacing w:line="360" w:lineRule="auto"/>
        <w:ind w:firstLine="709"/>
        <w:jc w:val="both"/>
        <w:rPr>
          <w:sz w:val="28"/>
          <w:szCs w:val="28"/>
        </w:rPr>
      </w:pPr>
    </w:p>
    <w:p w14:paraId="1C1B454C" w14:textId="5D3E3126" w:rsidR="00DC7240" w:rsidRDefault="00DC7240" w:rsidP="0059360A">
      <w:pPr>
        <w:spacing w:line="360" w:lineRule="auto"/>
        <w:ind w:firstLine="709"/>
        <w:jc w:val="both"/>
        <w:rPr>
          <w:sz w:val="28"/>
          <w:szCs w:val="28"/>
        </w:rPr>
      </w:pPr>
    </w:p>
    <w:p w14:paraId="35F07604" w14:textId="64EC50EA" w:rsidR="00DC7240" w:rsidRDefault="00DC7240" w:rsidP="0059360A">
      <w:pPr>
        <w:spacing w:line="360" w:lineRule="auto"/>
        <w:ind w:firstLine="709"/>
        <w:jc w:val="both"/>
        <w:rPr>
          <w:sz w:val="28"/>
          <w:szCs w:val="28"/>
        </w:rPr>
      </w:pPr>
    </w:p>
    <w:p w14:paraId="58E91C90" w14:textId="72C048CA" w:rsidR="00DC7240" w:rsidRDefault="00DC7240" w:rsidP="0059360A">
      <w:pPr>
        <w:spacing w:line="360" w:lineRule="auto"/>
        <w:ind w:firstLine="709"/>
        <w:jc w:val="both"/>
        <w:rPr>
          <w:sz w:val="28"/>
          <w:szCs w:val="28"/>
        </w:rPr>
      </w:pPr>
    </w:p>
    <w:p w14:paraId="55B5529C" w14:textId="282F13CC" w:rsidR="000573E8" w:rsidRDefault="000573E8" w:rsidP="0059360A">
      <w:pPr>
        <w:spacing w:line="360" w:lineRule="auto"/>
        <w:ind w:firstLine="709"/>
        <w:jc w:val="both"/>
        <w:rPr>
          <w:sz w:val="28"/>
          <w:szCs w:val="28"/>
        </w:rPr>
      </w:pPr>
    </w:p>
    <w:p w14:paraId="31174CE1" w14:textId="65ED306C" w:rsidR="000573E8" w:rsidRDefault="000573E8" w:rsidP="0059360A">
      <w:pPr>
        <w:spacing w:line="360" w:lineRule="auto"/>
        <w:ind w:firstLine="709"/>
        <w:jc w:val="both"/>
        <w:rPr>
          <w:sz w:val="28"/>
          <w:szCs w:val="28"/>
        </w:rPr>
      </w:pPr>
    </w:p>
    <w:p w14:paraId="57679386" w14:textId="3B9351EC" w:rsidR="000573E8" w:rsidRDefault="000573E8" w:rsidP="0059360A">
      <w:pPr>
        <w:spacing w:line="360" w:lineRule="auto"/>
        <w:ind w:firstLine="709"/>
        <w:jc w:val="both"/>
        <w:rPr>
          <w:sz w:val="28"/>
          <w:szCs w:val="28"/>
        </w:rPr>
      </w:pPr>
    </w:p>
    <w:p w14:paraId="1DBAA733" w14:textId="77777777" w:rsidR="000573E8" w:rsidRPr="009077B9" w:rsidRDefault="000573E8" w:rsidP="0059360A">
      <w:pPr>
        <w:spacing w:line="360" w:lineRule="auto"/>
        <w:ind w:firstLine="709"/>
        <w:jc w:val="both"/>
        <w:rPr>
          <w:sz w:val="28"/>
          <w:szCs w:val="28"/>
        </w:rPr>
      </w:pPr>
    </w:p>
    <w:p w14:paraId="695B10AE" w14:textId="24E0298B" w:rsidR="005F22B4" w:rsidRPr="00DA4090" w:rsidRDefault="005F22B4" w:rsidP="00AD4326">
      <w:pPr>
        <w:spacing w:line="360" w:lineRule="auto"/>
        <w:ind w:firstLine="851"/>
        <w:jc w:val="center"/>
        <w:rPr>
          <w:sz w:val="28"/>
          <w:szCs w:val="28"/>
          <w:lang w:eastAsia="ru-RU"/>
        </w:rPr>
      </w:pPr>
      <w:r w:rsidRPr="00DA4090">
        <w:rPr>
          <w:b/>
          <w:noProof/>
          <w:sz w:val="28"/>
          <w:szCs w:val="28"/>
        </w:rPr>
        <w:t>СПИСОК ИСПОЛЬЗОВАННЫХ ИСТОЧНИКОВ</w:t>
      </w:r>
    </w:p>
    <w:p w14:paraId="659BC1D8" w14:textId="77777777" w:rsidR="005F22B4" w:rsidRPr="00D24831" w:rsidRDefault="005F22B4" w:rsidP="00D24831">
      <w:pPr>
        <w:tabs>
          <w:tab w:val="center" w:pos="1134"/>
        </w:tabs>
        <w:spacing w:line="360" w:lineRule="auto"/>
        <w:ind w:firstLine="851"/>
        <w:jc w:val="both"/>
        <w:rPr>
          <w:b/>
          <w:noProof/>
          <w:sz w:val="28"/>
          <w:szCs w:val="28"/>
        </w:rPr>
      </w:pPr>
    </w:p>
    <w:p w14:paraId="75CFB07A" w14:textId="33423417" w:rsidR="00BE6E22" w:rsidRPr="00086DA6" w:rsidRDefault="00086DA6">
      <w:pPr>
        <w:pStyle w:val="aa"/>
        <w:numPr>
          <w:ilvl w:val="0"/>
          <w:numId w:val="1"/>
        </w:numPr>
        <w:tabs>
          <w:tab w:val="center" w:pos="993"/>
          <w:tab w:val="center" w:pos="1134"/>
        </w:tabs>
        <w:spacing w:line="360" w:lineRule="auto"/>
        <w:ind w:left="0" w:firstLine="851"/>
        <w:jc w:val="both"/>
        <w:rPr>
          <w:color w:val="000000" w:themeColor="text1"/>
          <w:sz w:val="28"/>
          <w:szCs w:val="28"/>
        </w:rPr>
      </w:pPr>
      <w:r w:rsidRPr="00086DA6">
        <w:rPr>
          <w:color w:val="000000" w:themeColor="text1"/>
          <w:sz w:val="28"/>
          <w:szCs w:val="28"/>
        </w:rPr>
        <w:t xml:space="preserve">Правительство РФ. </w:t>
      </w:r>
      <w:r w:rsidR="00BE6E22" w:rsidRPr="00086DA6">
        <w:rPr>
          <w:color w:val="000000" w:themeColor="text1"/>
          <w:sz w:val="28"/>
          <w:szCs w:val="28"/>
        </w:rPr>
        <w:t xml:space="preserve">Энергетическая стратегия РФ на период до 2035 года. Распоряжение Правительства РФ от 9.06.2020 г. №1523-р. </w:t>
      </w:r>
      <w:r w:rsidRPr="00086DA6">
        <w:rPr>
          <w:sz w:val="28"/>
          <w:szCs w:val="28"/>
        </w:rPr>
        <w:t xml:space="preserve">Официальный интернет-портал правой информации. </w:t>
      </w:r>
      <w:r w:rsidRPr="00086DA6">
        <w:rPr>
          <w:sz w:val="28"/>
          <w:szCs w:val="28"/>
          <w:lang w:eastAsia="ru-RU"/>
        </w:rPr>
        <w:t xml:space="preserve">[Электронный ресурс]. </w:t>
      </w:r>
      <w:r w:rsidRPr="00086DA6">
        <w:rPr>
          <w:sz w:val="28"/>
          <w:szCs w:val="28"/>
          <w:lang w:val="en-US" w:eastAsia="ru-RU"/>
        </w:rPr>
        <w:t>URL</w:t>
      </w:r>
      <w:r w:rsidRPr="00086DA6">
        <w:rPr>
          <w:rFonts w:eastAsiaTheme="minorHAnsi"/>
          <w:color w:val="000000" w:themeColor="text1"/>
          <w:sz w:val="28"/>
          <w:szCs w:val="28"/>
        </w:rPr>
        <w:t xml:space="preserve">: </w:t>
      </w:r>
      <w:r w:rsidRPr="00086DA6">
        <w:rPr>
          <w:sz w:val="28"/>
          <w:szCs w:val="28"/>
          <w:lang w:val="en-US"/>
        </w:rPr>
        <w:t>http</w:t>
      </w:r>
      <w:r w:rsidRPr="00086DA6">
        <w:rPr>
          <w:sz w:val="28"/>
          <w:szCs w:val="28"/>
        </w:rPr>
        <w:t>://</w:t>
      </w:r>
      <w:r w:rsidRPr="00086DA6">
        <w:rPr>
          <w:sz w:val="28"/>
          <w:szCs w:val="28"/>
          <w:lang w:val="en-US"/>
        </w:rPr>
        <w:t>publication</w:t>
      </w:r>
      <w:r w:rsidRPr="00086DA6">
        <w:rPr>
          <w:sz w:val="28"/>
          <w:szCs w:val="28"/>
        </w:rPr>
        <w:t>.</w:t>
      </w:r>
      <w:proofErr w:type="spellStart"/>
      <w:r w:rsidRPr="00086DA6">
        <w:rPr>
          <w:sz w:val="28"/>
          <w:szCs w:val="28"/>
          <w:lang w:val="en-US"/>
        </w:rPr>
        <w:t>pravo</w:t>
      </w:r>
      <w:proofErr w:type="spellEnd"/>
      <w:r w:rsidRPr="00086DA6">
        <w:rPr>
          <w:sz w:val="28"/>
          <w:szCs w:val="28"/>
        </w:rPr>
        <w:t>.</w:t>
      </w:r>
      <w:r w:rsidRPr="00086DA6">
        <w:rPr>
          <w:sz w:val="28"/>
          <w:szCs w:val="28"/>
          <w:lang w:val="en-US"/>
        </w:rPr>
        <w:t>gov</w:t>
      </w:r>
      <w:r w:rsidRPr="00086DA6">
        <w:rPr>
          <w:sz w:val="28"/>
          <w:szCs w:val="28"/>
        </w:rPr>
        <w:t>.</w:t>
      </w:r>
      <w:proofErr w:type="spellStart"/>
      <w:r w:rsidRPr="00086DA6">
        <w:rPr>
          <w:sz w:val="28"/>
          <w:szCs w:val="28"/>
          <w:lang w:val="en-US"/>
        </w:rPr>
        <w:t>ru</w:t>
      </w:r>
      <w:proofErr w:type="spellEnd"/>
      <w:r w:rsidRPr="00086DA6">
        <w:rPr>
          <w:sz w:val="28"/>
          <w:szCs w:val="28"/>
        </w:rPr>
        <w:t>/</w:t>
      </w:r>
      <w:r w:rsidRPr="00086DA6">
        <w:rPr>
          <w:sz w:val="28"/>
          <w:szCs w:val="28"/>
          <w:lang w:val="en-US"/>
        </w:rPr>
        <w:t>Document</w:t>
      </w:r>
      <w:r w:rsidRPr="00086DA6">
        <w:rPr>
          <w:sz w:val="28"/>
          <w:szCs w:val="28"/>
        </w:rPr>
        <w:t>/</w:t>
      </w:r>
      <w:r w:rsidRPr="00086DA6">
        <w:rPr>
          <w:sz w:val="28"/>
          <w:szCs w:val="28"/>
          <w:lang w:val="en-US"/>
        </w:rPr>
        <w:t>View</w:t>
      </w:r>
      <w:r w:rsidRPr="00086DA6">
        <w:rPr>
          <w:sz w:val="28"/>
          <w:szCs w:val="28"/>
        </w:rPr>
        <w:t xml:space="preserve">/ </w:t>
      </w:r>
      <w:r w:rsidRPr="00DC7240">
        <w:rPr>
          <w:color w:val="000000" w:themeColor="text1"/>
          <w:sz w:val="28"/>
          <w:szCs w:val="28"/>
        </w:rPr>
        <w:t xml:space="preserve">(дата обращения: </w:t>
      </w:r>
      <w:r>
        <w:rPr>
          <w:color w:val="000000" w:themeColor="text1"/>
          <w:sz w:val="28"/>
          <w:szCs w:val="28"/>
        </w:rPr>
        <w:t>29</w:t>
      </w:r>
      <w:r w:rsidRPr="00DC7240">
        <w:rPr>
          <w:color w:val="000000" w:themeColor="text1"/>
          <w:sz w:val="28"/>
          <w:szCs w:val="28"/>
        </w:rPr>
        <w:t>.1</w:t>
      </w:r>
      <w:r>
        <w:rPr>
          <w:color w:val="000000" w:themeColor="text1"/>
          <w:sz w:val="28"/>
          <w:szCs w:val="28"/>
        </w:rPr>
        <w:t>2</w:t>
      </w:r>
      <w:r w:rsidRPr="00DC7240">
        <w:rPr>
          <w:color w:val="000000" w:themeColor="text1"/>
          <w:sz w:val="28"/>
          <w:szCs w:val="28"/>
        </w:rPr>
        <w:t>.2022)</w:t>
      </w:r>
      <w:r w:rsidRPr="00F754E6">
        <w:rPr>
          <w:color w:val="000000" w:themeColor="text1"/>
          <w:sz w:val="28"/>
          <w:szCs w:val="28"/>
        </w:rPr>
        <w:t>.</w:t>
      </w:r>
    </w:p>
    <w:p w14:paraId="65787CD7" w14:textId="3C070ECD" w:rsidR="00F34FC6" w:rsidRPr="00DC7240" w:rsidRDefault="00F34FC6">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Белова, Л. Г. Эволюция подходов к конкурентным преимуществам в наиболее развитых странах Азиатско-Тихоокеанского региона: монография / Л. Г. Белова. – Москва, 2013. – 158 с.</w:t>
      </w:r>
    </w:p>
    <w:p w14:paraId="2F9F7C0F" w14:textId="7AAF1417"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Грицан</w:t>
      </w:r>
      <w:proofErr w:type="spellEnd"/>
      <w:r w:rsidR="00DC2934" w:rsidRPr="00DC2934">
        <w:rPr>
          <w:color w:val="000000" w:themeColor="text1"/>
          <w:sz w:val="28"/>
          <w:szCs w:val="28"/>
        </w:rPr>
        <w:t>,</w:t>
      </w:r>
      <w:r w:rsidRPr="00DC7240">
        <w:rPr>
          <w:color w:val="000000" w:themeColor="text1"/>
          <w:sz w:val="28"/>
          <w:szCs w:val="28"/>
        </w:rPr>
        <w:t xml:space="preserve"> Е.Д. Перспективы развития мирового энергетического рынка в условиях нестабильности</w:t>
      </w:r>
      <w:r w:rsidR="00DC2934" w:rsidRPr="00DC2934">
        <w:rPr>
          <w:color w:val="000000" w:themeColor="text1"/>
          <w:sz w:val="28"/>
          <w:szCs w:val="28"/>
        </w:rPr>
        <w:t xml:space="preserve"> / </w:t>
      </w:r>
      <w:r w:rsidR="00DC2934" w:rsidRPr="00DC7240">
        <w:rPr>
          <w:color w:val="000000" w:themeColor="text1"/>
          <w:sz w:val="28"/>
          <w:szCs w:val="28"/>
        </w:rPr>
        <w:t>Е.Д.</w:t>
      </w:r>
      <w:r w:rsidR="00DC2934" w:rsidRPr="00DC2934">
        <w:rPr>
          <w:color w:val="000000" w:themeColor="text1"/>
          <w:sz w:val="28"/>
          <w:szCs w:val="28"/>
        </w:rPr>
        <w:t xml:space="preserve"> </w:t>
      </w:r>
      <w:proofErr w:type="spellStart"/>
      <w:r w:rsidR="00DC2934" w:rsidRPr="00DC7240">
        <w:rPr>
          <w:color w:val="000000" w:themeColor="text1"/>
          <w:sz w:val="28"/>
          <w:szCs w:val="28"/>
        </w:rPr>
        <w:t>Грицан</w:t>
      </w:r>
      <w:proofErr w:type="spellEnd"/>
      <w:r w:rsidR="00DC2934" w:rsidRPr="00DC7240">
        <w:rPr>
          <w:color w:val="000000" w:themeColor="text1"/>
          <w:sz w:val="28"/>
          <w:szCs w:val="28"/>
        </w:rPr>
        <w:t xml:space="preserve"> </w:t>
      </w:r>
      <w:r w:rsidRPr="00DC7240">
        <w:rPr>
          <w:color w:val="000000" w:themeColor="text1"/>
          <w:sz w:val="28"/>
          <w:szCs w:val="28"/>
        </w:rPr>
        <w:t xml:space="preserve">// Российский внешнеэкономический вестник.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2022.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№11.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С. 98-107.</w:t>
      </w:r>
    </w:p>
    <w:p w14:paraId="46CE1D0A" w14:textId="677273CE" w:rsidR="00E4739A" w:rsidRPr="00DC7240" w:rsidRDefault="00E4739A">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18063C">
        <w:rPr>
          <w:color w:val="000000" w:themeColor="text1"/>
          <w:sz w:val="28"/>
          <w:szCs w:val="28"/>
        </w:rPr>
        <w:t>Гродскии</w:t>
      </w:r>
      <w:proofErr w:type="spellEnd"/>
      <w:r w:rsidRPr="0018063C">
        <w:rPr>
          <w:color w:val="000000" w:themeColor="text1"/>
          <w:sz w:val="28"/>
          <w:szCs w:val="28"/>
        </w:rPr>
        <w:t>̆</w:t>
      </w:r>
      <w:r w:rsidR="00086DA6">
        <w:rPr>
          <w:color w:val="000000" w:themeColor="text1"/>
          <w:sz w:val="28"/>
          <w:szCs w:val="28"/>
        </w:rPr>
        <w:t>,</w:t>
      </w:r>
      <w:r w:rsidRPr="0018063C">
        <w:rPr>
          <w:color w:val="000000" w:themeColor="text1"/>
          <w:sz w:val="28"/>
          <w:szCs w:val="28"/>
        </w:rPr>
        <w:t xml:space="preserve"> В.С. Развитие основных идей экономическо</w:t>
      </w:r>
      <w:r w:rsidRPr="00DC7240">
        <w:rPr>
          <w:color w:val="000000" w:themeColor="text1"/>
          <w:sz w:val="28"/>
          <w:szCs w:val="28"/>
        </w:rPr>
        <w:t>й</w:t>
      </w:r>
      <w:r w:rsidRPr="0018063C">
        <w:rPr>
          <w:color w:val="000000" w:themeColor="text1"/>
          <w:sz w:val="28"/>
          <w:szCs w:val="28"/>
        </w:rPr>
        <w:t xml:space="preserve"> теории / В.С. </w:t>
      </w:r>
      <w:proofErr w:type="spellStart"/>
      <w:r w:rsidRPr="0018063C">
        <w:rPr>
          <w:color w:val="000000" w:themeColor="text1"/>
          <w:sz w:val="28"/>
          <w:szCs w:val="28"/>
        </w:rPr>
        <w:t>Гродски</w:t>
      </w:r>
      <w:r w:rsidRPr="00DC7240">
        <w:rPr>
          <w:color w:val="000000" w:themeColor="text1"/>
          <w:sz w:val="28"/>
          <w:szCs w:val="28"/>
        </w:rPr>
        <w:t>й</w:t>
      </w:r>
      <w:proofErr w:type="spellEnd"/>
      <w:r w:rsidRPr="00DC7240">
        <w:rPr>
          <w:color w:val="000000" w:themeColor="text1"/>
          <w:sz w:val="28"/>
          <w:szCs w:val="28"/>
        </w:rPr>
        <w:t xml:space="preserve">. </w:t>
      </w:r>
      <w:r w:rsidRPr="0018063C">
        <w:rPr>
          <w:color w:val="000000" w:themeColor="text1"/>
          <w:sz w:val="28"/>
          <w:szCs w:val="28"/>
        </w:rPr>
        <w:t>М., 2016. – 464 с.</w:t>
      </w:r>
    </w:p>
    <w:p w14:paraId="39B66E13" w14:textId="792D22BA"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Дёмина</w:t>
      </w:r>
      <w:r w:rsidR="00DC2934" w:rsidRPr="00DC2934">
        <w:rPr>
          <w:color w:val="000000" w:themeColor="text1"/>
          <w:sz w:val="28"/>
          <w:szCs w:val="28"/>
        </w:rPr>
        <w:t>,</w:t>
      </w:r>
      <w:r w:rsidRPr="00DC7240">
        <w:rPr>
          <w:color w:val="000000" w:themeColor="text1"/>
          <w:sz w:val="28"/>
          <w:szCs w:val="28"/>
        </w:rPr>
        <w:t xml:space="preserve"> О.В. Перспективы развития топливно-энергетического комплекса дальнего востока в условиях </w:t>
      </w:r>
      <w:proofErr w:type="spellStart"/>
      <w:r w:rsidRPr="00DC7240">
        <w:rPr>
          <w:color w:val="000000" w:themeColor="text1"/>
          <w:sz w:val="28"/>
          <w:szCs w:val="28"/>
        </w:rPr>
        <w:t>энергоперехода</w:t>
      </w:r>
      <w:proofErr w:type="spellEnd"/>
      <w:r w:rsidR="00DC2934" w:rsidRPr="00DC2934">
        <w:rPr>
          <w:color w:val="000000" w:themeColor="text1"/>
          <w:sz w:val="28"/>
          <w:szCs w:val="28"/>
        </w:rPr>
        <w:t xml:space="preserve"> / </w:t>
      </w:r>
      <w:r w:rsidR="00DC2934" w:rsidRPr="00DC7240">
        <w:rPr>
          <w:color w:val="000000" w:themeColor="text1"/>
          <w:sz w:val="28"/>
          <w:szCs w:val="28"/>
        </w:rPr>
        <w:t>О.В</w:t>
      </w:r>
      <w:r w:rsidR="00DC2934" w:rsidRPr="00DC2934">
        <w:rPr>
          <w:color w:val="000000" w:themeColor="text1"/>
          <w:sz w:val="28"/>
          <w:szCs w:val="28"/>
        </w:rPr>
        <w:t xml:space="preserve">. </w:t>
      </w:r>
      <w:r w:rsidR="00DC2934" w:rsidRPr="00DC7240">
        <w:rPr>
          <w:color w:val="000000" w:themeColor="text1"/>
          <w:sz w:val="28"/>
          <w:szCs w:val="28"/>
        </w:rPr>
        <w:t>Дёмина</w:t>
      </w:r>
      <w:r w:rsidRPr="00DC7240">
        <w:rPr>
          <w:color w:val="000000" w:themeColor="text1"/>
          <w:sz w:val="28"/>
          <w:szCs w:val="28"/>
        </w:rPr>
        <w:t xml:space="preserve"> // </w:t>
      </w:r>
      <w:proofErr w:type="spellStart"/>
      <w:r w:rsidRPr="00DC7240">
        <w:rPr>
          <w:color w:val="000000" w:themeColor="text1"/>
          <w:sz w:val="28"/>
          <w:szCs w:val="28"/>
        </w:rPr>
        <w:t>Регионалистика</w:t>
      </w:r>
      <w:proofErr w:type="spellEnd"/>
      <w:r w:rsidRPr="00DC7240">
        <w:rPr>
          <w:color w:val="000000" w:themeColor="text1"/>
          <w:sz w:val="28"/>
          <w:szCs w:val="28"/>
        </w:rPr>
        <w:t xml:space="preserve">.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2022.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№1.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С. 20-33.</w:t>
      </w:r>
    </w:p>
    <w:p w14:paraId="3AE36A59" w14:textId="15F581CF"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Theme="minorHAnsi"/>
          <w:color w:val="000000" w:themeColor="text1"/>
          <w:sz w:val="28"/>
          <w:szCs w:val="28"/>
        </w:rPr>
        <w:t>Долгов</w:t>
      </w:r>
      <w:r w:rsidR="00DC2934" w:rsidRPr="00DC2934">
        <w:rPr>
          <w:rFonts w:eastAsiaTheme="minorHAnsi"/>
          <w:color w:val="000000" w:themeColor="text1"/>
          <w:sz w:val="28"/>
          <w:szCs w:val="28"/>
        </w:rPr>
        <w:t>,</w:t>
      </w:r>
      <w:r w:rsidRPr="00DC7240">
        <w:rPr>
          <w:rFonts w:eastAsiaTheme="minorHAnsi"/>
          <w:color w:val="000000" w:themeColor="text1"/>
          <w:sz w:val="28"/>
          <w:szCs w:val="28"/>
        </w:rPr>
        <w:t xml:space="preserve"> С.И.</w:t>
      </w:r>
      <w:r w:rsidR="00DC2934" w:rsidRPr="00DC2934">
        <w:rPr>
          <w:rFonts w:eastAsiaTheme="minorHAnsi"/>
          <w:color w:val="000000" w:themeColor="text1"/>
          <w:sz w:val="28"/>
          <w:szCs w:val="28"/>
        </w:rPr>
        <w:t xml:space="preserve"> </w:t>
      </w:r>
      <w:r w:rsidRPr="00DC7240">
        <w:rPr>
          <w:rFonts w:eastAsiaTheme="minorHAnsi"/>
          <w:color w:val="000000" w:themeColor="text1"/>
          <w:sz w:val="28"/>
          <w:szCs w:val="28"/>
        </w:rPr>
        <w:t>Возможности противодействия санкциям в международной торговле</w:t>
      </w:r>
      <w:r w:rsidR="00DC2934" w:rsidRPr="00DC2934">
        <w:rPr>
          <w:rFonts w:eastAsiaTheme="minorHAnsi"/>
          <w:color w:val="000000" w:themeColor="text1"/>
          <w:sz w:val="28"/>
          <w:szCs w:val="28"/>
        </w:rPr>
        <w:t xml:space="preserve"> / </w:t>
      </w:r>
      <w:r w:rsidR="00DC2934" w:rsidRPr="00DC7240">
        <w:rPr>
          <w:rFonts w:eastAsiaTheme="minorHAnsi"/>
          <w:color w:val="000000" w:themeColor="text1"/>
          <w:sz w:val="28"/>
          <w:szCs w:val="28"/>
        </w:rPr>
        <w:t>С.И.</w:t>
      </w:r>
      <w:r w:rsidR="00DC2934" w:rsidRPr="00DC2934">
        <w:rPr>
          <w:rFonts w:eastAsiaTheme="minorHAnsi"/>
          <w:color w:val="000000" w:themeColor="text1"/>
          <w:sz w:val="28"/>
          <w:szCs w:val="28"/>
        </w:rPr>
        <w:t xml:space="preserve"> </w:t>
      </w:r>
      <w:r w:rsidR="00DC2934" w:rsidRPr="00DC7240">
        <w:rPr>
          <w:rFonts w:eastAsiaTheme="minorHAnsi"/>
          <w:color w:val="000000" w:themeColor="text1"/>
          <w:sz w:val="28"/>
          <w:szCs w:val="28"/>
        </w:rPr>
        <w:t>Долгов, Ю.А.</w:t>
      </w:r>
      <w:r w:rsidR="00DC2934" w:rsidRPr="00DC2934">
        <w:rPr>
          <w:rFonts w:eastAsiaTheme="minorHAnsi"/>
          <w:color w:val="000000" w:themeColor="text1"/>
          <w:sz w:val="28"/>
          <w:szCs w:val="28"/>
        </w:rPr>
        <w:t xml:space="preserve"> </w:t>
      </w:r>
      <w:r w:rsidR="00DC2934" w:rsidRPr="00DC7240">
        <w:rPr>
          <w:rFonts w:eastAsiaTheme="minorHAnsi"/>
          <w:color w:val="000000" w:themeColor="text1"/>
          <w:sz w:val="28"/>
          <w:szCs w:val="28"/>
        </w:rPr>
        <w:t>Савинов, В.Н.</w:t>
      </w:r>
      <w:r w:rsidR="00DC2934" w:rsidRPr="00DC2934">
        <w:rPr>
          <w:rFonts w:eastAsiaTheme="minorHAnsi"/>
          <w:color w:val="000000" w:themeColor="text1"/>
          <w:sz w:val="28"/>
          <w:szCs w:val="28"/>
        </w:rPr>
        <w:t xml:space="preserve"> </w:t>
      </w:r>
      <w:r w:rsidR="00DC2934" w:rsidRPr="00DC7240">
        <w:rPr>
          <w:rFonts w:eastAsiaTheme="minorHAnsi"/>
          <w:color w:val="000000" w:themeColor="text1"/>
          <w:sz w:val="28"/>
          <w:szCs w:val="28"/>
        </w:rPr>
        <w:t>Кириллов, Е.В.</w:t>
      </w:r>
      <w:r w:rsidRPr="00DC7240">
        <w:rPr>
          <w:rFonts w:eastAsiaTheme="minorHAnsi"/>
          <w:color w:val="000000" w:themeColor="text1"/>
          <w:sz w:val="28"/>
          <w:szCs w:val="28"/>
        </w:rPr>
        <w:t xml:space="preserve"> </w:t>
      </w:r>
      <w:proofErr w:type="spellStart"/>
      <w:r w:rsidR="00DC2934" w:rsidRPr="00DC7240">
        <w:rPr>
          <w:rFonts w:eastAsiaTheme="minorHAnsi"/>
          <w:color w:val="000000" w:themeColor="text1"/>
          <w:sz w:val="28"/>
          <w:szCs w:val="28"/>
        </w:rPr>
        <w:t>Тарановская</w:t>
      </w:r>
      <w:proofErr w:type="spellEnd"/>
      <w:r w:rsidR="00DC2934" w:rsidRPr="00DC7240">
        <w:rPr>
          <w:rFonts w:eastAsiaTheme="minorHAnsi"/>
          <w:color w:val="000000" w:themeColor="text1"/>
          <w:sz w:val="28"/>
          <w:szCs w:val="28"/>
        </w:rPr>
        <w:t xml:space="preserve"> </w:t>
      </w:r>
      <w:r w:rsidRPr="00DC7240">
        <w:rPr>
          <w:rFonts w:eastAsiaTheme="minorHAnsi"/>
          <w:color w:val="000000" w:themeColor="text1"/>
          <w:sz w:val="28"/>
          <w:szCs w:val="28"/>
        </w:rPr>
        <w:t>// Российский внешнеэкономический вестник</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2022</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 4</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С. 36-54.</w:t>
      </w:r>
    </w:p>
    <w:p w14:paraId="714C2141" w14:textId="4E377D16"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Иванов</w:t>
      </w:r>
      <w:r w:rsidR="00DC2934" w:rsidRPr="00DC2934">
        <w:rPr>
          <w:color w:val="000000" w:themeColor="text1"/>
          <w:sz w:val="28"/>
          <w:szCs w:val="28"/>
        </w:rPr>
        <w:t>,</w:t>
      </w:r>
      <w:r w:rsidRPr="00DC7240">
        <w:rPr>
          <w:color w:val="000000" w:themeColor="text1"/>
          <w:sz w:val="28"/>
          <w:szCs w:val="28"/>
        </w:rPr>
        <w:t xml:space="preserve"> А.С.</w:t>
      </w:r>
      <w:r w:rsidR="00DC2934" w:rsidRPr="00DC2934">
        <w:rPr>
          <w:color w:val="000000" w:themeColor="text1"/>
          <w:sz w:val="28"/>
          <w:szCs w:val="28"/>
        </w:rPr>
        <w:t xml:space="preserve"> </w:t>
      </w:r>
      <w:r w:rsidRPr="00DC7240">
        <w:rPr>
          <w:color w:val="000000" w:themeColor="text1"/>
          <w:sz w:val="28"/>
          <w:szCs w:val="28"/>
        </w:rPr>
        <w:t>Мировой рынок энергоресурсов: сегодня и вчера</w:t>
      </w:r>
      <w:r w:rsidR="00DC2934" w:rsidRPr="00DC2934">
        <w:rPr>
          <w:color w:val="000000" w:themeColor="text1"/>
          <w:sz w:val="28"/>
          <w:szCs w:val="28"/>
        </w:rPr>
        <w:t xml:space="preserve"> / </w:t>
      </w:r>
      <w:r w:rsidR="00DC2934" w:rsidRPr="00DC7240">
        <w:rPr>
          <w:color w:val="000000" w:themeColor="text1"/>
          <w:sz w:val="28"/>
          <w:szCs w:val="28"/>
        </w:rPr>
        <w:t>А.С.</w:t>
      </w:r>
      <w:r w:rsidR="00DC2934" w:rsidRPr="00DC2934">
        <w:rPr>
          <w:color w:val="000000" w:themeColor="text1"/>
          <w:sz w:val="28"/>
          <w:szCs w:val="28"/>
        </w:rPr>
        <w:t xml:space="preserve"> </w:t>
      </w:r>
      <w:r w:rsidR="00DC2934" w:rsidRPr="00DC7240">
        <w:rPr>
          <w:color w:val="000000" w:themeColor="text1"/>
          <w:sz w:val="28"/>
          <w:szCs w:val="28"/>
        </w:rPr>
        <w:t xml:space="preserve">Иванов, И.Е. Матвеев </w:t>
      </w:r>
      <w:r w:rsidRPr="00DC7240">
        <w:rPr>
          <w:color w:val="000000" w:themeColor="text1"/>
          <w:sz w:val="28"/>
          <w:szCs w:val="28"/>
        </w:rPr>
        <w:t xml:space="preserve">// Российский внешнеэкономический вестник.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2015.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№4.</w:t>
      </w:r>
      <w:r w:rsidR="00DC2934" w:rsidRPr="00DC2934">
        <w:rPr>
          <w:color w:val="000000" w:themeColor="text1"/>
          <w:sz w:val="28"/>
          <w:szCs w:val="28"/>
        </w:rPr>
        <w:t xml:space="preserve"> – </w:t>
      </w:r>
      <w:r w:rsidR="00DC2934">
        <w:rPr>
          <w:color w:val="000000" w:themeColor="text1"/>
          <w:sz w:val="28"/>
          <w:szCs w:val="28"/>
          <w:lang w:val="en-US"/>
        </w:rPr>
        <w:t>C</w:t>
      </w:r>
      <w:r w:rsidR="00DC2934" w:rsidRPr="00DC2934">
        <w:rPr>
          <w:color w:val="000000" w:themeColor="text1"/>
          <w:sz w:val="28"/>
          <w:szCs w:val="28"/>
        </w:rPr>
        <w:t>. 23-27.</w:t>
      </w:r>
    </w:p>
    <w:p w14:paraId="140B0960" w14:textId="24F1345C"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Theme="minorHAnsi"/>
          <w:color w:val="000000" w:themeColor="text1"/>
          <w:sz w:val="28"/>
          <w:szCs w:val="28"/>
        </w:rPr>
        <w:t>Кондратов</w:t>
      </w:r>
      <w:r w:rsidR="00DC2934" w:rsidRPr="00DC2934">
        <w:rPr>
          <w:rFonts w:eastAsiaTheme="minorHAnsi"/>
          <w:color w:val="000000" w:themeColor="text1"/>
          <w:sz w:val="28"/>
          <w:szCs w:val="28"/>
        </w:rPr>
        <w:t>,</w:t>
      </w:r>
      <w:r w:rsidRPr="00DC7240">
        <w:rPr>
          <w:rFonts w:eastAsiaTheme="minorHAnsi"/>
          <w:color w:val="000000" w:themeColor="text1"/>
          <w:sz w:val="28"/>
          <w:szCs w:val="28"/>
        </w:rPr>
        <w:t xml:space="preserve"> Д.И. Есть ли будущее у мирового рынка природного газа? </w:t>
      </w:r>
      <w:r w:rsidR="00DC2934" w:rsidRPr="00DC2934">
        <w:rPr>
          <w:rFonts w:eastAsiaTheme="minorHAnsi"/>
          <w:color w:val="000000" w:themeColor="text1"/>
          <w:sz w:val="28"/>
          <w:szCs w:val="28"/>
        </w:rPr>
        <w:t xml:space="preserve">/ </w:t>
      </w:r>
      <w:r w:rsidR="00DC2934" w:rsidRPr="00DC7240">
        <w:rPr>
          <w:rFonts w:eastAsiaTheme="minorHAnsi"/>
          <w:color w:val="000000" w:themeColor="text1"/>
          <w:sz w:val="28"/>
          <w:szCs w:val="28"/>
        </w:rPr>
        <w:t>Д.</w:t>
      </w:r>
      <w:r w:rsidR="00086DA6">
        <w:rPr>
          <w:rFonts w:eastAsiaTheme="minorHAnsi"/>
          <w:color w:val="000000" w:themeColor="text1"/>
          <w:sz w:val="28"/>
          <w:szCs w:val="28"/>
        </w:rPr>
        <w:t>И.</w:t>
      </w:r>
      <w:r w:rsidR="00DC2934" w:rsidRPr="00DC2934">
        <w:rPr>
          <w:rFonts w:eastAsiaTheme="minorHAnsi"/>
          <w:color w:val="000000" w:themeColor="text1"/>
          <w:sz w:val="28"/>
          <w:szCs w:val="28"/>
        </w:rPr>
        <w:t xml:space="preserve"> </w:t>
      </w:r>
      <w:r w:rsidR="00DC2934" w:rsidRPr="00DC7240">
        <w:rPr>
          <w:rFonts w:eastAsiaTheme="minorHAnsi"/>
          <w:color w:val="000000" w:themeColor="text1"/>
          <w:sz w:val="28"/>
          <w:szCs w:val="28"/>
        </w:rPr>
        <w:t>Кондратов</w:t>
      </w:r>
      <w:r w:rsidR="00DC2934" w:rsidRPr="00DC2934">
        <w:rPr>
          <w:rFonts w:eastAsiaTheme="minorHAnsi"/>
          <w:color w:val="000000" w:themeColor="text1"/>
          <w:sz w:val="28"/>
          <w:szCs w:val="28"/>
        </w:rPr>
        <w:t xml:space="preserve"> </w:t>
      </w:r>
      <w:r w:rsidRPr="00DC7240">
        <w:rPr>
          <w:rFonts w:eastAsiaTheme="minorHAnsi"/>
          <w:color w:val="000000" w:themeColor="text1"/>
          <w:sz w:val="28"/>
          <w:szCs w:val="28"/>
        </w:rPr>
        <w:t>/</w:t>
      </w:r>
      <w:r w:rsidR="00DC2934" w:rsidRPr="00DC2934">
        <w:rPr>
          <w:rFonts w:eastAsiaTheme="minorHAnsi"/>
          <w:color w:val="000000" w:themeColor="text1"/>
          <w:sz w:val="28"/>
          <w:szCs w:val="28"/>
        </w:rPr>
        <w:t>/</w:t>
      </w:r>
      <w:r w:rsidRPr="00DC7240">
        <w:rPr>
          <w:rFonts w:eastAsiaTheme="minorHAnsi"/>
          <w:color w:val="000000" w:themeColor="text1"/>
          <w:sz w:val="28"/>
          <w:szCs w:val="28"/>
        </w:rPr>
        <w:t xml:space="preserve"> Международная экономика</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2022</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 2</w:t>
      </w:r>
      <w:r w:rsidR="00DC2934" w:rsidRPr="00DC2934">
        <w:rPr>
          <w:rFonts w:eastAsiaTheme="minorHAnsi"/>
          <w:color w:val="000000" w:themeColor="text1"/>
          <w:sz w:val="28"/>
          <w:szCs w:val="28"/>
        </w:rPr>
        <w:t>. –</w:t>
      </w:r>
      <w:r w:rsidRPr="00DC7240">
        <w:rPr>
          <w:rFonts w:eastAsiaTheme="minorHAnsi"/>
          <w:color w:val="000000" w:themeColor="text1"/>
          <w:sz w:val="28"/>
          <w:szCs w:val="28"/>
        </w:rPr>
        <w:t xml:space="preserve"> С.125-146.</w:t>
      </w:r>
    </w:p>
    <w:p w14:paraId="5DCB9788" w14:textId="78DD4147" w:rsidR="00F34FC6" w:rsidRPr="00DC7240" w:rsidRDefault="00F34FC6">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Краковская</w:t>
      </w:r>
      <w:r w:rsidR="00DC2934" w:rsidRPr="00DC2934">
        <w:rPr>
          <w:color w:val="000000" w:themeColor="text1"/>
          <w:sz w:val="28"/>
          <w:szCs w:val="28"/>
        </w:rPr>
        <w:t>,</w:t>
      </w:r>
      <w:r w:rsidRPr="00DC7240">
        <w:rPr>
          <w:color w:val="000000" w:themeColor="text1"/>
          <w:sz w:val="28"/>
          <w:szCs w:val="28"/>
        </w:rPr>
        <w:t xml:space="preserve"> И.Н. </w:t>
      </w:r>
      <w:r w:rsidRPr="00AE7856">
        <w:rPr>
          <w:color w:val="000000" w:themeColor="text1"/>
          <w:sz w:val="28"/>
          <w:szCs w:val="28"/>
        </w:rPr>
        <w:t>Об усто</w:t>
      </w:r>
      <w:r w:rsidRPr="00DC7240">
        <w:rPr>
          <w:color w:val="000000" w:themeColor="text1"/>
          <w:sz w:val="28"/>
          <w:szCs w:val="28"/>
        </w:rPr>
        <w:t>й</w:t>
      </w:r>
      <w:r w:rsidRPr="00AE7856">
        <w:rPr>
          <w:color w:val="000000" w:themeColor="text1"/>
          <w:sz w:val="28"/>
          <w:szCs w:val="28"/>
        </w:rPr>
        <w:t>чиво</w:t>
      </w:r>
      <w:r w:rsidRPr="00DC7240">
        <w:rPr>
          <w:color w:val="000000" w:themeColor="text1"/>
          <w:sz w:val="28"/>
          <w:szCs w:val="28"/>
        </w:rPr>
        <w:t>й</w:t>
      </w:r>
      <w:r w:rsidRPr="00AE7856">
        <w:rPr>
          <w:color w:val="000000" w:themeColor="text1"/>
          <w:sz w:val="28"/>
          <w:szCs w:val="28"/>
        </w:rPr>
        <w:t xml:space="preserve"> конкурентоспособности, ресурсосбережении и возобновляемо</w:t>
      </w:r>
      <w:r w:rsidRPr="00DC7240">
        <w:rPr>
          <w:color w:val="000000" w:themeColor="text1"/>
          <w:sz w:val="28"/>
          <w:szCs w:val="28"/>
        </w:rPr>
        <w:t>й</w:t>
      </w:r>
      <w:r w:rsidRPr="00AE7856">
        <w:rPr>
          <w:color w:val="000000" w:themeColor="text1"/>
          <w:sz w:val="28"/>
          <w:szCs w:val="28"/>
        </w:rPr>
        <w:t xml:space="preserve"> энергетике / И.Н. Краковская // Модели, системы, сети в экономике, технике, природе и обществе. – 2017. – </w:t>
      </w:r>
      <w:r w:rsidRPr="00DC7240">
        <w:rPr>
          <w:color w:val="000000" w:themeColor="text1"/>
          <w:sz w:val="28"/>
          <w:szCs w:val="28"/>
        </w:rPr>
        <w:t>№</w:t>
      </w:r>
      <w:r w:rsidRPr="00AE7856">
        <w:rPr>
          <w:color w:val="000000" w:themeColor="text1"/>
          <w:sz w:val="28"/>
          <w:szCs w:val="28"/>
        </w:rPr>
        <w:t>4 (24). – C. 52–64.</w:t>
      </w:r>
    </w:p>
    <w:p w14:paraId="62C1BD9C" w14:textId="2619827F"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Овакимян</w:t>
      </w:r>
      <w:r w:rsidR="00DC2934" w:rsidRPr="00DC2934">
        <w:rPr>
          <w:color w:val="000000" w:themeColor="text1"/>
          <w:sz w:val="28"/>
          <w:szCs w:val="28"/>
        </w:rPr>
        <w:t>,</w:t>
      </w:r>
      <w:r w:rsidRPr="00DC7240">
        <w:rPr>
          <w:color w:val="000000" w:themeColor="text1"/>
          <w:sz w:val="28"/>
          <w:szCs w:val="28"/>
        </w:rPr>
        <w:t xml:space="preserve"> М.С.</w:t>
      </w:r>
      <w:r w:rsidR="00DC2934" w:rsidRPr="00DC2934">
        <w:rPr>
          <w:color w:val="000000" w:themeColor="text1"/>
          <w:sz w:val="28"/>
          <w:szCs w:val="28"/>
        </w:rPr>
        <w:t xml:space="preserve"> </w:t>
      </w:r>
      <w:r w:rsidRPr="00DC7240">
        <w:rPr>
          <w:color w:val="000000" w:themeColor="text1"/>
          <w:sz w:val="28"/>
          <w:szCs w:val="28"/>
        </w:rPr>
        <w:t>Энергетический кризис: нефтегазовый товарооборот России в условиях санкционного давления Запада</w:t>
      </w:r>
      <w:r w:rsidR="00DC2934" w:rsidRPr="00DC2934">
        <w:rPr>
          <w:color w:val="000000" w:themeColor="text1"/>
          <w:sz w:val="28"/>
          <w:szCs w:val="28"/>
        </w:rPr>
        <w:t xml:space="preserve"> </w:t>
      </w:r>
      <w:proofErr w:type="gramStart"/>
      <w:r w:rsidR="00DC2934" w:rsidRPr="00DC2934">
        <w:rPr>
          <w:color w:val="000000" w:themeColor="text1"/>
          <w:sz w:val="28"/>
          <w:szCs w:val="28"/>
        </w:rPr>
        <w:t xml:space="preserve">/ </w:t>
      </w:r>
      <w:r w:rsidRPr="00DC7240">
        <w:rPr>
          <w:color w:val="000000" w:themeColor="text1"/>
          <w:sz w:val="28"/>
          <w:szCs w:val="28"/>
        </w:rPr>
        <w:t xml:space="preserve"> </w:t>
      </w:r>
      <w:r w:rsidR="00DC2934" w:rsidRPr="00DC7240">
        <w:rPr>
          <w:color w:val="000000" w:themeColor="text1"/>
          <w:sz w:val="28"/>
          <w:szCs w:val="28"/>
        </w:rPr>
        <w:t>М.С.</w:t>
      </w:r>
      <w:proofErr w:type="gramEnd"/>
      <w:r w:rsidR="00DC2934" w:rsidRPr="00DC2934">
        <w:rPr>
          <w:color w:val="000000" w:themeColor="text1"/>
          <w:sz w:val="28"/>
          <w:szCs w:val="28"/>
        </w:rPr>
        <w:t xml:space="preserve"> </w:t>
      </w:r>
      <w:r w:rsidR="00DC2934" w:rsidRPr="00DC7240">
        <w:rPr>
          <w:color w:val="000000" w:themeColor="text1"/>
          <w:sz w:val="28"/>
          <w:szCs w:val="28"/>
        </w:rPr>
        <w:t>Овакимян, Г.Э</w:t>
      </w:r>
      <w:r w:rsidR="00DC2934" w:rsidRPr="00DC2934">
        <w:rPr>
          <w:color w:val="000000" w:themeColor="text1"/>
          <w:sz w:val="28"/>
          <w:szCs w:val="28"/>
        </w:rPr>
        <w:t xml:space="preserve">. </w:t>
      </w:r>
      <w:r w:rsidR="00DC2934" w:rsidRPr="00DC7240">
        <w:rPr>
          <w:color w:val="000000" w:themeColor="text1"/>
          <w:sz w:val="28"/>
          <w:szCs w:val="28"/>
        </w:rPr>
        <w:t>Юсупов</w:t>
      </w:r>
      <w:r w:rsidR="00DC2934" w:rsidRPr="00DC2934">
        <w:rPr>
          <w:color w:val="000000" w:themeColor="text1"/>
          <w:sz w:val="28"/>
          <w:szCs w:val="28"/>
        </w:rPr>
        <w:t xml:space="preserve"> </w:t>
      </w:r>
      <w:r w:rsidRPr="00DC7240">
        <w:rPr>
          <w:color w:val="000000" w:themeColor="text1"/>
          <w:sz w:val="28"/>
          <w:szCs w:val="28"/>
        </w:rPr>
        <w:t xml:space="preserve">// Российский внешнеэкономический вестник. </w:t>
      </w:r>
      <w:r w:rsidR="00DC2934" w:rsidRPr="00DC2934">
        <w:rPr>
          <w:color w:val="000000" w:themeColor="text1"/>
          <w:sz w:val="28"/>
          <w:szCs w:val="28"/>
        </w:rPr>
        <w:t xml:space="preserve">– </w:t>
      </w:r>
      <w:r w:rsidRPr="00DC7240">
        <w:rPr>
          <w:color w:val="000000" w:themeColor="text1"/>
          <w:sz w:val="28"/>
          <w:szCs w:val="28"/>
        </w:rPr>
        <w:t xml:space="preserve">2022.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 xml:space="preserve">№10. </w:t>
      </w:r>
      <w:r w:rsidR="00DC2934" w:rsidRPr="00DC2934">
        <w:rPr>
          <w:color w:val="000000" w:themeColor="text1"/>
          <w:sz w:val="28"/>
          <w:szCs w:val="28"/>
        </w:rPr>
        <w:t>–</w:t>
      </w:r>
      <w:r w:rsidR="00DC2934">
        <w:rPr>
          <w:color w:val="000000" w:themeColor="text1"/>
          <w:sz w:val="28"/>
          <w:szCs w:val="28"/>
          <w:lang w:val="en-US"/>
        </w:rPr>
        <w:t> </w:t>
      </w:r>
      <w:r w:rsidRPr="00DC7240">
        <w:rPr>
          <w:color w:val="000000" w:themeColor="text1"/>
          <w:sz w:val="28"/>
          <w:szCs w:val="28"/>
        </w:rPr>
        <w:t>С. 54-69.</w:t>
      </w:r>
    </w:p>
    <w:p w14:paraId="1CA5B2E0" w14:textId="3BB00785" w:rsidR="00F34FC6" w:rsidRPr="00DC7240" w:rsidRDefault="00F34FC6">
      <w:pPr>
        <w:pStyle w:val="aa"/>
        <w:numPr>
          <w:ilvl w:val="0"/>
          <w:numId w:val="1"/>
        </w:numPr>
        <w:tabs>
          <w:tab w:val="center" w:pos="993"/>
          <w:tab w:val="center" w:pos="1134"/>
        </w:tabs>
        <w:spacing w:line="360" w:lineRule="auto"/>
        <w:ind w:left="0" w:firstLine="851"/>
        <w:jc w:val="both"/>
        <w:rPr>
          <w:color w:val="000000" w:themeColor="text1"/>
          <w:sz w:val="28"/>
          <w:szCs w:val="28"/>
        </w:rPr>
      </w:pPr>
      <w:r w:rsidRPr="00BE6FE5">
        <w:rPr>
          <w:rFonts w:eastAsiaTheme="minorHAnsi"/>
          <w:color w:val="000000" w:themeColor="text1"/>
          <w:sz w:val="28"/>
          <w:szCs w:val="28"/>
        </w:rPr>
        <w:t>Портер</w:t>
      </w:r>
      <w:r w:rsidR="00DC2934" w:rsidRPr="00CF1681">
        <w:rPr>
          <w:rFonts w:eastAsiaTheme="minorHAnsi"/>
          <w:color w:val="000000" w:themeColor="text1"/>
          <w:sz w:val="28"/>
          <w:szCs w:val="28"/>
        </w:rPr>
        <w:t>,</w:t>
      </w:r>
      <w:r w:rsidRPr="00BE6FE5">
        <w:rPr>
          <w:rFonts w:eastAsiaTheme="minorHAnsi"/>
          <w:color w:val="000000" w:themeColor="text1"/>
          <w:sz w:val="28"/>
          <w:szCs w:val="28"/>
        </w:rPr>
        <w:t xml:space="preserve"> М.Е. Международная конкуренция. Конкурентные преимущества стран / М.Е. Портер. – М., 20</w:t>
      </w:r>
      <w:r w:rsidRPr="00DC7240">
        <w:rPr>
          <w:rFonts w:eastAsiaTheme="minorHAnsi"/>
          <w:color w:val="000000" w:themeColor="text1"/>
          <w:sz w:val="28"/>
          <w:szCs w:val="28"/>
        </w:rPr>
        <w:t>22</w:t>
      </w:r>
      <w:r w:rsidRPr="00BE6FE5">
        <w:rPr>
          <w:rFonts w:eastAsiaTheme="minorHAnsi"/>
          <w:color w:val="000000" w:themeColor="text1"/>
          <w:sz w:val="28"/>
          <w:szCs w:val="28"/>
        </w:rPr>
        <w:t>. – 94</w:t>
      </w:r>
      <w:r w:rsidRPr="00DC7240">
        <w:rPr>
          <w:rFonts w:eastAsiaTheme="minorHAnsi"/>
          <w:color w:val="000000" w:themeColor="text1"/>
          <w:sz w:val="28"/>
          <w:szCs w:val="28"/>
        </w:rPr>
        <w:t>8</w:t>
      </w:r>
      <w:r w:rsidRPr="00BE6FE5">
        <w:rPr>
          <w:rFonts w:eastAsiaTheme="minorHAnsi"/>
          <w:color w:val="000000" w:themeColor="text1"/>
          <w:sz w:val="28"/>
          <w:szCs w:val="28"/>
        </w:rPr>
        <w:t xml:space="preserve"> с.</w:t>
      </w:r>
    </w:p>
    <w:p w14:paraId="3B9F718A" w14:textId="1EE63C82" w:rsidR="00E4739A" w:rsidRPr="00DC7240" w:rsidRDefault="00E4739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Тетерин</w:t>
      </w:r>
      <w:r w:rsidR="00CF1681" w:rsidRPr="00CF1681">
        <w:rPr>
          <w:color w:val="000000" w:themeColor="text1"/>
          <w:sz w:val="28"/>
          <w:szCs w:val="28"/>
        </w:rPr>
        <w:t>,</w:t>
      </w:r>
      <w:r w:rsidRPr="00DC7240">
        <w:rPr>
          <w:color w:val="000000" w:themeColor="text1"/>
          <w:sz w:val="28"/>
          <w:szCs w:val="28"/>
        </w:rPr>
        <w:t xml:space="preserve"> М.А. Теоретические аспекты международной конкурентоспособности государств</w:t>
      </w:r>
      <w:r w:rsidR="00CF1681" w:rsidRPr="00CF1681">
        <w:rPr>
          <w:color w:val="000000" w:themeColor="text1"/>
          <w:sz w:val="28"/>
          <w:szCs w:val="28"/>
        </w:rPr>
        <w:t xml:space="preserve"> / </w:t>
      </w:r>
      <w:r w:rsidR="00CF1681" w:rsidRPr="00DC7240">
        <w:rPr>
          <w:color w:val="000000" w:themeColor="text1"/>
          <w:sz w:val="28"/>
          <w:szCs w:val="28"/>
        </w:rPr>
        <w:t>М.А</w:t>
      </w:r>
      <w:r w:rsidR="00CF1681" w:rsidRPr="00CF1681">
        <w:rPr>
          <w:color w:val="000000" w:themeColor="text1"/>
          <w:sz w:val="28"/>
          <w:szCs w:val="28"/>
        </w:rPr>
        <w:t xml:space="preserve">. </w:t>
      </w:r>
      <w:r w:rsidR="00CF1681" w:rsidRPr="00DC7240">
        <w:rPr>
          <w:color w:val="000000" w:themeColor="text1"/>
          <w:sz w:val="28"/>
          <w:szCs w:val="28"/>
        </w:rPr>
        <w:t>Тетерин</w:t>
      </w:r>
      <w:r w:rsidRPr="00DC7240">
        <w:rPr>
          <w:color w:val="000000" w:themeColor="text1"/>
          <w:sz w:val="28"/>
          <w:szCs w:val="28"/>
        </w:rPr>
        <w:t xml:space="preserve"> // π-</w:t>
      </w:r>
      <w:proofErr w:type="spellStart"/>
      <w:r w:rsidRPr="00DC7240">
        <w:rPr>
          <w:color w:val="000000" w:themeColor="text1"/>
          <w:sz w:val="28"/>
          <w:szCs w:val="28"/>
        </w:rPr>
        <w:t>Economy</w:t>
      </w:r>
      <w:proofErr w:type="spellEnd"/>
      <w:r w:rsidRPr="00DC7240">
        <w:rPr>
          <w:color w:val="000000" w:themeColor="text1"/>
          <w:sz w:val="28"/>
          <w:szCs w:val="28"/>
        </w:rPr>
        <w:t xml:space="preserve">. </w:t>
      </w:r>
      <w:r w:rsidR="00CF1681" w:rsidRPr="00CF1681">
        <w:rPr>
          <w:color w:val="000000" w:themeColor="text1"/>
          <w:sz w:val="28"/>
          <w:szCs w:val="28"/>
        </w:rPr>
        <w:t xml:space="preserve">– </w:t>
      </w:r>
      <w:r w:rsidRPr="00DC7240">
        <w:rPr>
          <w:color w:val="000000" w:themeColor="text1"/>
          <w:sz w:val="28"/>
          <w:szCs w:val="28"/>
        </w:rPr>
        <w:t xml:space="preserve">2008. </w:t>
      </w:r>
      <w:r w:rsidR="00CF1681" w:rsidRPr="00CF1681">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 xml:space="preserve">№6 (68). </w:t>
      </w:r>
      <w:r w:rsidR="00CF1681" w:rsidRPr="00CF1681">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С. 29-34.</w:t>
      </w:r>
    </w:p>
    <w:p w14:paraId="54B65E25" w14:textId="43BCD5F4"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Устинов</w:t>
      </w:r>
      <w:r w:rsidR="00CF1681" w:rsidRPr="00CF1681">
        <w:rPr>
          <w:color w:val="000000" w:themeColor="text1"/>
          <w:sz w:val="28"/>
          <w:szCs w:val="28"/>
        </w:rPr>
        <w:t>,</w:t>
      </w:r>
      <w:r w:rsidRPr="00DC7240">
        <w:rPr>
          <w:color w:val="000000" w:themeColor="text1"/>
          <w:sz w:val="28"/>
          <w:szCs w:val="28"/>
        </w:rPr>
        <w:t xml:space="preserve"> А.А. Конкурентоспособность России на глобальном энергетическом рынке в условиях обострения глобальных рисков // Фундаментальные научные исследования как фактор обеспечения конкурентоспособности общества и государства: сборник научных трудов по материалам Международной научно-практической конференции 10 апреля 2020 г.</w:t>
      </w:r>
      <w:r w:rsidR="00CF1681" w:rsidRPr="00CF1681">
        <w:rPr>
          <w:color w:val="000000" w:themeColor="text1"/>
          <w:sz w:val="28"/>
          <w:szCs w:val="28"/>
        </w:rPr>
        <w:t xml:space="preserve"> / </w:t>
      </w:r>
      <w:r w:rsidR="00CF1681" w:rsidRPr="00DC7240">
        <w:rPr>
          <w:color w:val="000000" w:themeColor="text1"/>
          <w:sz w:val="28"/>
          <w:szCs w:val="28"/>
        </w:rPr>
        <w:t>А.А.</w:t>
      </w:r>
      <w:r w:rsidR="00CF1681" w:rsidRPr="00CF1681">
        <w:rPr>
          <w:color w:val="000000" w:themeColor="text1"/>
          <w:sz w:val="28"/>
          <w:szCs w:val="28"/>
        </w:rPr>
        <w:t xml:space="preserve"> </w:t>
      </w:r>
      <w:r w:rsidR="00CF1681" w:rsidRPr="00DC7240">
        <w:rPr>
          <w:color w:val="000000" w:themeColor="text1"/>
          <w:sz w:val="28"/>
          <w:szCs w:val="28"/>
        </w:rPr>
        <w:t>Устинов</w:t>
      </w:r>
      <w:r w:rsidR="00CF1681" w:rsidRPr="00CF1681">
        <w:rPr>
          <w:color w:val="000000" w:themeColor="text1"/>
          <w:sz w:val="28"/>
          <w:szCs w:val="28"/>
        </w:rPr>
        <w:t xml:space="preserve">. – </w:t>
      </w:r>
      <w:r w:rsidRPr="00DC7240">
        <w:rPr>
          <w:color w:val="000000" w:themeColor="text1"/>
          <w:sz w:val="28"/>
          <w:szCs w:val="28"/>
        </w:rPr>
        <w:t>Белгород, 2020.</w:t>
      </w:r>
      <w:r w:rsidR="00CF1681" w:rsidRPr="00CF1681">
        <w:rPr>
          <w:color w:val="000000" w:themeColor="text1"/>
          <w:sz w:val="28"/>
          <w:szCs w:val="28"/>
        </w:rPr>
        <w:t xml:space="preserve"> –</w:t>
      </w:r>
      <w:r w:rsidR="00CF1681">
        <w:rPr>
          <w:color w:val="000000" w:themeColor="text1"/>
          <w:sz w:val="28"/>
          <w:szCs w:val="28"/>
          <w:lang w:val="en-US"/>
        </w:rPr>
        <w:t> </w:t>
      </w:r>
      <w:r w:rsidR="00CF1681" w:rsidRPr="00CF1681">
        <w:rPr>
          <w:color w:val="000000" w:themeColor="text1"/>
          <w:sz w:val="28"/>
          <w:szCs w:val="28"/>
        </w:rPr>
        <w:t xml:space="preserve">234 </w:t>
      </w:r>
      <w:r w:rsidR="00CF1681">
        <w:rPr>
          <w:color w:val="000000" w:themeColor="text1"/>
          <w:sz w:val="28"/>
          <w:szCs w:val="28"/>
          <w:lang w:val="en-US"/>
        </w:rPr>
        <w:t>c</w:t>
      </w:r>
      <w:r w:rsidR="00CF1681" w:rsidRPr="00CF1681">
        <w:rPr>
          <w:color w:val="000000" w:themeColor="text1"/>
          <w:sz w:val="28"/>
          <w:szCs w:val="28"/>
        </w:rPr>
        <w:t>.</w:t>
      </w:r>
    </w:p>
    <w:p w14:paraId="432E8272" w14:textId="5081BDB3"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430E86">
        <w:rPr>
          <w:color w:val="000000" w:themeColor="text1"/>
          <w:sz w:val="28"/>
          <w:szCs w:val="28"/>
        </w:rPr>
        <w:t>Эволюция мировых энергетических рынков и ее последствия для России / под ред. А.А.</w:t>
      </w:r>
      <w:r w:rsidR="00CF1681" w:rsidRPr="00CF1681">
        <w:rPr>
          <w:color w:val="000000" w:themeColor="text1"/>
          <w:sz w:val="28"/>
          <w:szCs w:val="28"/>
        </w:rPr>
        <w:t xml:space="preserve"> </w:t>
      </w:r>
      <w:r w:rsidRPr="00430E86">
        <w:rPr>
          <w:color w:val="000000" w:themeColor="text1"/>
          <w:sz w:val="28"/>
          <w:szCs w:val="28"/>
        </w:rPr>
        <w:t>Макарова, Л.М.</w:t>
      </w:r>
      <w:r w:rsidR="00CF1681" w:rsidRPr="00CF1681">
        <w:rPr>
          <w:color w:val="000000" w:themeColor="text1"/>
          <w:sz w:val="28"/>
          <w:szCs w:val="28"/>
        </w:rPr>
        <w:t xml:space="preserve"> </w:t>
      </w:r>
      <w:r w:rsidRPr="00430E86">
        <w:rPr>
          <w:color w:val="000000" w:themeColor="text1"/>
          <w:sz w:val="28"/>
          <w:szCs w:val="28"/>
        </w:rPr>
        <w:t>Григорьева, Т.А.</w:t>
      </w:r>
      <w:r w:rsidR="00CF1681" w:rsidRPr="00CF1681">
        <w:rPr>
          <w:color w:val="000000" w:themeColor="text1"/>
          <w:sz w:val="28"/>
          <w:szCs w:val="28"/>
        </w:rPr>
        <w:t xml:space="preserve"> </w:t>
      </w:r>
      <w:proofErr w:type="spellStart"/>
      <w:r w:rsidRPr="00430E86">
        <w:rPr>
          <w:color w:val="000000" w:themeColor="text1"/>
          <w:sz w:val="28"/>
          <w:szCs w:val="28"/>
        </w:rPr>
        <w:t>Митровои</w:t>
      </w:r>
      <w:proofErr w:type="spellEnd"/>
      <w:r w:rsidRPr="00430E86">
        <w:rPr>
          <w:color w:val="000000" w:themeColor="text1"/>
          <w:sz w:val="28"/>
          <w:szCs w:val="28"/>
        </w:rPr>
        <w:t>̆. – М. ИНЭИ РАН-АЦ при Правительстве РФ, 2015. – 400 с.</w:t>
      </w:r>
      <w:r w:rsidRPr="00DC7240">
        <w:rPr>
          <w:color w:val="000000" w:themeColor="text1"/>
          <w:sz w:val="28"/>
          <w:szCs w:val="28"/>
        </w:rPr>
        <w:t xml:space="preserve"> </w:t>
      </w:r>
    </w:p>
    <w:p w14:paraId="7BE9528E" w14:textId="5CAE6105"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Экономическая теория. Элементарный курс: учебное пособие / С.С. Носова. – М., 2017. </w:t>
      </w:r>
      <w:r w:rsidR="00CF1681" w:rsidRPr="00CF1681">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С. 87.</w:t>
      </w:r>
    </w:p>
    <w:p w14:paraId="135D1375" w14:textId="7AB6EFCE" w:rsidR="00A87317" w:rsidRPr="00CF1681"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Юшков</w:t>
      </w:r>
      <w:r w:rsidR="00CF1681" w:rsidRPr="00CF1681">
        <w:rPr>
          <w:color w:val="000000" w:themeColor="text1"/>
          <w:sz w:val="28"/>
          <w:szCs w:val="28"/>
        </w:rPr>
        <w:t>,</w:t>
      </w:r>
      <w:r w:rsidRPr="00DC7240">
        <w:rPr>
          <w:color w:val="000000" w:themeColor="text1"/>
          <w:sz w:val="28"/>
          <w:szCs w:val="28"/>
        </w:rPr>
        <w:t xml:space="preserve"> И.В.</w:t>
      </w:r>
      <w:r w:rsidR="00CF1681" w:rsidRPr="00CF1681">
        <w:rPr>
          <w:color w:val="000000" w:themeColor="text1"/>
          <w:sz w:val="28"/>
          <w:szCs w:val="28"/>
        </w:rPr>
        <w:t xml:space="preserve"> </w:t>
      </w:r>
      <w:r w:rsidRPr="00DC7240">
        <w:rPr>
          <w:color w:val="000000" w:themeColor="text1"/>
          <w:sz w:val="28"/>
          <w:szCs w:val="28"/>
        </w:rPr>
        <w:t>Актуальные факторы конкурентоспособности предприятий топливно-энергетического комплекса с учетом современных тенденций глобального энергетического рынка</w:t>
      </w:r>
      <w:r w:rsidR="00CF1681" w:rsidRPr="00CF1681">
        <w:rPr>
          <w:color w:val="000000" w:themeColor="text1"/>
          <w:sz w:val="28"/>
          <w:szCs w:val="28"/>
        </w:rPr>
        <w:t xml:space="preserve"> / </w:t>
      </w:r>
      <w:r w:rsidR="00CF1681" w:rsidRPr="00DC7240">
        <w:rPr>
          <w:color w:val="000000" w:themeColor="text1"/>
          <w:sz w:val="28"/>
          <w:szCs w:val="28"/>
        </w:rPr>
        <w:t>И.В.</w:t>
      </w:r>
      <w:r w:rsidR="00CF1681" w:rsidRPr="00CF1681">
        <w:rPr>
          <w:color w:val="000000" w:themeColor="text1"/>
          <w:sz w:val="28"/>
          <w:szCs w:val="28"/>
        </w:rPr>
        <w:t xml:space="preserve"> </w:t>
      </w:r>
      <w:r w:rsidR="00CF1681" w:rsidRPr="00DC7240">
        <w:rPr>
          <w:color w:val="000000" w:themeColor="text1"/>
          <w:sz w:val="28"/>
          <w:szCs w:val="28"/>
        </w:rPr>
        <w:t>Юшков, Ю.Д.</w:t>
      </w:r>
      <w:r w:rsidRPr="00DC7240">
        <w:rPr>
          <w:color w:val="000000" w:themeColor="text1"/>
          <w:sz w:val="28"/>
          <w:szCs w:val="28"/>
        </w:rPr>
        <w:t xml:space="preserve"> </w:t>
      </w:r>
      <w:r w:rsidR="00CF1681" w:rsidRPr="00DC7240">
        <w:rPr>
          <w:color w:val="000000" w:themeColor="text1"/>
          <w:sz w:val="28"/>
          <w:szCs w:val="28"/>
        </w:rPr>
        <w:t xml:space="preserve">Дроздова </w:t>
      </w:r>
      <w:r w:rsidRPr="00DC7240">
        <w:rPr>
          <w:color w:val="000000" w:themeColor="text1"/>
          <w:sz w:val="28"/>
          <w:szCs w:val="28"/>
        </w:rPr>
        <w:t xml:space="preserve">// РППЭ. </w:t>
      </w:r>
      <w:r w:rsidR="00CF1681" w:rsidRPr="00CF1681">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 xml:space="preserve">2020. </w:t>
      </w:r>
      <w:r w:rsidR="00CF1681" w:rsidRPr="00CF1681">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 xml:space="preserve">№5 (115). </w:t>
      </w:r>
      <w:r w:rsidR="00CF1681" w:rsidRPr="003767B7">
        <w:rPr>
          <w:color w:val="000000" w:themeColor="text1"/>
          <w:sz w:val="28"/>
          <w:szCs w:val="28"/>
        </w:rPr>
        <w:t>–</w:t>
      </w:r>
      <w:r w:rsidR="00CF1681">
        <w:rPr>
          <w:color w:val="000000" w:themeColor="text1"/>
          <w:sz w:val="28"/>
          <w:szCs w:val="28"/>
          <w:lang w:val="en-US"/>
        </w:rPr>
        <w:t> </w:t>
      </w:r>
      <w:r w:rsidRPr="00DC7240">
        <w:rPr>
          <w:color w:val="000000" w:themeColor="text1"/>
          <w:sz w:val="28"/>
          <w:szCs w:val="28"/>
        </w:rPr>
        <w:t>С. 21-27.</w:t>
      </w:r>
    </w:p>
    <w:p w14:paraId="0E6A9620" w14:textId="17487EF3" w:rsidR="00A87317" w:rsidRPr="003767B7" w:rsidRDefault="00A87317">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r w:rsidRPr="00DC7240">
        <w:rPr>
          <w:rFonts w:eastAsiaTheme="minorHAnsi"/>
          <w:color w:val="000000" w:themeColor="text1"/>
          <w:sz w:val="28"/>
          <w:szCs w:val="28"/>
          <w:lang w:val="en-US"/>
        </w:rPr>
        <w:t>IEA (International Energy Agency). 202</w:t>
      </w:r>
      <w:r w:rsidRPr="00D92406">
        <w:rPr>
          <w:rFonts w:eastAsiaTheme="minorHAnsi"/>
          <w:color w:val="000000" w:themeColor="text1"/>
          <w:sz w:val="28"/>
          <w:szCs w:val="28"/>
          <w:lang w:val="en-US"/>
        </w:rPr>
        <w:t>1</w:t>
      </w:r>
      <w:r w:rsidRPr="00DC7240">
        <w:rPr>
          <w:rFonts w:eastAsiaTheme="minorHAnsi"/>
          <w:color w:val="000000" w:themeColor="text1"/>
          <w:sz w:val="28"/>
          <w:szCs w:val="28"/>
          <w:lang w:val="en-US"/>
        </w:rPr>
        <w:t xml:space="preserve">. Net Zero by 2050. A Roadmap for the Global Energy Sector. </w:t>
      </w:r>
      <w:r w:rsidR="003767B7">
        <w:rPr>
          <w:rFonts w:eastAsiaTheme="minorHAnsi"/>
          <w:color w:val="000000" w:themeColor="text1"/>
          <w:sz w:val="28"/>
          <w:szCs w:val="28"/>
          <w:lang w:val="en-US"/>
        </w:rPr>
        <w:t>– </w:t>
      </w:r>
      <w:r w:rsidRPr="00DC7240">
        <w:rPr>
          <w:rFonts w:eastAsiaTheme="minorHAnsi"/>
          <w:color w:val="000000" w:themeColor="text1"/>
          <w:sz w:val="28"/>
          <w:szCs w:val="28"/>
          <w:lang w:val="en-US"/>
        </w:rPr>
        <w:t>Paris: International Energy Agency.</w:t>
      </w:r>
      <w:r w:rsidR="003767B7">
        <w:rPr>
          <w:rFonts w:eastAsiaTheme="minorHAnsi"/>
          <w:color w:val="000000" w:themeColor="text1"/>
          <w:sz w:val="28"/>
          <w:szCs w:val="28"/>
          <w:lang w:val="en-US"/>
        </w:rPr>
        <w:t xml:space="preserve"> </w:t>
      </w:r>
      <w:r w:rsidR="003767B7" w:rsidRPr="003767B7">
        <w:rPr>
          <w:rFonts w:eastAsiaTheme="minorHAnsi"/>
          <w:color w:val="000000" w:themeColor="text1"/>
          <w:sz w:val="28"/>
          <w:szCs w:val="28"/>
          <w:lang w:val="en-US"/>
        </w:rPr>
        <w:t xml:space="preserve">– 2021. – </w:t>
      </w:r>
      <w:r w:rsidR="003767B7" w:rsidRPr="003767B7">
        <w:rPr>
          <w:sz w:val="28"/>
          <w:szCs w:val="28"/>
          <w:lang w:val="en-US"/>
        </w:rPr>
        <w:t>384 p.</w:t>
      </w:r>
    </w:p>
    <w:p w14:paraId="0127D3DE" w14:textId="770B8879" w:rsidR="00A87317" w:rsidRPr="003767B7" w:rsidRDefault="00A87317" w:rsidP="003767B7">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r w:rsidRPr="00DC7240">
        <w:rPr>
          <w:rFonts w:eastAsiaTheme="minorHAnsi"/>
          <w:color w:val="000000" w:themeColor="text1"/>
          <w:sz w:val="28"/>
          <w:szCs w:val="28"/>
          <w:lang w:val="en-US"/>
        </w:rPr>
        <w:t>IRENA (International Renewable Energy Agency). 2020. Renewable Power Generation Costs in 2019. Abu Dhabi: International Renewable Energy Agency.</w:t>
      </w:r>
      <w:r w:rsidR="003767B7" w:rsidRPr="003767B7">
        <w:rPr>
          <w:rFonts w:eastAsiaTheme="minorHAnsi"/>
          <w:color w:val="000000" w:themeColor="text1"/>
          <w:sz w:val="28"/>
          <w:szCs w:val="28"/>
          <w:lang w:val="en-US"/>
        </w:rPr>
        <w:t xml:space="preserve"> – 202</w:t>
      </w:r>
      <w:r w:rsidR="003767B7">
        <w:rPr>
          <w:rFonts w:eastAsiaTheme="minorHAnsi"/>
          <w:color w:val="000000" w:themeColor="text1"/>
          <w:sz w:val="28"/>
          <w:szCs w:val="28"/>
          <w:lang w:val="en-US"/>
        </w:rPr>
        <w:t>0</w:t>
      </w:r>
      <w:r w:rsidR="003767B7" w:rsidRPr="003767B7">
        <w:rPr>
          <w:rFonts w:eastAsiaTheme="minorHAnsi"/>
          <w:color w:val="000000" w:themeColor="text1"/>
          <w:sz w:val="28"/>
          <w:szCs w:val="28"/>
          <w:lang w:val="en-US"/>
        </w:rPr>
        <w:t xml:space="preserve">. – </w:t>
      </w:r>
      <w:r w:rsidR="003767B7" w:rsidRPr="003767B7">
        <w:rPr>
          <w:sz w:val="28"/>
          <w:szCs w:val="28"/>
          <w:lang w:val="en-US"/>
        </w:rPr>
        <w:t>384 p.</w:t>
      </w:r>
    </w:p>
    <w:p w14:paraId="737CFB7D" w14:textId="107F8D3C" w:rsidR="00F34FC6" w:rsidRPr="00DC7240" w:rsidRDefault="00F34FC6">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proofErr w:type="spellStart"/>
      <w:r w:rsidRPr="00DC7240">
        <w:rPr>
          <w:color w:val="000000" w:themeColor="text1"/>
          <w:sz w:val="28"/>
          <w:szCs w:val="28"/>
          <w:lang w:val="en-US"/>
        </w:rPr>
        <w:t>Nurbel</w:t>
      </w:r>
      <w:proofErr w:type="spellEnd"/>
      <w:r w:rsidR="003767B7">
        <w:rPr>
          <w:color w:val="000000" w:themeColor="text1"/>
          <w:sz w:val="28"/>
          <w:szCs w:val="28"/>
          <w:lang w:val="en-US"/>
        </w:rPr>
        <w:t>,</w:t>
      </w:r>
      <w:r w:rsidRPr="00DC7240">
        <w:rPr>
          <w:color w:val="000000" w:themeColor="text1"/>
          <w:sz w:val="28"/>
          <w:szCs w:val="28"/>
          <w:lang w:val="en-US"/>
        </w:rPr>
        <w:t xml:space="preserve"> A. The Global Competitiveness </w:t>
      </w:r>
      <w:proofErr w:type="gramStart"/>
      <w:r w:rsidRPr="00DC7240">
        <w:rPr>
          <w:color w:val="000000" w:themeColor="text1"/>
          <w:sz w:val="28"/>
          <w:szCs w:val="28"/>
          <w:lang w:val="en-US"/>
        </w:rPr>
        <w:t>Of</w:t>
      </w:r>
      <w:proofErr w:type="gramEnd"/>
      <w:r w:rsidRPr="00DC7240">
        <w:rPr>
          <w:color w:val="000000" w:themeColor="text1"/>
          <w:sz w:val="28"/>
          <w:szCs w:val="28"/>
          <w:lang w:val="en-US"/>
        </w:rPr>
        <w:t xml:space="preserve"> The Nation: A Conceptual Discussion</w:t>
      </w:r>
      <w:r w:rsidR="003767B7">
        <w:rPr>
          <w:color w:val="000000" w:themeColor="text1"/>
          <w:sz w:val="28"/>
          <w:szCs w:val="28"/>
          <w:lang w:val="en-US"/>
        </w:rPr>
        <w:t xml:space="preserve"> /</w:t>
      </w:r>
      <w:r w:rsidRPr="00DC7240">
        <w:rPr>
          <w:color w:val="000000" w:themeColor="text1"/>
          <w:sz w:val="28"/>
          <w:szCs w:val="28"/>
          <w:lang w:val="en-US"/>
        </w:rPr>
        <w:t xml:space="preserve"> </w:t>
      </w:r>
      <w:r w:rsidR="003767B7" w:rsidRPr="00DC7240">
        <w:rPr>
          <w:color w:val="000000" w:themeColor="text1"/>
          <w:sz w:val="28"/>
          <w:szCs w:val="28"/>
          <w:lang w:val="en-US"/>
        </w:rPr>
        <w:t>A</w:t>
      </w:r>
      <w:r w:rsidR="003767B7" w:rsidRPr="003767B7">
        <w:rPr>
          <w:color w:val="000000" w:themeColor="text1"/>
          <w:sz w:val="28"/>
          <w:szCs w:val="28"/>
          <w:lang w:val="en-US"/>
        </w:rPr>
        <w:t xml:space="preserve">. </w:t>
      </w:r>
      <w:proofErr w:type="spellStart"/>
      <w:r w:rsidR="003767B7" w:rsidRPr="003767B7">
        <w:rPr>
          <w:color w:val="000000" w:themeColor="text1"/>
          <w:sz w:val="28"/>
          <w:szCs w:val="28"/>
          <w:lang w:val="en-US"/>
        </w:rPr>
        <w:t>Nurbel</w:t>
      </w:r>
      <w:proofErr w:type="spellEnd"/>
      <w:r w:rsidR="003767B7" w:rsidRPr="003767B7">
        <w:rPr>
          <w:color w:val="000000" w:themeColor="text1"/>
          <w:sz w:val="28"/>
          <w:szCs w:val="28"/>
          <w:lang w:val="en-US"/>
        </w:rPr>
        <w:t xml:space="preserve"> </w:t>
      </w:r>
      <w:r w:rsidRPr="003767B7">
        <w:rPr>
          <w:color w:val="000000" w:themeColor="text1"/>
          <w:sz w:val="28"/>
          <w:szCs w:val="28"/>
          <w:lang w:val="en-US"/>
        </w:rPr>
        <w:t xml:space="preserve">// Journal of Business &amp; Economics Research. </w:t>
      </w:r>
      <w:r w:rsidR="003767B7" w:rsidRPr="003767B7">
        <w:rPr>
          <w:color w:val="000000" w:themeColor="text1"/>
          <w:sz w:val="28"/>
          <w:szCs w:val="28"/>
          <w:lang w:val="en-US"/>
        </w:rPr>
        <w:t>– </w:t>
      </w:r>
      <w:r w:rsidRPr="003767B7">
        <w:rPr>
          <w:color w:val="000000" w:themeColor="text1"/>
          <w:sz w:val="28"/>
          <w:szCs w:val="28"/>
          <w:lang w:val="en-US"/>
        </w:rPr>
        <w:t xml:space="preserve">October 2007. </w:t>
      </w:r>
      <w:r w:rsidR="003767B7" w:rsidRPr="003767B7">
        <w:rPr>
          <w:color w:val="000000" w:themeColor="text1"/>
          <w:sz w:val="28"/>
          <w:szCs w:val="28"/>
          <w:lang w:val="en-US"/>
        </w:rPr>
        <w:t xml:space="preserve">– </w:t>
      </w:r>
      <w:r w:rsidRPr="003767B7">
        <w:rPr>
          <w:color w:val="000000" w:themeColor="text1"/>
          <w:sz w:val="28"/>
          <w:szCs w:val="28"/>
          <w:lang w:val="en-US"/>
        </w:rPr>
        <w:t>Volume 5</w:t>
      </w:r>
      <w:r w:rsidR="003767B7" w:rsidRPr="003767B7">
        <w:rPr>
          <w:color w:val="000000" w:themeColor="text1"/>
          <w:sz w:val="28"/>
          <w:szCs w:val="28"/>
          <w:lang w:val="en-US"/>
        </w:rPr>
        <w:t>. –</w:t>
      </w:r>
      <w:r w:rsidRPr="003767B7">
        <w:rPr>
          <w:color w:val="000000" w:themeColor="text1"/>
          <w:sz w:val="28"/>
          <w:szCs w:val="28"/>
          <w:lang w:val="en-US"/>
        </w:rPr>
        <w:t xml:space="preserve"> Number 10.</w:t>
      </w:r>
      <w:r w:rsidR="003767B7" w:rsidRPr="003767B7">
        <w:rPr>
          <w:sz w:val="28"/>
          <w:szCs w:val="28"/>
          <w:lang w:val="en-US"/>
        </w:rPr>
        <w:t xml:space="preserve"> – Pp. 56–74.</w:t>
      </w:r>
    </w:p>
    <w:p w14:paraId="3F1505E9" w14:textId="5E36F92A" w:rsidR="00F34FC6" w:rsidRPr="00DC7240" w:rsidRDefault="00F34FC6">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proofErr w:type="spellStart"/>
      <w:r w:rsidRPr="00DC7240">
        <w:rPr>
          <w:color w:val="000000" w:themeColor="text1"/>
          <w:sz w:val="28"/>
          <w:szCs w:val="28"/>
          <w:lang w:val="en-US"/>
        </w:rPr>
        <w:t>Shmygol</w:t>
      </w:r>
      <w:proofErr w:type="spellEnd"/>
      <w:r w:rsidR="003767B7">
        <w:rPr>
          <w:color w:val="000000" w:themeColor="text1"/>
          <w:sz w:val="28"/>
          <w:szCs w:val="28"/>
          <w:lang w:val="en-US"/>
        </w:rPr>
        <w:t>,</w:t>
      </w:r>
      <w:r w:rsidRPr="00DC7240">
        <w:rPr>
          <w:color w:val="000000" w:themeColor="text1"/>
          <w:sz w:val="28"/>
          <w:szCs w:val="28"/>
          <w:lang w:val="en-US"/>
        </w:rPr>
        <w:t xml:space="preserve"> N.</w:t>
      </w:r>
      <w:r w:rsidR="003767B7">
        <w:rPr>
          <w:color w:val="000000" w:themeColor="text1"/>
          <w:sz w:val="28"/>
          <w:szCs w:val="28"/>
          <w:lang w:val="en-US"/>
        </w:rPr>
        <w:t xml:space="preserve"> </w:t>
      </w:r>
      <w:r w:rsidRPr="00DC7240">
        <w:rPr>
          <w:color w:val="000000" w:themeColor="text1"/>
          <w:sz w:val="28"/>
          <w:szCs w:val="28"/>
          <w:lang w:val="en-US"/>
        </w:rPr>
        <w:t xml:space="preserve">Analysis of country’s competitiveness factors based on inter-state rating comparisons. </w:t>
      </w:r>
      <w:r w:rsidR="003767B7">
        <w:rPr>
          <w:color w:val="000000" w:themeColor="text1"/>
          <w:sz w:val="28"/>
          <w:szCs w:val="28"/>
          <w:lang w:val="en-US"/>
        </w:rPr>
        <w:t xml:space="preserve">/ </w:t>
      </w:r>
      <w:r w:rsidR="003767B7" w:rsidRPr="00DC7240">
        <w:rPr>
          <w:color w:val="000000" w:themeColor="text1"/>
          <w:sz w:val="28"/>
          <w:szCs w:val="28"/>
          <w:lang w:val="en-US"/>
        </w:rPr>
        <w:t>N.</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Shmygol</w:t>
      </w:r>
      <w:proofErr w:type="spellEnd"/>
      <w:r w:rsidR="003767B7" w:rsidRPr="00DC7240">
        <w:rPr>
          <w:color w:val="000000" w:themeColor="text1"/>
          <w:sz w:val="28"/>
          <w:szCs w:val="28"/>
          <w:lang w:val="en-US"/>
        </w:rPr>
        <w:t>, O</w:t>
      </w:r>
      <w:r w:rsidR="003767B7">
        <w:rPr>
          <w:color w:val="000000" w:themeColor="text1"/>
          <w:sz w:val="28"/>
          <w:szCs w:val="28"/>
          <w:lang w:val="en-US"/>
        </w:rPr>
        <w:t>.</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Galtsova</w:t>
      </w:r>
      <w:proofErr w:type="spellEnd"/>
      <w:r w:rsidR="003767B7" w:rsidRPr="00DC7240">
        <w:rPr>
          <w:color w:val="000000" w:themeColor="text1"/>
          <w:sz w:val="28"/>
          <w:szCs w:val="28"/>
          <w:lang w:val="en-US"/>
        </w:rPr>
        <w:t>, O.</w:t>
      </w:r>
      <w:r w:rsidR="003767B7" w:rsidRPr="003767B7">
        <w:rPr>
          <w:color w:val="000000" w:themeColor="text1"/>
          <w:sz w:val="28"/>
          <w:szCs w:val="28"/>
          <w:lang w:val="en-US"/>
        </w:rPr>
        <w:t xml:space="preserve"> </w:t>
      </w:r>
      <w:r w:rsidR="003767B7" w:rsidRPr="00DC7240">
        <w:rPr>
          <w:color w:val="000000" w:themeColor="text1"/>
          <w:sz w:val="28"/>
          <w:szCs w:val="28"/>
          <w:lang w:val="en-US"/>
        </w:rPr>
        <w:t>Solovyov, V.</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Koval</w:t>
      </w:r>
      <w:proofErr w:type="spellEnd"/>
      <w:r w:rsidR="003767B7" w:rsidRPr="00DC7240">
        <w:rPr>
          <w:color w:val="000000" w:themeColor="text1"/>
          <w:sz w:val="28"/>
          <w:szCs w:val="28"/>
          <w:lang w:val="en-US"/>
        </w:rPr>
        <w:t>, E.</w:t>
      </w:r>
      <w:r w:rsidR="003767B7">
        <w:rPr>
          <w:color w:val="000000" w:themeColor="text1"/>
          <w:sz w:val="28"/>
          <w:szCs w:val="28"/>
          <w:lang w:val="en-US"/>
        </w:rPr>
        <w:t xml:space="preserve"> </w:t>
      </w:r>
      <w:proofErr w:type="spellStart"/>
      <w:r w:rsidR="003767B7" w:rsidRPr="00DC7240">
        <w:rPr>
          <w:color w:val="000000" w:themeColor="text1"/>
          <w:sz w:val="28"/>
          <w:szCs w:val="28"/>
          <w:lang w:val="en-US"/>
        </w:rPr>
        <w:t>Wayan</w:t>
      </w:r>
      <w:proofErr w:type="spellEnd"/>
      <w:r w:rsidR="003767B7">
        <w:rPr>
          <w:color w:val="000000" w:themeColor="text1"/>
          <w:sz w:val="28"/>
          <w:szCs w:val="28"/>
          <w:lang w:val="en-US"/>
        </w:rPr>
        <w:t xml:space="preserve"> / </w:t>
      </w:r>
      <w:r w:rsidRPr="00DC7240">
        <w:rPr>
          <w:color w:val="000000" w:themeColor="text1"/>
          <w:sz w:val="28"/>
          <w:szCs w:val="28"/>
          <w:lang w:val="en-US"/>
        </w:rPr>
        <w:t xml:space="preserve">E3S Web of Conferences 153. </w:t>
      </w:r>
      <w:r w:rsidR="003767B7">
        <w:rPr>
          <w:color w:val="000000" w:themeColor="text1"/>
          <w:sz w:val="28"/>
          <w:szCs w:val="28"/>
          <w:lang w:val="en-US"/>
        </w:rPr>
        <w:t xml:space="preserve">– </w:t>
      </w:r>
      <w:r w:rsidRPr="00DC7240">
        <w:rPr>
          <w:color w:val="000000" w:themeColor="text1"/>
          <w:sz w:val="28"/>
          <w:szCs w:val="28"/>
          <w:lang w:val="en-US"/>
        </w:rPr>
        <w:t xml:space="preserve">CORECT-IJJSS 2019. </w:t>
      </w:r>
      <w:r w:rsidR="003767B7">
        <w:rPr>
          <w:color w:val="000000" w:themeColor="text1"/>
          <w:sz w:val="28"/>
          <w:szCs w:val="28"/>
          <w:lang w:val="en-US"/>
        </w:rPr>
        <w:t xml:space="preserve">– </w:t>
      </w:r>
      <w:r w:rsidRPr="00DC7240">
        <w:rPr>
          <w:color w:val="000000" w:themeColor="text1"/>
          <w:sz w:val="28"/>
          <w:szCs w:val="28"/>
          <w:lang w:val="en-US"/>
        </w:rPr>
        <w:t>2020.</w:t>
      </w:r>
    </w:p>
    <w:p w14:paraId="14427CA7" w14:textId="54F485B9" w:rsidR="00A87317" w:rsidRPr="003767B7" w:rsidRDefault="00A87317">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proofErr w:type="spellStart"/>
      <w:r w:rsidRPr="00DC7240">
        <w:rPr>
          <w:color w:val="000000" w:themeColor="text1"/>
          <w:sz w:val="28"/>
          <w:szCs w:val="28"/>
          <w:lang w:val="en-US"/>
        </w:rPr>
        <w:t>Volotkovskaya</w:t>
      </w:r>
      <w:proofErr w:type="spellEnd"/>
      <w:r w:rsidRPr="00DC7240">
        <w:rPr>
          <w:color w:val="000000" w:themeColor="text1"/>
          <w:sz w:val="28"/>
          <w:szCs w:val="28"/>
          <w:lang w:val="en-US"/>
        </w:rPr>
        <w:t>, Y</w:t>
      </w:r>
      <w:r w:rsidR="003767B7">
        <w:rPr>
          <w:color w:val="000000" w:themeColor="text1"/>
          <w:sz w:val="28"/>
          <w:szCs w:val="28"/>
          <w:lang w:val="en-US"/>
        </w:rPr>
        <w:t xml:space="preserve">. </w:t>
      </w:r>
      <w:r w:rsidRPr="00DC7240">
        <w:rPr>
          <w:color w:val="000000" w:themeColor="text1"/>
          <w:sz w:val="28"/>
          <w:szCs w:val="28"/>
          <w:lang w:val="en-US"/>
        </w:rPr>
        <w:t>Analysis of the global energy resource market</w:t>
      </w:r>
      <w:r w:rsidR="003767B7">
        <w:rPr>
          <w:color w:val="000000" w:themeColor="text1"/>
          <w:sz w:val="28"/>
          <w:szCs w:val="28"/>
          <w:lang w:val="en-US"/>
        </w:rPr>
        <w:t xml:space="preserve"> / </w:t>
      </w:r>
      <w:r w:rsidR="003767B7" w:rsidRPr="00DC7240">
        <w:rPr>
          <w:color w:val="000000" w:themeColor="text1"/>
          <w:sz w:val="28"/>
          <w:szCs w:val="28"/>
          <w:lang w:val="en-US"/>
        </w:rPr>
        <w:t>Y</w:t>
      </w:r>
      <w:r w:rsidR="003767B7">
        <w:rPr>
          <w:color w:val="000000" w:themeColor="text1"/>
          <w:sz w:val="28"/>
          <w:szCs w:val="28"/>
          <w:lang w:val="en-US"/>
        </w:rPr>
        <w:t>.</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Volotkovskaya</w:t>
      </w:r>
      <w:proofErr w:type="spellEnd"/>
      <w:r w:rsidR="003767B7">
        <w:rPr>
          <w:color w:val="000000" w:themeColor="text1"/>
          <w:sz w:val="28"/>
          <w:szCs w:val="28"/>
          <w:lang w:val="en-US"/>
        </w:rPr>
        <w:t xml:space="preserve">, </w:t>
      </w:r>
      <w:r w:rsidR="003767B7" w:rsidRPr="00DC7240">
        <w:rPr>
          <w:color w:val="000000" w:themeColor="text1"/>
          <w:sz w:val="28"/>
          <w:szCs w:val="28"/>
          <w:lang w:val="en-US"/>
        </w:rPr>
        <w:t>N</w:t>
      </w:r>
      <w:r w:rsidR="003767B7">
        <w:rPr>
          <w:color w:val="000000" w:themeColor="text1"/>
          <w:sz w:val="28"/>
          <w:szCs w:val="28"/>
          <w:lang w:val="en-US"/>
        </w:rPr>
        <w:t>.</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Volotkovskaya</w:t>
      </w:r>
      <w:proofErr w:type="spellEnd"/>
      <w:r w:rsidR="003767B7">
        <w:rPr>
          <w:color w:val="000000" w:themeColor="text1"/>
          <w:sz w:val="28"/>
          <w:szCs w:val="28"/>
          <w:lang w:val="en-US"/>
        </w:rPr>
        <w:t xml:space="preserve">, </w:t>
      </w:r>
      <w:r w:rsidR="003767B7" w:rsidRPr="00DC7240">
        <w:rPr>
          <w:color w:val="000000" w:themeColor="text1"/>
          <w:sz w:val="28"/>
          <w:szCs w:val="28"/>
          <w:lang w:val="en-US"/>
        </w:rPr>
        <w:t>A</w:t>
      </w:r>
      <w:r w:rsidR="003767B7">
        <w:rPr>
          <w:color w:val="000000" w:themeColor="text1"/>
          <w:sz w:val="28"/>
          <w:szCs w:val="28"/>
          <w:lang w:val="en-US"/>
        </w:rPr>
        <w:t>.</w:t>
      </w:r>
      <w:r w:rsidR="003767B7" w:rsidRPr="003767B7">
        <w:rPr>
          <w:color w:val="000000" w:themeColor="text1"/>
          <w:sz w:val="28"/>
          <w:szCs w:val="28"/>
          <w:lang w:val="en-US"/>
        </w:rPr>
        <w:t xml:space="preserve"> </w:t>
      </w:r>
      <w:r w:rsidR="003767B7" w:rsidRPr="00DC7240">
        <w:rPr>
          <w:color w:val="000000" w:themeColor="text1"/>
          <w:sz w:val="28"/>
          <w:szCs w:val="28"/>
          <w:lang w:val="en-US"/>
        </w:rPr>
        <w:t>Semenov</w:t>
      </w:r>
      <w:r w:rsidR="003767B7">
        <w:rPr>
          <w:color w:val="000000" w:themeColor="text1"/>
          <w:sz w:val="28"/>
          <w:szCs w:val="28"/>
          <w:lang w:val="en-US"/>
        </w:rPr>
        <w:t xml:space="preserve">, </w:t>
      </w:r>
      <w:r w:rsidR="003767B7" w:rsidRPr="00DC7240">
        <w:rPr>
          <w:color w:val="000000" w:themeColor="text1"/>
          <w:sz w:val="28"/>
          <w:szCs w:val="28"/>
          <w:lang w:val="en-US"/>
        </w:rPr>
        <w:t>A</w:t>
      </w:r>
      <w:r w:rsidR="003767B7">
        <w:rPr>
          <w:color w:val="000000" w:themeColor="text1"/>
          <w:sz w:val="28"/>
          <w:szCs w:val="28"/>
          <w:lang w:val="en-US"/>
        </w:rPr>
        <w:t>.</w:t>
      </w:r>
      <w:r w:rsidR="003767B7" w:rsidRPr="003767B7">
        <w:rPr>
          <w:color w:val="000000" w:themeColor="text1"/>
          <w:sz w:val="28"/>
          <w:szCs w:val="28"/>
          <w:lang w:val="en-US"/>
        </w:rPr>
        <w:t xml:space="preserve"> </w:t>
      </w:r>
      <w:proofErr w:type="spellStart"/>
      <w:r w:rsidR="003767B7" w:rsidRPr="00DC7240">
        <w:rPr>
          <w:color w:val="000000" w:themeColor="text1"/>
          <w:sz w:val="28"/>
          <w:szCs w:val="28"/>
          <w:lang w:val="en-US"/>
        </w:rPr>
        <w:t>Semkova</w:t>
      </w:r>
      <w:proofErr w:type="spellEnd"/>
      <w:r w:rsidR="003767B7">
        <w:rPr>
          <w:color w:val="000000" w:themeColor="text1"/>
          <w:sz w:val="28"/>
          <w:szCs w:val="28"/>
          <w:lang w:val="en-US"/>
        </w:rPr>
        <w:t>,</w:t>
      </w:r>
      <w:r w:rsidR="003767B7" w:rsidRPr="00DC7240">
        <w:rPr>
          <w:color w:val="000000" w:themeColor="text1"/>
          <w:sz w:val="28"/>
          <w:szCs w:val="28"/>
          <w:lang w:val="en-US"/>
        </w:rPr>
        <w:t xml:space="preserve"> O</w:t>
      </w:r>
      <w:r w:rsidR="003767B7">
        <w:rPr>
          <w:color w:val="000000" w:themeColor="text1"/>
          <w:sz w:val="28"/>
          <w:szCs w:val="28"/>
          <w:lang w:val="en-US"/>
        </w:rPr>
        <w:t>.</w:t>
      </w:r>
      <w:r w:rsidR="003767B7" w:rsidRPr="003767B7">
        <w:rPr>
          <w:color w:val="000000" w:themeColor="text1"/>
          <w:sz w:val="28"/>
          <w:szCs w:val="28"/>
          <w:lang w:val="en-US"/>
        </w:rPr>
        <w:t xml:space="preserve"> </w:t>
      </w:r>
      <w:r w:rsidR="003767B7" w:rsidRPr="00DC7240">
        <w:rPr>
          <w:color w:val="000000" w:themeColor="text1"/>
          <w:sz w:val="28"/>
          <w:szCs w:val="28"/>
          <w:lang w:val="en-US"/>
        </w:rPr>
        <w:t>Fedorov</w:t>
      </w:r>
      <w:r w:rsidR="003767B7">
        <w:rPr>
          <w:color w:val="000000" w:themeColor="text1"/>
          <w:sz w:val="28"/>
          <w:szCs w:val="28"/>
          <w:lang w:val="en-US"/>
        </w:rPr>
        <w:t xml:space="preserve">, </w:t>
      </w:r>
      <w:r w:rsidR="003767B7" w:rsidRPr="00DC7240">
        <w:rPr>
          <w:color w:val="000000" w:themeColor="text1"/>
          <w:sz w:val="28"/>
          <w:szCs w:val="28"/>
          <w:lang w:val="en-US"/>
        </w:rPr>
        <w:t>O.</w:t>
      </w:r>
      <w:r w:rsidR="003767B7">
        <w:rPr>
          <w:color w:val="000000" w:themeColor="text1"/>
          <w:sz w:val="28"/>
          <w:szCs w:val="28"/>
          <w:lang w:val="en-US"/>
        </w:rPr>
        <w:t xml:space="preserve"> </w:t>
      </w:r>
      <w:proofErr w:type="spellStart"/>
      <w:r w:rsidR="003767B7" w:rsidRPr="00DC7240">
        <w:rPr>
          <w:color w:val="000000" w:themeColor="text1"/>
          <w:sz w:val="28"/>
          <w:szCs w:val="28"/>
          <w:lang w:val="en-US"/>
        </w:rPr>
        <w:t>Vladimirov</w:t>
      </w:r>
      <w:proofErr w:type="spellEnd"/>
      <w:r w:rsidR="003767B7">
        <w:rPr>
          <w:color w:val="000000" w:themeColor="text1"/>
          <w:sz w:val="28"/>
          <w:szCs w:val="28"/>
          <w:lang w:val="en-US"/>
        </w:rPr>
        <w:t xml:space="preserve"> // </w:t>
      </w:r>
      <w:r w:rsidRPr="00DC7240">
        <w:rPr>
          <w:color w:val="000000" w:themeColor="text1"/>
          <w:sz w:val="28"/>
          <w:szCs w:val="28"/>
          <w:lang w:val="en-US"/>
        </w:rPr>
        <w:t xml:space="preserve">E3S Web of Conferences. </w:t>
      </w:r>
      <w:r w:rsidR="003767B7">
        <w:rPr>
          <w:color w:val="000000" w:themeColor="text1"/>
          <w:sz w:val="28"/>
          <w:szCs w:val="28"/>
          <w:lang w:val="en-US"/>
        </w:rPr>
        <w:t xml:space="preserve">– 2020. – </w:t>
      </w:r>
      <w:r w:rsidRPr="003767B7">
        <w:rPr>
          <w:color w:val="000000" w:themeColor="text1"/>
          <w:sz w:val="28"/>
          <w:szCs w:val="28"/>
          <w:lang w:val="en-US"/>
        </w:rPr>
        <w:t>178. 01058. 10.1051/e3sconf/202017801058.</w:t>
      </w:r>
    </w:p>
    <w:p w14:paraId="0CEED502" w14:textId="43EDFEA8"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r w:rsidRPr="00DC7240">
        <w:rPr>
          <w:rFonts w:eastAsiaTheme="minorHAnsi"/>
          <w:color w:val="000000" w:themeColor="text1"/>
          <w:sz w:val="28"/>
          <w:szCs w:val="28"/>
          <w:lang w:val="en-US" w:eastAsia="en-US"/>
        </w:rPr>
        <w:t xml:space="preserve">World Bank. 2022. Global Economic Prospects. </w:t>
      </w:r>
      <w:r w:rsidR="003767B7">
        <w:rPr>
          <w:rFonts w:eastAsiaTheme="minorHAnsi"/>
          <w:color w:val="000000" w:themeColor="text1"/>
          <w:sz w:val="28"/>
          <w:szCs w:val="28"/>
          <w:lang w:val="en-US" w:eastAsia="en-US"/>
        </w:rPr>
        <w:t xml:space="preserve">– 2022. </w:t>
      </w:r>
      <w:r w:rsidRPr="00DC7240">
        <w:rPr>
          <w:rFonts w:eastAsiaTheme="minorHAnsi"/>
          <w:color w:val="000000" w:themeColor="text1"/>
          <w:sz w:val="28"/>
          <w:szCs w:val="28"/>
          <w:lang w:val="en-US" w:eastAsia="en-US"/>
        </w:rPr>
        <w:t>January.</w:t>
      </w:r>
      <w:r w:rsidR="003767B7">
        <w:rPr>
          <w:rFonts w:eastAsiaTheme="minorHAnsi"/>
          <w:color w:val="000000" w:themeColor="text1"/>
          <w:sz w:val="28"/>
          <w:szCs w:val="28"/>
          <w:lang w:val="en-US" w:eastAsia="en-US"/>
        </w:rPr>
        <w:t xml:space="preserve"> –</w:t>
      </w:r>
      <w:r w:rsidRPr="00DC7240">
        <w:rPr>
          <w:rFonts w:eastAsiaTheme="minorHAnsi"/>
          <w:color w:val="000000" w:themeColor="text1"/>
          <w:sz w:val="28"/>
          <w:szCs w:val="28"/>
          <w:lang w:val="en-US" w:eastAsia="en-US"/>
        </w:rPr>
        <w:t xml:space="preserve"> Washington, DC: World Bank.</w:t>
      </w:r>
    </w:p>
    <w:p w14:paraId="6CF7CE24" w14:textId="77FCE8A2"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lang w:val="en-US"/>
        </w:rPr>
      </w:pPr>
      <w:r w:rsidRPr="00DC7240">
        <w:rPr>
          <w:rFonts w:eastAsiaTheme="minorHAnsi"/>
          <w:color w:val="000000" w:themeColor="text1"/>
          <w:sz w:val="28"/>
          <w:szCs w:val="28"/>
          <w:lang w:val="en-US" w:eastAsia="en-US"/>
        </w:rPr>
        <w:t xml:space="preserve">World Bank. </w:t>
      </w:r>
      <w:r w:rsidRPr="00DC7240">
        <w:rPr>
          <w:rFonts w:eastAsiaTheme="minorHAnsi"/>
          <w:color w:val="000000" w:themeColor="text1"/>
          <w:sz w:val="28"/>
          <w:szCs w:val="28"/>
          <w:lang w:val="en-US"/>
        </w:rPr>
        <w:t xml:space="preserve">Commodity Market. Evolution, Challenges, and Policies /John </w:t>
      </w:r>
      <w:proofErr w:type="spellStart"/>
      <w:r w:rsidRPr="00DC7240">
        <w:rPr>
          <w:rFonts w:eastAsiaTheme="minorHAnsi"/>
          <w:color w:val="000000" w:themeColor="text1"/>
          <w:sz w:val="28"/>
          <w:szCs w:val="28"/>
          <w:lang w:val="en-US"/>
        </w:rPr>
        <w:t>Baffes</w:t>
      </w:r>
      <w:proofErr w:type="spellEnd"/>
      <w:r w:rsidRPr="00DC7240">
        <w:rPr>
          <w:rFonts w:eastAsiaTheme="minorHAnsi"/>
          <w:color w:val="000000" w:themeColor="text1"/>
          <w:sz w:val="28"/>
          <w:szCs w:val="28"/>
          <w:lang w:val="en-US"/>
        </w:rPr>
        <w:t xml:space="preserve"> and Peter Nagle. </w:t>
      </w:r>
      <w:r w:rsidR="003767B7">
        <w:rPr>
          <w:rFonts w:eastAsiaTheme="minorHAnsi"/>
          <w:color w:val="000000" w:themeColor="text1"/>
          <w:sz w:val="28"/>
          <w:szCs w:val="28"/>
          <w:lang w:val="en-US"/>
        </w:rPr>
        <w:t>– </w:t>
      </w:r>
      <w:r w:rsidRPr="00DC7240">
        <w:rPr>
          <w:rFonts w:eastAsiaTheme="minorHAnsi"/>
          <w:color w:val="000000" w:themeColor="text1"/>
          <w:sz w:val="28"/>
          <w:szCs w:val="28"/>
          <w:lang w:val="en-US"/>
        </w:rPr>
        <w:t xml:space="preserve">International Bank for Reconstruction and Development / The World Bank. </w:t>
      </w:r>
      <w:r w:rsidR="003767B7">
        <w:rPr>
          <w:rFonts w:eastAsiaTheme="minorHAnsi"/>
          <w:color w:val="000000" w:themeColor="text1"/>
          <w:sz w:val="28"/>
          <w:szCs w:val="28"/>
          <w:lang w:val="en-US"/>
        </w:rPr>
        <w:t>– </w:t>
      </w:r>
      <w:r w:rsidRPr="00DC7240">
        <w:rPr>
          <w:rFonts w:eastAsiaTheme="minorHAnsi"/>
          <w:color w:val="000000" w:themeColor="text1"/>
          <w:sz w:val="28"/>
          <w:szCs w:val="28"/>
          <w:lang w:val="en-US"/>
        </w:rPr>
        <w:t>2022.</w:t>
      </w:r>
    </w:p>
    <w:p w14:paraId="3C52EA14" w14:textId="64968D46"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Англо-русский глоссарий энергетических терминов ERRA. </w:t>
      </w:r>
      <w:r w:rsidR="00DC2934" w:rsidRPr="00DC2934">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Pr="00DC7240">
        <w:rPr>
          <w:color w:val="000000" w:themeColor="text1"/>
          <w:sz w:val="28"/>
          <w:szCs w:val="28"/>
        </w:rPr>
        <w:t xml:space="preserve">: </w:t>
      </w:r>
      <w:r w:rsidR="00DC2934" w:rsidRPr="00DC2934">
        <w:rPr>
          <w:color w:val="000000" w:themeColor="text1"/>
          <w:sz w:val="28"/>
          <w:szCs w:val="28"/>
        </w:rPr>
        <w:t>https://technical_translator_dictionary.academic.ru</w:t>
      </w:r>
      <w:r w:rsidR="00DC2934" w:rsidRPr="009A0EE5">
        <w:rPr>
          <w:color w:val="000000" w:themeColor="text1"/>
          <w:sz w:val="28"/>
          <w:szCs w:val="28"/>
        </w:rPr>
        <w:t xml:space="preserve"> </w:t>
      </w:r>
      <w:r w:rsidR="00DC2934" w:rsidRPr="00DC7240">
        <w:rPr>
          <w:color w:val="000000" w:themeColor="text1"/>
          <w:sz w:val="28"/>
          <w:szCs w:val="28"/>
        </w:rPr>
        <w:t xml:space="preserve">(дата обращения: </w:t>
      </w:r>
      <w:r w:rsidR="00DC2934" w:rsidRPr="009A0EE5">
        <w:rPr>
          <w:color w:val="000000" w:themeColor="text1"/>
          <w:sz w:val="28"/>
          <w:szCs w:val="28"/>
        </w:rPr>
        <w:t>2</w:t>
      </w:r>
      <w:r w:rsidR="00DC2934" w:rsidRPr="00DC7240">
        <w:rPr>
          <w:color w:val="000000" w:themeColor="text1"/>
          <w:sz w:val="28"/>
          <w:szCs w:val="28"/>
        </w:rPr>
        <w:t>5.11.2022)</w:t>
      </w:r>
      <w:r w:rsidR="00DC2934" w:rsidRPr="00F754E6">
        <w:rPr>
          <w:color w:val="000000" w:themeColor="text1"/>
          <w:sz w:val="28"/>
          <w:szCs w:val="28"/>
        </w:rPr>
        <w:t>.</w:t>
      </w:r>
    </w:p>
    <w:p w14:paraId="7DBFE364" w14:textId="68C0C035"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Газпром. Официальный сайт. </w:t>
      </w:r>
      <w:r w:rsidR="00DC2934" w:rsidRPr="00DC2934">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00DC2934" w:rsidRPr="00184E15">
        <w:rPr>
          <w:rFonts w:eastAsiaTheme="minorHAnsi"/>
          <w:color w:val="000000" w:themeColor="text1"/>
          <w:sz w:val="28"/>
          <w:szCs w:val="28"/>
        </w:rPr>
        <w:t>:</w:t>
      </w:r>
      <w:r w:rsidR="00DC2934" w:rsidRPr="00DC2934">
        <w:rPr>
          <w:rFonts w:eastAsiaTheme="minorHAnsi"/>
          <w:color w:val="000000" w:themeColor="text1"/>
          <w:sz w:val="28"/>
          <w:szCs w:val="28"/>
        </w:rPr>
        <w:t xml:space="preserve"> </w:t>
      </w:r>
      <w:r w:rsidR="00DC2934" w:rsidRPr="00DC2934">
        <w:rPr>
          <w:color w:val="000000" w:themeColor="text1"/>
          <w:sz w:val="28"/>
          <w:szCs w:val="28"/>
        </w:rPr>
        <w:t xml:space="preserve">https://www.gazprom.ru/press/ </w:t>
      </w:r>
      <w:r w:rsidR="00DC2934" w:rsidRPr="00DC7240">
        <w:rPr>
          <w:color w:val="000000" w:themeColor="text1"/>
          <w:sz w:val="28"/>
          <w:szCs w:val="28"/>
        </w:rPr>
        <w:t>(дата обращения: 5.11.2022)</w:t>
      </w:r>
      <w:r w:rsidR="00DC2934" w:rsidRPr="00F754E6">
        <w:rPr>
          <w:color w:val="000000" w:themeColor="text1"/>
          <w:sz w:val="28"/>
          <w:szCs w:val="28"/>
        </w:rPr>
        <w:t>.</w:t>
      </w:r>
    </w:p>
    <w:p w14:paraId="781C54D4" w14:textId="60CDC93B"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"Газпром" вышел на принципиально новый уровень поставок в Китай.</w:t>
      </w:r>
      <w:r w:rsidR="00DC2934" w:rsidRPr="00DC2934">
        <w:rPr>
          <w:color w:val="000000" w:themeColor="text1"/>
          <w:sz w:val="28"/>
          <w:szCs w:val="28"/>
        </w:rPr>
        <w:t xml:space="preserve"> </w:t>
      </w:r>
      <w:r w:rsidR="00CD6C1B" w:rsidRPr="00DC7240">
        <w:rPr>
          <w:color w:val="000000" w:themeColor="text1"/>
          <w:sz w:val="28"/>
          <w:szCs w:val="28"/>
        </w:rPr>
        <w:t xml:space="preserve"> </w:t>
      </w:r>
      <w:r w:rsidR="00DC2934" w:rsidRPr="00DC2934">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proofErr w:type="gramStart"/>
      <w:r w:rsidR="00DC2934" w:rsidRPr="00DC2934">
        <w:rPr>
          <w:sz w:val="28"/>
          <w:szCs w:val="30"/>
          <w:lang w:val="en-US" w:eastAsia="ru-RU"/>
        </w:rPr>
        <w:t>URL</w:t>
      </w:r>
      <w:r w:rsidR="00DC2934" w:rsidRPr="00DC2934">
        <w:rPr>
          <w:rFonts w:eastAsiaTheme="minorHAnsi"/>
          <w:sz w:val="28"/>
          <w:szCs w:val="28"/>
        </w:rPr>
        <w:t>:</w:t>
      </w:r>
      <w:proofErr w:type="spellStart"/>
      <w:r w:rsidR="00DC2934" w:rsidRPr="00DC2934">
        <w:rPr>
          <w:sz w:val="28"/>
          <w:szCs w:val="28"/>
        </w:rPr>
        <w:t>https</w:t>
      </w:r>
      <w:proofErr w:type="spellEnd"/>
      <w:r w:rsidR="00DC2934" w:rsidRPr="00DC2934">
        <w:rPr>
          <w:sz w:val="28"/>
          <w:szCs w:val="28"/>
        </w:rPr>
        <w:t>://ria.ru/20230102/gazprom1842826825.html</w:t>
      </w:r>
      <w:proofErr w:type="gramEnd"/>
      <w:r w:rsidR="00DC2934" w:rsidRPr="00DC2934">
        <w:rPr>
          <w:color w:val="000000" w:themeColor="text1"/>
          <w:sz w:val="28"/>
          <w:szCs w:val="28"/>
        </w:rPr>
        <w:t xml:space="preserve"> </w:t>
      </w:r>
      <w:r w:rsidR="00DC2934" w:rsidRPr="00DC7240">
        <w:rPr>
          <w:color w:val="000000" w:themeColor="text1"/>
          <w:sz w:val="28"/>
          <w:szCs w:val="28"/>
        </w:rPr>
        <w:t>(дата обращения: 15.1</w:t>
      </w:r>
      <w:r w:rsidR="00DC2934" w:rsidRPr="009A0EE5">
        <w:rPr>
          <w:color w:val="000000" w:themeColor="text1"/>
          <w:sz w:val="28"/>
          <w:szCs w:val="28"/>
        </w:rPr>
        <w:t>2</w:t>
      </w:r>
      <w:r w:rsidR="00DC2934" w:rsidRPr="00DC7240">
        <w:rPr>
          <w:color w:val="000000" w:themeColor="text1"/>
          <w:sz w:val="28"/>
          <w:szCs w:val="28"/>
        </w:rPr>
        <w:t>.2022)</w:t>
      </w:r>
      <w:r w:rsidR="00DC2934" w:rsidRPr="00F754E6">
        <w:rPr>
          <w:color w:val="000000" w:themeColor="text1"/>
          <w:sz w:val="28"/>
          <w:szCs w:val="28"/>
        </w:rPr>
        <w:t>.</w:t>
      </w:r>
    </w:p>
    <w:p w14:paraId="002B19DE" w14:textId="0E20BAA3"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Данные о мировой энергетике и климате – ежегодник 2022. </w:t>
      </w:r>
      <w:r w:rsidR="00DC2934" w:rsidRPr="00DC2934">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00DC2934" w:rsidRPr="00184E15">
        <w:rPr>
          <w:rFonts w:eastAsiaTheme="minorHAnsi"/>
          <w:color w:val="000000" w:themeColor="text1"/>
          <w:sz w:val="28"/>
          <w:szCs w:val="28"/>
        </w:rPr>
        <w:t>:</w:t>
      </w:r>
      <w:r w:rsidR="00DC2934" w:rsidRPr="00DC2934">
        <w:rPr>
          <w:rFonts w:eastAsiaTheme="minorHAnsi"/>
          <w:color w:val="000000" w:themeColor="text1"/>
          <w:sz w:val="28"/>
          <w:szCs w:val="28"/>
        </w:rPr>
        <w:t xml:space="preserve"> </w:t>
      </w:r>
      <w:r w:rsidR="00DC2934" w:rsidRPr="00DC2934">
        <w:rPr>
          <w:color w:val="000000" w:themeColor="text1"/>
          <w:sz w:val="28"/>
          <w:szCs w:val="28"/>
        </w:rPr>
        <w:t xml:space="preserve">https://energystats.enerdata.net/total-energy/ </w:t>
      </w:r>
      <w:r w:rsidR="00DC2934" w:rsidRPr="00DC7240">
        <w:rPr>
          <w:color w:val="000000" w:themeColor="text1"/>
          <w:sz w:val="28"/>
          <w:szCs w:val="28"/>
        </w:rPr>
        <w:t>(дата обращения: 15.11.2022)</w:t>
      </w:r>
      <w:r w:rsidR="00DC2934" w:rsidRPr="00F754E6">
        <w:rPr>
          <w:color w:val="000000" w:themeColor="text1"/>
          <w:sz w:val="28"/>
          <w:szCs w:val="28"/>
        </w:rPr>
        <w:t>.</w:t>
      </w:r>
    </w:p>
    <w:p w14:paraId="3AE5F977" w14:textId="1F00FFC4" w:rsidR="00752B02" w:rsidRPr="00DC7240" w:rsidRDefault="00752B02">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Декорбанизация</w:t>
      </w:r>
      <w:proofErr w:type="spellEnd"/>
      <w:r w:rsidRPr="00DC7240">
        <w:rPr>
          <w:color w:val="000000" w:themeColor="text1"/>
          <w:sz w:val="28"/>
          <w:szCs w:val="28"/>
        </w:rPr>
        <w:t xml:space="preserve"> в условиях неопределенности: пути и решения. Сколково 2022. </w:t>
      </w:r>
      <w:r w:rsidR="00DC2934" w:rsidRPr="00DC2934">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00DC2934" w:rsidRPr="00184E15">
        <w:rPr>
          <w:rFonts w:eastAsiaTheme="minorHAnsi"/>
          <w:color w:val="000000" w:themeColor="text1"/>
          <w:sz w:val="28"/>
          <w:szCs w:val="28"/>
        </w:rPr>
        <w:t>:</w:t>
      </w:r>
      <w:r w:rsidR="00DC2934" w:rsidRPr="00DC2934">
        <w:rPr>
          <w:rFonts w:eastAsiaTheme="minorHAnsi"/>
          <w:color w:val="000000" w:themeColor="text1"/>
          <w:sz w:val="28"/>
          <w:szCs w:val="28"/>
        </w:rPr>
        <w:t xml:space="preserve"> </w:t>
      </w:r>
      <w:r w:rsidRPr="00DC2934">
        <w:rPr>
          <w:sz w:val="28"/>
          <w:szCs w:val="28"/>
        </w:rPr>
        <w:t>https://www.skolkovo.ru/researches/dekarbonizaciya-v-usloviyah-neopredelennosti-puti-i-resheniya/?ysclid=lchkokzouq593517235</w:t>
      </w:r>
      <w:r w:rsidR="00DC2934" w:rsidRPr="00DC2934">
        <w:rPr>
          <w:rStyle w:val="a9"/>
          <w:color w:val="000000" w:themeColor="text1"/>
          <w:sz w:val="28"/>
          <w:szCs w:val="28"/>
          <w:u w:val="none"/>
        </w:rPr>
        <w:t xml:space="preserve"> </w:t>
      </w:r>
      <w:r w:rsidR="00DC2934" w:rsidRPr="00DC7240">
        <w:rPr>
          <w:color w:val="000000" w:themeColor="text1"/>
          <w:sz w:val="28"/>
          <w:szCs w:val="28"/>
        </w:rPr>
        <w:t>(дата обращения: 15.11.2022)</w:t>
      </w:r>
      <w:r w:rsidR="00DC2934" w:rsidRPr="00F754E6">
        <w:rPr>
          <w:color w:val="000000" w:themeColor="text1"/>
          <w:sz w:val="28"/>
          <w:szCs w:val="28"/>
        </w:rPr>
        <w:t>.</w:t>
      </w:r>
    </w:p>
    <w:p w14:paraId="64777214" w14:textId="1D099BA6"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«Дружественная» торговля: как изменилась структура экспорта и импорта России в 2022 г.</w:t>
      </w:r>
      <w:r w:rsidR="00DC2934" w:rsidRPr="00DC2934">
        <w:rPr>
          <w:sz w:val="28"/>
          <w:szCs w:val="30"/>
          <w:lang w:eastAsia="ru-RU"/>
        </w:rPr>
        <w:t xml:space="preserve"> [</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00DC2934" w:rsidRPr="00184E15">
        <w:rPr>
          <w:rFonts w:eastAsiaTheme="minorHAnsi"/>
          <w:color w:val="000000" w:themeColor="text1"/>
          <w:sz w:val="28"/>
          <w:szCs w:val="28"/>
        </w:rPr>
        <w:t>:</w:t>
      </w:r>
      <w:r w:rsidRPr="00DC7240">
        <w:rPr>
          <w:color w:val="000000" w:themeColor="text1"/>
          <w:sz w:val="28"/>
          <w:szCs w:val="28"/>
        </w:rPr>
        <w:t xml:space="preserve"> </w:t>
      </w:r>
      <w:r w:rsidR="00086DA6" w:rsidRPr="00086DA6">
        <w:rPr>
          <w:sz w:val="28"/>
          <w:szCs w:val="28"/>
        </w:rPr>
        <w:t>https://journal.open-broker.ru/research/druzhestvennaya-torgovlya/?ysclid=lcewrl0xdk893824348</w:t>
      </w:r>
      <w:r w:rsidR="00DC2934" w:rsidRPr="00DC2934">
        <w:rPr>
          <w:rStyle w:val="a9"/>
          <w:color w:val="000000" w:themeColor="text1"/>
          <w:sz w:val="28"/>
          <w:szCs w:val="28"/>
          <w:u w:val="none"/>
        </w:rPr>
        <w:t xml:space="preserve"> </w:t>
      </w:r>
      <w:r w:rsidR="00DC2934" w:rsidRPr="00DC7240">
        <w:rPr>
          <w:color w:val="000000" w:themeColor="text1"/>
          <w:sz w:val="28"/>
          <w:szCs w:val="28"/>
        </w:rPr>
        <w:t>(дата обращения: 15.11.2022)</w:t>
      </w:r>
      <w:r w:rsidR="00DC2934" w:rsidRPr="00F754E6">
        <w:rPr>
          <w:color w:val="000000" w:themeColor="text1"/>
          <w:sz w:val="28"/>
          <w:szCs w:val="28"/>
        </w:rPr>
        <w:t>.</w:t>
      </w:r>
    </w:p>
    <w:p w14:paraId="649DC940" w14:textId="684CD96C"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Theme="minorHAnsi"/>
          <w:color w:val="000000" w:themeColor="text1"/>
          <w:sz w:val="28"/>
          <w:szCs w:val="28"/>
        </w:rPr>
        <w:t>Захаров</w:t>
      </w:r>
      <w:r w:rsidR="00F94BAD" w:rsidRPr="00F94BAD">
        <w:rPr>
          <w:rFonts w:eastAsiaTheme="minorHAnsi"/>
          <w:color w:val="000000" w:themeColor="text1"/>
          <w:sz w:val="28"/>
          <w:szCs w:val="28"/>
        </w:rPr>
        <w:t>,</w:t>
      </w:r>
      <w:r w:rsidRPr="00DC7240">
        <w:rPr>
          <w:rFonts w:eastAsiaTheme="minorHAnsi"/>
          <w:color w:val="000000" w:themeColor="text1"/>
          <w:sz w:val="28"/>
          <w:szCs w:val="28"/>
        </w:rPr>
        <w:t xml:space="preserve"> А.Н. Энергетический сектор: вызовы, угрозы и пути преодоления. Neftegaz.ru, 2022, №4, С. 96-100. </w:t>
      </w:r>
      <w:r w:rsidR="00DC2934" w:rsidRPr="009A0EE5">
        <w:rPr>
          <w:sz w:val="28"/>
          <w:szCs w:val="30"/>
          <w:lang w:eastAsia="ru-RU"/>
        </w:rPr>
        <w:t>[</w:t>
      </w:r>
      <w:r w:rsidR="00DC2934" w:rsidRPr="007E3383">
        <w:rPr>
          <w:sz w:val="28"/>
          <w:szCs w:val="30"/>
          <w:lang w:eastAsia="ru-RU"/>
        </w:rPr>
        <w:t>Электронный</w:t>
      </w:r>
      <w:r w:rsidR="00DC2934" w:rsidRPr="00184E15">
        <w:rPr>
          <w:sz w:val="28"/>
          <w:szCs w:val="30"/>
          <w:lang w:eastAsia="ru-RU"/>
        </w:rPr>
        <w:t xml:space="preserve"> </w:t>
      </w:r>
      <w:r w:rsidR="00DC2934" w:rsidRPr="007E3383">
        <w:rPr>
          <w:sz w:val="28"/>
          <w:szCs w:val="30"/>
          <w:lang w:eastAsia="ru-RU"/>
        </w:rPr>
        <w:t>ресурс</w:t>
      </w:r>
      <w:r w:rsidR="00DC2934" w:rsidRPr="00184E15">
        <w:rPr>
          <w:sz w:val="28"/>
          <w:szCs w:val="30"/>
          <w:lang w:eastAsia="ru-RU"/>
        </w:rPr>
        <w:t>]</w:t>
      </w:r>
      <w:r w:rsidR="00DC2934" w:rsidRPr="00F754E6">
        <w:rPr>
          <w:sz w:val="28"/>
          <w:szCs w:val="30"/>
          <w:lang w:eastAsia="ru-RU"/>
        </w:rPr>
        <w:t>.</w:t>
      </w:r>
      <w:r w:rsidR="00DC2934" w:rsidRPr="00184E15">
        <w:rPr>
          <w:sz w:val="28"/>
          <w:szCs w:val="30"/>
          <w:lang w:eastAsia="ru-RU"/>
        </w:rPr>
        <w:t xml:space="preserve"> </w:t>
      </w:r>
      <w:r w:rsidR="00DC2934" w:rsidRPr="00232348">
        <w:rPr>
          <w:sz w:val="28"/>
          <w:szCs w:val="30"/>
          <w:lang w:val="en-US" w:eastAsia="ru-RU"/>
        </w:rPr>
        <w:t>URL</w:t>
      </w:r>
      <w:r w:rsidR="00DC2934" w:rsidRPr="00184E15">
        <w:rPr>
          <w:rFonts w:eastAsiaTheme="minorHAnsi"/>
          <w:color w:val="000000" w:themeColor="text1"/>
          <w:sz w:val="28"/>
          <w:szCs w:val="28"/>
        </w:rPr>
        <w:t>:</w:t>
      </w:r>
      <w:r w:rsidR="00DC2934" w:rsidRPr="00DC2934">
        <w:rPr>
          <w:rFonts w:eastAsiaTheme="minorHAnsi"/>
          <w:color w:val="000000" w:themeColor="text1"/>
          <w:sz w:val="28"/>
          <w:szCs w:val="28"/>
        </w:rPr>
        <w:t xml:space="preserve"> </w:t>
      </w:r>
      <w:r w:rsidRPr="00DC7240">
        <w:rPr>
          <w:rFonts w:eastAsiaTheme="minorHAnsi"/>
          <w:color w:val="000000" w:themeColor="text1"/>
          <w:sz w:val="28"/>
          <w:szCs w:val="28"/>
        </w:rPr>
        <w:t xml:space="preserve"> </w:t>
      </w:r>
      <w:hyperlink r:id="rId39" w:history="1">
        <w:r w:rsidRPr="00DC7240">
          <w:rPr>
            <w:rStyle w:val="a9"/>
            <w:rFonts w:eastAsiaTheme="minorHAnsi"/>
            <w:color w:val="000000" w:themeColor="text1"/>
            <w:sz w:val="28"/>
            <w:szCs w:val="28"/>
            <w:u w:val="none"/>
            <w:lang w:eastAsia="en-US"/>
          </w:rPr>
          <w:t>https://magazine.neftegaz.ru/</w:t>
        </w:r>
      </w:hyperlink>
      <w:r w:rsidR="00DC2934" w:rsidRPr="009A0EE5">
        <w:rPr>
          <w:rStyle w:val="a9"/>
          <w:rFonts w:eastAsiaTheme="minorHAnsi"/>
          <w:color w:val="000000" w:themeColor="text1"/>
          <w:sz w:val="28"/>
          <w:szCs w:val="28"/>
          <w:u w:val="none"/>
          <w:lang w:eastAsia="en-US"/>
        </w:rPr>
        <w:t xml:space="preserve"> </w:t>
      </w:r>
      <w:r w:rsidR="00DC2934" w:rsidRPr="00DC7240">
        <w:rPr>
          <w:color w:val="000000" w:themeColor="text1"/>
          <w:sz w:val="28"/>
          <w:szCs w:val="28"/>
        </w:rPr>
        <w:t>(дата обращения: 15.11.2022)</w:t>
      </w:r>
      <w:r w:rsidR="00DC2934" w:rsidRPr="00F754E6">
        <w:rPr>
          <w:color w:val="000000" w:themeColor="text1"/>
          <w:sz w:val="28"/>
          <w:szCs w:val="28"/>
        </w:rPr>
        <w:t>.</w:t>
      </w:r>
    </w:p>
    <w:p w14:paraId="7B1B5245" w14:textId="753A2810"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Захаров А.Н. Перспективы российского ТЭК в эпоху структурных преобразований на мировом энергетическом рынке // Neftegaz.RU. №3, Март 2021.</w:t>
      </w:r>
      <w:r w:rsidR="00F754E6" w:rsidRPr="00F754E6">
        <w:rPr>
          <w:sz w:val="28"/>
          <w:szCs w:val="30"/>
          <w:lang w:eastAsia="ru-RU"/>
        </w:rPr>
        <w:t xml:space="preserve"> </w:t>
      </w:r>
      <w:r w:rsidR="00DC2934" w:rsidRPr="009A0EE5">
        <w:rPr>
          <w:sz w:val="28"/>
          <w:szCs w:val="30"/>
          <w:lang w:eastAsia="ru-RU"/>
        </w:rPr>
        <w:t>[</w:t>
      </w:r>
      <w:r w:rsidR="00F754E6" w:rsidRPr="007E3383">
        <w:rPr>
          <w:sz w:val="28"/>
          <w:szCs w:val="30"/>
          <w:lang w:eastAsia="ru-RU"/>
        </w:rPr>
        <w:t>Электронный</w:t>
      </w:r>
      <w:r w:rsidR="00F754E6" w:rsidRPr="00184E15">
        <w:rPr>
          <w:sz w:val="28"/>
          <w:szCs w:val="30"/>
          <w:lang w:eastAsia="ru-RU"/>
        </w:rPr>
        <w:t xml:space="preserve"> </w:t>
      </w:r>
      <w:r w:rsidR="00F754E6" w:rsidRPr="007E3383">
        <w:rPr>
          <w:sz w:val="28"/>
          <w:szCs w:val="30"/>
          <w:lang w:eastAsia="ru-RU"/>
        </w:rPr>
        <w:t>ресурс</w:t>
      </w:r>
      <w:r w:rsidR="00F754E6" w:rsidRPr="00184E15">
        <w:rPr>
          <w:sz w:val="28"/>
          <w:szCs w:val="30"/>
          <w:lang w:eastAsia="ru-RU"/>
        </w:rPr>
        <w:t>]</w:t>
      </w:r>
      <w:r w:rsidR="00F754E6" w:rsidRPr="00F754E6">
        <w:rPr>
          <w:sz w:val="28"/>
          <w:szCs w:val="30"/>
          <w:lang w:eastAsia="ru-RU"/>
        </w:rPr>
        <w:t>.</w:t>
      </w:r>
      <w:r w:rsidR="00F754E6" w:rsidRPr="00184E15">
        <w:rPr>
          <w:sz w:val="28"/>
          <w:szCs w:val="30"/>
          <w:lang w:eastAsia="ru-RU"/>
        </w:rPr>
        <w:t xml:space="preserve"> </w:t>
      </w:r>
      <w:r w:rsidR="00F754E6" w:rsidRPr="00232348">
        <w:rPr>
          <w:sz w:val="28"/>
          <w:szCs w:val="30"/>
          <w:lang w:val="en-US" w:eastAsia="ru-RU"/>
        </w:rPr>
        <w:t>URL</w:t>
      </w:r>
      <w:r w:rsidR="00F754E6" w:rsidRPr="00184E15">
        <w:rPr>
          <w:rFonts w:eastAsiaTheme="minorHAnsi"/>
          <w:color w:val="000000" w:themeColor="text1"/>
          <w:sz w:val="28"/>
          <w:szCs w:val="28"/>
        </w:rPr>
        <w:t>:</w:t>
      </w:r>
      <w:r w:rsidRPr="00DC7240">
        <w:rPr>
          <w:color w:val="000000" w:themeColor="text1"/>
          <w:sz w:val="28"/>
          <w:szCs w:val="28"/>
        </w:rPr>
        <w:t xml:space="preserve"> </w:t>
      </w:r>
      <w:r w:rsidR="00F754E6" w:rsidRPr="00F754E6">
        <w:rPr>
          <w:color w:val="000000" w:themeColor="text1"/>
          <w:sz w:val="28"/>
          <w:szCs w:val="28"/>
        </w:rPr>
        <w:t xml:space="preserve">https://magazine.neftegaz.ru/articles/rynok/672054 </w:t>
      </w:r>
      <w:r w:rsidR="00F754E6" w:rsidRPr="00DC7240">
        <w:rPr>
          <w:color w:val="000000" w:themeColor="text1"/>
          <w:sz w:val="28"/>
          <w:szCs w:val="28"/>
        </w:rPr>
        <w:t>(дата обращения: 15.11.2022)</w:t>
      </w:r>
      <w:r w:rsidR="00F754E6" w:rsidRPr="00F754E6">
        <w:rPr>
          <w:color w:val="000000" w:themeColor="text1"/>
          <w:sz w:val="28"/>
          <w:szCs w:val="28"/>
        </w:rPr>
        <w:t>.</w:t>
      </w:r>
    </w:p>
    <w:p w14:paraId="47362D16" w14:textId="673DE317"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Иванов</w:t>
      </w:r>
      <w:r w:rsidR="00F94BAD" w:rsidRPr="00086DA6">
        <w:rPr>
          <w:color w:val="000000" w:themeColor="text1"/>
          <w:sz w:val="28"/>
          <w:szCs w:val="28"/>
        </w:rPr>
        <w:t>,</w:t>
      </w:r>
      <w:r w:rsidRPr="00DC7240">
        <w:rPr>
          <w:color w:val="000000" w:themeColor="text1"/>
          <w:sz w:val="28"/>
          <w:szCs w:val="28"/>
        </w:rPr>
        <w:t xml:space="preserve"> А.С., Матвеев И.Е., Волкова М.Д. Мировая энергетика: опора экономики в условиях пандемии // Бурение и нефть. 2021. №2. </w:t>
      </w:r>
      <w:r w:rsidR="00F754E6" w:rsidRPr="00184E15">
        <w:rPr>
          <w:color w:val="000000" w:themeColor="text1"/>
          <w:sz w:val="28"/>
          <w:szCs w:val="28"/>
        </w:rPr>
        <w:t>[</w:t>
      </w:r>
      <w:r w:rsidR="00F754E6" w:rsidRPr="007E3383">
        <w:rPr>
          <w:sz w:val="28"/>
          <w:szCs w:val="30"/>
          <w:lang w:eastAsia="ru-RU"/>
        </w:rPr>
        <w:t>Электронный</w:t>
      </w:r>
      <w:r w:rsidR="00F754E6" w:rsidRPr="00184E15">
        <w:rPr>
          <w:sz w:val="28"/>
          <w:szCs w:val="30"/>
          <w:lang w:eastAsia="ru-RU"/>
        </w:rPr>
        <w:t xml:space="preserve"> </w:t>
      </w:r>
      <w:r w:rsidR="00F754E6" w:rsidRPr="007E3383">
        <w:rPr>
          <w:sz w:val="28"/>
          <w:szCs w:val="30"/>
          <w:lang w:eastAsia="ru-RU"/>
        </w:rPr>
        <w:t>ресурс</w:t>
      </w:r>
      <w:r w:rsidR="00F754E6" w:rsidRPr="00184E15">
        <w:rPr>
          <w:sz w:val="28"/>
          <w:szCs w:val="30"/>
          <w:lang w:eastAsia="ru-RU"/>
        </w:rPr>
        <w:t>]</w:t>
      </w:r>
      <w:r w:rsidR="00F754E6" w:rsidRPr="00F754E6">
        <w:rPr>
          <w:sz w:val="28"/>
          <w:szCs w:val="30"/>
          <w:lang w:eastAsia="ru-RU"/>
        </w:rPr>
        <w:t>.</w:t>
      </w:r>
      <w:r w:rsidR="00F754E6" w:rsidRPr="00184E15">
        <w:rPr>
          <w:sz w:val="28"/>
          <w:szCs w:val="30"/>
          <w:lang w:eastAsia="ru-RU"/>
        </w:rPr>
        <w:t xml:space="preserve"> </w:t>
      </w:r>
      <w:r w:rsidR="00F754E6" w:rsidRPr="00232348">
        <w:rPr>
          <w:sz w:val="28"/>
          <w:szCs w:val="30"/>
          <w:lang w:val="en-US" w:eastAsia="ru-RU"/>
        </w:rPr>
        <w:t>URL</w:t>
      </w:r>
      <w:r w:rsidR="00F754E6" w:rsidRPr="00184E15">
        <w:rPr>
          <w:rFonts w:eastAsiaTheme="minorHAnsi"/>
          <w:color w:val="000000" w:themeColor="text1"/>
          <w:sz w:val="28"/>
          <w:szCs w:val="28"/>
        </w:rPr>
        <w:t>:</w:t>
      </w:r>
      <w:r w:rsidR="00F754E6" w:rsidRPr="009A0EE5">
        <w:rPr>
          <w:rFonts w:eastAsiaTheme="minorHAnsi"/>
          <w:color w:val="000000" w:themeColor="text1"/>
          <w:sz w:val="28"/>
          <w:szCs w:val="28"/>
        </w:rPr>
        <w:t xml:space="preserve"> </w:t>
      </w:r>
      <w:r w:rsidR="00F754E6" w:rsidRPr="00F754E6">
        <w:rPr>
          <w:color w:val="000000" w:themeColor="text1"/>
          <w:sz w:val="28"/>
          <w:szCs w:val="28"/>
        </w:rPr>
        <w:t>https://burneft.ru/archive/issues/2021-02/21</w:t>
      </w:r>
      <w:r w:rsidR="00F754E6" w:rsidRPr="00F754E6">
        <w:rPr>
          <w:rStyle w:val="a9"/>
          <w:color w:val="000000" w:themeColor="text1"/>
          <w:sz w:val="28"/>
          <w:szCs w:val="28"/>
          <w:u w:val="none"/>
        </w:rPr>
        <w:t xml:space="preserve"> </w:t>
      </w:r>
      <w:r w:rsidR="00F754E6" w:rsidRPr="00DC7240">
        <w:rPr>
          <w:color w:val="000000" w:themeColor="text1"/>
          <w:sz w:val="28"/>
          <w:szCs w:val="28"/>
        </w:rPr>
        <w:t>(дата обращения: 15.11.2022)</w:t>
      </w:r>
      <w:r w:rsidR="00F754E6" w:rsidRPr="00F754E6">
        <w:rPr>
          <w:color w:val="000000" w:themeColor="text1"/>
          <w:sz w:val="28"/>
          <w:szCs w:val="28"/>
        </w:rPr>
        <w:t>.</w:t>
      </w:r>
    </w:p>
    <w:p w14:paraId="23CDA346" w14:textId="6E4D77FD" w:rsidR="00D24831" w:rsidRPr="00DC7240" w:rsidRDefault="00D24831">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Катков М., </w:t>
      </w:r>
      <w:proofErr w:type="spellStart"/>
      <w:r w:rsidRPr="00DC7240">
        <w:rPr>
          <w:color w:val="000000" w:themeColor="text1"/>
          <w:sz w:val="28"/>
          <w:szCs w:val="28"/>
        </w:rPr>
        <w:t>Подлинова</w:t>
      </w:r>
      <w:proofErr w:type="spellEnd"/>
      <w:r w:rsidRPr="00DC7240">
        <w:rPr>
          <w:color w:val="000000" w:themeColor="text1"/>
          <w:sz w:val="28"/>
          <w:szCs w:val="28"/>
        </w:rPr>
        <w:t xml:space="preserve"> А. «Газпром» построит два новых СПГ-завода. </w:t>
      </w:r>
      <w:r w:rsidR="00F754E6" w:rsidRPr="00184E15">
        <w:rPr>
          <w:color w:val="000000" w:themeColor="text1"/>
          <w:sz w:val="28"/>
          <w:szCs w:val="28"/>
        </w:rPr>
        <w:t>[</w:t>
      </w:r>
      <w:r w:rsidR="00F754E6" w:rsidRPr="007E3383">
        <w:rPr>
          <w:sz w:val="28"/>
          <w:szCs w:val="30"/>
          <w:lang w:eastAsia="ru-RU"/>
        </w:rPr>
        <w:t>Электронный</w:t>
      </w:r>
      <w:r w:rsidR="00F754E6" w:rsidRPr="00184E15">
        <w:rPr>
          <w:sz w:val="28"/>
          <w:szCs w:val="30"/>
          <w:lang w:eastAsia="ru-RU"/>
        </w:rPr>
        <w:t xml:space="preserve"> </w:t>
      </w:r>
      <w:r w:rsidR="00F754E6" w:rsidRPr="007E3383">
        <w:rPr>
          <w:sz w:val="28"/>
          <w:szCs w:val="30"/>
          <w:lang w:eastAsia="ru-RU"/>
        </w:rPr>
        <w:t>ресурс</w:t>
      </w:r>
      <w:r w:rsidR="00F754E6" w:rsidRPr="00184E15">
        <w:rPr>
          <w:sz w:val="28"/>
          <w:szCs w:val="30"/>
          <w:lang w:eastAsia="ru-RU"/>
        </w:rPr>
        <w:t>]</w:t>
      </w:r>
      <w:r w:rsidR="00F754E6" w:rsidRPr="00F754E6">
        <w:rPr>
          <w:sz w:val="28"/>
          <w:szCs w:val="30"/>
          <w:lang w:eastAsia="ru-RU"/>
        </w:rPr>
        <w:t>.</w:t>
      </w:r>
      <w:r w:rsidR="00F754E6" w:rsidRPr="00184E15">
        <w:rPr>
          <w:sz w:val="28"/>
          <w:szCs w:val="30"/>
          <w:lang w:eastAsia="ru-RU"/>
        </w:rPr>
        <w:t xml:space="preserve"> </w:t>
      </w:r>
      <w:r w:rsidR="00F754E6" w:rsidRPr="00232348">
        <w:rPr>
          <w:sz w:val="28"/>
          <w:szCs w:val="30"/>
          <w:lang w:val="en-US" w:eastAsia="ru-RU"/>
        </w:rPr>
        <w:t>URL</w:t>
      </w:r>
      <w:r w:rsidR="00F754E6" w:rsidRPr="00184E15">
        <w:rPr>
          <w:rFonts w:eastAsiaTheme="minorHAnsi"/>
          <w:color w:val="000000" w:themeColor="text1"/>
          <w:sz w:val="28"/>
          <w:szCs w:val="28"/>
        </w:rPr>
        <w:t>:</w:t>
      </w:r>
      <w:r w:rsidRPr="00DC7240">
        <w:rPr>
          <w:color w:val="000000" w:themeColor="text1"/>
          <w:sz w:val="28"/>
          <w:szCs w:val="28"/>
        </w:rPr>
        <w:t xml:space="preserve"> https:// www.vedomosti.m/business/artides/2021/03/22/862660-gazpram-spg-zavoda (дата обращения: 15.11.2022)</w:t>
      </w:r>
      <w:r w:rsidR="00F754E6" w:rsidRPr="00F754E6">
        <w:rPr>
          <w:color w:val="000000" w:themeColor="text1"/>
          <w:sz w:val="28"/>
          <w:szCs w:val="28"/>
        </w:rPr>
        <w:t>.</w:t>
      </w:r>
    </w:p>
    <w:p w14:paraId="4F0C6E71" w14:textId="5426E8E6" w:rsidR="009C7E5A" w:rsidRPr="00184E15" w:rsidRDefault="009C7E5A" w:rsidP="00184E15">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Calibri"/>
          <w:color w:val="000000" w:themeColor="text1"/>
          <w:sz w:val="28"/>
          <w:szCs w:val="28"/>
        </w:rPr>
        <w:t>Мировые энергетические инвестиции 2022. Обзор и основные выводы.</w:t>
      </w:r>
      <w:r w:rsidR="00F754E6" w:rsidRPr="00F754E6">
        <w:rPr>
          <w:color w:val="000000" w:themeColor="text1"/>
          <w:sz w:val="28"/>
          <w:szCs w:val="28"/>
        </w:rPr>
        <w:t xml:space="preserve"> </w:t>
      </w:r>
      <w:r w:rsidR="00F754E6" w:rsidRPr="00184E15">
        <w:rPr>
          <w:color w:val="000000" w:themeColor="text1"/>
          <w:sz w:val="28"/>
          <w:szCs w:val="28"/>
        </w:rPr>
        <w:t>[</w:t>
      </w:r>
      <w:r w:rsidR="00F754E6" w:rsidRPr="007E3383">
        <w:rPr>
          <w:sz w:val="28"/>
          <w:szCs w:val="30"/>
          <w:lang w:eastAsia="ru-RU"/>
        </w:rPr>
        <w:t>Электронный</w:t>
      </w:r>
      <w:r w:rsidR="00F754E6" w:rsidRPr="00184E15">
        <w:rPr>
          <w:sz w:val="28"/>
          <w:szCs w:val="30"/>
          <w:lang w:eastAsia="ru-RU"/>
        </w:rPr>
        <w:t xml:space="preserve"> </w:t>
      </w:r>
      <w:r w:rsidR="00F754E6" w:rsidRPr="007E3383">
        <w:rPr>
          <w:sz w:val="28"/>
          <w:szCs w:val="30"/>
          <w:lang w:eastAsia="ru-RU"/>
        </w:rPr>
        <w:t>ресурс</w:t>
      </w:r>
      <w:r w:rsidR="00F754E6" w:rsidRPr="00184E15">
        <w:rPr>
          <w:sz w:val="28"/>
          <w:szCs w:val="30"/>
          <w:lang w:eastAsia="ru-RU"/>
        </w:rPr>
        <w:t>]</w:t>
      </w:r>
      <w:r w:rsidR="00F754E6" w:rsidRPr="00F754E6">
        <w:rPr>
          <w:sz w:val="28"/>
          <w:szCs w:val="30"/>
          <w:lang w:eastAsia="ru-RU"/>
        </w:rPr>
        <w:t>.</w:t>
      </w:r>
      <w:r w:rsidR="00F754E6" w:rsidRPr="00184E15">
        <w:rPr>
          <w:sz w:val="28"/>
          <w:szCs w:val="30"/>
          <w:lang w:eastAsia="ru-RU"/>
        </w:rPr>
        <w:t xml:space="preserve"> </w:t>
      </w:r>
      <w:r w:rsidR="00F754E6" w:rsidRPr="00232348">
        <w:rPr>
          <w:sz w:val="28"/>
          <w:szCs w:val="30"/>
          <w:lang w:val="en-US" w:eastAsia="ru-RU"/>
        </w:rPr>
        <w:t>URL</w:t>
      </w:r>
      <w:r w:rsidR="00F754E6" w:rsidRPr="00184E15">
        <w:rPr>
          <w:rFonts w:eastAsiaTheme="minorHAnsi"/>
          <w:color w:val="000000" w:themeColor="text1"/>
          <w:sz w:val="28"/>
          <w:szCs w:val="28"/>
        </w:rPr>
        <w:t>:</w:t>
      </w:r>
      <w:r w:rsidRPr="00DC7240">
        <w:rPr>
          <w:color w:val="000000" w:themeColor="text1"/>
          <w:sz w:val="28"/>
          <w:szCs w:val="28"/>
        </w:rPr>
        <w:t xml:space="preserve"> </w:t>
      </w:r>
      <w:hyperlink r:id="rId40" w:history="1">
        <w:r w:rsidRPr="00DC7240">
          <w:rPr>
            <w:rStyle w:val="a9"/>
            <w:color w:val="000000" w:themeColor="text1"/>
            <w:sz w:val="28"/>
            <w:szCs w:val="28"/>
            <w:u w:val="none"/>
          </w:rPr>
          <w:t>https://www.iea.org/reports/world-energy-investment-2022/overview-and-key-findings</w:t>
        </w:r>
      </w:hyperlink>
      <w:r w:rsidR="00184E15" w:rsidRPr="00184E15">
        <w:rPr>
          <w:rStyle w:val="a9"/>
          <w:color w:val="000000" w:themeColor="text1"/>
          <w:sz w:val="28"/>
          <w:szCs w:val="28"/>
          <w:u w:val="none"/>
        </w:rPr>
        <w:t xml:space="preserve"> </w:t>
      </w:r>
      <w:r w:rsidR="00184E15" w:rsidRPr="00DC7240">
        <w:rPr>
          <w:color w:val="000000" w:themeColor="text1"/>
          <w:sz w:val="28"/>
          <w:szCs w:val="28"/>
        </w:rPr>
        <w:t xml:space="preserve">(дата обращения </w:t>
      </w:r>
      <w:r w:rsidR="00184E15" w:rsidRPr="00184E15">
        <w:rPr>
          <w:color w:val="000000" w:themeColor="text1"/>
          <w:sz w:val="28"/>
          <w:szCs w:val="28"/>
        </w:rPr>
        <w:t>29</w:t>
      </w:r>
      <w:r w:rsidR="00184E15" w:rsidRPr="00DC7240">
        <w:rPr>
          <w:color w:val="000000" w:themeColor="text1"/>
          <w:sz w:val="28"/>
          <w:szCs w:val="28"/>
        </w:rPr>
        <w:t>.</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514EE97F" w14:textId="56BEF2C7"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Нефтегаз</w:t>
      </w:r>
      <w:proofErr w:type="spellEnd"/>
      <w:r w:rsidRPr="00DC7240">
        <w:rPr>
          <w:color w:val="000000" w:themeColor="text1"/>
          <w:sz w:val="28"/>
          <w:szCs w:val="28"/>
        </w:rPr>
        <w:t xml:space="preserve">. 23.12.2022.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w:t>
      </w:r>
      <w:r w:rsidR="00F754E6" w:rsidRPr="009A0EE5">
        <w:rPr>
          <w:sz w:val="28"/>
          <w:szCs w:val="30"/>
          <w:lang w:eastAsia="ru-RU"/>
        </w:rPr>
        <w:t>.</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 xml:space="preserve">: </w:t>
      </w:r>
      <w:r w:rsidR="00184E15" w:rsidRPr="00184E15">
        <w:rPr>
          <w:sz w:val="28"/>
          <w:szCs w:val="28"/>
        </w:rPr>
        <w:t>https://neftegaz.ru/news/finance/763968-a-novak-dobycha-nefti-v-rossii-v-2022-g-vyrastet-na-2-gaza-upadet-na-18-20/?ysclid=lcewtbkbzr591246890</w:t>
      </w:r>
      <w:r w:rsidR="00184E15" w:rsidRPr="00184E15">
        <w:rPr>
          <w:color w:val="000000" w:themeColor="text1"/>
          <w:sz w:val="28"/>
          <w:szCs w:val="28"/>
        </w:rPr>
        <w:t xml:space="preserve"> </w:t>
      </w:r>
      <w:r w:rsidR="00184E15" w:rsidRPr="00DC7240">
        <w:rPr>
          <w:color w:val="000000" w:themeColor="text1"/>
          <w:sz w:val="28"/>
          <w:szCs w:val="28"/>
        </w:rPr>
        <w:t xml:space="preserve">(дата обращения </w:t>
      </w:r>
      <w:r w:rsidR="00184E15" w:rsidRPr="00184E15">
        <w:rPr>
          <w:color w:val="000000" w:themeColor="text1"/>
          <w:sz w:val="28"/>
          <w:szCs w:val="28"/>
        </w:rPr>
        <w:t>29</w:t>
      </w:r>
      <w:r w:rsidR="00184E15" w:rsidRPr="00DC7240">
        <w:rPr>
          <w:color w:val="000000" w:themeColor="text1"/>
          <w:sz w:val="28"/>
          <w:szCs w:val="28"/>
        </w:rPr>
        <w:t>.</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6F8BE13A" w14:textId="4E565FAB"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Новак</w:t>
      </w:r>
      <w:proofErr w:type="spellEnd"/>
      <w:r w:rsidRPr="00DC7240">
        <w:rPr>
          <w:color w:val="000000" w:themeColor="text1"/>
          <w:sz w:val="28"/>
          <w:szCs w:val="28"/>
        </w:rPr>
        <w:t xml:space="preserve"> А. Российский и мировой ТЭК: вызовы и перспективы // Энергетическая политика. 15.04.2022.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 xml:space="preserve">: </w:t>
      </w:r>
      <w:r w:rsidR="00184E15" w:rsidRPr="00184E15">
        <w:rPr>
          <w:color w:val="000000" w:themeColor="text1"/>
          <w:sz w:val="28"/>
          <w:szCs w:val="28"/>
        </w:rPr>
        <w:t xml:space="preserve">https://energypolicy.ru/rossijskij-i-mirovoj-tek-vyzovy-i-perspektivy/business/2022/14/15/?ysclid=lc7999j3x6427681236 </w:t>
      </w:r>
      <w:r w:rsidR="00184E15" w:rsidRPr="00DC7240">
        <w:rPr>
          <w:color w:val="000000" w:themeColor="text1"/>
          <w:sz w:val="28"/>
          <w:szCs w:val="28"/>
        </w:rPr>
        <w:t>(дата обращения 18.</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517DBA4B" w14:textId="7FCE4D7E" w:rsidR="00D24831" w:rsidRPr="00DC7240" w:rsidRDefault="00D24831">
      <w:pPr>
        <w:pStyle w:val="aa"/>
        <w:numPr>
          <w:ilvl w:val="0"/>
          <w:numId w:val="1"/>
        </w:numPr>
        <w:tabs>
          <w:tab w:val="center" w:pos="993"/>
          <w:tab w:val="center" w:pos="1134"/>
        </w:tabs>
        <w:spacing w:line="360" w:lineRule="auto"/>
        <w:ind w:left="0" w:firstLine="851"/>
        <w:jc w:val="both"/>
        <w:rPr>
          <w:color w:val="000000" w:themeColor="text1"/>
          <w:sz w:val="28"/>
          <w:szCs w:val="28"/>
        </w:rPr>
      </w:pPr>
      <w:r w:rsidRPr="00E4012F">
        <w:rPr>
          <w:color w:val="000000" w:themeColor="text1"/>
          <w:sz w:val="28"/>
          <w:szCs w:val="28"/>
        </w:rPr>
        <w:t xml:space="preserve">Основные параметры сценарных условий прогноза социально-экономического развития </w:t>
      </w:r>
      <w:r w:rsidRPr="00DC7240">
        <w:rPr>
          <w:color w:val="000000" w:themeColor="text1"/>
          <w:sz w:val="28"/>
          <w:szCs w:val="28"/>
        </w:rPr>
        <w:t>РФ</w:t>
      </w:r>
      <w:r w:rsidRPr="00E4012F">
        <w:rPr>
          <w:color w:val="000000" w:themeColor="text1"/>
          <w:sz w:val="28"/>
          <w:szCs w:val="28"/>
        </w:rPr>
        <w:t xml:space="preserve"> на 2023 г</w:t>
      </w:r>
      <w:r w:rsidRPr="00DC7240">
        <w:rPr>
          <w:color w:val="000000" w:themeColor="text1"/>
          <w:sz w:val="28"/>
          <w:szCs w:val="28"/>
        </w:rPr>
        <w:t>.</w:t>
      </w:r>
      <w:r w:rsidRPr="00E4012F">
        <w:rPr>
          <w:color w:val="000000" w:themeColor="text1"/>
          <w:sz w:val="28"/>
          <w:szCs w:val="28"/>
        </w:rPr>
        <w:t xml:space="preserve"> и на плановы</w:t>
      </w:r>
      <w:r w:rsidRPr="00DC7240">
        <w:rPr>
          <w:color w:val="000000" w:themeColor="text1"/>
          <w:sz w:val="28"/>
          <w:szCs w:val="28"/>
        </w:rPr>
        <w:t>й</w:t>
      </w:r>
      <w:r w:rsidRPr="00E4012F">
        <w:rPr>
          <w:color w:val="000000" w:themeColor="text1"/>
          <w:sz w:val="28"/>
          <w:szCs w:val="28"/>
        </w:rPr>
        <w:t xml:space="preserve"> период 2024 и 2025 г</w:t>
      </w:r>
      <w:r w:rsidRPr="00DC7240">
        <w:rPr>
          <w:color w:val="000000" w:themeColor="text1"/>
          <w:sz w:val="28"/>
          <w:szCs w:val="28"/>
        </w:rPr>
        <w:t xml:space="preserve">г. Минэкономразвития. 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 xml:space="preserve">: </w:t>
      </w:r>
      <w:r w:rsidR="00184E15" w:rsidRPr="00184E15">
        <w:rPr>
          <w:color w:val="000000" w:themeColor="text1"/>
          <w:sz w:val="28"/>
          <w:szCs w:val="28"/>
        </w:rPr>
        <w:t xml:space="preserve">https://www.economy.gov.ru/material/ </w:t>
      </w:r>
      <w:r w:rsidR="00184E15" w:rsidRPr="00DC7240">
        <w:rPr>
          <w:color w:val="000000" w:themeColor="text1"/>
          <w:sz w:val="28"/>
          <w:szCs w:val="28"/>
        </w:rPr>
        <w:t>(дата обращения 18.</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7B6C5412" w14:textId="250BC8F2" w:rsidR="00BE6E22" w:rsidRPr="00DC7240" w:rsidRDefault="00BE6E22">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Пересмотр стратегии. Энергетические тренды. Май 2022. №108. Аналитический центр при правительстве РФ.</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w:t>
      </w:r>
      <w:r w:rsidRPr="00DC7240">
        <w:rPr>
          <w:color w:val="000000" w:themeColor="text1"/>
          <w:sz w:val="28"/>
          <w:szCs w:val="28"/>
        </w:rPr>
        <w:t xml:space="preserve"> </w:t>
      </w:r>
      <w:hyperlink r:id="rId41" w:history="1">
        <w:r w:rsidRPr="00DC7240">
          <w:rPr>
            <w:rStyle w:val="a9"/>
            <w:color w:val="000000" w:themeColor="text1"/>
            <w:sz w:val="28"/>
            <w:szCs w:val="28"/>
            <w:u w:val="none"/>
          </w:rPr>
          <w:t>https://ac.gov.ru/uploads/2-Publications/energo/2022/Energo_№_108.pdf?ysclid=lc8y9vzwiy13217356</w:t>
        </w:r>
      </w:hyperlink>
      <w:r w:rsidR="00184E15" w:rsidRPr="00184E15">
        <w:rPr>
          <w:rStyle w:val="a9"/>
          <w:color w:val="000000" w:themeColor="text1"/>
          <w:sz w:val="28"/>
          <w:szCs w:val="28"/>
          <w:u w:val="none"/>
        </w:rPr>
        <w:t xml:space="preserve"> </w:t>
      </w:r>
      <w:r w:rsidR="00184E15" w:rsidRPr="00DC7240">
        <w:rPr>
          <w:color w:val="000000" w:themeColor="text1"/>
          <w:sz w:val="28"/>
          <w:szCs w:val="28"/>
        </w:rPr>
        <w:t>(дата обращения 18.</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3DF7794E" w14:textId="1392106C"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Р</w:t>
      </w:r>
      <w:r w:rsidRPr="00132DA1">
        <w:rPr>
          <w:color w:val="000000" w:themeColor="text1"/>
          <w:sz w:val="28"/>
          <w:szCs w:val="28"/>
        </w:rPr>
        <w:t>оль России в международной торговле энергоносителями неизбежно продолжит расти</w:t>
      </w:r>
      <w:r w:rsidRPr="00DC7240">
        <w:rPr>
          <w:color w:val="000000" w:themeColor="text1"/>
          <w:sz w:val="28"/>
          <w:szCs w:val="28"/>
        </w:rPr>
        <w:t xml:space="preserve">.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 xml:space="preserve">: </w:t>
      </w:r>
      <w:r w:rsidR="00184E15" w:rsidRPr="00184E15">
        <w:rPr>
          <w:color w:val="000000" w:themeColor="text1"/>
          <w:sz w:val="28"/>
          <w:szCs w:val="28"/>
        </w:rPr>
        <w:t xml:space="preserve">https://tass.ru/ekonomika/16237491?ysclid=lc7u0amrwc754341008 </w:t>
      </w:r>
      <w:r w:rsidR="00184E15" w:rsidRPr="00DC7240">
        <w:rPr>
          <w:color w:val="000000" w:themeColor="text1"/>
          <w:sz w:val="28"/>
          <w:szCs w:val="28"/>
        </w:rPr>
        <w:t>(дата обращения 18.</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76FD22A2" w14:textId="3554C1AD" w:rsidR="00D24831" w:rsidRPr="00DC7240" w:rsidRDefault="00D24831">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Россия начала строительство второго газопровода в Китай. РГ.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w:t>
      </w:r>
      <w:r w:rsidR="00184E15" w:rsidRPr="00184E15">
        <w:rPr>
          <w:color w:val="000000" w:themeColor="text1"/>
          <w:sz w:val="28"/>
          <w:szCs w:val="28"/>
        </w:rPr>
        <w:t xml:space="preserve"> </w:t>
      </w:r>
      <w:r w:rsidRPr="00DC7240">
        <w:rPr>
          <w:color w:val="000000" w:themeColor="text1"/>
          <w:sz w:val="28"/>
          <w:szCs w:val="28"/>
        </w:rPr>
        <w:t xml:space="preserve">26.07.2022. </w:t>
      </w:r>
      <w:hyperlink r:id="rId42" w:history="1">
        <w:r w:rsidRPr="00DC7240">
          <w:rPr>
            <w:rStyle w:val="a9"/>
            <w:color w:val="000000" w:themeColor="text1"/>
            <w:sz w:val="28"/>
            <w:szCs w:val="28"/>
            <w:u w:val="none"/>
          </w:rPr>
          <w:t>https://rg.ru/2022/07/26/pod-silu-sibiri.html?ysclid=lcizcrpifx588528628</w:t>
        </w:r>
      </w:hyperlink>
      <w:r w:rsidR="00184E15" w:rsidRPr="00184E15">
        <w:rPr>
          <w:rStyle w:val="a9"/>
          <w:color w:val="000000" w:themeColor="text1"/>
          <w:sz w:val="28"/>
          <w:szCs w:val="28"/>
          <w:u w:val="none"/>
        </w:rPr>
        <w:t xml:space="preserve"> </w:t>
      </w:r>
      <w:r w:rsidR="00184E15" w:rsidRPr="00DC7240">
        <w:rPr>
          <w:color w:val="000000" w:themeColor="text1"/>
          <w:sz w:val="28"/>
          <w:szCs w:val="28"/>
        </w:rPr>
        <w:t>(дата обращения 18.</w:t>
      </w:r>
      <w:r w:rsidR="00184E15" w:rsidRPr="00184E15">
        <w:rPr>
          <w:color w:val="000000" w:themeColor="text1"/>
          <w:sz w:val="28"/>
          <w:szCs w:val="28"/>
        </w:rPr>
        <w:t>12</w:t>
      </w:r>
      <w:r w:rsidR="00184E15" w:rsidRPr="00DC7240">
        <w:rPr>
          <w:color w:val="000000" w:themeColor="text1"/>
          <w:sz w:val="28"/>
          <w:szCs w:val="28"/>
        </w:rPr>
        <w:t>.2022)</w:t>
      </w:r>
      <w:r w:rsidR="00184E15" w:rsidRPr="00184E15">
        <w:rPr>
          <w:color w:val="000000" w:themeColor="text1"/>
          <w:sz w:val="28"/>
          <w:szCs w:val="28"/>
        </w:rPr>
        <w:t>.</w:t>
      </w:r>
    </w:p>
    <w:p w14:paraId="2EC6DF7C" w14:textId="0F96DF92" w:rsidR="00BE6E22" w:rsidRPr="00DC7240" w:rsidRDefault="00BE6E22">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Россия ограничила экспорт инертных газов до конца 2022 года.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w:t>
      </w:r>
      <w:r w:rsidRPr="00DC7240">
        <w:rPr>
          <w:color w:val="000000" w:themeColor="text1"/>
          <w:sz w:val="28"/>
          <w:szCs w:val="28"/>
        </w:rPr>
        <w:t xml:space="preserve"> Россия ограничила экспорт инертных газов до конца 2022 года - Ведомости (vedomosti.ru) (дата обращения 18.09.2022)</w:t>
      </w:r>
      <w:r w:rsidR="00184E15" w:rsidRPr="00184E15">
        <w:rPr>
          <w:color w:val="000000" w:themeColor="text1"/>
          <w:sz w:val="28"/>
          <w:szCs w:val="28"/>
        </w:rPr>
        <w:t>.</w:t>
      </w:r>
    </w:p>
    <w:p w14:paraId="14A89CB9" w14:textId="5AFAC638"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Calibri"/>
          <w:color w:val="000000" w:themeColor="text1"/>
          <w:sz w:val="28"/>
          <w:szCs w:val="28"/>
        </w:rPr>
        <w:t xml:space="preserve">Российская экономика. Аналитическое исследование. 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rFonts w:eastAsiaTheme="minorHAnsi"/>
          <w:color w:val="000000" w:themeColor="text1"/>
          <w:sz w:val="28"/>
          <w:szCs w:val="28"/>
        </w:rPr>
        <w:t xml:space="preserve">: </w:t>
      </w:r>
      <w:r w:rsidR="00184E15" w:rsidRPr="00184E15">
        <w:rPr>
          <w:rFonts w:eastAsia="Calibri"/>
          <w:color w:val="000000" w:themeColor="text1"/>
          <w:sz w:val="28"/>
          <w:szCs w:val="28"/>
        </w:rPr>
        <w:t xml:space="preserve">https://ratings.ru/files/research/corps/NCR_Resilience_150622.pdf?ysclid=lc7987w0ks150359760 </w:t>
      </w:r>
      <w:r w:rsidR="00184E15" w:rsidRPr="00DC7240">
        <w:rPr>
          <w:color w:val="000000" w:themeColor="text1"/>
          <w:sz w:val="28"/>
          <w:szCs w:val="28"/>
        </w:rPr>
        <w:t xml:space="preserve">(дата обращения </w:t>
      </w:r>
      <w:r w:rsidR="00184E15" w:rsidRPr="00184E15">
        <w:rPr>
          <w:color w:val="000000" w:themeColor="text1"/>
          <w:sz w:val="28"/>
          <w:szCs w:val="28"/>
        </w:rPr>
        <w:t>3</w:t>
      </w:r>
      <w:r w:rsidR="00184E15" w:rsidRPr="00DC7240">
        <w:rPr>
          <w:color w:val="000000" w:themeColor="text1"/>
          <w:sz w:val="28"/>
          <w:szCs w:val="28"/>
        </w:rPr>
        <w:t>0.12.2022)</w:t>
      </w:r>
      <w:r w:rsidR="00184E15" w:rsidRPr="00184E15">
        <w:rPr>
          <w:color w:val="000000" w:themeColor="text1"/>
          <w:sz w:val="28"/>
          <w:szCs w:val="28"/>
        </w:rPr>
        <w:t>.</w:t>
      </w:r>
    </w:p>
    <w:p w14:paraId="46A3844B" w14:textId="095576FF" w:rsidR="009C7E5A" w:rsidRPr="00184E15"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rFonts w:eastAsiaTheme="minorHAnsi"/>
          <w:color w:val="000000" w:themeColor="text1"/>
          <w:sz w:val="28"/>
          <w:szCs w:val="28"/>
        </w:rPr>
        <w:t xml:space="preserve">Российский и мировой ТЭК: вызовы и перспективы / Энергетическая политика. </w:t>
      </w:r>
      <w:r w:rsidRPr="009A0EE5">
        <w:rPr>
          <w:rFonts w:eastAsiaTheme="minorHAnsi"/>
          <w:color w:val="000000" w:themeColor="text1"/>
          <w:sz w:val="28"/>
          <w:szCs w:val="28"/>
        </w:rPr>
        <w:t xml:space="preserve">15.04.2022.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Pr="00184E15">
        <w:rPr>
          <w:rFonts w:eastAsiaTheme="minorHAnsi"/>
          <w:color w:val="000000" w:themeColor="text1"/>
          <w:sz w:val="28"/>
          <w:szCs w:val="28"/>
        </w:rPr>
        <w:t xml:space="preserve">: </w:t>
      </w:r>
      <w:hyperlink r:id="rId43" w:history="1">
        <w:r w:rsidRPr="00DC7240">
          <w:rPr>
            <w:rStyle w:val="a9"/>
            <w:rFonts w:eastAsiaTheme="minorHAnsi"/>
            <w:color w:val="000000" w:themeColor="text1"/>
            <w:sz w:val="28"/>
            <w:szCs w:val="28"/>
            <w:u w:val="none"/>
            <w:lang w:val="en-US" w:eastAsia="en-US"/>
          </w:rPr>
          <w:t>https</w:t>
        </w:r>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energypolicy</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ru</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rossijskij</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i</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mirovoj</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tek</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vyzovy</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i</w:t>
        </w:r>
        <w:proofErr w:type="spellEnd"/>
        <w:r w:rsidRPr="00184E15">
          <w:rPr>
            <w:rStyle w:val="a9"/>
            <w:rFonts w:eastAsiaTheme="minorHAnsi"/>
            <w:color w:val="000000" w:themeColor="text1"/>
            <w:sz w:val="28"/>
            <w:szCs w:val="28"/>
            <w:u w:val="none"/>
            <w:lang w:eastAsia="en-US"/>
          </w:rPr>
          <w:t>-</w:t>
        </w:r>
        <w:proofErr w:type="spellStart"/>
        <w:r w:rsidRPr="00DC7240">
          <w:rPr>
            <w:rStyle w:val="a9"/>
            <w:rFonts w:eastAsiaTheme="minorHAnsi"/>
            <w:color w:val="000000" w:themeColor="text1"/>
            <w:sz w:val="28"/>
            <w:szCs w:val="28"/>
            <w:u w:val="none"/>
            <w:lang w:val="en-US" w:eastAsia="en-US"/>
          </w:rPr>
          <w:t>perspektivy</w:t>
        </w:r>
        <w:proofErr w:type="spellEnd"/>
        <w:r w:rsidRPr="00184E15">
          <w:rPr>
            <w:rStyle w:val="a9"/>
            <w:rFonts w:eastAsiaTheme="minorHAnsi"/>
            <w:color w:val="000000" w:themeColor="text1"/>
            <w:sz w:val="28"/>
            <w:szCs w:val="28"/>
            <w:u w:val="none"/>
            <w:lang w:eastAsia="en-US"/>
          </w:rPr>
          <w:t>/</w:t>
        </w:r>
        <w:r w:rsidRPr="00DC7240">
          <w:rPr>
            <w:rStyle w:val="a9"/>
            <w:rFonts w:eastAsiaTheme="minorHAnsi"/>
            <w:color w:val="000000" w:themeColor="text1"/>
            <w:sz w:val="28"/>
            <w:szCs w:val="28"/>
            <w:u w:val="none"/>
            <w:lang w:val="en-US" w:eastAsia="en-US"/>
          </w:rPr>
          <w:t>business</w:t>
        </w:r>
        <w:r w:rsidRPr="00184E15">
          <w:rPr>
            <w:rStyle w:val="a9"/>
            <w:rFonts w:eastAsiaTheme="minorHAnsi"/>
            <w:color w:val="000000" w:themeColor="text1"/>
            <w:sz w:val="28"/>
            <w:szCs w:val="28"/>
            <w:u w:val="none"/>
            <w:lang w:eastAsia="en-US"/>
          </w:rPr>
          <w:t>/2022/14/15/</w:t>
        </w:r>
      </w:hyperlink>
      <w:r w:rsidR="00184E15" w:rsidRPr="00184E15">
        <w:rPr>
          <w:rStyle w:val="a9"/>
          <w:rFonts w:eastAsiaTheme="minorHAnsi"/>
          <w:color w:val="000000" w:themeColor="text1"/>
          <w:sz w:val="28"/>
          <w:szCs w:val="28"/>
          <w:u w:val="none"/>
          <w:lang w:eastAsia="en-US"/>
        </w:rPr>
        <w:t xml:space="preserve"> </w:t>
      </w:r>
      <w:r w:rsidR="00184E15" w:rsidRPr="00DC7240">
        <w:rPr>
          <w:color w:val="000000" w:themeColor="text1"/>
          <w:sz w:val="28"/>
          <w:szCs w:val="28"/>
        </w:rPr>
        <w:t xml:space="preserve">(дата обращения </w:t>
      </w:r>
      <w:r w:rsidR="00184E15" w:rsidRPr="00184E15">
        <w:rPr>
          <w:color w:val="000000" w:themeColor="text1"/>
          <w:sz w:val="28"/>
          <w:szCs w:val="28"/>
        </w:rPr>
        <w:t>3</w:t>
      </w:r>
      <w:r w:rsidR="00184E15" w:rsidRPr="00DC7240">
        <w:rPr>
          <w:color w:val="000000" w:themeColor="text1"/>
          <w:sz w:val="28"/>
          <w:szCs w:val="28"/>
        </w:rPr>
        <w:t>0.12.2022)</w:t>
      </w:r>
      <w:r w:rsidR="00184E15" w:rsidRPr="00184E15">
        <w:rPr>
          <w:color w:val="000000" w:themeColor="text1"/>
          <w:sz w:val="28"/>
          <w:szCs w:val="28"/>
        </w:rPr>
        <w:t>.</w:t>
      </w:r>
    </w:p>
    <w:p w14:paraId="7630C68A" w14:textId="31A2077D" w:rsidR="005E1D6C" w:rsidRPr="00DC7240" w:rsidRDefault="005E1D6C">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Рынок добычи и переработки нефти 2022:</w:t>
      </w:r>
      <w:r w:rsidRPr="00DC7240">
        <w:rPr>
          <w:color w:val="000000" w:themeColor="text1"/>
          <w:sz w:val="28"/>
          <w:szCs w:val="28"/>
        </w:rPr>
        <w:br/>
        <w:t>ТЭК под санкциями.</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DC7240">
        <w:rPr>
          <w:color w:val="000000" w:themeColor="text1"/>
          <w:sz w:val="28"/>
          <w:szCs w:val="28"/>
        </w:rPr>
        <w:t xml:space="preserve"> </w:t>
      </w:r>
      <w:r w:rsidR="00184E15" w:rsidRPr="00184E15">
        <w:rPr>
          <w:color w:val="000000" w:themeColor="text1"/>
          <w:sz w:val="28"/>
          <w:szCs w:val="28"/>
        </w:rPr>
        <w:t xml:space="preserve">https://сферанефтьигаз.рф/delprof-2022-d3/ </w:t>
      </w:r>
      <w:r w:rsidR="00184E15" w:rsidRPr="00DC7240">
        <w:rPr>
          <w:color w:val="000000" w:themeColor="text1"/>
          <w:sz w:val="28"/>
          <w:szCs w:val="28"/>
        </w:rPr>
        <w:t xml:space="preserve">(дата обращения </w:t>
      </w:r>
      <w:r w:rsidR="00184E15" w:rsidRPr="00184E15">
        <w:rPr>
          <w:color w:val="000000" w:themeColor="text1"/>
          <w:sz w:val="28"/>
          <w:szCs w:val="28"/>
        </w:rPr>
        <w:t>3</w:t>
      </w:r>
      <w:r w:rsidR="00184E15" w:rsidRPr="00DC7240">
        <w:rPr>
          <w:color w:val="000000" w:themeColor="text1"/>
          <w:sz w:val="28"/>
          <w:szCs w:val="28"/>
        </w:rPr>
        <w:t>0.12.2022)</w:t>
      </w:r>
      <w:r w:rsidR="00184E15" w:rsidRPr="00184E15">
        <w:rPr>
          <w:color w:val="000000" w:themeColor="text1"/>
          <w:sz w:val="28"/>
          <w:szCs w:val="28"/>
        </w:rPr>
        <w:t>.</w:t>
      </w:r>
    </w:p>
    <w:p w14:paraId="27EE6DF5" w14:textId="644E14EE"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Свидерская</w:t>
      </w:r>
      <w:proofErr w:type="spellEnd"/>
      <w:r w:rsidRPr="00DC7240">
        <w:rPr>
          <w:color w:val="000000" w:themeColor="text1"/>
          <w:sz w:val="28"/>
          <w:szCs w:val="28"/>
        </w:rPr>
        <w:t xml:space="preserve">, О.В. Основы энергосбережения. Курс лекций / О.В. </w:t>
      </w:r>
      <w:proofErr w:type="spellStart"/>
      <w:r w:rsidRPr="00DC7240">
        <w:rPr>
          <w:color w:val="000000" w:themeColor="text1"/>
          <w:sz w:val="28"/>
          <w:szCs w:val="28"/>
        </w:rPr>
        <w:t>Свидерская</w:t>
      </w:r>
      <w:proofErr w:type="spellEnd"/>
      <w:r w:rsidRPr="00DC7240">
        <w:rPr>
          <w:color w:val="000000" w:themeColor="text1"/>
          <w:sz w:val="28"/>
          <w:szCs w:val="28"/>
        </w:rPr>
        <w:t>. – Электрон</w:t>
      </w:r>
      <w:proofErr w:type="gramStart"/>
      <w:r w:rsidRPr="00DC7240">
        <w:rPr>
          <w:color w:val="000000" w:themeColor="text1"/>
          <w:sz w:val="28"/>
          <w:szCs w:val="28"/>
        </w:rPr>
        <w:t>.</w:t>
      </w:r>
      <w:proofErr w:type="gramEnd"/>
      <w:r w:rsidRPr="00DC7240">
        <w:rPr>
          <w:color w:val="000000" w:themeColor="text1"/>
          <w:sz w:val="28"/>
          <w:szCs w:val="28"/>
        </w:rPr>
        <w:t xml:space="preserve"> дан.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00184E15" w:rsidRPr="00184E15">
        <w:rPr>
          <w:color w:val="000000" w:themeColor="text1"/>
          <w:sz w:val="28"/>
          <w:szCs w:val="28"/>
        </w:rPr>
        <w:t xml:space="preserve"> </w:t>
      </w:r>
      <w:hyperlink r:id="rId44" w:history="1">
        <w:r w:rsidRPr="00DC7240">
          <w:rPr>
            <w:rStyle w:val="a9"/>
            <w:color w:val="000000" w:themeColor="text1"/>
            <w:sz w:val="28"/>
            <w:szCs w:val="28"/>
            <w:u w:val="none"/>
          </w:rPr>
          <w:t>https://refdb.ru/look/3907338-pall.html</w:t>
        </w:r>
      </w:hyperlink>
      <w:r w:rsidRPr="00DC7240">
        <w:rPr>
          <w:color w:val="000000" w:themeColor="text1"/>
          <w:sz w:val="28"/>
          <w:szCs w:val="28"/>
        </w:rPr>
        <w:t>.</w:t>
      </w:r>
      <w:r w:rsidR="00184E15" w:rsidRPr="00184E15">
        <w:rPr>
          <w:color w:val="000000" w:themeColor="text1"/>
          <w:sz w:val="28"/>
          <w:szCs w:val="28"/>
        </w:rPr>
        <w:t xml:space="preserve"> </w:t>
      </w:r>
      <w:r w:rsidR="00184E15" w:rsidRPr="00DC7240">
        <w:rPr>
          <w:color w:val="000000" w:themeColor="text1"/>
          <w:sz w:val="28"/>
          <w:szCs w:val="28"/>
        </w:rPr>
        <w:t>(дата обращения 10.12.2022)</w:t>
      </w:r>
      <w:r w:rsidR="00184E15" w:rsidRPr="00184E15">
        <w:rPr>
          <w:color w:val="000000" w:themeColor="text1"/>
          <w:sz w:val="28"/>
          <w:szCs w:val="28"/>
        </w:rPr>
        <w:t>.</w:t>
      </w:r>
    </w:p>
    <w:p w14:paraId="5483DA35" w14:textId="02593887"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Семь тысяч санкций: почему Запад не смог убить нефтяную отрасль России. 29.12.2022.</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proofErr w:type="gramStart"/>
      <w:r w:rsidR="00184E15" w:rsidRPr="00232348">
        <w:rPr>
          <w:sz w:val="28"/>
          <w:szCs w:val="30"/>
          <w:lang w:val="en-US" w:eastAsia="ru-RU"/>
        </w:rPr>
        <w:t>URL</w:t>
      </w:r>
      <w:r w:rsidR="00184E15" w:rsidRPr="00184E15">
        <w:rPr>
          <w:sz w:val="28"/>
          <w:szCs w:val="30"/>
          <w:lang w:eastAsia="ru-RU"/>
        </w:rPr>
        <w:t>:</w:t>
      </w:r>
      <w:r w:rsidR="00184E15" w:rsidRPr="00184E15">
        <w:rPr>
          <w:color w:val="000000" w:themeColor="text1"/>
          <w:sz w:val="28"/>
          <w:szCs w:val="28"/>
        </w:rPr>
        <w:t xml:space="preserve"> </w:t>
      </w:r>
      <w:r w:rsidRPr="00DC7240">
        <w:rPr>
          <w:color w:val="000000" w:themeColor="text1"/>
          <w:sz w:val="28"/>
          <w:szCs w:val="28"/>
        </w:rPr>
        <w:t xml:space="preserve"> </w:t>
      </w:r>
      <w:r w:rsidR="00184E15" w:rsidRPr="00184E15">
        <w:rPr>
          <w:color w:val="000000" w:themeColor="text1"/>
          <w:sz w:val="28"/>
          <w:szCs w:val="28"/>
        </w:rPr>
        <w:t>https://lv.sputniknews.ru/20221229/sem-tysyach-sanktsiy-pochemu-zapad-ne-smog-ubit-neftyanuyu-otrasl-rossii-23766124.html</w:t>
      </w:r>
      <w:proofErr w:type="gramEnd"/>
      <w:r w:rsidR="00184E15" w:rsidRPr="00184E15">
        <w:rPr>
          <w:color w:val="000000" w:themeColor="text1"/>
          <w:sz w:val="28"/>
          <w:szCs w:val="28"/>
        </w:rPr>
        <w:t xml:space="preserve"> </w:t>
      </w:r>
      <w:r w:rsidR="00184E15" w:rsidRPr="00DC7240">
        <w:rPr>
          <w:color w:val="000000" w:themeColor="text1"/>
          <w:sz w:val="28"/>
          <w:szCs w:val="28"/>
        </w:rPr>
        <w:t>(дата обращения 10.12.2022)</w:t>
      </w:r>
      <w:r w:rsidR="00184E15" w:rsidRPr="00184E15">
        <w:rPr>
          <w:color w:val="000000" w:themeColor="text1"/>
          <w:sz w:val="28"/>
          <w:szCs w:val="28"/>
        </w:rPr>
        <w:t>.</w:t>
      </w:r>
    </w:p>
    <w:p w14:paraId="046C7575" w14:textId="66B75AA7" w:rsidR="00BE6E22" w:rsidRPr="00DC7240" w:rsidRDefault="00BE6E22">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Стратегия социально-экономического развития РФ с низким уровнем выбросов парниковых газов до 2050 года.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DC7240">
        <w:rPr>
          <w:color w:val="000000" w:themeColor="text1"/>
          <w:sz w:val="28"/>
          <w:szCs w:val="28"/>
        </w:rPr>
        <w:t xml:space="preserve"> http://static.government.ru/media/files/ADKkCzp3fWO32e2y A0BhtIpyzWfHaiUa.pdf (дата обращения 10.12.2022)</w:t>
      </w:r>
      <w:r w:rsidR="00184E15" w:rsidRPr="00184E15">
        <w:rPr>
          <w:color w:val="000000" w:themeColor="text1"/>
          <w:sz w:val="28"/>
          <w:szCs w:val="28"/>
        </w:rPr>
        <w:t>.</w:t>
      </w:r>
    </w:p>
    <w:p w14:paraId="02958D94" w14:textId="59F590CE"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proofErr w:type="spellStart"/>
      <w:r w:rsidRPr="00DC7240">
        <w:rPr>
          <w:color w:val="000000" w:themeColor="text1"/>
          <w:sz w:val="28"/>
          <w:szCs w:val="28"/>
        </w:rPr>
        <w:t>Танкаев</w:t>
      </w:r>
      <w:proofErr w:type="spellEnd"/>
      <w:r w:rsidRPr="00DC7240">
        <w:rPr>
          <w:color w:val="000000" w:themeColor="text1"/>
          <w:sz w:val="28"/>
          <w:szCs w:val="28"/>
        </w:rPr>
        <w:t xml:space="preserve"> Р., Фролов А. Мировая энергетика. </w:t>
      </w:r>
      <w:proofErr w:type="spellStart"/>
      <w:r w:rsidRPr="00DC7240">
        <w:rPr>
          <w:color w:val="000000" w:themeColor="text1"/>
          <w:sz w:val="28"/>
          <w:szCs w:val="28"/>
        </w:rPr>
        <w:t>Инфотэк</w:t>
      </w:r>
      <w:proofErr w:type="spellEnd"/>
      <w:r w:rsidRPr="00DC7240">
        <w:rPr>
          <w:color w:val="000000" w:themeColor="text1"/>
          <w:sz w:val="28"/>
          <w:szCs w:val="28"/>
        </w:rPr>
        <w:t xml:space="preserve">. 2022.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00184E15" w:rsidRPr="00184E15">
        <w:rPr>
          <w:color w:val="000000" w:themeColor="text1"/>
          <w:sz w:val="28"/>
          <w:szCs w:val="28"/>
        </w:rPr>
        <w:t xml:space="preserve"> https://itek.ru/reviews/mirovaya-energetika/?ysclid=lc7941vjc3873480741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15.10.2022).</w:t>
      </w:r>
    </w:p>
    <w:p w14:paraId="191885E9" w14:textId="126DB6C4" w:rsidR="00D24831" w:rsidRPr="00184E15" w:rsidRDefault="00D24831">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Тихонов С. Каким станет следующий год для нефтегазовой отрасли России. </w:t>
      </w:r>
      <w:r w:rsidRPr="00DC7240">
        <w:rPr>
          <w:color w:val="000000" w:themeColor="text1"/>
          <w:sz w:val="28"/>
          <w:szCs w:val="28"/>
          <w:lang w:val="en-US"/>
        </w:rPr>
        <w:t>RG</w:t>
      </w:r>
      <w:r w:rsidRPr="009A0EE5">
        <w:rPr>
          <w:color w:val="000000" w:themeColor="text1"/>
          <w:sz w:val="28"/>
          <w:szCs w:val="28"/>
        </w:rPr>
        <w:t>.</w:t>
      </w:r>
      <w:proofErr w:type="spellStart"/>
      <w:r w:rsidRPr="00DC7240">
        <w:rPr>
          <w:color w:val="000000" w:themeColor="text1"/>
          <w:sz w:val="28"/>
          <w:szCs w:val="28"/>
          <w:lang w:val="en-US"/>
        </w:rPr>
        <w:t>ru</w:t>
      </w:r>
      <w:proofErr w:type="spellEnd"/>
      <w:r w:rsidRPr="009A0EE5">
        <w:rPr>
          <w:color w:val="000000" w:themeColor="text1"/>
          <w:sz w:val="28"/>
          <w:szCs w:val="28"/>
        </w:rPr>
        <w:t>. 11.10.2022.</w:t>
      </w:r>
      <w:r w:rsidR="00184E15" w:rsidRPr="009A0EE5">
        <w:rPr>
          <w:color w:val="000000" w:themeColor="text1"/>
          <w:sz w:val="28"/>
          <w:szCs w:val="28"/>
        </w:rPr>
        <w:t xml:space="preserve">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184E15">
        <w:rPr>
          <w:color w:val="000000" w:themeColor="text1"/>
          <w:sz w:val="28"/>
          <w:szCs w:val="28"/>
        </w:rPr>
        <w:t xml:space="preserve"> </w:t>
      </w:r>
      <w:r w:rsidRPr="00DC7240">
        <w:rPr>
          <w:color w:val="000000" w:themeColor="text1"/>
          <w:sz w:val="28"/>
          <w:szCs w:val="28"/>
          <w:lang w:val="en-US"/>
        </w:rPr>
        <w:t>https</w:t>
      </w:r>
      <w:r w:rsidRPr="00184E15">
        <w:rPr>
          <w:color w:val="000000" w:themeColor="text1"/>
          <w:sz w:val="28"/>
          <w:szCs w:val="28"/>
        </w:rPr>
        <w:t>://</w:t>
      </w:r>
      <w:proofErr w:type="spellStart"/>
      <w:r w:rsidRPr="00DC7240">
        <w:rPr>
          <w:color w:val="000000" w:themeColor="text1"/>
          <w:sz w:val="28"/>
          <w:szCs w:val="28"/>
          <w:lang w:val="en-US"/>
        </w:rPr>
        <w:t>rg</w:t>
      </w:r>
      <w:proofErr w:type="spellEnd"/>
      <w:r w:rsidRPr="00184E15">
        <w:rPr>
          <w:color w:val="000000" w:themeColor="text1"/>
          <w:sz w:val="28"/>
          <w:szCs w:val="28"/>
        </w:rPr>
        <w:t>.</w:t>
      </w:r>
      <w:proofErr w:type="spellStart"/>
      <w:r w:rsidRPr="00DC7240">
        <w:rPr>
          <w:color w:val="000000" w:themeColor="text1"/>
          <w:sz w:val="28"/>
          <w:szCs w:val="28"/>
          <w:lang w:val="en-US"/>
        </w:rPr>
        <w:t>ru</w:t>
      </w:r>
      <w:proofErr w:type="spellEnd"/>
      <w:r w:rsidRPr="00184E15">
        <w:rPr>
          <w:color w:val="000000" w:themeColor="text1"/>
          <w:sz w:val="28"/>
          <w:szCs w:val="28"/>
        </w:rPr>
        <w:t>/2022/10/11/</w:t>
      </w:r>
      <w:proofErr w:type="spellStart"/>
      <w:r w:rsidRPr="00DC7240">
        <w:rPr>
          <w:color w:val="000000" w:themeColor="text1"/>
          <w:sz w:val="28"/>
          <w:szCs w:val="28"/>
          <w:lang w:val="en-US"/>
        </w:rPr>
        <w:t>sygraem</w:t>
      </w:r>
      <w:proofErr w:type="spellEnd"/>
      <w:r w:rsidRPr="00184E15">
        <w:rPr>
          <w:color w:val="000000" w:themeColor="text1"/>
          <w:sz w:val="28"/>
          <w:szCs w:val="28"/>
        </w:rPr>
        <w:t>-</w:t>
      </w:r>
      <w:proofErr w:type="spellStart"/>
      <w:r w:rsidRPr="00DC7240">
        <w:rPr>
          <w:color w:val="000000" w:themeColor="text1"/>
          <w:sz w:val="28"/>
          <w:szCs w:val="28"/>
          <w:lang w:val="en-US"/>
        </w:rPr>
        <w:t>na</w:t>
      </w:r>
      <w:proofErr w:type="spellEnd"/>
      <w:r w:rsidRPr="00184E15">
        <w:rPr>
          <w:color w:val="000000" w:themeColor="text1"/>
          <w:sz w:val="28"/>
          <w:szCs w:val="28"/>
        </w:rPr>
        <w:t>-</w:t>
      </w:r>
      <w:proofErr w:type="spellStart"/>
      <w:r w:rsidRPr="00DC7240">
        <w:rPr>
          <w:color w:val="000000" w:themeColor="text1"/>
          <w:sz w:val="28"/>
          <w:szCs w:val="28"/>
          <w:lang w:val="en-US"/>
        </w:rPr>
        <w:t>trube</w:t>
      </w:r>
      <w:proofErr w:type="spellEnd"/>
      <w:r w:rsidRPr="00184E15">
        <w:rPr>
          <w:color w:val="000000" w:themeColor="text1"/>
          <w:sz w:val="28"/>
          <w:szCs w:val="28"/>
        </w:rPr>
        <w:t>.</w:t>
      </w:r>
      <w:r w:rsidRPr="00DC7240">
        <w:rPr>
          <w:color w:val="000000" w:themeColor="text1"/>
          <w:sz w:val="28"/>
          <w:szCs w:val="28"/>
          <w:lang w:val="en-US"/>
        </w:rPr>
        <w:t>html</w:t>
      </w:r>
      <w:r w:rsidRPr="00184E15">
        <w:rPr>
          <w:color w:val="000000" w:themeColor="text1"/>
          <w:sz w:val="28"/>
          <w:szCs w:val="28"/>
        </w:rPr>
        <w:t>?</w:t>
      </w:r>
      <w:proofErr w:type="spellStart"/>
      <w:r w:rsidRPr="00DC7240">
        <w:rPr>
          <w:color w:val="000000" w:themeColor="text1"/>
          <w:sz w:val="28"/>
          <w:szCs w:val="28"/>
          <w:lang w:val="en-US"/>
        </w:rPr>
        <w:t>ysclid</w:t>
      </w:r>
      <w:proofErr w:type="spellEnd"/>
      <w:r w:rsidRPr="00184E15">
        <w:rPr>
          <w:color w:val="000000" w:themeColor="text1"/>
          <w:sz w:val="28"/>
          <w:szCs w:val="28"/>
        </w:rPr>
        <w:t>=</w:t>
      </w:r>
      <w:proofErr w:type="spellStart"/>
      <w:r w:rsidRPr="00DC7240">
        <w:rPr>
          <w:color w:val="000000" w:themeColor="text1"/>
          <w:sz w:val="28"/>
          <w:szCs w:val="28"/>
          <w:lang w:val="en-US"/>
        </w:rPr>
        <w:t>lchwly</w:t>
      </w:r>
      <w:proofErr w:type="spellEnd"/>
      <w:r w:rsidRPr="00184E15">
        <w:rPr>
          <w:color w:val="000000" w:themeColor="text1"/>
          <w:sz w:val="28"/>
          <w:szCs w:val="28"/>
        </w:rPr>
        <w:t>4</w:t>
      </w:r>
      <w:proofErr w:type="spellStart"/>
      <w:r w:rsidRPr="00DC7240">
        <w:rPr>
          <w:color w:val="000000" w:themeColor="text1"/>
          <w:sz w:val="28"/>
          <w:szCs w:val="28"/>
          <w:lang w:val="en-US"/>
        </w:rPr>
        <w:t>i</w:t>
      </w:r>
      <w:proofErr w:type="spellEnd"/>
      <w:r w:rsidRPr="00184E15">
        <w:rPr>
          <w:color w:val="000000" w:themeColor="text1"/>
          <w:sz w:val="28"/>
          <w:szCs w:val="28"/>
        </w:rPr>
        <w:t>8</w:t>
      </w:r>
      <w:r w:rsidRPr="00DC7240">
        <w:rPr>
          <w:color w:val="000000" w:themeColor="text1"/>
          <w:sz w:val="28"/>
          <w:szCs w:val="28"/>
          <w:lang w:val="en-US"/>
        </w:rPr>
        <w:t>w</w:t>
      </w:r>
      <w:r w:rsidRPr="00184E15">
        <w:rPr>
          <w:color w:val="000000" w:themeColor="text1"/>
          <w:sz w:val="28"/>
          <w:szCs w:val="28"/>
        </w:rPr>
        <w:t>538954414</w:t>
      </w:r>
    </w:p>
    <w:p w14:paraId="7AAB048B" w14:textId="52AB8C79" w:rsidR="00A87317" w:rsidRPr="00DC7240" w:rsidRDefault="00A87317">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ТЭК России в условиях санкционных ограничений. Энергетические тренды. №106. Март 2022.</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DC7240">
        <w:rPr>
          <w:color w:val="000000" w:themeColor="text1"/>
          <w:sz w:val="28"/>
          <w:szCs w:val="28"/>
        </w:rPr>
        <w:t xml:space="preserve"> </w:t>
      </w:r>
      <w:r w:rsidR="00184E15" w:rsidRPr="00184E15">
        <w:rPr>
          <w:color w:val="000000" w:themeColor="text1"/>
          <w:sz w:val="28"/>
          <w:szCs w:val="28"/>
        </w:rPr>
        <w:t>https://ac.gov.ru/uploads/2-Publications/energo106.pdf?ysclid=lcewqbh5yf478729307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15.10.2022).</w:t>
      </w:r>
    </w:p>
    <w:p w14:paraId="763226B4" w14:textId="5BA8CB0C" w:rsidR="009C7E5A" w:rsidRPr="00DC7240" w:rsidRDefault="009C7E5A">
      <w:pPr>
        <w:pStyle w:val="aa"/>
        <w:numPr>
          <w:ilvl w:val="0"/>
          <w:numId w:val="1"/>
        </w:numPr>
        <w:tabs>
          <w:tab w:val="center" w:pos="993"/>
          <w:tab w:val="center" w:pos="1134"/>
        </w:tabs>
        <w:spacing w:line="360" w:lineRule="auto"/>
        <w:ind w:left="0" w:firstLine="851"/>
        <w:jc w:val="both"/>
        <w:rPr>
          <w:color w:val="000000" w:themeColor="text1"/>
          <w:sz w:val="28"/>
          <w:szCs w:val="28"/>
        </w:rPr>
      </w:pPr>
      <w:r w:rsidRPr="00DC7240">
        <w:rPr>
          <w:color w:val="000000" w:themeColor="text1"/>
          <w:sz w:val="28"/>
          <w:szCs w:val="28"/>
        </w:rPr>
        <w:t xml:space="preserve">Факторы конкурентоспособности страны.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00184E15" w:rsidRPr="00DC7240">
        <w:rPr>
          <w:color w:val="000000" w:themeColor="text1"/>
          <w:sz w:val="28"/>
          <w:szCs w:val="28"/>
        </w:rPr>
        <w:t xml:space="preserve"> </w:t>
      </w:r>
      <w:hyperlink r:id="rId45" w:history="1">
        <w:r w:rsidRPr="00DC7240">
          <w:rPr>
            <w:rStyle w:val="a9"/>
            <w:color w:val="000000" w:themeColor="text1"/>
            <w:sz w:val="28"/>
            <w:szCs w:val="28"/>
            <w:u w:val="none"/>
          </w:rPr>
          <w:t>https://www.grandars.ru/college/ekonomika-firmy/konkurentosposobnost-strany.html</w:t>
        </w:r>
      </w:hyperlink>
      <w:r w:rsidR="00184E15" w:rsidRPr="00184E15">
        <w:rPr>
          <w:rStyle w:val="a9"/>
          <w:color w:val="000000" w:themeColor="text1"/>
          <w:sz w:val="28"/>
          <w:szCs w:val="28"/>
          <w:u w:val="none"/>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15.10.2022).</w:t>
      </w:r>
    </w:p>
    <w:p w14:paraId="41F8CA22" w14:textId="322B022F" w:rsidR="005E1D6C" w:rsidRPr="00DC7240" w:rsidRDefault="00E4739A">
      <w:pPr>
        <w:pStyle w:val="aa"/>
        <w:numPr>
          <w:ilvl w:val="0"/>
          <w:numId w:val="1"/>
        </w:numPr>
        <w:tabs>
          <w:tab w:val="center" w:pos="1134"/>
        </w:tabs>
        <w:spacing w:line="360" w:lineRule="auto"/>
        <w:ind w:left="0" w:firstLine="851"/>
        <w:jc w:val="both"/>
        <w:rPr>
          <w:rFonts w:eastAsiaTheme="minorHAnsi"/>
          <w:color w:val="000000" w:themeColor="text1"/>
          <w:sz w:val="28"/>
          <w:szCs w:val="28"/>
        </w:rPr>
      </w:pPr>
      <w:proofErr w:type="spellStart"/>
      <w:r w:rsidRPr="00DC7240">
        <w:rPr>
          <w:color w:val="000000" w:themeColor="text1"/>
          <w:sz w:val="28"/>
          <w:szCs w:val="28"/>
        </w:rPr>
        <w:t>Филипцов</w:t>
      </w:r>
      <w:proofErr w:type="spellEnd"/>
      <w:r w:rsidRPr="00DC7240">
        <w:rPr>
          <w:color w:val="000000" w:themeColor="text1"/>
          <w:sz w:val="28"/>
          <w:szCs w:val="28"/>
        </w:rPr>
        <w:t xml:space="preserve"> А.М. Государственное стимулирование </w:t>
      </w:r>
      <w:r w:rsidRPr="00C7245C">
        <w:rPr>
          <w:color w:val="000000" w:themeColor="text1"/>
          <w:sz w:val="28"/>
          <w:szCs w:val="28"/>
        </w:rPr>
        <w:t>конкурентоспособности отрасле</w:t>
      </w:r>
      <w:r w:rsidRPr="00DC7240">
        <w:rPr>
          <w:color w:val="000000" w:themeColor="text1"/>
          <w:sz w:val="28"/>
          <w:szCs w:val="28"/>
        </w:rPr>
        <w:t>й</w:t>
      </w:r>
      <w:r w:rsidRPr="00C7245C">
        <w:rPr>
          <w:color w:val="000000" w:themeColor="text1"/>
          <w:sz w:val="28"/>
          <w:szCs w:val="28"/>
        </w:rPr>
        <w:t xml:space="preserve"> национально</w:t>
      </w:r>
      <w:r w:rsidRPr="00DC7240">
        <w:rPr>
          <w:color w:val="000000" w:themeColor="text1"/>
          <w:sz w:val="28"/>
          <w:szCs w:val="28"/>
        </w:rPr>
        <w:t>й</w:t>
      </w:r>
      <w:r w:rsidRPr="00C7245C">
        <w:rPr>
          <w:color w:val="000000" w:themeColor="text1"/>
          <w:sz w:val="28"/>
          <w:szCs w:val="28"/>
        </w:rPr>
        <w:t xml:space="preserve"> экономики / А.М. </w:t>
      </w:r>
      <w:proofErr w:type="spellStart"/>
      <w:r w:rsidRPr="00C7245C">
        <w:rPr>
          <w:color w:val="000000" w:themeColor="text1"/>
          <w:sz w:val="28"/>
          <w:szCs w:val="28"/>
        </w:rPr>
        <w:t>Филипцов</w:t>
      </w:r>
      <w:proofErr w:type="spellEnd"/>
      <w:r w:rsidRPr="00C7245C">
        <w:rPr>
          <w:color w:val="000000" w:themeColor="text1"/>
          <w:sz w:val="28"/>
          <w:szCs w:val="28"/>
        </w:rPr>
        <w:t xml:space="preserve"> // Научные труды Белорусского государственного экономического университета. Минск: БГЭУ, 2017. С. 397–403.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00184E15" w:rsidRPr="00DC7240">
        <w:rPr>
          <w:color w:val="000000" w:themeColor="text1"/>
          <w:sz w:val="28"/>
          <w:szCs w:val="28"/>
        </w:rPr>
        <w:t xml:space="preserve"> </w:t>
      </w:r>
      <w:r w:rsidRPr="00C7245C">
        <w:rPr>
          <w:color w:val="000000" w:themeColor="text1"/>
          <w:sz w:val="28"/>
          <w:szCs w:val="28"/>
        </w:rPr>
        <w:t>bseu.by/</w:t>
      </w:r>
      <w:proofErr w:type="spellStart"/>
      <w:r w:rsidRPr="00C7245C">
        <w:rPr>
          <w:color w:val="000000" w:themeColor="text1"/>
          <w:sz w:val="28"/>
          <w:szCs w:val="28"/>
        </w:rPr>
        <w:t>ket</w:t>
      </w:r>
      <w:proofErr w:type="spellEnd"/>
      <w:r w:rsidRPr="00C7245C">
        <w:rPr>
          <w:color w:val="000000" w:themeColor="text1"/>
          <w:sz w:val="28"/>
          <w:szCs w:val="28"/>
        </w:rPr>
        <w:t>/Filiptsov.pdf</w:t>
      </w:r>
      <w:r w:rsidR="00184E15" w:rsidRPr="00184E15">
        <w:rPr>
          <w:color w:val="000000" w:themeColor="text1"/>
          <w:sz w:val="28"/>
          <w:szCs w:val="28"/>
        </w:rPr>
        <w:t xml:space="preserve">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15.10.2022).</w:t>
      </w:r>
    </w:p>
    <w:p w14:paraId="78A6BC87" w14:textId="3EDC7364" w:rsidR="005E1D6C" w:rsidRPr="00DC7240" w:rsidRDefault="005E1D6C">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rPr>
        <w:t>ЦДУ ТЭК.</w:t>
      </w:r>
      <w:r w:rsidR="00184E15" w:rsidRPr="00184E15">
        <w:rPr>
          <w:color w:val="000000" w:themeColor="text1"/>
          <w:sz w:val="28"/>
          <w:szCs w:val="28"/>
        </w:rPr>
        <w:t xml:space="preserve"> </w:t>
      </w:r>
      <w:r w:rsidRPr="00DC7240">
        <w:rPr>
          <w:color w:val="000000" w:themeColor="text1"/>
          <w:sz w:val="28"/>
          <w:szCs w:val="28"/>
        </w:rPr>
        <w:t xml:space="preserve">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proofErr w:type="gramStart"/>
      <w:r w:rsidR="00184E15" w:rsidRPr="00184E15">
        <w:rPr>
          <w:sz w:val="28"/>
          <w:szCs w:val="30"/>
          <w:lang w:val="en-US" w:eastAsia="ru-RU"/>
        </w:rPr>
        <w:t>URL</w:t>
      </w:r>
      <w:r w:rsidR="00184E15" w:rsidRPr="00184E15">
        <w:rPr>
          <w:sz w:val="28"/>
          <w:szCs w:val="30"/>
          <w:lang w:eastAsia="ru-RU"/>
        </w:rPr>
        <w:t>:</w:t>
      </w:r>
      <w:r w:rsidR="00184E15" w:rsidRPr="00184E15">
        <w:rPr>
          <w:sz w:val="28"/>
          <w:szCs w:val="28"/>
          <w:lang w:val="en-US"/>
        </w:rPr>
        <w:t>https</w:t>
      </w:r>
      <w:r w:rsidR="00184E15" w:rsidRPr="00184E15">
        <w:rPr>
          <w:sz w:val="28"/>
          <w:szCs w:val="28"/>
        </w:rPr>
        <w:t>://</w:t>
      </w:r>
      <w:r w:rsidR="00184E15" w:rsidRPr="00184E15">
        <w:rPr>
          <w:sz w:val="28"/>
          <w:szCs w:val="28"/>
          <w:lang w:val="en-US"/>
        </w:rPr>
        <w:t>www</w:t>
      </w:r>
      <w:r w:rsidR="00184E15" w:rsidRPr="00184E15">
        <w:rPr>
          <w:sz w:val="28"/>
          <w:szCs w:val="28"/>
        </w:rPr>
        <w:t>.</w:t>
      </w:r>
      <w:proofErr w:type="spellStart"/>
      <w:r w:rsidR="00184E15" w:rsidRPr="00184E15">
        <w:rPr>
          <w:sz w:val="28"/>
          <w:szCs w:val="28"/>
          <w:lang w:val="en-US"/>
        </w:rPr>
        <w:t>cdu</w:t>
      </w:r>
      <w:proofErr w:type="spellEnd"/>
      <w:r w:rsidR="00184E15" w:rsidRPr="00184E15">
        <w:rPr>
          <w:sz w:val="28"/>
          <w:szCs w:val="28"/>
        </w:rPr>
        <w:t>.</w:t>
      </w:r>
      <w:proofErr w:type="spellStart"/>
      <w:r w:rsidR="00184E15" w:rsidRPr="00184E15">
        <w:rPr>
          <w:sz w:val="28"/>
          <w:szCs w:val="28"/>
          <w:lang w:val="en-US"/>
        </w:rPr>
        <w:t>ru</w:t>
      </w:r>
      <w:proofErr w:type="spellEnd"/>
      <w:r w:rsidR="00184E15" w:rsidRPr="00184E15">
        <w:rPr>
          <w:sz w:val="28"/>
          <w:szCs w:val="28"/>
        </w:rPr>
        <w:t>/</w:t>
      </w:r>
      <w:r w:rsidR="00184E15" w:rsidRPr="00184E15">
        <w:rPr>
          <w:sz w:val="28"/>
          <w:szCs w:val="28"/>
          <w:lang w:val="en-US"/>
        </w:rPr>
        <w:t>catalog</w:t>
      </w:r>
      <w:r w:rsidR="00184E15" w:rsidRPr="00184E15">
        <w:rPr>
          <w:sz w:val="28"/>
          <w:szCs w:val="28"/>
        </w:rPr>
        <w:t>/</w:t>
      </w:r>
      <w:r w:rsidR="00184E15" w:rsidRPr="00184E15">
        <w:rPr>
          <w:sz w:val="28"/>
          <w:szCs w:val="28"/>
          <w:lang w:val="en-US"/>
        </w:rPr>
        <w:t>statistic</w:t>
      </w:r>
      <w:r w:rsidR="00184E15" w:rsidRPr="00184E15">
        <w:rPr>
          <w:sz w:val="28"/>
          <w:szCs w:val="28"/>
        </w:rPr>
        <w:t>/</w:t>
      </w:r>
      <w:proofErr w:type="gramEnd"/>
      <w:r w:rsidR="00184E15" w:rsidRPr="00184E15">
        <w:rPr>
          <w:color w:val="000000" w:themeColor="text1"/>
          <w:sz w:val="28"/>
          <w:szCs w:val="28"/>
        </w:rPr>
        <w:t xml:space="preserve">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15.10.2022).</w:t>
      </w:r>
    </w:p>
    <w:p w14:paraId="667256D9" w14:textId="00400732" w:rsidR="005E1D6C" w:rsidRPr="00DC7240" w:rsidRDefault="005E1D6C">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rPr>
        <w:t>Эксперты рассказали о новой роли России на мировом энергетическом рынке. 2022.</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DC7240">
        <w:rPr>
          <w:color w:val="000000" w:themeColor="text1"/>
          <w:sz w:val="28"/>
          <w:szCs w:val="28"/>
        </w:rPr>
        <w:t xml:space="preserve"> </w:t>
      </w:r>
      <w:hyperlink r:id="rId46" w:history="1">
        <w:r w:rsidRPr="00DC7240">
          <w:rPr>
            <w:rStyle w:val="a9"/>
            <w:color w:val="000000" w:themeColor="text1"/>
            <w:sz w:val="28"/>
            <w:szCs w:val="28"/>
            <w:u w:val="none"/>
          </w:rPr>
          <w:t>https://iz.ru/1347208/2022-06-09/eksperty-rasskazali-o-novoi-roli-rossii-na-mirovom-energeticheskom-rynke</w:t>
        </w:r>
      </w:hyperlink>
      <w:r w:rsidR="00184E15" w:rsidRPr="00184E15">
        <w:rPr>
          <w:rStyle w:val="a9"/>
          <w:color w:val="000000" w:themeColor="text1"/>
          <w:sz w:val="28"/>
          <w:szCs w:val="28"/>
          <w:u w:val="none"/>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25.08.2022).</w:t>
      </w:r>
    </w:p>
    <w:p w14:paraId="6FB2061A" w14:textId="0860AFAC" w:rsidR="005E1D6C" w:rsidRPr="00DC7240" w:rsidRDefault="005E1D6C">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rPr>
        <w:t>Эксперты назвали главные тренды энергетики в 2023 году. 02 Января 2023.</w:t>
      </w:r>
      <w:r w:rsidR="00184E15" w:rsidRPr="00184E15">
        <w:rPr>
          <w:color w:val="000000" w:themeColor="text1"/>
          <w:sz w:val="28"/>
          <w:szCs w:val="28"/>
        </w:rPr>
        <w:t xml:space="preserve"> [</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r w:rsidR="00184E15" w:rsidRPr="00232348">
        <w:rPr>
          <w:sz w:val="28"/>
          <w:szCs w:val="30"/>
          <w:lang w:val="en-US" w:eastAsia="ru-RU"/>
        </w:rPr>
        <w:t>URL</w:t>
      </w:r>
      <w:r w:rsidR="00184E15" w:rsidRPr="00184E15">
        <w:rPr>
          <w:sz w:val="28"/>
          <w:szCs w:val="30"/>
          <w:lang w:eastAsia="ru-RU"/>
        </w:rPr>
        <w:t>:</w:t>
      </w:r>
      <w:r w:rsidRPr="00DC7240">
        <w:rPr>
          <w:color w:val="000000" w:themeColor="text1"/>
          <w:sz w:val="28"/>
          <w:szCs w:val="28"/>
        </w:rPr>
        <w:t xml:space="preserve"> </w:t>
      </w:r>
      <w:hyperlink r:id="rId47" w:history="1">
        <w:r w:rsidRPr="00DC7240">
          <w:rPr>
            <w:rStyle w:val="a9"/>
            <w:color w:val="000000" w:themeColor="text1"/>
            <w:sz w:val="28"/>
            <w:szCs w:val="28"/>
            <w:u w:val="none"/>
          </w:rPr>
          <w:t>https://1prime.ru/energy/20230102/839378898.html</w:t>
        </w:r>
      </w:hyperlink>
      <w:r w:rsidR="00184E15" w:rsidRPr="00184E15">
        <w:rPr>
          <w:rStyle w:val="a9"/>
          <w:color w:val="000000" w:themeColor="text1"/>
          <w:sz w:val="28"/>
          <w:szCs w:val="28"/>
          <w:u w:val="none"/>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25.08.2022).</w:t>
      </w:r>
    </w:p>
    <w:p w14:paraId="7E49608D" w14:textId="0BB2D3C1" w:rsidR="00A87317" w:rsidRPr="00DC7240" w:rsidRDefault="00A87317">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rPr>
        <w:t>Энергетический внешнеторговый баланс РФ. 2021. https://energystats.enerdata.net/total-energy/world-import-export-statistics.html</w:t>
      </w:r>
    </w:p>
    <w:p w14:paraId="14863C50" w14:textId="1165C5C4" w:rsidR="00BE6E22" w:rsidRPr="00DC7240" w:rsidRDefault="00BE6E22">
      <w:pPr>
        <w:pStyle w:val="aa"/>
        <w:numPr>
          <w:ilvl w:val="0"/>
          <w:numId w:val="1"/>
        </w:numPr>
        <w:tabs>
          <w:tab w:val="center" w:pos="1134"/>
        </w:tabs>
        <w:spacing w:line="360" w:lineRule="auto"/>
        <w:ind w:left="0" w:firstLine="851"/>
        <w:jc w:val="both"/>
        <w:rPr>
          <w:rFonts w:eastAsiaTheme="minorHAnsi"/>
          <w:color w:val="000000" w:themeColor="text1"/>
          <w:sz w:val="28"/>
          <w:szCs w:val="28"/>
          <w:lang w:val="en-US"/>
        </w:rPr>
      </w:pPr>
      <w:r w:rsidRPr="00DC7240">
        <w:rPr>
          <w:color w:val="000000" w:themeColor="text1"/>
          <w:sz w:val="28"/>
          <w:szCs w:val="28"/>
        </w:rPr>
        <w:t xml:space="preserve">RAEX. Рейтинг крупнейших компаний России по объему реализации продукции. </w:t>
      </w:r>
      <w:r w:rsidR="00184E15" w:rsidRPr="00184E15">
        <w:rPr>
          <w:color w:val="000000" w:themeColor="text1"/>
          <w:sz w:val="28"/>
          <w:szCs w:val="28"/>
          <w:lang w:val="en-US"/>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https://raex- a.ru/</w:t>
      </w:r>
      <w:proofErr w:type="spellStart"/>
      <w:r w:rsidRPr="00DC7240">
        <w:rPr>
          <w:color w:val="000000" w:themeColor="text1"/>
          <w:sz w:val="28"/>
          <w:szCs w:val="28"/>
          <w:lang w:val="en-US"/>
        </w:rPr>
        <w:t>printtable</w:t>
      </w:r>
      <w:proofErr w:type="spellEnd"/>
      <w:r w:rsidRPr="00DC7240">
        <w:rPr>
          <w:color w:val="000000" w:themeColor="text1"/>
          <w:sz w:val="28"/>
          <w:szCs w:val="28"/>
          <w:lang w:val="en-US"/>
        </w:rPr>
        <w:t>/?path=/</w:t>
      </w:r>
      <w:proofErr w:type="spellStart"/>
      <w:r w:rsidRPr="00DC7240">
        <w:rPr>
          <w:color w:val="000000" w:themeColor="text1"/>
          <w:sz w:val="28"/>
          <w:szCs w:val="28"/>
          <w:lang w:val="en-US"/>
        </w:rPr>
        <w:t>top_companies</w:t>
      </w:r>
      <w:proofErr w:type="spellEnd"/>
      <w:r w:rsidRPr="00DC7240">
        <w:rPr>
          <w:color w:val="000000" w:themeColor="text1"/>
          <w:sz w:val="28"/>
          <w:szCs w:val="28"/>
          <w:lang w:val="en-US"/>
        </w:rPr>
        <w:t>/2021/main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25.08.2022)</w:t>
      </w:r>
      <w:r w:rsidR="00184E15">
        <w:rPr>
          <w:color w:val="000000" w:themeColor="text1"/>
          <w:sz w:val="28"/>
          <w:szCs w:val="28"/>
          <w:lang w:val="en-US"/>
        </w:rPr>
        <w:t>.</w:t>
      </w:r>
    </w:p>
    <w:p w14:paraId="45588488" w14:textId="6EA4D64D" w:rsidR="00A87317" w:rsidRPr="00184E15" w:rsidRDefault="00A87317">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C47631">
        <w:rPr>
          <w:color w:val="000000" w:themeColor="text1"/>
          <w:sz w:val="28"/>
          <w:szCs w:val="28"/>
          <w:lang w:val="en-US"/>
        </w:rPr>
        <w:t>Amid Multiple Crises, Major Transformation of Commodity Markets Is Underway</w:t>
      </w:r>
      <w:r w:rsidR="00184E15">
        <w:rPr>
          <w:color w:val="000000" w:themeColor="text1"/>
          <w:sz w:val="28"/>
          <w:szCs w:val="28"/>
          <w:lang w:val="en-US"/>
        </w:rPr>
        <w:t xml:space="preserve">.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proofErr w:type="gramStart"/>
      <w:r w:rsidR="00184E15" w:rsidRPr="00232348">
        <w:rPr>
          <w:sz w:val="28"/>
          <w:szCs w:val="30"/>
          <w:lang w:val="en-US" w:eastAsia="ru-RU"/>
        </w:rPr>
        <w:t>URL</w:t>
      </w:r>
      <w:r w:rsidR="00184E15" w:rsidRPr="00184E15">
        <w:rPr>
          <w:sz w:val="28"/>
          <w:szCs w:val="30"/>
          <w:lang w:eastAsia="ru-RU"/>
        </w:rPr>
        <w:t>:</w:t>
      </w:r>
      <w:r w:rsidR="00184E15" w:rsidRPr="00184E15">
        <w:rPr>
          <w:color w:val="000000" w:themeColor="text1"/>
          <w:sz w:val="28"/>
          <w:szCs w:val="28"/>
        </w:rPr>
        <w:t xml:space="preserve"> </w:t>
      </w:r>
      <w:r w:rsidRPr="00184E15">
        <w:rPr>
          <w:color w:val="000000" w:themeColor="text1"/>
          <w:sz w:val="28"/>
          <w:szCs w:val="28"/>
        </w:rPr>
        <w:t xml:space="preserve"> </w:t>
      </w:r>
      <w:r w:rsidR="00184E15" w:rsidRPr="00184E15">
        <w:rPr>
          <w:color w:val="000000" w:themeColor="text1"/>
          <w:sz w:val="28"/>
          <w:szCs w:val="28"/>
          <w:lang w:val="en-US"/>
        </w:rPr>
        <w:t>https</w:t>
      </w:r>
      <w:r w:rsidR="00184E15" w:rsidRPr="00184E15">
        <w:rPr>
          <w:color w:val="000000" w:themeColor="text1"/>
          <w:sz w:val="28"/>
          <w:szCs w:val="28"/>
        </w:rPr>
        <w:t>://</w:t>
      </w:r>
      <w:r w:rsidR="00184E15" w:rsidRPr="00184E15">
        <w:rPr>
          <w:color w:val="000000" w:themeColor="text1"/>
          <w:sz w:val="28"/>
          <w:szCs w:val="28"/>
          <w:lang w:val="en-US"/>
        </w:rPr>
        <w:t>www</w:t>
      </w:r>
      <w:r w:rsidR="00184E15" w:rsidRPr="00184E15">
        <w:rPr>
          <w:color w:val="000000" w:themeColor="text1"/>
          <w:sz w:val="28"/>
          <w:szCs w:val="28"/>
        </w:rPr>
        <w:t>.</w:t>
      </w:r>
      <w:proofErr w:type="spellStart"/>
      <w:r w:rsidR="00184E15" w:rsidRPr="00184E15">
        <w:rPr>
          <w:color w:val="000000" w:themeColor="text1"/>
          <w:sz w:val="28"/>
          <w:szCs w:val="28"/>
          <w:lang w:val="en-US"/>
        </w:rPr>
        <w:t>worldbank</w:t>
      </w:r>
      <w:proofErr w:type="spellEnd"/>
      <w:r w:rsidR="00184E15" w:rsidRPr="00184E15">
        <w:rPr>
          <w:color w:val="000000" w:themeColor="text1"/>
          <w:sz w:val="28"/>
          <w:szCs w:val="28"/>
        </w:rPr>
        <w:t>.</w:t>
      </w:r>
      <w:r w:rsidR="00184E15" w:rsidRPr="00184E15">
        <w:rPr>
          <w:color w:val="000000" w:themeColor="text1"/>
          <w:sz w:val="28"/>
          <w:szCs w:val="28"/>
          <w:lang w:val="en-US"/>
        </w:rPr>
        <w:t>org</w:t>
      </w:r>
      <w:r w:rsidR="00184E15" w:rsidRPr="00184E15">
        <w:rPr>
          <w:color w:val="000000" w:themeColor="text1"/>
          <w:sz w:val="28"/>
          <w:szCs w:val="28"/>
        </w:rPr>
        <w:t>/</w:t>
      </w:r>
      <w:proofErr w:type="spellStart"/>
      <w:r w:rsidR="00184E15" w:rsidRPr="00184E15">
        <w:rPr>
          <w:color w:val="000000" w:themeColor="text1"/>
          <w:sz w:val="28"/>
          <w:szCs w:val="28"/>
          <w:lang w:val="en-US"/>
        </w:rPr>
        <w:t>en</w:t>
      </w:r>
      <w:proofErr w:type="spellEnd"/>
      <w:r w:rsidR="00184E15" w:rsidRPr="00184E15">
        <w:rPr>
          <w:color w:val="000000" w:themeColor="text1"/>
          <w:sz w:val="28"/>
          <w:szCs w:val="28"/>
        </w:rPr>
        <w:t>/</w:t>
      </w:r>
      <w:r w:rsidR="00184E15" w:rsidRPr="00184E15">
        <w:rPr>
          <w:color w:val="000000" w:themeColor="text1"/>
          <w:sz w:val="28"/>
          <w:szCs w:val="28"/>
          <w:lang w:val="en-US"/>
        </w:rPr>
        <w:t>news</w:t>
      </w:r>
      <w:r w:rsidR="00184E15" w:rsidRPr="00184E15">
        <w:rPr>
          <w:color w:val="000000" w:themeColor="text1"/>
          <w:sz w:val="28"/>
          <w:szCs w:val="28"/>
        </w:rPr>
        <w:t>/</w:t>
      </w:r>
      <w:r w:rsidR="00184E15" w:rsidRPr="00184E15">
        <w:rPr>
          <w:color w:val="000000" w:themeColor="text1"/>
          <w:sz w:val="28"/>
          <w:szCs w:val="28"/>
          <w:lang w:val="en-US"/>
        </w:rPr>
        <w:t>press</w:t>
      </w:r>
      <w:r w:rsidR="00184E15" w:rsidRPr="00184E15">
        <w:rPr>
          <w:color w:val="000000" w:themeColor="text1"/>
          <w:sz w:val="28"/>
          <w:szCs w:val="28"/>
        </w:rPr>
        <w:t>-</w:t>
      </w:r>
      <w:r w:rsidR="00184E15" w:rsidRPr="00184E15">
        <w:rPr>
          <w:color w:val="000000" w:themeColor="text1"/>
          <w:sz w:val="28"/>
          <w:szCs w:val="28"/>
          <w:lang w:val="en-US"/>
        </w:rPr>
        <w:t>release</w:t>
      </w:r>
      <w:r w:rsidR="00184E15" w:rsidRPr="00184E15">
        <w:rPr>
          <w:color w:val="000000" w:themeColor="text1"/>
          <w:sz w:val="28"/>
          <w:szCs w:val="28"/>
        </w:rPr>
        <w:t>/2022/05/12/</w:t>
      </w:r>
      <w:r w:rsidR="00184E15" w:rsidRPr="00184E15">
        <w:rPr>
          <w:color w:val="000000" w:themeColor="text1"/>
          <w:sz w:val="28"/>
          <w:szCs w:val="28"/>
          <w:lang w:val="en-US"/>
        </w:rPr>
        <w:t>Commodity</w:t>
      </w:r>
      <w:r w:rsidR="00184E15" w:rsidRPr="00184E15">
        <w:rPr>
          <w:color w:val="000000" w:themeColor="text1"/>
          <w:sz w:val="28"/>
          <w:szCs w:val="28"/>
        </w:rPr>
        <w:t>-</w:t>
      </w:r>
      <w:r w:rsidR="00184E15" w:rsidRPr="00184E15">
        <w:rPr>
          <w:color w:val="000000" w:themeColor="text1"/>
          <w:sz w:val="28"/>
          <w:szCs w:val="28"/>
          <w:lang w:val="en-US"/>
        </w:rPr>
        <w:t>markets</w:t>
      </w:r>
      <w:r w:rsidR="00184E15" w:rsidRPr="00184E15">
        <w:rPr>
          <w:color w:val="000000" w:themeColor="text1"/>
          <w:sz w:val="28"/>
          <w:szCs w:val="28"/>
        </w:rPr>
        <w:t>-</w:t>
      </w:r>
      <w:r w:rsidR="00184E15" w:rsidRPr="00184E15">
        <w:rPr>
          <w:color w:val="000000" w:themeColor="text1"/>
          <w:sz w:val="28"/>
          <w:szCs w:val="28"/>
          <w:lang w:val="en-US"/>
        </w:rPr>
        <w:t>crises</w:t>
      </w:r>
      <w:r w:rsidR="00184E15" w:rsidRPr="00184E15">
        <w:rPr>
          <w:color w:val="000000" w:themeColor="text1"/>
          <w:sz w:val="28"/>
          <w:szCs w:val="28"/>
        </w:rPr>
        <w:t>-</w:t>
      </w:r>
      <w:r w:rsidR="00184E15" w:rsidRPr="00184E15">
        <w:rPr>
          <w:color w:val="000000" w:themeColor="text1"/>
          <w:sz w:val="28"/>
          <w:szCs w:val="28"/>
          <w:lang w:val="en-US"/>
        </w:rPr>
        <w:t>regulatory</w:t>
      </w:r>
      <w:r w:rsidR="00184E15" w:rsidRPr="00184E15">
        <w:rPr>
          <w:color w:val="000000" w:themeColor="text1"/>
          <w:sz w:val="28"/>
          <w:szCs w:val="28"/>
        </w:rPr>
        <w:t>-</w:t>
      </w:r>
      <w:r w:rsidR="00184E15" w:rsidRPr="00184E15">
        <w:rPr>
          <w:color w:val="000000" w:themeColor="text1"/>
          <w:sz w:val="28"/>
          <w:szCs w:val="28"/>
          <w:lang w:val="en-US"/>
        </w:rPr>
        <w:t>frameworks</w:t>
      </w:r>
      <w:r w:rsidR="00184E15" w:rsidRPr="00184E15">
        <w:rPr>
          <w:color w:val="000000" w:themeColor="text1"/>
          <w:sz w:val="28"/>
          <w:szCs w:val="28"/>
        </w:rPr>
        <w:t>-</w:t>
      </w:r>
      <w:r w:rsidR="00184E15" w:rsidRPr="00184E15">
        <w:rPr>
          <w:color w:val="000000" w:themeColor="text1"/>
          <w:sz w:val="28"/>
          <w:szCs w:val="28"/>
          <w:lang w:val="en-US"/>
        </w:rPr>
        <w:t>economic</w:t>
      </w:r>
      <w:r w:rsidR="00184E15" w:rsidRPr="00184E15">
        <w:rPr>
          <w:color w:val="000000" w:themeColor="text1"/>
          <w:sz w:val="28"/>
          <w:szCs w:val="28"/>
        </w:rPr>
        <w:t>-</w:t>
      </w:r>
      <w:r w:rsidR="00184E15" w:rsidRPr="00184E15">
        <w:rPr>
          <w:color w:val="000000" w:themeColor="text1"/>
          <w:sz w:val="28"/>
          <w:szCs w:val="28"/>
          <w:lang w:val="en-US"/>
        </w:rPr>
        <w:t>diversification</w:t>
      </w:r>
      <w:proofErr w:type="gramEnd"/>
      <w:r w:rsidR="00184E15" w:rsidRPr="00184E15">
        <w:rPr>
          <w:color w:val="000000" w:themeColor="text1"/>
          <w:sz w:val="28"/>
          <w:szCs w:val="28"/>
        </w:rPr>
        <w:t xml:space="preserve">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17.11.2022).</w:t>
      </w:r>
    </w:p>
    <w:p w14:paraId="734FE40E" w14:textId="4319141A" w:rsidR="00F34FC6" w:rsidRPr="00184E15" w:rsidRDefault="00F34FC6" w:rsidP="00184E15">
      <w:pPr>
        <w:pStyle w:val="aa"/>
        <w:numPr>
          <w:ilvl w:val="0"/>
          <w:numId w:val="1"/>
        </w:numPr>
        <w:tabs>
          <w:tab w:val="center" w:pos="1134"/>
        </w:tabs>
        <w:spacing w:line="360" w:lineRule="auto"/>
        <w:ind w:left="0" w:firstLine="851"/>
        <w:jc w:val="both"/>
        <w:rPr>
          <w:rFonts w:eastAsiaTheme="minorHAnsi"/>
          <w:color w:val="000000" w:themeColor="text1"/>
          <w:sz w:val="28"/>
          <w:szCs w:val="28"/>
        </w:rPr>
      </w:pPr>
      <w:proofErr w:type="spellStart"/>
      <w:r w:rsidRPr="00DC7240">
        <w:rPr>
          <w:color w:val="000000" w:themeColor="text1"/>
          <w:sz w:val="28"/>
          <w:szCs w:val="28"/>
          <w:lang w:val="en-US"/>
        </w:rPr>
        <w:t>Canuto</w:t>
      </w:r>
      <w:proofErr w:type="spellEnd"/>
      <w:r w:rsidRPr="00DC7240">
        <w:rPr>
          <w:color w:val="000000" w:themeColor="text1"/>
          <w:sz w:val="28"/>
          <w:szCs w:val="28"/>
          <w:lang w:val="en-US"/>
        </w:rPr>
        <w:t xml:space="preserve"> O. The Impact of Competition Practices in International Commodity Markets.</w:t>
      </w:r>
      <w:r w:rsidR="00184E15">
        <w:rPr>
          <w:color w:val="000000" w:themeColor="text1"/>
          <w:sz w:val="28"/>
          <w:szCs w:val="28"/>
          <w:lang w:val="en-US"/>
        </w:rPr>
        <w:t xml:space="preserve"> </w:t>
      </w:r>
      <w:r w:rsidR="00184E15" w:rsidRPr="00184E15">
        <w:rPr>
          <w:color w:val="000000" w:themeColor="text1"/>
          <w:sz w:val="28"/>
          <w:szCs w:val="28"/>
        </w:rPr>
        <w:t>[</w:t>
      </w:r>
      <w:r w:rsidR="00184E15" w:rsidRPr="007E3383">
        <w:rPr>
          <w:sz w:val="28"/>
          <w:szCs w:val="30"/>
          <w:lang w:eastAsia="ru-RU"/>
        </w:rPr>
        <w:t>Электронный</w:t>
      </w:r>
      <w:r w:rsidR="00184E15" w:rsidRPr="00184E15">
        <w:rPr>
          <w:sz w:val="28"/>
          <w:szCs w:val="30"/>
          <w:lang w:eastAsia="ru-RU"/>
        </w:rPr>
        <w:t xml:space="preserve"> </w:t>
      </w:r>
      <w:r w:rsidR="00184E15" w:rsidRPr="007E3383">
        <w:rPr>
          <w:sz w:val="28"/>
          <w:szCs w:val="30"/>
          <w:lang w:eastAsia="ru-RU"/>
        </w:rPr>
        <w:t>ресурс</w:t>
      </w:r>
      <w:r w:rsidR="00184E15" w:rsidRPr="00184E15">
        <w:rPr>
          <w:sz w:val="28"/>
          <w:szCs w:val="30"/>
          <w:lang w:eastAsia="ru-RU"/>
        </w:rPr>
        <w:t xml:space="preserve">] </w:t>
      </w:r>
      <w:proofErr w:type="gramStart"/>
      <w:r w:rsidR="00184E15" w:rsidRPr="00232348">
        <w:rPr>
          <w:sz w:val="28"/>
          <w:szCs w:val="30"/>
          <w:lang w:val="en-US" w:eastAsia="ru-RU"/>
        </w:rPr>
        <w:t>URL</w:t>
      </w:r>
      <w:r w:rsidR="00184E15" w:rsidRPr="00184E15">
        <w:rPr>
          <w:sz w:val="28"/>
          <w:szCs w:val="30"/>
          <w:lang w:eastAsia="ru-RU"/>
        </w:rPr>
        <w:t>:</w:t>
      </w:r>
      <w:r w:rsidR="00184E15" w:rsidRPr="00184E15">
        <w:rPr>
          <w:color w:val="000000" w:themeColor="text1"/>
          <w:sz w:val="28"/>
          <w:szCs w:val="28"/>
        </w:rPr>
        <w:t xml:space="preserve"> </w:t>
      </w:r>
      <w:r w:rsidRPr="00184E15">
        <w:rPr>
          <w:color w:val="000000" w:themeColor="text1"/>
          <w:sz w:val="28"/>
          <w:szCs w:val="28"/>
        </w:rPr>
        <w:t xml:space="preserve"> </w:t>
      </w:r>
      <w:r w:rsidR="00184E15" w:rsidRPr="00184E15">
        <w:rPr>
          <w:color w:val="000000" w:themeColor="text1"/>
          <w:sz w:val="28"/>
          <w:szCs w:val="28"/>
          <w:lang w:val="en-US"/>
        </w:rPr>
        <w:t>https</w:t>
      </w:r>
      <w:r w:rsidR="00184E15" w:rsidRPr="00184E15">
        <w:rPr>
          <w:color w:val="000000" w:themeColor="text1"/>
          <w:sz w:val="28"/>
          <w:szCs w:val="28"/>
        </w:rPr>
        <w:t>://</w:t>
      </w:r>
      <w:r w:rsidR="00184E15" w:rsidRPr="00184E15">
        <w:rPr>
          <w:color w:val="000000" w:themeColor="text1"/>
          <w:sz w:val="28"/>
          <w:szCs w:val="28"/>
          <w:lang w:val="en-US"/>
        </w:rPr>
        <w:t>www</w:t>
      </w:r>
      <w:r w:rsidR="00184E15" w:rsidRPr="00184E15">
        <w:rPr>
          <w:color w:val="000000" w:themeColor="text1"/>
          <w:sz w:val="28"/>
          <w:szCs w:val="28"/>
        </w:rPr>
        <w:t>.</w:t>
      </w:r>
      <w:proofErr w:type="spellStart"/>
      <w:r w:rsidR="00184E15" w:rsidRPr="00184E15">
        <w:rPr>
          <w:color w:val="000000" w:themeColor="text1"/>
          <w:sz w:val="28"/>
          <w:szCs w:val="28"/>
          <w:lang w:val="en-US"/>
        </w:rPr>
        <w:t>worldbank</w:t>
      </w:r>
      <w:proofErr w:type="spellEnd"/>
      <w:r w:rsidR="00184E15" w:rsidRPr="00184E15">
        <w:rPr>
          <w:color w:val="000000" w:themeColor="text1"/>
          <w:sz w:val="28"/>
          <w:szCs w:val="28"/>
        </w:rPr>
        <w:t>.</w:t>
      </w:r>
      <w:r w:rsidR="00184E15" w:rsidRPr="00184E15">
        <w:rPr>
          <w:color w:val="000000" w:themeColor="text1"/>
          <w:sz w:val="28"/>
          <w:szCs w:val="28"/>
          <w:lang w:val="en-US"/>
        </w:rPr>
        <w:t>org</w:t>
      </w:r>
      <w:r w:rsidR="00184E15" w:rsidRPr="00184E15">
        <w:rPr>
          <w:color w:val="000000" w:themeColor="text1"/>
          <w:sz w:val="28"/>
          <w:szCs w:val="28"/>
        </w:rPr>
        <w:t>/</w:t>
      </w:r>
      <w:proofErr w:type="spellStart"/>
      <w:r w:rsidR="00184E15" w:rsidRPr="00184E15">
        <w:rPr>
          <w:color w:val="000000" w:themeColor="text1"/>
          <w:sz w:val="28"/>
          <w:szCs w:val="28"/>
          <w:lang w:val="en-US"/>
        </w:rPr>
        <w:t>en</w:t>
      </w:r>
      <w:proofErr w:type="spellEnd"/>
      <w:r w:rsidR="00184E15" w:rsidRPr="00184E15">
        <w:rPr>
          <w:color w:val="000000" w:themeColor="text1"/>
          <w:sz w:val="28"/>
          <w:szCs w:val="28"/>
        </w:rPr>
        <w:t>/</w:t>
      </w:r>
      <w:r w:rsidR="00184E15" w:rsidRPr="00184E15">
        <w:rPr>
          <w:color w:val="000000" w:themeColor="text1"/>
          <w:sz w:val="28"/>
          <w:szCs w:val="28"/>
          <w:lang w:val="en-US"/>
        </w:rPr>
        <w:t>news</w:t>
      </w:r>
      <w:r w:rsidR="00184E15" w:rsidRPr="00184E15">
        <w:rPr>
          <w:color w:val="000000" w:themeColor="text1"/>
          <w:sz w:val="28"/>
          <w:szCs w:val="28"/>
        </w:rPr>
        <w:t>/</w:t>
      </w:r>
      <w:r w:rsidR="00184E15" w:rsidRPr="00184E15">
        <w:rPr>
          <w:color w:val="000000" w:themeColor="text1"/>
          <w:sz w:val="28"/>
          <w:szCs w:val="28"/>
          <w:lang w:val="en-US"/>
        </w:rPr>
        <w:t>speech</w:t>
      </w:r>
      <w:r w:rsidR="00184E15" w:rsidRPr="00184E15">
        <w:rPr>
          <w:color w:val="000000" w:themeColor="text1"/>
          <w:sz w:val="28"/>
          <w:szCs w:val="28"/>
        </w:rPr>
        <w:t>/2012/02/16/</w:t>
      </w:r>
      <w:r w:rsidR="00184E15" w:rsidRPr="00184E15">
        <w:rPr>
          <w:color w:val="000000" w:themeColor="text1"/>
          <w:sz w:val="28"/>
          <w:szCs w:val="28"/>
          <w:lang w:val="en-US"/>
        </w:rPr>
        <w:t>the</w:t>
      </w:r>
      <w:r w:rsidR="00184E15" w:rsidRPr="00184E15">
        <w:rPr>
          <w:color w:val="000000" w:themeColor="text1"/>
          <w:sz w:val="28"/>
          <w:szCs w:val="28"/>
        </w:rPr>
        <w:t>-</w:t>
      </w:r>
      <w:r w:rsidR="00184E15" w:rsidRPr="00184E15">
        <w:rPr>
          <w:color w:val="000000" w:themeColor="text1"/>
          <w:sz w:val="28"/>
          <w:szCs w:val="28"/>
          <w:lang w:val="en-US"/>
        </w:rPr>
        <w:t>impact</w:t>
      </w:r>
      <w:r w:rsidR="00184E15" w:rsidRPr="00184E15">
        <w:rPr>
          <w:color w:val="000000" w:themeColor="text1"/>
          <w:sz w:val="28"/>
          <w:szCs w:val="28"/>
        </w:rPr>
        <w:t>-</w:t>
      </w:r>
      <w:r w:rsidR="00184E15" w:rsidRPr="00184E15">
        <w:rPr>
          <w:color w:val="000000" w:themeColor="text1"/>
          <w:sz w:val="28"/>
          <w:szCs w:val="28"/>
          <w:lang w:val="en-US"/>
        </w:rPr>
        <w:t>of</w:t>
      </w:r>
      <w:r w:rsidR="00184E15" w:rsidRPr="00184E15">
        <w:rPr>
          <w:color w:val="000000" w:themeColor="text1"/>
          <w:sz w:val="28"/>
          <w:szCs w:val="28"/>
        </w:rPr>
        <w:t>-</w:t>
      </w:r>
      <w:r w:rsidR="00184E15" w:rsidRPr="00184E15">
        <w:rPr>
          <w:color w:val="000000" w:themeColor="text1"/>
          <w:sz w:val="28"/>
          <w:szCs w:val="28"/>
          <w:lang w:val="en-US"/>
        </w:rPr>
        <w:t>competition</w:t>
      </w:r>
      <w:r w:rsidR="00184E15" w:rsidRPr="00184E15">
        <w:rPr>
          <w:color w:val="000000" w:themeColor="text1"/>
          <w:sz w:val="28"/>
          <w:szCs w:val="28"/>
        </w:rPr>
        <w:t>-</w:t>
      </w:r>
      <w:r w:rsidR="00184E15" w:rsidRPr="00184E15">
        <w:rPr>
          <w:color w:val="000000" w:themeColor="text1"/>
          <w:sz w:val="28"/>
          <w:szCs w:val="28"/>
          <w:lang w:val="en-US"/>
        </w:rPr>
        <w:t>practices</w:t>
      </w:r>
      <w:r w:rsidR="00184E15" w:rsidRPr="00184E15">
        <w:rPr>
          <w:color w:val="000000" w:themeColor="text1"/>
          <w:sz w:val="28"/>
          <w:szCs w:val="28"/>
        </w:rPr>
        <w:t>-</w:t>
      </w:r>
      <w:r w:rsidR="00184E15" w:rsidRPr="00184E15">
        <w:rPr>
          <w:color w:val="000000" w:themeColor="text1"/>
          <w:sz w:val="28"/>
          <w:szCs w:val="28"/>
          <w:lang w:val="en-US"/>
        </w:rPr>
        <w:t>in</w:t>
      </w:r>
      <w:r w:rsidR="00184E15" w:rsidRPr="00184E15">
        <w:rPr>
          <w:color w:val="000000" w:themeColor="text1"/>
          <w:sz w:val="28"/>
          <w:szCs w:val="28"/>
        </w:rPr>
        <w:t>-</w:t>
      </w:r>
      <w:r w:rsidR="00184E15" w:rsidRPr="00184E15">
        <w:rPr>
          <w:color w:val="000000" w:themeColor="text1"/>
          <w:sz w:val="28"/>
          <w:szCs w:val="28"/>
          <w:lang w:val="en-US"/>
        </w:rPr>
        <w:t>international</w:t>
      </w:r>
      <w:r w:rsidR="00184E15" w:rsidRPr="00184E15">
        <w:rPr>
          <w:color w:val="000000" w:themeColor="text1"/>
          <w:sz w:val="28"/>
          <w:szCs w:val="28"/>
        </w:rPr>
        <w:t>-</w:t>
      </w:r>
      <w:r w:rsidR="00184E15" w:rsidRPr="00184E15">
        <w:rPr>
          <w:color w:val="000000" w:themeColor="text1"/>
          <w:sz w:val="28"/>
          <w:szCs w:val="28"/>
          <w:lang w:val="en-US"/>
        </w:rPr>
        <w:t>commodity</w:t>
      </w:r>
      <w:r w:rsidR="00184E15" w:rsidRPr="00184E15">
        <w:rPr>
          <w:color w:val="000000" w:themeColor="text1"/>
          <w:sz w:val="28"/>
          <w:szCs w:val="28"/>
        </w:rPr>
        <w:t>-</w:t>
      </w:r>
      <w:r w:rsidR="00184E15" w:rsidRPr="00184E15">
        <w:rPr>
          <w:color w:val="000000" w:themeColor="text1"/>
          <w:sz w:val="28"/>
          <w:szCs w:val="28"/>
          <w:lang w:val="en-US"/>
        </w:rPr>
        <w:t>markets</w:t>
      </w:r>
      <w:proofErr w:type="gramEnd"/>
      <w:r w:rsidR="00184E15" w:rsidRPr="00184E15">
        <w:rPr>
          <w:color w:val="000000" w:themeColor="text1"/>
          <w:sz w:val="28"/>
          <w:szCs w:val="28"/>
        </w:rPr>
        <w:t xml:space="preserve">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17.11.2022).</w:t>
      </w:r>
    </w:p>
    <w:p w14:paraId="37995F52" w14:textId="4A15B649" w:rsidR="00BE6E22" w:rsidRPr="009A0EE5" w:rsidRDefault="00BE6E22" w:rsidP="00184E15">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lang w:val="en-US"/>
        </w:rPr>
        <w:t xml:space="preserve">Europe CO2 Prices May Rise More Than 50% by 2030, EU Draft </w:t>
      </w:r>
      <w:proofErr w:type="spellStart"/>
      <w:proofErr w:type="gramStart"/>
      <w:r w:rsidRPr="00DC7240">
        <w:rPr>
          <w:color w:val="000000" w:themeColor="text1"/>
          <w:sz w:val="28"/>
          <w:szCs w:val="28"/>
          <w:lang w:val="en-US"/>
        </w:rPr>
        <w:t>Shows,BloombergNEF</w:t>
      </w:r>
      <w:proofErr w:type="spellEnd"/>
      <w:proofErr w:type="gramEnd"/>
      <w:r w:rsidRPr="00DC7240">
        <w:rPr>
          <w:color w:val="000000" w:themeColor="text1"/>
          <w:sz w:val="28"/>
          <w:szCs w:val="28"/>
          <w:lang w:val="en-US"/>
        </w:rPr>
        <w:t>, 29.06.2021</w:t>
      </w:r>
      <w:r w:rsidR="00184E15">
        <w:rPr>
          <w:color w:val="000000" w:themeColor="text1"/>
          <w:sz w:val="28"/>
          <w:szCs w:val="28"/>
          <w:lang w:val="en-US"/>
        </w:rPr>
        <w:t>.</w:t>
      </w:r>
      <w:r w:rsidRPr="00DC7240">
        <w:rPr>
          <w:color w:val="000000" w:themeColor="text1"/>
          <w:sz w:val="28"/>
          <w:szCs w:val="28"/>
          <w:lang w:val="en-US"/>
        </w:rPr>
        <w:t xml:space="preserve"> </w:t>
      </w:r>
      <w:r w:rsidR="00184E15" w:rsidRPr="009A0EE5">
        <w:rPr>
          <w:color w:val="000000" w:themeColor="text1"/>
          <w:sz w:val="28"/>
          <w:szCs w:val="28"/>
        </w:rPr>
        <w:t>[</w:t>
      </w:r>
      <w:r w:rsidR="00184E15" w:rsidRPr="007E3383">
        <w:rPr>
          <w:sz w:val="28"/>
          <w:szCs w:val="30"/>
          <w:lang w:eastAsia="ru-RU"/>
        </w:rPr>
        <w:t>Электронный</w:t>
      </w:r>
      <w:r w:rsidR="00184E15" w:rsidRPr="009A0EE5">
        <w:rPr>
          <w:sz w:val="28"/>
          <w:szCs w:val="30"/>
          <w:lang w:eastAsia="ru-RU"/>
        </w:rPr>
        <w:t xml:space="preserve"> </w:t>
      </w:r>
      <w:r w:rsidR="00184E15" w:rsidRPr="007E3383">
        <w:rPr>
          <w:sz w:val="28"/>
          <w:szCs w:val="30"/>
          <w:lang w:eastAsia="ru-RU"/>
        </w:rPr>
        <w:t>ресурс</w:t>
      </w:r>
      <w:r w:rsidR="00184E15" w:rsidRPr="009A0EE5">
        <w:rPr>
          <w:sz w:val="28"/>
          <w:szCs w:val="30"/>
          <w:lang w:eastAsia="ru-RU"/>
        </w:rPr>
        <w:t xml:space="preserve">] </w:t>
      </w:r>
      <w:r w:rsidR="00184E15" w:rsidRPr="00232348">
        <w:rPr>
          <w:sz w:val="28"/>
          <w:szCs w:val="30"/>
          <w:lang w:val="en-US" w:eastAsia="ru-RU"/>
        </w:rPr>
        <w:t>URL</w:t>
      </w:r>
      <w:r w:rsidR="00184E15" w:rsidRPr="009A0EE5">
        <w:rPr>
          <w:sz w:val="28"/>
          <w:szCs w:val="30"/>
          <w:lang w:eastAsia="ru-RU"/>
        </w:rPr>
        <w:t>:</w:t>
      </w:r>
      <w:r w:rsidRPr="009A0EE5">
        <w:rPr>
          <w:color w:val="000000" w:themeColor="text1"/>
          <w:sz w:val="28"/>
          <w:szCs w:val="28"/>
        </w:rPr>
        <w:t xml:space="preserve"> </w:t>
      </w:r>
      <w:r w:rsidR="00184E15" w:rsidRPr="00184E15">
        <w:rPr>
          <w:color w:val="000000" w:themeColor="text1"/>
          <w:sz w:val="28"/>
          <w:szCs w:val="28"/>
          <w:lang w:val="en-US"/>
        </w:rPr>
        <w:t>https</w:t>
      </w:r>
      <w:r w:rsidR="00184E15" w:rsidRPr="009A0EE5">
        <w:rPr>
          <w:color w:val="000000" w:themeColor="text1"/>
          <w:sz w:val="28"/>
          <w:szCs w:val="28"/>
        </w:rPr>
        <w:t>://</w:t>
      </w:r>
      <w:r w:rsidR="00184E15" w:rsidRPr="00184E15">
        <w:rPr>
          <w:color w:val="000000" w:themeColor="text1"/>
          <w:sz w:val="28"/>
          <w:szCs w:val="28"/>
          <w:lang w:val="en-US"/>
        </w:rPr>
        <w:t>www</w:t>
      </w:r>
      <w:r w:rsidR="00184E15" w:rsidRPr="009A0EE5">
        <w:rPr>
          <w:color w:val="000000" w:themeColor="text1"/>
          <w:sz w:val="28"/>
          <w:szCs w:val="28"/>
        </w:rPr>
        <w:t>.</w:t>
      </w:r>
      <w:proofErr w:type="spellStart"/>
      <w:r w:rsidR="00184E15" w:rsidRPr="00184E15">
        <w:rPr>
          <w:color w:val="000000" w:themeColor="text1"/>
          <w:sz w:val="28"/>
          <w:szCs w:val="28"/>
          <w:lang w:val="en-US"/>
        </w:rPr>
        <w:t>bloomberg</w:t>
      </w:r>
      <w:proofErr w:type="spellEnd"/>
      <w:r w:rsidR="00184E15" w:rsidRPr="009A0EE5">
        <w:rPr>
          <w:color w:val="000000" w:themeColor="text1"/>
          <w:sz w:val="28"/>
          <w:szCs w:val="28"/>
        </w:rPr>
        <w:t>.</w:t>
      </w:r>
      <w:r w:rsidR="00184E15" w:rsidRPr="00184E15">
        <w:rPr>
          <w:color w:val="000000" w:themeColor="text1"/>
          <w:sz w:val="28"/>
          <w:szCs w:val="28"/>
          <w:lang w:val="en-US"/>
        </w:rPr>
        <w:t>com</w:t>
      </w:r>
      <w:r w:rsidR="00184E15" w:rsidRPr="009A0EE5">
        <w:rPr>
          <w:color w:val="000000" w:themeColor="text1"/>
          <w:sz w:val="28"/>
          <w:szCs w:val="28"/>
        </w:rPr>
        <w:t>/</w:t>
      </w:r>
      <w:r w:rsidR="00184E15" w:rsidRPr="00184E15">
        <w:rPr>
          <w:color w:val="000000" w:themeColor="text1"/>
          <w:sz w:val="28"/>
          <w:szCs w:val="28"/>
          <w:lang w:val="en-US"/>
        </w:rPr>
        <w:t>news</w:t>
      </w:r>
      <w:r w:rsidR="00184E15" w:rsidRPr="009A0EE5">
        <w:rPr>
          <w:color w:val="000000" w:themeColor="text1"/>
          <w:sz w:val="28"/>
          <w:szCs w:val="28"/>
        </w:rPr>
        <w:t>/</w:t>
      </w:r>
      <w:r w:rsidR="00184E15" w:rsidRPr="00184E15">
        <w:rPr>
          <w:color w:val="000000" w:themeColor="text1"/>
          <w:sz w:val="28"/>
          <w:szCs w:val="28"/>
          <w:lang w:val="en-US"/>
        </w:rPr>
        <w:t>articles</w:t>
      </w:r>
      <w:r w:rsidR="00184E15" w:rsidRPr="009A0EE5">
        <w:rPr>
          <w:color w:val="000000" w:themeColor="text1"/>
          <w:sz w:val="28"/>
          <w:szCs w:val="28"/>
        </w:rPr>
        <w:t>/2021-06 (</w:t>
      </w:r>
      <w:r w:rsidR="00184E15" w:rsidRPr="00DC7240">
        <w:rPr>
          <w:color w:val="000000" w:themeColor="text1"/>
          <w:sz w:val="28"/>
          <w:szCs w:val="28"/>
        </w:rPr>
        <w:t>дата</w:t>
      </w:r>
      <w:r w:rsidR="00184E15" w:rsidRPr="009A0EE5">
        <w:rPr>
          <w:color w:val="000000" w:themeColor="text1"/>
          <w:sz w:val="28"/>
          <w:szCs w:val="28"/>
        </w:rPr>
        <w:t xml:space="preserve"> </w:t>
      </w:r>
      <w:r w:rsidR="00184E15" w:rsidRPr="00DC7240">
        <w:rPr>
          <w:color w:val="000000" w:themeColor="text1"/>
          <w:sz w:val="28"/>
          <w:szCs w:val="28"/>
        </w:rPr>
        <w:t>обращения</w:t>
      </w:r>
      <w:r w:rsidR="00184E15" w:rsidRPr="009A0EE5">
        <w:rPr>
          <w:color w:val="000000" w:themeColor="text1"/>
          <w:sz w:val="28"/>
          <w:szCs w:val="28"/>
        </w:rPr>
        <w:t xml:space="preserve"> 21.11.2022).</w:t>
      </w:r>
    </w:p>
    <w:p w14:paraId="3A83EC55" w14:textId="7423D8C3" w:rsidR="009C7E5A" w:rsidRPr="00184E15" w:rsidRDefault="009C7E5A">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rFonts w:eastAsiaTheme="minorHAnsi"/>
          <w:color w:val="000000" w:themeColor="text1"/>
          <w:sz w:val="28"/>
          <w:szCs w:val="28"/>
          <w:lang w:val="en-US"/>
        </w:rPr>
        <w:t>Gas Market Report, Q1-2022 / International Energy Agency (IEA)</w:t>
      </w:r>
      <w:r w:rsidR="00184E15">
        <w:rPr>
          <w:rFonts w:eastAsiaTheme="minorHAnsi"/>
          <w:color w:val="000000" w:themeColor="text1"/>
          <w:sz w:val="28"/>
          <w:szCs w:val="28"/>
          <w:lang w:val="en-US"/>
        </w:rPr>
        <w:t>.</w:t>
      </w:r>
      <w:r w:rsidRPr="00DC7240">
        <w:rPr>
          <w:rFonts w:eastAsiaTheme="minorHAnsi"/>
          <w:color w:val="000000" w:themeColor="text1"/>
          <w:sz w:val="28"/>
          <w:szCs w:val="28"/>
          <w:lang w:val="en-US"/>
        </w:rPr>
        <w:t xml:space="preserve">  </w:t>
      </w:r>
      <w:r w:rsidR="00184E15" w:rsidRPr="00184E15">
        <w:rPr>
          <w:color w:val="000000" w:themeColor="text1"/>
          <w:sz w:val="28"/>
          <w:szCs w:val="28"/>
        </w:rPr>
        <w:t>[</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Pr="00184E15">
        <w:rPr>
          <w:rFonts w:eastAsiaTheme="minorHAnsi"/>
          <w:color w:val="000000" w:themeColor="text1"/>
          <w:sz w:val="28"/>
          <w:szCs w:val="28"/>
        </w:rPr>
        <w:t xml:space="preserve"> </w:t>
      </w:r>
      <w:hyperlink r:id="rId48" w:history="1">
        <w:r w:rsidR="00A87317" w:rsidRPr="00DC7240">
          <w:rPr>
            <w:rStyle w:val="a9"/>
            <w:rFonts w:eastAsiaTheme="minorHAnsi"/>
            <w:color w:val="000000" w:themeColor="text1"/>
            <w:sz w:val="28"/>
            <w:szCs w:val="28"/>
            <w:u w:val="none"/>
            <w:lang w:val="en-US" w:eastAsia="en-US"/>
          </w:rPr>
          <w:t>https</w:t>
        </w:r>
        <w:r w:rsidR="00A87317" w:rsidRPr="00184E15">
          <w:rPr>
            <w:rStyle w:val="a9"/>
            <w:rFonts w:eastAsiaTheme="minorHAnsi"/>
            <w:color w:val="000000" w:themeColor="text1"/>
            <w:sz w:val="28"/>
            <w:szCs w:val="28"/>
            <w:u w:val="none"/>
            <w:lang w:eastAsia="en-US"/>
          </w:rPr>
          <w:t>://</w:t>
        </w:r>
        <w:proofErr w:type="spellStart"/>
        <w:r w:rsidR="00A87317" w:rsidRPr="00DC7240">
          <w:rPr>
            <w:rStyle w:val="a9"/>
            <w:rFonts w:eastAsiaTheme="minorHAnsi"/>
            <w:color w:val="000000" w:themeColor="text1"/>
            <w:sz w:val="28"/>
            <w:szCs w:val="28"/>
            <w:u w:val="none"/>
            <w:lang w:val="en-US" w:eastAsia="en-US"/>
          </w:rPr>
          <w:t>iea</w:t>
        </w:r>
        <w:proofErr w:type="spellEnd"/>
        <w:r w:rsidR="00A87317" w:rsidRPr="00184E15">
          <w:rPr>
            <w:rStyle w:val="a9"/>
            <w:rFonts w:eastAsiaTheme="minorHAnsi"/>
            <w:color w:val="000000" w:themeColor="text1"/>
            <w:sz w:val="28"/>
            <w:szCs w:val="28"/>
            <w:u w:val="none"/>
            <w:lang w:eastAsia="en-US"/>
          </w:rPr>
          <w:t>.</w:t>
        </w:r>
        <w:r w:rsidR="00A87317" w:rsidRPr="00DC7240">
          <w:rPr>
            <w:rStyle w:val="a9"/>
            <w:rFonts w:eastAsiaTheme="minorHAnsi"/>
            <w:color w:val="000000" w:themeColor="text1"/>
            <w:sz w:val="28"/>
            <w:szCs w:val="28"/>
            <w:u w:val="none"/>
            <w:lang w:val="en-US" w:eastAsia="en-US"/>
          </w:rPr>
          <w:t>blob</w:t>
        </w:r>
        <w:r w:rsidR="00A87317" w:rsidRPr="00184E15">
          <w:rPr>
            <w:rStyle w:val="a9"/>
            <w:rFonts w:eastAsiaTheme="minorHAnsi"/>
            <w:color w:val="000000" w:themeColor="text1"/>
            <w:sz w:val="28"/>
            <w:szCs w:val="28"/>
            <w:u w:val="none"/>
          </w:rPr>
          <w:t>.</w:t>
        </w:r>
        <w:r w:rsidR="00A87317" w:rsidRPr="00DC7240">
          <w:rPr>
            <w:rStyle w:val="a9"/>
            <w:rFonts w:eastAsiaTheme="minorHAnsi"/>
            <w:color w:val="000000" w:themeColor="text1"/>
            <w:sz w:val="28"/>
            <w:szCs w:val="28"/>
            <w:u w:val="none"/>
            <w:lang w:val="en-US"/>
          </w:rPr>
          <w:t>core</w:t>
        </w:r>
        <w:r w:rsidR="00A87317" w:rsidRPr="00184E15">
          <w:rPr>
            <w:rStyle w:val="a9"/>
            <w:rFonts w:eastAsiaTheme="minorHAnsi"/>
            <w:color w:val="000000" w:themeColor="text1"/>
            <w:sz w:val="28"/>
            <w:szCs w:val="28"/>
            <w:u w:val="none"/>
          </w:rPr>
          <w:t>.</w:t>
        </w:r>
        <w:r w:rsidR="00A87317" w:rsidRPr="00DC7240">
          <w:rPr>
            <w:rStyle w:val="a9"/>
            <w:rFonts w:eastAsiaTheme="minorHAnsi"/>
            <w:color w:val="000000" w:themeColor="text1"/>
            <w:sz w:val="28"/>
            <w:szCs w:val="28"/>
            <w:u w:val="none"/>
            <w:lang w:val="en-US"/>
          </w:rPr>
          <w:t>windows</w:t>
        </w:r>
        <w:r w:rsidR="00A87317" w:rsidRPr="00184E15">
          <w:rPr>
            <w:rStyle w:val="a9"/>
            <w:rFonts w:eastAsiaTheme="minorHAnsi"/>
            <w:color w:val="000000" w:themeColor="text1"/>
            <w:sz w:val="28"/>
            <w:szCs w:val="28"/>
            <w:u w:val="none"/>
          </w:rPr>
          <w:t>.</w:t>
        </w:r>
        <w:r w:rsidR="00A87317" w:rsidRPr="00DC7240">
          <w:rPr>
            <w:rStyle w:val="a9"/>
            <w:rFonts w:eastAsiaTheme="minorHAnsi"/>
            <w:color w:val="000000" w:themeColor="text1"/>
            <w:sz w:val="28"/>
            <w:szCs w:val="28"/>
            <w:u w:val="none"/>
            <w:lang w:val="en-US"/>
          </w:rPr>
          <w:t>net</w:t>
        </w:r>
        <w:r w:rsidR="00A87317" w:rsidRPr="00184E15">
          <w:rPr>
            <w:rStyle w:val="a9"/>
            <w:rFonts w:eastAsiaTheme="minorHAnsi"/>
            <w:color w:val="000000" w:themeColor="text1"/>
            <w:sz w:val="28"/>
            <w:szCs w:val="28"/>
            <w:u w:val="none"/>
          </w:rPr>
          <w:t>/</w:t>
        </w:r>
        <w:r w:rsidR="00A87317" w:rsidRPr="00DC7240">
          <w:rPr>
            <w:rStyle w:val="a9"/>
            <w:rFonts w:eastAsiaTheme="minorHAnsi"/>
            <w:color w:val="000000" w:themeColor="text1"/>
            <w:sz w:val="28"/>
            <w:szCs w:val="28"/>
            <w:u w:val="none"/>
            <w:lang w:val="en-US"/>
          </w:rPr>
          <w:t>assets</w:t>
        </w:r>
        <w:r w:rsidR="00A87317" w:rsidRPr="00184E15">
          <w:rPr>
            <w:rStyle w:val="a9"/>
            <w:rFonts w:eastAsiaTheme="minorHAnsi"/>
            <w:color w:val="000000" w:themeColor="text1"/>
            <w:sz w:val="28"/>
            <w:szCs w:val="28"/>
            <w:u w:val="none"/>
          </w:rPr>
          <w:t>/4298</w:t>
        </w:r>
        <w:r w:rsidR="00A87317" w:rsidRPr="00DC7240">
          <w:rPr>
            <w:rStyle w:val="a9"/>
            <w:rFonts w:eastAsiaTheme="minorHAnsi"/>
            <w:color w:val="000000" w:themeColor="text1"/>
            <w:sz w:val="28"/>
            <w:szCs w:val="28"/>
            <w:u w:val="none"/>
            <w:lang w:val="en-US"/>
          </w:rPr>
          <w:t>ac</w:t>
        </w:r>
        <w:r w:rsidR="00A87317" w:rsidRPr="00184E15">
          <w:rPr>
            <w:rStyle w:val="a9"/>
            <w:rFonts w:eastAsiaTheme="minorHAnsi"/>
            <w:color w:val="000000" w:themeColor="text1"/>
            <w:sz w:val="28"/>
            <w:szCs w:val="28"/>
            <w:u w:val="none"/>
          </w:rPr>
          <w:t>47-</w:t>
        </w:r>
        <w:r w:rsidR="00A87317" w:rsidRPr="00DC7240">
          <w:rPr>
            <w:rStyle w:val="a9"/>
            <w:rFonts w:eastAsiaTheme="minorHAnsi"/>
            <w:color w:val="000000" w:themeColor="text1"/>
            <w:sz w:val="28"/>
            <w:szCs w:val="28"/>
            <w:u w:val="none"/>
            <w:lang w:val="en-US"/>
          </w:rPr>
          <w:t>e</w:t>
        </w:r>
        <w:r w:rsidR="00A87317" w:rsidRPr="00184E15">
          <w:rPr>
            <w:rStyle w:val="a9"/>
            <w:rFonts w:eastAsiaTheme="minorHAnsi"/>
            <w:color w:val="000000" w:themeColor="text1"/>
            <w:sz w:val="28"/>
            <w:szCs w:val="28"/>
            <w:u w:val="none"/>
          </w:rPr>
          <w:t>19</w:t>
        </w:r>
        <w:r w:rsidR="00A87317" w:rsidRPr="00DC7240">
          <w:rPr>
            <w:rStyle w:val="a9"/>
            <w:rFonts w:eastAsiaTheme="minorHAnsi"/>
            <w:color w:val="000000" w:themeColor="text1"/>
            <w:sz w:val="28"/>
            <w:szCs w:val="28"/>
            <w:u w:val="none"/>
            <w:lang w:val="en-US"/>
          </w:rPr>
          <w:t>d</w:t>
        </w:r>
        <w:r w:rsidR="00A87317" w:rsidRPr="00184E15">
          <w:rPr>
            <w:rStyle w:val="a9"/>
            <w:rFonts w:eastAsiaTheme="minorHAnsi"/>
            <w:color w:val="000000" w:themeColor="text1"/>
            <w:sz w:val="28"/>
            <w:szCs w:val="28"/>
            <w:u w:val="none"/>
          </w:rPr>
          <w:t>-4</w:t>
        </w:r>
        <w:r w:rsidR="00A87317" w:rsidRPr="00DC7240">
          <w:rPr>
            <w:rStyle w:val="a9"/>
            <w:rFonts w:eastAsiaTheme="minorHAnsi"/>
            <w:color w:val="000000" w:themeColor="text1"/>
            <w:sz w:val="28"/>
            <w:szCs w:val="28"/>
            <w:u w:val="none"/>
            <w:lang w:val="en-US"/>
          </w:rPr>
          <w:t>ab</w:t>
        </w:r>
        <w:r w:rsidR="00A87317" w:rsidRPr="00184E15">
          <w:rPr>
            <w:rStyle w:val="a9"/>
            <w:rFonts w:eastAsiaTheme="minorHAnsi"/>
            <w:color w:val="000000" w:themeColor="text1"/>
            <w:sz w:val="28"/>
            <w:szCs w:val="28"/>
            <w:u w:val="none"/>
          </w:rPr>
          <w:t>0-</w:t>
        </w:r>
        <w:r w:rsidR="00A87317" w:rsidRPr="00DC7240">
          <w:rPr>
            <w:rStyle w:val="a9"/>
            <w:rFonts w:eastAsiaTheme="minorHAnsi"/>
            <w:color w:val="000000" w:themeColor="text1"/>
            <w:sz w:val="28"/>
            <w:szCs w:val="28"/>
            <w:u w:val="none"/>
            <w:lang w:val="en-US"/>
          </w:rPr>
          <w:t>a</w:t>
        </w:r>
        <w:r w:rsidR="00A87317" w:rsidRPr="00184E15">
          <w:rPr>
            <w:rStyle w:val="a9"/>
            <w:rFonts w:eastAsiaTheme="minorHAnsi"/>
            <w:color w:val="000000" w:themeColor="text1"/>
            <w:sz w:val="28"/>
            <w:szCs w:val="28"/>
            <w:u w:val="none"/>
          </w:rPr>
          <w:t>8</w:t>
        </w:r>
        <w:r w:rsidR="00A87317" w:rsidRPr="00DC7240">
          <w:rPr>
            <w:rStyle w:val="a9"/>
            <w:rFonts w:eastAsiaTheme="minorHAnsi"/>
            <w:color w:val="000000" w:themeColor="text1"/>
            <w:sz w:val="28"/>
            <w:szCs w:val="28"/>
            <w:u w:val="none"/>
            <w:lang w:val="en-US"/>
          </w:rPr>
          <w:t>b</w:t>
        </w:r>
        <w:r w:rsidR="00A87317" w:rsidRPr="00184E15">
          <w:rPr>
            <w:rStyle w:val="a9"/>
            <w:rFonts w:eastAsiaTheme="minorHAnsi"/>
            <w:color w:val="000000" w:themeColor="text1"/>
            <w:sz w:val="28"/>
            <w:szCs w:val="28"/>
            <w:u w:val="none"/>
          </w:rPr>
          <w:t>6-</w:t>
        </w:r>
        <w:r w:rsidR="00A87317" w:rsidRPr="00DC7240">
          <w:rPr>
            <w:rStyle w:val="a9"/>
            <w:rFonts w:eastAsiaTheme="minorHAnsi"/>
            <w:color w:val="000000" w:themeColor="text1"/>
            <w:sz w:val="28"/>
            <w:szCs w:val="28"/>
            <w:u w:val="none"/>
            <w:lang w:val="en-US"/>
          </w:rPr>
          <w:t>d</w:t>
        </w:r>
        <w:r w:rsidR="00A87317" w:rsidRPr="00184E15">
          <w:rPr>
            <w:rStyle w:val="a9"/>
            <w:rFonts w:eastAsiaTheme="minorHAnsi"/>
            <w:color w:val="000000" w:themeColor="text1"/>
            <w:sz w:val="28"/>
            <w:szCs w:val="28"/>
            <w:u w:val="none"/>
          </w:rPr>
          <w:t>8652446</w:t>
        </w:r>
        <w:proofErr w:type="spellStart"/>
        <w:r w:rsidR="00A87317" w:rsidRPr="00DC7240">
          <w:rPr>
            <w:rStyle w:val="a9"/>
            <w:rFonts w:eastAsiaTheme="minorHAnsi"/>
            <w:color w:val="000000" w:themeColor="text1"/>
            <w:sz w:val="28"/>
            <w:szCs w:val="28"/>
            <w:u w:val="none"/>
            <w:lang w:val="en-US"/>
          </w:rPr>
          <w:t>ddd</w:t>
        </w:r>
        <w:proofErr w:type="spellEnd"/>
        <w:r w:rsidR="00A87317" w:rsidRPr="00184E15">
          <w:rPr>
            <w:rStyle w:val="a9"/>
            <w:rFonts w:eastAsiaTheme="minorHAnsi"/>
            <w:color w:val="000000" w:themeColor="text1"/>
            <w:sz w:val="28"/>
            <w:szCs w:val="28"/>
            <w:u w:val="none"/>
          </w:rPr>
          <w:t>9/</w:t>
        </w:r>
        <w:proofErr w:type="spellStart"/>
        <w:r w:rsidR="00A87317" w:rsidRPr="00DC7240">
          <w:rPr>
            <w:rStyle w:val="a9"/>
            <w:rFonts w:eastAsiaTheme="minorHAnsi"/>
            <w:color w:val="000000" w:themeColor="text1"/>
            <w:sz w:val="28"/>
            <w:szCs w:val="28"/>
            <w:u w:val="none"/>
            <w:lang w:val="en-US"/>
          </w:rPr>
          <w:t>GasMarketReport</w:t>
        </w:r>
        <w:proofErr w:type="spellEnd"/>
        <w:r w:rsidR="00A87317" w:rsidRPr="00184E15">
          <w:rPr>
            <w:rStyle w:val="a9"/>
            <w:rFonts w:eastAsiaTheme="minorHAnsi"/>
            <w:color w:val="000000" w:themeColor="text1"/>
            <w:sz w:val="28"/>
            <w:szCs w:val="28"/>
            <w:u w:val="none"/>
          </w:rPr>
          <w:t>-</w:t>
        </w:r>
        <w:r w:rsidR="00A87317" w:rsidRPr="00DC7240">
          <w:rPr>
            <w:rStyle w:val="a9"/>
            <w:rFonts w:eastAsiaTheme="minorHAnsi"/>
            <w:color w:val="000000" w:themeColor="text1"/>
            <w:sz w:val="28"/>
            <w:szCs w:val="28"/>
            <w:u w:val="none"/>
            <w:lang w:val="en-US"/>
          </w:rPr>
          <w:t>Q</w:t>
        </w:r>
        <w:r w:rsidR="00A87317" w:rsidRPr="00184E15">
          <w:rPr>
            <w:rStyle w:val="a9"/>
            <w:rFonts w:eastAsiaTheme="minorHAnsi"/>
            <w:color w:val="000000" w:themeColor="text1"/>
            <w:sz w:val="28"/>
            <w:szCs w:val="28"/>
            <w:u w:val="none"/>
          </w:rPr>
          <w:t>12022.</w:t>
        </w:r>
        <w:r w:rsidR="00A87317" w:rsidRPr="00DC7240">
          <w:rPr>
            <w:rStyle w:val="a9"/>
            <w:rFonts w:eastAsiaTheme="minorHAnsi"/>
            <w:color w:val="000000" w:themeColor="text1"/>
            <w:sz w:val="28"/>
            <w:szCs w:val="28"/>
            <w:u w:val="none"/>
            <w:lang w:val="en-US"/>
          </w:rPr>
          <w:t>pdf</w:t>
        </w:r>
      </w:hyperlink>
      <w:r w:rsidR="00184E15" w:rsidRPr="00184E15">
        <w:rPr>
          <w:rStyle w:val="a9"/>
          <w:rFonts w:eastAsiaTheme="minorHAnsi"/>
          <w:color w:val="000000" w:themeColor="text1"/>
          <w:sz w:val="28"/>
          <w:szCs w:val="28"/>
          <w:u w:val="none"/>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27.11.2022).</w:t>
      </w:r>
    </w:p>
    <w:p w14:paraId="5A9FA547" w14:textId="3AD3119F" w:rsidR="005E1D6C" w:rsidRPr="00DC7240" w:rsidRDefault="005E1D6C">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color w:val="000000" w:themeColor="text1"/>
          <w:sz w:val="28"/>
          <w:szCs w:val="28"/>
          <w:lang w:val="en-US"/>
        </w:rPr>
        <w:t xml:space="preserve">Gazprom Exports at Lowest This Century on Capped Flows to EU. </w:t>
      </w:r>
      <w:r w:rsidR="00184E15" w:rsidRPr="00184E15">
        <w:rPr>
          <w:color w:val="000000" w:themeColor="text1"/>
          <w:sz w:val="28"/>
          <w:szCs w:val="28"/>
        </w:rPr>
        <w:t>[</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hyperlink r:id="rId49" w:history="1">
        <w:r w:rsidRPr="00DC7240">
          <w:rPr>
            <w:rStyle w:val="a9"/>
            <w:color w:val="000000" w:themeColor="text1"/>
            <w:sz w:val="28"/>
            <w:szCs w:val="28"/>
            <w:u w:val="none"/>
          </w:rPr>
          <w:t>https://www.bloomberg.com/news/articles/2022-12-28/gazprom-gas-exports-at-lowest-this-century-on-capped-flows-to-eu</w:t>
        </w:r>
      </w:hyperlink>
      <w:r w:rsidR="00184E15" w:rsidRPr="00184E15">
        <w:rPr>
          <w:rStyle w:val="a9"/>
          <w:color w:val="000000" w:themeColor="text1"/>
          <w:sz w:val="28"/>
          <w:szCs w:val="28"/>
          <w:u w:val="none"/>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27.11.2022).</w:t>
      </w:r>
    </w:p>
    <w:p w14:paraId="278A0692" w14:textId="0B2EF642" w:rsidR="00BE6E22" w:rsidRPr="00DC7240" w:rsidRDefault="00BE6E22">
      <w:pPr>
        <w:pStyle w:val="aa"/>
        <w:numPr>
          <w:ilvl w:val="0"/>
          <w:numId w:val="1"/>
        </w:numPr>
        <w:tabs>
          <w:tab w:val="center" w:pos="1134"/>
        </w:tabs>
        <w:spacing w:line="360" w:lineRule="auto"/>
        <w:ind w:left="0" w:firstLine="851"/>
        <w:jc w:val="both"/>
        <w:rPr>
          <w:rFonts w:eastAsiaTheme="minorHAnsi"/>
          <w:color w:val="000000" w:themeColor="text1"/>
          <w:sz w:val="28"/>
          <w:szCs w:val="28"/>
          <w:lang w:val="en-US"/>
        </w:rPr>
      </w:pPr>
      <w:r w:rsidRPr="00DC7240">
        <w:rPr>
          <w:color w:val="000000" w:themeColor="text1"/>
          <w:sz w:val="28"/>
          <w:szCs w:val="28"/>
          <w:lang w:val="en-US"/>
        </w:rPr>
        <w:t xml:space="preserve">ICAP. Brief #1 What is emissions trading? </w:t>
      </w:r>
      <w:r w:rsidR="00184E15">
        <w:rPr>
          <w:color w:val="000000" w:themeColor="text1"/>
          <w:sz w:val="28"/>
          <w:szCs w:val="28"/>
          <w:lang w:val="en-US"/>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ICAP Briefs (icapcarbonaction.com)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27.11.2022)</w:t>
      </w:r>
      <w:r w:rsidR="00184E15">
        <w:rPr>
          <w:color w:val="000000" w:themeColor="text1"/>
          <w:sz w:val="28"/>
          <w:szCs w:val="28"/>
          <w:lang w:val="en-US"/>
        </w:rPr>
        <w:t>.</w:t>
      </w:r>
    </w:p>
    <w:p w14:paraId="1E4A377D" w14:textId="58189BC6" w:rsidR="00752B02" w:rsidRPr="00DC7240" w:rsidRDefault="00752B02">
      <w:pPr>
        <w:pStyle w:val="aa"/>
        <w:numPr>
          <w:ilvl w:val="0"/>
          <w:numId w:val="1"/>
        </w:numPr>
        <w:tabs>
          <w:tab w:val="center" w:pos="1134"/>
        </w:tabs>
        <w:spacing w:line="360" w:lineRule="auto"/>
        <w:ind w:left="0" w:firstLine="851"/>
        <w:jc w:val="both"/>
        <w:rPr>
          <w:rFonts w:eastAsiaTheme="minorHAnsi"/>
          <w:color w:val="000000" w:themeColor="text1"/>
          <w:sz w:val="28"/>
          <w:szCs w:val="28"/>
          <w:lang w:val="en-US"/>
        </w:rPr>
      </w:pPr>
      <w:r w:rsidRPr="00DC7240">
        <w:rPr>
          <w:color w:val="000000" w:themeColor="text1"/>
          <w:sz w:val="28"/>
          <w:szCs w:val="28"/>
          <w:lang w:val="en-US"/>
        </w:rPr>
        <w:t xml:space="preserve">IEA. Electricity Market Report – January 2022. </w:t>
      </w:r>
      <w:r w:rsidR="00184E15">
        <w:rPr>
          <w:color w:val="000000" w:themeColor="text1"/>
          <w:sz w:val="28"/>
          <w:szCs w:val="28"/>
          <w:lang w:val="en-US"/>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Electricity Market Report - January 2022 – Analysis </w:t>
      </w:r>
      <w:r w:rsidR="00184E15">
        <w:rPr>
          <w:color w:val="000000" w:themeColor="text1"/>
          <w:sz w:val="28"/>
          <w:szCs w:val="28"/>
          <w:lang w:val="en-US"/>
        </w:rPr>
        <w:t>–</w:t>
      </w:r>
      <w:r w:rsidRPr="00DC7240">
        <w:rPr>
          <w:color w:val="000000" w:themeColor="text1"/>
          <w:sz w:val="28"/>
          <w:szCs w:val="28"/>
          <w:lang w:val="en-US"/>
        </w:rPr>
        <w:t xml:space="preserve"> IEA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18.12.2022)</w:t>
      </w:r>
    </w:p>
    <w:p w14:paraId="5CD180E3" w14:textId="60875B40" w:rsidR="005E1D6C" w:rsidRPr="00DC7240" w:rsidRDefault="005E1D6C">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DC7240">
        <w:rPr>
          <w:rFonts w:eastAsiaTheme="minorHAnsi"/>
          <w:color w:val="000000" w:themeColor="text1"/>
          <w:sz w:val="28"/>
          <w:szCs w:val="28"/>
          <w:lang w:val="en-US"/>
        </w:rPr>
        <w:t xml:space="preserve">ITC Trade map: Trade statistics for international business development / International Trade Centre. </w:t>
      </w:r>
      <w:r w:rsidR="00184E15" w:rsidRPr="00184E15">
        <w:rPr>
          <w:color w:val="000000" w:themeColor="text1"/>
          <w:sz w:val="28"/>
          <w:szCs w:val="28"/>
        </w:rPr>
        <w:t>[</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Pr="00DC7240">
        <w:rPr>
          <w:rFonts w:eastAsiaTheme="minorHAnsi"/>
          <w:color w:val="000000" w:themeColor="text1"/>
          <w:sz w:val="28"/>
          <w:szCs w:val="28"/>
        </w:rPr>
        <w:t xml:space="preserve"> </w:t>
      </w:r>
      <w:r w:rsidRPr="00DC7240">
        <w:rPr>
          <w:rFonts w:eastAsiaTheme="minorHAnsi"/>
          <w:color w:val="000000" w:themeColor="text1"/>
          <w:sz w:val="28"/>
          <w:szCs w:val="28"/>
          <w:lang w:val="en-US"/>
        </w:rPr>
        <w:t>https</w:t>
      </w:r>
      <w:r w:rsidRPr="00DC7240">
        <w:rPr>
          <w:rFonts w:eastAsiaTheme="minorHAnsi"/>
          <w:color w:val="000000" w:themeColor="text1"/>
          <w:sz w:val="28"/>
          <w:szCs w:val="28"/>
        </w:rPr>
        <w:t>://</w:t>
      </w:r>
      <w:r w:rsidRPr="00DC7240">
        <w:rPr>
          <w:rFonts w:eastAsiaTheme="minorHAnsi"/>
          <w:color w:val="000000" w:themeColor="text1"/>
          <w:sz w:val="28"/>
          <w:szCs w:val="28"/>
          <w:lang w:val="en-US"/>
        </w:rPr>
        <w:t>www</w:t>
      </w:r>
      <w:r w:rsidRPr="00DC7240">
        <w:rPr>
          <w:rFonts w:eastAsiaTheme="minorHAnsi"/>
          <w:color w:val="000000" w:themeColor="text1"/>
          <w:sz w:val="28"/>
          <w:szCs w:val="28"/>
        </w:rPr>
        <w:t>.</w:t>
      </w:r>
      <w:proofErr w:type="spellStart"/>
      <w:r w:rsidRPr="00DC7240">
        <w:rPr>
          <w:rFonts w:eastAsiaTheme="minorHAnsi"/>
          <w:color w:val="000000" w:themeColor="text1"/>
          <w:sz w:val="28"/>
          <w:szCs w:val="28"/>
          <w:lang w:val="en-US"/>
        </w:rPr>
        <w:t>trademap</w:t>
      </w:r>
      <w:proofErr w:type="spellEnd"/>
      <w:r w:rsidRPr="00DC7240">
        <w:rPr>
          <w:rFonts w:eastAsiaTheme="minorHAnsi"/>
          <w:color w:val="000000" w:themeColor="text1"/>
          <w:sz w:val="28"/>
          <w:szCs w:val="28"/>
        </w:rPr>
        <w:t>.</w:t>
      </w:r>
      <w:r w:rsidRPr="00DC7240">
        <w:rPr>
          <w:rFonts w:eastAsiaTheme="minorHAnsi"/>
          <w:color w:val="000000" w:themeColor="text1"/>
          <w:sz w:val="28"/>
          <w:szCs w:val="28"/>
          <w:lang w:val="en-US"/>
        </w:rPr>
        <w:t>org</w:t>
      </w:r>
      <w:r w:rsidRPr="00DC7240">
        <w:rPr>
          <w:rFonts w:eastAsiaTheme="minorHAnsi"/>
          <w:color w:val="000000" w:themeColor="text1"/>
          <w:sz w:val="28"/>
          <w:szCs w:val="28"/>
        </w:rPr>
        <w:t>/Index.aspx (Дата обращения: 21.12.2022 г.)</w:t>
      </w:r>
    </w:p>
    <w:p w14:paraId="391A44B5" w14:textId="3E92E080" w:rsidR="00A87317" w:rsidRPr="00184E15" w:rsidRDefault="00A87317">
      <w:pPr>
        <w:pStyle w:val="aa"/>
        <w:numPr>
          <w:ilvl w:val="0"/>
          <w:numId w:val="1"/>
        </w:numPr>
        <w:tabs>
          <w:tab w:val="center" w:pos="1134"/>
        </w:tabs>
        <w:spacing w:line="360" w:lineRule="auto"/>
        <w:ind w:left="0" w:firstLine="851"/>
        <w:jc w:val="both"/>
        <w:rPr>
          <w:rFonts w:eastAsiaTheme="minorHAnsi"/>
          <w:color w:val="000000" w:themeColor="text1"/>
          <w:sz w:val="28"/>
          <w:szCs w:val="28"/>
        </w:rPr>
      </w:pPr>
      <w:r w:rsidRPr="003668EC">
        <w:rPr>
          <w:color w:val="000000" w:themeColor="text1"/>
          <w:sz w:val="28"/>
          <w:szCs w:val="28"/>
          <w:lang w:val="en-US"/>
        </w:rPr>
        <w:t>Levelized Cost of Energy (LCOE)</w:t>
      </w:r>
      <w:r w:rsidRPr="00DC7240">
        <w:rPr>
          <w:color w:val="000000" w:themeColor="text1"/>
          <w:sz w:val="28"/>
          <w:szCs w:val="28"/>
          <w:lang w:val="en-US"/>
        </w:rPr>
        <w:t xml:space="preserve">. </w:t>
      </w:r>
      <w:r w:rsidR="00184E15" w:rsidRPr="00184E15">
        <w:rPr>
          <w:color w:val="000000" w:themeColor="text1"/>
          <w:sz w:val="28"/>
          <w:szCs w:val="28"/>
        </w:rPr>
        <w:t>[</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00184E15">
        <w:rPr>
          <w:sz w:val="28"/>
          <w:szCs w:val="30"/>
          <w:lang w:eastAsia="ru-RU"/>
        </w:rPr>
        <w:t xml:space="preserve"> </w:t>
      </w:r>
      <w:r w:rsidR="00184E15" w:rsidRPr="00184E15">
        <w:rPr>
          <w:color w:val="000000" w:themeColor="text1"/>
          <w:sz w:val="28"/>
          <w:szCs w:val="28"/>
          <w:lang w:val="en-US"/>
        </w:rPr>
        <w:t>https</w:t>
      </w:r>
      <w:r w:rsidR="00184E15" w:rsidRPr="00184E15">
        <w:rPr>
          <w:color w:val="000000" w:themeColor="text1"/>
          <w:sz w:val="28"/>
          <w:szCs w:val="28"/>
        </w:rPr>
        <w:t>://</w:t>
      </w:r>
      <w:r w:rsidR="00184E15" w:rsidRPr="00184E15">
        <w:rPr>
          <w:color w:val="000000" w:themeColor="text1"/>
          <w:sz w:val="28"/>
          <w:szCs w:val="28"/>
          <w:lang w:val="en-US"/>
        </w:rPr>
        <w:t>www</w:t>
      </w:r>
      <w:r w:rsidR="00184E15" w:rsidRPr="00184E15">
        <w:rPr>
          <w:color w:val="000000" w:themeColor="text1"/>
          <w:sz w:val="28"/>
          <w:szCs w:val="28"/>
        </w:rPr>
        <w:t>.</w:t>
      </w:r>
      <w:r w:rsidR="00184E15" w:rsidRPr="00184E15">
        <w:rPr>
          <w:color w:val="000000" w:themeColor="text1"/>
          <w:sz w:val="28"/>
          <w:szCs w:val="28"/>
          <w:lang w:val="en-US"/>
        </w:rPr>
        <w:t>energy</w:t>
      </w:r>
      <w:r w:rsidR="00184E15" w:rsidRPr="00184E15">
        <w:rPr>
          <w:color w:val="000000" w:themeColor="text1"/>
          <w:sz w:val="28"/>
          <w:szCs w:val="28"/>
        </w:rPr>
        <w:t>.</w:t>
      </w:r>
      <w:r w:rsidR="00184E15" w:rsidRPr="00184E15">
        <w:rPr>
          <w:color w:val="000000" w:themeColor="text1"/>
          <w:sz w:val="28"/>
          <w:szCs w:val="28"/>
          <w:lang w:val="en-US"/>
        </w:rPr>
        <w:t>gov</w:t>
      </w:r>
      <w:r w:rsidR="00184E15" w:rsidRPr="00184E15">
        <w:rPr>
          <w:color w:val="000000" w:themeColor="text1"/>
          <w:sz w:val="28"/>
          <w:szCs w:val="28"/>
        </w:rPr>
        <w:t>/</w:t>
      </w:r>
      <w:r w:rsidR="00184E15" w:rsidRPr="00184E15">
        <w:rPr>
          <w:color w:val="000000" w:themeColor="text1"/>
          <w:sz w:val="28"/>
          <w:szCs w:val="28"/>
          <w:lang w:val="en-US"/>
        </w:rPr>
        <w:t>sites</w:t>
      </w:r>
      <w:r w:rsidR="00184E15" w:rsidRPr="00184E15">
        <w:rPr>
          <w:color w:val="000000" w:themeColor="text1"/>
          <w:sz w:val="28"/>
          <w:szCs w:val="28"/>
        </w:rPr>
        <w:t>/</w:t>
      </w:r>
      <w:r w:rsidR="00184E15" w:rsidRPr="00184E15">
        <w:rPr>
          <w:color w:val="000000" w:themeColor="text1"/>
          <w:sz w:val="28"/>
          <w:szCs w:val="28"/>
          <w:lang w:val="en-US"/>
        </w:rPr>
        <w:t>prod</w:t>
      </w:r>
      <w:r w:rsidR="00184E15" w:rsidRPr="00184E15">
        <w:rPr>
          <w:color w:val="000000" w:themeColor="text1"/>
          <w:sz w:val="28"/>
          <w:szCs w:val="28"/>
        </w:rPr>
        <w:t>/</w:t>
      </w:r>
      <w:r w:rsidR="00184E15" w:rsidRPr="00184E15">
        <w:rPr>
          <w:color w:val="000000" w:themeColor="text1"/>
          <w:sz w:val="28"/>
          <w:szCs w:val="28"/>
          <w:lang w:val="en-US"/>
        </w:rPr>
        <w:t>files</w:t>
      </w:r>
      <w:r w:rsidR="00184E15" w:rsidRPr="00184E15">
        <w:rPr>
          <w:color w:val="000000" w:themeColor="text1"/>
          <w:sz w:val="28"/>
          <w:szCs w:val="28"/>
        </w:rPr>
        <w:t>/2017/12/</w:t>
      </w:r>
      <w:r w:rsidR="00184E15" w:rsidRPr="00184E15">
        <w:rPr>
          <w:color w:val="000000" w:themeColor="text1"/>
          <w:sz w:val="28"/>
          <w:szCs w:val="28"/>
          <w:lang w:val="en-US"/>
        </w:rPr>
        <w:t>f</w:t>
      </w:r>
      <w:r w:rsidR="00184E15" w:rsidRPr="00184E15">
        <w:rPr>
          <w:color w:val="000000" w:themeColor="text1"/>
          <w:sz w:val="28"/>
          <w:szCs w:val="28"/>
        </w:rPr>
        <w:t>46/</w:t>
      </w:r>
      <w:r w:rsidR="00184E15" w:rsidRPr="00184E15">
        <w:rPr>
          <w:color w:val="000000" w:themeColor="text1"/>
          <w:sz w:val="28"/>
          <w:szCs w:val="28"/>
          <w:lang w:val="en-US"/>
        </w:rPr>
        <w:t>levelized</w:t>
      </w:r>
      <w:r w:rsidR="00184E15" w:rsidRPr="00184E15">
        <w:rPr>
          <w:color w:val="000000" w:themeColor="text1"/>
          <w:sz w:val="28"/>
          <w:szCs w:val="28"/>
        </w:rPr>
        <w:t>-</w:t>
      </w:r>
      <w:r w:rsidR="00184E15" w:rsidRPr="00184E15">
        <w:rPr>
          <w:color w:val="000000" w:themeColor="text1"/>
          <w:sz w:val="28"/>
          <w:szCs w:val="28"/>
          <w:lang w:val="en-US"/>
        </w:rPr>
        <w:t>cost</w:t>
      </w:r>
      <w:r w:rsidR="00184E15" w:rsidRPr="00184E15">
        <w:rPr>
          <w:color w:val="000000" w:themeColor="text1"/>
          <w:sz w:val="28"/>
          <w:szCs w:val="28"/>
        </w:rPr>
        <w:t>.</w:t>
      </w:r>
      <w:r w:rsidR="00184E15" w:rsidRPr="00184E15">
        <w:rPr>
          <w:color w:val="000000" w:themeColor="text1"/>
          <w:sz w:val="28"/>
          <w:szCs w:val="28"/>
          <w:lang w:val="en-US"/>
        </w:rPr>
        <w:t>pdf</w:t>
      </w:r>
      <w:r w:rsidR="00184E15">
        <w:rPr>
          <w:color w:val="000000" w:themeColor="text1"/>
          <w:sz w:val="28"/>
          <w:szCs w:val="28"/>
        </w:rPr>
        <w:t xml:space="preserve"> </w:t>
      </w:r>
      <w:r w:rsidR="00184E15" w:rsidRPr="00184E15">
        <w:rPr>
          <w:color w:val="000000" w:themeColor="text1"/>
          <w:sz w:val="28"/>
          <w:szCs w:val="28"/>
        </w:rPr>
        <w:t>(</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xml:space="preserve"> 01.112022)</w:t>
      </w:r>
      <w:r w:rsidR="00184E15">
        <w:rPr>
          <w:color w:val="000000" w:themeColor="text1"/>
          <w:sz w:val="28"/>
          <w:szCs w:val="28"/>
        </w:rPr>
        <w:t>.</w:t>
      </w:r>
    </w:p>
    <w:p w14:paraId="05D96FAE" w14:textId="17D41769" w:rsidR="00BE6E22" w:rsidRPr="00DC7240" w:rsidRDefault="00BE6E22">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lang w:val="en-US"/>
        </w:rPr>
      </w:pPr>
      <w:r w:rsidRPr="00DC7240">
        <w:rPr>
          <w:color w:val="000000" w:themeColor="text1"/>
          <w:sz w:val="28"/>
          <w:szCs w:val="28"/>
          <w:lang w:val="en-US"/>
        </w:rPr>
        <w:t xml:space="preserve">McKinsey. The net-zero transition: What it would cost, what it could bring. </w:t>
      </w:r>
      <w:r w:rsidR="00184E15">
        <w:rPr>
          <w:color w:val="000000" w:themeColor="text1"/>
          <w:sz w:val="28"/>
          <w:szCs w:val="28"/>
          <w:lang w:val="en-US"/>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The net-zero transition: Its cost and benefits | Sustainability | McKinsey &amp; Company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01.112022)</w:t>
      </w:r>
      <w:r w:rsidR="00184E15" w:rsidRPr="00184E15">
        <w:rPr>
          <w:color w:val="000000" w:themeColor="text1"/>
          <w:sz w:val="28"/>
          <w:szCs w:val="28"/>
          <w:lang w:val="en-US"/>
        </w:rPr>
        <w:t>.</w:t>
      </w:r>
    </w:p>
    <w:p w14:paraId="090BF7D7" w14:textId="50DA0C65" w:rsidR="00A87317" w:rsidRPr="00184E15" w:rsidRDefault="00A87317">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0F3186">
        <w:rPr>
          <w:color w:val="000000" w:themeColor="text1"/>
          <w:sz w:val="28"/>
          <w:szCs w:val="28"/>
          <w:lang w:val="en-US"/>
        </w:rPr>
        <w:t>Statistical Review of World Energy</w:t>
      </w:r>
      <w:r w:rsidRPr="00DC7240">
        <w:rPr>
          <w:color w:val="000000" w:themeColor="text1"/>
          <w:sz w:val="28"/>
          <w:szCs w:val="28"/>
          <w:lang w:val="en-US"/>
        </w:rPr>
        <w:t xml:space="preserve">. </w:t>
      </w:r>
      <w:r w:rsidRPr="009A0EE5">
        <w:rPr>
          <w:color w:val="000000" w:themeColor="text1"/>
          <w:sz w:val="28"/>
          <w:szCs w:val="28"/>
        </w:rPr>
        <w:t>2021. 70</w:t>
      </w:r>
      <w:proofErr w:type="spellStart"/>
      <w:r w:rsidRPr="000F3186">
        <w:rPr>
          <w:color w:val="000000" w:themeColor="text1"/>
          <w:sz w:val="28"/>
          <w:szCs w:val="28"/>
          <w:lang w:val="en-US"/>
        </w:rPr>
        <w:t>th</w:t>
      </w:r>
      <w:proofErr w:type="spellEnd"/>
      <w:r w:rsidRPr="009A0EE5">
        <w:rPr>
          <w:color w:val="000000" w:themeColor="text1"/>
          <w:sz w:val="28"/>
          <w:szCs w:val="28"/>
        </w:rPr>
        <w:t xml:space="preserve"> </w:t>
      </w:r>
      <w:r w:rsidRPr="000F3186">
        <w:rPr>
          <w:color w:val="000000" w:themeColor="text1"/>
          <w:sz w:val="28"/>
          <w:szCs w:val="28"/>
          <w:lang w:val="en-US"/>
        </w:rPr>
        <w:t>edition</w:t>
      </w:r>
      <w:r w:rsidRPr="009A0EE5">
        <w:rPr>
          <w:color w:val="000000" w:themeColor="text1"/>
          <w:sz w:val="28"/>
          <w:szCs w:val="28"/>
        </w:rPr>
        <w:t xml:space="preserve">. </w:t>
      </w:r>
      <w:r w:rsidRPr="00DC7240">
        <w:rPr>
          <w:color w:val="000000" w:themeColor="text1"/>
          <w:sz w:val="28"/>
          <w:szCs w:val="28"/>
          <w:lang w:val="en-US"/>
        </w:rPr>
        <w:t>BP</w:t>
      </w:r>
      <w:r w:rsidRPr="00184E15">
        <w:rPr>
          <w:color w:val="000000" w:themeColor="text1"/>
          <w:sz w:val="28"/>
          <w:szCs w:val="28"/>
        </w:rPr>
        <w:t>.</w:t>
      </w:r>
      <w:r w:rsidR="00184E15">
        <w:rPr>
          <w:color w:val="000000" w:themeColor="text1"/>
          <w:sz w:val="28"/>
          <w:szCs w:val="28"/>
        </w:rPr>
        <w:t xml:space="preserve"> </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Pr="00184E15">
        <w:rPr>
          <w:color w:val="000000" w:themeColor="text1"/>
          <w:sz w:val="28"/>
          <w:szCs w:val="28"/>
        </w:rPr>
        <w:t xml:space="preserve"> </w:t>
      </w:r>
      <w:r w:rsidR="00184E15" w:rsidRPr="00184E15">
        <w:rPr>
          <w:color w:val="000000" w:themeColor="text1"/>
          <w:sz w:val="28"/>
          <w:szCs w:val="28"/>
          <w:lang w:val="en-US"/>
        </w:rPr>
        <w:t>https</w:t>
      </w:r>
      <w:r w:rsidR="00184E15" w:rsidRPr="00184E15">
        <w:rPr>
          <w:color w:val="000000" w:themeColor="text1"/>
          <w:sz w:val="28"/>
          <w:szCs w:val="28"/>
        </w:rPr>
        <w:t>://</w:t>
      </w:r>
      <w:r w:rsidR="00184E15" w:rsidRPr="00184E15">
        <w:rPr>
          <w:color w:val="000000" w:themeColor="text1"/>
          <w:sz w:val="28"/>
          <w:szCs w:val="28"/>
          <w:lang w:val="en-US"/>
        </w:rPr>
        <w:t>www</w:t>
      </w:r>
      <w:r w:rsidR="00184E15" w:rsidRPr="00184E15">
        <w:rPr>
          <w:color w:val="000000" w:themeColor="text1"/>
          <w:sz w:val="28"/>
          <w:szCs w:val="28"/>
        </w:rPr>
        <w:t>.</w:t>
      </w:r>
      <w:r w:rsidR="00184E15" w:rsidRPr="00184E15">
        <w:rPr>
          <w:color w:val="000000" w:themeColor="text1"/>
          <w:sz w:val="28"/>
          <w:szCs w:val="28"/>
          <w:lang w:val="en-US"/>
        </w:rPr>
        <w:t>bp</w:t>
      </w:r>
      <w:r w:rsidR="00184E15" w:rsidRPr="00184E15">
        <w:rPr>
          <w:color w:val="000000" w:themeColor="text1"/>
          <w:sz w:val="28"/>
          <w:szCs w:val="28"/>
        </w:rPr>
        <w:t>.</w:t>
      </w:r>
      <w:r w:rsidR="00184E15" w:rsidRPr="00184E15">
        <w:rPr>
          <w:color w:val="000000" w:themeColor="text1"/>
          <w:sz w:val="28"/>
          <w:szCs w:val="28"/>
          <w:lang w:val="en-US"/>
        </w:rPr>
        <w:t>com</w:t>
      </w:r>
      <w:r w:rsidR="00184E15" w:rsidRPr="00184E15">
        <w:rPr>
          <w:color w:val="000000" w:themeColor="text1"/>
          <w:sz w:val="28"/>
          <w:szCs w:val="28"/>
        </w:rPr>
        <w:t>/</w:t>
      </w:r>
      <w:r w:rsidR="00184E15" w:rsidRPr="00184E15">
        <w:rPr>
          <w:color w:val="000000" w:themeColor="text1"/>
          <w:sz w:val="28"/>
          <w:szCs w:val="28"/>
          <w:lang w:val="en-US"/>
        </w:rPr>
        <w:t>content</w:t>
      </w:r>
      <w:r w:rsidR="00184E15" w:rsidRPr="00184E15">
        <w:rPr>
          <w:color w:val="000000" w:themeColor="text1"/>
          <w:sz w:val="28"/>
          <w:szCs w:val="28"/>
        </w:rPr>
        <w:t>/</w:t>
      </w:r>
      <w:r w:rsidR="00184E15" w:rsidRPr="00184E15">
        <w:rPr>
          <w:color w:val="000000" w:themeColor="text1"/>
          <w:sz w:val="28"/>
          <w:szCs w:val="28"/>
          <w:lang w:val="en-US"/>
        </w:rPr>
        <w:t>dam</w:t>
      </w:r>
      <w:r w:rsidR="00184E15" w:rsidRPr="00184E15">
        <w:rPr>
          <w:color w:val="000000" w:themeColor="text1"/>
          <w:sz w:val="28"/>
          <w:szCs w:val="28"/>
        </w:rPr>
        <w:t>/</w:t>
      </w:r>
      <w:r w:rsidR="00184E15" w:rsidRPr="00184E15">
        <w:rPr>
          <w:color w:val="000000" w:themeColor="text1"/>
          <w:sz w:val="28"/>
          <w:szCs w:val="28"/>
          <w:lang w:val="en-US"/>
        </w:rPr>
        <w:t>bp</w:t>
      </w:r>
      <w:r w:rsidR="00184E15" w:rsidRPr="00184E15">
        <w:rPr>
          <w:color w:val="000000" w:themeColor="text1"/>
          <w:sz w:val="28"/>
          <w:szCs w:val="28"/>
        </w:rPr>
        <w:t>/</w:t>
      </w:r>
      <w:r w:rsidR="00184E15" w:rsidRPr="00184E15">
        <w:rPr>
          <w:color w:val="000000" w:themeColor="text1"/>
          <w:sz w:val="28"/>
          <w:szCs w:val="28"/>
          <w:lang w:val="en-US"/>
        </w:rPr>
        <w:t>business</w:t>
      </w:r>
      <w:r w:rsidR="00184E15" w:rsidRPr="00184E15">
        <w:rPr>
          <w:color w:val="000000" w:themeColor="text1"/>
          <w:sz w:val="28"/>
          <w:szCs w:val="28"/>
        </w:rPr>
        <w:t>-</w:t>
      </w:r>
      <w:r w:rsidR="00184E15" w:rsidRPr="00184E15">
        <w:rPr>
          <w:color w:val="000000" w:themeColor="text1"/>
          <w:sz w:val="28"/>
          <w:szCs w:val="28"/>
          <w:lang w:val="en-US"/>
        </w:rPr>
        <w:t>sites</w:t>
      </w:r>
      <w:r w:rsidR="00184E15" w:rsidRPr="00184E15">
        <w:rPr>
          <w:color w:val="000000" w:themeColor="text1"/>
          <w:sz w:val="28"/>
          <w:szCs w:val="28"/>
        </w:rPr>
        <w:t>/</w:t>
      </w:r>
      <w:proofErr w:type="spellStart"/>
      <w:r w:rsidR="00184E15" w:rsidRPr="00184E15">
        <w:rPr>
          <w:color w:val="000000" w:themeColor="text1"/>
          <w:sz w:val="28"/>
          <w:szCs w:val="28"/>
          <w:lang w:val="en-US"/>
        </w:rPr>
        <w:t>en</w:t>
      </w:r>
      <w:proofErr w:type="spellEnd"/>
      <w:r w:rsidR="00184E15" w:rsidRPr="00184E15">
        <w:rPr>
          <w:color w:val="000000" w:themeColor="text1"/>
          <w:sz w:val="28"/>
          <w:szCs w:val="28"/>
        </w:rPr>
        <w:t>/</w:t>
      </w:r>
      <w:r w:rsidR="00184E15" w:rsidRPr="00184E15">
        <w:rPr>
          <w:color w:val="000000" w:themeColor="text1"/>
          <w:sz w:val="28"/>
          <w:szCs w:val="28"/>
          <w:lang w:val="en-US"/>
        </w:rPr>
        <w:t>global</w:t>
      </w:r>
      <w:r w:rsidR="00184E15" w:rsidRPr="00184E15">
        <w:rPr>
          <w:color w:val="000000" w:themeColor="text1"/>
          <w:sz w:val="28"/>
          <w:szCs w:val="28"/>
        </w:rPr>
        <w:t>/</w:t>
      </w:r>
      <w:r w:rsidR="00184E15" w:rsidRPr="00184E15">
        <w:rPr>
          <w:color w:val="000000" w:themeColor="text1"/>
          <w:sz w:val="28"/>
          <w:szCs w:val="28"/>
          <w:lang w:val="en-US"/>
        </w:rPr>
        <w:t>corporate</w:t>
      </w:r>
      <w:r w:rsidR="00184E15" w:rsidRPr="00184E15">
        <w:rPr>
          <w:color w:val="000000" w:themeColor="text1"/>
          <w:sz w:val="28"/>
          <w:szCs w:val="28"/>
        </w:rPr>
        <w:t>/</w:t>
      </w:r>
      <w:r w:rsidR="00184E15" w:rsidRPr="00184E15">
        <w:rPr>
          <w:color w:val="000000" w:themeColor="text1"/>
          <w:sz w:val="28"/>
          <w:szCs w:val="28"/>
          <w:lang w:val="en-US"/>
        </w:rPr>
        <w:t>pdfs</w:t>
      </w:r>
      <w:r w:rsidR="00184E15" w:rsidRPr="00184E15">
        <w:rPr>
          <w:color w:val="000000" w:themeColor="text1"/>
          <w:sz w:val="28"/>
          <w:szCs w:val="28"/>
        </w:rPr>
        <w:t>/</w:t>
      </w:r>
      <w:r w:rsidR="00184E15" w:rsidRPr="00184E15">
        <w:rPr>
          <w:color w:val="000000" w:themeColor="text1"/>
          <w:sz w:val="28"/>
          <w:szCs w:val="28"/>
          <w:lang w:val="en-US"/>
        </w:rPr>
        <w:t>energy</w:t>
      </w:r>
      <w:r w:rsidR="00184E15" w:rsidRPr="00184E15">
        <w:rPr>
          <w:color w:val="000000" w:themeColor="text1"/>
          <w:sz w:val="28"/>
          <w:szCs w:val="28"/>
        </w:rPr>
        <w:t>-</w:t>
      </w:r>
      <w:r w:rsidR="00184E15" w:rsidRPr="00184E15">
        <w:rPr>
          <w:color w:val="000000" w:themeColor="text1"/>
          <w:sz w:val="28"/>
          <w:szCs w:val="28"/>
          <w:lang w:val="en-US"/>
        </w:rPr>
        <w:t>economics</w:t>
      </w:r>
      <w:r w:rsidR="00184E15" w:rsidRPr="00184E15">
        <w:rPr>
          <w:color w:val="000000" w:themeColor="text1"/>
          <w:sz w:val="28"/>
          <w:szCs w:val="28"/>
        </w:rPr>
        <w:t>/</w:t>
      </w:r>
      <w:r w:rsidR="00184E15" w:rsidRPr="00184E15">
        <w:rPr>
          <w:color w:val="000000" w:themeColor="text1"/>
          <w:sz w:val="28"/>
          <w:szCs w:val="28"/>
          <w:lang w:val="en-US"/>
        </w:rPr>
        <w:t>statistical</w:t>
      </w:r>
      <w:r w:rsidR="00184E15" w:rsidRPr="00184E15">
        <w:rPr>
          <w:color w:val="000000" w:themeColor="text1"/>
          <w:sz w:val="28"/>
          <w:szCs w:val="28"/>
        </w:rPr>
        <w:t>-</w:t>
      </w:r>
      <w:r w:rsidR="00184E15" w:rsidRPr="00184E15">
        <w:rPr>
          <w:color w:val="000000" w:themeColor="text1"/>
          <w:sz w:val="28"/>
          <w:szCs w:val="28"/>
          <w:lang w:val="en-US"/>
        </w:rPr>
        <w:t>review</w:t>
      </w:r>
      <w:r w:rsidR="00184E15" w:rsidRPr="00184E15">
        <w:rPr>
          <w:color w:val="000000" w:themeColor="text1"/>
          <w:sz w:val="28"/>
          <w:szCs w:val="28"/>
        </w:rPr>
        <w:t>/</w:t>
      </w:r>
      <w:r w:rsidR="00184E15" w:rsidRPr="00184E15">
        <w:rPr>
          <w:color w:val="000000" w:themeColor="text1"/>
          <w:sz w:val="28"/>
          <w:szCs w:val="28"/>
          <w:lang w:val="en-US"/>
        </w:rPr>
        <w:t>bp</w:t>
      </w:r>
      <w:r w:rsidR="00184E15" w:rsidRPr="00184E15">
        <w:rPr>
          <w:color w:val="000000" w:themeColor="text1"/>
          <w:sz w:val="28"/>
          <w:szCs w:val="28"/>
        </w:rPr>
        <w:t>-</w:t>
      </w:r>
      <w:r w:rsidR="00184E15" w:rsidRPr="00184E15">
        <w:rPr>
          <w:color w:val="000000" w:themeColor="text1"/>
          <w:sz w:val="28"/>
          <w:szCs w:val="28"/>
          <w:lang w:val="en-US"/>
        </w:rPr>
        <w:t>stats</w:t>
      </w:r>
      <w:r w:rsidR="00184E15" w:rsidRPr="00184E15">
        <w:rPr>
          <w:color w:val="000000" w:themeColor="text1"/>
          <w:sz w:val="28"/>
          <w:szCs w:val="28"/>
        </w:rPr>
        <w:t>-</w:t>
      </w:r>
      <w:r w:rsidR="00184E15" w:rsidRPr="00184E15">
        <w:rPr>
          <w:color w:val="000000" w:themeColor="text1"/>
          <w:sz w:val="28"/>
          <w:szCs w:val="28"/>
          <w:lang w:val="en-US"/>
        </w:rPr>
        <w:t>review</w:t>
      </w:r>
      <w:r w:rsidR="00184E15" w:rsidRPr="00184E15">
        <w:rPr>
          <w:color w:val="000000" w:themeColor="text1"/>
          <w:sz w:val="28"/>
          <w:szCs w:val="28"/>
        </w:rPr>
        <w:t>-2021-</w:t>
      </w:r>
      <w:r w:rsidR="00184E15" w:rsidRPr="00184E15">
        <w:rPr>
          <w:color w:val="000000" w:themeColor="text1"/>
          <w:sz w:val="28"/>
          <w:szCs w:val="28"/>
          <w:lang w:val="en-US"/>
        </w:rPr>
        <w:t>full</w:t>
      </w:r>
      <w:r w:rsidR="00184E15" w:rsidRPr="00184E15">
        <w:rPr>
          <w:color w:val="000000" w:themeColor="text1"/>
          <w:sz w:val="28"/>
          <w:szCs w:val="28"/>
        </w:rPr>
        <w:t>-</w:t>
      </w:r>
      <w:r w:rsidR="00184E15" w:rsidRPr="00184E15">
        <w:rPr>
          <w:color w:val="000000" w:themeColor="text1"/>
          <w:sz w:val="28"/>
          <w:szCs w:val="28"/>
          <w:lang w:val="en-US"/>
        </w:rPr>
        <w:t>report</w:t>
      </w:r>
      <w:r w:rsidR="00184E15" w:rsidRPr="00184E15">
        <w:rPr>
          <w:color w:val="000000" w:themeColor="text1"/>
          <w:sz w:val="28"/>
          <w:szCs w:val="28"/>
        </w:rPr>
        <w:t>.</w:t>
      </w:r>
      <w:r w:rsidR="00184E15" w:rsidRPr="00184E15">
        <w:rPr>
          <w:color w:val="000000" w:themeColor="text1"/>
          <w:sz w:val="28"/>
          <w:szCs w:val="28"/>
          <w:lang w:val="en-US"/>
        </w:rPr>
        <w:t>pdf</w:t>
      </w:r>
      <w:r w:rsidR="00184E15" w:rsidRPr="00184E15">
        <w:rPr>
          <w:color w:val="000000" w:themeColor="text1"/>
          <w:sz w:val="28"/>
          <w:szCs w:val="28"/>
        </w:rPr>
        <w:t>?</w:t>
      </w:r>
      <w:proofErr w:type="spellStart"/>
      <w:r w:rsidR="00184E15" w:rsidRPr="00184E15">
        <w:rPr>
          <w:color w:val="000000" w:themeColor="text1"/>
          <w:sz w:val="28"/>
          <w:szCs w:val="28"/>
          <w:lang w:val="en-US"/>
        </w:rPr>
        <w:t>ysclid</w:t>
      </w:r>
      <w:proofErr w:type="spellEnd"/>
      <w:r w:rsidR="00184E15" w:rsidRPr="00184E15">
        <w:rPr>
          <w:color w:val="000000" w:themeColor="text1"/>
          <w:sz w:val="28"/>
          <w:szCs w:val="28"/>
        </w:rPr>
        <w:t>=</w:t>
      </w:r>
      <w:proofErr w:type="spellStart"/>
      <w:r w:rsidR="00184E15" w:rsidRPr="00184E15">
        <w:rPr>
          <w:color w:val="000000" w:themeColor="text1"/>
          <w:sz w:val="28"/>
          <w:szCs w:val="28"/>
          <w:lang w:val="en-US"/>
        </w:rPr>
        <w:t>lc</w:t>
      </w:r>
      <w:proofErr w:type="spellEnd"/>
      <w:r w:rsidR="00184E15" w:rsidRPr="00184E15">
        <w:rPr>
          <w:color w:val="000000" w:themeColor="text1"/>
          <w:sz w:val="28"/>
          <w:szCs w:val="28"/>
        </w:rPr>
        <w:t>0</w:t>
      </w:r>
      <w:proofErr w:type="spellStart"/>
      <w:r w:rsidR="00184E15" w:rsidRPr="00184E15">
        <w:rPr>
          <w:color w:val="000000" w:themeColor="text1"/>
          <w:sz w:val="28"/>
          <w:szCs w:val="28"/>
          <w:lang w:val="en-US"/>
        </w:rPr>
        <w:t>bg</w:t>
      </w:r>
      <w:proofErr w:type="spellEnd"/>
      <w:r w:rsidR="00184E15" w:rsidRPr="00184E15">
        <w:rPr>
          <w:color w:val="000000" w:themeColor="text1"/>
          <w:sz w:val="28"/>
          <w:szCs w:val="28"/>
        </w:rPr>
        <w:t>9</w:t>
      </w:r>
      <w:proofErr w:type="spellStart"/>
      <w:r w:rsidR="00184E15" w:rsidRPr="00184E15">
        <w:rPr>
          <w:color w:val="000000" w:themeColor="text1"/>
          <w:sz w:val="28"/>
          <w:szCs w:val="28"/>
          <w:lang w:val="en-US"/>
        </w:rPr>
        <w:t>ykea</w:t>
      </w:r>
      <w:proofErr w:type="spellEnd"/>
      <w:r w:rsidR="00184E15" w:rsidRPr="00184E15">
        <w:rPr>
          <w:color w:val="000000" w:themeColor="text1"/>
          <w:sz w:val="28"/>
          <w:szCs w:val="28"/>
        </w:rPr>
        <w:t>890714520</w:t>
      </w:r>
      <w:r w:rsidR="00184E15">
        <w:rPr>
          <w:color w:val="000000" w:themeColor="text1"/>
          <w:sz w:val="28"/>
          <w:szCs w:val="28"/>
        </w:rPr>
        <w:t xml:space="preserve"> </w:t>
      </w:r>
      <w:r w:rsidR="00184E15" w:rsidRPr="00DC7240">
        <w:rPr>
          <w:color w:val="000000" w:themeColor="text1"/>
          <w:sz w:val="28"/>
          <w:szCs w:val="28"/>
        </w:rPr>
        <w:t>дата</w:t>
      </w:r>
      <w:r w:rsidR="00184E15" w:rsidRPr="00184E15">
        <w:rPr>
          <w:color w:val="000000" w:themeColor="text1"/>
          <w:sz w:val="28"/>
          <w:szCs w:val="28"/>
        </w:rPr>
        <w:t xml:space="preserve"> </w:t>
      </w:r>
      <w:r w:rsidR="00184E15" w:rsidRPr="00DC7240">
        <w:rPr>
          <w:color w:val="000000" w:themeColor="text1"/>
          <w:sz w:val="28"/>
          <w:szCs w:val="28"/>
        </w:rPr>
        <w:t>обращения</w:t>
      </w:r>
      <w:r w:rsidR="00184E15" w:rsidRPr="00184E15">
        <w:rPr>
          <w:color w:val="000000" w:themeColor="text1"/>
          <w:sz w:val="28"/>
          <w:szCs w:val="28"/>
        </w:rPr>
        <w:t>: 17.10.2022).</w:t>
      </w:r>
    </w:p>
    <w:p w14:paraId="6E42E36E" w14:textId="0A336CF5" w:rsidR="00F34FC6" w:rsidRPr="00DC7240" w:rsidRDefault="00F34FC6">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lang w:val="en-US"/>
        </w:rPr>
      </w:pPr>
      <w:r w:rsidRPr="00DC7240">
        <w:rPr>
          <w:color w:val="000000" w:themeColor="text1"/>
          <w:sz w:val="28"/>
          <w:szCs w:val="28"/>
          <w:lang w:val="en-US"/>
        </w:rPr>
        <w:t xml:space="preserve">The Global Sustainability Competitiveness Index 2017. </w:t>
      </w:r>
      <w:r w:rsidR="00184E15" w:rsidRPr="00184E15">
        <w:rPr>
          <w:sz w:val="28"/>
          <w:szCs w:val="30"/>
          <w:lang w:val="en-US" w:eastAsia="ru-RU"/>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 xml:space="preserve">: </w:t>
      </w:r>
      <w:r w:rsidRPr="00DC7240">
        <w:rPr>
          <w:color w:val="000000" w:themeColor="text1"/>
          <w:sz w:val="28"/>
          <w:szCs w:val="28"/>
          <w:lang w:val="en-US"/>
        </w:rPr>
        <w:t>http://solability.com/ the-global-sustainable-competitiveness-index/the-index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17.10.2022).</w:t>
      </w:r>
    </w:p>
    <w:p w14:paraId="55B57CF5" w14:textId="5E5256E2" w:rsidR="00752B02" w:rsidRPr="00DC7240" w:rsidRDefault="00752B02">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lang w:val="en-US"/>
        </w:rPr>
      </w:pPr>
      <w:r w:rsidRPr="00DC7240">
        <w:rPr>
          <w:color w:val="000000" w:themeColor="text1"/>
          <w:sz w:val="28"/>
          <w:szCs w:val="28"/>
          <w:lang w:val="en-US"/>
        </w:rPr>
        <w:t xml:space="preserve">WEF. These regions produce a lot of carbon emissions - here’s what they plan to do about it. </w:t>
      </w:r>
      <w:r w:rsidR="00184E15" w:rsidRPr="00184E15">
        <w:rPr>
          <w:sz w:val="28"/>
          <w:szCs w:val="30"/>
          <w:lang w:val="en-US" w:eastAsia="ru-RU"/>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Renewable energy is driving new electricity generation in the world’s biggest carbon-emitting countries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30.12.2022)</w:t>
      </w:r>
      <w:r w:rsidR="00184E15" w:rsidRPr="00184E15">
        <w:rPr>
          <w:color w:val="000000" w:themeColor="text1"/>
          <w:sz w:val="28"/>
          <w:szCs w:val="28"/>
          <w:lang w:val="en-US"/>
        </w:rPr>
        <w:t>.</w:t>
      </w:r>
    </w:p>
    <w:p w14:paraId="721F9021" w14:textId="1C9AE731" w:rsidR="00BE6E22" w:rsidRPr="00DC7240" w:rsidRDefault="00BE6E22">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lang w:val="en-US"/>
        </w:rPr>
      </w:pPr>
      <w:r w:rsidRPr="00DC7240">
        <w:rPr>
          <w:color w:val="000000" w:themeColor="text1"/>
          <w:sz w:val="28"/>
          <w:szCs w:val="28"/>
          <w:lang w:val="en-US"/>
        </w:rPr>
        <w:t xml:space="preserve">WEF. The Global Risks Report 2022, 17th Edition. </w:t>
      </w:r>
      <w:r w:rsidR="00184E15" w:rsidRPr="00184E15">
        <w:rPr>
          <w:sz w:val="28"/>
          <w:szCs w:val="30"/>
          <w:lang w:val="en-US" w:eastAsia="ru-RU"/>
        </w:rPr>
        <w:t>[</w:t>
      </w:r>
      <w:r w:rsidR="00184E15" w:rsidRPr="007E3383">
        <w:rPr>
          <w:sz w:val="28"/>
          <w:szCs w:val="30"/>
          <w:lang w:eastAsia="ru-RU"/>
        </w:rPr>
        <w:t>Электронный</w:t>
      </w:r>
      <w:r w:rsidR="00184E15" w:rsidRPr="00184E15">
        <w:rPr>
          <w:sz w:val="28"/>
          <w:szCs w:val="30"/>
          <w:lang w:val="en-US" w:eastAsia="ru-RU"/>
        </w:rPr>
        <w:t xml:space="preserve"> </w:t>
      </w:r>
      <w:r w:rsidR="00184E15" w:rsidRPr="007E3383">
        <w:rPr>
          <w:sz w:val="28"/>
          <w:szCs w:val="30"/>
          <w:lang w:eastAsia="ru-RU"/>
        </w:rPr>
        <w:t>ресурс</w:t>
      </w:r>
      <w:r w:rsidR="00184E15" w:rsidRPr="00184E15">
        <w:rPr>
          <w:sz w:val="28"/>
          <w:szCs w:val="30"/>
          <w:lang w:val="en-US" w:eastAsia="ru-RU"/>
        </w:rPr>
        <w:t xml:space="preserve">] </w:t>
      </w:r>
      <w:r w:rsidR="00184E15" w:rsidRPr="00232348">
        <w:rPr>
          <w:sz w:val="28"/>
          <w:szCs w:val="30"/>
          <w:lang w:val="en-US" w:eastAsia="ru-RU"/>
        </w:rPr>
        <w:t>URL</w:t>
      </w:r>
      <w:r w:rsidR="00184E15" w:rsidRPr="00184E15">
        <w:rPr>
          <w:sz w:val="28"/>
          <w:szCs w:val="30"/>
          <w:lang w:val="en-US" w:eastAsia="ru-RU"/>
        </w:rPr>
        <w:t>:</w:t>
      </w:r>
      <w:r w:rsidRPr="00DC7240">
        <w:rPr>
          <w:color w:val="000000" w:themeColor="text1"/>
          <w:sz w:val="28"/>
          <w:szCs w:val="28"/>
          <w:lang w:val="en-US"/>
        </w:rPr>
        <w:t xml:space="preserve"> WEF_The_Global_Risks_Report_2022.pdf (weforum.org) (</w:t>
      </w:r>
      <w:r w:rsidRPr="00DC7240">
        <w:rPr>
          <w:color w:val="000000" w:themeColor="text1"/>
          <w:sz w:val="28"/>
          <w:szCs w:val="28"/>
        </w:rPr>
        <w:t>дата</w:t>
      </w:r>
      <w:r w:rsidRPr="00DC7240">
        <w:rPr>
          <w:color w:val="000000" w:themeColor="text1"/>
          <w:sz w:val="28"/>
          <w:szCs w:val="28"/>
          <w:lang w:val="en-US"/>
        </w:rPr>
        <w:t xml:space="preserve"> </w:t>
      </w:r>
      <w:r w:rsidRPr="00DC7240">
        <w:rPr>
          <w:color w:val="000000" w:themeColor="text1"/>
          <w:sz w:val="28"/>
          <w:szCs w:val="28"/>
        </w:rPr>
        <w:t>обращения</w:t>
      </w:r>
      <w:r w:rsidRPr="00DC7240">
        <w:rPr>
          <w:color w:val="000000" w:themeColor="text1"/>
          <w:sz w:val="28"/>
          <w:szCs w:val="28"/>
          <w:lang w:val="en-US"/>
        </w:rPr>
        <w:t xml:space="preserve"> 01.</w:t>
      </w:r>
      <w:r w:rsidR="00184E15" w:rsidRPr="00184E15">
        <w:rPr>
          <w:color w:val="000000" w:themeColor="text1"/>
          <w:sz w:val="28"/>
          <w:szCs w:val="28"/>
          <w:lang w:val="en-US"/>
        </w:rPr>
        <w:t>12</w:t>
      </w:r>
      <w:r w:rsidRPr="00DC7240">
        <w:rPr>
          <w:color w:val="000000" w:themeColor="text1"/>
          <w:sz w:val="28"/>
          <w:szCs w:val="28"/>
          <w:lang w:val="en-US"/>
        </w:rPr>
        <w:t>.2022)</w:t>
      </w:r>
    </w:p>
    <w:p w14:paraId="66D5FEE0" w14:textId="26A5997F" w:rsidR="00F34FC6" w:rsidRPr="00184E15" w:rsidRDefault="00F34FC6">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DC7240">
        <w:rPr>
          <w:color w:val="000000" w:themeColor="text1"/>
          <w:sz w:val="28"/>
          <w:szCs w:val="28"/>
          <w:lang w:val="en-US"/>
        </w:rPr>
        <w:t xml:space="preserve">What is competitiveness? World Economic Forum. </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00184E15" w:rsidRPr="00184E15">
        <w:rPr>
          <w:color w:val="000000" w:themeColor="text1"/>
          <w:sz w:val="28"/>
          <w:szCs w:val="28"/>
        </w:rPr>
        <w:t xml:space="preserve"> </w:t>
      </w:r>
      <w:r w:rsidR="00184E15" w:rsidRPr="00184E15">
        <w:rPr>
          <w:color w:val="000000" w:themeColor="text1"/>
          <w:sz w:val="28"/>
          <w:szCs w:val="28"/>
          <w:lang w:val="en-US"/>
        </w:rPr>
        <w:t>https</w:t>
      </w:r>
      <w:r w:rsidR="00184E15" w:rsidRPr="00184E15">
        <w:rPr>
          <w:color w:val="000000" w:themeColor="text1"/>
          <w:sz w:val="28"/>
          <w:szCs w:val="28"/>
        </w:rPr>
        <w:t>://</w:t>
      </w:r>
      <w:r w:rsidR="00184E15" w:rsidRPr="00184E15">
        <w:rPr>
          <w:color w:val="000000" w:themeColor="text1"/>
          <w:sz w:val="28"/>
          <w:szCs w:val="28"/>
          <w:lang w:val="en-US"/>
        </w:rPr>
        <w:t>www</w:t>
      </w:r>
      <w:r w:rsidR="00184E15" w:rsidRPr="00184E15">
        <w:rPr>
          <w:color w:val="000000" w:themeColor="text1"/>
          <w:sz w:val="28"/>
          <w:szCs w:val="28"/>
        </w:rPr>
        <w:t>.</w:t>
      </w:r>
      <w:proofErr w:type="spellStart"/>
      <w:r w:rsidR="00184E15" w:rsidRPr="00184E15">
        <w:rPr>
          <w:color w:val="000000" w:themeColor="text1"/>
          <w:sz w:val="28"/>
          <w:szCs w:val="28"/>
          <w:lang w:val="en-US"/>
        </w:rPr>
        <w:t>weforum</w:t>
      </w:r>
      <w:proofErr w:type="spellEnd"/>
      <w:r w:rsidR="00184E15" w:rsidRPr="00184E15">
        <w:rPr>
          <w:color w:val="000000" w:themeColor="text1"/>
          <w:sz w:val="28"/>
          <w:szCs w:val="28"/>
        </w:rPr>
        <w:t>.</w:t>
      </w:r>
      <w:r w:rsidR="00184E15" w:rsidRPr="00184E15">
        <w:rPr>
          <w:color w:val="000000" w:themeColor="text1"/>
          <w:sz w:val="28"/>
          <w:szCs w:val="28"/>
          <w:lang w:val="en-US"/>
        </w:rPr>
        <w:t>org</w:t>
      </w:r>
      <w:r w:rsidR="00184E15" w:rsidRPr="00184E15">
        <w:rPr>
          <w:color w:val="000000" w:themeColor="text1"/>
          <w:sz w:val="28"/>
          <w:szCs w:val="28"/>
        </w:rPr>
        <w:t>/</w:t>
      </w:r>
      <w:r w:rsidR="00184E15" w:rsidRPr="00184E15">
        <w:rPr>
          <w:color w:val="000000" w:themeColor="text1"/>
          <w:sz w:val="28"/>
          <w:szCs w:val="28"/>
          <w:lang w:val="en-US"/>
        </w:rPr>
        <w:t>agenda</w:t>
      </w:r>
      <w:r w:rsidR="00184E15" w:rsidRPr="00184E15">
        <w:rPr>
          <w:color w:val="000000" w:themeColor="text1"/>
          <w:sz w:val="28"/>
          <w:szCs w:val="28"/>
        </w:rPr>
        <w:t>/2016/09/</w:t>
      </w:r>
      <w:r w:rsidR="00184E15" w:rsidRPr="00184E15">
        <w:rPr>
          <w:color w:val="000000" w:themeColor="text1"/>
          <w:sz w:val="28"/>
          <w:szCs w:val="28"/>
          <w:lang w:val="en-US"/>
        </w:rPr>
        <w:t>what</w:t>
      </w:r>
      <w:r w:rsidR="00184E15" w:rsidRPr="00184E15">
        <w:rPr>
          <w:color w:val="000000" w:themeColor="text1"/>
          <w:sz w:val="28"/>
          <w:szCs w:val="28"/>
        </w:rPr>
        <w:t>-</w:t>
      </w:r>
      <w:r w:rsidR="00184E15" w:rsidRPr="00184E15">
        <w:rPr>
          <w:color w:val="000000" w:themeColor="text1"/>
          <w:sz w:val="28"/>
          <w:szCs w:val="28"/>
          <w:lang w:val="en-US"/>
        </w:rPr>
        <w:t>is</w:t>
      </w:r>
      <w:r w:rsidR="00184E15" w:rsidRPr="00184E15">
        <w:rPr>
          <w:color w:val="000000" w:themeColor="text1"/>
          <w:sz w:val="28"/>
          <w:szCs w:val="28"/>
        </w:rPr>
        <w:t>-</w:t>
      </w:r>
      <w:r w:rsidR="00184E15" w:rsidRPr="00184E15">
        <w:rPr>
          <w:color w:val="000000" w:themeColor="text1"/>
          <w:sz w:val="28"/>
          <w:szCs w:val="28"/>
          <w:lang w:val="en-US"/>
        </w:rPr>
        <w:t>competitiveness</w:t>
      </w:r>
      <w:r w:rsidR="00184E15" w:rsidRPr="00184E15">
        <w:rPr>
          <w:color w:val="000000" w:themeColor="text1"/>
          <w:sz w:val="28"/>
          <w:szCs w:val="28"/>
        </w:rPr>
        <w:t>/</w:t>
      </w:r>
      <w:r w:rsidR="00184E15">
        <w:rPr>
          <w:color w:val="000000" w:themeColor="text1"/>
          <w:sz w:val="28"/>
          <w:szCs w:val="28"/>
        </w:rPr>
        <w:t xml:space="preserve"> </w:t>
      </w:r>
      <w:r w:rsidR="00184E15" w:rsidRPr="00184E15">
        <w:rPr>
          <w:sz w:val="28"/>
          <w:szCs w:val="30"/>
          <w:lang w:eastAsia="ru-RU"/>
        </w:rPr>
        <w:t>(</w:t>
      </w:r>
      <w:r w:rsidR="00184E15" w:rsidRPr="007E3383">
        <w:rPr>
          <w:sz w:val="28"/>
          <w:szCs w:val="30"/>
          <w:lang w:eastAsia="ru-RU"/>
        </w:rPr>
        <w:t>дата</w:t>
      </w:r>
      <w:r w:rsidR="00184E15" w:rsidRPr="00184E15">
        <w:rPr>
          <w:sz w:val="28"/>
          <w:szCs w:val="30"/>
          <w:lang w:eastAsia="ru-RU"/>
        </w:rPr>
        <w:t xml:space="preserve"> </w:t>
      </w:r>
      <w:r w:rsidR="00184E15" w:rsidRPr="007E3383">
        <w:rPr>
          <w:sz w:val="28"/>
          <w:szCs w:val="30"/>
          <w:lang w:eastAsia="ru-RU"/>
        </w:rPr>
        <w:t>обращения</w:t>
      </w:r>
      <w:r w:rsidR="00184E15" w:rsidRPr="00184E15">
        <w:rPr>
          <w:sz w:val="28"/>
          <w:szCs w:val="30"/>
          <w:lang w:eastAsia="ru-RU"/>
        </w:rPr>
        <w:t>: 10.11.2022).</w:t>
      </w:r>
    </w:p>
    <w:p w14:paraId="33B0AB06" w14:textId="70D1A2D7" w:rsidR="00F34FC6" w:rsidRPr="00184E15" w:rsidRDefault="00F34FC6">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DC7240">
        <w:rPr>
          <w:color w:val="000000" w:themeColor="text1"/>
          <w:sz w:val="28"/>
          <w:szCs w:val="28"/>
          <w:lang w:val="en-US"/>
        </w:rPr>
        <w:t>World Competitiveness Center.</w:t>
      </w:r>
      <w:r w:rsidR="00184E15" w:rsidRPr="00184E15">
        <w:rPr>
          <w:color w:val="000000" w:themeColor="text1"/>
          <w:sz w:val="28"/>
          <w:szCs w:val="28"/>
          <w:lang w:val="en-US"/>
        </w:rPr>
        <w:t xml:space="preserve"> </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00184E15" w:rsidRPr="00184E15">
        <w:rPr>
          <w:color w:val="000000" w:themeColor="text1"/>
          <w:sz w:val="28"/>
          <w:szCs w:val="28"/>
        </w:rPr>
        <w:t xml:space="preserve"> </w:t>
      </w:r>
      <w:r w:rsidRPr="00184E15">
        <w:rPr>
          <w:color w:val="000000" w:themeColor="text1"/>
          <w:sz w:val="28"/>
          <w:szCs w:val="28"/>
        </w:rPr>
        <w:t xml:space="preserve"> </w:t>
      </w:r>
      <w:hyperlink r:id="rId50" w:history="1">
        <w:r w:rsidRPr="00DC7240">
          <w:rPr>
            <w:rStyle w:val="a9"/>
            <w:color w:val="000000" w:themeColor="text1"/>
            <w:sz w:val="28"/>
            <w:szCs w:val="28"/>
            <w:u w:val="none"/>
            <w:lang w:val="en-US"/>
          </w:rPr>
          <w:t>https</w:t>
        </w:r>
        <w:r w:rsidRPr="00184E15">
          <w:rPr>
            <w:rStyle w:val="a9"/>
            <w:color w:val="000000" w:themeColor="text1"/>
            <w:sz w:val="28"/>
            <w:szCs w:val="28"/>
            <w:u w:val="none"/>
          </w:rPr>
          <w:t>://</w:t>
        </w:r>
        <w:r w:rsidRPr="00DC7240">
          <w:rPr>
            <w:rStyle w:val="a9"/>
            <w:color w:val="000000" w:themeColor="text1"/>
            <w:sz w:val="28"/>
            <w:szCs w:val="28"/>
            <w:u w:val="none"/>
            <w:lang w:val="en-US"/>
          </w:rPr>
          <w:t>www</w:t>
        </w:r>
        <w:r w:rsidRPr="00184E15">
          <w:rPr>
            <w:rStyle w:val="a9"/>
            <w:color w:val="000000" w:themeColor="text1"/>
            <w:sz w:val="28"/>
            <w:szCs w:val="28"/>
            <w:u w:val="none"/>
          </w:rPr>
          <w:t>.</w:t>
        </w:r>
        <w:proofErr w:type="spellStart"/>
        <w:r w:rsidRPr="00DC7240">
          <w:rPr>
            <w:rStyle w:val="a9"/>
            <w:color w:val="000000" w:themeColor="text1"/>
            <w:sz w:val="28"/>
            <w:szCs w:val="28"/>
            <w:u w:val="none"/>
            <w:lang w:val="en-US"/>
          </w:rPr>
          <w:t>imd</w:t>
        </w:r>
        <w:proofErr w:type="spellEnd"/>
        <w:r w:rsidRPr="00184E15">
          <w:rPr>
            <w:rStyle w:val="a9"/>
            <w:color w:val="000000" w:themeColor="text1"/>
            <w:sz w:val="28"/>
            <w:szCs w:val="28"/>
            <w:u w:val="none"/>
          </w:rPr>
          <w:t>.</w:t>
        </w:r>
        <w:r w:rsidRPr="00DC7240">
          <w:rPr>
            <w:rStyle w:val="a9"/>
            <w:color w:val="000000" w:themeColor="text1"/>
            <w:sz w:val="28"/>
            <w:szCs w:val="28"/>
            <w:u w:val="none"/>
            <w:lang w:val="en-US"/>
          </w:rPr>
          <w:t>org</w:t>
        </w:r>
        <w:r w:rsidRPr="00184E15">
          <w:rPr>
            <w:rStyle w:val="a9"/>
            <w:color w:val="000000" w:themeColor="text1"/>
            <w:sz w:val="28"/>
            <w:szCs w:val="28"/>
            <w:u w:val="none"/>
          </w:rPr>
          <w:t>/</w:t>
        </w:r>
        <w:r w:rsidRPr="00DC7240">
          <w:rPr>
            <w:rStyle w:val="a9"/>
            <w:color w:val="000000" w:themeColor="text1"/>
            <w:sz w:val="28"/>
            <w:szCs w:val="28"/>
            <w:u w:val="none"/>
            <w:lang w:val="en-US"/>
          </w:rPr>
          <w:t>centers</w:t>
        </w:r>
        <w:r w:rsidRPr="00184E15">
          <w:rPr>
            <w:rStyle w:val="a9"/>
            <w:color w:val="000000" w:themeColor="text1"/>
            <w:sz w:val="28"/>
            <w:szCs w:val="28"/>
            <w:u w:val="none"/>
          </w:rPr>
          <w:t>/</w:t>
        </w:r>
        <w:r w:rsidRPr="00DC7240">
          <w:rPr>
            <w:rStyle w:val="a9"/>
            <w:color w:val="000000" w:themeColor="text1"/>
            <w:sz w:val="28"/>
            <w:szCs w:val="28"/>
            <w:u w:val="none"/>
            <w:lang w:val="en-US"/>
          </w:rPr>
          <w:t>world</w:t>
        </w:r>
        <w:r w:rsidRPr="00184E15">
          <w:rPr>
            <w:rStyle w:val="a9"/>
            <w:color w:val="000000" w:themeColor="text1"/>
            <w:sz w:val="28"/>
            <w:szCs w:val="28"/>
            <w:u w:val="none"/>
          </w:rPr>
          <w:t>-</w:t>
        </w:r>
        <w:r w:rsidRPr="00DC7240">
          <w:rPr>
            <w:rStyle w:val="a9"/>
            <w:color w:val="000000" w:themeColor="text1"/>
            <w:sz w:val="28"/>
            <w:szCs w:val="28"/>
            <w:u w:val="none"/>
            <w:lang w:val="en-US"/>
          </w:rPr>
          <w:t>competitiveness</w:t>
        </w:r>
        <w:r w:rsidRPr="00184E15">
          <w:rPr>
            <w:rStyle w:val="a9"/>
            <w:color w:val="000000" w:themeColor="text1"/>
            <w:sz w:val="28"/>
            <w:szCs w:val="28"/>
            <w:u w:val="none"/>
          </w:rPr>
          <w:t>-</w:t>
        </w:r>
        <w:r w:rsidRPr="00DC7240">
          <w:rPr>
            <w:rStyle w:val="a9"/>
            <w:color w:val="000000" w:themeColor="text1"/>
            <w:sz w:val="28"/>
            <w:szCs w:val="28"/>
            <w:u w:val="none"/>
            <w:lang w:val="en-US"/>
          </w:rPr>
          <w:t>center</w:t>
        </w:r>
        <w:r w:rsidRPr="00184E15">
          <w:rPr>
            <w:rStyle w:val="a9"/>
            <w:color w:val="000000" w:themeColor="text1"/>
            <w:sz w:val="28"/>
            <w:szCs w:val="28"/>
            <w:u w:val="none"/>
          </w:rPr>
          <w:t>/</w:t>
        </w:r>
      </w:hyperlink>
      <w:r w:rsidR="00184E15" w:rsidRPr="00184E15">
        <w:rPr>
          <w:rStyle w:val="a9"/>
          <w:color w:val="000000" w:themeColor="text1"/>
          <w:sz w:val="28"/>
          <w:szCs w:val="28"/>
          <w:u w:val="none"/>
        </w:rPr>
        <w:t xml:space="preserve"> </w:t>
      </w:r>
      <w:r w:rsidR="00184E15" w:rsidRPr="00184E15">
        <w:rPr>
          <w:sz w:val="28"/>
          <w:szCs w:val="30"/>
          <w:lang w:eastAsia="ru-RU"/>
        </w:rPr>
        <w:t>(</w:t>
      </w:r>
      <w:r w:rsidR="00184E15" w:rsidRPr="007E3383">
        <w:rPr>
          <w:sz w:val="28"/>
          <w:szCs w:val="30"/>
          <w:lang w:eastAsia="ru-RU"/>
        </w:rPr>
        <w:t>дата</w:t>
      </w:r>
      <w:r w:rsidR="00184E15" w:rsidRPr="00184E15">
        <w:rPr>
          <w:sz w:val="28"/>
          <w:szCs w:val="30"/>
          <w:lang w:eastAsia="ru-RU"/>
        </w:rPr>
        <w:t xml:space="preserve"> </w:t>
      </w:r>
      <w:r w:rsidR="00184E15" w:rsidRPr="007E3383">
        <w:rPr>
          <w:sz w:val="28"/>
          <w:szCs w:val="30"/>
          <w:lang w:eastAsia="ru-RU"/>
        </w:rPr>
        <w:t>обращения</w:t>
      </w:r>
      <w:r w:rsidR="00184E15" w:rsidRPr="00184E15">
        <w:rPr>
          <w:sz w:val="28"/>
          <w:szCs w:val="30"/>
          <w:lang w:eastAsia="ru-RU"/>
        </w:rPr>
        <w:t>: 10.11.2022).</w:t>
      </w:r>
    </w:p>
    <w:p w14:paraId="1C0A80FA" w14:textId="0BA6B23B" w:rsidR="00A87317" w:rsidRPr="00184E15" w:rsidRDefault="00A87317">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DC7240">
        <w:rPr>
          <w:rFonts w:eastAsiaTheme="minorHAnsi"/>
          <w:color w:val="000000" w:themeColor="text1"/>
          <w:sz w:val="28"/>
          <w:szCs w:val="28"/>
          <w:lang w:val="en-US"/>
        </w:rPr>
        <w:t>World Development Indicators (database). World Bank, Washington, DC. March</w:t>
      </w:r>
      <w:r w:rsidRPr="00184E15">
        <w:rPr>
          <w:rFonts w:eastAsiaTheme="minorHAnsi"/>
          <w:color w:val="000000" w:themeColor="text1"/>
          <w:sz w:val="28"/>
          <w:szCs w:val="28"/>
        </w:rPr>
        <w:t xml:space="preserve"> 3, 2022.</w:t>
      </w:r>
      <w:r w:rsidR="00184E15" w:rsidRPr="00184E15">
        <w:rPr>
          <w:sz w:val="28"/>
          <w:szCs w:val="30"/>
          <w:lang w:eastAsia="ru-RU"/>
        </w:rPr>
        <w:t xml:space="preserve"> </w:t>
      </w:r>
      <w:r w:rsidR="00184E15" w:rsidRPr="007E3383">
        <w:rPr>
          <w:sz w:val="28"/>
          <w:szCs w:val="30"/>
          <w:lang w:val="en-US" w:eastAsia="ru-RU"/>
        </w:rPr>
        <w:t>URL</w:t>
      </w:r>
      <w:r w:rsidR="00184E15" w:rsidRPr="00184E15">
        <w:rPr>
          <w:sz w:val="28"/>
          <w:szCs w:val="30"/>
          <w:lang w:eastAsia="ru-RU"/>
        </w:rPr>
        <w:t>:</w:t>
      </w:r>
      <w:r w:rsidRPr="00184E15">
        <w:rPr>
          <w:rFonts w:eastAsiaTheme="minorHAnsi"/>
          <w:color w:val="000000" w:themeColor="text1"/>
          <w:sz w:val="28"/>
          <w:szCs w:val="28"/>
        </w:rPr>
        <w:t xml:space="preserve"> </w:t>
      </w:r>
      <w:r w:rsidR="00184E15" w:rsidRPr="00184E15">
        <w:rPr>
          <w:rFonts w:eastAsiaTheme="minorHAnsi"/>
          <w:color w:val="000000" w:themeColor="text1"/>
          <w:sz w:val="28"/>
          <w:szCs w:val="28"/>
          <w:lang w:val="en-US"/>
        </w:rPr>
        <w:t>https</w:t>
      </w:r>
      <w:r w:rsidR="00184E15" w:rsidRPr="00184E15">
        <w:rPr>
          <w:rFonts w:eastAsiaTheme="minorHAnsi"/>
          <w:color w:val="000000" w:themeColor="text1"/>
          <w:sz w:val="28"/>
          <w:szCs w:val="28"/>
        </w:rPr>
        <w:t>://</w:t>
      </w:r>
      <w:proofErr w:type="spellStart"/>
      <w:r w:rsidR="00184E15" w:rsidRPr="00184E15">
        <w:rPr>
          <w:rFonts w:eastAsiaTheme="minorHAnsi"/>
          <w:color w:val="000000" w:themeColor="text1"/>
          <w:sz w:val="28"/>
          <w:szCs w:val="28"/>
          <w:lang w:val="en-US"/>
        </w:rPr>
        <w:t>datatopics</w:t>
      </w:r>
      <w:proofErr w:type="spellEnd"/>
      <w:r w:rsidR="00184E15" w:rsidRPr="00184E15">
        <w:rPr>
          <w:rFonts w:eastAsiaTheme="minorHAnsi"/>
          <w:color w:val="000000" w:themeColor="text1"/>
          <w:sz w:val="28"/>
          <w:szCs w:val="28"/>
        </w:rPr>
        <w:t>.</w:t>
      </w:r>
      <w:proofErr w:type="spellStart"/>
      <w:r w:rsidR="00184E15" w:rsidRPr="00184E15">
        <w:rPr>
          <w:rFonts w:eastAsiaTheme="minorHAnsi"/>
          <w:color w:val="000000" w:themeColor="text1"/>
          <w:sz w:val="28"/>
          <w:szCs w:val="28"/>
          <w:lang w:val="en-US"/>
        </w:rPr>
        <w:t>worldbank</w:t>
      </w:r>
      <w:proofErr w:type="spellEnd"/>
      <w:r w:rsidR="00184E15" w:rsidRPr="00184E15">
        <w:rPr>
          <w:rFonts w:eastAsiaTheme="minorHAnsi"/>
          <w:color w:val="000000" w:themeColor="text1"/>
          <w:sz w:val="28"/>
          <w:szCs w:val="28"/>
        </w:rPr>
        <w:t>.</w:t>
      </w:r>
      <w:r w:rsidR="00184E15" w:rsidRPr="00184E15">
        <w:rPr>
          <w:rFonts w:eastAsiaTheme="minorHAnsi"/>
          <w:color w:val="000000" w:themeColor="text1"/>
          <w:sz w:val="28"/>
          <w:szCs w:val="28"/>
          <w:lang w:val="en-US"/>
        </w:rPr>
        <w:t>org</w:t>
      </w:r>
      <w:r w:rsidR="00184E15" w:rsidRPr="00184E15">
        <w:rPr>
          <w:rFonts w:eastAsiaTheme="minorHAnsi"/>
          <w:color w:val="000000" w:themeColor="text1"/>
          <w:sz w:val="28"/>
          <w:szCs w:val="28"/>
        </w:rPr>
        <w:t>/</w:t>
      </w:r>
      <w:r w:rsidR="00184E15" w:rsidRPr="00184E15">
        <w:rPr>
          <w:rFonts w:eastAsiaTheme="minorHAnsi"/>
          <w:color w:val="000000" w:themeColor="text1"/>
          <w:sz w:val="28"/>
          <w:szCs w:val="28"/>
          <w:lang w:val="en-US"/>
        </w:rPr>
        <w:t>world</w:t>
      </w:r>
      <w:r w:rsidR="00184E15" w:rsidRPr="00184E15">
        <w:rPr>
          <w:rFonts w:eastAsiaTheme="minorHAnsi"/>
          <w:color w:val="000000" w:themeColor="text1"/>
          <w:sz w:val="28"/>
          <w:szCs w:val="28"/>
        </w:rPr>
        <w:t>-</w:t>
      </w:r>
      <w:r w:rsidR="00184E15" w:rsidRPr="00184E15">
        <w:rPr>
          <w:rFonts w:eastAsiaTheme="minorHAnsi"/>
          <w:color w:val="000000" w:themeColor="text1"/>
          <w:sz w:val="28"/>
          <w:szCs w:val="28"/>
          <w:lang w:val="en-US"/>
        </w:rPr>
        <w:t>development</w:t>
      </w:r>
      <w:r w:rsidR="00184E15" w:rsidRPr="00184E15">
        <w:rPr>
          <w:rFonts w:eastAsiaTheme="minorHAnsi"/>
          <w:color w:val="000000" w:themeColor="text1"/>
          <w:sz w:val="28"/>
          <w:szCs w:val="28"/>
        </w:rPr>
        <w:t>-</w:t>
      </w:r>
      <w:r w:rsidR="00184E15" w:rsidRPr="00184E15">
        <w:rPr>
          <w:rFonts w:eastAsiaTheme="minorHAnsi"/>
          <w:color w:val="000000" w:themeColor="text1"/>
          <w:sz w:val="28"/>
          <w:szCs w:val="28"/>
          <w:lang w:val="en-US"/>
        </w:rPr>
        <w:t>indicators</w:t>
      </w:r>
      <w:r w:rsidR="00184E15" w:rsidRPr="00184E15">
        <w:rPr>
          <w:rFonts w:eastAsiaTheme="minorHAnsi"/>
          <w:color w:val="000000" w:themeColor="text1"/>
          <w:sz w:val="28"/>
          <w:szCs w:val="28"/>
        </w:rPr>
        <w:t>/</w:t>
      </w:r>
      <w:r w:rsidR="00184E15">
        <w:rPr>
          <w:rFonts w:eastAsiaTheme="minorHAnsi"/>
          <w:color w:val="000000" w:themeColor="text1"/>
          <w:sz w:val="28"/>
          <w:szCs w:val="28"/>
        </w:rPr>
        <w:t xml:space="preserve"> </w:t>
      </w:r>
      <w:r w:rsidR="00184E15" w:rsidRPr="00184E15">
        <w:rPr>
          <w:sz w:val="28"/>
          <w:szCs w:val="30"/>
          <w:lang w:eastAsia="ru-RU"/>
        </w:rPr>
        <w:t>(</w:t>
      </w:r>
      <w:r w:rsidR="00184E15" w:rsidRPr="007E3383">
        <w:rPr>
          <w:sz w:val="28"/>
          <w:szCs w:val="30"/>
          <w:lang w:eastAsia="ru-RU"/>
        </w:rPr>
        <w:t>дата</w:t>
      </w:r>
      <w:r w:rsidR="00184E15" w:rsidRPr="00184E15">
        <w:rPr>
          <w:sz w:val="28"/>
          <w:szCs w:val="30"/>
          <w:lang w:eastAsia="ru-RU"/>
        </w:rPr>
        <w:t xml:space="preserve"> </w:t>
      </w:r>
      <w:r w:rsidR="00184E15" w:rsidRPr="007E3383">
        <w:rPr>
          <w:sz w:val="28"/>
          <w:szCs w:val="30"/>
          <w:lang w:eastAsia="ru-RU"/>
        </w:rPr>
        <w:t>обращения</w:t>
      </w:r>
      <w:r w:rsidR="00184E15" w:rsidRPr="00184E15">
        <w:rPr>
          <w:sz w:val="28"/>
          <w:szCs w:val="30"/>
          <w:lang w:eastAsia="ru-RU"/>
        </w:rPr>
        <w:t>: 10.11.2022).</w:t>
      </w:r>
    </w:p>
    <w:p w14:paraId="0F07FCE5" w14:textId="35A84E1F" w:rsidR="009C7E5A" w:rsidRPr="00184E15" w:rsidRDefault="009C7E5A">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DC7240">
        <w:rPr>
          <w:color w:val="000000" w:themeColor="text1"/>
          <w:sz w:val="28"/>
          <w:szCs w:val="28"/>
          <w:lang w:val="en-US"/>
        </w:rPr>
        <w:t>World</w:t>
      </w:r>
      <w:r w:rsidRPr="009A0EE5">
        <w:rPr>
          <w:color w:val="000000" w:themeColor="text1"/>
          <w:sz w:val="28"/>
          <w:szCs w:val="28"/>
        </w:rPr>
        <w:t xml:space="preserve"> </w:t>
      </w:r>
      <w:r w:rsidRPr="00DC7240">
        <w:rPr>
          <w:color w:val="000000" w:themeColor="text1"/>
          <w:sz w:val="28"/>
          <w:szCs w:val="28"/>
          <w:lang w:val="en-US"/>
        </w:rPr>
        <w:t>Energy</w:t>
      </w:r>
      <w:r w:rsidRPr="009A0EE5">
        <w:rPr>
          <w:color w:val="000000" w:themeColor="text1"/>
          <w:sz w:val="28"/>
          <w:szCs w:val="28"/>
        </w:rPr>
        <w:t xml:space="preserve"> </w:t>
      </w:r>
      <w:r w:rsidRPr="00DC7240">
        <w:rPr>
          <w:color w:val="000000" w:themeColor="text1"/>
          <w:sz w:val="28"/>
          <w:szCs w:val="28"/>
          <w:lang w:val="en-US"/>
        </w:rPr>
        <w:t>Investment</w:t>
      </w:r>
      <w:r w:rsidRPr="009A0EE5">
        <w:rPr>
          <w:color w:val="000000" w:themeColor="text1"/>
          <w:sz w:val="28"/>
          <w:szCs w:val="28"/>
        </w:rPr>
        <w:t xml:space="preserve"> 2022, </w:t>
      </w:r>
      <w:r w:rsidRPr="00DC7240">
        <w:rPr>
          <w:color w:val="000000" w:themeColor="text1"/>
          <w:sz w:val="28"/>
          <w:szCs w:val="28"/>
        </w:rPr>
        <w:t>МЭА</w:t>
      </w:r>
      <w:r w:rsidR="00184E15" w:rsidRPr="009A0EE5">
        <w:rPr>
          <w:color w:val="000000" w:themeColor="text1"/>
          <w:sz w:val="28"/>
          <w:szCs w:val="28"/>
        </w:rPr>
        <w:t xml:space="preserve">. </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hyperlink r:id="rId51" w:history="1">
        <w:r w:rsidR="00A87317" w:rsidRPr="00DC7240">
          <w:rPr>
            <w:rStyle w:val="a9"/>
            <w:color w:val="000000" w:themeColor="text1"/>
            <w:sz w:val="28"/>
            <w:szCs w:val="28"/>
            <w:u w:val="none"/>
            <w:lang w:val="en-US"/>
          </w:rPr>
          <w:t>https</w:t>
        </w:r>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www</w:t>
        </w:r>
        <w:r w:rsidR="00A87317" w:rsidRPr="00184E15">
          <w:rPr>
            <w:rStyle w:val="a9"/>
            <w:color w:val="000000" w:themeColor="text1"/>
            <w:sz w:val="28"/>
            <w:szCs w:val="28"/>
            <w:u w:val="none"/>
          </w:rPr>
          <w:t>.</w:t>
        </w:r>
        <w:proofErr w:type="spellStart"/>
        <w:r w:rsidR="00A87317" w:rsidRPr="00DC7240">
          <w:rPr>
            <w:rStyle w:val="a9"/>
            <w:color w:val="000000" w:themeColor="text1"/>
            <w:sz w:val="28"/>
            <w:szCs w:val="28"/>
            <w:u w:val="none"/>
            <w:lang w:val="en-US"/>
          </w:rPr>
          <w:t>iea</w:t>
        </w:r>
        <w:proofErr w:type="spellEnd"/>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org</w:t>
        </w:r>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reports</w:t>
        </w:r>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world</w:t>
        </w:r>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energy</w:t>
        </w:r>
        <w:r w:rsidR="00A87317" w:rsidRPr="00184E15">
          <w:rPr>
            <w:rStyle w:val="a9"/>
            <w:color w:val="000000" w:themeColor="text1"/>
            <w:sz w:val="28"/>
            <w:szCs w:val="28"/>
            <w:u w:val="none"/>
          </w:rPr>
          <w:t>-</w:t>
        </w:r>
        <w:r w:rsidR="00A87317" w:rsidRPr="00DC7240">
          <w:rPr>
            <w:rStyle w:val="a9"/>
            <w:color w:val="000000" w:themeColor="text1"/>
            <w:sz w:val="28"/>
            <w:szCs w:val="28"/>
            <w:u w:val="none"/>
            <w:lang w:val="en-US"/>
          </w:rPr>
          <w:t>investment</w:t>
        </w:r>
        <w:r w:rsidR="00A87317" w:rsidRPr="00184E15">
          <w:rPr>
            <w:rStyle w:val="a9"/>
            <w:color w:val="000000" w:themeColor="text1"/>
            <w:sz w:val="28"/>
            <w:szCs w:val="28"/>
            <w:u w:val="none"/>
          </w:rPr>
          <w:t>-2022</w:t>
        </w:r>
      </w:hyperlink>
      <w:r w:rsidR="00184E15" w:rsidRPr="00184E15">
        <w:rPr>
          <w:rStyle w:val="a9"/>
          <w:color w:val="000000" w:themeColor="text1"/>
          <w:sz w:val="28"/>
          <w:szCs w:val="28"/>
          <w:u w:val="none"/>
        </w:rPr>
        <w:t xml:space="preserve"> </w:t>
      </w:r>
      <w:r w:rsidR="00184E15" w:rsidRPr="00184E15">
        <w:rPr>
          <w:sz w:val="28"/>
          <w:szCs w:val="30"/>
          <w:lang w:eastAsia="ru-RU"/>
        </w:rPr>
        <w:t>(</w:t>
      </w:r>
      <w:r w:rsidR="00184E15" w:rsidRPr="007E3383">
        <w:rPr>
          <w:sz w:val="28"/>
          <w:szCs w:val="30"/>
          <w:lang w:eastAsia="ru-RU"/>
        </w:rPr>
        <w:t>дата</w:t>
      </w:r>
      <w:r w:rsidR="00184E15" w:rsidRPr="00184E15">
        <w:rPr>
          <w:sz w:val="28"/>
          <w:szCs w:val="30"/>
          <w:lang w:eastAsia="ru-RU"/>
        </w:rPr>
        <w:t xml:space="preserve"> </w:t>
      </w:r>
      <w:r w:rsidR="00184E15" w:rsidRPr="007E3383">
        <w:rPr>
          <w:sz w:val="28"/>
          <w:szCs w:val="30"/>
          <w:lang w:eastAsia="ru-RU"/>
        </w:rPr>
        <w:t>обращения</w:t>
      </w:r>
      <w:r w:rsidR="00184E15" w:rsidRPr="00184E15">
        <w:rPr>
          <w:sz w:val="28"/>
          <w:szCs w:val="30"/>
          <w:lang w:eastAsia="ru-RU"/>
        </w:rPr>
        <w:t>: 10.11.2022).</w:t>
      </w:r>
    </w:p>
    <w:p w14:paraId="3CAAE4F4" w14:textId="1558B4B1" w:rsidR="00A87317" w:rsidRPr="00184E15" w:rsidRDefault="00A87317">
      <w:pPr>
        <w:pStyle w:val="aa"/>
        <w:numPr>
          <w:ilvl w:val="0"/>
          <w:numId w:val="1"/>
        </w:numPr>
        <w:tabs>
          <w:tab w:val="center" w:pos="993"/>
          <w:tab w:val="center" w:pos="1134"/>
        </w:tabs>
        <w:spacing w:line="360" w:lineRule="auto"/>
        <w:ind w:left="0" w:firstLine="851"/>
        <w:jc w:val="both"/>
        <w:rPr>
          <w:rFonts w:eastAsia="Calibri"/>
          <w:noProof/>
          <w:color w:val="000000" w:themeColor="text1"/>
          <w:sz w:val="28"/>
          <w:szCs w:val="28"/>
        </w:rPr>
      </w:pPr>
      <w:r w:rsidRPr="00F0695C">
        <w:rPr>
          <w:color w:val="000000" w:themeColor="text1"/>
          <w:sz w:val="28"/>
          <w:szCs w:val="28"/>
          <w:lang w:val="en-US"/>
        </w:rPr>
        <w:t>World</w:t>
      </w:r>
      <w:r w:rsidRPr="009A0EE5">
        <w:rPr>
          <w:color w:val="000000" w:themeColor="text1"/>
          <w:sz w:val="28"/>
          <w:szCs w:val="28"/>
        </w:rPr>
        <w:t xml:space="preserve"> </w:t>
      </w:r>
      <w:r w:rsidRPr="00F0695C">
        <w:rPr>
          <w:color w:val="000000" w:themeColor="text1"/>
          <w:sz w:val="28"/>
          <w:szCs w:val="28"/>
          <w:lang w:val="en-US"/>
        </w:rPr>
        <w:t>Energy</w:t>
      </w:r>
      <w:r w:rsidRPr="009A0EE5">
        <w:rPr>
          <w:color w:val="000000" w:themeColor="text1"/>
          <w:sz w:val="28"/>
          <w:szCs w:val="28"/>
        </w:rPr>
        <w:t xml:space="preserve"> </w:t>
      </w:r>
      <w:r w:rsidRPr="00F0695C">
        <w:rPr>
          <w:color w:val="000000" w:themeColor="text1"/>
          <w:sz w:val="28"/>
          <w:szCs w:val="28"/>
          <w:lang w:val="en-US"/>
        </w:rPr>
        <w:t>Resources</w:t>
      </w:r>
      <w:r w:rsidRPr="009A0EE5">
        <w:rPr>
          <w:color w:val="000000" w:themeColor="text1"/>
          <w:sz w:val="28"/>
          <w:szCs w:val="28"/>
        </w:rPr>
        <w:t xml:space="preserve">. </w:t>
      </w:r>
      <w:r w:rsidR="00DC2934" w:rsidRPr="009A0EE5">
        <w:rPr>
          <w:color w:val="000000" w:themeColor="text1"/>
          <w:sz w:val="28"/>
          <w:szCs w:val="28"/>
        </w:rPr>
        <w:t>2016. [</w:t>
      </w:r>
      <w:r w:rsidR="00184E15" w:rsidRPr="007E3383">
        <w:rPr>
          <w:sz w:val="28"/>
          <w:szCs w:val="30"/>
          <w:lang w:eastAsia="ru-RU"/>
        </w:rPr>
        <w:t>Электронный ресурс</w:t>
      </w:r>
      <w:r w:rsidR="00184E15" w:rsidRPr="00232348">
        <w:rPr>
          <w:sz w:val="28"/>
          <w:szCs w:val="30"/>
          <w:lang w:eastAsia="ru-RU"/>
        </w:rPr>
        <w:t xml:space="preserve">] </w:t>
      </w:r>
      <w:r w:rsidR="00184E15" w:rsidRPr="00232348">
        <w:rPr>
          <w:sz w:val="28"/>
          <w:szCs w:val="30"/>
          <w:lang w:val="en-US" w:eastAsia="ru-RU"/>
        </w:rPr>
        <w:t>URL</w:t>
      </w:r>
      <w:r w:rsidR="00184E15" w:rsidRPr="00232348">
        <w:rPr>
          <w:sz w:val="28"/>
          <w:szCs w:val="30"/>
          <w:lang w:eastAsia="ru-RU"/>
        </w:rPr>
        <w:t>:</w:t>
      </w:r>
      <w:r w:rsidR="00184E15">
        <w:rPr>
          <w:sz w:val="28"/>
          <w:szCs w:val="30"/>
          <w:lang w:eastAsia="ru-RU"/>
        </w:rPr>
        <w:t xml:space="preserve"> </w:t>
      </w:r>
      <w:r w:rsidR="00184E15" w:rsidRPr="00184E15">
        <w:rPr>
          <w:sz w:val="28"/>
          <w:szCs w:val="28"/>
          <w:lang w:val="en-US"/>
        </w:rPr>
        <w:t>https</w:t>
      </w:r>
      <w:r w:rsidR="00184E15" w:rsidRPr="00184E15">
        <w:rPr>
          <w:sz w:val="28"/>
          <w:szCs w:val="28"/>
        </w:rPr>
        <w:t>://</w:t>
      </w:r>
      <w:r w:rsidR="00184E15" w:rsidRPr="00184E15">
        <w:rPr>
          <w:sz w:val="28"/>
          <w:szCs w:val="28"/>
          <w:lang w:val="en-US"/>
        </w:rPr>
        <w:t>www</w:t>
      </w:r>
      <w:r w:rsidR="00184E15" w:rsidRPr="00184E15">
        <w:rPr>
          <w:sz w:val="28"/>
          <w:szCs w:val="28"/>
        </w:rPr>
        <w:t>.</w:t>
      </w:r>
      <w:proofErr w:type="spellStart"/>
      <w:r w:rsidR="00184E15" w:rsidRPr="00184E15">
        <w:rPr>
          <w:sz w:val="28"/>
          <w:szCs w:val="28"/>
          <w:lang w:val="en-US"/>
        </w:rPr>
        <w:t>worldenergy</w:t>
      </w:r>
      <w:proofErr w:type="spellEnd"/>
      <w:r w:rsidR="00184E15" w:rsidRPr="00184E15">
        <w:rPr>
          <w:sz w:val="28"/>
          <w:szCs w:val="28"/>
        </w:rPr>
        <w:t>.</w:t>
      </w:r>
      <w:r w:rsidR="00184E15" w:rsidRPr="00184E15">
        <w:rPr>
          <w:sz w:val="28"/>
          <w:szCs w:val="28"/>
          <w:lang w:val="en-US"/>
        </w:rPr>
        <w:t>org</w:t>
      </w:r>
      <w:r w:rsidR="00184E15" w:rsidRPr="00184E15">
        <w:rPr>
          <w:sz w:val="28"/>
          <w:szCs w:val="28"/>
        </w:rPr>
        <w:t>/</w:t>
      </w:r>
      <w:r w:rsidR="00184E15" w:rsidRPr="00184E15">
        <w:rPr>
          <w:sz w:val="28"/>
          <w:szCs w:val="28"/>
          <w:lang w:val="en-US"/>
        </w:rPr>
        <w:t>assets</w:t>
      </w:r>
      <w:r w:rsidR="00184E15" w:rsidRPr="00184E15">
        <w:rPr>
          <w:sz w:val="28"/>
          <w:szCs w:val="28"/>
        </w:rPr>
        <w:t>/</w:t>
      </w:r>
      <w:r w:rsidR="00184E15" w:rsidRPr="00184E15">
        <w:rPr>
          <w:sz w:val="28"/>
          <w:szCs w:val="28"/>
          <w:lang w:val="en-US"/>
        </w:rPr>
        <w:t>images</w:t>
      </w:r>
      <w:r w:rsidR="00184E15" w:rsidRPr="00184E15">
        <w:rPr>
          <w:sz w:val="28"/>
          <w:szCs w:val="28"/>
        </w:rPr>
        <w:t>/</w:t>
      </w:r>
      <w:r w:rsidR="00184E15" w:rsidRPr="00184E15">
        <w:rPr>
          <w:sz w:val="28"/>
          <w:szCs w:val="28"/>
          <w:lang w:val="en-US"/>
        </w:rPr>
        <w:t>imported</w:t>
      </w:r>
      <w:r w:rsidR="00184E15" w:rsidRPr="00184E15">
        <w:rPr>
          <w:sz w:val="28"/>
          <w:szCs w:val="28"/>
        </w:rPr>
        <w:t>/2016/10/</w:t>
      </w:r>
      <w:r w:rsidR="00184E15" w:rsidRPr="00184E15">
        <w:rPr>
          <w:sz w:val="28"/>
          <w:szCs w:val="28"/>
          <w:lang w:val="en-US"/>
        </w:rPr>
        <w:t>World</w:t>
      </w:r>
      <w:r w:rsidR="00184E15" w:rsidRPr="00184E15">
        <w:rPr>
          <w:sz w:val="28"/>
          <w:szCs w:val="28"/>
        </w:rPr>
        <w:t>-</w:t>
      </w:r>
      <w:r w:rsidR="00184E15" w:rsidRPr="00184E15">
        <w:rPr>
          <w:sz w:val="28"/>
          <w:szCs w:val="28"/>
          <w:lang w:val="en-US"/>
        </w:rPr>
        <w:t>Energy</w:t>
      </w:r>
      <w:r w:rsidR="00184E15" w:rsidRPr="00184E15">
        <w:rPr>
          <w:sz w:val="28"/>
          <w:szCs w:val="28"/>
        </w:rPr>
        <w:t>-</w:t>
      </w:r>
      <w:r w:rsidR="00184E15" w:rsidRPr="00184E15">
        <w:rPr>
          <w:sz w:val="28"/>
          <w:szCs w:val="28"/>
          <w:lang w:val="en-US"/>
        </w:rPr>
        <w:t>Resources</w:t>
      </w:r>
      <w:r w:rsidR="00184E15" w:rsidRPr="00184E15">
        <w:rPr>
          <w:sz w:val="28"/>
          <w:szCs w:val="28"/>
        </w:rPr>
        <w:t>-</w:t>
      </w:r>
      <w:r w:rsidR="00184E15" w:rsidRPr="00184E15">
        <w:rPr>
          <w:sz w:val="28"/>
          <w:szCs w:val="28"/>
          <w:lang w:val="en-US"/>
        </w:rPr>
        <w:t>Full</w:t>
      </w:r>
      <w:r w:rsidR="00184E15" w:rsidRPr="00184E15">
        <w:rPr>
          <w:sz w:val="28"/>
          <w:szCs w:val="28"/>
        </w:rPr>
        <w:t>-</w:t>
      </w:r>
      <w:r w:rsidR="00184E15" w:rsidRPr="00184E15">
        <w:rPr>
          <w:sz w:val="28"/>
          <w:szCs w:val="28"/>
          <w:lang w:val="en-US"/>
        </w:rPr>
        <w:t>report</w:t>
      </w:r>
      <w:r w:rsidR="00184E15" w:rsidRPr="00184E15">
        <w:rPr>
          <w:sz w:val="28"/>
          <w:szCs w:val="28"/>
        </w:rPr>
        <w:t>-2016.10.03.</w:t>
      </w:r>
      <w:r w:rsidR="00184E15" w:rsidRPr="00184E15">
        <w:rPr>
          <w:sz w:val="28"/>
          <w:szCs w:val="28"/>
          <w:lang w:val="en-US"/>
        </w:rPr>
        <w:t>pdf</w:t>
      </w:r>
      <w:r w:rsidR="00184E15">
        <w:rPr>
          <w:rStyle w:val="a9"/>
          <w:color w:val="000000" w:themeColor="text1"/>
          <w:sz w:val="28"/>
          <w:szCs w:val="28"/>
          <w:u w:val="none"/>
        </w:rPr>
        <w:t xml:space="preserve"> </w:t>
      </w:r>
      <w:r w:rsidR="00184E15" w:rsidRPr="007E3383">
        <w:rPr>
          <w:sz w:val="28"/>
          <w:szCs w:val="30"/>
          <w:lang w:eastAsia="ru-RU"/>
        </w:rPr>
        <w:t xml:space="preserve">(дата обращения: </w:t>
      </w:r>
      <w:r w:rsidR="00184E15">
        <w:rPr>
          <w:sz w:val="28"/>
          <w:szCs w:val="30"/>
          <w:lang w:eastAsia="ru-RU"/>
        </w:rPr>
        <w:t>10</w:t>
      </w:r>
      <w:r w:rsidR="00184E15" w:rsidRPr="007E3383">
        <w:rPr>
          <w:sz w:val="28"/>
          <w:szCs w:val="30"/>
          <w:lang w:eastAsia="ru-RU"/>
        </w:rPr>
        <w:t>.</w:t>
      </w:r>
      <w:r w:rsidR="00184E15">
        <w:rPr>
          <w:sz w:val="28"/>
          <w:szCs w:val="30"/>
          <w:lang w:eastAsia="ru-RU"/>
        </w:rPr>
        <w:t>11</w:t>
      </w:r>
      <w:r w:rsidR="00184E15" w:rsidRPr="007E3383">
        <w:rPr>
          <w:sz w:val="28"/>
          <w:szCs w:val="30"/>
          <w:lang w:eastAsia="ru-RU"/>
        </w:rPr>
        <w:t>.2022</w:t>
      </w:r>
      <w:r w:rsidR="00184E15" w:rsidRPr="00232348">
        <w:rPr>
          <w:sz w:val="28"/>
          <w:szCs w:val="30"/>
          <w:lang w:eastAsia="ru-RU"/>
        </w:rPr>
        <w:t>).</w:t>
      </w:r>
    </w:p>
    <w:p w14:paraId="5EFB3EF2" w14:textId="42767989" w:rsidR="00F051C6" w:rsidRPr="00184E15" w:rsidRDefault="00F051C6" w:rsidP="009C7E5A">
      <w:pPr>
        <w:spacing w:line="360" w:lineRule="auto"/>
        <w:ind w:firstLine="851"/>
        <w:jc w:val="both"/>
        <w:rPr>
          <w:rFonts w:eastAsia="Calibri"/>
          <w:noProof/>
          <w:color w:val="000000" w:themeColor="text1"/>
          <w:sz w:val="28"/>
          <w:szCs w:val="28"/>
        </w:rPr>
      </w:pPr>
    </w:p>
    <w:p w14:paraId="280C7211" w14:textId="41497F71" w:rsidR="00DD674E" w:rsidRPr="00184E15" w:rsidRDefault="00DD674E" w:rsidP="00900AF6">
      <w:pPr>
        <w:spacing w:line="360" w:lineRule="auto"/>
        <w:ind w:firstLine="709"/>
        <w:jc w:val="both"/>
        <w:rPr>
          <w:rFonts w:eastAsiaTheme="minorHAnsi"/>
          <w:color w:val="000000" w:themeColor="text1"/>
          <w:sz w:val="28"/>
          <w:szCs w:val="28"/>
        </w:rPr>
      </w:pPr>
    </w:p>
    <w:p w14:paraId="564BDEAF" w14:textId="6436C487" w:rsidR="00FA343D" w:rsidRPr="00184E15" w:rsidRDefault="00FA343D" w:rsidP="00086DA6">
      <w:pPr>
        <w:spacing w:line="360" w:lineRule="auto"/>
        <w:jc w:val="both"/>
        <w:rPr>
          <w:sz w:val="28"/>
          <w:szCs w:val="28"/>
          <w:lang w:eastAsia="en-US"/>
        </w:rPr>
      </w:pPr>
    </w:p>
    <w:sectPr w:rsidR="00FA343D" w:rsidRPr="00184E15" w:rsidSect="00F472AF">
      <w:footerReference w:type="default" r:id="rId52"/>
      <w:footnotePr>
        <w:numRestart w:val="eachPage"/>
      </w:footnotePr>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93CEA" w14:textId="77777777" w:rsidR="00591870" w:rsidRDefault="00591870" w:rsidP="007D710D">
      <w:r>
        <w:separator/>
      </w:r>
    </w:p>
  </w:endnote>
  <w:endnote w:type="continuationSeparator" w:id="0">
    <w:p w14:paraId="38D1D927" w14:textId="77777777" w:rsidR="00591870" w:rsidRDefault="00591870" w:rsidP="007D7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CC"/>
    <w:family w:val="swiss"/>
    <w:pitch w:val="variable"/>
    <w:sig w:usb0="E1002EFF" w:usb1="C000605B" w:usb2="00000029" w:usb3="00000000" w:csb0="000101FF" w:csb1="00000000"/>
  </w:font>
  <w:font w:name="Times New Roman Полужирный">
    <w:altName w:val="Times New Roman"/>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Open Sans">
    <w:altName w:val="Segoe UI"/>
    <w:charset w:val="00"/>
    <w:family w:val="swiss"/>
    <w:pitch w:val="variable"/>
    <w:sig w:usb0="E00002EF" w:usb1="4000205B" w:usb2="00000028" w:usb3="00000000" w:csb0="0000019F" w:csb1="00000000"/>
  </w:font>
  <w:font w:name="Verdana">
    <w:panose1 w:val="020B0604030504040204"/>
    <w:charset w:val="CC"/>
    <w:family w:val="swiss"/>
    <w:pitch w:val="variable"/>
    <w:sig w:usb0="A00006FF" w:usb1="4000205B" w:usb2="00000010" w:usb3="00000000" w:csb0="0000019F" w:csb1="00000000"/>
  </w:font>
  <w:font w:name="Source Sans Pro">
    <w:charset w:val="00"/>
    <w:family w:val="swiss"/>
    <w:pitch w:val="variable"/>
    <w:sig w:usb0="600002F7" w:usb1="02000001" w:usb2="00000000" w:usb3="00000000" w:csb0="0000019F" w:csb1="00000000"/>
  </w:font>
  <w:font w:name="Noto Serif">
    <w:altName w:val="Calibri"/>
    <w:charset w:val="00"/>
    <w:family w:val="swiss"/>
    <w:pitch w:val="variable"/>
    <w:sig w:usb0="E00002FF" w:usb1="00000000" w:usb2="00000000" w:usb3="00000000" w:csb0="0000019F" w:csb1="00000000"/>
  </w:font>
  <w:font w:name="KazimirTex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47277910"/>
      <w:docPartObj>
        <w:docPartGallery w:val="Page Numbers (Bottom of Page)"/>
        <w:docPartUnique/>
      </w:docPartObj>
    </w:sdtPr>
    <w:sdtEndPr/>
    <w:sdtContent>
      <w:p w14:paraId="0FFBDA3E" w14:textId="5A318D5E" w:rsidR="00467DDC" w:rsidRDefault="00467DDC">
        <w:pPr>
          <w:pStyle w:val="a5"/>
          <w:jc w:val="center"/>
        </w:pPr>
        <w:r>
          <w:fldChar w:fldCharType="begin"/>
        </w:r>
        <w:r>
          <w:instrText>PAGE   \* MERGEFORMAT</w:instrText>
        </w:r>
        <w:r>
          <w:fldChar w:fldCharType="separate"/>
        </w:r>
        <w:r w:rsidR="00B76D81">
          <w:rPr>
            <w:noProof/>
          </w:rPr>
          <w:t>21</w:t>
        </w:r>
        <w:r>
          <w:fldChar w:fldCharType="end"/>
        </w:r>
      </w:p>
    </w:sdtContent>
  </w:sdt>
  <w:p w14:paraId="5B375F48" w14:textId="77777777" w:rsidR="00467DDC" w:rsidRDefault="00467DD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C8C54D" w14:textId="77777777" w:rsidR="00591870" w:rsidRDefault="00591870" w:rsidP="007D710D">
      <w:r>
        <w:separator/>
      </w:r>
    </w:p>
  </w:footnote>
  <w:footnote w:type="continuationSeparator" w:id="0">
    <w:p w14:paraId="0071A561" w14:textId="77777777" w:rsidR="00591870" w:rsidRDefault="00591870" w:rsidP="007D710D">
      <w:r>
        <w:continuationSeparator/>
      </w:r>
    </w:p>
  </w:footnote>
  <w:footnote w:id="1">
    <w:p w14:paraId="15CA6DAB" w14:textId="42A499C6" w:rsidR="00DE5CCB" w:rsidRDefault="00DE5CCB" w:rsidP="002416A7">
      <w:pPr>
        <w:pStyle w:val="af7"/>
        <w:ind w:firstLine="709"/>
        <w:jc w:val="both"/>
      </w:pPr>
      <w:r w:rsidRPr="00DE5CCB">
        <w:rPr>
          <w:rStyle w:val="af9"/>
        </w:rPr>
        <w:footnoteRef/>
      </w:r>
      <w:r w:rsidRPr="00DE5CCB">
        <w:t xml:space="preserve"> </w:t>
      </w:r>
      <w:proofErr w:type="spellStart"/>
      <w:r w:rsidRPr="00DE5CCB">
        <w:t>TWh</w:t>
      </w:r>
      <w:proofErr w:type="spellEnd"/>
      <w:r w:rsidRPr="00DE5CCB">
        <w:t xml:space="preserve"> – </w:t>
      </w:r>
      <w:proofErr w:type="spellStart"/>
      <w:r w:rsidRPr="00DE5CCB">
        <w:t>терра</w:t>
      </w:r>
      <w:proofErr w:type="spellEnd"/>
      <w:r w:rsidRPr="00DE5CCB">
        <w:t>-ватт-час. Возобновляемые (</w:t>
      </w:r>
      <w:proofErr w:type="spellStart"/>
      <w:r w:rsidRPr="00DE5CCB">
        <w:rPr>
          <w:rFonts w:eastAsiaTheme="minorHAnsi"/>
          <w:lang w:eastAsia="en-US"/>
        </w:rPr>
        <w:t>Renewables</w:t>
      </w:r>
      <w:proofErr w:type="spellEnd"/>
      <w:r w:rsidRPr="00DE5CCB">
        <w:t>) источники энергии включают гидроэлектрические, солнечные, ветровые, геотермальные, волновые и приливные.</w:t>
      </w:r>
    </w:p>
  </w:footnote>
  <w:footnote w:id="2">
    <w:p w14:paraId="6355DC8E" w14:textId="6D136834" w:rsidR="008164E5" w:rsidRDefault="008164E5">
      <w:pPr>
        <w:pStyle w:val="af7"/>
      </w:pPr>
      <w:r>
        <w:rPr>
          <w:rStyle w:val="af9"/>
        </w:rPr>
        <w:footnoteRef/>
      </w:r>
      <w:r>
        <w:t xml:space="preserve"> </w:t>
      </w:r>
      <w:proofErr w:type="spellStart"/>
      <w:r w:rsidRPr="008164E5">
        <w:t>Тнэ</w:t>
      </w:r>
      <w:proofErr w:type="spellEnd"/>
      <w:r w:rsidRPr="008164E5">
        <w:t xml:space="preserve"> (англ. </w:t>
      </w:r>
      <w:proofErr w:type="spellStart"/>
      <w:r w:rsidRPr="008164E5">
        <w:t>Tonne</w:t>
      </w:r>
      <w:proofErr w:type="spellEnd"/>
      <w:r w:rsidRPr="008164E5">
        <w:t xml:space="preserve"> </w:t>
      </w:r>
      <w:proofErr w:type="spellStart"/>
      <w:r w:rsidRPr="008164E5">
        <w:t>of</w:t>
      </w:r>
      <w:proofErr w:type="spellEnd"/>
      <w:r w:rsidRPr="008164E5">
        <w:t xml:space="preserve"> </w:t>
      </w:r>
      <w:proofErr w:type="spellStart"/>
      <w:r w:rsidRPr="008164E5">
        <w:t>oil</w:t>
      </w:r>
      <w:proofErr w:type="spellEnd"/>
      <w:r w:rsidRPr="008164E5">
        <w:t xml:space="preserve"> </w:t>
      </w:r>
      <w:proofErr w:type="spellStart"/>
      <w:r w:rsidRPr="008164E5">
        <w:t>equivalent</w:t>
      </w:r>
      <w:proofErr w:type="spellEnd"/>
      <w:r w:rsidRPr="008164E5">
        <w:t xml:space="preserve">, </w:t>
      </w:r>
      <w:proofErr w:type="spellStart"/>
      <w:r w:rsidRPr="008164E5">
        <w:t>toe</w:t>
      </w:r>
      <w:proofErr w:type="spellEnd"/>
      <w:r w:rsidRPr="008164E5">
        <w:t xml:space="preserve">) – тонны нефтяного эквивалента – единица измерения энергии (единица условного топлива); как правило, используется для сравнения использования большого количества энергии из различных источников. 1 </w:t>
      </w:r>
      <w:proofErr w:type="spellStart"/>
      <w:r w:rsidRPr="008164E5">
        <w:t>toe</w:t>
      </w:r>
      <w:proofErr w:type="spellEnd"/>
      <w:r w:rsidRPr="008164E5">
        <w:t xml:space="preserve"> эквивалентна количеству энергии, выделяющейся при сжигании одной тонны сырой нефти, около 41,868 ГДж или 11,63 </w:t>
      </w:r>
      <w:proofErr w:type="spellStart"/>
      <w:r w:rsidRPr="008164E5">
        <w:t>МВт·ч</w:t>
      </w:r>
      <w:proofErr w:type="spellEnd"/>
      <w:r w:rsidRPr="008164E5">
        <w:t xml:space="preserve"> энергии.</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400885"/>
    <w:multiLevelType w:val="hybridMultilevel"/>
    <w:tmpl w:val="BE2664DA"/>
    <w:lvl w:ilvl="0" w:tplc="93A6EF10">
      <w:start w:val="1"/>
      <w:numFmt w:val="decimal"/>
      <w:lvlText w:val="%1."/>
      <w:lvlJc w:val="left"/>
      <w:pPr>
        <w:ind w:left="1231" w:hanging="380"/>
      </w:pPr>
      <w:rPr>
        <w:rFonts w:eastAsia="Calibri"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357"/>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2724"/>
    <w:rsid w:val="00000013"/>
    <w:rsid w:val="0000050C"/>
    <w:rsid w:val="00002005"/>
    <w:rsid w:val="00005379"/>
    <w:rsid w:val="00005639"/>
    <w:rsid w:val="00007099"/>
    <w:rsid w:val="000108C4"/>
    <w:rsid w:val="000143FA"/>
    <w:rsid w:val="00030005"/>
    <w:rsid w:val="000304E5"/>
    <w:rsid w:val="0003053C"/>
    <w:rsid w:val="00031161"/>
    <w:rsid w:val="00034BA2"/>
    <w:rsid w:val="00036232"/>
    <w:rsid w:val="00040505"/>
    <w:rsid w:val="000446F0"/>
    <w:rsid w:val="0005068B"/>
    <w:rsid w:val="00054CC4"/>
    <w:rsid w:val="000570CA"/>
    <w:rsid w:val="000573E8"/>
    <w:rsid w:val="00061952"/>
    <w:rsid w:val="0006229C"/>
    <w:rsid w:val="00062A2E"/>
    <w:rsid w:val="00063566"/>
    <w:rsid w:val="000655A0"/>
    <w:rsid w:val="00070B56"/>
    <w:rsid w:val="000720DB"/>
    <w:rsid w:val="00072109"/>
    <w:rsid w:val="00073A73"/>
    <w:rsid w:val="00075C4B"/>
    <w:rsid w:val="000822DB"/>
    <w:rsid w:val="00084BF2"/>
    <w:rsid w:val="00086DA6"/>
    <w:rsid w:val="00093A7C"/>
    <w:rsid w:val="00093EC2"/>
    <w:rsid w:val="00097DC6"/>
    <w:rsid w:val="000A0BA3"/>
    <w:rsid w:val="000A27AD"/>
    <w:rsid w:val="000B3768"/>
    <w:rsid w:val="000B5F02"/>
    <w:rsid w:val="000B6237"/>
    <w:rsid w:val="000C1811"/>
    <w:rsid w:val="000C2A37"/>
    <w:rsid w:val="000C3ADD"/>
    <w:rsid w:val="000C5E23"/>
    <w:rsid w:val="000D5A47"/>
    <w:rsid w:val="000D7985"/>
    <w:rsid w:val="000E0A09"/>
    <w:rsid w:val="000E18D7"/>
    <w:rsid w:val="000E280D"/>
    <w:rsid w:val="000E2946"/>
    <w:rsid w:val="000E30E8"/>
    <w:rsid w:val="000E51A9"/>
    <w:rsid w:val="000E6164"/>
    <w:rsid w:val="000F3186"/>
    <w:rsid w:val="000F5ACB"/>
    <w:rsid w:val="000F6014"/>
    <w:rsid w:val="0010091A"/>
    <w:rsid w:val="00101F7A"/>
    <w:rsid w:val="00104592"/>
    <w:rsid w:val="00112FBB"/>
    <w:rsid w:val="00117E74"/>
    <w:rsid w:val="001306D4"/>
    <w:rsid w:val="00132DA1"/>
    <w:rsid w:val="0013394F"/>
    <w:rsid w:val="00133B91"/>
    <w:rsid w:val="00135128"/>
    <w:rsid w:val="00136167"/>
    <w:rsid w:val="00137A6A"/>
    <w:rsid w:val="0014273B"/>
    <w:rsid w:val="00150A07"/>
    <w:rsid w:val="00152691"/>
    <w:rsid w:val="00154772"/>
    <w:rsid w:val="001563D0"/>
    <w:rsid w:val="001602C7"/>
    <w:rsid w:val="00160634"/>
    <w:rsid w:val="00160C0D"/>
    <w:rsid w:val="00166187"/>
    <w:rsid w:val="0016675E"/>
    <w:rsid w:val="00167A2F"/>
    <w:rsid w:val="001708A9"/>
    <w:rsid w:val="001733AA"/>
    <w:rsid w:val="0018063C"/>
    <w:rsid w:val="00183F0A"/>
    <w:rsid w:val="00184E15"/>
    <w:rsid w:val="0018522C"/>
    <w:rsid w:val="00185FD6"/>
    <w:rsid w:val="00191DCE"/>
    <w:rsid w:val="00197D14"/>
    <w:rsid w:val="001A066E"/>
    <w:rsid w:val="001A2CF2"/>
    <w:rsid w:val="001A3C22"/>
    <w:rsid w:val="001A429C"/>
    <w:rsid w:val="001A49E3"/>
    <w:rsid w:val="001B0B1C"/>
    <w:rsid w:val="001B40D1"/>
    <w:rsid w:val="001C0E5F"/>
    <w:rsid w:val="001C2245"/>
    <w:rsid w:val="001C296F"/>
    <w:rsid w:val="001C483F"/>
    <w:rsid w:val="001C6FEC"/>
    <w:rsid w:val="001C796D"/>
    <w:rsid w:val="001D0C05"/>
    <w:rsid w:val="001D540E"/>
    <w:rsid w:val="001E04ED"/>
    <w:rsid w:val="001E46C1"/>
    <w:rsid w:val="001E4F10"/>
    <w:rsid w:val="001E640E"/>
    <w:rsid w:val="001F065F"/>
    <w:rsid w:val="001F489B"/>
    <w:rsid w:val="001F5DA6"/>
    <w:rsid w:val="001F6D02"/>
    <w:rsid w:val="0020230D"/>
    <w:rsid w:val="00206DBD"/>
    <w:rsid w:val="002078F7"/>
    <w:rsid w:val="00212804"/>
    <w:rsid w:val="00215CDD"/>
    <w:rsid w:val="0021683F"/>
    <w:rsid w:val="0022334E"/>
    <w:rsid w:val="00225EE4"/>
    <w:rsid w:val="002317C9"/>
    <w:rsid w:val="00233217"/>
    <w:rsid w:val="00233F2D"/>
    <w:rsid w:val="002348E9"/>
    <w:rsid w:val="00234DEE"/>
    <w:rsid w:val="0023771D"/>
    <w:rsid w:val="002406D3"/>
    <w:rsid w:val="002416A7"/>
    <w:rsid w:val="00243918"/>
    <w:rsid w:val="00253CF1"/>
    <w:rsid w:val="00254027"/>
    <w:rsid w:val="00257155"/>
    <w:rsid w:val="00264AD8"/>
    <w:rsid w:val="002670FE"/>
    <w:rsid w:val="0027075B"/>
    <w:rsid w:val="00271B4E"/>
    <w:rsid w:val="00272DC7"/>
    <w:rsid w:val="002735FC"/>
    <w:rsid w:val="00275D43"/>
    <w:rsid w:val="00277E70"/>
    <w:rsid w:val="00280C0C"/>
    <w:rsid w:val="002877D1"/>
    <w:rsid w:val="00287B86"/>
    <w:rsid w:val="002913D5"/>
    <w:rsid w:val="00294EFF"/>
    <w:rsid w:val="002961CA"/>
    <w:rsid w:val="002A1096"/>
    <w:rsid w:val="002A3B5B"/>
    <w:rsid w:val="002A4F89"/>
    <w:rsid w:val="002B6E85"/>
    <w:rsid w:val="002B71AB"/>
    <w:rsid w:val="002C66FF"/>
    <w:rsid w:val="002D125E"/>
    <w:rsid w:val="002D45ED"/>
    <w:rsid w:val="002D7E20"/>
    <w:rsid w:val="002E0B32"/>
    <w:rsid w:val="002E6E1F"/>
    <w:rsid w:val="002F478B"/>
    <w:rsid w:val="002F63D1"/>
    <w:rsid w:val="002F64FD"/>
    <w:rsid w:val="002F77CA"/>
    <w:rsid w:val="002F79B5"/>
    <w:rsid w:val="002F7D8F"/>
    <w:rsid w:val="003049CB"/>
    <w:rsid w:val="00304FC0"/>
    <w:rsid w:val="00310201"/>
    <w:rsid w:val="0031061A"/>
    <w:rsid w:val="003112DD"/>
    <w:rsid w:val="0031134F"/>
    <w:rsid w:val="0031139C"/>
    <w:rsid w:val="0031697C"/>
    <w:rsid w:val="00323959"/>
    <w:rsid w:val="00323992"/>
    <w:rsid w:val="00323EBC"/>
    <w:rsid w:val="003258D4"/>
    <w:rsid w:val="00327363"/>
    <w:rsid w:val="00330EB3"/>
    <w:rsid w:val="0034196F"/>
    <w:rsid w:val="00342508"/>
    <w:rsid w:val="0034421D"/>
    <w:rsid w:val="0034618B"/>
    <w:rsid w:val="003509EF"/>
    <w:rsid w:val="00351C97"/>
    <w:rsid w:val="003668EC"/>
    <w:rsid w:val="00373686"/>
    <w:rsid w:val="003767B7"/>
    <w:rsid w:val="00381567"/>
    <w:rsid w:val="00385EF8"/>
    <w:rsid w:val="00386C7D"/>
    <w:rsid w:val="00392F26"/>
    <w:rsid w:val="00393F29"/>
    <w:rsid w:val="0039723C"/>
    <w:rsid w:val="003A6EAA"/>
    <w:rsid w:val="003B3694"/>
    <w:rsid w:val="003B4123"/>
    <w:rsid w:val="003B4EE0"/>
    <w:rsid w:val="003C0208"/>
    <w:rsid w:val="003C2CB7"/>
    <w:rsid w:val="003C39D5"/>
    <w:rsid w:val="003C5A29"/>
    <w:rsid w:val="003C7C00"/>
    <w:rsid w:val="003D1952"/>
    <w:rsid w:val="003D3A4D"/>
    <w:rsid w:val="003D4D0D"/>
    <w:rsid w:val="003D7D19"/>
    <w:rsid w:val="003E4645"/>
    <w:rsid w:val="003F4005"/>
    <w:rsid w:val="00401769"/>
    <w:rsid w:val="0040271F"/>
    <w:rsid w:val="004056C9"/>
    <w:rsid w:val="00405EDD"/>
    <w:rsid w:val="0040674E"/>
    <w:rsid w:val="00410775"/>
    <w:rsid w:val="00410981"/>
    <w:rsid w:val="0041475E"/>
    <w:rsid w:val="00415376"/>
    <w:rsid w:val="00415A8D"/>
    <w:rsid w:val="00415CAC"/>
    <w:rsid w:val="00420F18"/>
    <w:rsid w:val="00422B3B"/>
    <w:rsid w:val="00424E27"/>
    <w:rsid w:val="00425B85"/>
    <w:rsid w:val="00430E86"/>
    <w:rsid w:val="00433D86"/>
    <w:rsid w:val="00437472"/>
    <w:rsid w:val="00441058"/>
    <w:rsid w:val="00443738"/>
    <w:rsid w:val="00446821"/>
    <w:rsid w:val="0045013B"/>
    <w:rsid w:val="00452149"/>
    <w:rsid w:val="00454002"/>
    <w:rsid w:val="004544D4"/>
    <w:rsid w:val="00454E66"/>
    <w:rsid w:val="0045672F"/>
    <w:rsid w:val="0046012F"/>
    <w:rsid w:val="00460834"/>
    <w:rsid w:val="004633F1"/>
    <w:rsid w:val="0046349C"/>
    <w:rsid w:val="00464D9D"/>
    <w:rsid w:val="00466128"/>
    <w:rsid w:val="004662FA"/>
    <w:rsid w:val="00467DDC"/>
    <w:rsid w:val="004703E9"/>
    <w:rsid w:val="00470C74"/>
    <w:rsid w:val="004762FC"/>
    <w:rsid w:val="00480796"/>
    <w:rsid w:val="004857D8"/>
    <w:rsid w:val="00485E58"/>
    <w:rsid w:val="004865C0"/>
    <w:rsid w:val="00487CB5"/>
    <w:rsid w:val="00491024"/>
    <w:rsid w:val="00491E68"/>
    <w:rsid w:val="00494752"/>
    <w:rsid w:val="00495D90"/>
    <w:rsid w:val="004A5E97"/>
    <w:rsid w:val="004B778C"/>
    <w:rsid w:val="004C0347"/>
    <w:rsid w:val="004C14A4"/>
    <w:rsid w:val="004C153A"/>
    <w:rsid w:val="004C29A3"/>
    <w:rsid w:val="004C2B04"/>
    <w:rsid w:val="004C4481"/>
    <w:rsid w:val="004C64CB"/>
    <w:rsid w:val="004C6D89"/>
    <w:rsid w:val="004C7216"/>
    <w:rsid w:val="004D19F7"/>
    <w:rsid w:val="004E1D0B"/>
    <w:rsid w:val="004E3BD3"/>
    <w:rsid w:val="004E532B"/>
    <w:rsid w:val="004E53CC"/>
    <w:rsid w:val="004E59D4"/>
    <w:rsid w:val="004F11C6"/>
    <w:rsid w:val="004F1803"/>
    <w:rsid w:val="004F2482"/>
    <w:rsid w:val="004F3528"/>
    <w:rsid w:val="004F3AE4"/>
    <w:rsid w:val="004F3AED"/>
    <w:rsid w:val="004F4D7D"/>
    <w:rsid w:val="0050230B"/>
    <w:rsid w:val="005025EF"/>
    <w:rsid w:val="00503B8E"/>
    <w:rsid w:val="0051118A"/>
    <w:rsid w:val="00512724"/>
    <w:rsid w:val="00515470"/>
    <w:rsid w:val="00520FDD"/>
    <w:rsid w:val="00521976"/>
    <w:rsid w:val="00532EA5"/>
    <w:rsid w:val="00534349"/>
    <w:rsid w:val="00536AED"/>
    <w:rsid w:val="00536D36"/>
    <w:rsid w:val="00542355"/>
    <w:rsid w:val="00545BB6"/>
    <w:rsid w:val="00551F4D"/>
    <w:rsid w:val="00554ED5"/>
    <w:rsid w:val="00557391"/>
    <w:rsid w:val="00561D2A"/>
    <w:rsid w:val="00564B40"/>
    <w:rsid w:val="00567063"/>
    <w:rsid w:val="00567944"/>
    <w:rsid w:val="00571A1B"/>
    <w:rsid w:val="00574422"/>
    <w:rsid w:val="005751D0"/>
    <w:rsid w:val="005752C8"/>
    <w:rsid w:val="00575859"/>
    <w:rsid w:val="00576E87"/>
    <w:rsid w:val="005804FF"/>
    <w:rsid w:val="005810C7"/>
    <w:rsid w:val="00581FBF"/>
    <w:rsid w:val="00584D6B"/>
    <w:rsid w:val="00586333"/>
    <w:rsid w:val="00587C51"/>
    <w:rsid w:val="00591870"/>
    <w:rsid w:val="0059360A"/>
    <w:rsid w:val="0059713E"/>
    <w:rsid w:val="005A1A8C"/>
    <w:rsid w:val="005A521D"/>
    <w:rsid w:val="005A5CE0"/>
    <w:rsid w:val="005B3489"/>
    <w:rsid w:val="005B5F3C"/>
    <w:rsid w:val="005B61A4"/>
    <w:rsid w:val="005C72CD"/>
    <w:rsid w:val="005C7E3B"/>
    <w:rsid w:val="005D4ADF"/>
    <w:rsid w:val="005D7339"/>
    <w:rsid w:val="005E0524"/>
    <w:rsid w:val="005E0B32"/>
    <w:rsid w:val="005E1D6C"/>
    <w:rsid w:val="005E4654"/>
    <w:rsid w:val="005F0B80"/>
    <w:rsid w:val="005F22B4"/>
    <w:rsid w:val="005F2E44"/>
    <w:rsid w:val="005F61B8"/>
    <w:rsid w:val="005F68A5"/>
    <w:rsid w:val="0060419F"/>
    <w:rsid w:val="00604C74"/>
    <w:rsid w:val="00607CD4"/>
    <w:rsid w:val="0061170D"/>
    <w:rsid w:val="00612831"/>
    <w:rsid w:val="006154EC"/>
    <w:rsid w:val="0061704A"/>
    <w:rsid w:val="006203DC"/>
    <w:rsid w:val="0062150A"/>
    <w:rsid w:val="006238DD"/>
    <w:rsid w:val="00631954"/>
    <w:rsid w:val="00637C41"/>
    <w:rsid w:val="00642B99"/>
    <w:rsid w:val="00643A99"/>
    <w:rsid w:val="006440FC"/>
    <w:rsid w:val="00654A4F"/>
    <w:rsid w:val="006552BC"/>
    <w:rsid w:val="00661BDF"/>
    <w:rsid w:val="00662217"/>
    <w:rsid w:val="006636B7"/>
    <w:rsid w:val="006640CF"/>
    <w:rsid w:val="006659B1"/>
    <w:rsid w:val="00665C01"/>
    <w:rsid w:val="00673ECB"/>
    <w:rsid w:val="00674FD6"/>
    <w:rsid w:val="00675F64"/>
    <w:rsid w:val="00677C3D"/>
    <w:rsid w:val="00680EFE"/>
    <w:rsid w:val="006849AE"/>
    <w:rsid w:val="00684E83"/>
    <w:rsid w:val="0069693E"/>
    <w:rsid w:val="006A41F5"/>
    <w:rsid w:val="006A5ED3"/>
    <w:rsid w:val="006B5392"/>
    <w:rsid w:val="006B5A47"/>
    <w:rsid w:val="006B7452"/>
    <w:rsid w:val="006C3D86"/>
    <w:rsid w:val="006C6EFE"/>
    <w:rsid w:val="006D221A"/>
    <w:rsid w:val="006D5AE9"/>
    <w:rsid w:val="006D7CC5"/>
    <w:rsid w:val="006E249A"/>
    <w:rsid w:val="006E3D9C"/>
    <w:rsid w:val="006E3FA6"/>
    <w:rsid w:val="006E533A"/>
    <w:rsid w:val="006E53BE"/>
    <w:rsid w:val="006E5F05"/>
    <w:rsid w:val="006E6EC1"/>
    <w:rsid w:val="006E7210"/>
    <w:rsid w:val="006F2711"/>
    <w:rsid w:val="006F2AFD"/>
    <w:rsid w:val="006F5966"/>
    <w:rsid w:val="0070134F"/>
    <w:rsid w:val="007063A6"/>
    <w:rsid w:val="00715D6E"/>
    <w:rsid w:val="007211B8"/>
    <w:rsid w:val="00722003"/>
    <w:rsid w:val="00725018"/>
    <w:rsid w:val="0072669A"/>
    <w:rsid w:val="00726E8F"/>
    <w:rsid w:val="007278FE"/>
    <w:rsid w:val="00735C06"/>
    <w:rsid w:val="007360C0"/>
    <w:rsid w:val="00737695"/>
    <w:rsid w:val="00737D95"/>
    <w:rsid w:val="00743079"/>
    <w:rsid w:val="00743B25"/>
    <w:rsid w:val="0075102F"/>
    <w:rsid w:val="00752B02"/>
    <w:rsid w:val="00754C3F"/>
    <w:rsid w:val="007574E9"/>
    <w:rsid w:val="00760CF8"/>
    <w:rsid w:val="00761453"/>
    <w:rsid w:val="00763876"/>
    <w:rsid w:val="007639CD"/>
    <w:rsid w:val="007743ED"/>
    <w:rsid w:val="00774EC3"/>
    <w:rsid w:val="007801DA"/>
    <w:rsid w:val="007802A8"/>
    <w:rsid w:val="007809F1"/>
    <w:rsid w:val="007842DE"/>
    <w:rsid w:val="0078518B"/>
    <w:rsid w:val="00792DC6"/>
    <w:rsid w:val="007946B2"/>
    <w:rsid w:val="007961BF"/>
    <w:rsid w:val="007A075C"/>
    <w:rsid w:val="007A104A"/>
    <w:rsid w:val="007A16C4"/>
    <w:rsid w:val="007A417E"/>
    <w:rsid w:val="007A4523"/>
    <w:rsid w:val="007A5341"/>
    <w:rsid w:val="007B11F5"/>
    <w:rsid w:val="007B3CD7"/>
    <w:rsid w:val="007C31B2"/>
    <w:rsid w:val="007C781E"/>
    <w:rsid w:val="007D02BB"/>
    <w:rsid w:val="007D0874"/>
    <w:rsid w:val="007D277C"/>
    <w:rsid w:val="007D2B7E"/>
    <w:rsid w:val="007D3767"/>
    <w:rsid w:val="007D710D"/>
    <w:rsid w:val="007E1D3C"/>
    <w:rsid w:val="007E2B61"/>
    <w:rsid w:val="007F218E"/>
    <w:rsid w:val="007F2269"/>
    <w:rsid w:val="007F4AC9"/>
    <w:rsid w:val="007F6D33"/>
    <w:rsid w:val="0080100A"/>
    <w:rsid w:val="0080401A"/>
    <w:rsid w:val="00804434"/>
    <w:rsid w:val="0080521F"/>
    <w:rsid w:val="00806EA2"/>
    <w:rsid w:val="00807FF8"/>
    <w:rsid w:val="0081057D"/>
    <w:rsid w:val="00812BA3"/>
    <w:rsid w:val="00813716"/>
    <w:rsid w:val="008164E5"/>
    <w:rsid w:val="008176BF"/>
    <w:rsid w:val="00820004"/>
    <w:rsid w:val="008208EE"/>
    <w:rsid w:val="00821394"/>
    <w:rsid w:val="008217BF"/>
    <w:rsid w:val="00821E11"/>
    <w:rsid w:val="00827DB0"/>
    <w:rsid w:val="00827DF4"/>
    <w:rsid w:val="00832B65"/>
    <w:rsid w:val="00835E94"/>
    <w:rsid w:val="00843E47"/>
    <w:rsid w:val="00844666"/>
    <w:rsid w:val="008473D4"/>
    <w:rsid w:val="008507DF"/>
    <w:rsid w:val="00851CF0"/>
    <w:rsid w:val="00851DDC"/>
    <w:rsid w:val="00852050"/>
    <w:rsid w:val="008614B9"/>
    <w:rsid w:val="008622AF"/>
    <w:rsid w:val="0086252B"/>
    <w:rsid w:val="008643F7"/>
    <w:rsid w:val="00873950"/>
    <w:rsid w:val="00876C7F"/>
    <w:rsid w:val="00876FD4"/>
    <w:rsid w:val="00884A7A"/>
    <w:rsid w:val="0088590F"/>
    <w:rsid w:val="00890E90"/>
    <w:rsid w:val="00891A5A"/>
    <w:rsid w:val="00895261"/>
    <w:rsid w:val="0089536E"/>
    <w:rsid w:val="00896918"/>
    <w:rsid w:val="00897070"/>
    <w:rsid w:val="00897B11"/>
    <w:rsid w:val="00897DB0"/>
    <w:rsid w:val="00897DFC"/>
    <w:rsid w:val="008A3ABC"/>
    <w:rsid w:val="008A57CE"/>
    <w:rsid w:val="008B0529"/>
    <w:rsid w:val="008B5C48"/>
    <w:rsid w:val="008B6DD7"/>
    <w:rsid w:val="008B7BBE"/>
    <w:rsid w:val="008C25B8"/>
    <w:rsid w:val="008C403A"/>
    <w:rsid w:val="008C611B"/>
    <w:rsid w:val="008D0C1B"/>
    <w:rsid w:val="008D2CE6"/>
    <w:rsid w:val="008D4889"/>
    <w:rsid w:val="008D5211"/>
    <w:rsid w:val="008D6007"/>
    <w:rsid w:val="008D6F57"/>
    <w:rsid w:val="008E333F"/>
    <w:rsid w:val="008E4488"/>
    <w:rsid w:val="008E5626"/>
    <w:rsid w:val="008F1D4D"/>
    <w:rsid w:val="00900AF6"/>
    <w:rsid w:val="00901027"/>
    <w:rsid w:val="00901175"/>
    <w:rsid w:val="0090582E"/>
    <w:rsid w:val="009064E0"/>
    <w:rsid w:val="00906B1D"/>
    <w:rsid w:val="00906D09"/>
    <w:rsid w:val="00906ED2"/>
    <w:rsid w:val="009077B9"/>
    <w:rsid w:val="009231A6"/>
    <w:rsid w:val="009242BA"/>
    <w:rsid w:val="00932FCC"/>
    <w:rsid w:val="00944B45"/>
    <w:rsid w:val="009455DE"/>
    <w:rsid w:val="0094783F"/>
    <w:rsid w:val="009524B6"/>
    <w:rsid w:val="0095605E"/>
    <w:rsid w:val="00956490"/>
    <w:rsid w:val="009659DB"/>
    <w:rsid w:val="009747CA"/>
    <w:rsid w:val="00975A9C"/>
    <w:rsid w:val="00975C69"/>
    <w:rsid w:val="00977F2E"/>
    <w:rsid w:val="009A0EE5"/>
    <w:rsid w:val="009A181B"/>
    <w:rsid w:val="009A370A"/>
    <w:rsid w:val="009B46E3"/>
    <w:rsid w:val="009B5437"/>
    <w:rsid w:val="009B54F0"/>
    <w:rsid w:val="009C0E07"/>
    <w:rsid w:val="009C12E6"/>
    <w:rsid w:val="009C2789"/>
    <w:rsid w:val="009C5AF1"/>
    <w:rsid w:val="009C7E5A"/>
    <w:rsid w:val="009D7B01"/>
    <w:rsid w:val="009E63E6"/>
    <w:rsid w:val="009E76C6"/>
    <w:rsid w:val="009F0214"/>
    <w:rsid w:val="009F303E"/>
    <w:rsid w:val="009F3116"/>
    <w:rsid w:val="009F54E0"/>
    <w:rsid w:val="00A023C7"/>
    <w:rsid w:val="00A12DC6"/>
    <w:rsid w:val="00A147EC"/>
    <w:rsid w:val="00A15304"/>
    <w:rsid w:val="00A17E00"/>
    <w:rsid w:val="00A207B3"/>
    <w:rsid w:val="00A2156A"/>
    <w:rsid w:val="00A2179E"/>
    <w:rsid w:val="00A22984"/>
    <w:rsid w:val="00A22CB2"/>
    <w:rsid w:val="00A232A2"/>
    <w:rsid w:val="00A33405"/>
    <w:rsid w:val="00A401C9"/>
    <w:rsid w:val="00A4028A"/>
    <w:rsid w:val="00A440E0"/>
    <w:rsid w:val="00A505B9"/>
    <w:rsid w:val="00A54E8F"/>
    <w:rsid w:val="00A561C4"/>
    <w:rsid w:val="00A718F4"/>
    <w:rsid w:val="00A7568D"/>
    <w:rsid w:val="00A77B0F"/>
    <w:rsid w:val="00A83F3F"/>
    <w:rsid w:val="00A847EB"/>
    <w:rsid w:val="00A850DC"/>
    <w:rsid w:val="00A87317"/>
    <w:rsid w:val="00A91581"/>
    <w:rsid w:val="00A939CF"/>
    <w:rsid w:val="00AA0D39"/>
    <w:rsid w:val="00AA1D89"/>
    <w:rsid w:val="00AB13A5"/>
    <w:rsid w:val="00AB1F50"/>
    <w:rsid w:val="00AB4D1D"/>
    <w:rsid w:val="00AB5D51"/>
    <w:rsid w:val="00AB7705"/>
    <w:rsid w:val="00AC025F"/>
    <w:rsid w:val="00AC0D1A"/>
    <w:rsid w:val="00AC3B01"/>
    <w:rsid w:val="00AC6865"/>
    <w:rsid w:val="00AD0495"/>
    <w:rsid w:val="00AD4326"/>
    <w:rsid w:val="00AD4D96"/>
    <w:rsid w:val="00AD534B"/>
    <w:rsid w:val="00AD5CD5"/>
    <w:rsid w:val="00AD682A"/>
    <w:rsid w:val="00AD6882"/>
    <w:rsid w:val="00AD7E81"/>
    <w:rsid w:val="00AE39D4"/>
    <w:rsid w:val="00AE7856"/>
    <w:rsid w:val="00AE79D3"/>
    <w:rsid w:val="00AE7AA8"/>
    <w:rsid w:val="00AF03C8"/>
    <w:rsid w:val="00AF19C2"/>
    <w:rsid w:val="00AF1D6F"/>
    <w:rsid w:val="00AF338B"/>
    <w:rsid w:val="00AF4811"/>
    <w:rsid w:val="00B03EC0"/>
    <w:rsid w:val="00B07E18"/>
    <w:rsid w:val="00B1312E"/>
    <w:rsid w:val="00B14A69"/>
    <w:rsid w:val="00B21AE0"/>
    <w:rsid w:val="00B22841"/>
    <w:rsid w:val="00B26C35"/>
    <w:rsid w:val="00B26C5B"/>
    <w:rsid w:val="00B26F25"/>
    <w:rsid w:val="00B3231B"/>
    <w:rsid w:val="00B32B4D"/>
    <w:rsid w:val="00B3389D"/>
    <w:rsid w:val="00B35BBA"/>
    <w:rsid w:val="00B40F80"/>
    <w:rsid w:val="00B42DC9"/>
    <w:rsid w:val="00B5274E"/>
    <w:rsid w:val="00B64191"/>
    <w:rsid w:val="00B67EA2"/>
    <w:rsid w:val="00B713D0"/>
    <w:rsid w:val="00B74208"/>
    <w:rsid w:val="00B76A60"/>
    <w:rsid w:val="00B76D81"/>
    <w:rsid w:val="00B840DE"/>
    <w:rsid w:val="00B90D42"/>
    <w:rsid w:val="00B90EF3"/>
    <w:rsid w:val="00B91903"/>
    <w:rsid w:val="00B977A6"/>
    <w:rsid w:val="00BA21E8"/>
    <w:rsid w:val="00BA7ADD"/>
    <w:rsid w:val="00BB06DC"/>
    <w:rsid w:val="00BC00D2"/>
    <w:rsid w:val="00BD03D2"/>
    <w:rsid w:val="00BD74BF"/>
    <w:rsid w:val="00BE622A"/>
    <w:rsid w:val="00BE6E22"/>
    <w:rsid w:val="00BE6FE5"/>
    <w:rsid w:val="00BE7AF5"/>
    <w:rsid w:val="00BF0017"/>
    <w:rsid w:val="00BF47FD"/>
    <w:rsid w:val="00C006AB"/>
    <w:rsid w:val="00C03106"/>
    <w:rsid w:val="00C062EC"/>
    <w:rsid w:val="00C06935"/>
    <w:rsid w:val="00C07A10"/>
    <w:rsid w:val="00C10315"/>
    <w:rsid w:val="00C106A8"/>
    <w:rsid w:val="00C21BAB"/>
    <w:rsid w:val="00C27949"/>
    <w:rsid w:val="00C33362"/>
    <w:rsid w:val="00C371BE"/>
    <w:rsid w:val="00C458B6"/>
    <w:rsid w:val="00C45DDB"/>
    <w:rsid w:val="00C46E92"/>
    <w:rsid w:val="00C47631"/>
    <w:rsid w:val="00C519A2"/>
    <w:rsid w:val="00C51A1A"/>
    <w:rsid w:val="00C53487"/>
    <w:rsid w:val="00C60D6D"/>
    <w:rsid w:val="00C64770"/>
    <w:rsid w:val="00C7245C"/>
    <w:rsid w:val="00C74CEF"/>
    <w:rsid w:val="00C751D4"/>
    <w:rsid w:val="00C802E9"/>
    <w:rsid w:val="00C866CA"/>
    <w:rsid w:val="00C90F9E"/>
    <w:rsid w:val="00CA0E1C"/>
    <w:rsid w:val="00CA2913"/>
    <w:rsid w:val="00CA5CCA"/>
    <w:rsid w:val="00CB0648"/>
    <w:rsid w:val="00CB1387"/>
    <w:rsid w:val="00CB1709"/>
    <w:rsid w:val="00CB5916"/>
    <w:rsid w:val="00CC527B"/>
    <w:rsid w:val="00CC5AB6"/>
    <w:rsid w:val="00CC5D6D"/>
    <w:rsid w:val="00CC5F8A"/>
    <w:rsid w:val="00CD3F75"/>
    <w:rsid w:val="00CD47BA"/>
    <w:rsid w:val="00CD6C1B"/>
    <w:rsid w:val="00CD7ABC"/>
    <w:rsid w:val="00CE0C57"/>
    <w:rsid w:val="00CE25D2"/>
    <w:rsid w:val="00CE4A2B"/>
    <w:rsid w:val="00CE6F4C"/>
    <w:rsid w:val="00CF1681"/>
    <w:rsid w:val="00CF5D77"/>
    <w:rsid w:val="00CF6BA6"/>
    <w:rsid w:val="00CF6FBB"/>
    <w:rsid w:val="00D04CC1"/>
    <w:rsid w:val="00D04D74"/>
    <w:rsid w:val="00D10AAC"/>
    <w:rsid w:val="00D12FD2"/>
    <w:rsid w:val="00D17B97"/>
    <w:rsid w:val="00D24831"/>
    <w:rsid w:val="00D25B40"/>
    <w:rsid w:val="00D25BF2"/>
    <w:rsid w:val="00D25C0F"/>
    <w:rsid w:val="00D32941"/>
    <w:rsid w:val="00D3572A"/>
    <w:rsid w:val="00D373CF"/>
    <w:rsid w:val="00D44326"/>
    <w:rsid w:val="00D4662C"/>
    <w:rsid w:val="00D47693"/>
    <w:rsid w:val="00D525EC"/>
    <w:rsid w:val="00D54336"/>
    <w:rsid w:val="00D5655D"/>
    <w:rsid w:val="00D568DF"/>
    <w:rsid w:val="00D577C1"/>
    <w:rsid w:val="00D60011"/>
    <w:rsid w:val="00D66DE5"/>
    <w:rsid w:val="00D74265"/>
    <w:rsid w:val="00D77F47"/>
    <w:rsid w:val="00D807A9"/>
    <w:rsid w:val="00D836AE"/>
    <w:rsid w:val="00D83701"/>
    <w:rsid w:val="00D84912"/>
    <w:rsid w:val="00D90160"/>
    <w:rsid w:val="00D92406"/>
    <w:rsid w:val="00D97FAA"/>
    <w:rsid w:val="00DA0C7F"/>
    <w:rsid w:val="00DA11EC"/>
    <w:rsid w:val="00DA1307"/>
    <w:rsid w:val="00DA2002"/>
    <w:rsid w:val="00DA4090"/>
    <w:rsid w:val="00DA550A"/>
    <w:rsid w:val="00DB180D"/>
    <w:rsid w:val="00DB45D1"/>
    <w:rsid w:val="00DB7786"/>
    <w:rsid w:val="00DC2934"/>
    <w:rsid w:val="00DC7240"/>
    <w:rsid w:val="00DD1C61"/>
    <w:rsid w:val="00DD4E64"/>
    <w:rsid w:val="00DD5300"/>
    <w:rsid w:val="00DD674E"/>
    <w:rsid w:val="00DD79CE"/>
    <w:rsid w:val="00DE045E"/>
    <w:rsid w:val="00DE5CCB"/>
    <w:rsid w:val="00DE7485"/>
    <w:rsid w:val="00DF4213"/>
    <w:rsid w:val="00DF537B"/>
    <w:rsid w:val="00E02E7A"/>
    <w:rsid w:val="00E048EA"/>
    <w:rsid w:val="00E13C34"/>
    <w:rsid w:val="00E14D2B"/>
    <w:rsid w:val="00E15A5E"/>
    <w:rsid w:val="00E22EBB"/>
    <w:rsid w:val="00E24DAE"/>
    <w:rsid w:val="00E27B24"/>
    <w:rsid w:val="00E31D36"/>
    <w:rsid w:val="00E33E86"/>
    <w:rsid w:val="00E4012F"/>
    <w:rsid w:val="00E411D4"/>
    <w:rsid w:val="00E42523"/>
    <w:rsid w:val="00E42DFD"/>
    <w:rsid w:val="00E45229"/>
    <w:rsid w:val="00E462A1"/>
    <w:rsid w:val="00E465E2"/>
    <w:rsid w:val="00E4739A"/>
    <w:rsid w:val="00E54A13"/>
    <w:rsid w:val="00E55115"/>
    <w:rsid w:val="00E55E57"/>
    <w:rsid w:val="00E570A6"/>
    <w:rsid w:val="00E60C87"/>
    <w:rsid w:val="00E61B2E"/>
    <w:rsid w:val="00E65DEB"/>
    <w:rsid w:val="00E67897"/>
    <w:rsid w:val="00E67CD3"/>
    <w:rsid w:val="00E729DE"/>
    <w:rsid w:val="00E76A7B"/>
    <w:rsid w:val="00E85934"/>
    <w:rsid w:val="00E907D7"/>
    <w:rsid w:val="00E94299"/>
    <w:rsid w:val="00E96BB3"/>
    <w:rsid w:val="00E97888"/>
    <w:rsid w:val="00E97D14"/>
    <w:rsid w:val="00EA4EE6"/>
    <w:rsid w:val="00EA501E"/>
    <w:rsid w:val="00EA5466"/>
    <w:rsid w:val="00EA5BCE"/>
    <w:rsid w:val="00EA64D4"/>
    <w:rsid w:val="00EA651D"/>
    <w:rsid w:val="00EB1D5E"/>
    <w:rsid w:val="00EB40CC"/>
    <w:rsid w:val="00EC1401"/>
    <w:rsid w:val="00EC2FD5"/>
    <w:rsid w:val="00EC3242"/>
    <w:rsid w:val="00ED0DFE"/>
    <w:rsid w:val="00ED465E"/>
    <w:rsid w:val="00ED525B"/>
    <w:rsid w:val="00ED5C95"/>
    <w:rsid w:val="00EE100E"/>
    <w:rsid w:val="00EE30AD"/>
    <w:rsid w:val="00EE6E37"/>
    <w:rsid w:val="00EF2867"/>
    <w:rsid w:val="00EF4147"/>
    <w:rsid w:val="00EF62E7"/>
    <w:rsid w:val="00EF7693"/>
    <w:rsid w:val="00F051C6"/>
    <w:rsid w:val="00F05AF4"/>
    <w:rsid w:val="00F0695C"/>
    <w:rsid w:val="00F10371"/>
    <w:rsid w:val="00F10593"/>
    <w:rsid w:val="00F1069B"/>
    <w:rsid w:val="00F1143C"/>
    <w:rsid w:val="00F15447"/>
    <w:rsid w:val="00F15B0E"/>
    <w:rsid w:val="00F168BA"/>
    <w:rsid w:val="00F16E92"/>
    <w:rsid w:val="00F21AAF"/>
    <w:rsid w:val="00F227D7"/>
    <w:rsid w:val="00F22C72"/>
    <w:rsid w:val="00F30708"/>
    <w:rsid w:val="00F30998"/>
    <w:rsid w:val="00F3385A"/>
    <w:rsid w:val="00F34FC6"/>
    <w:rsid w:val="00F36AE1"/>
    <w:rsid w:val="00F4002F"/>
    <w:rsid w:val="00F42808"/>
    <w:rsid w:val="00F472AF"/>
    <w:rsid w:val="00F5172B"/>
    <w:rsid w:val="00F54083"/>
    <w:rsid w:val="00F576C9"/>
    <w:rsid w:val="00F62051"/>
    <w:rsid w:val="00F72336"/>
    <w:rsid w:val="00F7461A"/>
    <w:rsid w:val="00F754E6"/>
    <w:rsid w:val="00F80F7C"/>
    <w:rsid w:val="00F902D3"/>
    <w:rsid w:val="00F94BAD"/>
    <w:rsid w:val="00F96EEA"/>
    <w:rsid w:val="00F97DF6"/>
    <w:rsid w:val="00FA343D"/>
    <w:rsid w:val="00FA403A"/>
    <w:rsid w:val="00FB03D1"/>
    <w:rsid w:val="00FB3A32"/>
    <w:rsid w:val="00FB440C"/>
    <w:rsid w:val="00FB4A68"/>
    <w:rsid w:val="00FC1D2B"/>
    <w:rsid w:val="00FC2218"/>
    <w:rsid w:val="00FC2252"/>
    <w:rsid w:val="00FC3506"/>
    <w:rsid w:val="00FC384B"/>
    <w:rsid w:val="00FD4C41"/>
    <w:rsid w:val="00FD4F47"/>
    <w:rsid w:val="00FD5859"/>
    <w:rsid w:val="00FE04DB"/>
    <w:rsid w:val="00FE0E27"/>
    <w:rsid w:val="00FF021C"/>
    <w:rsid w:val="00FF79D9"/>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63C55A"/>
  <w15:docId w15:val="{95B875B1-BDD4-E34D-94F5-17FFF0E5B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A7ADD"/>
    <w:pPr>
      <w:spacing w:after="0" w:line="240" w:lineRule="auto"/>
    </w:pPr>
    <w:rPr>
      <w:rFonts w:ascii="Times New Roman" w:eastAsia="Times New Roman" w:hAnsi="Times New Roman" w:cs="Times New Roman"/>
      <w:sz w:val="24"/>
      <w:szCs w:val="24"/>
      <w:lang w:eastAsia="zh-TW"/>
    </w:rPr>
  </w:style>
  <w:style w:type="paragraph" w:styleId="1">
    <w:name w:val="heading 1"/>
    <w:basedOn w:val="a"/>
    <w:link w:val="10"/>
    <w:uiPriority w:val="9"/>
    <w:qFormat/>
    <w:rsid w:val="00C47631"/>
    <w:pPr>
      <w:spacing w:before="100" w:beforeAutospacing="1" w:after="100" w:afterAutospacing="1"/>
      <w:outlineLvl w:val="0"/>
    </w:pPr>
    <w:rPr>
      <w:b/>
      <w:bCs/>
      <w:kern w:val="36"/>
      <w:sz w:val="48"/>
      <w:szCs w:val="48"/>
    </w:rPr>
  </w:style>
  <w:style w:type="paragraph" w:styleId="2">
    <w:name w:val="heading 2"/>
    <w:basedOn w:val="a"/>
    <w:next w:val="a"/>
    <w:link w:val="20"/>
    <w:uiPriority w:val="9"/>
    <w:unhideWhenUsed/>
    <w:qFormat/>
    <w:rsid w:val="00D25C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132DA1"/>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semiHidden/>
    <w:unhideWhenUsed/>
    <w:qFormat/>
    <w:rsid w:val="0080100A"/>
    <w:pPr>
      <w:keepNext/>
      <w:keepLines/>
      <w:spacing w:before="4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7E1D3C"/>
    <w:pPr>
      <w:keepNext/>
      <w:keepLines/>
      <w:spacing w:before="4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D710D"/>
    <w:pPr>
      <w:tabs>
        <w:tab w:val="center" w:pos="4677"/>
        <w:tab w:val="right" w:pos="9355"/>
      </w:tabs>
    </w:pPr>
  </w:style>
  <w:style w:type="character" w:customStyle="1" w:styleId="a4">
    <w:name w:val="Верхний колонтитул Знак"/>
    <w:basedOn w:val="a0"/>
    <w:link w:val="a3"/>
    <w:uiPriority w:val="99"/>
    <w:rsid w:val="007D710D"/>
  </w:style>
  <w:style w:type="paragraph" w:styleId="a5">
    <w:name w:val="footer"/>
    <w:basedOn w:val="a"/>
    <w:link w:val="a6"/>
    <w:uiPriority w:val="99"/>
    <w:unhideWhenUsed/>
    <w:rsid w:val="007D710D"/>
    <w:pPr>
      <w:tabs>
        <w:tab w:val="center" w:pos="4677"/>
        <w:tab w:val="right" w:pos="9355"/>
      </w:tabs>
    </w:pPr>
  </w:style>
  <w:style w:type="character" w:customStyle="1" w:styleId="a6">
    <w:name w:val="Нижний колонтитул Знак"/>
    <w:basedOn w:val="a0"/>
    <w:link w:val="a5"/>
    <w:uiPriority w:val="99"/>
    <w:rsid w:val="007D710D"/>
  </w:style>
  <w:style w:type="table" w:styleId="a7">
    <w:name w:val="Table Grid"/>
    <w:basedOn w:val="a1"/>
    <w:uiPriority w:val="59"/>
    <w:rsid w:val="007D7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rmal (Web)"/>
    <w:basedOn w:val="a"/>
    <w:uiPriority w:val="99"/>
    <w:unhideWhenUsed/>
    <w:rsid w:val="00D77F47"/>
  </w:style>
  <w:style w:type="character" w:styleId="a9">
    <w:name w:val="Hyperlink"/>
    <w:basedOn w:val="a0"/>
    <w:uiPriority w:val="99"/>
    <w:unhideWhenUsed/>
    <w:rsid w:val="00D77F47"/>
    <w:rPr>
      <w:color w:val="0000FF"/>
      <w:u w:val="single"/>
    </w:rPr>
  </w:style>
  <w:style w:type="paragraph" w:styleId="aa">
    <w:name w:val="List Paragraph"/>
    <w:basedOn w:val="a"/>
    <w:uiPriority w:val="34"/>
    <w:qFormat/>
    <w:rsid w:val="005F22B4"/>
    <w:pPr>
      <w:ind w:left="720"/>
      <w:contextualSpacing/>
    </w:pPr>
  </w:style>
  <w:style w:type="paragraph" w:styleId="ab">
    <w:name w:val="No Spacing"/>
    <w:uiPriority w:val="1"/>
    <w:qFormat/>
    <w:rsid w:val="00D568DF"/>
    <w:pPr>
      <w:spacing w:after="0" w:line="240" w:lineRule="auto"/>
    </w:pPr>
  </w:style>
  <w:style w:type="character" w:customStyle="1" w:styleId="11">
    <w:name w:val="Неразрешенное упоминание1"/>
    <w:basedOn w:val="a0"/>
    <w:uiPriority w:val="99"/>
    <w:semiHidden/>
    <w:unhideWhenUsed/>
    <w:rsid w:val="000A27AD"/>
    <w:rPr>
      <w:color w:val="605E5C"/>
      <w:shd w:val="clear" w:color="auto" w:fill="E1DFDD"/>
    </w:rPr>
  </w:style>
  <w:style w:type="paragraph" w:styleId="ac">
    <w:name w:val="Balloon Text"/>
    <w:basedOn w:val="a"/>
    <w:link w:val="ad"/>
    <w:uiPriority w:val="99"/>
    <w:semiHidden/>
    <w:unhideWhenUsed/>
    <w:rsid w:val="00897DB0"/>
    <w:rPr>
      <w:rFonts w:ascii="Tahoma" w:hAnsi="Tahoma" w:cs="Tahoma"/>
      <w:sz w:val="16"/>
      <w:szCs w:val="16"/>
    </w:rPr>
  </w:style>
  <w:style w:type="character" w:customStyle="1" w:styleId="ad">
    <w:name w:val="Текст выноски Знак"/>
    <w:basedOn w:val="a0"/>
    <w:link w:val="ac"/>
    <w:uiPriority w:val="99"/>
    <w:semiHidden/>
    <w:rsid w:val="00897DB0"/>
    <w:rPr>
      <w:rFonts w:ascii="Tahoma" w:hAnsi="Tahoma" w:cs="Tahoma"/>
      <w:sz w:val="16"/>
      <w:szCs w:val="16"/>
    </w:rPr>
  </w:style>
  <w:style w:type="character" w:styleId="ae">
    <w:name w:val="annotation reference"/>
    <w:basedOn w:val="a0"/>
    <w:uiPriority w:val="99"/>
    <w:semiHidden/>
    <w:unhideWhenUsed/>
    <w:rsid w:val="000A0BA3"/>
    <w:rPr>
      <w:sz w:val="16"/>
      <w:szCs w:val="16"/>
    </w:rPr>
  </w:style>
  <w:style w:type="paragraph" w:styleId="af">
    <w:name w:val="annotation text"/>
    <w:basedOn w:val="a"/>
    <w:link w:val="af0"/>
    <w:uiPriority w:val="99"/>
    <w:semiHidden/>
    <w:unhideWhenUsed/>
    <w:rsid w:val="000A0BA3"/>
    <w:rPr>
      <w:sz w:val="20"/>
      <w:szCs w:val="20"/>
    </w:rPr>
  </w:style>
  <w:style w:type="character" w:customStyle="1" w:styleId="af0">
    <w:name w:val="Текст примечания Знак"/>
    <w:basedOn w:val="a0"/>
    <w:link w:val="af"/>
    <w:uiPriority w:val="99"/>
    <w:semiHidden/>
    <w:rsid w:val="000A0BA3"/>
    <w:rPr>
      <w:sz w:val="20"/>
      <w:szCs w:val="20"/>
    </w:rPr>
  </w:style>
  <w:style w:type="paragraph" w:styleId="af1">
    <w:name w:val="annotation subject"/>
    <w:basedOn w:val="af"/>
    <w:next w:val="af"/>
    <w:link w:val="af2"/>
    <w:uiPriority w:val="99"/>
    <w:semiHidden/>
    <w:unhideWhenUsed/>
    <w:rsid w:val="000A0BA3"/>
    <w:rPr>
      <w:b/>
      <w:bCs/>
    </w:rPr>
  </w:style>
  <w:style w:type="character" w:customStyle="1" w:styleId="af2">
    <w:name w:val="Тема примечания Знак"/>
    <w:basedOn w:val="af0"/>
    <w:link w:val="af1"/>
    <w:uiPriority w:val="99"/>
    <w:semiHidden/>
    <w:rsid w:val="000A0BA3"/>
    <w:rPr>
      <w:b/>
      <w:bCs/>
      <w:sz w:val="20"/>
      <w:szCs w:val="20"/>
    </w:rPr>
  </w:style>
  <w:style w:type="character" w:customStyle="1" w:styleId="10">
    <w:name w:val="Заголовок 1 Знак"/>
    <w:basedOn w:val="a0"/>
    <w:link w:val="1"/>
    <w:uiPriority w:val="9"/>
    <w:rsid w:val="00C47631"/>
    <w:rPr>
      <w:rFonts w:ascii="Times New Roman" w:eastAsia="Times New Roman" w:hAnsi="Times New Roman" w:cs="Times New Roman"/>
      <w:b/>
      <w:bCs/>
      <w:kern w:val="36"/>
      <w:sz w:val="48"/>
      <w:szCs w:val="48"/>
      <w:lang w:eastAsia="zh-TW"/>
    </w:rPr>
  </w:style>
  <w:style w:type="paragraph" w:customStyle="1" w:styleId="Default">
    <w:name w:val="Default"/>
    <w:rsid w:val="008B7BB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rsid w:val="00D25C0F"/>
    <w:rPr>
      <w:rFonts w:asciiTheme="majorHAnsi" w:eastAsiaTheme="majorEastAsia" w:hAnsiTheme="majorHAnsi" w:cstheme="majorBidi"/>
      <w:color w:val="2F5496" w:themeColor="accent1" w:themeShade="BF"/>
      <w:sz w:val="26"/>
      <w:szCs w:val="26"/>
    </w:rPr>
  </w:style>
  <w:style w:type="character" w:customStyle="1" w:styleId="21">
    <w:name w:val="Неразрешенное упоминание2"/>
    <w:basedOn w:val="a0"/>
    <w:uiPriority w:val="99"/>
    <w:semiHidden/>
    <w:unhideWhenUsed/>
    <w:rsid w:val="00D25C0F"/>
    <w:rPr>
      <w:color w:val="605E5C"/>
      <w:shd w:val="clear" w:color="auto" w:fill="E1DFDD"/>
    </w:rPr>
  </w:style>
  <w:style w:type="character" w:customStyle="1" w:styleId="review-h5">
    <w:name w:val="review-h5"/>
    <w:basedOn w:val="a0"/>
    <w:rsid w:val="006552BC"/>
  </w:style>
  <w:style w:type="character" w:customStyle="1" w:styleId="apple-converted-space">
    <w:name w:val="apple-converted-space"/>
    <w:basedOn w:val="a0"/>
    <w:rsid w:val="006552BC"/>
  </w:style>
  <w:style w:type="character" w:styleId="af3">
    <w:name w:val="Strong"/>
    <w:basedOn w:val="a0"/>
    <w:uiPriority w:val="22"/>
    <w:qFormat/>
    <w:rsid w:val="006552BC"/>
    <w:rPr>
      <w:b/>
      <w:bCs/>
    </w:rPr>
  </w:style>
  <w:style w:type="character" w:customStyle="1" w:styleId="y2b896e5e">
    <w:name w:val="y2b896e5e"/>
    <w:basedOn w:val="a0"/>
    <w:rsid w:val="00567944"/>
  </w:style>
  <w:style w:type="character" w:customStyle="1" w:styleId="u4d445087">
    <w:name w:val="u4d445087"/>
    <w:basedOn w:val="a0"/>
    <w:rsid w:val="00567944"/>
  </w:style>
  <w:style w:type="character" w:styleId="af4">
    <w:name w:val="FollowedHyperlink"/>
    <w:basedOn w:val="a0"/>
    <w:uiPriority w:val="99"/>
    <w:semiHidden/>
    <w:unhideWhenUsed/>
    <w:rsid w:val="00551F4D"/>
    <w:rPr>
      <w:color w:val="954F72" w:themeColor="followedHyperlink"/>
      <w:u w:val="single"/>
    </w:rPr>
  </w:style>
  <w:style w:type="character" w:customStyle="1" w:styleId="progress-label">
    <w:name w:val="progress-label"/>
    <w:basedOn w:val="a0"/>
    <w:rsid w:val="00E13C34"/>
  </w:style>
  <w:style w:type="character" w:customStyle="1" w:styleId="progress-value">
    <w:name w:val="progress-value"/>
    <w:basedOn w:val="a0"/>
    <w:rsid w:val="00E13C34"/>
  </w:style>
  <w:style w:type="table" w:styleId="af5">
    <w:name w:val="Grid Table Light"/>
    <w:basedOn w:val="a1"/>
    <w:uiPriority w:val="40"/>
    <w:rsid w:val="007266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2">
    <w:name w:val="Plain Table 1"/>
    <w:basedOn w:val="a1"/>
    <w:uiPriority w:val="41"/>
    <w:rsid w:val="007266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gline">
    <w:name w:val="tagline"/>
    <w:basedOn w:val="a"/>
    <w:rsid w:val="00112FBB"/>
    <w:pPr>
      <w:spacing w:before="100" w:beforeAutospacing="1" w:after="100" w:afterAutospacing="1"/>
    </w:pPr>
  </w:style>
  <w:style w:type="character" w:customStyle="1" w:styleId="30">
    <w:name w:val="Заголовок 3 Знак"/>
    <w:basedOn w:val="a0"/>
    <w:link w:val="3"/>
    <w:uiPriority w:val="9"/>
    <w:rsid w:val="00132DA1"/>
    <w:rPr>
      <w:rFonts w:asciiTheme="majorHAnsi" w:eastAsiaTheme="majorEastAsia" w:hAnsiTheme="majorHAnsi" w:cstheme="majorBidi"/>
      <w:color w:val="1F3763" w:themeColor="accent1" w:themeShade="7F"/>
      <w:sz w:val="24"/>
      <w:szCs w:val="24"/>
      <w:lang w:eastAsia="zh-TW"/>
    </w:rPr>
  </w:style>
  <w:style w:type="paragraph" w:customStyle="1" w:styleId="paragraphparagraphnycys">
    <w:name w:val="paragraph_paragraph__nycys"/>
    <w:basedOn w:val="a"/>
    <w:rsid w:val="00132DA1"/>
    <w:pPr>
      <w:spacing w:before="100" w:beforeAutospacing="1" w:after="100" w:afterAutospacing="1"/>
    </w:pPr>
  </w:style>
  <w:style w:type="character" w:customStyle="1" w:styleId="dsexttext-tov6w">
    <w:name w:val="ds_ext_text-tov6w"/>
    <w:basedOn w:val="a0"/>
    <w:rsid w:val="00132DA1"/>
  </w:style>
  <w:style w:type="character" w:customStyle="1" w:styleId="dsexttitle-1xuef">
    <w:name w:val="ds_ext_title-1xuef"/>
    <w:basedOn w:val="a0"/>
    <w:rsid w:val="00132DA1"/>
  </w:style>
  <w:style w:type="character" w:styleId="af6">
    <w:name w:val="Emphasis"/>
    <w:basedOn w:val="a0"/>
    <w:uiPriority w:val="20"/>
    <w:qFormat/>
    <w:rsid w:val="00890E90"/>
    <w:rPr>
      <w:i/>
      <w:iCs/>
    </w:rPr>
  </w:style>
  <w:style w:type="character" w:customStyle="1" w:styleId="60">
    <w:name w:val="Заголовок 6 Знак"/>
    <w:basedOn w:val="a0"/>
    <w:link w:val="6"/>
    <w:uiPriority w:val="9"/>
    <w:semiHidden/>
    <w:rsid w:val="007E1D3C"/>
    <w:rPr>
      <w:rFonts w:asciiTheme="majorHAnsi" w:eastAsiaTheme="majorEastAsia" w:hAnsiTheme="majorHAnsi" w:cstheme="majorBidi"/>
      <w:color w:val="1F3763" w:themeColor="accent1" w:themeShade="7F"/>
      <w:sz w:val="24"/>
      <w:szCs w:val="24"/>
      <w:lang w:eastAsia="zh-TW"/>
    </w:rPr>
  </w:style>
  <w:style w:type="paragraph" w:customStyle="1" w:styleId="paywall">
    <w:name w:val="paywall"/>
    <w:basedOn w:val="a"/>
    <w:rsid w:val="00D44326"/>
    <w:pPr>
      <w:spacing w:before="100" w:beforeAutospacing="1" w:after="100" w:afterAutospacing="1"/>
    </w:pPr>
  </w:style>
  <w:style w:type="paragraph" w:customStyle="1" w:styleId="chartsubtitle">
    <w:name w:val="chart__subtitle"/>
    <w:basedOn w:val="a"/>
    <w:rsid w:val="00D44326"/>
    <w:pPr>
      <w:spacing w:before="100" w:beforeAutospacing="1" w:after="100" w:afterAutospacing="1"/>
    </w:pPr>
  </w:style>
  <w:style w:type="paragraph" w:customStyle="1" w:styleId="chartsource">
    <w:name w:val="chart__source"/>
    <w:basedOn w:val="a"/>
    <w:rsid w:val="00D44326"/>
    <w:pPr>
      <w:spacing w:before="100" w:beforeAutospacing="1" w:after="100" w:afterAutospacing="1"/>
    </w:pPr>
  </w:style>
  <w:style w:type="paragraph" w:customStyle="1" w:styleId="chartfootnote">
    <w:name w:val="chart__footnote"/>
    <w:basedOn w:val="a"/>
    <w:rsid w:val="00D44326"/>
    <w:pPr>
      <w:spacing w:before="100" w:beforeAutospacing="1" w:after="100" w:afterAutospacing="1"/>
    </w:pPr>
  </w:style>
  <w:style w:type="character" w:customStyle="1" w:styleId="40">
    <w:name w:val="Заголовок 4 Знак"/>
    <w:basedOn w:val="a0"/>
    <w:link w:val="4"/>
    <w:uiPriority w:val="9"/>
    <w:semiHidden/>
    <w:rsid w:val="0080100A"/>
    <w:rPr>
      <w:rFonts w:asciiTheme="majorHAnsi" w:eastAsiaTheme="majorEastAsia" w:hAnsiTheme="majorHAnsi" w:cstheme="majorBidi"/>
      <w:i/>
      <w:iCs/>
      <w:color w:val="2F5496" w:themeColor="accent1" w:themeShade="BF"/>
      <w:sz w:val="24"/>
      <w:szCs w:val="24"/>
      <w:lang w:eastAsia="zh-TW"/>
    </w:rPr>
  </w:style>
  <w:style w:type="character" w:customStyle="1" w:styleId="A40">
    <w:name w:val="A4"/>
    <w:uiPriority w:val="99"/>
    <w:rsid w:val="00876C7F"/>
    <w:rPr>
      <w:color w:val="211D1E"/>
    </w:rPr>
  </w:style>
  <w:style w:type="character" w:customStyle="1" w:styleId="odometer-value">
    <w:name w:val="odometer-value"/>
    <w:basedOn w:val="a0"/>
    <w:rsid w:val="00BA7ADD"/>
  </w:style>
  <w:style w:type="paragraph" w:styleId="af7">
    <w:name w:val="footnote text"/>
    <w:basedOn w:val="a"/>
    <w:link w:val="af8"/>
    <w:uiPriority w:val="99"/>
    <w:semiHidden/>
    <w:unhideWhenUsed/>
    <w:rsid w:val="00DE5CCB"/>
    <w:rPr>
      <w:sz w:val="20"/>
      <w:szCs w:val="20"/>
    </w:rPr>
  </w:style>
  <w:style w:type="character" w:customStyle="1" w:styleId="af8">
    <w:name w:val="Текст сноски Знак"/>
    <w:basedOn w:val="a0"/>
    <w:link w:val="af7"/>
    <w:uiPriority w:val="99"/>
    <w:semiHidden/>
    <w:rsid w:val="00DE5CCB"/>
    <w:rPr>
      <w:rFonts w:ascii="Times New Roman" w:eastAsia="Times New Roman" w:hAnsi="Times New Roman" w:cs="Times New Roman"/>
      <w:sz w:val="20"/>
      <w:szCs w:val="20"/>
      <w:lang w:eastAsia="zh-TW"/>
    </w:rPr>
  </w:style>
  <w:style w:type="character" w:styleId="af9">
    <w:name w:val="footnote reference"/>
    <w:basedOn w:val="a0"/>
    <w:uiPriority w:val="99"/>
    <w:semiHidden/>
    <w:unhideWhenUsed/>
    <w:rsid w:val="00DE5CCB"/>
    <w:rPr>
      <w:vertAlign w:val="superscript"/>
    </w:rPr>
  </w:style>
  <w:style w:type="paragraph" w:styleId="afa">
    <w:name w:val="endnote text"/>
    <w:basedOn w:val="a"/>
    <w:link w:val="afb"/>
    <w:uiPriority w:val="99"/>
    <w:semiHidden/>
    <w:unhideWhenUsed/>
    <w:rsid w:val="008164E5"/>
    <w:rPr>
      <w:sz w:val="20"/>
      <w:szCs w:val="20"/>
    </w:rPr>
  </w:style>
  <w:style w:type="character" w:customStyle="1" w:styleId="afb">
    <w:name w:val="Текст концевой сноски Знак"/>
    <w:basedOn w:val="a0"/>
    <w:link w:val="afa"/>
    <w:uiPriority w:val="99"/>
    <w:semiHidden/>
    <w:rsid w:val="008164E5"/>
    <w:rPr>
      <w:rFonts w:ascii="Times New Roman" w:eastAsia="Times New Roman" w:hAnsi="Times New Roman" w:cs="Times New Roman"/>
      <w:sz w:val="20"/>
      <w:szCs w:val="20"/>
      <w:lang w:eastAsia="zh-TW"/>
    </w:rPr>
  </w:style>
  <w:style w:type="character" w:styleId="afc">
    <w:name w:val="endnote reference"/>
    <w:basedOn w:val="a0"/>
    <w:uiPriority w:val="99"/>
    <w:semiHidden/>
    <w:unhideWhenUsed/>
    <w:rsid w:val="008164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93632">
      <w:bodyDiv w:val="1"/>
      <w:marLeft w:val="0"/>
      <w:marRight w:val="0"/>
      <w:marTop w:val="0"/>
      <w:marBottom w:val="0"/>
      <w:divBdr>
        <w:top w:val="none" w:sz="0" w:space="0" w:color="auto"/>
        <w:left w:val="none" w:sz="0" w:space="0" w:color="auto"/>
        <w:bottom w:val="none" w:sz="0" w:space="0" w:color="auto"/>
        <w:right w:val="none" w:sz="0" w:space="0" w:color="auto"/>
      </w:divBdr>
    </w:div>
    <w:div w:id="24868948">
      <w:bodyDiv w:val="1"/>
      <w:marLeft w:val="0"/>
      <w:marRight w:val="0"/>
      <w:marTop w:val="0"/>
      <w:marBottom w:val="0"/>
      <w:divBdr>
        <w:top w:val="none" w:sz="0" w:space="0" w:color="auto"/>
        <w:left w:val="none" w:sz="0" w:space="0" w:color="auto"/>
        <w:bottom w:val="none" w:sz="0" w:space="0" w:color="auto"/>
        <w:right w:val="none" w:sz="0" w:space="0" w:color="auto"/>
      </w:divBdr>
      <w:divsChild>
        <w:div w:id="142741195">
          <w:marLeft w:val="0"/>
          <w:marRight w:val="0"/>
          <w:marTop w:val="0"/>
          <w:marBottom w:val="0"/>
          <w:divBdr>
            <w:top w:val="none" w:sz="0" w:space="0" w:color="auto"/>
            <w:left w:val="none" w:sz="0" w:space="0" w:color="auto"/>
            <w:bottom w:val="none" w:sz="0" w:space="0" w:color="auto"/>
            <w:right w:val="none" w:sz="0" w:space="0" w:color="auto"/>
          </w:divBdr>
          <w:divsChild>
            <w:div w:id="1879198745">
              <w:marLeft w:val="0"/>
              <w:marRight w:val="0"/>
              <w:marTop w:val="0"/>
              <w:marBottom w:val="0"/>
              <w:divBdr>
                <w:top w:val="none" w:sz="0" w:space="0" w:color="auto"/>
                <w:left w:val="none" w:sz="0" w:space="0" w:color="auto"/>
                <w:bottom w:val="none" w:sz="0" w:space="0" w:color="auto"/>
                <w:right w:val="none" w:sz="0" w:space="0" w:color="auto"/>
              </w:divBdr>
              <w:divsChild>
                <w:div w:id="71593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34970">
      <w:bodyDiv w:val="1"/>
      <w:marLeft w:val="0"/>
      <w:marRight w:val="0"/>
      <w:marTop w:val="0"/>
      <w:marBottom w:val="0"/>
      <w:divBdr>
        <w:top w:val="none" w:sz="0" w:space="0" w:color="auto"/>
        <w:left w:val="none" w:sz="0" w:space="0" w:color="auto"/>
        <w:bottom w:val="none" w:sz="0" w:space="0" w:color="auto"/>
        <w:right w:val="none" w:sz="0" w:space="0" w:color="auto"/>
      </w:divBdr>
      <w:divsChild>
        <w:div w:id="1155224916">
          <w:marLeft w:val="0"/>
          <w:marRight w:val="0"/>
          <w:marTop w:val="0"/>
          <w:marBottom w:val="0"/>
          <w:divBdr>
            <w:top w:val="none" w:sz="0" w:space="0" w:color="auto"/>
            <w:left w:val="none" w:sz="0" w:space="0" w:color="auto"/>
            <w:bottom w:val="none" w:sz="0" w:space="0" w:color="auto"/>
            <w:right w:val="none" w:sz="0" w:space="0" w:color="auto"/>
          </w:divBdr>
          <w:divsChild>
            <w:div w:id="1377700558">
              <w:marLeft w:val="0"/>
              <w:marRight w:val="0"/>
              <w:marTop w:val="0"/>
              <w:marBottom w:val="0"/>
              <w:divBdr>
                <w:top w:val="none" w:sz="0" w:space="0" w:color="auto"/>
                <w:left w:val="none" w:sz="0" w:space="0" w:color="auto"/>
                <w:bottom w:val="none" w:sz="0" w:space="0" w:color="auto"/>
                <w:right w:val="none" w:sz="0" w:space="0" w:color="auto"/>
              </w:divBdr>
              <w:divsChild>
                <w:div w:id="1406104903">
                  <w:marLeft w:val="0"/>
                  <w:marRight w:val="0"/>
                  <w:marTop w:val="0"/>
                  <w:marBottom w:val="0"/>
                  <w:divBdr>
                    <w:top w:val="none" w:sz="0" w:space="0" w:color="auto"/>
                    <w:left w:val="none" w:sz="0" w:space="0" w:color="auto"/>
                    <w:bottom w:val="none" w:sz="0" w:space="0" w:color="auto"/>
                    <w:right w:val="none" w:sz="0" w:space="0" w:color="auto"/>
                  </w:divBdr>
                </w:div>
              </w:divsChild>
            </w:div>
            <w:div w:id="891621899">
              <w:marLeft w:val="0"/>
              <w:marRight w:val="0"/>
              <w:marTop w:val="0"/>
              <w:marBottom w:val="0"/>
              <w:divBdr>
                <w:top w:val="none" w:sz="0" w:space="0" w:color="auto"/>
                <w:left w:val="none" w:sz="0" w:space="0" w:color="auto"/>
                <w:bottom w:val="none" w:sz="0" w:space="0" w:color="auto"/>
                <w:right w:val="none" w:sz="0" w:space="0" w:color="auto"/>
              </w:divBdr>
              <w:divsChild>
                <w:div w:id="8750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7654">
          <w:marLeft w:val="0"/>
          <w:marRight w:val="0"/>
          <w:marTop w:val="0"/>
          <w:marBottom w:val="0"/>
          <w:divBdr>
            <w:top w:val="none" w:sz="0" w:space="0" w:color="auto"/>
            <w:left w:val="none" w:sz="0" w:space="0" w:color="auto"/>
            <w:bottom w:val="none" w:sz="0" w:space="0" w:color="auto"/>
            <w:right w:val="none" w:sz="0" w:space="0" w:color="auto"/>
          </w:divBdr>
          <w:divsChild>
            <w:div w:id="1578320305">
              <w:marLeft w:val="0"/>
              <w:marRight w:val="0"/>
              <w:marTop w:val="0"/>
              <w:marBottom w:val="0"/>
              <w:divBdr>
                <w:top w:val="none" w:sz="0" w:space="0" w:color="auto"/>
                <w:left w:val="none" w:sz="0" w:space="0" w:color="auto"/>
                <w:bottom w:val="none" w:sz="0" w:space="0" w:color="auto"/>
                <w:right w:val="none" w:sz="0" w:space="0" w:color="auto"/>
              </w:divBdr>
              <w:divsChild>
                <w:div w:id="5165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70004">
      <w:bodyDiv w:val="1"/>
      <w:marLeft w:val="0"/>
      <w:marRight w:val="0"/>
      <w:marTop w:val="0"/>
      <w:marBottom w:val="0"/>
      <w:divBdr>
        <w:top w:val="none" w:sz="0" w:space="0" w:color="auto"/>
        <w:left w:val="none" w:sz="0" w:space="0" w:color="auto"/>
        <w:bottom w:val="none" w:sz="0" w:space="0" w:color="auto"/>
        <w:right w:val="none" w:sz="0" w:space="0" w:color="auto"/>
      </w:divBdr>
      <w:divsChild>
        <w:div w:id="1549336873">
          <w:marLeft w:val="0"/>
          <w:marRight w:val="0"/>
          <w:marTop w:val="0"/>
          <w:marBottom w:val="0"/>
          <w:divBdr>
            <w:top w:val="none" w:sz="0" w:space="0" w:color="auto"/>
            <w:left w:val="none" w:sz="0" w:space="0" w:color="auto"/>
            <w:bottom w:val="none" w:sz="0" w:space="0" w:color="auto"/>
            <w:right w:val="none" w:sz="0" w:space="0" w:color="auto"/>
          </w:divBdr>
          <w:divsChild>
            <w:div w:id="1178958188">
              <w:marLeft w:val="0"/>
              <w:marRight w:val="0"/>
              <w:marTop w:val="0"/>
              <w:marBottom w:val="0"/>
              <w:divBdr>
                <w:top w:val="none" w:sz="0" w:space="0" w:color="auto"/>
                <w:left w:val="none" w:sz="0" w:space="0" w:color="auto"/>
                <w:bottom w:val="none" w:sz="0" w:space="0" w:color="auto"/>
                <w:right w:val="none" w:sz="0" w:space="0" w:color="auto"/>
              </w:divBdr>
              <w:divsChild>
                <w:div w:id="6754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2451">
      <w:bodyDiv w:val="1"/>
      <w:marLeft w:val="0"/>
      <w:marRight w:val="0"/>
      <w:marTop w:val="0"/>
      <w:marBottom w:val="0"/>
      <w:divBdr>
        <w:top w:val="none" w:sz="0" w:space="0" w:color="auto"/>
        <w:left w:val="none" w:sz="0" w:space="0" w:color="auto"/>
        <w:bottom w:val="none" w:sz="0" w:space="0" w:color="auto"/>
        <w:right w:val="none" w:sz="0" w:space="0" w:color="auto"/>
      </w:divBdr>
    </w:div>
    <w:div w:id="79717804">
      <w:bodyDiv w:val="1"/>
      <w:marLeft w:val="0"/>
      <w:marRight w:val="0"/>
      <w:marTop w:val="0"/>
      <w:marBottom w:val="0"/>
      <w:divBdr>
        <w:top w:val="none" w:sz="0" w:space="0" w:color="auto"/>
        <w:left w:val="none" w:sz="0" w:space="0" w:color="auto"/>
        <w:bottom w:val="none" w:sz="0" w:space="0" w:color="auto"/>
        <w:right w:val="none" w:sz="0" w:space="0" w:color="auto"/>
      </w:divBdr>
      <w:divsChild>
        <w:div w:id="1071538713">
          <w:marLeft w:val="0"/>
          <w:marRight w:val="0"/>
          <w:marTop w:val="0"/>
          <w:marBottom w:val="0"/>
          <w:divBdr>
            <w:top w:val="none" w:sz="0" w:space="0" w:color="auto"/>
            <w:left w:val="none" w:sz="0" w:space="0" w:color="auto"/>
            <w:bottom w:val="none" w:sz="0" w:space="0" w:color="auto"/>
            <w:right w:val="none" w:sz="0" w:space="0" w:color="auto"/>
          </w:divBdr>
          <w:divsChild>
            <w:div w:id="1110513073">
              <w:marLeft w:val="0"/>
              <w:marRight w:val="0"/>
              <w:marTop w:val="0"/>
              <w:marBottom w:val="0"/>
              <w:divBdr>
                <w:top w:val="none" w:sz="0" w:space="0" w:color="auto"/>
                <w:left w:val="none" w:sz="0" w:space="0" w:color="auto"/>
                <w:bottom w:val="none" w:sz="0" w:space="0" w:color="auto"/>
                <w:right w:val="none" w:sz="0" w:space="0" w:color="auto"/>
              </w:divBdr>
              <w:divsChild>
                <w:div w:id="135279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40392">
      <w:bodyDiv w:val="1"/>
      <w:marLeft w:val="0"/>
      <w:marRight w:val="0"/>
      <w:marTop w:val="0"/>
      <w:marBottom w:val="0"/>
      <w:divBdr>
        <w:top w:val="none" w:sz="0" w:space="0" w:color="auto"/>
        <w:left w:val="none" w:sz="0" w:space="0" w:color="auto"/>
        <w:bottom w:val="none" w:sz="0" w:space="0" w:color="auto"/>
        <w:right w:val="none" w:sz="0" w:space="0" w:color="auto"/>
      </w:divBdr>
      <w:divsChild>
        <w:div w:id="2070571629">
          <w:marLeft w:val="0"/>
          <w:marRight w:val="0"/>
          <w:marTop w:val="0"/>
          <w:marBottom w:val="0"/>
          <w:divBdr>
            <w:top w:val="none" w:sz="0" w:space="0" w:color="auto"/>
            <w:left w:val="none" w:sz="0" w:space="0" w:color="auto"/>
            <w:bottom w:val="none" w:sz="0" w:space="0" w:color="auto"/>
            <w:right w:val="none" w:sz="0" w:space="0" w:color="auto"/>
          </w:divBdr>
          <w:divsChild>
            <w:div w:id="1427069051">
              <w:marLeft w:val="0"/>
              <w:marRight w:val="0"/>
              <w:marTop w:val="0"/>
              <w:marBottom w:val="0"/>
              <w:divBdr>
                <w:top w:val="none" w:sz="0" w:space="0" w:color="auto"/>
                <w:left w:val="none" w:sz="0" w:space="0" w:color="auto"/>
                <w:bottom w:val="none" w:sz="0" w:space="0" w:color="auto"/>
                <w:right w:val="none" w:sz="0" w:space="0" w:color="auto"/>
              </w:divBdr>
              <w:divsChild>
                <w:div w:id="7553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4530">
      <w:bodyDiv w:val="1"/>
      <w:marLeft w:val="0"/>
      <w:marRight w:val="0"/>
      <w:marTop w:val="0"/>
      <w:marBottom w:val="0"/>
      <w:divBdr>
        <w:top w:val="none" w:sz="0" w:space="0" w:color="auto"/>
        <w:left w:val="none" w:sz="0" w:space="0" w:color="auto"/>
        <w:bottom w:val="none" w:sz="0" w:space="0" w:color="auto"/>
        <w:right w:val="none" w:sz="0" w:space="0" w:color="auto"/>
      </w:divBdr>
      <w:divsChild>
        <w:div w:id="1594044690">
          <w:marLeft w:val="0"/>
          <w:marRight w:val="0"/>
          <w:marTop w:val="0"/>
          <w:marBottom w:val="150"/>
          <w:divBdr>
            <w:top w:val="none" w:sz="0" w:space="0" w:color="auto"/>
            <w:left w:val="none" w:sz="0" w:space="0" w:color="auto"/>
            <w:bottom w:val="none" w:sz="0" w:space="0" w:color="auto"/>
            <w:right w:val="none" w:sz="0" w:space="0" w:color="auto"/>
          </w:divBdr>
          <w:divsChild>
            <w:div w:id="1180698784">
              <w:marLeft w:val="0"/>
              <w:marRight w:val="0"/>
              <w:marTop w:val="0"/>
              <w:marBottom w:val="0"/>
              <w:divBdr>
                <w:top w:val="none" w:sz="0" w:space="0" w:color="auto"/>
                <w:left w:val="none" w:sz="0" w:space="0" w:color="auto"/>
                <w:bottom w:val="none" w:sz="0" w:space="0" w:color="auto"/>
                <w:right w:val="none" w:sz="0" w:space="0" w:color="auto"/>
              </w:divBdr>
            </w:div>
          </w:divsChild>
        </w:div>
        <w:div w:id="1870340072">
          <w:marLeft w:val="0"/>
          <w:marRight w:val="0"/>
          <w:marTop w:val="0"/>
          <w:marBottom w:val="150"/>
          <w:divBdr>
            <w:top w:val="none" w:sz="0" w:space="0" w:color="auto"/>
            <w:left w:val="none" w:sz="0" w:space="0" w:color="auto"/>
            <w:bottom w:val="none" w:sz="0" w:space="0" w:color="auto"/>
            <w:right w:val="none" w:sz="0" w:space="0" w:color="auto"/>
          </w:divBdr>
          <w:divsChild>
            <w:div w:id="2448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925">
      <w:bodyDiv w:val="1"/>
      <w:marLeft w:val="0"/>
      <w:marRight w:val="0"/>
      <w:marTop w:val="0"/>
      <w:marBottom w:val="0"/>
      <w:divBdr>
        <w:top w:val="none" w:sz="0" w:space="0" w:color="auto"/>
        <w:left w:val="none" w:sz="0" w:space="0" w:color="auto"/>
        <w:bottom w:val="none" w:sz="0" w:space="0" w:color="auto"/>
        <w:right w:val="none" w:sz="0" w:space="0" w:color="auto"/>
      </w:divBdr>
      <w:divsChild>
        <w:div w:id="1043098735">
          <w:marLeft w:val="0"/>
          <w:marRight w:val="0"/>
          <w:marTop w:val="0"/>
          <w:marBottom w:val="0"/>
          <w:divBdr>
            <w:top w:val="none" w:sz="0" w:space="0" w:color="auto"/>
            <w:left w:val="none" w:sz="0" w:space="0" w:color="auto"/>
            <w:bottom w:val="none" w:sz="0" w:space="0" w:color="auto"/>
            <w:right w:val="none" w:sz="0" w:space="0" w:color="auto"/>
          </w:divBdr>
          <w:divsChild>
            <w:div w:id="2060741784">
              <w:marLeft w:val="0"/>
              <w:marRight w:val="0"/>
              <w:marTop w:val="0"/>
              <w:marBottom w:val="0"/>
              <w:divBdr>
                <w:top w:val="none" w:sz="0" w:space="0" w:color="auto"/>
                <w:left w:val="none" w:sz="0" w:space="0" w:color="auto"/>
                <w:bottom w:val="none" w:sz="0" w:space="0" w:color="auto"/>
                <w:right w:val="none" w:sz="0" w:space="0" w:color="auto"/>
              </w:divBdr>
              <w:divsChild>
                <w:div w:id="112010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27080">
      <w:bodyDiv w:val="1"/>
      <w:marLeft w:val="0"/>
      <w:marRight w:val="0"/>
      <w:marTop w:val="0"/>
      <w:marBottom w:val="0"/>
      <w:divBdr>
        <w:top w:val="none" w:sz="0" w:space="0" w:color="auto"/>
        <w:left w:val="none" w:sz="0" w:space="0" w:color="auto"/>
        <w:bottom w:val="none" w:sz="0" w:space="0" w:color="auto"/>
        <w:right w:val="none" w:sz="0" w:space="0" w:color="auto"/>
      </w:divBdr>
      <w:divsChild>
        <w:div w:id="1359089542">
          <w:marLeft w:val="0"/>
          <w:marRight w:val="0"/>
          <w:marTop w:val="0"/>
          <w:marBottom w:val="0"/>
          <w:divBdr>
            <w:top w:val="none" w:sz="0" w:space="0" w:color="auto"/>
            <w:left w:val="none" w:sz="0" w:space="0" w:color="auto"/>
            <w:bottom w:val="none" w:sz="0" w:space="0" w:color="auto"/>
            <w:right w:val="none" w:sz="0" w:space="0" w:color="auto"/>
          </w:divBdr>
          <w:divsChild>
            <w:div w:id="2014339731">
              <w:marLeft w:val="0"/>
              <w:marRight w:val="0"/>
              <w:marTop w:val="0"/>
              <w:marBottom w:val="0"/>
              <w:divBdr>
                <w:top w:val="none" w:sz="0" w:space="0" w:color="auto"/>
                <w:left w:val="none" w:sz="0" w:space="0" w:color="auto"/>
                <w:bottom w:val="none" w:sz="0" w:space="0" w:color="auto"/>
                <w:right w:val="none" w:sz="0" w:space="0" w:color="auto"/>
              </w:divBdr>
              <w:divsChild>
                <w:div w:id="6896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4551">
      <w:bodyDiv w:val="1"/>
      <w:marLeft w:val="0"/>
      <w:marRight w:val="0"/>
      <w:marTop w:val="0"/>
      <w:marBottom w:val="0"/>
      <w:divBdr>
        <w:top w:val="none" w:sz="0" w:space="0" w:color="auto"/>
        <w:left w:val="none" w:sz="0" w:space="0" w:color="auto"/>
        <w:bottom w:val="none" w:sz="0" w:space="0" w:color="auto"/>
        <w:right w:val="none" w:sz="0" w:space="0" w:color="auto"/>
      </w:divBdr>
      <w:divsChild>
        <w:div w:id="964849944">
          <w:marLeft w:val="0"/>
          <w:marRight w:val="0"/>
          <w:marTop w:val="0"/>
          <w:marBottom w:val="0"/>
          <w:divBdr>
            <w:top w:val="none" w:sz="0" w:space="0" w:color="auto"/>
            <w:left w:val="none" w:sz="0" w:space="0" w:color="auto"/>
            <w:bottom w:val="none" w:sz="0" w:space="0" w:color="auto"/>
            <w:right w:val="none" w:sz="0" w:space="0" w:color="auto"/>
          </w:divBdr>
          <w:divsChild>
            <w:div w:id="1026639002">
              <w:marLeft w:val="0"/>
              <w:marRight w:val="0"/>
              <w:marTop w:val="0"/>
              <w:marBottom w:val="0"/>
              <w:divBdr>
                <w:top w:val="none" w:sz="0" w:space="0" w:color="auto"/>
                <w:left w:val="none" w:sz="0" w:space="0" w:color="auto"/>
                <w:bottom w:val="none" w:sz="0" w:space="0" w:color="auto"/>
                <w:right w:val="none" w:sz="0" w:space="0" w:color="auto"/>
              </w:divBdr>
              <w:divsChild>
                <w:div w:id="1466192349">
                  <w:marLeft w:val="0"/>
                  <w:marRight w:val="0"/>
                  <w:marTop w:val="0"/>
                  <w:marBottom w:val="0"/>
                  <w:divBdr>
                    <w:top w:val="none" w:sz="0" w:space="0" w:color="auto"/>
                    <w:left w:val="none" w:sz="0" w:space="0" w:color="auto"/>
                    <w:bottom w:val="none" w:sz="0" w:space="0" w:color="auto"/>
                    <w:right w:val="none" w:sz="0" w:space="0" w:color="auto"/>
                  </w:divBdr>
                </w:div>
              </w:divsChild>
            </w:div>
            <w:div w:id="238027741">
              <w:marLeft w:val="0"/>
              <w:marRight w:val="0"/>
              <w:marTop w:val="0"/>
              <w:marBottom w:val="0"/>
              <w:divBdr>
                <w:top w:val="none" w:sz="0" w:space="0" w:color="auto"/>
                <w:left w:val="none" w:sz="0" w:space="0" w:color="auto"/>
                <w:bottom w:val="none" w:sz="0" w:space="0" w:color="auto"/>
                <w:right w:val="none" w:sz="0" w:space="0" w:color="auto"/>
              </w:divBdr>
              <w:divsChild>
                <w:div w:id="14071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01399">
          <w:marLeft w:val="0"/>
          <w:marRight w:val="0"/>
          <w:marTop w:val="0"/>
          <w:marBottom w:val="0"/>
          <w:divBdr>
            <w:top w:val="none" w:sz="0" w:space="0" w:color="auto"/>
            <w:left w:val="none" w:sz="0" w:space="0" w:color="auto"/>
            <w:bottom w:val="none" w:sz="0" w:space="0" w:color="auto"/>
            <w:right w:val="none" w:sz="0" w:space="0" w:color="auto"/>
          </w:divBdr>
          <w:divsChild>
            <w:div w:id="220596759">
              <w:marLeft w:val="0"/>
              <w:marRight w:val="0"/>
              <w:marTop w:val="0"/>
              <w:marBottom w:val="0"/>
              <w:divBdr>
                <w:top w:val="none" w:sz="0" w:space="0" w:color="auto"/>
                <w:left w:val="none" w:sz="0" w:space="0" w:color="auto"/>
                <w:bottom w:val="none" w:sz="0" w:space="0" w:color="auto"/>
                <w:right w:val="none" w:sz="0" w:space="0" w:color="auto"/>
              </w:divBdr>
              <w:divsChild>
                <w:div w:id="141034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2102">
      <w:bodyDiv w:val="1"/>
      <w:marLeft w:val="0"/>
      <w:marRight w:val="0"/>
      <w:marTop w:val="0"/>
      <w:marBottom w:val="0"/>
      <w:divBdr>
        <w:top w:val="none" w:sz="0" w:space="0" w:color="auto"/>
        <w:left w:val="none" w:sz="0" w:space="0" w:color="auto"/>
        <w:bottom w:val="none" w:sz="0" w:space="0" w:color="auto"/>
        <w:right w:val="none" w:sz="0" w:space="0" w:color="auto"/>
      </w:divBdr>
      <w:divsChild>
        <w:div w:id="805700124">
          <w:marLeft w:val="0"/>
          <w:marRight w:val="0"/>
          <w:marTop w:val="0"/>
          <w:marBottom w:val="0"/>
          <w:divBdr>
            <w:top w:val="none" w:sz="0" w:space="0" w:color="auto"/>
            <w:left w:val="none" w:sz="0" w:space="0" w:color="auto"/>
            <w:bottom w:val="none" w:sz="0" w:space="0" w:color="auto"/>
            <w:right w:val="none" w:sz="0" w:space="0" w:color="auto"/>
          </w:divBdr>
          <w:divsChild>
            <w:div w:id="875431027">
              <w:marLeft w:val="0"/>
              <w:marRight w:val="0"/>
              <w:marTop w:val="0"/>
              <w:marBottom w:val="0"/>
              <w:divBdr>
                <w:top w:val="none" w:sz="0" w:space="0" w:color="auto"/>
                <w:left w:val="none" w:sz="0" w:space="0" w:color="auto"/>
                <w:bottom w:val="none" w:sz="0" w:space="0" w:color="auto"/>
                <w:right w:val="none" w:sz="0" w:space="0" w:color="auto"/>
              </w:divBdr>
              <w:divsChild>
                <w:div w:id="14562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04061">
      <w:bodyDiv w:val="1"/>
      <w:marLeft w:val="0"/>
      <w:marRight w:val="0"/>
      <w:marTop w:val="0"/>
      <w:marBottom w:val="0"/>
      <w:divBdr>
        <w:top w:val="none" w:sz="0" w:space="0" w:color="auto"/>
        <w:left w:val="none" w:sz="0" w:space="0" w:color="auto"/>
        <w:bottom w:val="none" w:sz="0" w:space="0" w:color="auto"/>
        <w:right w:val="none" w:sz="0" w:space="0" w:color="auto"/>
      </w:divBdr>
    </w:div>
    <w:div w:id="134613338">
      <w:bodyDiv w:val="1"/>
      <w:marLeft w:val="0"/>
      <w:marRight w:val="0"/>
      <w:marTop w:val="0"/>
      <w:marBottom w:val="0"/>
      <w:divBdr>
        <w:top w:val="none" w:sz="0" w:space="0" w:color="auto"/>
        <w:left w:val="none" w:sz="0" w:space="0" w:color="auto"/>
        <w:bottom w:val="none" w:sz="0" w:space="0" w:color="auto"/>
        <w:right w:val="none" w:sz="0" w:space="0" w:color="auto"/>
      </w:divBdr>
    </w:div>
    <w:div w:id="141696854">
      <w:bodyDiv w:val="1"/>
      <w:marLeft w:val="0"/>
      <w:marRight w:val="0"/>
      <w:marTop w:val="0"/>
      <w:marBottom w:val="0"/>
      <w:divBdr>
        <w:top w:val="none" w:sz="0" w:space="0" w:color="auto"/>
        <w:left w:val="none" w:sz="0" w:space="0" w:color="auto"/>
        <w:bottom w:val="none" w:sz="0" w:space="0" w:color="auto"/>
        <w:right w:val="none" w:sz="0" w:space="0" w:color="auto"/>
      </w:divBdr>
      <w:divsChild>
        <w:div w:id="119347469">
          <w:marLeft w:val="0"/>
          <w:marRight w:val="0"/>
          <w:marTop w:val="0"/>
          <w:marBottom w:val="0"/>
          <w:divBdr>
            <w:top w:val="none" w:sz="0" w:space="0" w:color="auto"/>
            <w:left w:val="none" w:sz="0" w:space="0" w:color="auto"/>
            <w:bottom w:val="none" w:sz="0" w:space="0" w:color="auto"/>
            <w:right w:val="none" w:sz="0" w:space="0" w:color="auto"/>
          </w:divBdr>
          <w:divsChild>
            <w:div w:id="1433932658">
              <w:marLeft w:val="0"/>
              <w:marRight w:val="0"/>
              <w:marTop w:val="0"/>
              <w:marBottom w:val="0"/>
              <w:divBdr>
                <w:top w:val="none" w:sz="0" w:space="0" w:color="auto"/>
                <w:left w:val="none" w:sz="0" w:space="0" w:color="auto"/>
                <w:bottom w:val="none" w:sz="0" w:space="0" w:color="auto"/>
                <w:right w:val="none" w:sz="0" w:space="0" w:color="auto"/>
              </w:divBdr>
              <w:divsChild>
                <w:div w:id="643513807">
                  <w:marLeft w:val="0"/>
                  <w:marRight w:val="0"/>
                  <w:marTop w:val="0"/>
                  <w:marBottom w:val="0"/>
                  <w:divBdr>
                    <w:top w:val="none" w:sz="0" w:space="0" w:color="auto"/>
                    <w:left w:val="none" w:sz="0" w:space="0" w:color="auto"/>
                    <w:bottom w:val="none" w:sz="0" w:space="0" w:color="auto"/>
                    <w:right w:val="none" w:sz="0" w:space="0" w:color="auto"/>
                  </w:divBdr>
                  <w:divsChild>
                    <w:div w:id="2355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1219">
      <w:bodyDiv w:val="1"/>
      <w:marLeft w:val="0"/>
      <w:marRight w:val="0"/>
      <w:marTop w:val="0"/>
      <w:marBottom w:val="0"/>
      <w:divBdr>
        <w:top w:val="none" w:sz="0" w:space="0" w:color="auto"/>
        <w:left w:val="none" w:sz="0" w:space="0" w:color="auto"/>
        <w:bottom w:val="none" w:sz="0" w:space="0" w:color="auto"/>
        <w:right w:val="none" w:sz="0" w:space="0" w:color="auto"/>
      </w:divBdr>
      <w:divsChild>
        <w:div w:id="645354155">
          <w:marLeft w:val="0"/>
          <w:marRight w:val="0"/>
          <w:marTop w:val="0"/>
          <w:marBottom w:val="0"/>
          <w:divBdr>
            <w:top w:val="none" w:sz="0" w:space="0" w:color="auto"/>
            <w:left w:val="none" w:sz="0" w:space="0" w:color="auto"/>
            <w:bottom w:val="none" w:sz="0" w:space="0" w:color="auto"/>
            <w:right w:val="none" w:sz="0" w:space="0" w:color="auto"/>
          </w:divBdr>
          <w:divsChild>
            <w:div w:id="1072657767">
              <w:marLeft w:val="0"/>
              <w:marRight w:val="0"/>
              <w:marTop w:val="0"/>
              <w:marBottom w:val="0"/>
              <w:divBdr>
                <w:top w:val="none" w:sz="0" w:space="0" w:color="auto"/>
                <w:left w:val="none" w:sz="0" w:space="0" w:color="auto"/>
                <w:bottom w:val="none" w:sz="0" w:space="0" w:color="auto"/>
                <w:right w:val="none" w:sz="0" w:space="0" w:color="auto"/>
              </w:divBdr>
              <w:divsChild>
                <w:div w:id="194969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9278">
      <w:bodyDiv w:val="1"/>
      <w:marLeft w:val="0"/>
      <w:marRight w:val="0"/>
      <w:marTop w:val="0"/>
      <w:marBottom w:val="0"/>
      <w:divBdr>
        <w:top w:val="none" w:sz="0" w:space="0" w:color="auto"/>
        <w:left w:val="none" w:sz="0" w:space="0" w:color="auto"/>
        <w:bottom w:val="none" w:sz="0" w:space="0" w:color="auto"/>
        <w:right w:val="none" w:sz="0" w:space="0" w:color="auto"/>
      </w:divBdr>
      <w:divsChild>
        <w:div w:id="1606841886">
          <w:marLeft w:val="0"/>
          <w:marRight w:val="0"/>
          <w:marTop w:val="0"/>
          <w:marBottom w:val="0"/>
          <w:divBdr>
            <w:top w:val="none" w:sz="0" w:space="0" w:color="auto"/>
            <w:left w:val="none" w:sz="0" w:space="0" w:color="auto"/>
            <w:bottom w:val="none" w:sz="0" w:space="0" w:color="auto"/>
            <w:right w:val="none" w:sz="0" w:space="0" w:color="auto"/>
          </w:divBdr>
          <w:divsChild>
            <w:div w:id="103961268">
              <w:marLeft w:val="0"/>
              <w:marRight w:val="0"/>
              <w:marTop w:val="0"/>
              <w:marBottom w:val="0"/>
              <w:divBdr>
                <w:top w:val="none" w:sz="0" w:space="0" w:color="auto"/>
                <w:left w:val="none" w:sz="0" w:space="0" w:color="auto"/>
                <w:bottom w:val="none" w:sz="0" w:space="0" w:color="auto"/>
                <w:right w:val="none" w:sz="0" w:space="0" w:color="auto"/>
              </w:divBdr>
              <w:divsChild>
                <w:div w:id="687175291">
                  <w:marLeft w:val="0"/>
                  <w:marRight w:val="0"/>
                  <w:marTop w:val="0"/>
                  <w:marBottom w:val="0"/>
                  <w:divBdr>
                    <w:top w:val="none" w:sz="0" w:space="0" w:color="auto"/>
                    <w:left w:val="none" w:sz="0" w:space="0" w:color="auto"/>
                    <w:bottom w:val="none" w:sz="0" w:space="0" w:color="auto"/>
                    <w:right w:val="none" w:sz="0" w:space="0" w:color="auto"/>
                  </w:divBdr>
                  <w:divsChild>
                    <w:div w:id="18080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04842">
      <w:bodyDiv w:val="1"/>
      <w:marLeft w:val="0"/>
      <w:marRight w:val="0"/>
      <w:marTop w:val="0"/>
      <w:marBottom w:val="0"/>
      <w:divBdr>
        <w:top w:val="none" w:sz="0" w:space="0" w:color="auto"/>
        <w:left w:val="none" w:sz="0" w:space="0" w:color="auto"/>
        <w:bottom w:val="none" w:sz="0" w:space="0" w:color="auto"/>
        <w:right w:val="none" w:sz="0" w:space="0" w:color="auto"/>
      </w:divBdr>
    </w:div>
    <w:div w:id="151408732">
      <w:bodyDiv w:val="1"/>
      <w:marLeft w:val="0"/>
      <w:marRight w:val="0"/>
      <w:marTop w:val="0"/>
      <w:marBottom w:val="0"/>
      <w:divBdr>
        <w:top w:val="none" w:sz="0" w:space="0" w:color="auto"/>
        <w:left w:val="none" w:sz="0" w:space="0" w:color="auto"/>
        <w:bottom w:val="none" w:sz="0" w:space="0" w:color="auto"/>
        <w:right w:val="none" w:sz="0" w:space="0" w:color="auto"/>
      </w:divBdr>
      <w:divsChild>
        <w:div w:id="200637148">
          <w:marLeft w:val="0"/>
          <w:marRight w:val="0"/>
          <w:marTop w:val="0"/>
          <w:marBottom w:val="0"/>
          <w:divBdr>
            <w:top w:val="none" w:sz="0" w:space="0" w:color="auto"/>
            <w:left w:val="none" w:sz="0" w:space="0" w:color="auto"/>
            <w:bottom w:val="none" w:sz="0" w:space="0" w:color="auto"/>
            <w:right w:val="none" w:sz="0" w:space="0" w:color="auto"/>
          </w:divBdr>
          <w:divsChild>
            <w:div w:id="1651592104">
              <w:marLeft w:val="0"/>
              <w:marRight w:val="0"/>
              <w:marTop w:val="0"/>
              <w:marBottom w:val="0"/>
              <w:divBdr>
                <w:top w:val="none" w:sz="0" w:space="0" w:color="auto"/>
                <w:left w:val="none" w:sz="0" w:space="0" w:color="auto"/>
                <w:bottom w:val="none" w:sz="0" w:space="0" w:color="auto"/>
                <w:right w:val="none" w:sz="0" w:space="0" w:color="auto"/>
              </w:divBdr>
              <w:divsChild>
                <w:div w:id="19709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50791">
      <w:bodyDiv w:val="1"/>
      <w:marLeft w:val="0"/>
      <w:marRight w:val="0"/>
      <w:marTop w:val="0"/>
      <w:marBottom w:val="0"/>
      <w:divBdr>
        <w:top w:val="none" w:sz="0" w:space="0" w:color="auto"/>
        <w:left w:val="none" w:sz="0" w:space="0" w:color="auto"/>
        <w:bottom w:val="none" w:sz="0" w:space="0" w:color="auto"/>
        <w:right w:val="none" w:sz="0" w:space="0" w:color="auto"/>
      </w:divBdr>
      <w:divsChild>
        <w:div w:id="355080214">
          <w:marLeft w:val="0"/>
          <w:marRight w:val="0"/>
          <w:marTop w:val="0"/>
          <w:marBottom w:val="0"/>
          <w:divBdr>
            <w:top w:val="none" w:sz="0" w:space="0" w:color="auto"/>
            <w:left w:val="none" w:sz="0" w:space="0" w:color="auto"/>
            <w:bottom w:val="none" w:sz="0" w:space="0" w:color="auto"/>
            <w:right w:val="none" w:sz="0" w:space="0" w:color="auto"/>
          </w:divBdr>
          <w:divsChild>
            <w:div w:id="121655606">
              <w:marLeft w:val="0"/>
              <w:marRight w:val="0"/>
              <w:marTop w:val="0"/>
              <w:marBottom w:val="0"/>
              <w:divBdr>
                <w:top w:val="none" w:sz="0" w:space="0" w:color="auto"/>
                <w:left w:val="none" w:sz="0" w:space="0" w:color="auto"/>
                <w:bottom w:val="none" w:sz="0" w:space="0" w:color="auto"/>
                <w:right w:val="none" w:sz="0" w:space="0" w:color="auto"/>
              </w:divBdr>
              <w:divsChild>
                <w:div w:id="78966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6607">
      <w:bodyDiv w:val="1"/>
      <w:marLeft w:val="0"/>
      <w:marRight w:val="0"/>
      <w:marTop w:val="0"/>
      <w:marBottom w:val="0"/>
      <w:divBdr>
        <w:top w:val="none" w:sz="0" w:space="0" w:color="auto"/>
        <w:left w:val="none" w:sz="0" w:space="0" w:color="auto"/>
        <w:bottom w:val="none" w:sz="0" w:space="0" w:color="auto"/>
        <w:right w:val="none" w:sz="0" w:space="0" w:color="auto"/>
      </w:divBdr>
    </w:div>
    <w:div w:id="185367174">
      <w:bodyDiv w:val="1"/>
      <w:marLeft w:val="0"/>
      <w:marRight w:val="0"/>
      <w:marTop w:val="0"/>
      <w:marBottom w:val="0"/>
      <w:divBdr>
        <w:top w:val="none" w:sz="0" w:space="0" w:color="auto"/>
        <w:left w:val="none" w:sz="0" w:space="0" w:color="auto"/>
        <w:bottom w:val="none" w:sz="0" w:space="0" w:color="auto"/>
        <w:right w:val="none" w:sz="0" w:space="0" w:color="auto"/>
      </w:divBdr>
      <w:divsChild>
        <w:div w:id="387152298">
          <w:marLeft w:val="0"/>
          <w:marRight w:val="0"/>
          <w:marTop w:val="0"/>
          <w:marBottom w:val="0"/>
          <w:divBdr>
            <w:top w:val="none" w:sz="0" w:space="0" w:color="auto"/>
            <w:left w:val="none" w:sz="0" w:space="0" w:color="auto"/>
            <w:bottom w:val="none" w:sz="0" w:space="0" w:color="auto"/>
            <w:right w:val="none" w:sz="0" w:space="0" w:color="auto"/>
          </w:divBdr>
          <w:divsChild>
            <w:div w:id="1898010552">
              <w:marLeft w:val="0"/>
              <w:marRight w:val="0"/>
              <w:marTop w:val="0"/>
              <w:marBottom w:val="0"/>
              <w:divBdr>
                <w:top w:val="none" w:sz="0" w:space="0" w:color="auto"/>
                <w:left w:val="none" w:sz="0" w:space="0" w:color="auto"/>
                <w:bottom w:val="none" w:sz="0" w:space="0" w:color="auto"/>
                <w:right w:val="none" w:sz="0" w:space="0" w:color="auto"/>
              </w:divBdr>
              <w:divsChild>
                <w:div w:id="1268851550">
                  <w:marLeft w:val="0"/>
                  <w:marRight w:val="0"/>
                  <w:marTop w:val="0"/>
                  <w:marBottom w:val="0"/>
                  <w:divBdr>
                    <w:top w:val="none" w:sz="0" w:space="0" w:color="auto"/>
                    <w:left w:val="none" w:sz="0" w:space="0" w:color="auto"/>
                    <w:bottom w:val="none" w:sz="0" w:space="0" w:color="auto"/>
                    <w:right w:val="none" w:sz="0" w:space="0" w:color="auto"/>
                  </w:divBdr>
                </w:div>
              </w:divsChild>
            </w:div>
            <w:div w:id="1478955519">
              <w:marLeft w:val="0"/>
              <w:marRight w:val="0"/>
              <w:marTop w:val="0"/>
              <w:marBottom w:val="0"/>
              <w:divBdr>
                <w:top w:val="none" w:sz="0" w:space="0" w:color="auto"/>
                <w:left w:val="none" w:sz="0" w:space="0" w:color="auto"/>
                <w:bottom w:val="none" w:sz="0" w:space="0" w:color="auto"/>
                <w:right w:val="none" w:sz="0" w:space="0" w:color="auto"/>
              </w:divBdr>
              <w:divsChild>
                <w:div w:id="1440174952">
                  <w:marLeft w:val="0"/>
                  <w:marRight w:val="0"/>
                  <w:marTop w:val="0"/>
                  <w:marBottom w:val="0"/>
                  <w:divBdr>
                    <w:top w:val="none" w:sz="0" w:space="0" w:color="auto"/>
                    <w:left w:val="none" w:sz="0" w:space="0" w:color="auto"/>
                    <w:bottom w:val="none" w:sz="0" w:space="0" w:color="auto"/>
                    <w:right w:val="none" w:sz="0" w:space="0" w:color="auto"/>
                  </w:divBdr>
                </w:div>
              </w:divsChild>
            </w:div>
            <w:div w:id="1045716030">
              <w:marLeft w:val="0"/>
              <w:marRight w:val="0"/>
              <w:marTop w:val="0"/>
              <w:marBottom w:val="0"/>
              <w:divBdr>
                <w:top w:val="none" w:sz="0" w:space="0" w:color="auto"/>
                <w:left w:val="none" w:sz="0" w:space="0" w:color="auto"/>
                <w:bottom w:val="none" w:sz="0" w:space="0" w:color="auto"/>
                <w:right w:val="none" w:sz="0" w:space="0" w:color="auto"/>
              </w:divBdr>
              <w:divsChild>
                <w:div w:id="2020304064">
                  <w:marLeft w:val="0"/>
                  <w:marRight w:val="0"/>
                  <w:marTop w:val="0"/>
                  <w:marBottom w:val="0"/>
                  <w:divBdr>
                    <w:top w:val="none" w:sz="0" w:space="0" w:color="auto"/>
                    <w:left w:val="none" w:sz="0" w:space="0" w:color="auto"/>
                    <w:bottom w:val="none" w:sz="0" w:space="0" w:color="auto"/>
                    <w:right w:val="none" w:sz="0" w:space="0" w:color="auto"/>
                  </w:divBdr>
                </w:div>
              </w:divsChild>
            </w:div>
            <w:div w:id="1724255377">
              <w:marLeft w:val="0"/>
              <w:marRight w:val="0"/>
              <w:marTop w:val="0"/>
              <w:marBottom w:val="0"/>
              <w:divBdr>
                <w:top w:val="none" w:sz="0" w:space="0" w:color="auto"/>
                <w:left w:val="none" w:sz="0" w:space="0" w:color="auto"/>
                <w:bottom w:val="none" w:sz="0" w:space="0" w:color="auto"/>
                <w:right w:val="none" w:sz="0" w:space="0" w:color="auto"/>
              </w:divBdr>
              <w:divsChild>
                <w:div w:id="153596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64588">
      <w:bodyDiv w:val="1"/>
      <w:marLeft w:val="0"/>
      <w:marRight w:val="0"/>
      <w:marTop w:val="0"/>
      <w:marBottom w:val="0"/>
      <w:divBdr>
        <w:top w:val="none" w:sz="0" w:space="0" w:color="auto"/>
        <w:left w:val="none" w:sz="0" w:space="0" w:color="auto"/>
        <w:bottom w:val="none" w:sz="0" w:space="0" w:color="auto"/>
        <w:right w:val="none" w:sz="0" w:space="0" w:color="auto"/>
      </w:divBdr>
      <w:divsChild>
        <w:div w:id="1247878787">
          <w:marLeft w:val="0"/>
          <w:marRight w:val="0"/>
          <w:marTop w:val="0"/>
          <w:marBottom w:val="0"/>
          <w:divBdr>
            <w:top w:val="none" w:sz="0" w:space="0" w:color="auto"/>
            <w:left w:val="none" w:sz="0" w:space="0" w:color="auto"/>
            <w:bottom w:val="none" w:sz="0" w:space="0" w:color="auto"/>
            <w:right w:val="none" w:sz="0" w:space="0" w:color="auto"/>
          </w:divBdr>
          <w:divsChild>
            <w:div w:id="1711687874">
              <w:marLeft w:val="0"/>
              <w:marRight w:val="0"/>
              <w:marTop w:val="0"/>
              <w:marBottom w:val="0"/>
              <w:divBdr>
                <w:top w:val="none" w:sz="0" w:space="0" w:color="auto"/>
                <w:left w:val="none" w:sz="0" w:space="0" w:color="auto"/>
                <w:bottom w:val="none" w:sz="0" w:space="0" w:color="auto"/>
                <w:right w:val="none" w:sz="0" w:space="0" w:color="auto"/>
              </w:divBdr>
              <w:divsChild>
                <w:div w:id="78716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0062">
      <w:bodyDiv w:val="1"/>
      <w:marLeft w:val="0"/>
      <w:marRight w:val="0"/>
      <w:marTop w:val="0"/>
      <w:marBottom w:val="0"/>
      <w:divBdr>
        <w:top w:val="none" w:sz="0" w:space="0" w:color="auto"/>
        <w:left w:val="none" w:sz="0" w:space="0" w:color="auto"/>
        <w:bottom w:val="none" w:sz="0" w:space="0" w:color="auto"/>
        <w:right w:val="none" w:sz="0" w:space="0" w:color="auto"/>
      </w:divBdr>
      <w:divsChild>
        <w:div w:id="1361929237">
          <w:marLeft w:val="0"/>
          <w:marRight w:val="0"/>
          <w:marTop w:val="0"/>
          <w:marBottom w:val="0"/>
          <w:divBdr>
            <w:top w:val="none" w:sz="0" w:space="0" w:color="auto"/>
            <w:left w:val="none" w:sz="0" w:space="0" w:color="auto"/>
            <w:bottom w:val="none" w:sz="0" w:space="0" w:color="auto"/>
            <w:right w:val="none" w:sz="0" w:space="0" w:color="auto"/>
          </w:divBdr>
          <w:divsChild>
            <w:div w:id="434634794">
              <w:marLeft w:val="0"/>
              <w:marRight w:val="0"/>
              <w:marTop w:val="0"/>
              <w:marBottom w:val="0"/>
              <w:divBdr>
                <w:top w:val="none" w:sz="0" w:space="0" w:color="auto"/>
                <w:left w:val="none" w:sz="0" w:space="0" w:color="auto"/>
                <w:bottom w:val="none" w:sz="0" w:space="0" w:color="auto"/>
                <w:right w:val="none" w:sz="0" w:space="0" w:color="auto"/>
              </w:divBdr>
              <w:divsChild>
                <w:div w:id="1343389672">
                  <w:marLeft w:val="0"/>
                  <w:marRight w:val="0"/>
                  <w:marTop w:val="0"/>
                  <w:marBottom w:val="0"/>
                  <w:divBdr>
                    <w:top w:val="none" w:sz="0" w:space="0" w:color="auto"/>
                    <w:left w:val="none" w:sz="0" w:space="0" w:color="auto"/>
                    <w:bottom w:val="none" w:sz="0" w:space="0" w:color="auto"/>
                    <w:right w:val="none" w:sz="0" w:space="0" w:color="auto"/>
                  </w:divBdr>
                  <w:divsChild>
                    <w:div w:id="196831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2818">
      <w:bodyDiv w:val="1"/>
      <w:marLeft w:val="0"/>
      <w:marRight w:val="0"/>
      <w:marTop w:val="0"/>
      <w:marBottom w:val="0"/>
      <w:divBdr>
        <w:top w:val="none" w:sz="0" w:space="0" w:color="auto"/>
        <w:left w:val="none" w:sz="0" w:space="0" w:color="auto"/>
        <w:bottom w:val="none" w:sz="0" w:space="0" w:color="auto"/>
        <w:right w:val="none" w:sz="0" w:space="0" w:color="auto"/>
      </w:divBdr>
    </w:div>
    <w:div w:id="238293664">
      <w:bodyDiv w:val="1"/>
      <w:marLeft w:val="0"/>
      <w:marRight w:val="0"/>
      <w:marTop w:val="0"/>
      <w:marBottom w:val="0"/>
      <w:divBdr>
        <w:top w:val="none" w:sz="0" w:space="0" w:color="auto"/>
        <w:left w:val="none" w:sz="0" w:space="0" w:color="auto"/>
        <w:bottom w:val="none" w:sz="0" w:space="0" w:color="auto"/>
        <w:right w:val="none" w:sz="0" w:space="0" w:color="auto"/>
      </w:divBdr>
    </w:div>
    <w:div w:id="253125212">
      <w:bodyDiv w:val="1"/>
      <w:marLeft w:val="0"/>
      <w:marRight w:val="0"/>
      <w:marTop w:val="0"/>
      <w:marBottom w:val="0"/>
      <w:divBdr>
        <w:top w:val="none" w:sz="0" w:space="0" w:color="auto"/>
        <w:left w:val="none" w:sz="0" w:space="0" w:color="auto"/>
        <w:bottom w:val="none" w:sz="0" w:space="0" w:color="auto"/>
        <w:right w:val="none" w:sz="0" w:space="0" w:color="auto"/>
      </w:divBdr>
    </w:div>
    <w:div w:id="262036439">
      <w:bodyDiv w:val="1"/>
      <w:marLeft w:val="0"/>
      <w:marRight w:val="0"/>
      <w:marTop w:val="0"/>
      <w:marBottom w:val="0"/>
      <w:divBdr>
        <w:top w:val="none" w:sz="0" w:space="0" w:color="auto"/>
        <w:left w:val="none" w:sz="0" w:space="0" w:color="auto"/>
        <w:bottom w:val="none" w:sz="0" w:space="0" w:color="auto"/>
        <w:right w:val="none" w:sz="0" w:space="0" w:color="auto"/>
      </w:divBdr>
      <w:divsChild>
        <w:div w:id="123742151">
          <w:marLeft w:val="0"/>
          <w:marRight w:val="0"/>
          <w:marTop w:val="0"/>
          <w:marBottom w:val="0"/>
          <w:divBdr>
            <w:top w:val="none" w:sz="0" w:space="0" w:color="auto"/>
            <w:left w:val="none" w:sz="0" w:space="0" w:color="auto"/>
            <w:bottom w:val="none" w:sz="0" w:space="0" w:color="auto"/>
            <w:right w:val="none" w:sz="0" w:space="0" w:color="auto"/>
          </w:divBdr>
          <w:divsChild>
            <w:div w:id="1738162501">
              <w:marLeft w:val="0"/>
              <w:marRight w:val="0"/>
              <w:marTop w:val="0"/>
              <w:marBottom w:val="0"/>
              <w:divBdr>
                <w:top w:val="none" w:sz="0" w:space="0" w:color="auto"/>
                <w:left w:val="none" w:sz="0" w:space="0" w:color="auto"/>
                <w:bottom w:val="none" w:sz="0" w:space="0" w:color="auto"/>
                <w:right w:val="none" w:sz="0" w:space="0" w:color="auto"/>
              </w:divBdr>
              <w:divsChild>
                <w:div w:id="7586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269381">
      <w:bodyDiv w:val="1"/>
      <w:marLeft w:val="0"/>
      <w:marRight w:val="0"/>
      <w:marTop w:val="0"/>
      <w:marBottom w:val="0"/>
      <w:divBdr>
        <w:top w:val="none" w:sz="0" w:space="0" w:color="auto"/>
        <w:left w:val="none" w:sz="0" w:space="0" w:color="auto"/>
        <w:bottom w:val="none" w:sz="0" w:space="0" w:color="auto"/>
        <w:right w:val="none" w:sz="0" w:space="0" w:color="auto"/>
      </w:divBdr>
      <w:divsChild>
        <w:div w:id="798033300">
          <w:marLeft w:val="0"/>
          <w:marRight w:val="0"/>
          <w:marTop w:val="0"/>
          <w:marBottom w:val="0"/>
          <w:divBdr>
            <w:top w:val="none" w:sz="0" w:space="0" w:color="auto"/>
            <w:left w:val="none" w:sz="0" w:space="0" w:color="auto"/>
            <w:bottom w:val="none" w:sz="0" w:space="0" w:color="auto"/>
            <w:right w:val="none" w:sz="0" w:space="0" w:color="auto"/>
          </w:divBdr>
          <w:divsChild>
            <w:div w:id="461463673">
              <w:marLeft w:val="0"/>
              <w:marRight w:val="0"/>
              <w:marTop w:val="0"/>
              <w:marBottom w:val="0"/>
              <w:divBdr>
                <w:top w:val="none" w:sz="0" w:space="0" w:color="auto"/>
                <w:left w:val="none" w:sz="0" w:space="0" w:color="auto"/>
                <w:bottom w:val="none" w:sz="0" w:space="0" w:color="auto"/>
                <w:right w:val="none" w:sz="0" w:space="0" w:color="auto"/>
              </w:divBdr>
              <w:divsChild>
                <w:div w:id="1115297044">
                  <w:marLeft w:val="0"/>
                  <w:marRight w:val="0"/>
                  <w:marTop w:val="0"/>
                  <w:marBottom w:val="0"/>
                  <w:divBdr>
                    <w:top w:val="none" w:sz="0" w:space="0" w:color="auto"/>
                    <w:left w:val="none" w:sz="0" w:space="0" w:color="auto"/>
                    <w:bottom w:val="none" w:sz="0" w:space="0" w:color="auto"/>
                    <w:right w:val="none" w:sz="0" w:space="0" w:color="auto"/>
                  </w:divBdr>
                  <w:divsChild>
                    <w:div w:id="101812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0868903">
      <w:bodyDiv w:val="1"/>
      <w:marLeft w:val="0"/>
      <w:marRight w:val="0"/>
      <w:marTop w:val="0"/>
      <w:marBottom w:val="0"/>
      <w:divBdr>
        <w:top w:val="none" w:sz="0" w:space="0" w:color="auto"/>
        <w:left w:val="none" w:sz="0" w:space="0" w:color="auto"/>
        <w:bottom w:val="none" w:sz="0" w:space="0" w:color="auto"/>
        <w:right w:val="none" w:sz="0" w:space="0" w:color="auto"/>
      </w:divBdr>
      <w:divsChild>
        <w:div w:id="918096002">
          <w:marLeft w:val="0"/>
          <w:marRight w:val="0"/>
          <w:marTop w:val="0"/>
          <w:marBottom w:val="0"/>
          <w:divBdr>
            <w:top w:val="none" w:sz="0" w:space="0" w:color="auto"/>
            <w:left w:val="none" w:sz="0" w:space="0" w:color="auto"/>
            <w:bottom w:val="none" w:sz="0" w:space="0" w:color="auto"/>
            <w:right w:val="none" w:sz="0" w:space="0" w:color="auto"/>
          </w:divBdr>
          <w:divsChild>
            <w:div w:id="1167096428">
              <w:marLeft w:val="0"/>
              <w:marRight w:val="0"/>
              <w:marTop w:val="0"/>
              <w:marBottom w:val="0"/>
              <w:divBdr>
                <w:top w:val="none" w:sz="0" w:space="0" w:color="auto"/>
                <w:left w:val="none" w:sz="0" w:space="0" w:color="auto"/>
                <w:bottom w:val="none" w:sz="0" w:space="0" w:color="auto"/>
                <w:right w:val="none" w:sz="0" w:space="0" w:color="auto"/>
              </w:divBdr>
              <w:divsChild>
                <w:div w:id="1940412340">
                  <w:marLeft w:val="0"/>
                  <w:marRight w:val="0"/>
                  <w:marTop w:val="0"/>
                  <w:marBottom w:val="0"/>
                  <w:divBdr>
                    <w:top w:val="none" w:sz="0" w:space="0" w:color="auto"/>
                    <w:left w:val="none" w:sz="0" w:space="0" w:color="auto"/>
                    <w:bottom w:val="none" w:sz="0" w:space="0" w:color="auto"/>
                    <w:right w:val="none" w:sz="0" w:space="0" w:color="auto"/>
                  </w:divBdr>
                  <w:divsChild>
                    <w:div w:id="166292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178464">
      <w:bodyDiv w:val="1"/>
      <w:marLeft w:val="0"/>
      <w:marRight w:val="0"/>
      <w:marTop w:val="0"/>
      <w:marBottom w:val="0"/>
      <w:divBdr>
        <w:top w:val="none" w:sz="0" w:space="0" w:color="auto"/>
        <w:left w:val="none" w:sz="0" w:space="0" w:color="auto"/>
        <w:bottom w:val="none" w:sz="0" w:space="0" w:color="auto"/>
        <w:right w:val="none" w:sz="0" w:space="0" w:color="auto"/>
      </w:divBdr>
      <w:divsChild>
        <w:div w:id="2074967796">
          <w:marLeft w:val="0"/>
          <w:marRight w:val="0"/>
          <w:marTop w:val="0"/>
          <w:marBottom w:val="0"/>
          <w:divBdr>
            <w:top w:val="none" w:sz="0" w:space="0" w:color="auto"/>
            <w:left w:val="none" w:sz="0" w:space="0" w:color="auto"/>
            <w:bottom w:val="none" w:sz="0" w:space="0" w:color="auto"/>
            <w:right w:val="none" w:sz="0" w:space="0" w:color="auto"/>
          </w:divBdr>
          <w:divsChild>
            <w:div w:id="710229673">
              <w:marLeft w:val="0"/>
              <w:marRight w:val="0"/>
              <w:marTop w:val="0"/>
              <w:marBottom w:val="0"/>
              <w:divBdr>
                <w:top w:val="none" w:sz="0" w:space="0" w:color="auto"/>
                <w:left w:val="none" w:sz="0" w:space="0" w:color="auto"/>
                <w:bottom w:val="none" w:sz="0" w:space="0" w:color="auto"/>
                <w:right w:val="none" w:sz="0" w:space="0" w:color="auto"/>
              </w:divBdr>
              <w:divsChild>
                <w:div w:id="2006859565">
                  <w:marLeft w:val="0"/>
                  <w:marRight w:val="0"/>
                  <w:marTop w:val="0"/>
                  <w:marBottom w:val="0"/>
                  <w:divBdr>
                    <w:top w:val="none" w:sz="0" w:space="0" w:color="auto"/>
                    <w:left w:val="none" w:sz="0" w:space="0" w:color="auto"/>
                    <w:bottom w:val="none" w:sz="0" w:space="0" w:color="auto"/>
                    <w:right w:val="none" w:sz="0" w:space="0" w:color="auto"/>
                  </w:divBdr>
                  <w:divsChild>
                    <w:div w:id="14690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594013">
      <w:bodyDiv w:val="1"/>
      <w:marLeft w:val="0"/>
      <w:marRight w:val="0"/>
      <w:marTop w:val="0"/>
      <w:marBottom w:val="0"/>
      <w:divBdr>
        <w:top w:val="none" w:sz="0" w:space="0" w:color="auto"/>
        <w:left w:val="none" w:sz="0" w:space="0" w:color="auto"/>
        <w:bottom w:val="none" w:sz="0" w:space="0" w:color="auto"/>
        <w:right w:val="none" w:sz="0" w:space="0" w:color="auto"/>
      </w:divBdr>
      <w:divsChild>
        <w:div w:id="988828888">
          <w:marLeft w:val="0"/>
          <w:marRight w:val="0"/>
          <w:marTop w:val="0"/>
          <w:marBottom w:val="0"/>
          <w:divBdr>
            <w:top w:val="none" w:sz="0" w:space="0" w:color="auto"/>
            <w:left w:val="none" w:sz="0" w:space="0" w:color="auto"/>
            <w:bottom w:val="none" w:sz="0" w:space="0" w:color="auto"/>
            <w:right w:val="none" w:sz="0" w:space="0" w:color="auto"/>
          </w:divBdr>
          <w:divsChild>
            <w:div w:id="528954226">
              <w:marLeft w:val="0"/>
              <w:marRight w:val="0"/>
              <w:marTop w:val="0"/>
              <w:marBottom w:val="0"/>
              <w:divBdr>
                <w:top w:val="none" w:sz="0" w:space="0" w:color="auto"/>
                <w:left w:val="none" w:sz="0" w:space="0" w:color="auto"/>
                <w:bottom w:val="none" w:sz="0" w:space="0" w:color="auto"/>
                <w:right w:val="none" w:sz="0" w:space="0" w:color="auto"/>
              </w:divBdr>
              <w:divsChild>
                <w:div w:id="35739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321642">
      <w:bodyDiv w:val="1"/>
      <w:marLeft w:val="0"/>
      <w:marRight w:val="0"/>
      <w:marTop w:val="0"/>
      <w:marBottom w:val="0"/>
      <w:divBdr>
        <w:top w:val="none" w:sz="0" w:space="0" w:color="auto"/>
        <w:left w:val="none" w:sz="0" w:space="0" w:color="auto"/>
        <w:bottom w:val="none" w:sz="0" w:space="0" w:color="auto"/>
        <w:right w:val="none" w:sz="0" w:space="0" w:color="auto"/>
      </w:divBdr>
      <w:divsChild>
        <w:div w:id="926772839">
          <w:marLeft w:val="0"/>
          <w:marRight w:val="0"/>
          <w:marTop w:val="0"/>
          <w:marBottom w:val="0"/>
          <w:divBdr>
            <w:top w:val="none" w:sz="0" w:space="0" w:color="auto"/>
            <w:left w:val="none" w:sz="0" w:space="0" w:color="auto"/>
            <w:bottom w:val="none" w:sz="0" w:space="0" w:color="auto"/>
            <w:right w:val="none" w:sz="0" w:space="0" w:color="auto"/>
          </w:divBdr>
          <w:divsChild>
            <w:div w:id="1613974471">
              <w:marLeft w:val="0"/>
              <w:marRight w:val="0"/>
              <w:marTop w:val="0"/>
              <w:marBottom w:val="0"/>
              <w:divBdr>
                <w:top w:val="none" w:sz="0" w:space="0" w:color="auto"/>
                <w:left w:val="none" w:sz="0" w:space="0" w:color="auto"/>
                <w:bottom w:val="none" w:sz="0" w:space="0" w:color="auto"/>
                <w:right w:val="none" w:sz="0" w:space="0" w:color="auto"/>
              </w:divBdr>
              <w:divsChild>
                <w:div w:id="73682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641441">
      <w:bodyDiv w:val="1"/>
      <w:marLeft w:val="0"/>
      <w:marRight w:val="0"/>
      <w:marTop w:val="0"/>
      <w:marBottom w:val="0"/>
      <w:divBdr>
        <w:top w:val="none" w:sz="0" w:space="0" w:color="auto"/>
        <w:left w:val="none" w:sz="0" w:space="0" w:color="auto"/>
        <w:bottom w:val="none" w:sz="0" w:space="0" w:color="auto"/>
        <w:right w:val="none" w:sz="0" w:space="0" w:color="auto"/>
      </w:divBdr>
      <w:divsChild>
        <w:div w:id="156849115">
          <w:marLeft w:val="0"/>
          <w:marRight w:val="0"/>
          <w:marTop w:val="0"/>
          <w:marBottom w:val="0"/>
          <w:divBdr>
            <w:top w:val="none" w:sz="0" w:space="0" w:color="auto"/>
            <w:left w:val="none" w:sz="0" w:space="0" w:color="auto"/>
            <w:bottom w:val="none" w:sz="0" w:space="0" w:color="auto"/>
            <w:right w:val="none" w:sz="0" w:space="0" w:color="auto"/>
          </w:divBdr>
          <w:divsChild>
            <w:div w:id="1934972120">
              <w:marLeft w:val="0"/>
              <w:marRight w:val="0"/>
              <w:marTop w:val="0"/>
              <w:marBottom w:val="0"/>
              <w:divBdr>
                <w:top w:val="none" w:sz="0" w:space="0" w:color="auto"/>
                <w:left w:val="none" w:sz="0" w:space="0" w:color="auto"/>
                <w:bottom w:val="none" w:sz="0" w:space="0" w:color="auto"/>
                <w:right w:val="none" w:sz="0" w:space="0" w:color="auto"/>
              </w:divBdr>
              <w:divsChild>
                <w:div w:id="8493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828328">
      <w:bodyDiv w:val="1"/>
      <w:marLeft w:val="0"/>
      <w:marRight w:val="0"/>
      <w:marTop w:val="0"/>
      <w:marBottom w:val="0"/>
      <w:divBdr>
        <w:top w:val="none" w:sz="0" w:space="0" w:color="auto"/>
        <w:left w:val="none" w:sz="0" w:space="0" w:color="auto"/>
        <w:bottom w:val="none" w:sz="0" w:space="0" w:color="auto"/>
        <w:right w:val="none" w:sz="0" w:space="0" w:color="auto"/>
      </w:divBdr>
      <w:divsChild>
        <w:div w:id="109401828">
          <w:marLeft w:val="0"/>
          <w:marRight w:val="0"/>
          <w:marTop w:val="0"/>
          <w:marBottom w:val="0"/>
          <w:divBdr>
            <w:top w:val="none" w:sz="0" w:space="0" w:color="auto"/>
            <w:left w:val="none" w:sz="0" w:space="0" w:color="auto"/>
            <w:bottom w:val="none" w:sz="0" w:space="0" w:color="auto"/>
            <w:right w:val="none" w:sz="0" w:space="0" w:color="auto"/>
          </w:divBdr>
          <w:divsChild>
            <w:div w:id="1584022162">
              <w:marLeft w:val="0"/>
              <w:marRight w:val="0"/>
              <w:marTop w:val="0"/>
              <w:marBottom w:val="0"/>
              <w:divBdr>
                <w:top w:val="none" w:sz="0" w:space="0" w:color="auto"/>
                <w:left w:val="none" w:sz="0" w:space="0" w:color="auto"/>
                <w:bottom w:val="none" w:sz="0" w:space="0" w:color="auto"/>
                <w:right w:val="none" w:sz="0" w:space="0" w:color="auto"/>
              </w:divBdr>
              <w:divsChild>
                <w:div w:id="2136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182125">
      <w:bodyDiv w:val="1"/>
      <w:marLeft w:val="0"/>
      <w:marRight w:val="0"/>
      <w:marTop w:val="0"/>
      <w:marBottom w:val="0"/>
      <w:divBdr>
        <w:top w:val="none" w:sz="0" w:space="0" w:color="auto"/>
        <w:left w:val="none" w:sz="0" w:space="0" w:color="auto"/>
        <w:bottom w:val="none" w:sz="0" w:space="0" w:color="auto"/>
        <w:right w:val="none" w:sz="0" w:space="0" w:color="auto"/>
      </w:divBdr>
      <w:divsChild>
        <w:div w:id="928344495">
          <w:marLeft w:val="0"/>
          <w:marRight w:val="0"/>
          <w:marTop w:val="0"/>
          <w:marBottom w:val="0"/>
          <w:divBdr>
            <w:top w:val="none" w:sz="0" w:space="0" w:color="auto"/>
            <w:left w:val="none" w:sz="0" w:space="0" w:color="auto"/>
            <w:bottom w:val="none" w:sz="0" w:space="0" w:color="auto"/>
            <w:right w:val="none" w:sz="0" w:space="0" w:color="auto"/>
          </w:divBdr>
          <w:divsChild>
            <w:div w:id="1070663518">
              <w:marLeft w:val="0"/>
              <w:marRight w:val="0"/>
              <w:marTop w:val="0"/>
              <w:marBottom w:val="0"/>
              <w:divBdr>
                <w:top w:val="none" w:sz="0" w:space="0" w:color="auto"/>
                <w:left w:val="none" w:sz="0" w:space="0" w:color="auto"/>
                <w:bottom w:val="none" w:sz="0" w:space="0" w:color="auto"/>
                <w:right w:val="none" w:sz="0" w:space="0" w:color="auto"/>
              </w:divBdr>
              <w:divsChild>
                <w:div w:id="407188619">
                  <w:marLeft w:val="0"/>
                  <w:marRight w:val="0"/>
                  <w:marTop w:val="0"/>
                  <w:marBottom w:val="0"/>
                  <w:divBdr>
                    <w:top w:val="none" w:sz="0" w:space="0" w:color="auto"/>
                    <w:left w:val="none" w:sz="0" w:space="0" w:color="auto"/>
                    <w:bottom w:val="none" w:sz="0" w:space="0" w:color="auto"/>
                    <w:right w:val="none" w:sz="0" w:space="0" w:color="auto"/>
                  </w:divBdr>
                  <w:divsChild>
                    <w:div w:id="55863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303250">
      <w:bodyDiv w:val="1"/>
      <w:marLeft w:val="0"/>
      <w:marRight w:val="0"/>
      <w:marTop w:val="0"/>
      <w:marBottom w:val="0"/>
      <w:divBdr>
        <w:top w:val="none" w:sz="0" w:space="0" w:color="auto"/>
        <w:left w:val="none" w:sz="0" w:space="0" w:color="auto"/>
        <w:bottom w:val="none" w:sz="0" w:space="0" w:color="auto"/>
        <w:right w:val="none" w:sz="0" w:space="0" w:color="auto"/>
      </w:divBdr>
    </w:div>
    <w:div w:id="355741606">
      <w:bodyDiv w:val="1"/>
      <w:marLeft w:val="0"/>
      <w:marRight w:val="0"/>
      <w:marTop w:val="0"/>
      <w:marBottom w:val="0"/>
      <w:divBdr>
        <w:top w:val="none" w:sz="0" w:space="0" w:color="auto"/>
        <w:left w:val="none" w:sz="0" w:space="0" w:color="auto"/>
        <w:bottom w:val="none" w:sz="0" w:space="0" w:color="auto"/>
        <w:right w:val="none" w:sz="0" w:space="0" w:color="auto"/>
      </w:divBdr>
    </w:div>
    <w:div w:id="357465625">
      <w:bodyDiv w:val="1"/>
      <w:marLeft w:val="0"/>
      <w:marRight w:val="0"/>
      <w:marTop w:val="0"/>
      <w:marBottom w:val="0"/>
      <w:divBdr>
        <w:top w:val="none" w:sz="0" w:space="0" w:color="auto"/>
        <w:left w:val="none" w:sz="0" w:space="0" w:color="auto"/>
        <w:bottom w:val="none" w:sz="0" w:space="0" w:color="auto"/>
        <w:right w:val="none" w:sz="0" w:space="0" w:color="auto"/>
      </w:divBdr>
    </w:div>
    <w:div w:id="359165990">
      <w:bodyDiv w:val="1"/>
      <w:marLeft w:val="0"/>
      <w:marRight w:val="0"/>
      <w:marTop w:val="0"/>
      <w:marBottom w:val="0"/>
      <w:divBdr>
        <w:top w:val="none" w:sz="0" w:space="0" w:color="auto"/>
        <w:left w:val="none" w:sz="0" w:space="0" w:color="auto"/>
        <w:bottom w:val="none" w:sz="0" w:space="0" w:color="auto"/>
        <w:right w:val="none" w:sz="0" w:space="0" w:color="auto"/>
      </w:divBdr>
      <w:divsChild>
        <w:div w:id="1607930898">
          <w:marLeft w:val="0"/>
          <w:marRight w:val="0"/>
          <w:marTop w:val="0"/>
          <w:marBottom w:val="0"/>
          <w:divBdr>
            <w:top w:val="none" w:sz="0" w:space="0" w:color="auto"/>
            <w:left w:val="none" w:sz="0" w:space="0" w:color="auto"/>
            <w:bottom w:val="none" w:sz="0" w:space="0" w:color="auto"/>
            <w:right w:val="none" w:sz="0" w:space="0" w:color="auto"/>
          </w:divBdr>
          <w:divsChild>
            <w:div w:id="969475682">
              <w:marLeft w:val="0"/>
              <w:marRight w:val="0"/>
              <w:marTop w:val="0"/>
              <w:marBottom w:val="0"/>
              <w:divBdr>
                <w:top w:val="none" w:sz="0" w:space="0" w:color="auto"/>
                <w:left w:val="none" w:sz="0" w:space="0" w:color="auto"/>
                <w:bottom w:val="none" w:sz="0" w:space="0" w:color="auto"/>
                <w:right w:val="none" w:sz="0" w:space="0" w:color="auto"/>
              </w:divBdr>
              <w:divsChild>
                <w:div w:id="208097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668893">
      <w:bodyDiv w:val="1"/>
      <w:marLeft w:val="0"/>
      <w:marRight w:val="0"/>
      <w:marTop w:val="0"/>
      <w:marBottom w:val="0"/>
      <w:divBdr>
        <w:top w:val="none" w:sz="0" w:space="0" w:color="auto"/>
        <w:left w:val="none" w:sz="0" w:space="0" w:color="auto"/>
        <w:bottom w:val="none" w:sz="0" w:space="0" w:color="auto"/>
        <w:right w:val="none" w:sz="0" w:space="0" w:color="auto"/>
      </w:divBdr>
    </w:div>
    <w:div w:id="387262779">
      <w:bodyDiv w:val="1"/>
      <w:marLeft w:val="0"/>
      <w:marRight w:val="0"/>
      <w:marTop w:val="0"/>
      <w:marBottom w:val="0"/>
      <w:divBdr>
        <w:top w:val="none" w:sz="0" w:space="0" w:color="auto"/>
        <w:left w:val="none" w:sz="0" w:space="0" w:color="auto"/>
        <w:bottom w:val="none" w:sz="0" w:space="0" w:color="auto"/>
        <w:right w:val="none" w:sz="0" w:space="0" w:color="auto"/>
      </w:divBdr>
      <w:divsChild>
        <w:div w:id="897663645">
          <w:marLeft w:val="0"/>
          <w:marRight w:val="0"/>
          <w:marTop w:val="0"/>
          <w:marBottom w:val="0"/>
          <w:divBdr>
            <w:top w:val="none" w:sz="0" w:space="0" w:color="auto"/>
            <w:left w:val="none" w:sz="0" w:space="0" w:color="auto"/>
            <w:bottom w:val="none" w:sz="0" w:space="0" w:color="auto"/>
            <w:right w:val="none" w:sz="0" w:space="0" w:color="auto"/>
          </w:divBdr>
          <w:divsChild>
            <w:div w:id="1023364123">
              <w:marLeft w:val="0"/>
              <w:marRight w:val="0"/>
              <w:marTop w:val="0"/>
              <w:marBottom w:val="0"/>
              <w:divBdr>
                <w:top w:val="none" w:sz="0" w:space="0" w:color="auto"/>
                <w:left w:val="none" w:sz="0" w:space="0" w:color="auto"/>
                <w:bottom w:val="none" w:sz="0" w:space="0" w:color="auto"/>
                <w:right w:val="none" w:sz="0" w:space="0" w:color="auto"/>
              </w:divBdr>
              <w:divsChild>
                <w:div w:id="444889235">
                  <w:marLeft w:val="0"/>
                  <w:marRight w:val="0"/>
                  <w:marTop w:val="0"/>
                  <w:marBottom w:val="0"/>
                  <w:divBdr>
                    <w:top w:val="none" w:sz="0" w:space="0" w:color="auto"/>
                    <w:left w:val="none" w:sz="0" w:space="0" w:color="auto"/>
                    <w:bottom w:val="none" w:sz="0" w:space="0" w:color="auto"/>
                    <w:right w:val="none" w:sz="0" w:space="0" w:color="auto"/>
                  </w:divBdr>
                  <w:divsChild>
                    <w:div w:id="115764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726665">
      <w:bodyDiv w:val="1"/>
      <w:marLeft w:val="0"/>
      <w:marRight w:val="0"/>
      <w:marTop w:val="0"/>
      <w:marBottom w:val="0"/>
      <w:divBdr>
        <w:top w:val="none" w:sz="0" w:space="0" w:color="auto"/>
        <w:left w:val="none" w:sz="0" w:space="0" w:color="auto"/>
        <w:bottom w:val="none" w:sz="0" w:space="0" w:color="auto"/>
        <w:right w:val="none" w:sz="0" w:space="0" w:color="auto"/>
      </w:divBdr>
    </w:div>
    <w:div w:id="391580147">
      <w:bodyDiv w:val="1"/>
      <w:marLeft w:val="0"/>
      <w:marRight w:val="0"/>
      <w:marTop w:val="0"/>
      <w:marBottom w:val="0"/>
      <w:divBdr>
        <w:top w:val="none" w:sz="0" w:space="0" w:color="auto"/>
        <w:left w:val="none" w:sz="0" w:space="0" w:color="auto"/>
        <w:bottom w:val="none" w:sz="0" w:space="0" w:color="auto"/>
        <w:right w:val="none" w:sz="0" w:space="0" w:color="auto"/>
      </w:divBdr>
    </w:div>
    <w:div w:id="392045486">
      <w:bodyDiv w:val="1"/>
      <w:marLeft w:val="0"/>
      <w:marRight w:val="0"/>
      <w:marTop w:val="0"/>
      <w:marBottom w:val="0"/>
      <w:divBdr>
        <w:top w:val="none" w:sz="0" w:space="0" w:color="auto"/>
        <w:left w:val="none" w:sz="0" w:space="0" w:color="auto"/>
        <w:bottom w:val="none" w:sz="0" w:space="0" w:color="auto"/>
        <w:right w:val="none" w:sz="0" w:space="0" w:color="auto"/>
      </w:divBdr>
      <w:divsChild>
        <w:div w:id="1405759388">
          <w:marLeft w:val="0"/>
          <w:marRight w:val="0"/>
          <w:marTop w:val="0"/>
          <w:marBottom w:val="0"/>
          <w:divBdr>
            <w:top w:val="none" w:sz="0" w:space="0" w:color="auto"/>
            <w:left w:val="none" w:sz="0" w:space="0" w:color="auto"/>
            <w:bottom w:val="none" w:sz="0" w:space="0" w:color="auto"/>
            <w:right w:val="none" w:sz="0" w:space="0" w:color="auto"/>
          </w:divBdr>
          <w:divsChild>
            <w:div w:id="578060162">
              <w:marLeft w:val="0"/>
              <w:marRight w:val="0"/>
              <w:marTop w:val="0"/>
              <w:marBottom w:val="0"/>
              <w:divBdr>
                <w:top w:val="none" w:sz="0" w:space="0" w:color="auto"/>
                <w:left w:val="none" w:sz="0" w:space="0" w:color="auto"/>
                <w:bottom w:val="none" w:sz="0" w:space="0" w:color="auto"/>
                <w:right w:val="none" w:sz="0" w:space="0" w:color="auto"/>
              </w:divBdr>
              <w:divsChild>
                <w:div w:id="20109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420497">
      <w:bodyDiv w:val="1"/>
      <w:marLeft w:val="0"/>
      <w:marRight w:val="0"/>
      <w:marTop w:val="0"/>
      <w:marBottom w:val="0"/>
      <w:divBdr>
        <w:top w:val="none" w:sz="0" w:space="0" w:color="auto"/>
        <w:left w:val="none" w:sz="0" w:space="0" w:color="auto"/>
        <w:bottom w:val="none" w:sz="0" w:space="0" w:color="auto"/>
        <w:right w:val="none" w:sz="0" w:space="0" w:color="auto"/>
      </w:divBdr>
      <w:divsChild>
        <w:div w:id="1568565296">
          <w:marLeft w:val="0"/>
          <w:marRight w:val="0"/>
          <w:marTop w:val="0"/>
          <w:marBottom w:val="0"/>
          <w:divBdr>
            <w:top w:val="none" w:sz="0" w:space="0" w:color="auto"/>
            <w:left w:val="none" w:sz="0" w:space="0" w:color="auto"/>
            <w:bottom w:val="none" w:sz="0" w:space="0" w:color="auto"/>
            <w:right w:val="none" w:sz="0" w:space="0" w:color="auto"/>
          </w:divBdr>
          <w:divsChild>
            <w:div w:id="1045180972">
              <w:marLeft w:val="0"/>
              <w:marRight w:val="0"/>
              <w:marTop w:val="0"/>
              <w:marBottom w:val="0"/>
              <w:divBdr>
                <w:top w:val="none" w:sz="0" w:space="0" w:color="auto"/>
                <w:left w:val="none" w:sz="0" w:space="0" w:color="auto"/>
                <w:bottom w:val="none" w:sz="0" w:space="0" w:color="auto"/>
                <w:right w:val="none" w:sz="0" w:space="0" w:color="auto"/>
              </w:divBdr>
              <w:divsChild>
                <w:div w:id="15879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3874">
      <w:bodyDiv w:val="1"/>
      <w:marLeft w:val="0"/>
      <w:marRight w:val="0"/>
      <w:marTop w:val="0"/>
      <w:marBottom w:val="0"/>
      <w:divBdr>
        <w:top w:val="none" w:sz="0" w:space="0" w:color="auto"/>
        <w:left w:val="none" w:sz="0" w:space="0" w:color="auto"/>
        <w:bottom w:val="none" w:sz="0" w:space="0" w:color="auto"/>
        <w:right w:val="none" w:sz="0" w:space="0" w:color="auto"/>
      </w:divBdr>
      <w:divsChild>
        <w:div w:id="1048066216">
          <w:marLeft w:val="0"/>
          <w:marRight w:val="0"/>
          <w:marTop w:val="0"/>
          <w:marBottom w:val="0"/>
          <w:divBdr>
            <w:top w:val="none" w:sz="0" w:space="0" w:color="auto"/>
            <w:left w:val="none" w:sz="0" w:space="0" w:color="auto"/>
            <w:bottom w:val="none" w:sz="0" w:space="0" w:color="auto"/>
            <w:right w:val="none" w:sz="0" w:space="0" w:color="auto"/>
          </w:divBdr>
          <w:divsChild>
            <w:div w:id="996112874">
              <w:marLeft w:val="0"/>
              <w:marRight w:val="0"/>
              <w:marTop w:val="0"/>
              <w:marBottom w:val="0"/>
              <w:divBdr>
                <w:top w:val="none" w:sz="0" w:space="0" w:color="auto"/>
                <w:left w:val="none" w:sz="0" w:space="0" w:color="auto"/>
                <w:bottom w:val="none" w:sz="0" w:space="0" w:color="auto"/>
                <w:right w:val="none" w:sz="0" w:space="0" w:color="auto"/>
              </w:divBdr>
              <w:divsChild>
                <w:div w:id="19192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46078">
      <w:bodyDiv w:val="1"/>
      <w:marLeft w:val="0"/>
      <w:marRight w:val="0"/>
      <w:marTop w:val="0"/>
      <w:marBottom w:val="0"/>
      <w:divBdr>
        <w:top w:val="none" w:sz="0" w:space="0" w:color="auto"/>
        <w:left w:val="none" w:sz="0" w:space="0" w:color="auto"/>
        <w:bottom w:val="none" w:sz="0" w:space="0" w:color="auto"/>
        <w:right w:val="none" w:sz="0" w:space="0" w:color="auto"/>
      </w:divBdr>
      <w:divsChild>
        <w:div w:id="43608359">
          <w:marLeft w:val="0"/>
          <w:marRight w:val="0"/>
          <w:marTop w:val="0"/>
          <w:marBottom w:val="0"/>
          <w:divBdr>
            <w:top w:val="none" w:sz="0" w:space="0" w:color="auto"/>
            <w:left w:val="none" w:sz="0" w:space="0" w:color="auto"/>
            <w:bottom w:val="none" w:sz="0" w:space="0" w:color="auto"/>
            <w:right w:val="none" w:sz="0" w:space="0" w:color="auto"/>
          </w:divBdr>
          <w:divsChild>
            <w:div w:id="24253742">
              <w:marLeft w:val="0"/>
              <w:marRight w:val="0"/>
              <w:marTop w:val="0"/>
              <w:marBottom w:val="0"/>
              <w:divBdr>
                <w:top w:val="none" w:sz="0" w:space="0" w:color="auto"/>
                <w:left w:val="none" w:sz="0" w:space="0" w:color="auto"/>
                <w:bottom w:val="none" w:sz="0" w:space="0" w:color="auto"/>
                <w:right w:val="none" w:sz="0" w:space="0" w:color="auto"/>
              </w:divBdr>
              <w:divsChild>
                <w:div w:id="159713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833794">
      <w:bodyDiv w:val="1"/>
      <w:marLeft w:val="0"/>
      <w:marRight w:val="0"/>
      <w:marTop w:val="0"/>
      <w:marBottom w:val="0"/>
      <w:divBdr>
        <w:top w:val="none" w:sz="0" w:space="0" w:color="auto"/>
        <w:left w:val="none" w:sz="0" w:space="0" w:color="auto"/>
        <w:bottom w:val="none" w:sz="0" w:space="0" w:color="auto"/>
        <w:right w:val="none" w:sz="0" w:space="0" w:color="auto"/>
      </w:divBdr>
      <w:divsChild>
        <w:div w:id="277295655">
          <w:marLeft w:val="0"/>
          <w:marRight w:val="0"/>
          <w:marTop w:val="0"/>
          <w:marBottom w:val="0"/>
          <w:divBdr>
            <w:top w:val="none" w:sz="0" w:space="0" w:color="auto"/>
            <w:left w:val="none" w:sz="0" w:space="0" w:color="auto"/>
            <w:bottom w:val="none" w:sz="0" w:space="0" w:color="auto"/>
            <w:right w:val="none" w:sz="0" w:space="0" w:color="auto"/>
          </w:divBdr>
          <w:divsChild>
            <w:div w:id="1998653014">
              <w:marLeft w:val="0"/>
              <w:marRight w:val="0"/>
              <w:marTop w:val="0"/>
              <w:marBottom w:val="0"/>
              <w:divBdr>
                <w:top w:val="none" w:sz="0" w:space="0" w:color="auto"/>
                <w:left w:val="none" w:sz="0" w:space="0" w:color="auto"/>
                <w:bottom w:val="none" w:sz="0" w:space="0" w:color="auto"/>
                <w:right w:val="none" w:sz="0" w:space="0" w:color="auto"/>
              </w:divBdr>
              <w:divsChild>
                <w:div w:id="47757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376774">
      <w:bodyDiv w:val="1"/>
      <w:marLeft w:val="0"/>
      <w:marRight w:val="0"/>
      <w:marTop w:val="0"/>
      <w:marBottom w:val="0"/>
      <w:divBdr>
        <w:top w:val="none" w:sz="0" w:space="0" w:color="auto"/>
        <w:left w:val="none" w:sz="0" w:space="0" w:color="auto"/>
        <w:bottom w:val="none" w:sz="0" w:space="0" w:color="auto"/>
        <w:right w:val="none" w:sz="0" w:space="0" w:color="auto"/>
      </w:divBdr>
      <w:divsChild>
        <w:div w:id="1876043152">
          <w:marLeft w:val="0"/>
          <w:marRight w:val="0"/>
          <w:marTop w:val="0"/>
          <w:marBottom w:val="0"/>
          <w:divBdr>
            <w:top w:val="none" w:sz="0" w:space="0" w:color="auto"/>
            <w:left w:val="none" w:sz="0" w:space="0" w:color="auto"/>
            <w:bottom w:val="none" w:sz="0" w:space="0" w:color="auto"/>
            <w:right w:val="none" w:sz="0" w:space="0" w:color="auto"/>
          </w:divBdr>
          <w:divsChild>
            <w:div w:id="1046417342">
              <w:marLeft w:val="0"/>
              <w:marRight w:val="0"/>
              <w:marTop w:val="0"/>
              <w:marBottom w:val="0"/>
              <w:divBdr>
                <w:top w:val="none" w:sz="0" w:space="0" w:color="auto"/>
                <w:left w:val="none" w:sz="0" w:space="0" w:color="auto"/>
                <w:bottom w:val="none" w:sz="0" w:space="0" w:color="auto"/>
                <w:right w:val="none" w:sz="0" w:space="0" w:color="auto"/>
              </w:divBdr>
              <w:divsChild>
                <w:div w:id="136367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1581">
      <w:bodyDiv w:val="1"/>
      <w:marLeft w:val="0"/>
      <w:marRight w:val="0"/>
      <w:marTop w:val="0"/>
      <w:marBottom w:val="0"/>
      <w:divBdr>
        <w:top w:val="none" w:sz="0" w:space="0" w:color="auto"/>
        <w:left w:val="none" w:sz="0" w:space="0" w:color="auto"/>
        <w:bottom w:val="none" w:sz="0" w:space="0" w:color="auto"/>
        <w:right w:val="none" w:sz="0" w:space="0" w:color="auto"/>
      </w:divBdr>
    </w:div>
    <w:div w:id="470829488">
      <w:bodyDiv w:val="1"/>
      <w:marLeft w:val="0"/>
      <w:marRight w:val="0"/>
      <w:marTop w:val="0"/>
      <w:marBottom w:val="0"/>
      <w:divBdr>
        <w:top w:val="none" w:sz="0" w:space="0" w:color="auto"/>
        <w:left w:val="none" w:sz="0" w:space="0" w:color="auto"/>
        <w:bottom w:val="none" w:sz="0" w:space="0" w:color="auto"/>
        <w:right w:val="none" w:sz="0" w:space="0" w:color="auto"/>
      </w:divBdr>
      <w:divsChild>
        <w:div w:id="1307054175">
          <w:marLeft w:val="0"/>
          <w:marRight w:val="0"/>
          <w:marTop w:val="0"/>
          <w:marBottom w:val="0"/>
          <w:divBdr>
            <w:top w:val="none" w:sz="0" w:space="0" w:color="auto"/>
            <w:left w:val="none" w:sz="0" w:space="0" w:color="auto"/>
            <w:bottom w:val="none" w:sz="0" w:space="0" w:color="auto"/>
            <w:right w:val="none" w:sz="0" w:space="0" w:color="auto"/>
          </w:divBdr>
          <w:divsChild>
            <w:div w:id="291909727">
              <w:marLeft w:val="0"/>
              <w:marRight w:val="0"/>
              <w:marTop w:val="0"/>
              <w:marBottom w:val="0"/>
              <w:divBdr>
                <w:top w:val="none" w:sz="0" w:space="0" w:color="auto"/>
                <w:left w:val="none" w:sz="0" w:space="0" w:color="auto"/>
                <w:bottom w:val="none" w:sz="0" w:space="0" w:color="auto"/>
                <w:right w:val="none" w:sz="0" w:space="0" w:color="auto"/>
              </w:divBdr>
              <w:divsChild>
                <w:div w:id="70649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683768">
      <w:bodyDiv w:val="1"/>
      <w:marLeft w:val="0"/>
      <w:marRight w:val="0"/>
      <w:marTop w:val="0"/>
      <w:marBottom w:val="0"/>
      <w:divBdr>
        <w:top w:val="none" w:sz="0" w:space="0" w:color="auto"/>
        <w:left w:val="none" w:sz="0" w:space="0" w:color="auto"/>
        <w:bottom w:val="none" w:sz="0" w:space="0" w:color="auto"/>
        <w:right w:val="none" w:sz="0" w:space="0" w:color="auto"/>
      </w:divBdr>
      <w:divsChild>
        <w:div w:id="47653067">
          <w:marLeft w:val="0"/>
          <w:marRight w:val="0"/>
          <w:marTop w:val="0"/>
          <w:marBottom w:val="0"/>
          <w:divBdr>
            <w:top w:val="none" w:sz="0" w:space="0" w:color="auto"/>
            <w:left w:val="none" w:sz="0" w:space="0" w:color="auto"/>
            <w:bottom w:val="none" w:sz="0" w:space="0" w:color="auto"/>
            <w:right w:val="none" w:sz="0" w:space="0" w:color="auto"/>
          </w:divBdr>
          <w:divsChild>
            <w:div w:id="281346415">
              <w:marLeft w:val="0"/>
              <w:marRight w:val="0"/>
              <w:marTop w:val="0"/>
              <w:marBottom w:val="0"/>
              <w:divBdr>
                <w:top w:val="none" w:sz="0" w:space="0" w:color="auto"/>
                <w:left w:val="none" w:sz="0" w:space="0" w:color="auto"/>
                <w:bottom w:val="none" w:sz="0" w:space="0" w:color="auto"/>
                <w:right w:val="none" w:sz="0" w:space="0" w:color="auto"/>
              </w:divBdr>
              <w:divsChild>
                <w:div w:id="773743663">
                  <w:marLeft w:val="0"/>
                  <w:marRight w:val="0"/>
                  <w:marTop w:val="0"/>
                  <w:marBottom w:val="0"/>
                  <w:divBdr>
                    <w:top w:val="none" w:sz="0" w:space="0" w:color="auto"/>
                    <w:left w:val="none" w:sz="0" w:space="0" w:color="auto"/>
                    <w:bottom w:val="none" w:sz="0" w:space="0" w:color="auto"/>
                    <w:right w:val="none" w:sz="0" w:space="0" w:color="auto"/>
                  </w:divBdr>
                  <w:divsChild>
                    <w:div w:id="6543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688954">
      <w:bodyDiv w:val="1"/>
      <w:marLeft w:val="0"/>
      <w:marRight w:val="0"/>
      <w:marTop w:val="0"/>
      <w:marBottom w:val="0"/>
      <w:divBdr>
        <w:top w:val="none" w:sz="0" w:space="0" w:color="auto"/>
        <w:left w:val="none" w:sz="0" w:space="0" w:color="auto"/>
        <w:bottom w:val="none" w:sz="0" w:space="0" w:color="auto"/>
        <w:right w:val="none" w:sz="0" w:space="0" w:color="auto"/>
      </w:divBdr>
    </w:div>
    <w:div w:id="479813600">
      <w:bodyDiv w:val="1"/>
      <w:marLeft w:val="0"/>
      <w:marRight w:val="0"/>
      <w:marTop w:val="0"/>
      <w:marBottom w:val="0"/>
      <w:divBdr>
        <w:top w:val="none" w:sz="0" w:space="0" w:color="auto"/>
        <w:left w:val="none" w:sz="0" w:space="0" w:color="auto"/>
        <w:bottom w:val="none" w:sz="0" w:space="0" w:color="auto"/>
        <w:right w:val="none" w:sz="0" w:space="0" w:color="auto"/>
      </w:divBdr>
      <w:divsChild>
        <w:div w:id="65342509">
          <w:marLeft w:val="0"/>
          <w:marRight w:val="0"/>
          <w:marTop w:val="0"/>
          <w:marBottom w:val="0"/>
          <w:divBdr>
            <w:top w:val="none" w:sz="0" w:space="0" w:color="auto"/>
            <w:left w:val="none" w:sz="0" w:space="0" w:color="auto"/>
            <w:bottom w:val="none" w:sz="0" w:space="0" w:color="auto"/>
            <w:right w:val="none" w:sz="0" w:space="0" w:color="auto"/>
          </w:divBdr>
          <w:divsChild>
            <w:div w:id="1276215205">
              <w:marLeft w:val="0"/>
              <w:marRight w:val="0"/>
              <w:marTop w:val="0"/>
              <w:marBottom w:val="0"/>
              <w:divBdr>
                <w:top w:val="none" w:sz="0" w:space="0" w:color="auto"/>
                <w:left w:val="none" w:sz="0" w:space="0" w:color="auto"/>
                <w:bottom w:val="none" w:sz="0" w:space="0" w:color="auto"/>
                <w:right w:val="none" w:sz="0" w:space="0" w:color="auto"/>
              </w:divBdr>
              <w:divsChild>
                <w:div w:id="32304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218148">
      <w:bodyDiv w:val="1"/>
      <w:marLeft w:val="0"/>
      <w:marRight w:val="0"/>
      <w:marTop w:val="0"/>
      <w:marBottom w:val="0"/>
      <w:divBdr>
        <w:top w:val="none" w:sz="0" w:space="0" w:color="auto"/>
        <w:left w:val="none" w:sz="0" w:space="0" w:color="auto"/>
        <w:bottom w:val="none" w:sz="0" w:space="0" w:color="auto"/>
        <w:right w:val="none" w:sz="0" w:space="0" w:color="auto"/>
      </w:divBdr>
      <w:divsChild>
        <w:div w:id="2139253912">
          <w:marLeft w:val="0"/>
          <w:marRight w:val="0"/>
          <w:marTop w:val="0"/>
          <w:marBottom w:val="0"/>
          <w:divBdr>
            <w:top w:val="none" w:sz="0" w:space="0" w:color="auto"/>
            <w:left w:val="none" w:sz="0" w:space="0" w:color="auto"/>
            <w:bottom w:val="none" w:sz="0" w:space="0" w:color="auto"/>
            <w:right w:val="none" w:sz="0" w:space="0" w:color="auto"/>
          </w:divBdr>
          <w:divsChild>
            <w:div w:id="185367684">
              <w:marLeft w:val="0"/>
              <w:marRight w:val="0"/>
              <w:marTop w:val="0"/>
              <w:marBottom w:val="0"/>
              <w:divBdr>
                <w:top w:val="none" w:sz="0" w:space="0" w:color="auto"/>
                <w:left w:val="none" w:sz="0" w:space="0" w:color="auto"/>
                <w:bottom w:val="none" w:sz="0" w:space="0" w:color="auto"/>
                <w:right w:val="none" w:sz="0" w:space="0" w:color="auto"/>
              </w:divBdr>
              <w:divsChild>
                <w:div w:id="210580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28868">
      <w:bodyDiv w:val="1"/>
      <w:marLeft w:val="0"/>
      <w:marRight w:val="0"/>
      <w:marTop w:val="0"/>
      <w:marBottom w:val="0"/>
      <w:divBdr>
        <w:top w:val="none" w:sz="0" w:space="0" w:color="auto"/>
        <w:left w:val="none" w:sz="0" w:space="0" w:color="auto"/>
        <w:bottom w:val="none" w:sz="0" w:space="0" w:color="auto"/>
        <w:right w:val="none" w:sz="0" w:space="0" w:color="auto"/>
      </w:divBdr>
      <w:divsChild>
        <w:div w:id="145782333">
          <w:marLeft w:val="0"/>
          <w:marRight w:val="0"/>
          <w:marTop w:val="0"/>
          <w:marBottom w:val="0"/>
          <w:divBdr>
            <w:top w:val="none" w:sz="0" w:space="0" w:color="auto"/>
            <w:left w:val="none" w:sz="0" w:space="0" w:color="auto"/>
            <w:bottom w:val="none" w:sz="0" w:space="0" w:color="auto"/>
            <w:right w:val="none" w:sz="0" w:space="0" w:color="auto"/>
          </w:divBdr>
          <w:divsChild>
            <w:div w:id="435684913">
              <w:marLeft w:val="0"/>
              <w:marRight w:val="0"/>
              <w:marTop w:val="0"/>
              <w:marBottom w:val="0"/>
              <w:divBdr>
                <w:top w:val="none" w:sz="0" w:space="0" w:color="auto"/>
                <w:left w:val="none" w:sz="0" w:space="0" w:color="auto"/>
                <w:bottom w:val="none" w:sz="0" w:space="0" w:color="auto"/>
                <w:right w:val="none" w:sz="0" w:space="0" w:color="auto"/>
              </w:divBdr>
              <w:divsChild>
                <w:div w:id="105423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4852">
      <w:bodyDiv w:val="1"/>
      <w:marLeft w:val="0"/>
      <w:marRight w:val="0"/>
      <w:marTop w:val="0"/>
      <w:marBottom w:val="0"/>
      <w:divBdr>
        <w:top w:val="none" w:sz="0" w:space="0" w:color="auto"/>
        <w:left w:val="none" w:sz="0" w:space="0" w:color="auto"/>
        <w:bottom w:val="none" w:sz="0" w:space="0" w:color="auto"/>
        <w:right w:val="none" w:sz="0" w:space="0" w:color="auto"/>
      </w:divBdr>
      <w:divsChild>
        <w:div w:id="40710041">
          <w:marLeft w:val="75"/>
          <w:marRight w:val="75"/>
          <w:marTop w:val="75"/>
          <w:marBottom w:val="75"/>
          <w:divBdr>
            <w:top w:val="none" w:sz="0" w:space="0" w:color="auto"/>
            <w:left w:val="none" w:sz="0" w:space="0" w:color="auto"/>
            <w:bottom w:val="none" w:sz="0" w:space="0" w:color="auto"/>
            <w:right w:val="none" w:sz="0" w:space="0" w:color="auto"/>
          </w:divBdr>
          <w:divsChild>
            <w:div w:id="525365049">
              <w:marLeft w:val="0"/>
              <w:marRight w:val="0"/>
              <w:marTop w:val="0"/>
              <w:marBottom w:val="0"/>
              <w:divBdr>
                <w:top w:val="none" w:sz="0" w:space="0" w:color="auto"/>
                <w:left w:val="none" w:sz="0" w:space="0" w:color="auto"/>
                <w:bottom w:val="none" w:sz="0" w:space="0" w:color="auto"/>
                <w:right w:val="none" w:sz="0" w:space="0" w:color="auto"/>
              </w:divBdr>
              <w:divsChild>
                <w:div w:id="1103183193">
                  <w:marLeft w:val="0"/>
                  <w:marRight w:val="0"/>
                  <w:marTop w:val="0"/>
                  <w:marBottom w:val="0"/>
                  <w:divBdr>
                    <w:top w:val="none" w:sz="0" w:space="0" w:color="auto"/>
                    <w:left w:val="none" w:sz="0" w:space="0" w:color="auto"/>
                    <w:bottom w:val="none" w:sz="0" w:space="0" w:color="auto"/>
                    <w:right w:val="none" w:sz="0" w:space="0" w:color="auto"/>
                  </w:divBdr>
                  <w:divsChild>
                    <w:div w:id="775639377">
                      <w:marLeft w:val="0"/>
                      <w:marRight w:val="0"/>
                      <w:marTop w:val="0"/>
                      <w:marBottom w:val="0"/>
                      <w:divBdr>
                        <w:top w:val="none" w:sz="0" w:space="0" w:color="auto"/>
                        <w:left w:val="none" w:sz="0" w:space="0" w:color="auto"/>
                        <w:bottom w:val="none" w:sz="0" w:space="0" w:color="auto"/>
                        <w:right w:val="none" w:sz="0" w:space="0" w:color="auto"/>
                      </w:divBdr>
                      <w:divsChild>
                        <w:div w:id="832725971">
                          <w:marLeft w:val="0"/>
                          <w:marRight w:val="0"/>
                          <w:marTop w:val="0"/>
                          <w:marBottom w:val="0"/>
                          <w:divBdr>
                            <w:top w:val="none" w:sz="0" w:space="0" w:color="auto"/>
                            <w:left w:val="none" w:sz="0" w:space="0" w:color="auto"/>
                            <w:bottom w:val="none" w:sz="0" w:space="0" w:color="auto"/>
                            <w:right w:val="none" w:sz="0" w:space="0" w:color="auto"/>
                          </w:divBdr>
                          <w:divsChild>
                            <w:div w:id="2043743431">
                              <w:marLeft w:val="0"/>
                              <w:marRight w:val="0"/>
                              <w:marTop w:val="100"/>
                              <w:marBottom w:val="100"/>
                              <w:divBdr>
                                <w:top w:val="none" w:sz="0" w:space="0" w:color="auto"/>
                                <w:left w:val="none" w:sz="0" w:space="0" w:color="auto"/>
                                <w:bottom w:val="none" w:sz="0" w:space="0" w:color="auto"/>
                                <w:right w:val="none" w:sz="0" w:space="0" w:color="auto"/>
                              </w:divBdr>
                              <w:divsChild>
                                <w:div w:id="895164198">
                                  <w:marLeft w:val="0"/>
                                  <w:marRight w:val="0"/>
                                  <w:marTop w:val="100"/>
                                  <w:marBottom w:val="100"/>
                                  <w:divBdr>
                                    <w:top w:val="none" w:sz="0" w:space="0" w:color="auto"/>
                                    <w:left w:val="none" w:sz="0" w:space="0" w:color="auto"/>
                                    <w:bottom w:val="none" w:sz="0" w:space="0" w:color="auto"/>
                                    <w:right w:val="none" w:sz="0" w:space="0" w:color="auto"/>
                                  </w:divBdr>
                                  <w:divsChild>
                                    <w:div w:id="1950433900">
                                      <w:marLeft w:val="0"/>
                                      <w:marRight w:val="0"/>
                                      <w:marTop w:val="0"/>
                                      <w:marBottom w:val="0"/>
                                      <w:divBdr>
                                        <w:top w:val="none" w:sz="0" w:space="0" w:color="auto"/>
                                        <w:left w:val="none" w:sz="0" w:space="0" w:color="auto"/>
                                        <w:bottom w:val="none" w:sz="0" w:space="0" w:color="auto"/>
                                        <w:right w:val="none" w:sz="0" w:space="0" w:color="auto"/>
                                      </w:divBdr>
                                      <w:divsChild>
                                        <w:div w:id="273636191">
                                          <w:marLeft w:val="0"/>
                                          <w:marRight w:val="0"/>
                                          <w:marTop w:val="0"/>
                                          <w:marBottom w:val="0"/>
                                          <w:divBdr>
                                            <w:top w:val="none" w:sz="0" w:space="0" w:color="auto"/>
                                            <w:left w:val="none" w:sz="0" w:space="0" w:color="auto"/>
                                            <w:bottom w:val="none" w:sz="0" w:space="0" w:color="auto"/>
                                            <w:right w:val="none" w:sz="0" w:space="0" w:color="auto"/>
                                          </w:divBdr>
                                          <w:divsChild>
                                            <w:div w:id="779446576">
                                              <w:marLeft w:val="0"/>
                                              <w:marRight w:val="0"/>
                                              <w:marTop w:val="0"/>
                                              <w:marBottom w:val="0"/>
                                              <w:divBdr>
                                                <w:top w:val="none" w:sz="0" w:space="0" w:color="auto"/>
                                                <w:left w:val="none" w:sz="0" w:space="0" w:color="auto"/>
                                                <w:bottom w:val="none" w:sz="0" w:space="0" w:color="auto"/>
                                                <w:right w:val="none" w:sz="0" w:space="0" w:color="auto"/>
                                              </w:divBdr>
                                              <w:divsChild>
                                                <w:div w:id="792290532">
                                                  <w:marLeft w:val="0"/>
                                                  <w:marRight w:val="0"/>
                                                  <w:marTop w:val="0"/>
                                                  <w:marBottom w:val="0"/>
                                                  <w:divBdr>
                                                    <w:top w:val="none" w:sz="0" w:space="0" w:color="auto"/>
                                                    <w:left w:val="none" w:sz="0" w:space="0" w:color="auto"/>
                                                    <w:bottom w:val="none" w:sz="0" w:space="0" w:color="auto"/>
                                                    <w:right w:val="none" w:sz="0" w:space="0" w:color="auto"/>
                                                  </w:divBdr>
                                                  <w:divsChild>
                                                    <w:div w:id="47188487">
                                                      <w:marLeft w:val="0"/>
                                                      <w:marRight w:val="0"/>
                                                      <w:marTop w:val="0"/>
                                                      <w:marBottom w:val="0"/>
                                                      <w:divBdr>
                                                        <w:top w:val="none" w:sz="0" w:space="0" w:color="auto"/>
                                                        <w:left w:val="none" w:sz="0" w:space="0" w:color="auto"/>
                                                        <w:bottom w:val="none" w:sz="0" w:space="0" w:color="auto"/>
                                                        <w:right w:val="none" w:sz="0" w:space="0" w:color="auto"/>
                                                      </w:divBdr>
                                                      <w:divsChild>
                                                        <w:div w:id="1358193125">
                                                          <w:marLeft w:val="0"/>
                                                          <w:marRight w:val="0"/>
                                                          <w:marTop w:val="0"/>
                                                          <w:marBottom w:val="0"/>
                                                          <w:divBdr>
                                                            <w:top w:val="none" w:sz="0" w:space="0" w:color="auto"/>
                                                            <w:left w:val="none" w:sz="0" w:space="0" w:color="auto"/>
                                                            <w:bottom w:val="none" w:sz="0" w:space="0" w:color="auto"/>
                                                            <w:right w:val="none" w:sz="0" w:space="0" w:color="auto"/>
                                                          </w:divBdr>
                                                          <w:divsChild>
                                                            <w:div w:id="643199325">
                                                              <w:marLeft w:val="0"/>
                                                              <w:marRight w:val="0"/>
                                                              <w:marTop w:val="0"/>
                                                              <w:marBottom w:val="0"/>
                                                              <w:divBdr>
                                                                <w:top w:val="none" w:sz="0" w:space="0" w:color="auto"/>
                                                                <w:left w:val="none" w:sz="0" w:space="0" w:color="auto"/>
                                                                <w:bottom w:val="none" w:sz="0" w:space="0" w:color="auto"/>
                                                                <w:right w:val="none" w:sz="0" w:space="0" w:color="auto"/>
                                                              </w:divBdr>
                                                              <w:divsChild>
                                                                <w:div w:id="820000441">
                                                                  <w:marLeft w:val="0"/>
                                                                  <w:marRight w:val="0"/>
                                                                  <w:marTop w:val="0"/>
                                                                  <w:marBottom w:val="0"/>
                                                                  <w:divBdr>
                                                                    <w:top w:val="none" w:sz="0" w:space="0" w:color="auto"/>
                                                                    <w:left w:val="none" w:sz="0" w:space="0" w:color="auto"/>
                                                                    <w:bottom w:val="none" w:sz="0" w:space="0" w:color="auto"/>
                                                                    <w:right w:val="none" w:sz="0" w:space="0" w:color="auto"/>
                                                                  </w:divBdr>
                                                                  <w:divsChild>
                                                                    <w:div w:id="499349737">
                                                                      <w:marLeft w:val="0"/>
                                                                      <w:marRight w:val="0"/>
                                                                      <w:marTop w:val="0"/>
                                                                      <w:marBottom w:val="0"/>
                                                                      <w:divBdr>
                                                                        <w:top w:val="none" w:sz="0" w:space="0" w:color="auto"/>
                                                                        <w:left w:val="none" w:sz="0" w:space="0" w:color="auto"/>
                                                                        <w:bottom w:val="none" w:sz="0" w:space="0" w:color="auto"/>
                                                                        <w:right w:val="none" w:sz="0" w:space="0" w:color="auto"/>
                                                                      </w:divBdr>
                                                                      <w:divsChild>
                                                                        <w:div w:id="94130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345966">
                                                                  <w:marLeft w:val="0"/>
                                                                  <w:marRight w:val="0"/>
                                                                  <w:marTop w:val="0"/>
                                                                  <w:marBottom w:val="0"/>
                                                                  <w:divBdr>
                                                                    <w:top w:val="none" w:sz="0" w:space="0" w:color="auto"/>
                                                                    <w:left w:val="none" w:sz="0" w:space="0" w:color="auto"/>
                                                                    <w:bottom w:val="none" w:sz="0" w:space="0" w:color="auto"/>
                                                                    <w:right w:val="none" w:sz="0" w:space="0" w:color="auto"/>
                                                                  </w:divBdr>
                                                                  <w:divsChild>
                                                                    <w:div w:id="523596028">
                                                                      <w:marLeft w:val="0"/>
                                                                      <w:marRight w:val="0"/>
                                                                      <w:marTop w:val="0"/>
                                                                      <w:marBottom w:val="0"/>
                                                                      <w:divBdr>
                                                                        <w:top w:val="none" w:sz="0" w:space="0" w:color="auto"/>
                                                                        <w:left w:val="none" w:sz="0" w:space="0" w:color="auto"/>
                                                                        <w:bottom w:val="none" w:sz="0" w:space="0" w:color="auto"/>
                                                                        <w:right w:val="none" w:sz="0" w:space="0" w:color="auto"/>
                                                                      </w:divBdr>
                                                                      <w:divsChild>
                                                                        <w:div w:id="1143279364">
                                                                          <w:marLeft w:val="0"/>
                                                                          <w:marRight w:val="0"/>
                                                                          <w:marTop w:val="0"/>
                                                                          <w:marBottom w:val="0"/>
                                                                          <w:divBdr>
                                                                            <w:top w:val="none" w:sz="0" w:space="0" w:color="auto"/>
                                                                            <w:left w:val="none" w:sz="0" w:space="0" w:color="auto"/>
                                                                            <w:bottom w:val="none" w:sz="0" w:space="0" w:color="auto"/>
                                                                            <w:right w:val="none" w:sz="0" w:space="0" w:color="auto"/>
                                                                          </w:divBdr>
                                                                          <w:divsChild>
                                                                            <w:div w:id="9518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797175">
                                                              <w:marLeft w:val="0"/>
                                                              <w:marRight w:val="0"/>
                                                              <w:marTop w:val="0"/>
                                                              <w:marBottom w:val="0"/>
                                                              <w:divBdr>
                                                                <w:top w:val="none" w:sz="0" w:space="0" w:color="auto"/>
                                                                <w:left w:val="none" w:sz="0" w:space="0" w:color="auto"/>
                                                                <w:bottom w:val="none" w:sz="0" w:space="0" w:color="auto"/>
                                                                <w:right w:val="none" w:sz="0" w:space="0" w:color="auto"/>
                                                              </w:divBdr>
                                                            </w:div>
                                                          </w:divsChild>
                                                        </w:div>
                                                        <w:div w:id="1034429726">
                                                          <w:marLeft w:val="0"/>
                                                          <w:marRight w:val="0"/>
                                                          <w:marTop w:val="0"/>
                                                          <w:marBottom w:val="0"/>
                                                          <w:divBdr>
                                                            <w:top w:val="none" w:sz="0" w:space="0" w:color="auto"/>
                                                            <w:left w:val="none" w:sz="0" w:space="0" w:color="auto"/>
                                                            <w:bottom w:val="none" w:sz="0" w:space="0" w:color="auto"/>
                                                            <w:right w:val="none" w:sz="0" w:space="0" w:color="auto"/>
                                                          </w:divBdr>
                                                          <w:divsChild>
                                                            <w:div w:id="961882080">
                                                              <w:marLeft w:val="0"/>
                                                              <w:marRight w:val="0"/>
                                                              <w:marTop w:val="0"/>
                                                              <w:marBottom w:val="0"/>
                                                              <w:divBdr>
                                                                <w:top w:val="none" w:sz="0" w:space="0" w:color="auto"/>
                                                                <w:left w:val="none" w:sz="0" w:space="0" w:color="auto"/>
                                                                <w:bottom w:val="none" w:sz="0" w:space="0" w:color="auto"/>
                                                                <w:right w:val="none" w:sz="0" w:space="0" w:color="auto"/>
                                                              </w:divBdr>
                                                              <w:divsChild>
                                                                <w:div w:id="1395423806">
                                                                  <w:marLeft w:val="0"/>
                                                                  <w:marRight w:val="0"/>
                                                                  <w:marTop w:val="0"/>
                                                                  <w:marBottom w:val="0"/>
                                                                  <w:divBdr>
                                                                    <w:top w:val="none" w:sz="0" w:space="0" w:color="auto"/>
                                                                    <w:left w:val="none" w:sz="0" w:space="0" w:color="auto"/>
                                                                    <w:bottom w:val="none" w:sz="0" w:space="0" w:color="auto"/>
                                                                    <w:right w:val="none" w:sz="0" w:space="0" w:color="auto"/>
                                                                  </w:divBdr>
                                                                  <w:divsChild>
                                                                    <w:div w:id="1120955795">
                                                                      <w:marLeft w:val="0"/>
                                                                      <w:marRight w:val="0"/>
                                                                      <w:marTop w:val="120"/>
                                                                      <w:marBottom w:val="90"/>
                                                                      <w:divBdr>
                                                                        <w:top w:val="none" w:sz="0" w:space="0" w:color="auto"/>
                                                                        <w:left w:val="none" w:sz="0" w:space="0" w:color="auto"/>
                                                                        <w:bottom w:val="none" w:sz="0" w:space="0" w:color="auto"/>
                                                                        <w:right w:val="single" w:sz="6" w:space="13" w:color="auto"/>
                                                                      </w:divBdr>
                                                                      <w:divsChild>
                                                                        <w:div w:id="19548597">
                                                                          <w:marLeft w:val="0"/>
                                                                          <w:marRight w:val="0"/>
                                                                          <w:marTop w:val="0"/>
                                                                          <w:marBottom w:val="0"/>
                                                                          <w:divBdr>
                                                                            <w:top w:val="none" w:sz="0" w:space="0" w:color="auto"/>
                                                                            <w:left w:val="none" w:sz="0" w:space="0" w:color="auto"/>
                                                                            <w:bottom w:val="none" w:sz="0" w:space="0" w:color="auto"/>
                                                                            <w:right w:val="none" w:sz="0" w:space="0" w:color="auto"/>
                                                                          </w:divBdr>
                                                                          <w:divsChild>
                                                                            <w:div w:id="1875192705">
                                                                              <w:marLeft w:val="0"/>
                                                                              <w:marRight w:val="0"/>
                                                                              <w:marTop w:val="0"/>
                                                                              <w:marBottom w:val="0"/>
                                                                              <w:divBdr>
                                                                                <w:top w:val="none" w:sz="0" w:space="0" w:color="auto"/>
                                                                                <w:left w:val="none" w:sz="0" w:space="0" w:color="auto"/>
                                                                                <w:bottom w:val="none" w:sz="0" w:space="0" w:color="auto"/>
                                                                                <w:right w:val="none" w:sz="0" w:space="0" w:color="auto"/>
                                                                              </w:divBdr>
                                                                              <w:divsChild>
                                                                                <w:div w:id="1475683006">
                                                                                  <w:marLeft w:val="0"/>
                                                                                  <w:marRight w:val="0"/>
                                                                                  <w:marTop w:val="0"/>
                                                                                  <w:marBottom w:val="0"/>
                                                                                  <w:divBdr>
                                                                                    <w:top w:val="none" w:sz="0" w:space="0" w:color="auto"/>
                                                                                    <w:left w:val="none" w:sz="0" w:space="0" w:color="auto"/>
                                                                                    <w:bottom w:val="none" w:sz="0" w:space="0" w:color="auto"/>
                                                                                    <w:right w:val="none" w:sz="0" w:space="0" w:color="auto"/>
                                                                                  </w:divBdr>
                                                                                  <w:divsChild>
                                                                                    <w:div w:id="107313296">
                                                                                      <w:marLeft w:val="0"/>
                                                                                      <w:marRight w:val="0"/>
                                                                                      <w:marTop w:val="0"/>
                                                                                      <w:marBottom w:val="0"/>
                                                                                      <w:divBdr>
                                                                                        <w:top w:val="none" w:sz="0" w:space="0" w:color="auto"/>
                                                                                        <w:left w:val="none" w:sz="0" w:space="0" w:color="auto"/>
                                                                                        <w:bottom w:val="none" w:sz="0" w:space="0" w:color="auto"/>
                                                                                        <w:right w:val="none" w:sz="0" w:space="0" w:color="auto"/>
                                                                                      </w:divBdr>
                                                                                      <w:divsChild>
                                                                                        <w:div w:id="3975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1967465">
      <w:bodyDiv w:val="1"/>
      <w:marLeft w:val="0"/>
      <w:marRight w:val="0"/>
      <w:marTop w:val="0"/>
      <w:marBottom w:val="0"/>
      <w:divBdr>
        <w:top w:val="none" w:sz="0" w:space="0" w:color="auto"/>
        <w:left w:val="none" w:sz="0" w:space="0" w:color="auto"/>
        <w:bottom w:val="none" w:sz="0" w:space="0" w:color="auto"/>
        <w:right w:val="none" w:sz="0" w:space="0" w:color="auto"/>
      </w:divBdr>
      <w:divsChild>
        <w:div w:id="740828573">
          <w:marLeft w:val="0"/>
          <w:marRight w:val="0"/>
          <w:marTop w:val="0"/>
          <w:marBottom w:val="0"/>
          <w:divBdr>
            <w:top w:val="none" w:sz="0" w:space="0" w:color="auto"/>
            <w:left w:val="none" w:sz="0" w:space="0" w:color="auto"/>
            <w:bottom w:val="none" w:sz="0" w:space="0" w:color="auto"/>
            <w:right w:val="none" w:sz="0" w:space="0" w:color="auto"/>
          </w:divBdr>
          <w:divsChild>
            <w:div w:id="970404995">
              <w:marLeft w:val="0"/>
              <w:marRight w:val="0"/>
              <w:marTop w:val="0"/>
              <w:marBottom w:val="0"/>
              <w:divBdr>
                <w:top w:val="none" w:sz="0" w:space="0" w:color="auto"/>
                <w:left w:val="none" w:sz="0" w:space="0" w:color="auto"/>
                <w:bottom w:val="none" w:sz="0" w:space="0" w:color="auto"/>
                <w:right w:val="none" w:sz="0" w:space="0" w:color="auto"/>
              </w:divBdr>
              <w:divsChild>
                <w:div w:id="136481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96334">
      <w:bodyDiv w:val="1"/>
      <w:marLeft w:val="0"/>
      <w:marRight w:val="0"/>
      <w:marTop w:val="0"/>
      <w:marBottom w:val="0"/>
      <w:divBdr>
        <w:top w:val="none" w:sz="0" w:space="0" w:color="auto"/>
        <w:left w:val="none" w:sz="0" w:space="0" w:color="auto"/>
        <w:bottom w:val="none" w:sz="0" w:space="0" w:color="auto"/>
        <w:right w:val="none" w:sz="0" w:space="0" w:color="auto"/>
      </w:divBdr>
      <w:divsChild>
        <w:div w:id="1229343223">
          <w:marLeft w:val="0"/>
          <w:marRight w:val="0"/>
          <w:marTop w:val="0"/>
          <w:marBottom w:val="0"/>
          <w:divBdr>
            <w:top w:val="none" w:sz="0" w:space="0" w:color="auto"/>
            <w:left w:val="none" w:sz="0" w:space="0" w:color="auto"/>
            <w:bottom w:val="none" w:sz="0" w:space="0" w:color="auto"/>
            <w:right w:val="none" w:sz="0" w:space="0" w:color="auto"/>
          </w:divBdr>
          <w:divsChild>
            <w:div w:id="930552309">
              <w:marLeft w:val="0"/>
              <w:marRight w:val="0"/>
              <w:marTop w:val="0"/>
              <w:marBottom w:val="0"/>
              <w:divBdr>
                <w:top w:val="none" w:sz="0" w:space="0" w:color="auto"/>
                <w:left w:val="none" w:sz="0" w:space="0" w:color="auto"/>
                <w:bottom w:val="none" w:sz="0" w:space="0" w:color="auto"/>
                <w:right w:val="none" w:sz="0" w:space="0" w:color="auto"/>
              </w:divBdr>
              <w:divsChild>
                <w:div w:id="51958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51711">
      <w:bodyDiv w:val="1"/>
      <w:marLeft w:val="0"/>
      <w:marRight w:val="0"/>
      <w:marTop w:val="0"/>
      <w:marBottom w:val="0"/>
      <w:divBdr>
        <w:top w:val="none" w:sz="0" w:space="0" w:color="auto"/>
        <w:left w:val="none" w:sz="0" w:space="0" w:color="auto"/>
        <w:bottom w:val="none" w:sz="0" w:space="0" w:color="auto"/>
        <w:right w:val="none" w:sz="0" w:space="0" w:color="auto"/>
      </w:divBdr>
      <w:divsChild>
        <w:div w:id="1513956539">
          <w:marLeft w:val="0"/>
          <w:marRight w:val="0"/>
          <w:marTop w:val="0"/>
          <w:marBottom w:val="0"/>
          <w:divBdr>
            <w:top w:val="none" w:sz="0" w:space="0" w:color="auto"/>
            <w:left w:val="none" w:sz="0" w:space="0" w:color="auto"/>
            <w:bottom w:val="none" w:sz="0" w:space="0" w:color="auto"/>
            <w:right w:val="none" w:sz="0" w:space="0" w:color="auto"/>
          </w:divBdr>
          <w:divsChild>
            <w:div w:id="910699258">
              <w:marLeft w:val="0"/>
              <w:marRight w:val="0"/>
              <w:marTop w:val="0"/>
              <w:marBottom w:val="0"/>
              <w:divBdr>
                <w:top w:val="none" w:sz="0" w:space="0" w:color="auto"/>
                <w:left w:val="none" w:sz="0" w:space="0" w:color="auto"/>
                <w:bottom w:val="none" w:sz="0" w:space="0" w:color="auto"/>
                <w:right w:val="none" w:sz="0" w:space="0" w:color="auto"/>
              </w:divBdr>
              <w:divsChild>
                <w:div w:id="121579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969776">
      <w:bodyDiv w:val="1"/>
      <w:marLeft w:val="0"/>
      <w:marRight w:val="0"/>
      <w:marTop w:val="0"/>
      <w:marBottom w:val="0"/>
      <w:divBdr>
        <w:top w:val="none" w:sz="0" w:space="0" w:color="auto"/>
        <w:left w:val="none" w:sz="0" w:space="0" w:color="auto"/>
        <w:bottom w:val="none" w:sz="0" w:space="0" w:color="auto"/>
        <w:right w:val="none" w:sz="0" w:space="0" w:color="auto"/>
      </w:divBdr>
      <w:divsChild>
        <w:div w:id="616832013">
          <w:marLeft w:val="0"/>
          <w:marRight w:val="0"/>
          <w:marTop w:val="0"/>
          <w:marBottom w:val="0"/>
          <w:divBdr>
            <w:top w:val="none" w:sz="0" w:space="0" w:color="auto"/>
            <w:left w:val="none" w:sz="0" w:space="0" w:color="auto"/>
            <w:bottom w:val="none" w:sz="0" w:space="0" w:color="auto"/>
            <w:right w:val="none" w:sz="0" w:space="0" w:color="auto"/>
          </w:divBdr>
          <w:divsChild>
            <w:div w:id="165175437">
              <w:marLeft w:val="0"/>
              <w:marRight w:val="0"/>
              <w:marTop w:val="0"/>
              <w:marBottom w:val="0"/>
              <w:divBdr>
                <w:top w:val="none" w:sz="0" w:space="0" w:color="auto"/>
                <w:left w:val="none" w:sz="0" w:space="0" w:color="auto"/>
                <w:bottom w:val="none" w:sz="0" w:space="0" w:color="auto"/>
                <w:right w:val="none" w:sz="0" w:space="0" w:color="auto"/>
              </w:divBdr>
              <w:divsChild>
                <w:div w:id="10427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74179">
      <w:bodyDiv w:val="1"/>
      <w:marLeft w:val="0"/>
      <w:marRight w:val="0"/>
      <w:marTop w:val="0"/>
      <w:marBottom w:val="0"/>
      <w:divBdr>
        <w:top w:val="none" w:sz="0" w:space="0" w:color="auto"/>
        <w:left w:val="none" w:sz="0" w:space="0" w:color="auto"/>
        <w:bottom w:val="none" w:sz="0" w:space="0" w:color="auto"/>
        <w:right w:val="none" w:sz="0" w:space="0" w:color="auto"/>
      </w:divBdr>
      <w:divsChild>
        <w:div w:id="178855662">
          <w:marLeft w:val="0"/>
          <w:marRight w:val="0"/>
          <w:marTop w:val="0"/>
          <w:marBottom w:val="0"/>
          <w:divBdr>
            <w:top w:val="none" w:sz="0" w:space="0" w:color="auto"/>
            <w:left w:val="none" w:sz="0" w:space="0" w:color="auto"/>
            <w:bottom w:val="none" w:sz="0" w:space="0" w:color="auto"/>
            <w:right w:val="none" w:sz="0" w:space="0" w:color="auto"/>
          </w:divBdr>
          <w:divsChild>
            <w:div w:id="972439316">
              <w:marLeft w:val="0"/>
              <w:marRight w:val="0"/>
              <w:marTop w:val="0"/>
              <w:marBottom w:val="0"/>
              <w:divBdr>
                <w:top w:val="none" w:sz="0" w:space="0" w:color="auto"/>
                <w:left w:val="none" w:sz="0" w:space="0" w:color="auto"/>
                <w:bottom w:val="none" w:sz="0" w:space="0" w:color="auto"/>
                <w:right w:val="none" w:sz="0" w:space="0" w:color="auto"/>
              </w:divBdr>
              <w:divsChild>
                <w:div w:id="17673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881812">
      <w:bodyDiv w:val="1"/>
      <w:marLeft w:val="0"/>
      <w:marRight w:val="0"/>
      <w:marTop w:val="0"/>
      <w:marBottom w:val="0"/>
      <w:divBdr>
        <w:top w:val="none" w:sz="0" w:space="0" w:color="auto"/>
        <w:left w:val="none" w:sz="0" w:space="0" w:color="auto"/>
        <w:bottom w:val="none" w:sz="0" w:space="0" w:color="auto"/>
        <w:right w:val="none" w:sz="0" w:space="0" w:color="auto"/>
      </w:divBdr>
      <w:divsChild>
        <w:div w:id="1369187468">
          <w:marLeft w:val="0"/>
          <w:marRight w:val="0"/>
          <w:marTop w:val="0"/>
          <w:marBottom w:val="0"/>
          <w:divBdr>
            <w:top w:val="none" w:sz="0" w:space="0" w:color="auto"/>
            <w:left w:val="none" w:sz="0" w:space="0" w:color="auto"/>
            <w:bottom w:val="none" w:sz="0" w:space="0" w:color="auto"/>
            <w:right w:val="none" w:sz="0" w:space="0" w:color="auto"/>
          </w:divBdr>
          <w:divsChild>
            <w:div w:id="868835463">
              <w:marLeft w:val="0"/>
              <w:marRight w:val="0"/>
              <w:marTop w:val="0"/>
              <w:marBottom w:val="0"/>
              <w:divBdr>
                <w:top w:val="none" w:sz="0" w:space="0" w:color="auto"/>
                <w:left w:val="none" w:sz="0" w:space="0" w:color="auto"/>
                <w:bottom w:val="none" w:sz="0" w:space="0" w:color="auto"/>
                <w:right w:val="none" w:sz="0" w:space="0" w:color="auto"/>
              </w:divBdr>
              <w:divsChild>
                <w:div w:id="59455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695791">
      <w:bodyDiv w:val="1"/>
      <w:marLeft w:val="0"/>
      <w:marRight w:val="0"/>
      <w:marTop w:val="0"/>
      <w:marBottom w:val="0"/>
      <w:divBdr>
        <w:top w:val="none" w:sz="0" w:space="0" w:color="auto"/>
        <w:left w:val="none" w:sz="0" w:space="0" w:color="auto"/>
        <w:bottom w:val="none" w:sz="0" w:space="0" w:color="auto"/>
        <w:right w:val="none" w:sz="0" w:space="0" w:color="auto"/>
      </w:divBdr>
      <w:divsChild>
        <w:div w:id="2069379250">
          <w:marLeft w:val="0"/>
          <w:marRight w:val="0"/>
          <w:marTop w:val="0"/>
          <w:marBottom w:val="0"/>
          <w:divBdr>
            <w:top w:val="none" w:sz="0" w:space="0" w:color="auto"/>
            <w:left w:val="none" w:sz="0" w:space="0" w:color="auto"/>
            <w:bottom w:val="none" w:sz="0" w:space="0" w:color="auto"/>
            <w:right w:val="none" w:sz="0" w:space="0" w:color="auto"/>
          </w:divBdr>
          <w:divsChild>
            <w:div w:id="227032735">
              <w:marLeft w:val="0"/>
              <w:marRight w:val="0"/>
              <w:marTop w:val="0"/>
              <w:marBottom w:val="0"/>
              <w:divBdr>
                <w:top w:val="none" w:sz="0" w:space="0" w:color="auto"/>
                <w:left w:val="none" w:sz="0" w:space="0" w:color="auto"/>
                <w:bottom w:val="none" w:sz="0" w:space="0" w:color="auto"/>
                <w:right w:val="none" w:sz="0" w:space="0" w:color="auto"/>
              </w:divBdr>
              <w:divsChild>
                <w:div w:id="205746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52132">
      <w:bodyDiv w:val="1"/>
      <w:marLeft w:val="0"/>
      <w:marRight w:val="0"/>
      <w:marTop w:val="0"/>
      <w:marBottom w:val="0"/>
      <w:divBdr>
        <w:top w:val="none" w:sz="0" w:space="0" w:color="auto"/>
        <w:left w:val="none" w:sz="0" w:space="0" w:color="auto"/>
        <w:bottom w:val="none" w:sz="0" w:space="0" w:color="auto"/>
        <w:right w:val="none" w:sz="0" w:space="0" w:color="auto"/>
      </w:divBdr>
      <w:divsChild>
        <w:div w:id="1093739827">
          <w:marLeft w:val="0"/>
          <w:marRight w:val="0"/>
          <w:marTop w:val="0"/>
          <w:marBottom w:val="0"/>
          <w:divBdr>
            <w:top w:val="none" w:sz="0" w:space="0" w:color="auto"/>
            <w:left w:val="none" w:sz="0" w:space="0" w:color="auto"/>
            <w:bottom w:val="none" w:sz="0" w:space="0" w:color="auto"/>
            <w:right w:val="none" w:sz="0" w:space="0" w:color="auto"/>
          </w:divBdr>
          <w:divsChild>
            <w:div w:id="1168902823">
              <w:marLeft w:val="0"/>
              <w:marRight w:val="0"/>
              <w:marTop w:val="0"/>
              <w:marBottom w:val="0"/>
              <w:divBdr>
                <w:top w:val="none" w:sz="0" w:space="0" w:color="auto"/>
                <w:left w:val="none" w:sz="0" w:space="0" w:color="auto"/>
                <w:bottom w:val="none" w:sz="0" w:space="0" w:color="auto"/>
                <w:right w:val="none" w:sz="0" w:space="0" w:color="auto"/>
              </w:divBdr>
              <w:divsChild>
                <w:div w:id="18086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90415">
      <w:bodyDiv w:val="1"/>
      <w:marLeft w:val="0"/>
      <w:marRight w:val="0"/>
      <w:marTop w:val="0"/>
      <w:marBottom w:val="0"/>
      <w:divBdr>
        <w:top w:val="none" w:sz="0" w:space="0" w:color="auto"/>
        <w:left w:val="none" w:sz="0" w:space="0" w:color="auto"/>
        <w:bottom w:val="none" w:sz="0" w:space="0" w:color="auto"/>
        <w:right w:val="none" w:sz="0" w:space="0" w:color="auto"/>
      </w:divBdr>
    </w:div>
    <w:div w:id="576482454">
      <w:bodyDiv w:val="1"/>
      <w:marLeft w:val="0"/>
      <w:marRight w:val="0"/>
      <w:marTop w:val="0"/>
      <w:marBottom w:val="0"/>
      <w:divBdr>
        <w:top w:val="none" w:sz="0" w:space="0" w:color="auto"/>
        <w:left w:val="none" w:sz="0" w:space="0" w:color="auto"/>
        <w:bottom w:val="none" w:sz="0" w:space="0" w:color="auto"/>
        <w:right w:val="none" w:sz="0" w:space="0" w:color="auto"/>
      </w:divBdr>
      <w:divsChild>
        <w:div w:id="174881344">
          <w:marLeft w:val="0"/>
          <w:marRight w:val="0"/>
          <w:marTop w:val="0"/>
          <w:marBottom w:val="0"/>
          <w:divBdr>
            <w:top w:val="none" w:sz="0" w:space="0" w:color="auto"/>
            <w:left w:val="none" w:sz="0" w:space="0" w:color="auto"/>
            <w:bottom w:val="none" w:sz="0" w:space="0" w:color="auto"/>
            <w:right w:val="none" w:sz="0" w:space="0" w:color="auto"/>
          </w:divBdr>
          <w:divsChild>
            <w:div w:id="1965505827">
              <w:marLeft w:val="0"/>
              <w:marRight w:val="0"/>
              <w:marTop w:val="0"/>
              <w:marBottom w:val="0"/>
              <w:divBdr>
                <w:top w:val="none" w:sz="0" w:space="0" w:color="auto"/>
                <w:left w:val="none" w:sz="0" w:space="0" w:color="auto"/>
                <w:bottom w:val="none" w:sz="0" w:space="0" w:color="auto"/>
                <w:right w:val="none" w:sz="0" w:space="0" w:color="auto"/>
              </w:divBdr>
              <w:divsChild>
                <w:div w:id="11996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754273">
      <w:bodyDiv w:val="1"/>
      <w:marLeft w:val="0"/>
      <w:marRight w:val="0"/>
      <w:marTop w:val="0"/>
      <w:marBottom w:val="0"/>
      <w:divBdr>
        <w:top w:val="none" w:sz="0" w:space="0" w:color="auto"/>
        <w:left w:val="none" w:sz="0" w:space="0" w:color="auto"/>
        <w:bottom w:val="none" w:sz="0" w:space="0" w:color="auto"/>
        <w:right w:val="none" w:sz="0" w:space="0" w:color="auto"/>
      </w:divBdr>
    </w:div>
    <w:div w:id="583226027">
      <w:bodyDiv w:val="1"/>
      <w:marLeft w:val="0"/>
      <w:marRight w:val="0"/>
      <w:marTop w:val="0"/>
      <w:marBottom w:val="0"/>
      <w:divBdr>
        <w:top w:val="none" w:sz="0" w:space="0" w:color="auto"/>
        <w:left w:val="none" w:sz="0" w:space="0" w:color="auto"/>
        <w:bottom w:val="none" w:sz="0" w:space="0" w:color="auto"/>
        <w:right w:val="none" w:sz="0" w:space="0" w:color="auto"/>
      </w:divBdr>
    </w:div>
    <w:div w:id="615018371">
      <w:bodyDiv w:val="1"/>
      <w:marLeft w:val="0"/>
      <w:marRight w:val="0"/>
      <w:marTop w:val="0"/>
      <w:marBottom w:val="0"/>
      <w:divBdr>
        <w:top w:val="none" w:sz="0" w:space="0" w:color="auto"/>
        <w:left w:val="none" w:sz="0" w:space="0" w:color="auto"/>
        <w:bottom w:val="none" w:sz="0" w:space="0" w:color="auto"/>
        <w:right w:val="none" w:sz="0" w:space="0" w:color="auto"/>
      </w:divBdr>
      <w:divsChild>
        <w:div w:id="411388344">
          <w:marLeft w:val="0"/>
          <w:marRight w:val="0"/>
          <w:marTop w:val="0"/>
          <w:marBottom w:val="0"/>
          <w:divBdr>
            <w:top w:val="none" w:sz="0" w:space="0" w:color="auto"/>
            <w:left w:val="none" w:sz="0" w:space="0" w:color="auto"/>
            <w:bottom w:val="none" w:sz="0" w:space="0" w:color="auto"/>
            <w:right w:val="none" w:sz="0" w:space="0" w:color="auto"/>
          </w:divBdr>
          <w:divsChild>
            <w:div w:id="1185021999">
              <w:marLeft w:val="0"/>
              <w:marRight w:val="0"/>
              <w:marTop w:val="0"/>
              <w:marBottom w:val="0"/>
              <w:divBdr>
                <w:top w:val="none" w:sz="0" w:space="0" w:color="auto"/>
                <w:left w:val="none" w:sz="0" w:space="0" w:color="auto"/>
                <w:bottom w:val="none" w:sz="0" w:space="0" w:color="auto"/>
                <w:right w:val="none" w:sz="0" w:space="0" w:color="auto"/>
              </w:divBdr>
              <w:divsChild>
                <w:div w:id="4816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23132">
      <w:bodyDiv w:val="1"/>
      <w:marLeft w:val="0"/>
      <w:marRight w:val="0"/>
      <w:marTop w:val="0"/>
      <w:marBottom w:val="0"/>
      <w:divBdr>
        <w:top w:val="none" w:sz="0" w:space="0" w:color="auto"/>
        <w:left w:val="none" w:sz="0" w:space="0" w:color="auto"/>
        <w:bottom w:val="none" w:sz="0" w:space="0" w:color="auto"/>
        <w:right w:val="none" w:sz="0" w:space="0" w:color="auto"/>
      </w:divBdr>
      <w:divsChild>
        <w:div w:id="2094739070">
          <w:marLeft w:val="0"/>
          <w:marRight w:val="0"/>
          <w:marTop w:val="0"/>
          <w:marBottom w:val="0"/>
          <w:divBdr>
            <w:top w:val="none" w:sz="0" w:space="0" w:color="auto"/>
            <w:left w:val="none" w:sz="0" w:space="0" w:color="auto"/>
            <w:bottom w:val="none" w:sz="0" w:space="0" w:color="auto"/>
            <w:right w:val="none" w:sz="0" w:space="0" w:color="auto"/>
          </w:divBdr>
          <w:divsChild>
            <w:div w:id="833691687">
              <w:marLeft w:val="0"/>
              <w:marRight w:val="0"/>
              <w:marTop w:val="0"/>
              <w:marBottom w:val="0"/>
              <w:divBdr>
                <w:top w:val="none" w:sz="0" w:space="0" w:color="auto"/>
                <w:left w:val="none" w:sz="0" w:space="0" w:color="auto"/>
                <w:bottom w:val="none" w:sz="0" w:space="0" w:color="auto"/>
                <w:right w:val="none" w:sz="0" w:space="0" w:color="auto"/>
              </w:divBdr>
              <w:divsChild>
                <w:div w:id="140833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527537">
      <w:bodyDiv w:val="1"/>
      <w:marLeft w:val="0"/>
      <w:marRight w:val="0"/>
      <w:marTop w:val="0"/>
      <w:marBottom w:val="0"/>
      <w:divBdr>
        <w:top w:val="none" w:sz="0" w:space="0" w:color="auto"/>
        <w:left w:val="none" w:sz="0" w:space="0" w:color="auto"/>
        <w:bottom w:val="none" w:sz="0" w:space="0" w:color="auto"/>
        <w:right w:val="none" w:sz="0" w:space="0" w:color="auto"/>
      </w:divBdr>
    </w:div>
    <w:div w:id="634726121">
      <w:bodyDiv w:val="1"/>
      <w:marLeft w:val="0"/>
      <w:marRight w:val="0"/>
      <w:marTop w:val="0"/>
      <w:marBottom w:val="0"/>
      <w:divBdr>
        <w:top w:val="none" w:sz="0" w:space="0" w:color="auto"/>
        <w:left w:val="none" w:sz="0" w:space="0" w:color="auto"/>
        <w:bottom w:val="none" w:sz="0" w:space="0" w:color="auto"/>
        <w:right w:val="none" w:sz="0" w:space="0" w:color="auto"/>
      </w:divBdr>
      <w:divsChild>
        <w:div w:id="204606055">
          <w:marLeft w:val="0"/>
          <w:marRight w:val="0"/>
          <w:marTop w:val="0"/>
          <w:marBottom w:val="0"/>
          <w:divBdr>
            <w:top w:val="none" w:sz="0" w:space="0" w:color="auto"/>
            <w:left w:val="none" w:sz="0" w:space="0" w:color="auto"/>
            <w:bottom w:val="none" w:sz="0" w:space="0" w:color="auto"/>
            <w:right w:val="none" w:sz="0" w:space="0" w:color="auto"/>
          </w:divBdr>
          <w:divsChild>
            <w:div w:id="1977640691">
              <w:marLeft w:val="0"/>
              <w:marRight w:val="0"/>
              <w:marTop w:val="0"/>
              <w:marBottom w:val="0"/>
              <w:divBdr>
                <w:top w:val="none" w:sz="0" w:space="0" w:color="auto"/>
                <w:left w:val="none" w:sz="0" w:space="0" w:color="auto"/>
                <w:bottom w:val="none" w:sz="0" w:space="0" w:color="auto"/>
                <w:right w:val="none" w:sz="0" w:space="0" w:color="auto"/>
              </w:divBdr>
              <w:divsChild>
                <w:div w:id="189676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190666">
      <w:bodyDiv w:val="1"/>
      <w:marLeft w:val="0"/>
      <w:marRight w:val="0"/>
      <w:marTop w:val="0"/>
      <w:marBottom w:val="0"/>
      <w:divBdr>
        <w:top w:val="none" w:sz="0" w:space="0" w:color="auto"/>
        <w:left w:val="none" w:sz="0" w:space="0" w:color="auto"/>
        <w:bottom w:val="none" w:sz="0" w:space="0" w:color="auto"/>
        <w:right w:val="none" w:sz="0" w:space="0" w:color="auto"/>
      </w:divBdr>
    </w:div>
    <w:div w:id="645623952">
      <w:bodyDiv w:val="1"/>
      <w:marLeft w:val="0"/>
      <w:marRight w:val="0"/>
      <w:marTop w:val="0"/>
      <w:marBottom w:val="0"/>
      <w:divBdr>
        <w:top w:val="none" w:sz="0" w:space="0" w:color="auto"/>
        <w:left w:val="none" w:sz="0" w:space="0" w:color="auto"/>
        <w:bottom w:val="none" w:sz="0" w:space="0" w:color="auto"/>
        <w:right w:val="none" w:sz="0" w:space="0" w:color="auto"/>
      </w:divBdr>
    </w:div>
    <w:div w:id="648748816">
      <w:bodyDiv w:val="1"/>
      <w:marLeft w:val="0"/>
      <w:marRight w:val="0"/>
      <w:marTop w:val="0"/>
      <w:marBottom w:val="0"/>
      <w:divBdr>
        <w:top w:val="none" w:sz="0" w:space="0" w:color="auto"/>
        <w:left w:val="none" w:sz="0" w:space="0" w:color="auto"/>
        <w:bottom w:val="none" w:sz="0" w:space="0" w:color="auto"/>
        <w:right w:val="none" w:sz="0" w:space="0" w:color="auto"/>
      </w:divBdr>
      <w:divsChild>
        <w:div w:id="1521967238">
          <w:marLeft w:val="0"/>
          <w:marRight w:val="0"/>
          <w:marTop w:val="0"/>
          <w:marBottom w:val="0"/>
          <w:divBdr>
            <w:top w:val="none" w:sz="0" w:space="0" w:color="auto"/>
            <w:left w:val="none" w:sz="0" w:space="0" w:color="auto"/>
            <w:bottom w:val="none" w:sz="0" w:space="0" w:color="auto"/>
            <w:right w:val="none" w:sz="0" w:space="0" w:color="auto"/>
          </w:divBdr>
          <w:divsChild>
            <w:div w:id="1652054431">
              <w:marLeft w:val="0"/>
              <w:marRight w:val="0"/>
              <w:marTop w:val="0"/>
              <w:marBottom w:val="0"/>
              <w:divBdr>
                <w:top w:val="none" w:sz="0" w:space="0" w:color="auto"/>
                <w:left w:val="none" w:sz="0" w:space="0" w:color="auto"/>
                <w:bottom w:val="none" w:sz="0" w:space="0" w:color="auto"/>
                <w:right w:val="none" w:sz="0" w:space="0" w:color="auto"/>
              </w:divBdr>
              <w:divsChild>
                <w:div w:id="1271352605">
                  <w:marLeft w:val="0"/>
                  <w:marRight w:val="0"/>
                  <w:marTop w:val="0"/>
                  <w:marBottom w:val="0"/>
                  <w:divBdr>
                    <w:top w:val="none" w:sz="0" w:space="0" w:color="auto"/>
                    <w:left w:val="none" w:sz="0" w:space="0" w:color="auto"/>
                    <w:bottom w:val="none" w:sz="0" w:space="0" w:color="auto"/>
                    <w:right w:val="none" w:sz="0" w:space="0" w:color="auto"/>
                  </w:divBdr>
                  <w:divsChild>
                    <w:div w:id="29441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2591529">
      <w:bodyDiv w:val="1"/>
      <w:marLeft w:val="0"/>
      <w:marRight w:val="0"/>
      <w:marTop w:val="0"/>
      <w:marBottom w:val="0"/>
      <w:divBdr>
        <w:top w:val="none" w:sz="0" w:space="0" w:color="auto"/>
        <w:left w:val="none" w:sz="0" w:space="0" w:color="auto"/>
        <w:bottom w:val="none" w:sz="0" w:space="0" w:color="auto"/>
        <w:right w:val="none" w:sz="0" w:space="0" w:color="auto"/>
      </w:divBdr>
      <w:divsChild>
        <w:div w:id="1125855780">
          <w:marLeft w:val="0"/>
          <w:marRight w:val="0"/>
          <w:marTop w:val="0"/>
          <w:marBottom w:val="0"/>
          <w:divBdr>
            <w:top w:val="none" w:sz="0" w:space="0" w:color="auto"/>
            <w:left w:val="none" w:sz="0" w:space="0" w:color="auto"/>
            <w:bottom w:val="none" w:sz="0" w:space="0" w:color="auto"/>
            <w:right w:val="none" w:sz="0" w:space="0" w:color="auto"/>
          </w:divBdr>
          <w:divsChild>
            <w:div w:id="1199857285">
              <w:marLeft w:val="0"/>
              <w:marRight w:val="0"/>
              <w:marTop w:val="0"/>
              <w:marBottom w:val="0"/>
              <w:divBdr>
                <w:top w:val="none" w:sz="0" w:space="0" w:color="auto"/>
                <w:left w:val="none" w:sz="0" w:space="0" w:color="auto"/>
                <w:bottom w:val="none" w:sz="0" w:space="0" w:color="auto"/>
                <w:right w:val="none" w:sz="0" w:space="0" w:color="auto"/>
              </w:divBdr>
              <w:divsChild>
                <w:div w:id="4157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684850">
      <w:bodyDiv w:val="1"/>
      <w:marLeft w:val="0"/>
      <w:marRight w:val="0"/>
      <w:marTop w:val="0"/>
      <w:marBottom w:val="0"/>
      <w:divBdr>
        <w:top w:val="none" w:sz="0" w:space="0" w:color="auto"/>
        <w:left w:val="none" w:sz="0" w:space="0" w:color="auto"/>
        <w:bottom w:val="none" w:sz="0" w:space="0" w:color="auto"/>
        <w:right w:val="none" w:sz="0" w:space="0" w:color="auto"/>
      </w:divBdr>
      <w:divsChild>
        <w:div w:id="382756704">
          <w:marLeft w:val="0"/>
          <w:marRight w:val="0"/>
          <w:marTop w:val="0"/>
          <w:marBottom w:val="0"/>
          <w:divBdr>
            <w:top w:val="none" w:sz="0" w:space="0" w:color="auto"/>
            <w:left w:val="none" w:sz="0" w:space="0" w:color="auto"/>
            <w:bottom w:val="none" w:sz="0" w:space="0" w:color="auto"/>
            <w:right w:val="none" w:sz="0" w:space="0" w:color="auto"/>
          </w:divBdr>
          <w:divsChild>
            <w:div w:id="1956401545">
              <w:marLeft w:val="0"/>
              <w:marRight w:val="0"/>
              <w:marTop w:val="0"/>
              <w:marBottom w:val="0"/>
              <w:divBdr>
                <w:top w:val="none" w:sz="0" w:space="0" w:color="auto"/>
                <w:left w:val="none" w:sz="0" w:space="0" w:color="auto"/>
                <w:bottom w:val="none" w:sz="0" w:space="0" w:color="auto"/>
                <w:right w:val="none" w:sz="0" w:space="0" w:color="auto"/>
              </w:divBdr>
              <w:divsChild>
                <w:div w:id="517088111">
                  <w:marLeft w:val="0"/>
                  <w:marRight w:val="0"/>
                  <w:marTop w:val="750"/>
                  <w:marBottom w:val="600"/>
                  <w:divBdr>
                    <w:top w:val="none" w:sz="0" w:space="0" w:color="auto"/>
                    <w:left w:val="none" w:sz="0" w:space="0" w:color="auto"/>
                    <w:bottom w:val="none" w:sz="0" w:space="0" w:color="auto"/>
                    <w:right w:val="none" w:sz="0" w:space="0" w:color="auto"/>
                  </w:divBdr>
                  <w:divsChild>
                    <w:div w:id="172846749">
                      <w:marLeft w:val="0"/>
                      <w:marRight w:val="0"/>
                      <w:marTop w:val="0"/>
                      <w:marBottom w:val="0"/>
                      <w:divBdr>
                        <w:top w:val="none" w:sz="0" w:space="0" w:color="auto"/>
                        <w:left w:val="none" w:sz="0" w:space="0" w:color="auto"/>
                        <w:bottom w:val="none" w:sz="0" w:space="0" w:color="auto"/>
                        <w:right w:val="none" w:sz="0" w:space="0" w:color="auto"/>
                      </w:divBdr>
                    </w:div>
                  </w:divsChild>
                </w:div>
                <w:div w:id="596140062">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 w:id="701781701">
      <w:bodyDiv w:val="1"/>
      <w:marLeft w:val="0"/>
      <w:marRight w:val="0"/>
      <w:marTop w:val="0"/>
      <w:marBottom w:val="0"/>
      <w:divBdr>
        <w:top w:val="none" w:sz="0" w:space="0" w:color="auto"/>
        <w:left w:val="none" w:sz="0" w:space="0" w:color="auto"/>
        <w:bottom w:val="none" w:sz="0" w:space="0" w:color="auto"/>
        <w:right w:val="none" w:sz="0" w:space="0" w:color="auto"/>
      </w:divBdr>
      <w:divsChild>
        <w:div w:id="1667636320">
          <w:marLeft w:val="0"/>
          <w:marRight w:val="0"/>
          <w:marTop w:val="0"/>
          <w:marBottom w:val="0"/>
          <w:divBdr>
            <w:top w:val="none" w:sz="0" w:space="0" w:color="auto"/>
            <w:left w:val="none" w:sz="0" w:space="0" w:color="auto"/>
            <w:bottom w:val="none" w:sz="0" w:space="0" w:color="auto"/>
            <w:right w:val="none" w:sz="0" w:space="0" w:color="auto"/>
          </w:divBdr>
          <w:divsChild>
            <w:div w:id="1918200742">
              <w:marLeft w:val="0"/>
              <w:marRight w:val="0"/>
              <w:marTop w:val="0"/>
              <w:marBottom w:val="0"/>
              <w:divBdr>
                <w:top w:val="none" w:sz="0" w:space="0" w:color="auto"/>
                <w:left w:val="none" w:sz="0" w:space="0" w:color="auto"/>
                <w:bottom w:val="none" w:sz="0" w:space="0" w:color="auto"/>
                <w:right w:val="none" w:sz="0" w:space="0" w:color="auto"/>
              </w:divBdr>
              <w:divsChild>
                <w:div w:id="205148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245995">
      <w:bodyDiv w:val="1"/>
      <w:marLeft w:val="0"/>
      <w:marRight w:val="0"/>
      <w:marTop w:val="0"/>
      <w:marBottom w:val="0"/>
      <w:divBdr>
        <w:top w:val="none" w:sz="0" w:space="0" w:color="auto"/>
        <w:left w:val="none" w:sz="0" w:space="0" w:color="auto"/>
        <w:bottom w:val="none" w:sz="0" w:space="0" w:color="auto"/>
        <w:right w:val="none" w:sz="0" w:space="0" w:color="auto"/>
      </w:divBdr>
      <w:divsChild>
        <w:div w:id="1484270059">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none" w:sz="0" w:space="0" w:color="auto"/>
                <w:left w:val="none" w:sz="0" w:space="0" w:color="auto"/>
                <w:bottom w:val="none" w:sz="0" w:space="0" w:color="auto"/>
                <w:right w:val="none" w:sz="0" w:space="0" w:color="auto"/>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96588">
      <w:bodyDiv w:val="1"/>
      <w:marLeft w:val="0"/>
      <w:marRight w:val="0"/>
      <w:marTop w:val="0"/>
      <w:marBottom w:val="0"/>
      <w:divBdr>
        <w:top w:val="none" w:sz="0" w:space="0" w:color="auto"/>
        <w:left w:val="none" w:sz="0" w:space="0" w:color="auto"/>
        <w:bottom w:val="none" w:sz="0" w:space="0" w:color="auto"/>
        <w:right w:val="none" w:sz="0" w:space="0" w:color="auto"/>
      </w:divBdr>
    </w:div>
    <w:div w:id="740297830">
      <w:bodyDiv w:val="1"/>
      <w:marLeft w:val="0"/>
      <w:marRight w:val="0"/>
      <w:marTop w:val="0"/>
      <w:marBottom w:val="0"/>
      <w:divBdr>
        <w:top w:val="none" w:sz="0" w:space="0" w:color="auto"/>
        <w:left w:val="none" w:sz="0" w:space="0" w:color="auto"/>
        <w:bottom w:val="none" w:sz="0" w:space="0" w:color="auto"/>
        <w:right w:val="none" w:sz="0" w:space="0" w:color="auto"/>
      </w:divBdr>
      <w:divsChild>
        <w:div w:id="82534117">
          <w:marLeft w:val="0"/>
          <w:marRight w:val="0"/>
          <w:marTop w:val="0"/>
          <w:marBottom w:val="0"/>
          <w:divBdr>
            <w:top w:val="none" w:sz="0" w:space="0" w:color="auto"/>
            <w:left w:val="none" w:sz="0" w:space="0" w:color="auto"/>
            <w:bottom w:val="none" w:sz="0" w:space="0" w:color="auto"/>
            <w:right w:val="none" w:sz="0" w:space="0" w:color="auto"/>
          </w:divBdr>
          <w:divsChild>
            <w:div w:id="105348482">
              <w:marLeft w:val="0"/>
              <w:marRight w:val="0"/>
              <w:marTop w:val="0"/>
              <w:marBottom w:val="0"/>
              <w:divBdr>
                <w:top w:val="none" w:sz="0" w:space="0" w:color="auto"/>
                <w:left w:val="none" w:sz="0" w:space="0" w:color="auto"/>
                <w:bottom w:val="none" w:sz="0" w:space="0" w:color="auto"/>
                <w:right w:val="none" w:sz="0" w:space="0" w:color="auto"/>
              </w:divBdr>
              <w:divsChild>
                <w:div w:id="110954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180857">
      <w:bodyDiv w:val="1"/>
      <w:marLeft w:val="0"/>
      <w:marRight w:val="0"/>
      <w:marTop w:val="0"/>
      <w:marBottom w:val="0"/>
      <w:divBdr>
        <w:top w:val="none" w:sz="0" w:space="0" w:color="auto"/>
        <w:left w:val="none" w:sz="0" w:space="0" w:color="auto"/>
        <w:bottom w:val="none" w:sz="0" w:space="0" w:color="auto"/>
        <w:right w:val="none" w:sz="0" w:space="0" w:color="auto"/>
      </w:divBdr>
      <w:divsChild>
        <w:div w:id="438840544">
          <w:marLeft w:val="0"/>
          <w:marRight w:val="0"/>
          <w:marTop w:val="0"/>
          <w:marBottom w:val="0"/>
          <w:divBdr>
            <w:top w:val="none" w:sz="0" w:space="0" w:color="auto"/>
            <w:left w:val="none" w:sz="0" w:space="0" w:color="auto"/>
            <w:bottom w:val="none" w:sz="0" w:space="0" w:color="auto"/>
            <w:right w:val="none" w:sz="0" w:space="0" w:color="auto"/>
          </w:divBdr>
          <w:divsChild>
            <w:div w:id="1828086154">
              <w:marLeft w:val="0"/>
              <w:marRight w:val="0"/>
              <w:marTop w:val="0"/>
              <w:marBottom w:val="0"/>
              <w:divBdr>
                <w:top w:val="none" w:sz="0" w:space="0" w:color="auto"/>
                <w:left w:val="none" w:sz="0" w:space="0" w:color="auto"/>
                <w:bottom w:val="none" w:sz="0" w:space="0" w:color="auto"/>
                <w:right w:val="none" w:sz="0" w:space="0" w:color="auto"/>
              </w:divBdr>
              <w:divsChild>
                <w:div w:id="197790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307024">
      <w:bodyDiv w:val="1"/>
      <w:marLeft w:val="0"/>
      <w:marRight w:val="0"/>
      <w:marTop w:val="0"/>
      <w:marBottom w:val="0"/>
      <w:divBdr>
        <w:top w:val="none" w:sz="0" w:space="0" w:color="auto"/>
        <w:left w:val="none" w:sz="0" w:space="0" w:color="auto"/>
        <w:bottom w:val="none" w:sz="0" w:space="0" w:color="auto"/>
        <w:right w:val="none" w:sz="0" w:space="0" w:color="auto"/>
      </w:divBdr>
      <w:divsChild>
        <w:div w:id="64036907">
          <w:marLeft w:val="0"/>
          <w:marRight w:val="0"/>
          <w:marTop w:val="0"/>
          <w:marBottom w:val="0"/>
          <w:divBdr>
            <w:top w:val="none" w:sz="0" w:space="0" w:color="auto"/>
            <w:left w:val="none" w:sz="0" w:space="0" w:color="auto"/>
            <w:bottom w:val="none" w:sz="0" w:space="0" w:color="auto"/>
            <w:right w:val="none" w:sz="0" w:space="0" w:color="auto"/>
          </w:divBdr>
          <w:divsChild>
            <w:div w:id="1578898583">
              <w:marLeft w:val="0"/>
              <w:marRight w:val="0"/>
              <w:marTop w:val="0"/>
              <w:marBottom w:val="0"/>
              <w:divBdr>
                <w:top w:val="none" w:sz="0" w:space="0" w:color="auto"/>
                <w:left w:val="none" w:sz="0" w:space="0" w:color="auto"/>
                <w:bottom w:val="none" w:sz="0" w:space="0" w:color="auto"/>
                <w:right w:val="none" w:sz="0" w:space="0" w:color="auto"/>
              </w:divBdr>
              <w:divsChild>
                <w:div w:id="11988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5353">
      <w:bodyDiv w:val="1"/>
      <w:marLeft w:val="0"/>
      <w:marRight w:val="0"/>
      <w:marTop w:val="0"/>
      <w:marBottom w:val="0"/>
      <w:divBdr>
        <w:top w:val="none" w:sz="0" w:space="0" w:color="auto"/>
        <w:left w:val="none" w:sz="0" w:space="0" w:color="auto"/>
        <w:bottom w:val="none" w:sz="0" w:space="0" w:color="auto"/>
        <w:right w:val="none" w:sz="0" w:space="0" w:color="auto"/>
      </w:divBdr>
      <w:divsChild>
        <w:div w:id="1277787386">
          <w:marLeft w:val="0"/>
          <w:marRight w:val="0"/>
          <w:marTop w:val="0"/>
          <w:marBottom w:val="0"/>
          <w:divBdr>
            <w:top w:val="none" w:sz="0" w:space="0" w:color="auto"/>
            <w:left w:val="none" w:sz="0" w:space="0" w:color="auto"/>
            <w:bottom w:val="none" w:sz="0" w:space="0" w:color="auto"/>
            <w:right w:val="none" w:sz="0" w:space="0" w:color="auto"/>
          </w:divBdr>
          <w:divsChild>
            <w:div w:id="554896767">
              <w:marLeft w:val="0"/>
              <w:marRight w:val="0"/>
              <w:marTop w:val="0"/>
              <w:marBottom w:val="0"/>
              <w:divBdr>
                <w:top w:val="none" w:sz="0" w:space="0" w:color="auto"/>
                <w:left w:val="none" w:sz="0" w:space="0" w:color="auto"/>
                <w:bottom w:val="none" w:sz="0" w:space="0" w:color="auto"/>
                <w:right w:val="none" w:sz="0" w:space="0" w:color="auto"/>
              </w:divBdr>
              <w:divsChild>
                <w:div w:id="1394891389">
                  <w:marLeft w:val="0"/>
                  <w:marRight w:val="0"/>
                  <w:marTop w:val="0"/>
                  <w:marBottom w:val="0"/>
                  <w:divBdr>
                    <w:top w:val="none" w:sz="0" w:space="0" w:color="auto"/>
                    <w:left w:val="none" w:sz="0" w:space="0" w:color="auto"/>
                    <w:bottom w:val="none" w:sz="0" w:space="0" w:color="auto"/>
                    <w:right w:val="none" w:sz="0" w:space="0" w:color="auto"/>
                  </w:divBdr>
                  <w:divsChild>
                    <w:div w:id="95328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422115">
      <w:bodyDiv w:val="1"/>
      <w:marLeft w:val="0"/>
      <w:marRight w:val="0"/>
      <w:marTop w:val="0"/>
      <w:marBottom w:val="0"/>
      <w:divBdr>
        <w:top w:val="none" w:sz="0" w:space="0" w:color="auto"/>
        <w:left w:val="none" w:sz="0" w:space="0" w:color="auto"/>
        <w:bottom w:val="none" w:sz="0" w:space="0" w:color="auto"/>
        <w:right w:val="none" w:sz="0" w:space="0" w:color="auto"/>
      </w:divBdr>
    </w:div>
    <w:div w:id="766273818">
      <w:bodyDiv w:val="1"/>
      <w:marLeft w:val="0"/>
      <w:marRight w:val="0"/>
      <w:marTop w:val="0"/>
      <w:marBottom w:val="0"/>
      <w:divBdr>
        <w:top w:val="none" w:sz="0" w:space="0" w:color="auto"/>
        <w:left w:val="none" w:sz="0" w:space="0" w:color="auto"/>
        <w:bottom w:val="none" w:sz="0" w:space="0" w:color="auto"/>
        <w:right w:val="none" w:sz="0" w:space="0" w:color="auto"/>
      </w:divBdr>
      <w:divsChild>
        <w:div w:id="499391671">
          <w:marLeft w:val="0"/>
          <w:marRight w:val="0"/>
          <w:marTop w:val="0"/>
          <w:marBottom w:val="0"/>
          <w:divBdr>
            <w:top w:val="none" w:sz="0" w:space="0" w:color="auto"/>
            <w:left w:val="none" w:sz="0" w:space="0" w:color="auto"/>
            <w:bottom w:val="none" w:sz="0" w:space="0" w:color="auto"/>
            <w:right w:val="none" w:sz="0" w:space="0" w:color="auto"/>
          </w:divBdr>
          <w:divsChild>
            <w:div w:id="661081624">
              <w:marLeft w:val="0"/>
              <w:marRight w:val="0"/>
              <w:marTop w:val="0"/>
              <w:marBottom w:val="0"/>
              <w:divBdr>
                <w:top w:val="none" w:sz="0" w:space="0" w:color="auto"/>
                <w:left w:val="none" w:sz="0" w:space="0" w:color="auto"/>
                <w:bottom w:val="none" w:sz="0" w:space="0" w:color="auto"/>
                <w:right w:val="none" w:sz="0" w:space="0" w:color="auto"/>
              </w:divBdr>
              <w:divsChild>
                <w:div w:id="540825267">
                  <w:marLeft w:val="0"/>
                  <w:marRight w:val="0"/>
                  <w:marTop w:val="0"/>
                  <w:marBottom w:val="0"/>
                  <w:divBdr>
                    <w:top w:val="none" w:sz="0" w:space="0" w:color="auto"/>
                    <w:left w:val="none" w:sz="0" w:space="0" w:color="auto"/>
                    <w:bottom w:val="none" w:sz="0" w:space="0" w:color="auto"/>
                    <w:right w:val="none" w:sz="0" w:space="0" w:color="auto"/>
                  </w:divBdr>
                  <w:divsChild>
                    <w:div w:id="121557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79613">
      <w:bodyDiv w:val="1"/>
      <w:marLeft w:val="0"/>
      <w:marRight w:val="0"/>
      <w:marTop w:val="0"/>
      <w:marBottom w:val="0"/>
      <w:divBdr>
        <w:top w:val="none" w:sz="0" w:space="0" w:color="auto"/>
        <w:left w:val="none" w:sz="0" w:space="0" w:color="auto"/>
        <w:bottom w:val="none" w:sz="0" w:space="0" w:color="auto"/>
        <w:right w:val="none" w:sz="0" w:space="0" w:color="auto"/>
      </w:divBdr>
      <w:divsChild>
        <w:div w:id="1527790457">
          <w:marLeft w:val="0"/>
          <w:marRight w:val="0"/>
          <w:marTop w:val="0"/>
          <w:marBottom w:val="0"/>
          <w:divBdr>
            <w:top w:val="none" w:sz="0" w:space="0" w:color="auto"/>
            <w:left w:val="none" w:sz="0" w:space="0" w:color="auto"/>
            <w:bottom w:val="none" w:sz="0" w:space="0" w:color="auto"/>
            <w:right w:val="none" w:sz="0" w:space="0" w:color="auto"/>
          </w:divBdr>
          <w:divsChild>
            <w:div w:id="654915006">
              <w:marLeft w:val="0"/>
              <w:marRight w:val="0"/>
              <w:marTop w:val="0"/>
              <w:marBottom w:val="0"/>
              <w:divBdr>
                <w:top w:val="none" w:sz="0" w:space="0" w:color="auto"/>
                <w:left w:val="none" w:sz="0" w:space="0" w:color="auto"/>
                <w:bottom w:val="none" w:sz="0" w:space="0" w:color="auto"/>
                <w:right w:val="none" w:sz="0" w:space="0" w:color="auto"/>
              </w:divBdr>
              <w:divsChild>
                <w:div w:id="1909463610">
                  <w:marLeft w:val="0"/>
                  <w:marRight w:val="0"/>
                  <w:marTop w:val="0"/>
                  <w:marBottom w:val="0"/>
                  <w:divBdr>
                    <w:top w:val="none" w:sz="0" w:space="0" w:color="auto"/>
                    <w:left w:val="none" w:sz="0" w:space="0" w:color="auto"/>
                    <w:bottom w:val="none" w:sz="0" w:space="0" w:color="auto"/>
                    <w:right w:val="none" w:sz="0" w:space="0" w:color="auto"/>
                  </w:divBdr>
                </w:div>
              </w:divsChild>
            </w:div>
            <w:div w:id="298652849">
              <w:marLeft w:val="0"/>
              <w:marRight w:val="0"/>
              <w:marTop w:val="0"/>
              <w:marBottom w:val="0"/>
              <w:divBdr>
                <w:top w:val="none" w:sz="0" w:space="0" w:color="auto"/>
                <w:left w:val="none" w:sz="0" w:space="0" w:color="auto"/>
                <w:bottom w:val="none" w:sz="0" w:space="0" w:color="auto"/>
                <w:right w:val="none" w:sz="0" w:space="0" w:color="auto"/>
              </w:divBdr>
              <w:divsChild>
                <w:div w:id="109675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234">
          <w:marLeft w:val="0"/>
          <w:marRight w:val="0"/>
          <w:marTop w:val="0"/>
          <w:marBottom w:val="0"/>
          <w:divBdr>
            <w:top w:val="none" w:sz="0" w:space="0" w:color="auto"/>
            <w:left w:val="none" w:sz="0" w:space="0" w:color="auto"/>
            <w:bottom w:val="none" w:sz="0" w:space="0" w:color="auto"/>
            <w:right w:val="none" w:sz="0" w:space="0" w:color="auto"/>
          </w:divBdr>
          <w:divsChild>
            <w:div w:id="1533880168">
              <w:marLeft w:val="0"/>
              <w:marRight w:val="0"/>
              <w:marTop w:val="0"/>
              <w:marBottom w:val="0"/>
              <w:divBdr>
                <w:top w:val="none" w:sz="0" w:space="0" w:color="auto"/>
                <w:left w:val="none" w:sz="0" w:space="0" w:color="auto"/>
                <w:bottom w:val="none" w:sz="0" w:space="0" w:color="auto"/>
                <w:right w:val="none" w:sz="0" w:space="0" w:color="auto"/>
              </w:divBdr>
              <w:divsChild>
                <w:div w:id="1010181355">
                  <w:marLeft w:val="0"/>
                  <w:marRight w:val="0"/>
                  <w:marTop w:val="0"/>
                  <w:marBottom w:val="0"/>
                  <w:divBdr>
                    <w:top w:val="none" w:sz="0" w:space="0" w:color="auto"/>
                    <w:left w:val="none" w:sz="0" w:space="0" w:color="auto"/>
                    <w:bottom w:val="none" w:sz="0" w:space="0" w:color="auto"/>
                    <w:right w:val="none" w:sz="0" w:space="0" w:color="auto"/>
                  </w:divBdr>
                </w:div>
              </w:divsChild>
            </w:div>
            <w:div w:id="37748986">
              <w:marLeft w:val="0"/>
              <w:marRight w:val="0"/>
              <w:marTop w:val="0"/>
              <w:marBottom w:val="0"/>
              <w:divBdr>
                <w:top w:val="none" w:sz="0" w:space="0" w:color="auto"/>
                <w:left w:val="none" w:sz="0" w:space="0" w:color="auto"/>
                <w:bottom w:val="none" w:sz="0" w:space="0" w:color="auto"/>
                <w:right w:val="none" w:sz="0" w:space="0" w:color="auto"/>
              </w:divBdr>
              <w:divsChild>
                <w:div w:id="121951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90875">
      <w:bodyDiv w:val="1"/>
      <w:marLeft w:val="0"/>
      <w:marRight w:val="0"/>
      <w:marTop w:val="0"/>
      <w:marBottom w:val="0"/>
      <w:divBdr>
        <w:top w:val="none" w:sz="0" w:space="0" w:color="auto"/>
        <w:left w:val="none" w:sz="0" w:space="0" w:color="auto"/>
        <w:bottom w:val="none" w:sz="0" w:space="0" w:color="auto"/>
        <w:right w:val="none" w:sz="0" w:space="0" w:color="auto"/>
      </w:divBdr>
      <w:divsChild>
        <w:div w:id="1648051413">
          <w:marLeft w:val="0"/>
          <w:marRight w:val="0"/>
          <w:marTop w:val="0"/>
          <w:marBottom w:val="0"/>
          <w:divBdr>
            <w:top w:val="none" w:sz="0" w:space="0" w:color="auto"/>
            <w:left w:val="none" w:sz="0" w:space="0" w:color="auto"/>
            <w:bottom w:val="none" w:sz="0" w:space="0" w:color="auto"/>
            <w:right w:val="none" w:sz="0" w:space="0" w:color="auto"/>
          </w:divBdr>
          <w:divsChild>
            <w:div w:id="700932305">
              <w:marLeft w:val="0"/>
              <w:marRight w:val="0"/>
              <w:marTop w:val="0"/>
              <w:marBottom w:val="0"/>
              <w:divBdr>
                <w:top w:val="none" w:sz="0" w:space="0" w:color="auto"/>
                <w:left w:val="none" w:sz="0" w:space="0" w:color="auto"/>
                <w:bottom w:val="none" w:sz="0" w:space="0" w:color="auto"/>
                <w:right w:val="none" w:sz="0" w:space="0" w:color="auto"/>
              </w:divBdr>
              <w:divsChild>
                <w:div w:id="54375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33793">
      <w:bodyDiv w:val="1"/>
      <w:marLeft w:val="0"/>
      <w:marRight w:val="0"/>
      <w:marTop w:val="0"/>
      <w:marBottom w:val="0"/>
      <w:divBdr>
        <w:top w:val="none" w:sz="0" w:space="0" w:color="auto"/>
        <w:left w:val="none" w:sz="0" w:space="0" w:color="auto"/>
        <w:bottom w:val="none" w:sz="0" w:space="0" w:color="auto"/>
        <w:right w:val="none" w:sz="0" w:space="0" w:color="auto"/>
      </w:divBdr>
      <w:divsChild>
        <w:div w:id="1787581901">
          <w:marLeft w:val="0"/>
          <w:marRight w:val="0"/>
          <w:marTop w:val="0"/>
          <w:marBottom w:val="0"/>
          <w:divBdr>
            <w:top w:val="none" w:sz="0" w:space="0" w:color="auto"/>
            <w:left w:val="none" w:sz="0" w:space="0" w:color="auto"/>
            <w:bottom w:val="none" w:sz="0" w:space="0" w:color="auto"/>
            <w:right w:val="none" w:sz="0" w:space="0" w:color="auto"/>
          </w:divBdr>
          <w:divsChild>
            <w:div w:id="13578570">
              <w:marLeft w:val="0"/>
              <w:marRight w:val="0"/>
              <w:marTop w:val="0"/>
              <w:marBottom w:val="0"/>
              <w:divBdr>
                <w:top w:val="none" w:sz="0" w:space="0" w:color="auto"/>
                <w:left w:val="none" w:sz="0" w:space="0" w:color="auto"/>
                <w:bottom w:val="none" w:sz="0" w:space="0" w:color="auto"/>
                <w:right w:val="none" w:sz="0" w:space="0" w:color="auto"/>
              </w:divBdr>
              <w:divsChild>
                <w:div w:id="168462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0083">
      <w:bodyDiv w:val="1"/>
      <w:marLeft w:val="0"/>
      <w:marRight w:val="0"/>
      <w:marTop w:val="0"/>
      <w:marBottom w:val="0"/>
      <w:divBdr>
        <w:top w:val="none" w:sz="0" w:space="0" w:color="auto"/>
        <w:left w:val="none" w:sz="0" w:space="0" w:color="auto"/>
        <w:bottom w:val="none" w:sz="0" w:space="0" w:color="auto"/>
        <w:right w:val="none" w:sz="0" w:space="0" w:color="auto"/>
      </w:divBdr>
    </w:div>
    <w:div w:id="786780104">
      <w:bodyDiv w:val="1"/>
      <w:marLeft w:val="0"/>
      <w:marRight w:val="0"/>
      <w:marTop w:val="0"/>
      <w:marBottom w:val="0"/>
      <w:divBdr>
        <w:top w:val="none" w:sz="0" w:space="0" w:color="auto"/>
        <w:left w:val="none" w:sz="0" w:space="0" w:color="auto"/>
        <w:bottom w:val="none" w:sz="0" w:space="0" w:color="auto"/>
        <w:right w:val="none" w:sz="0" w:space="0" w:color="auto"/>
      </w:divBdr>
      <w:divsChild>
        <w:div w:id="52437853">
          <w:marLeft w:val="0"/>
          <w:marRight w:val="0"/>
          <w:marTop w:val="0"/>
          <w:marBottom w:val="0"/>
          <w:divBdr>
            <w:top w:val="none" w:sz="0" w:space="0" w:color="auto"/>
            <w:left w:val="none" w:sz="0" w:space="0" w:color="auto"/>
            <w:bottom w:val="none" w:sz="0" w:space="0" w:color="auto"/>
            <w:right w:val="none" w:sz="0" w:space="0" w:color="auto"/>
          </w:divBdr>
          <w:divsChild>
            <w:div w:id="949632364">
              <w:marLeft w:val="0"/>
              <w:marRight w:val="0"/>
              <w:marTop w:val="0"/>
              <w:marBottom w:val="0"/>
              <w:divBdr>
                <w:top w:val="none" w:sz="0" w:space="0" w:color="auto"/>
                <w:left w:val="none" w:sz="0" w:space="0" w:color="auto"/>
                <w:bottom w:val="none" w:sz="0" w:space="0" w:color="auto"/>
                <w:right w:val="none" w:sz="0" w:space="0" w:color="auto"/>
              </w:divBdr>
              <w:divsChild>
                <w:div w:id="4499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3297">
      <w:bodyDiv w:val="1"/>
      <w:marLeft w:val="0"/>
      <w:marRight w:val="0"/>
      <w:marTop w:val="0"/>
      <w:marBottom w:val="0"/>
      <w:divBdr>
        <w:top w:val="none" w:sz="0" w:space="0" w:color="auto"/>
        <w:left w:val="none" w:sz="0" w:space="0" w:color="auto"/>
        <w:bottom w:val="none" w:sz="0" w:space="0" w:color="auto"/>
        <w:right w:val="none" w:sz="0" w:space="0" w:color="auto"/>
      </w:divBdr>
      <w:divsChild>
        <w:div w:id="832137561">
          <w:marLeft w:val="0"/>
          <w:marRight w:val="0"/>
          <w:marTop w:val="0"/>
          <w:marBottom w:val="0"/>
          <w:divBdr>
            <w:top w:val="none" w:sz="0" w:space="0" w:color="auto"/>
            <w:left w:val="none" w:sz="0" w:space="0" w:color="auto"/>
            <w:bottom w:val="none" w:sz="0" w:space="0" w:color="auto"/>
            <w:right w:val="none" w:sz="0" w:space="0" w:color="auto"/>
          </w:divBdr>
          <w:divsChild>
            <w:div w:id="1158958814">
              <w:marLeft w:val="0"/>
              <w:marRight w:val="0"/>
              <w:marTop w:val="0"/>
              <w:marBottom w:val="0"/>
              <w:divBdr>
                <w:top w:val="none" w:sz="0" w:space="0" w:color="auto"/>
                <w:left w:val="none" w:sz="0" w:space="0" w:color="auto"/>
                <w:bottom w:val="none" w:sz="0" w:space="0" w:color="auto"/>
                <w:right w:val="none" w:sz="0" w:space="0" w:color="auto"/>
              </w:divBdr>
              <w:divsChild>
                <w:div w:id="3809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999286">
      <w:bodyDiv w:val="1"/>
      <w:marLeft w:val="0"/>
      <w:marRight w:val="0"/>
      <w:marTop w:val="0"/>
      <w:marBottom w:val="0"/>
      <w:divBdr>
        <w:top w:val="none" w:sz="0" w:space="0" w:color="auto"/>
        <w:left w:val="none" w:sz="0" w:space="0" w:color="auto"/>
        <w:bottom w:val="none" w:sz="0" w:space="0" w:color="auto"/>
        <w:right w:val="none" w:sz="0" w:space="0" w:color="auto"/>
      </w:divBdr>
      <w:divsChild>
        <w:div w:id="1568613463">
          <w:marLeft w:val="0"/>
          <w:marRight w:val="0"/>
          <w:marTop w:val="0"/>
          <w:marBottom w:val="0"/>
          <w:divBdr>
            <w:top w:val="none" w:sz="0" w:space="0" w:color="auto"/>
            <w:left w:val="none" w:sz="0" w:space="0" w:color="auto"/>
            <w:bottom w:val="none" w:sz="0" w:space="0" w:color="auto"/>
            <w:right w:val="none" w:sz="0" w:space="0" w:color="auto"/>
          </w:divBdr>
          <w:divsChild>
            <w:div w:id="606737415">
              <w:marLeft w:val="0"/>
              <w:marRight w:val="0"/>
              <w:marTop w:val="0"/>
              <w:marBottom w:val="0"/>
              <w:divBdr>
                <w:top w:val="none" w:sz="0" w:space="0" w:color="auto"/>
                <w:left w:val="none" w:sz="0" w:space="0" w:color="auto"/>
                <w:bottom w:val="none" w:sz="0" w:space="0" w:color="auto"/>
                <w:right w:val="none" w:sz="0" w:space="0" w:color="auto"/>
              </w:divBdr>
              <w:divsChild>
                <w:div w:id="186705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205543">
      <w:bodyDiv w:val="1"/>
      <w:marLeft w:val="0"/>
      <w:marRight w:val="0"/>
      <w:marTop w:val="0"/>
      <w:marBottom w:val="0"/>
      <w:divBdr>
        <w:top w:val="none" w:sz="0" w:space="0" w:color="auto"/>
        <w:left w:val="none" w:sz="0" w:space="0" w:color="auto"/>
        <w:bottom w:val="none" w:sz="0" w:space="0" w:color="auto"/>
        <w:right w:val="none" w:sz="0" w:space="0" w:color="auto"/>
      </w:divBdr>
      <w:divsChild>
        <w:div w:id="643849450">
          <w:marLeft w:val="0"/>
          <w:marRight w:val="0"/>
          <w:marTop w:val="0"/>
          <w:marBottom w:val="0"/>
          <w:divBdr>
            <w:top w:val="none" w:sz="0" w:space="0" w:color="auto"/>
            <w:left w:val="none" w:sz="0" w:space="0" w:color="auto"/>
            <w:bottom w:val="none" w:sz="0" w:space="0" w:color="auto"/>
            <w:right w:val="none" w:sz="0" w:space="0" w:color="auto"/>
          </w:divBdr>
          <w:divsChild>
            <w:div w:id="1722971849">
              <w:marLeft w:val="0"/>
              <w:marRight w:val="0"/>
              <w:marTop w:val="0"/>
              <w:marBottom w:val="0"/>
              <w:divBdr>
                <w:top w:val="none" w:sz="0" w:space="0" w:color="auto"/>
                <w:left w:val="none" w:sz="0" w:space="0" w:color="auto"/>
                <w:bottom w:val="none" w:sz="0" w:space="0" w:color="auto"/>
                <w:right w:val="none" w:sz="0" w:space="0" w:color="auto"/>
              </w:divBdr>
              <w:divsChild>
                <w:div w:id="143421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750659">
      <w:bodyDiv w:val="1"/>
      <w:marLeft w:val="0"/>
      <w:marRight w:val="0"/>
      <w:marTop w:val="0"/>
      <w:marBottom w:val="0"/>
      <w:divBdr>
        <w:top w:val="none" w:sz="0" w:space="0" w:color="auto"/>
        <w:left w:val="none" w:sz="0" w:space="0" w:color="auto"/>
        <w:bottom w:val="none" w:sz="0" w:space="0" w:color="auto"/>
        <w:right w:val="none" w:sz="0" w:space="0" w:color="auto"/>
      </w:divBdr>
    </w:div>
    <w:div w:id="816924007">
      <w:bodyDiv w:val="1"/>
      <w:marLeft w:val="0"/>
      <w:marRight w:val="0"/>
      <w:marTop w:val="0"/>
      <w:marBottom w:val="0"/>
      <w:divBdr>
        <w:top w:val="none" w:sz="0" w:space="0" w:color="auto"/>
        <w:left w:val="none" w:sz="0" w:space="0" w:color="auto"/>
        <w:bottom w:val="none" w:sz="0" w:space="0" w:color="auto"/>
        <w:right w:val="none" w:sz="0" w:space="0" w:color="auto"/>
      </w:divBdr>
      <w:divsChild>
        <w:div w:id="525018479">
          <w:marLeft w:val="0"/>
          <w:marRight w:val="0"/>
          <w:marTop w:val="0"/>
          <w:marBottom w:val="0"/>
          <w:divBdr>
            <w:top w:val="none" w:sz="0" w:space="0" w:color="auto"/>
            <w:left w:val="none" w:sz="0" w:space="0" w:color="auto"/>
            <w:bottom w:val="none" w:sz="0" w:space="0" w:color="auto"/>
            <w:right w:val="none" w:sz="0" w:space="0" w:color="auto"/>
          </w:divBdr>
          <w:divsChild>
            <w:div w:id="1332609091">
              <w:marLeft w:val="0"/>
              <w:marRight w:val="0"/>
              <w:marTop w:val="0"/>
              <w:marBottom w:val="0"/>
              <w:divBdr>
                <w:top w:val="none" w:sz="0" w:space="0" w:color="auto"/>
                <w:left w:val="none" w:sz="0" w:space="0" w:color="auto"/>
                <w:bottom w:val="none" w:sz="0" w:space="0" w:color="auto"/>
                <w:right w:val="none" w:sz="0" w:space="0" w:color="auto"/>
              </w:divBdr>
              <w:divsChild>
                <w:div w:id="107462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073842">
      <w:bodyDiv w:val="1"/>
      <w:marLeft w:val="0"/>
      <w:marRight w:val="0"/>
      <w:marTop w:val="0"/>
      <w:marBottom w:val="0"/>
      <w:divBdr>
        <w:top w:val="none" w:sz="0" w:space="0" w:color="auto"/>
        <w:left w:val="none" w:sz="0" w:space="0" w:color="auto"/>
        <w:bottom w:val="none" w:sz="0" w:space="0" w:color="auto"/>
        <w:right w:val="none" w:sz="0" w:space="0" w:color="auto"/>
      </w:divBdr>
      <w:divsChild>
        <w:div w:id="615017070">
          <w:marLeft w:val="0"/>
          <w:marRight w:val="0"/>
          <w:marTop w:val="0"/>
          <w:marBottom w:val="0"/>
          <w:divBdr>
            <w:top w:val="none" w:sz="0" w:space="0" w:color="auto"/>
            <w:left w:val="none" w:sz="0" w:space="0" w:color="auto"/>
            <w:bottom w:val="none" w:sz="0" w:space="0" w:color="auto"/>
            <w:right w:val="none" w:sz="0" w:space="0" w:color="auto"/>
          </w:divBdr>
          <w:divsChild>
            <w:div w:id="1291284859">
              <w:marLeft w:val="0"/>
              <w:marRight w:val="0"/>
              <w:marTop w:val="0"/>
              <w:marBottom w:val="0"/>
              <w:divBdr>
                <w:top w:val="none" w:sz="0" w:space="0" w:color="auto"/>
                <w:left w:val="none" w:sz="0" w:space="0" w:color="auto"/>
                <w:bottom w:val="none" w:sz="0" w:space="0" w:color="auto"/>
                <w:right w:val="none" w:sz="0" w:space="0" w:color="auto"/>
              </w:divBdr>
              <w:divsChild>
                <w:div w:id="176071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831501">
      <w:bodyDiv w:val="1"/>
      <w:marLeft w:val="0"/>
      <w:marRight w:val="0"/>
      <w:marTop w:val="0"/>
      <w:marBottom w:val="0"/>
      <w:divBdr>
        <w:top w:val="none" w:sz="0" w:space="0" w:color="auto"/>
        <w:left w:val="none" w:sz="0" w:space="0" w:color="auto"/>
        <w:bottom w:val="none" w:sz="0" w:space="0" w:color="auto"/>
        <w:right w:val="none" w:sz="0" w:space="0" w:color="auto"/>
      </w:divBdr>
      <w:divsChild>
        <w:div w:id="17853272">
          <w:marLeft w:val="0"/>
          <w:marRight w:val="0"/>
          <w:marTop w:val="0"/>
          <w:marBottom w:val="0"/>
          <w:divBdr>
            <w:top w:val="none" w:sz="0" w:space="0" w:color="auto"/>
            <w:left w:val="none" w:sz="0" w:space="0" w:color="auto"/>
            <w:bottom w:val="none" w:sz="0" w:space="0" w:color="auto"/>
            <w:right w:val="none" w:sz="0" w:space="0" w:color="auto"/>
          </w:divBdr>
          <w:divsChild>
            <w:div w:id="73626388">
              <w:marLeft w:val="0"/>
              <w:marRight w:val="0"/>
              <w:marTop w:val="0"/>
              <w:marBottom w:val="0"/>
              <w:divBdr>
                <w:top w:val="none" w:sz="0" w:space="0" w:color="auto"/>
                <w:left w:val="none" w:sz="0" w:space="0" w:color="auto"/>
                <w:bottom w:val="none" w:sz="0" w:space="0" w:color="auto"/>
                <w:right w:val="none" w:sz="0" w:space="0" w:color="auto"/>
              </w:divBdr>
              <w:divsChild>
                <w:div w:id="6098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481324">
      <w:bodyDiv w:val="1"/>
      <w:marLeft w:val="0"/>
      <w:marRight w:val="0"/>
      <w:marTop w:val="0"/>
      <w:marBottom w:val="0"/>
      <w:divBdr>
        <w:top w:val="none" w:sz="0" w:space="0" w:color="auto"/>
        <w:left w:val="none" w:sz="0" w:space="0" w:color="auto"/>
        <w:bottom w:val="none" w:sz="0" w:space="0" w:color="auto"/>
        <w:right w:val="none" w:sz="0" w:space="0" w:color="auto"/>
      </w:divBdr>
      <w:divsChild>
        <w:div w:id="817376981">
          <w:marLeft w:val="0"/>
          <w:marRight w:val="0"/>
          <w:marTop w:val="0"/>
          <w:marBottom w:val="0"/>
          <w:divBdr>
            <w:top w:val="none" w:sz="0" w:space="0" w:color="auto"/>
            <w:left w:val="none" w:sz="0" w:space="0" w:color="auto"/>
            <w:bottom w:val="none" w:sz="0" w:space="0" w:color="auto"/>
            <w:right w:val="none" w:sz="0" w:space="0" w:color="auto"/>
          </w:divBdr>
          <w:divsChild>
            <w:div w:id="995570432">
              <w:marLeft w:val="0"/>
              <w:marRight w:val="0"/>
              <w:marTop w:val="0"/>
              <w:marBottom w:val="0"/>
              <w:divBdr>
                <w:top w:val="none" w:sz="0" w:space="0" w:color="auto"/>
                <w:left w:val="none" w:sz="0" w:space="0" w:color="auto"/>
                <w:bottom w:val="none" w:sz="0" w:space="0" w:color="auto"/>
                <w:right w:val="none" w:sz="0" w:space="0" w:color="auto"/>
              </w:divBdr>
              <w:divsChild>
                <w:div w:id="7707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646476">
      <w:bodyDiv w:val="1"/>
      <w:marLeft w:val="0"/>
      <w:marRight w:val="0"/>
      <w:marTop w:val="0"/>
      <w:marBottom w:val="0"/>
      <w:divBdr>
        <w:top w:val="none" w:sz="0" w:space="0" w:color="auto"/>
        <w:left w:val="none" w:sz="0" w:space="0" w:color="auto"/>
        <w:bottom w:val="none" w:sz="0" w:space="0" w:color="auto"/>
        <w:right w:val="none" w:sz="0" w:space="0" w:color="auto"/>
      </w:divBdr>
      <w:divsChild>
        <w:div w:id="174812125">
          <w:marLeft w:val="0"/>
          <w:marRight w:val="0"/>
          <w:marTop w:val="0"/>
          <w:marBottom w:val="0"/>
          <w:divBdr>
            <w:top w:val="none" w:sz="0" w:space="0" w:color="auto"/>
            <w:left w:val="none" w:sz="0" w:space="0" w:color="auto"/>
            <w:bottom w:val="none" w:sz="0" w:space="0" w:color="auto"/>
            <w:right w:val="none" w:sz="0" w:space="0" w:color="auto"/>
          </w:divBdr>
          <w:divsChild>
            <w:div w:id="1874149738">
              <w:marLeft w:val="0"/>
              <w:marRight w:val="0"/>
              <w:marTop w:val="0"/>
              <w:marBottom w:val="0"/>
              <w:divBdr>
                <w:top w:val="none" w:sz="0" w:space="0" w:color="auto"/>
                <w:left w:val="none" w:sz="0" w:space="0" w:color="auto"/>
                <w:bottom w:val="none" w:sz="0" w:space="0" w:color="auto"/>
                <w:right w:val="none" w:sz="0" w:space="0" w:color="auto"/>
              </w:divBdr>
              <w:divsChild>
                <w:div w:id="165768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9089">
      <w:bodyDiv w:val="1"/>
      <w:marLeft w:val="0"/>
      <w:marRight w:val="0"/>
      <w:marTop w:val="0"/>
      <w:marBottom w:val="0"/>
      <w:divBdr>
        <w:top w:val="none" w:sz="0" w:space="0" w:color="auto"/>
        <w:left w:val="none" w:sz="0" w:space="0" w:color="auto"/>
        <w:bottom w:val="none" w:sz="0" w:space="0" w:color="auto"/>
        <w:right w:val="none" w:sz="0" w:space="0" w:color="auto"/>
      </w:divBdr>
      <w:divsChild>
        <w:div w:id="1474322917">
          <w:marLeft w:val="0"/>
          <w:marRight w:val="0"/>
          <w:marTop w:val="0"/>
          <w:marBottom w:val="0"/>
          <w:divBdr>
            <w:top w:val="none" w:sz="0" w:space="0" w:color="auto"/>
            <w:left w:val="none" w:sz="0" w:space="0" w:color="auto"/>
            <w:bottom w:val="none" w:sz="0" w:space="0" w:color="auto"/>
            <w:right w:val="none" w:sz="0" w:space="0" w:color="auto"/>
          </w:divBdr>
          <w:divsChild>
            <w:div w:id="1452171503">
              <w:marLeft w:val="0"/>
              <w:marRight w:val="0"/>
              <w:marTop w:val="0"/>
              <w:marBottom w:val="0"/>
              <w:divBdr>
                <w:top w:val="none" w:sz="0" w:space="0" w:color="auto"/>
                <w:left w:val="none" w:sz="0" w:space="0" w:color="auto"/>
                <w:bottom w:val="none" w:sz="0" w:space="0" w:color="auto"/>
                <w:right w:val="none" w:sz="0" w:space="0" w:color="auto"/>
              </w:divBdr>
              <w:divsChild>
                <w:div w:id="44711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438357">
      <w:bodyDiv w:val="1"/>
      <w:marLeft w:val="0"/>
      <w:marRight w:val="0"/>
      <w:marTop w:val="0"/>
      <w:marBottom w:val="0"/>
      <w:divBdr>
        <w:top w:val="none" w:sz="0" w:space="0" w:color="auto"/>
        <w:left w:val="none" w:sz="0" w:space="0" w:color="auto"/>
        <w:bottom w:val="none" w:sz="0" w:space="0" w:color="auto"/>
        <w:right w:val="none" w:sz="0" w:space="0" w:color="auto"/>
      </w:divBdr>
    </w:div>
    <w:div w:id="905921162">
      <w:bodyDiv w:val="1"/>
      <w:marLeft w:val="0"/>
      <w:marRight w:val="0"/>
      <w:marTop w:val="0"/>
      <w:marBottom w:val="0"/>
      <w:divBdr>
        <w:top w:val="none" w:sz="0" w:space="0" w:color="auto"/>
        <w:left w:val="none" w:sz="0" w:space="0" w:color="auto"/>
        <w:bottom w:val="none" w:sz="0" w:space="0" w:color="auto"/>
        <w:right w:val="none" w:sz="0" w:space="0" w:color="auto"/>
      </w:divBdr>
      <w:divsChild>
        <w:div w:id="1174346498">
          <w:marLeft w:val="0"/>
          <w:marRight w:val="0"/>
          <w:marTop w:val="240"/>
          <w:marBottom w:val="0"/>
          <w:divBdr>
            <w:top w:val="none" w:sz="0" w:space="0" w:color="auto"/>
            <w:left w:val="none" w:sz="0" w:space="0" w:color="auto"/>
            <w:bottom w:val="none" w:sz="0" w:space="0" w:color="auto"/>
            <w:right w:val="none" w:sz="0" w:space="0" w:color="auto"/>
          </w:divBdr>
          <w:divsChild>
            <w:div w:id="96496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6498">
      <w:bodyDiv w:val="1"/>
      <w:marLeft w:val="0"/>
      <w:marRight w:val="0"/>
      <w:marTop w:val="0"/>
      <w:marBottom w:val="0"/>
      <w:divBdr>
        <w:top w:val="none" w:sz="0" w:space="0" w:color="auto"/>
        <w:left w:val="none" w:sz="0" w:space="0" w:color="auto"/>
        <w:bottom w:val="none" w:sz="0" w:space="0" w:color="auto"/>
        <w:right w:val="none" w:sz="0" w:space="0" w:color="auto"/>
      </w:divBdr>
      <w:divsChild>
        <w:div w:id="274680548">
          <w:marLeft w:val="0"/>
          <w:marRight w:val="0"/>
          <w:marTop w:val="0"/>
          <w:marBottom w:val="0"/>
          <w:divBdr>
            <w:top w:val="none" w:sz="0" w:space="0" w:color="auto"/>
            <w:left w:val="none" w:sz="0" w:space="0" w:color="auto"/>
            <w:bottom w:val="none" w:sz="0" w:space="0" w:color="auto"/>
            <w:right w:val="none" w:sz="0" w:space="0" w:color="auto"/>
          </w:divBdr>
          <w:divsChild>
            <w:div w:id="140998888">
              <w:marLeft w:val="0"/>
              <w:marRight w:val="0"/>
              <w:marTop w:val="0"/>
              <w:marBottom w:val="0"/>
              <w:divBdr>
                <w:top w:val="none" w:sz="0" w:space="0" w:color="auto"/>
                <w:left w:val="none" w:sz="0" w:space="0" w:color="auto"/>
                <w:bottom w:val="none" w:sz="0" w:space="0" w:color="auto"/>
                <w:right w:val="none" w:sz="0" w:space="0" w:color="auto"/>
              </w:divBdr>
              <w:divsChild>
                <w:div w:id="2029404371">
                  <w:marLeft w:val="0"/>
                  <w:marRight w:val="0"/>
                  <w:marTop w:val="0"/>
                  <w:marBottom w:val="0"/>
                  <w:divBdr>
                    <w:top w:val="none" w:sz="0" w:space="0" w:color="auto"/>
                    <w:left w:val="none" w:sz="0" w:space="0" w:color="auto"/>
                    <w:bottom w:val="none" w:sz="0" w:space="0" w:color="auto"/>
                    <w:right w:val="none" w:sz="0" w:space="0" w:color="auto"/>
                  </w:divBdr>
                  <w:divsChild>
                    <w:div w:id="15956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976721">
      <w:bodyDiv w:val="1"/>
      <w:marLeft w:val="0"/>
      <w:marRight w:val="0"/>
      <w:marTop w:val="0"/>
      <w:marBottom w:val="0"/>
      <w:divBdr>
        <w:top w:val="none" w:sz="0" w:space="0" w:color="auto"/>
        <w:left w:val="none" w:sz="0" w:space="0" w:color="auto"/>
        <w:bottom w:val="none" w:sz="0" w:space="0" w:color="auto"/>
        <w:right w:val="none" w:sz="0" w:space="0" w:color="auto"/>
      </w:divBdr>
      <w:divsChild>
        <w:div w:id="1206527997">
          <w:marLeft w:val="0"/>
          <w:marRight w:val="0"/>
          <w:marTop w:val="0"/>
          <w:marBottom w:val="0"/>
          <w:divBdr>
            <w:top w:val="none" w:sz="0" w:space="0" w:color="auto"/>
            <w:left w:val="none" w:sz="0" w:space="0" w:color="auto"/>
            <w:bottom w:val="none" w:sz="0" w:space="0" w:color="auto"/>
            <w:right w:val="none" w:sz="0" w:space="0" w:color="auto"/>
          </w:divBdr>
          <w:divsChild>
            <w:div w:id="1407806100">
              <w:marLeft w:val="0"/>
              <w:marRight w:val="0"/>
              <w:marTop w:val="0"/>
              <w:marBottom w:val="0"/>
              <w:divBdr>
                <w:top w:val="none" w:sz="0" w:space="0" w:color="auto"/>
                <w:left w:val="none" w:sz="0" w:space="0" w:color="auto"/>
                <w:bottom w:val="none" w:sz="0" w:space="0" w:color="auto"/>
                <w:right w:val="none" w:sz="0" w:space="0" w:color="auto"/>
              </w:divBdr>
              <w:divsChild>
                <w:div w:id="53978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851116">
      <w:bodyDiv w:val="1"/>
      <w:marLeft w:val="0"/>
      <w:marRight w:val="0"/>
      <w:marTop w:val="0"/>
      <w:marBottom w:val="0"/>
      <w:divBdr>
        <w:top w:val="none" w:sz="0" w:space="0" w:color="auto"/>
        <w:left w:val="none" w:sz="0" w:space="0" w:color="auto"/>
        <w:bottom w:val="none" w:sz="0" w:space="0" w:color="auto"/>
        <w:right w:val="none" w:sz="0" w:space="0" w:color="auto"/>
      </w:divBdr>
      <w:divsChild>
        <w:div w:id="573928454">
          <w:marLeft w:val="0"/>
          <w:marRight w:val="0"/>
          <w:marTop w:val="0"/>
          <w:marBottom w:val="0"/>
          <w:divBdr>
            <w:top w:val="none" w:sz="0" w:space="0" w:color="auto"/>
            <w:left w:val="none" w:sz="0" w:space="0" w:color="auto"/>
            <w:bottom w:val="none" w:sz="0" w:space="0" w:color="auto"/>
            <w:right w:val="none" w:sz="0" w:space="0" w:color="auto"/>
          </w:divBdr>
          <w:divsChild>
            <w:div w:id="1176266783">
              <w:marLeft w:val="0"/>
              <w:marRight w:val="0"/>
              <w:marTop w:val="0"/>
              <w:marBottom w:val="0"/>
              <w:divBdr>
                <w:top w:val="none" w:sz="0" w:space="0" w:color="auto"/>
                <w:left w:val="none" w:sz="0" w:space="0" w:color="auto"/>
                <w:bottom w:val="none" w:sz="0" w:space="0" w:color="auto"/>
                <w:right w:val="none" w:sz="0" w:space="0" w:color="auto"/>
              </w:divBdr>
              <w:divsChild>
                <w:div w:id="88344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3534">
      <w:bodyDiv w:val="1"/>
      <w:marLeft w:val="0"/>
      <w:marRight w:val="0"/>
      <w:marTop w:val="0"/>
      <w:marBottom w:val="0"/>
      <w:divBdr>
        <w:top w:val="none" w:sz="0" w:space="0" w:color="auto"/>
        <w:left w:val="none" w:sz="0" w:space="0" w:color="auto"/>
        <w:bottom w:val="none" w:sz="0" w:space="0" w:color="auto"/>
        <w:right w:val="none" w:sz="0" w:space="0" w:color="auto"/>
      </w:divBdr>
    </w:div>
    <w:div w:id="960039661">
      <w:bodyDiv w:val="1"/>
      <w:marLeft w:val="0"/>
      <w:marRight w:val="0"/>
      <w:marTop w:val="0"/>
      <w:marBottom w:val="0"/>
      <w:divBdr>
        <w:top w:val="none" w:sz="0" w:space="0" w:color="auto"/>
        <w:left w:val="none" w:sz="0" w:space="0" w:color="auto"/>
        <w:bottom w:val="none" w:sz="0" w:space="0" w:color="auto"/>
        <w:right w:val="none" w:sz="0" w:space="0" w:color="auto"/>
      </w:divBdr>
      <w:divsChild>
        <w:div w:id="1872722437">
          <w:marLeft w:val="0"/>
          <w:marRight w:val="0"/>
          <w:marTop w:val="360"/>
          <w:marBottom w:val="360"/>
          <w:divBdr>
            <w:top w:val="single" w:sz="2" w:space="0" w:color="auto"/>
            <w:left w:val="single" w:sz="2" w:space="0" w:color="auto"/>
            <w:bottom w:val="single" w:sz="2" w:space="0" w:color="auto"/>
            <w:right w:val="single" w:sz="2" w:space="0" w:color="auto"/>
          </w:divBdr>
        </w:div>
        <w:div w:id="1070349528">
          <w:marLeft w:val="0"/>
          <w:marRight w:val="0"/>
          <w:marTop w:val="360"/>
          <w:marBottom w:val="360"/>
          <w:divBdr>
            <w:top w:val="single" w:sz="2" w:space="0" w:color="auto"/>
            <w:left w:val="single" w:sz="2" w:space="0" w:color="auto"/>
            <w:bottom w:val="single" w:sz="2" w:space="0" w:color="auto"/>
            <w:right w:val="single" w:sz="2" w:space="0" w:color="auto"/>
          </w:divBdr>
        </w:div>
      </w:divsChild>
    </w:div>
    <w:div w:id="976646430">
      <w:bodyDiv w:val="1"/>
      <w:marLeft w:val="0"/>
      <w:marRight w:val="0"/>
      <w:marTop w:val="0"/>
      <w:marBottom w:val="0"/>
      <w:divBdr>
        <w:top w:val="none" w:sz="0" w:space="0" w:color="auto"/>
        <w:left w:val="none" w:sz="0" w:space="0" w:color="auto"/>
        <w:bottom w:val="none" w:sz="0" w:space="0" w:color="auto"/>
        <w:right w:val="none" w:sz="0" w:space="0" w:color="auto"/>
      </w:divBdr>
      <w:divsChild>
        <w:div w:id="1843741479">
          <w:marLeft w:val="0"/>
          <w:marRight w:val="0"/>
          <w:marTop w:val="0"/>
          <w:marBottom w:val="0"/>
          <w:divBdr>
            <w:top w:val="none" w:sz="0" w:space="0" w:color="auto"/>
            <w:left w:val="none" w:sz="0" w:space="0" w:color="auto"/>
            <w:bottom w:val="none" w:sz="0" w:space="0" w:color="auto"/>
            <w:right w:val="none" w:sz="0" w:space="0" w:color="auto"/>
          </w:divBdr>
          <w:divsChild>
            <w:div w:id="389891276">
              <w:marLeft w:val="0"/>
              <w:marRight w:val="0"/>
              <w:marTop w:val="0"/>
              <w:marBottom w:val="0"/>
              <w:divBdr>
                <w:top w:val="none" w:sz="0" w:space="0" w:color="auto"/>
                <w:left w:val="none" w:sz="0" w:space="0" w:color="auto"/>
                <w:bottom w:val="none" w:sz="0" w:space="0" w:color="auto"/>
                <w:right w:val="none" w:sz="0" w:space="0" w:color="auto"/>
              </w:divBdr>
              <w:divsChild>
                <w:div w:id="182242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170666">
      <w:bodyDiv w:val="1"/>
      <w:marLeft w:val="0"/>
      <w:marRight w:val="0"/>
      <w:marTop w:val="0"/>
      <w:marBottom w:val="0"/>
      <w:divBdr>
        <w:top w:val="none" w:sz="0" w:space="0" w:color="auto"/>
        <w:left w:val="none" w:sz="0" w:space="0" w:color="auto"/>
        <w:bottom w:val="none" w:sz="0" w:space="0" w:color="auto"/>
        <w:right w:val="none" w:sz="0" w:space="0" w:color="auto"/>
      </w:divBdr>
      <w:divsChild>
        <w:div w:id="843857672">
          <w:marLeft w:val="0"/>
          <w:marRight w:val="0"/>
          <w:marTop w:val="0"/>
          <w:marBottom w:val="0"/>
          <w:divBdr>
            <w:top w:val="none" w:sz="0" w:space="0" w:color="auto"/>
            <w:left w:val="none" w:sz="0" w:space="0" w:color="auto"/>
            <w:bottom w:val="none" w:sz="0" w:space="0" w:color="auto"/>
            <w:right w:val="none" w:sz="0" w:space="0" w:color="auto"/>
          </w:divBdr>
          <w:divsChild>
            <w:div w:id="1006058561">
              <w:marLeft w:val="0"/>
              <w:marRight w:val="0"/>
              <w:marTop w:val="0"/>
              <w:marBottom w:val="0"/>
              <w:divBdr>
                <w:top w:val="none" w:sz="0" w:space="0" w:color="auto"/>
                <w:left w:val="none" w:sz="0" w:space="0" w:color="auto"/>
                <w:bottom w:val="none" w:sz="0" w:space="0" w:color="auto"/>
                <w:right w:val="none" w:sz="0" w:space="0" w:color="auto"/>
              </w:divBdr>
              <w:divsChild>
                <w:div w:id="76129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66861">
      <w:bodyDiv w:val="1"/>
      <w:marLeft w:val="0"/>
      <w:marRight w:val="0"/>
      <w:marTop w:val="0"/>
      <w:marBottom w:val="0"/>
      <w:divBdr>
        <w:top w:val="none" w:sz="0" w:space="0" w:color="auto"/>
        <w:left w:val="none" w:sz="0" w:space="0" w:color="auto"/>
        <w:bottom w:val="none" w:sz="0" w:space="0" w:color="auto"/>
        <w:right w:val="none" w:sz="0" w:space="0" w:color="auto"/>
      </w:divBdr>
    </w:div>
    <w:div w:id="1005747517">
      <w:bodyDiv w:val="1"/>
      <w:marLeft w:val="0"/>
      <w:marRight w:val="0"/>
      <w:marTop w:val="0"/>
      <w:marBottom w:val="0"/>
      <w:divBdr>
        <w:top w:val="none" w:sz="0" w:space="0" w:color="auto"/>
        <w:left w:val="none" w:sz="0" w:space="0" w:color="auto"/>
        <w:bottom w:val="none" w:sz="0" w:space="0" w:color="auto"/>
        <w:right w:val="none" w:sz="0" w:space="0" w:color="auto"/>
      </w:divBdr>
      <w:divsChild>
        <w:div w:id="1025399929">
          <w:marLeft w:val="0"/>
          <w:marRight w:val="0"/>
          <w:marTop w:val="0"/>
          <w:marBottom w:val="0"/>
          <w:divBdr>
            <w:top w:val="none" w:sz="0" w:space="0" w:color="auto"/>
            <w:left w:val="none" w:sz="0" w:space="0" w:color="auto"/>
            <w:bottom w:val="none" w:sz="0" w:space="0" w:color="auto"/>
            <w:right w:val="none" w:sz="0" w:space="0" w:color="auto"/>
          </w:divBdr>
          <w:divsChild>
            <w:div w:id="2141070603">
              <w:marLeft w:val="0"/>
              <w:marRight w:val="0"/>
              <w:marTop w:val="0"/>
              <w:marBottom w:val="0"/>
              <w:divBdr>
                <w:top w:val="none" w:sz="0" w:space="0" w:color="auto"/>
                <w:left w:val="none" w:sz="0" w:space="0" w:color="auto"/>
                <w:bottom w:val="none" w:sz="0" w:space="0" w:color="auto"/>
                <w:right w:val="none" w:sz="0" w:space="0" w:color="auto"/>
              </w:divBdr>
              <w:divsChild>
                <w:div w:id="154555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868436">
      <w:bodyDiv w:val="1"/>
      <w:marLeft w:val="0"/>
      <w:marRight w:val="0"/>
      <w:marTop w:val="0"/>
      <w:marBottom w:val="0"/>
      <w:divBdr>
        <w:top w:val="none" w:sz="0" w:space="0" w:color="auto"/>
        <w:left w:val="none" w:sz="0" w:space="0" w:color="auto"/>
        <w:bottom w:val="none" w:sz="0" w:space="0" w:color="auto"/>
        <w:right w:val="none" w:sz="0" w:space="0" w:color="auto"/>
      </w:divBdr>
      <w:divsChild>
        <w:div w:id="344334273">
          <w:marLeft w:val="0"/>
          <w:marRight w:val="0"/>
          <w:marTop w:val="0"/>
          <w:marBottom w:val="0"/>
          <w:divBdr>
            <w:top w:val="none" w:sz="0" w:space="0" w:color="auto"/>
            <w:left w:val="none" w:sz="0" w:space="0" w:color="auto"/>
            <w:bottom w:val="none" w:sz="0" w:space="0" w:color="auto"/>
            <w:right w:val="none" w:sz="0" w:space="0" w:color="auto"/>
          </w:divBdr>
          <w:divsChild>
            <w:div w:id="1163205204">
              <w:marLeft w:val="0"/>
              <w:marRight w:val="0"/>
              <w:marTop w:val="0"/>
              <w:marBottom w:val="0"/>
              <w:divBdr>
                <w:top w:val="none" w:sz="0" w:space="0" w:color="auto"/>
                <w:left w:val="none" w:sz="0" w:space="0" w:color="auto"/>
                <w:bottom w:val="none" w:sz="0" w:space="0" w:color="auto"/>
                <w:right w:val="none" w:sz="0" w:space="0" w:color="auto"/>
              </w:divBdr>
              <w:divsChild>
                <w:div w:id="1211302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952981">
      <w:bodyDiv w:val="1"/>
      <w:marLeft w:val="0"/>
      <w:marRight w:val="0"/>
      <w:marTop w:val="0"/>
      <w:marBottom w:val="0"/>
      <w:divBdr>
        <w:top w:val="none" w:sz="0" w:space="0" w:color="auto"/>
        <w:left w:val="none" w:sz="0" w:space="0" w:color="auto"/>
        <w:bottom w:val="none" w:sz="0" w:space="0" w:color="auto"/>
        <w:right w:val="none" w:sz="0" w:space="0" w:color="auto"/>
      </w:divBdr>
    </w:div>
    <w:div w:id="1048190372">
      <w:bodyDiv w:val="1"/>
      <w:marLeft w:val="0"/>
      <w:marRight w:val="0"/>
      <w:marTop w:val="0"/>
      <w:marBottom w:val="0"/>
      <w:divBdr>
        <w:top w:val="none" w:sz="0" w:space="0" w:color="auto"/>
        <w:left w:val="none" w:sz="0" w:space="0" w:color="auto"/>
        <w:bottom w:val="none" w:sz="0" w:space="0" w:color="auto"/>
        <w:right w:val="none" w:sz="0" w:space="0" w:color="auto"/>
      </w:divBdr>
      <w:divsChild>
        <w:div w:id="2077388339">
          <w:marLeft w:val="0"/>
          <w:marRight w:val="0"/>
          <w:marTop w:val="0"/>
          <w:marBottom w:val="0"/>
          <w:divBdr>
            <w:top w:val="none" w:sz="0" w:space="0" w:color="auto"/>
            <w:left w:val="none" w:sz="0" w:space="0" w:color="auto"/>
            <w:bottom w:val="none" w:sz="0" w:space="0" w:color="auto"/>
            <w:right w:val="none" w:sz="0" w:space="0" w:color="auto"/>
          </w:divBdr>
          <w:divsChild>
            <w:div w:id="1796555220">
              <w:marLeft w:val="0"/>
              <w:marRight w:val="0"/>
              <w:marTop w:val="0"/>
              <w:marBottom w:val="0"/>
              <w:divBdr>
                <w:top w:val="none" w:sz="0" w:space="0" w:color="auto"/>
                <w:left w:val="none" w:sz="0" w:space="0" w:color="auto"/>
                <w:bottom w:val="none" w:sz="0" w:space="0" w:color="auto"/>
                <w:right w:val="none" w:sz="0" w:space="0" w:color="auto"/>
              </w:divBdr>
              <w:divsChild>
                <w:div w:id="194006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264175">
      <w:bodyDiv w:val="1"/>
      <w:marLeft w:val="0"/>
      <w:marRight w:val="0"/>
      <w:marTop w:val="0"/>
      <w:marBottom w:val="0"/>
      <w:divBdr>
        <w:top w:val="none" w:sz="0" w:space="0" w:color="auto"/>
        <w:left w:val="none" w:sz="0" w:space="0" w:color="auto"/>
        <w:bottom w:val="none" w:sz="0" w:space="0" w:color="auto"/>
        <w:right w:val="none" w:sz="0" w:space="0" w:color="auto"/>
      </w:divBdr>
      <w:divsChild>
        <w:div w:id="269701334">
          <w:marLeft w:val="0"/>
          <w:marRight w:val="0"/>
          <w:marTop w:val="0"/>
          <w:marBottom w:val="0"/>
          <w:divBdr>
            <w:top w:val="none" w:sz="0" w:space="0" w:color="auto"/>
            <w:left w:val="none" w:sz="0" w:space="0" w:color="auto"/>
            <w:bottom w:val="none" w:sz="0" w:space="0" w:color="auto"/>
            <w:right w:val="none" w:sz="0" w:space="0" w:color="auto"/>
          </w:divBdr>
          <w:divsChild>
            <w:div w:id="148910364">
              <w:marLeft w:val="0"/>
              <w:marRight w:val="0"/>
              <w:marTop w:val="0"/>
              <w:marBottom w:val="0"/>
              <w:divBdr>
                <w:top w:val="none" w:sz="0" w:space="0" w:color="auto"/>
                <w:left w:val="none" w:sz="0" w:space="0" w:color="auto"/>
                <w:bottom w:val="none" w:sz="0" w:space="0" w:color="auto"/>
                <w:right w:val="none" w:sz="0" w:space="0" w:color="auto"/>
              </w:divBdr>
              <w:divsChild>
                <w:div w:id="42869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45933">
      <w:bodyDiv w:val="1"/>
      <w:marLeft w:val="0"/>
      <w:marRight w:val="0"/>
      <w:marTop w:val="0"/>
      <w:marBottom w:val="0"/>
      <w:divBdr>
        <w:top w:val="none" w:sz="0" w:space="0" w:color="auto"/>
        <w:left w:val="none" w:sz="0" w:space="0" w:color="auto"/>
        <w:bottom w:val="none" w:sz="0" w:space="0" w:color="auto"/>
        <w:right w:val="none" w:sz="0" w:space="0" w:color="auto"/>
      </w:divBdr>
      <w:divsChild>
        <w:div w:id="1311248453">
          <w:marLeft w:val="0"/>
          <w:marRight w:val="0"/>
          <w:marTop w:val="0"/>
          <w:marBottom w:val="0"/>
          <w:divBdr>
            <w:top w:val="none" w:sz="0" w:space="0" w:color="auto"/>
            <w:left w:val="none" w:sz="0" w:space="0" w:color="auto"/>
            <w:bottom w:val="none" w:sz="0" w:space="0" w:color="auto"/>
            <w:right w:val="none" w:sz="0" w:space="0" w:color="auto"/>
          </w:divBdr>
          <w:divsChild>
            <w:div w:id="2078435207">
              <w:marLeft w:val="0"/>
              <w:marRight w:val="0"/>
              <w:marTop w:val="0"/>
              <w:marBottom w:val="0"/>
              <w:divBdr>
                <w:top w:val="none" w:sz="0" w:space="0" w:color="auto"/>
                <w:left w:val="none" w:sz="0" w:space="0" w:color="auto"/>
                <w:bottom w:val="none" w:sz="0" w:space="0" w:color="auto"/>
                <w:right w:val="none" w:sz="0" w:space="0" w:color="auto"/>
              </w:divBdr>
              <w:divsChild>
                <w:div w:id="77051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1059">
      <w:bodyDiv w:val="1"/>
      <w:marLeft w:val="0"/>
      <w:marRight w:val="0"/>
      <w:marTop w:val="0"/>
      <w:marBottom w:val="0"/>
      <w:divBdr>
        <w:top w:val="none" w:sz="0" w:space="0" w:color="auto"/>
        <w:left w:val="none" w:sz="0" w:space="0" w:color="auto"/>
        <w:bottom w:val="none" w:sz="0" w:space="0" w:color="auto"/>
        <w:right w:val="none" w:sz="0" w:space="0" w:color="auto"/>
      </w:divBdr>
    </w:div>
    <w:div w:id="1094666871">
      <w:bodyDiv w:val="1"/>
      <w:marLeft w:val="0"/>
      <w:marRight w:val="0"/>
      <w:marTop w:val="0"/>
      <w:marBottom w:val="0"/>
      <w:divBdr>
        <w:top w:val="none" w:sz="0" w:space="0" w:color="auto"/>
        <w:left w:val="none" w:sz="0" w:space="0" w:color="auto"/>
        <w:bottom w:val="none" w:sz="0" w:space="0" w:color="auto"/>
        <w:right w:val="none" w:sz="0" w:space="0" w:color="auto"/>
      </w:divBdr>
    </w:div>
    <w:div w:id="1098140252">
      <w:bodyDiv w:val="1"/>
      <w:marLeft w:val="0"/>
      <w:marRight w:val="0"/>
      <w:marTop w:val="0"/>
      <w:marBottom w:val="0"/>
      <w:divBdr>
        <w:top w:val="none" w:sz="0" w:space="0" w:color="auto"/>
        <w:left w:val="none" w:sz="0" w:space="0" w:color="auto"/>
        <w:bottom w:val="none" w:sz="0" w:space="0" w:color="auto"/>
        <w:right w:val="none" w:sz="0" w:space="0" w:color="auto"/>
      </w:divBdr>
    </w:div>
    <w:div w:id="1115754722">
      <w:bodyDiv w:val="1"/>
      <w:marLeft w:val="0"/>
      <w:marRight w:val="0"/>
      <w:marTop w:val="0"/>
      <w:marBottom w:val="0"/>
      <w:divBdr>
        <w:top w:val="none" w:sz="0" w:space="0" w:color="auto"/>
        <w:left w:val="none" w:sz="0" w:space="0" w:color="auto"/>
        <w:bottom w:val="none" w:sz="0" w:space="0" w:color="auto"/>
        <w:right w:val="none" w:sz="0" w:space="0" w:color="auto"/>
      </w:divBdr>
      <w:divsChild>
        <w:div w:id="240413048">
          <w:marLeft w:val="0"/>
          <w:marRight w:val="0"/>
          <w:marTop w:val="0"/>
          <w:marBottom w:val="0"/>
          <w:divBdr>
            <w:top w:val="none" w:sz="0" w:space="0" w:color="auto"/>
            <w:left w:val="none" w:sz="0" w:space="0" w:color="auto"/>
            <w:bottom w:val="none" w:sz="0" w:space="0" w:color="auto"/>
            <w:right w:val="none" w:sz="0" w:space="0" w:color="auto"/>
          </w:divBdr>
          <w:divsChild>
            <w:div w:id="2000382046">
              <w:marLeft w:val="0"/>
              <w:marRight w:val="0"/>
              <w:marTop w:val="0"/>
              <w:marBottom w:val="0"/>
              <w:divBdr>
                <w:top w:val="none" w:sz="0" w:space="0" w:color="auto"/>
                <w:left w:val="none" w:sz="0" w:space="0" w:color="auto"/>
                <w:bottom w:val="none" w:sz="0" w:space="0" w:color="auto"/>
                <w:right w:val="none" w:sz="0" w:space="0" w:color="auto"/>
              </w:divBdr>
              <w:divsChild>
                <w:div w:id="107959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32432">
      <w:bodyDiv w:val="1"/>
      <w:marLeft w:val="0"/>
      <w:marRight w:val="0"/>
      <w:marTop w:val="0"/>
      <w:marBottom w:val="0"/>
      <w:divBdr>
        <w:top w:val="none" w:sz="0" w:space="0" w:color="auto"/>
        <w:left w:val="none" w:sz="0" w:space="0" w:color="auto"/>
        <w:bottom w:val="none" w:sz="0" w:space="0" w:color="auto"/>
        <w:right w:val="none" w:sz="0" w:space="0" w:color="auto"/>
      </w:divBdr>
      <w:divsChild>
        <w:div w:id="1841113730">
          <w:marLeft w:val="0"/>
          <w:marRight w:val="0"/>
          <w:marTop w:val="0"/>
          <w:marBottom w:val="0"/>
          <w:divBdr>
            <w:top w:val="none" w:sz="0" w:space="0" w:color="auto"/>
            <w:left w:val="none" w:sz="0" w:space="0" w:color="auto"/>
            <w:bottom w:val="none" w:sz="0" w:space="0" w:color="auto"/>
            <w:right w:val="none" w:sz="0" w:space="0" w:color="auto"/>
          </w:divBdr>
          <w:divsChild>
            <w:div w:id="1153907736">
              <w:marLeft w:val="0"/>
              <w:marRight w:val="0"/>
              <w:marTop w:val="0"/>
              <w:marBottom w:val="0"/>
              <w:divBdr>
                <w:top w:val="none" w:sz="0" w:space="0" w:color="auto"/>
                <w:left w:val="none" w:sz="0" w:space="0" w:color="auto"/>
                <w:bottom w:val="none" w:sz="0" w:space="0" w:color="auto"/>
                <w:right w:val="none" w:sz="0" w:space="0" w:color="auto"/>
              </w:divBdr>
              <w:divsChild>
                <w:div w:id="785153452">
                  <w:marLeft w:val="0"/>
                  <w:marRight w:val="0"/>
                  <w:marTop w:val="0"/>
                  <w:marBottom w:val="0"/>
                  <w:divBdr>
                    <w:top w:val="none" w:sz="0" w:space="0" w:color="auto"/>
                    <w:left w:val="none" w:sz="0" w:space="0" w:color="auto"/>
                    <w:bottom w:val="none" w:sz="0" w:space="0" w:color="auto"/>
                    <w:right w:val="none" w:sz="0" w:space="0" w:color="auto"/>
                  </w:divBdr>
                  <w:divsChild>
                    <w:div w:id="429468112">
                      <w:marLeft w:val="0"/>
                      <w:marRight w:val="0"/>
                      <w:marTop w:val="0"/>
                      <w:marBottom w:val="0"/>
                      <w:divBdr>
                        <w:top w:val="none" w:sz="0" w:space="0" w:color="auto"/>
                        <w:left w:val="none" w:sz="0" w:space="0" w:color="auto"/>
                        <w:bottom w:val="none" w:sz="0" w:space="0" w:color="auto"/>
                        <w:right w:val="none" w:sz="0" w:space="0" w:color="auto"/>
                      </w:divBdr>
                    </w:div>
                  </w:divsChild>
                </w:div>
                <w:div w:id="1250962772">
                  <w:marLeft w:val="0"/>
                  <w:marRight w:val="0"/>
                  <w:marTop w:val="0"/>
                  <w:marBottom w:val="0"/>
                  <w:divBdr>
                    <w:top w:val="none" w:sz="0" w:space="0" w:color="auto"/>
                    <w:left w:val="none" w:sz="0" w:space="0" w:color="auto"/>
                    <w:bottom w:val="none" w:sz="0" w:space="0" w:color="auto"/>
                    <w:right w:val="none" w:sz="0" w:space="0" w:color="auto"/>
                  </w:divBdr>
                  <w:divsChild>
                    <w:div w:id="1722710840">
                      <w:marLeft w:val="0"/>
                      <w:marRight w:val="0"/>
                      <w:marTop w:val="0"/>
                      <w:marBottom w:val="0"/>
                      <w:divBdr>
                        <w:top w:val="none" w:sz="0" w:space="0" w:color="auto"/>
                        <w:left w:val="none" w:sz="0" w:space="0" w:color="auto"/>
                        <w:bottom w:val="none" w:sz="0" w:space="0" w:color="auto"/>
                        <w:right w:val="none" w:sz="0" w:space="0" w:color="auto"/>
                      </w:divBdr>
                    </w:div>
                  </w:divsChild>
                </w:div>
                <w:div w:id="1490830599">
                  <w:marLeft w:val="0"/>
                  <w:marRight w:val="0"/>
                  <w:marTop w:val="0"/>
                  <w:marBottom w:val="0"/>
                  <w:divBdr>
                    <w:top w:val="none" w:sz="0" w:space="0" w:color="auto"/>
                    <w:left w:val="none" w:sz="0" w:space="0" w:color="auto"/>
                    <w:bottom w:val="none" w:sz="0" w:space="0" w:color="auto"/>
                    <w:right w:val="none" w:sz="0" w:space="0" w:color="auto"/>
                  </w:divBdr>
                  <w:divsChild>
                    <w:div w:id="87238746">
                      <w:marLeft w:val="0"/>
                      <w:marRight w:val="0"/>
                      <w:marTop w:val="0"/>
                      <w:marBottom w:val="0"/>
                      <w:divBdr>
                        <w:top w:val="none" w:sz="0" w:space="0" w:color="auto"/>
                        <w:left w:val="none" w:sz="0" w:space="0" w:color="auto"/>
                        <w:bottom w:val="none" w:sz="0" w:space="0" w:color="auto"/>
                        <w:right w:val="none" w:sz="0" w:space="0" w:color="auto"/>
                      </w:divBdr>
                    </w:div>
                    <w:div w:id="419913331">
                      <w:marLeft w:val="0"/>
                      <w:marRight w:val="0"/>
                      <w:marTop w:val="0"/>
                      <w:marBottom w:val="0"/>
                      <w:divBdr>
                        <w:top w:val="none" w:sz="0" w:space="0" w:color="auto"/>
                        <w:left w:val="none" w:sz="0" w:space="0" w:color="auto"/>
                        <w:bottom w:val="none" w:sz="0" w:space="0" w:color="auto"/>
                        <w:right w:val="none" w:sz="0" w:space="0" w:color="auto"/>
                      </w:divBdr>
                    </w:div>
                    <w:div w:id="140856503">
                      <w:marLeft w:val="0"/>
                      <w:marRight w:val="0"/>
                      <w:marTop w:val="0"/>
                      <w:marBottom w:val="0"/>
                      <w:divBdr>
                        <w:top w:val="none" w:sz="0" w:space="0" w:color="auto"/>
                        <w:left w:val="none" w:sz="0" w:space="0" w:color="auto"/>
                        <w:bottom w:val="none" w:sz="0" w:space="0" w:color="auto"/>
                        <w:right w:val="none" w:sz="0" w:space="0" w:color="auto"/>
                      </w:divBdr>
                    </w:div>
                    <w:div w:id="87754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199811">
      <w:bodyDiv w:val="1"/>
      <w:marLeft w:val="0"/>
      <w:marRight w:val="0"/>
      <w:marTop w:val="0"/>
      <w:marBottom w:val="0"/>
      <w:divBdr>
        <w:top w:val="none" w:sz="0" w:space="0" w:color="auto"/>
        <w:left w:val="none" w:sz="0" w:space="0" w:color="auto"/>
        <w:bottom w:val="none" w:sz="0" w:space="0" w:color="auto"/>
        <w:right w:val="none" w:sz="0" w:space="0" w:color="auto"/>
      </w:divBdr>
    </w:div>
    <w:div w:id="1153177621">
      <w:bodyDiv w:val="1"/>
      <w:marLeft w:val="0"/>
      <w:marRight w:val="0"/>
      <w:marTop w:val="0"/>
      <w:marBottom w:val="0"/>
      <w:divBdr>
        <w:top w:val="none" w:sz="0" w:space="0" w:color="auto"/>
        <w:left w:val="none" w:sz="0" w:space="0" w:color="auto"/>
        <w:bottom w:val="none" w:sz="0" w:space="0" w:color="auto"/>
        <w:right w:val="none" w:sz="0" w:space="0" w:color="auto"/>
      </w:divBdr>
    </w:div>
    <w:div w:id="1154220367">
      <w:bodyDiv w:val="1"/>
      <w:marLeft w:val="0"/>
      <w:marRight w:val="0"/>
      <w:marTop w:val="0"/>
      <w:marBottom w:val="0"/>
      <w:divBdr>
        <w:top w:val="none" w:sz="0" w:space="0" w:color="auto"/>
        <w:left w:val="none" w:sz="0" w:space="0" w:color="auto"/>
        <w:bottom w:val="none" w:sz="0" w:space="0" w:color="auto"/>
        <w:right w:val="none" w:sz="0" w:space="0" w:color="auto"/>
      </w:divBdr>
      <w:divsChild>
        <w:div w:id="2012291197">
          <w:marLeft w:val="0"/>
          <w:marRight w:val="0"/>
          <w:marTop w:val="360"/>
          <w:marBottom w:val="360"/>
          <w:divBdr>
            <w:top w:val="single" w:sz="2" w:space="0" w:color="auto"/>
            <w:left w:val="single" w:sz="2" w:space="0" w:color="auto"/>
            <w:bottom w:val="single" w:sz="2" w:space="0" w:color="auto"/>
            <w:right w:val="single" w:sz="2" w:space="0" w:color="auto"/>
          </w:divBdr>
        </w:div>
        <w:div w:id="1847402817">
          <w:marLeft w:val="0"/>
          <w:marRight w:val="0"/>
          <w:marTop w:val="360"/>
          <w:marBottom w:val="360"/>
          <w:divBdr>
            <w:top w:val="single" w:sz="2" w:space="0" w:color="auto"/>
            <w:left w:val="single" w:sz="2" w:space="0" w:color="auto"/>
            <w:bottom w:val="single" w:sz="2" w:space="0" w:color="auto"/>
            <w:right w:val="single" w:sz="2" w:space="0" w:color="auto"/>
          </w:divBdr>
        </w:div>
      </w:divsChild>
    </w:div>
    <w:div w:id="1158495351">
      <w:bodyDiv w:val="1"/>
      <w:marLeft w:val="0"/>
      <w:marRight w:val="0"/>
      <w:marTop w:val="0"/>
      <w:marBottom w:val="0"/>
      <w:divBdr>
        <w:top w:val="none" w:sz="0" w:space="0" w:color="auto"/>
        <w:left w:val="none" w:sz="0" w:space="0" w:color="auto"/>
        <w:bottom w:val="none" w:sz="0" w:space="0" w:color="auto"/>
        <w:right w:val="none" w:sz="0" w:space="0" w:color="auto"/>
      </w:divBdr>
      <w:divsChild>
        <w:div w:id="2008094350">
          <w:marLeft w:val="0"/>
          <w:marRight w:val="0"/>
          <w:marTop w:val="0"/>
          <w:marBottom w:val="0"/>
          <w:divBdr>
            <w:top w:val="none" w:sz="0" w:space="0" w:color="auto"/>
            <w:left w:val="none" w:sz="0" w:space="0" w:color="auto"/>
            <w:bottom w:val="none" w:sz="0" w:space="0" w:color="auto"/>
            <w:right w:val="none" w:sz="0" w:space="0" w:color="auto"/>
          </w:divBdr>
          <w:divsChild>
            <w:div w:id="300354003">
              <w:marLeft w:val="0"/>
              <w:marRight w:val="0"/>
              <w:marTop w:val="0"/>
              <w:marBottom w:val="0"/>
              <w:divBdr>
                <w:top w:val="none" w:sz="0" w:space="0" w:color="auto"/>
                <w:left w:val="none" w:sz="0" w:space="0" w:color="auto"/>
                <w:bottom w:val="none" w:sz="0" w:space="0" w:color="auto"/>
                <w:right w:val="none" w:sz="0" w:space="0" w:color="auto"/>
              </w:divBdr>
              <w:divsChild>
                <w:div w:id="57917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463977">
      <w:bodyDiv w:val="1"/>
      <w:marLeft w:val="0"/>
      <w:marRight w:val="0"/>
      <w:marTop w:val="0"/>
      <w:marBottom w:val="0"/>
      <w:divBdr>
        <w:top w:val="none" w:sz="0" w:space="0" w:color="auto"/>
        <w:left w:val="none" w:sz="0" w:space="0" w:color="auto"/>
        <w:bottom w:val="none" w:sz="0" w:space="0" w:color="auto"/>
        <w:right w:val="none" w:sz="0" w:space="0" w:color="auto"/>
      </w:divBdr>
      <w:divsChild>
        <w:div w:id="2100758370">
          <w:marLeft w:val="0"/>
          <w:marRight w:val="0"/>
          <w:marTop w:val="0"/>
          <w:marBottom w:val="0"/>
          <w:divBdr>
            <w:top w:val="none" w:sz="0" w:space="0" w:color="auto"/>
            <w:left w:val="none" w:sz="0" w:space="0" w:color="auto"/>
            <w:bottom w:val="none" w:sz="0" w:space="0" w:color="auto"/>
            <w:right w:val="none" w:sz="0" w:space="0" w:color="auto"/>
          </w:divBdr>
          <w:divsChild>
            <w:div w:id="1668092455">
              <w:marLeft w:val="0"/>
              <w:marRight w:val="0"/>
              <w:marTop w:val="0"/>
              <w:marBottom w:val="0"/>
              <w:divBdr>
                <w:top w:val="none" w:sz="0" w:space="0" w:color="auto"/>
                <w:left w:val="none" w:sz="0" w:space="0" w:color="auto"/>
                <w:bottom w:val="none" w:sz="0" w:space="0" w:color="auto"/>
                <w:right w:val="none" w:sz="0" w:space="0" w:color="auto"/>
              </w:divBdr>
              <w:divsChild>
                <w:div w:id="140819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31519">
      <w:bodyDiv w:val="1"/>
      <w:marLeft w:val="0"/>
      <w:marRight w:val="0"/>
      <w:marTop w:val="0"/>
      <w:marBottom w:val="0"/>
      <w:divBdr>
        <w:top w:val="none" w:sz="0" w:space="0" w:color="auto"/>
        <w:left w:val="none" w:sz="0" w:space="0" w:color="auto"/>
        <w:bottom w:val="none" w:sz="0" w:space="0" w:color="auto"/>
        <w:right w:val="none" w:sz="0" w:space="0" w:color="auto"/>
      </w:divBdr>
      <w:divsChild>
        <w:div w:id="2120685559">
          <w:marLeft w:val="0"/>
          <w:marRight w:val="0"/>
          <w:marTop w:val="0"/>
          <w:marBottom w:val="150"/>
          <w:divBdr>
            <w:top w:val="none" w:sz="0" w:space="0" w:color="auto"/>
            <w:left w:val="none" w:sz="0" w:space="0" w:color="auto"/>
            <w:bottom w:val="none" w:sz="0" w:space="0" w:color="auto"/>
            <w:right w:val="none" w:sz="0" w:space="0" w:color="auto"/>
          </w:divBdr>
          <w:divsChild>
            <w:div w:id="1788116560">
              <w:marLeft w:val="0"/>
              <w:marRight w:val="0"/>
              <w:marTop w:val="0"/>
              <w:marBottom w:val="0"/>
              <w:divBdr>
                <w:top w:val="none" w:sz="0" w:space="0" w:color="auto"/>
                <w:left w:val="none" w:sz="0" w:space="0" w:color="auto"/>
                <w:bottom w:val="none" w:sz="0" w:space="0" w:color="auto"/>
                <w:right w:val="none" w:sz="0" w:space="0" w:color="auto"/>
              </w:divBdr>
            </w:div>
          </w:divsChild>
        </w:div>
        <w:div w:id="475340971">
          <w:marLeft w:val="0"/>
          <w:marRight w:val="0"/>
          <w:marTop w:val="0"/>
          <w:marBottom w:val="150"/>
          <w:divBdr>
            <w:top w:val="none" w:sz="0" w:space="0" w:color="auto"/>
            <w:left w:val="none" w:sz="0" w:space="0" w:color="auto"/>
            <w:bottom w:val="none" w:sz="0" w:space="0" w:color="auto"/>
            <w:right w:val="none" w:sz="0" w:space="0" w:color="auto"/>
          </w:divBdr>
          <w:divsChild>
            <w:div w:id="16855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8111">
      <w:bodyDiv w:val="1"/>
      <w:marLeft w:val="0"/>
      <w:marRight w:val="0"/>
      <w:marTop w:val="0"/>
      <w:marBottom w:val="0"/>
      <w:divBdr>
        <w:top w:val="none" w:sz="0" w:space="0" w:color="auto"/>
        <w:left w:val="none" w:sz="0" w:space="0" w:color="auto"/>
        <w:bottom w:val="none" w:sz="0" w:space="0" w:color="auto"/>
        <w:right w:val="none" w:sz="0" w:space="0" w:color="auto"/>
      </w:divBdr>
      <w:divsChild>
        <w:div w:id="192306952">
          <w:marLeft w:val="0"/>
          <w:marRight w:val="0"/>
          <w:marTop w:val="0"/>
          <w:marBottom w:val="0"/>
          <w:divBdr>
            <w:top w:val="none" w:sz="0" w:space="0" w:color="auto"/>
            <w:left w:val="none" w:sz="0" w:space="0" w:color="auto"/>
            <w:bottom w:val="none" w:sz="0" w:space="0" w:color="auto"/>
            <w:right w:val="none" w:sz="0" w:space="0" w:color="auto"/>
          </w:divBdr>
          <w:divsChild>
            <w:div w:id="1404792330">
              <w:marLeft w:val="0"/>
              <w:marRight w:val="0"/>
              <w:marTop w:val="0"/>
              <w:marBottom w:val="0"/>
              <w:divBdr>
                <w:top w:val="none" w:sz="0" w:space="0" w:color="auto"/>
                <w:left w:val="none" w:sz="0" w:space="0" w:color="auto"/>
                <w:bottom w:val="none" w:sz="0" w:space="0" w:color="auto"/>
                <w:right w:val="none" w:sz="0" w:space="0" w:color="auto"/>
              </w:divBdr>
              <w:divsChild>
                <w:div w:id="10217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360006">
      <w:bodyDiv w:val="1"/>
      <w:marLeft w:val="0"/>
      <w:marRight w:val="0"/>
      <w:marTop w:val="0"/>
      <w:marBottom w:val="0"/>
      <w:divBdr>
        <w:top w:val="none" w:sz="0" w:space="0" w:color="auto"/>
        <w:left w:val="none" w:sz="0" w:space="0" w:color="auto"/>
        <w:bottom w:val="none" w:sz="0" w:space="0" w:color="auto"/>
        <w:right w:val="none" w:sz="0" w:space="0" w:color="auto"/>
      </w:divBdr>
      <w:divsChild>
        <w:div w:id="515079565">
          <w:marLeft w:val="0"/>
          <w:marRight w:val="0"/>
          <w:marTop w:val="0"/>
          <w:marBottom w:val="0"/>
          <w:divBdr>
            <w:top w:val="none" w:sz="0" w:space="0" w:color="auto"/>
            <w:left w:val="none" w:sz="0" w:space="0" w:color="auto"/>
            <w:bottom w:val="none" w:sz="0" w:space="0" w:color="auto"/>
            <w:right w:val="none" w:sz="0" w:space="0" w:color="auto"/>
          </w:divBdr>
          <w:divsChild>
            <w:div w:id="1137189167">
              <w:marLeft w:val="0"/>
              <w:marRight w:val="0"/>
              <w:marTop w:val="0"/>
              <w:marBottom w:val="0"/>
              <w:divBdr>
                <w:top w:val="none" w:sz="0" w:space="0" w:color="auto"/>
                <w:left w:val="none" w:sz="0" w:space="0" w:color="auto"/>
                <w:bottom w:val="none" w:sz="0" w:space="0" w:color="auto"/>
                <w:right w:val="none" w:sz="0" w:space="0" w:color="auto"/>
              </w:divBdr>
              <w:divsChild>
                <w:div w:id="130885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877108">
      <w:bodyDiv w:val="1"/>
      <w:marLeft w:val="0"/>
      <w:marRight w:val="0"/>
      <w:marTop w:val="0"/>
      <w:marBottom w:val="0"/>
      <w:divBdr>
        <w:top w:val="none" w:sz="0" w:space="0" w:color="auto"/>
        <w:left w:val="none" w:sz="0" w:space="0" w:color="auto"/>
        <w:bottom w:val="none" w:sz="0" w:space="0" w:color="auto"/>
        <w:right w:val="none" w:sz="0" w:space="0" w:color="auto"/>
      </w:divBdr>
      <w:divsChild>
        <w:div w:id="1182280145">
          <w:marLeft w:val="0"/>
          <w:marRight w:val="0"/>
          <w:marTop w:val="0"/>
          <w:marBottom w:val="0"/>
          <w:divBdr>
            <w:top w:val="none" w:sz="0" w:space="0" w:color="auto"/>
            <w:left w:val="none" w:sz="0" w:space="0" w:color="auto"/>
            <w:bottom w:val="none" w:sz="0" w:space="0" w:color="auto"/>
            <w:right w:val="none" w:sz="0" w:space="0" w:color="auto"/>
          </w:divBdr>
          <w:divsChild>
            <w:div w:id="838497006">
              <w:marLeft w:val="0"/>
              <w:marRight w:val="0"/>
              <w:marTop w:val="0"/>
              <w:marBottom w:val="0"/>
              <w:divBdr>
                <w:top w:val="none" w:sz="0" w:space="0" w:color="auto"/>
                <w:left w:val="none" w:sz="0" w:space="0" w:color="auto"/>
                <w:bottom w:val="none" w:sz="0" w:space="0" w:color="auto"/>
                <w:right w:val="none" w:sz="0" w:space="0" w:color="auto"/>
              </w:divBdr>
              <w:divsChild>
                <w:div w:id="20970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07308">
      <w:bodyDiv w:val="1"/>
      <w:marLeft w:val="0"/>
      <w:marRight w:val="0"/>
      <w:marTop w:val="0"/>
      <w:marBottom w:val="0"/>
      <w:divBdr>
        <w:top w:val="none" w:sz="0" w:space="0" w:color="auto"/>
        <w:left w:val="none" w:sz="0" w:space="0" w:color="auto"/>
        <w:bottom w:val="none" w:sz="0" w:space="0" w:color="auto"/>
        <w:right w:val="none" w:sz="0" w:space="0" w:color="auto"/>
      </w:divBdr>
    </w:div>
    <w:div w:id="1247500247">
      <w:bodyDiv w:val="1"/>
      <w:marLeft w:val="0"/>
      <w:marRight w:val="0"/>
      <w:marTop w:val="0"/>
      <w:marBottom w:val="0"/>
      <w:divBdr>
        <w:top w:val="none" w:sz="0" w:space="0" w:color="auto"/>
        <w:left w:val="none" w:sz="0" w:space="0" w:color="auto"/>
        <w:bottom w:val="none" w:sz="0" w:space="0" w:color="auto"/>
        <w:right w:val="none" w:sz="0" w:space="0" w:color="auto"/>
      </w:divBdr>
      <w:divsChild>
        <w:div w:id="1008606021">
          <w:marLeft w:val="0"/>
          <w:marRight w:val="0"/>
          <w:marTop w:val="0"/>
          <w:marBottom w:val="0"/>
          <w:divBdr>
            <w:top w:val="none" w:sz="0" w:space="0" w:color="auto"/>
            <w:left w:val="none" w:sz="0" w:space="0" w:color="auto"/>
            <w:bottom w:val="none" w:sz="0" w:space="0" w:color="auto"/>
            <w:right w:val="none" w:sz="0" w:space="0" w:color="auto"/>
          </w:divBdr>
        </w:div>
        <w:div w:id="830565392">
          <w:marLeft w:val="0"/>
          <w:marRight w:val="0"/>
          <w:marTop w:val="0"/>
          <w:marBottom w:val="0"/>
          <w:divBdr>
            <w:top w:val="none" w:sz="0" w:space="0" w:color="auto"/>
            <w:left w:val="none" w:sz="0" w:space="0" w:color="auto"/>
            <w:bottom w:val="none" w:sz="0" w:space="0" w:color="auto"/>
            <w:right w:val="none" w:sz="0" w:space="0" w:color="auto"/>
          </w:divBdr>
        </w:div>
        <w:div w:id="1452166763">
          <w:marLeft w:val="0"/>
          <w:marRight w:val="0"/>
          <w:marTop w:val="0"/>
          <w:marBottom w:val="0"/>
          <w:divBdr>
            <w:top w:val="none" w:sz="0" w:space="0" w:color="auto"/>
            <w:left w:val="none" w:sz="0" w:space="0" w:color="auto"/>
            <w:bottom w:val="none" w:sz="0" w:space="0" w:color="auto"/>
            <w:right w:val="none" w:sz="0" w:space="0" w:color="auto"/>
          </w:divBdr>
        </w:div>
        <w:div w:id="1921596908">
          <w:marLeft w:val="0"/>
          <w:marRight w:val="0"/>
          <w:marTop w:val="0"/>
          <w:marBottom w:val="0"/>
          <w:divBdr>
            <w:top w:val="none" w:sz="0" w:space="0" w:color="auto"/>
            <w:left w:val="none" w:sz="0" w:space="0" w:color="auto"/>
            <w:bottom w:val="none" w:sz="0" w:space="0" w:color="auto"/>
            <w:right w:val="none" w:sz="0" w:space="0" w:color="auto"/>
          </w:divBdr>
        </w:div>
        <w:div w:id="493377659">
          <w:marLeft w:val="0"/>
          <w:marRight w:val="0"/>
          <w:marTop w:val="0"/>
          <w:marBottom w:val="0"/>
          <w:divBdr>
            <w:top w:val="none" w:sz="0" w:space="0" w:color="auto"/>
            <w:left w:val="none" w:sz="0" w:space="0" w:color="auto"/>
            <w:bottom w:val="none" w:sz="0" w:space="0" w:color="auto"/>
            <w:right w:val="none" w:sz="0" w:space="0" w:color="auto"/>
          </w:divBdr>
        </w:div>
        <w:div w:id="238059509">
          <w:marLeft w:val="0"/>
          <w:marRight w:val="0"/>
          <w:marTop w:val="0"/>
          <w:marBottom w:val="0"/>
          <w:divBdr>
            <w:top w:val="none" w:sz="0" w:space="0" w:color="auto"/>
            <w:left w:val="none" w:sz="0" w:space="0" w:color="auto"/>
            <w:bottom w:val="none" w:sz="0" w:space="0" w:color="auto"/>
            <w:right w:val="none" w:sz="0" w:space="0" w:color="auto"/>
          </w:divBdr>
        </w:div>
        <w:div w:id="340164594">
          <w:marLeft w:val="0"/>
          <w:marRight w:val="0"/>
          <w:marTop w:val="0"/>
          <w:marBottom w:val="0"/>
          <w:divBdr>
            <w:top w:val="none" w:sz="0" w:space="0" w:color="auto"/>
            <w:left w:val="none" w:sz="0" w:space="0" w:color="auto"/>
            <w:bottom w:val="none" w:sz="0" w:space="0" w:color="auto"/>
            <w:right w:val="none" w:sz="0" w:space="0" w:color="auto"/>
          </w:divBdr>
        </w:div>
        <w:div w:id="427428686">
          <w:marLeft w:val="0"/>
          <w:marRight w:val="0"/>
          <w:marTop w:val="0"/>
          <w:marBottom w:val="0"/>
          <w:divBdr>
            <w:top w:val="none" w:sz="0" w:space="0" w:color="auto"/>
            <w:left w:val="none" w:sz="0" w:space="0" w:color="auto"/>
            <w:bottom w:val="none" w:sz="0" w:space="0" w:color="auto"/>
            <w:right w:val="none" w:sz="0" w:space="0" w:color="auto"/>
          </w:divBdr>
        </w:div>
        <w:div w:id="1164469708">
          <w:marLeft w:val="0"/>
          <w:marRight w:val="0"/>
          <w:marTop w:val="0"/>
          <w:marBottom w:val="0"/>
          <w:divBdr>
            <w:top w:val="none" w:sz="0" w:space="0" w:color="auto"/>
            <w:left w:val="none" w:sz="0" w:space="0" w:color="auto"/>
            <w:bottom w:val="none" w:sz="0" w:space="0" w:color="auto"/>
            <w:right w:val="none" w:sz="0" w:space="0" w:color="auto"/>
          </w:divBdr>
        </w:div>
        <w:div w:id="1749426304">
          <w:marLeft w:val="0"/>
          <w:marRight w:val="0"/>
          <w:marTop w:val="0"/>
          <w:marBottom w:val="0"/>
          <w:divBdr>
            <w:top w:val="none" w:sz="0" w:space="0" w:color="auto"/>
            <w:left w:val="none" w:sz="0" w:space="0" w:color="auto"/>
            <w:bottom w:val="none" w:sz="0" w:space="0" w:color="auto"/>
            <w:right w:val="none" w:sz="0" w:space="0" w:color="auto"/>
          </w:divBdr>
        </w:div>
        <w:div w:id="1452675590">
          <w:marLeft w:val="0"/>
          <w:marRight w:val="0"/>
          <w:marTop w:val="0"/>
          <w:marBottom w:val="0"/>
          <w:divBdr>
            <w:top w:val="none" w:sz="0" w:space="0" w:color="auto"/>
            <w:left w:val="none" w:sz="0" w:space="0" w:color="auto"/>
            <w:bottom w:val="none" w:sz="0" w:space="0" w:color="auto"/>
            <w:right w:val="none" w:sz="0" w:space="0" w:color="auto"/>
          </w:divBdr>
        </w:div>
        <w:div w:id="2100365788">
          <w:marLeft w:val="0"/>
          <w:marRight w:val="0"/>
          <w:marTop w:val="0"/>
          <w:marBottom w:val="0"/>
          <w:divBdr>
            <w:top w:val="none" w:sz="0" w:space="0" w:color="auto"/>
            <w:left w:val="none" w:sz="0" w:space="0" w:color="auto"/>
            <w:bottom w:val="none" w:sz="0" w:space="0" w:color="auto"/>
            <w:right w:val="none" w:sz="0" w:space="0" w:color="auto"/>
          </w:divBdr>
        </w:div>
      </w:divsChild>
    </w:div>
    <w:div w:id="1250582132">
      <w:bodyDiv w:val="1"/>
      <w:marLeft w:val="0"/>
      <w:marRight w:val="0"/>
      <w:marTop w:val="0"/>
      <w:marBottom w:val="0"/>
      <w:divBdr>
        <w:top w:val="none" w:sz="0" w:space="0" w:color="auto"/>
        <w:left w:val="none" w:sz="0" w:space="0" w:color="auto"/>
        <w:bottom w:val="none" w:sz="0" w:space="0" w:color="auto"/>
        <w:right w:val="none" w:sz="0" w:space="0" w:color="auto"/>
      </w:divBdr>
    </w:div>
    <w:div w:id="1252010801">
      <w:bodyDiv w:val="1"/>
      <w:marLeft w:val="0"/>
      <w:marRight w:val="0"/>
      <w:marTop w:val="0"/>
      <w:marBottom w:val="0"/>
      <w:divBdr>
        <w:top w:val="none" w:sz="0" w:space="0" w:color="auto"/>
        <w:left w:val="none" w:sz="0" w:space="0" w:color="auto"/>
        <w:bottom w:val="none" w:sz="0" w:space="0" w:color="auto"/>
        <w:right w:val="none" w:sz="0" w:space="0" w:color="auto"/>
      </w:divBdr>
    </w:div>
    <w:div w:id="1254823713">
      <w:bodyDiv w:val="1"/>
      <w:marLeft w:val="0"/>
      <w:marRight w:val="0"/>
      <w:marTop w:val="0"/>
      <w:marBottom w:val="0"/>
      <w:divBdr>
        <w:top w:val="none" w:sz="0" w:space="0" w:color="auto"/>
        <w:left w:val="none" w:sz="0" w:space="0" w:color="auto"/>
        <w:bottom w:val="none" w:sz="0" w:space="0" w:color="auto"/>
        <w:right w:val="none" w:sz="0" w:space="0" w:color="auto"/>
      </w:divBdr>
      <w:divsChild>
        <w:div w:id="1921670593">
          <w:marLeft w:val="0"/>
          <w:marRight w:val="0"/>
          <w:marTop w:val="0"/>
          <w:marBottom w:val="0"/>
          <w:divBdr>
            <w:top w:val="none" w:sz="0" w:space="0" w:color="auto"/>
            <w:left w:val="none" w:sz="0" w:space="0" w:color="auto"/>
            <w:bottom w:val="none" w:sz="0" w:space="0" w:color="auto"/>
            <w:right w:val="none" w:sz="0" w:space="0" w:color="auto"/>
          </w:divBdr>
          <w:divsChild>
            <w:div w:id="361247497">
              <w:marLeft w:val="0"/>
              <w:marRight w:val="0"/>
              <w:marTop w:val="0"/>
              <w:marBottom w:val="0"/>
              <w:divBdr>
                <w:top w:val="none" w:sz="0" w:space="0" w:color="auto"/>
                <w:left w:val="none" w:sz="0" w:space="0" w:color="auto"/>
                <w:bottom w:val="none" w:sz="0" w:space="0" w:color="auto"/>
                <w:right w:val="none" w:sz="0" w:space="0" w:color="auto"/>
              </w:divBdr>
              <w:divsChild>
                <w:div w:id="1533301506">
                  <w:marLeft w:val="0"/>
                  <w:marRight w:val="0"/>
                  <w:marTop w:val="0"/>
                  <w:marBottom w:val="0"/>
                  <w:divBdr>
                    <w:top w:val="none" w:sz="0" w:space="0" w:color="auto"/>
                    <w:left w:val="none" w:sz="0" w:space="0" w:color="auto"/>
                    <w:bottom w:val="none" w:sz="0" w:space="0" w:color="auto"/>
                    <w:right w:val="none" w:sz="0" w:space="0" w:color="auto"/>
                  </w:divBdr>
                  <w:divsChild>
                    <w:div w:id="17513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92718">
      <w:bodyDiv w:val="1"/>
      <w:marLeft w:val="0"/>
      <w:marRight w:val="0"/>
      <w:marTop w:val="0"/>
      <w:marBottom w:val="0"/>
      <w:divBdr>
        <w:top w:val="none" w:sz="0" w:space="0" w:color="auto"/>
        <w:left w:val="none" w:sz="0" w:space="0" w:color="auto"/>
        <w:bottom w:val="none" w:sz="0" w:space="0" w:color="auto"/>
        <w:right w:val="none" w:sz="0" w:space="0" w:color="auto"/>
      </w:divBdr>
      <w:divsChild>
        <w:div w:id="2030254713">
          <w:marLeft w:val="0"/>
          <w:marRight w:val="0"/>
          <w:marTop w:val="0"/>
          <w:marBottom w:val="0"/>
          <w:divBdr>
            <w:top w:val="none" w:sz="0" w:space="0" w:color="auto"/>
            <w:left w:val="none" w:sz="0" w:space="0" w:color="auto"/>
            <w:bottom w:val="none" w:sz="0" w:space="0" w:color="auto"/>
            <w:right w:val="none" w:sz="0" w:space="0" w:color="auto"/>
          </w:divBdr>
          <w:divsChild>
            <w:div w:id="812674799">
              <w:marLeft w:val="0"/>
              <w:marRight w:val="0"/>
              <w:marTop w:val="0"/>
              <w:marBottom w:val="0"/>
              <w:divBdr>
                <w:top w:val="none" w:sz="0" w:space="0" w:color="auto"/>
                <w:left w:val="none" w:sz="0" w:space="0" w:color="auto"/>
                <w:bottom w:val="none" w:sz="0" w:space="0" w:color="auto"/>
                <w:right w:val="none" w:sz="0" w:space="0" w:color="auto"/>
              </w:divBdr>
              <w:divsChild>
                <w:div w:id="17841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075827">
      <w:bodyDiv w:val="1"/>
      <w:marLeft w:val="0"/>
      <w:marRight w:val="0"/>
      <w:marTop w:val="0"/>
      <w:marBottom w:val="0"/>
      <w:divBdr>
        <w:top w:val="none" w:sz="0" w:space="0" w:color="auto"/>
        <w:left w:val="none" w:sz="0" w:space="0" w:color="auto"/>
        <w:bottom w:val="none" w:sz="0" w:space="0" w:color="auto"/>
        <w:right w:val="none" w:sz="0" w:space="0" w:color="auto"/>
      </w:divBdr>
    </w:div>
    <w:div w:id="1291012021">
      <w:bodyDiv w:val="1"/>
      <w:marLeft w:val="0"/>
      <w:marRight w:val="0"/>
      <w:marTop w:val="0"/>
      <w:marBottom w:val="0"/>
      <w:divBdr>
        <w:top w:val="none" w:sz="0" w:space="0" w:color="auto"/>
        <w:left w:val="none" w:sz="0" w:space="0" w:color="auto"/>
        <w:bottom w:val="none" w:sz="0" w:space="0" w:color="auto"/>
        <w:right w:val="none" w:sz="0" w:space="0" w:color="auto"/>
      </w:divBdr>
      <w:divsChild>
        <w:div w:id="267126379">
          <w:marLeft w:val="0"/>
          <w:marRight w:val="0"/>
          <w:marTop w:val="0"/>
          <w:marBottom w:val="0"/>
          <w:divBdr>
            <w:top w:val="none" w:sz="0" w:space="0" w:color="auto"/>
            <w:left w:val="none" w:sz="0" w:space="0" w:color="auto"/>
            <w:bottom w:val="none" w:sz="0" w:space="0" w:color="auto"/>
            <w:right w:val="none" w:sz="0" w:space="0" w:color="auto"/>
          </w:divBdr>
          <w:divsChild>
            <w:div w:id="1652056438">
              <w:marLeft w:val="0"/>
              <w:marRight w:val="0"/>
              <w:marTop w:val="0"/>
              <w:marBottom w:val="0"/>
              <w:divBdr>
                <w:top w:val="none" w:sz="0" w:space="0" w:color="auto"/>
                <w:left w:val="none" w:sz="0" w:space="0" w:color="auto"/>
                <w:bottom w:val="none" w:sz="0" w:space="0" w:color="auto"/>
                <w:right w:val="none" w:sz="0" w:space="0" w:color="auto"/>
              </w:divBdr>
              <w:divsChild>
                <w:div w:id="166763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908980">
      <w:bodyDiv w:val="1"/>
      <w:marLeft w:val="0"/>
      <w:marRight w:val="0"/>
      <w:marTop w:val="0"/>
      <w:marBottom w:val="0"/>
      <w:divBdr>
        <w:top w:val="none" w:sz="0" w:space="0" w:color="auto"/>
        <w:left w:val="none" w:sz="0" w:space="0" w:color="auto"/>
        <w:bottom w:val="none" w:sz="0" w:space="0" w:color="auto"/>
        <w:right w:val="none" w:sz="0" w:space="0" w:color="auto"/>
      </w:divBdr>
    </w:div>
    <w:div w:id="1297295808">
      <w:bodyDiv w:val="1"/>
      <w:marLeft w:val="0"/>
      <w:marRight w:val="0"/>
      <w:marTop w:val="0"/>
      <w:marBottom w:val="0"/>
      <w:divBdr>
        <w:top w:val="none" w:sz="0" w:space="0" w:color="auto"/>
        <w:left w:val="none" w:sz="0" w:space="0" w:color="auto"/>
        <w:bottom w:val="none" w:sz="0" w:space="0" w:color="auto"/>
        <w:right w:val="none" w:sz="0" w:space="0" w:color="auto"/>
      </w:divBdr>
      <w:divsChild>
        <w:div w:id="653728115">
          <w:marLeft w:val="0"/>
          <w:marRight w:val="0"/>
          <w:marTop w:val="0"/>
          <w:marBottom w:val="0"/>
          <w:divBdr>
            <w:top w:val="none" w:sz="0" w:space="0" w:color="auto"/>
            <w:left w:val="none" w:sz="0" w:space="0" w:color="auto"/>
            <w:bottom w:val="none" w:sz="0" w:space="0" w:color="auto"/>
            <w:right w:val="none" w:sz="0" w:space="0" w:color="auto"/>
          </w:divBdr>
          <w:divsChild>
            <w:div w:id="425199531">
              <w:marLeft w:val="0"/>
              <w:marRight w:val="0"/>
              <w:marTop w:val="0"/>
              <w:marBottom w:val="0"/>
              <w:divBdr>
                <w:top w:val="none" w:sz="0" w:space="0" w:color="auto"/>
                <w:left w:val="none" w:sz="0" w:space="0" w:color="auto"/>
                <w:bottom w:val="none" w:sz="0" w:space="0" w:color="auto"/>
                <w:right w:val="none" w:sz="0" w:space="0" w:color="auto"/>
              </w:divBdr>
              <w:divsChild>
                <w:div w:id="175632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271948">
      <w:bodyDiv w:val="1"/>
      <w:marLeft w:val="0"/>
      <w:marRight w:val="0"/>
      <w:marTop w:val="0"/>
      <w:marBottom w:val="0"/>
      <w:divBdr>
        <w:top w:val="none" w:sz="0" w:space="0" w:color="auto"/>
        <w:left w:val="none" w:sz="0" w:space="0" w:color="auto"/>
        <w:bottom w:val="none" w:sz="0" w:space="0" w:color="auto"/>
        <w:right w:val="none" w:sz="0" w:space="0" w:color="auto"/>
      </w:divBdr>
    </w:div>
    <w:div w:id="1321538556">
      <w:bodyDiv w:val="1"/>
      <w:marLeft w:val="0"/>
      <w:marRight w:val="0"/>
      <w:marTop w:val="0"/>
      <w:marBottom w:val="0"/>
      <w:divBdr>
        <w:top w:val="none" w:sz="0" w:space="0" w:color="auto"/>
        <w:left w:val="none" w:sz="0" w:space="0" w:color="auto"/>
        <w:bottom w:val="none" w:sz="0" w:space="0" w:color="auto"/>
        <w:right w:val="none" w:sz="0" w:space="0" w:color="auto"/>
      </w:divBdr>
      <w:divsChild>
        <w:div w:id="809440756">
          <w:marLeft w:val="0"/>
          <w:marRight w:val="0"/>
          <w:marTop w:val="0"/>
          <w:marBottom w:val="0"/>
          <w:divBdr>
            <w:top w:val="none" w:sz="0" w:space="0" w:color="auto"/>
            <w:left w:val="none" w:sz="0" w:space="0" w:color="auto"/>
            <w:bottom w:val="none" w:sz="0" w:space="0" w:color="auto"/>
            <w:right w:val="none" w:sz="0" w:space="0" w:color="auto"/>
          </w:divBdr>
          <w:divsChild>
            <w:div w:id="25448732">
              <w:marLeft w:val="0"/>
              <w:marRight w:val="0"/>
              <w:marTop w:val="0"/>
              <w:marBottom w:val="0"/>
              <w:divBdr>
                <w:top w:val="none" w:sz="0" w:space="0" w:color="auto"/>
                <w:left w:val="none" w:sz="0" w:space="0" w:color="auto"/>
                <w:bottom w:val="none" w:sz="0" w:space="0" w:color="auto"/>
                <w:right w:val="none" w:sz="0" w:space="0" w:color="auto"/>
              </w:divBdr>
              <w:divsChild>
                <w:div w:id="1362705756">
                  <w:marLeft w:val="0"/>
                  <w:marRight w:val="0"/>
                  <w:marTop w:val="0"/>
                  <w:marBottom w:val="0"/>
                  <w:divBdr>
                    <w:top w:val="none" w:sz="0" w:space="0" w:color="auto"/>
                    <w:left w:val="none" w:sz="0" w:space="0" w:color="auto"/>
                    <w:bottom w:val="none" w:sz="0" w:space="0" w:color="auto"/>
                    <w:right w:val="none" w:sz="0" w:space="0" w:color="auto"/>
                  </w:divBdr>
                  <w:divsChild>
                    <w:div w:id="9924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889163">
      <w:bodyDiv w:val="1"/>
      <w:marLeft w:val="0"/>
      <w:marRight w:val="0"/>
      <w:marTop w:val="0"/>
      <w:marBottom w:val="0"/>
      <w:divBdr>
        <w:top w:val="none" w:sz="0" w:space="0" w:color="auto"/>
        <w:left w:val="none" w:sz="0" w:space="0" w:color="auto"/>
        <w:bottom w:val="none" w:sz="0" w:space="0" w:color="auto"/>
        <w:right w:val="none" w:sz="0" w:space="0" w:color="auto"/>
      </w:divBdr>
      <w:divsChild>
        <w:div w:id="982545405">
          <w:marLeft w:val="0"/>
          <w:marRight w:val="0"/>
          <w:marTop w:val="0"/>
          <w:marBottom w:val="0"/>
          <w:divBdr>
            <w:top w:val="none" w:sz="0" w:space="0" w:color="auto"/>
            <w:left w:val="none" w:sz="0" w:space="0" w:color="auto"/>
            <w:bottom w:val="none" w:sz="0" w:space="0" w:color="auto"/>
            <w:right w:val="none" w:sz="0" w:space="0" w:color="auto"/>
          </w:divBdr>
          <w:divsChild>
            <w:div w:id="665666439">
              <w:marLeft w:val="0"/>
              <w:marRight w:val="0"/>
              <w:marTop w:val="0"/>
              <w:marBottom w:val="0"/>
              <w:divBdr>
                <w:top w:val="none" w:sz="0" w:space="0" w:color="auto"/>
                <w:left w:val="none" w:sz="0" w:space="0" w:color="auto"/>
                <w:bottom w:val="none" w:sz="0" w:space="0" w:color="auto"/>
                <w:right w:val="none" w:sz="0" w:space="0" w:color="auto"/>
              </w:divBdr>
              <w:divsChild>
                <w:div w:id="21485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456318">
      <w:bodyDiv w:val="1"/>
      <w:marLeft w:val="0"/>
      <w:marRight w:val="0"/>
      <w:marTop w:val="0"/>
      <w:marBottom w:val="0"/>
      <w:divBdr>
        <w:top w:val="none" w:sz="0" w:space="0" w:color="auto"/>
        <w:left w:val="none" w:sz="0" w:space="0" w:color="auto"/>
        <w:bottom w:val="none" w:sz="0" w:space="0" w:color="auto"/>
        <w:right w:val="none" w:sz="0" w:space="0" w:color="auto"/>
      </w:divBdr>
      <w:divsChild>
        <w:div w:id="818419656">
          <w:marLeft w:val="0"/>
          <w:marRight w:val="0"/>
          <w:marTop w:val="0"/>
          <w:marBottom w:val="0"/>
          <w:divBdr>
            <w:top w:val="none" w:sz="0" w:space="0" w:color="auto"/>
            <w:left w:val="none" w:sz="0" w:space="0" w:color="auto"/>
            <w:bottom w:val="none" w:sz="0" w:space="0" w:color="auto"/>
            <w:right w:val="none" w:sz="0" w:space="0" w:color="auto"/>
          </w:divBdr>
          <w:divsChild>
            <w:div w:id="669024">
              <w:marLeft w:val="0"/>
              <w:marRight w:val="0"/>
              <w:marTop w:val="0"/>
              <w:marBottom w:val="0"/>
              <w:divBdr>
                <w:top w:val="none" w:sz="0" w:space="0" w:color="auto"/>
                <w:left w:val="none" w:sz="0" w:space="0" w:color="auto"/>
                <w:bottom w:val="none" w:sz="0" w:space="0" w:color="auto"/>
                <w:right w:val="none" w:sz="0" w:space="0" w:color="auto"/>
              </w:divBdr>
              <w:divsChild>
                <w:div w:id="61252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73054">
      <w:bodyDiv w:val="1"/>
      <w:marLeft w:val="0"/>
      <w:marRight w:val="0"/>
      <w:marTop w:val="0"/>
      <w:marBottom w:val="0"/>
      <w:divBdr>
        <w:top w:val="none" w:sz="0" w:space="0" w:color="auto"/>
        <w:left w:val="none" w:sz="0" w:space="0" w:color="auto"/>
        <w:bottom w:val="none" w:sz="0" w:space="0" w:color="auto"/>
        <w:right w:val="none" w:sz="0" w:space="0" w:color="auto"/>
      </w:divBdr>
      <w:divsChild>
        <w:div w:id="80834006">
          <w:marLeft w:val="0"/>
          <w:marRight w:val="0"/>
          <w:marTop w:val="0"/>
          <w:marBottom w:val="0"/>
          <w:divBdr>
            <w:top w:val="none" w:sz="0" w:space="0" w:color="auto"/>
            <w:left w:val="none" w:sz="0" w:space="0" w:color="auto"/>
            <w:bottom w:val="none" w:sz="0" w:space="0" w:color="auto"/>
            <w:right w:val="none" w:sz="0" w:space="0" w:color="auto"/>
          </w:divBdr>
          <w:divsChild>
            <w:div w:id="549852438">
              <w:marLeft w:val="0"/>
              <w:marRight w:val="0"/>
              <w:marTop w:val="0"/>
              <w:marBottom w:val="0"/>
              <w:divBdr>
                <w:top w:val="none" w:sz="0" w:space="0" w:color="auto"/>
                <w:left w:val="none" w:sz="0" w:space="0" w:color="auto"/>
                <w:bottom w:val="none" w:sz="0" w:space="0" w:color="auto"/>
                <w:right w:val="none" w:sz="0" w:space="0" w:color="auto"/>
              </w:divBdr>
              <w:divsChild>
                <w:div w:id="19597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954">
          <w:marLeft w:val="0"/>
          <w:marRight w:val="0"/>
          <w:marTop w:val="0"/>
          <w:marBottom w:val="0"/>
          <w:divBdr>
            <w:top w:val="none" w:sz="0" w:space="0" w:color="auto"/>
            <w:left w:val="none" w:sz="0" w:space="0" w:color="auto"/>
            <w:bottom w:val="none" w:sz="0" w:space="0" w:color="auto"/>
            <w:right w:val="none" w:sz="0" w:space="0" w:color="auto"/>
          </w:divBdr>
        </w:div>
      </w:divsChild>
    </w:div>
    <w:div w:id="1371760633">
      <w:bodyDiv w:val="1"/>
      <w:marLeft w:val="0"/>
      <w:marRight w:val="0"/>
      <w:marTop w:val="0"/>
      <w:marBottom w:val="0"/>
      <w:divBdr>
        <w:top w:val="none" w:sz="0" w:space="0" w:color="auto"/>
        <w:left w:val="none" w:sz="0" w:space="0" w:color="auto"/>
        <w:bottom w:val="none" w:sz="0" w:space="0" w:color="auto"/>
        <w:right w:val="none" w:sz="0" w:space="0" w:color="auto"/>
      </w:divBdr>
      <w:divsChild>
        <w:div w:id="157960332">
          <w:marLeft w:val="0"/>
          <w:marRight w:val="0"/>
          <w:marTop w:val="0"/>
          <w:marBottom w:val="0"/>
          <w:divBdr>
            <w:top w:val="none" w:sz="0" w:space="0" w:color="auto"/>
            <w:left w:val="none" w:sz="0" w:space="0" w:color="auto"/>
            <w:bottom w:val="none" w:sz="0" w:space="0" w:color="auto"/>
            <w:right w:val="none" w:sz="0" w:space="0" w:color="auto"/>
          </w:divBdr>
          <w:divsChild>
            <w:div w:id="1165975475">
              <w:marLeft w:val="0"/>
              <w:marRight w:val="0"/>
              <w:marTop w:val="0"/>
              <w:marBottom w:val="0"/>
              <w:divBdr>
                <w:top w:val="none" w:sz="0" w:space="0" w:color="auto"/>
                <w:left w:val="none" w:sz="0" w:space="0" w:color="auto"/>
                <w:bottom w:val="none" w:sz="0" w:space="0" w:color="auto"/>
                <w:right w:val="none" w:sz="0" w:space="0" w:color="auto"/>
              </w:divBdr>
              <w:divsChild>
                <w:div w:id="2657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166945">
      <w:bodyDiv w:val="1"/>
      <w:marLeft w:val="0"/>
      <w:marRight w:val="0"/>
      <w:marTop w:val="0"/>
      <w:marBottom w:val="0"/>
      <w:divBdr>
        <w:top w:val="none" w:sz="0" w:space="0" w:color="auto"/>
        <w:left w:val="none" w:sz="0" w:space="0" w:color="auto"/>
        <w:bottom w:val="none" w:sz="0" w:space="0" w:color="auto"/>
        <w:right w:val="none" w:sz="0" w:space="0" w:color="auto"/>
      </w:divBdr>
    </w:div>
    <w:div w:id="1386299489">
      <w:bodyDiv w:val="1"/>
      <w:marLeft w:val="0"/>
      <w:marRight w:val="0"/>
      <w:marTop w:val="0"/>
      <w:marBottom w:val="0"/>
      <w:divBdr>
        <w:top w:val="none" w:sz="0" w:space="0" w:color="auto"/>
        <w:left w:val="none" w:sz="0" w:space="0" w:color="auto"/>
        <w:bottom w:val="none" w:sz="0" w:space="0" w:color="auto"/>
        <w:right w:val="none" w:sz="0" w:space="0" w:color="auto"/>
      </w:divBdr>
      <w:divsChild>
        <w:div w:id="858011264">
          <w:marLeft w:val="0"/>
          <w:marRight w:val="0"/>
          <w:marTop w:val="0"/>
          <w:marBottom w:val="0"/>
          <w:divBdr>
            <w:top w:val="none" w:sz="0" w:space="0" w:color="auto"/>
            <w:left w:val="none" w:sz="0" w:space="0" w:color="auto"/>
            <w:bottom w:val="none" w:sz="0" w:space="0" w:color="auto"/>
            <w:right w:val="none" w:sz="0" w:space="0" w:color="auto"/>
          </w:divBdr>
          <w:divsChild>
            <w:div w:id="12272095">
              <w:marLeft w:val="0"/>
              <w:marRight w:val="0"/>
              <w:marTop w:val="0"/>
              <w:marBottom w:val="0"/>
              <w:divBdr>
                <w:top w:val="none" w:sz="0" w:space="0" w:color="auto"/>
                <w:left w:val="none" w:sz="0" w:space="0" w:color="auto"/>
                <w:bottom w:val="none" w:sz="0" w:space="0" w:color="auto"/>
                <w:right w:val="none" w:sz="0" w:space="0" w:color="auto"/>
              </w:divBdr>
              <w:divsChild>
                <w:div w:id="383942441">
                  <w:marLeft w:val="0"/>
                  <w:marRight w:val="0"/>
                  <w:marTop w:val="0"/>
                  <w:marBottom w:val="0"/>
                  <w:divBdr>
                    <w:top w:val="none" w:sz="0" w:space="0" w:color="auto"/>
                    <w:left w:val="none" w:sz="0" w:space="0" w:color="auto"/>
                    <w:bottom w:val="none" w:sz="0" w:space="0" w:color="auto"/>
                    <w:right w:val="none" w:sz="0" w:space="0" w:color="auto"/>
                  </w:divBdr>
                  <w:divsChild>
                    <w:div w:id="49010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835717">
      <w:bodyDiv w:val="1"/>
      <w:marLeft w:val="0"/>
      <w:marRight w:val="0"/>
      <w:marTop w:val="0"/>
      <w:marBottom w:val="0"/>
      <w:divBdr>
        <w:top w:val="none" w:sz="0" w:space="0" w:color="auto"/>
        <w:left w:val="none" w:sz="0" w:space="0" w:color="auto"/>
        <w:bottom w:val="none" w:sz="0" w:space="0" w:color="auto"/>
        <w:right w:val="none" w:sz="0" w:space="0" w:color="auto"/>
      </w:divBdr>
      <w:divsChild>
        <w:div w:id="270666151">
          <w:marLeft w:val="0"/>
          <w:marRight w:val="0"/>
          <w:marTop w:val="0"/>
          <w:marBottom w:val="0"/>
          <w:divBdr>
            <w:top w:val="none" w:sz="0" w:space="0" w:color="auto"/>
            <w:left w:val="none" w:sz="0" w:space="0" w:color="auto"/>
            <w:bottom w:val="none" w:sz="0" w:space="0" w:color="auto"/>
            <w:right w:val="none" w:sz="0" w:space="0" w:color="auto"/>
          </w:divBdr>
          <w:divsChild>
            <w:div w:id="923994313">
              <w:marLeft w:val="0"/>
              <w:marRight w:val="0"/>
              <w:marTop w:val="0"/>
              <w:marBottom w:val="0"/>
              <w:divBdr>
                <w:top w:val="none" w:sz="0" w:space="0" w:color="auto"/>
                <w:left w:val="none" w:sz="0" w:space="0" w:color="auto"/>
                <w:bottom w:val="none" w:sz="0" w:space="0" w:color="auto"/>
                <w:right w:val="none" w:sz="0" w:space="0" w:color="auto"/>
              </w:divBdr>
              <w:divsChild>
                <w:div w:id="334457014">
                  <w:marLeft w:val="0"/>
                  <w:marRight w:val="0"/>
                  <w:marTop w:val="0"/>
                  <w:marBottom w:val="0"/>
                  <w:divBdr>
                    <w:top w:val="none" w:sz="0" w:space="0" w:color="auto"/>
                    <w:left w:val="none" w:sz="0" w:space="0" w:color="auto"/>
                    <w:bottom w:val="none" w:sz="0" w:space="0" w:color="auto"/>
                    <w:right w:val="none" w:sz="0" w:space="0" w:color="auto"/>
                  </w:divBdr>
                  <w:divsChild>
                    <w:div w:id="123948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248439">
      <w:bodyDiv w:val="1"/>
      <w:marLeft w:val="0"/>
      <w:marRight w:val="0"/>
      <w:marTop w:val="0"/>
      <w:marBottom w:val="0"/>
      <w:divBdr>
        <w:top w:val="none" w:sz="0" w:space="0" w:color="auto"/>
        <w:left w:val="none" w:sz="0" w:space="0" w:color="auto"/>
        <w:bottom w:val="none" w:sz="0" w:space="0" w:color="auto"/>
        <w:right w:val="none" w:sz="0" w:space="0" w:color="auto"/>
      </w:divBdr>
      <w:divsChild>
        <w:div w:id="1274436021">
          <w:marLeft w:val="0"/>
          <w:marRight w:val="0"/>
          <w:marTop w:val="0"/>
          <w:marBottom w:val="0"/>
          <w:divBdr>
            <w:top w:val="none" w:sz="0" w:space="0" w:color="auto"/>
            <w:left w:val="none" w:sz="0" w:space="0" w:color="auto"/>
            <w:bottom w:val="none" w:sz="0" w:space="0" w:color="auto"/>
            <w:right w:val="none" w:sz="0" w:space="0" w:color="auto"/>
          </w:divBdr>
        </w:div>
        <w:div w:id="269050779">
          <w:marLeft w:val="0"/>
          <w:marRight w:val="0"/>
          <w:marTop w:val="0"/>
          <w:marBottom w:val="0"/>
          <w:divBdr>
            <w:top w:val="none" w:sz="0" w:space="0" w:color="auto"/>
            <w:left w:val="none" w:sz="0" w:space="0" w:color="auto"/>
            <w:bottom w:val="none" w:sz="0" w:space="0" w:color="auto"/>
            <w:right w:val="none" w:sz="0" w:space="0" w:color="auto"/>
          </w:divBdr>
        </w:div>
        <w:div w:id="1278871958">
          <w:marLeft w:val="0"/>
          <w:marRight w:val="0"/>
          <w:marTop w:val="0"/>
          <w:marBottom w:val="0"/>
          <w:divBdr>
            <w:top w:val="none" w:sz="0" w:space="0" w:color="auto"/>
            <w:left w:val="none" w:sz="0" w:space="0" w:color="auto"/>
            <w:bottom w:val="none" w:sz="0" w:space="0" w:color="auto"/>
            <w:right w:val="none" w:sz="0" w:space="0" w:color="auto"/>
          </w:divBdr>
        </w:div>
        <w:div w:id="982391062">
          <w:marLeft w:val="0"/>
          <w:marRight w:val="0"/>
          <w:marTop w:val="0"/>
          <w:marBottom w:val="0"/>
          <w:divBdr>
            <w:top w:val="none" w:sz="0" w:space="0" w:color="auto"/>
            <w:left w:val="none" w:sz="0" w:space="0" w:color="auto"/>
            <w:bottom w:val="none" w:sz="0" w:space="0" w:color="auto"/>
            <w:right w:val="none" w:sz="0" w:space="0" w:color="auto"/>
          </w:divBdr>
        </w:div>
        <w:div w:id="1613627527">
          <w:marLeft w:val="0"/>
          <w:marRight w:val="0"/>
          <w:marTop w:val="0"/>
          <w:marBottom w:val="0"/>
          <w:divBdr>
            <w:top w:val="none" w:sz="0" w:space="0" w:color="auto"/>
            <w:left w:val="none" w:sz="0" w:space="0" w:color="auto"/>
            <w:bottom w:val="none" w:sz="0" w:space="0" w:color="auto"/>
            <w:right w:val="none" w:sz="0" w:space="0" w:color="auto"/>
          </w:divBdr>
        </w:div>
        <w:div w:id="1147280344">
          <w:marLeft w:val="0"/>
          <w:marRight w:val="0"/>
          <w:marTop w:val="0"/>
          <w:marBottom w:val="0"/>
          <w:divBdr>
            <w:top w:val="none" w:sz="0" w:space="0" w:color="auto"/>
            <w:left w:val="none" w:sz="0" w:space="0" w:color="auto"/>
            <w:bottom w:val="none" w:sz="0" w:space="0" w:color="auto"/>
            <w:right w:val="none" w:sz="0" w:space="0" w:color="auto"/>
          </w:divBdr>
        </w:div>
        <w:div w:id="951087110">
          <w:marLeft w:val="0"/>
          <w:marRight w:val="0"/>
          <w:marTop w:val="0"/>
          <w:marBottom w:val="0"/>
          <w:divBdr>
            <w:top w:val="none" w:sz="0" w:space="0" w:color="auto"/>
            <w:left w:val="none" w:sz="0" w:space="0" w:color="auto"/>
            <w:bottom w:val="none" w:sz="0" w:space="0" w:color="auto"/>
            <w:right w:val="none" w:sz="0" w:space="0" w:color="auto"/>
          </w:divBdr>
        </w:div>
        <w:div w:id="835924570">
          <w:marLeft w:val="0"/>
          <w:marRight w:val="0"/>
          <w:marTop w:val="0"/>
          <w:marBottom w:val="0"/>
          <w:divBdr>
            <w:top w:val="none" w:sz="0" w:space="0" w:color="auto"/>
            <w:left w:val="none" w:sz="0" w:space="0" w:color="auto"/>
            <w:bottom w:val="none" w:sz="0" w:space="0" w:color="auto"/>
            <w:right w:val="none" w:sz="0" w:space="0" w:color="auto"/>
          </w:divBdr>
        </w:div>
        <w:div w:id="1294796109">
          <w:marLeft w:val="0"/>
          <w:marRight w:val="0"/>
          <w:marTop w:val="0"/>
          <w:marBottom w:val="0"/>
          <w:divBdr>
            <w:top w:val="none" w:sz="0" w:space="0" w:color="auto"/>
            <w:left w:val="none" w:sz="0" w:space="0" w:color="auto"/>
            <w:bottom w:val="none" w:sz="0" w:space="0" w:color="auto"/>
            <w:right w:val="none" w:sz="0" w:space="0" w:color="auto"/>
          </w:divBdr>
        </w:div>
        <w:div w:id="1455901424">
          <w:marLeft w:val="0"/>
          <w:marRight w:val="0"/>
          <w:marTop w:val="0"/>
          <w:marBottom w:val="0"/>
          <w:divBdr>
            <w:top w:val="none" w:sz="0" w:space="0" w:color="auto"/>
            <w:left w:val="none" w:sz="0" w:space="0" w:color="auto"/>
            <w:bottom w:val="none" w:sz="0" w:space="0" w:color="auto"/>
            <w:right w:val="none" w:sz="0" w:space="0" w:color="auto"/>
          </w:divBdr>
        </w:div>
        <w:div w:id="2145074989">
          <w:marLeft w:val="0"/>
          <w:marRight w:val="0"/>
          <w:marTop w:val="0"/>
          <w:marBottom w:val="0"/>
          <w:divBdr>
            <w:top w:val="none" w:sz="0" w:space="0" w:color="auto"/>
            <w:left w:val="none" w:sz="0" w:space="0" w:color="auto"/>
            <w:bottom w:val="none" w:sz="0" w:space="0" w:color="auto"/>
            <w:right w:val="none" w:sz="0" w:space="0" w:color="auto"/>
          </w:divBdr>
        </w:div>
        <w:div w:id="1005400623">
          <w:marLeft w:val="0"/>
          <w:marRight w:val="0"/>
          <w:marTop w:val="0"/>
          <w:marBottom w:val="0"/>
          <w:divBdr>
            <w:top w:val="none" w:sz="0" w:space="0" w:color="auto"/>
            <w:left w:val="none" w:sz="0" w:space="0" w:color="auto"/>
            <w:bottom w:val="none" w:sz="0" w:space="0" w:color="auto"/>
            <w:right w:val="none" w:sz="0" w:space="0" w:color="auto"/>
          </w:divBdr>
        </w:div>
      </w:divsChild>
    </w:div>
    <w:div w:id="1414859785">
      <w:bodyDiv w:val="1"/>
      <w:marLeft w:val="0"/>
      <w:marRight w:val="0"/>
      <w:marTop w:val="0"/>
      <w:marBottom w:val="0"/>
      <w:divBdr>
        <w:top w:val="none" w:sz="0" w:space="0" w:color="auto"/>
        <w:left w:val="none" w:sz="0" w:space="0" w:color="auto"/>
        <w:bottom w:val="none" w:sz="0" w:space="0" w:color="auto"/>
        <w:right w:val="none" w:sz="0" w:space="0" w:color="auto"/>
      </w:divBdr>
      <w:divsChild>
        <w:div w:id="899167691">
          <w:marLeft w:val="0"/>
          <w:marRight w:val="0"/>
          <w:marTop w:val="0"/>
          <w:marBottom w:val="0"/>
          <w:divBdr>
            <w:top w:val="none" w:sz="0" w:space="0" w:color="auto"/>
            <w:left w:val="none" w:sz="0" w:space="0" w:color="auto"/>
            <w:bottom w:val="none" w:sz="0" w:space="0" w:color="auto"/>
            <w:right w:val="none" w:sz="0" w:space="0" w:color="auto"/>
          </w:divBdr>
          <w:divsChild>
            <w:div w:id="169417584">
              <w:marLeft w:val="0"/>
              <w:marRight w:val="0"/>
              <w:marTop w:val="0"/>
              <w:marBottom w:val="0"/>
              <w:divBdr>
                <w:top w:val="none" w:sz="0" w:space="0" w:color="auto"/>
                <w:left w:val="none" w:sz="0" w:space="0" w:color="auto"/>
                <w:bottom w:val="none" w:sz="0" w:space="0" w:color="auto"/>
                <w:right w:val="none" w:sz="0" w:space="0" w:color="auto"/>
              </w:divBdr>
              <w:divsChild>
                <w:div w:id="21234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906822">
      <w:bodyDiv w:val="1"/>
      <w:marLeft w:val="0"/>
      <w:marRight w:val="0"/>
      <w:marTop w:val="0"/>
      <w:marBottom w:val="0"/>
      <w:divBdr>
        <w:top w:val="none" w:sz="0" w:space="0" w:color="auto"/>
        <w:left w:val="none" w:sz="0" w:space="0" w:color="auto"/>
        <w:bottom w:val="none" w:sz="0" w:space="0" w:color="auto"/>
        <w:right w:val="none" w:sz="0" w:space="0" w:color="auto"/>
      </w:divBdr>
    </w:div>
    <w:div w:id="1424566706">
      <w:bodyDiv w:val="1"/>
      <w:marLeft w:val="0"/>
      <w:marRight w:val="0"/>
      <w:marTop w:val="0"/>
      <w:marBottom w:val="0"/>
      <w:divBdr>
        <w:top w:val="none" w:sz="0" w:space="0" w:color="auto"/>
        <w:left w:val="none" w:sz="0" w:space="0" w:color="auto"/>
        <w:bottom w:val="none" w:sz="0" w:space="0" w:color="auto"/>
        <w:right w:val="none" w:sz="0" w:space="0" w:color="auto"/>
      </w:divBdr>
    </w:div>
    <w:div w:id="1429039223">
      <w:bodyDiv w:val="1"/>
      <w:marLeft w:val="0"/>
      <w:marRight w:val="0"/>
      <w:marTop w:val="0"/>
      <w:marBottom w:val="0"/>
      <w:divBdr>
        <w:top w:val="none" w:sz="0" w:space="0" w:color="auto"/>
        <w:left w:val="none" w:sz="0" w:space="0" w:color="auto"/>
        <w:bottom w:val="none" w:sz="0" w:space="0" w:color="auto"/>
        <w:right w:val="none" w:sz="0" w:space="0" w:color="auto"/>
      </w:divBdr>
      <w:divsChild>
        <w:div w:id="1912351796">
          <w:marLeft w:val="0"/>
          <w:marRight w:val="0"/>
          <w:marTop w:val="0"/>
          <w:marBottom w:val="0"/>
          <w:divBdr>
            <w:top w:val="none" w:sz="0" w:space="0" w:color="auto"/>
            <w:left w:val="none" w:sz="0" w:space="0" w:color="auto"/>
            <w:bottom w:val="none" w:sz="0" w:space="0" w:color="auto"/>
            <w:right w:val="none" w:sz="0" w:space="0" w:color="auto"/>
          </w:divBdr>
          <w:divsChild>
            <w:div w:id="309098194">
              <w:marLeft w:val="0"/>
              <w:marRight w:val="0"/>
              <w:marTop w:val="0"/>
              <w:marBottom w:val="0"/>
              <w:divBdr>
                <w:top w:val="none" w:sz="0" w:space="0" w:color="auto"/>
                <w:left w:val="none" w:sz="0" w:space="0" w:color="auto"/>
                <w:bottom w:val="none" w:sz="0" w:space="0" w:color="auto"/>
                <w:right w:val="none" w:sz="0" w:space="0" w:color="auto"/>
              </w:divBdr>
              <w:divsChild>
                <w:div w:id="18874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6106">
      <w:bodyDiv w:val="1"/>
      <w:marLeft w:val="0"/>
      <w:marRight w:val="0"/>
      <w:marTop w:val="0"/>
      <w:marBottom w:val="0"/>
      <w:divBdr>
        <w:top w:val="none" w:sz="0" w:space="0" w:color="auto"/>
        <w:left w:val="none" w:sz="0" w:space="0" w:color="auto"/>
        <w:bottom w:val="none" w:sz="0" w:space="0" w:color="auto"/>
        <w:right w:val="none" w:sz="0" w:space="0" w:color="auto"/>
      </w:divBdr>
      <w:divsChild>
        <w:div w:id="19596470">
          <w:marLeft w:val="0"/>
          <w:marRight w:val="0"/>
          <w:marTop w:val="0"/>
          <w:marBottom w:val="0"/>
          <w:divBdr>
            <w:top w:val="none" w:sz="0" w:space="0" w:color="auto"/>
            <w:left w:val="none" w:sz="0" w:space="0" w:color="auto"/>
            <w:bottom w:val="none" w:sz="0" w:space="0" w:color="auto"/>
            <w:right w:val="none" w:sz="0" w:space="0" w:color="auto"/>
          </w:divBdr>
          <w:divsChild>
            <w:div w:id="1040323589">
              <w:marLeft w:val="0"/>
              <w:marRight w:val="0"/>
              <w:marTop w:val="0"/>
              <w:marBottom w:val="0"/>
              <w:divBdr>
                <w:top w:val="none" w:sz="0" w:space="0" w:color="auto"/>
                <w:left w:val="none" w:sz="0" w:space="0" w:color="auto"/>
                <w:bottom w:val="none" w:sz="0" w:space="0" w:color="auto"/>
                <w:right w:val="none" w:sz="0" w:space="0" w:color="auto"/>
              </w:divBdr>
              <w:divsChild>
                <w:div w:id="32578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377253">
      <w:bodyDiv w:val="1"/>
      <w:marLeft w:val="0"/>
      <w:marRight w:val="0"/>
      <w:marTop w:val="0"/>
      <w:marBottom w:val="0"/>
      <w:divBdr>
        <w:top w:val="none" w:sz="0" w:space="0" w:color="auto"/>
        <w:left w:val="none" w:sz="0" w:space="0" w:color="auto"/>
        <w:bottom w:val="none" w:sz="0" w:space="0" w:color="auto"/>
        <w:right w:val="none" w:sz="0" w:space="0" w:color="auto"/>
      </w:divBdr>
      <w:divsChild>
        <w:div w:id="1671785171">
          <w:marLeft w:val="0"/>
          <w:marRight w:val="0"/>
          <w:marTop w:val="0"/>
          <w:marBottom w:val="0"/>
          <w:divBdr>
            <w:top w:val="none" w:sz="0" w:space="0" w:color="auto"/>
            <w:left w:val="none" w:sz="0" w:space="0" w:color="auto"/>
            <w:bottom w:val="none" w:sz="0" w:space="0" w:color="auto"/>
            <w:right w:val="none" w:sz="0" w:space="0" w:color="auto"/>
          </w:divBdr>
          <w:divsChild>
            <w:div w:id="317658009">
              <w:marLeft w:val="0"/>
              <w:marRight w:val="0"/>
              <w:marTop w:val="0"/>
              <w:marBottom w:val="0"/>
              <w:divBdr>
                <w:top w:val="none" w:sz="0" w:space="0" w:color="auto"/>
                <w:left w:val="none" w:sz="0" w:space="0" w:color="auto"/>
                <w:bottom w:val="none" w:sz="0" w:space="0" w:color="auto"/>
                <w:right w:val="none" w:sz="0" w:space="0" w:color="auto"/>
              </w:divBdr>
              <w:divsChild>
                <w:div w:id="41544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178746">
      <w:bodyDiv w:val="1"/>
      <w:marLeft w:val="0"/>
      <w:marRight w:val="0"/>
      <w:marTop w:val="0"/>
      <w:marBottom w:val="0"/>
      <w:divBdr>
        <w:top w:val="none" w:sz="0" w:space="0" w:color="auto"/>
        <w:left w:val="none" w:sz="0" w:space="0" w:color="auto"/>
        <w:bottom w:val="none" w:sz="0" w:space="0" w:color="auto"/>
        <w:right w:val="none" w:sz="0" w:space="0" w:color="auto"/>
      </w:divBdr>
      <w:divsChild>
        <w:div w:id="209466924">
          <w:marLeft w:val="0"/>
          <w:marRight w:val="0"/>
          <w:marTop w:val="0"/>
          <w:marBottom w:val="0"/>
          <w:divBdr>
            <w:top w:val="none" w:sz="0" w:space="0" w:color="auto"/>
            <w:left w:val="none" w:sz="0" w:space="0" w:color="auto"/>
            <w:bottom w:val="none" w:sz="0" w:space="0" w:color="auto"/>
            <w:right w:val="none" w:sz="0" w:space="0" w:color="auto"/>
          </w:divBdr>
          <w:divsChild>
            <w:div w:id="1078286282">
              <w:marLeft w:val="0"/>
              <w:marRight w:val="0"/>
              <w:marTop w:val="0"/>
              <w:marBottom w:val="0"/>
              <w:divBdr>
                <w:top w:val="none" w:sz="0" w:space="0" w:color="auto"/>
                <w:left w:val="none" w:sz="0" w:space="0" w:color="auto"/>
                <w:bottom w:val="none" w:sz="0" w:space="0" w:color="auto"/>
                <w:right w:val="none" w:sz="0" w:space="0" w:color="auto"/>
              </w:divBdr>
              <w:divsChild>
                <w:div w:id="5208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9735">
      <w:bodyDiv w:val="1"/>
      <w:marLeft w:val="0"/>
      <w:marRight w:val="0"/>
      <w:marTop w:val="0"/>
      <w:marBottom w:val="0"/>
      <w:divBdr>
        <w:top w:val="none" w:sz="0" w:space="0" w:color="auto"/>
        <w:left w:val="none" w:sz="0" w:space="0" w:color="auto"/>
        <w:bottom w:val="none" w:sz="0" w:space="0" w:color="auto"/>
        <w:right w:val="none" w:sz="0" w:space="0" w:color="auto"/>
      </w:divBdr>
      <w:divsChild>
        <w:div w:id="135953165">
          <w:marLeft w:val="0"/>
          <w:marRight w:val="0"/>
          <w:marTop w:val="0"/>
          <w:marBottom w:val="0"/>
          <w:divBdr>
            <w:top w:val="none" w:sz="0" w:space="0" w:color="auto"/>
            <w:left w:val="none" w:sz="0" w:space="0" w:color="auto"/>
            <w:bottom w:val="none" w:sz="0" w:space="0" w:color="auto"/>
            <w:right w:val="none" w:sz="0" w:space="0" w:color="auto"/>
          </w:divBdr>
          <w:divsChild>
            <w:div w:id="309293778">
              <w:marLeft w:val="0"/>
              <w:marRight w:val="0"/>
              <w:marTop w:val="0"/>
              <w:marBottom w:val="0"/>
              <w:divBdr>
                <w:top w:val="none" w:sz="0" w:space="0" w:color="auto"/>
                <w:left w:val="none" w:sz="0" w:space="0" w:color="auto"/>
                <w:bottom w:val="none" w:sz="0" w:space="0" w:color="auto"/>
                <w:right w:val="none" w:sz="0" w:space="0" w:color="auto"/>
              </w:divBdr>
              <w:divsChild>
                <w:div w:id="124776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689272">
      <w:bodyDiv w:val="1"/>
      <w:marLeft w:val="0"/>
      <w:marRight w:val="0"/>
      <w:marTop w:val="0"/>
      <w:marBottom w:val="0"/>
      <w:divBdr>
        <w:top w:val="none" w:sz="0" w:space="0" w:color="auto"/>
        <w:left w:val="none" w:sz="0" w:space="0" w:color="auto"/>
        <w:bottom w:val="none" w:sz="0" w:space="0" w:color="auto"/>
        <w:right w:val="none" w:sz="0" w:space="0" w:color="auto"/>
      </w:divBdr>
      <w:divsChild>
        <w:div w:id="956595204">
          <w:marLeft w:val="0"/>
          <w:marRight w:val="0"/>
          <w:marTop w:val="0"/>
          <w:marBottom w:val="0"/>
          <w:divBdr>
            <w:top w:val="none" w:sz="0" w:space="0" w:color="auto"/>
            <w:left w:val="none" w:sz="0" w:space="0" w:color="auto"/>
            <w:bottom w:val="none" w:sz="0" w:space="0" w:color="auto"/>
            <w:right w:val="none" w:sz="0" w:space="0" w:color="auto"/>
          </w:divBdr>
          <w:divsChild>
            <w:div w:id="1231772113">
              <w:marLeft w:val="0"/>
              <w:marRight w:val="0"/>
              <w:marTop w:val="0"/>
              <w:marBottom w:val="0"/>
              <w:divBdr>
                <w:top w:val="none" w:sz="0" w:space="0" w:color="auto"/>
                <w:left w:val="none" w:sz="0" w:space="0" w:color="auto"/>
                <w:bottom w:val="none" w:sz="0" w:space="0" w:color="auto"/>
                <w:right w:val="none" w:sz="0" w:space="0" w:color="auto"/>
              </w:divBdr>
              <w:divsChild>
                <w:div w:id="248584462">
                  <w:marLeft w:val="0"/>
                  <w:marRight w:val="0"/>
                  <w:marTop w:val="0"/>
                  <w:marBottom w:val="0"/>
                  <w:divBdr>
                    <w:top w:val="none" w:sz="0" w:space="0" w:color="auto"/>
                    <w:left w:val="none" w:sz="0" w:space="0" w:color="auto"/>
                    <w:bottom w:val="none" w:sz="0" w:space="0" w:color="auto"/>
                    <w:right w:val="none" w:sz="0" w:space="0" w:color="auto"/>
                  </w:divBdr>
                  <w:divsChild>
                    <w:div w:id="171928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288135">
      <w:bodyDiv w:val="1"/>
      <w:marLeft w:val="0"/>
      <w:marRight w:val="0"/>
      <w:marTop w:val="0"/>
      <w:marBottom w:val="0"/>
      <w:divBdr>
        <w:top w:val="none" w:sz="0" w:space="0" w:color="auto"/>
        <w:left w:val="none" w:sz="0" w:space="0" w:color="auto"/>
        <w:bottom w:val="none" w:sz="0" w:space="0" w:color="auto"/>
        <w:right w:val="none" w:sz="0" w:space="0" w:color="auto"/>
      </w:divBdr>
      <w:divsChild>
        <w:div w:id="605505243">
          <w:marLeft w:val="0"/>
          <w:marRight w:val="0"/>
          <w:marTop w:val="0"/>
          <w:marBottom w:val="0"/>
          <w:divBdr>
            <w:top w:val="none" w:sz="0" w:space="0" w:color="auto"/>
            <w:left w:val="none" w:sz="0" w:space="0" w:color="auto"/>
            <w:bottom w:val="none" w:sz="0" w:space="0" w:color="auto"/>
            <w:right w:val="none" w:sz="0" w:space="0" w:color="auto"/>
          </w:divBdr>
          <w:divsChild>
            <w:div w:id="931594941">
              <w:marLeft w:val="0"/>
              <w:marRight w:val="0"/>
              <w:marTop w:val="0"/>
              <w:marBottom w:val="0"/>
              <w:divBdr>
                <w:top w:val="none" w:sz="0" w:space="0" w:color="auto"/>
                <w:left w:val="none" w:sz="0" w:space="0" w:color="auto"/>
                <w:bottom w:val="none" w:sz="0" w:space="0" w:color="auto"/>
                <w:right w:val="none" w:sz="0" w:space="0" w:color="auto"/>
              </w:divBdr>
              <w:divsChild>
                <w:div w:id="9398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558423">
      <w:bodyDiv w:val="1"/>
      <w:marLeft w:val="0"/>
      <w:marRight w:val="0"/>
      <w:marTop w:val="0"/>
      <w:marBottom w:val="0"/>
      <w:divBdr>
        <w:top w:val="none" w:sz="0" w:space="0" w:color="auto"/>
        <w:left w:val="none" w:sz="0" w:space="0" w:color="auto"/>
        <w:bottom w:val="none" w:sz="0" w:space="0" w:color="auto"/>
        <w:right w:val="none" w:sz="0" w:space="0" w:color="auto"/>
      </w:divBdr>
      <w:divsChild>
        <w:div w:id="505823205">
          <w:marLeft w:val="0"/>
          <w:marRight w:val="0"/>
          <w:marTop w:val="0"/>
          <w:marBottom w:val="0"/>
          <w:divBdr>
            <w:top w:val="none" w:sz="0" w:space="0" w:color="auto"/>
            <w:left w:val="none" w:sz="0" w:space="0" w:color="auto"/>
            <w:bottom w:val="none" w:sz="0" w:space="0" w:color="auto"/>
            <w:right w:val="none" w:sz="0" w:space="0" w:color="auto"/>
          </w:divBdr>
          <w:divsChild>
            <w:div w:id="1967351732">
              <w:marLeft w:val="0"/>
              <w:marRight w:val="0"/>
              <w:marTop w:val="0"/>
              <w:marBottom w:val="0"/>
              <w:divBdr>
                <w:top w:val="none" w:sz="0" w:space="0" w:color="auto"/>
                <w:left w:val="none" w:sz="0" w:space="0" w:color="auto"/>
                <w:bottom w:val="none" w:sz="0" w:space="0" w:color="auto"/>
                <w:right w:val="none" w:sz="0" w:space="0" w:color="auto"/>
              </w:divBdr>
              <w:divsChild>
                <w:div w:id="134840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0513">
      <w:bodyDiv w:val="1"/>
      <w:marLeft w:val="0"/>
      <w:marRight w:val="0"/>
      <w:marTop w:val="0"/>
      <w:marBottom w:val="0"/>
      <w:divBdr>
        <w:top w:val="none" w:sz="0" w:space="0" w:color="auto"/>
        <w:left w:val="none" w:sz="0" w:space="0" w:color="auto"/>
        <w:bottom w:val="none" w:sz="0" w:space="0" w:color="auto"/>
        <w:right w:val="none" w:sz="0" w:space="0" w:color="auto"/>
      </w:divBdr>
      <w:divsChild>
        <w:div w:id="527066622">
          <w:marLeft w:val="0"/>
          <w:marRight w:val="0"/>
          <w:marTop w:val="0"/>
          <w:marBottom w:val="0"/>
          <w:divBdr>
            <w:top w:val="none" w:sz="0" w:space="0" w:color="auto"/>
            <w:left w:val="none" w:sz="0" w:space="0" w:color="auto"/>
            <w:bottom w:val="none" w:sz="0" w:space="0" w:color="auto"/>
            <w:right w:val="none" w:sz="0" w:space="0" w:color="auto"/>
          </w:divBdr>
          <w:divsChild>
            <w:div w:id="1357609903">
              <w:marLeft w:val="0"/>
              <w:marRight w:val="0"/>
              <w:marTop w:val="0"/>
              <w:marBottom w:val="0"/>
              <w:divBdr>
                <w:top w:val="none" w:sz="0" w:space="0" w:color="auto"/>
                <w:left w:val="none" w:sz="0" w:space="0" w:color="auto"/>
                <w:bottom w:val="none" w:sz="0" w:space="0" w:color="auto"/>
                <w:right w:val="none" w:sz="0" w:space="0" w:color="auto"/>
              </w:divBdr>
              <w:divsChild>
                <w:div w:id="197297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705260">
      <w:bodyDiv w:val="1"/>
      <w:marLeft w:val="0"/>
      <w:marRight w:val="0"/>
      <w:marTop w:val="0"/>
      <w:marBottom w:val="0"/>
      <w:divBdr>
        <w:top w:val="none" w:sz="0" w:space="0" w:color="auto"/>
        <w:left w:val="none" w:sz="0" w:space="0" w:color="auto"/>
        <w:bottom w:val="none" w:sz="0" w:space="0" w:color="auto"/>
        <w:right w:val="none" w:sz="0" w:space="0" w:color="auto"/>
      </w:divBdr>
    </w:div>
    <w:div w:id="1555315965">
      <w:bodyDiv w:val="1"/>
      <w:marLeft w:val="0"/>
      <w:marRight w:val="0"/>
      <w:marTop w:val="0"/>
      <w:marBottom w:val="0"/>
      <w:divBdr>
        <w:top w:val="none" w:sz="0" w:space="0" w:color="auto"/>
        <w:left w:val="none" w:sz="0" w:space="0" w:color="auto"/>
        <w:bottom w:val="none" w:sz="0" w:space="0" w:color="auto"/>
        <w:right w:val="none" w:sz="0" w:space="0" w:color="auto"/>
      </w:divBdr>
    </w:div>
    <w:div w:id="1566527628">
      <w:bodyDiv w:val="1"/>
      <w:marLeft w:val="0"/>
      <w:marRight w:val="0"/>
      <w:marTop w:val="0"/>
      <w:marBottom w:val="0"/>
      <w:divBdr>
        <w:top w:val="none" w:sz="0" w:space="0" w:color="auto"/>
        <w:left w:val="none" w:sz="0" w:space="0" w:color="auto"/>
        <w:bottom w:val="none" w:sz="0" w:space="0" w:color="auto"/>
        <w:right w:val="none" w:sz="0" w:space="0" w:color="auto"/>
      </w:divBdr>
      <w:divsChild>
        <w:div w:id="1476794646">
          <w:marLeft w:val="0"/>
          <w:marRight w:val="0"/>
          <w:marTop w:val="0"/>
          <w:marBottom w:val="0"/>
          <w:divBdr>
            <w:top w:val="none" w:sz="0" w:space="0" w:color="auto"/>
            <w:left w:val="none" w:sz="0" w:space="0" w:color="auto"/>
            <w:bottom w:val="none" w:sz="0" w:space="0" w:color="auto"/>
            <w:right w:val="none" w:sz="0" w:space="0" w:color="auto"/>
          </w:divBdr>
          <w:divsChild>
            <w:div w:id="1780375000">
              <w:marLeft w:val="0"/>
              <w:marRight w:val="0"/>
              <w:marTop w:val="0"/>
              <w:marBottom w:val="0"/>
              <w:divBdr>
                <w:top w:val="none" w:sz="0" w:space="0" w:color="auto"/>
                <w:left w:val="none" w:sz="0" w:space="0" w:color="auto"/>
                <w:bottom w:val="none" w:sz="0" w:space="0" w:color="auto"/>
                <w:right w:val="none" w:sz="0" w:space="0" w:color="auto"/>
              </w:divBdr>
              <w:divsChild>
                <w:div w:id="1347556403">
                  <w:marLeft w:val="0"/>
                  <w:marRight w:val="0"/>
                  <w:marTop w:val="0"/>
                  <w:marBottom w:val="0"/>
                  <w:divBdr>
                    <w:top w:val="none" w:sz="0" w:space="0" w:color="auto"/>
                    <w:left w:val="none" w:sz="0" w:space="0" w:color="auto"/>
                    <w:bottom w:val="none" w:sz="0" w:space="0" w:color="auto"/>
                    <w:right w:val="none" w:sz="0" w:space="0" w:color="auto"/>
                  </w:divBdr>
                  <w:divsChild>
                    <w:div w:id="15966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177170">
      <w:bodyDiv w:val="1"/>
      <w:marLeft w:val="0"/>
      <w:marRight w:val="0"/>
      <w:marTop w:val="0"/>
      <w:marBottom w:val="0"/>
      <w:divBdr>
        <w:top w:val="none" w:sz="0" w:space="0" w:color="auto"/>
        <w:left w:val="none" w:sz="0" w:space="0" w:color="auto"/>
        <w:bottom w:val="none" w:sz="0" w:space="0" w:color="auto"/>
        <w:right w:val="none" w:sz="0" w:space="0" w:color="auto"/>
      </w:divBdr>
    </w:div>
    <w:div w:id="1586649760">
      <w:bodyDiv w:val="1"/>
      <w:marLeft w:val="0"/>
      <w:marRight w:val="0"/>
      <w:marTop w:val="0"/>
      <w:marBottom w:val="0"/>
      <w:divBdr>
        <w:top w:val="none" w:sz="0" w:space="0" w:color="auto"/>
        <w:left w:val="none" w:sz="0" w:space="0" w:color="auto"/>
        <w:bottom w:val="none" w:sz="0" w:space="0" w:color="auto"/>
        <w:right w:val="none" w:sz="0" w:space="0" w:color="auto"/>
      </w:divBdr>
      <w:divsChild>
        <w:div w:id="1234242857">
          <w:marLeft w:val="0"/>
          <w:marRight w:val="0"/>
          <w:marTop w:val="0"/>
          <w:marBottom w:val="0"/>
          <w:divBdr>
            <w:top w:val="none" w:sz="0" w:space="0" w:color="auto"/>
            <w:left w:val="none" w:sz="0" w:space="0" w:color="auto"/>
            <w:bottom w:val="none" w:sz="0" w:space="0" w:color="auto"/>
            <w:right w:val="none" w:sz="0" w:space="0" w:color="auto"/>
          </w:divBdr>
          <w:divsChild>
            <w:div w:id="1216507590">
              <w:marLeft w:val="0"/>
              <w:marRight w:val="0"/>
              <w:marTop w:val="0"/>
              <w:marBottom w:val="0"/>
              <w:divBdr>
                <w:top w:val="none" w:sz="0" w:space="0" w:color="auto"/>
                <w:left w:val="none" w:sz="0" w:space="0" w:color="auto"/>
                <w:bottom w:val="none" w:sz="0" w:space="0" w:color="auto"/>
                <w:right w:val="none" w:sz="0" w:space="0" w:color="auto"/>
              </w:divBdr>
              <w:divsChild>
                <w:div w:id="197200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625467">
      <w:bodyDiv w:val="1"/>
      <w:marLeft w:val="0"/>
      <w:marRight w:val="0"/>
      <w:marTop w:val="0"/>
      <w:marBottom w:val="0"/>
      <w:divBdr>
        <w:top w:val="none" w:sz="0" w:space="0" w:color="auto"/>
        <w:left w:val="none" w:sz="0" w:space="0" w:color="auto"/>
        <w:bottom w:val="none" w:sz="0" w:space="0" w:color="auto"/>
        <w:right w:val="none" w:sz="0" w:space="0" w:color="auto"/>
      </w:divBdr>
      <w:divsChild>
        <w:div w:id="1707027979">
          <w:marLeft w:val="0"/>
          <w:marRight w:val="0"/>
          <w:marTop w:val="0"/>
          <w:marBottom w:val="0"/>
          <w:divBdr>
            <w:top w:val="none" w:sz="0" w:space="0" w:color="auto"/>
            <w:left w:val="none" w:sz="0" w:space="0" w:color="auto"/>
            <w:bottom w:val="none" w:sz="0" w:space="0" w:color="auto"/>
            <w:right w:val="none" w:sz="0" w:space="0" w:color="auto"/>
          </w:divBdr>
          <w:divsChild>
            <w:div w:id="1773209550">
              <w:marLeft w:val="0"/>
              <w:marRight w:val="0"/>
              <w:marTop w:val="0"/>
              <w:marBottom w:val="0"/>
              <w:divBdr>
                <w:top w:val="none" w:sz="0" w:space="0" w:color="auto"/>
                <w:left w:val="none" w:sz="0" w:space="0" w:color="auto"/>
                <w:bottom w:val="none" w:sz="0" w:space="0" w:color="auto"/>
                <w:right w:val="none" w:sz="0" w:space="0" w:color="auto"/>
              </w:divBdr>
              <w:divsChild>
                <w:div w:id="177092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03684">
      <w:bodyDiv w:val="1"/>
      <w:marLeft w:val="0"/>
      <w:marRight w:val="0"/>
      <w:marTop w:val="0"/>
      <w:marBottom w:val="0"/>
      <w:divBdr>
        <w:top w:val="none" w:sz="0" w:space="0" w:color="auto"/>
        <w:left w:val="none" w:sz="0" w:space="0" w:color="auto"/>
        <w:bottom w:val="none" w:sz="0" w:space="0" w:color="auto"/>
        <w:right w:val="none" w:sz="0" w:space="0" w:color="auto"/>
      </w:divBdr>
      <w:divsChild>
        <w:div w:id="168104160">
          <w:marLeft w:val="0"/>
          <w:marRight w:val="0"/>
          <w:marTop w:val="0"/>
          <w:marBottom w:val="0"/>
          <w:divBdr>
            <w:top w:val="none" w:sz="0" w:space="0" w:color="auto"/>
            <w:left w:val="none" w:sz="0" w:space="0" w:color="auto"/>
            <w:bottom w:val="none" w:sz="0" w:space="0" w:color="auto"/>
            <w:right w:val="none" w:sz="0" w:space="0" w:color="auto"/>
          </w:divBdr>
          <w:divsChild>
            <w:div w:id="1248730431">
              <w:marLeft w:val="0"/>
              <w:marRight w:val="0"/>
              <w:marTop w:val="0"/>
              <w:marBottom w:val="0"/>
              <w:divBdr>
                <w:top w:val="none" w:sz="0" w:space="0" w:color="auto"/>
                <w:left w:val="none" w:sz="0" w:space="0" w:color="auto"/>
                <w:bottom w:val="none" w:sz="0" w:space="0" w:color="auto"/>
                <w:right w:val="none" w:sz="0" w:space="0" w:color="auto"/>
              </w:divBdr>
              <w:divsChild>
                <w:div w:id="115463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156553">
      <w:bodyDiv w:val="1"/>
      <w:marLeft w:val="0"/>
      <w:marRight w:val="0"/>
      <w:marTop w:val="0"/>
      <w:marBottom w:val="0"/>
      <w:divBdr>
        <w:top w:val="none" w:sz="0" w:space="0" w:color="auto"/>
        <w:left w:val="none" w:sz="0" w:space="0" w:color="auto"/>
        <w:bottom w:val="none" w:sz="0" w:space="0" w:color="auto"/>
        <w:right w:val="none" w:sz="0" w:space="0" w:color="auto"/>
      </w:divBdr>
      <w:divsChild>
        <w:div w:id="2047442301">
          <w:marLeft w:val="0"/>
          <w:marRight w:val="0"/>
          <w:marTop w:val="0"/>
          <w:marBottom w:val="0"/>
          <w:divBdr>
            <w:top w:val="none" w:sz="0" w:space="0" w:color="auto"/>
            <w:left w:val="none" w:sz="0" w:space="0" w:color="auto"/>
            <w:bottom w:val="none" w:sz="0" w:space="0" w:color="auto"/>
            <w:right w:val="none" w:sz="0" w:space="0" w:color="auto"/>
          </w:divBdr>
          <w:divsChild>
            <w:div w:id="418719900">
              <w:marLeft w:val="0"/>
              <w:marRight w:val="0"/>
              <w:marTop w:val="0"/>
              <w:marBottom w:val="0"/>
              <w:divBdr>
                <w:top w:val="none" w:sz="0" w:space="0" w:color="auto"/>
                <w:left w:val="none" w:sz="0" w:space="0" w:color="auto"/>
                <w:bottom w:val="none" w:sz="0" w:space="0" w:color="auto"/>
                <w:right w:val="none" w:sz="0" w:space="0" w:color="auto"/>
              </w:divBdr>
              <w:divsChild>
                <w:div w:id="961688023">
                  <w:marLeft w:val="0"/>
                  <w:marRight w:val="0"/>
                  <w:marTop w:val="0"/>
                  <w:marBottom w:val="0"/>
                  <w:divBdr>
                    <w:top w:val="none" w:sz="0" w:space="0" w:color="auto"/>
                    <w:left w:val="none" w:sz="0" w:space="0" w:color="auto"/>
                    <w:bottom w:val="none" w:sz="0" w:space="0" w:color="auto"/>
                    <w:right w:val="none" w:sz="0" w:space="0" w:color="auto"/>
                  </w:divBdr>
                  <w:divsChild>
                    <w:div w:id="19659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527417">
      <w:bodyDiv w:val="1"/>
      <w:marLeft w:val="0"/>
      <w:marRight w:val="0"/>
      <w:marTop w:val="0"/>
      <w:marBottom w:val="0"/>
      <w:divBdr>
        <w:top w:val="none" w:sz="0" w:space="0" w:color="auto"/>
        <w:left w:val="none" w:sz="0" w:space="0" w:color="auto"/>
        <w:bottom w:val="none" w:sz="0" w:space="0" w:color="auto"/>
        <w:right w:val="none" w:sz="0" w:space="0" w:color="auto"/>
      </w:divBdr>
    </w:div>
    <w:div w:id="1635065509">
      <w:bodyDiv w:val="1"/>
      <w:marLeft w:val="0"/>
      <w:marRight w:val="0"/>
      <w:marTop w:val="0"/>
      <w:marBottom w:val="0"/>
      <w:divBdr>
        <w:top w:val="none" w:sz="0" w:space="0" w:color="auto"/>
        <w:left w:val="none" w:sz="0" w:space="0" w:color="auto"/>
        <w:bottom w:val="none" w:sz="0" w:space="0" w:color="auto"/>
        <w:right w:val="none" w:sz="0" w:space="0" w:color="auto"/>
      </w:divBdr>
      <w:divsChild>
        <w:div w:id="4065687">
          <w:marLeft w:val="0"/>
          <w:marRight w:val="0"/>
          <w:marTop w:val="0"/>
          <w:marBottom w:val="0"/>
          <w:divBdr>
            <w:top w:val="none" w:sz="0" w:space="0" w:color="auto"/>
            <w:left w:val="none" w:sz="0" w:space="0" w:color="auto"/>
            <w:bottom w:val="none" w:sz="0" w:space="0" w:color="auto"/>
            <w:right w:val="none" w:sz="0" w:space="0" w:color="auto"/>
          </w:divBdr>
          <w:divsChild>
            <w:div w:id="931595848">
              <w:marLeft w:val="0"/>
              <w:marRight w:val="0"/>
              <w:marTop w:val="0"/>
              <w:marBottom w:val="0"/>
              <w:divBdr>
                <w:top w:val="none" w:sz="0" w:space="0" w:color="auto"/>
                <w:left w:val="none" w:sz="0" w:space="0" w:color="auto"/>
                <w:bottom w:val="none" w:sz="0" w:space="0" w:color="auto"/>
                <w:right w:val="none" w:sz="0" w:space="0" w:color="auto"/>
              </w:divBdr>
            </w:div>
          </w:divsChild>
        </w:div>
        <w:div w:id="1200624739">
          <w:marLeft w:val="0"/>
          <w:marRight w:val="0"/>
          <w:marTop w:val="0"/>
          <w:marBottom w:val="0"/>
          <w:divBdr>
            <w:top w:val="none" w:sz="0" w:space="0" w:color="auto"/>
            <w:left w:val="none" w:sz="0" w:space="0" w:color="auto"/>
            <w:bottom w:val="none" w:sz="0" w:space="0" w:color="auto"/>
            <w:right w:val="none" w:sz="0" w:space="0" w:color="auto"/>
          </w:divBdr>
          <w:divsChild>
            <w:div w:id="1808546949">
              <w:marLeft w:val="0"/>
              <w:marRight w:val="0"/>
              <w:marTop w:val="0"/>
              <w:marBottom w:val="0"/>
              <w:divBdr>
                <w:top w:val="none" w:sz="0" w:space="0" w:color="auto"/>
                <w:left w:val="none" w:sz="0" w:space="0" w:color="auto"/>
                <w:bottom w:val="none" w:sz="0" w:space="0" w:color="auto"/>
                <w:right w:val="none" w:sz="0" w:space="0" w:color="auto"/>
              </w:divBdr>
            </w:div>
            <w:div w:id="1607227874">
              <w:marLeft w:val="0"/>
              <w:marRight w:val="0"/>
              <w:marTop w:val="0"/>
              <w:marBottom w:val="0"/>
              <w:divBdr>
                <w:top w:val="none" w:sz="0" w:space="0" w:color="auto"/>
                <w:left w:val="none" w:sz="0" w:space="0" w:color="auto"/>
                <w:bottom w:val="none" w:sz="0" w:space="0" w:color="auto"/>
                <w:right w:val="none" w:sz="0" w:space="0" w:color="auto"/>
              </w:divBdr>
            </w:div>
          </w:divsChild>
        </w:div>
        <w:div w:id="447774545">
          <w:marLeft w:val="0"/>
          <w:marRight w:val="0"/>
          <w:marTop w:val="0"/>
          <w:marBottom w:val="0"/>
          <w:divBdr>
            <w:top w:val="none" w:sz="0" w:space="0" w:color="auto"/>
            <w:left w:val="none" w:sz="0" w:space="0" w:color="auto"/>
            <w:bottom w:val="none" w:sz="0" w:space="0" w:color="auto"/>
            <w:right w:val="none" w:sz="0" w:space="0" w:color="auto"/>
          </w:divBdr>
          <w:divsChild>
            <w:div w:id="5330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70677">
      <w:bodyDiv w:val="1"/>
      <w:marLeft w:val="0"/>
      <w:marRight w:val="0"/>
      <w:marTop w:val="0"/>
      <w:marBottom w:val="0"/>
      <w:divBdr>
        <w:top w:val="none" w:sz="0" w:space="0" w:color="auto"/>
        <w:left w:val="none" w:sz="0" w:space="0" w:color="auto"/>
        <w:bottom w:val="none" w:sz="0" w:space="0" w:color="auto"/>
        <w:right w:val="none" w:sz="0" w:space="0" w:color="auto"/>
      </w:divBdr>
    </w:div>
    <w:div w:id="1643535097">
      <w:bodyDiv w:val="1"/>
      <w:marLeft w:val="0"/>
      <w:marRight w:val="0"/>
      <w:marTop w:val="0"/>
      <w:marBottom w:val="0"/>
      <w:divBdr>
        <w:top w:val="none" w:sz="0" w:space="0" w:color="auto"/>
        <w:left w:val="none" w:sz="0" w:space="0" w:color="auto"/>
        <w:bottom w:val="none" w:sz="0" w:space="0" w:color="auto"/>
        <w:right w:val="none" w:sz="0" w:space="0" w:color="auto"/>
      </w:divBdr>
    </w:div>
    <w:div w:id="1665619763">
      <w:bodyDiv w:val="1"/>
      <w:marLeft w:val="0"/>
      <w:marRight w:val="0"/>
      <w:marTop w:val="0"/>
      <w:marBottom w:val="0"/>
      <w:divBdr>
        <w:top w:val="none" w:sz="0" w:space="0" w:color="auto"/>
        <w:left w:val="none" w:sz="0" w:space="0" w:color="auto"/>
        <w:bottom w:val="none" w:sz="0" w:space="0" w:color="auto"/>
        <w:right w:val="none" w:sz="0" w:space="0" w:color="auto"/>
      </w:divBdr>
      <w:divsChild>
        <w:div w:id="30569229">
          <w:marLeft w:val="0"/>
          <w:marRight w:val="0"/>
          <w:marTop w:val="0"/>
          <w:marBottom w:val="0"/>
          <w:divBdr>
            <w:top w:val="none" w:sz="0" w:space="0" w:color="auto"/>
            <w:left w:val="none" w:sz="0" w:space="0" w:color="auto"/>
            <w:bottom w:val="none" w:sz="0" w:space="0" w:color="auto"/>
            <w:right w:val="none" w:sz="0" w:space="0" w:color="auto"/>
          </w:divBdr>
          <w:divsChild>
            <w:div w:id="1307206273">
              <w:marLeft w:val="0"/>
              <w:marRight w:val="0"/>
              <w:marTop w:val="0"/>
              <w:marBottom w:val="0"/>
              <w:divBdr>
                <w:top w:val="none" w:sz="0" w:space="0" w:color="auto"/>
                <w:left w:val="none" w:sz="0" w:space="0" w:color="auto"/>
                <w:bottom w:val="none" w:sz="0" w:space="0" w:color="auto"/>
                <w:right w:val="none" w:sz="0" w:space="0" w:color="auto"/>
              </w:divBdr>
              <w:divsChild>
                <w:div w:id="59710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631424">
      <w:bodyDiv w:val="1"/>
      <w:marLeft w:val="0"/>
      <w:marRight w:val="0"/>
      <w:marTop w:val="0"/>
      <w:marBottom w:val="0"/>
      <w:divBdr>
        <w:top w:val="none" w:sz="0" w:space="0" w:color="auto"/>
        <w:left w:val="none" w:sz="0" w:space="0" w:color="auto"/>
        <w:bottom w:val="none" w:sz="0" w:space="0" w:color="auto"/>
        <w:right w:val="none" w:sz="0" w:space="0" w:color="auto"/>
      </w:divBdr>
    </w:div>
    <w:div w:id="1669015180">
      <w:bodyDiv w:val="1"/>
      <w:marLeft w:val="0"/>
      <w:marRight w:val="0"/>
      <w:marTop w:val="0"/>
      <w:marBottom w:val="0"/>
      <w:divBdr>
        <w:top w:val="none" w:sz="0" w:space="0" w:color="auto"/>
        <w:left w:val="none" w:sz="0" w:space="0" w:color="auto"/>
        <w:bottom w:val="none" w:sz="0" w:space="0" w:color="auto"/>
        <w:right w:val="none" w:sz="0" w:space="0" w:color="auto"/>
      </w:divBdr>
    </w:div>
    <w:div w:id="1676835317">
      <w:bodyDiv w:val="1"/>
      <w:marLeft w:val="0"/>
      <w:marRight w:val="0"/>
      <w:marTop w:val="0"/>
      <w:marBottom w:val="0"/>
      <w:divBdr>
        <w:top w:val="none" w:sz="0" w:space="0" w:color="auto"/>
        <w:left w:val="none" w:sz="0" w:space="0" w:color="auto"/>
        <w:bottom w:val="none" w:sz="0" w:space="0" w:color="auto"/>
        <w:right w:val="none" w:sz="0" w:space="0" w:color="auto"/>
      </w:divBdr>
      <w:divsChild>
        <w:div w:id="1793596143">
          <w:marLeft w:val="0"/>
          <w:marRight w:val="0"/>
          <w:marTop w:val="0"/>
          <w:marBottom w:val="0"/>
          <w:divBdr>
            <w:top w:val="none" w:sz="0" w:space="0" w:color="auto"/>
            <w:left w:val="none" w:sz="0" w:space="0" w:color="auto"/>
            <w:bottom w:val="none" w:sz="0" w:space="0" w:color="auto"/>
            <w:right w:val="none" w:sz="0" w:space="0" w:color="auto"/>
          </w:divBdr>
          <w:divsChild>
            <w:div w:id="1581208821">
              <w:marLeft w:val="0"/>
              <w:marRight w:val="0"/>
              <w:marTop w:val="0"/>
              <w:marBottom w:val="0"/>
              <w:divBdr>
                <w:top w:val="none" w:sz="0" w:space="0" w:color="auto"/>
                <w:left w:val="none" w:sz="0" w:space="0" w:color="auto"/>
                <w:bottom w:val="none" w:sz="0" w:space="0" w:color="auto"/>
                <w:right w:val="none" w:sz="0" w:space="0" w:color="auto"/>
              </w:divBdr>
              <w:divsChild>
                <w:div w:id="20992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74752">
      <w:bodyDiv w:val="1"/>
      <w:marLeft w:val="0"/>
      <w:marRight w:val="0"/>
      <w:marTop w:val="0"/>
      <w:marBottom w:val="0"/>
      <w:divBdr>
        <w:top w:val="none" w:sz="0" w:space="0" w:color="auto"/>
        <w:left w:val="none" w:sz="0" w:space="0" w:color="auto"/>
        <w:bottom w:val="none" w:sz="0" w:space="0" w:color="auto"/>
        <w:right w:val="none" w:sz="0" w:space="0" w:color="auto"/>
      </w:divBdr>
      <w:divsChild>
        <w:div w:id="1019812563">
          <w:marLeft w:val="0"/>
          <w:marRight w:val="0"/>
          <w:marTop w:val="0"/>
          <w:marBottom w:val="0"/>
          <w:divBdr>
            <w:top w:val="none" w:sz="0" w:space="0" w:color="auto"/>
            <w:left w:val="none" w:sz="0" w:space="0" w:color="auto"/>
            <w:bottom w:val="none" w:sz="0" w:space="0" w:color="auto"/>
            <w:right w:val="none" w:sz="0" w:space="0" w:color="auto"/>
          </w:divBdr>
        </w:div>
        <w:div w:id="394858086">
          <w:marLeft w:val="0"/>
          <w:marRight w:val="0"/>
          <w:marTop w:val="0"/>
          <w:marBottom w:val="0"/>
          <w:divBdr>
            <w:top w:val="none" w:sz="0" w:space="0" w:color="auto"/>
            <w:left w:val="none" w:sz="0" w:space="0" w:color="auto"/>
            <w:bottom w:val="none" w:sz="0" w:space="0" w:color="auto"/>
            <w:right w:val="none" w:sz="0" w:space="0" w:color="auto"/>
          </w:divBdr>
        </w:div>
      </w:divsChild>
    </w:div>
    <w:div w:id="1688603834">
      <w:bodyDiv w:val="1"/>
      <w:marLeft w:val="0"/>
      <w:marRight w:val="0"/>
      <w:marTop w:val="0"/>
      <w:marBottom w:val="0"/>
      <w:divBdr>
        <w:top w:val="none" w:sz="0" w:space="0" w:color="auto"/>
        <w:left w:val="none" w:sz="0" w:space="0" w:color="auto"/>
        <w:bottom w:val="none" w:sz="0" w:space="0" w:color="auto"/>
        <w:right w:val="none" w:sz="0" w:space="0" w:color="auto"/>
      </w:divBdr>
    </w:div>
    <w:div w:id="1697465179">
      <w:bodyDiv w:val="1"/>
      <w:marLeft w:val="0"/>
      <w:marRight w:val="0"/>
      <w:marTop w:val="0"/>
      <w:marBottom w:val="0"/>
      <w:divBdr>
        <w:top w:val="none" w:sz="0" w:space="0" w:color="auto"/>
        <w:left w:val="none" w:sz="0" w:space="0" w:color="auto"/>
        <w:bottom w:val="none" w:sz="0" w:space="0" w:color="auto"/>
        <w:right w:val="none" w:sz="0" w:space="0" w:color="auto"/>
      </w:divBdr>
    </w:div>
    <w:div w:id="1707750094">
      <w:bodyDiv w:val="1"/>
      <w:marLeft w:val="0"/>
      <w:marRight w:val="0"/>
      <w:marTop w:val="0"/>
      <w:marBottom w:val="0"/>
      <w:divBdr>
        <w:top w:val="none" w:sz="0" w:space="0" w:color="auto"/>
        <w:left w:val="none" w:sz="0" w:space="0" w:color="auto"/>
        <w:bottom w:val="none" w:sz="0" w:space="0" w:color="auto"/>
        <w:right w:val="none" w:sz="0" w:space="0" w:color="auto"/>
      </w:divBdr>
      <w:divsChild>
        <w:div w:id="387195352">
          <w:marLeft w:val="0"/>
          <w:marRight w:val="0"/>
          <w:marTop w:val="0"/>
          <w:marBottom w:val="0"/>
          <w:divBdr>
            <w:top w:val="none" w:sz="0" w:space="0" w:color="auto"/>
            <w:left w:val="none" w:sz="0" w:space="0" w:color="auto"/>
            <w:bottom w:val="none" w:sz="0" w:space="0" w:color="auto"/>
            <w:right w:val="none" w:sz="0" w:space="0" w:color="auto"/>
          </w:divBdr>
          <w:divsChild>
            <w:div w:id="1360203100">
              <w:marLeft w:val="0"/>
              <w:marRight w:val="0"/>
              <w:marTop w:val="0"/>
              <w:marBottom w:val="0"/>
              <w:divBdr>
                <w:top w:val="none" w:sz="0" w:space="0" w:color="auto"/>
                <w:left w:val="none" w:sz="0" w:space="0" w:color="auto"/>
                <w:bottom w:val="none" w:sz="0" w:space="0" w:color="auto"/>
                <w:right w:val="none" w:sz="0" w:space="0" w:color="auto"/>
              </w:divBdr>
              <w:divsChild>
                <w:div w:id="210818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392807">
      <w:bodyDiv w:val="1"/>
      <w:marLeft w:val="0"/>
      <w:marRight w:val="0"/>
      <w:marTop w:val="0"/>
      <w:marBottom w:val="0"/>
      <w:divBdr>
        <w:top w:val="none" w:sz="0" w:space="0" w:color="auto"/>
        <w:left w:val="none" w:sz="0" w:space="0" w:color="auto"/>
        <w:bottom w:val="none" w:sz="0" w:space="0" w:color="auto"/>
        <w:right w:val="none" w:sz="0" w:space="0" w:color="auto"/>
      </w:divBdr>
      <w:divsChild>
        <w:div w:id="1641032553">
          <w:marLeft w:val="0"/>
          <w:marRight w:val="0"/>
          <w:marTop w:val="0"/>
          <w:marBottom w:val="0"/>
          <w:divBdr>
            <w:top w:val="none" w:sz="0" w:space="0" w:color="auto"/>
            <w:left w:val="none" w:sz="0" w:space="0" w:color="auto"/>
            <w:bottom w:val="none" w:sz="0" w:space="0" w:color="auto"/>
            <w:right w:val="none" w:sz="0" w:space="0" w:color="auto"/>
          </w:divBdr>
          <w:divsChild>
            <w:div w:id="472452526">
              <w:marLeft w:val="0"/>
              <w:marRight w:val="0"/>
              <w:marTop w:val="0"/>
              <w:marBottom w:val="0"/>
              <w:divBdr>
                <w:top w:val="none" w:sz="0" w:space="0" w:color="auto"/>
                <w:left w:val="none" w:sz="0" w:space="0" w:color="auto"/>
                <w:bottom w:val="none" w:sz="0" w:space="0" w:color="auto"/>
                <w:right w:val="none" w:sz="0" w:space="0" w:color="auto"/>
              </w:divBdr>
              <w:divsChild>
                <w:div w:id="194642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854338">
      <w:bodyDiv w:val="1"/>
      <w:marLeft w:val="0"/>
      <w:marRight w:val="0"/>
      <w:marTop w:val="0"/>
      <w:marBottom w:val="0"/>
      <w:divBdr>
        <w:top w:val="none" w:sz="0" w:space="0" w:color="auto"/>
        <w:left w:val="none" w:sz="0" w:space="0" w:color="auto"/>
        <w:bottom w:val="none" w:sz="0" w:space="0" w:color="auto"/>
        <w:right w:val="none" w:sz="0" w:space="0" w:color="auto"/>
      </w:divBdr>
    </w:div>
    <w:div w:id="1757750090">
      <w:bodyDiv w:val="1"/>
      <w:marLeft w:val="0"/>
      <w:marRight w:val="0"/>
      <w:marTop w:val="0"/>
      <w:marBottom w:val="0"/>
      <w:divBdr>
        <w:top w:val="none" w:sz="0" w:space="0" w:color="auto"/>
        <w:left w:val="none" w:sz="0" w:space="0" w:color="auto"/>
        <w:bottom w:val="none" w:sz="0" w:space="0" w:color="auto"/>
        <w:right w:val="none" w:sz="0" w:space="0" w:color="auto"/>
      </w:divBdr>
      <w:divsChild>
        <w:div w:id="472915576">
          <w:marLeft w:val="0"/>
          <w:marRight w:val="0"/>
          <w:marTop w:val="0"/>
          <w:marBottom w:val="0"/>
          <w:divBdr>
            <w:top w:val="none" w:sz="0" w:space="0" w:color="auto"/>
            <w:left w:val="none" w:sz="0" w:space="0" w:color="auto"/>
            <w:bottom w:val="none" w:sz="0" w:space="0" w:color="auto"/>
            <w:right w:val="none" w:sz="0" w:space="0" w:color="auto"/>
          </w:divBdr>
          <w:divsChild>
            <w:div w:id="2106924909">
              <w:marLeft w:val="0"/>
              <w:marRight w:val="0"/>
              <w:marTop w:val="0"/>
              <w:marBottom w:val="0"/>
              <w:divBdr>
                <w:top w:val="none" w:sz="0" w:space="0" w:color="auto"/>
                <w:left w:val="none" w:sz="0" w:space="0" w:color="auto"/>
                <w:bottom w:val="none" w:sz="0" w:space="0" w:color="auto"/>
                <w:right w:val="none" w:sz="0" w:space="0" w:color="auto"/>
              </w:divBdr>
              <w:divsChild>
                <w:div w:id="4823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579184">
      <w:bodyDiv w:val="1"/>
      <w:marLeft w:val="0"/>
      <w:marRight w:val="0"/>
      <w:marTop w:val="0"/>
      <w:marBottom w:val="0"/>
      <w:divBdr>
        <w:top w:val="none" w:sz="0" w:space="0" w:color="auto"/>
        <w:left w:val="none" w:sz="0" w:space="0" w:color="auto"/>
        <w:bottom w:val="none" w:sz="0" w:space="0" w:color="auto"/>
        <w:right w:val="none" w:sz="0" w:space="0" w:color="auto"/>
      </w:divBdr>
      <w:divsChild>
        <w:div w:id="316421707">
          <w:marLeft w:val="0"/>
          <w:marRight w:val="0"/>
          <w:marTop w:val="0"/>
          <w:marBottom w:val="0"/>
          <w:divBdr>
            <w:top w:val="none" w:sz="0" w:space="0" w:color="auto"/>
            <w:left w:val="none" w:sz="0" w:space="0" w:color="auto"/>
            <w:bottom w:val="none" w:sz="0" w:space="0" w:color="auto"/>
            <w:right w:val="none" w:sz="0" w:space="0" w:color="auto"/>
          </w:divBdr>
          <w:divsChild>
            <w:div w:id="767313415">
              <w:marLeft w:val="0"/>
              <w:marRight w:val="0"/>
              <w:marTop w:val="0"/>
              <w:marBottom w:val="0"/>
              <w:divBdr>
                <w:top w:val="none" w:sz="0" w:space="0" w:color="auto"/>
                <w:left w:val="none" w:sz="0" w:space="0" w:color="auto"/>
                <w:bottom w:val="none" w:sz="0" w:space="0" w:color="auto"/>
                <w:right w:val="none" w:sz="0" w:space="0" w:color="auto"/>
              </w:divBdr>
              <w:divsChild>
                <w:div w:id="7430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4700">
      <w:bodyDiv w:val="1"/>
      <w:marLeft w:val="0"/>
      <w:marRight w:val="0"/>
      <w:marTop w:val="0"/>
      <w:marBottom w:val="0"/>
      <w:divBdr>
        <w:top w:val="none" w:sz="0" w:space="0" w:color="auto"/>
        <w:left w:val="none" w:sz="0" w:space="0" w:color="auto"/>
        <w:bottom w:val="none" w:sz="0" w:space="0" w:color="auto"/>
        <w:right w:val="none" w:sz="0" w:space="0" w:color="auto"/>
      </w:divBdr>
      <w:divsChild>
        <w:div w:id="816991343">
          <w:marLeft w:val="0"/>
          <w:marRight w:val="0"/>
          <w:marTop w:val="0"/>
          <w:marBottom w:val="0"/>
          <w:divBdr>
            <w:top w:val="none" w:sz="0" w:space="0" w:color="auto"/>
            <w:left w:val="none" w:sz="0" w:space="0" w:color="auto"/>
            <w:bottom w:val="none" w:sz="0" w:space="0" w:color="auto"/>
            <w:right w:val="none" w:sz="0" w:space="0" w:color="auto"/>
          </w:divBdr>
          <w:divsChild>
            <w:div w:id="111754542">
              <w:marLeft w:val="0"/>
              <w:marRight w:val="0"/>
              <w:marTop w:val="0"/>
              <w:marBottom w:val="0"/>
              <w:divBdr>
                <w:top w:val="none" w:sz="0" w:space="0" w:color="auto"/>
                <w:left w:val="none" w:sz="0" w:space="0" w:color="auto"/>
                <w:bottom w:val="none" w:sz="0" w:space="0" w:color="auto"/>
                <w:right w:val="none" w:sz="0" w:space="0" w:color="auto"/>
              </w:divBdr>
              <w:divsChild>
                <w:div w:id="177343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39280">
      <w:bodyDiv w:val="1"/>
      <w:marLeft w:val="0"/>
      <w:marRight w:val="0"/>
      <w:marTop w:val="0"/>
      <w:marBottom w:val="0"/>
      <w:divBdr>
        <w:top w:val="none" w:sz="0" w:space="0" w:color="auto"/>
        <w:left w:val="none" w:sz="0" w:space="0" w:color="auto"/>
        <w:bottom w:val="none" w:sz="0" w:space="0" w:color="auto"/>
        <w:right w:val="none" w:sz="0" w:space="0" w:color="auto"/>
      </w:divBdr>
    </w:div>
    <w:div w:id="1783913330">
      <w:bodyDiv w:val="1"/>
      <w:marLeft w:val="0"/>
      <w:marRight w:val="0"/>
      <w:marTop w:val="0"/>
      <w:marBottom w:val="0"/>
      <w:divBdr>
        <w:top w:val="none" w:sz="0" w:space="0" w:color="auto"/>
        <w:left w:val="none" w:sz="0" w:space="0" w:color="auto"/>
        <w:bottom w:val="none" w:sz="0" w:space="0" w:color="auto"/>
        <w:right w:val="none" w:sz="0" w:space="0" w:color="auto"/>
      </w:divBdr>
    </w:div>
    <w:div w:id="1789203166">
      <w:bodyDiv w:val="1"/>
      <w:marLeft w:val="0"/>
      <w:marRight w:val="0"/>
      <w:marTop w:val="0"/>
      <w:marBottom w:val="0"/>
      <w:divBdr>
        <w:top w:val="none" w:sz="0" w:space="0" w:color="auto"/>
        <w:left w:val="none" w:sz="0" w:space="0" w:color="auto"/>
        <w:bottom w:val="none" w:sz="0" w:space="0" w:color="auto"/>
        <w:right w:val="none" w:sz="0" w:space="0" w:color="auto"/>
      </w:divBdr>
      <w:divsChild>
        <w:div w:id="1874266609">
          <w:marLeft w:val="0"/>
          <w:marRight w:val="0"/>
          <w:marTop w:val="0"/>
          <w:marBottom w:val="0"/>
          <w:divBdr>
            <w:top w:val="none" w:sz="0" w:space="0" w:color="auto"/>
            <w:left w:val="none" w:sz="0" w:space="0" w:color="auto"/>
            <w:bottom w:val="none" w:sz="0" w:space="0" w:color="auto"/>
            <w:right w:val="none" w:sz="0" w:space="0" w:color="auto"/>
          </w:divBdr>
          <w:divsChild>
            <w:div w:id="1545940684">
              <w:marLeft w:val="0"/>
              <w:marRight w:val="0"/>
              <w:marTop w:val="0"/>
              <w:marBottom w:val="0"/>
              <w:divBdr>
                <w:top w:val="none" w:sz="0" w:space="0" w:color="auto"/>
                <w:left w:val="none" w:sz="0" w:space="0" w:color="auto"/>
                <w:bottom w:val="none" w:sz="0" w:space="0" w:color="auto"/>
                <w:right w:val="none" w:sz="0" w:space="0" w:color="auto"/>
              </w:divBdr>
              <w:divsChild>
                <w:div w:id="36328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17088">
      <w:bodyDiv w:val="1"/>
      <w:marLeft w:val="0"/>
      <w:marRight w:val="0"/>
      <w:marTop w:val="0"/>
      <w:marBottom w:val="0"/>
      <w:divBdr>
        <w:top w:val="none" w:sz="0" w:space="0" w:color="auto"/>
        <w:left w:val="none" w:sz="0" w:space="0" w:color="auto"/>
        <w:bottom w:val="none" w:sz="0" w:space="0" w:color="auto"/>
        <w:right w:val="none" w:sz="0" w:space="0" w:color="auto"/>
      </w:divBdr>
      <w:divsChild>
        <w:div w:id="1363901632">
          <w:marLeft w:val="0"/>
          <w:marRight w:val="0"/>
          <w:marTop w:val="0"/>
          <w:marBottom w:val="0"/>
          <w:divBdr>
            <w:top w:val="none" w:sz="0" w:space="0" w:color="auto"/>
            <w:left w:val="none" w:sz="0" w:space="0" w:color="auto"/>
            <w:bottom w:val="none" w:sz="0" w:space="0" w:color="auto"/>
            <w:right w:val="none" w:sz="0" w:space="0" w:color="auto"/>
          </w:divBdr>
          <w:divsChild>
            <w:div w:id="1349871805">
              <w:marLeft w:val="0"/>
              <w:marRight w:val="0"/>
              <w:marTop w:val="0"/>
              <w:marBottom w:val="0"/>
              <w:divBdr>
                <w:top w:val="none" w:sz="0" w:space="0" w:color="auto"/>
                <w:left w:val="none" w:sz="0" w:space="0" w:color="auto"/>
                <w:bottom w:val="none" w:sz="0" w:space="0" w:color="auto"/>
                <w:right w:val="none" w:sz="0" w:space="0" w:color="auto"/>
              </w:divBdr>
              <w:divsChild>
                <w:div w:id="4209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98336">
      <w:bodyDiv w:val="1"/>
      <w:marLeft w:val="0"/>
      <w:marRight w:val="0"/>
      <w:marTop w:val="0"/>
      <w:marBottom w:val="0"/>
      <w:divBdr>
        <w:top w:val="none" w:sz="0" w:space="0" w:color="auto"/>
        <w:left w:val="none" w:sz="0" w:space="0" w:color="auto"/>
        <w:bottom w:val="none" w:sz="0" w:space="0" w:color="auto"/>
        <w:right w:val="none" w:sz="0" w:space="0" w:color="auto"/>
      </w:divBdr>
      <w:divsChild>
        <w:div w:id="687610007">
          <w:marLeft w:val="0"/>
          <w:marRight w:val="0"/>
          <w:marTop w:val="0"/>
          <w:marBottom w:val="0"/>
          <w:divBdr>
            <w:top w:val="none" w:sz="0" w:space="0" w:color="auto"/>
            <w:left w:val="none" w:sz="0" w:space="0" w:color="auto"/>
            <w:bottom w:val="none" w:sz="0" w:space="0" w:color="auto"/>
            <w:right w:val="none" w:sz="0" w:space="0" w:color="auto"/>
          </w:divBdr>
          <w:divsChild>
            <w:div w:id="551579440">
              <w:marLeft w:val="0"/>
              <w:marRight w:val="0"/>
              <w:marTop w:val="0"/>
              <w:marBottom w:val="0"/>
              <w:divBdr>
                <w:top w:val="none" w:sz="0" w:space="0" w:color="auto"/>
                <w:left w:val="none" w:sz="0" w:space="0" w:color="auto"/>
                <w:bottom w:val="none" w:sz="0" w:space="0" w:color="auto"/>
                <w:right w:val="none" w:sz="0" w:space="0" w:color="auto"/>
              </w:divBdr>
              <w:divsChild>
                <w:div w:id="15297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9636">
      <w:bodyDiv w:val="1"/>
      <w:marLeft w:val="0"/>
      <w:marRight w:val="0"/>
      <w:marTop w:val="0"/>
      <w:marBottom w:val="0"/>
      <w:divBdr>
        <w:top w:val="none" w:sz="0" w:space="0" w:color="auto"/>
        <w:left w:val="none" w:sz="0" w:space="0" w:color="auto"/>
        <w:bottom w:val="none" w:sz="0" w:space="0" w:color="auto"/>
        <w:right w:val="none" w:sz="0" w:space="0" w:color="auto"/>
      </w:divBdr>
      <w:divsChild>
        <w:div w:id="430079864">
          <w:marLeft w:val="0"/>
          <w:marRight w:val="0"/>
          <w:marTop w:val="0"/>
          <w:marBottom w:val="0"/>
          <w:divBdr>
            <w:top w:val="none" w:sz="0" w:space="0" w:color="auto"/>
            <w:left w:val="none" w:sz="0" w:space="0" w:color="auto"/>
            <w:bottom w:val="none" w:sz="0" w:space="0" w:color="auto"/>
            <w:right w:val="none" w:sz="0" w:space="0" w:color="auto"/>
          </w:divBdr>
        </w:div>
        <w:div w:id="1098914897">
          <w:marLeft w:val="0"/>
          <w:marRight w:val="0"/>
          <w:marTop w:val="270"/>
          <w:marBottom w:val="0"/>
          <w:divBdr>
            <w:top w:val="none" w:sz="0" w:space="0" w:color="auto"/>
            <w:left w:val="none" w:sz="0" w:space="0" w:color="auto"/>
            <w:bottom w:val="none" w:sz="0" w:space="0" w:color="auto"/>
            <w:right w:val="none" w:sz="0" w:space="0" w:color="auto"/>
          </w:divBdr>
        </w:div>
      </w:divsChild>
    </w:div>
    <w:div w:id="1858537103">
      <w:bodyDiv w:val="1"/>
      <w:marLeft w:val="0"/>
      <w:marRight w:val="0"/>
      <w:marTop w:val="0"/>
      <w:marBottom w:val="0"/>
      <w:divBdr>
        <w:top w:val="none" w:sz="0" w:space="0" w:color="auto"/>
        <w:left w:val="none" w:sz="0" w:space="0" w:color="auto"/>
        <w:bottom w:val="none" w:sz="0" w:space="0" w:color="auto"/>
        <w:right w:val="none" w:sz="0" w:space="0" w:color="auto"/>
      </w:divBdr>
      <w:divsChild>
        <w:div w:id="1534659891">
          <w:marLeft w:val="0"/>
          <w:marRight w:val="0"/>
          <w:marTop w:val="0"/>
          <w:marBottom w:val="0"/>
          <w:divBdr>
            <w:top w:val="none" w:sz="0" w:space="0" w:color="auto"/>
            <w:left w:val="none" w:sz="0" w:space="0" w:color="auto"/>
            <w:bottom w:val="none" w:sz="0" w:space="0" w:color="auto"/>
            <w:right w:val="none" w:sz="0" w:space="0" w:color="auto"/>
          </w:divBdr>
          <w:divsChild>
            <w:div w:id="67950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6067">
      <w:bodyDiv w:val="1"/>
      <w:marLeft w:val="0"/>
      <w:marRight w:val="0"/>
      <w:marTop w:val="0"/>
      <w:marBottom w:val="0"/>
      <w:divBdr>
        <w:top w:val="none" w:sz="0" w:space="0" w:color="auto"/>
        <w:left w:val="none" w:sz="0" w:space="0" w:color="auto"/>
        <w:bottom w:val="none" w:sz="0" w:space="0" w:color="auto"/>
        <w:right w:val="none" w:sz="0" w:space="0" w:color="auto"/>
      </w:divBdr>
      <w:divsChild>
        <w:div w:id="1013384575">
          <w:marLeft w:val="0"/>
          <w:marRight w:val="0"/>
          <w:marTop w:val="0"/>
          <w:marBottom w:val="0"/>
          <w:divBdr>
            <w:top w:val="none" w:sz="0" w:space="0" w:color="auto"/>
            <w:left w:val="none" w:sz="0" w:space="0" w:color="auto"/>
            <w:bottom w:val="none" w:sz="0" w:space="0" w:color="auto"/>
            <w:right w:val="none" w:sz="0" w:space="0" w:color="auto"/>
          </w:divBdr>
          <w:divsChild>
            <w:div w:id="1657489715">
              <w:marLeft w:val="0"/>
              <w:marRight w:val="0"/>
              <w:marTop w:val="0"/>
              <w:marBottom w:val="0"/>
              <w:divBdr>
                <w:top w:val="none" w:sz="0" w:space="0" w:color="auto"/>
                <w:left w:val="none" w:sz="0" w:space="0" w:color="auto"/>
                <w:bottom w:val="none" w:sz="0" w:space="0" w:color="auto"/>
                <w:right w:val="none" w:sz="0" w:space="0" w:color="auto"/>
              </w:divBdr>
              <w:divsChild>
                <w:div w:id="69743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836185">
      <w:bodyDiv w:val="1"/>
      <w:marLeft w:val="0"/>
      <w:marRight w:val="0"/>
      <w:marTop w:val="0"/>
      <w:marBottom w:val="0"/>
      <w:divBdr>
        <w:top w:val="none" w:sz="0" w:space="0" w:color="auto"/>
        <w:left w:val="none" w:sz="0" w:space="0" w:color="auto"/>
        <w:bottom w:val="none" w:sz="0" w:space="0" w:color="auto"/>
        <w:right w:val="none" w:sz="0" w:space="0" w:color="auto"/>
      </w:divBdr>
    </w:div>
    <w:div w:id="1910653882">
      <w:bodyDiv w:val="1"/>
      <w:marLeft w:val="0"/>
      <w:marRight w:val="0"/>
      <w:marTop w:val="0"/>
      <w:marBottom w:val="0"/>
      <w:divBdr>
        <w:top w:val="none" w:sz="0" w:space="0" w:color="auto"/>
        <w:left w:val="none" w:sz="0" w:space="0" w:color="auto"/>
        <w:bottom w:val="none" w:sz="0" w:space="0" w:color="auto"/>
        <w:right w:val="none" w:sz="0" w:space="0" w:color="auto"/>
      </w:divBdr>
      <w:divsChild>
        <w:div w:id="1043678569">
          <w:marLeft w:val="0"/>
          <w:marRight w:val="0"/>
          <w:marTop w:val="0"/>
          <w:marBottom w:val="0"/>
          <w:divBdr>
            <w:top w:val="none" w:sz="0" w:space="0" w:color="auto"/>
            <w:left w:val="none" w:sz="0" w:space="0" w:color="auto"/>
            <w:bottom w:val="none" w:sz="0" w:space="0" w:color="auto"/>
            <w:right w:val="none" w:sz="0" w:space="0" w:color="auto"/>
          </w:divBdr>
          <w:divsChild>
            <w:div w:id="2120492630">
              <w:marLeft w:val="0"/>
              <w:marRight w:val="0"/>
              <w:marTop w:val="0"/>
              <w:marBottom w:val="0"/>
              <w:divBdr>
                <w:top w:val="none" w:sz="0" w:space="0" w:color="auto"/>
                <w:left w:val="none" w:sz="0" w:space="0" w:color="auto"/>
                <w:bottom w:val="none" w:sz="0" w:space="0" w:color="auto"/>
                <w:right w:val="none" w:sz="0" w:space="0" w:color="auto"/>
              </w:divBdr>
              <w:divsChild>
                <w:div w:id="23674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230534">
      <w:bodyDiv w:val="1"/>
      <w:marLeft w:val="0"/>
      <w:marRight w:val="0"/>
      <w:marTop w:val="0"/>
      <w:marBottom w:val="0"/>
      <w:divBdr>
        <w:top w:val="none" w:sz="0" w:space="0" w:color="auto"/>
        <w:left w:val="none" w:sz="0" w:space="0" w:color="auto"/>
        <w:bottom w:val="none" w:sz="0" w:space="0" w:color="auto"/>
        <w:right w:val="none" w:sz="0" w:space="0" w:color="auto"/>
      </w:divBdr>
      <w:divsChild>
        <w:div w:id="1661737708">
          <w:marLeft w:val="0"/>
          <w:marRight w:val="0"/>
          <w:marTop w:val="0"/>
          <w:marBottom w:val="0"/>
          <w:divBdr>
            <w:top w:val="none" w:sz="0" w:space="0" w:color="auto"/>
            <w:left w:val="none" w:sz="0" w:space="0" w:color="auto"/>
            <w:bottom w:val="none" w:sz="0" w:space="0" w:color="auto"/>
            <w:right w:val="none" w:sz="0" w:space="0" w:color="auto"/>
          </w:divBdr>
          <w:divsChild>
            <w:div w:id="396249876">
              <w:marLeft w:val="0"/>
              <w:marRight w:val="0"/>
              <w:marTop w:val="0"/>
              <w:marBottom w:val="0"/>
              <w:divBdr>
                <w:top w:val="none" w:sz="0" w:space="0" w:color="auto"/>
                <w:left w:val="none" w:sz="0" w:space="0" w:color="auto"/>
                <w:bottom w:val="none" w:sz="0" w:space="0" w:color="auto"/>
                <w:right w:val="none" w:sz="0" w:space="0" w:color="auto"/>
              </w:divBdr>
              <w:divsChild>
                <w:div w:id="84281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870753">
      <w:bodyDiv w:val="1"/>
      <w:marLeft w:val="0"/>
      <w:marRight w:val="0"/>
      <w:marTop w:val="0"/>
      <w:marBottom w:val="0"/>
      <w:divBdr>
        <w:top w:val="none" w:sz="0" w:space="0" w:color="auto"/>
        <w:left w:val="none" w:sz="0" w:space="0" w:color="auto"/>
        <w:bottom w:val="none" w:sz="0" w:space="0" w:color="auto"/>
        <w:right w:val="none" w:sz="0" w:space="0" w:color="auto"/>
      </w:divBdr>
    </w:div>
    <w:div w:id="1949850293">
      <w:bodyDiv w:val="1"/>
      <w:marLeft w:val="0"/>
      <w:marRight w:val="0"/>
      <w:marTop w:val="0"/>
      <w:marBottom w:val="0"/>
      <w:divBdr>
        <w:top w:val="none" w:sz="0" w:space="0" w:color="auto"/>
        <w:left w:val="none" w:sz="0" w:space="0" w:color="auto"/>
        <w:bottom w:val="none" w:sz="0" w:space="0" w:color="auto"/>
        <w:right w:val="none" w:sz="0" w:space="0" w:color="auto"/>
      </w:divBdr>
      <w:divsChild>
        <w:div w:id="1636831706">
          <w:marLeft w:val="0"/>
          <w:marRight w:val="0"/>
          <w:marTop w:val="0"/>
          <w:marBottom w:val="0"/>
          <w:divBdr>
            <w:top w:val="none" w:sz="0" w:space="0" w:color="auto"/>
            <w:left w:val="none" w:sz="0" w:space="0" w:color="auto"/>
            <w:bottom w:val="none" w:sz="0" w:space="0" w:color="auto"/>
            <w:right w:val="none" w:sz="0" w:space="0" w:color="auto"/>
          </w:divBdr>
          <w:divsChild>
            <w:div w:id="1152721641">
              <w:marLeft w:val="0"/>
              <w:marRight w:val="0"/>
              <w:marTop w:val="0"/>
              <w:marBottom w:val="0"/>
              <w:divBdr>
                <w:top w:val="none" w:sz="0" w:space="0" w:color="auto"/>
                <w:left w:val="none" w:sz="0" w:space="0" w:color="auto"/>
                <w:bottom w:val="none" w:sz="0" w:space="0" w:color="auto"/>
                <w:right w:val="none" w:sz="0" w:space="0" w:color="auto"/>
              </w:divBdr>
              <w:divsChild>
                <w:div w:id="161948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5860">
      <w:bodyDiv w:val="1"/>
      <w:marLeft w:val="0"/>
      <w:marRight w:val="0"/>
      <w:marTop w:val="0"/>
      <w:marBottom w:val="0"/>
      <w:divBdr>
        <w:top w:val="none" w:sz="0" w:space="0" w:color="auto"/>
        <w:left w:val="none" w:sz="0" w:space="0" w:color="auto"/>
        <w:bottom w:val="none" w:sz="0" w:space="0" w:color="auto"/>
        <w:right w:val="none" w:sz="0" w:space="0" w:color="auto"/>
      </w:divBdr>
      <w:divsChild>
        <w:div w:id="602229959">
          <w:marLeft w:val="1260"/>
          <w:marRight w:val="0"/>
          <w:marTop w:val="0"/>
          <w:marBottom w:val="240"/>
          <w:divBdr>
            <w:top w:val="none" w:sz="0" w:space="0" w:color="auto"/>
            <w:left w:val="none" w:sz="0" w:space="0" w:color="auto"/>
            <w:bottom w:val="none" w:sz="0" w:space="0" w:color="auto"/>
            <w:right w:val="none" w:sz="0" w:space="0" w:color="auto"/>
          </w:divBdr>
        </w:div>
        <w:div w:id="148324363">
          <w:marLeft w:val="0"/>
          <w:marRight w:val="0"/>
          <w:marTop w:val="0"/>
          <w:marBottom w:val="240"/>
          <w:divBdr>
            <w:top w:val="none" w:sz="0" w:space="0" w:color="auto"/>
            <w:left w:val="none" w:sz="0" w:space="0" w:color="auto"/>
            <w:bottom w:val="none" w:sz="0" w:space="0" w:color="auto"/>
            <w:right w:val="none" w:sz="0" w:space="0" w:color="auto"/>
          </w:divBdr>
        </w:div>
      </w:divsChild>
    </w:div>
    <w:div w:id="1979728472">
      <w:bodyDiv w:val="1"/>
      <w:marLeft w:val="0"/>
      <w:marRight w:val="0"/>
      <w:marTop w:val="0"/>
      <w:marBottom w:val="0"/>
      <w:divBdr>
        <w:top w:val="none" w:sz="0" w:space="0" w:color="auto"/>
        <w:left w:val="none" w:sz="0" w:space="0" w:color="auto"/>
        <w:bottom w:val="none" w:sz="0" w:space="0" w:color="auto"/>
        <w:right w:val="none" w:sz="0" w:space="0" w:color="auto"/>
      </w:divBdr>
      <w:divsChild>
        <w:div w:id="394740787">
          <w:marLeft w:val="0"/>
          <w:marRight w:val="0"/>
          <w:marTop w:val="0"/>
          <w:marBottom w:val="0"/>
          <w:divBdr>
            <w:top w:val="none" w:sz="0" w:space="0" w:color="auto"/>
            <w:left w:val="none" w:sz="0" w:space="0" w:color="auto"/>
            <w:bottom w:val="none" w:sz="0" w:space="0" w:color="auto"/>
            <w:right w:val="none" w:sz="0" w:space="0" w:color="auto"/>
          </w:divBdr>
          <w:divsChild>
            <w:div w:id="1358964346">
              <w:marLeft w:val="0"/>
              <w:marRight w:val="0"/>
              <w:marTop w:val="0"/>
              <w:marBottom w:val="0"/>
              <w:divBdr>
                <w:top w:val="none" w:sz="0" w:space="0" w:color="auto"/>
                <w:left w:val="none" w:sz="0" w:space="0" w:color="auto"/>
                <w:bottom w:val="none" w:sz="0" w:space="0" w:color="auto"/>
                <w:right w:val="none" w:sz="0" w:space="0" w:color="auto"/>
              </w:divBdr>
              <w:divsChild>
                <w:div w:id="75520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2021">
      <w:bodyDiv w:val="1"/>
      <w:marLeft w:val="0"/>
      <w:marRight w:val="0"/>
      <w:marTop w:val="0"/>
      <w:marBottom w:val="0"/>
      <w:divBdr>
        <w:top w:val="none" w:sz="0" w:space="0" w:color="auto"/>
        <w:left w:val="none" w:sz="0" w:space="0" w:color="auto"/>
        <w:bottom w:val="none" w:sz="0" w:space="0" w:color="auto"/>
        <w:right w:val="none" w:sz="0" w:space="0" w:color="auto"/>
      </w:divBdr>
    </w:div>
    <w:div w:id="2042395984">
      <w:bodyDiv w:val="1"/>
      <w:marLeft w:val="0"/>
      <w:marRight w:val="0"/>
      <w:marTop w:val="0"/>
      <w:marBottom w:val="0"/>
      <w:divBdr>
        <w:top w:val="none" w:sz="0" w:space="0" w:color="auto"/>
        <w:left w:val="none" w:sz="0" w:space="0" w:color="auto"/>
        <w:bottom w:val="none" w:sz="0" w:space="0" w:color="auto"/>
        <w:right w:val="none" w:sz="0" w:space="0" w:color="auto"/>
      </w:divBdr>
      <w:divsChild>
        <w:div w:id="1336614083">
          <w:marLeft w:val="0"/>
          <w:marRight w:val="0"/>
          <w:marTop w:val="0"/>
          <w:marBottom w:val="0"/>
          <w:divBdr>
            <w:top w:val="none" w:sz="0" w:space="0" w:color="auto"/>
            <w:left w:val="none" w:sz="0" w:space="0" w:color="auto"/>
            <w:bottom w:val="none" w:sz="0" w:space="0" w:color="auto"/>
            <w:right w:val="none" w:sz="0" w:space="0" w:color="auto"/>
          </w:divBdr>
          <w:divsChild>
            <w:div w:id="197740668">
              <w:marLeft w:val="0"/>
              <w:marRight w:val="0"/>
              <w:marTop w:val="0"/>
              <w:marBottom w:val="0"/>
              <w:divBdr>
                <w:top w:val="none" w:sz="0" w:space="0" w:color="auto"/>
                <w:left w:val="none" w:sz="0" w:space="0" w:color="auto"/>
                <w:bottom w:val="none" w:sz="0" w:space="0" w:color="auto"/>
                <w:right w:val="none" w:sz="0" w:space="0" w:color="auto"/>
              </w:divBdr>
              <w:divsChild>
                <w:div w:id="152911620">
                  <w:marLeft w:val="0"/>
                  <w:marRight w:val="0"/>
                  <w:marTop w:val="0"/>
                  <w:marBottom w:val="0"/>
                  <w:divBdr>
                    <w:top w:val="none" w:sz="0" w:space="0" w:color="auto"/>
                    <w:left w:val="none" w:sz="0" w:space="0" w:color="auto"/>
                    <w:bottom w:val="none" w:sz="0" w:space="0" w:color="auto"/>
                    <w:right w:val="none" w:sz="0" w:space="0" w:color="auto"/>
                  </w:divBdr>
                  <w:divsChild>
                    <w:div w:id="147248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672537">
      <w:bodyDiv w:val="1"/>
      <w:marLeft w:val="0"/>
      <w:marRight w:val="0"/>
      <w:marTop w:val="0"/>
      <w:marBottom w:val="0"/>
      <w:divBdr>
        <w:top w:val="none" w:sz="0" w:space="0" w:color="auto"/>
        <w:left w:val="none" w:sz="0" w:space="0" w:color="auto"/>
        <w:bottom w:val="none" w:sz="0" w:space="0" w:color="auto"/>
        <w:right w:val="none" w:sz="0" w:space="0" w:color="auto"/>
      </w:divBdr>
      <w:divsChild>
        <w:div w:id="356321524">
          <w:marLeft w:val="0"/>
          <w:marRight w:val="0"/>
          <w:marTop w:val="0"/>
          <w:marBottom w:val="0"/>
          <w:divBdr>
            <w:top w:val="none" w:sz="0" w:space="0" w:color="auto"/>
            <w:left w:val="none" w:sz="0" w:space="0" w:color="auto"/>
            <w:bottom w:val="none" w:sz="0" w:space="0" w:color="auto"/>
            <w:right w:val="none" w:sz="0" w:space="0" w:color="auto"/>
          </w:divBdr>
          <w:divsChild>
            <w:div w:id="31542388">
              <w:marLeft w:val="0"/>
              <w:marRight w:val="0"/>
              <w:marTop w:val="0"/>
              <w:marBottom w:val="0"/>
              <w:divBdr>
                <w:top w:val="none" w:sz="0" w:space="0" w:color="auto"/>
                <w:left w:val="none" w:sz="0" w:space="0" w:color="auto"/>
                <w:bottom w:val="none" w:sz="0" w:space="0" w:color="auto"/>
                <w:right w:val="none" w:sz="0" w:space="0" w:color="auto"/>
              </w:divBdr>
              <w:divsChild>
                <w:div w:id="138394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91911">
      <w:bodyDiv w:val="1"/>
      <w:marLeft w:val="0"/>
      <w:marRight w:val="0"/>
      <w:marTop w:val="0"/>
      <w:marBottom w:val="0"/>
      <w:divBdr>
        <w:top w:val="none" w:sz="0" w:space="0" w:color="auto"/>
        <w:left w:val="none" w:sz="0" w:space="0" w:color="auto"/>
        <w:bottom w:val="none" w:sz="0" w:space="0" w:color="auto"/>
        <w:right w:val="none" w:sz="0" w:space="0" w:color="auto"/>
      </w:divBdr>
      <w:divsChild>
        <w:div w:id="215313415">
          <w:marLeft w:val="0"/>
          <w:marRight w:val="0"/>
          <w:marTop w:val="0"/>
          <w:marBottom w:val="0"/>
          <w:divBdr>
            <w:top w:val="none" w:sz="0" w:space="0" w:color="auto"/>
            <w:left w:val="none" w:sz="0" w:space="0" w:color="auto"/>
            <w:bottom w:val="none" w:sz="0" w:space="0" w:color="auto"/>
            <w:right w:val="none" w:sz="0" w:space="0" w:color="auto"/>
          </w:divBdr>
          <w:divsChild>
            <w:div w:id="1551838305">
              <w:marLeft w:val="0"/>
              <w:marRight w:val="0"/>
              <w:marTop w:val="0"/>
              <w:marBottom w:val="0"/>
              <w:divBdr>
                <w:top w:val="none" w:sz="0" w:space="0" w:color="auto"/>
                <w:left w:val="none" w:sz="0" w:space="0" w:color="auto"/>
                <w:bottom w:val="none" w:sz="0" w:space="0" w:color="auto"/>
                <w:right w:val="none" w:sz="0" w:space="0" w:color="auto"/>
              </w:divBdr>
              <w:divsChild>
                <w:div w:id="1011302237">
                  <w:marLeft w:val="0"/>
                  <w:marRight w:val="0"/>
                  <w:marTop w:val="0"/>
                  <w:marBottom w:val="0"/>
                  <w:divBdr>
                    <w:top w:val="none" w:sz="0" w:space="0" w:color="auto"/>
                    <w:left w:val="none" w:sz="0" w:space="0" w:color="auto"/>
                    <w:bottom w:val="none" w:sz="0" w:space="0" w:color="auto"/>
                    <w:right w:val="none" w:sz="0" w:space="0" w:color="auto"/>
                  </w:divBdr>
                  <w:divsChild>
                    <w:div w:id="207704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1343183">
      <w:bodyDiv w:val="1"/>
      <w:marLeft w:val="0"/>
      <w:marRight w:val="0"/>
      <w:marTop w:val="0"/>
      <w:marBottom w:val="0"/>
      <w:divBdr>
        <w:top w:val="none" w:sz="0" w:space="0" w:color="auto"/>
        <w:left w:val="none" w:sz="0" w:space="0" w:color="auto"/>
        <w:bottom w:val="none" w:sz="0" w:space="0" w:color="auto"/>
        <w:right w:val="none" w:sz="0" w:space="0" w:color="auto"/>
      </w:divBdr>
      <w:divsChild>
        <w:div w:id="131800099">
          <w:marLeft w:val="0"/>
          <w:marRight w:val="0"/>
          <w:marTop w:val="0"/>
          <w:marBottom w:val="0"/>
          <w:divBdr>
            <w:top w:val="none" w:sz="0" w:space="0" w:color="auto"/>
            <w:left w:val="none" w:sz="0" w:space="0" w:color="auto"/>
            <w:bottom w:val="none" w:sz="0" w:space="0" w:color="auto"/>
            <w:right w:val="none" w:sz="0" w:space="0" w:color="auto"/>
          </w:divBdr>
          <w:divsChild>
            <w:div w:id="1473208290">
              <w:marLeft w:val="0"/>
              <w:marRight w:val="0"/>
              <w:marTop w:val="0"/>
              <w:marBottom w:val="0"/>
              <w:divBdr>
                <w:top w:val="none" w:sz="0" w:space="0" w:color="auto"/>
                <w:left w:val="none" w:sz="0" w:space="0" w:color="auto"/>
                <w:bottom w:val="none" w:sz="0" w:space="0" w:color="auto"/>
                <w:right w:val="none" w:sz="0" w:space="0" w:color="auto"/>
              </w:divBdr>
              <w:divsChild>
                <w:div w:id="340083552">
                  <w:marLeft w:val="0"/>
                  <w:marRight w:val="0"/>
                  <w:marTop w:val="0"/>
                  <w:marBottom w:val="0"/>
                  <w:divBdr>
                    <w:top w:val="none" w:sz="0" w:space="0" w:color="auto"/>
                    <w:left w:val="none" w:sz="0" w:space="0" w:color="auto"/>
                    <w:bottom w:val="none" w:sz="0" w:space="0" w:color="auto"/>
                    <w:right w:val="none" w:sz="0" w:space="0" w:color="auto"/>
                  </w:divBdr>
                  <w:divsChild>
                    <w:div w:id="166338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6169765">
      <w:bodyDiv w:val="1"/>
      <w:marLeft w:val="0"/>
      <w:marRight w:val="0"/>
      <w:marTop w:val="0"/>
      <w:marBottom w:val="0"/>
      <w:divBdr>
        <w:top w:val="none" w:sz="0" w:space="0" w:color="auto"/>
        <w:left w:val="none" w:sz="0" w:space="0" w:color="auto"/>
        <w:bottom w:val="none" w:sz="0" w:space="0" w:color="auto"/>
        <w:right w:val="none" w:sz="0" w:space="0" w:color="auto"/>
      </w:divBdr>
      <w:divsChild>
        <w:div w:id="928730818">
          <w:marLeft w:val="0"/>
          <w:marRight w:val="0"/>
          <w:marTop w:val="0"/>
          <w:marBottom w:val="0"/>
          <w:divBdr>
            <w:top w:val="none" w:sz="0" w:space="0" w:color="auto"/>
            <w:left w:val="none" w:sz="0" w:space="0" w:color="auto"/>
            <w:bottom w:val="none" w:sz="0" w:space="0" w:color="auto"/>
            <w:right w:val="none" w:sz="0" w:space="0" w:color="auto"/>
          </w:divBdr>
          <w:divsChild>
            <w:div w:id="437264387">
              <w:marLeft w:val="0"/>
              <w:marRight w:val="0"/>
              <w:marTop w:val="0"/>
              <w:marBottom w:val="0"/>
              <w:divBdr>
                <w:top w:val="none" w:sz="0" w:space="0" w:color="auto"/>
                <w:left w:val="none" w:sz="0" w:space="0" w:color="auto"/>
                <w:bottom w:val="none" w:sz="0" w:space="0" w:color="auto"/>
                <w:right w:val="none" w:sz="0" w:space="0" w:color="auto"/>
              </w:divBdr>
              <w:divsChild>
                <w:div w:id="186266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81815">
      <w:bodyDiv w:val="1"/>
      <w:marLeft w:val="0"/>
      <w:marRight w:val="0"/>
      <w:marTop w:val="0"/>
      <w:marBottom w:val="0"/>
      <w:divBdr>
        <w:top w:val="none" w:sz="0" w:space="0" w:color="auto"/>
        <w:left w:val="none" w:sz="0" w:space="0" w:color="auto"/>
        <w:bottom w:val="none" w:sz="0" w:space="0" w:color="auto"/>
        <w:right w:val="none" w:sz="0" w:space="0" w:color="auto"/>
      </w:divBdr>
      <w:divsChild>
        <w:div w:id="915866127">
          <w:marLeft w:val="0"/>
          <w:marRight w:val="0"/>
          <w:marTop w:val="0"/>
          <w:marBottom w:val="0"/>
          <w:divBdr>
            <w:top w:val="none" w:sz="0" w:space="0" w:color="auto"/>
            <w:left w:val="none" w:sz="0" w:space="0" w:color="auto"/>
            <w:bottom w:val="none" w:sz="0" w:space="0" w:color="auto"/>
            <w:right w:val="none" w:sz="0" w:space="0" w:color="auto"/>
          </w:divBdr>
          <w:divsChild>
            <w:div w:id="1739327743">
              <w:marLeft w:val="0"/>
              <w:marRight w:val="0"/>
              <w:marTop w:val="0"/>
              <w:marBottom w:val="0"/>
              <w:divBdr>
                <w:top w:val="none" w:sz="0" w:space="0" w:color="auto"/>
                <w:left w:val="none" w:sz="0" w:space="0" w:color="auto"/>
                <w:bottom w:val="none" w:sz="0" w:space="0" w:color="auto"/>
                <w:right w:val="none" w:sz="0" w:space="0" w:color="auto"/>
              </w:divBdr>
              <w:divsChild>
                <w:div w:id="7722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845756">
      <w:bodyDiv w:val="1"/>
      <w:marLeft w:val="0"/>
      <w:marRight w:val="0"/>
      <w:marTop w:val="0"/>
      <w:marBottom w:val="0"/>
      <w:divBdr>
        <w:top w:val="none" w:sz="0" w:space="0" w:color="auto"/>
        <w:left w:val="none" w:sz="0" w:space="0" w:color="auto"/>
        <w:bottom w:val="none" w:sz="0" w:space="0" w:color="auto"/>
        <w:right w:val="none" w:sz="0" w:space="0" w:color="auto"/>
      </w:divBdr>
      <w:divsChild>
        <w:div w:id="188841005">
          <w:marLeft w:val="573"/>
          <w:marRight w:val="-11465"/>
          <w:marTop w:val="0"/>
          <w:marBottom w:val="0"/>
          <w:divBdr>
            <w:top w:val="none" w:sz="0" w:space="0" w:color="auto"/>
            <w:left w:val="none" w:sz="0" w:space="0" w:color="auto"/>
            <w:bottom w:val="none" w:sz="0" w:space="0" w:color="auto"/>
            <w:right w:val="none" w:sz="0" w:space="0" w:color="auto"/>
          </w:divBdr>
        </w:div>
      </w:divsChild>
    </w:div>
    <w:div w:id="2130471618">
      <w:bodyDiv w:val="1"/>
      <w:marLeft w:val="0"/>
      <w:marRight w:val="0"/>
      <w:marTop w:val="0"/>
      <w:marBottom w:val="0"/>
      <w:divBdr>
        <w:top w:val="none" w:sz="0" w:space="0" w:color="auto"/>
        <w:left w:val="none" w:sz="0" w:space="0" w:color="auto"/>
        <w:bottom w:val="none" w:sz="0" w:space="0" w:color="auto"/>
        <w:right w:val="none" w:sz="0" w:space="0" w:color="auto"/>
      </w:divBdr>
    </w:div>
    <w:div w:id="2131626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magazine.neftegaz.ru/" TargetMode="Externa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hyperlink" Target="https://rg.ru/2022/07/26/pod-silu-sibiri.html?ysclid=lcizcrpifx588528628" TargetMode="External"/><Relationship Id="rId47" Type="http://schemas.openxmlformats.org/officeDocument/2006/relationships/hyperlink" Target="https://1prime.ru/energy/20230102/839378898.html" TargetMode="External"/><Relationship Id="rId50" Type="http://schemas.openxmlformats.org/officeDocument/2006/relationships/hyperlink" Target="https://www.imd.org/centers/world-competitiveness-cente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iea.org/reports/world-energy-investment-2022/overview-and-key-findings" TargetMode="External"/><Relationship Id="rId45" Type="http://schemas.openxmlformats.org/officeDocument/2006/relationships/hyperlink" Target="https://www.grandars.ru/college/ekonomika-firmy/konkurentosposobnost-strany.html" TargetMode="Externa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png"/><Relationship Id="rId44" Type="http://schemas.openxmlformats.org/officeDocument/2006/relationships/hyperlink" Target="https://refdb.ru/look/3907338-pall.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hyperlink" Target="https://energypolicy.ru/rossijskij-i-mirovoj-tek-vyzovy-i-perspektivy/business/2022/14/15/" TargetMode="External"/><Relationship Id="rId48" Type="http://schemas.openxmlformats.org/officeDocument/2006/relationships/hyperlink" Target="https://iea.blob.core.windows.net/assets/4298ac47-e19d-4ab0-a8b6-d8652446ddd9/GasMarketReport-Q12022.pdf" TargetMode="External"/><Relationship Id="rId8" Type="http://schemas.openxmlformats.org/officeDocument/2006/relationships/image" Target="media/image1.png"/><Relationship Id="rId51" Type="http://schemas.openxmlformats.org/officeDocument/2006/relationships/hyperlink" Target="https://www.iea.org/reports/world-energy-investment-2022"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yperlink" Target="https://iz.ru/1347208/2022-06-09/eksperty-rasskazali-o-novoi-roli-rossii-na-mirovom-energeticheskom-rynke" TargetMode="External"/><Relationship Id="rId20" Type="http://schemas.openxmlformats.org/officeDocument/2006/relationships/image" Target="media/image13.png"/><Relationship Id="rId41" Type="http://schemas.openxmlformats.org/officeDocument/2006/relationships/hyperlink" Target="https://ac.gov.ru/uploads/2-Publications/energo/2022/Energo_&#8470;_108.pdf?ysclid=lc8y9vzwiy13217356"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hyperlink" Target="https://www.bloomberg.com/news/articles/2022-12-28/gazprom-gas-exports-at-lowest-this-century-on-capped-flows-to-e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34D1D-4C34-408C-A371-9D134A6EB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22169</Words>
  <Characters>126365</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148238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Мария Евгеньевна Листопад</cp:lastModifiedBy>
  <cp:revision>3</cp:revision>
  <cp:lastPrinted>2023-01-19T11:35:00Z</cp:lastPrinted>
  <dcterms:created xsi:type="dcterms:W3CDTF">2023-01-20T06:06:00Z</dcterms:created>
  <dcterms:modified xsi:type="dcterms:W3CDTF">2023-01-20T06:59:00Z</dcterms:modified>
  <cp:category/>
</cp:coreProperties>
</file>