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9620C" w14:textId="77777777" w:rsidR="00C376A2" w:rsidRPr="00C376A2" w:rsidRDefault="00C376A2" w:rsidP="00377C5E">
      <w:pPr>
        <w:spacing w:after="0" w:line="240" w:lineRule="auto"/>
        <w:jc w:val="center"/>
        <w:rPr>
          <w:rFonts w:eastAsia="Calibri" w:cs="Times New Roman"/>
          <w:sz w:val="22"/>
        </w:rPr>
      </w:pPr>
      <w:r w:rsidRPr="00C376A2">
        <w:rPr>
          <w:rFonts w:eastAsia="Calibri" w:cs="Times New Roman"/>
          <w:sz w:val="22"/>
        </w:rPr>
        <w:t>МИНИСТЕРСТВО НАУКИ И ВЫСШЕГО ОБРАЗОВАНИЯ РОССИЙСКОЙ ФЕДЕРАЦИИ</w:t>
      </w:r>
    </w:p>
    <w:p w14:paraId="19D362AB" w14:textId="77777777" w:rsidR="00C376A2" w:rsidRPr="00C376A2" w:rsidRDefault="00C376A2" w:rsidP="00377C5E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C376A2">
        <w:rPr>
          <w:rFonts w:eastAsia="Calibri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5D7CFAB5" w14:textId="77777777" w:rsidR="00C376A2" w:rsidRPr="00C376A2" w:rsidRDefault="00C376A2" w:rsidP="00377C5E">
      <w:pPr>
        <w:tabs>
          <w:tab w:val="left" w:pos="5954"/>
        </w:tabs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C376A2">
        <w:rPr>
          <w:rFonts w:eastAsia="Calibri" w:cs="Times New Roman"/>
          <w:sz w:val="24"/>
          <w:szCs w:val="24"/>
        </w:rPr>
        <w:t>высшего образования</w:t>
      </w:r>
    </w:p>
    <w:p w14:paraId="1EAAE1A0" w14:textId="77777777" w:rsidR="00C376A2" w:rsidRPr="00C376A2" w:rsidRDefault="00C376A2" w:rsidP="00377C5E">
      <w:pPr>
        <w:tabs>
          <w:tab w:val="left" w:pos="5954"/>
        </w:tabs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C376A2">
        <w:rPr>
          <w:rFonts w:eastAsia="Calibri" w:cs="Times New Roman"/>
          <w:b/>
          <w:szCs w:val="28"/>
        </w:rPr>
        <w:t>«КУБАНСКИЙ ГОСУДАРСТВЕННЫЙ УНИВЕРСИТЕТ»</w:t>
      </w:r>
    </w:p>
    <w:p w14:paraId="1C9E71DF" w14:textId="77777777" w:rsidR="00C376A2" w:rsidRPr="00C376A2" w:rsidRDefault="00C376A2" w:rsidP="00377C5E">
      <w:pPr>
        <w:tabs>
          <w:tab w:val="left" w:pos="5954"/>
        </w:tabs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C376A2">
        <w:rPr>
          <w:rFonts w:eastAsia="Calibri" w:cs="Times New Roman"/>
          <w:b/>
          <w:szCs w:val="28"/>
        </w:rPr>
        <w:t>(ФГБОУ ВО «КубГУ»)</w:t>
      </w:r>
    </w:p>
    <w:p w14:paraId="05833B14" w14:textId="77777777" w:rsidR="00C376A2" w:rsidRPr="00C376A2" w:rsidRDefault="00C376A2" w:rsidP="00377C5E">
      <w:pPr>
        <w:spacing w:after="0" w:line="240" w:lineRule="atLeast"/>
        <w:jc w:val="center"/>
        <w:rPr>
          <w:rFonts w:eastAsia="Calibri" w:cs="Times New Roman"/>
          <w:szCs w:val="28"/>
        </w:rPr>
      </w:pPr>
    </w:p>
    <w:p w14:paraId="167E112F" w14:textId="77777777" w:rsidR="00C376A2" w:rsidRPr="00C376A2" w:rsidRDefault="00C376A2" w:rsidP="00377C5E">
      <w:pPr>
        <w:spacing w:after="0" w:line="240" w:lineRule="atLeast"/>
        <w:jc w:val="center"/>
        <w:rPr>
          <w:rFonts w:eastAsia="Calibri" w:cs="Times New Roman"/>
          <w:b/>
          <w:szCs w:val="28"/>
        </w:rPr>
      </w:pPr>
      <w:r w:rsidRPr="00C376A2">
        <w:rPr>
          <w:rFonts w:eastAsia="Calibri" w:cs="Times New Roman"/>
          <w:b/>
          <w:szCs w:val="28"/>
        </w:rPr>
        <w:t>Факультет истории, социологии и международных отношений</w:t>
      </w:r>
    </w:p>
    <w:p w14:paraId="7D660446" w14:textId="77777777" w:rsidR="00C376A2" w:rsidRPr="00C376A2" w:rsidRDefault="00C376A2" w:rsidP="00377C5E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C376A2">
        <w:rPr>
          <w:rFonts w:eastAsia="Calibri" w:cs="Times New Roman"/>
          <w:b/>
          <w:szCs w:val="28"/>
        </w:rPr>
        <w:t>Кафедра социологии</w:t>
      </w:r>
    </w:p>
    <w:p w14:paraId="4DBEE737" w14:textId="77777777" w:rsidR="00055166" w:rsidRDefault="00055166" w:rsidP="00377C5E">
      <w:pPr>
        <w:spacing w:after="0"/>
        <w:jc w:val="center"/>
        <w:rPr>
          <w:rFonts w:cs="Times New Roman"/>
          <w:b/>
          <w:szCs w:val="28"/>
        </w:rPr>
      </w:pPr>
    </w:p>
    <w:p w14:paraId="2FB91780" w14:textId="77777777" w:rsidR="00DF440A" w:rsidRDefault="00DF440A" w:rsidP="00377C5E">
      <w:pPr>
        <w:spacing w:after="0"/>
        <w:jc w:val="center"/>
        <w:rPr>
          <w:rFonts w:cs="Times New Roman"/>
          <w:szCs w:val="28"/>
        </w:rPr>
      </w:pPr>
    </w:p>
    <w:p w14:paraId="6AC76044" w14:textId="77777777" w:rsidR="00055166" w:rsidRDefault="00055166" w:rsidP="00377C5E">
      <w:pPr>
        <w:spacing w:after="0"/>
        <w:jc w:val="center"/>
        <w:rPr>
          <w:rFonts w:cs="Times New Roman"/>
          <w:szCs w:val="28"/>
        </w:rPr>
      </w:pPr>
    </w:p>
    <w:p w14:paraId="682B0FE5" w14:textId="77777777" w:rsidR="00724F3A" w:rsidRDefault="00724F3A" w:rsidP="00377C5E">
      <w:pPr>
        <w:spacing w:after="0"/>
        <w:jc w:val="center"/>
        <w:rPr>
          <w:rFonts w:cs="Times New Roman"/>
          <w:szCs w:val="28"/>
        </w:rPr>
      </w:pPr>
    </w:p>
    <w:p w14:paraId="7DC4F794" w14:textId="77777777" w:rsidR="00055166" w:rsidRDefault="00055166" w:rsidP="00377C5E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КУРСОВАЯ РАБОТА</w:t>
      </w:r>
    </w:p>
    <w:p w14:paraId="1F2D2BEF" w14:textId="3319D537" w:rsidR="00055166" w:rsidRDefault="00055166" w:rsidP="00377C5E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16291F9F" w14:textId="77777777" w:rsidR="009B671C" w:rsidRDefault="009B671C" w:rsidP="00377C5E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22FB355C" w14:textId="4AAD8BFD" w:rsidR="00DF440A" w:rsidRPr="009B671C" w:rsidRDefault="00D87640" w:rsidP="00377C5E">
      <w:pPr>
        <w:spacing w:after="0"/>
        <w:jc w:val="center"/>
        <w:rPr>
          <w:rFonts w:cs="Times New Roman"/>
          <w:bCs/>
          <w:szCs w:val="28"/>
        </w:rPr>
      </w:pPr>
      <w:r w:rsidRPr="00D87640">
        <w:rPr>
          <w:rFonts w:eastAsia="Calibri" w:cs="Times New Roman"/>
          <w:b/>
          <w:bCs/>
          <w:color w:val="000000"/>
          <w:szCs w:val="28"/>
        </w:rPr>
        <w:t>ДИНАМИКА ВНУТРИГРУППОВЫХ ОТНОШЕНИЙ НА ПРИМЕРЕ СТУДЕНЧЕСКОГО КОЛЛЕКТИВА (МЕТОД СОЦИОМЕТРИИ</w:t>
      </w:r>
      <w:r>
        <w:rPr>
          <w:rFonts w:eastAsia="Calibri" w:cs="Times New Roman"/>
          <w:b/>
          <w:bCs/>
          <w:color w:val="000000"/>
          <w:szCs w:val="28"/>
        </w:rPr>
        <w:t>)</w:t>
      </w:r>
    </w:p>
    <w:p w14:paraId="1A3AD37B" w14:textId="77777777" w:rsidR="006469FF" w:rsidRDefault="006469FF" w:rsidP="00377C5E">
      <w:pPr>
        <w:spacing w:after="0"/>
        <w:jc w:val="center"/>
        <w:rPr>
          <w:rFonts w:cs="Times New Roman"/>
          <w:b/>
          <w:szCs w:val="28"/>
        </w:rPr>
      </w:pPr>
    </w:p>
    <w:p w14:paraId="7B7EFC27" w14:textId="77777777" w:rsidR="00D87640" w:rsidRDefault="00D87640" w:rsidP="00377C5E">
      <w:pPr>
        <w:spacing w:after="0"/>
        <w:jc w:val="center"/>
        <w:rPr>
          <w:rFonts w:cs="Times New Roman"/>
          <w:b/>
          <w:szCs w:val="28"/>
        </w:rPr>
      </w:pPr>
    </w:p>
    <w:p w14:paraId="77396877" w14:textId="77777777" w:rsidR="00D87640" w:rsidRDefault="00D87640" w:rsidP="00377C5E">
      <w:pPr>
        <w:spacing w:after="0"/>
        <w:jc w:val="center"/>
        <w:rPr>
          <w:rFonts w:cs="Times New Roman"/>
          <w:b/>
          <w:szCs w:val="28"/>
        </w:rPr>
      </w:pPr>
    </w:p>
    <w:p w14:paraId="5DCFCCFB" w14:textId="77777777" w:rsidR="00DF440A" w:rsidRDefault="00DF440A" w:rsidP="00377C5E">
      <w:pPr>
        <w:spacing w:after="0"/>
        <w:jc w:val="center"/>
        <w:rPr>
          <w:rFonts w:cs="Times New Roman"/>
          <w:b/>
          <w:szCs w:val="28"/>
        </w:rPr>
      </w:pPr>
    </w:p>
    <w:p w14:paraId="07F794F9" w14:textId="05BF02AF" w:rsidR="00055166" w:rsidRDefault="00513F94" w:rsidP="00377C5E">
      <w:pPr>
        <w:spacing w:after="0" w:line="48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Работу выполнил</w:t>
      </w:r>
      <w:r w:rsidR="006469FF">
        <w:rPr>
          <w:rFonts w:cs="Times New Roman"/>
          <w:szCs w:val="28"/>
        </w:rPr>
        <w:t>а</w:t>
      </w:r>
      <w:r w:rsidR="009B671C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</w:t>
      </w:r>
      <w:r w:rsidR="00055166">
        <w:rPr>
          <w:rFonts w:cs="Times New Roman"/>
          <w:szCs w:val="28"/>
        </w:rPr>
        <w:t>_________________________</w:t>
      </w:r>
      <w:r w:rsidR="0084669E">
        <w:rPr>
          <w:rFonts w:cs="Times New Roman"/>
          <w:szCs w:val="28"/>
        </w:rPr>
        <w:t>__</w:t>
      </w:r>
      <w:r w:rsidR="00055166">
        <w:rPr>
          <w:rFonts w:cs="Times New Roman"/>
          <w:szCs w:val="28"/>
        </w:rPr>
        <w:t>_</w:t>
      </w:r>
      <w:r w:rsidR="008A2F0B">
        <w:rPr>
          <w:rFonts w:cs="Times New Roman"/>
          <w:szCs w:val="28"/>
        </w:rPr>
        <w:t>_____</w:t>
      </w:r>
      <w:r w:rsidR="00055166">
        <w:rPr>
          <w:rFonts w:cs="Times New Roman"/>
          <w:szCs w:val="28"/>
        </w:rPr>
        <w:t xml:space="preserve">___ </w:t>
      </w:r>
      <w:r w:rsidR="006469FF">
        <w:rPr>
          <w:rFonts w:cs="Times New Roman"/>
          <w:szCs w:val="28"/>
        </w:rPr>
        <w:t>А.</w:t>
      </w:r>
      <w:r w:rsidR="00114CD5">
        <w:rPr>
          <w:rFonts w:cs="Times New Roman"/>
          <w:szCs w:val="28"/>
        </w:rPr>
        <w:t xml:space="preserve"> </w:t>
      </w:r>
      <w:r w:rsidR="006469FF">
        <w:rPr>
          <w:rFonts w:cs="Times New Roman"/>
          <w:szCs w:val="28"/>
        </w:rPr>
        <w:t>П</w:t>
      </w:r>
      <w:r w:rsidR="008A2F0B">
        <w:rPr>
          <w:rFonts w:cs="Times New Roman"/>
          <w:szCs w:val="28"/>
        </w:rPr>
        <w:t>.</w:t>
      </w:r>
      <w:r w:rsidR="006469FF">
        <w:rPr>
          <w:rFonts w:cs="Times New Roman"/>
          <w:szCs w:val="28"/>
        </w:rPr>
        <w:t xml:space="preserve"> Т</w:t>
      </w:r>
      <w:r w:rsidR="009C3A94">
        <w:rPr>
          <w:rFonts w:cs="Times New Roman"/>
          <w:szCs w:val="28"/>
        </w:rPr>
        <w:t>уманова</w:t>
      </w:r>
    </w:p>
    <w:p w14:paraId="401ADB7D" w14:textId="425A9ADE" w:rsidR="00055166" w:rsidRPr="00DE0360" w:rsidRDefault="00316F13" w:rsidP="00377C5E">
      <w:pPr>
        <w:spacing w:after="0" w:line="48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Направление </w:t>
      </w:r>
      <w:r w:rsidR="004A27A7">
        <w:rPr>
          <w:rFonts w:cs="Times New Roman"/>
          <w:szCs w:val="28"/>
        </w:rPr>
        <w:t xml:space="preserve">подготовки </w:t>
      </w:r>
      <w:r>
        <w:rPr>
          <w:rFonts w:cs="Times New Roman"/>
          <w:szCs w:val="28"/>
        </w:rPr>
        <w:t>39.03.01</w:t>
      </w:r>
      <w:r w:rsidR="008A2F0B">
        <w:rPr>
          <w:rFonts w:cs="Times New Roman"/>
          <w:szCs w:val="28"/>
        </w:rPr>
        <w:t xml:space="preserve"> – </w:t>
      </w:r>
      <w:r w:rsidR="004A27A7">
        <w:rPr>
          <w:rFonts w:cs="Times New Roman"/>
          <w:szCs w:val="28"/>
        </w:rPr>
        <w:t>С</w:t>
      </w:r>
      <w:r w:rsidR="008A2F0B">
        <w:rPr>
          <w:rFonts w:cs="Times New Roman"/>
          <w:szCs w:val="28"/>
        </w:rPr>
        <w:t>оциология</w:t>
      </w:r>
      <w:r w:rsidR="002C32A9">
        <w:rPr>
          <w:rFonts w:cs="Times New Roman"/>
          <w:szCs w:val="28"/>
        </w:rPr>
        <w:t xml:space="preserve">, курс </w:t>
      </w:r>
      <w:r w:rsidR="001D30B6">
        <w:rPr>
          <w:rFonts w:cs="Times New Roman"/>
          <w:szCs w:val="28"/>
        </w:rPr>
        <w:t>3</w:t>
      </w:r>
    </w:p>
    <w:p w14:paraId="61632BBE" w14:textId="44537F76" w:rsidR="008A2F0B" w:rsidRDefault="008A2F0B" w:rsidP="00377C5E">
      <w:pPr>
        <w:spacing w:after="0" w:line="288" w:lineRule="auto"/>
        <w:ind w:left="3402" w:hanging="340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Направленность (профиль)</w:t>
      </w:r>
      <w:r w:rsidR="004A27A7">
        <w:rPr>
          <w:rFonts w:cs="Times New Roman"/>
          <w:szCs w:val="28"/>
        </w:rPr>
        <w:t xml:space="preserve"> </w:t>
      </w:r>
      <w:r w:rsidR="009B671C">
        <w:rPr>
          <w:rFonts w:cs="Times New Roman"/>
          <w:szCs w:val="28"/>
        </w:rPr>
        <w:t xml:space="preserve">– </w:t>
      </w:r>
      <w:r w:rsidR="00E17D54" w:rsidRPr="00E17D54">
        <w:rPr>
          <w:rFonts w:cs="Times New Roman"/>
          <w:szCs w:val="28"/>
        </w:rPr>
        <w:t xml:space="preserve">Социальная теория и прикладное </w:t>
      </w:r>
      <w:r w:rsidR="002C32A9">
        <w:rPr>
          <w:rFonts w:cs="Times New Roman"/>
          <w:szCs w:val="28"/>
        </w:rPr>
        <w:t xml:space="preserve">социальное </w:t>
      </w:r>
      <w:r w:rsidR="00E17D54" w:rsidRPr="00E17D54">
        <w:rPr>
          <w:rFonts w:cs="Times New Roman"/>
          <w:szCs w:val="28"/>
        </w:rPr>
        <w:t>знание</w:t>
      </w:r>
    </w:p>
    <w:p w14:paraId="3491EFFE" w14:textId="0E385538" w:rsidR="00055166" w:rsidRDefault="00055166" w:rsidP="00377C5E">
      <w:pPr>
        <w:spacing w:after="0" w:line="288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</w:t>
      </w:r>
      <w:r w:rsidR="009B671C">
        <w:rPr>
          <w:rFonts w:cs="Times New Roman"/>
          <w:szCs w:val="28"/>
        </w:rPr>
        <w:t>:</w:t>
      </w:r>
    </w:p>
    <w:p w14:paraId="5DB0A030" w14:textId="6718DFE3" w:rsidR="00055166" w:rsidRDefault="00C77128" w:rsidP="00377C5E">
      <w:pPr>
        <w:spacing w:after="0" w:line="48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д-р</w:t>
      </w:r>
      <w:r w:rsidR="00055166">
        <w:rPr>
          <w:rFonts w:cs="Times New Roman"/>
          <w:szCs w:val="28"/>
        </w:rPr>
        <w:t xml:space="preserve"> </w:t>
      </w:r>
      <w:r w:rsidR="001D30B6">
        <w:rPr>
          <w:rFonts w:cs="Times New Roman"/>
          <w:szCs w:val="28"/>
        </w:rPr>
        <w:t>ист</w:t>
      </w:r>
      <w:r w:rsidR="00055166">
        <w:rPr>
          <w:rFonts w:cs="Times New Roman"/>
          <w:szCs w:val="28"/>
        </w:rPr>
        <w:t>. наук</w:t>
      </w:r>
      <w:r w:rsidR="00BF7FA1">
        <w:rPr>
          <w:rFonts w:cs="Times New Roman"/>
          <w:szCs w:val="28"/>
        </w:rPr>
        <w:t xml:space="preserve">, </w:t>
      </w:r>
      <w:r w:rsidR="001D30B6">
        <w:rPr>
          <w:rFonts w:cs="Times New Roman"/>
          <w:szCs w:val="28"/>
        </w:rPr>
        <w:t>профессор</w:t>
      </w:r>
      <w:r w:rsidR="00055166">
        <w:rPr>
          <w:rFonts w:cs="Times New Roman"/>
          <w:szCs w:val="28"/>
        </w:rPr>
        <w:t xml:space="preserve"> ____________________________</w:t>
      </w:r>
      <w:r w:rsidR="0084669E">
        <w:rPr>
          <w:rFonts w:cs="Times New Roman"/>
          <w:szCs w:val="28"/>
        </w:rPr>
        <w:t>__</w:t>
      </w:r>
      <w:r w:rsidR="002C32A9">
        <w:rPr>
          <w:rFonts w:cs="Times New Roman"/>
          <w:szCs w:val="28"/>
        </w:rPr>
        <w:t>_</w:t>
      </w:r>
      <w:r w:rsidR="009B671C">
        <w:rPr>
          <w:rFonts w:cs="Times New Roman"/>
          <w:szCs w:val="28"/>
        </w:rPr>
        <w:t>_</w:t>
      </w:r>
      <w:r w:rsidR="002C32A9">
        <w:rPr>
          <w:rFonts w:cs="Times New Roman"/>
          <w:szCs w:val="28"/>
        </w:rPr>
        <w:t xml:space="preserve"> </w:t>
      </w:r>
      <w:r w:rsidR="001D30B6">
        <w:rPr>
          <w:rFonts w:cs="Times New Roman"/>
          <w:szCs w:val="28"/>
        </w:rPr>
        <w:t>А.</w:t>
      </w:r>
      <w:r w:rsidR="00114CD5">
        <w:rPr>
          <w:rFonts w:cs="Times New Roman"/>
          <w:szCs w:val="28"/>
        </w:rPr>
        <w:t xml:space="preserve"> </w:t>
      </w:r>
      <w:r w:rsidR="001D30B6">
        <w:rPr>
          <w:rFonts w:cs="Times New Roman"/>
          <w:szCs w:val="28"/>
        </w:rPr>
        <w:t>Ю. Рожков</w:t>
      </w:r>
    </w:p>
    <w:p w14:paraId="0EEFAB5C" w14:textId="63392937" w:rsidR="00C77128" w:rsidRPr="00724F3A" w:rsidRDefault="00C77128" w:rsidP="00C77128">
      <w:pPr>
        <w:spacing w:after="0" w:line="288" w:lineRule="auto"/>
        <w:rPr>
          <w:rFonts w:eastAsia="Calibri" w:cs="Times New Roman"/>
          <w:szCs w:val="28"/>
        </w:rPr>
      </w:pPr>
      <w:proofErr w:type="spellStart"/>
      <w:r w:rsidRPr="00724F3A">
        <w:rPr>
          <w:rFonts w:eastAsia="Calibri" w:cs="Times New Roman"/>
          <w:szCs w:val="28"/>
        </w:rPr>
        <w:t>Нормоконтролер</w:t>
      </w:r>
      <w:proofErr w:type="spellEnd"/>
      <w:r w:rsidR="00724F3A">
        <w:rPr>
          <w:rFonts w:eastAsia="Calibri" w:cs="Times New Roman"/>
          <w:szCs w:val="28"/>
        </w:rPr>
        <w:t>:</w:t>
      </w:r>
    </w:p>
    <w:p w14:paraId="0035A6E7" w14:textId="003C2F81" w:rsidR="00055166" w:rsidRPr="00724F3A" w:rsidRDefault="00C77128" w:rsidP="00C77128">
      <w:pPr>
        <w:spacing w:after="0" w:line="240" w:lineRule="auto"/>
        <w:rPr>
          <w:rFonts w:eastAsia="Calibri" w:cs="Times New Roman"/>
          <w:szCs w:val="28"/>
        </w:rPr>
      </w:pPr>
      <w:r w:rsidRPr="00724F3A">
        <w:rPr>
          <w:rFonts w:eastAsia="Calibri" w:cs="Times New Roman"/>
          <w:szCs w:val="28"/>
        </w:rPr>
        <w:t>д-р ист. наук, профессор</w:t>
      </w:r>
      <w:r w:rsidR="00724F3A">
        <w:rPr>
          <w:rFonts w:eastAsia="Calibri" w:cs="Times New Roman"/>
          <w:szCs w:val="28"/>
        </w:rPr>
        <w:t xml:space="preserve"> </w:t>
      </w:r>
      <w:r w:rsidRPr="00724F3A">
        <w:rPr>
          <w:rFonts w:eastAsia="Calibri" w:cs="Times New Roman"/>
          <w:szCs w:val="28"/>
        </w:rPr>
        <w:t>_____________________________</w:t>
      </w:r>
      <w:r w:rsidR="00724F3A">
        <w:rPr>
          <w:rFonts w:eastAsia="Calibri" w:cs="Times New Roman"/>
          <w:szCs w:val="28"/>
        </w:rPr>
        <w:t>___</w:t>
      </w:r>
      <w:r w:rsidRPr="00724F3A">
        <w:rPr>
          <w:rFonts w:eastAsia="Calibri" w:cs="Times New Roman"/>
          <w:szCs w:val="28"/>
        </w:rPr>
        <w:t xml:space="preserve"> А. Ю. Рожков</w:t>
      </w:r>
    </w:p>
    <w:p w14:paraId="2550A1F1" w14:textId="77777777" w:rsidR="009754BA" w:rsidRPr="00724F3A" w:rsidRDefault="009754BA" w:rsidP="00377C5E">
      <w:pPr>
        <w:spacing w:after="0"/>
        <w:jc w:val="center"/>
        <w:rPr>
          <w:rFonts w:cs="Times New Roman"/>
          <w:sz w:val="24"/>
          <w:szCs w:val="24"/>
        </w:rPr>
      </w:pPr>
    </w:p>
    <w:p w14:paraId="1BD0CEA4" w14:textId="77777777" w:rsidR="00055166" w:rsidRDefault="00055166" w:rsidP="00377C5E">
      <w:pPr>
        <w:spacing w:after="0"/>
        <w:jc w:val="center"/>
        <w:rPr>
          <w:rFonts w:cs="Times New Roman"/>
          <w:sz w:val="24"/>
          <w:szCs w:val="24"/>
        </w:rPr>
      </w:pPr>
    </w:p>
    <w:p w14:paraId="349418B6" w14:textId="77777777" w:rsidR="002C32A9" w:rsidRDefault="002C32A9" w:rsidP="00377C5E">
      <w:pPr>
        <w:spacing w:after="0"/>
        <w:jc w:val="center"/>
        <w:rPr>
          <w:rFonts w:cs="Times New Roman"/>
          <w:sz w:val="24"/>
          <w:szCs w:val="24"/>
        </w:rPr>
      </w:pPr>
    </w:p>
    <w:p w14:paraId="3084BB43" w14:textId="77777777" w:rsidR="002C32A9" w:rsidRDefault="002C32A9" w:rsidP="00377C5E">
      <w:pPr>
        <w:spacing w:after="0"/>
        <w:jc w:val="center"/>
        <w:rPr>
          <w:rFonts w:cs="Times New Roman"/>
          <w:sz w:val="24"/>
          <w:szCs w:val="24"/>
        </w:rPr>
      </w:pPr>
    </w:p>
    <w:p w14:paraId="6F10B534" w14:textId="5EB030C7" w:rsidR="00345174" w:rsidRDefault="00345174" w:rsidP="00377C5E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Краснодар 20</w:t>
      </w:r>
      <w:r w:rsidR="00F47613">
        <w:rPr>
          <w:rFonts w:cs="Times New Roman"/>
          <w:szCs w:val="28"/>
        </w:rPr>
        <w:t>2</w:t>
      </w:r>
      <w:r w:rsidR="001D30B6">
        <w:rPr>
          <w:rFonts w:cs="Times New Roman"/>
          <w:szCs w:val="28"/>
        </w:rPr>
        <w:t>3</w:t>
      </w:r>
      <w:r>
        <w:rPr>
          <w:rFonts w:cs="Times New Roman"/>
          <w:szCs w:val="28"/>
        </w:rPr>
        <w:br w:type="page"/>
      </w:r>
    </w:p>
    <w:p w14:paraId="6F04911C" w14:textId="77777777" w:rsidR="005A4511" w:rsidRPr="00C376A2" w:rsidRDefault="005A4511" w:rsidP="00377C5E">
      <w:pPr>
        <w:spacing w:after="0"/>
        <w:jc w:val="center"/>
        <w:rPr>
          <w:b/>
          <w:caps/>
          <w:szCs w:val="28"/>
        </w:rPr>
      </w:pPr>
      <w:r w:rsidRPr="00C376A2">
        <w:rPr>
          <w:b/>
          <w:caps/>
          <w:szCs w:val="28"/>
        </w:rPr>
        <w:lastRenderedPageBreak/>
        <w:t>Содержание</w:t>
      </w:r>
    </w:p>
    <w:p w14:paraId="1D3FDDE1" w14:textId="77777777" w:rsidR="0040633D" w:rsidRDefault="0040633D" w:rsidP="00377C5E">
      <w:pPr>
        <w:spacing w:after="0"/>
        <w:jc w:val="center"/>
        <w:rPr>
          <w:caps/>
          <w:szCs w:val="28"/>
        </w:rPr>
      </w:pPr>
    </w:p>
    <w:tbl>
      <w:tblPr>
        <w:tblW w:w="9360" w:type="dxa"/>
        <w:jc w:val="center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21"/>
        <w:gridCol w:w="571"/>
        <w:gridCol w:w="1130"/>
        <w:gridCol w:w="6518"/>
        <w:gridCol w:w="720"/>
      </w:tblGrid>
      <w:tr w:rsidR="007A67EA" w:rsidRPr="007A67EA" w14:paraId="1F19439E" w14:textId="77777777" w:rsidTr="007A67EA">
        <w:trPr>
          <w:trHeight w:val="535"/>
          <w:jc w:val="center"/>
        </w:trPr>
        <w:tc>
          <w:tcPr>
            <w:tcW w:w="8640" w:type="dxa"/>
            <w:gridSpan w:val="4"/>
            <w:shd w:val="clear" w:color="auto" w:fill="FFFFFF"/>
            <w:hideMark/>
          </w:tcPr>
          <w:p w14:paraId="0A4BD22F" w14:textId="5621755E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  <w:szCs w:val="28"/>
              </w:rPr>
              <w:t>Введение …………………………………………………………………...</w:t>
            </w:r>
          </w:p>
        </w:tc>
        <w:tc>
          <w:tcPr>
            <w:tcW w:w="720" w:type="dxa"/>
            <w:shd w:val="clear" w:color="auto" w:fill="FFFFFF"/>
            <w:vAlign w:val="bottom"/>
            <w:hideMark/>
          </w:tcPr>
          <w:p w14:paraId="19CB160A" w14:textId="12CABD6D" w:rsidR="007A67EA" w:rsidRPr="007A67EA" w:rsidRDefault="007A67EA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  <w:szCs w:val="28"/>
              </w:rPr>
              <w:t>3</w:t>
            </w:r>
          </w:p>
        </w:tc>
      </w:tr>
      <w:tr w:rsidR="007A67EA" w:rsidRPr="007A67EA" w14:paraId="5D5776C6" w14:textId="77777777" w:rsidTr="007A67EA">
        <w:trPr>
          <w:trHeight w:val="535"/>
          <w:jc w:val="center"/>
        </w:trPr>
        <w:tc>
          <w:tcPr>
            <w:tcW w:w="421" w:type="dxa"/>
            <w:shd w:val="clear" w:color="auto" w:fill="FFFFFF"/>
            <w:hideMark/>
          </w:tcPr>
          <w:p w14:paraId="2743D0E7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8219" w:type="dxa"/>
            <w:gridSpan w:val="3"/>
            <w:shd w:val="clear" w:color="auto" w:fill="FFFFFF"/>
            <w:hideMark/>
          </w:tcPr>
          <w:p w14:paraId="6FB1F2D9" w14:textId="203AB59B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  <w:szCs w:val="28"/>
              </w:rPr>
              <w:t>Теоретические аспекты изучения внутригрупповой динамики в малых социальных объединениях ……………………………………</w:t>
            </w:r>
          </w:p>
        </w:tc>
        <w:tc>
          <w:tcPr>
            <w:tcW w:w="720" w:type="dxa"/>
            <w:shd w:val="clear" w:color="auto" w:fill="FFFFFF"/>
            <w:vAlign w:val="bottom"/>
            <w:hideMark/>
          </w:tcPr>
          <w:p w14:paraId="18BE733C" w14:textId="544E7BBF" w:rsidR="007A67EA" w:rsidRPr="007A67EA" w:rsidRDefault="00270768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7</w:t>
            </w:r>
          </w:p>
        </w:tc>
      </w:tr>
      <w:tr w:rsidR="007A67EA" w:rsidRPr="007A67EA" w14:paraId="4F86E592" w14:textId="77777777" w:rsidTr="007A67EA">
        <w:trPr>
          <w:trHeight w:val="535"/>
          <w:jc w:val="center"/>
        </w:trPr>
        <w:tc>
          <w:tcPr>
            <w:tcW w:w="421" w:type="dxa"/>
            <w:shd w:val="clear" w:color="auto" w:fill="FFFFFF"/>
          </w:tcPr>
          <w:p w14:paraId="7F7469AF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571" w:type="dxa"/>
            <w:shd w:val="clear" w:color="auto" w:fill="FFFFFF"/>
            <w:hideMark/>
          </w:tcPr>
          <w:p w14:paraId="30076406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</w:rPr>
              <w:t>1.1</w:t>
            </w:r>
          </w:p>
        </w:tc>
        <w:tc>
          <w:tcPr>
            <w:tcW w:w="7648" w:type="dxa"/>
            <w:gridSpan w:val="2"/>
            <w:shd w:val="clear" w:color="auto" w:fill="FFFFFF"/>
            <w:hideMark/>
          </w:tcPr>
          <w:p w14:paraId="269500FD" w14:textId="341757C0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  <w:szCs w:val="28"/>
              </w:rPr>
              <w:t xml:space="preserve">Классические теории внутренней динамики отношений в </w:t>
            </w:r>
            <w:proofErr w:type="spellStart"/>
            <w:r w:rsidRPr="007A67EA">
              <w:rPr>
                <w:rFonts w:eastAsia="Calibri" w:cs="Times New Roman"/>
                <w:szCs w:val="28"/>
              </w:rPr>
              <w:t>микрогруппах</w:t>
            </w:r>
            <w:proofErr w:type="spellEnd"/>
            <w:r w:rsidRPr="007A67EA">
              <w:rPr>
                <w:rFonts w:eastAsia="Calibri" w:cs="Times New Roman"/>
                <w:szCs w:val="28"/>
              </w:rPr>
              <w:t xml:space="preserve"> …………………………………………………….</w:t>
            </w:r>
          </w:p>
        </w:tc>
        <w:tc>
          <w:tcPr>
            <w:tcW w:w="720" w:type="dxa"/>
            <w:shd w:val="clear" w:color="auto" w:fill="FFFFFF"/>
            <w:vAlign w:val="bottom"/>
            <w:hideMark/>
          </w:tcPr>
          <w:p w14:paraId="3D53B656" w14:textId="61EE2AFF" w:rsidR="007A67EA" w:rsidRPr="007A67EA" w:rsidRDefault="00270768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7</w:t>
            </w:r>
          </w:p>
        </w:tc>
      </w:tr>
      <w:tr w:rsidR="007A67EA" w:rsidRPr="007A67EA" w14:paraId="5B4AE159" w14:textId="77777777" w:rsidTr="007A67EA">
        <w:trPr>
          <w:trHeight w:val="535"/>
          <w:jc w:val="center"/>
        </w:trPr>
        <w:tc>
          <w:tcPr>
            <w:tcW w:w="421" w:type="dxa"/>
            <w:shd w:val="clear" w:color="auto" w:fill="FFFFFF"/>
          </w:tcPr>
          <w:p w14:paraId="0521F433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571" w:type="dxa"/>
            <w:shd w:val="clear" w:color="auto" w:fill="FFFFFF"/>
            <w:hideMark/>
          </w:tcPr>
          <w:p w14:paraId="02A1FA0F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1.2</w:t>
            </w:r>
          </w:p>
        </w:tc>
        <w:tc>
          <w:tcPr>
            <w:tcW w:w="7648" w:type="dxa"/>
            <w:gridSpan w:val="2"/>
            <w:shd w:val="clear" w:color="auto" w:fill="FFFFFF"/>
            <w:hideMark/>
          </w:tcPr>
          <w:p w14:paraId="1B02C766" w14:textId="7101B1EB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7A67EA">
              <w:rPr>
                <w:rFonts w:eastAsia="Calibri" w:cs="Times New Roman"/>
              </w:rPr>
              <w:t>Студенческий коллектив как малая социальная группа ……….</w:t>
            </w:r>
          </w:p>
        </w:tc>
        <w:tc>
          <w:tcPr>
            <w:tcW w:w="720" w:type="dxa"/>
            <w:shd w:val="clear" w:color="auto" w:fill="FFFFFF"/>
            <w:vAlign w:val="bottom"/>
            <w:hideMark/>
          </w:tcPr>
          <w:p w14:paraId="54A86581" w14:textId="22F8425F" w:rsidR="007A67EA" w:rsidRPr="007A67EA" w:rsidRDefault="00270768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14</w:t>
            </w:r>
          </w:p>
        </w:tc>
      </w:tr>
      <w:tr w:rsidR="007A67EA" w:rsidRPr="007A67EA" w14:paraId="5716FE96" w14:textId="77777777" w:rsidTr="007A67EA">
        <w:trPr>
          <w:trHeight w:val="535"/>
          <w:jc w:val="center"/>
        </w:trPr>
        <w:tc>
          <w:tcPr>
            <w:tcW w:w="421" w:type="dxa"/>
            <w:shd w:val="clear" w:color="auto" w:fill="FFFFFF"/>
          </w:tcPr>
          <w:p w14:paraId="301F2ECC" w14:textId="17AF1115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  <w:szCs w:val="28"/>
              </w:rPr>
              <w:t>2</w:t>
            </w:r>
          </w:p>
        </w:tc>
        <w:tc>
          <w:tcPr>
            <w:tcW w:w="8219" w:type="dxa"/>
            <w:gridSpan w:val="3"/>
            <w:shd w:val="clear" w:color="auto" w:fill="FFFFFF"/>
          </w:tcPr>
          <w:p w14:paraId="37531E94" w14:textId="2C8BF665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Эмпирическое исследование внутригрупповой динамики отношений студенческой группы …………………………………….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0AC8DEC6" w14:textId="2449DD80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19</w:t>
            </w:r>
          </w:p>
        </w:tc>
      </w:tr>
      <w:tr w:rsidR="007A67EA" w:rsidRPr="007A67EA" w14:paraId="68D9CD7F" w14:textId="77777777" w:rsidTr="007A67EA">
        <w:trPr>
          <w:trHeight w:val="535"/>
          <w:jc w:val="center"/>
        </w:trPr>
        <w:tc>
          <w:tcPr>
            <w:tcW w:w="421" w:type="dxa"/>
            <w:shd w:val="clear" w:color="auto" w:fill="FFFFFF"/>
          </w:tcPr>
          <w:p w14:paraId="1E6D25D9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571" w:type="dxa"/>
            <w:shd w:val="clear" w:color="auto" w:fill="FFFFFF"/>
          </w:tcPr>
          <w:p w14:paraId="5C51AD81" w14:textId="4D29CACE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2.1</w:t>
            </w:r>
          </w:p>
        </w:tc>
        <w:tc>
          <w:tcPr>
            <w:tcW w:w="7648" w:type="dxa"/>
            <w:gridSpan w:val="2"/>
            <w:shd w:val="clear" w:color="auto" w:fill="FFFFFF"/>
          </w:tcPr>
          <w:p w14:paraId="447A0621" w14:textId="69EC49E9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Обоснование и методологическая база эмпирического исследования ……………………………………………………..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1849F8C8" w14:textId="1F5F306D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19</w:t>
            </w:r>
          </w:p>
        </w:tc>
      </w:tr>
      <w:tr w:rsidR="007A67EA" w:rsidRPr="007A67EA" w14:paraId="48330093" w14:textId="77777777" w:rsidTr="007A67EA">
        <w:trPr>
          <w:trHeight w:val="535"/>
          <w:jc w:val="center"/>
        </w:trPr>
        <w:tc>
          <w:tcPr>
            <w:tcW w:w="421" w:type="dxa"/>
            <w:shd w:val="clear" w:color="auto" w:fill="FFFFFF"/>
          </w:tcPr>
          <w:p w14:paraId="260A2BCA" w14:textId="7777777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571" w:type="dxa"/>
            <w:shd w:val="clear" w:color="auto" w:fill="FFFFFF"/>
          </w:tcPr>
          <w:p w14:paraId="6F3EA2DF" w14:textId="65223672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2.2</w:t>
            </w:r>
          </w:p>
        </w:tc>
        <w:tc>
          <w:tcPr>
            <w:tcW w:w="7648" w:type="dxa"/>
            <w:gridSpan w:val="2"/>
            <w:shd w:val="clear" w:color="auto" w:fill="FFFFFF"/>
          </w:tcPr>
          <w:p w14:paraId="50FB3195" w14:textId="77F73444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 xml:space="preserve">Анализ результатов планового социометрического исследования за </w:t>
            </w:r>
            <w:r w:rsidR="00992E94">
              <w:rPr>
                <w:rFonts w:eastAsia="Calibri" w:cs="Times New Roman"/>
              </w:rPr>
              <w:t>первый год</w:t>
            </w:r>
            <w:r w:rsidRPr="007A67EA">
              <w:rPr>
                <w:rFonts w:eastAsia="Calibri" w:cs="Times New Roman"/>
              </w:rPr>
              <w:t xml:space="preserve"> обучения …………………………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4FAA029C" w14:textId="00770D87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22</w:t>
            </w:r>
          </w:p>
        </w:tc>
      </w:tr>
      <w:tr w:rsidR="007A67EA" w:rsidRPr="007A67EA" w14:paraId="43F43019" w14:textId="77777777" w:rsidTr="007A67EA">
        <w:trPr>
          <w:trHeight w:val="535"/>
          <w:jc w:val="center"/>
        </w:trPr>
        <w:tc>
          <w:tcPr>
            <w:tcW w:w="8640" w:type="dxa"/>
            <w:gridSpan w:val="4"/>
            <w:shd w:val="clear" w:color="auto" w:fill="FFFFFF"/>
          </w:tcPr>
          <w:p w14:paraId="38D316CB" w14:textId="41B8820B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Заключение ………………………………………………………………...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151E3C18" w14:textId="50E1AF71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35</w:t>
            </w:r>
          </w:p>
        </w:tc>
      </w:tr>
      <w:tr w:rsidR="007A67EA" w:rsidRPr="007A67EA" w14:paraId="4B38809E" w14:textId="77777777" w:rsidTr="007A67EA">
        <w:trPr>
          <w:trHeight w:val="535"/>
          <w:jc w:val="center"/>
        </w:trPr>
        <w:tc>
          <w:tcPr>
            <w:tcW w:w="8640" w:type="dxa"/>
            <w:gridSpan w:val="4"/>
            <w:shd w:val="clear" w:color="auto" w:fill="FFFFFF"/>
          </w:tcPr>
          <w:p w14:paraId="63F611FA" w14:textId="5C2269C4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Список использованных источников …………………………………….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721C8573" w14:textId="1371B058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39</w:t>
            </w:r>
          </w:p>
        </w:tc>
      </w:tr>
      <w:tr w:rsidR="007A67EA" w:rsidRPr="007A67EA" w14:paraId="7062EEA5" w14:textId="77777777" w:rsidTr="007A67EA">
        <w:trPr>
          <w:trHeight w:val="535"/>
          <w:jc w:val="center"/>
        </w:trPr>
        <w:tc>
          <w:tcPr>
            <w:tcW w:w="2122" w:type="dxa"/>
            <w:gridSpan w:val="3"/>
            <w:shd w:val="clear" w:color="auto" w:fill="FFFFFF"/>
          </w:tcPr>
          <w:p w14:paraId="340230D8" w14:textId="0DDB7663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Приложение А</w:t>
            </w:r>
          </w:p>
        </w:tc>
        <w:tc>
          <w:tcPr>
            <w:tcW w:w="6518" w:type="dxa"/>
            <w:shd w:val="clear" w:color="auto" w:fill="FFFFFF"/>
          </w:tcPr>
          <w:p w14:paraId="5318A250" w14:textId="5A37DB87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 xml:space="preserve">Программа </w:t>
            </w:r>
            <w:r w:rsidR="00BE16F6">
              <w:rPr>
                <w:rFonts w:eastAsia="Calibri" w:cs="Times New Roman"/>
              </w:rPr>
              <w:t xml:space="preserve">социометрического </w:t>
            </w:r>
            <w:r w:rsidRPr="007A67EA">
              <w:rPr>
                <w:rFonts w:eastAsia="Calibri" w:cs="Times New Roman"/>
              </w:rPr>
              <w:t>исследования ……</w:t>
            </w:r>
            <w:r w:rsidR="00BE16F6">
              <w:rPr>
                <w:rFonts w:eastAsia="Calibri" w:cs="Times New Roman"/>
              </w:rPr>
              <w:t>...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7317BAB7" w14:textId="50E2F1A2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43</w:t>
            </w:r>
          </w:p>
        </w:tc>
      </w:tr>
      <w:tr w:rsidR="007A67EA" w:rsidRPr="007A67EA" w14:paraId="531CCEE2" w14:textId="77777777" w:rsidTr="007A67EA">
        <w:trPr>
          <w:trHeight w:val="535"/>
          <w:jc w:val="center"/>
        </w:trPr>
        <w:tc>
          <w:tcPr>
            <w:tcW w:w="2122" w:type="dxa"/>
            <w:gridSpan w:val="3"/>
            <w:shd w:val="clear" w:color="auto" w:fill="FFFFFF"/>
          </w:tcPr>
          <w:p w14:paraId="294B019B" w14:textId="3F575535" w:rsidR="007A67EA" w:rsidRPr="007A67EA" w:rsidRDefault="007A67EA" w:rsidP="00350010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Приложение Б</w:t>
            </w:r>
          </w:p>
        </w:tc>
        <w:tc>
          <w:tcPr>
            <w:tcW w:w="6518" w:type="dxa"/>
            <w:shd w:val="clear" w:color="auto" w:fill="FFFFFF"/>
          </w:tcPr>
          <w:p w14:paraId="3D8957AC" w14:textId="08459002" w:rsidR="007A67EA" w:rsidRPr="007A67EA" w:rsidRDefault="00DD1E40" w:rsidP="00350010">
            <w:pPr>
              <w:spacing w:after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И</w:t>
            </w:r>
            <w:r w:rsidR="00BE16F6">
              <w:rPr>
                <w:rFonts w:eastAsia="Calibri" w:cs="Times New Roman"/>
              </w:rPr>
              <w:t>нструментарий социометрического исследования</w:t>
            </w:r>
            <w:r>
              <w:rPr>
                <w:rFonts w:eastAsia="Calibri" w:cs="Times New Roman"/>
              </w:rPr>
              <w:t xml:space="preserve"> ..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58F53C72" w14:textId="5A7ABA97" w:rsidR="007A67EA" w:rsidRPr="007A67EA" w:rsidRDefault="00296CA2" w:rsidP="00350010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46</w:t>
            </w:r>
          </w:p>
        </w:tc>
      </w:tr>
      <w:tr w:rsidR="00BE16F6" w:rsidRPr="007A67EA" w14:paraId="649F9297" w14:textId="77777777" w:rsidTr="007A67EA">
        <w:trPr>
          <w:trHeight w:val="535"/>
          <w:jc w:val="center"/>
        </w:trPr>
        <w:tc>
          <w:tcPr>
            <w:tcW w:w="2122" w:type="dxa"/>
            <w:gridSpan w:val="3"/>
            <w:shd w:val="clear" w:color="auto" w:fill="FFFFFF"/>
          </w:tcPr>
          <w:p w14:paraId="735CC070" w14:textId="6CC35242" w:rsidR="00BE16F6" w:rsidRPr="007A67EA" w:rsidRDefault="00BE16F6" w:rsidP="00BE16F6">
            <w:pPr>
              <w:spacing w:after="0"/>
              <w:jc w:val="both"/>
              <w:rPr>
                <w:rFonts w:eastAsia="Calibri" w:cs="Times New Roman"/>
              </w:rPr>
            </w:pPr>
            <w:r w:rsidRPr="007A67EA">
              <w:rPr>
                <w:rFonts w:eastAsia="Calibri" w:cs="Times New Roman"/>
              </w:rPr>
              <w:t>Приложение В</w:t>
            </w:r>
          </w:p>
        </w:tc>
        <w:tc>
          <w:tcPr>
            <w:tcW w:w="6518" w:type="dxa"/>
            <w:shd w:val="clear" w:color="auto" w:fill="FFFFFF"/>
          </w:tcPr>
          <w:p w14:paraId="484F85AB" w14:textId="1B86C903" w:rsidR="00BE16F6" w:rsidRPr="007A67EA" w:rsidRDefault="00BE16F6" w:rsidP="00BE16F6">
            <w:pPr>
              <w:spacing w:after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Таблицы</w:t>
            </w:r>
            <w:r w:rsidR="006D2D87">
              <w:rPr>
                <w:rFonts w:eastAsia="Calibri" w:cs="Times New Roman"/>
              </w:rPr>
              <w:t xml:space="preserve"> </w:t>
            </w:r>
            <w:r>
              <w:rPr>
                <w:rFonts w:eastAsia="Calibri" w:cs="Times New Roman"/>
              </w:rPr>
              <w:t>………………………………………………..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2DC7CA10" w14:textId="287B7E54" w:rsidR="00BE16F6" w:rsidRPr="007A67EA" w:rsidRDefault="00296CA2" w:rsidP="00BE16F6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47</w:t>
            </w:r>
          </w:p>
        </w:tc>
      </w:tr>
      <w:tr w:rsidR="00BE16F6" w:rsidRPr="007A67EA" w14:paraId="07B0A3B4" w14:textId="77777777" w:rsidTr="007A67EA">
        <w:trPr>
          <w:trHeight w:val="535"/>
          <w:jc w:val="center"/>
        </w:trPr>
        <w:tc>
          <w:tcPr>
            <w:tcW w:w="2122" w:type="dxa"/>
            <w:gridSpan w:val="3"/>
            <w:shd w:val="clear" w:color="auto" w:fill="FFFFFF"/>
          </w:tcPr>
          <w:p w14:paraId="5FCAE8D8" w14:textId="0AE37268" w:rsidR="00BE16F6" w:rsidRPr="007A67EA" w:rsidRDefault="00BE16F6" w:rsidP="00BE16F6">
            <w:pPr>
              <w:spacing w:after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Приложение Г</w:t>
            </w:r>
          </w:p>
        </w:tc>
        <w:tc>
          <w:tcPr>
            <w:tcW w:w="6518" w:type="dxa"/>
            <w:shd w:val="clear" w:color="auto" w:fill="FFFFFF"/>
          </w:tcPr>
          <w:p w14:paraId="065385EE" w14:textId="3FB826D7" w:rsidR="00BE16F6" w:rsidRDefault="00BE16F6" w:rsidP="00BE16F6">
            <w:pPr>
              <w:spacing w:after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Социометрические матрицы и </w:t>
            </w:r>
            <w:proofErr w:type="spellStart"/>
            <w:r>
              <w:rPr>
                <w:rFonts w:eastAsia="Calibri" w:cs="Times New Roman"/>
              </w:rPr>
              <w:t>социограммы</w:t>
            </w:r>
            <w:proofErr w:type="spellEnd"/>
            <w:r>
              <w:rPr>
                <w:rFonts w:eastAsia="Calibri" w:cs="Times New Roman"/>
              </w:rPr>
              <w:t xml:space="preserve"> ……….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4D45BEAC" w14:textId="30BA9551" w:rsidR="00BE16F6" w:rsidRPr="007A67EA" w:rsidRDefault="00296CA2" w:rsidP="00BE16F6">
            <w:pPr>
              <w:spacing w:after="0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53</w:t>
            </w:r>
          </w:p>
        </w:tc>
      </w:tr>
    </w:tbl>
    <w:p w14:paraId="76813907" w14:textId="77777777" w:rsidR="007A67EA" w:rsidRDefault="007A67EA" w:rsidP="007A67EA">
      <w:pPr>
        <w:spacing w:after="0"/>
        <w:jc w:val="both"/>
        <w:rPr>
          <w:caps/>
          <w:szCs w:val="28"/>
        </w:rPr>
      </w:pPr>
    </w:p>
    <w:p w14:paraId="7F76C40B" w14:textId="77777777" w:rsidR="007A67EA" w:rsidRPr="0020473E" w:rsidRDefault="007A67EA" w:rsidP="00377C5E">
      <w:pPr>
        <w:spacing w:after="0"/>
        <w:jc w:val="center"/>
        <w:rPr>
          <w:caps/>
          <w:szCs w:val="28"/>
        </w:rPr>
      </w:pPr>
    </w:p>
    <w:p w14:paraId="02FAA725" w14:textId="36154EAB" w:rsidR="00055166" w:rsidRPr="00F66AAB" w:rsidRDefault="00755D9E" w:rsidP="007327E4">
      <w:pPr>
        <w:spacing w:after="0"/>
        <w:contextualSpacing/>
        <w:jc w:val="center"/>
        <w:rPr>
          <w:rFonts w:cs="Times New Roman"/>
          <w:b/>
          <w:szCs w:val="28"/>
        </w:rPr>
      </w:pPr>
      <w:r w:rsidRPr="00352A13">
        <w:rPr>
          <w:rFonts w:cs="Times New Roman"/>
          <w:iCs/>
          <w:szCs w:val="28"/>
        </w:rPr>
        <w:br w:type="page"/>
      </w:r>
      <w:r w:rsidRPr="00F66AAB">
        <w:rPr>
          <w:rFonts w:cs="Times New Roman"/>
          <w:b/>
          <w:szCs w:val="28"/>
        </w:rPr>
        <w:lastRenderedPageBreak/>
        <w:t>ВВЕДЕНИЕ</w:t>
      </w:r>
    </w:p>
    <w:p w14:paraId="64EAE438" w14:textId="77777777" w:rsidR="00755D9E" w:rsidRDefault="00755D9E" w:rsidP="007327E4">
      <w:pPr>
        <w:spacing w:after="0"/>
        <w:contextualSpacing/>
        <w:jc w:val="center"/>
        <w:rPr>
          <w:rFonts w:cs="Times New Roman"/>
          <w:szCs w:val="28"/>
        </w:rPr>
      </w:pPr>
    </w:p>
    <w:p w14:paraId="5CF97E04" w14:textId="77777777" w:rsidR="005C238D" w:rsidRDefault="001A5589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bookmarkStart w:id="0" w:name="_Hlk136291650"/>
      <w:r>
        <w:rPr>
          <w:rFonts w:eastAsia="Calibri" w:cs="Times New Roman"/>
          <w:szCs w:val="28"/>
        </w:rPr>
        <w:t xml:space="preserve">Неотъемлемой характеристикой социальной природы человека является тенденция, с одной стороны, участвовать в процессе организации сообществ различных порядков и, с другой, быть их частью, идентифицировать себя как члена той ли иной группы. </w:t>
      </w:r>
      <w:r w:rsidR="009C0770">
        <w:rPr>
          <w:rFonts w:eastAsia="Calibri" w:cs="Times New Roman"/>
          <w:szCs w:val="28"/>
        </w:rPr>
        <w:t xml:space="preserve">В этом смысле, </w:t>
      </w:r>
      <w:proofErr w:type="spellStart"/>
      <w:r w:rsidR="009C0770">
        <w:rPr>
          <w:rFonts w:eastAsia="Calibri" w:cs="Times New Roman"/>
          <w:szCs w:val="28"/>
        </w:rPr>
        <w:t>макрогруппы</w:t>
      </w:r>
      <w:proofErr w:type="spellEnd"/>
      <w:r w:rsidR="009C0770">
        <w:rPr>
          <w:rFonts w:eastAsia="Calibri" w:cs="Times New Roman"/>
          <w:szCs w:val="28"/>
        </w:rPr>
        <w:t xml:space="preserve"> и </w:t>
      </w:r>
      <w:proofErr w:type="spellStart"/>
      <w:r w:rsidR="009C0770">
        <w:rPr>
          <w:rFonts w:eastAsia="Calibri" w:cs="Times New Roman"/>
          <w:szCs w:val="28"/>
        </w:rPr>
        <w:t>микрогруппы</w:t>
      </w:r>
      <w:proofErr w:type="spellEnd"/>
      <w:r w:rsidR="009C0770">
        <w:rPr>
          <w:rFonts w:eastAsia="Calibri" w:cs="Times New Roman"/>
          <w:szCs w:val="28"/>
        </w:rPr>
        <w:t xml:space="preserve"> формируют индивида, а, следовательно, внимание к изучению специфики формирования, функционирования, регламентации и динамики социальных групп обосновано социальными потребностями человека, как члена общества. </w:t>
      </w:r>
    </w:p>
    <w:p w14:paraId="1B4BEB28" w14:textId="29855C1E" w:rsidR="005C238D" w:rsidRDefault="009C0770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Малые группы, являясь более приближенным к индивиду способом интеграции в социальную реальность, значительно влияют на успешность социализации отдельного члена общества, его последующей самореализации, мировоззрения и так далее. С точки зрения социальной психологии, </w:t>
      </w:r>
      <w:r w:rsidR="005C238D">
        <w:rPr>
          <w:rFonts w:eastAsia="Calibri" w:cs="Times New Roman"/>
          <w:szCs w:val="28"/>
        </w:rPr>
        <w:t xml:space="preserve">индивид на протяжении всей своей жизни проходит через процессы группой идентификации, интеграции и адаптации, в результате которых формируется его субъектность: сначала в семье, далее в дружеском, школьном, университетском и рабочем коллективах </w:t>
      </w:r>
      <w:r w:rsidR="005C238D" w:rsidRPr="005C238D">
        <w:rPr>
          <w:rFonts w:eastAsia="Calibri" w:cs="Times New Roman"/>
          <w:szCs w:val="28"/>
        </w:rPr>
        <w:t>[</w:t>
      </w:r>
      <w:r w:rsidR="005C238D">
        <w:rPr>
          <w:rFonts w:eastAsia="Calibri" w:cs="Times New Roman"/>
          <w:szCs w:val="28"/>
        </w:rPr>
        <w:t>1</w:t>
      </w:r>
      <w:r w:rsidR="00A22210">
        <w:rPr>
          <w:rFonts w:eastAsia="Calibri" w:cs="Times New Roman"/>
          <w:szCs w:val="28"/>
        </w:rPr>
        <w:t>3, с. 6-7</w:t>
      </w:r>
      <w:r w:rsidR="005C238D" w:rsidRPr="005C238D">
        <w:rPr>
          <w:rFonts w:eastAsia="Calibri" w:cs="Times New Roman"/>
          <w:szCs w:val="28"/>
        </w:rPr>
        <w:t>]</w:t>
      </w:r>
      <w:r w:rsidR="005C238D">
        <w:rPr>
          <w:rFonts w:eastAsia="Calibri" w:cs="Times New Roman"/>
          <w:szCs w:val="28"/>
        </w:rPr>
        <w:t xml:space="preserve">. </w:t>
      </w:r>
    </w:p>
    <w:p w14:paraId="27FBFD56" w14:textId="28C85AA0" w:rsidR="00B50DDE" w:rsidRDefault="00992E94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992E94">
        <w:rPr>
          <w:rFonts w:eastAsia="Calibri" w:cs="Times New Roman"/>
          <w:i/>
          <w:iCs/>
          <w:szCs w:val="28"/>
        </w:rPr>
        <w:t>Актуальность.</w:t>
      </w:r>
      <w:r>
        <w:rPr>
          <w:rFonts w:eastAsia="Calibri" w:cs="Times New Roman"/>
          <w:szCs w:val="28"/>
        </w:rPr>
        <w:t xml:space="preserve"> </w:t>
      </w:r>
      <w:r w:rsidR="005C238D">
        <w:rPr>
          <w:rFonts w:eastAsia="Calibri" w:cs="Times New Roman"/>
          <w:szCs w:val="28"/>
        </w:rPr>
        <w:t xml:space="preserve">Особое значение имеет включенность человека в малые группы в период формирования его личности в целом и сепарации, самоактуализации и поиска своего социального положения и статуса, в частности. Описываемые факторы в большинстве случаев </w:t>
      </w:r>
      <w:r w:rsidR="00BA492C">
        <w:rPr>
          <w:rFonts w:eastAsia="Calibri" w:cs="Times New Roman"/>
          <w:szCs w:val="28"/>
        </w:rPr>
        <w:t xml:space="preserve">присущи молодым людям. Молодежь как социально-демографическая группа, таким образом, является одной из наиболее подверженных влиянию социума и представителей иных групп, следовательно, особенно важен процесс их интеграции в малых группах, поскольку от него в определенном смысле зависит и степень их перспективной интеграции в общественную систему </w:t>
      </w:r>
      <w:r w:rsidR="00BA492C" w:rsidRPr="00BA492C">
        <w:rPr>
          <w:rFonts w:eastAsia="Calibri" w:cs="Times New Roman"/>
          <w:szCs w:val="28"/>
        </w:rPr>
        <w:t>[</w:t>
      </w:r>
      <w:r w:rsidR="00A22210">
        <w:rPr>
          <w:rFonts w:eastAsia="Calibri" w:cs="Times New Roman"/>
          <w:szCs w:val="28"/>
        </w:rPr>
        <w:t>24, с. 2-5</w:t>
      </w:r>
      <w:r w:rsidR="00BA492C" w:rsidRPr="00BA492C">
        <w:rPr>
          <w:rFonts w:eastAsia="Calibri" w:cs="Times New Roman"/>
          <w:szCs w:val="28"/>
        </w:rPr>
        <w:t>]</w:t>
      </w:r>
      <w:r w:rsidR="00BA492C">
        <w:rPr>
          <w:rFonts w:eastAsia="Calibri" w:cs="Times New Roman"/>
          <w:szCs w:val="28"/>
        </w:rPr>
        <w:t>. Переломным моментом в жизни молодых людей становится завершение школьного этапа образовательного процесса и поступление в средние или  высшие учебные заведения</w:t>
      </w:r>
      <w:r w:rsidR="00085BF7">
        <w:rPr>
          <w:rFonts w:eastAsia="Calibri" w:cs="Times New Roman"/>
          <w:szCs w:val="28"/>
        </w:rPr>
        <w:t xml:space="preserve">, сопряженные с последующей интеграцией в новую малую социальную группы. </w:t>
      </w:r>
      <w:r w:rsidR="00B50DDE">
        <w:rPr>
          <w:rFonts w:eastAsia="Calibri" w:cs="Times New Roman"/>
          <w:szCs w:val="28"/>
        </w:rPr>
        <w:t xml:space="preserve">В свою очередь, </w:t>
      </w:r>
      <w:r w:rsidR="00B50DDE">
        <w:rPr>
          <w:rFonts w:eastAsia="Calibri" w:cs="Times New Roman"/>
          <w:szCs w:val="28"/>
        </w:rPr>
        <w:lastRenderedPageBreak/>
        <w:t>с</w:t>
      </w:r>
      <w:r w:rsidR="004A50B8">
        <w:rPr>
          <w:rFonts w:eastAsia="Calibri" w:cs="Times New Roman"/>
          <w:szCs w:val="28"/>
        </w:rPr>
        <w:t>туденческий коллектив, являясь малой группой, характеризуется изменчивостью внутренних структурных процессов и организации, преимущественно связанной с динамичностью внутригрупповых отношений.</w:t>
      </w:r>
      <w:r w:rsidR="00EB721B">
        <w:rPr>
          <w:rFonts w:eastAsia="Calibri" w:cs="Times New Roman"/>
          <w:szCs w:val="28"/>
        </w:rPr>
        <w:t xml:space="preserve"> </w:t>
      </w:r>
    </w:p>
    <w:p w14:paraId="33184688" w14:textId="2E1B586E" w:rsidR="00992E94" w:rsidRDefault="00992E94" w:rsidP="00992E9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992E94">
        <w:rPr>
          <w:rFonts w:eastAsia="Calibri" w:cs="Times New Roman"/>
          <w:i/>
          <w:iCs/>
          <w:szCs w:val="28"/>
        </w:rPr>
        <w:t>Разработанность проблемы</w:t>
      </w:r>
      <w:r>
        <w:rPr>
          <w:rFonts w:eastAsia="Calibri" w:cs="Times New Roman"/>
          <w:i/>
          <w:iCs/>
          <w:szCs w:val="28"/>
        </w:rPr>
        <w:t xml:space="preserve">. </w:t>
      </w:r>
      <w:r>
        <w:rPr>
          <w:rFonts w:eastAsia="Calibri" w:cs="Times New Roman"/>
          <w:szCs w:val="28"/>
        </w:rPr>
        <w:t xml:space="preserve">Научное поле исследований динамики внутригрупповых отношений представлено различными исследования малых сообществ и объединений, однако особый исследовательский интерес направлен преимущественно на школьные, студенческие, поскольку, как было описано выше, данные возрастные группы наиболее зависят от результатов группой интеграции и идентичности как члена того или иного коллектива. </w:t>
      </w:r>
    </w:p>
    <w:p w14:paraId="1973271C" w14:textId="6A1C488E" w:rsidR="00992E94" w:rsidRDefault="00992E94" w:rsidP="00992E9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Проблема групповой динамики рассматривается рядом специалистов, работающих на стыке смежных дисциплин: социологии, психологии, </w:t>
      </w:r>
      <w:proofErr w:type="spellStart"/>
      <w:r>
        <w:rPr>
          <w:rFonts w:eastAsia="Calibri" w:cs="Times New Roman"/>
          <w:szCs w:val="28"/>
        </w:rPr>
        <w:t>дивиантологии</w:t>
      </w:r>
      <w:proofErr w:type="spellEnd"/>
      <w:r>
        <w:rPr>
          <w:rFonts w:eastAsia="Calibri" w:cs="Times New Roman"/>
          <w:szCs w:val="28"/>
        </w:rPr>
        <w:t xml:space="preserve">, педагогики. Наиболее весомый вклад в разработку настоящей темы исследования внесли исследования А. В. Краснова, А. Л. Свенцицкого, Д. </w:t>
      </w:r>
      <w:proofErr w:type="spellStart"/>
      <w:r>
        <w:rPr>
          <w:rFonts w:eastAsia="Calibri" w:cs="Times New Roman"/>
          <w:szCs w:val="28"/>
        </w:rPr>
        <w:t>Картрайта</w:t>
      </w:r>
      <w:proofErr w:type="spellEnd"/>
      <w:r>
        <w:rPr>
          <w:rFonts w:eastAsia="Calibri" w:cs="Times New Roman"/>
          <w:szCs w:val="28"/>
        </w:rPr>
        <w:t xml:space="preserve">, А. Зандера, Б. </w:t>
      </w:r>
      <w:proofErr w:type="spellStart"/>
      <w:r>
        <w:rPr>
          <w:rFonts w:eastAsia="Calibri" w:cs="Times New Roman"/>
          <w:szCs w:val="28"/>
        </w:rPr>
        <w:t>Такмена</w:t>
      </w:r>
      <w:proofErr w:type="spellEnd"/>
      <w:r>
        <w:rPr>
          <w:rFonts w:eastAsia="Calibri" w:cs="Times New Roman"/>
          <w:szCs w:val="28"/>
        </w:rPr>
        <w:t xml:space="preserve">, Л. Г </w:t>
      </w:r>
      <w:proofErr w:type="spellStart"/>
      <w:r>
        <w:rPr>
          <w:rFonts w:eastAsia="Calibri" w:cs="Times New Roman"/>
          <w:szCs w:val="28"/>
        </w:rPr>
        <w:t>Почебут</w:t>
      </w:r>
      <w:proofErr w:type="spellEnd"/>
      <w:r>
        <w:rPr>
          <w:rFonts w:eastAsia="Calibri" w:cs="Times New Roman"/>
          <w:szCs w:val="28"/>
        </w:rPr>
        <w:t xml:space="preserve"> и других ученых. Касательно разработки и дополнений к процедуре реализации социометрического метода исследования, н</w:t>
      </w:r>
      <w:r w:rsidRPr="009B671C">
        <w:rPr>
          <w:rFonts w:eastAsia="Calibri" w:cs="Times New Roman"/>
          <w:szCs w:val="28"/>
        </w:rPr>
        <w:t xml:space="preserve">а сегодняшний день особый интерес представляют исследования </w:t>
      </w:r>
      <w:r>
        <w:rPr>
          <w:rFonts w:eastAsia="Calibri" w:cs="Times New Roman"/>
          <w:szCs w:val="28"/>
        </w:rPr>
        <w:t xml:space="preserve">Г.В. </w:t>
      </w:r>
      <w:proofErr w:type="spellStart"/>
      <w:r>
        <w:rPr>
          <w:rFonts w:eastAsia="Calibri" w:cs="Times New Roman"/>
          <w:szCs w:val="28"/>
        </w:rPr>
        <w:t>Градосельской</w:t>
      </w:r>
      <w:proofErr w:type="spellEnd"/>
      <w:r>
        <w:rPr>
          <w:rFonts w:eastAsia="Calibri" w:cs="Times New Roman"/>
          <w:szCs w:val="28"/>
        </w:rPr>
        <w:t xml:space="preserve">, </w:t>
      </w:r>
      <w:r w:rsidRPr="009B671C">
        <w:rPr>
          <w:rFonts w:eastAsia="Calibri" w:cs="Times New Roman"/>
          <w:szCs w:val="28"/>
        </w:rPr>
        <w:t>А. В. </w:t>
      </w:r>
      <w:proofErr w:type="spellStart"/>
      <w:r w:rsidRPr="009B671C">
        <w:rPr>
          <w:rFonts w:eastAsia="Calibri" w:cs="Times New Roman"/>
          <w:szCs w:val="28"/>
        </w:rPr>
        <w:t>Капцова</w:t>
      </w:r>
      <w:proofErr w:type="spellEnd"/>
      <w:r w:rsidRPr="009B671C">
        <w:rPr>
          <w:rFonts w:eastAsia="Calibri" w:cs="Times New Roman"/>
          <w:szCs w:val="28"/>
        </w:rPr>
        <w:t xml:space="preserve">, В. А. Сушко, А. В. Шарикова и других. </w:t>
      </w:r>
    </w:p>
    <w:p w14:paraId="019D70D0" w14:textId="77777777" w:rsidR="00B50DDE" w:rsidRDefault="00B50DDE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bookmarkStart w:id="1" w:name="_Hlk136083557"/>
      <w:r w:rsidRPr="00EB721B">
        <w:rPr>
          <w:rFonts w:eastAsia="Calibri" w:cs="Times New Roman"/>
          <w:i/>
          <w:iCs/>
          <w:szCs w:val="28"/>
        </w:rPr>
        <w:t>Объектом</w:t>
      </w:r>
      <w:r>
        <w:rPr>
          <w:rFonts w:eastAsia="Calibri" w:cs="Times New Roman"/>
          <w:szCs w:val="28"/>
        </w:rPr>
        <w:t xml:space="preserve"> настоящей работы является студенческий коллектив как малая социальная группа.</w:t>
      </w:r>
    </w:p>
    <w:p w14:paraId="0FFD85AD" w14:textId="77777777" w:rsidR="00B50DDE" w:rsidRDefault="00B50DDE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EB721B">
        <w:rPr>
          <w:rFonts w:eastAsia="Calibri" w:cs="Times New Roman"/>
          <w:i/>
          <w:iCs/>
          <w:szCs w:val="28"/>
        </w:rPr>
        <w:t>Предметом</w:t>
      </w:r>
      <w:r>
        <w:rPr>
          <w:rFonts w:eastAsia="Calibri" w:cs="Times New Roman"/>
          <w:szCs w:val="28"/>
        </w:rPr>
        <w:t xml:space="preserve"> исследования выступает динамика внутригрупповых отношений студенческого коллектива</w:t>
      </w:r>
      <w:r w:rsidRPr="00987CFA">
        <w:rPr>
          <w:rFonts w:eastAsia="Calibri" w:cs="Times New Roman"/>
          <w:szCs w:val="28"/>
        </w:rPr>
        <w:t>.</w:t>
      </w:r>
      <w:r>
        <w:rPr>
          <w:rFonts w:eastAsia="Calibri" w:cs="Times New Roman"/>
          <w:szCs w:val="28"/>
        </w:rPr>
        <w:t xml:space="preserve"> </w:t>
      </w:r>
    </w:p>
    <w:p w14:paraId="0BFDF47A" w14:textId="4D0AEFD5" w:rsidR="00B50DDE" w:rsidRDefault="00B50DDE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EB721B">
        <w:rPr>
          <w:rFonts w:eastAsia="Calibri" w:cs="Times New Roman"/>
          <w:i/>
          <w:iCs/>
          <w:szCs w:val="28"/>
        </w:rPr>
        <w:t>Цель работы</w:t>
      </w:r>
      <w:r>
        <w:rPr>
          <w:rFonts w:eastAsia="Calibri" w:cs="Times New Roman"/>
          <w:szCs w:val="28"/>
        </w:rPr>
        <w:t xml:space="preserve"> – </w:t>
      </w:r>
      <w:r w:rsidRPr="009B671C">
        <w:rPr>
          <w:rFonts w:eastAsia="Calibri" w:cs="Times New Roman"/>
          <w:szCs w:val="28"/>
        </w:rPr>
        <w:t>изучи</w:t>
      </w:r>
      <w:r>
        <w:rPr>
          <w:rFonts w:eastAsia="Calibri" w:cs="Times New Roman"/>
          <w:szCs w:val="28"/>
        </w:rPr>
        <w:t>ть</w:t>
      </w:r>
      <w:r w:rsidRPr="009B671C">
        <w:rPr>
          <w:rFonts w:eastAsia="Calibri" w:cs="Times New Roman"/>
          <w:szCs w:val="28"/>
        </w:rPr>
        <w:t xml:space="preserve"> динамик</w:t>
      </w:r>
      <w:r>
        <w:rPr>
          <w:rFonts w:eastAsia="Calibri" w:cs="Times New Roman"/>
          <w:szCs w:val="28"/>
        </w:rPr>
        <w:t>у</w:t>
      </w:r>
      <w:r w:rsidRPr="009B671C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внутригрупповых </w:t>
      </w:r>
      <w:r w:rsidRPr="009B671C">
        <w:rPr>
          <w:rFonts w:eastAsia="Calibri" w:cs="Times New Roman"/>
          <w:szCs w:val="28"/>
        </w:rPr>
        <w:t xml:space="preserve">отношений </w:t>
      </w:r>
      <w:r>
        <w:rPr>
          <w:rFonts w:eastAsia="Calibri" w:cs="Times New Roman"/>
          <w:szCs w:val="28"/>
        </w:rPr>
        <w:t xml:space="preserve">между членами студенческого коллектива за </w:t>
      </w:r>
      <w:r w:rsidR="00D905F8" w:rsidRPr="00992E94">
        <w:rPr>
          <w:rFonts w:eastAsia="Calibri" w:cs="Times New Roman"/>
          <w:szCs w:val="28"/>
        </w:rPr>
        <w:t>первый</w:t>
      </w:r>
      <w:r w:rsidRPr="00D905F8">
        <w:rPr>
          <w:rFonts w:eastAsia="Calibri" w:cs="Times New Roman"/>
          <w:color w:val="FF0000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учебный год. </w:t>
      </w:r>
    </w:p>
    <w:p w14:paraId="6BD270F4" w14:textId="379F9453" w:rsidR="00B50DDE" w:rsidRPr="00EB721B" w:rsidRDefault="00B50DDE" w:rsidP="007327E4">
      <w:pPr>
        <w:spacing w:after="0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EB721B">
        <w:rPr>
          <w:rFonts w:eastAsia="Times New Roman" w:cs="Times New Roman"/>
          <w:szCs w:val="28"/>
          <w:lang w:eastAsia="ru-RU"/>
        </w:rPr>
        <w:t xml:space="preserve">Реализация поставленной цели предполагает необходимость последовательного решения таких исследовательских </w:t>
      </w:r>
      <w:r w:rsidRPr="00EB721B">
        <w:rPr>
          <w:rFonts w:eastAsia="Times New Roman" w:cs="Times New Roman"/>
          <w:i/>
          <w:szCs w:val="28"/>
          <w:lang w:eastAsia="ru-RU"/>
        </w:rPr>
        <w:t>задач</w:t>
      </w:r>
      <w:r w:rsidRPr="00EB721B">
        <w:rPr>
          <w:rFonts w:eastAsia="Times New Roman" w:cs="Times New Roman"/>
          <w:szCs w:val="28"/>
          <w:lang w:eastAsia="ru-RU"/>
        </w:rPr>
        <w:t>:</w:t>
      </w:r>
    </w:p>
    <w:p w14:paraId="03442516" w14:textId="7C684235" w:rsidR="00B50DDE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r w:rsidR="007E1B06" w:rsidRPr="00D34293">
        <w:rPr>
          <w:rFonts w:eastAsia="Calibri" w:cs="Times New Roman"/>
          <w:szCs w:val="28"/>
        </w:rPr>
        <w:t>р</w:t>
      </w:r>
      <w:r w:rsidR="00B50DDE" w:rsidRPr="00D34293">
        <w:rPr>
          <w:rFonts w:eastAsia="Calibri" w:cs="Times New Roman"/>
          <w:szCs w:val="28"/>
        </w:rPr>
        <w:t xml:space="preserve">ассмотреть классические теории внутренней динамики отношений в </w:t>
      </w:r>
      <w:proofErr w:type="spellStart"/>
      <w:r w:rsidR="00B50DDE" w:rsidRPr="00D34293">
        <w:rPr>
          <w:rFonts w:eastAsia="Calibri" w:cs="Times New Roman"/>
          <w:szCs w:val="28"/>
        </w:rPr>
        <w:t>микрогруппах</w:t>
      </w:r>
      <w:proofErr w:type="spellEnd"/>
      <w:r w:rsidR="00B50DDE" w:rsidRPr="00D34293">
        <w:rPr>
          <w:rFonts w:eastAsia="Calibri" w:cs="Times New Roman"/>
          <w:szCs w:val="28"/>
        </w:rPr>
        <w:t xml:space="preserve">;  </w:t>
      </w:r>
    </w:p>
    <w:p w14:paraId="684F7B8E" w14:textId="60C0226F" w:rsidR="00B50DDE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2) </w:t>
      </w:r>
      <w:r w:rsidR="007E1B06" w:rsidRPr="00D34293">
        <w:rPr>
          <w:rFonts w:eastAsia="Calibri" w:cs="Times New Roman"/>
          <w:szCs w:val="28"/>
        </w:rPr>
        <w:t>в</w:t>
      </w:r>
      <w:r w:rsidR="00B50DDE" w:rsidRPr="00D34293">
        <w:rPr>
          <w:rFonts w:eastAsia="Calibri" w:cs="Times New Roman"/>
          <w:szCs w:val="28"/>
        </w:rPr>
        <w:t xml:space="preserve">ыявить характеристики внутренней структуры и самоорганизации студенческих коллективов; </w:t>
      </w:r>
    </w:p>
    <w:p w14:paraId="4C43EA21" w14:textId="301FF23F" w:rsidR="00B50DDE" w:rsidRDefault="00D34293" w:rsidP="00D34293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lastRenderedPageBreak/>
        <w:t xml:space="preserve">3) </w:t>
      </w:r>
      <w:r w:rsidR="007E1B06">
        <w:rPr>
          <w:rFonts w:cs="Times New Roman"/>
          <w:szCs w:val="28"/>
        </w:rPr>
        <w:t>о</w:t>
      </w:r>
      <w:r w:rsidR="00B50DDE">
        <w:rPr>
          <w:rFonts w:cs="Times New Roman"/>
          <w:szCs w:val="28"/>
        </w:rPr>
        <w:t>босновать методологические основания предлагаемого эмпирического исследования</w:t>
      </w:r>
      <w:r w:rsidR="00992E94">
        <w:rPr>
          <w:rFonts w:cs="Times New Roman"/>
          <w:szCs w:val="28"/>
        </w:rPr>
        <w:t>;</w:t>
      </w:r>
    </w:p>
    <w:p w14:paraId="4E9C833D" w14:textId="2020D799" w:rsidR="00992E94" w:rsidRDefault="00D34293" w:rsidP="00D34293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4) </w:t>
      </w:r>
      <w:r w:rsidR="007E1B06">
        <w:rPr>
          <w:rFonts w:eastAsia="Calibri" w:cs="Times New Roman"/>
          <w:szCs w:val="28"/>
        </w:rPr>
        <w:t>п</w:t>
      </w:r>
      <w:r w:rsidR="00B50DDE" w:rsidRPr="009B671C">
        <w:rPr>
          <w:rFonts w:eastAsia="Calibri" w:cs="Times New Roman"/>
          <w:szCs w:val="28"/>
        </w:rPr>
        <w:t xml:space="preserve">ровести </w:t>
      </w:r>
      <w:r w:rsidR="00B50DDE">
        <w:rPr>
          <w:rFonts w:eastAsia="Calibri" w:cs="Times New Roman"/>
          <w:szCs w:val="28"/>
        </w:rPr>
        <w:t xml:space="preserve">и проанализировать </w:t>
      </w:r>
      <w:r w:rsidR="00992E94">
        <w:rPr>
          <w:rFonts w:eastAsia="Calibri" w:cs="Times New Roman"/>
          <w:szCs w:val="28"/>
        </w:rPr>
        <w:t xml:space="preserve">результаты </w:t>
      </w:r>
      <w:r w:rsidR="00B50DDE" w:rsidRPr="009B671C">
        <w:rPr>
          <w:rFonts w:eastAsia="Calibri" w:cs="Times New Roman"/>
          <w:szCs w:val="28"/>
        </w:rPr>
        <w:t>социометрическо</w:t>
      </w:r>
      <w:r w:rsidR="00992E94">
        <w:rPr>
          <w:rFonts w:eastAsia="Calibri" w:cs="Times New Roman"/>
          <w:szCs w:val="28"/>
        </w:rPr>
        <w:t>го</w:t>
      </w:r>
      <w:r w:rsidR="00B50DDE" w:rsidRPr="009B671C">
        <w:rPr>
          <w:rFonts w:eastAsia="Calibri" w:cs="Times New Roman"/>
          <w:szCs w:val="28"/>
        </w:rPr>
        <w:t xml:space="preserve"> исследовани</w:t>
      </w:r>
      <w:r w:rsidR="00992E94">
        <w:rPr>
          <w:rFonts w:eastAsia="Calibri" w:cs="Times New Roman"/>
          <w:szCs w:val="28"/>
        </w:rPr>
        <w:t>я</w:t>
      </w:r>
      <w:r w:rsidR="00B50DDE" w:rsidRPr="009B671C">
        <w:rPr>
          <w:rFonts w:eastAsia="Calibri" w:cs="Times New Roman"/>
          <w:szCs w:val="28"/>
        </w:rPr>
        <w:t xml:space="preserve"> студенческого коллектива </w:t>
      </w:r>
      <w:r w:rsidR="00992E94">
        <w:rPr>
          <w:rFonts w:eastAsia="Calibri" w:cs="Times New Roman"/>
          <w:szCs w:val="28"/>
        </w:rPr>
        <w:t>за первый год обучения.</w:t>
      </w:r>
    </w:p>
    <w:bookmarkEnd w:id="1"/>
    <w:p w14:paraId="0756CD00" w14:textId="542B90CC" w:rsidR="00085BF7" w:rsidRPr="00B50DDE" w:rsidRDefault="00B50DDE" w:rsidP="007327E4">
      <w:pPr>
        <w:spacing w:after="0"/>
        <w:ind w:firstLine="708"/>
        <w:contextualSpacing/>
        <w:jc w:val="both"/>
        <w:rPr>
          <w:rFonts w:eastAsia="Calibri" w:cs="Times New Roman"/>
          <w:i/>
          <w:iCs/>
          <w:szCs w:val="28"/>
        </w:rPr>
      </w:pPr>
      <w:r w:rsidRPr="00B50DDE">
        <w:rPr>
          <w:rFonts w:eastAsia="Calibri" w:cs="Times New Roman"/>
          <w:i/>
          <w:iCs/>
          <w:szCs w:val="28"/>
        </w:rPr>
        <w:t>Теоретико-методологическая база исследования.</w:t>
      </w:r>
      <w:r>
        <w:rPr>
          <w:rFonts w:eastAsia="Calibri" w:cs="Times New Roman"/>
          <w:i/>
          <w:iCs/>
          <w:szCs w:val="28"/>
        </w:rPr>
        <w:t xml:space="preserve"> </w:t>
      </w:r>
      <w:r w:rsidR="004A50B8">
        <w:rPr>
          <w:rFonts w:eastAsia="Calibri" w:cs="Times New Roman"/>
          <w:szCs w:val="28"/>
        </w:rPr>
        <w:t xml:space="preserve">Исследование </w:t>
      </w:r>
      <w:r>
        <w:rPr>
          <w:rFonts w:eastAsia="Calibri" w:cs="Times New Roman"/>
          <w:szCs w:val="28"/>
        </w:rPr>
        <w:t>динамичности</w:t>
      </w:r>
      <w:r w:rsidR="004A50B8">
        <w:rPr>
          <w:rFonts w:eastAsia="Calibri" w:cs="Times New Roman"/>
          <w:szCs w:val="28"/>
        </w:rPr>
        <w:t xml:space="preserve"> малых социальных группа, с выделяемыми в </w:t>
      </w:r>
      <w:r>
        <w:rPr>
          <w:rFonts w:eastAsia="Calibri" w:cs="Times New Roman"/>
          <w:szCs w:val="28"/>
        </w:rPr>
        <w:t>его</w:t>
      </w:r>
      <w:r w:rsidR="004A50B8">
        <w:rPr>
          <w:rFonts w:eastAsia="Calibri" w:cs="Times New Roman"/>
          <w:szCs w:val="28"/>
        </w:rPr>
        <w:t xml:space="preserve"> составе неформальными и формальными категориями</w:t>
      </w:r>
      <w:r w:rsidR="0087131A">
        <w:rPr>
          <w:rFonts w:eastAsia="Calibri" w:cs="Times New Roman"/>
          <w:szCs w:val="28"/>
        </w:rPr>
        <w:t xml:space="preserve">, наиболее эффективно через социометрический метод, разработанный американским социальным психологом Дж. Морено </w:t>
      </w:r>
      <w:r w:rsidR="0087131A" w:rsidRPr="0087131A">
        <w:rPr>
          <w:rFonts w:eastAsia="Calibri" w:cs="Times New Roman"/>
          <w:szCs w:val="28"/>
        </w:rPr>
        <w:t>[</w:t>
      </w:r>
      <w:r w:rsidR="0087131A">
        <w:rPr>
          <w:rFonts w:eastAsia="Calibri" w:cs="Times New Roman"/>
          <w:szCs w:val="28"/>
        </w:rPr>
        <w:t>19</w:t>
      </w:r>
      <w:r w:rsidR="0087131A" w:rsidRPr="0087131A">
        <w:rPr>
          <w:rFonts w:eastAsia="Calibri" w:cs="Times New Roman"/>
          <w:szCs w:val="28"/>
        </w:rPr>
        <w:t>].</w:t>
      </w:r>
      <w:r w:rsidR="0087131A">
        <w:rPr>
          <w:rFonts w:eastAsia="Calibri" w:cs="Times New Roman"/>
          <w:szCs w:val="28"/>
        </w:rPr>
        <w:t xml:space="preserve">  </w:t>
      </w:r>
      <w:r w:rsidR="0087131A" w:rsidRPr="0087131A">
        <w:rPr>
          <w:rFonts w:eastAsia="Calibri" w:cs="Times New Roman"/>
          <w:szCs w:val="28"/>
        </w:rPr>
        <w:t>Совокупность межличностных отношений в группе составляет, по Дж.</w:t>
      </w:r>
      <w:r w:rsidR="0087131A">
        <w:rPr>
          <w:rFonts w:eastAsia="Calibri" w:cs="Times New Roman"/>
          <w:szCs w:val="28"/>
        </w:rPr>
        <w:t xml:space="preserve"> </w:t>
      </w:r>
      <w:r w:rsidR="0087131A" w:rsidRPr="0087131A">
        <w:rPr>
          <w:rFonts w:eastAsia="Calibri" w:cs="Times New Roman"/>
          <w:szCs w:val="28"/>
        </w:rPr>
        <w:t>Морено, ту первичную социально-психологическую структуру</w:t>
      </w:r>
      <w:r w:rsidR="0087131A">
        <w:rPr>
          <w:rFonts w:eastAsia="Calibri" w:cs="Times New Roman"/>
          <w:szCs w:val="28"/>
        </w:rPr>
        <w:t>, составляющие</w:t>
      </w:r>
      <w:r w:rsidR="0087131A" w:rsidRPr="0087131A">
        <w:rPr>
          <w:rFonts w:eastAsia="Calibri" w:cs="Times New Roman"/>
          <w:szCs w:val="28"/>
        </w:rPr>
        <w:t xml:space="preserve"> которой </w:t>
      </w:r>
      <w:r w:rsidR="0087131A">
        <w:rPr>
          <w:rFonts w:eastAsia="Calibri" w:cs="Times New Roman"/>
          <w:szCs w:val="28"/>
        </w:rPr>
        <w:t>отсылают</w:t>
      </w:r>
      <w:r w:rsidR="0087131A" w:rsidRPr="0087131A">
        <w:rPr>
          <w:rFonts w:eastAsia="Calibri" w:cs="Times New Roman"/>
          <w:szCs w:val="28"/>
        </w:rPr>
        <w:t xml:space="preserve"> не только </w:t>
      </w:r>
      <w:r w:rsidR="0087131A">
        <w:rPr>
          <w:rFonts w:eastAsia="Calibri" w:cs="Times New Roman"/>
          <w:szCs w:val="28"/>
        </w:rPr>
        <w:t>к объективным</w:t>
      </w:r>
      <w:r w:rsidR="0087131A" w:rsidRPr="0087131A">
        <w:rPr>
          <w:rFonts w:eastAsia="Calibri" w:cs="Times New Roman"/>
          <w:szCs w:val="28"/>
        </w:rPr>
        <w:t xml:space="preserve"> характеристик</w:t>
      </w:r>
      <w:r w:rsidR="0087131A">
        <w:rPr>
          <w:rFonts w:eastAsia="Calibri" w:cs="Times New Roman"/>
          <w:szCs w:val="28"/>
        </w:rPr>
        <w:t>ам исследуемой</w:t>
      </w:r>
      <w:r w:rsidR="0087131A" w:rsidRPr="0087131A">
        <w:rPr>
          <w:rFonts w:eastAsia="Calibri" w:cs="Times New Roman"/>
          <w:szCs w:val="28"/>
        </w:rPr>
        <w:t xml:space="preserve"> группы, но и </w:t>
      </w:r>
      <w:r w:rsidR="0087131A">
        <w:rPr>
          <w:rFonts w:eastAsia="Calibri" w:cs="Times New Roman"/>
          <w:szCs w:val="28"/>
        </w:rPr>
        <w:t>к субъективному, индивидуальному</w:t>
      </w:r>
      <w:r w:rsidR="0087131A" w:rsidRPr="0087131A">
        <w:rPr>
          <w:rFonts w:eastAsia="Calibri" w:cs="Times New Roman"/>
          <w:szCs w:val="28"/>
        </w:rPr>
        <w:t xml:space="preserve"> состояни</w:t>
      </w:r>
      <w:r w:rsidR="0087131A">
        <w:rPr>
          <w:rFonts w:eastAsia="Calibri" w:cs="Times New Roman"/>
          <w:szCs w:val="28"/>
        </w:rPr>
        <w:t>ю</w:t>
      </w:r>
      <w:r w:rsidR="0087131A" w:rsidRPr="0087131A">
        <w:rPr>
          <w:rFonts w:eastAsia="Calibri" w:cs="Times New Roman"/>
          <w:szCs w:val="28"/>
        </w:rPr>
        <w:t xml:space="preserve"> </w:t>
      </w:r>
      <w:r w:rsidR="0087131A">
        <w:rPr>
          <w:rFonts w:eastAsia="Calibri" w:cs="Times New Roman"/>
          <w:szCs w:val="28"/>
        </w:rPr>
        <w:t xml:space="preserve">индивида. Социометрическая техника позволяет выявить сплоченность коллектива, его продуктивность, психологическую обстановку в </w:t>
      </w:r>
      <w:proofErr w:type="spellStart"/>
      <w:r w:rsidR="0087131A">
        <w:rPr>
          <w:rFonts w:eastAsia="Calibri" w:cs="Times New Roman"/>
          <w:szCs w:val="28"/>
        </w:rPr>
        <w:t>микрогруппе</w:t>
      </w:r>
      <w:proofErr w:type="spellEnd"/>
      <w:r w:rsidR="00C8640E">
        <w:rPr>
          <w:rFonts w:eastAsia="Calibri" w:cs="Times New Roman"/>
          <w:szCs w:val="28"/>
        </w:rPr>
        <w:t xml:space="preserve">. </w:t>
      </w:r>
    </w:p>
    <w:p w14:paraId="7CD40676" w14:textId="43173C4A" w:rsidR="00EB721B" w:rsidRPr="00676ACF" w:rsidRDefault="00B50DDE" w:rsidP="007327E4">
      <w:pPr>
        <w:spacing w:after="0"/>
        <w:ind w:firstLine="709"/>
        <w:contextualSpacing/>
        <w:jc w:val="both"/>
        <w:rPr>
          <w:rFonts w:eastAsia="Calibri" w:cs="Times New Roman"/>
          <w:color w:val="FF0000"/>
          <w:szCs w:val="28"/>
        </w:rPr>
      </w:pPr>
      <w:r w:rsidRPr="00634697">
        <w:rPr>
          <w:rFonts w:eastAsia="Calibri" w:cs="Times New Roman"/>
          <w:szCs w:val="28"/>
        </w:rPr>
        <w:t>В работе применены методы научного исследования теоретического и эмпирического блоков, среди которых: анализ соответствующих рассматриваемой теме источников и синтез информации</w:t>
      </w:r>
      <w:r>
        <w:rPr>
          <w:rFonts w:eastAsia="Calibri" w:cs="Times New Roman"/>
          <w:szCs w:val="28"/>
        </w:rPr>
        <w:t xml:space="preserve">, социометрия </w:t>
      </w:r>
      <w:r w:rsidRPr="009B671C">
        <w:rPr>
          <w:rFonts w:eastAsia="Calibri" w:cs="Times New Roman"/>
          <w:szCs w:val="28"/>
        </w:rPr>
        <w:t>Дж. Морено.</w:t>
      </w:r>
      <w:r>
        <w:rPr>
          <w:rFonts w:eastAsia="Calibri" w:cs="Times New Roman"/>
          <w:szCs w:val="28"/>
        </w:rPr>
        <w:t xml:space="preserve"> </w:t>
      </w:r>
      <w:r w:rsidRPr="009B671C">
        <w:rPr>
          <w:rFonts w:eastAsia="Calibri" w:cs="Times New Roman"/>
          <w:szCs w:val="28"/>
        </w:rPr>
        <w:t xml:space="preserve">Социометрическое исследование </w:t>
      </w:r>
      <w:r>
        <w:rPr>
          <w:rFonts w:eastAsia="Calibri" w:cs="Times New Roman"/>
          <w:szCs w:val="28"/>
        </w:rPr>
        <w:t>осуществлено</w:t>
      </w:r>
      <w:r w:rsidRPr="009B671C">
        <w:rPr>
          <w:rFonts w:eastAsia="Calibri" w:cs="Times New Roman"/>
          <w:szCs w:val="28"/>
        </w:rPr>
        <w:t xml:space="preserve"> в формате лонгитюдного исследования при участии студентов 1 курса направления «социология». При сравнении результатов двух социометрических процедур</w:t>
      </w:r>
      <w:r>
        <w:rPr>
          <w:rFonts w:eastAsia="Calibri" w:cs="Times New Roman"/>
          <w:szCs w:val="28"/>
        </w:rPr>
        <w:t xml:space="preserve"> п</w:t>
      </w:r>
      <w:r w:rsidRPr="009B671C">
        <w:rPr>
          <w:rFonts w:eastAsia="Calibri" w:cs="Times New Roman"/>
          <w:szCs w:val="28"/>
        </w:rPr>
        <w:t>рименён метод компаративного анализа</w:t>
      </w:r>
      <w:r w:rsidR="00676ACF">
        <w:rPr>
          <w:rFonts w:eastAsia="Calibri" w:cs="Times New Roman"/>
          <w:szCs w:val="28"/>
        </w:rPr>
        <w:t xml:space="preserve">, </w:t>
      </w:r>
      <w:r w:rsidR="00676ACF" w:rsidRPr="00992E94">
        <w:rPr>
          <w:rFonts w:eastAsia="Calibri" w:cs="Times New Roman"/>
          <w:szCs w:val="28"/>
        </w:rPr>
        <w:t>результаты которого изложены в Заключение</w:t>
      </w:r>
      <w:r w:rsidRPr="00992E94">
        <w:rPr>
          <w:rFonts w:eastAsia="Calibri" w:cs="Times New Roman"/>
          <w:szCs w:val="28"/>
        </w:rPr>
        <w:t xml:space="preserve">. </w:t>
      </w:r>
    </w:p>
    <w:p w14:paraId="754106F1" w14:textId="78C5E88F" w:rsidR="00987CFA" w:rsidRDefault="00987CFA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Необходимость исследования внутригрупповой динамики отношений в студенческом коллективе обосновывается существенным влиянием формальной и неформальной интегрированности индивида в коллектив в период его личностного формирования и самореализации</w:t>
      </w:r>
      <w:r w:rsidR="00634697">
        <w:rPr>
          <w:rFonts w:eastAsia="Calibri" w:cs="Times New Roman"/>
          <w:szCs w:val="28"/>
        </w:rPr>
        <w:t xml:space="preserve">. </w:t>
      </w:r>
      <w:r w:rsidR="00634697" w:rsidRPr="009B671C">
        <w:rPr>
          <w:rFonts w:eastAsia="Calibri" w:cs="Times New Roman"/>
          <w:szCs w:val="28"/>
        </w:rPr>
        <w:t xml:space="preserve">Исследовательская традиция вбирает в себя широкую теоретическую базу, которая, однако, редко используется в изучении студенческих коллективов, как это показал обзор научной литературы соответствующей тематики за последние 5 лет. Одно из </w:t>
      </w:r>
      <w:r w:rsidR="00634697" w:rsidRPr="009B671C">
        <w:rPr>
          <w:rFonts w:eastAsia="Calibri" w:cs="Times New Roman"/>
          <w:szCs w:val="28"/>
        </w:rPr>
        <w:lastRenderedPageBreak/>
        <w:t>главных положений теорий малых групп состоит в том, что эффективность работы малой группы зависит от социальной структуры группы, её однородности и психосоциальном состоянии её членов.</w:t>
      </w:r>
      <w:r w:rsidR="00634697" w:rsidRPr="001A5589">
        <w:rPr>
          <w:rFonts w:eastAsia="Calibri" w:cs="Times New Roman"/>
          <w:i/>
          <w:iCs/>
          <w:szCs w:val="28"/>
        </w:rPr>
        <w:t xml:space="preserve"> </w:t>
      </w:r>
    </w:p>
    <w:p w14:paraId="4EF42A28" w14:textId="77777777" w:rsidR="00AB4F2E" w:rsidRDefault="00AB4F2E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B50DDE">
        <w:rPr>
          <w:rFonts w:eastAsia="Calibri" w:cs="Times New Roman"/>
          <w:i/>
          <w:iCs/>
          <w:szCs w:val="28"/>
        </w:rPr>
        <w:t>Теоретическая и эмпирическая значимость</w:t>
      </w:r>
      <w:r w:rsidRPr="00AB4F2E">
        <w:rPr>
          <w:rFonts w:eastAsia="Calibri" w:cs="Times New Roman"/>
          <w:szCs w:val="28"/>
        </w:rPr>
        <w:t xml:space="preserve"> данной работы прежде всего связана с расширением поля исследований по проблематике</w:t>
      </w:r>
      <w:r>
        <w:rPr>
          <w:rFonts w:eastAsia="Calibri" w:cs="Times New Roman"/>
          <w:szCs w:val="28"/>
        </w:rPr>
        <w:t xml:space="preserve"> внутренней динамики отношений в малых социальных группах с применений методами социометрии, </w:t>
      </w:r>
      <w:r w:rsidRPr="00AB4F2E">
        <w:rPr>
          <w:rFonts w:eastAsia="Calibri" w:cs="Times New Roman"/>
          <w:szCs w:val="28"/>
        </w:rPr>
        <w:t>а также на увеличении числа эмпирически выведенных закономерностей.</w:t>
      </w:r>
      <w:r>
        <w:rPr>
          <w:rFonts w:eastAsia="Calibri" w:cs="Times New Roman"/>
          <w:szCs w:val="28"/>
        </w:rPr>
        <w:t xml:space="preserve"> </w:t>
      </w:r>
    </w:p>
    <w:p w14:paraId="3D1CEFF0" w14:textId="67F7FA01" w:rsidR="00AB4F2E" w:rsidRDefault="00B50DDE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B50DDE">
        <w:rPr>
          <w:rFonts w:eastAsia="Calibri" w:cs="Times New Roman"/>
          <w:i/>
          <w:iCs/>
          <w:szCs w:val="28"/>
        </w:rPr>
        <w:t>Структура работы.</w:t>
      </w:r>
      <w:r>
        <w:rPr>
          <w:rFonts w:eastAsia="Calibri" w:cs="Times New Roman"/>
          <w:szCs w:val="28"/>
        </w:rPr>
        <w:t xml:space="preserve"> </w:t>
      </w:r>
      <w:r w:rsidR="00AB4F2E" w:rsidRPr="00AB4F2E">
        <w:rPr>
          <w:rFonts w:eastAsia="Calibri" w:cs="Times New Roman"/>
          <w:szCs w:val="28"/>
        </w:rPr>
        <w:t>Настоящая работа состоит из двух содержательных глав. В первой осуществляется раскрытие теоретического компонента рассматриваемой темы. Во второй – представлено обоснование и проведение</w:t>
      </w:r>
      <w:r w:rsidR="00AB4F2E">
        <w:rPr>
          <w:rFonts w:eastAsia="Calibri" w:cs="Times New Roman"/>
          <w:szCs w:val="28"/>
        </w:rPr>
        <w:t xml:space="preserve"> </w:t>
      </w:r>
      <w:r w:rsidR="0066611C">
        <w:rPr>
          <w:rFonts w:eastAsia="Calibri" w:cs="Times New Roman"/>
          <w:szCs w:val="28"/>
        </w:rPr>
        <w:t xml:space="preserve">лонгитюдного </w:t>
      </w:r>
      <w:r w:rsidR="00AB4F2E">
        <w:rPr>
          <w:rFonts w:eastAsia="Calibri" w:cs="Times New Roman"/>
          <w:szCs w:val="28"/>
        </w:rPr>
        <w:t xml:space="preserve">социометрического </w:t>
      </w:r>
      <w:r w:rsidR="00AB4F2E" w:rsidRPr="00AB4F2E">
        <w:rPr>
          <w:rFonts w:eastAsia="Calibri" w:cs="Times New Roman"/>
          <w:szCs w:val="28"/>
        </w:rPr>
        <w:t xml:space="preserve">исследования, </w:t>
      </w:r>
      <w:r w:rsidR="0066611C">
        <w:rPr>
          <w:rFonts w:eastAsia="Calibri" w:cs="Times New Roman"/>
          <w:szCs w:val="28"/>
        </w:rPr>
        <w:t xml:space="preserve">а также компаративный анализ его результатов. </w:t>
      </w:r>
      <w:r w:rsidR="00AB4F2E" w:rsidRPr="00AB4F2E">
        <w:rPr>
          <w:rFonts w:eastAsia="Calibri" w:cs="Times New Roman"/>
          <w:szCs w:val="28"/>
        </w:rPr>
        <w:t>Кроме того, в работу входят выводы по исследованию, список использованных источников и соответствующие приложения.</w:t>
      </w:r>
      <w:r w:rsidR="00AB4F2E">
        <w:rPr>
          <w:rFonts w:eastAsia="Calibri" w:cs="Times New Roman"/>
          <w:szCs w:val="28"/>
        </w:rPr>
        <w:t xml:space="preserve"> </w:t>
      </w:r>
    </w:p>
    <w:bookmarkEnd w:id="0"/>
    <w:p w14:paraId="7161A4E1" w14:textId="77777777" w:rsidR="0066611C" w:rsidRDefault="0066611C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3598A2DA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5E64F256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7B1277E1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7543A997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5C1932A6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4A48C346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746B1E04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51F64E66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7130077B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042E7A3D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110F5BAA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083F354F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48CAB188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429C8974" w14:textId="77777777" w:rsidR="00992E94" w:rsidRDefault="00992E94" w:rsidP="00676ACF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5F3B065C" w14:textId="712A7020" w:rsidR="0066611C" w:rsidRDefault="0066611C" w:rsidP="00676ACF">
      <w:pPr>
        <w:spacing w:after="0"/>
        <w:ind w:firstLine="709"/>
        <w:contextualSpacing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1 </w:t>
      </w:r>
      <w:r w:rsidR="0059188A">
        <w:rPr>
          <w:b/>
          <w:szCs w:val="28"/>
        </w:rPr>
        <w:t>Т</w:t>
      </w:r>
      <w:r w:rsidR="0059188A" w:rsidRPr="0059188A">
        <w:rPr>
          <w:b/>
          <w:szCs w:val="28"/>
        </w:rPr>
        <w:t>еоретические основ</w:t>
      </w:r>
      <w:r w:rsidR="0059188A">
        <w:rPr>
          <w:b/>
          <w:szCs w:val="28"/>
        </w:rPr>
        <w:t>ы</w:t>
      </w:r>
      <w:r w:rsidR="0059188A" w:rsidRPr="0059188A">
        <w:rPr>
          <w:b/>
          <w:szCs w:val="28"/>
        </w:rPr>
        <w:t xml:space="preserve"> изучения внутригрупповой динамики</w:t>
      </w:r>
      <w:r w:rsidR="0059188A">
        <w:rPr>
          <w:b/>
          <w:szCs w:val="28"/>
        </w:rPr>
        <w:t xml:space="preserve"> </w:t>
      </w:r>
      <w:r w:rsidR="0059188A" w:rsidRPr="0059188A">
        <w:rPr>
          <w:b/>
          <w:szCs w:val="28"/>
        </w:rPr>
        <w:t>в малых социальных объединениях</w:t>
      </w:r>
    </w:p>
    <w:p w14:paraId="766FCE7C" w14:textId="77777777" w:rsidR="0066611C" w:rsidRPr="003C7EB7" w:rsidRDefault="0066611C" w:rsidP="007327E4">
      <w:pPr>
        <w:spacing w:after="0"/>
        <w:ind w:firstLine="708"/>
        <w:contextualSpacing/>
        <w:jc w:val="both"/>
        <w:rPr>
          <w:b/>
          <w:szCs w:val="28"/>
        </w:rPr>
      </w:pPr>
    </w:p>
    <w:p w14:paraId="7EFE873A" w14:textId="299FB156" w:rsidR="0066611C" w:rsidRPr="0059188A" w:rsidRDefault="0059188A" w:rsidP="007327E4">
      <w:pPr>
        <w:spacing w:after="0"/>
        <w:ind w:firstLine="708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1.1 </w:t>
      </w:r>
      <w:r w:rsidRPr="0059188A">
        <w:rPr>
          <w:b/>
          <w:szCs w:val="28"/>
        </w:rPr>
        <w:t xml:space="preserve">Классические </w:t>
      </w:r>
      <w:r w:rsidR="00ED63A4">
        <w:rPr>
          <w:b/>
          <w:szCs w:val="28"/>
        </w:rPr>
        <w:t>теории</w:t>
      </w:r>
      <w:r w:rsidRPr="0059188A">
        <w:rPr>
          <w:b/>
          <w:szCs w:val="28"/>
        </w:rPr>
        <w:t xml:space="preserve"> внутренней динамики</w:t>
      </w:r>
      <w:r>
        <w:rPr>
          <w:b/>
          <w:szCs w:val="28"/>
        </w:rPr>
        <w:t xml:space="preserve"> отношений</w:t>
      </w:r>
      <w:r w:rsidRPr="0059188A">
        <w:rPr>
          <w:b/>
          <w:szCs w:val="28"/>
        </w:rPr>
        <w:t xml:space="preserve"> в </w:t>
      </w:r>
      <w:proofErr w:type="spellStart"/>
      <w:r w:rsidRPr="0059188A">
        <w:rPr>
          <w:b/>
          <w:szCs w:val="28"/>
        </w:rPr>
        <w:t>микрогруппах</w:t>
      </w:r>
      <w:proofErr w:type="spellEnd"/>
    </w:p>
    <w:p w14:paraId="4A694DFC" w14:textId="77777777" w:rsidR="0066611C" w:rsidRDefault="0066611C" w:rsidP="007327E4">
      <w:pPr>
        <w:spacing w:after="0"/>
        <w:contextualSpacing/>
        <w:jc w:val="both"/>
        <w:rPr>
          <w:b/>
          <w:szCs w:val="28"/>
        </w:rPr>
      </w:pPr>
    </w:p>
    <w:p w14:paraId="615B3E8C" w14:textId="29496D17" w:rsidR="00100E91" w:rsidRDefault="00ED63A4" w:rsidP="007327E4">
      <w:pPr>
        <w:spacing w:after="0"/>
        <w:contextualSpacing/>
        <w:jc w:val="both"/>
        <w:rPr>
          <w:bCs/>
          <w:szCs w:val="28"/>
        </w:rPr>
      </w:pPr>
      <w:r>
        <w:rPr>
          <w:b/>
          <w:szCs w:val="28"/>
        </w:rPr>
        <w:tab/>
      </w:r>
      <w:r w:rsidR="00571F1B">
        <w:rPr>
          <w:bCs/>
          <w:szCs w:val="28"/>
        </w:rPr>
        <w:t xml:space="preserve">Социальная реальность представляет собой сочетание сети взаимообусловленных, взаимосвязанных и обусловленных конкретным этапом общественного развития человеческих объединений различных уровней, порядков и направленностей. </w:t>
      </w:r>
      <w:r w:rsidR="00B05F33">
        <w:rPr>
          <w:bCs/>
          <w:szCs w:val="28"/>
        </w:rPr>
        <w:t>Г</w:t>
      </w:r>
      <w:r w:rsidR="002A5206">
        <w:rPr>
          <w:bCs/>
          <w:szCs w:val="28"/>
        </w:rPr>
        <w:t xml:space="preserve">руппа, в этом смысле, представляет собой реальное </w:t>
      </w:r>
      <w:r w:rsidR="00B05F33">
        <w:rPr>
          <w:bCs/>
          <w:szCs w:val="28"/>
        </w:rPr>
        <w:t xml:space="preserve">социальное </w:t>
      </w:r>
      <w:r w:rsidR="002A5206">
        <w:rPr>
          <w:bCs/>
          <w:szCs w:val="28"/>
        </w:rPr>
        <w:t>образование, члены которого объединены на основе определённого общего признака, общей деятельностью</w:t>
      </w:r>
      <w:r w:rsidR="00B05F33">
        <w:rPr>
          <w:bCs/>
          <w:szCs w:val="28"/>
        </w:rPr>
        <w:t xml:space="preserve"> и идентифицируют себя как его участника </w:t>
      </w:r>
      <w:r w:rsidR="002A5206" w:rsidRPr="002A5206">
        <w:rPr>
          <w:bCs/>
          <w:szCs w:val="28"/>
        </w:rPr>
        <w:t>[</w:t>
      </w:r>
      <w:r w:rsidR="002A5206">
        <w:rPr>
          <w:bCs/>
          <w:szCs w:val="28"/>
        </w:rPr>
        <w:t>2</w:t>
      </w:r>
      <w:r w:rsidR="002A5206" w:rsidRPr="002A5206">
        <w:rPr>
          <w:bCs/>
          <w:szCs w:val="28"/>
        </w:rPr>
        <w:t>]</w:t>
      </w:r>
      <w:r w:rsidR="002A5206">
        <w:rPr>
          <w:bCs/>
          <w:szCs w:val="28"/>
        </w:rPr>
        <w:t>.</w:t>
      </w:r>
      <w:r w:rsidR="00B05F33">
        <w:rPr>
          <w:bCs/>
          <w:szCs w:val="28"/>
        </w:rPr>
        <w:t xml:space="preserve"> </w:t>
      </w:r>
      <w:r w:rsidR="00571F1B">
        <w:rPr>
          <w:bCs/>
          <w:szCs w:val="28"/>
        </w:rPr>
        <w:t>Состояние в социальных группах является непосредственной характеристикой социальной природы человека, поскольку принадлежности к тому или иному коллективу необходимо для самоидентификации индивида как члена общества.</w:t>
      </w:r>
      <w:r w:rsidR="002A5206">
        <w:rPr>
          <w:bCs/>
          <w:szCs w:val="28"/>
        </w:rPr>
        <w:t xml:space="preserve"> </w:t>
      </w:r>
    </w:p>
    <w:p w14:paraId="41C08989" w14:textId="498A7369" w:rsidR="00F36B0E" w:rsidRDefault="00571F1B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Важно понимать, что социологическая наука рассматривает социальные группы с точки зрения определенных факторов и признаков, определяющих их отличительное положение по отношению к иным</w:t>
      </w:r>
      <w:r w:rsidR="002A5206">
        <w:rPr>
          <w:bCs/>
          <w:szCs w:val="28"/>
        </w:rPr>
        <w:t xml:space="preserve">. </w:t>
      </w:r>
      <w:r w:rsidR="001303EA">
        <w:rPr>
          <w:bCs/>
          <w:szCs w:val="28"/>
        </w:rPr>
        <w:t xml:space="preserve">Так, по классификации Г. М. Андреевой, </w:t>
      </w:r>
      <w:r w:rsidR="00F36B0E">
        <w:rPr>
          <w:bCs/>
          <w:szCs w:val="28"/>
        </w:rPr>
        <w:t xml:space="preserve">социальные группы могут быть разделены на условные и реальные. Реальные подразделяются на лабораторные и естественные. Естественные группы </w:t>
      </w:r>
      <w:r w:rsidR="000233BD">
        <w:rPr>
          <w:bCs/>
          <w:szCs w:val="28"/>
        </w:rPr>
        <w:t xml:space="preserve">– </w:t>
      </w:r>
      <w:r w:rsidR="00F36B0E">
        <w:rPr>
          <w:bCs/>
          <w:szCs w:val="28"/>
        </w:rPr>
        <w:t xml:space="preserve"> на большие, средние и малые</w:t>
      </w:r>
      <w:r w:rsidR="000233BD">
        <w:rPr>
          <w:bCs/>
          <w:szCs w:val="28"/>
        </w:rPr>
        <w:t xml:space="preserve"> по численности состава.</w:t>
      </w:r>
      <w:r w:rsidR="00F36B0E">
        <w:rPr>
          <w:bCs/>
          <w:szCs w:val="28"/>
        </w:rPr>
        <w:t xml:space="preserve"> </w:t>
      </w:r>
    </w:p>
    <w:p w14:paraId="4CBE099A" w14:textId="00EAD158" w:rsidR="00F36B0E" w:rsidRDefault="00F36B0E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 xml:space="preserve">Большие социальные группы характеризуются </w:t>
      </w:r>
      <w:r w:rsidRPr="00B05F33">
        <w:rPr>
          <w:bCs/>
          <w:szCs w:val="28"/>
        </w:rPr>
        <w:t>совокупность</w:t>
      </w:r>
      <w:r>
        <w:rPr>
          <w:bCs/>
          <w:szCs w:val="28"/>
        </w:rPr>
        <w:t>ю</w:t>
      </w:r>
      <w:r w:rsidRPr="00B05F33">
        <w:rPr>
          <w:bCs/>
          <w:szCs w:val="28"/>
        </w:rPr>
        <w:t xml:space="preserve"> людей, существующ</w:t>
      </w:r>
      <w:r>
        <w:rPr>
          <w:bCs/>
          <w:szCs w:val="28"/>
        </w:rPr>
        <w:t>их</w:t>
      </w:r>
      <w:r w:rsidRPr="00B05F33">
        <w:rPr>
          <w:bCs/>
          <w:szCs w:val="28"/>
        </w:rPr>
        <w:t xml:space="preserve"> в масштабах общества в целом</w:t>
      </w:r>
      <w:r>
        <w:rPr>
          <w:bCs/>
          <w:szCs w:val="28"/>
        </w:rPr>
        <w:t>. При этом л</w:t>
      </w:r>
      <w:r w:rsidRPr="00B05F33">
        <w:rPr>
          <w:bCs/>
          <w:szCs w:val="28"/>
        </w:rPr>
        <w:t>ица, относящиеся к большой группе, могут не иметь непосредственного контакта с другими членами группы и даже не осознавать своей принадлежности к ней</w:t>
      </w:r>
      <w:r>
        <w:rPr>
          <w:bCs/>
          <w:szCs w:val="28"/>
        </w:rPr>
        <w:t xml:space="preserve">, поскольку численный состав таких групп может составлять до нескольких миллионов индивидов. В средних группах численность состава составляет сотни индивидов, связанных между собой разветвленной и опосредованной системой взаимодействия и функционирования </w:t>
      </w:r>
      <w:r w:rsidRPr="00296F10">
        <w:rPr>
          <w:bCs/>
          <w:szCs w:val="28"/>
        </w:rPr>
        <w:t>[</w:t>
      </w:r>
      <w:r>
        <w:rPr>
          <w:bCs/>
          <w:szCs w:val="28"/>
        </w:rPr>
        <w:t>2</w:t>
      </w:r>
      <w:r w:rsidRPr="00296F10">
        <w:rPr>
          <w:bCs/>
          <w:szCs w:val="28"/>
        </w:rPr>
        <w:t>]</w:t>
      </w:r>
      <w:r>
        <w:rPr>
          <w:bCs/>
          <w:szCs w:val="28"/>
        </w:rPr>
        <w:t xml:space="preserve">. Например, большие </w:t>
      </w:r>
      <w:r>
        <w:rPr>
          <w:bCs/>
          <w:szCs w:val="28"/>
        </w:rPr>
        <w:lastRenderedPageBreak/>
        <w:t xml:space="preserve">рабочие коллективы в корпорациях, участники благотворительного забега и так далее. И, наконец, малые группы, на которые ставится акцент в настоящей работе, вследствие наглядности </w:t>
      </w:r>
      <w:r w:rsidR="000233BD">
        <w:rPr>
          <w:bCs/>
          <w:szCs w:val="28"/>
        </w:rPr>
        <w:t>в них</w:t>
      </w:r>
      <w:r>
        <w:rPr>
          <w:bCs/>
          <w:szCs w:val="28"/>
        </w:rPr>
        <w:t xml:space="preserve"> внутригрупповы</w:t>
      </w:r>
      <w:r w:rsidR="000233BD">
        <w:rPr>
          <w:bCs/>
          <w:szCs w:val="28"/>
        </w:rPr>
        <w:t>х</w:t>
      </w:r>
      <w:r>
        <w:rPr>
          <w:bCs/>
          <w:szCs w:val="28"/>
        </w:rPr>
        <w:t xml:space="preserve"> процессов</w:t>
      </w:r>
      <w:r w:rsidR="000233BD">
        <w:rPr>
          <w:bCs/>
          <w:szCs w:val="28"/>
        </w:rPr>
        <w:t>.</w:t>
      </w:r>
    </w:p>
    <w:p w14:paraId="7A3D78ED" w14:textId="3ABF076A" w:rsidR="00296F10" w:rsidRDefault="00595AA6" w:rsidP="00660F8A">
      <w:pPr>
        <w:shd w:val="clear" w:color="auto" w:fill="FFFFFF"/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Так, м</w:t>
      </w:r>
      <w:r w:rsidR="00B05F33">
        <w:rPr>
          <w:bCs/>
          <w:szCs w:val="28"/>
        </w:rPr>
        <w:t xml:space="preserve">алые </w:t>
      </w:r>
      <w:r w:rsidR="00376669">
        <w:rPr>
          <w:bCs/>
          <w:szCs w:val="28"/>
        </w:rPr>
        <w:t xml:space="preserve">социальные </w:t>
      </w:r>
      <w:r w:rsidR="00B05F33">
        <w:rPr>
          <w:bCs/>
          <w:szCs w:val="28"/>
        </w:rPr>
        <w:t>группы</w:t>
      </w:r>
      <w:r w:rsidR="00296F10">
        <w:rPr>
          <w:bCs/>
          <w:szCs w:val="28"/>
        </w:rPr>
        <w:t xml:space="preserve">, по </w:t>
      </w:r>
      <w:r w:rsidR="00B05F33">
        <w:rPr>
          <w:bCs/>
          <w:szCs w:val="28"/>
        </w:rPr>
        <w:t xml:space="preserve"> </w:t>
      </w:r>
      <w:r w:rsidR="00296F10" w:rsidRPr="00296F10">
        <w:rPr>
          <w:bCs/>
          <w:szCs w:val="28"/>
        </w:rPr>
        <w:t>А.</w:t>
      </w:r>
      <w:r w:rsidR="00296F10">
        <w:rPr>
          <w:bCs/>
          <w:szCs w:val="28"/>
        </w:rPr>
        <w:t xml:space="preserve"> </w:t>
      </w:r>
      <w:r w:rsidR="00296F10" w:rsidRPr="00296F10">
        <w:rPr>
          <w:bCs/>
          <w:szCs w:val="28"/>
        </w:rPr>
        <w:t>Л.</w:t>
      </w:r>
      <w:r w:rsidR="00296F10">
        <w:rPr>
          <w:bCs/>
          <w:szCs w:val="28"/>
        </w:rPr>
        <w:t xml:space="preserve"> </w:t>
      </w:r>
      <w:r w:rsidR="00296F10" w:rsidRPr="00296F10">
        <w:rPr>
          <w:bCs/>
          <w:szCs w:val="28"/>
        </w:rPr>
        <w:t>Свенцицкому</w:t>
      </w:r>
      <w:r w:rsidR="00296F10">
        <w:rPr>
          <w:bCs/>
          <w:szCs w:val="28"/>
        </w:rPr>
        <w:t xml:space="preserve">, </w:t>
      </w:r>
      <w:r w:rsidR="00B05F33">
        <w:rPr>
          <w:bCs/>
          <w:szCs w:val="28"/>
        </w:rPr>
        <w:t xml:space="preserve">характеризуются </w:t>
      </w:r>
      <w:r w:rsidR="00100E91">
        <w:rPr>
          <w:bCs/>
          <w:szCs w:val="28"/>
        </w:rPr>
        <w:t>немногочисленностью состава, непосредственным личным взаимодействием участников, занятых общей деятельностью</w:t>
      </w:r>
      <w:r w:rsidR="00296F10">
        <w:rPr>
          <w:bCs/>
          <w:szCs w:val="28"/>
        </w:rPr>
        <w:t xml:space="preserve"> </w:t>
      </w:r>
      <w:r w:rsidR="00296F10" w:rsidRPr="00376669">
        <w:rPr>
          <w:bCs/>
          <w:szCs w:val="28"/>
        </w:rPr>
        <w:t>[</w:t>
      </w:r>
      <w:r w:rsidR="00296F10">
        <w:rPr>
          <w:bCs/>
          <w:szCs w:val="28"/>
        </w:rPr>
        <w:t>2</w:t>
      </w:r>
      <w:r w:rsidR="00A22210">
        <w:rPr>
          <w:bCs/>
          <w:szCs w:val="28"/>
        </w:rPr>
        <w:t>3, с. 138-140</w:t>
      </w:r>
      <w:r w:rsidR="00296F10" w:rsidRPr="00376669">
        <w:rPr>
          <w:bCs/>
          <w:szCs w:val="28"/>
        </w:rPr>
        <w:t>]</w:t>
      </w:r>
      <w:r w:rsidR="00100E91">
        <w:rPr>
          <w:bCs/>
          <w:szCs w:val="28"/>
        </w:rPr>
        <w:t xml:space="preserve">. Непосредственное общение при этом взаимообусловлено с психоэмоциональным состоянием индивидов и нормами конкретной </w:t>
      </w:r>
      <w:proofErr w:type="spellStart"/>
      <w:r w:rsidR="00100E91">
        <w:rPr>
          <w:bCs/>
          <w:szCs w:val="28"/>
        </w:rPr>
        <w:t>микрогруппы</w:t>
      </w:r>
      <w:proofErr w:type="spellEnd"/>
      <w:r w:rsidR="00376669">
        <w:rPr>
          <w:bCs/>
          <w:szCs w:val="28"/>
        </w:rPr>
        <w:t>. С</w:t>
      </w:r>
      <w:r w:rsidR="00296F10" w:rsidRPr="00296F10">
        <w:rPr>
          <w:bCs/>
          <w:szCs w:val="28"/>
        </w:rPr>
        <w:t>тавя во главу угла коммуникативный элемент</w:t>
      </w:r>
      <w:r w:rsidR="00376669">
        <w:rPr>
          <w:bCs/>
          <w:szCs w:val="28"/>
        </w:rPr>
        <w:t xml:space="preserve"> малой группы</w:t>
      </w:r>
      <w:r w:rsidR="00296F10" w:rsidRPr="00296F10">
        <w:rPr>
          <w:bCs/>
          <w:szCs w:val="28"/>
        </w:rPr>
        <w:t xml:space="preserve">, Дж. </w:t>
      </w:r>
      <w:proofErr w:type="spellStart"/>
      <w:r w:rsidR="00296F10" w:rsidRPr="00296F10">
        <w:rPr>
          <w:bCs/>
          <w:szCs w:val="28"/>
        </w:rPr>
        <w:t>Голдхабер</w:t>
      </w:r>
      <w:proofErr w:type="spellEnd"/>
      <w:r w:rsidR="00296F10" w:rsidRPr="00296F10">
        <w:rPr>
          <w:bCs/>
          <w:szCs w:val="28"/>
        </w:rPr>
        <w:t xml:space="preserve">, определяет </w:t>
      </w:r>
      <w:r w:rsidR="00376669">
        <w:rPr>
          <w:bCs/>
          <w:szCs w:val="28"/>
        </w:rPr>
        <w:t>ее</w:t>
      </w:r>
      <w:r w:rsidR="00296F10" w:rsidRPr="00296F10">
        <w:rPr>
          <w:bCs/>
          <w:szCs w:val="28"/>
        </w:rPr>
        <w:t xml:space="preserve"> как коммуникативную систему, состоящую из трех </w:t>
      </w:r>
      <w:r w:rsidR="00376669">
        <w:rPr>
          <w:bCs/>
          <w:szCs w:val="28"/>
        </w:rPr>
        <w:t>до тридцати индивидов</w:t>
      </w:r>
      <w:r w:rsidR="00296F10" w:rsidRPr="00296F10">
        <w:rPr>
          <w:bCs/>
          <w:szCs w:val="28"/>
        </w:rPr>
        <w:t>, осуществляющих взаимодействие друг с другом для достижения поставленных целей и оказывающих взаимовлияние [1</w:t>
      </w:r>
      <w:r w:rsidR="00A22210">
        <w:rPr>
          <w:bCs/>
          <w:szCs w:val="28"/>
        </w:rPr>
        <w:t>3</w:t>
      </w:r>
      <w:r w:rsidR="001303EA">
        <w:rPr>
          <w:bCs/>
          <w:szCs w:val="28"/>
        </w:rPr>
        <w:t>, с.7</w:t>
      </w:r>
      <w:r w:rsidR="00296F10" w:rsidRPr="00296F10">
        <w:rPr>
          <w:bCs/>
          <w:szCs w:val="28"/>
        </w:rPr>
        <w:t>].</w:t>
      </w:r>
      <w:r w:rsidR="00376669">
        <w:rPr>
          <w:bCs/>
          <w:szCs w:val="28"/>
        </w:rPr>
        <w:t xml:space="preserve"> </w:t>
      </w:r>
    </w:p>
    <w:p w14:paraId="0543502A" w14:textId="1584DE9A" w:rsidR="002C2096" w:rsidRDefault="00376669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С точки зрения системного подхода малая группа, как и любой другой вид социальной общности, является прежде всего системой, состоящей из совокупности элементов, функционирующих вместе в контексте изменяющейся окружающей среды</w:t>
      </w:r>
      <w:r w:rsidR="001303EA">
        <w:rPr>
          <w:bCs/>
          <w:szCs w:val="28"/>
        </w:rPr>
        <w:t xml:space="preserve"> </w:t>
      </w:r>
      <w:r w:rsidR="001303EA" w:rsidRPr="001303EA">
        <w:rPr>
          <w:bCs/>
          <w:szCs w:val="28"/>
        </w:rPr>
        <w:t>[</w:t>
      </w:r>
      <w:r w:rsidR="001303EA">
        <w:rPr>
          <w:bCs/>
          <w:szCs w:val="28"/>
        </w:rPr>
        <w:t>1</w:t>
      </w:r>
      <w:r w:rsidR="00A22210">
        <w:rPr>
          <w:bCs/>
          <w:szCs w:val="28"/>
        </w:rPr>
        <w:t>3</w:t>
      </w:r>
      <w:r w:rsidR="001303EA">
        <w:rPr>
          <w:bCs/>
          <w:szCs w:val="28"/>
        </w:rPr>
        <w:t>, с. 8-9</w:t>
      </w:r>
      <w:r w:rsidR="001303EA" w:rsidRPr="001303EA">
        <w:rPr>
          <w:bCs/>
          <w:szCs w:val="28"/>
        </w:rPr>
        <w:t>]</w:t>
      </w:r>
      <w:r>
        <w:rPr>
          <w:bCs/>
          <w:szCs w:val="28"/>
        </w:rPr>
        <w:t xml:space="preserve">. Другими словами, существование и жизнь </w:t>
      </w:r>
      <w:proofErr w:type="spellStart"/>
      <w:r>
        <w:rPr>
          <w:bCs/>
          <w:szCs w:val="28"/>
        </w:rPr>
        <w:t>микрогруппы</w:t>
      </w:r>
      <w:proofErr w:type="spellEnd"/>
      <w:r>
        <w:rPr>
          <w:bCs/>
          <w:szCs w:val="28"/>
        </w:rPr>
        <w:t xml:space="preserve"> зависит с одной стороны, от слаженности работы ее участников и, с другой, от объективных, инородных факторов и событий, не зависящих напрямую от данной группы. Особенно важно подчеркнуть такие свойства социальной системы как </w:t>
      </w:r>
      <w:proofErr w:type="spellStart"/>
      <w:r>
        <w:rPr>
          <w:bCs/>
          <w:szCs w:val="28"/>
        </w:rPr>
        <w:t>процессуальность</w:t>
      </w:r>
      <w:proofErr w:type="spellEnd"/>
      <w:r>
        <w:rPr>
          <w:bCs/>
          <w:szCs w:val="28"/>
        </w:rPr>
        <w:t xml:space="preserve"> и динамичность. Следовательно, справедливо говорить </w:t>
      </w:r>
      <w:r w:rsidR="001303EA">
        <w:rPr>
          <w:bCs/>
          <w:szCs w:val="28"/>
        </w:rPr>
        <w:t>и о динамике внутригрупповых</w:t>
      </w:r>
      <w:r w:rsidR="007327E4">
        <w:rPr>
          <w:bCs/>
          <w:szCs w:val="28"/>
        </w:rPr>
        <w:t> </w:t>
      </w:r>
      <w:r w:rsidR="00FC69BE">
        <w:rPr>
          <w:bCs/>
          <w:szCs w:val="28"/>
        </w:rPr>
        <w:t>  </w:t>
      </w:r>
      <w:r w:rsidR="001303EA">
        <w:rPr>
          <w:bCs/>
          <w:szCs w:val="28"/>
        </w:rPr>
        <w:t>событий</w:t>
      </w:r>
      <w:r w:rsidR="007327E4">
        <w:rPr>
          <w:bCs/>
          <w:szCs w:val="28"/>
        </w:rPr>
        <w:t> </w:t>
      </w:r>
      <w:r w:rsidR="00FC69BE">
        <w:rPr>
          <w:bCs/>
          <w:szCs w:val="28"/>
        </w:rPr>
        <w:t> </w:t>
      </w:r>
      <w:r w:rsidR="001303EA">
        <w:rPr>
          <w:bCs/>
          <w:szCs w:val="28"/>
        </w:rPr>
        <w:t xml:space="preserve">и </w:t>
      </w:r>
      <w:r w:rsidR="007327E4">
        <w:rPr>
          <w:bCs/>
          <w:szCs w:val="28"/>
        </w:rPr>
        <w:t> </w:t>
      </w:r>
      <w:r w:rsidR="001303EA">
        <w:rPr>
          <w:bCs/>
          <w:szCs w:val="28"/>
        </w:rPr>
        <w:t xml:space="preserve">отношений. </w:t>
      </w:r>
      <w:r w:rsidR="007327E4">
        <w:rPr>
          <w:bCs/>
          <w:szCs w:val="28"/>
        </w:rPr>
        <w:t> </w:t>
      </w:r>
      <w:r w:rsidR="00326111">
        <w:rPr>
          <w:bCs/>
          <w:szCs w:val="28"/>
        </w:rPr>
        <w:t>Внутригрупповая</w:t>
      </w:r>
      <w:r w:rsidR="007327E4">
        <w:rPr>
          <w:bCs/>
          <w:szCs w:val="28"/>
        </w:rPr>
        <w:t> </w:t>
      </w:r>
      <w:r w:rsidR="00326111">
        <w:rPr>
          <w:bCs/>
          <w:szCs w:val="28"/>
        </w:rPr>
        <w:t xml:space="preserve"> динамика,</w:t>
      </w:r>
      <w:r w:rsidR="007327E4">
        <w:rPr>
          <w:bCs/>
          <w:szCs w:val="28"/>
        </w:rPr>
        <w:t> </w:t>
      </w:r>
      <w:r w:rsidR="00326111">
        <w:rPr>
          <w:bCs/>
          <w:szCs w:val="28"/>
        </w:rPr>
        <w:t xml:space="preserve"> по К. Левину, представляет собой </w:t>
      </w:r>
      <w:r w:rsidR="001303EA" w:rsidRPr="001303EA">
        <w:rPr>
          <w:bCs/>
          <w:szCs w:val="28"/>
        </w:rPr>
        <w:t xml:space="preserve">совокупность тех динамических процессов, которые одновременно происходят в группе в </w:t>
      </w:r>
      <w:r w:rsidR="00326111">
        <w:rPr>
          <w:bCs/>
          <w:szCs w:val="28"/>
        </w:rPr>
        <w:t>определенную</w:t>
      </w:r>
      <w:r w:rsidR="001303EA" w:rsidRPr="001303EA">
        <w:rPr>
          <w:bCs/>
          <w:szCs w:val="28"/>
        </w:rPr>
        <w:t xml:space="preserve"> единицу времени и которые </w:t>
      </w:r>
      <w:r w:rsidR="00326111">
        <w:rPr>
          <w:bCs/>
          <w:szCs w:val="28"/>
        </w:rPr>
        <w:t>обуславливаю</w:t>
      </w:r>
      <w:r w:rsidR="001303EA" w:rsidRPr="001303EA">
        <w:rPr>
          <w:bCs/>
          <w:szCs w:val="28"/>
        </w:rPr>
        <w:t xml:space="preserve">т собой движение группы от стадии к стадии, </w:t>
      </w:r>
      <w:r w:rsidR="00326111">
        <w:rPr>
          <w:bCs/>
          <w:szCs w:val="28"/>
        </w:rPr>
        <w:t>другими словами, ее развитие</w:t>
      </w:r>
      <w:r w:rsidR="00FB5317" w:rsidRPr="00FB5317">
        <w:rPr>
          <w:bCs/>
          <w:szCs w:val="28"/>
        </w:rPr>
        <w:t xml:space="preserve"> [</w:t>
      </w:r>
      <w:r w:rsidR="004074E1">
        <w:rPr>
          <w:bCs/>
          <w:szCs w:val="28"/>
        </w:rPr>
        <w:t>16</w:t>
      </w:r>
      <w:r w:rsidR="00FB5317" w:rsidRPr="00FB5317">
        <w:rPr>
          <w:bCs/>
          <w:szCs w:val="28"/>
        </w:rPr>
        <w:t>]</w:t>
      </w:r>
      <w:r w:rsidR="00326111">
        <w:rPr>
          <w:bCs/>
          <w:szCs w:val="28"/>
        </w:rPr>
        <w:t xml:space="preserve">. </w:t>
      </w:r>
      <w:r w:rsidR="002C2096">
        <w:rPr>
          <w:bCs/>
          <w:szCs w:val="28"/>
        </w:rPr>
        <w:t xml:space="preserve">При этом значительное влияние на групповую динамику оказывает групповая структура </w:t>
      </w:r>
      <w:r w:rsidR="002C2096" w:rsidRPr="00041110">
        <w:rPr>
          <w:bCs/>
          <w:szCs w:val="28"/>
        </w:rPr>
        <w:t>[</w:t>
      </w:r>
      <w:r w:rsidR="004074E1">
        <w:rPr>
          <w:bCs/>
          <w:szCs w:val="28"/>
        </w:rPr>
        <w:t>37</w:t>
      </w:r>
      <w:r w:rsidR="002C2096">
        <w:rPr>
          <w:bCs/>
          <w:szCs w:val="28"/>
        </w:rPr>
        <w:t xml:space="preserve">, с. </w:t>
      </w:r>
      <w:r w:rsidR="004074E1">
        <w:rPr>
          <w:bCs/>
          <w:szCs w:val="28"/>
        </w:rPr>
        <w:t>95-</w:t>
      </w:r>
      <w:r w:rsidR="002C2096">
        <w:rPr>
          <w:bCs/>
          <w:szCs w:val="28"/>
        </w:rPr>
        <w:t>96</w:t>
      </w:r>
      <w:r w:rsidR="002C2096" w:rsidRPr="00041110">
        <w:rPr>
          <w:bCs/>
          <w:szCs w:val="28"/>
        </w:rPr>
        <w:t>]</w:t>
      </w:r>
      <w:r w:rsidR="002C2096">
        <w:rPr>
          <w:bCs/>
          <w:szCs w:val="28"/>
        </w:rPr>
        <w:t xml:space="preserve">. </w:t>
      </w:r>
    </w:p>
    <w:p w14:paraId="09AA6DFA" w14:textId="6EC2C5B8" w:rsidR="002C2096" w:rsidRPr="002629DA" w:rsidRDefault="002C2096" w:rsidP="000233BD">
      <w:pPr>
        <w:spacing w:after="0"/>
        <w:ind w:firstLine="708"/>
        <w:contextualSpacing/>
        <w:jc w:val="both"/>
        <w:rPr>
          <w:bCs/>
          <w:szCs w:val="28"/>
        </w:rPr>
      </w:pPr>
      <w:r w:rsidRPr="005F3B09">
        <w:rPr>
          <w:bCs/>
          <w:szCs w:val="28"/>
        </w:rPr>
        <w:t xml:space="preserve">Согласно Э. Мэйо, формальная структура группы – это совокупность связей и отношений между членами группы, определяемая формальными предписаниями (должностными инструкциями, иерархической структурой </w:t>
      </w:r>
      <w:r w:rsidRPr="005F3B09">
        <w:rPr>
          <w:bCs/>
          <w:szCs w:val="28"/>
        </w:rPr>
        <w:lastRenderedPageBreak/>
        <w:t>организации и т.д.). Неформальная структура группы – это реально складывающаяся в организации структура связей, коммуникаций и влияний</w:t>
      </w:r>
      <w:r>
        <w:rPr>
          <w:bCs/>
          <w:szCs w:val="28"/>
        </w:rPr>
        <w:t xml:space="preserve"> </w:t>
      </w:r>
      <w:r w:rsidRPr="005F3B09">
        <w:rPr>
          <w:bCs/>
          <w:szCs w:val="28"/>
        </w:rPr>
        <w:t>[</w:t>
      </w:r>
      <w:r w:rsidR="004074E1">
        <w:rPr>
          <w:bCs/>
          <w:szCs w:val="28"/>
        </w:rPr>
        <w:t>38</w:t>
      </w:r>
      <w:r w:rsidRPr="005F3B09">
        <w:rPr>
          <w:bCs/>
          <w:szCs w:val="28"/>
        </w:rPr>
        <w:t xml:space="preserve">]. </w:t>
      </w:r>
      <w:r>
        <w:rPr>
          <w:bCs/>
          <w:szCs w:val="28"/>
        </w:rPr>
        <w:t xml:space="preserve">Так, на внутренние процессы в </w:t>
      </w:r>
      <w:proofErr w:type="spellStart"/>
      <w:r>
        <w:rPr>
          <w:bCs/>
          <w:szCs w:val="28"/>
        </w:rPr>
        <w:t>микрогруп</w:t>
      </w:r>
      <w:r w:rsidR="00676ACF">
        <w:rPr>
          <w:bCs/>
          <w:szCs w:val="28"/>
        </w:rPr>
        <w:t>п</w:t>
      </w:r>
      <w:r>
        <w:rPr>
          <w:bCs/>
          <w:szCs w:val="28"/>
        </w:rPr>
        <w:t>ах</w:t>
      </w:r>
      <w:proofErr w:type="spellEnd"/>
      <w:r>
        <w:rPr>
          <w:bCs/>
          <w:szCs w:val="28"/>
        </w:rPr>
        <w:t xml:space="preserve"> существенным образом воздействует характер сформировавшихся систем формальных и неформальных отношений между ее членами. </w:t>
      </w:r>
      <w:r w:rsidRPr="00E61584">
        <w:rPr>
          <w:bCs/>
          <w:szCs w:val="28"/>
        </w:rPr>
        <w:t xml:space="preserve">Общим показателем сложности группы как системы является образование в ней из совокупности отдельных индивидов социально-психологической структуры. Сложность группы определяется несколькими переменными: </w:t>
      </w:r>
      <w:r>
        <w:rPr>
          <w:bCs/>
          <w:szCs w:val="28"/>
        </w:rPr>
        <w:t xml:space="preserve">во-первых, </w:t>
      </w:r>
      <w:r w:rsidRPr="00E61584">
        <w:rPr>
          <w:bCs/>
          <w:szCs w:val="28"/>
        </w:rPr>
        <w:t xml:space="preserve">количеством подгрупп, </w:t>
      </w:r>
      <w:r>
        <w:rPr>
          <w:bCs/>
          <w:szCs w:val="28"/>
        </w:rPr>
        <w:t xml:space="preserve">во-вторых, </w:t>
      </w:r>
      <w:r w:rsidRPr="00E61584">
        <w:rPr>
          <w:bCs/>
          <w:szCs w:val="28"/>
        </w:rPr>
        <w:t>мерой и содержанием связей между подгруппами, подгруппами и не включенными в них членами, и</w:t>
      </w:r>
      <w:r>
        <w:rPr>
          <w:bCs/>
          <w:szCs w:val="28"/>
        </w:rPr>
        <w:t xml:space="preserve">, в-третьих, </w:t>
      </w:r>
      <w:r w:rsidRPr="00E61584">
        <w:rPr>
          <w:bCs/>
          <w:szCs w:val="28"/>
        </w:rPr>
        <w:t xml:space="preserve">мерой реализацией функций подгрупп по отношению к группе. Чем больше подгрупп, чем сильнее представлена связь между ними (интегративного или </w:t>
      </w:r>
      <w:proofErr w:type="spellStart"/>
      <w:r w:rsidRPr="00E61584">
        <w:rPr>
          <w:bCs/>
          <w:szCs w:val="28"/>
        </w:rPr>
        <w:t>дезинтегративного</w:t>
      </w:r>
      <w:proofErr w:type="spellEnd"/>
      <w:r w:rsidRPr="00E61584">
        <w:rPr>
          <w:bCs/>
          <w:szCs w:val="28"/>
        </w:rPr>
        <w:t xml:space="preserve"> содержания), и чем сильнее выражены функции подгрупп по отношению к группе, тем сложнее организация малой группы</w:t>
      </w:r>
      <w:r>
        <w:rPr>
          <w:bCs/>
          <w:szCs w:val="28"/>
        </w:rPr>
        <w:t xml:space="preserve"> </w:t>
      </w:r>
      <w:r w:rsidRPr="00E61584">
        <w:rPr>
          <w:bCs/>
          <w:szCs w:val="28"/>
        </w:rPr>
        <w:t>[</w:t>
      </w:r>
      <w:r>
        <w:rPr>
          <w:bCs/>
          <w:szCs w:val="28"/>
        </w:rPr>
        <w:t>2</w:t>
      </w:r>
      <w:r w:rsidR="004074E1">
        <w:rPr>
          <w:bCs/>
          <w:szCs w:val="28"/>
        </w:rPr>
        <w:t>6</w:t>
      </w:r>
      <w:r>
        <w:rPr>
          <w:bCs/>
          <w:szCs w:val="28"/>
        </w:rPr>
        <w:t>, с. 26-27</w:t>
      </w:r>
      <w:r w:rsidRPr="00E61584">
        <w:rPr>
          <w:bCs/>
          <w:szCs w:val="28"/>
        </w:rPr>
        <w:t>]</w:t>
      </w:r>
      <w:r>
        <w:rPr>
          <w:bCs/>
          <w:szCs w:val="28"/>
        </w:rPr>
        <w:t>.</w:t>
      </w:r>
      <w:r w:rsidR="000233BD">
        <w:rPr>
          <w:bCs/>
          <w:szCs w:val="28"/>
        </w:rPr>
        <w:t xml:space="preserve"> </w:t>
      </w:r>
      <w:r w:rsidRPr="002629DA">
        <w:rPr>
          <w:bCs/>
          <w:szCs w:val="28"/>
        </w:rPr>
        <w:t xml:space="preserve">Рассмотрение процессов групповой динамики предполагает понимание ряда групповых процессов, состояний, эффектов и уровней развития группы. Каждой стадии функционирования группы соответствует набор определенных характеристик, описывающих состояние отношений членов рассматриваемой малой социальной группы. </w:t>
      </w:r>
      <w:r w:rsidR="000233BD">
        <w:rPr>
          <w:bCs/>
          <w:szCs w:val="28"/>
        </w:rPr>
        <w:t xml:space="preserve">К примеру, </w:t>
      </w:r>
      <w:r w:rsidRPr="002629DA">
        <w:rPr>
          <w:bCs/>
          <w:szCs w:val="28"/>
        </w:rPr>
        <w:t xml:space="preserve">групповая сплоченность и напряженность. </w:t>
      </w:r>
    </w:p>
    <w:p w14:paraId="4ACB9C4E" w14:textId="74D4D8D6" w:rsidR="000233BD" w:rsidRDefault="002C2096" w:rsidP="000233BD">
      <w:pPr>
        <w:spacing w:after="0"/>
        <w:ind w:firstLine="708"/>
        <w:contextualSpacing/>
        <w:jc w:val="both"/>
        <w:rPr>
          <w:bCs/>
          <w:szCs w:val="28"/>
        </w:rPr>
      </w:pPr>
      <w:r w:rsidRPr="004D06C8">
        <w:rPr>
          <w:bCs/>
          <w:szCs w:val="28"/>
        </w:rPr>
        <w:t xml:space="preserve">Многими исследователями групповая сплоченность определяется через единство участников группы. Так, Л. Г. </w:t>
      </w:r>
      <w:proofErr w:type="spellStart"/>
      <w:r w:rsidRPr="004D06C8">
        <w:rPr>
          <w:bCs/>
          <w:szCs w:val="28"/>
        </w:rPr>
        <w:t>Почебут</w:t>
      </w:r>
      <w:proofErr w:type="spellEnd"/>
      <w:r w:rsidRPr="004D06C8">
        <w:rPr>
          <w:bCs/>
          <w:szCs w:val="28"/>
        </w:rPr>
        <w:t xml:space="preserve"> и В. А. </w:t>
      </w:r>
      <w:proofErr w:type="spellStart"/>
      <w:r w:rsidRPr="004D06C8">
        <w:rPr>
          <w:bCs/>
          <w:szCs w:val="28"/>
        </w:rPr>
        <w:t>Чикер</w:t>
      </w:r>
      <w:proofErr w:type="spellEnd"/>
      <w:r w:rsidRPr="004D06C8">
        <w:rPr>
          <w:bCs/>
          <w:szCs w:val="28"/>
        </w:rPr>
        <w:t xml:space="preserve"> считают, что</w:t>
      </w:r>
      <w:r>
        <w:rPr>
          <w:bCs/>
          <w:szCs w:val="28"/>
        </w:rPr>
        <w:t xml:space="preserve"> </w:t>
      </w:r>
      <w:r w:rsidRPr="004D06C8">
        <w:rPr>
          <w:bCs/>
          <w:szCs w:val="28"/>
        </w:rPr>
        <w:t>сплоченность характеризуется устойчивостью и единством межличностных взаимоотношений и взаимодействий</w:t>
      </w:r>
      <w:r>
        <w:rPr>
          <w:bCs/>
          <w:szCs w:val="28"/>
        </w:rPr>
        <w:t xml:space="preserve"> </w:t>
      </w:r>
      <w:r w:rsidRPr="004D06C8">
        <w:rPr>
          <w:bCs/>
          <w:szCs w:val="28"/>
        </w:rPr>
        <w:t>[2</w:t>
      </w:r>
      <w:r w:rsidR="004074E1">
        <w:rPr>
          <w:bCs/>
          <w:szCs w:val="28"/>
        </w:rPr>
        <w:t>1</w:t>
      </w:r>
      <w:r w:rsidRPr="004D06C8">
        <w:rPr>
          <w:bCs/>
          <w:szCs w:val="28"/>
        </w:rPr>
        <w:t>]. Л. И. Уманский определяет сплоченность как высокую степень групповой интеграции, слитности, единства между членами группы [</w:t>
      </w:r>
      <w:r w:rsidR="004074E1">
        <w:rPr>
          <w:bCs/>
          <w:szCs w:val="28"/>
        </w:rPr>
        <w:t>33</w:t>
      </w:r>
      <w:r w:rsidRPr="004D06C8">
        <w:rPr>
          <w:bCs/>
          <w:szCs w:val="28"/>
        </w:rPr>
        <w:t>].</w:t>
      </w:r>
      <w:r w:rsidR="000233BD">
        <w:rPr>
          <w:bCs/>
          <w:szCs w:val="28"/>
        </w:rPr>
        <w:t xml:space="preserve"> </w:t>
      </w:r>
    </w:p>
    <w:p w14:paraId="2904613C" w14:textId="44D885E9" w:rsidR="002C2096" w:rsidRPr="000233BD" w:rsidRDefault="002C2096" w:rsidP="000233BD">
      <w:pPr>
        <w:spacing w:after="0"/>
        <w:ind w:firstLine="708"/>
        <w:contextualSpacing/>
        <w:jc w:val="both"/>
        <w:rPr>
          <w:bCs/>
          <w:szCs w:val="28"/>
        </w:rPr>
      </w:pPr>
      <w:r>
        <w:t>Кроме того, групповая сплоченность определяется как один из процессов групповой динамики, который характеризует степень приверженности к группе ее членов. Конкретными показателями групповой сплоченности, как правило, выступают</w:t>
      </w:r>
      <w:r w:rsidRPr="000233BD">
        <w:t xml:space="preserve"> </w:t>
      </w:r>
      <w:r w:rsidRPr="004D06C8">
        <w:t>[</w:t>
      </w:r>
      <w:r w:rsidR="004074E1">
        <w:t>5, с. 64</w:t>
      </w:r>
      <w:r w:rsidRPr="004D06C8">
        <w:t>]</w:t>
      </w:r>
      <w:r>
        <w:t>:</w:t>
      </w:r>
    </w:p>
    <w:p w14:paraId="2812FD43" w14:textId="620C3445" w:rsidR="002C2096" w:rsidRPr="00D34293" w:rsidRDefault="00D34293" w:rsidP="00D34293">
      <w:pPr>
        <w:spacing w:after="0"/>
        <w:ind w:firstLine="708"/>
        <w:jc w:val="both"/>
        <w:rPr>
          <w:bCs/>
          <w:szCs w:val="28"/>
        </w:rPr>
      </w:pPr>
      <w:r>
        <w:lastRenderedPageBreak/>
        <w:t xml:space="preserve">1) </w:t>
      </w:r>
      <w:r w:rsidR="00FC69BE">
        <w:t>у</w:t>
      </w:r>
      <w:r w:rsidR="002C2096">
        <w:t>ровень взаимной симпатии в межличностных отношениях – сплоченность выше в такой группе, в которой наибольшее количество членов испытывают друг к другу взаимную симпатию;</w:t>
      </w:r>
    </w:p>
    <w:p w14:paraId="7B8AAB3C" w14:textId="4195F0C0" w:rsidR="002C2096" w:rsidRPr="00D34293" w:rsidRDefault="00D34293" w:rsidP="00D34293">
      <w:pPr>
        <w:spacing w:after="0"/>
        <w:ind w:firstLine="708"/>
        <w:jc w:val="both"/>
        <w:rPr>
          <w:bCs/>
          <w:szCs w:val="28"/>
        </w:rPr>
      </w:pPr>
      <w:r>
        <w:t xml:space="preserve">2) </w:t>
      </w:r>
      <w:r w:rsidR="00FC69BE">
        <w:t>с</w:t>
      </w:r>
      <w:r w:rsidR="002C2096">
        <w:t>тепень привлекательности (полезности) группы для ее членов – сплоченность выше в той группе, где наибольшее число ее членов удовлетворены своим пребыванием в данной группе.</w:t>
      </w:r>
    </w:p>
    <w:p w14:paraId="11D809F8" w14:textId="00004BE6" w:rsidR="002C2096" w:rsidRDefault="002C2096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 xml:space="preserve">Вторым обозначенным выше показателем является </w:t>
      </w:r>
      <w:proofErr w:type="spellStart"/>
      <w:r>
        <w:rPr>
          <w:bCs/>
          <w:szCs w:val="28"/>
        </w:rPr>
        <w:t>кофликтогенность</w:t>
      </w:r>
      <w:proofErr w:type="spellEnd"/>
      <w:r>
        <w:rPr>
          <w:bCs/>
          <w:szCs w:val="28"/>
        </w:rPr>
        <w:t xml:space="preserve"> малой группы. </w:t>
      </w:r>
      <w:r w:rsidRPr="004D06C8">
        <w:rPr>
          <w:bCs/>
          <w:szCs w:val="28"/>
        </w:rPr>
        <w:t xml:space="preserve">Конфликт в области малых групп традиционно рассматривается в связях индивид–индивид и группа-группа. Однако проявление конфликта в группе имеет более сложную </w:t>
      </w:r>
      <w:r>
        <w:rPr>
          <w:bCs/>
          <w:szCs w:val="28"/>
        </w:rPr>
        <w:t>систему</w:t>
      </w:r>
      <w:r w:rsidRPr="004D06C8">
        <w:rPr>
          <w:bCs/>
          <w:szCs w:val="28"/>
        </w:rPr>
        <w:t>, что обусловлено наличием в группе социально-психологической структуры – неформальных подгрупп и не включенных в них индивидов, связей между ними</w:t>
      </w:r>
      <w:r>
        <w:rPr>
          <w:bCs/>
          <w:szCs w:val="28"/>
        </w:rPr>
        <w:t xml:space="preserve"> </w:t>
      </w:r>
      <w:r w:rsidRPr="00117F7F">
        <w:rPr>
          <w:bCs/>
          <w:szCs w:val="28"/>
        </w:rPr>
        <w:t>[</w:t>
      </w:r>
      <w:r w:rsidR="004074E1">
        <w:rPr>
          <w:bCs/>
          <w:szCs w:val="28"/>
        </w:rPr>
        <w:t>25</w:t>
      </w:r>
      <w:r w:rsidRPr="00117F7F">
        <w:rPr>
          <w:bCs/>
          <w:szCs w:val="28"/>
        </w:rPr>
        <w:t>]</w:t>
      </w:r>
      <w:r w:rsidRPr="004D06C8">
        <w:rPr>
          <w:bCs/>
          <w:szCs w:val="28"/>
        </w:rPr>
        <w:t xml:space="preserve">. </w:t>
      </w:r>
      <w:r>
        <w:rPr>
          <w:bCs/>
          <w:szCs w:val="28"/>
        </w:rPr>
        <w:t xml:space="preserve">Таким образом, уровень конфликтности в группе формируется под воздействием как внутренних процессов в группе, так и внешних. Говоря о связи напряженности </w:t>
      </w:r>
      <w:r w:rsidR="00FC69BE">
        <w:rPr>
          <w:bCs/>
          <w:szCs w:val="28"/>
        </w:rPr>
        <w:t> </w:t>
      </w:r>
      <w:r>
        <w:rPr>
          <w:bCs/>
          <w:szCs w:val="28"/>
        </w:rPr>
        <w:t>и</w:t>
      </w:r>
      <w:r w:rsidR="00FC69BE">
        <w:rPr>
          <w:bCs/>
          <w:szCs w:val="28"/>
        </w:rPr>
        <w:t> </w:t>
      </w:r>
      <w:r>
        <w:rPr>
          <w:bCs/>
          <w:szCs w:val="28"/>
        </w:rPr>
        <w:t xml:space="preserve"> сплоченности</w:t>
      </w:r>
      <w:r w:rsidR="00FC69BE">
        <w:rPr>
          <w:bCs/>
          <w:szCs w:val="28"/>
        </w:rPr>
        <w:t> </w:t>
      </w:r>
      <w:r>
        <w:rPr>
          <w:bCs/>
          <w:szCs w:val="28"/>
        </w:rPr>
        <w:t xml:space="preserve"> в</w:t>
      </w:r>
      <w:r w:rsidR="00FC69BE">
        <w:rPr>
          <w:bCs/>
          <w:szCs w:val="28"/>
        </w:rPr>
        <w:t> </w:t>
      </w:r>
      <w:r>
        <w:rPr>
          <w:bCs/>
          <w:szCs w:val="28"/>
        </w:rPr>
        <w:t xml:space="preserve"> группе следует отметить позицию </w:t>
      </w:r>
      <w:r w:rsidRPr="00117F7F">
        <w:rPr>
          <w:bCs/>
          <w:szCs w:val="28"/>
        </w:rPr>
        <w:t xml:space="preserve">Л. </w:t>
      </w:r>
      <w:proofErr w:type="spellStart"/>
      <w:r w:rsidRPr="00117F7F">
        <w:rPr>
          <w:bCs/>
          <w:szCs w:val="28"/>
        </w:rPr>
        <w:t>Козер</w:t>
      </w:r>
      <w:r>
        <w:rPr>
          <w:bCs/>
          <w:szCs w:val="28"/>
        </w:rPr>
        <w:t>у</w:t>
      </w:r>
      <w:proofErr w:type="spellEnd"/>
      <w:r w:rsidRPr="00117F7F">
        <w:rPr>
          <w:bCs/>
          <w:szCs w:val="28"/>
        </w:rPr>
        <w:t>,</w:t>
      </w:r>
      <w:r>
        <w:rPr>
          <w:bCs/>
          <w:szCs w:val="28"/>
        </w:rPr>
        <w:t xml:space="preserve"> согласно которой повышение</w:t>
      </w:r>
      <w:r w:rsidRPr="00117F7F">
        <w:rPr>
          <w:bCs/>
          <w:szCs w:val="28"/>
        </w:rPr>
        <w:t xml:space="preserve"> эмоциональное участие, </w:t>
      </w:r>
      <w:r>
        <w:rPr>
          <w:bCs/>
          <w:szCs w:val="28"/>
        </w:rPr>
        <w:t>вызывает увеличение</w:t>
      </w:r>
      <w:r w:rsidRPr="00117F7F">
        <w:rPr>
          <w:bCs/>
          <w:szCs w:val="28"/>
        </w:rPr>
        <w:t xml:space="preserve"> </w:t>
      </w:r>
      <w:r>
        <w:rPr>
          <w:bCs/>
          <w:szCs w:val="28"/>
        </w:rPr>
        <w:t>т</w:t>
      </w:r>
      <w:r w:rsidRPr="00117F7F">
        <w:rPr>
          <w:bCs/>
          <w:szCs w:val="28"/>
        </w:rPr>
        <w:t>енденци</w:t>
      </w:r>
      <w:r>
        <w:rPr>
          <w:bCs/>
          <w:szCs w:val="28"/>
        </w:rPr>
        <w:t>и к подавлению</w:t>
      </w:r>
      <w:r w:rsidRPr="00117F7F">
        <w:rPr>
          <w:bCs/>
          <w:szCs w:val="28"/>
        </w:rPr>
        <w:t xml:space="preserve"> враждебны</w:t>
      </w:r>
      <w:r>
        <w:rPr>
          <w:bCs/>
          <w:szCs w:val="28"/>
        </w:rPr>
        <w:t>х</w:t>
      </w:r>
      <w:r w:rsidRPr="00117F7F">
        <w:rPr>
          <w:bCs/>
          <w:szCs w:val="28"/>
        </w:rPr>
        <w:t xml:space="preserve"> чувства, а значит, </w:t>
      </w:r>
      <w:r>
        <w:rPr>
          <w:bCs/>
          <w:szCs w:val="28"/>
        </w:rPr>
        <w:t xml:space="preserve">к </w:t>
      </w:r>
      <w:r w:rsidRPr="00117F7F">
        <w:rPr>
          <w:bCs/>
          <w:szCs w:val="28"/>
        </w:rPr>
        <w:t>сдержива</w:t>
      </w:r>
      <w:r>
        <w:rPr>
          <w:bCs/>
          <w:szCs w:val="28"/>
        </w:rPr>
        <w:t xml:space="preserve">нию </w:t>
      </w:r>
      <w:r w:rsidRPr="00117F7F">
        <w:rPr>
          <w:bCs/>
          <w:szCs w:val="28"/>
        </w:rPr>
        <w:t>проявлени</w:t>
      </w:r>
      <w:r>
        <w:rPr>
          <w:bCs/>
          <w:szCs w:val="28"/>
        </w:rPr>
        <w:t xml:space="preserve">я </w:t>
      </w:r>
      <w:r w:rsidRPr="00117F7F">
        <w:rPr>
          <w:bCs/>
          <w:szCs w:val="28"/>
        </w:rPr>
        <w:t>конфликта</w:t>
      </w:r>
      <w:r>
        <w:rPr>
          <w:bCs/>
          <w:szCs w:val="28"/>
        </w:rPr>
        <w:t xml:space="preserve"> </w:t>
      </w:r>
      <w:r w:rsidRPr="00117F7F">
        <w:rPr>
          <w:bCs/>
          <w:szCs w:val="28"/>
        </w:rPr>
        <w:t>[</w:t>
      </w:r>
      <w:r w:rsidR="004074E1">
        <w:rPr>
          <w:bCs/>
          <w:szCs w:val="28"/>
        </w:rPr>
        <w:t>11</w:t>
      </w:r>
      <w:r w:rsidRPr="00117F7F">
        <w:rPr>
          <w:bCs/>
          <w:szCs w:val="28"/>
        </w:rPr>
        <w:t>]</w:t>
      </w:r>
      <w:r>
        <w:rPr>
          <w:bCs/>
          <w:szCs w:val="28"/>
        </w:rPr>
        <w:t xml:space="preserve">. </w:t>
      </w:r>
    </w:p>
    <w:p w14:paraId="1E21F645" w14:textId="34143287" w:rsidR="002629DA" w:rsidRDefault="002629DA" w:rsidP="00281838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М</w:t>
      </w:r>
      <w:r w:rsidRPr="002629DA">
        <w:rPr>
          <w:bCs/>
          <w:szCs w:val="28"/>
        </w:rPr>
        <w:t>алые группы и коллективы напрямую связаны с коммуникационными связями, являющимися показателем физической и социальной близости индивидов, а также с выделением группового лидера</w:t>
      </w:r>
      <w:r>
        <w:rPr>
          <w:bCs/>
          <w:szCs w:val="28"/>
        </w:rPr>
        <w:t xml:space="preserve">, формального и/или неформального </w:t>
      </w:r>
      <w:r w:rsidRPr="002629DA">
        <w:rPr>
          <w:bCs/>
          <w:szCs w:val="28"/>
        </w:rPr>
        <w:t>[3</w:t>
      </w:r>
      <w:r w:rsidR="004074E1">
        <w:rPr>
          <w:bCs/>
          <w:szCs w:val="28"/>
        </w:rPr>
        <w:t>5, с. 115-116</w:t>
      </w:r>
      <w:r w:rsidRPr="002629DA">
        <w:rPr>
          <w:bCs/>
          <w:szCs w:val="28"/>
        </w:rPr>
        <w:t>]</w:t>
      </w:r>
      <w:r>
        <w:rPr>
          <w:bCs/>
          <w:szCs w:val="28"/>
        </w:rPr>
        <w:t xml:space="preserve">. Отсюда, характер внутригруппового взаимодействия, статус и действия лидера могут являться критериями как степени групповой сплоченности, так и конфликтности. </w:t>
      </w:r>
    </w:p>
    <w:p w14:paraId="6EDBF320" w14:textId="0C596CD9" w:rsidR="00913F3C" w:rsidRPr="00913F3C" w:rsidRDefault="002C2096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 xml:space="preserve">Выявление внутренних отношений в малых группах возможно лишь через применение ряда социологических </w:t>
      </w:r>
      <w:r w:rsidR="00913F3C">
        <w:rPr>
          <w:bCs/>
          <w:szCs w:val="28"/>
        </w:rPr>
        <w:t>подходов к</w:t>
      </w:r>
      <w:r>
        <w:rPr>
          <w:bCs/>
          <w:szCs w:val="28"/>
        </w:rPr>
        <w:t xml:space="preserve"> исследован</w:t>
      </w:r>
      <w:r w:rsidR="00913F3C">
        <w:rPr>
          <w:bCs/>
          <w:szCs w:val="28"/>
        </w:rPr>
        <w:t>ию</w:t>
      </w:r>
      <w:r>
        <w:rPr>
          <w:bCs/>
          <w:szCs w:val="28"/>
        </w:rPr>
        <w:t xml:space="preserve"> внутригрупповой структуры и динамики</w:t>
      </w:r>
      <w:r w:rsidR="00913F3C">
        <w:rPr>
          <w:bCs/>
          <w:szCs w:val="28"/>
        </w:rPr>
        <w:t>, в</w:t>
      </w:r>
      <w:r>
        <w:rPr>
          <w:bCs/>
          <w:szCs w:val="28"/>
        </w:rPr>
        <w:t xml:space="preserve"> </w:t>
      </w:r>
      <w:r w:rsidR="00913F3C">
        <w:rPr>
          <w:bCs/>
          <w:szCs w:val="28"/>
        </w:rPr>
        <w:t xml:space="preserve">частности, жизненного цикла малых групп. </w:t>
      </w:r>
      <w:r w:rsidR="00913F3C" w:rsidRPr="00CF5A41">
        <w:rPr>
          <w:bCs/>
          <w:szCs w:val="28"/>
        </w:rPr>
        <w:t xml:space="preserve">Среди основных моделей </w:t>
      </w:r>
      <w:r w:rsidR="00913F3C">
        <w:rPr>
          <w:bCs/>
          <w:szCs w:val="28"/>
        </w:rPr>
        <w:t>динамики</w:t>
      </w:r>
      <w:r w:rsidR="00913F3C" w:rsidRPr="00CF5A41">
        <w:rPr>
          <w:bCs/>
          <w:szCs w:val="28"/>
        </w:rPr>
        <w:t xml:space="preserve"> малой группы </w:t>
      </w:r>
      <w:r w:rsidR="000233BD">
        <w:rPr>
          <w:bCs/>
          <w:szCs w:val="28"/>
        </w:rPr>
        <w:t>отметим</w:t>
      </w:r>
      <w:r w:rsidR="00913F3C" w:rsidRPr="00CF5A41">
        <w:rPr>
          <w:bCs/>
          <w:szCs w:val="28"/>
        </w:rPr>
        <w:t xml:space="preserve"> подход</w:t>
      </w:r>
      <w:r w:rsidR="00913F3C">
        <w:rPr>
          <w:b/>
          <w:szCs w:val="28"/>
        </w:rPr>
        <w:t xml:space="preserve"> </w:t>
      </w:r>
      <w:r w:rsidR="00913F3C">
        <w:t xml:space="preserve">У. </w:t>
      </w:r>
      <w:proofErr w:type="spellStart"/>
      <w:r w:rsidR="00913F3C">
        <w:t>Беннис</w:t>
      </w:r>
      <w:proofErr w:type="spellEnd"/>
      <w:r w:rsidR="00913F3C">
        <w:t xml:space="preserve"> и Г. Шепард, </w:t>
      </w:r>
      <w:r w:rsidR="000233BD">
        <w:t>выделивших</w:t>
      </w:r>
      <w:r w:rsidR="00913F3C">
        <w:t xml:space="preserve"> этапы </w:t>
      </w:r>
      <w:r w:rsidR="000233BD">
        <w:t xml:space="preserve">группового </w:t>
      </w:r>
      <w:r w:rsidR="00913F3C">
        <w:t xml:space="preserve">развития </w:t>
      </w:r>
      <w:r w:rsidR="00913F3C" w:rsidRPr="00067D26">
        <w:t>[</w:t>
      </w:r>
      <w:r w:rsidR="004074E1">
        <w:t>4</w:t>
      </w:r>
      <w:r w:rsidR="00913F3C" w:rsidRPr="00067D26">
        <w:t>]</w:t>
      </w:r>
      <w:r w:rsidR="00913F3C">
        <w:t xml:space="preserve">: </w:t>
      </w:r>
    </w:p>
    <w:p w14:paraId="070B16F4" w14:textId="57F452E1" w:rsidR="00913F3C" w:rsidRPr="00D34293" w:rsidRDefault="00D34293" w:rsidP="00D34293">
      <w:pPr>
        <w:spacing w:after="0"/>
        <w:ind w:firstLine="708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1) </w:t>
      </w:r>
      <w:r w:rsidR="00FC69BE" w:rsidRPr="00D34293">
        <w:rPr>
          <w:bCs/>
          <w:szCs w:val="28"/>
        </w:rPr>
        <w:t>ф</w:t>
      </w:r>
      <w:r w:rsidR="00913F3C" w:rsidRPr="00D34293">
        <w:rPr>
          <w:bCs/>
          <w:szCs w:val="28"/>
        </w:rPr>
        <w:t>аза зависимости – распределение власти</w:t>
      </w:r>
      <w:r w:rsidR="00FC69BE" w:rsidRPr="00D34293">
        <w:rPr>
          <w:bCs/>
          <w:szCs w:val="28"/>
        </w:rPr>
        <w:t>, ц</w:t>
      </w:r>
      <w:r w:rsidR="00913F3C" w:rsidRPr="00D34293">
        <w:rPr>
          <w:bCs/>
          <w:szCs w:val="28"/>
        </w:rPr>
        <w:t>ентральный интерес группы – отношения лидерства и зависимости от авторитета:</w:t>
      </w:r>
    </w:p>
    <w:p w14:paraId="4F7C39B9" w14:textId="455CD833" w:rsidR="00913F3C" w:rsidRPr="00D34293" w:rsidRDefault="00D34293" w:rsidP="00D34293">
      <w:pPr>
        <w:spacing w:after="0"/>
        <w:ind w:firstLine="1134"/>
        <w:jc w:val="both"/>
        <w:rPr>
          <w:bCs/>
          <w:szCs w:val="28"/>
        </w:rPr>
      </w:pPr>
      <w:r>
        <w:rPr>
          <w:bCs/>
          <w:szCs w:val="28"/>
        </w:rPr>
        <w:t xml:space="preserve">1.1 </w:t>
      </w:r>
      <w:r w:rsidR="00FC69BE" w:rsidRPr="00D34293">
        <w:rPr>
          <w:bCs/>
          <w:szCs w:val="28"/>
        </w:rPr>
        <w:t>з</w:t>
      </w:r>
      <w:r w:rsidR="00913F3C" w:rsidRPr="00D34293">
        <w:rPr>
          <w:bCs/>
          <w:szCs w:val="28"/>
        </w:rPr>
        <w:t xml:space="preserve">ависимость – </w:t>
      </w:r>
      <w:r w:rsidR="00FC69BE" w:rsidRPr="00D34293">
        <w:rPr>
          <w:bCs/>
          <w:szCs w:val="28"/>
        </w:rPr>
        <w:t>б</w:t>
      </w:r>
      <w:r w:rsidR="00913F3C" w:rsidRPr="00D34293">
        <w:rPr>
          <w:bCs/>
          <w:szCs w:val="28"/>
        </w:rPr>
        <w:t>егство (подчинение лидеру);</w:t>
      </w:r>
    </w:p>
    <w:p w14:paraId="6BBF590D" w14:textId="7867E8D9" w:rsidR="00913F3C" w:rsidRPr="00D34293" w:rsidRDefault="00D34293" w:rsidP="00D34293">
      <w:pPr>
        <w:spacing w:after="0"/>
        <w:ind w:left="708" w:firstLine="426"/>
        <w:jc w:val="both"/>
        <w:rPr>
          <w:bCs/>
          <w:szCs w:val="28"/>
        </w:rPr>
      </w:pPr>
      <w:r>
        <w:rPr>
          <w:bCs/>
          <w:szCs w:val="28"/>
        </w:rPr>
        <w:t xml:space="preserve">1.2 </w:t>
      </w:r>
      <w:proofErr w:type="spellStart"/>
      <w:r w:rsidR="00FC69BE" w:rsidRPr="00D34293">
        <w:rPr>
          <w:bCs/>
          <w:szCs w:val="28"/>
        </w:rPr>
        <w:t>к</w:t>
      </w:r>
      <w:r w:rsidR="00913F3C" w:rsidRPr="00D34293">
        <w:rPr>
          <w:bCs/>
          <w:szCs w:val="28"/>
        </w:rPr>
        <w:t>онтрзависимость</w:t>
      </w:r>
      <w:proofErr w:type="spellEnd"/>
      <w:r w:rsidR="00913F3C" w:rsidRPr="00D34293">
        <w:rPr>
          <w:bCs/>
          <w:szCs w:val="28"/>
        </w:rPr>
        <w:t xml:space="preserve"> – </w:t>
      </w:r>
      <w:r w:rsidR="00FC69BE" w:rsidRPr="00D34293">
        <w:rPr>
          <w:bCs/>
          <w:szCs w:val="28"/>
        </w:rPr>
        <w:t>б</w:t>
      </w:r>
      <w:r w:rsidR="00913F3C" w:rsidRPr="00D34293">
        <w:rPr>
          <w:bCs/>
          <w:szCs w:val="28"/>
        </w:rPr>
        <w:t>егство (вся ответственность перекладывается на лидера);</w:t>
      </w:r>
    </w:p>
    <w:p w14:paraId="26C848AD" w14:textId="43E5225C" w:rsidR="00913F3C" w:rsidRPr="00D34293" w:rsidRDefault="00D34293" w:rsidP="00D34293">
      <w:pPr>
        <w:spacing w:after="0"/>
        <w:ind w:firstLine="1134"/>
        <w:jc w:val="both"/>
        <w:rPr>
          <w:bCs/>
          <w:szCs w:val="28"/>
        </w:rPr>
      </w:pPr>
      <w:r>
        <w:rPr>
          <w:bCs/>
          <w:szCs w:val="28"/>
        </w:rPr>
        <w:t xml:space="preserve">1.3 </w:t>
      </w:r>
      <w:r w:rsidR="00FC69BE" w:rsidRPr="00D34293">
        <w:rPr>
          <w:bCs/>
          <w:szCs w:val="28"/>
        </w:rPr>
        <w:t>р</w:t>
      </w:r>
      <w:r w:rsidR="00913F3C" w:rsidRPr="00D34293">
        <w:rPr>
          <w:bCs/>
          <w:szCs w:val="28"/>
        </w:rPr>
        <w:t xml:space="preserve">азрешение – </w:t>
      </w:r>
      <w:r w:rsidR="00FC69BE" w:rsidRPr="00D34293">
        <w:rPr>
          <w:bCs/>
          <w:szCs w:val="28"/>
        </w:rPr>
        <w:t>к</w:t>
      </w:r>
      <w:r w:rsidR="00913F3C" w:rsidRPr="00D34293">
        <w:rPr>
          <w:bCs/>
          <w:szCs w:val="28"/>
        </w:rPr>
        <w:t>атарсис (автономия группы).</w:t>
      </w:r>
    </w:p>
    <w:p w14:paraId="6C98DF8C" w14:textId="680271A2" w:rsidR="00913F3C" w:rsidRPr="00D34293" w:rsidRDefault="00D34293" w:rsidP="00D34293">
      <w:pPr>
        <w:spacing w:after="0"/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2) </w:t>
      </w:r>
      <w:r w:rsidR="00FC69BE" w:rsidRPr="00D34293">
        <w:rPr>
          <w:bCs/>
          <w:szCs w:val="28"/>
        </w:rPr>
        <w:t>ф</w:t>
      </w:r>
      <w:r w:rsidR="00913F3C" w:rsidRPr="00D34293">
        <w:rPr>
          <w:bCs/>
          <w:szCs w:val="28"/>
        </w:rPr>
        <w:t>аза взаимозависимости – «распределение» чувств</w:t>
      </w:r>
      <w:r w:rsidR="00FC69BE" w:rsidRPr="00D34293">
        <w:rPr>
          <w:bCs/>
          <w:szCs w:val="28"/>
        </w:rPr>
        <w:t>, ц</w:t>
      </w:r>
      <w:r w:rsidR="00913F3C" w:rsidRPr="00D34293">
        <w:rPr>
          <w:bCs/>
          <w:szCs w:val="28"/>
        </w:rPr>
        <w:t>ентральный интерес группы – отношения взаимозависимости</w:t>
      </w:r>
    </w:p>
    <w:p w14:paraId="3FC501BC" w14:textId="6DA4F33C" w:rsidR="00913F3C" w:rsidRPr="00D34293" w:rsidRDefault="00D34293" w:rsidP="00D34293">
      <w:pPr>
        <w:spacing w:after="0"/>
        <w:ind w:firstLine="1134"/>
        <w:jc w:val="both"/>
        <w:rPr>
          <w:bCs/>
          <w:szCs w:val="28"/>
        </w:rPr>
      </w:pPr>
      <w:r>
        <w:rPr>
          <w:bCs/>
          <w:szCs w:val="28"/>
        </w:rPr>
        <w:t xml:space="preserve">2.1 </w:t>
      </w:r>
      <w:r w:rsidR="00FC69BE" w:rsidRPr="00D34293">
        <w:rPr>
          <w:bCs/>
          <w:szCs w:val="28"/>
        </w:rPr>
        <w:t>о</w:t>
      </w:r>
      <w:r w:rsidR="00913F3C" w:rsidRPr="00D34293">
        <w:rPr>
          <w:bCs/>
          <w:szCs w:val="28"/>
        </w:rPr>
        <w:t xml:space="preserve">чарование – </w:t>
      </w:r>
      <w:r w:rsidR="00FC69BE" w:rsidRPr="00D34293">
        <w:rPr>
          <w:bCs/>
          <w:szCs w:val="28"/>
        </w:rPr>
        <w:t>б</w:t>
      </w:r>
      <w:r w:rsidR="00913F3C" w:rsidRPr="00D34293">
        <w:rPr>
          <w:bCs/>
          <w:szCs w:val="28"/>
        </w:rPr>
        <w:t xml:space="preserve">егство (явление </w:t>
      </w:r>
      <w:proofErr w:type="spellStart"/>
      <w:r w:rsidR="00913F3C" w:rsidRPr="00D34293">
        <w:rPr>
          <w:bCs/>
          <w:szCs w:val="28"/>
        </w:rPr>
        <w:t>группизма</w:t>
      </w:r>
      <w:proofErr w:type="spellEnd"/>
      <w:r w:rsidR="00913F3C" w:rsidRPr="00D34293">
        <w:rPr>
          <w:bCs/>
          <w:szCs w:val="28"/>
        </w:rPr>
        <w:t>);</w:t>
      </w:r>
    </w:p>
    <w:p w14:paraId="03E05727" w14:textId="646AF184" w:rsidR="00913F3C" w:rsidRPr="00D34293" w:rsidRDefault="00D34293" w:rsidP="00D34293">
      <w:pPr>
        <w:spacing w:after="0"/>
        <w:ind w:firstLine="1134"/>
        <w:jc w:val="both"/>
        <w:rPr>
          <w:bCs/>
          <w:szCs w:val="28"/>
        </w:rPr>
      </w:pPr>
      <w:r>
        <w:rPr>
          <w:bCs/>
          <w:szCs w:val="28"/>
        </w:rPr>
        <w:t xml:space="preserve">2.2 </w:t>
      </w:r>
      <w:r w:rsidR="00FC69BE" w:rsidRPr="00D34293">
        <w:rPr>
          <w:bCs/>
          <w:szCs w:val="28"/>
        </w:rPr>
        <w:t>р</w:t>
      </w:r>
      <w:r w:rsidR="00913F3C" w:rsidRPr="00D34293">
        <w:rPr>
          <w:bCs/>
          <w:szCs w:val="28"/>
        </w:rPr>
        <w:t xml:space="preserve">азочарование – </w:t>
      </w:r>
      <w:r w:rsidR="00FC69BE" w:rsidRPr="00D34293">
        <w:rPr>
          <w:bCs/>
          <w:szCs w:val="28"/>
        </w:rPr>
        <w:t>б</w:t>
      </w:r>
      <w:r w:rsidR="00913F3C" w:rsidRPr="00D34293">
        <w:rPr>
          <w:bCs/>
          <w:szCs w:val="28"/>
        </w:rPr>
        <w:t>орьба (две группы противодействуют: одно борется против отвержения, другая – против дальнейшего сближения);</w:t>
      </w:r>
    </w:p>
    <w:p w14:paraId="507C1C14" w14:textId="6C79862B" w:rsidR="00913F3C" w:rsidRPr="00D34293" w:rsidRDefault="00D34293" w:rsidP="00D34293">
      <w:pPr>
        <w:spacing w:after="0"/>
        <w:ind w:firstLine="1134"/>
        <w:jc w:val="both"/>
        <w:rPr>
          <w:bCs/>
          <w:szCs w:val="28"/>
        </w:rPr>
      </w:pPr>
      <w:r>
        <w:rPr>
          <w:bCs/>
          <w:szCs w:val="28"/>
        </w:rPr>
        <w:t xml:space="preserve">2.3 </w:t>
      </w:r>
      <w:r w:rsidR="00FC69BE" w:rsidRPr="00D34293">
        <w:rPr>
          <w:bCs/>
          <w:szCs w:val="28"/>
        </w:rPr>
        <w:t>с</w:t>
      </w:r>
      <w:r w:rsidR="00913F3C" w:rsidRPr="00D34293">
        <w:rPr>
          <w:bCs/>
          <w:szCs w:val="28"/>
        </w:rPr>
        <w:t>огласованная обоснованность (согласие в результате рациональной дискуссии).</w:t>
      </w:r>
    </w:p>
    <w:p w14:paraId="444E0BD9" w14:textId="2EB2875F" w:rsidR="00913F3C" w:rsidRDefault="00913F3C" w:rsidP="007327E4">
      <w:pPr>
        <w:spacing w:after="0"/>
        <w:ind w:firstLine="708"/>
        <w:contextualSpacing/>
        <w:jc w:val="both"/>
        <w:rPr>
          <w:bCs/>
          <w:szCs w:val="28"/>
        </w:rPr>
      </w:pPr>
      <w:r w:rsidRPr="00067D26">
        <w:rPr>
          <w:bCs/>
          <w:szCs w:val="28"/>
        </w:rPr>
        <w:t>Так, все групповые процессы центрированы на лидере, его выборе и сменяемости. Например, вначале своего пути группа выбирает лидера</w:t>
      </w:r>
      <w:r w:rsidR="000233BD">
        <w:rPr>
          <w:bCs/>
          <w:szCs w:val="28"/>
        </w:rPr>
        <w:t>,</w:t>
      </w:r>
      <w:r w:rsidRPr="00067D26">
        <w:rPr>
          <w:bCs/>
          <w:szCs w:val="28"/>
        </w:rPr>
        <w:t xml:space="preserve"> с</w:t>
      </w:r>
      <w:r w:rsidR="000233BD">
        <w:rPr>
          <w:bCs/>
          <w:szCs w:val="28"/>
        </w:rPr>
        <w:t xml:space="preserve"> его</w:t>
      </w:r>
      <w:r w:rsidRPr="00067D26">
        <w:rPr>
          <w:bCs/>
          <w:szCs w:val="28"/>
        </w:rPr>
        <w:t xml:space="preserve"> сменой</w:t>
      </w:r>
      <w:r w:rsidR="000233BD">
        <w:rPr>
          <w:bCs/>
          <w:szCs w:val="28"/>
        </w:rPr>
        <w:t xml:space="preserve"> </w:t>
      </w:r>
      <w:r w:rsidRPr="00067D26">
        <w:rPr>
          <w:bCs/>
          <w:szCs w:val="28"/>
        </w:rPr>
        <w:t>происходит поступательное развитие элементов групповой динамики.</w:t>
      </w:r>
      <w:r>
        <w:rPr>
          <w:bCs/>
          <w:szCs w:val="28"/>
        </w:rPr>
        <w:t xml:space="preserve"> </w:t>
      </w:r>
    </w:p>
    <w:p w14:paraId="71951C08" w14:textId="783B496E" w:rsidR="00913F3C" w:rsidRDefault="00913F3C" w:rsidP="007327E4">
      <w:pPr>
        <w:spacing w:after="0"/>
        <w:ind w:firstLine="708"/>
        <w:contextualSpacing/>
        <w:jc w:val="both"/>
        <w:rPr>
          <w:bCs/>
          <w:szCs w:val="28"/>
        </w:rPr>
      </w:pPr>
      <w:r w:rsidRPr="00434324">
        <w:rPr>
          <w:bCs/>
          <w:szCs w:val="28"/>
        </w:rPr>
        <w:t>Еще од</w:t>
      </w:r>
      <w:r w:rsidR="00434324">
        <w:rPr>
          <w:bCs/>
          <w:szCs w:val="28"/>
        </w:rPr>
        <w:t>и</w:t>
      </w:r>
      <w:r w:rsidRPr="00434324">
        <w:rPr>
          <w:bCs/>
          <w:szCs w:val="28"/>
        </w:rPr>
        <w:t>н подход</w:t>
      </w:r>
      <w:r>
        <w:rPr>
          <w:bCs/>
          <w:szCs w:val="28"/>
        </w:rPr>
        <w:t xml:space="preserve"> к определению этапов развития малой группы </w:t>
      </w:r>
      <w:r w:rsidR="00434324" w:rsidRPr="00281838">
        <w:rPr>
          <w:bCs/>
          <w:szCs w:val="28"/>
        </w:rPr>
        <w:t>предложил</w:t>
      </w:r>
      <w:r w:rsidR="00281838" w:rsidRPr="00281838">
        <w:rPr>
          <w:bCs/>
          <w:szCs w:val="28"/>
        </w:rPr>
        <w:t xml:space="preserve"> </w:t>
      </w:r>
      <w:r w:rsidR="00434324" w:rsidRPr="00281838">
        <w:rPr>
          <w:bCs/>
          <w:szCs w:val="28"/>
        </w:rPr>
        <w:t>А</w:t>
      </w:r>
      <w:r w:rsidR="00281838" w:rsidRPr="00281838">
        <w:rPr>
          <w:bCs/>
          <w:szCs w:val="28"/>
        </w:rPr>
        <w:t>.</w:t>
      </w:r>
      <w:r w:rsidRPr="00281838">
        <w:rPr>
          <w:bCs/>
          <w:szCs w:val="28"/>
        </w:rPr>
        <w:t xml:space="preserve"> </w:t>
      </w:r>
      <w:proofErr w:type="spellStart"/>
      <w:r w:rsidRPr="00281838">
        <w:rPr>
          <w:bCs/>
          <w:szCs w:val="28"/>
        </w:rPr>
        <w:t>Щюц</w:t>
      </w:r>
      <w:proofErr w:type="spellEnd"/>
      <w:r>
        <w:rPr>
          <w:bCs/>
          <w:szCs w:val="28"/>
        </w:rPr>
        <w:t xml:space="preserve">. Через призму начального символического </w:t>
      </w:r>
      <w:proofErr w:type="spellStart"/>
      <w:r>
        <w:rPr>
          <w:bCs/>
          <w:szCs w:val="28"/>
        </w:rPr>
        <w:t>интеракционизма</w:t>
      </w:r>
      <w:proofErr w:type="spellEnd"/>
      <w:r>
        <w:rPr>
          <w:bCs/>
          <w:szCs w:val="28"/>
        </w:rPr>
        <w:t xml:space="preserve"> автор пишет о трех стадиях. </w:t>
      </w:r>
      <w:r w:rsidRPr="00153B9D">
        <w:rPr>
          <w:bCs/>
          <w:szCs w:val="28"/>
        </w:rPr>
        <w:t>Первая стадия касается проблем «включенности». Участники решают, в какой степени им быть внутри групповых забот или вне их. На второй стадии основной заботой группы является проблема «контроля»</w:t>
      </w:r>
      <w:r>
        <w:rPr>
          <w:bCs/>
          <w:szCs w:val="28"/>
        </w:rPr>
        <w:t xml:space="preserve"> и социального доминирования.</w:t>
      </w:r>
      <w:r w:rsidRPr="00153B9D">
        <w:rPr>
          <w:bCs/>
          <w:szCs w:val="28"/>
        </w:rPr>
        <w:t xml:space="preserve"> На третьей стадии группа преимущественно имеет дело с эмоциональной расположенностью, с вопросом «ближе или дальше», то есть с проблемами, возникающими при установлении близости и интимности</w:t>
      </w:r>
      <w:r>
        <w:rPr>
          <w:bCs/>
          <w:szCs w:val="28"/>
        </w:rPr>
        <w:t xml:space="preserve"> </w:t>
      </w:r>
      <w:r w:rsidRPr="00153B9D">
        <w:rPr>
          <w:bCs/>
          <w:szCs w:val="28"/>
        </w:rPr>
        <w:t>[</w:t>
      </w:r>
      <w:r>
        <w:rPr>
          <w:bCs/>
          <w:szCs w:val="28"/>
        </w:rPr>
        <w:t>1</w:t>
      </w:r>
      <w:r w:rsidR="004074E1">
        <w:rPr>
          <w:bCs/>
          <w:szCs w:val="28"/>
        </w:rPr>
        <w:t>3</w:t>
      </w:r>
      <w:r>
        <w:rPr>
          <w:bCs/>
          <w:szCs w:val="28"/>
        </w:rPr>
        <w:t>, с. 40</w:t>
      </w:r>
      <w:r w:rsidRPr="00153B9D">
        <w:rPr>
          <w:bCs/>
          <w:szCs w:val="28"/>
        </w:rPr>
        <w:t>].</w:t>
      </w:r>
    </w:p>
    <w:p w14:paraId="03A7EB72" w14:textId="73B46744" w:rsidR="00FB5317" w:rsidRDefault="00913F3C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П</w:t>
      </w:r>
      <w:r w:rsidR="00326111">
        <w:rPr>
          <w:bCs/>
          <w:szCs w:val="28"/>
        </w:rPr>
        <w:t xml:space="preserve">о </w:t>
      </w:r>
      <w:r w:rsidR="00FB5317">
        <w:rPr>
          <w:bCs/>
          <w:szCs w:val="28"/>
        </w:rPr>
        <w:t xml:space="preserve">Б. </w:t>
      </w:r>
      <w:proofErr w:type="spellStart"/>
      <w:r w:rsidR="00FB5317">
        <w:rPr>
          <w:bCs/>
          <w:szCs w:val="28"/>
        </w:rPr>
        <w:t>Такману</w:t>
      </w:r>
      <w:proofErr w:type="spellEnd"/>
      <w:r w:rsidR="00FB5317">
        <w:rPr>
          <w:bCs/>
          <w:szCs w:val="28"/>
        </w:rPr>
        <w:t>, на групповую динамичность прежде всего влияет наличие</w:t>
      </w:r>
      <w:r w:rsidR="00FB5317" w:rsidRPr="00FB5317">
        <w:rPr>
          <w:bCs/>
          <w:szCs w:val="28"/>
        </w:rPr>
        <w:t xml:space="preserve"> двух сфер</w:t>
      </w:r>
      <w:r w:rsidR="00FB5317">
        <w:rPr>
          <w:bCs/>
          <w:szCs w:val="28"/>
        </w:rPr>
        <w:t xml:space="preserve"> </w:t>
      </w:r>
      <w:r w:rsidR="00FB5317" w:rsidRPr="00FB5317">
        <w:rPr>
          <w:bCs/>
          <w:szCs w:val="28"/>
        </w:rPr>
        <w:t>групповой активности</w:t>
      </w:r>
      <w:r w:rsidR="00FB5317">
        <w:rPr>
          <w:bCs/>
          <w:szCs w:val="28"/>
        </w:rPr>
        <w:t xml:space="preserve"> –</w:t>
      </w:r>
      <w:r w:rsidR="00FB5317" w:rsidRPr="00FB5317">
        <w:rPr>
          <w:bCs/>
          <w:szCs w:val="28"/>
        </w:rPr>
        <w:t xml:space="preserve"> деловой (решение групповой задачи) и межличностной (развитие групповой структуры). Согласно модели, </w:t>
      </w:r>
      <w:r w:rsidR="00FB5317">
        <w:rPr>
          <w:bCs/>
          <w:szCs w:val="28"/>
        </w:rPr>
        <w:t xml:space="preserve">предложенной автором, </w:t>
      </w:r>
      <w:r w:rsidR="00FB5317" w:rsidRPr="00FB5317">
        <w:rPr>
          <w:bCs/>
          <w:szCs w:val="28"/>
        </w:rPr>
        <w:t xml:space="preserve">в каждой из указанных сфер предполагается </w:t>
      </w:r>
      <w:r w:rsidR="00FB5317" w:rsidRPr="00FB5317">
        <w:rPr>
          <w:bCs/>
          <w:szCs w:val="28"/>
        </w:rPr>
        <w:lastRenderedPageBreak/>
        <w:t>прохождение группой четырех последовательно сменяющих друг друга этапов</w:t>
      </w:r>
      <w:r w:rsidR="007E1B06">
        <w:rPr>
          <w:bCs/>
          <w:szCs w:val="28"/>
        </w:rPr>
        <w:t xml:space="preserve"> </w:t>
      </w:r>
      <w:r w:rsidR="007E1B06" w:rsidRPr="007E1B06">
        <w:rPr>
          <w:bCs/>
          <w:szCs w:val="28"/>
        </w:rPr>
        <w:t>[</w:t>
      </w:r>
      <w:r w:rsidR="004074E1">
        <w:rPr>
          <w:bCs/>
          <w:szCs w:val="28"/>
        </w:rPr>
        <w:t>3</w:t>
      </w:r>
      <w:r w:rsidR="007E1B06" w:rsidRPr="007E1B06">
        <w:rPr>
          <w:bCs/>
          <w:szCs w:val="28"/>
        </w:rPr>
        <w:t>1]</w:t>
      </w:r>
      <w:r w:rsidR="00FB5317" w:rsidRPr="00FB5317">
        <w:rPr>
          <w:bCs/>
          <w:szCs w:val="28"/>
        </w:rPr>
        <w:t xml:space="preserve">. В сфере межличностной активности: </w:t>
      </w:r>
    </w:p>
    <w:p w14:paraId="161E5D9E" w14:textId="7D61B445" w:rsidR="00FB5317" w:rsidRDefault="00FC69BE" w:rsidP="007327E4">
      <w:pPr>
        <w:pStyle w:val="a4"/>
        <w:numPr>
          <w:ilvl w:val="0"/>
          <w:numId w:val="17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п</w:t>
      </w:r>
      <w:r w:rsidR="00FB5317">
        <w:rPr>
          <w:bCs/>
          <w:szCs w:val="28"/>
        </w:rPr>
        <w:t>роверка и зависимость;</w:t>
      </w:r>
    </w:p>
    <w:p w14:paraId="65D93F22" w14:textId="485E3705" w:rsidR="00FB5317" w:rsidRDefault="00FC69BE" w:rsidP="007327E4">
      <w:pPr>
        <w:pStyle w:val="a4"/>
        <w:numPr>
          <w:ilvl w:val="0"/>
          <w:numId w:val="17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в</w:t>
      </w:r>
      <w:r w:rsidR="00FB5317" w:rsidRPr="00FB5317">
        <w:rPr>
          <w:bCs/>
          <w:szCs w:val="28"/>
        </w:rPr>
        <w:t>нутренн</w:t>
      </w:r>
      <w:r w:rsidR="00FB5317">
        <w:rPr>
          <w:bCs/>
          <w:szCs w:val="28"/>
        </w:rPr>
        <w:t>ий</w:t>
      </w:r>
      <w:r w:rsidR="00FB5317" w:rsidRPr="00FB5317">
        <w:rPr>
          <w:bCs/>
          <w:szCs w:val="28"/>
        </w:rPr>
        <w:t xml:space="preserve"> конфликт</w:t>
      </w:r>
      <w:r w:rsidR="00FB5317">
        <w:rPr>
          <w:bCs/>
          <w:szCs w:val="28"/>
        </w:rPr>
        <w:t xml:space="preserve">; </w:t>
      </w:r>
    </w:p>
    <w:p w14:paraId="342AB888" w14:textId="5B3BBB67" w:rsidR="00FB5317" w:rsidRDefault="00FC69BE" w:rsidP="007327E4">
      <w:pPr>
        <w:pStyle w:val="a4"/>
        <w:numPr>
          <w:ilvl w:val="0"/>
          <w:numId w:val="17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р</w:t>
      </w:r>
      <w:r w:rsidR="00FB5317" w:rsidRPr="00FB5317">
        <w:rPr>
          <w:bCs/>
          <w:szCs w:val="28"/>
        </w:rPr>
        <w:t>азвити</w:t>
      </w:r>
      <w:r w:rsidR="00FB5317">
        <w:rPr>
          <w:bCs/>
          <w:szCs w:val="28"/>
        </w:rPr>
        <w:t xml:space="preserve">е </w:t>
      </w:r>
      <w:r w:rsidR="00FB5317" w:rsidRPr="00FB5317">
        <w:rPr>
          <w:bCs/>
          <w:szCs w:val="28"/>
        </w:rPr>
        <w:t>групповой сплоченности</w:t>
      </w:r>
      <w:r w:rsidR="00FB5317">
        <w:rPr>
          <w:bCs/>
          <w:szCs w:val="28"/>
        </w:rPr>
        <w:t>;</w:t>
      </w:r>
    </w:p>
    <w:p w14:paraId="55B65015" w14:textId="6A108C27" w:rsidR="00FB5317" w:rsidRDefault="00FC69BE" w:rsidP="007327E4">
      <w:pPr>
        <w:pStyle w:val="a4"/>
        <w:numPr>
          <w:ilvl w:val="0"/>
          <w:numId w:val="17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ф</w:t>
      </w:r>
      <w:r w:rsidR="00FB5317" w:rsidRPr="00FB5317">
        <w:rPr>
          <w:bCs/>
          <w:szCs w:val="28"/>
        </w:rPr>
        <w:t>ункционально-ролев</w:t>
      </w:r>
      <w:r w:rsidR="00FB5317">
        <w:rPr>
          <w:bCs/>
          <w:szCs w:val="28"/>
        </w:rPr>
        <w:t>ая</w:t>
      </w:r>
      <w:r w:rsidR="00FB5317" w:rsidRPr="00FB5317">
        <w:rPr>
          <w:bCs/>
          <w:szCs w:val="28"/>
        </w:rPr>
        <w:t xml:space="preserve"> соотнесенност</w:t>
      </w:r>
      <w:r w:rsidR="00FB5317">
        <w:rPr>
          <w:bCs/>
          <w:szCs w:val="28"/>
        </w:rPr>
        <w:t>ь.</w:t>
      </w:r>
    </w:p>
    <w:p w14:paraId="748883D7" w14:textId="77777777" w:rsidR="00FB5317" w:rsidRDefault="00FB5317" w:rsidP="007327E4">
      <w:pPr>
        <w:spacing w:after="0"/>
        <w:ind w:firstLine="708"/>
        <w:contextualSpacing/>
        <w:jc w:val="both"/>
        <w:rPr>
          <w:bCs/>
          <w:szCs w:val="28"/>
        </w:rPr>
      </w:pPr>
      <w:r w:rsidRPr="00FB5317">
        <w:rPr>
          <w:bCs/>
          <w:szCs w:val="28"/>
        </w:rPr>
        <w:t xml:space="preserve">В сфере деловой активности: </w:t>
      </w:r>
    </w:p>
    <w:p w14:paraId="0F928FE6" w14:textId="2A920968" w:rsidR="00FB5317" w:rsidRDefault="00FC69BE" w:rsidP="007327E4">
      <w:pPr>
        <w:pStyle w:val="a4"/>
        <w:numPr>
          <w:ilvl w:val="0"/>
          <w:numId w:val="18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FB5317" w:rsidRPr="00FB5317">
        <w:rPr>
          <w:bCs/>
          <w:szCs w:val="28"/>
        </w:rPr>
        <w:t>риентировк</w:t>
      </w:r>
      <w:r w:rsidR="00FB5317">
        <w:rPr>
          <w:bCs/>
          <w:szCs w:val="28"/>
        </w:rPr>
        <w:t>а</w:t>
      </w:r>
      <w:r w:rsidR="00FB5317" w:rsidRPr="00FB5317">
        <w:rPr>
          <w:bCs/>
          <w:szCs w:val="28"/>
        </w:rPr>
        <w:t xml:space="preserve"> в задаче</w:t>
      </w:r>
      <w:r w:rsidR="00FB5317">
        <w:rPr>
          <w:bCs/>
          <w:szCs w:val="28"/>
        </w:rPr>
        <w:t>;</w:t>
      </w:r>
    </w:p>
    <w:p w14:paraId="605DE501" w14:textId="206F32E0" w:rsidR="00FB5317" w:rsidRDefault="00FC69BE" w:rsidP="007327E4">
      <w:pPr>
        <w:pStyle w:val="a4"/>
        <w:numPr>
          <w:ilvl w:val="0"/>
          <w:numId w:val="18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э</w:t>
      </w:r>
      <w:r w:rsidR="00FB5317" w:rsidRPr="00FB5317">
        <w:rPr>
          <w:bCs/>
          <w:szCs w:val="28"/>
        </w:rPr>
        <w:t>моциональн</w:t>
      </w:r>
      <w:r w:rsidR="00FB5317">
        <w:rPr>
          <w:bCs/>
          <w:szCs w:val="28"/>
        </w:rPr>
        <w:t>ый</w:t>
      </w:r>
      <w:r w:rsidR="00FB5317" w:rsidRPr="00FB5317">
        <w:rPr>
          <w:bCs/>
          <w:szCs w:val="28"/>
        </w:rPr>
        <w:t xml:space="preserve"> ответ на требования задачи</w:t>
      </w:r>
      <w:r w:rsidR="00FB5317">
        <w:rPr>
          <w:bCs/>
          <w:szCs w:val="28"/>
        </w:rPr>
        <w:t>;</w:t>
      </w:r>
    </w:p>
    <w:p w14:paraId="316710C4" w14:textId="3B121BE7" w:rsidR="00FB5317" w:rsidRDefault="00FC69BE" w:rsidP="007327E4">
      <w:pPr>
        <w:pStyle w:val="a4"/>
        <w:numPr>
          <w:ilvl w:val="0"/>
          <w:numId w:val="18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FB5317" w:rsidRPr="00FB5317">
        <w:rPr>
          <w:bCs/>
          <w:szCs w:val="28"/>
        </w:rPr>
        <w:t>ткрыт</w:t>
      </w:r>
      <w:r w:rsidR="00FB5317">
        <w:rPr>
          <w:bCs/>
          <w:szCs w:val="28"/>
        </w:rPr>
        <w:t>ый</w:t>
      </w:r>
      <w:r w:rsidR="00FB5317" w:rsidRPr="00FB5317">
        <w:rPr>
          <w:bCs/>
          <w:szCs w:val="28"/>
        </w:rPr>
        <w:t xml:space="preserve"> обмен релевантными интерпретациями</w:t>
      </w:r>
      <w:r w:rsidR="00FB5317">
        <w:rPr>
          <w:bCs/>
          <w:szCs w:val="28"/>
        </w:rPr>
        <w:t>;</w:t>
      </w:r>
    </w:p>
    <w:p w14:paraId="2818E75F" w14:textId="05B09DCC" w:rsidR="00913F3C" w:rsidRPr="008D2654" w:rsidRDefault="00FC69BE" w:rsidP="008D2654">
      <w:pPr>
        <w:pStyle w:val="a4"/>
        <w:numPr>
          <w:ilvl w:val="0"/>
          <w:numId w:val="18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п</w:t>
      </w:r>
      <w:r w:rsidR="00FB5317" w:rsidRPr="00FB5317">
        <w:rPr>
          <w:bCs/>
          <w:szCs w:val="28"/>
        </w:rPr>
        <w:t>риняти</w:t>
      </w:r>
      <w:r w:rsidR="00FB5317">
        <w:rPr>
          <w:bCs/>
          <w:szCs w:val="28"/>
        </w:rPr>
        <w:t>е</w:t>
      </w:r>
      <w:r w:rsidR="00FB5317" w:rsidRPr="00FB5317">
        <w:rPr>
          <w:bCs/>
          <w:szCs w:val="28"/>
        </w:rPr>
        <w:t xml:space="preserve"> решений</w:t>
      </w:r>
      <w:r w:rsidR="00FB5317">
        <w:rPr>
          <w:bCs/>
          <w:szCs w:val="28"/>
        </w:rPr>
        <w:t>.</w:t>
      </w:r>
    </w:p>
    <w:p w14:paraId="43EDE2B3" w14:textId="4415D458" w:rsidR="00913F3C" w:rsidRDefault="00913F3C" w:rsidP="007327E4">
      <w:pPr>
        <w:spacing w:after="0"/>
        <w:ind w:firstLine="708"/>
        <w:contextualSpacing/>
        <w:jc w:val="both"/>
        <w:rPr>
          <w:bCs/>
          <w:szCs w:val="28"/>
        </w:rPr>
      </w:pPr>
      <w:proofErr w:type="spellStart"/>
      <w:r>
        <w:rPr>
          <w:bCs/>
          <w:szCs w:val="28"/>
        </w:rPr>
        <w:t>Микрогрупповая</w:t>
      </w:r>
      <w:proofErr w:type="spellEnd"/>
      <w:r>
        <w:rPr>
          <w:bCs/>
          <w:szCs w:val="28"/>
        </w:rPr>
        <w:t xml:space="preserve"> концепция, таким образом характеризуется, во-первых, группой как системой, во-вторых, внутригрупповой динамикой </w:t>
      </w:r>
      <w:r w:rsidRPr="00041110">
        <w:rPr>
          <w:bCs/>
          <w:szCs w:val="28"/>
        </w:rPr>
        <w:t>[2</w:t>
      </w:r>
      <w:r w:rsidR="004074E1">
        <w:rPr>
          <w:bCs/>
          <w:szCs w:val="28"/>
        </w:rPr>
        <w:t>6</w:t>
      </w:r>
      <w:r>
        <w:rPr>
          <w:bCs/>
          <w:szCs w:val="28"/>
        </w:rPr>
        <w:t>,</w:t>
      </w:r>
      <w:r w:rsidRPr="00041110">
        <w:rPr>
          <w:bCs/>
          <w:szCs w:val="28"/>
        </w:rPr>
        <w:t xml:space="preserve"> </w:t>
      </w:r>
      <w:r>
        <w:rPr>
          <w:bCs/>
          <w:szCs w:val="28"/>
        </w:rPr>
        <w:t>с. 4-6</w:t>
      </w:r>
      <w:r w:rsidRPr="00041110">
        <w:rPr>
          <w:bCs/>
          <w:szCs w:val="28"/>
        </w:rPr>
        <w:t>]</w:t>
      </w:r>
      <w:r>
        <w:rPr>
          <w:bCs/>
          <w:szCs w:val="28"/>
        </w:rPr>
        <w:t xml:space="preserve">. Описанные выше теоретические рамка анализа внутренних процессов в малых социальных группах, а также подходы и категории для анализа этапов их развития могут быть полезными только в случае наличия достоверной эмпирической информации, полученной в исследуемых группах при помощи разработанных методик социологического исследования в рассматриваемом научном поле.  </w:t>
      </w:r>
    </w:p>
    <w:p w14:paraId="1B3E96BD" w14:textId="5E7FE11F" w:rsidR="005422C9" w:rsidRDefault="005422C9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В этом смысле отдельно стоит отметить социометрическую структуры малой группы, сформулированную Дж. Морено. Акцент в данной теории ставится на внутренней структуре группы, составным элементом которой является «социальный атом», «теле–» и «психосоциальная сеть». Социальный атом представляет собой индивида и людей, с которыми он тесно взаимодействует в рассматриваемый момент времени. Он, в свою очередь, состоит из множества «теле</w:t>
      </w:r>
      <w:r w:rsidRPr="00E62108">
        <w:rPr>
          <w:bCs/>
          <w:szCs w:val="28"/>
        </w:rPr>
        <w:t>–</w:t>
      </w:r>
      <w:r>
        <w:rPr>
          <w:bCs/>
          <w:szCs w:val="28"/>
        </w:rPr>
        <w:t xml:space="preserve">», являющихся процессами, описывающими притягивание и отталкивание индивидов. Сложно выстроенные социальные атомы входят в психосоциальные сети, связывающие между собой относительные большие группы индивидов в малой группе. Члены групп при этом постоянно образовывают специфические конфигурации сетей и связей. </w:t>
      </w:r>
      <w:r>
        <w:rPr>
          <w:bCs/>
          <w:szCs w:val="28"/>
        </w:rPr>
        <w:lastRenderedPageBreak/>
        <w:t xml:space="preserve">Также в группе могут быть выделены лидеры, предпочитаемые, исключенные, принятые и аутсайдеры. Другими словами, статусное и ролевое положение индивидов в группе также оказывают воздействие на процессы развития группы. </w:t>
      </w:r>
      <w:r w:rsidRPr="00E62108">
        <w:rPr>
          <w:bCs/>
          <w:szCs w:val="28"/>
        </w:rPr>
        <w:t>[</w:t>
      </w:r>
      <w:r w:rsidR="004074E1">
        <w:rPr>
          <w:bCs/>
          <w:szCs w:val="28"/>
        </w:rPr>
        <w:t>19</w:t>
      </w:r>
      <w:r w:rsidRPr="00E62108">
        <w:rPr>
          <w:bCs/>
          <w:szCs w:val="28"/>
        </w:rPr>
        <w:t>]</w:t>
      </w:r>
      <w:r>
        <w:rPr>
          <w:bCs/>
          <w:szCs w:val="28"/>
        </w:rPr>
        <w:t xml:space="preserve">. Структура малой группы, по Дж. Морено, также описывается следующими элементами: </w:t>
      </w:r>
    </w:p>
    <w:p w14:paraId="4B29A315" w14:textId="7FF29341" w:rsidR="005422C9" w:rsidRDefault="00FC69BE" w:rsidP="007327E4">
      <w:pPr>
        <w:pStyle w:val="a4"/>
        <w:numPr>
          <w:ilvl w:val="0"/>
          <w:numId w:val="21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в</w:t>
      </w:r>
      <w:r w:rsidR="005422C9">
        <w:rPr>
          <w:bCs/>
          <w:szCs w:val="28"/>
        </w:rPr>
        <w:t>заимностью эмоциональных предпочтений членов группы;</w:t>
      </w:r>
    </w:p>
    <w:p w14:paraId="17622EFA" w14:textId="0D959F5D" w:rsidR="005422C9" w:rsidRDefault="00FC69BE" w:rsidP="007327E4">
      <w:pPr>
        <w:pStyle w:val="a4"/>
        <w:numPr>
          <w:ilvl w:val="0"/>
          <w:numId w:val="21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с</w:t>
      </w:r>
      <w:r w:rsidR="005422C9">
        <w:rPr>
          <w:bCs/>
          <w:szCs w:val="28"/>
        </w:rPr>
        <w:t xml:space="preserve">истемой </w:t>
      </w:r>
      <w:proofErr w:type="spellStart"/>
      <w:r w:rsidR="005422C9">
        <w:rPr>
          <w:bCs/>
          <w:szCs w:val="28"/>
        </w:rPr>
        <w:t>отвержений</w:t>
      </w:r>
      <w:proofErr w:type="spellEnd"/>
      <w:r w:rsidR="005422C9">
        <w:rPr>
          <w:bCs/>
          <w:szCs w:val="28"/>
        </w:rPr>
        <w:t xml:space="preserve"> в группе;</w:t>
      </w:r>
    </w:p>
    <w:p w14:paraId="2CB0F833" w14:textId="05687080" w:rsidR="005422C9" w:rsidRPr="005422C9" w:rsidRDefault="005422C9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t xml:space="preserve">Структура межличностных выборов и </w:t>
      </w:r>
      <w:proofErr w:type="spellStart"/>
      <w:r>
        <w:t>отвержений</w:t>
      </w:r>
      <w:proofErr w:type="spellEnd"/>
      <w:r>
        <w:t xml:space="preserve"> в группе, представленная графически, называется групповой </w:t>
      </w:r>
      <w:proofErr w:type="spellStart"/>
      <w:r>
        <w:t>социограммой</w:t>
      </w:r>
      <w:proofErr w:type="spellEnd"/>
      <w:r>
        <w:t xml:space="preserve">. Она позволяет произвести сравнительный анализ структуры взаимоотношений в группе. </w:t>
      </w:r>
      <w:r w:rsidRPr="005422C9">
        <w:t xml:space="preserve">Анализ </w:t>
      </w:r>
      <w:proofErr w:type="spellStart"/>
      <w:r w:rsidRPr="005422C9">
        <w:t>социограммы</w:t>
      </w:r>
      <w:proofErr w:type="spellEnd"/>
      <w:r w:rsidRPr="005422C9">
        <w:t xml:space="preserve"> заключается в отыскании центральных, наиболее влиятельных членов, затем взаимных пар и группировок. Группировки составляются из взаимосвязанных лиц, стремящихся выбирать друг друга. Наиболее часто в социометрических измерениях встречаются положительные группировки из двух, трех членов, реже из четырех и более членов</w:t>
      </w:r>
      <w:r>
        <w:t xml:space="preserve"> </w:t>
      </w:r>
      <w:r w:rsidRPr="005422C9">
        <w:t>[1</w:t>
      </w:r>
      <w:r w:rsidR="004074E1">
        <w:t>3</w:t>
      </w:r>
      <w:r w:rsidRPr="005422C9">
        <w:t>].</w:t>
      </w:r>
      <w:r>
        <w:t xml:space="preserve"> </w:t>
      </w:r>
      <w:r>
        <w:rPr>
          <w:bCs/>
          <w:szCs w:val="28"/>
        </w:rPr>
        <w:t>Данные процессы могут быть выявлены через социометрический метод, рассматриваемый во второй главе настоящей работы.</w:t>
      </w:r>
    </w:p>
    <w:p w14:paraId="54B4206C" w14:textId="56B26B6C" w:rsidR="00CF5A41" w:rsidRPr="00CF5A41" w:rsidRDefault="005422C9" w:rsidP="007327E4">
      <w:pPr>
        <w:spacing w:after="0"/>
        <w:contextualSpacing/>
        <w:jc w:val="both"/>
        <w:rPr>
          <w:bCs/>
          <w:szCs w:val="28"/>
        </w:rPr>
      </w:pPr>
      <w:r>
        <w:rPr>
          <w:bCs/>
          <w:szCs w:val="28"/>
        </w:rPr>
        <w:tab/>
        <w:t>Еще одной из основных концепций анализа внутригрупповых отношений в малых группах является сетевой подход</w:t>
      </w:r>
      <w:r w:rsidR="00CF5A41">
        <w:rPr>
          <w:bCs/>
          <w:szCs w:val="28"/>
        </w:rPr>
        <w:t>. П</w:t>
      </w:r>
      <w:r w:rsidR="008D2654">
        <w:rPr>
          <w:bCs/>
          <w:szCs w:val="28"/>
        </w:rPr>
        <w:t xml:space="preserve">о </w:t>
      </w:r>
      <w:r w:rsidR="00CF5A41">
        <w:rPr>
          <w:bCs/>
          <w:szCs w:val="28"/>
        </w:rPr>
        <w:t xml:space="preserve">Г. В. </w:t>
      </w:r>
      <w:proofErr w:type="spellStart"/>
      <w:r w:rsidR="00CF5A41">
        <w:rPr>
          <w:bCs/>
          <w:szCs w:val="28"/>
        </w:rPr>
        <w:t>Градосельской</w:t>
      </w:r>
      <w:proofErr w:type="spellEnd"/>
      <w:r w:rsidR="00CF5A41">
        <w:rPr>
          <w:bCs/>
          <w:szCs w:val="28"/>
        </w:rPr>
        <w:t xml:space="preserve">, социальные сети могут быть описаны через ряд </w:t>
      </w:r>
      <w:r w:rsidR="008D2654">
        <w:rPr>
          <w:bCs/>
          <w:szCs w:val="28"/>
        </w:rPr>
        <w:t xml:space="preserve">их </w:t>
      </w:r>
      <w:r w:rsidR="00CF5A41">
        <w:rPr>
          <w:bCs/>
          <w:szCs w:val="28"/>
        </w:rPr>
        <w:t>определений:</w:t>
      </w:r>
    </w:p>
    <w:p w14:paraId="2180BCD5" w14:textId="29AD8BB2" w:rsidR="00CF5A41" w:rsidRDefault="00FC69BE" w:rsidP="00676ACF">
      <w:pPr>
        <w:pStyle w:val="a4"/>
        <w:numPr>
          <w:ilvl w:val="0"/>
          <w:numId w:val="23"/>
        </w:numPr>
        <w:spacing w:after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>т</w:t>
      </w:r>
      <w:r w:rsidR="00CF5A41" w:rsidRPr="00CF5A41">
        <w:rPr>
          <w:bCs/>
          <w:szCs w:val="28"/>
        </w:rPr>
        <w:t>ип связей между</w:t>
      </w:r>
      <w:r w:rsidR="00CF5A41">
        <w:rPr>
          <w:bCs/>
          <w:szCs w:val="28"/>
        </w:rPr>
        <w:t xml:space="preserve"> </w:t>
      </w:r>
      <w:r w:rsidR="00CF5A41" w:rsidRPr="00CF5A41">
        <w:rPr>
          <w:bCs/>
          <w:szCs w:val="28"/>
        </w:rPr>
        <w:t>позициями индивидов, объектов или событий, которые отбираются в зависимости от целей построения сети</w:t>
      </w:r>
      <w:r w:rsidR="00CF5A41">
        <w:rPr>
          <w:bCs/>
          <w:szCs w:val="28"/>
        </w:rPr>
        <w:t>;</w:t>
      </w:r>
    </w:p>
    <w:p w14:paraId="68830C29" w14:textId="60B78045" w:rsidR="00CF5A41" w:rsidRDefault="00FC69BE" w:rsidP="00676ACF">
      <w:pPr>
        <w:pStyle w:val="a4"/>
        <w:numPr>
          <w:ilvl w:val="0"/>
          <w:numId w:val="23"/>
        </w:numPr>
        <w:spacing w:after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>м</w:t>
      </w:r>
      <w:r w:rsidR="00CF5A41" w:rsidRPr="00CF5A41">
        <w:rPr>
          <w:bCs/>
          <w:szCs w:val="28"/>
        </w:rPr>
        <w:t>естоположение индивидов или объектов называется узлами сети,</w:t>
      </w:r>
      <w:r w:rsidR="00CF5A41">
        <w:rPr>
          <w:bCs/>
          <w:szCs w:val="28"/>
        </w:rPr>
        <w:t xml:space="preserve"> </w:t>
      </w:r>
      <w:r w:rsidR="00CF5A41" w:rsidRPr="00CF5A41">
        <w:rPr>
          <w:bCs/>
          <w:szCs w:val="28"/>
        </w:rPr>
        <w:t>или акторами</w:t>
      </w:r>
      <w:r w:rsidR="00CF5A41">
        <w:rPr>
          <w:bCs/>
          <w:szCs w:val="28"/>
        </w:rPr>
        <w:t>;</w:t>
      </w:r>
    </w:p>
    <w:p w14:paraId="00F0BEDE" w14:textId="520F8640" w:rsidR="00CF5A41" w:rsidRDefault="00FC69BE" w:rsidP="00676ACF">
      <w:pPr>
        <w:pStyle w:val="a4"/>
        <w:numPr>
          <w:ilvl w:val="0"/>
          <w:numId w:val="23"/>
        </w:numPr>
        <w:spacing w:after="0"/>
        <w:ind w:left="0" w:firstLine="709"/>
        <w:jc w:val="both"/>
        <w:rPr>
          <w:bCs/>
          <w:szCs w:val="28"/>
        </w:rPr>
      </w:pPr>
      <w:proofErr w:type="spellStart"/>
      <w:r>
        <w:rPr>
          <w:bCs/>
          <w:szCs w:val="28"/>
        </w:rPr>
        <w:t>а</w:t>
      </w:r>
      <w:r w:rsidR="00CF5A41" w:rsidRPr="00CF5A41">
        <w:rPr>
          <w:bCs/>
          <w:szCs w:val="28"/>
        </w:rPr>
        <w:t>кторы</w:t>
      </w:r>
      <w:proofErr w:type="spellEnd"/>
      <w:r w:rsidR="00CF5A41" w:rsidRPr="00CF5A41">
        <w:rPr>
          <w:bCs/>
          <w:szCs w:val="28"/>
        </w:rPr>
        <w:t xml:space="preserve"> характеризуются</w:t>
      </w:r>
      <w:r w:rsidR="00CF5A41">
        <w:rPr>
          <w:bCs/>
          <w:szCs w:val="28"/>
        </w:rPr>
        <w:t xml:space="preserve"> определенными </w:t>
      </w:r>
      <w:r w:rsidR="00CF5A41" w:rsidRPr="00CF5A41">
        <w:rPr>
          <w:bCs/>
          <w:szCs w:val="28"/>
        </w:rPr>
        <w:t>атрибутами</w:t>
      </w:r>
      <w:r w:rsidR="00CF5A41">
        <w:rPr>
          <w:bCs/>
          <w:szCs w:val="28"/>
        </w:rPr>
        <w:t>, например, статусы, уровень жизни, социально-демографические характеристики;</w:t>
      </w:r>
    </w:p>
    <w:p w14:paraId="4D82CA2E" w14:textId="26E77256" w:rsidR="00CF5A41" w:rsidRDefault="00FC69BE" w:rsidP="00676ACF">
      <w:pPr>
        <w:pStyle w:val="a4"/>
        <w:numPr>
          <w:ilvl w:val="0"/>
          <w:numId w:val="23"/>
        </w:numPr>
        <w:spacing w:after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CF5A41" w:rsidRPr="00CF5A41">
        <w:rPr>
          <w:bCs/>
          <w:szCs w:val="28"/>
        </w:rPr>
        <w:t>пределенный рисунок связей между акторами образует сетевую</w:t>
      </w:r>
      <w:r w:rsidR="00CF5A41">
        <w:rPr>
          <w:bCs/>
          <w:szCs w:val="28"/>
        </w:rPr>
        <w:t xml:space="preserve"> </w:t>
      </w:r>
      <w:r w:rsidR="00CF5A41" w:rsidRPr="00CF5A41">
        <w:rPr>
          <w:bCs/>
          <w:szCs w:val="28"/>
        </w:rPr>
        <w:t>структуру</w:t>
      </w:r>
      <w:r w:rsidR="00CF5A41">
        <w:rPr>
          <w:bCs/>
          <w:szCs w:val="28"/>
        </w:rPr>
        <w:t>;</w:t>
      </w:r>
    </w:p>
    <w:p w14:paraId="3BD941DC" w14:textId="3D34EF7E" w:rsidR="00CF5A41" w:rsidRDefault="00FC69BE" w:rsidP="00676ACF">
      <w:pPr>
        <w:pStyle w:val="a4"/>
        <w:numPr>
          <w:ilvl w:val="0"/>
          <w:numId w:val="23"/>
        </w:numPr>
        <w:spacing w:after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>н</w:t>
      </w:r>
      <w:r w:rsidR="00CF5A41" w:rsidRPr="00CF5A41">
        <w:rPr>
          <w:bCs/>
          <w:szCs w:val="28"/>
        </w:rPr>
        <w:t xml:space="preserve">екоторые </w:t>
      </w:r>
      <w:proofErr w:type="spellStart"/>
      <w:r w:rsidR="00CF5A41" w:rsidRPr="00CF5A41">
        <w:rPr>
          <w:bCs/>
          <w:szCs w:val="28"/>
        </w:rPr>
        <w:t>акторы</w:t>
      </w:r>
      <w:proofErr w:type="spellEnd"/>
      <w:r w:rsidR="00CF5A41" w:rsidRPr="00CF5A41">
        <w:rPr>
          <w:bCs/>
          <w:szCs w:val="28"/>
        </w:rPr>
        <w:t xml:space="preserve"> могут быть связаны друг с другом сильнее, чем с</w:t>
      </w:r>
      <w:r w:rsidR="00CF5A41">
        <w:rPr>
          <w:bCs/>
          <w:szCs w:val="28"/>
        </w:rPr>
        <w:t xml:space="preserve"> </w:t>
      </w:r>
      <w:r w:rsidR="00CF5A41" w:rsidRPr="00CF5A41">
        <w:rPr>
          <w:bCs/>
          <w:szCs w:val="28"/>
        </w:rPr>
        <w:t>другими</w:t>
      </w:r>
      <w:r w:rsidR="00CF5A41">
        <w:rPr>
          <w:bCs/>
          <w:szCs w:val="28"/>
        </w:rPr>
        <w:t>, что может быть вызвано узлом на следующем уровне анализа;</w:t>
      </w:r>
    </w:p>
    <w:p w14:paraId="0990A248" w14:textId="22CEE7A6" w:rsidR="00CF5A41" w:rsidRPr="00CF5A41" w:rsidRDefault="00FC69BE" w:rsidP="00676ACF">
      <w:pPr>
        <w:pStyle w:val="a4"/>
        <w:numPr>
          <w:ilvl w:val="0"/>
          <w:numId w:val="23"/>
        </w:numPr>
        <w:spacing w:after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н</w:t>
      </w:r>
      <w:r w:rsidR="00CF5A41" w:rsidRPr="00CF5A41">
        <w:rPr>
          <w:bCs/>
          <w:szCs w:val="28"/>
        </w:rPr>
        <w:t>аиболее важными</w:t>
      </w:r>
      <w:r w:rsidR="00CF5A41">
        <w:rPr>
          <w:bCs/>
          <w:szCs w:val="28"/>
        </w:rPr>
        <w:t xml:space="preserve"> </w:t>
      </w:r>
      <w:r w:rsidR="00CF5A41" w:rsidRPr="00CF5A41">
        <w:rPr>
          <w:bCs/>
          <w:szCs w:val="28"/>
        </w:rPr>
        <w:t>являются структура отношений</w:t>
      </w:r>
      <w:r w:rsidR="00CF5A41">
        <w:rPr>
          <w:bCs/>
          <w:szCs w:val="28"/>
        </w:rPr>
        <w:t xml:space="preserve"> м</w:t>
      </w:r>
      <w:r w:rsidR="00CF5A41" w:rsidRPr="00CF5A41">
        <w:rPr>
          <w:bCs/>
          <w:szCs w:val="28"/>
        </w:rPr>
        <w:t xml:space="preserve">ежду акторами и местоположение отдельных </w:t>
      </w:r>
      <w:proofErr w:type="spellStart"/>
      <w:r w:rsidR="00CF5A41" w:rsidRPr="00CF5A41">
        <w:rPr>
          <w:bCs/>
          <w:szCs w:val="28"/>
        </w:rPr>
        <w:t>акторов</w:t>
      </w:r>
      <w:proofErr w:type="spellEnd"/>
      <w:r w:rsidR="00CF5A41" w:rsidRPr="00CF5A41">
        <w:rPr>
          <w:bCs/>
          <w:szCs w:val="28"/>
        </w:rPr>
        <w:t xml:space="preserve"> в сети.</w:t>
      </w:r>
    </w:p>
    <w:p w14:paraId="31A6155C" w14:textId="77A07BFA" w:rsidR="005422C9" w:rsidRPr="00CF5A41" w:rsidRDefault="006C75D5" w:rsidP="007327E4">
      <w:pPr>
        <w:spacing w:after="0"/>
        <w:ind w:firstLine="708"/>
        <w:contextualSpacing/>
        <w:jc w:val="both"/>
      </w:pPr>
      <w:r>
        <w:t>В отличие от социометрического анализа Дж. Морено, под сетью понимается уже совокупность не индивидов, а позиций, и результирующая модель отношений между позициями выглядит как тип структуры. Другими словами, разные люди могут занимать одинаковые позиции, и результаты их деятельности и коммуникации будут идентичными. Так, автор определяет сети как объединение трех составляющих: совокупности позиций, отношений между позициями и потоков ресурсов</w:t>
      </w:r>
      <w:r w:rsidR="00CF5A41">
        <w:t xml:space="preserve"> </w:t>
      </w:r>
      <w:r w:rsidR="004505E2" w:rsidRPr="004505E2">
        <w:rPr>
          <w:bCs/>
          <w:szCs w:val="28"/>
        </w:rPr>
        <w:t>[</w:t>
      </w:r>
      <w:r w:rsidR="0029067A">
        <w:rPr>
          <w:bCs/>
          <w:szCs w:val="28"/>
        </w:rPr>
        <w:t>6</w:t>
      </w:r>
      <w:r w:rsidR="004505E2">
        <w:rPr>
          <w:bCs/>
          <w:szCs w:val="28"/>
        </w:rPr>
        <w:t>, с 5-40</w:t>
      </w:r>
      <w:r w:rsidR="004505E2" w:rsidRPr="004505E2">
        <w:rPr>
          <w:bCs/>
          <w:szCs w:val="28"/>
        </w:rPr>
        <w:t>]</w:t>
      </w:r>
      <w:r w:rsidR="004505E2">
        <w:rPr>
          <w:bCs/>
          <w:szCs w:val="28"/>
        </w:rPr>
        <w:t xml:space="preserve">. </w:t>
      </w:r>
    </w:p>
    <w:p w14:paraId="729DC621" w14:textId="4EAE1FF8" w:rsidR="00185E7A" w:rsidRPr="007E1B06" w:rsidRDefault="005422C9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>В.</w:t>
      </w:r>
      <w:r w:rsidRPr="009B671C">
        <w:rPr>
          <w:rFonts w:ascii="Calibri" w:eastAsia="Calibri" w:hAnsi="Calibri" w:cs="Times New Roman"/>
          <w:sz w:val="22"/>
        </w:rPr>
        <w:t> </w:t>
      </w:r>
      <w:r w:rsidRPr="009B671C">
        <w:rPr>
          <w:rFonts w:eastAsia="Calibri" w:cs="Times New Roman"/>
          <w:szCs w:val="28"/>
        </w:rPr>
        <w:t>А. Сушко [</w:t>
      </w:r>
      <w:r w:rsidR="0029067A">
        <w:rPr>
          <w:rFonts w:eastAsia="Calibri" w:cs="Times New Roman"/>
          <w:szCs w:val="28"/>
        </w:rPr>
        <w:t>29, с. 100-105</w:t>
      </w:r>
      <w:r w:rsidRPr="009B671C">
        <w:rPr>
          <w:rFonts w:eastAsia="Calibri" w:cs="Times New Roman"/>
          <w:szCs w:val="28"/>
        </w:rPr>
        <w:t xml:space="preserve">; </w:t>
      </w:r>
      <w:r w:rsidR="0029067A">
        <w:rPr>
          <w:rFonts w:eastAsia="Calibri" w:cs="Times New Roman"/>
          <w:szCs w:val="28"/>
        </w:rPr>
        <w:t>30, с. 79-85</w:t>
      </w:r>
      <w:r w:rsidRPr="009B671C">
        <w:rPr>
          <w:rFonts w:eastAsia="Calibri" w:cs="Times New Roman"/>
          <w:szCs w:val="28"/>
        </w:rPr>
        <w:t xml:space="preserve">] </w:t>
      </w:r>
      <w:r w:rsidR="00CF5A41">
        <w:rPr>
          <w:rFonts w:eastAsia="Calibri" w:cs="Times New Roman"/>
          <w:szCs w:val="28"/>
        </w:rPr>
        <w:t xml:space="preserve">также </w:t>
      </w:r>
      <w:r w:rsidRPr="009B671C">
        <w:rPr>
          <w:rFonts w:eastAsia="Calibri" w:cs="Times New Roman"/>
          <w:szCs w:val="28"/>
        </w:rPr>
        <w:t xml:space="preserve">разрабатывает взаимодействие социометрии и сетевого анализа </w:t>
      </w:r>
      <w:r>
        <w:rPr>
          <w:rFonts w:eastAsia="Calibri" w:cs="Times New Roman"/>
          <w:szCs w:val="28"/>
        </w:rPr>
        <w:t>на основе концепции</w:t>
      </w:r>
      <w:r w:rsidRPr="009B671C">
        <w:rPr>
          <w:rFonts w:eastAsia="Calibri" w:cs="Times New Roman"/>
          <w:szCs w:val="28"/>
        </w:rPr>
        <w:t xml:space="preserve"> М. </w:t>
      </w:r>
      <w:proofErr w:type="spellStart"/>
      <w:r w:rsidRPr="009B671C">
        <w:rPr>
          <w:rFonts w:eastAsia="Calibri" w:cs="Times New Roman"/>
          <w:szCs w:val="28"/>
        </w:rPr>
        <w:t>Кастельса</w:t>
      </w:r>
      <w:proofErr w:type="spellEnd"/>
      <w:r w:rsidRPr="009B671C">
        <w:rPr>
          <w:rFonts w:eastAsia="Calibri" w:cs="Times New Roman"/>
          <w:szCs w:val="28"/>
        </w:rPr>
        <w:t xml:space="preserve">, </w:t>
      </w:r>
      <w:r w:rsidR="00CF5A41">
        <w:rPr>
          <w:rFonts w:eastAsia="Calibri" w:cs="Times New Roman"/>
          <w:szCs w:val="28"/>
        </w:rPr>
        <w:t>поскольку</w:t>
      </w:r>
      <w:r w:rsidRPr="009B671C">
        <w:rPr>
          <w:rFonts w:eastAsia="Calibri" w:cs="Times New Roman"/>
          <w:szCs w:val="28"/>
        </w:rPr>
        <w:t xml:space="preserve"> сетевые методы </w:t>
      </w:r>
      <w:r w:rsidR="00CF5A41">
        <w:rPr>
          <w:rFonts w:eastAsia="Calibri" w:cs="Times New Roman"/>
          <w:szCs w:val="28"/>
        </w:rPr>
        <w:t>дают гораздо больше информации исследователю</w:t>
      </w:r>
      <w:r w:rsidRPr="009B671C">
        <w:rPr>
          <w:rFonts w:eastAsia="Calibri" w:cs="Times New Roman"/>
          <w:szCs w:val="28"/>
        </w:rPr>
        <w:t>, чем простая аналитика: они включают в себя возможность реляционного подхода к анализу данных и позволяют формировать более глубокую картину происходящего. А. В. Шариков [</w:t>
      </w:r>
      <w:r w:rsidR="0029067A">
        <w:rPr>
          <w:rFonts w:eastAsia="Calibri" w:cs="Times New Roman"/>
          <w:szCs w:val="28"/>
        </w:rPr>
        <w:t>34</w:t>
      </w:r>
      <w:r w:rsidRPr="009B671C">
        <w:rPr>
          <w:rFonts w:eastAsia="Calibri" w:cs="Times New Roman"/>
          <w:szCs w:val="28"/>
        </w:rPr>
        <w:t xml:space="preserve">] в своих исследованиях изучает связи между социометрическим статусом и </w:t>
      </w:r>
      <w:proofErr w:type="spellStart"/>
      <w:r w:rsidRPr="009B671C">
        <w:rPr>
          <w:rFonts w:eastAsia="Calibri" w:cs="Times New Roman"/>
          <w:szCs w:val="28"/>
        </w:rPr>
        <w:t>медиапредпочтениями</w:t>
      </w:r>
      <w:proofErr w:type="spellEnd"/>
      <w:r w:rsidRPr="009B671C">
        <w:rPr>
          <w:rFonts w:eastAsia="Calibri" w:cs="Times New Roman"/>
          <w:szCs w:val="28"/>
        </w:rPr>
        <w:t xml:space="preserve"> членов малых групп, что даёт возможность заключать о наличии других взаимосвязей между личностными характеристиками индивида и его положением в группе.</w:t>
      </w:r>
    </w:p>
    <w:p w14:paraId="03B1ADE7" w14:textId="77777777" w:rsidR="007E1B06" w:rsidRDefault="007E1B06" w:rsidP="007327E4">
      <w:pPr>
        <w:spacing w:after="0"/>
        <w:ind w:firstLine="708"/>
        <w:contextualSpacing/>
        <w:jc w:val="both"/>
        <w:rPr>
          <w:b/>
          <w:szCs w:val="28"/>
        </w:rPr>
      </w:pPr>
    </w:p>
    <w:p w14:paraId="26A360D7" w14:textId="77777777" w:rsidR="007E1B06" w:rsidRDefault="007E1B06" w:rsidP="007327E4">
      <w:pPr>
        <w:spacing w:after="0"/>
        <w:ind w:firstLine="708"/>
        <w:contextualSpacing/>
        <w:jc w:val="both"/>
        <w:rPr>
          <w:b/>
          <w:szCs w:val="28"/>
        </w:rPr>
      </w:pPr>
    </w:p>
    <w:p w14:paraId="069C99B9" w14:textId="52692453" w:rsidR="00ED63A4" w:rsidRDefault="0066611C" w:rsidP="007327E4">
      <w:pPr>
        <w:spacing w:after="0"/>
        <w:ind w:firstLine="708"/>
        <w:contextualSpacing/>
        <w:jc w:val="both"/>
        <w:rPr>
          <w:b/>
          <w:szCs w:val="28"/>
        </w:rPr>
      </w:pPr>
      <w:r w:rsidRPr="00F66AAB">
        <w:rPr>
          <w:b/>
          <w:szCs w:val="28"/>
        </w:rPr>
        <w:t xml:space="preserve">1.2 </w:t>
      </w:r>
      <w:r w:rsidR="00613F43">
        <w:rPr>
          <w:b/>
          <w:szCs w:val="28"/>
        </w:rPr>
        <w:t>Студенческий коллектив как малая социальная группа</w:t>
      </w:r>
      <w:r w:rsidR="00FB658E">
        <w:rPr>
          <w:b/>
          <w:szCs w:val="28"/>
        </w:rPr>
        <w:t xml:space="preserve">  </w:t>
      </w:r>
    </w:p>
    <w:p w14:paraId="504735EF" w14:textId="77777777" w:rsidR="00913F3C" w:rsidRDefault="00913F3C" w:rsidP="007327E4">
      <w:pPr>
        <w:spacing w:after="0"/>
        <w:ind w:firstLine="709"/>
        <w:contextualSpacing/>
        <w:jc w:val="both"/>
        <w:rPr>
          <w:b/>
          <w:szCs w:val="28"/>
        </w:rPr>
      </w:pPr>
    </w:p>
    <w:p w14:paraId="3EDD9661" w14:textId="577EA0BA" w:rsidR="000A72BB" w:rsidRDefault="00613F43" w:rsidP="007327E4">
      <w:pPr>
        <w:spacing w:after="0"/>
        <w:ind w:firstLine="709"/>
        <w:contextualSpacing/>
        <w:jc w:val="both"/>
        <w:rPr>
          <w:bCs/>
          <w:szCs w:val="28"/>
        </w:rPr>
      </w:pPr>
      <w:r w:rsidRPr="00613F43">
        <w:rPr>
          <w:bCs/>
          <w:szCs w:val="28"/>
        </w:rPr>
        <w:t xml:space="preserve">Студенческий возраст считается особым периодом в жизни человека, так как является переходным этапом от юности к зрелости. </w:t>
      </w:r>
      <w:r>
        <w:rPr>
          <w:bCs/>
          <w:szCs w:val="28"/>
        </w:rPr>
        <w:t xml:space="preserve">Период поступления в средние профессиональные и высшие учебные заведения зачастую совпадает с юношеским возрастом, который, в свою очередь подразделяется на ряд возрастных этапов: </w:t>
      </w:r>
      <w:r w:rsidRPr="00613F43">
        <w:rPr>
          <w:bCs/>
          <w:szCs w:val="28"/>
        </w:rPr>
        <w:t xml:space="preserve">16-17 лет – ранняя юность, 17-20 лет — собственно юность, 20-21 год </w:t>
      </w:r>
      <w:r w:rsidR="007E1B06">
        <w:rPr>
          <w:bCs/>
          <w:szCs w:val="28"/>
        </w:rPr>
        <w:t>–</w:t>
      </w:r>
      <w:r w:rsidRPr="00613F43">
        <w:rPr>
          <w:bCs/>
          <w:szCs w:val="28"/>
        </w:rPr>
        <w:t xml:space="preserve"> поздняя юность</w:t>
      </w:r>
      <w:r>
        <w:rPr>
          <w:bCs/>
          <w:szCs w:val="28"/>
        </w:rPr>
        <w:t xml:space="preserve"> </w:t>
      </w:r>
      <w:r w:rsidRPr="00613F43">
        <w:rPr>
          <w:bCs/>
          <w:szCs w:val="28"/>
        </w:rPr>
        <w:t>[8</w:t>
      </w:r>
      <w:r>
        <w:rPr>
          <w:bCs/>
          <w:szCs w:val="28"/>
        </w:rPr>
        <w:t>,</w:t>
      </w:r>
      <w:r w:rsidRPr="00613F43">
        <w:rPr>
          <w:bCs/>
          <w:szCs w:val="28"/>
        </w:rPr>
        <w:t xml:space="preserve"> </w:t>
      </w:r>
      <w:r>
        <w:rPr>
          <w:bCs/>
          <w:szCs w:val="28"/>
          <w:lang w:val="en-US"/>
        </w:rPr>
        <w:t>c</w:t>
      </w:r>
      <w:r>
        <w:rPr>
          <w:bCs/>
          <w:szCs w:val="28"/>
        </w:rPr>
        <w:t xml:space="preserve">. </w:t>
      </w:r>
      <w:r w:rsidR="00D97413">
        <w:rPr>
          <w:bCs/>
          <w:szCs w:val="28"/>
        </w:rPr>
        <w:t>34</w:t>
      </w:r>
      <w:r w:rsidRPr="00613F43">
        <w:rPr>
          <w:bCs/>
          <w:szCs w:val="28"/>
        </w:rPr>
        <w:t xml:space="preserve">]. </w:t>
      </w:r>
      <w:r w:rsidR="00D97413">
        <w:rPr>
          <w:bCs/>
          <w:szCs w:val="28"/>
        </w:rPr>
        <w:t xml:space="preserve">В этом смысле студенчество является периодом взросления, перехода к самостоятельной жизни, </w:t>
      </w:r>
      <w:r w:rsidR="00D97413">
        <w:rPr>
          <w:bCs/>
          <w:szCs w:val="28"/>
        </w:rPr>
        <w:lastRenderedPageBreak/>
        <w:t xml:space="preserve">самоактуализации, сепарации, вступления в новые группы, получения новых социальных ролей, статусов и так далее. </w:t>
      </w:r>
      <w:r w:rsidR="000A72BB" w:rsidRPr="000A72BB">
        <w:rPr>
          <w:bCs/>
          <w:szCs w:val="28"/>
        </w:rPr>
        <w:t>Так, в возрасте 16-17 лет [14], индивид, начинает не только новый этап образования, но и включение в новый коллектив, от успешности которого будет зависеть социальное самочувствие человека и его самоидентификация. В данном возрастном диапазоне индивид, согласно теории Э. Эриксона о стадиях жизненного пути личности [</w:t>
      </w:r>
      <w:r w:rsidR="0029067A">
        <w:rPr>
          <w:bCs/>
          <w:szCs w:val="28"/>
        </w:rPr>
        <w:t>36</w:t>
      </w:r>
      <w:r w:rsidR="000A72BB" w:rsidRPr="000A72BB">
        <w:rPr>
          <w:bCs/>
          <w:szCs w:val="28"/>
        </w:rPr>
        <w:t>], претерпевает кризис идентичности, происходит ролевой смещение, отсюда – интеграция индивида в период раннего студенчества оказывает значительное влияние на формирование зрелой личности, его самоидентификации в сообществе [1</w:t>
      </w:r>
      <w:r w:rsidR="0029067A">
        <w:rPr>
          <w:bCs/>
          <w:szCs w:val="28"/>
        </w:rPr>
        <w:t>2, с. 2-4</w:t>
      </w:r>
      <w:r w:rsidR="000A72BB" w:rsidRPr="000A72BB">
        <w:rPr>
          <w:bCs/>
          <w:szCs w:val="28"/>
        </w:rPr>
        <w:t>]. Успешная групповая включенность в период студенчества одна из основных факторов преодоления проблемы смещения социальных ролей и формирования индивидуальности.</w:t>
      </w:r>
      <w:r w:rsidR="000A72BB">
        <w:rPr>
          <w:bCs/>
          <w:szCs w:val="28"/>
        </w:rPr>
        <w:t xml:space="preserve"> </w:t>
      </w:r>
      <w:r w:rsidR="009A1424" w:rsidRPr="009A1424">
        <w:rPr>
          <w:bCs/>
          <w:szCs w:val="28"/>
        </w:rPr>
        <w:t>Социальн</w:t>
      </w:r>
      <w:r w:rsidR="009A1424">
        <w:rPr>
          <w:bCs/>
          <w:szCs w:val="28"/>
        </w:rPr>
        <w:t xml:space="preserve">ое </w:t>
      </w:r>
      <w:r w:rsidR="009A1424" w:rsidRPr="009A1424">
        <w:rPr>
          <w:bCs/>
          <w:szCs w:val="28"/>
        </w:rPr>
        <w:t>развити</w:t>
      </w:r>
      <w:r w:rsidR="009A1424">
        <w:rPr>
          <w:bCs/>
          <w:szCs w:val="28"/>
        </w:rPr>
        <w:t>е</w:t>
      </w:r>
      <w:r w:rsidR="009A1424" w:rsidRPr="009A1424">
        <w:rPr>
          <w:bCs/>
          <w:szCs w:val="28"/>
        </w:rPr>
        <w:t xml:space="preserve"> данного возрастного периода характеризуется выстраиванием отношений с другими – сверстниками и более взрослыми людьми. </w:t>
      </w:r>
      <w:r w:rsidR="009A1424">
        <w:rPr>
          <w:bCs/>
          <w:szCs w:val="28"/>
        </w:rPr>
        <w:t xml:space="preserve">Другими словами, процесс социализации осуществляется во вторичных социальных институтах. </w:t>
      </w:r>
      <w:r w:rsidR="009A1424" w:rsidRPr="009A1424">
        <w:rPr>
          <w:bCs/>
          <w:szCs w:val="28"/>
        </w:rPr>
        <w:t>Это происходит как на межличностном уровне, так и на профессиональном.</w:t>
      </w:r>
      <w:r w:rsidR="004052E6">
        <w:rPr>
          <w:bCs/>
          <w:szCs w:val="28"/>
        </w:rPr>
        <w:t xml:space="preserve"> </w:t>
      </w:r>
    </w:p>
    <w:p w14:paraId="1C1C3FF1" w14:textId="3BF7E88D" w:rsidR="004052E6" w:rsidRDefault="009A1424" w:rsidP="007327E4">
      <w:pPr>
        <w:spacing w:after="0"/>
        <w:ind w:firstLine="709"/>
        <w:contextualSpacing/>
        <w:jc w:val="both"/>
        <w:rPr>
          <w:bCs/>
          <w:szCs w:val="28"/>
        </w:rPr>
      </w:pPr>
      <w:r>
        <w:rPr>
          <w:bCs/>
          <w:szCs w:val="28"/>
        </w:rPr>
        <w:t xml:space="preserve">Студенческие малые группы, таким образом, </w:t>
      </w:r>
      <w:r w:rsidR="004052E6">
        <w:rPr>
          <w:bCs/>
          <w:szCs w:val="28"/>
        </w:rPr>
        <w:t xml:space="preserve">могут быть социологически определены с точки зрения ряда позиций: во-первых, как учебный коллектив в учебном заведении, во-вторых, как малая группа, функционирующая и динамически развивающаяся, заключающая в себе систему внутренней организации и коммуникаций между ее участниками. Студенческие коллективы </w:t>
      </w:r>
      <w:r>
        <w:rPr>
          <w:bCs/>
          <w:szCs w:val="28"/>
        </w:rPr>
        <w:t>заключают в себе как формальный компонент организации – направленность на обучение как основную задачу, так и неформальный – межличностные взаимоотношения.</w:t>
      </w:r>
      <w:r w:rsidR="004052E6">
        <w:rPr>
          <w:bCs/>
          <w:szCs w:val="28"/>
        </w:rPr>
        <w:t xml:space="preserve"> </w:t>
      </w:r>
      <w:r w:rsidR="009938A6">
        <w:rPr>
          <w:bCs/>
          <w:szCs w:val="28"/>
        </w:rPr>
        <w:t xml:space="preserve">Формальный элемент студенческой малой группы характеризуется нацеленностью на схожий вид деятельности – профессиональное обучение, получение знаний и навыков по специальности. </w:t>
      </w:r>
      <w:r w:rsidR="00663984">
        <w:rPr>
          <w:bCs/>
          <w:szCs w:val="28"/>
        </w:rPr>
        <w:t xml:space="preserve">Помимо формальной определенности студенческих групп как социального профессионального социального института, данные коллективы напрямую связаны с отношениями и взаимодействиями более низших порядков. </w:t>
      </w:r>
      <w:r w:rsidR="00663984" w:rsidRPr="00663984">
        <w:rPr>
          <w:bCs/>
          <w:szCs w:val="28"/>
        </w:rPr>
        <w:t>Студенческая группа</w:t>
      </w:r>
      <w:r w:rsidR="00663984">
        <w:rPr>
          <w:bCs/>
          <w:szCs w:val="28"/>
        </w:rPr>
        <w:t xml:space="preserve"> </w:t>
      </w:r>
      <w:r w:rsidR="00663984" w:rsidRPr="00663984">
        <w:rPr>
          <w:bCs/>
          <w:szCs w:val="28"/>
        </w:rPr>
        <w:t>выступает базой для формирования</w:t>
      </w:r>
      <w:r w:rsidR="00663984">
        <w:rPr>
          <w:bCs/>
          <w:szCs w:val="28"/>
        </w:rPr>
        <w:t xml:space="preserve"> </w:t>
      </w:r>
      <w:r w:rsidR="00663984" w:rsidRPr="00663984">
        <w:rPr>
          <w:bCs/>
          <w:szCs w:val="28"/>
        </w:rPr>
        <w:t xml:space="preserve">опыта </w:t>
      </w:r>
      <w:r w:rsidR="00663984" w:rsidRPr="00663984">
        <w:rPr>
          <w:bCs/>
          <w:szCs w:val="28"/>
        </w:rPr>
        <w:lastRenderedPageBreak/>
        <w:t>социального взаимодействия</w:t>
      </w:r>
      <w:r w:rsidR="00663984">
        <w:rPr>
          <w:bCs/>
          <w:szCs w:val="28"/>
        </w:rPr>
        <w:t xml:space="preserve"> </w:t>
      </w:r>
      <w:r w:rsidR="00663984" w:rsidRPr="00663984">
        <w:rPr>
          <w:bCs/>
          <w:szCs w:val="28"/>
        </w:rPr>
        <w:t>через включение индивидов одновременно и в деловые, и в неформальные отношения</w:t>
      </w:r>
      <w:r w:rsidR="00663984">
        <w:rPr>
          <w:bCs/>
          <w:szCs w:val="28"/>
        </w:rPr>
        <w:t xml:space="preserve"> </w:t>
      </w:r>
      <w:r w:rsidR="00663984" w:rsidRPr="00663984">
        <w:rPr>
          <w:bCs/>
          <w:szCs w:val="28"/>
        </w:rPr>
        <w:t>[</w:t>
      </w:r>
      <w:r w:rsidR="0029067A">
        <w:rPr>
          <w:bCs/>
          <w:szCs w:val="28"/>
        </w:rPr>
        <w:t>9</w:t>
      </w:r>
      <w:r w:rsidR="004052E6">
        <w:rPr>
          <w:bCs/>
          <w:szCs w:val="28"/>
        </w:rPr>
        <w:t>, с. 2-4</w:t>
      </w:r>
      <w:r w:rsidR="00663984" w:rsidRPr="00663984">
        <w:rPr>
          <w:bCs/>
          <w:szCs w:val="28"/>
        </w:rPr>
        <w:t>].</w:t>
      </w:r>
      <w:r w:rsidR="00663984">
        <w:rPr>
          <w:bCs/>
          <w:szCs w:val="28"/>
        </w:rPr>
        <w:t xml:space="preserve"> </w:t>
      </w:r>
    </w:p>
    <w:p w14:paraId="7044A19C" w14:textId="349F599B" w:rsidR="009A1424" w:rsidRDefault="00663984" w:rsidP="007327E4">
      <w:pPr>
        <w:spacing w:after="0"/>
        <w:ind w:firstLine="709"/>
        <w:contextualSpacing/>
        <w:jc w:val="both"/>
        <w:rPr>
          <w:bCs/>
          <w:szCs w:val="28"/>
        </w:rPr>
      </w:pPr>
      <w:r>
        <w:rPr>
          <w:bCs/>
          <w:szCs w:val="28"/>
        </w:rPr>
        <w:t>Так, по Е. Е. Сапоговой, в студенческих группах индивид через общение со сверстниками, участниками той же малой группы, продолжает процесс усвоения системы статусов и ролей, адаптации и повышения на</w:t>
      </w:r>
      <w:r w:rsidR="004052E6">
        <w:rPr>
          <w:bCs/>
          <w:szCs w:val="28"/>
        </w:rPr>
        <w:t xml:space="preserve">выков коммуникации. При этом молодой человек все еще сохраняет эмоциональность в процессе построения новых внутригрупповых отношений </w:t>
      </w:r>
      <w:r w:rsidR="004052E6" w:rsidRPr="004052E6">
        <w:rPr>
          <w:bCs/>
          <w:szCs w:val="28"/>
        </w:rPr>
        <w:t>[</w:t>
      </w:r>
      <w:r w:rsidR="0029067A">
        <w:rPr>
          <w:bCs/>
          <w:szCs w:val="28"/>
        </w:rPr>
        <w:t>2</w:t>
      </w:r>
      <w:r w:rsidR="004052E6">
        <w:rPr>
          <w:bCs/>
          <w:szCs w:val="28"/>
        </w:rPr>
        <w:t>2, с. 57</w:t>
      </w:r>
      <w:r w:rsidR="004052E6" w:rsidRPr="004052E6">
        <w:rPr>
          <w:bCs/>
          <w:szCs w:val="28"/>
        </w:rPr>
        <w:t>]</w:t>
      </w:r>
      <w:r w:rsidR="004052E6">
        <w:rPr>
          <w:bCs/>
          <w:szCs w:val="28"/>
        </w:rPr>
        <w:t xml:space="preserve">. Основными факторами, влияющими на характер межличностных отношений внутри студенческой группы, являются: </w:t>
      </w:r>
    </w:p>
    <w:p w14:paraId="3EC949C4" w14:textId="6A15967A" w:rsidR="00663984" w:rsidRDefault="00FC69BE" w:rsidP="007327E4">
      <w:pPr>
        <w:pStyle w:val="a4"/>
        <w:numPr>
          <w:ilvl w:val="0"/>
          <w:numId w:val="29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4052E6">
        <w:rPr>
          <w:bCs/>
          <w:szCs w:val="28"/>
        </w:rPr>
        <w:t>бщая формальная цель – получение профессиональных знаний;</w:t>
      </w:r>
    </w:p>
    <w:p w14:paraId="4646D6E6" w14:textId="6565F70B" w:rsidR="004052E6" w:rsidRDefault="00FC69BE" w:rsidP="007327E4">
      <w:pPr>
        <w:pStyle w:val="a4"/>
        <w:numPr>
          <w:ilvl w:val="0"/>
          <w:numId w:val="29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4052E6">
        <w:rPr>
          <w:bCs/>
          <w:szCs w:val="28"/>
        </w:rPr>
        <w:t>сновной вид деятельность – учеба;</w:t>
      </w:r>
    </w:p>
    <w:p w14:paraId="0984A8ED" w14:textId="4971D354" w:rsidR="004052E6" w:rsidRDefault="00FC69BE" w:rsidP="007327E4">
      <w:pPr>
        <w:pStyle w:val="a4"/>
        <w:numPr>
          <w:ilvl w:val="0"/>
          <w:numId w:val="29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и</w:t>
      </w:r>
      <w:r w:rsidR="004052E6">
        <w:rPr>
          <w:bCs/>
          <w:szCs w:val="28"/>
        </w:rPr>
        <w:t>ндивидуальные формы труда;</w:t>
      </w:r>
    </w:p>
    <w:p w14:paraId="5DD76590" w14:textId="5AAAA964" w:rsidR="004052E6" w:rsidRDefault="00FC69BE" w:rsidP="007327E4">
      <w:pPr>
        <w:pStyle w:val="a4"/>
        <w:numPr>
          <w:ilvl w:val="0"/>
          <w:numId w:val="29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4052E6">
        <w:rPr>
          <w:bCs/>
          <w:szCs w:val="28"/>
        </w:rPr>
        <w:t>тсутствие иерархичных отношений внутри группы;</w:t>
      </w:r>
    </w:p>
    <w:p w14:paraId="49FA5EAF" w14:textId="5FE22250" w:rsidR="004052E6" w:rsidRDefault="00FC69BE" w:rsidP="007327E4">
      <w:pPr>
        <w:pStyle w:val="a4"/>
        <w:numPr>
          <w:ilvl w:val="0"/>
          <w:numId w:val="29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4052E6">
        <w:rPr>
          <w:bCs/>
          <w:szCs w:val="28"/>
        </w:rPr>
        <w:t>тносительная возрастная однородность;</w:t>
      </w:r>
    </w:p>
    <w:p w14:paraId="0610C970" w14:textId="3D6636AB" w:rsidR="004052E6" w:rsidRDefault="00FC69BE" w:rsidP="007327E4">
      <w:pPr>
        <w:pStyle w:val="a4"/>
        <w:numPr>
          <w:ilvl w:val="0"/>
          <w:numId w:val="29"/>
        </w:numPr>
        <w:spacing w:after="0"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4052E6">
        <w:rPr>
          <w:bCs/>
          <w:szCs w:val="28"/>
        </w:rPr>
        <w:t xml:space="preserve">граниченность периода существования. </w:t>
      </w:r>
    </w:p>
    <w:p w14:paraId="3CF9AC03" w14:textId="65EF2506" w:rsidR="009C6B95" w:rsidRDefault="000A72BB" w:rsidP="008D265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О</w:t>
      </w:r>
      <w:r w:rsidR="006E1F88">
        <w:rPr>
          <w:bCs/>
          <w:szCs w:val="28"/>
        </w:rPr>
        <w:t xml:space="preserve">пределяющим фактором являются именно внутригрупповые взаимоотношения участников, сопряженные с психологической эмоциональностью. Соответствующим образом внутригрупповая динамика в студенческих коллективах так же зависит от характера преобразований на уровне подгрупповых и индивидуальных взаимодействий. Социально-психологический климат, таким образом, является необходимым условием для эффективного структурирования и функционирования студенческого коллектива. По </w:t>
      </w:r>
      <w:r w:rsidR="006E1F88" w:rsidRPr="006E1F88">
        <w:rPr>
          <w:bCs/>
          <w:szCs w:val="28"/>
        </w:rPr>
        <w:t xml:space="preserve">П.И. </w:t>
      </w:r>
      <w:proofErr w:type="spellStart"/>
      <w:r w:rsidR="006E1F88" w:rsidRPr="006E1F88">
        <w:rPr>
          <w:bCs/>
          <w:szCs w:val="28"/>
        </w:rPr>
        <w:t>Пидкасист</w:t>
      </w:r>
      <w:r w:rsidR="006E1F88">
        <w:rPr>
          <w:bCs/>
          <w:szCs w:val="28"/>
        </w:rPr>
        <w:t>ому</w:t>
      </w:r>
      <w:proofErr w:type="spellEnd"/>
      <w:r w:rsidR="006E1F88">
        <w:rPr>
          <w:bCs/>
          <w:szCs w:val="28"/>
        </w:rPr>
        <w:t xml:space="preserve">, социально-психологический климат представляет собой </w:t>
      </w:r>
      <w:r w:rsidR="006E1F88" w:rsidRPr="006E1F88">
        <w:rPr>
          <w:bCs/>
          <w:szCs w:val="28"/>
        </w:rPr>
        <w:t>систему отношений, влияющих на</w:t>
      </w:r>
      <w:r w:rsidR="006E1F88">
        <w:rPr>
          <w:bCs/>
          <w:szCs w:val="28"/>
        </w:rPr>
        <w:t xml:space="preserve"> </w:t>
      </w:r>
      <w:r w:rsidR="006E1F88" w:rsidRPr="006E1F88">
        <w:rPr>
          <w:bCs/>
          <w:szCs w:val="28"/>
        </w:rPr>
        <w:t>самочувствие личности и тем самым</w:t>
      </w:r>
      <w:r w:rsidR="006E1F88">
        <w:rPr>
          <w:bCs/>
          <w:szCs w:val="28"/>
        </w:rPr>
        <w:t xml:space="preserve"> </w:t>
      </w:r>
      <w:r w:rsidR="006E1F88" w:rsidRPr="006E1F88">
        <w:rPr>
          <w:bCs/>
          <w:szCs w:val="28"/>
        </w:rPr>
        <w:t>определяющих направленность и</w:t>
      </w:r>
      <w:r w:rsidR="006E1F88">
        <w:rPr>
          <w:bCs/>
          <w:szCs w:val="28"/>
        </w:rPr>
        <w:t xml:space="preserve"> </w:t>
      </w:r>
      <w:r w:rsidR="006E1F88" w:rsidRPr="006E1F88">
        <w:rPr>
          <w:bCs/>
          <w:szCs w:val="28"/>
        </w:rPr>
        <w:t>характер деятельности, а значит, и</w:t>
      </w:r>
      <w:r w:rsidR="006E1F88">
        <w:rPr>
          <w:bCs/>
          <w:szCs w:val="28"/>
        </w:rPr>
        <w:t xml:space="preserve"> </w:t>
      </w:r>
      <w:r w:rsidR="006E1F88" w:rsidRPr="006E1F88">
        <w:rPr>
          <w:bCs/>
          <w:szCs w:val="28"/>
        </w:rPr>
        <w:t>развития личности</w:t>
      </w:r>
      <w:r w:rsidR="006E1F88">
        <w:rPr>
          <w:bCs/>
          <w:szCs w:val="28"/>
        </w:rPr>
        <w:t xml:space="preserve"> и группы. Ю. П. Платонов говорил о социально-психологическом климате в группе как о </w:t>
      </w:r>
      <w:r w:rsidR="00851E8E" w:rsidRPr="00851E8E">
        <w:rPr>
          <w:bCs/>
          <w:szCs w:val="28"/>
        </w:rPr>
        <w:t>стремлени</w:t>
      </w:r>
      <w:r w:rsidR="00851E8E">
        <w:rPr>
          <w:bCs/>
          <w:szCs w:val="28"/>
        </w:rPr>
        <w:t xml:space="preserve">и к </w:t>
      </w:r>
      <w:r w:rsidR="00851E8E" w:rsidRPr="00851E8E">
        <w:rPr>
          <w:bCs/>
          <w:szCs w:val="28"/>
        </w:rPr>
        <w:t>сохранению целостности группы,</w:t>
      </w:r>
      <w:r w:rsidR="00851E8E">
        <w:rPr>
          <w:bCs/>
          <w:szCs w:val="28"/>
        </w:rPr>
        <w:t xml:space="preserve"> </w:t>
      </w:r>
      <w:r w:rsidR="00851E8E" w:rsidRPr="00851E8E">
        <w:rPr>
          <w:bCs/>
          <w:szCs w:val="28"/>
        </w:rPr>
        <w:t>совместимост</w:t>
      </w:r>
      <w:r w:rsidR="00851E8E">
        <w:rPr>
          <w:bCs/>
          <w:szCs w:val="28"/>
        </w:rPr>
        <w:t>и</w:t>
      </w:r>
      <w:r w:rsidR="00851E8E" w:rsidRPr="00851E8E">
        <w:rPr>
          <w:bCs/>
          <w:szCs w:val="28"/>
        </w:rPr>
        <w:t>, сработанност</w:t>
      </w:r>
      <w:r w:rsidR="00851E8E">
        <w:rPr>
          <w:bCs/>
          <w:szCs w:val="28"/>
        </w:rPr>
        <w:t>и</w:t>
      </w:r>
      <w:r w:rsidR="00851E8E" w:rsidRPr="00851E8E">
        <w:rPr>
          <w:bCs/>
          <w:szCs w:val="28"/>
        </w:rPr>
        <w:t>,</w:t>
      </w:r>
      <w:r w:rsidR="00851E8E">
        <w:rPr>
          <w:bCs/>
          <w:szCs w:val="28"/>
        </w:rPr>
        <w:t xml:space="preserve"> </w:t>
      </w:r>
      <w:r w:rsidR="00851E8E" w:rsidRPr="00851E8E">
        <w:rPr>
          <w:bCs/>
          <w:szCs w:val="28"/>
        </w:rPr>
        <w:t>сплоченност</w:t>
      </w:r>
      <w:r w:rsidR="00851E8E">
        <w:rPr>
          <w:bCs/>
          <w:szCs w:val="28"/>
        </w:rPr>
        <w:t>и</w:t>
      </w:r>
      <w:r w:rsidR="00851E8E" w:rsidRPr="00851E8E">
        <w:rPr>
          <w:bCs/>
          <w:szCs w:val="28"/>
        </w:rPr>
        <w:t>, контактност</w:t>
      </w:r>
      <w:r w:rsidR="00851E8E">
        <w:rPr>
          <w:bCs/>
          <w:szCs w:val="28"/>
        </w:rPr>
        <w:t>и</w:t>
      </w:r>
      <w:r w:rsidR="00851E8E" w:rsidRPr="00851E8E">
        <w:rPr>
          <w:bCs/>
          <w:szCs w:val="28"/>
        </w:rPr>
        <w:t>,</w:t>
      </w:r>
      <w:r w:rsidR="00851E8E">
        <w:rPr>
          <w:bCs/>
          <w:szCs w:val="28"/>
        </w:rPr>
        <w:t xml:space="preserve"> </w:t>
      </w:r>
      <w:r w:rsidR="00851E8E" w:rsidRPr="00851E8E">
        <w:rPr>
          <w:bCs/>
          <w:szCs w:val="28"/>
        </w:rPr>
        <w:t>открытост</w:t>
      </w:r>
      <w:r w:rsidR="00851E8E">
        <w:rPr>
          <w:bCs/>
          <w:szCs w:val="28"/>
        </w:rPr>
        <w:t xml:space="preserve">и и </w:t>
      </w:r>
      <w:r w:rsidR="00851E8E" w:rsidRPr="00851E8E">
        <w:rPr>
          <w:bCs/>
          <w:szCs w:val="28"/>
        </w:rPr>
        <w:t>ответственност</w:t>
      </w:r>
      <w:r w:rsidR="00851E8E">
        <w:rPr>
          <w:bCs/>
          <w:szCs w:val="28"/>
        </w:rPr>
        <w:t xml:space="preserve">и </w:t>
      </w:r>
      <w:r w:rsidR="00851E8E" w:rsidRPr="00851E8E">
        <w:rPr>
          <w:bCs/>
          <w:szCs w:val="28"/>
        </w:rPr>
        <w:t>[</w:t>
      </w:r>
      <w:r w:rsidR="0029067A">
        <w:rPr>
          <w:bCs/>
          <w:szCs w:val="28"/>
        </w:rPr>
        <w:t>9</w:t>
      </w:r>
      <w:r w:rsidR="00851E8E">
        <w:rPr>
          <w:bCs/>
          <w:szCs w:val="28"/>
        </w:rPr>
        <w:t>, с. 3</w:t>
      </w:r>
      <w:r w:rsidR="00851E8E" w:rsidRPr="00851E8E">
        <w:rPr>
          <w:bCs/>
          <w:szCs w:val="28"/>
        </w:rPr>
        <w:t>]</w:t>
      </w:r>
      <w:r w:rsidR="00851E8E">
        <w:rPr>
          <w:bCs/>
          <w:szCs w:val="28"/>
        </w:rPr>
        <w:t xml:space="preserve">. Следовательно, на основе гармоничных </w:t>
      </w:r>
      <w:proofErr w:type="spellStart"/>
      <w:r w:rsidR="00851E8E">
        <w:rPr>
          <w:bCs/>
          <w:szCs w:val="28"/>
        </w:rPr>
        <w:t>внутриколлективных</w:t>
      </w:r>
      <w:proofErr w:type="spellEnd"/>
      <w:r w:rsidR="00851E8E">
        <w:rPr>
          <w:bCs/>
          <w:szCs w:val="28"/>
        </w:rPr>
        <w:t xml:space="preserve"> отношений осуществляется, с </w:t>
      </w:r>
      <w:r w:rsidR="00851E8E">
        <w:rPr>
          <w:bCs/>
          <w:szCs w:val="28"/>
        </w:rPr>
        <w:lastRenderedPageBreak/>
        <w:t>одной стороны, самоактуализация и индивидуальное развитие членов группы и, с другой стороны, поддерживается жизнедеятельность студенческой группы. Анализ внутригрупповых отношений в студенческом коллективе в этом смысле приобретает значимость в связи с их</w:t>
      </w:r>
      <w:r w:rsidR="008D2654">
        <w:rPr>
          <w:bCs/>
          <w:szCs w:val="28"/>
        </w:rPr>
        <w:t xml:space="preserve"> первичным положением</w:t>
      </w:r>
      <w:r w:rsidR="00851E8E">
        <w:rPr>
          <w:bCs/>
          <w:szCs w:val="28"/>
        </w:rPr>
        <w:t xml:space="preserve"> </w:t>
      </w:r>
      <w:r w:rsidR="008D2654">
        <w:rPr>
          <w:bCs/>
          <w:szCs w:val="28"/>
        </w:rPr>
        <w:t>над</w:t>
      </w:r>
      <w:r w:rsidR="00851E8E">
        <w:rPr>
          <w:bCs/>
          <w:szCs w:val="28"/>
        </w:rPr>
        <w:t xml:space="preserve"> формальным определением группы</w:t>
      </w:r>
      <w:r w:rsidR="008D2654">
        <w:rPr>
          <w:bCs/>
          <w:szCs w:val="28"/>
        </w:rPr>
        <w:t xml:space="preserve">. </w:t>
      </w:r>
      <w:r w:rsidR="009C6B95">
        <w:rPr>
          <w:bCs/>
          <w:szCs w:val="28"/>
        </w:rPr>
        <w:t>Студенческой г</w:t>
      </w:r>
      <w:r w:rsidR="009C6B95" w:rsidRPr="009C6B95">
        <w:rPr>
          <w:bCs/>
          <w:szCs w:val="28"/>
        </w:rPr>
        <w:t xml:space="preserve">руппе присущ </w:t>
      </w:r>
      <w:r w:rsidR="009C6B95">
        <w:rPr>
          <w:bCs/>
          <w:szCs w:val="28"/>
        </w:rPr>
        <w:t>ряд</w:t>
      </w:r>
      <w:r w:rsidR="009C6B95" w:rsidRPr="009C6B95">
        <w:rPr>
          <w:bCs/>
          <w:szCs w:val="28"/>
        </w:rPr>
        <w:t xml:space="preserve"> социально-психологически</w:t>
      </w:r>
      <w:r w:rsidR="009C6B95">
        <w:rPr>
          <w:bCs/>
          <w:szCs w:val="28"/>
        </w:rPr>
        <w:t>х</w:t>
      </w:r>
      <w:r w:rsidR="009C6B95" w:rsidRPr="009C6B95">
        <w:rPr>
          <w:bCs/>
          <w:szCs w:val="28"/>
        </w:rPr>
        <w:t xml:space="preserve"> явлени</w:t>
      </w:r>
      <w:r w:rsidR="009C6B95">
        <w:rPr>
          <w:bCs/>
          <w:szCs w:val="28"/>
        </w:rPr>
        <w:t xml:space="preserve">й. Во-первых, </w:t>
      </w:r>
      <w:r w:rsidR="009C6B95" w:rsidRPr="009C6B95">
        <w:rPr>
          <w:bCs/>
          <w:szCs w:val="28"/>
        </w:rPr>
        <w:t>коллективные переживания и настроения</w:t>
      </w:r>
      <w:r w:rsidR="009C6B95">
        <w:rPr>
          <w:bCs/>
          <w:szCs w:val="28"/>
        </w:rPr>
        <w:t>, способные</w:t>
      </w:r>
      <w:r w:rsidR="009C6B95" w:rsidRPr="009C6B95">
        <w:rPr>
          <w:bCs/>
          <w:szCs w:val="28"/>
        </w:rPr>
        <w:t xml:space="preserve"> повышать или, наоборот, </w:t>
      </w:r>
      <w:r w:rsidR="009C6B95">
        <w:rPr>
          <w:bCs/>
          <w:szCs w:val="28"/>
        </w:rPr>
        <w:t>ухудшать</w:t>
      </w:r>
      <w:r w:rsidR="009C6B95" w:rsidRPr="009C6B95">
        <w:rPr>
          <w:bCs/>
          <w:szCs w:val="28"/>
        </w:rPr>
        <w:t xml:space="preserve"> настроение ее членов, провоцировать конфликты, вселять оптимизм и рабочий настрой</w:t>
      </w:r>
      <w:r w:rsidR="009C6B95">
        <w:rPr>
          <w:bCs/>
          <w:szCs w:val="28"/>
        </w:rPr>
        <w:t>. Во-вторых,</w:t>
      </w:r>
      <w:r w:rsidR="009C6B95" w:rsidRPr="009C6B95">
        <w:rPr>
          <w:bCs/>
          <w:szCs w:val="28"/>
        </w:rPr>
        <w:t xml:space="preserve"> коллективные мнения</w:t>
      </w:r>
      <w:r w:rsidR="009C6B95">
        <w:rPr>
          <w:bCs/>
          <w:szCs w:val="28"/>
        </w:rPr>
        <w:t xml:space="preserve">. В-третьих, </w:t>
      </w:r>
      <w:r w:rsidR="009C6B95" w:rsidRPr="009C6B95">
        <w:rPr>
          <w:bCs/>
          <w:szCs w:val="28"/>
        </w:rPr>
        <w:t>одобрение или порицание тех или иных событий, действий членов группы</w:t>
      </w:r>
      <w:r w:rsidR="009C6B95">
        <w:rPr>
          <w:bCs/>
          <w:szCs w:val="28"/>
        </w:rPr>
        <w:t>. Наконец,</w:t>
      </w:r>
      <w:r w:rsidR="009C6B95" w:rsidRPr="009C6B95">
        <w:rPr>
          <w:bCs/>
          <w:szCs w:val="28"/>
        </w:rPr>
        <w:t xml:space="preserve"> явления конформизма, подражания</w:t>
      </w:r>
      <w:r w:rsidR="009C6B95">
        <w:rPr>
          <w:bCs/>
          <w:szCs w:val="28"/>
        </w:rPr>
        <w:t xml:space="preserve"> и конкуренции. </w:t>
      </w:r>
    </w:p>
    <w:p w14:paraId="11F5B8A1" w14:textId="77B2F5BD" w:rsidR="009C6B95" w:rsidRDefault="009C6B95" w:rsidP="007327E4">
      <w:pPr>
        <w:spacing w:after="0"/>
        <w:ind w:firstLine="708"/>
        <w:contextualSpacing/>
        <w:jc w:val="both"/>
        <w:rPr>
          <w:bCs/>
          <w:szCs w:val="28"/>
        </w:rPr>
      </w:pPr>
      <w:r w:rsidRPr="009C6B95">
        <w:rPr>
          <w:bCs/>
          <w:szCs w:val="28"/>
        </w:rPr>
        <w:t>Отдельно важно отметить, что реализация и качество взаимодействия в студенческом коллективе зависит от курса обучения студентов [</w:t>
      </w:r>
      <w:r w:rsidR="0029067A">
        <w:rPr>
          <w:bCs/>
          <w:szCs w:val="28"/>
        </w:rPr>
        <w:t>7</w:t>
      </w:r>
      <w:r w:rsidRPr="009C6B95">
        <w:rPr>
          <w:bCs/>
          <w:szCs w:val="28"/>
        </w:rPr>
        <w:t xml:space="preserve">, с.70-71]. Так, на первых курсах обучения, индивиды в начавшей формироваться группе будут проходить процессы адаптации и интеграции, следовательно, степень групповой сплоченности, значимость которой для </w:t>
      </w:r>
      <w:proofErr w:type="spellStart"/>
      <w:r w:rsidRPr="009C6B95">
        <w:rPr>
          <w:bCs/>
          <w:szCs w:val="28"/>
        </w:rPr>
        <w:t>микрогрупповых</w:t>
      </w:r>
      <w:proofErr w:type="spellEnd"/>
      <w:r w:rsidRPr="009C6B95">
        <w:rPr>
          <w:bCs/>
          <w:szCs w:val="28"/>
        </w:rPr>
        <w:t xml:space="preserve"> теорий описана в первой части настоящей главы, будет значительно ниже по сравнению с коллективами на старших курсах обучения.</w:t>
      </w:r>
      <w:r>
        <w:rPr>
          <w:bCs/>
          <w:szCs w:val="28"/>
        </w:rPr>
        <w:t xml:space="preserve"> </w:t>
      </w:r>
      <w:r w:rsidRPr="009C6B95">
        <w:rPr>
          <w:bCs/>
          <w:szCs w:val="28"/>
        </w:rPr>
        <w:t>Поведение первокурсников отличается</w:t>
      </w:r>
      <w:r>
        <w:rPr>
          <w:bCs/>
          <w:szCs w:val="28"/>
        </w:rPr>
        <w:t xml:space="preserve"> </w:t>
      </w:r>
      <w:r w:rsidRPr="009C6B95">
        <w:rPr>
          <w:bCs/>
          <w:szCs w:val="28"/>
        </w:rPr>
        <w:t>тенденцией к конформизму, еще несформированным ценностно-смысловым</w:t>
      </w:r>
      <w:r>
        <w:rPr>
          <w:bCs/>
          <w:szCs w:val="28"/>
        </w:rPr>
        <w:t xml:space="preserve"> </w:t>
      </w:r>
      <w:r w:rsidRPr="009C6B95">
        <w:rPr>
          <w:bCs/>
          <w:szCs w:val="28"/>
        </w:rPr>
        <w:t>отношением к новому ролевому статусу</w:t>
      </w:r>
      <w:r w:rsidR="00695BA5">
        <w:rPr>
          <w:bCs/>
          <w:szCs w:val="28"/>
        </w:rPr>
        <w:t xml:space="preserve"> </w:t>
      </w:r>
      <w:r w:rsidR="00695BA5" w:rsidRPr="00695BA5">
        <w:rPr>
          <w:bCs/>
          <w:szCs w:val="28"/>
        </w:rPr>
        <w:t>[</w:t>
      </w:r>
      <w:r w:rsidR="0029067A">
        <w:rPr>
          <w:bCs/>
          <w:szCs w:val="28"/>
        </w:rPr>
        <w:t>7</w:t>
      </w:r>
      <w:r w:rsidR="00695BA5">
        <w:rPr>
          <w:bCs/>
          <w:szCs w:val="28"/>
        </w:rPr>
        <w:t>, с. 72</w:t>
      </w:r>
      <w:r w:rsidR="00695BA5" w:rsidRPr="00695BA5">
        <w:rPr>
          <w:bCs/>
          <w:szCs w:val="28"/>
        </w:rPr>
        <w:t>]</w:t>
      </w:r>
      <w:r w:rsidRPr="009C6B95">
        <w:rPr>
          <w:bCs/>
          <w:szCs w:val="28"/>
        </w:rPr>
        <w:t>.</w:t>
      </w:r>
      <w:r>
        <w:rPr>
          <w:bCs/>
          <w:szCs w:val="28"/>
        </w:rPr>
        <w:t xml:space="preserve"> </w:t>
      </w:r>
      <w:r w:rsidRPr="009C6B95">
        <w:rPr>
          <w:bCs/>
          <w:szCs w:val="28"/>
        </w:rPr>
        <w:t>Данный период обучения можно охарактеризовать как организационный.</w:t>
      </w:r>
      <w:r w:rsidR="00695BA5">
        <w:rPr>
          <w:bCs/>
          <w:szCs w:val="28"/>
        </w:rPr>
        <w:t xml:space="preserve"> Второй курс обучения характеризуется усилением напряженности в сфере учебной деятельности, переход к узкому профилю по своей специальности. При этом адаптационные процессы в большинстве случаев на данном этапе закончены. На третьем курсе студенческая группа может быть описана через категории специализации, научной деятельности, спада эмоциональности во внутригрупповых отношениях. На четвертом-пятом курсах происходит переоценка ценностных ориентаций, усиливается состояние неопределённости, но связанная уже со скорым выходом из </w:t>
      </w:r>
      <w:r w:rsidR="00695BA5">
        <w:rPr>
          <w:bCs/>
          <w:szCs w:val="28"/>
        </w:rPr>
        <w:lastRenderedPageBreak/>
        <w:t>привычной социальной группы и необходимости последующей профессиональной интеграции.</w:t>
      </w:r>
    </w:p>
    <w:p w14:paraId="2ECAE26F" w14:textId="1E10048F" w:rsidR="00EB721B" w:rsidRDefault="00EB721B" w:rsidP="007327E4">
      <w:pPr>
        <w:spacing w:after="0"/>
        <w:ind w:firstLine="708"/>
        <w:contextualSpacing/>
        <w:jc w:val="both"/>
        <w:rPr>
          <w:bCs/>
          <w:szCs w:val="28"/>
        </w:rPr>
      </w:pPr>
      <w:r w:rsidRPr="00EB721B">
        <w:rPr>
          <w:bCs/>
          <w:szCs w:val="28"/>
        </w:rPr>
        <w:t xml:space="preserve">В </w:t>
      </w:r>
      <w:proofErr w:type="spellStart"/>
      <w:r w:rsidRPr="00EB721B">
        <w:rPr>
          <w:bCs/>
          <w:szCs w:val="28"/>
        </w:rPr>
        <w:t>микрогрупповой</w:t>
      </w:r>
      <w:proofErr w:type="spellEnd"/>
      <w:r w:rsidRPr="00EB721B">
        <w:rPr>
          <w:bCs/>
          <w:szCs w:val="28"/>
        </w:rPr>
        <w:t xml:space="preserve"> теории взаимозависимость между студентами и характеристиками их учебных групп раскрывается через влияние неформальных подгрупп на процессы и феномены групповой динамики [</w:t>
      </w:r>
      <w:r w:rsidR="0029067A">
        <w:rPr>
          <w:bCs/>
          <w:szCs w:val="28"/>
        </w:rPr>
        <w:t>37</w:t>
      </w:r>
      <w:r w:rsidRPr="00EB721B">
        <w:rPr>
          <w:bCs/>
          <w:szCs w:val="28"/>
        </w:rPr>
        <w:t xml:space="preserve">]. Так, социально-психологическая адаптация индивидов, сплоченность и доверие исследуются как феномены групповой динамики, связанные с </w:t>
      </w:r>
      <w:proofErr w:type="spellStart"/>
      <w:r w:rsidRPr="00EB721B">
        <w:rPr>
          <w:bCs/>
          <w:szCs w:val="28"/>
        </w:rPr>
        <w:t>статусно</w:t>
      </w:r>
      <w:proofErr w:type="spellEnd"/>
      <w:r w:rsidRPr="00EB721B">
        <w:rPr>
          <w:bCs/>
          <w:szCs w:val="28"/>
        </w:rPr>
        <w:t xml:space="preserve">-ролевой структурой </w:t>
      </w:r>
      <w:proofErr w:type="spellStart"/>
      <w:r w:rsidRPr="00EB721B">
        <w:rPr>
          <w:bCs/>
          <w:szCs w:val="28"/>
        </w:rPr>
        <w:t>микрогрупп</w:t>
      </w:r>
      <w:proofErr w:type="spellEnd"/>
      <w:r w:rsidRPr="00EB721B">
        <w:rPr>
          <w:bCs/>
          <w:szCs w:val="28"/>
        </w:rPr>
        <w:t xml:space="preserve"> и положением конкретного индивида в неформальной подгруппе [</w:t>
      </w:r>
      <w:r w:rsidR="0029067A">
        <w:rPr>
          <w:bCs/>
          <w:szCs w:val="28"/>
        </w:rPr>
        <w:t>27, с. 40-50</w:t>
      </w:r>
      <w:r w:rsidRPr="00EB721B">
        <w:rPr>
          <w:bCs/>
          <w:szCs w:val="28"/>
        </w:rPr>
        <w:t>].</w:t>
      </w:r>
    </w:p>
    <w:p w14:paraId="3B1703FB" w14:textId="39318A22" w:rsidR="009C6B95" w:rsidRDefault="00695BA5" w:rsidP="008D265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 xml:space="preserve">Кроме того, одним из центральных процессов в малой студенческой группе </w:t>
      </w:r>
      <w:r w:rsidR="00FC69BE">
        <w:rPr>
          <w:bCs/>
          <w:szCs w:val="28"/>
        </w:rPr>
        <w:t>   </w:t>
      </w:r>
      <w:r>
        <w:rPr>
          <w:bCs/>
          <w:szCs w:val="28"/>
        </w:rPr>
        <w:t>является</w:t>
      </w:r>
      <w:r w:rsidR="00FC69BE">
        <w:rPr>
          <w:bCs/>
          <w:szCs w:val="28"/>
        </w:rPr>
        <w:t>   </w:t>
      </w:r>
      <w:r>
        <w:rPr>
          <w:bCs/>
          <w:szCs w:val="28"/>
        </w:rPr>
        <w:t xml:space="preserve"> выявление</w:t>
      </w:r>
      <w:r w:rsidR="00FC69BE">
        <w:rPr>
          <w:bCs/>
          <w:szCs w:val="28"/>
        </w:rPr>
        <w:t>   </w:t>
      </w:r>
      <w:r>
        <w:rPr>
          <w:bCs/>
          <w:szCs w:val="28"/>
        </w:rPr>
        <w:t xml:space="preserve"> лидеров,</w:t>
      </w:r>
      <w:r w:rsidR="00FC69BE">
        <w:rPr>
          <w:bCs/>
          <w:szCs w:val="28"/>
        </w:rPr>
        <w:t> </w:t>
      </w:r>
      <w:r>
        <w:rPr>
          <w:bCs/>
          <w:szCs w:val="28"/>
        </w:rPr>
        <w:t xml:space="preserve"> в </w:t>
      </w:r>
      <w:r w:rsidR="00FC69BE">
        <w:rPr>
          <w:bCs/>
          <w:szCs w:val="28"/>
        </w:rPr>
        <w:t> </w:t>
      </w:r>
      <w:r>
        <w:rPr>
          <w:bCs/>
          <w:szCs w:val="28"/>
        </w:rPr>
        <w:t>частности,</w:t>
      </w:r>
      <w:r w:rsidR="00FC69BE">
        <w:rPr>
          <w:bCs/>
          <w:szCs w:val="28"/>
        </w:rPr>
        <w:t>  </w:t>
      </w:r>
      <w:r>
        <w:rPr>
          <w:bCs/>
          <w:szCs w:val="28"/>
        </w:rPr>
        <w:t xml:space="preserve"> неформальных.</w:t>
      </w:r>
      <w:r w:rsidR="00FC69BE">
        <w:rPr>
          <w:bCs/>
          <w:szCs w:val="28"/>
        </w:rPr>
        <w:t> </w:t>
      </w:r>
      <w:r>
        <w:rPr>
          <w:bCs/>
          <w:szCs w:val="28"/>
        </w:rPr>
        <w:t xml:space="preserve"> </w:t>
      </w:r>
      <w:r w:rsidRPr="00695BA5">
        <w:rPr>
          <w:bCs/>
          <w:szCs w:val="28"/>
        </w:rPr>
        <w:t>По А</w:t>
      </w:r>
      <w:r w:rsidR="00AF4029">
        <w:rPr>
          <w:bCs/>
          <w:szCs w:val="28"/>
        </w:rPr>
        <w:t xml:space="preserve">. </w:t>
      </w:r>
      <w:r w:rsidRPr="00695BA5">
        <w:rPr>
          <w:bCs/>
          <w:szCs w:val="28"/>
        </w:rPr>
        <w:t>Менегетти, целостное понятие лидера складывается из множества функций и отношений.</w:t>
      </w:r>
      <w:r>
        <w:rPr>
          <w:bCs/>
          <w:szCs w:val="28"/>
        </w:rPr>
        <w:t xml:space="preserve"> Лидер </w:t>
      </w:r>
      <w:r w:rsidRPr="00695BA5">
        <w:rPr>
          <w:bCs/>
          <w:szCs w:val="28"/>
        </w:rPr>
        <w:t>– это</w:t>
      </w:r>
      <w:r>
        <w:rPr>
          <w:bCs/>
          <w:szCs w:val="28"/>
        </w:rPr>
        <w:t xml:space="preserve"> </w:t>
      </w:r>
      <w:r w:rsidRPr="00695BA5">
        <w:rPr>
          <w:bCs/>
          <w:szCs w:val="28"/>
        </w:rPr>
        <w:t>личность, способности которой позволяют найти и создать средства и людей для</w:t>
      </w:r>
      <w:r>
        <w:rPr>
          <w:bCs/>
          <w:szCs w:val="28"/>
        </w:rPr>
        <w:t xml:space="preserve"> </w:t>
      </w:r>
      <w:r w:rsidRPr="00695BA5">
        <w:rPr>
          <w:bCs/>
          <w:szCs w:val="28"/>
        </w:rPr>
        <w:t>достижения поставленной цели</w:t>
      </w:r>
      <w:r>
        <w:rPr>
          <w:bCs/>
          <w:szCs w:val="28"/>
        </w:rPr>
        <w:t xml:space="preserve"> </w:t>
      </w:r>
      <w:r w:rsidRPr="00695BA5">
        <w:rPr>
          <w:bCs/>
          <w:szCs w:val="28"/>
        </w:rPr>
        <w:t>[</w:t>
      </w:r>
      <w:r w:rsidR="0029067A">
        <w:rPr>
          <w:bCs/>
          <w:szCs w:val="28"/>
        </w:rPr>
        <w:t>17, с. 119</w:t>
      </w:r>
      <w:r w:rsidRPr="00695BA5">
        <w:rPr>
          <w:bCs/>
          <w:szCs w:val="28"/>
        </w:rPr>
        <w:t>]</w:t>
      </w:r>
      <w:r>
        <w:rPr>
          <w:bCs/>
          <w:szCs w:val="28"/>
        </w:rPr>
        <w:t xml:space="preserve">. </w:t>
      </w:r>
      <w:r w:rsidR="00AF4029">
        <w:rPr>
          <w:bCs/>
          <w:szCs w:val="28"/>
        </w:rPr>
        <w:t xml:space="preserve">Выделение лидера </w:t>
      </w:r>
      <w:r w:rsidR="008D2654">
        <w:rPr>
          <w:bCs/>
          <w:szCs w:val="28"/>
        </w:rPr>
        <w:t>характеризует</w:t>
      </w:r>
      <w:r w:rsidR="00AF4029">
        <w:rPr>
          <w:bCs/>
          <w:szCs w:val="28"/>
        </w:rPr>
        <w:t xml:space="preserve"> этап закрепления группы. При этом выявление лидерских качеств происходит на организационной стадии</w:t>
      </w:r>
      <w:r w:rsidR="008D2654">
        <w:rPr>
          <w:bCs/>
          <w:szCs w:val="28"/>
        </w:rPr>
        <w:t xml:space="preserve"> группы.</w:t>
      </w:r>
      <w:r w:rsidR="00AF4029">
        <w:rPr>
          <w:bCs/>
          <w:szCs w:val="28"/>
        </w:rPr>
        <w:t xml:space="preserve"> С</w:t>
      </w:r>
      <w:r w:rsidR="00AF4029" w:rsidRPr="00AF4029">
        <w:rPr>
          <w:bCs/>
          <w:szCs w:val="28"/>
        </w:rPr>
        <w:t>тановлени</w:t>
      </w:r>
      <w:r w:rsidR="00AF4029">
        <w:rPr>
          <w:bCs/>
          <w:szCs w:val="28"/>
        </w:rPr>
        <w:t>е</w:t>
      </w:r>
      <w:r w:rsidR="00AF4029" w:rsidRPr="00AF4029">
        <w:rPr>
          <w:bCs/>
          <w:szCs w:val="28"/>
        </w:rPr>
        <w:t xml:space="preserve"> лидерства, </w:t>
      </w:r>
      <w:r w:rsidR="008D2654">
        <w:rPr>
          <w:bCs/>
          <w:szCs w:val="28"/>
        </w:rPr>
        <w:t>таким образом</w:t>
      </w:r>
      <w:r w:rsidR="00AF4029" w:rsidRPr="00AF4029">
        <w:rPr>
          <w:bCs/>
          <w:szCs w:val="28"/>
        </w:rPr>
        <w:t xml:space="preserve">, </w:t>
      </w:r>
      <w:r w:rsidR="00AF4029">
        <w:rPr>
          <w:bCs/>
          <w:szCs w:val="28"/>
        </w:rPr>
        <w:t xml:space="preserve">связано с активными процессами интеграции и самоактуализации индивидов. </w:t>
      </w:r>
    </w:p>
    <w:p w14:paraId="57DBCB6C" w14:textId="7E97069A" w:rsidR="00ED63A4" w:rsidRDefault="009C6B95" w:rsidP="007327E4">
      <w:pPr>
        <w:spacing w:after="0"/>
        <w:ind w:firstLine="708"/>
        <w:contextualSpacing/>
        <w:jc w:val="both"/>
        <w:rPr>
          <w:bCs/>
          <w:szCs w:val="28"/>
        </w:rPr>
      </w:pPr>
      <w:r>
        <w:rPr>
          <w:bCs/>
          <w:szCs w:val="28"/>
        </w:rPr>
        <w:t>Внутригрупповая динамика в студенческих коллективах, таким образом, в основном связана с межличностными и неформальными отношениями</w:t>
      </w:r>
      <w:r w:rsidR="00AF4029">
        <w:rPr>
          <w:bCs/>
          <w:szCs w:val="28"/>
        </w:rPr>
        <w:t xml:space="preserve"> в условиях общей направленности деятельности</w:t>
      </w:r>
      <w:r>
        <w:rPr>
          <w:bCs/>
          <w:szCs w:val="28"/>
        </w:rPr>
        <w:t xml:space="preserve">. </w:t>
      </w:r>
      <w:r w:rsidR="00AF4029">
        <w:rPr>
          <w:bCs/>
          <w:szCs w:val="28"/>
        </w:rPr>
        <w:t>Как малая группа студенческие коллективы характеризуются поступательным развитием, изменениями, влияющими на ее участников, их внутригрупповые роли и статусы. Положение студентов в коллективе в свою очередь, выделение</w:t>
      </w:r>
      <w:r w:rsidR="00BE16F6">
        <w:rPr>
          <w:bCs/>
          <w:szCs w:val="28"/>
        </w:rPr>
        <w:t>м</w:t>
      </w:r>
      <w:r w:rsidR="00AF4029">
        <w:rPr>
          <w:bCs/>
          <w:szCs w:val="28"/>
        </w:rPr>
        <w:t xml:space="preserve"> подгрупп, </w:t>
      </w:r>
      <w:r w:rsidR="00BE16F6">
        <w:rPr>
          <w:bCs/>
          <w:szCs w:val="28"/>
        </w:rPr>
        <w:t xml:space="preserve">а </w:t>
      </w:r>
      <w:r w:rsidR="00AF4029">
        <w:rPr>
          <w:bCs/>
          <w:szCs w:val="28"/>
        </w:rPr>
        <w:t>их взаимодействие влия</w:t>
      </w:r>
      <w:r w:rsidR="00BE16F6">
        <w:rPr>
          <w:bCs/>
          <w:szCs w:val="28"/>
        </w:rPr>
        <w:t>е</w:t>
      </w:r>
      <w:r w:rsidR="00AF4029">
        <w:rPr>
          <w:bCs/>
          <w:szCs w:val="28"/>
        </w:rPr>
        <w:t xml:space="preserve">т </w:t>
      </w:r>
      <w:r w:rsidR="00BE16F6">
        <w:rPr>
          <w:bCs/>
          <w:szCs w:val="28"/>
        </w:rPr>
        <w:t xml:space="preserve">как </w:t>
      </w:r>
      <w:r w:rsidR="00AF4029">
        <w:rPr>
          <w:bCs/>
          <w:szCs w:val="28"/>
        </w:rPr>
        <w:t xml:space="preserve">на индивидуальное самочувствие индивидов, так и на эффективность неформального и формального функционирования студенческой группы. </w:t>
      </w:r>
    </w:p>
    <w:p w14:paraId="7CC54670" w14:textId="385D7A97" w:rsidR="00913F3C" w:rsidRDefault="009C6B95" w:rsidP="007327E4">
      <w:pPr>
        <w:spacing w:after="0"/>
        <w:contextualSpacing/>
        <w:jc w:val="both"/>
        <w:rPr>
          <w:bCs/>
          <w:szCs w:val="28"/>
        </w:rPr>
      </w:pPr>
      <w:r>
        <w:rPr>
          <w:bCs/>
          <w:szCs w:val="28"/>
        </w:rPr>
        <w:tab/>
      </w:r>
    </w:p>
    <w:p w14:paraId="2622FEA4" w14:textId="77777777" w:rsidR="007E1B06" w:rsidRPr="00EB721B" w:rsidRDefault="007E1B06" w:rsidP="007327E4">
      <w:pPr>
        <w:spacing w:after="0"/>
        <w:contextualSpacing/>
        <w:jc w:val="both"/>
        <w:rPr>
          <w:bCs/>
          <w:szCs w:val="28"/>
        </w:rPr>
      </w:pPr>
    </w:p>
    <w:p w14:paraId="4A4F70C5" w14:textId="6D35CF37" w:rsidR="0066611C" w:rsidRPr="00C67B48" w:rsidRDefault="0066611C" w:rsidP="007327E4">
      <w:pPr>
        <w:spacing w:after="0"/>
        <w:ind w:firstLine="708"/>
        <w:contextualSpacing/>
        <w:jc w:val="both"/>
        <w:rPr>
          <w:b/>
          <w:szCs w:val="28"/>
        </w:rPr>
      </w:pPr>
      <w:r w:rsidRPr="00086C07">
        <w:rPr>
          <w:b/>
          <w:szCs w:val="28"/>
        </w:rPr>
        <w:lastRenderedPageBreak/>
        <w:t xml:space="preserve">2 </w:t>
      </w:r>
      <w:r w:rsidR="00671FF9" w:rsidRPr="00671FF9">
        <w:rPr>
          <w:b/>
          <w:szCs w:val="28"/>
        </w:rPr>
        <w:t>Эмпирическое исследование внутригрупповой динамики отношений студенческой группы</w:t>
      </w:r>
    </w:p>
    <w:p w14:paraId="4FA471BB" w14:textId="77777777" w:rsidR="0066611C" w:rsidRPr="00086C07" w:rsidRDefault="0066611C" w:rsidP="007327E4">
      <w:pPr>
        <w:spacing w:after="0"/>
        <w:ind w:firstLine="708"/>
        <w:contextualSpacing/>
        <w:jc w:val="both"/>
        <w:rPr>
          <w:b/>
          <w:szCs w:val="28"/>
        </w:rPr>
      </w:pPr>
    </w:p>
    <w:p w14:paraId="05AFEF5C" w14:textId="06211D4E" w:rsidR="0066611C" w:rsidRDefault="0066611C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086C07">
        <w:rPr>
          <w:b/>
          <w:szCs w:val="28"/>
        </w:rPr>
        <w:t>2.1 О</w:t>
      </w:r>
      <w:r>
        <w:rPr>
          <w:b/>
          <w:szCs w:val="28"/>
        </w:rPr>
        <w:t>боснование</w:t>
      </w:r>
      <w:r w:rsidRPr="00086C07">
        <w:rPr>
          <w:b/>
          <w:szCs w:val="28"/>
        </w:rPr>
        <w:t xml:space="preserve"> и методологи</w:t>
      </w:r>
      <w:r w:rsidR="00ED63A4">
        <w:rPr>
          <w:b/>
          <w:szCs w:val="28"/>
        </w:rPr>
        <w:t>ческая база</w:t>
      </w:r>
      <w:r w:rsidRPr="00086C07">
        <w:rPr>
          <w:b/>
          <w:szCs w:val="28"/>
        </w:rPr>
        <w:t xml:space="preserve"> </w:t>
      </w:r>
      <w:r>
        <w:rPr>
          <w:b/>
          <w:szCs w:val="28"/>
        </w:rPr>
        <w:t xml:space="preserve">эмпирического </w:t>
      </w:r>
      <w:r w:rsidRPr="00086C07">
        <w:rPr>
          <w:b/>
          <w:szCs w:val="28"/>
        </w:rPr>
        <w:t>исследования</w:t>
      </w:r>
    </w:p>
    <w:p w14:paraId="0FD164F3" w14:textId="77777777" w:rsidR="0066611C" w:rsidRDefault="0066611C" w:rsidP="007327E4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7B9D52AC" w14:textId="659216BB" w:rsidR="008C5429" w:rsidRDefault="008C5429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8C5429">
        <w:rPr>
          <w:rFonts w:eastAsia="Calibri" w:cs="Times New Roman"/>
          <w:szCs w:val="28"/>
        </w:rPr>
        <w:t xml:space="preserve">Материал, рассмотренный в предыдущей главе, позволяет судить о теоретической обоснованности </w:t>
      </w:r>
      <w:r w:rsidR="009C16A4">
        <w:rPr>
          <w:rFonts w:eastAsia="Calibri" w:cs="Times New Roman"/>
          <w:szCs w:val="28"/>
        </w:rPr>
        <w:t xml:space="preserve">реализуемых в малых группах внутренних динамических процессах, в частности, изменение структуры взаимоотношений, как индивидуальных, так и межгрупповых, членов различных коллективов. Для исследования динамики отношений внутри малой группы был выбран метод социометрии Дж. Морено, теоретическое основание которого охарактеризовано в первой главе настоящей работы.  </w:t>
      </w:r>
    </w:p>
    <w:p w14:paraId="46B00AF9" w14:textId="3B4D3D06" w:rsidR="0009155F" w:rsidRDefault="009C16A4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C16A4">
        <w:rPr>
          <w:rFonts w:eastAsia="Calibri" w:cs="Times New Roman"/>
          <w:szCs w:val="28"/>
        </w:rPr>
        <w:t>Социометрия (социометрическая процедура) – теория и метод измерения межличностных отношений внутри группы по критериям, охватывающим наиболее значимые для данной группы события</w:t>
      </w:r>
      <w:r>
        <w:rPr>
          <w:rFonts w:eastAsia="Calibri" w:cs="Times New Roman"/>
          <w:szCs w:val="28"/>
        </w:rPr>
        <w:t>.</w:t>
      </w:r>
      <w:r w:rsidRPr="009C16A4">
        <w:rPr>
          <w:rFonts w:eastAsia="Calibri" w:cs="Times New Roman"/>
          <w:szCs w:val="28"/>
        </w:rPr>
        <w:t xml:space="preserve"> </w:t>
      </w:r>
      <w:r w:rsidRPr="009B671C">
        <w:rPr>
          <w:rFonts w:eastAsia="Calibri" w:cs="Times New Roman"/>
          <w:szCs w:val="28"/>
        </w:rPr>
        <w:t>Социометрическая методика способна выявить подробную структуру</w:t>
      </w:r>
      <w:r w:rsidR="0009155F" w:rsidRPr="0009155F">
        <w:rPr>
          <w:rFonts w:eastAsia="Calibri" w:cs="Times New Roman"/>
          <w:szCs w:val="28"/>
        </w:rPr>
        <w:t xml:space="preserve"> </w:t>
      </w:r>
      <w:r w:rsidR="0009155F" w:rsidRPr="009B671C">
        <w:rPr>
          <w:rFonts w:eastAsia="Calibri" w:cs="Times New Roman"/>
          <w:szCs w:val="28"/>
        </w:rPr>
        <w:t>социальных связей внутри группы</w:t>
      </w:r>
      <w:r w:rsidR="0009155F">
        <w:rPr>
          <w:rFonts w:eastAsia="Calibri" w:cs="Times New Roman"/>
          <w:szCs w:val="28"/>
        </w:rPr>
        <w:t>, степень ее сплоченности и разобщенности</w:t>
      </w:r>
      <w:r w:rsidRPr="009B671C">
        <w:rPr>
          <w:rFonts w:eastAsia="Calibri" w:cs="Times New Roman"/>
          <w:szCs w:val="28"/>
        </w:rPr>
        <w:t xml:space="preserve">, а на основе построения </w:t>
      </w:r>
      <w:proofErr w:type="spellStart"/>
      <w:r w:rsidRPr="009B671C">
        <w:rPr>
          <w:rFonts w:eastAsia="Calibri" w:cs="Times New Roman"/>
          <w:szCs w:val="28"/>
        </w:rPr>
        <w:t>социограмм</w:t>
      </w:r>
      <w:proofErr w:type="spellEnd"/>
      <w:r w:rsidRPr="009B671C">
        <w:rPr>
          <w:rFonts w:eastAsia="Calibri" w:cs="Times New Roman"/>
          <w:szCs w:val="28"/>
        </w:rPr>
        <w:t xml:space="preserve"> и социометрических матриц становится возможным выявить неформальных лидеров и аутсайдеров</w:t>
      </w:r>
      <w:r w:rsidR="0009155F">
        <w:rPr>
          <w:rFonts w:eastAsia="Calibri" w:cs="Times New Roman"/>
          <w:szCs w:val="28"/>
        </w:rPr>
        <w:t xml:space="preserve"> группы на основе показателей симпатии – антипатии респондентов </w:t>
      </w:r>
      <w:r w:rsidR="0009155F" w:rsidRPr="0009155F">
        <w:rPr>
          <w:rFonts w:eastAsia="Calibri" w:cs="Times New Roman"/>
          <w:szCs w:val="28"/>
        </w:rPr>
        <w:t>[3</w:t>
      </w:r>
      <w:r w:rsidR="0009155F">
        <w:rPr>
          <w:rFonts w:eastAsia="Calibri" w:cs="Times New Roman"/>
          <w:szCs w:val="28"/>
        </w:rPr>
        <w:t>, с. 78</w:t>
      </w:r>
      <w:r w:rsidR="0009155F" w:rsidRPr="0009155F">
        <w:rPr>
          <w:rFonts w:eastAsia="Calibri" w:cs="Times New Roman"/>
          <w:szCs w:val="28"/>
        </w:rPr>
        <w:t>]</w:t>
      </w:r>
      <w:r w:rsidR="0009155F">
        <w:rPr>
          <w:rFonts w:eastAsia="Calibri" w:cs="Times New Roman"/>
          <w:szCs w:val="28"/>
        </w:rPr>
        <w:t xml:space="preserve">. Осуществление социометрической процедуры в молодом студенческом коллективе рассматривается как эффективное средство выявления внутренних связей, напрямую влияющих не только на успешность адаптации отдельного индивида в новой группе, но и на успешность прохождения их образовательного процесса </w:t>
      </w:r>
      <w:r w:rsidR="0009155F" w:rsidRPr="0009155F">
        <w:rPr>
          <w:rFonts w:eastAsia="Calibri" w:cs="Times New Roman"/>
          <w:szCs w:val="28"/>
        </w:rPr>
        <w:t>[</w:t>
      </w:r>
      <w:r w:rsidR="00D6415E">
        <w:rPr>
          <w:rFonts w:eastAsia="Calibri" w:cs="Times New Roman"/>
          <w:szCs w:val="28"/>
        </w:rPr>
        <w:t>15</w:t>
      </w:r>
      <w:r w:rsidR="0009155F">
        <w:rPr>
          <w:rFonts w:eastAsia="Calibri" w:cs="Times New Roman"/>
          <w:szCs w:val="28"/>
        </w:rPr>
        <w:t>, с. 96</w:t>
      </w:r>
      <w:r w:rsidR="0009155F" w:rsidRPr="0009155F">
        <w:rPr>
          <w:rFonts w:eastAsia="Calibri" w:cs="Times New Roman"/>
          <w:szCs w:val="28"/>
        </w:rPr>
        <w:t>]</w:t>
      </w:r>
      <w:r w:rsidR="0009155F">
        <w:rPr>
          <w:rFonts w:eastAsia="Calibri" w:cs="Times New Roman"/>
          <w:szCs w:val="28"/>
        </w:rPr>
        <w:t xml:space="preserve">. </w:t>
      </w:r>
      <w:r w:rsidR="0009155F" w:rsidRPr="0009155F">
        <w:rPr>
          <w:rFonts w:eastAsia="Calibri" w:cs="Times New Roman"/>
          <w:szCs w:val="28"/>
        </w:rPr>
        <w:t>Социометрия позволяет понять поведение студентов в группе, определить место каждого человека в группе,</w:t>
      </w:r>
      <w:r w:rsidR="0009155F">
        <w:rPr>
          <w:rFonts w:eastAsia="Calibri" w:cs="Times New Roman"/>
          <w:szCs w:val="28"/>
        </w:rPr>
        <w:t xml:space="preserve"> </w:t>
      </w:r>
      <w:r w:rsidR="0009155F" w:rsidRPr="0009155F">
        <w:rPr>
          <w:rFonts w:eastAsia="Calibri" w:cs="Times New Roman"/>
          <w:szCs w:val="28"/>
        </w:rPr>
        <w:t>выявить лидеров, осуществлять индивидуальный подход к обучению</w:t>
      </w:r>
      <w:r w:rsidR="002069DA">
        <w:rPr>
          <w:rFonts w:eastAsia="Calibri" w:cs="Times New Roman"/>
          <w:szCs w:val="28"/>
        </w:rPr>
        <w:t xml:space="preserve"> в частности и повысить эффективность группы в целом. </w:t>
      </w:r>
    </w:p>
    <w:p w14:paraId="34C8946F" w14:textId="4D3E2A5B" w:rsidR="00E017B9" w:rsidRDefault="008D741E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В настоящей работе лонгитюдное с</w:t>
      </w:r>
      <w:r w:rsidR="0066611C" w:rsidRPr="00634697">
        <w:rPr>
          <w:rFonts w:eastAsia="Calibri" w:cs="Times New Roman"/>
          <w:szCs w:val="28"/>
        </w:rPr>
        <w:t>оциометрическое исследование</w:t>
      </w:r>
      <w:r>
        <w:rPr>
          <w:rFonts w:eastAsia="Calibri" w:cs="Times New Roman"/>
          <w:szCs w:val="28"/>
        </w:rPr>
        <w:t xml:space="preserve"> </w:t>
      </w:r>
      <w:r w:rsidR="0066611C" w:rsidRPr="00634697">
        <w:rPr>
          <w:rFonts w:eastAsia="Calibri" w:cs="Times New Roman"/>
          <w:szCs w:val="28"/>
        </w:rPr>
        <w:t xml:space="preserve">осуществлено </w:t>
      </w:r>
      <w:r>
        <w:rPr>
          <w:rFonts w:eastAsia="Calibri" w:cs="Times New Roman"/>
          <w:szCs w:val="28"/>
        </w:rPr>
        <w:t xml:space="preserve">в соответствии с обозначенными в разработанной программе основаниями исследования (приложение А). </w:t>
      </w:r>
      <w:r w:rsidR="00E017B9">
        <w:rPr>
          <w:rFonts w:eastAsia="Calibri" w:cs="Times New Roman"/>
          <w:szCs w:val="28"/>
        </w:rPr>
        <w:t xml:space="preserve">Основной целью эмпирического раздела является выявление процессов групповой динамики за 1 год обучения в студенческом коллективе. Объектом исследования выступают </w:t>
      </w:r>
      <w:r w:rsidR="00E017B9" w:rsidRPr="00E017B9">
        <w:rPr>
          <w:rFonts w:eastAsia="Calibri" w:cs="Times New Roman"/>
          <w:szCs w:val="28"/>
        </w:rPr>
        <w:t>студенческий коллектив студентов ФГБОУ ВО «КубГУ» 1 курса направления «социология» как пример малой социальной группы</w:t>
      </w:r>
      <w:r w:rsidR="00E017B9">
        <w:rPr>
          <w:rFonts w:eastAsia="Calibri" w:cs="Times New Roman"/>
          <w:szCs w:val="28"/>
        </w:rPr>
        <w:t xml:space="preserve">, предметом – </w:t>
      </w:r>
      <w:r w:rsidR="00E017B9" w:rsidRPr="00E017B9">
        <w:rPr>
          <w:rFonts w:eastAsia="Calibri" w:cs="Times New Roman"/>
          <w:szCs w:val="28"/>
        </w:rPr>
        <w:t>динамика внутригрупповых отношений в коллективе.</w:t>
      </w:r>
      <w:r w:rsidR="00E017B9">
        <w:rPr>
          <w:rFonts w:eastAsia="Calibri" w:cs="Times New Roman"/>
          <w:szCs w:val="28"/>
        </w:rPr>
        <w:t xml:space="preserve"> </w:t>
      </w:r>
      <w:r w:rsidR="00EC6FFF">
        <w:rPr>
          <w:rFonts w:eastAsia="Calibri" w:cs="Times New Roman"/>
          <w:szCs w:val="28"/>
        </w:rPr>
        <w:t xml:space="preserve">Гипотезы методологической части исследования совпадают с обозначенными во введении настоящей работы. </w:t>
      </w:r>
      <w:r w:rsidR="00CE267B" w:rsidRPr="00E017B9">
        <w:rPr>
          <w:rFonts w:eastAsia="Calibri" w:cs="Times New Roman"/>
          <w:szCs w:val="28"/>
        </w:rPr>
        <w:t>Предполагается, что за учебный семестр в коллективе могли произойти как масштабные изменения со смещением лидеров и перемещением аутсайдеров, так и кристаллизация социальных межличностных отношений.</w:t>
      </w:r>
    </w:p>
    <w:p w14:paraId="70A57DA4" w14:textId="2228D331" w:rsidR="00E017B9" w:rsidRPr="00EC6FFF" w:rsidRDefault="00E017B9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В исследовании приняли участие студенты </w:t>
      </w:r>
      <w:r w:rsidRPr="00E017B9">
        <w:rPr>
          <w:rFonts w:eastAsia="Calibri" w:cs="Times New Roman"/>
          <w:szCs w:val="28"/>
        </w:rPr>
        <w:t>ФГБОУ ВО</w:t>
      </w:r>
      <w:r>
        <w:rPr>
          <w:rFonts w:eastAsia="Calibri" w:cs="Times New Roman"/>
          <w:szCs w:val="28"/>
        </w:rPr>
        <w:t xml:space="preserve"> КубГУ 1 курса направления «социология». </w:t>
      </w:r>
      <w:r w:rsidRPr="00E017B9">
        <w:rPr>
          <w:rFonts w:eastAsia="Calibri" w:cs="Times New Roman"/>
          <w:szCs w:val="28"/>
        </w:rPr>
        <w:t xml:space="preserve">Социометрическое исследование </w:t>
      </w:r>
      <w:r>
        <w:rPr>
          <w:rFonts w:eastAsia="Calibri" w:cs="Times New Roman"/>
          <w:szCs w:val="28"/>
        </w:rPr>
        <w:t>проведено</w:t>
      </w:r>
      <w:r w:rsidRPr="00E017B9">
        <w:rPr>
          <w:rFonts w:eastAsia="Calibri" w:cs="Times New Roman"/>
          <w:szCs w:val="28"/>
        </w:rPr>
        <w:t xml:space="preserve"> в формате лонгитюдного исследования при участии студентов 1 курса направления «социология». На первом этапе исследования выборка составила 41 человек, а на втором этапе – 37 человек. </w:t>
      </w:r>
      <w:r>
        <w:rPr>
          <w:rFonts w:eastAsia="Calibri" w:cs="Times New Roman"/>
          <w:szCs w:val="28"/>
        </w:rPr>
        <w:t>П</w:t>
      </w:r>
      <w:r w:rsidRPr="00E017B9">
        <w:rPr>
          <w:rFonts w:eastAsia="Calibri" w:cs="Times New Roman"/>
          <w:szCs w:val="28"/>
        </w:rPr>
        <w:t>ервая социометрическая процедура была проведена в декабре 2022 года (на первом семестре обучения),</w:t>
      </w:r>
      <w:r w:rsidR="00CE267B">
        <w:rPr>
          <w:rFonts w:eastAsia="Calibri" w:cs="Times New Roman"/>
          <w:szCs w:val="28"/>
        </w:rPr>
        <w:t xml:space="preserve"> </w:t>
      </w:r>
      <w:r w:rsidRPr="00E017B9">
        <w:rPr>
          <w:rFonts w:eastAsia="Calibri" w:cs="Times New Roman"/>
          <w:szCs w:val="28"/>
        </w:rPr>
        <w:t xml:space="preserve">вторая процедура </w:t>
      </w:r>
      <w:r w:rsidR="00CE267B">
        <w:rPr>
          <w:rFonts w:eastAsia="Calibri" w:cs="Times New Roman"/>
          <w:szCs w:val="28"/>
        </w:rPr>
        <w:t xml:space="preserve">– </w:t>
      </w:r>
      <w:r w:rsidRPr="00E017B9">
        <w:rPr>
          <w:rFonts w:eastAsia="Calibri" w:cs="Times New Roman"/>
          <w:szCs w:val="28"/>
        </w:rPr>
        <w:t xml:space="preserve">в мае 2023 года (на втором семестре обучения). </w:t>
      </w:r>
      <w:r w:rsidR="00EC6FFF">
        <w:rPr>
          <w:rFonts w:eastAsia="Calibri" w:cs="Times New Roman"/>
          <w:szCs w:val="28"/>
        </w:rPr>
        <w:t xml:space="preserve">При этом на первом этапе исследования опрос проводился не анонимно – каждый студент подписывал социометрическую карточку. На втором этапе исследования процедура проведения исследования была усовершенствована: для повышения анонимности и </w:t>
      </w:r>
      <w:r w:rsidR="00F41292">
        <w:rPr>
          <w:rFonts w:eastAsia="Calibri" w:cs="Times New Roman"/>
          <w:szCs w:val="28"/>
        </w:rPr>
        <w:t>спокойствия респондентов</w:t>
      </w:r>
      <w:r w:rsidR="00BE16F6">
        <w:rPr>
          <w:rFonts w:eastAsia="Calibri" w:cs="Times New Roman"/>
          <w:szCs w:val="28"/>
        </w:rPr>
        <w:t xml:space="preserve"> каждому </w:t>
      </w:r>
      <w:r w:rsidR="00F41292">
        <w:rPr>
          <w:rFonts w:eastAsia="Calibri" w:cs="Times New Roman"/>
          <w:szCs w:val="28"/>
        </w:rPr>
        <w:t xml:space="preserve">был </w:t>
      </w:r>
      <w:r w:rsidR="00BE16F6">
        <w:rPr>
          <w:rFonts w:eastAsia="Calibri" w:cs="Times New Roman"/>
          <w:szCs w:val="28"/>
        </w:rPr>
        <w:t xml:space="preserve">присвоен соответствующий порядковый номер, </w:t>
      </w:r>
      <w:r w:rsidR="00F41292">
        <w:rPr>
          <w:rFonts w:eastAsia="Calibri" w:cs="Times New Roman"/>
          <w:szCs w:val="28"/>
        </w:rPr>
        <w:t xml:space="preserve">который в последствие расшифровывался при анализе результатов исследования. </w:t>
      </w:r>
    </w:p>
    <w:p w14:paraId="4DAF4F61" w14:textId="264D271B" w:rsidR="007E1B06" w:rsidRDefault="00CE267B" w:rsidP="00BE16F6">
      <w:pPr>
        <w:spacing w:after="0"/>
        <w:ind w:firstLine="709"/>
        <w:contextualSpacing/>
        <w:jc w:val="both"/>
        <w:rPr>
          <w:rFonts w:eastAsia="Times New Roman" w:cs="Times New Roman"/>
          <w:szCs w:val="28"/>
        </w:rPr>
      </w:pPr>
      <w:r>
        <w:rPr>
          <w:rFonts w:eastAsia="Calibri" w:cs="Times New Roman"/>
          <w:szCs w:val="28"/>
        </w:rPr>
        <w:t xml:space="preserve">В ходе проведения методики группе студентов предлагалось ответить на ранее сформулированные социометрические вопросы по двум выбранным критериям «Учеба» и «Досуг», поскольку </w:t>
      </w:r>
      <w:r w:rsidR="009C16A4" w:rsidRPr="009B671C">
        <w:rPr>
          <w:rFonts w:eastAsia="Calibri" w:cs="Times New Roman"/>
          <w:szCs w:val="28"/>
        </w:rPr>
        <w:t>они наиболее чётко отражают состояние учебного коллектива студентов и иллюстрируют его эффективность в решении образовательных задач</w:t>
      </w:r>
      <w:r>
        <w:rPr>
          <w:rFonts w:eastAsia="Calibri" w:cs="Times New Roman"/>
          <w:szCs w:val="28"/>
        </w:rPr>
        <w:t xml:space="preserve">, а также демонстрируют реальное состояние </w:t>
      </w:r>
      <w:r>
        <w:rPr>
          <w:rFonts w:eastAsia="Calibri" w:cs="Times New Roman"/>
          <w:szCs w:val="28"/>
        </w:rPr>
        <w:lastRenderedPageBreak/>
        <w:t xml:space="preserve">формальной и неформальной внутренней структуры студенческой группы. Респондентам предлагалось ответить на 4 вопроса по 2 критериям по инструкции проведения социометрического опроса (приложение Б). </w:t>
      </w:r>
    </w:p>
    <w:p w14:paraId="130183B0" w14:textId="2D2872D1" w:rsidR="0066611C" w:rsidRPr="009B671C" w:rsidRDefault="00CE267B" w:rsidP="007327E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CE267B">
        <w:rPr>
          <w:rFonts w:eastAsia="Calibri" w:cs="Times New Roman"/>
          <w:szCs w:val="28"/>
        </w:rPr>
        <w:t>После заполнения анкет</w:t>
      </w:r>
      <w:r>
        <w:rPr>
          <w:rFonts w:eastAsia="Calibri" w:cs="Times New Roman"/>
          <w:szCs w:val="28"/>
        </w:rPr>
        <w:t xml:space="preserve"> </w:t>
      </w:r>
      <w:r w:rsidRPr="00CE267B">
        <w:rPr>
          <w:rFonts w:eastAsia="Calibri" w:cs="Times New Roman"/>
          <w:szCs w:val="28"/>
        </w:rPr>
        <w:t>результаты</w:t>
      </w:r>
      <w:r>
        <w:rPr>
          <w:rFonts w:eastAsia="Calibri" w:cs="Times New Roman"/>
          <w:szCs w:val="28"/>
        </w:rPr>
        <w:t xml:space="preserve"> были систематизированы и сведены к виду социометрических матриц через онлайн-</w:t>
      </w:r>
      <w:r w:rsidR="0066611C" w:rsidRPr="00634697">
        <w:rPr>
          <w:rFonts w:eastAsia="Calibri" w:cs="Times New Roman"/>
          <w:szCs w:val="28"/>
        </w:rPr>
        <w:t xml:space="preserve">сервис «Социометрия онлайн» </w:t>
      </w:r>
      <w:r w:rsidR="00E87752" w:rsidRPr="00E87752">
        <w:rPr>
          <w:rFonts w:eastAsia="Calibri" w:cs="Times New Roman"/>
          <w:szCs w:val="28"/>
        </w:rPr>
        <w:t>https://socialmatrix.net</w:t>
      </w:r>
      <w:r w:rsidR="00E87752">
        <w:rPr>
          <w:rFonts w:eastAsia="Calibri" w:cs="Times New Roman"/>
          <w:szCs w:val="28"/>
        </w:rPr>
        <w:t xml:space="preserve"> </w:t>
      </w:r>
      <w:r w:rsidR="00E87752" w:rsidRPr="00E87752">
        <w:rPr>
          <w:rFonts w:eastAsia="Calibri" w:cs="Times New Roman"/>
          <w:szCs w:val="28"/>
        </w:rPr>
        <w:t>[</w:t>
      </w:r>
      <w:r w:rsidR="00D6415E">
        <w:rPr>
          <w:rFonts w:eastAsia="Calibri" w:cs="Times New Roman"/>
          <w:szCs w:val="28"/>
        </w:rPr>
        <w:t>28</w:t>
      </w:r>
      <w:r w:rsidR="00E87752" w:rsidRPr="00E87752">
        <w:rPr>
          <w:rFonts w:eastAsia="Calibri" w:cs="Times New Roman"/>
          <w:szCs w:val="28"/>
        </w:rPr>
        <w:t>]</w:t>
      </w:r>
      <w:r w:rsidR="0066611C" w:rsidRPr="00634697">
        <w:rPr>
          <w:rFonts w:eastAsia="Calibri" w:cs="Times New Roman"/>
          <w:szCs w:val="28"/>
        </w:rPr>
        <w:t xml:space="preserve">. </w:t>
      </w:r>
      <w:r w:rsidR="0066611C" w:rsidRPr="009B671C">
        <w:rPr>
          <w:rFonts w:eastAsia="Calibri" w:cs="Times New Roman"/>
          <w:szCs w:val="28"/>
        </w:rPr>
        <w:t>Важно упомянуть, что сервис не учитывает очерёдность (приоритетность) выбора того или иного человека и строил все данные лишь на основе количества (частоты) выборов. На основе индекса социометрического статуса (</w:t>
      </w:r>
      <m:oMath>
        <m:r>
          <w:rPr>
            <w:rFonts w:ascii="Cambria Math" w:eastAsia="Calibri" w:hAnsi="Cambria Math" w:cs="Times New Roman"/>
            <w:szCs w:val="28"/>
          </w:rPr>
          <m:t>ССПВ=</m:t>
        </m:r>
        <m:f>
          <m:f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Cs w:val="28"/>
              </w:rPr>
              <m:t>общее число положительных выборов</m:t>
            </m:r>
          </m:num>
          <m:den>
            <m:r>
              <w:rPr>
                <w:rFonts w:ascii="Cambria Math" w:eastAsia="Calibri" w:hAnsi="Cambria Math" w:cs="Times New Roman"/>
                <w:szCs w:val="28"/>
              </w:rPr>
              <m:t>кол-во участников группы</m:t>
            </m:r>
          </m:den>
        </m:f>
      </m:oMath>
      <w:r w:rsidR="0066611C" w:rsidRPr="009B671C">
        <w:rPr>
          <w:rFonts w:eastAsia="Calibri" w:cs="Times New Roman"/>
          <w:szCs w:val="28"/>
        </w:rPr>
        <w:t xml:space="preserve">) участники группы </w:t>
      </w:r>
      <w:proofErr w:type="spellStart"/>
      <w:r w:rsidR="0066611C" w:rsidRPr="009B671C">
        <w:rPr>
          <w:rFonts w:eastAsia="Calibri" w:cs="Times New Roman"/>
          <w:szCs w:val="28"/>
        </w:rPr>
        <w:t>проранжированы</w:t>
      </w:r>
      <w:proofErr w:type="spellEnd"/>
      <w:r w:rsidR="0066611C" w:rsidRPr="009B671C">
        <w:rPr>
          <w:rFonts w:eastAsia="Calibri" w:cs="Times New Roman"/>
          <w:szCs w:val="28"/>
        </w:rPr>
        <w:t xml:space="preserve"> по шести категориям: звёзды, предпочитаемые, принятые, пренебрегаемые, отвергаемые, изолированные.</w:t>
      </w:r>
    </w:p>
    <w:p w14:paraId="3C25AE4F" w14:textId="0A85A85B" w:rsidR="0066611C" w:rsidRPr="00EC6FFF" w:rsidRDefault="0066611C" w:rsidP="007327E4">
      <w:pPr>
        <w:spacing w:after="0"/>
        <w:ind w:firstLine="709"/>
        <w:contextualSpacing/>
        <w:jc w:val="both"/>
        <w:rPr>
          <w:rFonts w:eastAsia="Times New Roman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В исследовании применяется параметрическая социометрия (с ограничением как положительных, так и отрицательных выборов до 3) с бинарной шкалой предпочтения того или иного члена группы (+/-). Каждому студенту начислялись баллы, исходя из очерёдности его выбора однокурсниками. Так, если студент находился на первом, втором или третьем месте в анкете другого участника группы, то ему начислялось 3, 2 и 1 балл соответственно (при отрицательном выборе начислялись баллы со знаком «-». Помимо индекса социометрического статуса были просчитаны и другие основные </w:t>
      </w:r>
      <w:r w:rsidR="007F30AB">
        <w:rPr>
          <w:rFonts w:eastAsia="Calibri" w:cs="Times New Roman"/>
          <w:szCs w:val="28"/>
        </w:rPr>
        <w:t> </w:t>
      </w:r>
      <w:r w:rsidRPr="009B671C">
        <w:rPr>
          <w:rFonts w:eastAsia="Calibri" w:cs="Times New Roman"/>
          <w:szCs w:val="28"/>
        </w:rPr>
        <w:t xml:space="preserve">социометрические </w:t>
      </w:r>
      <w:r w:rsidR="007F30AB">
        <w:rPr>
          <w:rFonts w:eastAsia="Calibri" w:cs="Times New Roman"/>
          <w:szCs w:val="28"/>
        </w:rPr>
        <w:t> </w:t>
      </w:r>
      <w:r w:rsidRPr="009B671C">
        <w:rPr>
          <w:rFonts w:eastAsia="Calibri" w:cs="Times New Roman"/>
          <w:szCs w:val="28"/>
        </w:rPr>
        <w:t xml:space="preserve">индексы: </w:t>
      </w:r>
      <w:r w:rsidR="007F30AB">
        <w:rPr>
          <w:rFonts w:eastAsia="Calibri" w:cs="Times New Roman"/>
          <w:szCs w:val="28"/>
        </w:rPr>
        <w:t> </w:t>
      </w:r>
      <w:r w:rsidRPr="009B671C">
        <w:rPr>
          <w:rFonts w:eastAsia="Calibri" w:cs="Times New Roman"/>
          <w:szCs w:val="28"/>
        </w:rPr>
        <w:t>индекс групповой сплочённости (</w:t>
      </w:r>
      <m:oMath>
        <m:r>
          <w:rPr>
            <w:rFonts w:ascii="Cambria Math" w:eastAsia="Calibri" w:hAnsi="Cambria Math" w:cs="Times New Roman"/>
            <w:szCs w:val="28"/>
          </w:rPr>
          <m:t>ГС=</m:t>
        </m:r>
        <m:f>
          <m:f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Cs w:val="28"/>
              </w:rPr>
              <m:t>кол-во взаимных положительных выборов</m:t>
            </m:r>
          </m:num>
          <m:den>
            <m:r>
              <w:rPr>
                <w:rFonts w:ascii="Cambria Math" w:eastAsia="Calibri" w:hAnsi="Cambria Math" w:cs="Times New Roman"/>
                <w:szCs w:val="28"/>
              </w:rPr>
              <m:t>кол-во участников группы</m:t>
            </m:r>
          </m:den>
        </m:f>
      </m:oMath>
      <w:r w:rsidRPr="009B671C">
        <w:rPr>
          <w:rFonts w:eastAsia="Times New Roman" w:cs="Times New Roman"/>
          <w:szCs w:val="28"/>
        </w:rPr>
        <w:t xml:space="preserve">), индекс групповой конфликтности </w:t>
      </w:r>
      <w:r w:rsidRPr="009B671C">
        <w:rPr>
          <w:rFonts w:eastAsia="Calibri" w:cs="Times New Roman"/>
          <w:szCs w:val="28"/>
        </w:rPr>
        <w:t>(</w:t>
      </w:r>
      <m:oMath>
        <m:r>
          <w:rPr>
            <w:rFonts w:ascii="Cambria Math" w:eastAsia="Calibri" w:hAnsi="Cambria Math" w:cs="Times New Roman"/>
            <w:szCs w:val="28"/>
          </w:rPr>
          <m:t>ГК=</m:t>
        </m:r>
        <m:f>
          <m:f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Cs w:val="28"/>
              </w:rPr>
              <m:t>кол-во взаимных отрицательных выборов</m:t>
            </m:r>
          </m:num>
          <m:den>
            <m:r>
              <w:rPr>
                <w:rFonts w:ascii="Cambria Math" w:eastAsia="Calibri" w:hAnsi="Cambria Math" w:cs="Times New Roman"/>
                <w:szCs w:val="28"/>
              </w:rPr>
              <m:t>кол-во участников группы</m:t>
            </m:r>
          </m:den>
        </m:f>
      </m:oMath>
      <w:r w:rsidRPr="009B671C">
        <w:rPr>
          <w:rFonts w:eastAsia="Times New Roman" w:cs="Times New Roman"/>
          <w:szCs w:val="28"/>
        </w:rPr>
        <w:t xml:space="preserve">), индекс групповой дезинтеграции </w:t>
      </w:r>
      <w:r w:rsidRPr="009B671C">
        <w:rPr>
          <w:rFonts w:eastAsia="Calibri" w:cs="Times New Roman"/>
          <w:szCs w:val="28"/>
        </w:rPr>
        <w:t>(</w:t>
      </w:r>
      <m:oMath>
        <m:r>
          <w:rPr>
            <w:rFonts w:ascii="Cambria Math" w:eastAsia="Calibri" w:hAnsi="Cambria Math" w:cs="Times New Roman"/>
            <w:szCs w:val="28"/>
          </w:rPr>
          <m:t>ДИ=</m:t>
        </m:r>
        <m:f>
          <m:f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Cs w:val="28"/>
              </w:rPr>
              <m:t>кол-во отрицательных выборов</m:t>
            </m:r>
          </m:num>
          <m:den>
            <m:r>
              <w:rPr>
                <w:rFonts w:ascii="Cambria Math" w:eastAsia="Calibri" w:hAnsi="Cambria Math" w:cs="Times New Roman"/>
                <w:szCs w:val="28"/>
              </w:rPr>
              <m:t>кол-во положительных выборов</m:t>
            </m:r>
          </m:den>
        </m:f>
      </m:oMath>
      <w:r w:rsidRPr="009B671C">
        <w:rPr>
          <w:rFonts w:eastAsia="Times New Roman" w:cs="Times New Roman"/>
          <w:szCs w:val="28"/>
        </w:rPr>
        <w:t xml:space="preserve">), </w:t>
      </w:r>
      <w:r w:rsidR="00EC6FFF">
        <w:rPr>
          <w:rFonts w:eastAsia="Times New Roman" w:cs="Times New Roman"/>
          <w:szCs w:val="28"/>
        </w:rPr>
        <w:t xml:space="preserve"> а также </w:t>
      </w:r>
      <w:r w:rsidRPr="009B671C">
        <w:rPr>
          <w:rFonts w:eastAsia="Times New Roman" w:cs="Times New Roman"/>
          <w:szCs w:val="28"/>
        </w:rPr>
        <w:t>индекс</w:t>
      </w:r>
      <w:r w:rsidR="00EC6FFF">
        <w:rPr>
          <w:rFonts w:eastAsia="Times New Roman" w:cs="Times New Roman"/>
          <w:szCs w:val="28"/>
        </w:rPr>
        <w:t> </w:t>
      </w:r>
      <w:r w:rsidRPr="009B671C">
        <w:rPr>
          <w:rFonts w:eastAsia="Times New Roman" w:cs="Times New Roman"/>
          <w:szCs w:val="28"/>
        </w:rPr>
        <w:t xml:space="preserve"> групповой экспансивности </w:t>
      </w:r>
      <w:r w:rsidRPr="009B671C">
        <w:rPr>
          <w:rFonts w:eastAsia="Calibri" w:cs="Times New Roman"/>
          <w:szCs w:val="28"/>
        </w:rPr>
        <w:t>(</w:t>
      </w:r>
      <w:proofErr w:type="spellStart"/>
      <w:r w:rsidRPr="009B671C">
        <w:rPr>
          <w:rFonts w:eastAsia="Calibri" w:cs="Times New Roman"/>
          <w:szCs w:val="28"/>
        </w:rPr>
        <w:t>Эгр</w:t>
      </w:r>
      <w:proofErr w:type="spellEnd"/>
      <m:oMath>
        <m:r>
          <w:rPr>
            <w:rFonts w:ascii="Cambria Math" w:eastAsia="Calibri" w:hAnsi="Cambria Math" w:cs="Times New Roman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Cs w:val="28"/>
              </w:rPr>
              <m:t>кол-во всех выборов</m:t>
            </m:r>
          </m:num>
          <m:den>
            <m:r>
              <w:rPr>
                <w:rFonts w:ascii="Cambria Math" w:eastAsia="Calibri" w:hAnsi="Cambria Math" w:cs="Times New Roman"/>
                <w:szCs w:val="28"/>
              </w:rPr>
              <m:t>кол-во участников</m:t>
            </m:r>
          </m:den>
        </m:f>
      </m:oMath>
      <w:r w:rsidRPr="009B671C">
        <w:rPr>
          <w:rFonts w:eastAsia="Times New Roman" w:cs="Times New Roman"/>
          <w:szCs w:val="28"/>
        </w:rPr>
        <w:t>).</w:t>
      </w:r>
      <w:r w:rsidR="00EC6FFF">
        <w:rPr>
          <w:rFonts w:eastAsia="Times New Roman" w:cs="Times New Roman"/>
          <w:szCs w:val="28"/>
        </w:rPr>
        <w:t xml:space="preserve"> Анализ полученной в результате социометрической методики информации через перечисленные выше индексы необходим для выведения общих тенденций и закономерностей групповой структуры и динамики в рассматриваемом студенческом коллективе </w:t>
      </w:r>
      <w:r w:rsidR="00EC6FFF" w:rsidRPr="00EC6FFF">
        <w:rPr>
          <w:rFonts w:eastAsia="Times New Roman" w:cs="Times New Roman"/>
          <w:szCs w:val="28"/>
        </w:rPr>
        <w:t>[</w:t>
      </w:r>
      <w:r w:rsidR="00D6415E">
        <w:rPr>
          <w:rFonts w:eastAsia="Times New Roman" w:cs="Times New Roman"/>
          <w:szCs w:val="28"/>
        </w:rPr>
        <w:t>18, с. 221-223</w:t>
      </w:r>
      <w:r w:rsidR="00EC6FFF" w:rsidRPr="00EC6FFF">
        <w:rPr>
          <w:rFonts w:eastAsia="Times New Roman" w:cs="Times New Roman"/>
          <w:szCs w:val="28"/>
        </w:rPr>
        <w:t>]</w:t>
      </w:r>
      <w:r w:rsidR="00EC6FFF">
        <w:rPr>
          <w:rFonts w:eastAsia="Times New Roman" w:cs="Times New Roman"/>
          <w:szCs w:val="28"/>
        </w:rPr>
        <w:t>.</w:t>
      </w:r>
      <w:r w:rsidR="00EC6FFF" w:rsidRPr="00EC6FFF">
        <w:rPr>
          <w:rFonts w:eastAsia="Times New Roman" w:cs="Times New Roman"/>
          <w:szCs w:val="28"/>
        </w:rPr>
        <w:t xml:space="preserve"> </w:t>
      </w:r>
    </w:p>
    <w:p w14:paraId="54D34B5A" w14:textId="504BBD3A" w:rsidR="0066611C" w:rsidRDefault="0066611C" w:rsidP="007327E4">
      <w:pPr>
        <w:spacing w:after="0"/>
        <w:contextualSpacing/>
        <w:jc w:val="both"/>
        <w:rPr>
          <w:b/>
          <w:szCs w:val="28"/>
        </w:rPr>
      </w:pPr>
    </w:p>
    <w:p w14:paraId="6472CEFE" w14:textId="77777777" w:rsidR="007E1B06" w:rsidRDefault="007E1B06" w:rsidP="007327E4">
      <w:pPr>
        <w:spacing w:after="0"/>
        <w:contextualSpacing/>
        <w:jc w:val="both"/>
        <w:rPr>
          <w:b/>
          <w:szCs w:val="28"/>
        </w:rPr>
      </w:pPr>
    </w:p>
    <w:p w14:paraId="45957773" w14:textId="674B1574" w:rsidR="0066611C" w:rsidRDefault="0066611C" w:rsidP="007327E4">
      <w:pPr>
        <w:spacing w:after="0"/>
        <w:ind w:firstLine="708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2.2 </w:t>
      </w:r>
      <w:r w:rsidR="00671FF9" w:rsidRPr="00671FF9">
        <w:rPr>
          <w:b/>
          <w:szCs w:val="28"/>
        </w:rPr>
        <w:t>Анализ результатов планового социометрического исследования за первый год обучения</w:t>
      </w:r>
    </w:p>
    <w:p w14:paraId="67AD64E6" w14:textId="77777777" w:rsidR="0066611C" w:rsidRDefault="0066611C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5CEA1D2D" w14:textId="77777777" w:rsidR="00C71244" w:rsidRDefault="0066611C" w:rsidP="00C7124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>В рамках социометрической процедуры было опрошено 26 членов группы из 41</w:t>
      </w:r>
      <w:r w:rsidR="00F41292">
        <w:rPr>
          <w:rFonts w:eastAsia="Calibri" w:cs="Times New Roman"/>
          <w:szCs w:val="28"/>
        </w:rPr>
        <w:t xml:space="preserve"> в связи с отсутствием в день проведения ряда студентов. Данное обстоятельство, безусловно, влияет на положение данных лиц в иллюстрируемых </w:t>
      </w:r>
      <w:proofErr w:type="spellStart"/>
      <w:r w:rsidR="00F41292">
        <w:rPr>
          <w:rFonts w:eastAsia="Calibri" w:cs="Times New Roman"/>
          <w:szCs w:val="28"/>
        </w:rPr>
        <w:t>социограммами</w:t>
      </w:r>
      <w:proofErr w:type="spellEnd"/>
      <w:r w:rsidR="00F41292">
        <w:rPr>
          <w:rFonts w:eastAsia="Calibri" w:cs="Times New Roman"/>
          <w:szCs w:val="28"/>
        </w:rPr>
        <w:t xml:space="preserve"> групповых связях. Однако, низкая посещаемость, особенно на 1 курсе обучения в университете, может являться показателем плохой интеграции студента. В связи с этим, в настоящей работе примем во внимание допущение: отсутствовавшие в день проведения социометрического исследования (о котором студенты были оповещены заранее) лица рассматриваются как </w:t>
      </w:r>
      <w:proofErr w:type="spellStart"/>
      <w:r w:rsidR="00F41292">
        <w:rPr>
          <w:rFonts w:eastAsia="Calibri" w:cs="Times New Roman"/>
          <w:szCs w:val="28"/>
        </w:rPr>
        <w:t>неинтегрированные</w:t>
      </w:r>
      <w:proofErr w:type="spellEnd"/>
      <w:r w:rsidR="00F41292">
        <w:rPr>
          <w:rFonts w:eastAsia="Calibri" w:cs="Times New Roman"/>
          <w:szCs w:val="28"/>
        </w:rPr>
        <w:t xml:space="preserve"> в общую студенческую структуру.</w:t>
      </w:r>
      <w:r w:rsidR="00C71244">
        <w:rPr>
          <w:rFonts w:eastAsia="Calibri" w:cs="Times New Roman"/>
          <w:szCs w:val="28"/>
        </w:rPr>
        <w:t xml:space="preserve"> Рассмотрим результаты социометрического исследования за первый семестр обучения. </w:t>
      </w:r>
    </w:p>
    <w:p w14:paraId="159D54A2" w14:textId="1C466399" w:rsidR="00C71244" w:rsidRDefault="009673EA" w:rsidP="00C7124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Структура группы по критерию «Учеба» представлена следующим процентным соотношением (рис. </w:t>
      </w:r>
      <w:r w:rsidR="002E1305">
        <w:rPr>
          <w:rFonts w:eastAsia="Calibri" w:cs="Times New Roman"/>
          <w:szCs w:val="28"/>
        </w:rPr>
        <w:t>1</w:t>
      </w:r>
      <w:r>
        <w:rPr>
          <w:rFonts w:eastAsia="Calibri" w:cs="Times New Roman"/>
          <w:szCs w:val="28"/>
        </w:rPr>
        <w:t>): равные доли – 22% от общего числа студентов группы занимают звезды и приняты</w:t>
      </w:r>
      <w:r w:rsidR="009B0251">
        <w:rPr>
          <w:rFonts w:eastAsia="Calibri" w:cs="Times New Roman"/>
          <w:szCs w:val="28"/>
        </w:rPr>
        <w:t>е</w:t>
      </w:r>
      <w:r>
        <w:rPr>
          <w:rFonts w:eastAsia="Calibri" w:cs="Times New Roman"/>
          <w:szCs w:val="28"/>
        </w:rPr>
        <w:t xml:space="preserve">; 19,5% – изолированные; по 17,1% – пренебрегаемые и отвергаемые; 2,4% – предпочитаемые. </w:t>
      </w:r>
      <w:r w:rsidR="00FB7C8D">
        <w:rPr>
          <w:rFonts w:eastAsia="Calibri" w:cs="Times New Roman"/>
          <w:szCs w:val="28"/>
        </w:rPr>
        <w:t xml:space="preserve">В данном случае в группе превалируют категории отвергаемых, изолированных и пренебрегаемых. </w:t>
      </w:r>
    </w:p>
    <w:p w14:paraId="6D10EEE6" w14:textId="1547C153" w:rsidR="00C71244" w:rsidRDefault="00C71244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Распределение и групповое положение студентов было осуществлено на</w:t>
      </w:r>
      <w:r w:rsidRPr="002E1305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основе социометрической матрицы по критерию «Учеба»  за 1 семестр (приложение Г, рис. 1). Ранги респондентам присваивались в соответствие с количеством выборов и общей суммой баллов. Балловая система, как было описано в обосновании методологии настоящей работы, составляет сумму всех выборов респондента по шкале от -3 до +3, то есть выборов по степени предпочтения (</w:t>
      </w:r>
      <w:r w:rsidR="00FB7C8D">
        <w:rPr>
          <w:rFonts w:eastAsia="Calibri" w:cs="Times New Roman"/>
          <w:szCs w:val="28"/>
        </w:rPr>
        <w:t>п</w:t>
      </w:r>
      <w:r>
        <w:rPr>
          <w:rFonts w:eastAsia="Calibri" w:cs="Times New Roman"/>
          <w:szCs w:val="28"/>
        </w:rPr>
        <w:t xml:space="preserve">риложение В, </w:t>
      </w:r>
      <w:r w:rsidR="00FB7C8D">
        <w:rPr>
          <w:rFonts w:eastAsia="Calibri" w:cs="Times New Roman"/>
          <w:szCs w:val="28"/>
        </w:rPr>
        <w:t xml:space="preserve">см. </w:t>
      </w:r>
      <w:r>
        <w:rPr>
          <w:rFonts w:eastAsia="Calibri" w:cs="Times New Roman"/>
          <w:szCs w:val="28"/>
        </w:rPr>
        <w:t>таблиц</w:t>
      </w:r>
      <w:r w:rsidR="00FB7C8D">
        <w:rPr>
          <w:rFonts w:eastAsia="Calibri" w:cs="Times New Roman"/>
          <w:szCs w:val="28"/>
        </w:rPr>
        <w:t>у</w:t>
      </w:r>
      <w:r>
        <w:rPr>
          <w:rFonts w:eastAsia="Calibri" w:cs="Times New Roman"/>
          <w:szCs w:val="28"/>
        </w:rPr>
        <w:t xml:space="preserve"> 1). </w:t>
      </w:r>
    </w:p>
    <w:p w14:paraId="2C2EE1E7" w14:textId="77777777" w:rsidR="009673EA" w:rsidRDefault="009673EA" w:rsidP="007327E4">
      <w:pPr>
        <w:spacing w:after="0"/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36263A0" wp14:editId="1F15C2BF">
            <wp:extent cx="5486400" cy="3200400"/>
            <wp:effectExtent l="0" t="0" r="0" b="0"/>
            <wp:docPr id="183830323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96ADA48" w14:textId="5367ABEA" w:rsidR="00C71244" w:rsidRPr="00FB7C8D" w:rsidRDefault="009673EA" w:rsidP="00FB7C8D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>Рисунок</w:t>
      </w:r>
      <w:r w:rsidR="002E1305">
        <w:rPr>
          <w:bCs/>
          <w:szCs w:val="28"/>
        </w:rPr>
        <w:t xml:space="preserve"> </w:t>
      </w:r>
      <w:r>
        <w:rPr>
          <w:bCs/>
          <w:szCs w:val="28"/>
        </w:rPr>
        <w:t>1 – Р</w:t>
      </w:r>
      <w:r w:rsidRPr="007F7463">
        <w:rPr>
          <w:bCs/>
          <w:szCs w:val="28"/>
        </w:rPr>
        <w:t>аспределени</w:t>
      </w:r>
      <w:r>
        <w:rPr>
          <w:bCs/>
          <w:szCs w:val="28"/>
        </w:rPr>
        <w:t>е</w:t>
      </w:r>
      <w:r w:rsidRPr="007F7463">
        <w:rPr>
          <w:bCs/>
          <w:szCs w:val="28"/>
        </w:rPr>
        <w:t xml:space="preserve"> статусов</w:t>
      </w:r>
      <w:r w:rsidR="00DE3D72">
        <w:rPr>
          <w:bCs/>
          <w:szCs w:val="28"/>
        </w:rPr>
        <w:t xml:space="preserve"> </w:t>
      </w:r>
      <w:r w:rsidRPr="007F7463">
        <w:rPr>
          <w:bCs/>
          <w:szCs w:val="28"/>
        </w:rPr>
        <w:t>в группе</w:t>
      </w:r>
      <w:r>
        <w:rPr>
          <w:bCs/>
          <w:szCs w:val="28"/>
        </w:rPr>
        <w:t xml:space="preserve"> по критерию «Учеба» за </w:t>
      </w:r>
      <w:r w:rsidR="00380382">
        <w:rPr>
          <w:bCs/>
          <w:szCs w:val="28"/>
        </w:rPr>
        <w:t>первый</w:t>
      </w:r>
      <w:r>
        <w:rPr>
          <w:bCs/>
          <w:szCs w:val="28"/>
        </w:rPr>
        <w:t xml:space="preserve"> </w:t>
      </w:r>
      <w:r w:rsidR="00DE3D72">
        <w:rPr>
          <w:bCs/>
          <w:szCs w:val="28"/>
        </w:rPr>
        <w:t xml:space="preserve">учебный </w:t>
      </w:r>
      <w:r>
        <w:rPr>
          <w:bCs/>
          <w:szCs w:val="28"/>
        </w:rPr>
        <w:t>семестр</w:t>
      </w:r>
    </w:p>
    <w:p w14:paraId="0AD5ACC5" w14:textId="77777777" w:rsidR="00FB7C8D" w:rsidRDefault="00FB7C8D" w:rsidP="00C7124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0364259A" w14:textId="0874FB34" w:rsidR="00F41292" w:rsidRDefault="009673EA" w:rsidP="00C7124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Социометрический тест указывает на существование </w:t>
      </w:r>
      <w:r>
        <w:rPr>
          <w:rFonts w:eastAsia="Calibri" w:cs="Times New Roman"/>
          <w:szCs w:val="28"/>
        </w:rPr>
        <w:t xml:space="preserve">явных звезд группы, которыми являются Арутюнова, </w:t>
      </w:r>
      <w:proofErr w:type="spellStart"/>
      <w:r>
        <w:rPr>
          <w:rFonts w:eastAsia="Calibri" w:cs="Times New Roman"/>
          <w:szCs w:val="28"/>
        </w:rPr>
        <w:t>Мысник</w:t>
      </w:r>
      <w:proofErr w:type="spellEnd"/>
      <w:r>
        <w:rPr>
          <w:rFonts w:eastAsia="Calibri" w:cs="Times New Roman"/>
          <w:szCs w:val="28"/>
        </w:rPr>
        <w:t xml:space="preserve"> и  Киселев, набравшие 38, 13 и 10 баллов соответственно. Также в группе выделяются </w:t>
      </w:r>
      <w:r w:rsidRPr="009B671C">
        <w:rPr>
          <w:rFonts w:eastAsia="Calibri" w:cs="Times New Roman"/>
          <w:szCs w:val="28"/>
        </w:rPr>
        <w:t>тр</w:t>
      </w:r>
      <w:r>
        <w:rPr>
          <w:rFonts w:eastAsia="Calibri" w:cs="Times New Roman"/>
          <w:szCs w:val="28"/>
        </w:rPr>
        <w:t>и</w:t>
      </w:r>
      <w:r w:rsidRPr="009B671C">
        <w:rPr>
          <w:rFonts w:eastAsia="Calibri" w:cs="Times New Roman"/>
          <w:szCs w:val="28"/>
        </w:rPr>
        <w:t xml:space="preserve"> явных аутсайдер</w:t>
      </w:r>
      <w:r>
        <w:rPr>
          <w:rFonts w:eastAsia="Calibri" w:cs="Times New Roman"/>
          <w:szCs w:val="28"/>
        </w:rPr>
        <w:t>а</w:t>
      </w:r>
      <w:r w:rsidRPr="009B671C">
        <w:rPr>
          <w:rFonts w:eastAsia="Calibri" w:cs="Times New Roman"/>
          <w:szCs w:val="28"/>
        </w:rPr>
        <w:t xml:space="preserve">: </w:t>
      </w:r>
      <w:proofErr w:type="spellStart"/>
      <w:r>
        <w:rPr>
          <w:rFonts w:eastAsia="Calibri" w:cs="Times New Roman"/>
          <w:szCs w:val="28"/>
        </w:rPr>
        <w:t>Королесова</w:t>
      </w:r>
      <w:proofErr w:type="spellEnd"/>
      <w:r>
        <w:rPr>
          <w:rFonts w:eastAsia="Calibri" w:cs="Times New Roman"/>
          <w:szCs w:val="28"/>
        </w:rPr>
        <w:t xml:space="preserve">, </w:t>
      </w:r>
      <w:r w:rsidRPr="009B671C">
        <w:rPr>
          <w:rFonts w:eastAsia="Calibri" w:cs="Times New Roman"/>
          <w:szCs w:val="28"/>
        </w:rPr>
        <w:t>Черна</w:t>
      </w:r>
      <w:r>
        <w:rPr>
          <w:rFonts w:eastAsia="Calibri" w:cs="Times New Roman"/>
          <w:szCs w:val="28"/>
        </w:rPr>
        <w:t>я и</w:t>
      </w:r>
      <w:r w:rsidRPr="009B671C">
        <w:rPr>
          <w:rFonts w:eastAsia="Calibri" w:cs="Times New Roman"/>
          <w:szCs w:val="28"/>
        </w:rPr>
        <w:t xml:space="preserve"> </w:t>
      </w:r>
      <w:proofErr w:type="spellStart"/>
      <w:r w:rsidRPr="009B671C">
        <w:rPr>
          <w:rFonts w:eastAsia="Calibri" w:cs="Times New Roman"/>
          <w:szCs w:val="28"/>
        </w:rPr>
        <w:t>Есепчукова</w:t>
      </w:r>
      <w:proofErr w:type="spellEnd"/>
      <w:r>
        <w:rPr>
          <w:rFonts w:eastAsia="Calibri" w:cs="Times New Roman"/>
          <w:szCs w:val="28"/>
        </w:rPr>
        <w:t>, набравшие -39, -23 и -19 соответственно.</w:t>
      </w:r>
      <w:r w:rsidR="00D07F90">
        <w:rPr>
          <w:rFonts w:eastAsia="Calibri" w:cs="Times New Roman"/>
          <w:szCs w:val="28"/>
        </w:rPr>
        <w:t xml:space="preserve"> По количеству же баллов лидером является Арутюнова. </w:t>
      </w:r>
    </w:p>
    <w:p w14:paraId="0E4E7265" w14:textId="58956907" w:rsidR="000A766F" w:rsidRDefault="00380382" w:rsidP="000A766F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proofErr w:type="spellStart"/>
      <w:r>
        <w:rPr>
          <w:rFonts w:eastAsia="Calibri" w:cs="Times New Roman"/>
          <w:szCs w:val="28"/>
        </w:rPr>
        <w:t>Социограммы</w:t>
      </w:r>
      <w:proofErr w:type="spellEnd"/>
      <w:r>
        <w:rPr>
          <w:rFonts w:eastAsia="Calibri" w:cs="Times New Roman"/>
          <w:szCs w:val="28"/>
        </w:rPr>
        <w:t xml:space="preserve"> положительных (</w:t>
      </w:r>
      <w:r w:rsidR="006D2D87">
        <w:rPr>
          <w:rFonts w:eastAsia="Calibri" w:cs="Times New Roman"/>
          <w:szCs w:val="28"/>
        </w:rPr>
        <w:t>п</w:t>
      </w:r>
      <w:r w:rsidR="00C71244">
        <w:rPr>
          <w:rFonts w:eastAsia="Calibri" w:cs="Times New Roman"/>
          <w:szCs w:val="28"/>
        </w:rPr>
        <w:t>риложение Г,</w:t>
      </w:r>
      <w:r>
        <w:rPr>
          <w:rFonts w:eastAsia="Calibri" w:cs="Times New Roman"/>
          <w:szCs w:val="28"/>
        </w:rPr>
        <w:t xml:space="preserve"> </w:t>
      </w:r>
      <w:r w:rsidR="00C71244">
        <w:rPr>
          <w:rFonts w:eastAsia="Calibri" w:cs="Times New Roman"/>
          <w:szCs w:val="28"/>
        </w:rPr>
        <w:t>рис. 2</w:t>
      </w:r>
      <w:r>
        <w:rPr>
          <w:rFonts w:eastAsia="Calibri" w:cs="Times New Roman"/>
          <w:szCs w:val="28"/>
        </w:rPr>
        <w:t>) и отрицательных (</w:t>
      </w:r>
      <w:r w:rsidR="006D2D87">
        <w:rPr>
          <w:rFonts w:eastAsia="Calibri" w:cs="Times New Roman"/>
          <w:szCs w:val="28"/>
        </w:rPr>
        <w:t>п</w:t>
      </w:r>
      <w:r w:rsidR="00C71244">
        <w:rPr>
          <w:rFonts w:eastAsia="Calibri" w:cs="Times New Roman"/>
          <w:szCs w:val="28"/>
        </w:rPr>
        <w:t xml:space="preserve">риложение Г, </w:t>
      </w:r>
      <w:r>
        <w:rPr>
          <w:rFonts w:eastAsia="Calibri" w:cs="Times New Roman"/>
          <w:szCs w:val="28"/>
        </w:rPr>
        <w:t xml:space="preserve">рис. </w:t>
      </w:r>
      <w:r w:rsidR="00C71244">
        <w:rPr>
          <w:rFonts w:eastAsia="Calibri" w:cs="Times New Roman"/>
          <w:szCs w:val="28"/>
        </w:rPr>
        <w:t>3</w:t>
      </w:r>
      <w:r>
        <w:rPr>
          <w:rFonts w:eastAsia="Calibri" w:cs="Times New Roman"/>
          <w:szCs w:val="28"/>
        </w:rPr>
        <w:t xml:space="preserve">) выборов респондентов по критерию «Учеба» </w:t>
      </w:r>
      <w:r w:rsidR="009B0251">
        <w:rPr>
          <w:rFonts w:eastAsia="Calibri" w:cs="Times New Roman"/>
          <w:szCs w:val="28"/>
        </w:rPr>
        <w:t xml:space="preserve">также </w:t>
      </w:r>
      <w:r w:rsidR="00446DDB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демонстрируют </w:t>
      </w:r>
      <w:r w:rsidR="00446DDB">
        <w:rPr>
          <w:rFonts w:eastAsia="Calibri" w:cs="Times New Roman"/>
          <w:szCs w:val="28"/>
        </w:rPr>
        <w:t xml:space="preserve">ранние этапы формирования учебных подгрупп: </w:t>
      </w:r>
      <w:proofErr w:type="spellStart"/>
      <w:r w:rsidR="00446DDB">
        <w:rPr>
          <w:rFonts w:eastAsia="Calibri" w:cs="Times New Roman"/>
          <w:szCs w:val="28"/>
        </w:rPr>
        <w:t>Бендик</w:t>
      </w:r>
      <w:proofErr w:type="spellEnd"/>
      <w:r w:rsidR="00446DDB">
        <w:rPr>
          <w:rFonts w:eastAsia="Calibri" w:cs="Times New Roman"/>
          <w:szCs w:val="28"/>
        </w:rPr>
        <w:t xml:space="preserve"> – Тихонравова – Гончаренко, </w:t>
      </w:r>
      <w:proofErr w:type="spellStart"/>
      <w:r w:rsidR="00446DDB">
        <w:rPr>
          <w:rFonts w:eastAsia="Calibri" w:cs="Times New Roman"/>
          <w:szCs w:val="28"/>
        </w:rPr>
        <w:t>Катаникова</w:t>
      </w:r>
      <w:proofErr w:type="spellEnd"/>
      <w:r w:rsidR="00446DDB">
        <w:rPr>
          <w:rFonts w:eastAsia="Calibri" w:cs="Times New Roman"/>
          <w:szCs w:val="28"/>
        </w:rPr>
        <w:t xml:space="preserve"> – </w:t>
      </w:r>
      <w:proofErr w:type="spellStart"/>
      <w:r w:rsidR="00446DDB">
        <w:rPr>
          <w:rFonts w:eastAsia="Calibri" w:cs="Times New Roman"/>
          <w:szCs w:val="28"/>
        </w:rPr>
        <w:t>Пайвина</w:t>
      </w:r>
      <w:proofErr w:type="spellEnd"/>
      <w:r w:rsidR="00446DDB">
        <w:rPr>
          <w:rFonts w:eastAsia="Calibri" w:cs="Times New Roman"/>
          <w:szCs w:val="28"/>
        </w:rPr>
        <w:t xml:space="preserve"> – Лукашова – Исаева. </w:t>
      </w:r>
      <w:r w:rsidR="00D07F90">
        <w:rPr>
          <w:rFonts w:eastAsia="Calibri" w:cs="Times New Roman"/>
          <w:szCs w:val="28"/>
        </w:rPr>
        <w:t xml:space="preserve">Говоря об отрицательных выборах, наблюдается некоторое противостояние: </w:t>
      </w:r>
      <w:proofErr w:type="spellStart"/>
      <w:r w:rsidR="00D07F90">
        <w:rPr>
          <w:rFonts w:eastAsia="Calibri" w:cs="Times New Roman"/>
          <w:szCs w:val="28"/>
        </w:rPr>
        <w:t>Королесова</w:t>
      </w:r>
      <w:proofErr w:type="spellEnd"/>
      <w:r w:rsidR="00D07F90">
        <w:rPr>
          <w:rFonts w:eastAsia="Calibri" w:cs="Times New Roman"/>
          <w:szCs w:val="28"/>
        </w:rPr>
        <w:t xml:space="preserve"> – </w:t>
      </w:r>
      <w:proofErr w:type="spellStart"/>
      <w:r w:rsidR="00D07F90">
        <w:rPr>
          <w:rFonts w:eastAsia="Calibri" w:cs="Times New Roman"/>
          <w:szCs w:val="28"/>
        </w:rPr>
        <w:t>Крымпоха</w:t>
      </w:r>
      <w:proofErr w:type="spellEnd"/>
      <w:r w:rsidR="00D07F90">
        <w:rPr>
          <w:rFonts w:eastAsia="Calibri" w:cs="Times New Roman"/>
          <w:szCs w:val="28"/>
        </w:rPr>
        <w:t xml:space="preserve"> – Арутюнова – </w:t>
      </w:r>
      <w:proofErr w:type="spellStart"/>
      <w:r w:rsidR="00D07F90">
        <w:rPr>
          <w:rFonts w:eastAsia="Calibri" w:cs="Times New Roman"/>
          <w:szCs w:val="28"/>
        </w:rPr>
        <w:t>Баргесян</w:t>
      </w:r>
      <w:proofErr w:type="spellEnd"/>
      <w:r w:rsidR="00D07F90">
        <w:rPr>
          <w:rFonts w:eastAsia="Calibri" w:cs="Times New Roman"/>
          <w:szCs w:val="28"/>
        </w:rPr>
        <w:t xml:space="preserve">. </w:t>
      </w:r>
      <w:r w:rsidR="00446DDB">
        <w:rPr>
          <w:rFonts w:eastAsia="Calibri" w:cs="Times New Roman"/>
          <w:szCs w:val="28"/>
        </w:rPr>
        <w:t xml:space="preserve">Кроме того, на данном этапе формирования группы высоко количество изолированных студентов, не имеющих взаимные положительные и отрицательные выборы. </w:t>
      </w:r>
    </w:p>
    <w:p w14:paraId="0310E404" w14:textId="127A7668" w:rsidR="00C71244" w:rsidRDefault="000A766F" w:rsidP="000A766F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</w:t>
      </w:r>
      <w:r w:rsidR="00380382" w:rsidRPr="009B671C">
        <w:rPr>
          <w:rFonts w:eastAsia="Calibri" w:cs="Times New Roman"/>
          <w:szCs w:val="28"/>
        </w:rPr>
        <w:t>рафик взаимных выборов студентов по критерию «Учёба»</w:t>
      </w:r>
      <w:r>
        <w:rPr>
          <w:rFonts w:eastAsia="Calibri" w:cs="Times New Roman"/>
          <w:szCs w:val="28"/>
        </w:rPr>
        <w:t xml:space="preserve"> (приложение Г, рис. 4) позволяет выявить следующие</w:t>
      </w:r>
      <w:r w:rsidR="00D07F90">
        <w:rPr>
          <w:rFonts w:eastAsia="Calibri" w:cs="Times New Roman"/>
          <w:szCs w:val="28"/>
        </w:rPr>
        <w:t xml:space="preserve"> тенденции: формируется подгруппы Арутюнова – </w:t>
      </w:r>
      <w:proofErr w:type="spellStart"/>
      <w:r w:rsidR="00D07F90">
        <w:rPr>
          <w:rFonts w:eastAsia="Calibri" w:cs="Times New Roman"/>
          <w:szCs w:val="28"/>
        </w:rPr>
        <w:t>Мысник</w:t>
      </w:r>
      <w:proofErr w:type="spellEnd"/>
      <w:r w:rsidR="00D07F90">
        <w:rPr>
          <w:rFonts w:eastAsia="Calibri" w:cs="Times New Roman"/>
          <w:szCs w:val="28"/>
        </w:rPr>
        <w:t xml:space="preserve"> – </w:t>
      </w:r>
      <w:proofErr w:type="spellStart"/>
      <w:r w:rsidR="00D07F90">
        <w:rPr>
          <w:rFonts w:eastAsia="Calibri" w:cs="Times New Roman"/>
          <w:szCs w:val="28"/>
        </w:rPr>
        <w:t>Баргесян</w:t>
      </w:r>
      <w:proofErr w:type="spellEnd"/>
      <w:r w:rsidR="00D07F90">
        <w:rPr>
          <w:rFonts w:eastAsia="Calibri" w:cs="Times New Roman"/>
          <w:szCs w:val="28"/>
        </w:rPr>
        <w:t xml:space="preserve">  и </w:t>
      </w:r>
      <w:proofErr w:type="spellStart"/>
      <w:r w:rsidR="00D07F90">
        <w:rPr>
          <w:rFonts w:eastAsia="Calibri" w:cs="Times New Roman"/>
          <w:szCs w:val="28"/>
        </w:rPr>
        <w:t>Катаникова</w:t>
      </w:r>
      <w:proofErr w:type="spellEnd"/>
      <w:r w:rsidR="00D07F90">
        <w:rPr>
          <w:rFonts w:eastAsia="Calibri" w:cs="Times New Roman"/>
          <w:szCs w:val="28"/>
        </w:rPr>
        <w:t xml:space="preserve"> – </w:t>
      </w:r>
      <w:r w:rsidR="00D07F90">
        <w:rPr>
          <w:rFonts w:eastAsia="Calibri" w:cs="Times New Roman"/>
          <w:szCs w:val="28"/>
        </w:rPr>
        <w:lastRenderedPageBreak/>
        <w:t xml:space="preserve">Исаева – Лукашова. Также выделяется конфликтный элемент в лице </w:t>
      </w:r>
      <w:proofErr w:type="spellStart"/>
      <w:r w:rsidR="00D07F90">
        <w:rPr>
          <w:rFonts w:eastAsia="Calibri" w:cs="Times New Roman"/>
          <w:szCs w:val="28"/>
        </w:rPr>
        <w:t>Королесовой</w:t>
      </w:r>
      <w:proofErr w:type="spellEnd"/>
      <w:r w:rsidR="00D07F90">
        <w:rPr>
          <w:rFonts w:eastAsia="Calibri" w:cs="Times New Roman"/>
          <w:szCs w:val="28"/>
        </w:rPr>
        <w:t xml:space="preserve">, </w:t>
      </w:r>
      <w:proofErr w:type="spellStart"/>
      <w:r w:rsidR="00D07F90">
        <w:rPr>
          <w:rFonts w:eastAsia="Calibri" w:cs="Times New Roman"/>
          <w:szCs w:val="28"/>
        </w:rPr>
        <w:t>конфронтирующей</w:t>
      </w:r>
      <w:proofErr w:type="spellEnd"/>
      <w:r w:rsidR="00D07F90">
        <w:rPr>
          <w:rFonts w:eastAsia="Calibri" w:cs="Times New Roman"/>
          <w:szCs w:val="28"/>
        </w:rPr>
        <w:t xml:space="preserve"> с первой выделенной </w:t>
      </w:r>
      <w:proofErr w:type="spellStart"/>
      <w:r w:rsidR="00D07F90">
        <w:rPr>
          <w:rFonts w:eastAsia="Calibri" w:cs="Times New Roman"/>
          <w:szCs w:val="28"/>
        </w:rPr>
        <w:t>микрогруппой</w:t>
      </w:r>
      <w:proofErr w:type="spellEnd"/>
      <w:r w:rsidR="00D07F90">
        <w:rPr>
          <w:rFonts w:eastAsia="Calibri" w:cs="Times New Roman"/>
          <w:szCs w:val="28"/>
        </w:rPr>
        <w:t xml:space="preserve">, преимущественно с Арутюновой и </w:t>
      </w:r>
      <w:proofErr w:type="spellStart"/>
      <w:r w:rsidR="00D07F90">
        <w:rPr>
          <w:rFonts w:eastAsia="Calibri" w:cs="Times New Roman"/>
          <w:szCs w:val="28"/>
        </w:rPr>
        <w:t>Баргесян</w:t>
      </w:r>
      <w:proofErr w:type="spellEnd"/>
      <w:r w:rsidR="00D07F90">
        <w:rPr>
          <w:rFonts w:eastAsia="Calibri" w:cs="Times New Roman"/>
          <w:szCs w:val="28"/>
        </w:rPr>
        <w:t xml:space="preserve">.  </w:t>
      </w:r>
    </w:p>
    <w:p w14:paraId="585AF1A0" w14:textId="4251C1DB" w:rsidR="00FB7C8D" w:rsidRDefault="00D34293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</w:t>
      </w:r>
      <w:r w:rsidR="00DE3D72">
        <w:rPr>
          <w:rFonts w:eastAsia="Calibri" w:cs="Times New Roman"/>
          <w:szCs w:val="28"/>
        </w:rPr>
        <w:t xml:space="preserve"> таблице </w:t>
      </w:r>
      <w:r w:rsidR="00C71244">
        <w:rPr>
          <w:rFonts w:eastAsia="Calibri" w:cs="Times New Roman"/>
          <w:szCs w:val="28"/>
        </w:rPr>
        <w:t>1</w:t>
      </w:r>
      <w:r w:rsidR="00DE3D72">
        <w:rPr>
          <w:rFonts w:eastAsia="Calibri" w:cs="Times New Roman"/>
          <w:szCs w:val="28"/>
        </w:rPr>
        <w:t xml:space="preserve"> приведены соответствующие социометрические индексы по критерию «Учеба»</w:t>
      </w:r>
      <w:r w:rsidR="00D07F90">
        <w:rPr>
          <w:rFonts w:eastAsia="Calibri" w:cs="Times New Roman"/>
          <w:szCs w:val="28"/>
        </w:rPr>
        <w:t>. Индекс групповой сплоченности составляет 0,439, что является достаточно низким показателем. Индекс конфликтности крайне низок – 0,146.</w:t>
      </w:r>
    </w:p>
    <w:p w14:paraId="2753D4E3" w14:textId="171A0548" w:rsidR="00DE3D72" w:rsidRPr="009B671C" w:rsidRDefault="00DE3D72" w:rsidP="007327E4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Таблица </w:t>
      </w:r>
      <w:r w:rsidR="00C71244">
        <w:rPr>
          <w:rFonts w:eastAsia="Calibri" w:cs="Times New Roman"/>
          <w:szCs w:val="28"/>
        </w:rPr>
        <w:t>1.</w:t>
      </w:r>
      <w:r w:rsidRPr="009B671C">
        <w:rPr>
          <w:rFonts w:eastAsia="Calibri" w:cs="Times New Roman"/>
          <w:szCs w:val="28"/>
        </w:rPr>
        <w:t xml:space="preserve"> Социометрические индексы по критерию «Учёба» в первом учебном семестре</w:t>
      </w:r>
    </w:p>
    <w:tbl>
      <w:tblPr>
        <w:tblW w:w="9316" w:type="dxa"/>
        <w:jc w:val="center"/>
        <w:tblLook w:val="04A0" w:firstRow="1" w:lastRow="0" w:firstColumn="1" w:lastColumn="0" w:noHBand="0" w:noVBand="1"/>
      </w:tblPr>
      <w:tblGrid>
        <w:gridCol w:w="4566"/>
        <w:gridCol w:w="4750"/>
      </w:tblGrid>
      <w:tr w:rsidR="00DE3D72" w:rsidRPr="009B671C" w14:paraId="228125ED" w14:textId="77777777" w:rsidTr="00DE3D72">
        <w:trPr>
          <w:trHeight w:val="62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1ADA36" w14:textId="77777777" w:rsidR="00DE3D72" w:rsidRPr="009B671C" w:rsidRDefault="00DE3D72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сплочённости</w:t>
            </w:r>
          </w:p>
        </w:tc>
        <w:tc>
          <w:tcPr>
            <w:tcW w:w="4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3229F9" w14:textId="77777777" w:rsidR="00DE3D72" w:rsidRPr="009B671C" w:rsidRDefault="00DE3D72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конфликтности</w:t>
            </w:r>
          </w:p>
        </w:tc>
      </w:tr>
      <w:tr w:rsidR="00DE3D72" w:rsidRPr="009B671C" w14:paraId="66508551" w14:textId="77777777" w:rsidTr="00DE3D72">
        <w:trPr>
          <w:trHeight w:val="355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C139" w14:textId="77777777" w:rsidR="00DE3D72" w:rsidRPr="009B671C" w:rsidRDefault="00DE3D72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0,439</w:t>
            </w:r>
          </w:p>
        </w:tc>
        <w:tc>
          <w:tcPr>
            <w:tcW w:w="4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9687" w14:textId="77777777" w:rsidR="00DE3D72" w:rsidRPr="009B671C" w:rsidRDefault="00DE3D72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0,146</w:t>
            </w:r>
          </w:p>
        </w:tc>
      </w:tr>
    </w:tbl>
    <w:p w14:paraId="556803E8" w14:textId="77777777" w:rsidR="000A766F" w:rsidRDefault="000A766F" w:rsidP="00D34293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bookmarkStart w:id="2" w:name="_Hlk136083112"/>
    </w:p>
    <w:p w14:paraId="64BFCA96" w14:textId="653FA349" w:rsidR="009B0251" w:rsidRDefault="00B30F96" w:rsidP="00D34293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Таким образом, по критерию «Учеба</w:t>
      </w:r>
      <w:r w:rsidR="00D07F90">
        <w:rPr>
          <w:rFonts w:eastAsia="Calibri" w:cs="Times New Roman"/>
          <w:szCs w:val="28"/>
        </w:rPr>
        <w:t>»</w:t>
      </w:r>
      <w:r>
        <w:rPr>
          <w:rFonts w:eastAsia="Calibri" w:cs="Times New Roman"/>
          <w:szCs w:val="28"/>
        </w:rPr>
        <w:t xml:space="preserve"> за первый семестр обучения наблюдаются следующие </w:t>
      </w:r>
      <w:r w:rsidR="00C71244">
        <w:rPr>
          <w:rFonts w:eastAsia="Calibri" w:cs="Times New Roman"/>
          <w:szCs w:val="28"/>
        </w:rPr>
        <w:t>тенденции</w:t>
      </w:r>
      <w:r w:rsidR="009B0251">
        <w:rPr>
          <w:rFonts w:eastAsia="Calibri" w:cs="Times New Roman"/>
          <w:szCs w:val="28"/>
        </w:rPr>
        <w:t>:</w:t>
      </w:r>
    </w:p>
    <w:p w14:paraId="0C412611" w14:textId="4ACD6A71" w:rsidR="009B0251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r w:rsidR="009B0251" w:rsidRPr="00D34293">
        <w:rPr>
          <w:rFonts w:eastAsia="Calibri" w:cs="Times New Roman"/>
          <w:szCs w:val="28"/>
        </w:rPr>
        <w:t xml:space="preserve">структура группы в сфере учебной деятельности на 1 семестр 1 курса характеризуется преобладанием не интегрированных в группу студентов. </w:t>
      </w:r>
    </w:p>
    <w:p w14:paraId="20798EA9" w14:textId="0F06BF74" w:rsidR="00B30F96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2) </w:t>
      </w:r>
      <w:r w:rsidR="00D07F90" w:rsidRPr="00D34293">
        <w:rPr>
          <w:rFonts w:eastAsia="Calibri" w:cs="Times New Roman"/>
          <w:szCs w:val="28"/>
        </w:rPr>
        <w:t>п</w:t>
      </w:r>
      <w:r w:rsidR="009B0251" w:rsidRPr="00D34293">
        <w:rPr>
          <w:rFonts w:eastAsia="Calibri" w:cs="Times New Roman"/>
          <w:szCs w:val="28"/>
        </w:rPr>
        <w:t xml:space="preserve">роцессы адаптации к учебному процессу, новой социальной группе и </w:t>
      </w:r>
      <w:proofErr w:type="spellStart"/>
      <w:r w:rsidR="009B0251" w:rsidRPr="00D34293">
        <w:rPr>
          <w:rFonts w:eastAsia="Calibri" w:cs="Times New Roman"/>
          <w:szCs w:val="28"/>
        </w:rPr>
        <w:t>статусно</w:t>
      </w:r>
      <w:proofErr w:type="spellEnd"/>
      <w:r w:rsidR="009B0251" w:rsidRPr="00D34293">
        <w:rPr>
          <w:rFonts w:eastAsia="Calibri" w:cs="Times New Roman"/>
          <w:szCs w:val="28"/>
        </w:rPr>
        <w:t xml:space="preserve">-ролевой модели значительным образом влияют на учебный процесс: на первый план выходит социально-психологическое положение индивида в учебной группе; </w:t>
      </w:r>
    </w:p>
    <w:p w14:paraId="2B720A85" w14:textId="0A267464" w:rsidR="009B0251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3) </w:t>
      </w:r>
      <w:r w:rsidR="00D07F90" w:rsidRPr="00D34293">
        <w:rPr>
          <w:rFonts w:eastAsia="Calibri" w:cs="Times New Roman"/>
          <w:szCs w:val="28"/>
        </w:rPr>
        <w:t xml:space="preserve">явными звездами являются Арутюнова, </w:t>
      </w:r>
      <w:proofErr w:type="spellStart"/>
      <w:r w:rsidR="00D07F90" w:rsidRPr="00D34293">
        <w:rPr>
          <w:rFonts w:eastAsia="Calibri" w:cs="Times New Roman"/>
          <w:szCs w:val="28"/>
        </w:rPr>
        <w:t>Мысник</w:t>
      </w:r>
      <w:proofErr w:type="spellEnd"/>
      <w:r w:rsidR="00D07F90" w:rsidRPr="00D34293">
        <w:rPr>
          <w:rFonts w:eastAsia="Calibri" w:cs="Times New Roman"/>
          <w:szCs w:val="28"/>
        </w:rPr>
        <w:t xml:space="preserve"> и  Киселев. </w:t>
      </w:r>
    </w:p>
    <w:p w14:paraId="7377DF6B" w14:textId="6BF37947" w:rsidR="00D07F90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4) </w:t>
      </w:r>
      <w:r w:rsidR="00D07F90" w:rsidRPr="00D34293">
        <w:rPr>
          <w:rFonts w:eastAsia="Calibri" w:cs="Times New Roman"/>
          <w:szCs w:val="28"/>
        </w:rPr>
        <w:t xml:space="preserve">лидером является Арутюнова; </w:t>
      </w:r>
    </w:p>
    <w:p w14:paraId="66ACEBBE" w14:textId="66C00EA2" w:rsidR="00D07F90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5) </w:t>
      </w:r>
      <w:r w:rsidR="00D07F90" w:rsidRPr="00D34293">
        <w:rPr>
          <w:rFonts w:eastAsia="Calibri" w:cs="Times New Roman"/>
          <w:szCs w:val="28"/>
        </w:rPr>
        <w:t xml:space="preserve">в группе выделяются три явных аутсайдера: </w:t>
      </w:r>
      <w:proofErr w:type="spellStart"/>
      <w:r w:rsidR="00D07F90" w:rsidRPr="00D34293">
        <w:rPr>
          <w:rFonts w:eastAsia="Calibri" w:cs="Times New Roman"/>
          <w:szCs w:val="28"/>
        </w:rPr>
        <w:t>Королесова</w:t>
      </w:r>
      <w:proofErr w:type="spellEnd"/>
      <w:r w:rsidR="00D07F90" w:rsidRPr="00D34293">
        <w:rPr>
          <w:rFonts w:eastAsia="Calibri" w:cs="Times New Roman"/>
          <w:szCs w:val="28"/>
        </w:rPr>
        <w:t xml:space="preserve">, Черная и </w:t>
      </w:r>
      <w:proofErr w:type="spellStart"/>
      <w:r w:rsidR="00D07F90" w:rsidRPr="00D34293">
        <w:rPr>
          <w:rFonts w:eastAsia="Calibri" w:cs="Times New Roman"/>
          <w:szCs w:val="28"/>
        </w:rPr>
        <w:t>Есепчукова</w:t>
      </w:r>
      <w:proofErr w:type="spellEnd"/>
      <w:r w:rsidR="00D07F90" w:rsidRPr="00D34293">
        <w:rPr>
          <w:rFonts w:eastAsia="Calibri" w:cs="Times New Roman"/>
          <w:szCs w:val="28"/>
        </w:rPr>
        <w:t>;</w:t>
      </w:r>
    </w:p>
    <w:p w14:paraId="7CB2AA2B" w14:textId="5AEB16CE" w:rsidR="00676745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6) </w:t>
      </w:r>
      <w:r w:rsidR="00676745" w:rsidRPr="00D34293">
        <w:rPr>
          <w:rFonts w:eastAsia="Calibri" w:cs="Times New Roman"/>
          <w:szCs w:val="28"/>
        </w:rPr>
        <w:t xml:space="preserve">наблюдается формирования учебных подгрупп: </w:t>
      </w:r>
      <w:proofErr w:type="spellStart"/>
      <w:r w:rsidR="00676745" w:rsidRPr="00D34293">
        <w:rPr>
          <w:rFonts w:eastAsia="Calibri" w:cs="Times New Roman"/>
          <w:szCs w:val="28"/>
        </w:rPr>
        <w:t>Бендик</w:t>
      </w:r>
      <w:proofErr w:type="spellEnd"/>
      <w:r w:rsidR="00676745" w:rsidRPr="00D34293">
        <w:rPr>
          <w:rFonts w:eastAsia="Calibri" w:cs="Times New Roman"/>
          <w:szCs w:val="28"/>
        </w:rPr>
        <w:t xml:space="preserve"> – Тихонравова – Гончаренко, </w:t>
      </w:r>
      <w:proofErr w:type="spellStart"/>
      <w:r w:rsidR="00676745" w:rsidRPr="00D34293">
        <w:rPr>
          <w:rFonts w:eastAsia="Calibri" w:cs="Times New Roman"/>
          <w:szCs w:val="28"/>
        </w:rPr>
        <w:t>Катаникова</w:t>
      </w:r>
      <w:proofErr w:type="spellEnd"/>
      <w:r w:rsidR="00676745" w:rsidRPr="00D34293">
        <w:rPr>
          <w:rFonts w:eastAsia="Calibri" w:cs="Times New Roman"/>
          <w:szCs w:val="28"/>
        </w:rPr>
        <w:t xml:space="preserve"> – </w:t>
      </w:r>
      <w:proofErr w:type="spellStart"/>
      <w:r w:rsidR="00676745" w:rsidRPr="00D34293">
        <w:rPr>
          <w:rFonts w:eastAsia="Calibri" w:cs="Times New Roman"/>
          <w:szCs w:val="28"/>
        </w:rPr>
        <w:t>Пайвина</w:t>
      </w:r>
      <w:proofErr w:type="spellEnd"/>
      <w:r w:rsidR="00676745" w:rsidRPr="00D34293">
        <w:rPr>
          <w:rFonts w:eastAsia="Calibri" w:cs="Times New Roman"/>
          <w:szCs w:val="28"/>
        </w:rPr>
        <w:t xml:space="preserve"> – Лукашова – Исаева;</w:t>
      </w:r>
    </w:p>
    <w:p w14:paraId="1FB7C87C" w14:textId="43502D29" w:rsidR="009B0251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7) </w:t>
      </w:r>
      <w:r w:rsidR="00676745" w:rsidRPr="00D34293">
        <w:rPr>
          <w:rFonts w:eastAsia="Calibri" w:cs="Times New Roman"/>
          <w:szCs w:val="28"/>
        </w:rPr>
        <w:t xml:space="preserve">наблюдается некоторое противостояние: </w:t>
      </w:r>
      <w:proofErr w:type="spellStart"/>
      <w:r w:rsidR="00676745" w:rsidRPr="00D34293">
        <w:rPr>
          <w:rFonts w:eastAsia="Calibri" w:cs="Times New Roman"/>
          <w:szCs w:val="28"/>
        </w:rPr>
        <w:t>Королесовой</w:t>
      </w:r>
      <w:proofErr w:type="spellEnd"/>
      <w:r w:rsidR="00676745" w:rsidRPr="00D34293">
        <w:rPr>
          <w:rFonts w:eastAsia="Calibri" w:cs="Times New Roman"/>
          <w:szCs w:val="28"/>
        </w:rPr>
        <w:t xml:space="preserve"> и </w:t>
      </w:r>
      <w:proofErr w:type="spellStart"/>
      <w:r w:rsidR="00676745" w:rsidRPr="00D34293">
        <w:rPr>
          <w:rFonts w:eastAsia="Calibri" w:cs="Times New Roman"/>
          <w:szCs w:val="28"/>
        </w:rPr>
        <w:t>Крымпоха</w:t>
      </w:r>
      <w:proofErr w:type="spellEnd"/>
      <w:r w:rsidR="00676745" w:rsidRPr="00D34293">
        <w:rPr>
          <w:rFonts w:eastAsia="Calibri" w:cs="Times New Roman"/>
          <w:szCs w:val="28"/>
        </w:rPr>
        <w:t xml:space="preserve"> – Арутюнова – </w:t>
      </w:r>
      <w:proofErr w:type="spellStart"/>
      <w:r w:rsidR="00676745" w:rsidRPr="00D34293">
        <w:rPr>
          <w:rFonts w:eastAsia="Calibri" w:cs="Times New Roman"/>
          <w:szCs w:val="28"/>
        </w:rPr>
        <w:t>Баргесян</w:t>
      </w:r>
      <w:proofErr w:type="spellEnd"/>
      <w:r w:rsidR="00676745" w:rsidRPr="00D34293">
        <w:rPr>
          <w:rFonts w:eastAsia="Calibri" w:cs="Times New Roman"/>
          <w:szCs w:val="28"/>
        </w:rPr>
        <w:t>;</w:t>
      </w:r>
    </w:p>
    <w:p w14:paraId="4ABCD63E" w14:textId="2AD05A35" w:rsidR="00676745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8) </w:t>
      </w:r>
      <w:r w:rsidR="00676745" w:rsidRPr="00D34293">
        <w:rPr>
          <w:rFonts w:eastAsia="Calibri" w:cs="Times New Roman"/>
          <w:szCs w:val="28"/>
        </w:rPr>
        <w:t>групповая сплоченность в первом семестре обучения имеет средние показатели, поскольку группа находится на стадии ранней организации;</w:t>
      </w:r>
    </w:p>
    <w:p w14:paraId="3E5C091E" w14:textId="7D86089D" w:rsidR="00C71244" w:rsidRDefault="00D34293" w:rsidP="00FB7C8D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9) </w:t>
      </w:r>
      <w:r w:rsidR="00676745" w:rsidRPr="00D34293">
        <w:rPr>
          <w:rFonts w:eastAsia="Calibri" w:cs="Times New Roman"/>
          <w:szCs w:val="28"/>
        </w:rPr>
        <w:t>уровень конфликтности по рассматриваемому критерию низок.</w:t>
      </w:r>
      <w:bookmarkEnd w:id="2"/>
    </w:p>
    <w:p w14:paraId="2DE28CD1" w14:textId="6740EF7C" w:rsidR="00FB7C8D" w:rsidRDefault="00DE3D72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Перейдем к рассмотрению результатов по критерию «Досуг»</w:t>
      </w:r>
      <w:r w:rsidR="00C71244">
        <w:rPr>
          <w:rFonts w:eastAsia="Calibri" w:cs="Times New Roman"/>
          <w:szCs w:val="28"/>
        </w:rPr>
        <w:t xml:space="preserve"> за первый семестр обучения</w:t>
      </w:r>
      <w:r>
        <w:rPr>
          <w:rFonts w:eastAsia="Calibri" w:cs="Times New Roman"/>
          <w:szCs w:val="28"/>
        </w:rPr>
        <w:t xml:space="preserve">. </w:t>
      </w:r>
      <w:r w:rsidRPr="00DE3D72">
        <w:rPr>
          <w:rFonts w:eastAsia="Calibri" w:cs="Times New Roman"/>
          <w:szCs w:val="28"/>
        </w:rPr>
        <w:t xml:space="preserve">Структура группы представлена следующим процентным соотношением (рис. </w:t>
      </w:r>
      <w:r w:rsidR="000A766F">
        <w:rPr>
          <w:rFonts w:eastAsia="Calibri" w:cs="Times New Roman"/>
          <w:szCs w:val="28"/>
        </w:rPr>
        <w:t>2</w:t>
      </w:r>
      <w:r w:rsidRPr="00DE3D72">
        <w:rPr>
          <w:rFonts w:eastAsia="Calibri" w:cs="Times New Roman"/>
          <w:szCs w:val="28"/>
        </w:rPr>
        <w:t>):</w:t>
      </w:r>
      <w:r w:rsidR="0076185D">
        <w:rPr>
          <w:rFonts w:eastAsia="Calibri" w:cs="Times New Roman"/>
          <w:szCs w:val="28"/>
        </w:rPr>
        <w:t xml:space="preserve"> 43,9% – изолированные; 17,1% </w:t>
      </w:r>
      <w:r w:rsidR="0076185D" w:rsidRPr="0076185D">
        <w:rPr>
          <w:rFonts w:eastAsia="Calibri" w:cs="Times New Roman"/>
          <w:szCs w:val="28"/>
        </w:rPr>
        <w:t>–</w:t>
      </w:r>
      <w:r w:rsidR="0076185D">
        <w:rPr>
          <w:rFonts w:eastAsia="Calibri" w:cs="Times New Roman"/>
          <w:szCs w:val="28"/>
        </w:rPr>
        <w:t xml:space="preserve"> звезды; 14,6% </w:t>
      </w:r>
      <w:r w:rsidR="0076185D" w:rsidRPr="0076185D">
        <w:rPr>
          <w:rFonts w:eastAsia="Calibri" w:cs="Times New Roman"/>
          <w:szCs w:val="28"/>
        </w:rPr>
        <w:t>–</w:t>
      </w:r>
      <w:r w:rsidR="0076185D">
        <w:rPr>
          <w:rFonts w:eastAsia="Calibri" w:cs="Times New Roman"/>
          <w:szCs w:val="28"/>
        </w:rPr>
        <w:t xml:space="preserve"> отвергаемые; 12,2% </w:t>
      </w:r>
      <w:r w:rsidR="0076185D" w:rsidRPr="0076185D">
        <w:rPr>
          <w:rFonts w:eastAsia="Calibri" w:cs="Times New Roman"/>
          <w:szCs w:val="28"/>
        </w:rPr>
        <w:t>–</w:t>
      </w:r>
      <w:r w:rsidR="0076185D">
        <w:rPr>
          <w:rFonts w:eastAsia="Calibri" w:cs="Times New Roman"/>
          <w:szCs w:val="28"/>
        </w:rPr>
        <w:t xml:space="preserve"> предпочитаемые; 7,3% </w:t>
      </w:r>
      <w:r w:rsidR="0076185D" w:rsidRPr="0076185D">
        <w:rPr>
          <w:rFonts w:eastAsia="Calibri" w:cs="Times New Roman"/>
          <w:szCs w:val="28"/>
        </w:rPr>
        <w:t>–</w:t>
      </w:r>
      <w:r w:rsidR="0076185D">
        <w:rPr>
          <w:rFonts w:eastAsia="Calibri" w:cs="Times New Roman"/>
          <w:szCs w:val="28"/>
        </w:rPr>
        <w:t xml:space="preserve"> пренебрегаемые и 4,9% </w:t>
      </w:r>
      <w:r w:rsidR="0076185D" w:rsidRPr="0076185D">
        <w:rPr>
          <w:rFonts w:eastAsia="Calibri" w:cs="Times New Roman"/>
          <w:szCs w:val="28"/>
        </w:rPr>
        <w:t>–</w:t>
      </w:r>
      <w:r w:rsidR="0076185D">
        <w:rPr>
          <w:rFonts w:eastAsia="Calibri" w:cs="Times New Roman"/>
          <w:szCs w:val="28"/>
        </w:rPr>
        <w:t xml:space="preserve"> изолированные. </w:t>
      </w:r>
      <w:r w:rsidR="00676745">
        <w:rPr>
          <w:rFonts w:eastAsia="Calibri" w:cs="Times New Roman"/>
          <w:szCs w:val="28"/>
        </w:rPr>
        <w:t xml:space="preserve">Показательно, что общее соотношение принятых, звезд и предпочитаемых гораздо выше, чем по показателю «Учеба». Эмоциональные взаимоотношения выстраиваются, таким образом, быстрее и активнее в молодых коллективах. </w:t>
      </w:r>
    </w:p>
    <w:p w14:paraId="24647558" w14:textId="77777777" w:rsidR="00DE3D72" w:rsidRDefault="00DE3D72" w:rsidP="007327E4">
      <w:pPr>
        <w:spacing w:after="0"/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58E77C7E" wp14:editId="439FC776">
            <wp:extent cx="5486400" cy="3200400"/>
            <wp:effectExtent l="0" t="0" r="0" b="0"/>
            <wp:docPr id="657234634" name="Диаграмма 6572346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D7CEC70" w14:textId="42FC0119" w:rsidR="008A581C" w:rsidRDefault="00DE3D72" w:rsidP="00FB7C8D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0A766F">
        <w:rPr>
          <w:bCs/>
          <w:szCs w:val="28"/>
        </w:rPr>
        <w:t>2</w:t>
      </w:r>
      <w:r>
        <w:rPr>
          <w:bCs/>
          <w:szCs w:val="28"/>
        </w:rPr>
        <w:t xml:space="preserve"> – Р</w:t>
      </w:r>
      <w:r w:rsidRPr="007F7463">
        <w:rPr>
          <w:bCs/>
          <w:szCs w:val="28"/>
        </w:rPr>
        <w:t>аспределения статусов в группе по критерию «</w:t>
      </w:r>
      <w:r>
        <w:rPr>
          <w:bCs/>
          <w:szCs w:val="28"/>
        </w:rPr>
        <w:t>Досуг</w:t>
      </w:r>
      <w:r w:rsidRPr="007F7463">
        <w:rPr>
          <w:bCs/>
          <w:szCs w:val="28"/>
        </w:rPr>
        <w:t>»</w:t>
      </w:r>
      <w:r>
        <w:rPr>
          <w:bCs/>
          <w:szCs w:val="28"/>
        </w:rPr>
        <w:t xml:space="preserve"> за первый семестр обучения</w:t>
      </w:r>
    </w:p>
    <w:p w14:paraId="78BD5530" w14:textId="77777777" w:rsidR="00FB7C8D" w:rsidRPr="00FB7C8D" w:rsidRDefault="00FB7C8D" w:rsidP="00FB7C8D">
      <w:pPr>
        <w:spacing w:after="0"/>
        <w:contextualSpacing/>
        <w:jc w:val="center"/>
        <w:rPr>
          <w:bCs/>
          <w:szCs w:val="28"/>
        </w:rPr>
      </w:pPr>
    </w:p>
    <w:p w14:paraId="7239AB92" w14:textId="6465B2C0" w:rsidR="0066611C" w:rsidRPr="009B671C" w:rsidRDefault="008A581C" w:rsidP="00C7124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После построения на основе социометрической матрицы (</w:t>
      </w:r>
      <w:r w:rsidR="006D2D87">
        <w:rPr>
          <w:rFonts w:eastAsia="Calibri" w:cs="Times New Roman"/>
          <w:szCs w:val="28"/>
        </w:rPr>
        <w:t>п</w:t>
      </w:r>
      <w:r>
        <w:rPr>
          <w:rFonts w:eastAsia="Calibri" w:cs="Times New Roman"/>
          <w:szCs w:val="28"/>
        </w:rPr>
        <w:t xml:space="preserve">риложение Г, рис. </w:t>
      </w:r>
      <w:r w:rsidR="000A766F">
        <w:rPr>
          <w:rFonts w:eastAsia="Calibri" w:cs="Times New Roman"/>
          <w:szCs w:val="28"/>
        </w:rPr>
        <w:t>5</w:t>
      </w:r>
      <w:r>
        <w:rPr>
          <w:rFonts w:eastAsia="Calibri" w:cs="Times New Roman"/>
          <w:szCs w:val="28"/>
        </w:rPr>
        <w:t xml:space="preserve">) </w:t>
      </w:r>
      <w:r w:rsidR="00C71244">
        <w:rPr>
          <w:rFonts w:eastAsia="Calibri" w:cs="Times New Roman"/>
          <w:szCs w:val="28"/>
        </w:rPr>
        <w:t xml:space="preserve">балловой и статусной </w:t>
      </w:r>
      <w:r w:rsidR="00C71244" w:rsidRPr="009B671C">
        <w:rPr>
          <w:rFonts w:eastAsia="Calibri" w:cs="Times New Roman"/>
          <w:szCs w:val="28"/>
        </w:rPr>
        <w:t>ранжировк</w:t>
      </w:r>
      <w:r>
        <w:rPr>
          <w:rFonts w:eastAsia="Calibri" w:cs="Times New Roman"/>
          <w:szCs w:val="28"/>
        </w:rPr>
        <w:t>и</w:t>
      </w:r>
      <w:r w:rsidR="00C71244" w:rsidRPr="009B671C">
        <w:rPr>
          <w:rFonts w:eastAsia="Calibri" w:cs="Times New Roman"/>
          <w:szCs w:val="28"/>
        </w:rPr>
        <w:t xml:space="preserve"> студентов по критерию «Досуг»</w:t>
      </w:r>
      <w:r w:rsidR="00C71244">
        <w:rPr>
          <w:rFonts w:eastAsia="Calibri" w:cs="Times New Roman"/>
          <w:szCs w:val="28"/>
        </w:rPr>
        <w:t xml:space="preserve"> (</w:t>
      </w:r>
      <w:r w:rsidR="006D2D87">
        <w:rPr>
          <w:rFonts w:eastAsia="Calibri" w:cs="Times New Roman"/>
          <w:szCs w:val="28"/>
        </w:rPr>
        <w:t>п</w:t>
      </w:r>
      <w:r w:rsidR="00C71244">
        <w:rPr>
          <w:rFonts w:eastAsia="Calibri" w:cs="Times New Roman"/>
          <w:szCs w:val="28"/>
        </w:rPr>
        <w:t>риложение В,</w:t>
      </w:r>
      <w:r w:rsidR="006D2D87">
        <w:rPr>
          <w:rFonts w:eastAsia="Calibri" w:cs="Times New Roman"/>
          <w:szCs w:val="28"/>
        </w:rPr>
        <w:t xml:space="preserve"> см.</w:t>
      </w:r>
      <w:r w:rsidR="00C71244">
        <w:rPr>
          <w:rFonts w:eastAsia="Calibri" w:cs="Times New Roman"/>
          <w:szCs w:val="28"/>
        </w:rPr>
        <w:t xml:space="preserve"> таблиц</w:t>
      </w:r>
      <w:r w:rsidR="006D2D87">
        <w:rPr>
          <w:rFonts w:eastAsia="Calibri" w:cs="Times New Roman"/>
          <w:szCs w:val="28"/>
        </w:rPr>
        <w:t>у</w:t>
      </w:r>
      <w:r w:rsidR="00C71244">
        <w:rPr>
          <w:rFonts w:eastAsia="Calibri" w:cs="Times New Roman"/>
          <w:szCs w:val="28"/>
        </w:rPr>
        <w:t xml:space="preserve"> 2), </w:t>
      </w:r>
      <w:r>
        <w:rPr>
          <w:rFonts w:eastAsia="Calibri" w:cs="Times New Roman"/>
          <w:szCs w:val="28"/>
        </w:rPr>
        <w:t>было выявлено</w:t>
      </w:r>
      <w:r w:rsidR="00DE3D72">
        <w:rPr>
          <w:rFonts w:eastAsia="Calibri" w:cs="Times New Roman"/>
          <w:szCs w:val="28"/>
        </w:rPr>
        <w:t xml:space="preserve">, что </w:t>
      </w:r>
      <w:r w:rsidR="00676745">
        <w:rPr>
          <w:rFonts w:eastAsia="Calibri" w:cs="Times New Roman"/>
          <w:szCs w:val="28"/>
        </w:rPr>
        <w:t xml:space="preserve">общее количество баллов по рассматриваемую критерию значительно ниже, чем по предыдущему. Поскольку психоэмоциональные отношения вызывают значительные трудности у адаптирующихся к новой группе респондентов. Несмотря на это, выделяются звезды: </w:t>
      </w:r>
      <w:proofErr w:type="spellStart"/>
      <w:r w:rsidR="00676745">
        <w:rPr>
          <w:rFonts w:eastAsia="Calibri" w:cs="Times New Roman"/>
          <w:szCs w:val="28"/>
        </w:rPr>
        <w:t>Волошко</w:t>
      </w:r>
      <w:proofErr w:type="spellEnd"/>
      <w:r w:rsidR="00676745">
        <w:rPr>
          <w:rFonts w:eastAsia="Calibri" w:cs="Times New Roman"/>
          <w:szCs w:val="28"/>
        </w:rPr>
        <w:t xml:space="preserve">, </w:t>
      </w:r>
      <w:proofErr w:type="spellStart"/>
      <w:r w:rsidR="00676745">
        <w:rPr>
          <w:rFonts w:eastAsia="Calibri" w:cs="Times New Roman"/>
          <w:szCs w:val="28"/>
        </w:rPr>
        <w:t>Еприкян</w:t>
      </w:r>
      <w:proofErr w:type="spellEnd"/>
      <w:r w:rsidR="00676745">
        <w:rPr>
          <w:rFonts w:eastAsia="Calibri" w:cs="Times New Roman"/>
          <w:szCs w:val="28"/>
        </w:rPr>
        <w:t xml:space="preserve"> и </w:t>
      </w:r>
      <w:proofErr w:type="spellStart"/>
      <w:r w:rsidR="00676745">
        <w:rPr>
          <w:rFonts w:eastAsia="Calibri" w:cs="Times New Roman"/>
          <w:szCs w:val="28"/>
        </w:rPr>
        <w:t>Крымпоха</w:t>
      </w:r>
      <w:proofErr w:type="spellEnd"/>
      <w:r w:rsidR="00676745">
        <w:rPr>
          <w:rFonts w:eastAsia="Calibri" w:cs="Times New Roman"/>
          <w:szCs w:val="28"/>
        </w:rPr>
        <w:t xml:space="preserve">, набравшие по 8 баллов. </w:t>
      </w:r>
      <w:r w:rsidR="00676745">
        <w:rPr>
          <w:rFonts w:eastAsia="Calibri" w:cs="Times New Roman"/>
          <w:szCs w:val="28"/>
        </w:rPr>
        <w:lastRenderedPageBreak/>
        <w:t xml:space="preserve">Явными аутсайдерами в данной категории являются </w:t>
      </w:r>
      <w:proofErr w:type="spellStart"/>
      <w:r w:rsidR="00676745">
        <w:rPr>
          <w:rFonts w:eastAsia="Calibri" w:cs="Times New Roman"/>
          <w:szCs w:val="28"/>
        </w:rPr>
        <w:t>Королесова</w:t>
      </w:r>
      <w:proofErr w:type="spellEnd"/>
      <w:r w:rsidR="00676745">
        <w:rPr>
          <w:rFonts w:eastAsia="Calibri" w:cs="Times New Roman"/>
          <w:szCs w:val="28"/>
        </w:rPr>
        <w:t xml:space="preserve"> (-44), Черная (-23), </w:t>
      </w:r>
      <w:proofErr w:type="spellStart"/>
      <w:r w:rsidR="00676745">
        <w:rPr>
          <w:rFonts w:eastAsia="Calibri" w:cs="Times New Roman"/>
          <w:szCs w:val="28"/>
        </w:rPr>
        <w:t>Есепчукова</w:t>
      </w:r>
      <w:proofErr w:type="spellEnd"/>
      <w:r w:rsidR="00676745">
        <w:rPr>
          <w:rFonts w:eastAsia="Calibri" w:cs="Times New Roman"/>
          <w:szCs w:val="28"/>
        </w:rPr>
        <w:t xml:space="preserve"> (-14). Причем </w:t>
      </w:r>
      <w:proofErr w:type="spellStart"/>
      <w:r w:rsidR="00676745">
        <w:rPr>
          <w:rFonts w:eastAsia="Calibri" w:cs="Times New Roman"/>
          <w:szCs w:val="28"/>
        </w:rPr>
        <w:t>Королесова</w:t>
      </w:r>
      <w:proofErr w:type="spellEnd"/>
      <w:r w:rsidR="00676745">
        <w:rPr>
          <w:rFonts w:eastAsia="Calibri" w:cs="Times New Roman"/>
          <w:szCs w:val="28"/>
        </w:rPr>
        <w:t xml:space="preserve"> набрала значительно меньшую сумму баллов, что характеризует ее как максимально не предпочитаемого в досуговой сфере члена группы.  </w:t>
      </w:r>
    </w:p>
    <w:p w14:paraId="62BC4DF9" w14:textId="4AA3D6B0" w:rsidR="00DE3D72" w:rsidRDefault="00DE3D72" w:rsidP="008A581C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proofErr w:type="spellStart"/>
      <w:r w:rsidRPr="00DE3D72">
        <w:rPr>
          <w:rFonts w:eastAsia="Calibri" w:cs="Times New Roman"/>
          <w:szCs w:val="28"/>
        </w:rPr>
        <w:t>Социограммы</w:t>
      </w:r>
      <w:proofErr w:type="spellEnd"/>
      <w:r w:rsidRPr="00DE3D72">
        <w:rPr>
          <w:rFonts w:eastAsia="Calibri" w:cs="Times New Roman"/>
          <w:szCs w:val="28"/>
        </w:rPr>
        <w:t xml:space="preserve"> положительных (</w:t>
      </w:r>
      <w:r w:rsidR="006D2D87">
        <w:rPr>
          <w:rFonts w:eastAsia="Calibri" w:cs="Times New Roman"/>
          <w:szCs w:val="28"/>
        </w:rPr>
        <w:t>п</w:t>
      </w:r>
      <w:r w:rsidR="008A581C">
        <w:rPr>
          <w:rFonts w:eastAsia="Calibri" w:cs="Times New Roman"/>
          <w:szCs w:val="28"/>
        </w:rPr>
        <w:t>риложение Г, рис.</w:t>
      </w:r>
      <w:r w:rsidRPr="00DE3D72">
        <w:rPr>
          <w:rFonts w:eastAsia="Calibri" w:cs="Times New Roman"/>
          <w:szCs w:val="28"/>
        </w:rPr>
        <w:t xml:space="preserve"> </w:t>
      </w:r>
      <w:r w:rsidR="000A766F">
        <w:rPr>
          <w:rFonts w:eastAsia="Calibri" w:cs="Times New Roman"/>
          <w:szCs w:val="28"/>
        </w:rPr>
        <w:t>6</w:t>
      </w:r>
      <w:r w:rsidRPr="00DE3D72">
        <w:rPr>
          <w:rFonts w:eastAsia="Calibri" w:cs="Times New Roman"/>
          <w:szCs w:val="28"/>
        </w:rPr>
        <w:t>) и отрицательных (</w:t>
      </w:r>
      <w:r w:rsidR="006D2D87">
        <w:rPr>
          <w:rFonts w:eastAsia="Calibri" w:cs="Times New Roman"/>
          <w:szCs w:val="28"/>
        </w:rPr>
        <w:t>п</w:t>
      </w:r>
      <w:r w:rsidR="008A581C">
        <w:rPr>
          <w:rFonts w:eastAsia="Calibri" w:cs="Times New Roman"/>
          <w:szCs w:val="28"/>
        </w:rPr>
        <w:t xml:space="preserve">риложение Г, </w:t>
      </w:r>
      <w:r w:rsidRPr="00DE3D72">
        <w:rPr>
          <w:rFonts w:eastAsia="Calibri" w:cs="Times New Roman"/>
          <w:szCs w:val="28"/>
        </w:rPr>
        <w:t xml:space="preserve">рис. </w:t>
      </w:r>
      <w:r w:rsidR="000A766F">
        <w:rPr>
          <w:rFonts w:eastAsia="Calibri" w:cs="Times New Roman"/>
          <w:szCs w:val="28"/>
        </w:rPr>
        <w:t>7</w:t>
      </w:r>
      <w:r w:rsidRPr="00DE3D72">
        <w:rPr>
          <w:rFonts w:eastAsia="Calibri" w:cs="Times New Roman"/>
          <w:szCs w:val="28"/>
        </w:rPr>
        <w:t>) выборов респондентов по критерию «</w:t>
      </w:r>
      <w:r>
        <w:rPr>
          <w:rFonts w:eastAsia="Calibri" w:cs="Times New Roman"/>
          <w:szCs w:val="28"/>
        </w:rPr>
        <w:t>Досуг</w:t>
      </w:r>
      <w:r w:rsidRPr="00DE3D72">
        <w:rPr>
          <w:rFonts w:eastAsia="Calibri" w:cs="Times New Roman"/>
          <w:szCs w:val="28"/>
        </w:rPr>
        <w:t>»</w:t>
      </w:r>
      <w:r w:rsidR="008A581C">
        <w:rPr>
          <w:rFonts w:eastAsia="Calibri" w:cs="Times New Roman"/>
          <w:szCs w:val="28"/>
        </w:rPr>
        <w:t xml:space="preserve">, а также </w:t>
      </w:r>
      <w:r w:rsidR="008A581C" w:rsidRPr="00DE3D72">
        <w:rPr>
          <w:rFonts w:eastAsia="Calibri" w:cs="Times New Roman"/>
          <w:szCs w:val="28"/>
        </w:rPr>
        <w:t>график взаимных выборов</w:t>
      </w:r>
      <w:r w:rsidR="008A581C">
        <w:rPr>
          <w:rFonts w:eastAsia="Calibri" w:cs="Times New Roman"/>
          <w:szCs w:val="28"/>
        </w:rPr>
        <w:t xml:space="preserve"> (</w:t>
      </w:r>
      <w:r w:rsidR="006D2D87">
        <w:rPr>
          <w:rFonts w:eastAsia="Calibri" w:cs="Times New Roman"/>
          <w:szCs w:val="28"/>
        </w:rPr>
        <w:t>п</w:t>
      </w:r>
      <w:r w:rsidR="000A766F">
        <w:rPr>
          <w:rFonts w:eastAsia="Calibri" w:cs="Times New Roman"/>
          <w:szCs w:val="28"/>
        </w:rPr>
        <w:t xml:space="preserve">риложение Г, </w:t>
      </w:r>
      <w:r w:rsidR="008A581C">
        <w:rPr>
          <w:rFonts w:eastAsia="Calibri" w:cs="Times New Roman"/>
          <w:szCs w:val="28"/>
        </w:rPr>
        <w:t xml:space="preserve">рис. </w:t>
      </w:r>
      <w:r w:rsidR="000A766F">
        <w:rPr>
          <w:rFonts w:eastAsia="Calibri" w:cs="Times New Roman"/>
          <w:szCs w:val="28"/>
        </w:rPr>
        <w:t>8</w:t>
      </w:r>
      <w:r w:rsidR="008A581C">
        <w:rPr>
          <w:rFonts w:eastAsia="Calibri" w:cs="Times New Roman"/>
          <w:szCs w:val="28"/>
        </w:rPr>
        <w:t xml:space="preserve">) </w:t>
      </w:r>
      <w:r w:rsidRPr="00DE3D72">
        <w:rPr>
          <w:rFonts w:eastAsia="Calibri" w:cs="Times New Roman"/>
          <w:szCs w:val="28"/>
        </w:rPr>
        <w:t xml:space="preserve">демонстрируют </w:t>
      </w:r>
      <w:r w:rsidR="00676745">
        <w:rPr>
          <w:rFonts w:eastAsia="Calibri" w:cs="Times New Roman"/>
          <w:szCs w:val="28"/>
        </w:rPr>
        <w:t xml:space="preserve">формирование </w:t>
      </w:r>
      <w:proofErr w:type="spellStart"/>
      <w:r w:rsidR="00676745">
        <w:rPr>
          <w:rFonts w:eastAsia="Calibri" w:cs="Times New Roman"/>
          <w:szCs w:val="28"/>
        </w:rPr>
        <w:t>микрогрупп</w:t>
      </w:r>
      <w:proofErr w:type="spellEnd"/>
      <w:r w:rsidR="00676745">
        <w:rPr>
          <w:rFonts w:eastAsia="Calibri" w:cs="Times New Roman"/>
          <w:szCs w:val="28"/>
        </w:rPr>
        <w:t xml:space="preserve">: Морозова – </w:t>
      </w:r>
      <w:proofErr w:type="spellStart"/>
      <w:r w:rsidR="00676745">
        <w:rPr>
          <w:rFonts w:eastAsia="Calibri" w:cs="Times New Roman"/>
          <w:szCs w:val="28"/>
        </w:rPr>
        <w:t>Крымпоха</w:t>
      </w:r>
      <w:proofErr w:type="spellEnd"/>
      <w:r w:rsidR="00676745">
        <w:rPr>
          <w:rFonts w:eastAsia="Calibri" w:cs="Times New Roman"/>
          <w:szCs w:val="28"/>
        </w:rPr>
        <w:t xml:space="preserve"> – Иванько, Лукашова – </w:t>
      </w:r>
      <w:proofErr w:type="spellStart"/>
      <w:r w:rsidR="00676745">
        <w:rPr>
          <w:rFonts w:eastAsia="Calibri" w:cs="Times New Roman"/>
          <w:szCs w:val="28"/>
        </w:rPr>
        <w:t>Катаникова</w:t>
      </w:r>
      <w:proofErr w:type="spellEnd"/>
      <w:r w:rsidR="00676745">
        <w:rPr>
          <w:rFonts w:eastAsia="Calibri" w:cs="Times New Roman"/>
          <w:szCs w:val="28"/>
        </w:rPr>
        <w:t xml:space="preserve"> – Исаева. Преимущественно выборы все же осуществляются в диадах. Активные отрицательные выборы наблюдаются по отношению к явному аутсайдеру группы – </w:t>
      </w:r>
      <w:proofErr w:type="spellStart"/>
      <w:r w:rsidR="00676745">
        <w:rPr>
          <w:rFonts w:eastAsia="Calibri" w:cs="Times New Roman"/>
          <w:szCs w:val="28"/>
        </w:rPr>
        <w:t>Королесовой</w:t>
      </w:r>
      <w:proofErr w:type="spellEnd"/>
      <w:r w:rsidR="00676745">
        <w:rPr>
          <w:rFonts w:eastAsia="Calibri" w:cs="Times New Roman"/>
          <w:szCs w:val="28"/>
        </w:rPr>
        <w:t xml:space="preserve"> от </w:t>
      </w:r>
      <w:proofErr w:type="spellStart"/>
      <w:r w:rsidR="00676745">
        <w:rPr>
          <w:rFonts w:eastAsia="Calibri" w:cs="Times New Roman"/>
          <w:szCs w:val="28"/>
        </w:rPr>
        <w:t>Крымпоха</w:t>
      </w:r>
      <w:proofErr w:type="spellEnd"/>
      <w:r w:rsidR="00422A89">
        <w:rPr>
          <w:rFonts w:eastAsia="Calibri" w:cs="Times New Roman"/>
          <w:szCs w:val="28"/>
        </w:rPr>
        <w:t xml:space="preserve">, </w:t>
      </w:r>
      <w:proofErr w:type="spellStart"/>
      <w:r w:rsidR="00422A89">
        <w:rPr>
          <w:rFonts w:eastAsia="Calibri" w:cs="Times New Roman"/>
          <w:szCs w:val="28"/>
        </w:rPr>
        <w:t>Баргесян</w:t>
      </w:r>
      <w:proofErr w:type="spellEnd"/>
      <w:r w:rsidR="00422A89">
        <w:rPr>
          <w:rFonts w:eastAsia="Calibri" w:cs="Times New Roman"/>
          <w:szCs w:val="28"/>
        </w:rPr>
        <w:t xml:space="preserve"> и </w:t>
      </w:r>
      <w:proofErr w:type="spellStart"/>
      <w:r w:rsidR="00422A89">
        <w:rPr>
          <w:rFonts w:eastAsia="Calibri" w:cs="Times New Roman"/>
          <w:szCs w:val="28"/>
        </w:rPr>
        <w:t>Папаянц</w:t>
      </w:r>
      <w:proofErr w:type="spellEnd"/>
      <w:r w:rsidR="00422A89">
        <w:rPr>
          <w:rFonts w:eastAsia="Calibri" w:cs="Times New Roman"/>
          <w:szCs w:val="28"/>
        </w:rPr>
        <w:t xml:space="preserve">. Отрицательного взаимодействия индивид – подгруппа не наблюдается. Кроме того, существует индивидуальная конфронтация </w:t>
      </w:r>
      <w:proofErr w:type="spellStart"/>
      <w:r w:rsidR="00422A89">
        <w:rPr>
          <w:rFonts w:eastAsia="Calibri" w:cs="Times New Roman"/>
          <w:szCs w:val="28"/>
        </w:rPr>
        <w:t>Анцупова</w:t>
      </w:r>
      <w:proofErr w:type="spellEnd"/>
      <w:r w:rsidR="00422A89">
        <w:rPr>
          <w:rFonts w:eastAsia="Calibri" w:cs="Times New Roman"/>
          <w:szCs w:val="28"/>
        </w:rPr>
        <w:t xml:space="preserve"> и </w:t>
      </w:r>
      <w:proofErr w:type="spellStart"/>
      <w:r w:rsidR="00422A89">
        <w:rPr>
          <w:rFonts w:eastAsia="Calibri" w:cs="Times New Roman"/>
          <w:szCs w:val="28"/>
        </w:rPr>
        <w:t>Рогоняна</w:t>
      </w:r>
      <w:proofErr w:type="spellEnd"/>
      <w:r w:rsidR="00422A89">
        <w:rPr>
          <w:rFonts w:eastAsia="Calibri" w:cs="Times New Roman"/>
          <w:szCs w:val="28"/>
        </w:rPr>
        <w:t>.</w:t>
      </w:r>
      <w:r w:rsidR="008A581C">
        <w:rPr>
          <w:rFonts w:eastAsia="Calibri" w:cs="Times New Roman"/>
          <w:szCs w:val="28"/>
        </w:rPr>
        <w:t xml:space="preserve"> </w:t>
      </w:r>
      <w:r w:rsidR="00422A89">
        <w:rPr>
          <w:rFonts w:eastAsia="Calibri" w:cs="Times New Roman"/>
          <w:szCs w:val="28"/>
        </w:rPr>
        <w:t xml:space="preserve">Наблюдается формирование неформальной среды студенческой подгруппы, выделение лидеров и объектов конфронтации. </w:t>
      </w:r>
    </w:p>
    <w:p w14:paraId="77FB076F" w14:textId="6BAA5F49" w:rsidR="00D34293" w:rsidRDefault="00422A89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>Также были просчитаны некоторые социометрические индексы по критерию «Досуг» (</w:t>
      </w:r>
      <w:r w:rsidR="006D2D87">
        <w:rPr>
          <w:rFonts w:eastAsia="Calibri" w:cs="Times New Roman"/>
          <w:szCs w:val="28"/>
        </w:rPr>
        <w:t xml:space="preserve">см. </w:t>
      </w:r>
      <w:r w:rsidR="00B73285">
        <w:rPr>
          <w:rFonts w:eastAsia="Calibri" w:cs="Times New Roman"/>
          <w:szCs w:val="28"/>
        </w:rPr>
        <w:t>т</w:t>
      </w:r>
      <w:r w:rsidRPr="009B671C">
        <w:rPr>
          <w:rFonts w:eastAsia="Calibri" w:cs="Times New Roman"/>
          <w:szCs w:val="28"/>
        </w:rPr>
        <w:t>аблиц</w:t>
      </w:r>
      <w:r w:rsidR="006D2D87">
        <w:rPr>
          <w:rFonts w:eastAsia="Calibri" w:cs="Times New Roman"/>
          <w:szCs w:val="28"/>
        </w:rPr>
        <w:t>у</w:t>
      </w:r>
      <w:r w:rsidRPr="009B671C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2</w:t>
      </w:r>
      <w:r w:rsidRPr="009B671C">
        <w:rPr>
          <w:rFonts w:eastAsia="Calibri" w:cs="Times New Roman"/>
          <w:szCs w:val="28"/>
        </w:rPr>
        <w:t>).</w:t>
      </w:r>
      <w:r>
        <w:rPr>
          <w:rFonts w:eastAsia="Calibri" w:cs="Times New Roman"/>
          <w:szCs w:val="28"/>
        </w:rPr>
        <w:t xml:space="preserve"> Заметим, что уровень групповой сплоченности по данному показателю выше: 0,878, что характеризует группу эмоциональной активностью, присущей ранним стадиям развития малых групп. Индекс групповой конфликтности низок – 0,195.  </w:t>
      </w:r>
    </w:p>
    <w:p w14:paraId="169469EB" w14:textId="175A22F0" w:rsidR="0066611C" w:rsidRPr="009B671C" w:rsidRDefault="0066611C" w:rsidP="007327E4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Таблица </w:t>
      </w:r>
      <w:r w:rsidR="001E0E50">
        <w:rPr>
          <w:rFonts w:eastAsia="Calibri" w:cs="Times New Roman"/>
          <w:szCs w:val="28"/>
        </w:rPr>
        <w:t>2</w:t>
      </w:r>
      <w:r w:rsidR="008A581C">
        <w:rPr>
          <w:rFonts w:eastAsia="Calibri" w:cs="Times New Roman"/>
          <w:szCs w:val="28"/>
        </w:rPr>
        <w:t>.</w:t>
      </w:r>
      <w:r w:rsidRPr="009B671C">
        <w:rPr>
          <w:rFonts w:eastAsia="Calibri" w:cs="Times New Roman"/>
          <w:szCs w:val="28"/>
        </w:rPr>
        <w:t xml:space="preserve"> Социометрические индексы по критерию «Досуг» в первом учебном семестре.</w:t>
      </w:r>
    </w:p>
    <w:tbl>
      <w:tblPr>
        <w:tblW w:w="9338" w:type="dxa"/>
        <w:jc w:val="center"/>
        <w:tblLook w:val="04A0" w:firstRow="1" w:lastRow="0" w:firstColumn="1" w:lastColumn="0" w:noHBand="0" w:noVBand="1"/>
      </w:tblPr>
      <w:tblGrid>
        <w:gridCol w:w="4711"/>
        <w:gridCol w:w="4627"/>
      </w:tblGrid>
      <w:tr w:rsidR="0066611C" w:rsidRPr="009B671C" w14:paraId="484520A1" w14:textId="77777777" w:rsidTr="001E0E50">
        <w:trPr>
          <w:trHeight w:val="499"/>
          <w:jc w:val="center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B011A5" w14:textId="77777777" w:rsidR="0066611C" w:rsidRPr="009B671C" w:rsidRDefault="0066611C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сплочённости</w:t>
            </w:r>
          </w:p>
        </w:tc>
        <w:tc>
          <w:tcPr>
            <w:tcW w:w="4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A1C667" w14:textId="77777777" w:rsidR="0066611C" w:rsidRPr="009B671C" w:rsidRDefault="0066611C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конфликтности</w:t>
            </w:r>
          </w:p>
        </w:tc>
      </w:tr>
      <w:tr w:rsidR="0066611C" w:rsidRPr="009B671C" w14:paraId="121242A8" w14:textId="77777777" w:rsidTr="001E0E50">
        <w:trPr>
          <w:trHeight w:val="343"/>
          <w:jc w:val="center"/>
        </w:trPr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97B5" w14:textId="77777777" w:rsidR="0066611C" w:rsidRPr="009B671C" w:rsidRDefault="0066611C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0,878</w:t>
            </w:r>
          </w:p>
        </w:tc>
        <w:tc>
          <w:tcPr>
            <w:tcW w:w="4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BEB7" w14:textId="77777777" w:rsidR="0066611C" w:rsidRPr="009B671C" w:rsidRDefault="0066611C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0,195</w:t>
            </w:r>
          </w:p>
        </w:tc>
      </w:tr>
    </w:tbl>
    <w:p w14:paraId="39818C91" w14:textId="77777777" w:rsidR="009B1675" w:rsidRDefault="009B1675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4C9343E6" w14:textId="3650386C" w:rsidR="00B30F96" w:rsidRDefault="00B30F96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bookmarkStart w:id="3" w:name="_Hlk136083128"/>
      <w:r>
        <w:rPr>
          <w:rFonts w:eastAsia="Calibri" w:cs="Times New Roman"/>
          <w:szCs w:val="28"/>
        </w:rPr>
        <w:t>Таким образом, по критерию «Досуг» в рассматриваемом студенческом коллективе за 1 семестр обучения наблюдается</w:t>
      </w:r>
      <w:r w:rsidR="00422A89">
        <w:rPr>
          <w:rFonts w:eastAsia="Calibri" w:cs="Times New Roman"/>
          <w:szCs w:val="28"/>
        </w:rPr>
        <w:t>:</w:t>
      </w:r>
    </w:p>
    <w:p w14:paraId="68070170" w14:textId="2CDA5CEC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r w:rsidR="00422A89" w:rsidRPr="00D34293">
        <w:rPr>
          <w:rFonts w:eastAsia="Calibri" w:cs="Times New Roman"/>
          <w:szCs w:val="28"/>
        </w:rPr>
        <w:t>общее соотношение принятых, звезд и предпочитаемых гораздо выше, чем по показателю «Учеба»;</w:t>
      </w:r>
    </w:p>
    <w:p w14:paraId="733AB3B9" w14:textId="13161A93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2) </w:t>
      </w:r>
      <w:r w:rsidR="00422A89" w:rsidRPr="00D34293">
        <w:rPr>
          <w:rFonts w:eastAsia="Calibri" w:cs="Times New Roman"/>
          <w:szCs w:val="28"/>
        </w:rPr>
        <w:t>высокий уровень психоэмоционального взаимодействия;</w:t>
      </w:r>
    </w:p>
    <w:p w14:paraId="764D2134" w14:textId="543A519C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3) </w:t>
      </w:r>
      <w:r w:rsidR="00422A89" w:rsidRPr="00D34293">
        <w:rPr>
          <w:rFonts w:eastAsia="Calibri" w:cs="Times New Roman"/>
          <w:szCs w:val="28"/>
        </w:rPr>
        <w:t xml:space="preserve">выделяются звезды: </w:t>
      </w:r>
      <w:proofErr w:type="spellStart"/>
      <w:r w:rsidR="00422A89" w:rsidRPr="00D34293">
        <w:rPr>
          <w:rFonts w:eastAsia="Calibri" w:cs="Times New Roman"/>
          <w:szCs w:val="28"/>
        </w:rPr>
        <w:t>Волошко</w:t>
      </w:r>
      <w:proofErr w:type="spellEnd"/>
      <w:r w:rsidR="00422A89" w:rsidRPr="00D34293">
        <w:rPr>
          <w:rFonts w:eastAsia="Calibri" w:cs="Times New Roman"/>
          <w:szCs w:val="28"/>
        </w:rPr>
        <w:t xml:space="preserve">, </w:t>
      </w:r>
      <w:proofErr w:type="spellStart"/>
      <w:r w:rsidR="00422A89" w:rsidRPr="00D34293">
        <w:rPr>
          <w:rFonts w:eastAsia="Calibri" w:cs="Times New Roman"/>
          <w:szCs w:val="28"/>
        </w:rPr>
        <w:t>Еприкян</w:t>
      </w:r>
      <w:proofErr w:type="spellEnd"/>
      <w:r w:rsidR="00422A89" w:rsidRPr="00D34293">
        <w:rPr>
          <w:rFonts w:eastAsia="Calibri" w:cs="Times New Roman"/>
          <w:szCs w:val="28"/>
        </w:rPr>
        <w:t xml:space="preserve"> и </w:t>
      </w:r>
      <w:proofErr w:type="spellStart"/>
      <w:r w:rsidR="00422A89" w:rsidRPr="00D34293">
        <w:rPr>
          <w:rFonts w:eastAsia="Calibri" w:cs="Times New Roman"/>
          <w:szCs w:val="28"/>
        </w:rPr>
        <w:t>Крымпоха</w:t>
      </w:r>
      <w:proofErr w:type="spellEnd"/>
      <w:r w:rsidR="00422A89" w:rsidRPr="00D34293">
        <w:rPr>
          <w:rFonts w:eastAsia="Calibri" w:cs="Times New Roman"/>
          <w:szCs w:val="28"/>
        </w:rPr>
        <w:t>;</w:t>
      </w:r>
    </w:p>
    <w:p w14:paraId="12DEF9BD" w14:textId="2688DB1B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4) </w:t>
      </w:r>
      <w:r w:rsidR="00422A89" w:rsidRPr="00D34293">
        <w:rPr>
          <w:rFonts w:eastAsia="Calibri" w:cs="Times New Roman"/>
          <w:szCs w:val="28"/>
        </w:rPr>
        <w:t xml:space="preserve">явными аутсайдерами в данной категории являются </w:t>
      </w:r>
      <w:proofErr w:type="spellStart"/>
      <w:r w:rsidR="00422A89" w:rsidRPr="00D34293">
        <w:rPr>
          <w:rFonts w:eastAsia="Calibri" w:cs="Times New Roman"/>
          <w:szCs w:val="28"/>
        </w:rPr>
        <w:t>Королесова</w:t>
      </w:r>
      <w:proofErr w:type="spellEnd"/>
      <w:r w:rsidR="00422A89" w:rsidRPr="00D34293">
        <w:rPr>
          <w:rFonts w:eastAsia="Calibri" w:cs="Times New Roman"/>
          <w:szCs w:val="28"/>
        </w:rPr>
        <w:t xml:space="preserve"> (-44), Черная, </w:t>
      </w:r>
      <w:proofErr w:type="spellStart"/>
      <w:r w:rsidR="00422A89" w:rsidRPr="00D34293">
        <w:rPr>
          <w:rFonts w:eastAsia="Calibri" w:cs="Times New Roman"/>
          <w:szCs w:val="28"/>
        </w:rPr>
        <w:t>Есепчукова</w:t>
      </w:r>
      <w:proofErr w:type="spellEnd"/>
      <w:r w:rsidR="00422A89" w:rsidRPr="00D34293">
        <w:rPr>
          <w:rFonts w:eastAsia="Calibri" w:cs="Times New Roman"/>
          <w:szCs w:val="28"/>
        </w:rPr>
        <w:t xml:space="preserve">, причем </w:t>
      </w:r>
      <w:proofErr w:type="spellStart"/>
      <w:r w:rsidR="00422A89" w:rsidRPr="00D34293">
        <w:rPr>
          <w:rFonts w:eastAsia="Calibri" w:cs="Times New Roman"/>
          <w:szCs w:val="28"/>
        </w:rPr>
        <w:t>Королесова</w:t>
      </w:r>
      <w:proofErr w:type="spellEnd"/>
      <w:r w:rsidR="00422A89" w:rsidRPr="00D34293">
        <w:rPr>
          <w:rFonts w:eastAsia="Calibri" w:cs="Times New Roman"/>
          <w:szCs w:val="28"/>
        </w:rPr>
        <w:t xml:space="preserve"> набрала значительно меньшую сумму баллов, что характеризует ее как максимально не предпочитаемого в досуговой сфере члена группы;</w:t>
      </w:r>
    </w:p>
    <w:p w14:paraId="376AAC07" w14:textId="52E7438E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5) </w:t>
      </w:r>
      <w:r w:rsidR="00422A89" w:rsidRPr="00D34293">
        <w:rPr>
          <w:rFonts w:eastAsia="Calibri" w:cs="Times New Roman"/>
          <w:szCs w:val="28"/>
        </w:rPr>
        <w:t xml:space="preserve">формирование </w:t>
      </w:r>
      <w:proofErr w:type="spellStart"/>
      <w:r w:rsidR="00422A89" w:rsidRPr="00D34293">
        <w:rPr>
          <w:rFonts w:eastAsia="Calibri" w:cs="Times New Roman"/>
          <w:szCs w:val="28"/>
        </w:rPr>
        <w:t>микрогрупп</w:t>
      </w:r>
      <w:proofErr w:type="spellEnd"/>
      <w:r w:rsidR="00422A89" w:rsidRPr="00D34293">
        <w:rPr>
          <w:rFonts w:eastAsia="Calibri" w:cs="Times New Roman"/>
          <w:szCs w:val="28"/>
        </w:rPr>
        <w:t xml:space="preserve">: Морозова – </w:t>
      </w:r>
      <w:proofErr w:type="spellStart"/>
      <w:r w:rsidR="00422A89" w:rsidRPr="00D34293">
        <w:rPr>
          <w:rFonts w:eastAsia="Calibri" w:cs="Times New Roman"/>
          <w:szCs w:val="28"/>
        </w:rPr>
        <w:t>Крымпоха</w:t>
      </w:r>
      <w:proofErr w:type="spellEnd"/>
      <w:r w:rsidR="00422A89" w:rsidRPr="00D34293">
        <w:rPr>
          <w:rFonts w:eastAsia="Calibri" w:cs="Times New Roman"/>
          <w:szCs w:val="28"/>
        </w:rPr>
        <w:t xml:space="preserve"> – Иванько, Лукашова – </w:t>
      </w:r>
      <w:proofErr w:type="spellStart"/>
      <w:r w:rsidR="00422A89" w:rsidRPr="00D34293">
        <w:rPr>
          <w:rFonts w:eastAsia="Calibri" w:cs="Times New Roman"/>
          <w:szCs w:val="28"/>
        </w:rPr>
        <w:t>Катаникова</w:t>
      </w:r>
      <w:proofErr w:type="spellEnd"/>
      <w:r w:rsidR="00422A89" w:rsidRPr="00D34293">
        <w:rPr>
          <w:rFonts w:eastAsia="Calibri" w:cs="Times New Roman"/>
          <w:szCs w:val="28"/>
        </w:rPr>
        <w:t xml:space="preserve"> – Исаева, преимущественно выборы все же осуществляются в диадах;</w:t>
      </w:r>
    </w:p>
    <w:p w14:paraId="5BF1C894" w14:textId="51C5ACD2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6) </w:t>
      </w:r>
      <w:r w:rsidR="00422A89" w:rsidRPr="00D34293">
        <w:rPr>
          <w:rFonts w:eastAsia="Calibri" w:cs="Times New Roman"/>
          <w:szCs w:val="28"/>
        </w:rPr>
        <w:t xml:space="preserve">активные отрицательные выборы наблюдаются по отношению к явному аутсайдеру группы – </w:t>
      </w:r>
      <w:proofErr w:type="spellStart"/>
      <w:r w:rsidR="00422A89" w:rsidRPr="00D34293">
        <w:rPr>
          <w:rFonts w:eastAsia="Calibri" w:cs="Times New Roman"/>
          <w:szCs w:val="28"/>
        </w:rPr>
        <w:t>Королесовой</w:t>
      </w:r>
      <w:proofErr w:type="spellEnd"/>
      <w:r w:rsidR="00422A89" w:rsidRPr="00D34293">
        <w:rPr>
          <w:rFonts w:eastAsia="Calibri" w:cs="Times New Roman"/>
          <w:szCs w:val="28"/>
        </w:rPr>
        <w:t xml:space="preserve"> от </w:t>
      </w:r>
      <w:proofErr w:type="spellStart"/>
      <w:r w:rsidR="00422A89" w:rsidRPr="00D34293">
        <w:rPr>
          <w:rFonts w:eastAsia="Calibri" w:cs="Times New Roman"/>
          <w:szCs w:val="28"/>
        </w:rPr>
        <w:t>Крымпоха</w:t>
      </w:r>
      <w:proofErr w:type="spellEnd"/>
      <w:r w:rsidR="00422A89" w:rsidRPr="00D34293">
        <w:rPr>
          <w:rFonts w:eastAsia="Calibri" w:cs="Times New Roman"/>
          <w:szCs w:val="28"/>
        </w:rPr>
        <w:t xml:space="preserve">, </w:t>
      </w:r>
      <w:proofErr w:type="spellStart"/>
      <w:r w:rsidR="00422A89" w:rsidRPr="00D34293">
        <w:rPr>
          <w:rFonts w:eastAsia="Calibri" w:cs="Times New Roman"/>
          <w:szCs w:val="28"/>
        </w:rPr>
        <w:t>Баргесян</w:t>
      </w:r>
      <w:proofErr w:type="spellEnd"/>
      <w:r w:rsidR="00422A89" w:rsidRPr="00D34293">
        <w:rPr>
          <w:rFonts w:eastAsia="Calibri" w:cs="Times New Roman"/>
          <w:szCs w:val="28"/>
        </w:rPr>
        <w:t xml:space="preserve"> и </w:t>
      </w:r>
      <w:proofErr w:type="spellStart"/>
      <w:r w:rsidR="00422A89" w:rsidRPr="00D34293">
        <w:rPr>
          <w:rFonts w:eastAsia="Calibri" w:cs="Times New Roman"/>
          <w:szCs w:val="28"/>
        </w:rPr>
        <w:t>Папаянц</w:t>
      </w:r>
      <w:proofErr w:type="spellEnd"/>
      <w:r w:rsidR="00422A89" w:rsidRPr="00D34293">
        <w:rPr>
          <w:rFonts w:eastAsia="Calibri" w:cs="Times New Roman"/>
          <w:szCs w:val="28"/>
        </w:rPr>
        <w:t xml:space="preserve">, причем отрицательного взаимодействия индивид – подгруппа не наблюдается;   </w:t>
      </w:r>
    </w:p>
    <w:p w14:paraId="76E21623" w14:textId="6B8152DC" w:rsidR="00422A8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7) </w:t>
      </w:r>
      <w:r w:rsidR="00422A89" w:rsidRPr="00D34293">
        <w:rPr>
          <w:rFonts w:eastAsia="Calibri" w:cs="Times New Roman"/>
          <w:szCs w:val="28"/>
        </w:rPr>
        <w:t>формирование неформальной среды студенческой подгруппы, выделение лидеров и объектов конфронтации;</w:t>
      </w:r>
    </w:p>
    <w:p w14:paraId="12012605" w14:textId="7CBEB51D" w:rsidR="008A581C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8) </w:t>
      </w:r>
      <w:r w:rsidR="00422A89" w:rsidRPr="00D34293">
        <w:rPr>
          <w:rFonts w:eastAsia="Calibri" w:cs="Times New Roman"/>
          <w:szCs w:val="28"/>
        </w:rPr>
        <w:t>низкая групповая конфликтность и более высокий уровень сплоченности в досуговой сфере.</w:t>
      </w:r>
      <w:bookmarkEnd w:id="3"/>
    </w:p>
    <w:p w14:paraId="77DDD16C" w14:textId="197754E9" w:rsidR="00261481" w:rsidRDefault="00422A89" w:rsidP="00261481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Описанные</w:t>
      </w:r>
      <w:r w:rsidR="0066611C" w:rsidRPr="009B671C">
        <w:rPr>
          <w:rFonts w:eastAsia="Calibri" w:cs="Times New Roman"/>
          <w:szCs w:val="28"/>
        </w:rPr>
        <w:t xml:space="preserve"> выше</w:t>
      </w:r>
      <w:r>
        <w:rPr>
          <w:rFonts w:eastAsia="Calibri" w:cs="Times New Roman"/>
          <w:szCs w:val="28"/>
        </w:rPr>
        <w:t xml:space="preserve"> факты</w:t>
      </w:r>
      <w:r w:rsidR="0066611C" w:rsidRPr="009B671C">
        <w:rPr>
          <w:rFonts w:eastAsia="Calibri" w:cs="Times New Roman"/>
          <w:szCs w:val="28"/>
        </w:rPr>
        <w:t xml:space="preserve"> констатируют о малом количестве </w:t>
      </w:r>
      <w:proofErr w:type="spellStart"/>
      <w:r w:rsidR="0066611C" w:rsidRPr="009B671C">
        <w:rPr>
          <w:rFonts w:eastAsia="Calibri" w:cs="Times New Roman"/>
          <w:szCs w:val="28"/>
        </w:rPr>
        <w:t>микрогрупп</w:t>
      </w:r>
      <w:proofErr w:type="spellEnd"/>
      <w:r w:rsidR="0066611C" w:rsidRPr="009B671C">
        <w:rPr>
          <w:rFonts w:eastAsia="Calibri" w:cs="Times New Roman"/>
          <w:szCs w:val="28"/>
        </w:rPr>
        <w:t>, основанных на взаимных выборах.</w:t>
      </w:r>
      <w:r w:rsidR="001E0E50">
        <w:rPr>
          <w:rFonts w:eastAsia="Calibri" w:cs="Times New Roman"/>
          <w:szCs w:val="28"/>
        </w:rPr>
        <w:t xml:space="preserve"> </w:t>
      </w:r>
      <w:r w:rsidR="0066611C" w:rsidRPr="009B671C">
        <w:rPr>
          <w:rFonts w:eastAsia="Calibri" w:cs="Times New Roman"/>
          <w:szCs w:val="28"/>
        </w:rPr>
        <w:t xml:space="preserve">Группа выглядит недружной несмотря на то, что в ней распределены роли звёзд и аутсайдеров. Студенты плохо адаптированы к учебному процессу и не выбрали себе основные круги общения. Дружеские межличностные отношения слабо развиты, что подтверждается индексами групповой сплочённости и </w:t>
      </w:r>
      <w:proofErr w:type="spellStart"/>
      <w:r w:rsidR="0066611C" w:rsidRPr="009B671C">
        <w:rPr>
          <w:rFonts w:eastAsia="Calibri" w:cs="Times New Roman"/>
          <w:szCs w:val="28"/>
        </w:rPr>
        <w:t>социограммами</w:t>
      </w:r>
      <w:proofErr w:type="spellEnd"/>
      <w:r w:rsidR="0066611C" w:rsidRPr="009B671C">
        <w:rPr>
          <w:rFonts w:eastAsia="Calibri" w:cs="Times New Roman"/>
          <w:szCs w:val="28"/>
        </w:rPr>
        <w:t>.</w:t>
      </w:r>
      <w:r w:rsidR="00261481">
        <w:rPr>
          <w:rFonts w:eastAsia="Calibri" w:cs="Times New Roman"/>
          <w:szCs w:val="28"/>
        </w:rPr>
        <w:t xml:space="preserve"> Наблюдается ранние стадия формирования лидерства, отвержения, противодействующих </w:t>
      </w:r>
      <w:proofErr w:type="spellStart"/>
      <w:r w:rsidR="00261481">
        <w:rPr>
          <w:rFonts w:eastAsia="Calibri" w:cs="Times New Roman"/>
          <w:szCs w:val="28"/>
        </w:rPr>
        <w:t>микрогрупп</w:t>
      </w:r>
      <w:proofErr w:type="spellEnd"/>
      <w:r w:rsidR="00261481">
        <w:rPr>
          <w:rFonts w:eastAsia="Calibri" w:cs="Times New Roman"/>
          <w:szCs w:val="28"/>
        </w:rPr>
        <w:t xml:space="preserve"> (зачатки). </w:t>
      </w:r>
    </w:p>
    <w:p w14:paraId="53F8B2A4" w14:textId="58C2FAA4" w:rsidR="00D34293" w:rsidRDefault="00261481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Важно, что за первый семестр наблюдается явное давление досуговой сферы на учебной, поскольку в молодых студенческих коллективах прежде всего формируется неформальная среда взаимодействия, на основе которой далее будет формироваться учебная.</w:t>
      </w:r>
      <w:r w:rsidRPr="00261481">
        <w:rPr>
          <w:rFonts w:eastAsia="Calibri" w:cs="Times New Roman"/>
          <w:szCs w:val="28"/>
        </w:rPr>
        <w:t xml:space="preserve"> </w:t>
      </w:r>
      <w:r w:rsidRPr="009B671C">
        <w:rPr>
          <w:rFonts w:eastAsia="Calibri" w:cs="Times New Roman"/>
          <w:szCs w:val="28"/>
        </w:rPr>
        <w:t xml:space="preserve">В целом </w:t>
      </w:r>
      <w:r>
        <w:rPr>
          <w:rFonts w:eastAsia="Calibri" w:cs="Times New Roman"/>
          <w:szCs w:val="28"/>
        </w:rPr>
        <w:t xml:space="preserve">же по двум критериям </w:t>
      </w:r>
      <w:r w:rsidRPr="009B671C">
        <w:rPr>
          <w:rFonts w:eastAsia="Calibri" w:cs="Times New Roman"/>
          <w:szCs w:val="28"/>
        </w:rPr>
        <w:t>можно говорить о том, что группа проявляет низкий уровень групповой сплочённости по критерию «Учёба», но высокий уровень по критерию «Досуг». По обоим критериям сохраняется низкий уровень конфликтности</w:t>
      </w:r>
      <w:r>
        <w:rPr>
          <w:rFonts w:eastAsia="Calibri" w:cs="Times New Roman"/>
          <w:szCs w:val="28"/>
        </w:rPr>
        <w:t xml:space="preserve">, что может быть </w:t>
      </w:r>
      <w:r>
        <w:rPr>
          <w:rFonts w:eastAsia="Calibri" w:cs="Times New Roman"/>
          <w:szCs w:val="28"/>
        </w:rPr>
        <w:lastRenderedPageBreak/>
        <w:t xml:space="preserve">связано как с отсутствием сформированных </w:t>
      </w:r>
      <w:proofErr w:type="spellStart"/>
      <w:r>
        <w:rPr>
          <w:rFonts w:eastAsia="Calibri" w:cs="Times New Roman"/>
          <w:szCs w:val="28"/>
        </w:rPr>
        <w:t>микрогрупп</w:t>
      </w:r>
      <w:proofErr w:type="spellEnd"/>
      <w:r>
        <w:rPr>
          <w:rFonts w:eastAsia="Calibri" w:cs="Times New Roman"/>
          <w:szCs w:val="28"/>
        </w:rPr>
        <w:t xml:space="preserve">, так и со спецификой раннего этапа жизни малой группы. </w:t>
      </w:r>
    </w:p>
    <w:p w14:paraId="1D7CED9B" w14:textId="612B44BB" w:rsidR="009B1675" w:rsidRPr="009B671C" w:rsidRDefault="00671FF9" w:rsidP="008A581C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Перейдем к рассмотрению результатов социометрического исследования за второй семестр обучения. </w:t>
      </w:r>
      <w:r w:rsidR="009B1675" w:rsidRPr="009B671C">
        <w:rPr>
          <w:rFonts w:eastAsia="Calibri" w:cs="Times New Roman"/>
          <w:szCs w:val="28"/>
        </w:rPr>
        <w:t xml:space="preserve">В рамках социометрии 1 курса </w:t>
      </w:r>
      <w:r w:rsidR="00B30F96">
        <w:rPr>
          <w:rFonts w:eastAsia="Calibri" w:cs="Times New Roman"/>
          <w:szCs w:val="28"/>
        </w:rPr>
        <w:t xml:space="preserve">студентов направления «социология» во втором семестре обучения </w:t>
      </w:r>
      <w:r w:rsidR="009B1675" w:rsidRPr="009B671C">
        <w:rPr>
          <w:rFonts w:eastAsia="Calibri" w:cs="Times New Roman"/>
          <w:szCs w:val="28"/>
        </w:rPr>
        <w:t>было опрошено 37 участников группы из 37</w:t>
      </w:r>
      <w:r w:rsidR="00B30F96">
        <w:rPr>
          <w:rFonts w:eastAsia="Calibri" w:cs="Times New Roman"/>
          <w:szCs w:val="28"/>
        </w:rPr>
        <w:t xml:space="preserve">, что позволяет, во-первых, указать на уменьшение количественного состава группы и, во-вторых, отметить более активное участие студентов в исследовательском процессе, что так же может условно связываться с групповой активностью в рамках </w:t>
      </w:r>
      <w:r w:rsidR="0076185D">
        <w:rPr>
          <w:rFonts w:eastAsia="Calibri" w:cs="Times New Roman"/>
          <w:szCs w:val="28"/>
        </w:rPr>
        <w:t>У</w:t>
      </w:r>
      <w:r w:rsidR="00B30F96">
        <w:rPr>
          <w:rFonts w:eastAsia="Calibri" w:cs="Times New Roman"/>
          <w:szCs w:val="28"/>
        </w:rPr>
        <w:t xml:space="preserve">ниверситета. </w:t>
      </w:r>
    </w:p>
    <w:p w14:paraId="18046451" w14:textId="633D6F92" w:rsidR="00AB4267" w:rsidRDefault="0076185D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76185D">
        <w:rPr>
          <w:rFonts w:eastAsia="Calibri" w:cs="Times New Roman"/>
          <w:szCs w:val="28"/>
        </w:rPr>
        <w:t xml:space="preserve">Структура группы по критерию «Учеба» представлена следующим процентным соотношением (рис. </w:t>
      </w:r>
      <w:r w:rsidR="000A766F">
        <w:rPr>
          <w:rFonts w:eastAsia="Calibri" w:cs="Times New Roman"/>
          <w:szCs w:val="28"/>
        </w:rPr>
        <w:t>3</w:t>
      </w:r>
      <w:r w:rsidRPr="0076185D">
        <w:rPr>
          <w:rFonts w:eastAsia="Calibri" w:cs="Times New Roman"/>
          <w:szCs w:val="28"/>
        </w:rPr>
        <w:t>):</w:t>
      </w:r>
      <w:r>
        <w:rPr>
          <w:rFonts w:eastAsia="Calibri" w:cs="Times New Roman"/>
          <w:szCs w:val="28"/>
        </w:rPr>
        <w:t xml:space="preserve"> 29,7% – пренебрегаемые; 24,3% </w:t>
      </w:r>
      <w:r w:rsidRPr="0076185D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принятые; 18,9% </w:t>
      </w:r>
      <w:r>
        <w:rPr>
          <w:rFonts w:eastAsia="Calibri" w:cs="Times New Roman"/>
          <w:b/>
          <w:bCs/>
          <w:szCs w:val="28"/>
        </w:rPr>
        <w:softHyphen/>
      </w:r>
      <w:r w:rsidRPr="0076185D">
        <w:rPr>
          <w:rFonts w:eastAsia="Calibri" w:cs="Times New Roman"/>
          <w:b/>
          <w:bCs/>
          <w:szCs w:val="28"/>
        </w:rPr>
        <w:t>–</w:t>
      </w:r>
      <w:r>
        <w:rPr>
          <w:rFonts w:eastAsia="Calibri" w:cs="Times New Roman"/>
          <w:b/>
          <w:bCs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звезды; равные доли по 10,8% </w:t>
      </w:r>
      <w:r w:rsidRPr="0076185D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предпочитаемые и изолированные; 5,4% </w:t>
      </w:r>
      <w:r w:rsidRPr="0076185D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отвергаемые. </w:t>
      </w:r>
      <w:r w:rsidR="00261481">
        <w:rPr>
          <w:rFonts w:eastAsia="Calibri" w:cs="Times New Roman"/>
          <w:szCs w:val="28"/>
        </w:rPr>
        <w:t>Наблюдается превалирование принятых, звезд и предпочитаемых по рассматриваемого критерию, что свидетельствует о постепенном процессе интеграции студентов в учебный процесс.</w:t>
      </w:r>
      <w:r w:rsidR="008D0F90">
        <w:rPr>
          <w:rFonts w:eastAsia="Calibri" w:cs="Times New Roman"/>
          <w:szCs w:val="28"/>
        </w:rPr>
        <w:t xml:space="preserve"> Однако, количество пренебрегаемых также увеличивается. </w:t>
      </w:r>
    </w:p>
    <w:p w14:paraId="74D68C5B" w14:textId="77777777" w:rsidR="0076185D" w:rsidRDefault="0076185D" w:rsidP="007327E4">
      <w:pPr>
        <w:spacing w:after="0"/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CAC4BC2" wp14:editId="068735E9">
            <wp:extent cx="5270500" cy="3054350"/>
            <wp:effectExtent l="0" t="0" r="6350" b="12700"/>
            <wp:docPr id="1748959898" name="Диаграмма 17489598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3C50127" w14:textId="1A0567BF" w:rsidR="008A581C" w:rsidRDefault="0076185D" w:rsidP="00FB7C8D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0A766F">
        <w:rPr>
          <w:bCs/>
          <w:szCs w:val="28"/>
        </w:rPr>
        <w:t>3</w:t>
      </w:r>
      <w:r>
        <w:rPr>
          <w:bCs/>
          <w:szCs w:val="28"/>
        </w:rPr>
        <w:t xml:space="preserve"> –</w:t>
      </w:r>
      <w:r w:rsidRPr="00710FD9">
        <w:rPr>
          <w:bCs/>
          <w:szCs w:val="28"/>
        </w:rPr>
        <w:t xml:space="preserve"> </w:t>
      </w:r>
      <w:r>
        <w:rPr>
          <w:bCs/>
          <w:szCs w:val="28"/>
        </w:rPr>
        <w:t>Р</w:t>
      </w:r>
      <w:r w:rsidRPr="00710FD9">
        <w:rPr>
          <w:bCs/>
          <w:szCs w:val="28"/>
        </w:rPr>
        <w:t>аспределени</w:t>
      </w:r>
      <w:r>
        <w:rPr>
          <w:bCs/>
          <w:szCs w:val="28"/>
        </w:rPr>
        <w:t>е</w:t>
      </w:r>
      <w:r w:rsidRPr="00710FD9">
        <w:rPr>
          <w:bCs/>
          <w:szCs w:val="28"/>
        </w:rPr>
        <w:t xml:space="preserve"> статусов в группе по критерию «Учеба»</w:t>
      </w:r>
      <w:r>
        <w:rPr>
          <w:bCs/>
          <w:szCs w:val="28"/>
        </w:rPr>
        <w:t xml:space="preserve"> за второй семестр обучения</w:t>
      </w:r>
    </w:p>
    <w:p w14:paraId="708BEAB6" w14:textId="77777777" w:rsidR="00FB7C8D" w:rsidRPr="00FB7C8D" w:rsidRDefault="00FB7C8D" w:rsidP="00FB7C8D">
      <w:pPr>
        <w:spacing w:after="0"/>
        <w:contextualSpacing/>
        <w:jc w:val="center"/>
        <w:rPr>
          <w:bCs/>
          <w:szCs w:val="28"/>
        </w:rPr>
      </w:pPr>
    </w:p>
    <w:p w14:paraId="7F09898B" w14:textId="58C012DB" w:rsidR="00FD1CD8" w:rsidRDefault="0076185D" w:rsidP="000A766F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76185D">
        <w:rPr>
          <w:rFonts w:eastAsia="Calibri" w:cs="Times New Roman"/>
          <w:szCs w:val="28"/>
        </w:rPr>
        <w:lastRenderedPageBreak/>
        <w:t xml:space="preserve">В </w:t>
      </w:r>
      <w:r w:rsidR="008A581C">
        <w:rPr>
          <w:rFonts w:eastAsia="Calibri" w:cs="Times New Roman"/>
          <w:szCs w:val="28"/>
        </w:rPr>
        <w:t xml:space="preserve">ранговой </w:t>
      </w:r>
      <w:r w:rsidRPr="0076185D">
        <w:rPr>
          <w:rFonts w:eastAsia="Calibri" w:cs="Times New Roman"/>
          <w:szCs w:val="28"/>
        </w:rPr>
        <w:t>таблице</w:t>
      </w:r>
      <w:r w:rsidR="008A581C">
        <w:rPr>
          <w:rFonts w:eastAsia="Calibri" w:cs="Times New Roman"/>
          <w:szCs w:val="28"/>
        </w:rPr>
        <w:t xml:space="preserve"> (</w:t>
      </w:r>
      <w:r w:rsidR="006D2D87">
        <w:rPr>
          <w:rFonts w:eastAsia="Calibri" w:cs="Times New Roman"/>
          <w:szCs w:val="28"/>
        </w:rPr>
        <w:t>п</w:t>
      </w:r>
      <w:r w:rsidR="008A581C">
        <w:rPr>
          <w:rFonts w:eastAsia="Calibri" w:cs="Times New Roman"/>
          <w:szCs w:val="28"/>
        </w:rPr>
        <w:t xml:space="preserve">риложение В, </w:t>
      </w:r>
      <w:r w:rsidR="006D2D87">
        <w:rPr>
          <w:rFonts w:eastAsia="Calibri" w:cs="Times New Roman"/>
          <w:szCs w:val="28"/>
        </w:rPr>
        <w:t xml:space="preserve">см. </w:t>
      </w:r>
      <w:r w:rsidR="008A581C">
        <w:rPr>
          <w:rFonts w:eastAsia="Calibri" w:cs="Times New Roman"/>
          <w:szCs w:val="28"/>
        </w:rPr>
        <w:t>таблиц</w:t>
      </w:r>
      <w:r w:rsidR="006D2D87">
        <w:rPr>
          <w:rFonts w:eastAsia="Calibri" w:cs="Times New Roman"/>
          <w:szCs w:val="28"/>
        </w:rPr>
        <w:t>у</w:t>
      </w:r>
      <w:r w:rsidR="008A581C">
        <w:rPr>
          <w:rFonts w:eastAsia="Calibri" w:cs="Times New Roman"/>
          <w:szCs w:val="28"/>
        </w:rPr>
        <w:t xml:space="preserve"> 3)</w:t>
      </w:r>
      <w:r w:rsidRPr="0076185D">
        <w:rPr>
          <w:rFonts w:eastAsia="Calibri" w:cs="Times New Roman"/>
          <w:szCs w:val="28"/>
        </w:rPr>
        <w:t>, составленной на основе социометрической матрицы (приложение</w:t>
      </w:r>
      <w:r w:rsidR="008A581C">
        <w:rPr>
          <w:rFonts w:eastAsia="Calibri" w:cs="Times New Roman"/>
          <w:szCs w:val="28"/>
        </w:rPr>
        <w:t xml:space="preserve"> Г, рис. </w:t>
      </w:r>
      <w:r w:rsidR="000A766F">
        <w:rPr>
          <w:rFonts w:eastAsia="Calibri" w:cs="Times New Roman"/>
          <w:szCs w:val="28"/>
        </w:rPr>
        <w:t>9</w:t>
      </w:r>
      <w:r w:rsidRPr="0076185D">
        <w:rPr>
          <w:rFonts w:eastAsia="Calibri" w:cs="Times New Roman"/>
          <w:szCs w:val="28"/>
        </w:rPr>
        <w:t>), представлен</w:t>
      </w:r>
      <w:r w:rsidR="008A581C">
        <w:rPr>
          <w:rFonts w:eastAsia="Calibri" w:cs="Times New Roman"/>
          <w:szCs w:val="28"/>
        </w:rPr>
        <w:t>о</w:t>
      </w:r>
      <w:r w:rsidRPr="0076185D">
        <w:rPr>
          <w:rFonts w:eastAsia="Calibri" w:cs="Times New Roman"/>
          <w:szCs w:val="28"/>
        </w:rPr>
        <w:t xml:space="preserve"> ран</w:t>
      </w:r>
      <w:r w:rsidR="008A581C">
        <w:rPr>
          <w:rFonts w:eastAsia="Calibri" w:cs="Times New Roman"/>
          <w:szCs w:val="28"/>
        </w:rPr>
        <w:t>жирование</w:t>
      </w:r>
      <w:r w:rsidRPr="0076185D">
        <w:rPr>
          <w:rFonts w:eastAsia="Calibri" w:cs="Times New Roman"/>
          <w:szCs w:val="28"/>
        </w:rPr>
        <w:t xml:space="preserve"> студентов по рассматриваемому критерию через количество выборов и общей сумме баллов, составляющей сумму всех выборов респондента по шкале от -3 до +3. </w:t>
      </w:r>
      <w:r>
        <w:rPr>
          <w:rFonts w:eastAsia="Calibri" w:cs="Times New Roman"/>
          <w:szCs w:val="28"/>
        </w:rPr>
        <w:t xml:space="preserve"> </w:t>
      </w:r>
      <w:r w:rsidR="009B1675" w:rsidRPr="009B671C">
        <w:rPr>
          <w:rFonts w:eastAsia="Calibri" w:cs="Times New Roman"/>
          <w:szCs w:val="28"/>
        </w:rPr>
        <w:t>Ниже в таблице 5 представлена ранжировка студентов по критерию «Учёба» в зависимости от количества баллов и количества выборов.</w:t>
      </w:r>
      <w:r w:rsidR="008A581C">
        <w:rPr>
          <w:rFonts w:eastAsia="Calibri" w:cs="Times New Roman"/>
          <w:szCs w:val="28"/>
        </w:rPr>
        <w:t xml:space="preserve"> </w:t>
      </w:r>
      <w:r w:rsidRPr="0076185D">
        <w:rPr>
          <w:rFonts w:eastAsia="Calibri" w:cs="Times New Roman"/>
          <w:szCs w:val="28"/>
        </w:rPr>
        <w:t>Социометрический тест указывает на существование явных звезд группы, которыми являются</w:t>
      </w:r>
      <w:r>
        <w:rPr>
          <w:rFonts w:eastAsia="Calibri" w:cs="Times New Roman"/>
          <w:szCs w:val="28"/>
        </w:rPr>
        <w:t xml:space="preserve"> </w:t>
      </w:r>
      <w:r w:rsidR="00261481">
        <w:rPr>
          <w:rFonts w:eastAsia="Calibri" w:cs="Times New Roman"/>
          <w:szCs w:val="28"/>
        </w:rPr>
        <w:t>Арутюнова (30), Лукашова (18) и Исаева</w:t>
      </w:r>
      <w:r>
        <w:rPr>
          <w:rFonts w:eastAsia="Calibri" w:cs="Times New Roman"/>
          <w:szCs w:val="28"/>
        </w:rPr>
        <w:t xml:space="preserve"> </w:t>
      </w:r>
      <w:r w:rsidR="00261481">
        <w:rPr>
          <w:rFonts w:eastAsia="Calibri" w:cs="Times New Roman"/>
          <w:szCs w:val="28"/>
        </w:rPr>
        <w:t xml:space="preserve">(11) </w:t>
      </w:r>
      <w:r>
        <w:rPr>
          <w:rFonts w:eastAsia="Calibri" w:cs="Times New Roman"/>
          <w:szCs w:val="28"/>
        </w:rPr>
        <w:t xml:space="preserve">и явных аутсайдеров, среди которых выделим </w:t>
      </w:r>
      <w:proofErr w:type="spellStart"/>
      <w:r w:rsidR="00261481">
        <w:rPr>
          <w:rFonts w:eastAsia="Calibri" w:cs="Times New Roman"/>
          <w:szCs w:val="28"/>
        </w:rPr>
        <w:t>Есепчукову</w:t>
      </w:r>
      <w:proofErr w:type="spellEnd"/>
      <w:r w:rsidR="00261481">
        <w:rPr>
          <w:rFonts w:eastAsia="Calibri" w:cs="Times New Roman"/>
          <w:szCs w:val="28"/>
        </w:rPr>
        <w:t xml:space="preserve"> (-36), Борзова (-23) и </w:t>
      </w:r>
      <w:proofErr w:type="spellStart"/>
      <w:r w:rsidR="00261481">
        <w:rPr>
          <w:rFonts w:eastAsia="Calibri" w:cs="Times New Roman"/>
          <w:szCs w:val="28"/>
        </w:rPr>
        <w:t>Королесову</w:t>
      </w:r>
      <w:proofErr w:type="spellEnd"/>
      <w:r w:rsidR="00261481">
        <w:rPr>
          <w:rFonts w:eastAsia="Calibri" w:cs="Times New Roman"/>
          <w:szCs w:val="28"/>
        </w:rPr>
        <w:t xml:space="preserve"> (-22). </w:t>
      </w:r>
    </w:p>
    <w:p w14:paraId="391DD9CD" w14:textId="2F8BB4EE" w:rsidR="00FB7C8D" w:rsidRDefault="0076185D" w:rsidP="000A766F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На основе </w:t>
      </w:r>
      <w:proofErr w:type="spellStart"/>
      <w:r>
        <w:rPr>
          <w:rFonts w:eastAsia="Calibri" w:cs="Times New Roman"/>
          <w:szCs w:val="28"/>
        </w:rPr>
        <w:t>социограмм</w:t>
      </w:r>
      <w:proofErr w:type="spellEnd"/>
      <w:r w:rsidR="008A581C">
        <w:rPr>
          <w:rFonts w:eastAsia="Calibri" w:cs="Times New Roman"/>
          <w:szCs w:val="28"/>
        </w:rPr>
        <w:t xml:space="preserve"> (</w:t>
      </w:r>
      <w:r w:rsidR="006D2D87">
        <w:rPr>
          <w:rFonts w:eastAsia="Calibri" w:cs="Times New Roman"/>
          <w:szCs w:val="28"/>
        </w:rPr>
        <w:t>п</w:t>
      </w:r>
      <w:r w:rsidR="008A581C">
        <w:rPr>
          <w:rFonts w:eastAsia="Calibri" w:cs="Times New Roman"/>
          <w:szCs w:val="28"/>
        </w:rPr>
        <w:t xml:space="preserve">риложение Г, рис. </w:t>
      </w:r>
      <w:r w:rsidR="000A766F">
        <w:rPr>
          <w:rFonts w:eastAsia="Calibri" w:cs="Times New Roman"/>
          <w:szCs w:val="28"/>
        </w:rPr>
        <w:t>10</w:t>
      </w:r>
      <w:r w:rsidR="008A581C">
        <w:rPr>
          <w:rFonts w:eastAsia="Calibri" w:cs="Times New Roman"/>
          <w:szCs w:val="28"/>
        </w:rPr>
        <w:t xml:space="preserve">, </w:t>
      </w:r>
      <w:r w:rsidR="000A766F">
        <w:rPr>
          <w:rFonts w:eastAsia="Calibri" w:cs="Times New Roman"/>
          <w:szCs w:val="28"/>
        </w:rPr>
        <w:t>11</w:t>
      </w:r>
      <w:r w:rsidR="008A581C">
        <w:rPr>
          <w:rFonts w:eastAsia="Calibri" w:cs="Times New Roman"/>
          <w:szCs w:val="28"/>
        </w:rPr>
        <w:t>)</w:t>
      </w:r>
      <w:r w:rsidR="00B73285">
        <w:rPr>
          <w:rFonts w:eastAsia="Calibri" w:cs="Times New Roman"/>
          <w:szCs w:val="28"/>
        </w:rPr>
        <w:t xml:space="preserve"> иллюстрируются</w:t>
      </w:r>
      <w:r>
        <w:rPr>
          <w:rFonts w:eastAsia="Calibri" w:cs="Times New Roman"/>
          <w:szCs w:val="28"/>
        </w:rPr>
        <w:t xml:space="preserve"> следующие факты</w:t>
      </w:r>
      <w:r w:rsidR="00261481">
        <w:rPr>
          <w:rFonts w:eastAsia="Calibri" w:cs="Times New Roman"/>
          <w:szCs w:val="28"/>
        </w:rPr>
        <w:t xml:space="preserve">: сформированы подгруппы студентов Лукашова – Исаева – </w:t>
      </w:r>
      <w:proofErr w:type="spellStart"/>
      <w:r w:rsidR="00261481">
        <w:rPr>
          <w:rFonts w:eastAsia="Calibri" w:cs="Times New Roman"/>
          <w:szCs w:val="28"/>
        </w:rPr>
        <w:t>Катаникова</w:t>
      </w:r>
      <w:proofErr w:type="spellEnd"/>
      <w:r w:rsidR="00261481">
        <w:rPr>
          <w:rFonts w:eastAsia="Calibri" w:cs="Times New Roman"/>
          <w:szCs w:val="28"/>
        </w:rPr>
        <w:t xml:space="preserve">, Арутюнова – </w:t>
      </w:r>
      <w:proofErr w:type="spellStart"/>
      <w:r w:rsidR="00261481">
        <w:rPr>
          <w:rFonts w:eastAsia="Calibri" w:cs="Times New Roman"/>
          <w:szCs w:val="28"/>
        </w:rPr>
        <w:t>Мысник</w:t>
      </w:r>
      <w:proofErr w:type="spellEnd"/>
      <w:r w:rsidR="00261481">
        <w:rPr>
          <w:rFonts w:eastAsia="Calibri" w:cs="Times New Roman"/>
          <w:szCs w:val="28"/>
        </w:rPr>
        <w:t xml:space="preserve"> – </w:t>
      </w:r>
      <w:proofErr w:type="spellStart"/>
      <w:r w:rsidR="00261481">
        <w:rPr>
          <w:rFonts w:eastAsia="Calibri" w:cs="Times New Roman"/>
          <w:szCs w:val="28"/>
        </w:rPr>
        <w:t>Баргесян</w:t>
      </w:r>
      <w:proofErr w:type="spellEnd"/>
      <w:r w:rsidR="00261481">
        <w:rPr>
          <w:rFonts w:eastAsia="Calibri" w:cs="Times New Roman"/>
          <w:szCs w:val="28"/>
        </w:rPr>
        <w:t xml:space="preserve">. Также присутствует взаимодействие в диадах Вагнер – </w:t>
      </w:r>
      <w:proofErr w:type="spellStart"/>
      <w:r w:rsidR="00261481">
        <w:rPr>
          <w:rFonts w:eastAsia="Calibri" w:cs="Times New Roman"/>
          <w:szCs w:val="28"/>
        </w:rPr>
        <w:t>Волошко</w:t>
      </w:r>
      <w:proofErr w:type="spellEnd"/>
      <w:r w:rsidR="00261481">
        <w:rPr>
          <w:rFonts w:eastAsia="Calibri" w:cs="Times New Roman"/>
          <w:szCs w:val="28"/>
        </w:rPr>
        <w:t xml:space="preserve">, </w:t>
      </w:r>
      <w:proofErr w:type="spellStart"/>
      <w:r w:rsidR="00261481">
        <w:rPr>
          <w:rFonts w:eastAsia="Calibri" w:cs="Times New Roman"/>
          <w:szCs w:val="28"/>
        </w:rPr>
        <w:t>Волошко</w:t>
      </w:r>
      <w:proofErr w:type="spellEnd"/>
      <w:r w:rsidR="00261481">
        <w:rPr>
          <w:rFonts w:eastAsia="Calibri" w:cs="Times New Roman"/>
          <w:szCs w:val="28"/>
        </w:rPr>
        <w:t xml:space="preserve"> – </w:t>
      </w:r>
      <w:proofErr w:type="spellStart"/>
      <w:r w:rsidR="00261481">
        <w:rPr>
          <w:rFonts w:eastAsia="Calibri" w:cs="Times New Roman"/>
          <w:szCs w:val="28"/>
        </w:rPr>
        <w:t>Крымпоха</w:t>
      </w:r>
      <w:proofErr w:type="spellEnd"/>
      <w:r w:rsidR="00261481">
        <w:rPr>
          <w:rFonts w:eastAsia="Calibri" w:cs="Times New Roman"/>
          <w:szCs w:val="28"/>
        </w:rPr>
        <w:t xml:space="preserve">, </w:t>
      </w:r>
      <w:proofErr w:type="spellStart"/>
      <w:r w:rsidR="00261481">
        <w:rPr>
          <w:rFonts w:eastAsia="Calibri" w:cs="Times New Roman"/>
          <w:szCs w:val="28"/>
        </w:rPr>
        <w:t>Мысник</w:t>
      </w:r>
      <w:proofErr w:type="spellEnd"/>
      <w:r w:rsidR="00261481">
        <w:rPr>
          <w:rFonts w:eastAsia="Calibri" w:cs="Times New Roman"/>
          <w:szCs w:val="28"/>
        </w:rPr>
        <w:t xml:space="preserve"> – Михайленко. Отрицательные выборы направлены в сторону аутсайдера группы – </w:t>
      </w:r>
      <w:proofErr w:type="spellStart"/>
      <w:r w:rsidR="00261481">
        <w:rPr>
          <w:rFonts w:eastAsia="Calibri" w:cs="Times New Roman"/>
          <w:szCs w:val="28"/>
        </w:rPr>
        <w:t>Королесовой</w:t>
      </w:r>
      <w:proofErr w:type="spellEnd"/>
      <w:r w:rsidR="00261481">
        <w:rPr>
          <w:rFonts w:eastAsia="Calibri" w:cs="Times New Roman"/>
          <w:szCs w:val="28"/>
        </w:rPr>
        <w:t xml:space="preserve"> от Арутюновой, </w:t>
      </w:r>
      <w:proofErr w:type="spellStart"/>
      <w:r w:rsidR="00261481">
        <w:rPr>
          <w:rFonts w:eastAsia="Calibri" w:cs="Times New Roman"/>
          <w:szCs w:val="28"/>
        </w:rPr>
        <w:t>Крымпоха</w:t>
      </w:r>
      <w:proofErr w:type="spellEnd"/>
      <w:r w:rsidR="00261481">
        <w:rPr>
          <w:rFonts w:eastAsia="Calibri" w:cs="Times New Roman"/>
          <w:szCs w:val="28"/>
        </w:rPr>
        <w:t xml:space="preserve"> и </w:t>
      </w:r>
      <w:proofErr w:type="spellStart"/>
      <w:r w:rsidR="00261481">
        <w:rPr>
          <w:rFonts w:eastAsia="Calibri" w:cs="Times New Roman"/>
          <w:szCs w:val="28"/>
        </w:rPr>
        <w:t>Баргесян</w:t>
      </w:r>
      <w:proofErr w:type="spellEnd"/>
      <w:r w:rsidR="00261481">
        <w:rPr>
          <w:rFonts w:eastAsia="Calibri" w:cs="Times New Roman"/>
          <w:szCs w:val="28"/>
        </w:rPr>
        <w:t xml:space="preserve">. Наблюдается отрицательное взаимодействие диады Арутюнова – </w:t>
      </w:r>
      <w:proofErr w:type="spellStart"/>
      <w:r w:rsidR="00261481">
        <w:rPr>
          <w:rFonts w:eastAsia="Calibri" w:cs="Times New Roman"/>
          <w:szCs w:val="28"/>
        </w:rPr>
        <w:t>Баргес</w:t>
      </w:r>
      <w:r w:rsidR="00271159">
        <w:rPr>
          <w:rFonts w:eastAsia="Calibri" w:cs="Times New Roman"/>
          <w:szCs w:val="28"/>
        </w:rPr>
        <w:t>я</w:t>
      </w:r>
      <w:r w:rsidR="00261481">
        <w:rPr>
          <w:rFonts w:eastAsia="Calibri" w:cs="Times New Roman"/>
          <w:szCs w:val="28"/>
        </w:rPr>
        <w:t>н</w:t>
      </w:r>
      <w:proofErr w:type="spellEnd"/>
      <w:r w:rsidR="00261481">
        <w:rPr>
          <w:rFonts w:eastAsia="Calibri" w:cs="Times New Roman"/>
          <w:szCs w:val="28"/>
        </w:rPr>
        <w:t xml:space="preserve">, являющимися челнами одной подгруппы, и </w:t>
      </w:r>
      <w:proofErr w:type="spellStart"/>
      <w:r w:rsidR="00261481">
        <w:rPr>
          <w:rFonts w:eastAsia="Calibri" w:cs="Times New Roman"/>
          <w:szCs w:val="28"/>
        </w:rPr>
        <w:t>Королесовой</w:t>
      </w:r>
      <w:proofErr w:type="spellEnd"/>
      <w:r w:rsidR="00261481">
        <w:rPr>
          <w:rFonts w:eastAsia="Calibri" w:cs="Times New Roman"/>
          <w:szCs w:val="28"/>
        </w:rPr>
        <w:t>.</w:t>
      </w:r>
      <w:r w:rsidR="00003DA8" w:rsidRPr="009B671C">
        <w:rPr>
          <w:rFonts w:eastAsia="Calibri" w:cs="Times New Roman"/>
          <w:szCs w:val="28"/>
        </w:rPr>
        <w:t xml:space="preserve"> </w:t>
      </w:r>
    </w:p>
    <w:p w14:paraId="2D62113D" w14:textId="05AAD752" w:rsidR="00B73285" w:rsidRDefault="000A766F" w:rsidP="000A766F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</w:t>
      </w:r>
      <w:r w:rsidR="00003DA8" w:rsidRPr="009B671C">
        <w:rPr>
          <w:rFonts w:eastAsia="Calibri" w:cs="Times New Roman"/>
          <w:szCs w:val="28"/>
        </w:rPr>
        <w:t>рафик взаимных выборов студентов по критерию «Учёба»</w:t>
      </w:r>
      <w:r>
        <w:rPr>
          <w:rFonts w:eastAsia="Calibri" w:cs="Times New Roman"/>
          <w:szCs w:val="28"/>
        </w:rPr>
        <w:t xml:space="preserve"> (приложение Г, рис. 12) иллюстрирует </w:t>
      </w:r>
      <w:r w:rsidR="00271159">
        <w:rPr>
          <w:rFonts w:eastAsia="Calibri" w:cs="Times New Roman"/>
          <w:szCs w:val="28"/>
        </w:rPr>
        <w:t xml:space="preserve">формирование </w:t>
      </w:r>
      <w:proofErr w:type="spellStart"/>
      <w:r w:rsidR="00271159">
        <w:rPr>
          <w:rFonts w:eastAsia="Calibri" w:cs="Times New Roman"/>
          <w:szCs w:val="28"/>
        </w:rPr>
        <w:t>микрогрупп</w:t>
      </w:r>
      <w:proofErr w:type="spellEnd"/>
      <w:r w:rsidR="00271159">
        <w:rPr>
          <w:rFonts w:eastAsia="Calibri" w:cs="Times New Roman"/>
          <w:szCs w:val="28"/>
        </w:rPr>
        <w:t xml:space="preserve">: </w:t>
      </w:r>
      <w:proofErr w:type="spellStart"/>
      <w:r w:rsidR="00271159">
        <w:rPr>
          <w:rFonts w:eastAsia="Calibri" w:cs="Times New Roman"/>
          <w:szCs w:val="28"/>
        </w:rPr>
        <w:t>Бендик</w:t>
      </w:r>
      <w:proofErr w:type="spellEnd"/>
      <w:r w:rsidR="00271159">
        <w:rPr>
          <w:rFonts w:eastAsia="Calibri" w:cs="Times New Roman"/>
          <w:szCs w:val="28"/>
        </w:rPr>
        <w:t xml:space="preserve"> – Гончаренко – Тихонравова, </w:t>
      </w:r>
      <w:proofErr w:type="spellStart"/>
      <w:r w:rsidR="00271159">
        <w:rPr>
          <w:rFonts w:eastAsia="Calibri" w:cs="Times New Roman"/>
          <w:szCs w:val="28"/>
        </w:rPr>
        <w:t>Катаникова</w:t>
      </w:r>
      <w:proofErr w:type="spellEnd"/>
      <w:r w:rsidR="00271159">
        <w:rPr>
          <w:rFonts w:eastAsia="Calibri" w:cs="Times New Roman"/>
          <w:szCs w:val="28"/>
        </w:rPr>
        <w:t xml:space="preserve"> – Исаева – Лукашова. Выборы преимущественно осуществляются на </w:t>
      </w:r>
      <w:proofErr w:type="spellStart"/>
      <w:r w:rsidR="00271159">
        <w:rPr>
          <w:rFonts w:eastAsia="Calibri" w:cs="Times New Roman"/>
          <w:szCs w:val="28"/>
        </w:rPr>
        <w:t>межиндивидульном</w:t>
      </w:r>
      <w:proofErr w:type="spellEnd"/>
      <w:r w:rsidR="00271159">
        <w:rPr>
          <w:rFonts w:eastAsia="Calibri" w:cs="Times New Roman"/>
          <w:szCs w:val="28"/>
        </w:rPr>
        <w:t xml:space="preserve"> уровне: в диадах</w:t>
      </w:r>
      <w:r w:rsidR="00FB7C8D">
        <w:rPr>
          <w:rFonts w:eastAsia="Calibri" w:cs="Times New Roman"/>
          <w:szCs w:val="28"/>
        </w:rPr>
        <w:t xml:space="preserve">, другими словами, в связях индивид – индивид. </w:t>
      </w:r>
    </w:p>
    <w:p w14:paraId="218141ED" w14:textId="42B836C9" w:rsidR="00B73285" w:rsidRDefault="00003DA8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003DA8">
        <w:rPr>
          <w:rFonts w:eastAsia="Calibri" w:cs="Times New Roman"/>
          <w:szCs w:val="28"/>
        </w:rPr>
        <w:t>Также были просчитаны некоторые социометрические индексы по критерию «Учёба» (</w:t>
      </w:r>
      <w:r w:rsidR="000D579F">
        <w:rPr>
          <w:rFonts w:eastAsia="Calibri" w:cs="Times New Roman"/>
          <w:szCs w:val="28"/>
        </w:rPr>
        <w:t xml:space="preserve">см. </w:t>
      </w:r>
      <w:r w:rsidRPr="00003DA8">
        <w:rPr>
          <w:rFonts w:eastAsia="Calibri" w:cs="Times New Roman"/>
          <w:szCs w:val="28"/>
        </w:rPr>
        <w:t>таблиц</w:t>
      </w:r>
      <w:r w:rsidR="000D579F">
        <w:rPr>
          <w:rFonts w:eastAsia="Calibri" w:cs="Times New Roman"/>
          <w:szCs w:val="28"/>
        </w:rPr>
        <w:t>у</w:t>
      </w:r>
      <w:r w:rsidRPr="00003DA8">
        <w:rPr>
          <w:rFonts w:eastAsia="Calibri" w:cs="Times New Roman"/>
          <w:szCs w:val="28"/>
        </w:rPr>
        <w:t xml:space="preserve"> </w:t>
      </w:r>
      <w:r w:rsidR="00B73285">
        <w:rPr>
          <w:rFonts w:eastAsia="Calibri" w:cs="Times New Roman"/>
          <w:szCs w:val="28"/>
        </w:rPr>
        <w:t>3</w:t>
      </w:r>
      <w:r w:rsidRPr="00003DA8">
        <w:rPr>
          <w:rFonts w:eastAsia="Calibri" w:cs="Times New Roman"/>
          <w:szCs w:val="28"/>
        </w:rPr>
        <w:t>)</w:t>
      </w:r>
      <w:r>
        <w:rPr>
          <w:rFonts w:eastAsia="Calibri" w:cs="Times New Roman"/>
          <w:szCs w:val="28"/>
        </w:rPr>
        <w:t xml:space="preserve">, по которым </w:t>
      </w:r>
      <w:r w:rsidR="00271159">
        <w:rPr>
          <w:rFonts w:eastAsia="Calibri" w:cs="Times New Roman"/>
          <w:szCs w:val="28"/>
        </w:rPr>
        <w:t xml:space="preserve">индекс групповой сплоченности значительно выше, чем за первый семестр – 1,027. Индекс групповой конфликтности выше – 0,324. Индекс групповой экспансивности составляет 5,703, что характеризует студенческий коллектив как динамически развивающийся. Индекс групповой дезинтеграции относительно высок, что характерно для подобных молодых коллективов – 0,927. </w:t>
      </w:r>
    </w:p>
    <w:p w14:paraId="427570DE" w14:textId="568E41F4" w:rsidR="00003DA8" w:rsidRPr="009B671C" w:rsidRDefault="00003DA8" w:rsidP="007327E4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lastRenderedPageBreak/>
        <w:t xml:space="preserve">Таблица </w:t>
      </w:r>
      <w:r w:rsidR="00B73285">
        <w:rPr>
          <w:rFonts w:eastAsia="Calibri" w:cs="Times New Roman"/>
          <w:szCs w:val="28"/>
        </w:rPr>
        <w:t>3</w:t>
      </w:r>
      <w:r w:rsidRPr="009B671C">
        <w:rPr>
          <w:rFonts w:eastAsia="Calibri" w:cs="Times New Roman"/>
          <w:szCs w:val="28"/>
        </w:rPr>
        <w:t>. Социометрические индексы по критерию «Учёба» во втором семестре.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4106"/>
        <w:gridCol w:w="5245"/>
      </w:tblGrid>
      <w:tr w:rsidR="00003DA8" w:rsidRPr="009B671C" w14:paraId="631B3BD4" w14:textId="77777777" w:rsidTr="00003DA8">
        <w:trPr>
          <w:trHeight w:val="497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7CFFD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сплочённости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72E07F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конфликтности</w:t>
            </w:r>
          </w:p>
        </w:tc>
      </w:tr>
      <w:tr w:rsidR="00003DA8" w:rsidRPr="009B671C" w14:paraId="1BDD24DC" w14:textId="77777777" w:rsidTr="00003DA8">
        <w:trPr>
          <w:trHeight w:val="27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3019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1,027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0122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0,324</w:t>
            </w:r>
          </w:p>
        </w:tc>
      </w:tr>
      <w:tr w:rsidR="00003DA8" w:rsidRPr="009B671C" w14:paraId="11540CFF" w14:textId="77777777" w:rsidTr="00003DA8">
        <w:trPr>
          <w:trHeight w:val="46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DBC58C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экспансивности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36331F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Групповая дезинтеграция</w:t>
            </w:r>
          </w:p>
        </w:tc>
      </w:tr>
      <w:tr w:rsidR="00003DA8" w:rsidRPr="009B671C" w14:paraId="40707CC3" w14:textId="77777777" w:rsidTr="00003DA8">
        <w:trPr>
          <w:trHeight w:val="30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5938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5,703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973B" w14:textId="77777777" w:rsidR="00003DA8" w:rsidRPr="009B671C" w:rsidRDefault="00003DA8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0,927</w:t>
            </w:r>
          </w:p>
        </w:tc>
      </w:tr>
    </w:tbl>
    <w:p w14:paraId="3E6A909B" w14:textId="77777777" w:rsidR="0076185D" w:rsidRDefault="0076185D" w:rsidP="007327E4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4104FB84" w14:textId="2AC421BE" w:rsidR="00003DA8" w:rsidRDefault="00003DA8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bookmarkStart w:id="4" w:name="_Hlk136083143"/>
      <w:r>
        <w:rPr>
          <w:rFonts w:eastAsia="Calibri" w:cs="Times New Roman"/>
          <w:szCs w:val="28"/>
        </w:rPr>
        <w:t>Таким образом, выводами по категории «Учеба» за второй семестр обучения являются</w:t>
      </w:r>
      <w:r w:rsidR="00271159">
        <w:rPr>
          <w:rFonts w:eastAsia="Calibri" w:cs="Times New Roman"/>
          <w:szCs w:val="28"/>
        </w:rPr>
        <w:t>:</w:t>
      </w:r>
    </w:p>
    <w:p w14:paraId="19A0DB01" w14:textId="096698A8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r w:rsidR="00271159" w:rsidRPr="00D34293">
        <w:rPr>
          <w:rFonts w:eastAsia="Calibri" w:cs="Times New Roman"/>
          <w:szCs w:val="28"/>
        </w:rPr>
        <w:t>превалирование принятых, звезд и предпочитаемых по рассматриваемого критерию, что свидетельствует о постепенном процессе интеграции студентов в учебный процесс</w:t>
      </w:r>
      <w:r w:rsidR="008D0F90" w:rsidRPr="00D34293">
        <w:rPr>
          <w:rFonts w:eastAsia="Calibri" w:cs="Times New Roman"/>
          <w:szCs w:val="28"/>
        </w:rPr>
        <w:t>, количество пренебрегаемых также увеличивается;</w:t>
      </w:r>
    </w:p>
    <w:p w14:paraId="29E01648" w14:textId="1C39F9A9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2) </w:t>
      </w:r>
      <w:r w:rsidR="00271159" w:rsidRPr="00D34293">
        <w:rPr>
          <w:rFonts w:eastAsia="Calibri" w:cs="Times New Roman"/>
          <w:szCs w:val="28"/>
        </w:rPr>
        <w:t>существование явных звезд группы, которыми являются Арутюнова, Лукашова и Исаева;</w:t>
      </w:r>
    </w:p>
    <w:p w14:paraId="676F07D3" w14:textId="61F09513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3) </w:t>
      </w:r>
      <w:r w:rsidR="00271159" w:rsidRPr="00D34293">
        <w:rPr>
          <w:rFonts w:eastAsia="Calibri" w:cs="Times New Roman"/>
          <w:szCs w:val="28"/>
        </w:rPr>
        <w:t xml:space="preserve">явными аутсайдерами являются </w:t>
      </w:r>
      <w:proofErr w:type="spellStart"/>
      <w:r w:rsidR="00271159" w:rsidRPr="00D34293">
        <w:rPr>
          <w:rFonts w:eastAsia="Calibri" w:cs="Times New Roman"/>
          <w:szCs w:val="28"/>
        </w:rPr>
        <w:t>Есепчукова</w:t>
      </w:r>
      <w:proofErr w:type="spellEnd"/>
      <w:r w:rsidR="00271159" w:rsidRPr="00D34293">
        <w:rPr>
          <w:rFonts w:eastAsia="Calibri" w:cs="Times New Roman"/>
          <w:szCs w:val="28"/>
        </w:rPr>
        <w:t xml:space="preserve">, Борзов и </w:t>
      </w:r>
      <w:proofErr w:type="spellStart"/>
      <w:r w:rsidR="00271159" w:rsidRPr="00D34293">
        <w:rPr>
          <w:rFonts w:eastAsia="Calibri" w:cs="Times New Roman"/>
          <w:szCs w:val="28"/>
        </w:rPr>
        <w:t>Королесова</w:t>
      </w:r>
      <w:proofErr w:type="spellEnd"/>
      <w:r w:rsidR="00271159" w:rsidRPr="00D34293">
        <w:rPr>
          <w:rFonts w:eastAsia="Calibri" w:cs="Times New Roman"/>
          <w:szCs w:val="28"/>
        </w:rPr>
        <w:t xml:space="preserve">; </w:t>
      </w:r>
    </w:p>
    <w:p w14:paraId="2FE5D6F9" w14:textId="1CA2B4E1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4) </w:t>
      </w:r>
      <w:r w:rsidR="00271159" w:rsidRPr="00D34293">
        <w:rPr>
          <w:rFonts w:eastAsia="Calibri" w:cs="Times New Roman"/>
          <w:szCs w:val="28"/>
        </w:rPr>
        <w:t xml:space="preserve">сформированы подгруппы студентов Лукашова – Исаева – </w:t>
      </w:r>
      <w:proofErr w:type="spellStart"/>
      <w:r w:rsidR="00271159" w:rsidRPr="00D34293">
        <w:rPr>
          <w:rFonts w:eastAsia="Calibri" w:cs="Times New Roman"/>
          <w:szCs w:val="28"/>
        </w:rPr>
        <w:t>Катаникова</w:t>
      </w:r>
      <w:proofErr w:type="spellEnd"/>
      <w:r w:rsidR="00271159" w:rsidRPr="00D34293">
        <w:rPr>
          <w:rFonts w:eastAsia="Calibri" w:cs="Times New Roman"/>
          <w:szCs w:val="28"/>
        </w:rPr>
        <w:t xml:space="preserve">, Арутюнова – </w:t>
      </w:r>
      <w:proofErr w:type="spellStart"/>
      <w:r w:rsidR="00271159" w:rsidRPr="00D34293">
        <w:rPr>
          <w:rFonts w:eastAsia="Calibri" w:cs="Times New Roman"/>
          <w:szCs w:val="28"/>
        </w:rPr>
        <w:t>Мысник</w:t>
      </w:r>
      <w:proofErr w:type="spellEnd"/>
      <w:r w:rsidR="00271159" w:rsidRPr="00D34293">
        <w:rPr>
          <w:rFonts w:eastAsia="Calibri" w:cs="Times New Roman"/>
          <w:szCs w:val="28"/>
        </w:rPr>
        <w:t xml:space="preserve"> – </w:t>
      </w:r>
      <w:proofErr w:type="spellStart"/>
      <w:r w:rsidR="00271159" w:rsidRPr="00D34293">
        <w:rPr>
          <w:rFonts w:eastAsia="Calibri" w:cs="Times New Roman"/>
          <w:szCs w:val="28"/>
        </w:rPr>
        <w:t>Баргесян</w:t>
      </w:r>
      <w:proofErr w:type="spellEnd"/>
      <w:r w:rsidR="00271159" w:rsidRPr="00D34293">
        <w:rPr>
          <w:rFonts w:eastAsia="Calibri" w:cs="Times New Roman"/>
          <w:szCs w:val="28"/>
        </w:rPr>
        <w:t>;</w:t>
      </w:r>
    </w:p>
    <w:p w14:paraId="2FC20DC3" w14:textId="5642317C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5) </w:t>
      </w:r>
      <w:r w:rsidR="00271159" w:rsidRPr="00D34293">
        <w:rPr>
          <w:rFonts w:eastAsia="Calibri" w:cs="Times New Roman"/>
          <w:szCs w:val="28"/>
        </w:rPr>
        <w:t xml:space="preserve">присутствует взаимодействие в диадах Вагнер – </w:t>
      </w:r>
      <w:proofErr w:type="spellStart"/>
      <w:r w:rsidR="00271159" w:rsidRPr="00D34293">
        <w:rPr>
          <w:rFonts w:eastAsia="Calibri" w:cs="Times New Roman"/>
          <w:szCs w:val="28"/>
        </w:rPr>
        <w:t>Волошко</w:t>
      </w:r>
      <w:proofErr w:type="spellEnd"/>
      <w:r w:rsidR="00271159" w:rsidRPr="00D34293">
        <w:rPr>
          <w:rFonts w:eastAsia="Calibri" w:cs="Times New Roman"/>
          <w:szCs w:val="28"/>
        </w:rPr>
        <w:t xml:space="preserve">, </w:t>
      </w:r>
      <w:proofErr w:type="spellStart"/>
      <w:r w:rsidR="00271159" w:rsidRPr="00D34293">
        <w:rPr>
          <w:rFonts w:eastAsia="Calibri" w:cs="Times New Roman"/>
          <w:szCs w:val="28"/>
        </w:rPr>
        <w:t>Волошко</w:t>
      </w:r>
      <w:proofErr w:type="spellEnd"/>
      <w:r w:rsidR="00271159" w:rsidRPr="00D34293">
        <w:rPr>
          <w:rFonts w:eastAsia="Calibri" w:cs="Times New Roman"/>
          <w:szCs w:val="28"/>
        </w:rPr>
        <w:t xml:space="preserve"> – </w:t>
      </w:r>
      <w:proofErr w:type="spellStart"/>
      <w:r w:rsidR="00271159" w:rsidRPr="00D34293">
        <w:rPr>
          <w:rFonts w:eastAsia="Calibri" w:cs="Times New Roman"/>
          <w:szCs w:val="28"/>
        </w:rPr>
        <w:t>Крымпоха</w:t>
      </w:r>
      <w:proofErr w:type="spellEnd"/>
      <w:r w:rsidR="00271159" w:rsidRPr="00D34293">
        <w:rPr>
          <w:rFonts w:eastAsia="Calibri" w:cs="Times New Roman"/>
          <w:szCs w:val="28"/>
        </w:rPr>
        <w:t xml:space="preserve">, </w:t>
      </w:r>
      <w:proofErr w:type="spellStart"/>
      <w:r w:rsidR="00271159" w:rsidRPr="00D34293">
        <w:rPr>
          <w:rFonts w:eastAsia="Calibri" w:cs="Times New Roman"/>
          <w:szCs w:val="28"/>
        </w:rPr>
        <w:t>Мысник</w:t>
      </w:r>
      <w:proofErr w:type="spellEnd"/>
      <w:r w:rsidR="00271159" w:rsidRPr="00D34293">
        <w:rPr>
          <w:rFonts w:eastAsia="Calibri" w:cs="Times New Roman"/>
          <w:szCs w:val="28"/>
        </w:rPr>
        <w:t xml:space="preserve"> – Михайленко;</w:t>
      </w:r>
    </w:p>
    <w:p w14:paraId="080D33CC" w14:textId="5A33168B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6) </w:t>
      </w:r>
      <w:r w:rsidR="00271159" w:rsidRPr="00D34293">
        <w:rPr>
          <w:rFonts w:eastAsia="Calibri" w:cs="Times New Roman"/>
          <w:szCs w:val="28"/>
        </w:rPr>
        <w:t xml:space="preserve">отрицательные выборы направлены в сторону аутсайдера группы – </w:t>
      </w:r>
      <w:proofErr w:type="spellStart"/>
      <w:r w:rsidR="00271159" w:rsidRPr="00D34293">
        <w:rPr>
          <w:rFonts w:eastAsia="Calibri" w:cs="Times New Roman"/>
          <w:szCs w:val="28"/>
        </w:rPr>
        <w:t>Королесовой</w:t>
      </w:r>
      <w:proofErr w:type="spellEnd"/>
      <w:r w:rsidR="00271159" w:rsidRPr="00D34293">
        <w:rPr>
          <w:rFonts w:eastAsia="Calibri" w:cs="Times New Roman"/>
          <w:szCs w:val="28"/>
        </w:rPr>
        <w:t xml:space="preserve"> от Арутюновой, </w:t>
      </w:r>
      <w:proofErr w:type="spellStart"/>
      <w:r w:rsidR="00271159" w:rsidRPr="00D34293">
        <w:rPr>
          <w:rFonts w:eastAsia="Calibri" w:cs="Times New Roman"/>
          <w:szCs w:val="28"/>
        </w:rPr>
        <w:t>Крымпоха</w:t>
      </w:r>
      <w:proofErr w:type="spellEnd"/>
      <w:r w:rsidR="00271159" w:rsidRPr="00D34293">
        <w:rPr>
          <w:rFonts w:eastAsia="Calibri" w:cs="Times New Roman"/>
          <w:szCs w:val="28"/>
        </w:rPr>
        <w:t xml:space="preserve"> и </w:t>
      </w:r>
      <w:proofErr w:type="spellStart"/>
      <w:r w:rsidR="00271159" w:rsidRPr="00D34293">
        <w:rPr>
          <w:rFonts w:eastAsia="Calibri" w:cs="Times New Roman"/>
          <w:szCs w:val="28"/>
        </w:rPr>
        <w:t>Баргесян</w:t>
      </w:r>
      <w:proofErr w:type="spellEnd"/>
      <w:r w:rsidR="00271159" w:rsidRPr="00D34293">
        <w:rPr>
          <w:rFonts w:eastAsia="Calibri" w:cs="Times New Roman"/>
          <w:szCs w:val="28"/>
        </w:rPr>
        <w:t xml:space="preserve">, также наблюдается отрицательное взаимодействие диады Арутюнова – </w:t>
      </w:r>
      <w:proofErr w:type="spellStart"/>
      <w:r w:rsidR="00271159" w:rsidRPr="00D34293">
        <w:rPr>
          <w:rFonts w:eastAsia="Calibri" w:cs="Times New Roman"/>
          <w:szCs w:val="28"/>
        </w:rPr>
        <w:t>Баргесян</w:t>
      </w:r>
      <w:proofErr w:type="spellEnd"/>
      <w:r w:rsidR="00271159" w:rsidRPr="00D34293">
        <w:rPr>
          <w:rFonts w:eastAsia="Calibri" w:cs="Times New Roman"/>
          <w:szCs w:val="28"/>
        </w:rPr>
        <w:t xml:space="preserve">, являющимися челнами одной подгруппы, и </w:t>
      </w:r>
      <w:proofErr w:type="spellStart"/>
      <w:r w:rsidR="00271159" w:rsidRPr="00D34293">
        <w:rPr>
          <w:rFonts w:eastAsia="Calibri" w:cs="Times New Roman"/>
          <w:szCs w:val="28"/>
        </w:rPr>
        <w:t>Королесовой</w:t>
      </w:r>
      <w:proofErr w:type="spellEnd"/>
      <w:r w:rsidR="00271159" w:rsidRPr="00D34293">
        <w:rPr>
          <w:rFonts w:eastAsia="Calibri" w:cs="Times New Roman"/>
          <w:szCs w:val="28"/>
        </w:rPr>
        <w:t>;</w:t>
      </w:r>
    </w:p>
    <w:p w14:paraId="607833D9" w14:textId="0233939F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8) </w:t>
      </w:r>
      <w:r w:rsidR="00271159" w:rsidRPr="00D34293">
        <w:rPr>
          <w:rFonts w:eastAsia="Calibri" w:cs="Times New Roman"/>
          <w:szCs w:val="28"/>
        </w:rPr>
        <w:t>групповая сплоченность возрастает по мере обучения;</w:t>
      </w:r>
    </w:p>
    <w:p w14:paraId="3714633F" w14:textId="23DDFDC4" w:rsidR="00271159" w:rsidRPr="00D34293" w:rsidRDefault="00D34293" w:rsidP="00D3429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9) </w:t>
      </w:r>
      <w:r w:rsidR="008D0F90" w:rsidRPr="00D34293">
        <w:rPr>
          <w:rFonts w:eastAsia="Calibri" w:cs="Times New Roman"/>
          <w:szCs w:val="28"/>
        </w:rPr>
        <w:t>повышается групповая конфликтность;</w:t>
      </w:r>
    </w:p>
    <w:p w14:paraId="46678CA4" w14:textId="00A8BB31" w:rsidR="00271159" w:rsidRPr="00D34293" w:rsidRDefault="00D34293" w:rsidP="00D34293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10) </w:t>
      </w:r>
      <w:r w:rsidR="008D0F90" w:rsidRPr="00D34293">
        <w:rPr>
          <w:rFonts w:eastAsia="Calibri" w:cs="Times New Roman"/>
          <w:szCs w:val="28"/>
        </w:rPr>
        <w:t>рассматриваемый студенческий коллектив – динамически развивающийся;</w:t>
      </w:r>
    </w:p>
    <w:p w14:paraId="50DDD8EB" w14:textId="4E37C8C8" w:rsidR="00B73285" w:rsidRDefault="00D34293" w:rsidP="00FB7C8D">
      <w:pPr>
        <w:spacing w:after="0"/>
        <w:ind w:firstLine="708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11) </w:t>
      </w:r>
      <w:r w:rsidR="008D0F90" w:rsidRPr="00D34293">
        <w:rPr>
          <w:rFonts w:eastAsia="Calibri" w:cs="Times New Roman"/>
          <w:szCs w:val="28"/>
        </w:rPr>
        <w:t>групповая дезинтеграция относительно низка, но сохраняется на среднем уровне, что характерно для молодых малых групп.</w:t>
      </w:r>
      <w:bookmarkEnd w:id="4"/>
    </w:p>
    <w:p w14:paraId="064D55F0" w14:textId="4D1E7639" w:rsidR="00B73285" w:rsidRDefault="00003DA8" w:rsidP="00FB7C8D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Перейдем к оценке следующего критерия социометрического анализа «Досуг». Так, общий состав группы по статусам характеризуется (рис. </w:t>
      </w:r>
      <w:r w:rsidR="002A56F2">
        <w:rPr>
          <w:rFonts w:eastAsia="Calibri" w:cs="Times New Roman"/>
          <w:szCs w:val="28"/>
        </w:rPr>
        <w:t>4</w:t>
      </w:r>
      <w:r>
        <w:rPr>
          <w:rFonts w:eastAsia="Calibri" w:cs="Times New Roman"/>
          <w:szCs w:val="28"/>
        </w:rPr>
        <w:t xml:space="preserve">) следующим соотношением: 37,8% – принятые; равные доли по 24,3% </w:t>
      </w:r>
      <w:r w:rsidRPr="00003DA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предпочитаемые и пренебрегаемые; 8,1% </w:t>
      </w:r>
      <w:r w:rsidRPr="00003DA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звезды; равные доли по 2,7% разделяют статусы отвергаемых и изолированных. </w:t>
      </w:r>
      <w:r w:rsidR="00271159">
        <w:rPr>
          <w:rFonts w:eastAsia="Calibri" w:cs="Times New Roman"/>
          <w:szCs w:val="28"/>
        </w:rPr>
        <w:t xml:space="preserve">Так же, как и в предыдущей категории соотношение принятых, звезд и предпочитаемых гораздо выше, чем в предыдущем семестре. </w:t>
      </w:r>
    </w:p>
    <w:p w14:paraId="021C2E74" w14:textId="77777777" w:rsidR="00003DA8" w:rsidRDefault="00003DA8" w:rsidP="007327E4">
      <w:pPr>
        <w:spacing w:after="0"/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299F158" wp14:editId="56CC8739">
            <wp:extent cx="5486400" cy="3200400"/>
            <wp:effectExtent l="0" t="0" r="0" b="0"/>
            <wp:docPr id="1818321027" name="Диаграмма 18183210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E157E6A" w14:textId="24AA532F" w:rsidR="00B73285" w:rsidRDefault="00003DA8" w:rsidP="00FB7C8D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2A56F2">
        <w:rPr>
          <w:bCs/>
          <w:szCs w:val="28"/>
        </w:rPr>
        <w:t>4</w:t>
      </w:r>
      <w:r>
        <w:rPr>
          <w:bCs/>
          <w:szCs w:val="28"/>
        </w:rPr>
        <w:t xml:space="preserve"> – Р</w:t>
      </w:r>
      <w:r w:rsidRPr="00C64BD2">
        <w:rPr>
          <w:bCs/>
          <w:szCs w:val="28"/>
        </w:rPr>
        <w:t>аспределени</w:t>
      </w:r>
      <w:r>
        <w:rPr>
          <w:bCs/>
          <w:szCs w:val="28"/>
        </w:rPr>
        <w:t>е</w:t>
      </w:r>
      <w:r w:rsidRPr="00C64BD2">
        <w:rPr>
          <w:bCs/>
          <w:szCs w:val="28"/>
        </w:rPr>
        <w:t xml:space="preserve"> статусов в группе по критерию «</w:t>
      </w:r>
      <w:r>
        <w:rPr>
          <w:bCs/>
          <w:szCs w:val="28"/>
        </w:rPr>
        <w:t>Досуг</w:t>
      </w:r>
      <w:r w:rsidRPr="00C64BD2">
        <w:rPr>
          <w:bCs/>
          <w:szCs w:val="28"/>
        </w:rPr>
        <w:t>»</w:t>
      </w:r>
      <w:r>
        <w:rPr>
          <w:bCs/>
          <w:szCs w:val="28"/>
        </w:rPr>
        <w:t xml:space="preserve"> за второй семестр обучения</w:t>
      </w:r>
    </w:p>
    <w:p w14:paraId="08BDF4B7" w14:textId="77777777" w:rsidR="00FB7C8D" w:rsidRPr="00FB7C8D" w:rsidRDefault="00FB7C8D" w:rsidP="00FB7C8D">
      <w:pPr>
        <w:spacing w:after="0"/>
        <w:contextualSpacing/>
        <w:jc w:val="center"/>
        <w:rPr>
          <w:bCs/>
          <w:szCs w:val="28"/>
        </w:rPr>
      </w:pPr>
    </w:p>
    <w:p w14:paraId="5AE32D91" w14:textId="31E9C86E" w:rsidR="009B1675" w:rsidRPr="009B671C" w:rsidRDefault="00B73285" w:rsidP="00B73285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 основе социометрической матрицы (</w:t>
      </w:r>
      <w:r w:rsidR="006D2D87">
        <w:rPr>
          <w:rFonts w:eastAsia="Calibri" w:cs="Times New Roman"/>
          <w:szCs w:val="28"/>
        </w:rPr>
        <w:t>п</w:t>
      </w:r>
      <w:r>
        <w:rPr>
          <w:rFonts w:eastAsia="Calibri" w:cs="Times New Roman"/>
          <w:szCs w:val="28"/>
        </w:rPr>
        <w:t>риложение Г, рис. 1</w:t>
      </w:r>
      <w:r w:rsidR="002A56F2">
        <w:rPr>
          <w:rFonts w:eastAsia="Calibri" w:cs="Times New Roman"/>
          <w:szCs w:val="28"/>
        </w:rPr>
        <w:t>3</w:t>
      </w:r>
      <w:r>
        <w:rPr>
          <w:rFonts w:eastAsia="Calibri" w:cs="Times New Roman"/>
          <w:szCs w:val="28"/>
        </w:rPr>
        <w:t xml:space="preserve">) </w:t>
      </w:r>
      <w:r w:rsidR="009B1675" w:rsidRPr="009B671C">
        <w:rPr>
          <w:rFonts w:eastAsia="Calibri" w:cs="Times New Roman"/>
          <w:szCs w:val="28"/>
        </w:rPr>
        <w:t>представлена ранжировка студентов по критерию «Досуг» в зависимости от количества баллов и количества выборов</w:t>
      </w:r>
      <w:r>
        <w:rPr>
          <w:rFonts w:eastAsia="Calibri" w:cs="Times New Roman"/>
          <w:szCs w:val="28"/>
        </w:rPr>
        <w:t xml:space="preserve"> (</w:t>
      </w:r>
      <w:r w:rsidR="006D2D87">
        <w:rPr>
          <w:rFonts w:eastAsia="Calibri" w:cs="Times New Roman"/>
          <w:szCs w:val="28"/>
        </w:rPr>
        <w:t>п</w:t>
      </w:r>
      <w:r>
        <w:rPr>
          <w:rFonts w:eastAsia="Calibri" w:cs="Times New Roman"/>
          <w:szCs w:val="28"/>
        </w:rPr>
        <w:t xml:space="preserve">риложение В, </w:t>
      </w:r>
      <w:r w:rsidR="006D2D87">
        <w:rPr>
          <w:rFonts w:eastAsia="Calibri" w:cs="Times New Roman"/>
          <w:szCs w:val="28"/>
        </w:rPr>
        <w:t xml:space="preserve">см. </w:t>
      </w:r>
      <w:r>
        <w:rPr>
          <w:rFonts w:eastAsia="Calibri" w:cs="Times New Roman"/>
          <w:szCs w:val="28"/>
        </w:rPr>
        <w:t>таблиц</w:t>
      </w:r>
      <w:r w:rsidR="006D2D87">
        <w:rPr>
          <w:rFonts w:eastAsia="Calibri" w:cs="Times New Roman"/>
          <w:szCs w:val="28"/>
        </w:rPr>
        <w:t>у</w:t>
      </w:r>
      <w:r>
        <w:rPr>
          <w:rFonts w:eastAsia="Calibri" w:cs="Times New Roman"/>
          <w:szCs w:val="28"/>
        </w:rPr>
        <w:t xml:space="preserve"> 4)</w:t>
      </w:r>
      <w:r w:rsidR="009B1675" w:rsidRPr="009B671C">
        <w:rPr>
          <w:rFonts w:eastAsia="Calibri" w:cs="Times New Roman"/>
          <w:szCs w:val="28"/>
        </w:rPr>
        <w:t>.</w:t>
      </w:r>
      <w:r>
        <w:rPr>
          <w:rFonts w:eastAsia="Calibri" w:cs="Times New Roman"/>
          <w:szCs w:val="28"/>
        </w:rPr>
        <w:t xml:space="preserve"> </w:t>
      </w:r>
      <w:r w:rsidR="008D0F90">
        <w:rPr>
          <w:rFonts w:eastAsia="Calibri" w:cs="Times New Roman"/>
          <w:szCs w:val="28"/>
        </w:rPr>
        <w:t xml:space="preserve">Демонстрируется выделение звезд и предпочитаемых группы – Морозова (12), </w:t>
      </w:r>
      <w:proofErr w:type="spellStart"/>
      <w:r w:rsidR="008D0F90">
        <w:rPr>
          <w:rFonts w:eastAsia="Calibri" w:cs="Times New Roman"/>
          <w:szCs w:val="28"/>
        </w:rPr>
        <w:t>Волошко</w:t>
      </w:r>
      <w:proofErr w:type="spellEnd"/>
      <w:r w:rsidR="008D0F90">
        <w:rPr>
          <w:rFonts w:eastAsia="Calibri" w:cs="Times New Roman"/>
          <w:szCs w:val="28"/>
        </w:rPr>
        <w:t xml:space="preserve"> (11), Тихонравова (10). Аутсайдерами в досуговой сфере является новый актор: Селимова (-29), Борзов (-26) и занимающая стабильное положение </w:t>
      </w:r>
      <w:proofErr w:type="spellStart"/>
      <w:r w:rsidR="008D0F90">
        <w:rPr>
          <w:rFonts w:eastAsia="Calibri" w:cs="Times New Roman"/>
          <w:szCs w:val="28"/>
        </w:rPr>
        <w:t>Королесова</w:t>
      </w:r>
      <w:proofErr w:type="spellEnd"/>
      <w:r w:rsidR="008D0F90">
        <w:rPr>
          <w:rFonts w:eastAsia="Calibri" w:cs="Times New Roman"/>
          <w:szCs w:val="28"/>
        </w:rPr>
        <w:t xml:space="preserve"> (-22), однако, изменившая статус явного изгоя.</w:t>
      </w:r>
    </w:p>
    <w:p w14:paraId="3212C004" w14:textId="4AA61734" w:rsidR="00B73285" w:rsidRDefault="00003DA8" w:rsidP="00B73285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proofErr w:type="spellStart"/>
      <w:r>
        <w:rPr>
          <w:rFonts w:eastAsia="Calibri" w:cs="Times New Roman"/>
          <w:szCs w:val="28"/>
        </w:rPr>
        <w:t>Социограммы</w:t>
      </w:r>
      <w:proofErr w:type="spellEnd"/>
      <w:r>
        <w:rPr>
          <w:rFonts w:eastAsia="Calibri" w:cs="Times New Roman"/>
          <w:szCs w:val="28"/>
        </w:rPr>
        <w:t xml:space="preserve"> также иллюстрируют особенности взаимных положительных (</w:t>
      </w:r>
      <w:r w:rsidR="006D2D87">
        <w:rPr>
          <w:rFonts w:eastAsia="Calibri" w:cs="Times New Roman"/>
          <w:szCs w:val="28"/>
        </w:rPr>
        <w:t>п</w:t>
      </w:r>
      <w:r w:rsidR="00B73285">
        <w:rPr>
          <w:rFonts w:eastAsia="Calibri" w:cs="Times New Roman"/>
          <w:szCs w:val="28"/>
        </w:rPr>
        <w:t xml:space="preserve">риложение Г, </w:t>
      </w:r>
      <w:r>
        <w:rPr>
          <w:rFonts w:eastAsia="Calibri" w:cs="Times New Roman"/>
          <w:szCs w:val="28"/>
        </w:rPr>
        <w:t xml:space="preserve">рис. </w:t>
      </w:r>
      <w:r w:rsidR="00B73285">
        <w:rPr>
          <w:rFonts w:eastAsia="Calibri" w:cs="Times New Roman"/>
          <w:szCs w:val="28"/>
        </w:rPr>
        <w:t>1</w:t>
      </w:r>
      <w:r w:rsidR="002A56F2">
        <w:rPr>
          <w:rFonts w:eastAsia="Calibri" w:cs="Times New Roman"/>
          <w:szCs w:val="28"/>
        </w:rPr>
        <w:t>4</w:t>
      </w:r>
      <w:r>
        <w:rPr>
          <w:rFonts w:eastAsia="Calibri" w:cs="Times New Roman"/>
          <w:szCs w:val="28"/>
        </w:rPr>
        <w:t xml:space="preserve">) и взаимно-отрицательных </w:t>
      </w:r>
      <w:r>
        <w:rPr>
          <w:rFonts w:eastAsia="Calibri" w:cs="Times New Roman"/>
          <w:szCs w:val="28"/>
        </w:rPr>
        <w:lastRenderedPageBreak/>
        <w:t>(</w:t>
      </w:r>
      <w:r w:rsidR="006D2D87">
        <w:rPr>
          <w:rFonts w:eastAsia="Calibri" w:cs="Times New Roman"/>
          <w:szCs w:val="28"/>
        </w:rPr>
        <w:t>п</w:t>
      </w:r>
      <w:r w:rsidR="00B73285">
        <w:rPr>
          <w:rFonts w:eastAsia="Calibri" w:cs="Times New Roman"/>
          <w:szCs w:val="28"/>
        </w:rPr>
        <w:t xml:space="preserve">риложение Г, </w:t>
      </w:r>
      <w:r>
        <w:rPr>
          <w:rFonts w:eastAsia="Calibri" w:cs="Times New Roman"/>
          <w:szCs w:val="28"/>
        </w:rPr>
        <w:t xml:space="preserve">рис. </w:t>
      </w:r>
      <w:r w:rsidR="00B73285">
        <w:rPr>
          <w:rFonts w:eastAsia="Calibri" w:cs="Times New Roman"/>
          <w:szCs w:val="28"/>
        </w:rPr>
        <w:t>1</w:t>
      </w:r>
      <w:r w:rsidR="002A56F2">
        <w:rPr>
          <w:rFonts w:eastAsia="Calibri" w:cs="Times New Roman"/>
          <w:szCs w:val="28"/>
        </w:rPr>
        <w:t>5</w:t>
      </w:r>
      <w:r>
        <w:rPr>
          <w:rFonts w:eastAsia="Calibri" w:cs="Times New Roman"/>
          <w:szCs w:val="28"/>
        </w:rPr>
        <w:t xml:space="preserve">). Так, </w:t>
      </w:r>
      <w:r w:rsidR="008D0F90">
        <w:rPr>
          <w:rFonts w:eastAsia="Calibri" w:cs="Times New Roman"/>
          <w:szCs w:val="28"/>
        </w:rPr>
        <w:t xml:space="preserve">по категории «Досуг» видим формирование неформальных подгрупп: Лукашова – Исаева – </w:t>
      </w:r>
      <w:proofErr w:type="spellStart"/>
      <w:r w:rsidR="008D0F90">
        <w:rPr>
          <w:rFonts w:eastAsia="Calibri" w:cs="Times New Roman"/>
          <w:szCs w:val="28"/>
        </w:rPr>
        <w:t>Катаникова</w:t>
      </w:r>
      <w:proofErr w:type="spellEnd"/>
      <w:r w:rsidR="008D0F90">
        <w:rPr>
          <w:rFonts w:eastAsia="Calibri" w:cs="Times New Roman"/>
          <w:szCs w:val="28"/>
        </w:rPr>
        <w:t xml:space="preserve">, Морозова – </w:t>
      </w:r>
      <w:proofErr w:type="spellStart"/>
      <w:r w:rsidR="008D0F90">
        <w:rPr>
          <w:rFonts w:eastAsia="Calibri" w:cs="Times New Roman"/>
          <w:szCs w:val="28"/>
        </w:rPr>
        <w:t>Крымпоха</w:t>
      </w:r>
      <w:proofErr w:type="spellEnd"/>
      <w:r w:rsidR="008D0F90">
        <w:rPr>
          <w:rFonts w:eastAsia="Calibri" w:cs="Times New Roman"/>
          <w:szCs w:val="28"/>
        </w:rPr>
        <w:t xml:space="preserve"> – Иванько (обе совпадают и по категории «Учеба»). Превалирует положительное взаимодействие на межличностном уровне в диадах. Отрицательные выборы стабильно сосредоточены на </w:t>
      </w:r>
      <w:proofErr w:type="spellStart"/>
      <w:r w:rsidR="008D0F90">
        <w:rPr>
          <w:rFonts w:eastAsia="Calibri" w:cs="Times New Roman"/>
          <w:szCs w:val="28"/>
        </w:rPr>
        <w:t>Королесовой</w:t>
      </w:r>
      <w:proofErr w:type="spellEnd"/>
      <w:r w:rsidR="008D0F90">
        <w:rPr>
          <w:rFonts w:eastAsia="Calibri" w:cs="Times New Roman"/>
          <w:szCs w:val="28"/>
        </w:rPr>
        <w:t xml:space="preserve"> от </w:t>
      </w:r>
      <w:proofErr w:type="spellStart"/>
      <w:r w:rsidR="008D0F90">
        <w:rPr>
          <w:rFonts w:eastAsia="Calibri" w:cs="Times New Roman"/>
          <w:szCs w:val="28"/>
        </w:rPr>
        <w:t>Баргесян</w:t>
      </w:r>
      <w:proofErr w:type="spellEnd"/>
      <w:r w:rsidR="008D0F90">
        <w:rPr>
          <w:rFonts w:eastAsia="Calibri" w:cs="Times New Roman"/>
          <w:szCs w:val="28"/>
        </w:rPr>
        <w:t xml:space="preserve">, </w:t>
      </w:r>
      <w:proofErr w:type="spellStart"/>
      <w:r w:rsidR="008D0F90">
        <w:rPr>
          <w:rFonts w:eastAsia="Calibri" w:cs="Times New Roman"/>
          <w:szCs w:val="28"/>
        </w:rPr>
        <w:t>Папаянц</w:t>
      </w:r>
      <w:proofErr w:type="spellEnd"/>
      <w:r w:rsidR="008D0F90">
        <w:rPr>
          <w:rFonts w:eastAsia="Calibri" w:cs="Times New Roman"/>
          <w:szCs w:val="28"/>
        </w:rPr>
        <w:t xml:space="preserve"> и </w:t>
      </w:r>
      <w:proofErr w:type="spellStart"/>
      <w:r w:rsidR="008D0F90">
        <w:rPr>
          <w:rFonts w:eastAsia="Calibri" w:cs="Times New Roman"/>
          <w:szCs w:val="28"/>
        </w:rPr>
        <w:t>Крымпоха</w:t>
      </w:r>
      <w:proofErr w:type="spellEnd"/>
      <w:r w:rsidR="008D0F90">
        <w:rPr>
          <w:rFonts w:eastAsia="Calibri" w:cs="Times New Roman"/>
          <w:szCs w:val="28"/>
        </w:rPr>
        <w:t xml:space="preserve">, сохраняется противодействие </w:t>
      </w:r>
      <w:proofErr w:type="spellStart"/>
      <w:r w:rsidR="008D0F90">
        <w:rPr>
          <w:rFonts w:eastAsia="Calibri" w:cs="Times New Roman"/>
          <w:szCs w:val="28"/>
        </w:rPr>
        <w:t>Рогонян</w:t>
      </w:r>
      <w:proofErr w:type="spellEnd"/>
      <w:r w:rsidR="008D0F90">
        <w:rPr>
          <w:rFonts w:eastAsia="Calibri" w:cs="Times New Roman"/>
          <w:szCs w:val="28"/>
        </w:rPr>
        <w:t xml:space="preserve"> – </w:t>
      </w:r>
      <w:proofErr w:type="spellStart"/>
      <w:r w:rsidR="008D0F90">
        <w:rPr>
          <w:rFonts w:eastAsia="Calibri" w:cs="Times New Roman"/>
          <w:szCs w:val="28"/>
        </w:rPr>
        <w:t>Анцупов</w:t>
      </w:r>
      <w:proofErr w:type="spellEnd"/>
      <w:r w:rsidR="008D0F90">
        <w:rPr>
          <w:rFonts w:eastAsia="Calibri" w:cs="Times New Roman"/>
          <w:szCs w:val="28"/>
        </w:rPr>
        <w:t xml:space="preserve">. Большинство студентов, однако, не вовлечены в отрицательное взаимодействие с другими членами студенческой группы. </w:t>
      </w:r>
    </w:p>
    <w:p w14:paraId="6F98FD3C" w14:textId="5B88C4C7" w:rsidR="00B73285" w:rsidRDefault="002A56F2" w:rsidP="002A56F2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</w:t>
      </w:r>
      <w:r w:rsidR="00003DA8" w:rsidRPr="009B671C">
        <w:rPr>
          <w:rFonts w:eastAsia="Calibri" w:cs="Times New Roman"/>
          <w:szCs w:val="28"/>
        </w:rPr>
        <w:t>рафик взаимных выборов студентов по критерию «Досуг»</w:t>
      </w:r>
      <w:r>
        <w:rPr>
          <w:rFonts w:eastAsia="Calibri" w:cs="Times New Roman"/>
          <w:szCs w:val="28"/>
        </w:rPr>
        <w:t xml:space="preserve"> (приложение Г, рис. 16) показывает</w:t>
      </w:r>
      <w:r w:rsidR="008D0F9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факт существования с</w:t>
      </w:r>
      <w:r w:rsidR="008D0F90">
        <w:rPr>
          <w:rFonts w:eastAsia="Calibri" w:cs="Times New Roman"/>
          <w:szCs w:val="28"/>
        </w:rPr>
        <w:t>формирован</w:t>
      </w:r>
      <w:r>
        <w:rPr>
          <w:rFonts w:eastAsia="Calibri" w:cs="Times New Roman"/>
          <w:szCs w:val="28"/>
        </w:rPr>
        <w:t>н</w:t>
      </w:r>
      <w:r w:rsidR="008D0F90">
        <w:rPr>
          <w:rFonts w:eastAsia="Calibri" w:cs="Times New Roman"/>
          <w:szCs w:val="28"/>
        </w:rPr>
        <w:t>ы</w:t>
      </w:r>
      <w:r>
        <w:rPr>
          <w:rFonts w:eastAsia="Calibri" w:cs="Times New Roman"/>
          <w:szCs w:val="28"/>
        </w:rPr>
        <w:t>х</w:t>
      </w:r>
      <w:r w:rsidR="008D0F9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относительно</w:t>
      </w:r>
      <w:r w:rsidR="008D0F90">
        <w:rPr>
          <w:rFonts w:eastAsia="Calibri" w:cs="Times New Roman"/>
          <w:szCs w:val="28"/>
        </w:rPr>
        <w:t xml:space="preserve"> стабильны</w:t>
      </w:r>
      <w:r>
        <w:rPr>
          <w:rFonts w:eastAsia="Calibri" w:cs="Times New Roman"/>
          <w:szCs w:val="28"/>
        </w:rPr>
        <w:t>х</w:t>
      </w:r>
      <w:r w:rsidR="008D0F90">
        <w:rPr>
          <w:rFonts w:eastAsia="Calibri" w:cs="Times New Roman"/>
          <w:szCs w:val="28"/>
        </w:rPr>
        <w:t xml:space="preserve"> </w:t>
      </w:r>
      <w:proofErr w:type="spellStart"/>
      <w:r w:rsidR="008D0F90">
        <w:rPr>
          <w:rFonts w:eastAsia="Calibri" w:cs="Times New Roman"/>
          <w:szCs w:val="28"/>
        </w:rPr>
        <w:t>микрогрупп</w:t>
      </w:r>
      <w:proofErr w:type="spellEnd"/>
      <w:r>
        <w:rPr>
          <w:rFonts w:eastAsia="Calibri" w:cs="Times New Roman"/>
          <w:szCs w:val="28"/>
        </w:rPr>
        <w:t>,</w:t>
      </w:r>
      <w:r w:rsidR="008D0F90">
        <w:rPr>
          <w:rFonts w:eastAsia="Calibri" w:cs="Times New Roman"/>
          <w:szCs w:val="28"/>
        </w:rPr>
        <w:t xml:space="preserve"> взаимно выбирающих друг друга: </w:t>
      </w:r>
      <w:proofErr w:type="spellStart"/>
      <w:r w:rsidR="008D0F90">
        <w:rPr>
          <w:rFonts w:eastAsia="Calibri" w:cs="Times New Roman"/>
          <w:szCs w:val="28"/>
        </w:rPr>
        <w:t>Аратюнова</w:t>
      </w:r>
      <w:proofErr w:type="spellEnd"/>
      <w:r w:rsidR="008D0F90">
        <w:rPr>
          <w:rFonts w:eastAsia="Calibri" w:cs="Times New Roman"/>
          <w:szCs w:val="28"/>
        </w:rPr>
        <w:t xml:space="preserve"> – </w:t>
      </w:r>
      <w:proofErr w:type="spellStart"/>
      <w:r w:rsidR="008D0F90">
        <w:rPr>
          <w:rFonts w:eastAsia="Calibri" w:cs="Times New Roman"/>
          <w:szCs w:val="28"/>
        </w:rPr>
        <w:t>Баргесян</w:t>
      </w:r>
      <w:proofErr w:type="spellEnd"/>
      <w:r w:rsidR="008D0F90">
        <w:rPr>
          <w:rFonts w:eastAsia="Calibri" w:cs="Times New Roman"/>
          <w:szCs w:val="28"/>
        </w:rPr>
        <w:t xml:space="preserve"> – </w:t>
      </w:r>
      <w:proofErr w:type="spellStart"/>
      <w:r w:rsidR="008D0F90">
        <w:rPr>
          <w:rFonts w:eastAsia="Calibri" w:cs="Times New Roman"/>
          <w:szCs w:val="28"/>
        </w:rPr>
        <w:t>Папаянц</w:t>
      </w:r>
      <w:proofErr w:type="spellEnd"/>
      <w:r w:rsidR="008D0F90">
        <w:rPr>
          <w:rFonts w:eastAsia="Calibri" w:cs="Times New Roman"/>
          <w:szCs w:val="28"/>
        </w:rPr>
        <w:t xml:space="preserve"> – Кондакова, </w:t>
      </w:r>
      <w:proofErr w:type="spellStart"/>
      <w:r w:rsidR="008D0F90">
        <w:rPr>
          <w:rFonts w:eastAsia="Calibri" w:cs="Times New Roman"/>
          <w:szCs w:val="28"/>
        </w:rPr>
        <w:t>Крымпоха</w:t>
      </w:r>
      <w:proofErr w:type="spellEnd"/>
      <w:r w:rsidR="008D0F90">
        <w:rPr>
          <w:rFonts w:eastAsia="Calibri" w:cs="Times New Roman"/>
          <w:szCs w:val="28"/>
        </w:rPr>
        <w:t xml:space="preserve"> – </w:t>
      </w:r>
      <w:proofErr w:type="spellStart"/>
      <w:r w:rsidR="008D0F90">
        <w:rPr>
          <w:rFonts w:eastAsia="Calibri" w:cs="Times New Roman"/>
          <w:szCs w:val="28"/>
        </w:rPr>
        <w:t>Волошко</w:t>
      </w:r>
      <w:proofErr w:type="spellEnd"/>
      <w:r w:rsidR="008D0F90">
        <w:rPr>
          <w:rFonts w:eastAsia="Calibri" w:cs="Times New Roman"/>
          <w:szCs w:val="28"/>
        </w:rPr>
        <w:t xml:space="preserve"> – Морозова – Иванько, Лукашова – </w:t>
      </w:r>
      <w:proofErr w:type="spellStart"/>
      <w:r w:rsidR="008D0F90">
        <w:rPr>
          <w:rFonts w:eastAsia="Calibri" w:cs="Times New Roman"/>
          <w:szCs w:val="28"/>
        </w:rPr>
        <w:t>Катаникова</w:t>
      </w:r>
      <w:proofErr w:type="spellEnd"/>
      <w:r w:rsidR="008D0F90">
        <w:rPr>
          <w:rFonts w:eastAsia="Calibri" w:cs="Times New Roman"/>
          <w:szCs w:val="28"/>
        </w:rPr>
        <w:t xml:space="preserve"> – </w:t>
      </w:r>
      <w:proofErr w:type="spellStart"/>
      <w:r w:rsidR="008D0F90">
        <w:rPr>
          <w:rFonts w:eastAsia="Calibri" w:cs="Times New Roman"/>
          <w:szCs w:val="28"/>
        </w:rPr>
        <w:t>Пайвина</w:t>
      </w:r>
      <w:proofErr w:type="spellEnd"/>
      <w:r w:rsidR="008D0F90">
        <w:rPr>
          <w:rFonts w:eastAsia="Calibri" w:cs="Times New Roman"/>
          <w:szCs w:val="28"/>
        </w:rPr>
        <w:t xml:space="preserve"> – Исаева</w:t>
      </w:r>
      <w:r w:rsidR="004565E7">
        <w:rPr>
          <w:rFonts w:eastAsia="Calibri" w:cs="Times New Roman"/>
          <w:szCs w:val="28"/>
        </w:rPr>
        <w:t xml:space="preserve">, триада Тихонравова – Гончаренко – </w:t>
      </w:r>
      <w:proofErr w:type="spellStart"/>
      <w:r w:rsidR="004565E7">
        <w:rPr>
          <w:rFonts w:eastAsia="Calibri" w:cs="Times New Roman"/>
          <w:szCs w:val="28"/>
        </w:rPr>
        <w:t>Бендик</w:t>
      </w:r>
      <w:proofErr w:type="spellEnd"/>
      <w:r w:rsidR="004565E7">
        <w:rPr>
          <w:rFonts w:eastAsia="Calibri" w:cs="Times New Roman"/>
          <w:szCs w:val="28"/>
        </w:rPr>
        <w:t xml:space="preserve">. </w:t>
      </w:r>
      <w:proofErr w:type="spellStart"/>
      <w:r w:rsidR="004565E7">
        <w:rPr>
          <w:rFonts w:eastAsia="Calibri" w:cs="Times New Roman"/>
          <w:szCs w:val="28"/>
        </w:rPr>
        <w:t>Королесова</w:t>
      </w:r>
      <w:proofErr w:type="spellEnd"/>
      <w:r w:rsidR="004565E7">
        <w:rPr>
          <w:rFonts w:eastAsia="Calibri" w:cs="Times New Roman"/>
          <w:szCs w:val="28"/>
        </w:rPr>
        <w:t xml:space="preserve"> включена в </w:t>
      </w:r>
      <w:proofErr w:type="spellStart"/>
      <w:r w:rsidR="004565E7">
        <w:rPr>
          <w:rFonts w:eastAsia="Calibri" w:cs="Times New Roman"/>
          <w:szCs w:val="28"/>
        </w:rPr>
        <w:t>диадальное</w:t>
      </w:r>
      <w:proofErr w:type="spellEnd"/>
      <w:r w:rsidR="004565E7">
        <w:rPr>
          <w:rFonts w:eastAsia="Calibri" w:cs="Times New Roman"/>
          <w:szCs w:val="28"/>
        </w:rPr>
        <w:t xml:space="preserve"> взаимодействие с Черной (также аутсайдер), отрицательно взаимодействует с подгруппой </w:t>
      </w:r>
      <w:proofErr w:type="spellStart"/>
      <w:r w:rsidR="004565E7" w:rsidRPr="004565E7">
        <w:rPr>
          <w:rFonts w:eastAsia="Calibri" w:cs="Times New Roman"/>
          <w:szCs w:val="28"/>
        </w:rPr>
        <w:t>Крымпоха</w:t>
      </w:r>
      <w:proofErr w:type="spellEnd"/>
      <w:r w:rsidR="004565E7" w:rsidRPr="004565E7">
        <w:rPr>
          <w:rFonts w:eastAsia="Calibri" w:cs="Times New Roman"/>
          <w:szCs w:val="28"/>
        </w:rPr>
        <w:t xml:space="preserve"> – </w:t>
      </w:r>
      <w:proofErr w:type="spellStart"/>
      <w:r w:rsidR="004565E7" w:rsidRPr="004565E7">
        <w:rPr>
          <w:rFonts w:eastAsia="Calibri" w:cs="Times New Roman"/>
          <w:szCs w:val="28"/>
        </w:rPr>
        <w:t>Волошко</w:t>
      </w:r>
      <w:proofErr w:type="spellEnd"/>
      <w:r w:rsidR="004565E7" w:rsidRPr="004565E7">
        <w:rPr>
          <w:rFonts w:eastAsia="Calibri" w:cs="Times New Roman"/>
          <w:szCs w:val="28"/>
        </w:rPr>
        <w:t xml:space="preserve"> – Морозова – Иванько</w:t>
      </w:r>
      <w:r w:rsidR="004565E7">
        <w:rPr>
          <w:rFonts w:eastAsia="Calibri" w:cs="Times New Roman"/>
          <w:szCs w:val="28"/>
        </w:rPr>
        <w:t xml:space="preserve">. </w:t>
      </w:r>
    </w:p>
    <w:p w14:paraId="74FABCED" w14:textId="3796643A" w:rsidR="00003DA8" w:rsidRPr="009B671C" w:rsidRDefault="004565E7" w:rsidP="006D2D87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4565E7">
        <w:rPr>
          <w:rFonts w:eastAsia="Calibri" w:cs="Times New Roman"/>
          <w:szCs w:val="28"/>
        </w:rPr>
        <w:t>Также были просчитаны некоторые социометрические индексы по критерию «Досуг» (</w:t>
      </w:r>
      <w:r w:rsidR="006D2D87">
        <w:rPr>
          <w:rFonts w:eastAsia="Calibri" w:cs="Times New Roman"/>
          <w:szCs w:val="28"/>
        </w:rPr>
        <w:t xml:space="preserve">см. </w:t>
      </w:r>
      <w:r w:rsidRPr="004565E7">
        <w:rPr>
          <w:rFonts w:eastAsia="Calibri" w:cs="Times New Roman"/>
          <w:szCs w:val="28"/>
        </w:rPr>
        <w:t>таблиц</w:t>
      </w:r>
      <w:r w:rsidR="006D2D87">
        <w:rPr>
          <w:rFonts w:eastAsia="Calibri" w:cs="Times New Roman"/>
          <w:szCs w:val="28"/>
        </w:rPr>
        <w:t>у</w:t>
      </w:r>
      <w:r w:rsidRPr="004565E7">
        <w:rPr>
          <w:rFonts w:eastAsia="Calibri" w:cs="Times New Roman"/>
          <w:szCs w:val="28"/>
        </w:rPr>
        <w:t xml:space="preserve"> </w:t>
      </w:r>
      <w:r w:rsidR="00B73285">
        <w:rPr>
          <w:rFonts w:eastAsia="Calibri" w:cs="Times New Roman"/>
          <w:szCs w:val="28"/>
        </w:rPr>
        <w:t>4</w:t>
      </w:r>
      <w:r w:rsidRPr="004565E7">
        <w:rPr>
          <w:rFonts w:eastAsia="Calibri" w:cs="Times New Roman"/>
          <w:szCs w:val="28"/>
        </w:rPr>
        <w:t>) за второй семестр обучения. Наглядна ситуа</w:t>
      </w:r>
      <w:r>
        <w:rPr>
          <w:rFonts w:eastAsia="Calibri" w:cs="Times New Roman"/>
          <w:szCs w:val="28"/>
        </w:rPr>
        <w:t xml:space="preserve">ция повышения уровня сплоченности – 1,622, индекс групповой конфликтности – 0,432. Индекс групповой экспансивности также на высоком уровне – 5, 541, то есть группа динамически развивается, степень групповой дезинтеграции имеет среднее нормальное значение – 0,971. </w:t>
      </w:r>
    </w:p>
    <w:p w14:paraId="7ED42431" w14:textId="200B58F5" w:rsidR="008C5F2D" w:rsidRPr="009B671C" w:rsidRDefault="008C5F2D" w:rsidP="007327E4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Таблица </w:t>
      </w:r>
      <w:r w:rsidR="00B73285">
        <w:rPr>
          <w:rFonts w:eastAsia="Calibri" w:cs="Times New Roman"/>
          <w:szCs w:val="28"/>
        </w:rPr>
        <w:t>4</w:t>
      </w:r>
      <w:r w:rsidRPr="009B671C">
        <w:rPr>
          <w:rFonts w:eastAsia="Calibri" w:cs="Times New Roman"/>
          <w:szCs w:val="28"/>
        </w:rPr>
        <w:t>. Социометрические индексы по критерию «Досуг» во втором семестре</w:t>
      </w:r>
      <w:r>
        <w:rPr>
          <w:rFonts w:eastAsia="Calibri" w:cs="Times New Roman"/>
          <w:szCs w:val="28"/>
        </w:rPr>
        <w:t xml:space="preserve"> обучения</w:t>
      </w:r>
    </w:p>
    <w:tbl>
      <w:tblPr>
        <w:tblW w:w="9377" w:type="dxa"/>
        <w:jc w:val="center"/>
        <w:tblLook w:val="04A0" w:firstRow="1" w:lastRow="0" w:firstColumn="1" w:lastColumn="0" w:noHBand="0" w:noVBand="1"/>
      </w:tblPr>
      <w:tblGrid>
        <w:gridCol w:w="5104"/>
        <w:gridCol w:w="4273"/>
      </w:tblGrid>
      <w:tr w:rsidR="008C5F2D" w:rsidRPr="009B671C" w14:paraId="62CAA101" w14:textId="77777777" w:rsidTr="008C5F2D">
        <w:trPr>
          <w:trHeight w:val="485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7D6915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сплочённости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35249F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конфликтности</w:t>
            </w:r>
          </w:p>
        </w:tc>
      </w:tr>
      <w:tr w:rsidR="008C5F2D" w:rsidRPr="009B671C" w14:paraId="5AA50B67" w14:textId="77777777" w:rsidTr="008C5F2D">
        <w:trPr>
          <w:trHeight w:val="30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9AE1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1,622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525A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0,432</w:t>
            </w:r>
          </w:p>
        </w:tc>
      </w:tr>
      <w:tr w:rsidR="008C5F2D" w:rsidRPr="009B671C" w14:paraId="37AC8D19" w14:textId="77777777" w:rsidTr="008C5F2D">
        <w:trPr>
          <w:trHeight w:val="525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B35DEA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Индекс групповой экспансивности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269845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Групповая дезинтеграция</w:t>
            </w:r>
          </w:p>
        </w:tc>
      </w:tr>
      <w:tr w:rsidR="008C5F2D" w:rsidRPr="009B671C" w14:paraId="2EB3DA12" w14:textId="77777777" w:rsidTr="008C5F2D">
        <w:trPr>
          <w:trHeight w:val="30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BF7C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5,541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FC39" w14:textId="77777777" w:rsidR="008C5F2D" w:rsidRPr="009B671C" w:rsidRDefault="008C5F2D" w:rsidP="007327E4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71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0,971</w:t>
            </w:r>
          </w:p>
        </w:tc>
      </w:tr>
    </w:tbl>
    <w:p w14:paraId="43DC80CA" w14:textId="77777777" w:rsidR="00003DA8" w:rsidRDefault="00003DA8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722848D1" w14:textId="1AAC1C7C" w:rsidR="00003DA8" w:rsidRDefault="008C5F2D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bookmarkStart w:id="5" w:name="_Hlk136083158"/>
      <w:r>
        <w:rPr>
          <w:rFonts w:eastAsia="Calibri" w:cs="Times New Roman"/>
          <w:szCs w:val="28"/>
        </w:rPr>
        <w:lastRenderedPageBreak/>
        <w:t>По критерию «Досуг» за второй семестр, таким образом, иллюстрируется</w:t>
      </w:r>
      <w:r w:rsidR="004565E7">
        <w:rPr>
          <w:rFonts w:eastAsia="Calibri" w:cs="Times New Roman"/>
          <w:szCs w:val="28"/>
        </w:rPr>
        <w:t>:</w:t>
      </w:r>
    </w:p>
    <w:p w14:paraId="032C65A1" w14:textId="169C0478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r w:rsidR="004565E7" w:rsidRPr="000A766F">
        <w:rPr>
          <w:rFonts w:eastAsia="Calibri" w:cs="Times New Roman"/>
          <w:szCs w:val="28"/>
        </w:rPr>
        <w:t>категории соотношение принятых, звезд и предпочитаемых гораздо выше, чем в предыдущем семестре;</w:t>
      </w:r>
    </w:p>
    <w:p w14:paraId="718077C0" w14:textId="02FE2BC3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2) </w:t>
      </w:r>
      <w:r w:rsidR="004565E7" w:rsidRPr="000A766F">
        <w:rPr>
          <w:rFonts w:eastAsia="Calibri" w:cs="Times New Roman"/>
          <w:szCs w:val="28"/>
        </w:rPr>
        <w:t xml:space="preserve">выделение звезд и предпочитаемых группы – Морозова, </w:t>
      </w:r>
      <w:proofErr w:type="spellStart"/>
      <w:r w:rsidR="004565E7" w:rsidRPr="000A766F">
        <w:rPr>
          <w:rFonts w:eastAsia="Calibri" w:cs="Times New Roman"/>
          <w:szCs w:val="28"/>
        </w:rPr>
        <w:t>Волошко</w:t>
      </w:r>
      <w:proofErr w:type="spellEnd"/>
      <w:r w:rsidR="004565E7" w:rsidRPr="000A766F">
        <w:rPr>
          <w:rFonts w:eastAsia="Calibri" w:cs="Times New Roman"/>
          <w:szCs w:val="28"/>
        </w:rPr>
        <w:t>, Тихонравова;</w:t>
      </w:r>
    </w:p>
    <w:p w14:paraId="74048013" w14:textId="3AAECA48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3) </w:t>
      </w:r>
      <w:r w:rsidR="004565E7" w:rsidRPr="000A766F">
        <w:rPr>
          <w:rFonts w:eastAsia="Calibri" w:cs="Times New Roman"/>
          <w:szCs w:val="28"/>
        </w:rPr>
        <w:t xml:space="preserve">аутсайдерами в досуговой сфере является новый актор: Селимова, Борзов и занимающая стабильное положение </w:t>
      </w:r>
      <w:proofErr w:type="spellStart"/>
      <w:r w:rsidR="004565E7" w:rsidRPr="000A766F">
        <w:rPr>
          <w:rFonts w:eastAsia="Calibri" w:cs="Times New Roman"/>
          <w:szCs w:val="28"/>
        </w:rPr>
        <w:t>Королесова</w:t>
      </w:r>
      <w:proofErr w:type="spellEnd"/>
      <w:r w:rsidR="004565E7" w:rsidRPr="000A766F">
        <w:rPr>
          <w:rFonts w:eastAsia="Calibri" w:cs="Times New Roman"/>
          <w:szCs w:val="28"/>
        </w:rPr>
        <w:t>, однако, изменившая статус явного изгоя;</w:t>
      </w:r>
    </w:p>
    <w:p w14:paraId="6ABFD405" w14:textId="76CFC06D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4) </w:t>
      </w:r>
      <w:r w:rsidR="004565E7" w:rsidRPr="000A766F">
        <w:rPr>
          <w:rFonts w:eastAsia="Calibri" w:cs="Times New Roman"/>
          <w:szCs w:val="28"/>
        </w:rPr>
        <w:t xml:space="preserve">формирование неформальных подгрупп: Лукашова – Исаева – </w:t>
      </w:r>
      <w:proofErr w:type="spellStart"/>
      <w:r w:rsidR="004565E7" w:rsidRPr="000A766F">
        <w:rPr>
          <w:rFonts w:eastAsia="Calibri" w:cs="Times New Roman"/>
          <w:szCs w:val="28"/>
        </w:rPr>
        <w:t>Катаникова</w:t>
      </w:r>
      <w:proofErr w:type="spellEnd"/>
      <w:r w:rsidR="004565E7" w:rsidRPr="000A766F">
        <w:rPr>
          <w:rFonts w:eastAsia="Calibri" w:cs="Times New Roman"/>
          <w:szCs w:val="28"/>
        </w:rPr>
        <w:t xml:space="preserve">, Морозова – </w:t>
      </w:r>
      <w:proofErr w:type="spellStart"/>
      <w:r w:rsidR="004565E7" w:rsidRPr="000A766F">
        <w:rPr>
          <w:rFonts w:eastAsia="Calibri" w:cs="Times New Roman"/>
          <w:szCs w:val="28"/>
        </w:rPr>
        <w:t>Крымпоха</w:t>
      </w:r>
      <w:proofErr w:type="spellEnd"/>
      <w:r w:rsidR="004565E7" w:rsidRPr="000A766F">
        <w:rPr>
          <w:rFonts w:eastAsia="Calibri" w:cs="Times New Roman"/>
          <w:szCs w:val="28"/>
        </w:rPr>
        <w:t xml:space="preserve"> – Иванько (обе совпадают и по категории «Учеба»), превалирует положительное взаимодействие на межличностном уровне в диадах;</w:t>
      </w:r>
    </w:p>
    <w:p w14:paraId="6531906B" w14:textId="49C0793B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5) </w:t>
      </w:r>
      <w:r w:rsidR="004565E7" w:rsidRPr="000A766F">
        <w:rPr>
          <w:rFonts w:eastAsia="Calibri" w:cs="Times New Roman"/>
          <w:szCs w:val="28"/>
        </w:rPr>
        <w:t xml:space="preserve">отрицательные выборы стабильно сосредоточены на </w:t>
      </w:r>
      <w:proofErr w:type="spellStart"/>
      <w:r w:rsidR="004565E7" w:rsidRPr="000A766F">
        <w:rPr>
          <w:rFonts w:eastAsia="Calibri" w:cs="Times New Roman"/>
          <w:szCs w:val="28"/>
        </w:rPr>
        <w:t>Королесовой</w:t>
      </w:r>
      <w:proofErr w:type="spellEnd"/>
      <w:r w:rsidR="004565E7" w:rsidRPr="000A766F">
        <w:rPr>
          <w:rFonts w:eastAsia="Calibri" w:cs="Times New Roman"/>
          <w:szCs w:val="28"/>
        </w:rPr>
        <w:t xml:space="preserve"> от </w:t>
      </w:r>
      <w:proofErr w:type="spellStart"/>
      <w:r w:rsidR="004565E7" w:rsidRPr="000A766F">
        <w:rPr>
          <w:rFonts w:eastAsia="Calibri" w:cs="Times New Roman"/>
          <w:szCs w:val="28"/>
        </w:rPr>
        <w:t>Баргесян</w:t>
      </w:r>
      <w:proofErr w:type="spellEnd"/>
      <w:r w:rsidR="004565E7" w:rsidRPr="000A766F">
        <w:rPr>
          <w:rFonts w:eastAsia="Calibri" w:cs="Times New Roman"/>
          <w:szCs w:val="28"/>
        </w:rPr>
        <w:t xml:space="preserve">, </w:t>
      </w:r>
      <w:proofErr w:type="spellStart"/>
      <w:r w:rsidR="004565E7" w:rsidRPr="000A766F">
        <w:rPr>
          <w:rFonts w:eastAsia="Calibri" w:cs="Times New Roman"/>
          <w:szCs w:val="28"/>
        </w:rPr>
        <w:t>Папаянц</w:t>
      </w:r>
      <w:proofErr w:type="spellEnd"/>
      <w:r w:rsidR="004565E7" w:rsidRPr="000A766F">
        <w:rPr>
          <w:rFonts w:eastAsia="Calibri" w:cs="Times New Roman"/>
          <w:szCs w:val="28"/>
        </w:rPr>
        <w:t xml:space="preserve"> и </w:t>
      </w:r>
      <w:proofErr w:type="spellStart"/>
      <w:r w:rsidR="004565E7" w:rsidRPr="000A766F">
        <w:rPr>
          <w:rFonts w:eastAsia="Calibri" w:cs="Times New Roman"/>
          <w:szCs w:val="28"/>
        </w:rPr>
        <w:t>Крымпоха</w:t>
      </w:r>
      <w:proofErr w:type="spellEnd"/>
      <w:r w:rsidR="004565E7" w:rsidRPr="000A766F">
        <w:rPr>
          <w:rFonts w:eastAsia="Calibri" w:cs="Times New Roman"/>
          <w:szCs w:val="28"/>
        </w:rPr>
        <w:t xml:space="preserve">, сохраняется противодействие </w:t>
      </w:r>
      <w:proofErr w:type="spellStart"/>
      <w:r w:rsidR="004565E7" w:rsidRPr="000A766F">
        <w:rPr>
          <w:rFonts w:eastAsia="Calibri" w:cs="Times New Roman"/>
          <w:szCs w:val="28"/>
        </w:rPr>
        <w:t>Рогонян</w:t>
      </w:r>
      <w:proofErr w:type="spellEnd"/>
      <w:r w:rsidR="004565E7" w:rsidRPr="000A766F">
        <w:rPr>
          <w:rFonts w:eastAsia="Calibri" w:cs="Times New Roman"/>
          <w:szCs w:val="28"/>
        </w:rPr>
        <w:t xml:space="preserve"> – </w:t>
      </w:r>
      <w:proofErr w:type="spellStart"/>
      <w:r w:rsidR="004565E7" w:rsidRPr="000A766F">
        <w:rPr>
          <w:rFonts w:eastAsia="Calibri" w:cs="Times New Roman"/>
          <w:szCs w:val="28"/>
        </w:rPr>
        <w:t>Анцупов</w:t>
      </w:r>
      <w:proofErr w:type="spellEnd"/>
      <w:r w:rsidR="004565E7" w:rsidRPr="000A766F">
        <w:rPr>
          <w:rFonts w:eastAsia="Calibri" w:cs="Times New Roman"/>
          <w:szCs w:val="28"/>
        </w:rPr>
        <w:t>, большинство студентов, однако, не вовлечены в отрицательное взаимодействие с другими членами студенческой группы;</w:t>
      </w:r>
    </w:p>
    <w:p w14:paraId="36B4C070" w14:textId="51FFB010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6) </w:t>
      </w:r>
      <w:r w:rsidR="004565E7" w:rsidRPr="000A766F">
        <w:rPr>
          <w:rFonts w:eastAsia="Calibri" w:cs="Times New Roman"/>
          <w:szCs w:val="28"/>
        </w:rPr>
        <w:t xml:space="preserve">сформированы более стабильные </w:t>
      </w:r>
      <w:proofErr w:type="spellStart"/>
      <w:r w:rsidR="004565E7" w:rsidRPr="000A766F">
        <w:rPr>
          <w:rFonts w:eastAsia="Calibri" w:cs="Times New Roman"/>
          <w:szCs w:val="28"/>
        </w:rPr>
        <w:t>микрогруппы</w:t>
      </w:r>
      <w:proofErr w:type="spellEnd"/>
      <w:r w:rsidR="004565E7" w:rsidRPr="000A766F">
        <w:rPr>
          <w:rFonts w:eastAsia="Calibri" w:cs="Times New Roman"/>
          <w:szCs w:val="28"/>
        </w:rPr>
        <w:t xml:space="preserve"> взаимно выбирающих друг друга: </w:t>
      </w:r>
      <w:proofErr w:type="spellStart"/>
      <w:r w:rsidR="004565E7" w:rsidRPr="000A766F">
        <w:rPr>
          <w:rFonts w:eastAsia="Calibri" w:cs="Times New Roman"/>
          <w:szCs w:val="28"/>
        </w:rPr>
        <w:t>Аратюнова</w:t>
      </w:r>
      <w:proofErr w:type="spellEnd"/>
      <w:r w:rsidR="004565E7" w:rsidRPr="000A766F">
        <w:rPr>
          <w:rFonts w:eastAsia="Calibri" w:cs="Times New Roman"/>
          <w:szCs w:val="28"/>
        </w:rPr>
        <w:t xml:space="preserve"> – </w:t>
      </w:r>
      <w:proofErr w:type="spellStart"/>
      <w:r w:rsidR="004565E7" w:rsidRPr="000A766F">
        <w:rPr>
          <w:rFonts w:eastAsia="Calibri" w:cs="Times New Roman"/>
          <w:szCs w:val="28"/>
        </w:rPr>
        <w:t>Баргесян</w:t>
      </w:r>
      <w:proofErr w:type="spellEnd"/>
      <w:r w:rsidR="004565E7" w:rsidRPr="000A766F">
        <w:rPr>
          <w:rFonts w:eastAsia="Calibri" w:cs="Times New Roman"/>
          <w:szCs w:val="28"/>
        </w:rPr>
        <w:t xml:space="preserve"> – </w:t>
      </w:r>
      <w:proofErr w:type="spellStart"/>
      <w:r w:rsidR="004565E7" w:rsidRPr="000A766F">
        <w:rPr>
          <w:rFonts w:eastAsia="Calibri" w:cs="Times New Roman"/>
          <w:szCs w:val="28"/>
        </w:rPr>
        <w:t>Папаянц</w:t>
      </w:r>
      <w:proofErr w:type="spellEnd"/>
      <w:r w:rsidR="004565E7" w:rsidRPr="000A766F">
        <w:rPr>
          <w:rFonts w:eastAsia="Calibri" w:cs="Times New Roman"/>
          <w:szCs w:val="28"/>
        </w:rPr>
        <w:t xml:space="preserve"> – Кондакова, </w:t>
      </w:r>
      <w:proofErr w:type="spellStart"/>
      <w:r w:rsidR="004565E7" w:rsidRPr="000A766F">
        <w:rPr>
          <w:rFonts w:eastAsia="Calibri" w:cs="Times New Roman"/>
          <w:szCs w:val="28"/>
        </w:rPr>
        <w:t>Крымпоха</w:t>
      </w:r>
      <w:proofErr w:type="spellEnd"/>
      <w:r w:rsidR="004565E7" w:rsidRPr="000A766F">
        <w:rPr>
          <w:rFonts w:eastAsia="Calibri" w:cs="Times New Roman"/>
          <w:szCs w:val="28"/>
        </w:rPr>
        <w:t xml:space="preserve"> – </w:t>
      </w:r>
      <w:proofErr w:type="spellStart"/>
      <w:r w:rsidR="004565E7" w:rsidRPr="000A766F">
        <w:rPr>
          <w:rFonts w:eastAsia="Calibri" w:cs="Times New Roman"/>
          <w:szCs w:val="28"/>
        </w:rPr>
        <w:t>Волошко</w:t>
      </w:r>
      <w:proofErr w:type="spellEnd"/>
      <w:r w:rsidR="004565E7" w:rsidRPr="000A766F">
        <w:rPr>
          <w:rFonts w:eastAsia="Calibri" w:cs="Times New Roman"/>
          <w:szCs w:val="28"/>
        </w:rPr>
        <w:t xml:space="preserve"> – Морозова – Иванько, Лукашова – </w:t>
      </w:r>
      <w:proofErr w:type="spellStart"/>
      <w:r w:rsidR="004565E7" w:rsidRPr="000A766F">
        <w:rPr>
          <w:rFonts w:eastAsia="Calibri" w:cs="Times New Roman"/>
          <w:szCs w:val="28"/>
        </w:rPr>
        <w:t>Катаникова</w:t>
      </w:r>
      <w:proofErr w:type="spellEnd"/>
      <w:r w:rsidR="004565E7" w:rsidRPr="000A766F">
        <w:rPr>
          <w:rFonts w:eastAsia="Calibri" w:cs="Times New Roman"/>
          <w:szCs w:val="28"/>
        </w:rPr>
        <w:t xml:space="preserve"> – </w:t>
      </w:r>
      <w:proofErr w:type="spellStart"/>
      <w:r w:rsidR="004565E7" w:rsidRPr="000A766F">
        <w:rPr>
          <w:rFonts w:eastAsia="Calibri" w:cs="Times New Roman"/>
          <w:szCs w:val="28"/>
        </w:rPr>
        <w:t>Пайвина</w:t>
      </w:r>
      <w:proofErr w:type="spellEnd"/>
      <w:r w:rsidR="004565E7" w:rsidRPr="000A766F">
        <w:rPr>
          <w:rFonts w:eastAsia="Calibri" w:cs="Times New Roman"/>
          <w:szCs w:val="28"/>
        </w:rPr>
        <w:t xml:space="preserve"> – Исаева, триада Тихонравова – Гончаренко – </w:t>
      </w:r>
      <w:proofErr w:type="spellStart"/>
      <w:r w:rsidR="004565E7" w:rsidRPr="000A766F">
        <w:rPr>
          <w:rFonts w:eastAsia="Calibri" w:cs="Times New Roman"/>
          <w:szCs w:val="28"/>
        </w:rPr>
        <w:t>Бендик</w:t>
      </w:r>
      <w:proofErr w:type="spellEnd"/>
      <w:r w:rsidR="004565E7" w:rsidRPr="000A766F">
        <w:rPr>
          <w:rFonts w:eastAsia="Calibri" w:cs="Times New Roman"/>
          <w:szCs w:val="28"/>
        </w:rPr>
        <w:t>;</w:t>
      </w:r>
    </w:p>
    <w:p w14:paraId="30BED9D0" w14:textId="70BBB9D4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8) </w:t>
      </w:r>
      <w:r w:rsidR="004565E7" w:rsidRPr="000A766F">
        <w:rPr>
          <w:rFonts w:eastAsia="Calibri" w:cs="Times New Roman"/>
          <w:szCs w:val="28"/>
        </w:rPr>
        <w:t xml:space="preserve">аутсайдер </w:t>
      </w:r>
      <w:proofErr w:type="spellStart"/>
      <w:r w:rsidR="004565E7" w:rsidRPr="000A766F">
        <w:rPr>
          <w:rFonts w:eastAsia="Calibri" w:cs="Times New Roman"/>
          <w:szCs w:val="28"/>
        </w:rPr>
        <w:t>Королесова</w:t>
      </w:r>
      <w:proofErr w:type="spellEnd"/>
      <w:r w:rsidR="004565E7" w:rsidRPr="000A766F">
        <w:rPr>
          <w:rFonts w:eastAsia="Calibri" w:cs="Times New Roman"/>
          <w:szCs w:val="28"/>
        </w:rPr>
        <w:t xml:space="preserve"> включена в </w:t>
      </w:r>
      <w:proofErr w:type="spellStart"/>
      <w:r w:rsidR="004565E7" w:rsidRPr="000A766F">
        <w:rPr>
          <w:rFonts w:eastAsia="Calibri" w:cs="Times New Roman"/>
          <w:szCs w:val="28"/>
        </w:rPr>
        <w:t>диадальное</w:t>
      </w:r>
      <w:proofErr w:type="spellEnd"/>
      <w:r w:rsidR="004565E7" w:rsidRPr="000A766F">
        <w:rPr>
          <w:rFonts w:eastAsia="Calibri" w:cs="Times New Roman"/>
          <w:szCs w:val="28"/>
        </w:rPr>
        <w:t xml:space="preserve"> взаимодействие с Черной (также аутсайдер), отрицательно взаимодействует с подгруппой </w:t>
      </w:r>
      <w:proofErr w:type="spellStart"/>
      <w:r w:rsidR="004565E7" w:rsidRPr="000A766F">
        <w:rPr>
          <w:rFonts w:eastAsia="Calibri" w:cs="Times New Roman"/>
          <w:szCs w:val="28"/>
        </w:rPr>
        <w:t>Крымпоха</w:t>
      </w:r>
      <w:proofErr w:type="spellEnd"/>
      <w:r w:rsidR="004565E7" w:rsidRPr="000A766F">
        <w:rPr>
          <w:rFonts w:eastAsia="Calibri" w:cs="Times New Roman"/>
          <w:szCs w:val="28"/>
        </w:rPr>
        <w:t xml:space="preserve"> – </w:t>
      </w:r>
      <w:proofErr w:type="spellStart"/>
      <w:r w:rsidR="004565E7" w:rsidRPr="000A766F">
        <w:rPr>
          <w:rFonts w:eastAsia="Calibri" w:cs="Times New Roman"/>
          <w:szCs w:val="28"/>
        </w:rPr>
        <w:t>Волошко</w:t>
      </w:r>
      <w:proofErr w:type="spellEnd"/>
      <w:r w:rsidR="004565E7" w:rsidRPr="000A766F">
        <w:rPr>
          <w:rFonts w:eastAsia="Calibri" w:cs="Times New Roman"/>
          <w:szCs w:val="28"/>
        </w:rPr>
        <w:t xml:space="preserve"> – Морозова – Иванько;</w:t>
      </w:r>
    </w:p>
    <w:p w14:paraId="2218F05F" w14:textId="5A66574C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9) </w:t>
      </w:r>
      <w:r w:rsidR="004565E7" w:rsidRPr="000A766F">
        <w:rPr>
          <w:rFonts w:eastAsia="Calibri" w:cs="Times New Roman"/>
          <w:szCs w:val="28"/>
        </w:rPr>
        <w:t>ситуация повышения уровня сплоченности – 1,622;</w:t>
      </w:r>
    </w:p>
    <w:p w14:paraId="76D4434C" w14:textId="6E28000D" w:rsidR="004565E7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10) </w:t>
      </w:r>
      <w:r w:rsidR="004565E7" w:rsidRPr="000A766F">
        <w:rPr>
          <w:rFonts w:eastAsia="Calibri" w:cs="Times New Roman"/>
          <w:szCs w:val="28"/>
        </w:rPr>
        <w:t>относительное повышение уровня групповой конфликтности – 0,432 (в целом, низкий);</w:t>
      </w:r>
    </w:p>
    <w:p w14:paraId="05ED94FC" w14:textId="3545E9D2" w:rsidR="00B73285" w:rsidRDefault="000A766F" w:rsidP="00FB7C8D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11) </w:t>
      </w:r>
      <w:r w:rsidR="004565E7" w:rsidRPr="000A766F">
        <w:rPr>
          <w:rFonts w:eastAsia="Calibri" w:cs="Times New Roman"/>
          <w:szCs w:val="28"/>
        </w:rPr>
        <w:t xml:space="preserve">нормальное значения групповой экспансивности в досуговой сфере. </w:t>
      </w:r>
      <w:bookmarkEnd w:id="5"/>
    </w:p>
    <w:p w14:paraId="1542F3A2" w14:textId="6E607822" w:rsidR="009B1675" w:rsidRPr="009B671C" w:rsidRDefault="004565E7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Таким образом, о</w:t>
      </w:r>
      <w:r w:rsidR="008C5F2D">
        <w:rPr>
          <w:rFonts w:eastAsia="Calibri" w:cs="Times New Roman"/>
          <w:szCs w:val="28"/>
        </w:rPr>
        <w:t xml:space="preserve">ценивая оба критерия «Учеба» и «Досуг» в синтезе, можно судить о том, что в рассматриваемой студенческой группе </w:t>
      </w:r>
      <w:r w:rsidR="009B1675" w:rsidRPr="009B671C">
        <w:rPr>
          <w:rFonts w:eastAsia="Calibri" w:cs="Times New Roman"/>
          <w:szCs w:val="28"/>
        </w:rPr>
        <w:t xml:space="preserve">высоким </w:t>
      </w:r>
      <w:r w:rsidR="009B1675" w:rsidRPr="009B671C">
        <w:rPr>
          <w:rFonts w:eastAsia="Calibri" w:cs="Times New Roman"/>
          <w:szCs w:val="28"/>
        </w:rPr>
        <w:lastRenderedPageBreak/>
        <w:t xml:space="preserve">авторитетом по обоим критериям в группе пользуются: Тихонравова, </w:t>
      </w:r>
      <w:proofErr w:type="spellStart"/>
      <w:r w:rsidR="009B1675" w:rsidRPr="009B671C">
        <w:rPr>
          <w:rFonts w:eastAsia="Calibri" w:cs="Times New Roman"/>
          <w:szCs w:val="28"/>
        </w:rPr>
        <w:t>Катаникова</w:t>
      </w:r>
      <w:proofErr w:type="spellEnd"/>
      <w:r w:rsidR="009B1675" w:rsidRPr="009B671C">
        <w:rPr>
          <w:rFonts w:eastAsia="Calibri" w:cs="Times New Roman"/>
          <w:szCs w:val="28"/>
        </w:rPr>
        <w:t xml:space="preserve">, Исаева, Арутюнова, </w:t>
      </w:r>
      <w:proofErr w:type="spellStart"/>
      <w:r w:rsidR="009B1675" w:rsidRPr="009B671C">
        <w:rPr>
          <w:rFonts w:eastAsia="Calibri" w:cs="Times New Roman"/>
          <w:szCs w:val="28"/>
        </w:rPr>
        <w:t>Бендик</w:t>
      </w:r>
      <w:proofErr w:type="spellEnd"/>
      <w:r w:rsidR="009B1675" w:rsidRPr="009B671C">
        <w:rPr>
          <w:rFonts w:eastAsia="Calibri" w:cs="Times New Roman"/>
          <w:szCs w:val="28"/>
        </w:rPr>
        <w:t xml:space="preserve">, </w:t>
      </w:r>
      <w:proofErr w:type="spellStart"/>
      <w:r w:rsidR="009B1675" w:rsidRPr="009B671C">
        <w:rPr>
          <w:rFonts w:eastAsia="Calibri" w:cs="Times New Roman"/>
          <w:szCs w:val="28"/>
        </w:rPr>
        <w:t>Уриман</w:t>
      </w:r>
      <w:proofErr w:type="spellEnd"/>
      <w:r w:rsidR="009B1675" w:rsidRPr="009B671C">
        <w:rPr>
          <w:rFonts w:eastAsia="Calibri" w:cs="Times New Roman"/>
          <w:szCs w:val="28"/>
        </w:rPr>
        <w:t xml:space="preserve">. Вырисовывается ряд аутсайдеров Борзов, </w:t>
      </w:r>
      <w:proofErr w:type="spellStart"/>
      <w:r w:rsidR="009B1675" w:rsidRPr="009B671C">
        <w:rPr>
          <w:rFonts w:eastAsia="Calibri" w:cs="Times New Roman"/>
          <w:szCs w:val="28"/>
        </w:rPr>
        <w:t>Королесова</w:t>
      </w:r>
      <w:proofErr w:type="spellEnd"/>
      <w:r w:rsidR="009B1675" w:rsidRPr="009B671C">
        <w:rPr>
          <w:rFonts w:eastAsia="Calibri" w:cs="Times New Roman"/>
          <w:szCs w:val="28"/>
        </w:rPr>
        <w:t xml:space="preserve">, </w:t>
      </w:r>
      <w:proofErr w:type="spellStart"/>
      <w:r w:rsidR="009B1675" w:rsidRPr="009B671C">
        <w:rPr>
          <w:rFonts w:eastAsia="Calibri" w:cs="Times New Roman"/>
          <w:szCs w:val="28"/>
        </w:rPr>
        <w:t>Есепчукова</w:t>
      </w:r>
      <w:proofErr w:type="spellEnd"/>
      <w:r w:rsidR="009B1675" w:rsidRPr="009B671C">
        <w:rPr>
          <w:rFonts w:eastAsia="Calibri" w:cs="Times New Roman"/>
          <w:szCs w:val="28"/>
        </w:rPr>
        <w:t>, Корнилов, Селимова</w:t>
      </w:r>
      <w:r w:rsidR="008C5F2D">
        <w:rPr>
          <w:rFonts w:eastAsia="Calibri" w:cs="Times New Roman"/>
          <w:szCs w:val="28"/>
        </w:rPr>
        <w:t>.</w:t>
      </w:r>
    </w:p>
    <w:p w14:paraId="22C13AB0" w14:textId="067938EE" w:rsidR="009B1675" w:rsidRPr="009B671C" w:rsidRDefault="009B1675" w:rsidP="007327E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proofErr w:type="spellStart"/>
      <w:r w:rsidRPr="009B671C">
        <w:rPr>
          <w:rFonts w:eastAsia="Calibri" w:cs="Times New Roman"/>
          <w:szCs w:val="28"/>
        </w:rPr>
        <w:t>Социограммы</w:t>
      </w:r>
      <w:proofErr w:type="spellEnd"/>
      <w:r w:rsidRPr="009B671C">
        <w:rPr>
          <w:rFonts w:eastAsia="Calibri" w:cs="Times New Roman"/>
          <w:szCs w:val="28"/>
        </w:rPr>
        <w:t xml:space="preserve"> хорошо иллюстрируют существование </w:t>
      </w:r>
      <w:proofErr w:type="spellStart"/>
      <w:r w:rsidRPr="009B671C">
        <w:rPr>
          <w:rFonts w:eastAsia="Calibri" w:cs="Times New Roman"/>
          <w:szCs w:val="28"/>
        </w:rPr>
        <w:t>микрогрупп</w:t>
      </w:r>
      <w:proofErr w:type="spellEnd"/>
      <w:r w:rsidRPr="009B671C">
        <w:rPr>
          <w:rFonts w:eastAsia="Calibri" w:cs="Times New Roman"/>
          <w:szCs w:val="28"/>
        </w:rPr>
        <w:t xml:space="preserve">, в том числе изолированных. Так довольно устойчивыми являются группы: </w:t>
      </w:r>
      <w:proofErr w:type="spellStart"/>
      <w:r w:rsidRPr="009B671C">
        <w:rPr>
          <w:rFonts w:eastAsia="Calibri" w:cs="Times New Roman"/>
          <w:szCs w:val="28"/>
        </w:rPr>
        <w:t>Бендик</w:t>
      </w:r>
      <w:proofErr w:type="spellEnd"/>
      <w:r w:rsidRPr="009B671C">
        <w:rPr>
          <w:rFonts w:eastAsia="Calibri" w:cs="Times New Roman"/>
          <w:szCs w:val="28"/>
        </w:rPr>
        <w:t xml:space="preserve"> – Гончаренко – Тихонравова, Лукашова – </w:t>
      </w:r>
      <w:proofErr w:type="spellStart"/>
      <w:r w:rsidRPr="009B671C">
        <w:rPr>
          <w:rFonts w:eastAsia="Calibri" w:cs="Times New Roman"/>
          <w:szCs w:val="28"/>
        </w:rPr>
        <w:t>Катаникова</w:t>
      </w:r>
      <w:proofErr w:type="spellEnd"/>
      <w:r w:rsidRPr="009B671C">
        <w:rPr>
          <w:rFonts w:eastAsia="Calibri" w:cs="Times New Roman"/>
          <w:szCs w:val="28"/>
        </w:rPr>
        <w:t xml:space="preserve"> – Исаева – </w:t>
      </w:r>
      <w:proofErr w:type="spellStart"/>
      <w:r w:rsidRPr="009B671C">
        <w:rPr>
          <w:rFonts w:eastAsia="Calibri" w:cs="Times New Roman"/>
          <w:szCs w:val="28"/>
        </w:rPr>
        <w:t>Пайвина</w:t>
      </w:r>
      <w:proofErr w:type="spellEnd"/>
      <w:r w:rsidRPr="009B671C">
        <w:rPr>
          <w:rFonts w:eastAsia="Calibri" w:cs="Times New Roman"/>
          <w:szCs w:val="28"/>
        </w:rPr>
        <w:t xml:space="preserve">, </w:t>
      </w:r>
      <w:proofErr w:type="spellStart"/>
      <w:r w:rsidRPr="009B671C">
        <w:rPr>
          <w:rFonts w:eastAsia="Calibri" w:cs="Times New Roman"/>
          <w:szCs w:val="28"/>
        </w:rPr>
        <w:t>Крымпоха</w:t>
      </w:r>
      <w:proofErr w:type="spellEnd"/>
      <w:r w:rsidRPr="009B671C">
        <w:rPr>
          <w:rFonts w:eastAsia="Calibri" w:cs="Times New Roman"/>
          <w:szCs w:val="28"/>
        </w:rPr>
        <w:t xml:space="preserve"> – Иванько, Арутюнова – Барсегян, </w:t>
      </w:r>
      <w:proofErr w:type="spellStart"/>
      <w:r w:rsidRPr="009B671C">
        <w:rPr>
          <w:rFonts w:eastAsia="Calibri" w:cs="Times New Roman"/>
          <w:szCs w:val="28"/>
        </w:rPr>
        <w:t>Уриман</w:t>
      </w:r>
      <w:proofErr w:type="spellEnd"/>
      <w:r w:rsidRPr="009B671C">
        <w:rPr>
          <w:rFonts w:eastAsia="Calibri" w:cs="Times New Roman"/>
          <w:szCs w:val="28"/>
        </w:rPr>
        <w:t xml:space="preserve"> – Пехтерева.</w:t>
      </w:r>
      <w:r w:rsidR="00C978CA">
        <w:rPr>
          <w:rFonts w:eastAsia="Calibri" w:cs="Times New Roman"/>
          <w:szCs w:val="28"/>
        </w:rPr>
        <w:t xml:space="preserve"> Кроме того, ряд </w:t>
      </w:r>
      <w:proofErr w:type="spellStart"/>
      <w:r w:rsidR="00C978CA">
        <w:rPr>
          <w:rFonts w:eastAsia="Calibri" w:cs="Times New Roman"/>
          <w:szCs w:val="28"/>
        </w:rPr>
        <w:t>микрогрупп</w:t>
      </w:r>
      <w:proofErr w:type="spellEnd"/>
      <w:r w:rsidR="00C978CA">
        <w:rPr>
          <w:rFonts w:eastAsia="Calibri" w:cs="Times New Roman"/>
          <w:szCs w:val="28"/>
        </w:rPr>
        <w:t xml:space="preserve"> по критерию «Учеба» совпадают с подгруппами по критерию «Досуг», что свидетельствует о фундаментальности эмоциональной связи и симпатий индивидов перед образовательным процессом. </w:t>
      </w:r>
    </w:p>
    <w:p w14:paraId="222A1A01" w14:textId="0A1B1A13" w:rsidR="0066611C" w:rsidRDefault="009B1675" w:rsidP="00B73285">
      <w:pPr>
        <w:spacing w:after="0"/>
        <w:ind w:firstLine="708"/>
        <w:contextualSpacing/>
        <w:jc w:val="both"/>
        <w:rPr>
          <w:b/>
          <w:szCs w:val="28"/>
        </w:rPr>
      </w:pPr>
      <w:r w:rsidRPr="009B671C">
        <w:rPr>
          <w:rFonts w:eastAsia="Calibri" w:cs="Times New Roman"/>
          <w:szCs w:val="28"/>
        </w:rPr>
        <w:t>В целом можно сказать, что группа проявила высокий уровень групповой сплочённости (1,027 и 1,622 при норме = 0,6-0,7), низкий уровень конфликтности (0,324 и 0,432 при верхнем пороге = 0,65), высокий уровень групповой экспансивности (5,703 и 5,541) и низкий уровень групповой дезинтеграции (0,927 и 0,971).</w:t>
      </w:r>
      <w:r w:rsidR="008C5F2D">
        <w:rPr>
          <w:rFonts w:eastAsia="Calibri" w:cs="Times New Roman"/>
          <w:szCs w:val="28"/>
        </w:rPr>
        <w:t xml:space="preserve"> </w:t>
      </w:r>
      <w:r w:rsidRPr="009B671C">
        <w:rPr>
          <w:rFonts w:eastAsia="Calibri" w:cs="Times New Roman"/>
          <w:szCs w:val="28"/>
        </w:rPr>
        <w:t>Группа иллюстрирует высокую сплочённость и низкую конфликтность по обоим критериям</w:t>
      </w:r>
      <w:r w:rsidR="00B73285">
        <w:rPr>
          <w:rFonts w:eastAsia="Calibri" w:cs="Times New Roman"/>
          <w:szCs w:val="28"/>
        </w:rPr>
        <w:t xml:space="preserve">. </w:t>
      </w:r>
    </w:p>
    <w:p w14:paraId="4E89B2B0" w14:textId="77777777" w:rsidR="009B1675" w:rsidRDefault="009B1675" w:rsidP="007327E4">
      <w:pPr>
        <w:spacing w:after="0"/>
        <w:ind w:firstLine="708"/>
        <w:contextualSpacing/>
        <w:jc w:val="both"/>
        <w:rPr>
          <w:b/>
          <w:szCs w:val="28"/>
        </w:rPr>
      </w:pPr>
    </w:p>
    <w:p w14:paraId="54DDA65E" w14:textId="2B168E96" w:rsidR="00C978CA" w:rsidRDefault="00C978CA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0B8FBE8D" w14:textId="77777777" w:rsidR="00295494" w:rsidRDefault="00295494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490A8BA2" w14:textId="77777777" w:rsidR="00671FF9" w:rsidRDefault="00671FF9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5121DCC8" w14:textId="77777777" w:rsidR="00671FF9" w:rsidRDefault="00671FF9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2EB03F38" w14:textId="77777777" w:rsidR="00671FF9" w:rsidRDefault="00671FF9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606B1F2D" w14:textId="77777777" w:rsidR="00671FF9" w:rsidRDefault="00671FF9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13B19D16" w14:textId="77777777" w:rsidR="00C978CA" w:rsidRDefault="00C978CA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1502CC6C" w14:textId="77777777" w:rsidR="00B73285" w:rsidRDefault="00B73285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277E6610" w14:textId="77777777" w:rsidR="000A766F" w:rsidRDefault="000A766F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1232FB0E" w14:textId="77777777" w:rsidR="000A766F" w:rsidRDefault="000A766F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786233BD" w14:textId="77777777" w:rsidR="002A56F2" w:rsidRDefault="002A56F2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67B065D7" w14:textId="77777777" w:rsidR="00FB7C8D" w:rsidRDefault="00FB7C8D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53AD9A28" w14:textId="77777777" w:rsidR="000A766F" w:rsidRPr="001148D9" w:rsidRDefault="000A766F" w:rsidP="00B73285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115715B7" w14:textId="5A685748" w:rsidR="0066611C" w:rsidRPr="006D08CB" w:rsidRDefault="0066611C" w:rsidP="007327E4">
      <w:pPr>
        <w:spacing w:after="0"/>
        <w:contextualSpacing/>
        <w:jc w:val="center"/>
        <w:rPr>
          <w:b/>
          <w:szCs w:val="28"/>
        </w:rPr>
      </w:pPr>
      <w:r w:rsidRPr="006D08CB">
        <w:rPr>
          <w:b/>
          <w:szCs w:val="28"/>
        </w:rPr>
        <w:lastRenderedPageBreak/>
        <w:t>ЗАКЛЮЧЕНИЕ</w:t>
      </w:r>
    </w:p>
    <w:p w14:paraId="54E8CAFF" w14:textId="77777777" w:rsidR="0066611C" w:rsidRDefault="0066611C" w:rsidP="007327E4">
      <w:pPr>
        <w:spacing w:after="0"/>
        <w:contextualSpacing/>
        <w:jc w:val="center"/>
        <w:rPr>
          <w:szCs w:val="28"/>
        </w:rPr>
      </w:pPr>
    </w:p>
    <w:p w14:paraId="51F9DEC4" w14:textId="30124117" w:rsidR="009B671C" w:rsidRPr="009B671C" w:rsidRDefault="0066611C" w:rsidP="007327E4">
      <w:pPr>
        <w:spacing w:after="0"/>
        <w:contextualSpacing/>
        <w:jc w:val="both"/>
        <w:rPr>
          <w:rFonts w:eastAsia="Calibri" w:cs="Times New Roman"/>
          <w:szCs w:val="28"/>
        </w:rPr>
      </w:pPr>
      <w:r>
        <w:rPr>
          <w:szCs w:val="28"/>
        </w:rPr>
        <w:tab/>
      </w:r>
      <w:r w:rsidR="00285D48">
        <w:rPr>
          <w:szCs w:val="28"/>
        </w:rPr>
        <w:t>П</w:t>
      </w:r>
      <w:r>
        <w:rPr>
          <w:szCs w:val="28"/>
        </w:rPr>
        <w:t xml:space="preserve">одводя итоги проделанного социологического исследования в рамках курсовой работы, отметим, что поставленная цель исследования была достигнута: </w:t>
      </w:r>
      <w:r w:rsidR="00C978CA">
        <w:rPr>
          <w:szCs w:val="28"/>
        </w:rPr>
        <w:t xml:space="preserve">была изучена динамика внутригрупповых отношений в малой группе на примере студенческого коллектива при помощи социометрического метода. Этапы развития студенческой группы характеризуются доминированием на первых курсах процессов эмоциональной адаптации и выстраивания неформальных межличностных отношений. Отсюда, понимание и выявление внутригрупповых взаимодействий важно для регулирования эффективности процесса обучения студентов. </w:t>
      </w:r>
    </w:p>
    <w:p w14:paraId="54D8B605" w14:textId="68510E95" w:rsidR="00C978CA" w:rsidRDefault="00285D48" w:rsidP="00610FF0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285D48">
        <w:rPr>
          <w:rFonts w:eastAsia="Calibri" w:cs="Times New Roman"/>
          <w:szCs w:val="28"/>
        </w:rPr>
        <w:t>В соответствии с поставленными задачами исследования, укажем, во-первых, успешное ознакомление с классическими теориями</w:t>
      </w:r>
      <w:r w:rsidR="00610FF0">
        <w:rPr>
          <w:rFonts w:eastAsia="Calibri" w:cs="Times New Roman"/>
          <w:szCs w:val="28"/>
        </w:rPr>
        <w:t xml:space="preserve"> внутренней динамики отношений в малых социальных группах, таких как концепции </w:t>
      </w:r>
      <w:r w:rsidR="00610FF0">
        <w:rPr>
          <w:rFonts w:eastAsia="Calibri" w:cs="Times New Roman"/>
          <w:szCs w:val="28"/>
        </w:rPr>
        <w:br/>
        <w:t xml:space="preserve">Б. </w:t>
      </w:r>
      <w:proofErr w:type="spellStart"/>
      <w:r w:rsidR="00610FF0">
        <w:rPr>
          <w:rFonts w:eastAsia="Calibri" w:cs="Times New Roman"/>
          <w:szCs w:val="28"/>
        </w:rPr>
        <w:t>Такмана</w:t>
      </w:r>
      <w:proofErr w:type="spellEnd"/>
      <w:r w:rsidR="00610FF0">
        <w:rPr>
          <w:rFonts w:eastAsia="Calibri" w:cs="Times New Roman"/>
          <w:szCs w:val="28"/>
        </w:rPr>
        <w:t xml:space="preserve">, А. </w:t>
      </w:r>
      <w:proofErr w:type="spellStart"/>
      <w:r w:rsidR="00610FF0">
        <w:rPr>
          <w:rFonts w:eastAsia="Calibri" w:cs="Times New Roman"/>
          <w:szCs w:val="28"/>
        </w:rPr>
        <w:t>Щютца</w:t>
      </w:r>
      <w:proofErr w:type="spellEnd"/>
      <w:r w:rsidR="00610FF0">
        <w:rPr>
          <w:rFonts w:eastAsia="Calibri" w:cs="Times New Roman"/>
          <w:szCs w:val="28"/>
        </w:rPr>
        <w:t xml:space="preserve">, У. </w:t>
      </w:r>
      <w:proofErr w:type="spellStart"/>
      <w:r w:rsidR="00610FF0">
        <w:rPr>
          <w:rFonts w:eastAsia="Calibri" w:cs="Times New Roman"/>
          <w:szCs w:val="28"/>
        </w:rPr>
        <w:t>Беннис</w:t>
      </w:r>
      <w:proofErr w:type="spellEnd"/>
      <w:r w:rsidR="00610FF0">
        <w:rPr>
          <w:rFonts w:eastAsia="Calibri" w:cs="Times New Roman"/>
          <w:szCs w:val="28"/>
        </w:rPr>
        <w:t xml:space="preserve"> и Г. Шепарда и других. Социальная динамика, таким образом, рассматривается как естественная характеристика малой группы в сочетании с внутренней системой ее организации. </w:t>
      </w:r>
    </w:p>
    <w:p w14:paraId="666C9008" w14:textId="3293F71A" w:rsidR="00610FF0" w:rsidRDefault="00610FF0" w:rsidP="00610FF0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Во-вторых, студенческие коллективы, представляя собой специфичные малые группы, сочетающие признаки формальной организации и неформальных межличностных взаимоотношений, характеризуются своей постоянной изменчивостью по мере протекания образовательного процесса</w:t>
      </w:r>
      <w:r w:rsidR="0059426B">
        <w:rPr>
          <w:rFonts w:eastAsia="Calibri" w:cs="Times New Roman"/>
          <w:szCs w:val="28"/>
        </w:rPr>
        <w:t xml:space="preserve"> и постоянным влиянием на описанный процесс социо-эмоциональным климатом, деятельностью сформированных подгрупп, формальных или неформальных лидеров. </w:t>
      </w:r>
    </w:p>
    <w:p w14:paraId="748C6EA3" w14:textId="77777777" w:rsidR="0059426B" w:rsidRDefault="0059426B" w:rsidP="00610FF0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 этом смысле обосновано использование методики социометрического исследования, разработанной Дж. Морено и направленная на изучения специфики внутренних взаимоотношений внутри малых групп. Понимание внутренней структуры межличностных и межгрупповых отношений в студенческом коллективе необходимо для регулирования ее работы, повышения ее эффективности.</w:t>
      </w:r>
    </w:p>
    <w:p w14:paraId="1B68C758" w14:textId="1BC89FC8" w:rsidR="00671FF9" w:rsidRPr="009B671C" w:rsidRDefault="0059426B" w:rsidP="00671FF9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В настоящей работе было проведено лонгитюдное социометрическое исследование в рамках студенческого коллектива ФГБОУ ВО КубГУ 1 курса направления «социология». Сравнительный анализ результатов за первый и второй семестры позволили выявить тенденции и закономерности процессов внутригрупповой динамики.</w:t>
      </w:r>
      <w:r w:rsidR="00295494">
        <w:rPr>
          <w:rFonts w:eastAsia="Calibri" w:cs="Times New Roman"/>
          <w:szCs w:val="28"/>
        </w:rPr>
        <w:t xml:space="preserve"> </w:t>
      </w:r>
      <w:r w:rsidR="00671FF9" w:rsidRPr="009B671C">
        <w:rPr>
          <w:rFonts w:eastAsia="Calibri" w:cs="Times New Roman"/>
          <w:szCs w:val="28"/>
        </w:rPr>
        <w:t>В</w:t>
      </w:r>
      <w:r w:rsidR="00671FF9">
        <w:rPr>
          <w:rFonts w:eastAsia="Calibri" w:cs="Times New Roman"/>
          <w:szCs w:val="28"/>
        </w:rPr>
        <w:t xml:space="preserve"> первую очередь стоит отметить, что</w:t>
      </w:r>
      <w:r w:rsidR="00671FF9" w:rsidRPr="009B671C">
        <w:rPr>
          <w:rFonts w:eastAsia="Calibri" w:cs="Times New Roman"/>
          <w:szCs w:val="28"/>
        </w:rPr>
        <w:t xml:space="preserve"> на первом этапе исследования в 2022 году образовалась проблема в выборке – число прошедших исследование студентов составило едва ли половину (26 от 41), затем несколько человек было отчислено, и уже в 2023 году были опрошены все студенты. Сравнивая исследование за май 2023 с исследованием за декабрь 2022, можно сделать следующие выводы о тенденциях внутригрупповой динамики за промежуточный период:</w:t>
      </w:r>
    </w:p>
    <w:p w14:paraId="1DB42CF3" w14:textId="3153E55F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r w:rsidR="00671FF9" w:rsidRPr="000A766F">
        <w:rPr>
          <w:rFonts w:eastAsia="Calibri" w:cs="Times New Roman"/>
          <w:szCs w:val="28"/>
        </w:rPr>
        <w:t>в группе повысилась сплочённость (индекс ГС (2023) = 1,027; 1,622; индекс ГС (2022) = 0,439; 0,878, при 0,6-0,7 = среднее значение);</w:t>
      </w:r>
    </w:p>
    <w:p w14:paraId="242D1FAD" w14:textId="7FEAD91A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2) </w:t>
      </w:r>
      <w:r w:rsidR="00671FF9" w:rsidRPr="000A766F">
        <w:rPr>
          <w:rFonts w:eastAsia="Calibri" w:cs="Times New Roman"/>
          <w:szCs w:val="28"/>
        </w:rPr>
        <w:t>в группе повысилась конфликтность (индекс ГК (2023) = 0,324; 0,432; индекс ГК (2022) = 0,146; 0,195. Так или иначе группе присущ низкий уровень конфликтности (0-0,65 = низкое значение, 0,66-1,33 = среднее значение, &gt;1,34 = высокое значение);</w:t>
      </w:r>
    </w:p>
    <w:p w14:paraId="7224E891" w14:textId="1D27B2BF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3) </w:t>
      </w:r>
      <w:r w:rsidR="00671FF9" w:rsidRPr="000A766F">
        <w:rPr>
          <w:rFonts w:eastAsia="Calibri" w:cs="Times New Roman"/>
          <w:szCs w:val="28"/>
        </w:rPr>
        <w:t>увеличилось количество подгрупп;</w:t>
      </w:r>
    </w:p>
    <w:p w14:paraId="0CFAEFC6" w14:textId="2B7BDDFD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4) </w:t>
      </w:r>
      <w:r w:rsidR="00671FF9" w:rsidRPr="000A766F">
        <w:rPr>
          <w:rFonts w:eastAsia="Calibri" w:cs="Times New Roman"/>
          <w:szCs w:val="28"/>
        </w:rPr>
        <w:t>в группе стало меньше отвергаемых и изолированных участников (за 2022 = 8; 14 чел., за 2023 = 6; 2 чел.), особенно это стало заметно по критерию «Досуг», где число отвергаемых и изолированных студентов снизилось в 7 раз;</w:t>
      </w:r>
    </w:p>
    <w:p w14:paraId="11CD4464" w14:textId="4E11D7D2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5) </w:t>
      </w:r>
      <w:r w:rsidR="00671FF9" w:rsidRPr="000A766F">
        <w:rPr>
          <w:rFonts w:eastAsia="Calibri" w:cs="Times New Roman"/>
          <w:szCs w:val="28"/>
        </w:rPr>
        <w:t xml:space="preserve">количество «звёзд» немного снизилось (за 2022 = 9; 7, за 2023 = 6; 3), произошёл переход некоторых бывших «звёзд» в категорию «пренебрегаемых» (например, </w:t>
      </w:r>
      <w:proofErr w:type="spellStart"/>
      <w:r w:rsidR="00671FF9" w:rsidRPr="000A766F">
        <w:rPr>
          <w:rFonts w:eastAsia="Calibri" w:cs="Times New Roman"/>
          <w:szCs w:val="28"/>
        </w:rPr>
        <w:t>Крымпоха</w:t>
      </w:r>
      <w:proofErr w:type="spellEnd"/>
      <w:r w:rsidR="00671FF9" w:rsidRPr="000A766F">
        <w:rPr>
          <w:rFonts w:eastAsia="Calibri" w:cs="Times New Roman"/>
          <w:szCs w:val="28"/>
        </w:rPr>
        <w:t>);</w:t>
      </w:r>
    </w:p>
    <w:p w14:paraId="0AC5726B" w14:textId="757BCB99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6) </w:t>
      </w:r>
      <w:r w:rsidR="00671FF9" w:rsidRPr="000A766F">
        <w:rPr>
          <w:rFonts w:eastAsia="Calibri" w:cs="Times New Roman"/>
          <w:szCs w:val="28"/>
        </w:rPr>
        <w:t xml:space="preserve">произошли некоторые динамические изменения, в ходе которых некоторые участники, ранее имевшие средние значения по баллам, теперь получили более низкие значения и стали более ярко выраженными аутсайдерами (например, Борзов, </w:t>
      </w:r>
      <w:proofErr w:type="spellStart"/>
      <w:r w:rsidR="00671FF9" w:rsidRPr="000A766F">
        <w:rPr>
          <w:rFonts w:eastAsia="Calibri" w:cs="Times New Roman"/>
          <w:szCs w:val="28"/>
        </w:rPr>
        <w:t>Есепчукова</w:t>
      </w:r>
      <w:proofErr w:type="spellEnd"/>
      <w:r w:rsidR="00671FF9" w:rsidRPr="000A766F">
        <w:rPr>
          <w:rFonts w:eastAsia="Calibri" w:cs="Times New Roman"/>
          <w:szCs w:val="28"/>
        </w:rPr>
        <w:t>);</w:t>
      </w:r>
    </w:p>
    <w:p w14:paraId="53C32E4A" w14:textId="256BB139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7) </w:t>
      </w:r>
      <w:r w:rsidR="00671FF9" w:rsidRPr="000A766F">
        <w:rPr>
          <w:rFonts w:eastAsia="Calibri" w:cs="Times New Roman"/>
          <w:szCs w:val="28"/>
        </w:rPr>
        <w:t>В группе закрепилась позиция лидера по категории «Учеба» – Арутюнова. По категории «Досуг» – Морозова;</w:t>
      </w:r>
    </w:p>
    <w:p w14:paraId="01D3A84D" w14:textId="5C2722CF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8) </w:t>
      </w:r>
      <w:r w:rsidR="00671FF9" w:rsidRPr="000A766F">
        <w:rPr>
          <w:rFonts w:eastAsia="Calibri" w:cs="Times New Roman"/>
          <w:szCs w:val="28"/>
        </w:rPr>
        <w:t xml:space="preserve">Студенты, занимавшие на протяжении первого курса позиции аутсайдеров, например, </w:t>
      </w:r>
      <w:proofErr w:type="spellStart"/>
      <w:r w:rsidR="00671FF9" w:rsidRPr="000A766F">
        <w:rPr>
          <w:rFonts w:eastAsia="Calibri" w:cs="Times New Roman"/>
          <w:szCs w:val="28"/>
        </w:rPr>
        <w:t>Анцупов</w:t>
      </w:r>
      <w:proofErr w:type="spellEnd"/>
      <w:r w:rsidR="00671FF9" w:rsidRPr="000A766F">
        <w:rPr>
          <w:rFonts w:eastAsia="Calibri" w:cs="Times New Roman"/>
          <w:szCs w:val="28"/>
        </w:rPr>
        <w:t xml:space="preserve">, Жуйков, </w:t>
      </w:r>
      <w:proofErr w:type="spellStart"/>
      <w:r w:rsidR="00671FF9" w:rsidRPr="000A766F">
        <w:rPr>
          <w:rFonts w:eastAsia="Calibri" w:cs="Times New Roman"/>
          <w:szCs w:val="28"/>
        </w:rPr>
        <w:t>Рогонян</w:t>
      </w:r>
      <w:proofErr w:type="spellEnd"/>
      <w:r w:rsidR="00671FF9" w:rsidRPr="000A766F">
        <w:rPr>
          <w:rFonts w:eastAsia="Calibri" w:cs="Times New Roman"/>
          <w:szCs w:val="28"/>
        </w:rPr>
        <w:t xml:space="preserve"> и Киселев, отчислились. Кроме того, между ними прослеживались конфликтные процессы;</w:t>
      </w:r>
    </w:p>
    <w:p w14:paraId="2FEC362A" w14:textId="410850A2" w:rsidR="00671FF9" w:rsidRPr="000A766F" w:rsidRDefault="000A766F" w:rsidP="000A766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9) </w:t>
      </w:r>
      <w:r w:rsidR="00671FF9" w:rsidRPr="000A766F">
        <w:rPr>
          <w:rFonts w:eastAsia="Calibri" w:cs="Times New Roman"/>
          <w:szCs w:val="28"/>
        </w:rPr>
        <w:t xml:space="preserve">Активно выраженные аутсайдерские позиции, например </w:t>
      </w:r>
      <w:proofErr w:type="spellStart"/>
      <w:r w:rsidR="00671FF9" w:rsidRPr="000A766F">
        <w:rPr>
          <w:rFonts w:eastAsia="Calibri" w:cs="Times New Roman"/>
          <w:szCs w:val="28"/>
        </w:rPr>
        <w:t>Королесова</w:t>
      </w:r>
      <w:proofErr w:type="spellEnd"/>
      <w:r w:rsidR="00671FF9" w:rsidRPr="000A766F">
        <w:rPr>
          <w:rFonts w:eastAsia="Calibri" w:cs="Times New Roman"/>
          <w:szCs w:val="28"/>
        </w:rPr>
        <w:t xml:space="preserve">, подтверждают относительную устойчивость данного статуса, а также тенденции к выстраиванию диад между аутсайдерами. </w:t>
      </w:r>
    </w:p>
    <w:p w14:paraId="13E6B8D6" w14:textId="1CDA2918" w:rsidR="00671FF9" w:rsidRDefault="00671FF9" w:rsidP="00671FF9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В целом можно сказать, что в группе заметны процессы внутригрупповой динамики. Студенты сильнее подружились друг с другом, образовали более выраженные </w:t>
      </w:r>
      <w:proofErr w:type="spellStart"/>
      <w:r w:rsidRPr="009B671C">
        <w:rPr>
          <w:rFonts w:eastAsia="Calibri" w:cs="Times New Roman"/>
          <w:szCs w:val="28"/>
        </w:rPr>
        <w:t>микрогруппы</w:t>
      </w:r>
      <w:proofErr w:type="spellEnd"/>
      <w:r w:rsidRPr="009B671C">
        <w:rPr>
          <w:rFonts w:eastAsia="Calibri" w:cs="Times New Roman"/>
          <w:szCs w:val="28"/>
        </w:rPr>
        <w:t>, порой изолированные. Ярких групповых противоборств замечено не было. Повысилась сплочённость группы, но повысилась и конфликтность, оставаясь при этом в пределах нормы. Тем не менее в группе сохраняются изолированные индивиды</w:t>
      </w:r>
      <w:r>
        <w:rPr>
          <w:rFonts w:eastAsia="Calibri" w:cs="Times New Roman"/>
          <w:szCs w:val="28"/>
        </w:rPr>
        <w:t>.</w:t>
      </w:r>
    </w:p>
    <w:p w14:paraId="154DB07A" w14:textId="7F35BC8A" w:rsidR="00671FF9" w:rsidRPr="009B671C" w:rsidRDefault="00671FF9" w:rsidP="00671FF9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Подводя итог можно охарактеризовать внутригрупповую динамику через основные стадии становления группы по Б. </w:t>
      </w:r>
      <w:proofErr w:type="spellStart"/>
      <w:r w:rsidRPr="009B671C">
        <w:rPr>
          <w:rFonts w:eastAsia="Calibri" w:cs="Times New Roman"/>
          <w:szCs w:val="28"/>
        </w:rPr>
        <w:t>Такману</w:t>
      </w:r>
      <w:proofErr w:type="spellEnd"/>
      <w:r w:rsidRPr="009B671C">
        <w:rPr>
          <w:rFonts w:eastAsia="Calibri" w:cs="Times New Roman"/>
          <w:szCs w:val="28"/>
        </w:rPr>
        <w:t xml:space="preserve">. На момент проведения первого исследования в 2022 году группа переживала стадию I – формирование группы – характеризуется высокой степенью неопределенности целей, структуры и лидерства. Члены группы ведут себя осторожно, внимательно следят за каждым шагом новых партнёров, присматриваются друг к другу, формулируют свои позиции, пробуют разные модели поведения. Преобладает индивидуальное исполнение работ, при этом </w:t>
      </w:r>
      <w:r w:rsidR="006D2D87">
        <w:rPr>
          <w:rFonts w:eastAsia="Calibri" w:cs="Times New Roman"/>
          <w:szCs w:val="28"/>
        </w:rPr>
        <w:t>студенты</w:t>
      </w:r>
      <w:r w:rsidRPr="009B671C">
        <w:rPr>
          <w:rFonts w:eastAsia="Calibri" w:cs="Times New Roman"/>
          <w:szCs w:val="28"/>
        </w:rPr>
        <w:t xml:space="preserve"> ориентируются на формальные нормы и требования</w:t>
      </w:r>
      <w:r w:rsidR="006D2D87">
        <w:rPr>
          <w:rFonts w:eastAsia="Calibri" w:cs="Times New Roman"/>
          <w:szCs w:val="28"/>
        </w:rPr>
        <w:t xml:space="preserve">, </w:t>
      </w:r>
      <w:r w:rsidRPr="009B671C">
        <w:rPr>
          <w:rFonts w:eastAsia="Calibri" w:cs="Times New Roman"/>
          <w:szCs w:val="28"/>
        </w:rPr>
        <w:t>межличностные отношения только начинают формироваться.</w:t>
      </w:r>
    </w:p>
    <w:p w14:paraId="6077FDC7" w14:textId="77777777" w:rsidR="00671FF9" w:rsidRPr="009B671C" w:rsidRDefault="00671FF9" w:rsidP="00671FF9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В период между исследованиями группа, скорее всего, пережила стадию II – брожение – отмечается проявлениями внутригруппового конфликта. Происходит столкновение позиций, вскрываются проблемы, открывается несовпадение основных индивидуальных ценностей. Члены группы сопротивляются групповому контролю, но в результате такой борьбы происходит распределение зон ответственности. Решения, как правило, принимаются на основе мнения большинства. Через серию конфликтов в группе формируется сравнительно чёткая иерархия внутригруппового </w:t>
      </w:r>
      <w:r w:rsidRPr="009B671C">
        <w:rPr>
          <w:rFonts w:eastAsia="Calibri" w:cs="Times New Roman"/>
          <w:szCs w:val="28"/>
        </w:rPr>
        <w:lastRenderedPageBreak/>
        <w:t>лидерства. Основная часть энергии расходуется на установление и развитие коммуникаций и решение межличностных проблем.</w:t>
      </w:r>
    </w:p>
    <w:p w14:paraId="06FA196C" w14:textId="77777777" w:rsidR="00671FF9" w:rsidRDefault="00671FF9" w:rsidP="00671FF9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>А уже на момент проведения второго исследования в 2023 году группа находилась на стадии III – нормирование – выработка и согласование внутригрупповых правил деятельности, норм «правильного» поведения, общих ценностных ориентаций и дружеских отношений. Роли, функции и ответственность каждого чётко определены, проявляются взаимопомощь, взаимоподдержка и взаимозаменяемость. На этом этапе группа выступает как целостное образование, внутренняя атмосфера в ней значительно улучшается, формируется внутригрупповая идентификация и «чувство локтя». Группа самостоятельно ищет пути разрешения внутренних конфликтов.</w:t>
      </w:r>
      <w:r>
        <w:rPr>
          <w:rFonts w:eastAsia="Calibri" w:cs="Times New Roman"/>
          <w:szCs w:val="28"/>
        </w:rPr>
        <w:t xml:space="preserve"> </w:t>
      </w:r>
    </w:p>
    <w:p w14:paraId="76B0CBC8" w14:textId="5F0895EB" w:rsidR="00295494" w:rsidRPr="00F61055" w:rsidRDefault="0059426B" w:rsidP="00671FF9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F61055">
        <w:rPr>
          <w:rFonts w:eastAsia="Calibri" w:cs="Times New Roman"/>
          <w:szCs w:val="28"/>
        </w:rPr>
        <w:t xml:space="preserve">Важно отметить, что поставленная во введении настоящей работы первичная гипотеза была доказана. Действительно, </w:t>
      </w:r>
      <w:r w:rsidR="006D2D87" w:rsidRPr="00F61055">
        <w:rPr>
          <w:rFonts w:eastAsia="Calibri" w:cs="Times New Roman"/>
          <w:szCs w:val="28"/>
        </w:rPr>
        <w:t>за первый год обучения</w:t>
      </w:r>
      <w:r w:rsidR="00A22386" w:rsidRPr="00F61055">
        <w:rPr>
          <w:rFonts w:eastAsia="Calibri" w:cs="Times New Roman"/>
          <w:szCs w:val="28"/>
        </w:rPr>
        <w:t xml:space="preserve"> процессы внутригрупповой динамики отношений в студенческом коллективе претерпевают значительные изменения: позиции лидерства по категориям «Учеба» и «Досуг» демонстрируют сменяемость и вытеснения аутсайдеров, закрепление позиций лидерства. В целом, измерение индексов групповой экспансивности позволяет судить о высоком уровне данного показателя.</w:t>
      </w:r>
      <w:r w:rsidR="006D2D87" w:rsidRPr="00F61055">
        <w:rPr>
          <w:rFonts w:eastAsia="Calibri" w:cs="Times New Roman"/>
          <w:szCs w:val="28"/>
        </w:rPr>
        <w:t xml:space="preserve"> Студенческий коллектив, </w:t>
      </w:r>
      <w:r w:rsidR="00F61055" w:rsidRPr="00F61055">
        <w:rPr>
          <w:rFonts w:eastAsia="Calibri" w:cs="Times New Roman"/>
          <w:szCs w:val="28"/>
        </w:rPr>
        <w:t>таким образом</w:t>
      </w:r>
      <w:r w:rsidR="006D2D87" w:rsidRPr="00F61055">
        <w:rPr>
          <w:rFonts w:eastAsia="Calibri" w:cs="Times New Roman"/>
          <w:szCs w:val="28"/>
        </w:rPr>
        <w:t xml:space="preserve">, претерпел </w:t>
      </w:r>
      <w:r w:rsidR="00F61055" w:rsidRPr="00F61055">
        <w:rPr>
          <w:rFonts w:eastAsia="Calibri" w:cs="Times New Roman"/>
          <w:szCs w:val="28"/>
        </w:rPr>
        <w:t>стадию</w:t>
      </w:r>
      <w:r w:rsidR="006D2D87" w:rsidRPr="00F61055">
        <w:rPr>
          <w:rFonts w:eastAsia="Calibri" w:cs="Times New Roman"/>
          <w:szCs w:val="28"/>
        </w:rPr>
        <w:t xml:space="preserve"> формирования и организации. </w:t>
      </w:r>
      <w:r w:rsidR="00F61055" w:rsidRPr="00F61055">
        <w:rPr>
          <w:rFonts w:eastAsia="Calibri" w:cs="Times New Roman"/>
          <w:szCs w:val="28"/>
        </w:rPr>
        <w:t>В отличие от группы в первом семестре обучения, во втором м</w:t>
      </w:r>
      <w:r w:rsidR="006D2D87" w:rsidRPr="00F61055">
        <w:rPr>
          <w:rFonts w:eastAsia="Calibri" w:cs="Times New Roman"/>
          <w:szCs w:val="28"/>
        </w:rPr>
        <w:t xml:space="preserve">ежличностные позиции и </w:t>
      </w:r>
      <w:proofErr w:type="spellStart"/>
      <w:r w:rsidR="006D2D87" w:rsidRPr="00F61055">
        <w:rPr>
          <w:rFonts w:eastAsia="Calibri" w:cs="Times New Roman"/>
          <w:szCs w:val="28"/>
        </w:rPr>
        <w:t>микрогруппы</w:t>
      </w:r>
      <w:proofErr w:type="spellEnd"/>
      <w:r w:rsidR="006D2D87" w:rsidRPr="00F61055">
        <w:rPr>
          <w:rFonts w:eastAsia="Calibri" w:cs="Times New Roman"/>
          <w:szCs w:val="28"/>
        </w:rPr>
        <w:t xml:space="preserve"> в </w:t>
      </w:r>
      <w:r w:rsidR="00F61055" w:rsidRPr="00F61055">
        <w:rPr>
          <w:rFonts w:eastAsia="Calibri" w:cs="Times New Roman"/>
          <w:szCs w:val="28"/>
        </w:rPr>
        <w:t>ней</w:t>
      </w:r>
      <w:r w:rsidR="006D2D87" w:rsidRPr="00F61055">
        <w:rPr>
          <w:rFonts w:eastAsia="Calibri" w:cs="Times New Roman"/>
          <w:szCs w:val="28"/>
        </w:rPr>
        <w:t xml:space="preserve"> предположительно сложены</w:t>
      </w:r>
      <w:r w:rsidR="00F61055" w:rsidRPr="00F61055">
        <w:rPr>
          <w:rFonts w:eastAsia="Calibri" w:cs="Times New Roman"/>
          <w:szCs w:val="28"/>
        </w:rPr>
        <w:t xml:space="preserve">. </w:t>
      </w:r>
    </w:p>
    <w:p w14:paraId="42422CDF" w14:textId="2C537A50" w:rsidR="009B671C" w:rsidRPr="009B671C" w:rsidRDefault="00295494" w:rsidP="00295494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Полученная теоретическая и эмпирическая информация доказывает необходимость изучения проблемы групповой динамики. Для дальнейшего изучения развития непосредственно студенческих коллективов в будущем предлагается, во-первых, продолжить социометрическое исследования групповой динамики на 2 курсе обучения студентов для выявления соответствующих тенденций, и, во-вторых, осуществление последующего дифференцированного социологического анализа выявленной информации. </w:t>
      </w:r>
    </w:p>
    <w:p w14:paraId="23F0FB26" w14:textId="77777777" w:rsidR="00671FF9" w:rsidRDefault="00671FF9" w:rsidP="007327E4">
      <w:pPr>
        <w:spacing w:after="0"/>
        <w:contextualSpacing/>
        <w:jc w:val="center"/>
        <w:rPr>
          <w:rFonts w:eastAsia="Calibri" w:cs="Times New Roman"/>
          <w:b/>
          <w:bCs/>
          <w:szCs w:val="28"/>
        </w:rPr>
      </w:pPr>
    </w:p>
    <w:p w14:paraId="3AD11686" w14:textId="77777777" w:rsidR="00671FF9" w:rsidRDefault="00671FF9" w:rsidP="00F61055">
      <w:pPr>
        <w:spacing w:after="0"/>
        <w:contextualSpacing/>
        <w:rPr>
          <w:rFonts w:eastAsia="Calibri" w:cs="Times New Roman"/>
          <w:b/>
          <w:bCs/>
          <w:szCs w:val="28"/>
        </w:rPr>
      </w:pPr>
    </w:p>
    <w:p w14:paraId="7FC04DF6" w14:textId="3661904A" w:rsidR="009B671C" w:rsidRPr="009B671C" w:rsidRDefault="009B671C" w:rsidP="007327E4">
      <w:pPr>
        <w:spacing w:after="0"/>
        <w:contextualSpacing/>
        <w:jc w:val="center"/>
        <w:rPr>
          <w:rFonts w:eastAsia="Calibri" w:cs="Times New Roman"/>
          <w:b/>
          <w:bCs/>
          <w:szCs w:val="28"/>
        </w:rPr>
      </w:pPr>
      <w:r w:rsidRPr="009B671C">
        <w:rPr>
          <w:rFonts w:eastAsia="Calibri" w:cs="Times New Roman"/>
          <w:b/>
          <w:bCs/>
          <w:szCs w:val="28"/>
        </w:rPr>
        <w:lastRenderedPageBreak/>
        <w:t>СПИСОК ИСПОЛЬЗОВАННЫХ ИСТОЧНИКОВ</w:t>
      </w:r>
    </w:p>
    <w:p w14:paraId="4C3584CB" w14:textId="7C7EE77F" w:rsidR="001D65DA" w:rsidRPr="001D65DA" w:rsidRDefault="001D65DA" w:rsidP="001D65DA">
      <w:pPr>
        <w:spacing w:after="0"/>
        <w:contextualSpacing/>
        <w:jc w:val="both"/>
        <w:rPr>
          <w:rFonts w:eastAsia="Calibri" w:cs="Times New Roman"/>
          <w:szCs w:val="28"/>
          <w:highlight w:val="yellow"/>
        </w:rPr>
      </w:pPr>
    </w:p>
    <w:p w14:paraId="3C948A04" w14:textId="60FA4FD3" w:rsidR="001D65DA" w:rsidRPr="00633712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633712">
        <w:rPr>
          <w:rFonts w:eastAsia="Calibri" w:cs="Times New Roman"/>
          <w:szCs w:val="28"/>
        </w:rPr>
        <w:t>Алькова</w:t>
      </w:r>
      <w:r>
        <w:rPr>
          <w:rFonts w:eastAsia="Calibri" w:cs="Times New Roman"/>
          <w:szCs w:val="28"/>
        </w:rPr>
        <w:t xml:space="preserve">, </w:t>
      </w:r>
      <w:r w:rsidRPr="00633712">
        <w:rPr>
          <w:rFonts w:eastAsia="Calibri" w:cs="Times New Roman"/>
          <w:szCs w:val="28"/>
        </w:rPr>
        <w:t>С.</w:t>
      </w:r>
      <w:r>
        <w:rPr>
          <w:rFonts w:eastAsia="Calibri" w:cs="Times New Roman"/>
          <w:szCs w:val="28"/>
        </w:rPr>
        <w:t xml:space="preserve"> </w:t>
      </w:r>
      <w:r w:rsidRPr="00633712">
        <w:rPr>
          <w:rFonts w:eastAsia="Calibri" w:cs="Times New Roman"/>
          <w:szCs w:val="28"/>
        </w:rPr>
        <w:t>Ю. Социометрия морено в практике подготовки баскетболисток высокой квалификации [</w:t>
      </w:r>
      <w:r>
        <w:rPr>
          <w:rFonts w:eastAsia="Calibri" w:cs="Times New Roman"/>
          <w:szCs w:val="28"/>
        </w:rPr>
        <w:t>Т</w:t>
      </w:r>
      <w:r w:rsidRPr="00633712">
        <w:rPr>
          <w:rFonts w:eastAsia="Calibri" w:cs="Times New Roman"/>
          <w:szCs w:val="28"/>
        </w:rPr>
        <w:t xml:space="preserve">екст] </w:t>
      </w:r>
      <w:r>
        <w:rPr>
          <w:rFonts w:eastAsia="Calibri" w:cs="Times New Roman"/>
          <w:szCs w:val="28"/>
        </w:rPr>
        <w:t xml:space="preserve">/ С. Ю. Алькова, А. С. </w:t>
      </w:r>
      <w:r w:rsidRPr="00633712">
        <w:rPr>
          <w:rFonts w:eastAsia="Calibri" w:cs="Times New Roman"/>
          <w:szCs w:val="28"/>
        </w:rPr>
        <w:t>Снигирев</w:t>
      </w:r>
      <w:r>
        <w:rPr>
          <w:rFonts w:eastAsia="Calibri" w:cs="Times New Roman"/>
          <w:szCs w:val="28"/>
        </w:rPr>
        <w:t>,</w:t>
      </w:r>
      <w:r w:rsidRPr="00633712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А. В. </w:t>
      </w:r>
      <w:proofErr w:type="spellStart"/>
      <w:r w:rsidRPr="00633712">
        <w:rPr>
          <w:rFonts w:eastAsia="Calibri" w:cs="Times New Roman"/>
          <w:szCs w:val="28"/>
        </w:rPr>
        <w:t>Вехова</w:t>
      </w:r>
      <w:proofErr w:type="spellEnd"/>
      <w:r>
        <w:rPr>
          <w:rFonts w:eastAsia="Calibri" w:cs="Times New Roman"/>
          <w:szCs w:val="28"/>
        </w:rPr>
        <w:t xml:space="preserve"> </w:t>
      </w:r>
      <w:r w:rsidRPr="00633712">
        <w:rPr>
          <w:rFonts w:eastAsia="Calibri" w:cs="Times New Roman"/>
          <w:szCs w:val="28"/>
        </w:rPr>
        <w:t>// Теория и практика физической культуры.</w:t>
      </w:r>
      <w:r>
        <w:rPr>
          <w:rFonts w:eastAsia="Calibri" w:cs="Times New Roman"/>
          <w:szCs w:val="28"/>
        </w:rPr>
        <w:t xml:space="preserve"> –</w:t>
      </w:r>
      <w:r w:rsidRPr="00633712">
        <w:rPr>
          <w:rFonts w:eastAsia="Calibri" w:cs="Times New Roman"/>
          <w:szCs w:val="28"/>
        </w:rPr>
        <w:t xml:space="preserve"> 2014.</w:t>
      </w:r>
      <w:r>
        <w:rPr>
          <w:rFonts w:eastAsia="Calibri" w:cs="Times New Roman"/>
          <w:szCs w:val="28"/>
        </w:rPr>
        <w:t xml:space="preserve"> –</w:t>
      </w:r>
      <w:r w:rsidRPr="00633712">
        <w:rPr>
          <w:rFonts w:eastAsia="Calibri" w:cs="Times New Roman"/>
          <w:szCs w:val="28"/>
        </w:rPr>
        <w:t xml:space="preserve"> №3. </w:t>
      </w:r>
      <w:r>
        <w:rPr>
          <w:rFonts w:eastAsia="Calibri" w:cs="Times New Roman"/>
          <w:szCs w:val="28"/>
        </w:rPr>
        <w:t>– С. 88-92.</w:t>
      </w:r>
    </w:p>
    <w:p w14:paraId="297F8C14" w14:textId="32F9D707" w:rsid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233425">
        <w:t>Андреева</w:t>
      </w:r>
      <w:r>
        <w:t>,</w:t>
      </w:r>
      <w:r w:rsidRPr="00233425">
        <w:t xml:space="preserve"> Г.</w:t>
      </w:r>
      <w:r>
        <w:t xml:space="preserve"> </w:t>
      </w:r>
      <w:r w:rsidRPr="00233425">
        <w:t>М. Социальная психология</w:t>
      </w:r>
      <w:r>
        <w:t xml:space="preserve">: Учебник для высших учебных заведений </w:t>
      </w:r>
      <w:r w:rsidRPr="001778F4">
        <w:t>[Текст]</w:t>
      </w:r>
      <w:r>
        <w:t xml:space="preserve"> / Г. М. Андреева. – </w:t>
      </w:r>
      <w:r w:rsidRPr="00233425">
        <w:t>М</w:t>
      </w:r>
      <w:r>
        <w:t xml:space="preserve">осква </w:t>
      </w:r>
      <w:r w:rsidRPr="00233425">
        <w:t xml:space="preserve">: </w:t>
      </w:r>
      <w:r>
        <w:t>Аспект Пресс ,</w:t>
      </w:r>
      <w:r w:rsidRPr="00233425">
        <w:t xml:space="preserve"> </w:t>
      </w:r>
      <w:r>
        <w:t>2001. – 290 с.</w:t>
      </w:r>
    </w:p>
    <w:p w14:paraId="1D2D9FD4" w14:textId="530D7069" w:rsidR="001D65DA" w:rsidRPr="001D65DA" w:rsidRDefault="001D65DA" w:rsidP="00633712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Баранник, Н. С. Социометрия учебной группы при взаимном самообучении [Текст] / Н. С. Баранник, В. Ф. </w:t>
      </w:r>
      <w:proofErr w:type="spellStart"/>
      <w:r w:rsidRPr="001D65DA">
        <w:rPr>
          <w:rFonts w:eastAsia="Calibri" w:cs="Times New Roman"/>
          <w:szCs w:val="28"/>
        </w:rPr>
        <w:t>Горбатюк</w:t>
      </w:r>
      <w:proofErr w:type="spellEnd"/>
      <w:r w:rsidRPr="001D65DA">
        <w:rPr>
          <w:rFonts w:eastAsia="Calibri" w:cs="Times New Roman"/>
          <w:szCs w:val="28"/>
        </w:rPr>
        <w:t xml:space="preserve"> // Российский психологический журнал. – 2013. – №1. – С. 77-84. – </w:t>
      </w:r>
      <w:r w:rsidRPr="001D65DA">
        <w:rPr>
          <w:rFonts w:eastAsia="Calibri" w:cs="Times New Roman"/>
          <w:szCs w:val="28"/>
          <w:lang w:val="en-US"/>
        </w:rPr>
        <w:t>ISNN</w:t>
      </w:r>
      <w:r w:rsidRPr="001D65DA">
        <w:rPr>
          <w:rFonts w:eastAsia="Calibri" w:cs="Times New Roman"/>
          <w:szCs w:val="28"/>
        </w:rPr>
        <w:t>: 1812-1853.</w:t>
      </w:r>
    </w:p>
    <w:p w14:paraId="7A594335" w14:textId="19637171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t>Беннис</w:t>
      </w:r>
      <w:proofErr w:type="spellEnd"/>
      <w:r w:rsidRPr="001D65DA">
        <w:t xml:space="preserve">, У. Теория группового развития [Текст] / У. </w:t>
      </w:r>
      <w:proofErr w:type="spellStart"/>
      <w:r w:rsidRPr="001D65DA">
        <w:t>Беннис</w:t>
      </w:r>
      <w:proofErr w:type="spellEnd"/>
      <w:r w:rsidRPr="001D65DA">
        <w:t xml:space="preserve">, Г. Шепард ; пер с англ. В. И. Супруна. – Новосибирск : Фонд социо-прогностических </w:t>
      </w:r>
      <w:proofErr w:type="spellStart"/>
      <w:r w:rsidRPr="001D65DA">
        <w:t>исслед</w:t>
      </w:r>
      <w:proofErr w:type="spellEnd"/>
      <w:r w:rsidRPr="001D65DA">
        <w:t>. «Тренды» , 2007. – 278 с. – ISBN 978-5-902688-02-0.</w:t>
      </w:r>
    </w:p>
    <w:p w14:paraId="4D743520" w14:textId="0B6F4A75" w:rsidR="001D65DA" w:rsidRPr="001D65DA" w:rsidRDefault="001D65DA" w:rsidP="00803C47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Бобровникова, Н. С. Групповая сплоченность как основной феномен малой социальной группы [Текст] / Н. С. Бобровникова // Социально-педагогические вопросы образования и воспитания. – 2021. – С. 63-65. </w:t>
      </w:r>
    </w:p>
    <w:p w14:paraId="7E26E39D" w14:textId="47881BA8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t>Градосельская</w:t>
      </w:r>
      <w:proofErr w:type="spellEnd"/>
      <w:r w:rsidRPr="001D65DA">
        <w:t xml:space="preserve">, Г. В. Сетевые измерения в социологии: Учебное пособие [Текст] / Г. В. </w:t>
      </w:r>
      <w:proofErr w:type="spellStart"/>
      <w:r w:rsidRPr="001D65DA">
        <w:t>Градосельская</w:t>
      </w:r>
      <w:proofErr w:type="spellEnd"/>
      <w:r w:rsidRPr="001D65DA">
        <w:t xml:space="preserve"> ; под ред. Г. С. </w:t>
      </w:r>
      <w:proofErr w:type="spellStart"/>
      <w:r w:rsidRPr="001D65DA">
        <w:t>Батыгина</w:t>
      </w:r>
      <w:proofErr w:type="spellEnd"/>
      <w:r w:rsidRPr="001D65DA">
        <w:t>. – Москва : Издательский дом «Новый учебник» , 2004. – 248 с.</w:t>
      </w:r>
      <w:r w:rsidRPr="001D65DA">
        <w:rPr>
          <w:rFonts w:eastAsia="Calibri" w:cs="Times New Roman"/>
          <w:szCs w:val="28"/>
        </w:rPr>
        <w:t xml:space="preserve"> </w:t>
      </w:r>
    </w:p>
    <w:p w14:paraId="34F6F9D1" w14:textId="26E53338" w:rsidR="001D65DA" w:rsidRPr="001D65DA" w:rsidRDefault="001D65DA" w:rsidP="00F11742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Данилова, Е. Л. Особенности межличностных отношений в студенческой группе [Текст] / Е. Л. Данилова // Актуальные вопросы современной психологии (II): материалы </w:t>
      </w: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междунар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. </w:t>
      </w: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заоч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. науч. </w:t>
      </w: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конф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>. – Челябинск : Два комсомольца. – 2013. – С. 70-73.</w:t>
      </w:r>
    </w:p>
    <w:p w14:paraId="01DAA377" w14:textId="41EAB12D" w:rsidR="001D65DA" w:rsidRPr="001D65DA" w:rsidRDefault="001D65DA" w:rsidP="00F11742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kern w:val="2"/>
          <w:szCs w:val="28"/>
          <w14:ligatures w14:val="standardContextual"/>
        </w:rPr>
        <w:t>Донцов, Д. А. Психологические особенности юношеского (студенческого) возраста [Текст] / Д. А. Донцов, М. В. Донцова // Теория образования и обучения. – 2013. – №2. – С. 34-42.</w:t>
      </w:r>
    </w:p>
    <w:p w14:paraId="3BBDCC38" w14:textId="639BF046" w:rsidR="001D65DA" w:rsidRPr="001D65DA" w:rsidRDefault="001D65DA" w:rsidP="00741560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lastRenderedPageBreak/>
        <w:t>Жевна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, А. А. Особенности процесса </w:t>
      </w: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коллективообразования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 в студенческих группах [Текст] / А. А. </w:t>
      </w: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Жевна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, В. К. Елисеев // Гуманитарные исследования Центральной России. – 2019. – С. 1-7. </w:t>
      </w:r>
    </w:p>
    <w:p w14:paraId="7B505ED4" w14:textId="705DA0F7" w:rsidR="001D65DA" w:rsidRPr="001D65DA" w:rsidRDefault="001D65DA" w:rsidP="009B3779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Ковшов, Д. К. Построение социально-психологической карты коллектива по данным социометрического исследования [Текст] / Д. К. Ковшов, Е. С. Ковшова // Социологические исследования. – 2015. – № 10. – С. 195-209. – ISSN: 0132-1625. </w:t>
      </w:r>
    </w:p>
    <w:p w14:paraId="5552DDBB" w14:textId="52F52761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t>Козер</w:t>
      </w:r>
      <w:proofErr w:type="spellEnd"/>
      <w:r w:rsidRPr="001D65DA">
        <w:t xml:space="preserve">, Л. А. Основы конфликтологии [Текст] / Л. А. </w:t>
      </w:r>
      <w:proofErr w:type="spellStart"/>
      <w:r w:rsidRPr="001D65DA">
        <w:t>Козер</w:t>
      </w:r>
      <w:proofErr w:type="spellEnd"/>
      <w:r w:rsidRPr="001D65DA">
        <w:t xml:space="preserve">. – СПб. : Светлячок , 1999. – 189 с. – ISBN 5-89735-015-9. </w:t>
      </w:r>
    </w:p>
    <w:p w14:paraId="67112C5E" w14:textId="51037A7C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Колесов, С. Г. Теория Э. Эриксона основных стадий жизненного пути личности и </w:t>
      </w:r>
      <w:proofErr w:type="spellStart"/>
      <w:r w:rsidRPr="001D65DA">
        <w:rPr>
          <w:rFonts w:eastAsia="Calibri" w:cs="Times New Roman"/>
          <w:szCs w:val="28"/>
        </w:rPr>
        <w:t>формировние</w:t>
      </w:r>
      <w:proofErr w:type="spellEnd"/>
      <w:r w:rsidRPr="001D65DA">
        <w:rPr>
          <w:rFonts w:eastAsia="Calibri" w:cs="Times New Roman"/>
          <w:szCs w:val="28"/>
        </w:rPr>
        <w:t xml:space="preserve"> законопослушного поведения [Текст] / С. Г. Колесов // Актуальные проблемы гуманитарных и естественных наук. – 2012. – 4 с.</w:t>
      </w:r>
    </w:p>
    <w:p w14:paraId="18DFFF66" w14:textId="78418498" w:rsidR="001D65DA" w:rsidRPr="001D65DA" w:rsidRDefault="001D65DA" w:rsidP="009A44D8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Краснов, А. В. Социальная психология: психология малых групп [Текст] / А. В. Краснов ; Пермский государственный национальный исследовательский университет. – Пермь : </w:t>
      </w:r>
      <w:r w:rsidRPr="001D65DA">
        <w:rPr>
          <w:rFonts w:eastAsia="Calibri" w:cs="Times New Roman"/>
          <w:szCs w:val="28"/>
          <w:lang w:val="en-US"/>
        </w:rPr>
        <w:t>Perm</w:t>
      </w:r>
      <w:r w:rsidRPr="001D65DA">
        <w:rPr>
          <w:rFonts w:eastAsia="Calibri" w:cs="Times New Roman"/>
          <w:szCs w:val="28"/>
        </w:rPr>
        <w:t xml:space="preserve"> </w:t>
      </w:r>
      <w:r w:rsidRPr="001D65DA">
        <w:rPr>
          <w:rFonts w:eastAsia="Calibri" w:cs="Times New Roman"/>
          <w:szCs w:val="28"/>
          <w:lang w:val="en-US"/>
        </w:rPr>
        <w:t>University</w:t>
      </w:r>
      <w:r w:rsidRPr="001D65DA">
        <w:rPr>
          <w:rFonts w:eastAsia="Calibri" w:cs="Times New Roman"/>
          <w:szCs w:val="28"/>
        </w:rPr>
        <w:t xml:space="preserve"> </w:t>
      </w:r>
      <w:r w:rsidRPr="001D65DA">
        <w:rPr>
          <w:rFonts w:eastAsia="Calibri" w:cs="Times New Roman"/>
          <w:szCs w:val="28"/>
          <w:lang w:val="en-US"/>
        </w:rPr>
        <w:t>Press</w:t>
      </w:r>
      <w:r w:rsidRPr="001D65DA">
        <w:rPr>
          <w:rFonts w:eastAsia="Calibri" w:cs="Times New Roman"/>
          <w:szCs w:val="28"/>
        </w:rPr>
        <w:t xml:space="preserve"> , 2020. – 88 с. – ISBN 978-5-7944-3562-7. С. 6-7.</w:t>
      </w:r>
    </w:p>
    <w:p w14:paraId="64559916" w14:textId="410E94C9" w:rsidR="001D65DA" w:rsidRPr="001D65DA" w:rsidRDefault="001D65DA" w:rsidP="003C4F86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>Лазарь, Н. В. Процесс развития молодежного предпринимательства в России в условиях цифровизации экономики / Н. В. Лазарь // Экономика и социум. – 2019. – №11. – С. 391-393. – ISSN: 2225-1545.</w:t>
      </w:r>
    </w:p>
    <w:p w14:paraId="42DEC133" w14:textId="0B774777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Лебедева, О. С. Использование методов социометрии в студенческих группах [Текст] / О. С. Лебедева // </w:t>
      </w:r>
      <w:proofErr w:type="spellStart"/>
      <w:r w:rsidRPr="001D65DA">
        <w:t>Деонтологическое</w:t>
      </w:r>
      <w:proofErr w:type="spellEnd"/>
      <w:r w:rsidRPr="001D65DA">
        <w:t xml:space="preserve"> воспитание и формирование коммуникативных навыков у обучающихся в медицинском университете. – 2019. – С. 96-99.</w:t>
      </w:r>
    </w:p>
    <w:p w14:paraId="76A6A40E" w14:textId="081F05CE" w:rsidR="001D65DA" w:rsidRPr="001D65DA" w:rsidRDefault="001D65DA" w:rsidP="00F52DF7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Левин, К. Динамическая психология: Избранные труды [Текст] / К. Левин. – Москва : Смысл , 2001. – 572 с. – ISBN 5-89357-092-8. </w:t>
      </w:r>
    </w:p>
    <w:p w14:paraId="71F0A7D1" w14:textId="6B8CE9C5" w:rsidR="001D65DA" w:rsidRPr="001D65DA" w:rsidRDefault="001D65DA" w:rsidP="00F11742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Лепина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, В. А. Особенности лидерства в студенческих группах первого курса университета [Текст] / В. А. </w:t>
      </w:r>
      <w:proofErr w:type="spellStart"/>
      <w:r w:rsidRPr="001D65DA">
        <w:rPr>
          <w:rFonts w:eastAsia="Calibri" w:cs="Times New Roman"/>
          <w:kern w:val="2"/>
          <w:szCs w:val="28"/>
          <w14:ligatures w14:val="standardContextual"/>
        </w:rPr>
        <w:t>Лепина</w:t>
      </w:r>
      <w:proofErr w:type="spellEnd"/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 // Научные исследования и разработки студентов. – 2018. – С. 119-122.  </w:t>
      </w:r>
    </w:p>
    <w:p w14:paraId="3862EB25" w14:textId="17F11AE3" w:rsidR="001D65DA" w:rsidRPr="001D65DA" w:rsidRDefault="001D65DA" w:rsidP="00F11742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lastRenderedPageBreak/>
        <w:t>Магдилова</w:t>
      </w:r>
      <w:proofErr w:type="spellEnd"/>
      <w:r w:rsidRPr="001D65DA">
        <w:t xml:space="preserve">, П. М. Социометрия как метод исследования студенческой группы [Текст] / П. М. </w:t>
      </w:r>
      <w:proofErr w:type="spellStart"/>
      <w:r w:rsidRPr="001D65DA">
        <w:t>Магдилова</w:t>
      </w:r>
      <w:proofErr w:type="spellEnd"/>
      <w:r w:rsidRPr="001D65DA">
        <w:t xml:space="preserve"> П. М. // Вестник Махачкалинского филиала МАДИ. – 2011. – №11. – С. 221-224. </w:t>
      </w:r>
    </w:p>
    <w:p w14:paraId="45E3CBC6" w14:textId="1E70C19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Морено, Я. Л. Социометрия: Экспериментальный метод и наука об обществе [Текст] / Я. Л. Морено ; пер. с англ. А. </w:t>
      </w:r>
      <w:proofErr w:type="spellStart"/>
      <w:r w:rsidRPr="001D65DA">
        <w:t>Боковикова</w:t>
      </w:r>
      <w:proofErr w:type="spellEnd"/>
      <w:r w:rsidRPr="001D65DA">
        <w:t xml:space="preserve">. – Москва : Акад. Проект , 2001. – 383 с. – ISBN 5-8291-0110-6.  </w:t>
      </w:r>
    </w:p>
    <w:p w14:paraId="4F0D42E5" w14:textId="66BFF85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rPr>
          <w:rFonts w:eastAsia="Calibri" w:cs="Times New Roman"/>
          <w:szCs w:val="28"/>
        </w:rPr>
        <w:t>Пилишина</w:t>
      </w:r>
      <w:proofErr w:type="spellEnd"/>
      <w:r w:rsidRPr="001D65DA">
        <w:rPr>
          <w:rFonts w:eastAsia="Calibri" w:cs="Times New Roman"/>
          <w:szCs w:val="28"/>
        </w:rPr>
        <w:t xml:space="preserve">, А. В. Изучение социометрического статуса курсантов с высоким и низким уровнями завистливости [Текст] / А. В. </w:t>
      </w:r>
      <w:proofErr w:type="spellStart"/>
      <w:r w:rsidRPr="001D65DA">
        <w:rPr>
          <w:rFonts w:eastAsia="Calibri" w:cs="Times New Roman"/>
          <w:szCs w:val="28"/>
        </w:rPr>
        <w:t>Пилишина</w:t>
      </w:r>
      <w:proofErr w:type="spellEnd"/>
      <w:r w:rsidRPr="001D65DA">
        <w:rPr>
          <w:rFonts w:eastAsia="Calibri" w:cs="Times New Roman"/>
          <w:szCs w:val="28"/>
        </w:rPr>
        <w:t xml:space="preserve"> // Теория и практика общественного развития. – 2015. – №10. </w:t>
      </w:r>
    </w:p>
    <w:p w14:paraId="4ACC2E79" w14:textId="41201028" w:rsidR="001D65DA" w:rsidRPr="001D65DA" w:rsidRDefault="001D65DA" w:rsidP="00101D0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t>Почебут</w:t>
      </w:r>
      <w:proofErr w:type="spellEnd"/>
      <w:r w:rsidRPr="001D65DA">
        <w:t xml:space="preserve">, Л. Г. Организационная социальная психология [Текст] / Л. Г. </w:t>
      </w:r>
      <w:proofErr w:type="spellStart"/>
      <w:r w:rsidRPr="001D65DA">
        <w:t>Почебут</w:t>
      </w:r>
      <w:proofErr w:type="spellEnd"/>
      <w:r w:rsidRPr="001D65DA">
        <w:t xml:space="preserve">, В. А. </w:t>
      </w:r>
      <w:proofErr w:type="spellStart"/>
      <w:r w:rsidRPr="001D65DA">
        <w:t>Чикер</w:t>
      </w:r>
      <w:proofErr w:type="spellEnd"/>
      <w:r w:rsidRPr="001D65DA">
        <w:t xml:space="preserve">. – Москва : Издательство </w:t>
      </w:r>
      <w:proofErr w:type="spellStart"/>
      <w:r w:rsidRPr="001D65DA">
        <w:t>Юрайт</w:t>
      </w:r>
      <w:proofErr w:type="spellEnd"/>
      <w:r w:rsidRPr="001D65DA">
        <w:t xml:space="preserve"> , 2023. – 246 с. – ISBN: 978-5-534-07752-0. </w:t>
      </w:r>
    </w:p>
    <w:p w14:paraId="161FA549" w14:textId="4BA571EB" w:rsidR="001D65DA" w:rsidRPr="001D65DA" w:rsidRDefault="001D65DA" w:rsidP="00741560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kern w:val="2"/>
          <w:szCs w:val="28"/>
          <w14:ligatures w14:val="standardContextual"/>
        </w:rPr>
        <w:t xml:space="preserve">Сапогова, Е. Е. Психология развития человека [Текст] / Е. Е. Сапогова. – Москва : Аспект Пресс , 2005. – 460 с. – ISBN 5-7567-0154-0. </w:t>
      </w:r>
    </w:p>
    <w:p w14:paraId="5714A661" w14:textId="10441037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>Свенцицкий, А. Л. Социальная психология: Учебник для вузов [Текст] / А. Л. Свенцицкий. – Москва : Проспект , 2003. – 408 с. – ISBN: 978-5-534-15855-7.</w:t>
      </w:r>
    </w:p>
    <w:p w14:paraId="4E3FAE4E" w14:textId="1E2EBD90" w:rsidR="001D65DA" w:rsidRPr="001D65DA" w:rsidRDefault="001D65DA" w:rsidP="009A44D8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Сергеев, Р. В. Молодежь и студенчество как социальные группы и объект социологического анализа [Текст] / Р. В. Сергеев // Вестник Адыгейского государственного университета. Серия 1 : Регионоведение: философия, история, социология, юриспруденция, политология, культурология. – 2010. – №1. – С. 32-37. </w:t>
      </w:r>
    </w:p>
    <w:p w14:paraId="7C0EC2B8" w14:textId="1795F113" w:rsidR="001D65DA" w:rsidRPr="001D65DA" w:rsidRDefault="001D65DA" w:rsidP="00803C47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Сидоренков, А. В. Конфликт в малой группе: понятие, функции, виды и модель [Текст] / А. В. Сидоренков // Северо-Кавказский психологический вестник. – 2008. – №6. – </w:t>
      </w:r>
      <w:r w:rsidR="00CB0B85">
        <w:t xml:space="preserve">С. </w:t>
      </w:r>
      <w:r w:rsidRPr="001D65DA">
        <w:t xml:space="preserve">22-28. </w:t>
      </w:r>
    </w:p>
    <w:p w14:paraId="5D510B9F" w14:textId="6E4E3540" w:rsidR="001D65DA" w:rsidRPr="001D65DA" w:rsidRDefault="001D65DA" w:rsidP="00F52DF7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Сидоренков, А. В. </w:t>
      </w:r>
      <w:proofErr w:type="spellStart"/>
      <w:r w:rsidRPr="001D65DA">
        <w:t>Микрогрупповая</w:t>
      </w:r>
      <w:proofErr w:type="spellEnd"/>
      <w:r w:rsidRPr="001D65DA">
        <w:t xml:space="preserve"> концепция [Текст] / А. В. Сидоренков // Российский психологический журнал. – 2006. – С. 1-39. </w:t>
      </w:r>
    </w:p>
    <w:p w14:paraId="0937B97E" w14:textId="2C93F683" w:rsidR="001D65DA" w:rsidRPr="001D65DA" w:rsidRDefault="001D65DA" w:rsidP="007006F5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>Сидоренков, А. В. Подходы к пониманию сплоченности малой группы [Текст] / А. В. Сидоренков, А. Л. Мондрус // Северо-Кавказский психологический вестник. – 2007. – №5. – С. 45-53.</w:t>
      </w:r>
    </w:p>
    <w:p w14:paraId="39D3CB60" w14:textId="4364CDA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rPr>
          <w:rFonts w:eastAsia="Calibri" w:cs="Times New Roman"/>
          <w:szCs w:val="28"/>
        </w:rPr>
        <w:lastRenderedPageBreak/>
        <w:t>Социоматрица.Онлайн</w:t>
      </w:r>
      <w:proofErr w:type="spellEnd"/>
      <w:r w:rsidRPr="001D65DA">
        <w:rPr>
          <w:rFonts w:eastAsia="Calibri" w:cs="Times New Roman"/>
          <w:szCs w:val="28"/>
        </w:rPr>
        <w:t xml:space="preserve"> – обработать социометрию </w:t>
      </w:r>
      <w:r w:rsidRPr="001D65DA">
        <w:rPr>
          <w:rFonts w:eastAsia="Calibri" w:cs="Times New Roman"/>
          <w:szCs w:val="28"/>
          <w:lang w:val="en-US"/>
        </w:rPr>
        <w:t>ONLINE</w:t>
      </w:r>
      <w:r w:rsidRPr="001D65DA">
        <w:rPr>
          <w:rFonts w:eastAsia="Calibri" w:cs="Times New Roman"/>
          <w:szCs w:val="28"/>
        </w:rPr>
        <w:t xml:space="preserve"> [Сайт] // </w:t>
      </w:r>
      <w:proofErr w:type="spellStart"/>
      <w:r w:rsidRPr="001D65DA">
        <w:rPr>
          <w:rFonts w:eastAsia="Calibri" w:cs="Times New Roman"/>
          <w:szCs w:val="28"/>
        </w:rPr>
        <w:t>Социоматрица.Онлайн</w:t>
      </w:r>
      <w:proofErr w:type="spellEnd"/>
      <w:r w:rsidRPr="001D65DA">
        <w:rPr>
          <w:rFonts w:eastAsia="Calibri" w:cs="Times New Roman"/>
          <w:szCs w:val="28"/>
        </w:rPr>
        <w:t xml:space="preserve">. – Режим доступа: https://socialmatrix.net/. </w:t>
      </w:r>
    </w:p>
    <w:p w14:paraId="0D2DE8FC" w14:textId="0D32D6F1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Сушко, В. А. Сетевой подход и социометрические исследования: методологические основания и практика использования [Текст] / В. А. Сушко // Вестник Нижегородского университета им. Н. И. Лобачевского. Серия: Социальные науки. – 2018. – №2. – С. 98-108. </w:t>
      </w:r>
    </w:p>
    <w:p w14:paraId="354FCD7C" w14:textId="726C8967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Сушко, В. А. Социометрия и исследование социальных сетей [Текст] / В. А. Сушко // Социология. – 2018. – №2. – С. 78-87. </w:t>
      </w:r>
    </w:p>
    <w:p w14:paraId="518AE1E4" w14:textId="60676C0B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rPr>
          <w:rFonts w:eastAsia="Calibri" w:cs="Times New Roman"/>
          <w:szCs w:val="28"/>
        </w:rPr>
        <w:t>Такман</w:t>
      </w:r>
      <w:proofErr w:type="spellEnd"/>
      <w:r w:rsidRPr="001D65DA">
        <w:rPr>
          <w:rFonts w:eastAsia="Calibri" w:cs="Times New Roman"/>
          <w:szCs w:val="28"/>
        </w:rPr>
        <w:t>, Б. У. Педагогическая психология. От теории к практике [Текст]</w:t>
      </w:r>
      <w:r w:rsidR="00CB0B85">
        <w:rPr>
          <w:rFonts w:eastAsia="Calibri" w:cs="Times New Roman"/>
          <w:szCs w:val="28"/>
        </w:rPr>
        <w:t> </w:t>
      </w:r>
      <w:r w:rsidRPr="001D65DA">
        <w:rPr>
          <w:rFonts w:eastAsia="Calibri" w:cs="Times New Roman"/>
          <w:szCs w:val="28"/>
        </w:rPr>
        <w:t xml:space="preserve">/ Б. У. </w:t>
      </w:r>
      <w:proofErr w:type="spellStart"/>
      <w:r w:rsidRPr="001D65DA">
        <w:rPr>
          <w:rFonts w:eastAsia="Calibri" w:cs="Times New Roman"/>
          <w:szCs w:val="28"/>
        </w:rPr>
        <w:t>Такман</w:t>
      </w:r>
      <w:proofErr w:type="spellEnd"/>
      <w:r w:rsidRPr="001D65DA">
        <w:rPr>
          <w:rFonts w:eastAsia="Calibri" w:cs="Times New Roman"/>
          <w:szCs w:val="28"/>
        </w:rPr>
        <w:t>. – Москва : Букинист , 2002. – 572 c. – ISBN 5-01-004-2.</w:t>
      </w:r>
    </w:p>
    <w:p w14:paraId="5808CB7B" w14:textId="7AA8CE0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Толкач, О. Я. Социометрия в помощь куратору [Текст] / О. Я. Толкач // Высшее техническое образование. – 2009. – №8. – С. 179-181. </w:t>
      </w:r>
    </w:p>
    <w:p w14:paraId="64731DD9" w14:textId="1354D498" w:rsidR="001D65DA" w:rsidRPr="001D65DA" w:rsidRDefault="001D65DA" w:rsidP="00803C47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 xml:space="preserve">Уманский, Л. И. Методы экспериментального исследования социально-психологических феноменов [Текст] / Л. И. Уманский // Методология и методы социальной психологии. – 2004. – С. 54-71.  </w:t>
      </w:r>
    </w:p>
    <w:p w14:paraId="2F4D0AD0" w14:textId="3506072F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Шариков, А. В. Социометрический статус и досуговое </w:t>
      </w:r>
      <w:proofErr w:type="spellStart"/>
      <w:r w:rsidRPr="001D65DA">
        <w:rPr>
          <w:rFonts w:eastAsia="Calibri" w:cs="Times New Roman"/>
          <w:szCs w:val="28"/>
        </w:rPr>
        <w:t>медиапотребление</w:t>
      </w:r>
      <w:proofErr w:type="spellEnd"/>
      <w:r w:rsidRPr="001D65DA">
        <w:rPr>
          <w:rFonts w:eastAsia="Calibri" w:cs="Times New Roman"/>
          <w:szCs w:val="28"/>
        </w:rPr>
        <w:t xml:space="preserve"> [Текст] / А. В. Шариков // Национальный психологический журнал. – 2018. – №4. – С. 39-48. – </w:t>
      </w:r>
      <w:r w:rsidRPr="001D65DA">
        <w:rPr>
          <w:rFonts w:eastAsia="Calibri" w:cs="Times New Roman"/>
          <w:szCs w:val="28"/>
          <w:lang w:val="en-US"/>
        </w:rPr>
        <w:t>ISSN</w:t>
      </w:r>
      <w:r w:rsidRPr="001D65DA">
        <w:rPr>
          <w:rFonts w:eastAsia="Calibri" w:cs="Times New Roman"/>
          <w:szCs w:val="28"/>
        </w:rPr>
        <w:t xml:space="preserve">. – 2079-6617. </w:t>
      </w:r>
    </w:p>
    <w:p w14:paraId="39A4A681" w14:textId="434E570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t>Шеина, Л. С. Групповая динамика малых социальных групп и их проблемы [Текст] / Л. С. Лисица // Научно-издательский центр «</w:t>
      </w:r>
      <w:proofErr w:type="spellStart"/>
      <w:r w:rsidRPr="001D65DA">
        <w:t>Актуальность.РФ</w:t>
      </w:r>
      <w:proofErr w:type="spellEnd"/>
      <w:r w:rsidRPr="001D65DA">
        <w:t xml:space="preserve">». – 2018. – С. 115-116. – ISBN 978-5-9500960-4-4. </w:t>
      </w:r>
    </w:p>
    <w:p w14:paraId="7C946DA3" w14:textId="5D0A37D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1D65DA">
        <w:rPr>
          <w:rFonts w:eastAsia="Calibri" w:cs="Times New Roman"/>
          <w:szCs w:val="28"/>
        </w:rPr>
        <w:t xml:space="preserve">Эриксон, Э. Г. Детство и общество [Текст] / Э. Г. Эриксон ; пер. с англ. – СПб. : </w:t>
      </w:r>
      <w:proofErr w:type="spellStart"/>
      <w:r w:rsidRPr="001D65DA">
        <w:rPr>
          <w:rFonts w:eastAsia="Calibri" w:cs="Times New Roman"/>
          <w:szCs w:val="28"/>
        </w:rPr>
        <w:t>Ленато</w:t>
      </w:r>
      <w:proofErr w:type="spellEnd"/>
      <w:r w:rsidRPr="001D65DA">
        <w:rPr>
          <w:rFonts w:eastAsia="Calibri" w:cs="Times New Roman"/>
          <w:szCs w:val="28"/>
        </w:rPr>
        <w:t>, АСТ, Фонд «Университетская книга» , 1996. – 592 с. – ISBN: 9785446108121.</w:t>
      </w:r>
    </w:p>
    <w:p w14:paraId="653F110E" w14:textId="6C0D843A" w:rsidR="001D65DA" w:rsidRPr="001D65DA" w:rsidRDefault="001D65DA" w:rsidP="007327E4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proofErr w:type="spellStart"/>
      <w:r w:rsidRPr="001D65DA">
        <w:rPr>
          <w:rFonts w:eastAsia="Calibri" w:cs="Times New Roman"/>
          <w:szCs w:val="28"/>
        </w:rPr>
        <w:t>Яроцкая</w:t>
      </w:r>
      <w:proofErr w:type="spellEnd"/>
      <w:r w:rsidRPr="001D65DA">
        <w:rPr>
          <w:rFonts w:eastAsia="Calibri" w:cs="Times New Roman"/>
          <w:szCs w:val="28"/>
        </w:rPr>
        <w:t xml:space="preserve">, А. С. Динамика развития субъектности студентов и учебных групп на различных этапах обучения в вузе [Текст] / А. С. </w:t>
      </w:r>
      <w:proofErr w:type="spellStart"/>
      <w:r w:rsidRPr="001D65DA">
        <w:rPr>
          <w:rFonts w:eastAsia="Calibri" w:cs="Times New Roman"/>
          <w:szCs w:val="28"/>
        </w:rPr>
        <w:t>Яроцкая</w:t>
      </w:r>
      <w:proofErr w:type="spellEnd"/>
      <w:r w:rsidRPr="001D65DA">
        <w:rPr>
          <w:rFonts w:eastAsia="Calibri" w:cs="Times New Roman"/>
          <w:szCs w:val="28"/>
        </w:rPr>
        <w:t xml:space="preserve"> // Социальная психология и общество. – 2018. – Т. 9. – №2. – С. 93-109. – ISSN: 2221-1527. </w:t>
      </w:r>
    </w:p>
    <w:p w14:paraId="21BD17E0" w14:textId="608205A7" w:rsidR="00DF424C" w:rsidRPr="00CB0B85" w:rsidRDefault="001D65DA" w:rsidP="00DF424C">
      <w:pPr>
        <w:numPr>
          <w:ilvl w:val="1"/>
          <w:numId w:val="4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  <w:lang w:val="en-US"/>
        </w:rPr>
      </w:pPr>
      <w:r w:rsidRPr="001D65DA">
        <w:rPr>
          <w:lang w:val="en-US"/>
        </w:rPr>
        <w:t>Mayo, E. The Human Problems of an Industrial Civilization [Text] / E. Mayo. – New York : Viking Press , 1960. – 187 p.</w:t>
      </w:r>
    </w:p>
    <w:p w14:paraId="5F244E09" w14:textId="77777777" w:rsidR="00DF424C" w:rsidRPr="00A51EDF" w:rsidRDefault="00DF424C" w:rsidP="003B1C76">
      <w:pPr>
        <w:spacing w:after="0"/>
        <w:contextualSpacing/>
        <w:jc w:val="center"/>
        <w:rPr>
          <w:b/>
          <w:szCs w:val="28"/>
        </w:rPr>
      </w:pPr>
      <w:r w:rsidRPr="00A51EDF">
        <w:rPr>
          <w:b/>
          <w:szCs w:val="28"/>
        </w:rPr>
        <w:lastRenderedPageBreak/>
        <w:t>ПРИЛОЖЕНИЕ А</w:t>
      </w:r>
    </w:p>
    <w:p w14:paraId="0ED2A7AF" w14:textId="7D25ECF6" w:rsidR="00DF424C" w:rsidRPr="00A51EDF" w:rsidRDefault="00DF424C" w:rsidP="003B1C76">
      <w:pPr>
        <w:spacing w:after="0"/>
        <w:contextualSpacing/>
        <w:jc w:val="center"/>
        <w:rPr>
          <w:b/>
          <w:szCs w:val="28"/>
        </w:rPr>
      </w:pPr>
      <w:r w:rsidRPr="00A51EDF">
        <w:rPr>
          <w:b/>
          <w:szCs w:val="28"/>
        </w:rPr>
        <w:t>Программа соци</w:t>
      </w:r>
      <w:r>
        <w:rPr>
          <w:b/>
          <w:szCs w:val="28"/>
        </w:rPr>
        <w:t>ометрического</w:t>
      </w:r>
      <w:r w:rsidRPr="00A51EDF">
        <w:rPr>
          <w:b/>
          <w:szCs w:val="28"/>
        </w:rPr>
        <w:t xml:space="preserve"> исследования </w:t>
      </w:r>
    </w:p>
    <w:p w14:paraId="42779414" w14:textId="77777777" w:rsidR="00DF424C" w:rsidRPr="00F61055" w:rsidRDefault="00DF424C" w:rsidP="003B1C76">
      <w:pPr>
        <w:spacing w:after="0"/>
        <w:contextualSpacing/>
        <w:jc w:val="center"/>
        <w:rPr>
          <w:b/>
          <w:bCs/>
          <w:color w:val="9BBB59" w:themeColor="accent3"/>
          <w:szCs w:val="28"/>
        </w:rPr>
      </w:pPr>
    </w:p>
    <w:p w14:paraId="0078A341" w14:textId="5491ACA0" w:rsidR="00DF424C" w:rsidRPr="00F61055" w:rsidRDefault="00DF424C" w:rsidP="003B1C76">
      <w:pPr>
        <w:spacing w:after="0"/>
        <w:contextualSpacing/>
        <w:jc w:val="center"/>
        <w:rPr>
          <w:szCs w:val="28"/>
        </w:rPr>
      </w:pPr>
      <w:r w:rsidRPr="00F61055">
        <w:rPr>
          <w:szCs w:val="28"/>
        </w:rPr>
        <w:t>«Динамика внутригрупповых отношений на примере студенческого коллектива (метод социометрии)»</w:t>
      </w:r>
    </w:p>
    <w:p w14:paraId="5C1B0CFC" w14:textId="77777777" w:rsidR="00F61055" w:rsidRPr="00F61055" w:rsidRDefault="00F61055" w:rsidP="003B1C76">
      <w:pPr>
        <w:spacing w:after="0"/>
        <w:contextualSpacing/>
        <w:rPr>
          <w:szCs w:val="28"/>
        </w:rPr>
      </w:pPr>
    </w:p>
    <w:p w14:paraId="1C4E41F9" w14:textId="77777777" w:rsidR="00EC02EA" w:rsidRDefault="00EC02EA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i/>
          <w:iCs/>
          <w:szCs w:val="28"/>
        </w:rPr>
        <w:t xml:space="preserve">Проблема исследования. </w:t>
      </w:r>
      <w:r w:rsidRPr="00855C1B">
        <w:rPr>
          <w:rFonts w:eastAsia="Calibri" w:cs="Times New Roman"/>
          <w:szCs w:val="28"/>
        </w:rPr>
        <w:t xml:space="preserve">Особое значение имеет включенность человека в малые группы в период формирования его личности в целом и сепарации, самоактуализации и поиска своего социального положения и статуса, в частности. Описываемые факторы в большинстве случаев присущи молодым людям. Молодежь как социально-демографическая группа, таким образом, является одной из наиболее подверженных влиянию социума и представителей иных групп, следовательно, особенно важен процесс их интеграции в малых группах, поскольку от него в определенном смысле зависит и степень их перспективной интеграции в общественную систему. </w:t>
      </w:r>
    </w:p>
    <w:p w14:paraId="4D9D5D9F" w14:textId="2977AEB8" w:rsidR="00EC02EA" w:rsidRDefault="00EC02EA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855C1B">
        <w:rPr>
          <w:rFonts w:eastAsia="Calibri" w:cs="Times New Roman"/>
          <w:szCs w:val="28"/>
        </w:rPr>
        <w:t>Переломным моментом в жизни молодых людей становится завершение школьного этапа образовательного процесса и поступление в средние или  высшие учебные заведения, сопряженные с последующей интеграцией в новую малую социальную группы. В свою очередь, студенческий коллектив, являясь малой группой, характеризуется изменчивостью внутренних структурных процессов и организации, преимущественно связанной с динамичностью внутригрупповых отношений.</w:t>
      </w:r>
      <w:r w:rsidRPr="00EC02EA">
        <w:t xml:space="preserve"> </w:t>
      </w:r>
      <w:r w:rsidRPr="00EC02EA">
        <w:rPr>
          <w:rFonts w:eastAsia="Calibri" w:cs="Times New Roman"/>
          <w:szCs w:val="28"/>
        </w:rPr>
        <w:t>Одно из главных положений теорий малых групп состоит в том, что эффективность работы малой группы зависит от социальной структуры группы, её однородности и психосоциальном состоянии её членов.</w:t>
      </w:r>
    </w:p>
    <w:p w14:paraId="345A871D" w14:textId="42C5F70A" w:rsidR="00EC02EA" w:rsidRDefault="00EC02EA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i/>
          <w:iCs/>
          <w:szCs w:val="28"/>
        </w:rPr>
        <w:t>Объект исследования:</w:t>
      </w:r>
      <w:r>
        <w:rPr>
          <w:rFonts w:eastAsia="Calibri" w:cs="Times New Roman"/>
          <w:szCs w:val="28"/>
        </w:rPr>
        <w:t xml:space="preserve"> </w:t>
      </w:r>
      <w:r w:rsidRPr="00EC02EA">
        <w:rPr>
          <w:rFonts w:eastAsia="Calibri" w:cs="Times New Roman"/>
          <w:szCs w:val="28"/>
        </w:rPr>
        <w:t>студенческий коллектив студентов ФГБОУ ВО «КубГУ» 1 курса направления «социология» как пример малой социальной группы.</w:t>
      </w:r>
    </w:p>
    <w:p w14:paraId="3D6A1CF9" w14:textId="25B89808" w:rsidR="00EC02EA" w:rsidRDefault="00EC02EA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i/>
          <w:iCs/>
          <w:szCs w:val="28"/>
        </w:rPr>
        <w:lastRenderedPageBreak/>
        <w:t>Предмет исследования:</w:t>
      </w:r>
      <w:r>
        <w:rPr>
          <w:rFonts w:eastAsia="Calibri" w:cs="Times New Roman"/>
          <w:szCs w:val="28"/>
        </w:rPr>
        <w:t xml:space="preserve"> </w:t>
      </w:r>
      <w:r w:rsidRPr="00EC02EA">
        <w:rPr>
          <w:rFonts w:eastAsia="Calibri" w:cs="Times New Roman"/>
          <w:szCs w:val="28"/>
        </w:rPr>
        <w:t>является динамика внутригрупповых отношений в коллективе</w:t>
      </w:r>
      <w:r>
        <w:rPr>
          <w:rFonts w:eastAsia="Calibri" w:cs="Times New Roman"/>
          <w:szCs w:val="28"/>
        </w:rPr>
        <w:t xml:space="preserve"> </w:t>
      </w:r>
      <w:r w:rsidRPr="00EC02EA">
        <w:rPr>
          <w:rFonts w:eastAsia="Calibri" w:cs="Times New Roman"/>
          <w:szCs w:val="28"/>
        </w:rPr>
        <w:t>студентов ФГБОУ ВО «КубГУ» 1 курса направления «социология» как пример малой социальной группы.</w:t>
      </w:r>
      <w:r>
        <w:rPr>
          <w:rFonts w:eastAsia="Calibri" w:cs="Times New Roman"/>
          <w:szCs w:val="28"/>
        </w:rPr>
        <w:t xml:space="preserve"> </w:t>
      </w:r>
    </w:p>
    <w:p w14:paraId="420C58FD" w14:textId="77777777" w:rsidR="00EC02EA" w:rsidRPr="00EC02EA" w:rsidRDefault="00EC02EA" w:rsidP="003B1C76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i/>
          <w:iCs/>
          <w:szCs w:val="28"/>
        </w:rPr>
        <w:t>Гипотеза исследования</w:t>
      </w:r>
      <w:r w:rsidRPr="00EC02EA">
        <w:rPr>
          <w:rFonts w:eastAsia="Calibri" w:cs="Times New Roman"/>
          <w:szCs w:val="28"/>
        </w:rPr>
        <w:t xml:space="preserve"> – за первый год обучения в студенческий коллектив претерпит стаю группового формирования и организации. </w:t>
      </w:r>
    </w:p>
    <w:p w14:paraId="6C5C1998" w14:textId="7914AAB6" w:rsidR="00EC02EA" w:rsidRDefault="00EC02EA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i/>
          <w:iCs/>
          <w:szCs w:val="28"/>
        </w:rPr>
        <w:t>Цель исследования:</w:t>
      </w:r>
      <w:r>
        <w:rPr>
          <w:rFonts w:eastAsia="Calibri" w:cs="Times New Roman"/>
          <w:szCs w:val="28"/>
        </w:rPr>
        <w:t xml:space="preserve"> </w:t>
      </w:r>
      <w:r w:rsidRPr="00EC02EA">
        <w:rPr>
          <w:rFonts w:eastAsia="Calibri" w:cs="Times New Roman"/>
          <w:szCs w:val="28"/>
        </w:rPr>
        <w:t>изучени</w:t>
      </w:r>
      <w:r>
        <w:rPr>
          <w:rFonts w:eastAsia="Calibri" w:cs="Times New Roman"/>
          <w:szCs w:val="28"/>
        </w:rPr>
        <w:t>е</w:t>
      </w:r>
      <w:r w:rsidRPr="00EC02EA">
        <w:rPr>
          <w:rFonts w:eastAsia="Calibri" w:cs="Times New Roman"/>
          <w:szCs w:val="28"/>
        </w:rPr>
        <w:t xml:space="preserve"> динамики </w:t>
      </w:r>
      <w:r>
        <w:rPr>
          <w:rFonts w:eastAsia="Calibri" w:cs="Times New Roman"/>
          <w:szCs w:val="28"/>
        </w:rPr>
        <w:t xml:space="preserve">внутригрупповых </w:t>
      </w:r>
      <w:r w:rsidRPr="00EC02EA">
        <w:rPr>
          <w:rFonts w:eastAsia="Calibri" w:cs="Times New Roman"/>
          <w:szCs w:val="28"/>
        </w:rPr>
        <w:t>отношений между студентами в малой социальной группе</w:t>
      </w:r>
      <w:r>
        <w:rPr>
          <w:rFonts w:eastAsia="Calibri" w:cs="Times New Roman"/>
          <w:szCs w:val="28"/>
        </w:rPr>
        <w:t xml:space="preserve"> </w:t>
      </w:r>
      <w:r w:rsidRPr="00EC02EA">
        <w:rPr>
          <w:rFonts w:eastAsia="Calibri" w:cs="Times New Roman"/>
          <w:szCs w:val="28"/>
        </w:rPr>
        <w:t>за один учебный семестр.</w:t>
      </w:r>
    </w:p>
    <w:p w14:paraId="5FF448FD" w14:textId="14BBC52E" w:rsidR="00EC02EA" w:rsidRPr="00EC02EA" w:rsidRDefault="00EC02EA" w:rsidP="003B1C76">
      <w:pPr>
        <w:spacing w:after="0"/>
        <w:ind w:firstLine="709"/>
        <w:contextualSpacing/>
        <w:jc w:val="both"/>
        <w:rPr>
          <w:rFonts w:eastAsia="Calibri" w:cs="Times New Roman"/>
          <w:i/>
          <w:iCs/>
          <w:szCs w:val="28"/>
        </w:rPr>
      </w:pPr>
      <w:r w:rsidRPr="00EC02EA">
        <w:rPr>
          <w:rFonts w:eastAsia="Calibri" w:cs="Times New Roman"/>
          <w:i/>
          <w:iCs/>
          <w:szCs w:val="28"/>
        </w:rPr>
        <w:t xml:space="preserve">Задачи исследования: </w:t>
      </w:r>
    </w:p>
    <w:p w14:paraId="1E37CC6A" w14:textId="77777777" w:rsidR="00EC02EA" w:rsidRPr="00EC02EA" w:rsidRDefault="00EC02EA" w:rsidP="003B1C76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szCs w:val="28"/>
        </w:rPr>
        <w:t>провести социометрическое исследование студенческого коллектива на первом семестре 1 курса;</w:t>
      </w:r>
    </w:p>
    <w:p w14:paraId="5DA9C517" w14:textId="77777777" w:rsidR="00EC02EA" w:rsidRPr="00EC02EA" w:rsidRDefault="00EC02EA" w:rsidP="003B1C76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bookmarkStart w:id="6" w:name="_Hlk128413389"/>
      <w:r w:rsidRPr="00EC02EA">
        <w:rPr>
          <w:rFonts w:eastAsia="Calibri" w:cs="Times New Roman"/>
          <w:szCs w:val="28"/>
        </w:rPr>
        <w:t>проанализировать полученные данные за первый семестр, выявить неформальных лидеров и аутсайдеров;</w:t>
      </w:r>
    </w:p>
    <w:bookmarkEnd w:id="6"/>
    <w:p w14:paraId="54FAE13D" w14:textId="77777777" w:rsidR="00EC02EA" w:rsidRPr="00EC02EA" w:rsidRDefault="00EC02EA" w:rsidP="003B1C76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szCs w:val="28"/>
        </w:rPr>
        <w:t>провести социометрическое исследование студенческого коллектива на втором семестре 1 курса;</w:t>
      </w:r>
    </w:p>
    <w:p w14:paraId="379FD1DA" w14:textId="77777777" w:rsidR="00EC02EA" w:rsidRPr="00EC02EA" w:rsidRDefault="00EC02EA" w:rsidP="003B1C76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szCs w:val="28"/>
        </w:rPr>
        <w:t>проанализировать полученные данные за второй семестр, выявить неформальных лидеров и аутсайдеров;</w:t>
      </w:r>
    </w:p>
    <w:p w14:paraId="51175855" w14:textId="77777777" w:rsidR="00EC02EA" w:rsidRDefault="00EC02EA" w:rsidP="003B1C76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Calibri" w:cs="Times New Roman"/>
          <w:szCs w:val="28"/>
        </w:rPr>
      </w:pPr>
      <w:r w:rsidRPr="00EC02EA">
        <w:rPr>
          <w:rFonts w:eastAsia="Calibri" w:cs="Times New Roman"/>
          <w:szCs w:val="28"/>
        </w:rPr>
        <w:t>провести сравнение результатов и выявить динамику изменения внутригрупповых отношений</w:t>
      </w:r>
      <w:r>
        <w:rPr>
          <w:rFonts w:eastAsia="Calibri" w:cs="Times New Roman"/>
          <w:szCs w:val="28"/>
        </w:rPr>
        <w:t>.</w:t>
      </w:r>
    </w:p>
    <w:p w14:paraId="755948F8" w14:textId="291AD48C" w:rsidR="003B1C76" w:rsidRDefault="003B1C76" w:rsidP="003B1C76">
      <w:pPr>
        <w:ind w:firstLine="709"/>
        <w:contextualSpacing/>
        <w:jc w:val="both"/>
        <w:rPr>
          <w:rFonts w:eastAsia="Calibri" w:cs="Times New Roman"/>
          <w:szCs w:val="28"/>
        </w:rPr>
      </w:pPr>
      <w:r w:rsidRPr="003B1C76">
        <w:rPr>
          <w:rFonts w:cs="Times New Roman"/>
          <w:i/>
          <w:iCs/>
          <w:szCs w:val="28"/>
        </w:rPr>
        <w:t xml:space="preserve">Методология и методы исследования. </w:t>
      </w:r>
      <w:r w:rsidRPr="003B1C76">
        <w:rPr>
          <w:rFonts w:eastAsia="Calibri" w:cs="Times New Roman"/>
          <w:szCs w:val="28"/>
        </w:rPr>
        <w:t xml:space="preserve">Методологической базой исследования была выбрана социометрия Дж. Морено. Социометрическая методика способна выявить подробную структуру социальных связей внутри группы, а на основе построения </w:t>
      </w:r>
      <w:proofErr w:type="spellStart"/>
      <w:r w:rsidRPr="003B1C76">
        <w:rPr>
          <w:rFonts w:eastAsia="Calibri" w:cs="Times New Roman"/>
          <w:szCs w:val="28"/>
        </w:rPr>
        <w:t>социограмм</w:t>
      </w:r>
      <w:proofErr w:type="spellEnd"/>
      <w:r w:rsidRPr="003B1C76">
        <w:rPr>
          <w:rFonts w:eastAsia="Calibri" w:cs="Times New Roman"/>
          <w:szCs w:val="28"/>
        </w:rPr>
        <w:t xml:space="preserve"> и социометрических матриц становится возможным выявить неформальных лидеров и аутсайдеров, классифицировать членов группы в соответствии с необходимыми критериями. Таковыми для проведения </w:t>
      </w:r>
      <w:r>
        <w:rPr>
          <w:rFonts w:eastAsia="Calibri" w:cs="Times New Roman"/>
          <w:szCs w:val="28"/>
        </w:rPr>
        <w:t xml:space="preserve">лонгитюдной </w:t>
      </w:r>
      <w:r w:rsidRPr="003B1C76">
        <w:rPr>
          <w:rFonts w:eastAsia="Calibri" w:cs="Times New Roman"/>
          <w:szCs w:val="28"/>
        </w:rPr>
        <w:t>социометрии выбраны критерии «Досуг» и «Учёба» – они наиболее чётко отражают состояние учебного коллектива студентов и иллюстрируют его эффективность в решении образовательных задач</w:t>
      </w:r>
      <w:r>
        <w:rPr>
          <w:rFonts w:eastAsia="Calibri" w:cs="Times New Roman"/>
          <w:szCs w:val="28"/>
        </w:rPr>
        <w:t xml:space="preserve"> (приложение Б)</w:t>
      </w:r>
      <w:r w:rsidRPr="003B1C76">
        <w:rPr>
          <w:rFonts w:eastAsia="Calibri" w:cs="Times New Roman"/>
          <w:szCs w:val="28"/>
        </w:rPr>
        <w:t>. При сравнении результатов двух социометрических процедур будет применён метод компаративного анализа.</w:t>
      </w:r>
      <w:r>
        <w:rPr>
          <w:rFonts w:eastAsia="Calibri" w:cs="Times New Roman"/>
          <w:szCs w:val="28"/>
        </w:rPr>
        <w:t xml:space="preserve"> </w:t>
      </w:r>
    </w:p>
    <w:p w14:paraId="43034E47" w14:textId="2732B7D5" w:rsidR="003B1C76" w:rsidRDefault="003B1C76" w:rsidP="003B1C76">
      <w:pPr>
        <w:ind w:firstLine="709"/>
        <w:contextualSpacing/>
        <w:jc w:val="both"/>
        <w:rPr>
          <w:rFonts w:eastAsia="Calibri" w:cs="Times New Roman"/>
          <w:szCs w:val="28"/>
        </w:rPr>
      </w:pPr>
      <w:r w:rsidRPr="003B1C76">
        <w:rPr>
          <w:rFonts w:eastAsia="Calibri" w:cs="Times New Roman"/>
          <w:szCs w:val="28"/>
        </w:rPr>
        <w:lastRenderedPageBreak/>
        <w:t>Для систематизации и анализа результатов используется сервис «Социометрия онлайн» https://socialmatrix.net.</w:t>
      </w:r>
    </w:p>
    <w:p w14:paraId="1A36B673" w14:textId="77777777" w:rsidR="003B1C76" w:rsidRDefault="003B1C76" w:rsidP="003B1C76">
      <w:pPr>
        <w:ind w:firstLine="709"/>
        <w:contextualSpacing/>
        <w:jc w:val="both"/>
        <w:rPr>
          <w:rFonts w:eastAsia="Calibri" w:cs="Times New Roman"/>
          <w:szCs w:val="28"/>
        </w:rPr>
      </w:pPr>
      <w:r w:rsidRPr="003B1C76">
        <w:rPr>
          <w:rFonts w:eastAsia="Calibri" w:cs="Times New Roman"/>
          <w:i/>
          <w:iCs/>
          <w:szCs w:val="28"/>
        </w:rPr>
        <w:t>Выборка.</w:t>
      </w:r>
      <w:r>
        <w:rPr>
          <w:rFonts w:eastAsia="Calibri" w:cs="Times New Roman"/>
          <w:szCs w:val="28"/>
        </w:rPr>
        <w:t xml:space="preserve"> </w:t>
      </w:r>
      <w:r w:rsidRPr="003B1C76">
        <w:rPr>
          <w:rFonts w:eastAsia="Calibri" w:cs="Times New Roman"/>
          <w:szCs w:val="28"/>
        </w:rPr>
        <w:t>На первом этапе исследования выборка составила 41 человек, а на втором этапе – 37 человек</w:t>
      </w:r>
      <w:r>
        <w:rPr>
          <w:rFonts w:eastAsia="Calibri" w:cs="Times New Roman"/>
          <w:szCs w:val="28"/>
        </w:rPr>
        <w:t xml:space="preserve"> в группе студентов 1 курса ФГБОУ ВО «КубГУ» направления «социология».</w:t>
      </w:r>
    </w:p>
    <w:p w14:paraId="481A614F" w14:textId="2E581386" w:rsidR="003B1C76" w:rsidRPr="003B1C76" w:rsidRDefault="003B1C76" w:rsidP="003B1C76">
      <w:pPr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>Социометрическое исследование планируется осуществить в следующие сроки:</w:t>
      </w:r>
    </w:p>
    <w:p w14:paraId="3713EB4B" w14:textId="6D0CF00B" w:rsidR="003B1C76" w:rsidRPr="003B1C76" w:rsidRDefault="003B1C76" w:rsidP="003B1C76">
      <w:pPr>
        <w:spacing w:after="0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Pr="003B1C76">
        <w:rPr>
          <w:rFonts w:cs="Times New Roman"/>
          <w:szCs w:val="28"/>
        </w:rPr>
        <w:t>10.12.2022-14.12.2022: разработка методологии и выборки;</w:t>
      </w:r>
    </w:p>
    <w:p w14:paraId="12365CB0" w14:textId="6216CF3D" w:rsidR="003B1C76" w:rsidRPr="003B1C76" w:rsidRDefault="003B1C76" w:rsidP="003B1C76">
      <w:pPr>
        <w:spacing w:after="0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Pr="003B1C76">
        <w:rPr>
          <w:rFonts w:cs="Times New Roman"/>
          <w:szCs w:val="28"/>
        </w:rPr>
        <w:t>15.12.2022-18.12.2022: проведение социометрической процедуры в первом семестре;</w:t>
      </w:r>
    </w:p>
    <w:p w14:paraId="4A8E8781" w14:textId="69B3ECD1" w:rsidR="003B1C76" w:rsidRPr="003B1C76" w:rsidRDefault="003B1C76" w:rsidP="003B1C76">
      <w:pPr>
        <w:spacing w:after="0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</w:t>
      </w:r>
      <w:r w:rsidRPr="003B1C76">
        <w:rPr>
          <w:rFonts w:cs="Times New Roman"/>
          <w:szCs w:val="28"/>
        </w:rPr>
        <w:t>19.12.2022-25.12.2022: анализ и интерпретация результатов первой социометрической процедуры;</w:t>
      </w:r>
    </w:p>
    <w:p w14:paraId="58F14936" w14:textId="5B6504F9" w:rsidR="003B1C76" w:rsidRPr="003B1C76" w:rsidRDefault="003B1C76" w:rsidP="003B1C76">
      <w:pPr>
        <w:spacing w:after="0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</w:t>
      </w:r>
      <w:r w:rsidRPr="003B1C76">
        <w:rPr>
          <w:rFonts w:cs="Times New Roman"/>
          <w:szCs w:val="28"/>
        </w:rPr>
        <w:t>01.05.2023-04.05.2023: проведение социометрической процедуры во втором семестре;</w:t>
      </w:r>
    </w:p>
    <w:p w14:paraId="3B92854B" w14:textId="3583AF3D" w:rsidR="003B1C76" w:rsidRPr="003B1C76" w:rsidRDefault="003B1C76" w:rsidP="003B1C76">
      <w:pPr>
        <w:spacing w:after="0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Pr="003B1C76">
        <w:rPr>
          <w:rFonts w:cs="Times New Roman"/>
          <w:szCs w:val="28"/>
        </w:rPr>
        <w:t>05.05.2023-</w:t>
      </w:r>
      <w:r>
        <w:rPr>
          <w:rFonts w:cs="Times New Roman"/>
          <w:szCs w:val="28"/>
        </w:rPr>
        <w:t>19</w:t>
      </w:r>
      <w:r w:rsidRPr="003B1C76">
        <w:rPr>
          <w:rFonts w:cs="Times New Roman"/>
          <w:szCs w:val="28"/>
        </w:rPr>
        <w:t>.05.2023: анализ и интерпретация результатов второй социометрической процедуры;</w:t>
      </w:r>
    </w:p>
    <w:p w14:paraId="7F105E91" w14:textId="2118B66F" w:rsidR="003B1C76" w:rsidRPr="003B1C76" w:rsidRDefault="003B1C76" w:rsidP="003B1C76">
      <w:pPr>
        <w:spacing w:after="0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6) </w:t>
      </w:r>
      <w:r w:rsidRPr="003B1C76">
        <w:rPr>
          <w:rFonts w:cs="Times New Roman"/>
          <w:szCs w:val="28"/>
        </w:rPr>
        <w:t>19.05.2023-2</w:t>
      </w:r>
      <w:r>
        <w:rPr>
          <w:rFonts w:cs="Times New Roman"/>
          <w:szCs w:val="28"/>
        </w:rPr>
        <w:t>7</w:t>
      </w:r>
      <w:r w:rsidRPr="003B1C76">
        <w:rPr>
          <w:rFonts w:cs="Times New Roman"/>
          <w:szCs w:val="28"/>
        </w:rPr>
        <w:t>.05.2023: компаративный анализ результатов об</w:t>
      </w:r>
      <w:r>
        <w:rPr>
          <w:rFonts w:cs="Times New Roman"/>
          <w:szCs w:val="28"/>
        </w:rPr>
        <w:t>е</w:t>
      </w:r>
      <w:r w:rsidRPr="003B1C76">
        <w:rPr>
          <w:rFonts w:cs="Times New Roman"/>
          <w:szCs w:val="28"/>
        </w:rPr>
        <w:t>их социометрических процедур.</w:t>
      </w:r>
    </w:p>
    <w:p w14:paraId="4B35354E" w14:textId="101E1296" w:rsidR="00EC02EA" w:rsidRPr="00EC02EA" w:rsidRDefault="003B1C76" w:rsidP="003B1C76">
      <w:pPr>
        <w:spacing w:after="0"/>
        <w:contextualSpacing/>
        <w:jc w:val="both"/>
        <w:rPr>
          <w:rFonts w:eastAsia="Calibri" w:cs="Times New Roman"/>
          <w:szCs w:val="28"/>
        </w:rPr>
        <w:sectPr w:rsidR="00EC02EA" w:rsidRPr="00EC02EA" w:rsidSect="005D39FA">
          <w:footerReference w:type="default" r:id="rId12"/>
          <w:pgSz w:w="11906" w:h="16838" w:code="9"/>
          <w:pgMar w:top="1134" w:right="851" w:bottom="1134" w:left="1701" w:header="709" w:footer="567" w:gutter="0"/>
          <w:cols w:space="708"/>
          <w:titlePg/>
          <w:docGrid w:linePitch="381"/>
        </w:sectPr>
      </w:pPr>
      <w:r>
        <w:rPr>
          <w:rFonts w:eastAsia="Calibri" w:cs="Times New Roman"/>
          <w:szCs w:val="28"/>
        </w:rPr>
        <w:tab/>
      </w:r>
      <w:r w:rsidRPr="003B1C76">
        <w:rPr>
          <w:rFonts w:eastAsia="Calibri" w:cs="Times New Roman"/>
          <w:szCs w:val="28"/>
        </w:rPr>
        <w:t>Ожидаемые результаты исследования состоят в получении данных о структуре внутригрупповых отношений, классификации членов группы в системе «звезда-предпочитаемый-принятый-пренебрегаемый-отвергаемый-изолированный» и фиксации динамики изменений межличностных отношений или их кристаллизации.</w:t>
      </w:r>
    </w:p>
    <w:p w14:paraId="55F957EC" w14:textId="34AE09E3" w:rsidR="00DF424C" w:rsidRPr="00A51EDF" w:rsidRDefault="00DF424C" w:rsidP="003B1C76">
      <w:pPr>
        <w:spacing w:after="0"/>
        <w:contextualSpacing/>
        <w:jc w:val="center"/>
        <w:rPr>
          <w:b/>
          <w:szCs w:val="28"/>
        </w:rPr>
      </w:pPr>
      <w:r w:rsidRPr="00A51EDF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Б</w:t>
      </w:r>
    </w:p>
    <w:p w14:paraId="2130E369" w14:textId="248B25C8" w:rsidR="00DF424C" w:rsidRPr="00A51EDF" w:rsidRDefault="00DD1E40" w:rsidP="003B1C76">
      <w:pPr>
        <w:spacing w:after="0"/>
        <w:contextualSpacing/>
        <w:jc w:val="center"/>
        <w:rPr>
          <w:b/>
          <w:szCs w:val="28"/>
        </w:rPr>
      </w:pPr>
      <w:r>
        <w:rPr>
          <w:b/>
          <w:szCs w:val="28"/>
        </w:rPr>
        <w:t>И</w:t>
      </w:r>
      <w:r w:rsidR="00BE16F6" w:rsidRPr="00BE16F6">
        <w:rPr>
          <w:b/>
          <w:szCs w:val="28"/>
        </w:rPr>
        <w:t>нструментарий социометрического исследования</w:t>
      </w:r>
    </w:p>
    <w:p w14:paraId="7C05781D" w14:textId="48CB4F11" w:rsidR="00DD1E40" w:rsidRDefault="00DD1E40" w:rsidP="003B1C76">
      <w:pPr>
        <w:tabs>
          <w:tab w:val="left" w:pos="2580"/>
        </w:tabs>
        <w:ind w:firstLine="709"/>
        <w:contextualSpacing/>
        <w:jc w:val="both"/>
        <w:rPr>
          <w:rFonts w:cs="Times New Roman"/>
          <w:szCs w:val="28"/>
        </w:rPr>
      </w:pPr>
    </w:p>
    <w:p w14:paraId="7AB818C0" w14:textId="03F1B54E" w:rsidR="00DD1E40" w:rsidRDefault="00DD1E40" w:rsidP="003B1C76">
      <w:pPr>
        <w:tabs>
          <w:tab w:val="left" w:pos="2580"/>
        </w:tabs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 исследования: </w:t>
      </w:r>
      <w:r w:rsidRPr="00DD1E40">
        <w:rPr>
          <w:rFonts w:cs="Times New Roman"/>
          <w:szCs w:val="28"/>
        </w:rPr>
        <w:t>изуч</w:t>
      </w:r>
      <w:r>
        <w:rPr>
          <w:rFonts w:cs="Times New Roman"/>
          <w:szCs w:val="28"/>
        </w:rPr>
        <w:t>ить</w:t>
      </w:r>
      <w:r w:rsidRPr="00DD1E40">
        <w:rPr>
          <w:rFonts w:cs="Times New Roman"/>
          <w:szCs w:val="28"/>
        </w:rPr>
        <w:t xml:space="preserve"> динамик</w:t>
      </w:r>
      <w:r>
        <w:rPr>
          <w:rFonts w:cs="Times New Roman"/>
          <w:szCs w:val="28"/>
        </w:rPr>
        <w:t>у</w:t>
      </w:r>
      <w:r w:rsidRPr="00DD1E40">
        <w:rPr>
          <w:rFonts w:cs="Times New Roman"/>
          <w:szCs w:val="28"/>
        </w:rPr>
        <w:t xml:space="preserve"> отношений между студентами в малой социальной группе (группы студентов ФГБОУ ВО  «КубГУ» направления «социология», 1 курс) за один учебный семестр.</w:t>
      </w:r>
      <w:r>
        <w:rPr>
          <w:rFonts w:cs="Times New Roman"/>
          <w:szCs w:val="28"/>
        </w:rPr>
        <w:t xml:space="preserve"> </w:t>
      </w:r>
    </w:p>
    <w:p w14:paraId="6EA5427B" w14:textId="77777777" w:rsidR="003B1C76" w:rsidRDefault="003B1C76" w:rsidP="003B1C76">
      <w:pPr>
        <w:tabs>
          <w:tab w:val="left" w:pos="2580"/>
        </w:tabs>
        <w:contextualSpacing/>
        <w:jc w:val="both"/>
        <w:rPr>
          <w:rFonts w:cs="Times New Roman"/>
          <w:szCs w:val="28"/>
        </w:rPr>
      </w:pPr>
    </w:p>
    <w:p w14:paraId="16BB5EC0" w14:textId="29E2BEA2" w:rsidR="00DD1E40" w:rsidRDefault="00DD1E40" w:rsidP="003B1C76">
      <w:pPr>
        <w:tabs>
          <w:tab w:val="left" w:pos="2580"/>
        </w:tabs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Вопросы по критерию «Учеба»:</w:t>
      </w:r>
    </w:p>
    <w:p w14:paraId="0D9DFAA0" w14:textId="77777777" w:rsidR="00DD1E40" w:rsidRDefault="00DD1E40" w:rsidP="003B1C76">
      <w:pPr>
        <w:tabs>
          <w:tab w:val="left" w:pos="2580"/>
        </w:tabs>
        <w:ind w:firstLine="709"/>
        <w:contextualSpacing/>
        <w:jc w:val="both"/>
        <w:rPr>
          <w:rFonts w:cs="Times New Roman"/>
          <w:szCs w:val="28"/>
        </w:rPr>
      </w:pPr>
    </w:p>
    <w:p w14:paraId="4B864257" w14:textId="5E00A191" w:rsidR="00DD1E40" w:rsidRPr="00DD1E40" w:rsidRDefault="00DD1E40" w:rsidP="003B1C76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  <w:r w:rsidRPr="00DD1E40">
        <w:rPr>
          <w:rFonts w:eastAsia="Calibri" w:cs="Times New Roman"/>
          <w:szCs w:val="28"/>
        </w:rPr>
        <w:t>1</w:t>
      </w:r>
      <w:r>
        <w:rPr>
          <w:rFonts w:eastAsia="Calibri" w:cs="Times New Roman"/>
          <w:szCs w:val="28"/>
        </w:rPr>
        <w:t>.</w:t>
      </w:r>
      <w:r w:rsidRPr="00DD1E40">
        <w:rPr>
          <w:rFonts w:eastAsia="Calibri" w:cs="Times New Roman"/>
          <w:szCs w:val="28"/>
        </w:rPr>
        <w:t xml:space="preserve"> К кому бы из вашего потока Вы обратились за помощью в пояснении </w:t>
      </w:r>
      <w:r>
        <w:rPr>
          <w:rFonts w:eastAsia="Calibri" w:cs="Times New Roman"/>
          <w:szCs w:val="28"/>
        </w:rPr>
        <w:t xml:space="preserve">учебного </w:t>
      </w:r>
      <w:r w:rsidRPr="00DD1E40">
        <w:rPr>
          <w:rFonts w:eastAsia="Calibri" w:cs="Times New Roman"/>
          <w:szCs w:val="28"/>
        </w:rPr>
        <w:t>материала, который Вы не поняли? (укажите 3 фамилии в порядке от самого приоритетного к менее приоритетному).</w:t>
      </w:r>
    </w:p>
    <w:p w14:paraId="78ABDE91" w14:textId="002002CE" w:rsidR="00DD1E40" w:rsidRPr="00DD1E40" w:rsidRDefault="00DD1E40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DD1E40">
        <w:rPr>
          <w:rFonts w:eastAsia="Calibri" w:cs="Times New Roman"/>
          <w:szCs w:val="28"/>
        </w:rPr>
        <w:t>2</w:t>
      </w:r>
      <w:r>
        <w:rPr>
          <w:rFonts w:eastAsia="Calibri" w:cs="Times New Roman"/>
          <w:szCs w:val="28"/>
        </w:rPr>
        <w:t>.</w:t>
      </w:r>
      <w:r w:rsidRPr="00DD1E40">
        <w:rPr>
          <w:rFonts w:eastAsia="Calibri" w:cs="Times New Roman"/>
          <w:szCs w:val="28"/>
        </w:rPr>
        <w:t xml:space="preserve"> К кому бы с вашего курса Вы не обратились за помощью в пояснении </w:t>
      </w:r>
      <w:r>
        <w:rPr>
          <w:rFonts w:eastAsia="Calibri" w:cs="Times New Roman"/>
          <w:szCs w:val="28"/>
        </w:rPr>
        <w:t xml:space="preserve">учебного </w:t>
      </w:r>
      <w:r w:rsidRPr="00DD1E40">
        <w:rPr>
          <w:rFonts w:eastAsia="Calibri" w:cs="Times New Roman"/>
          <w:szCs w:val="28"/>
        </w:rPr>
        <w:t>материала, который Вы не поняли? (укажите 3 фамилии в порядке от самого приоритетного к менее приоритетному)</w:t>
      </w:r>
      <w:r>
        <w:rPr>
          <w:rFonts w:eastAsia="Calibri" w:cs="Times New Roman"/>
          <w:szCs w:val="28"/>
        </w:rPr>
        <w:t>.</w:t>
      </w:r>
    </w:p>
    <w:p w14:paraId="2B8A7B59" w14:textId="77777777" w:rsidR="00DD1E40" w:rsidRDefault="00DD1E40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05D66877" w14:textId="2EAA50CB" w:rsidR="00DD1E40" w:rsidRDefault="00DD1E40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Вопросы по критерию «Досуг»:</w:t>
      </w:r>
    </w:p>
    <w:p w14:paraId="72BD7CE2" w14:textId="77777777" w:rsidR="00DD1E40" w:rsidRDefault="00DD1E40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</w:p>
    <w:p w14:paraId="74864E25" w14:textId="51B4E88B" w:rsidR="00DD1E40" w:rsidRPr="00DD1E40" w:rsidRDefault="00DD1E40" w:rsidP="003B1C76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DD1E40">
        <w:rPr>
          <w:rFonts w:eastAsia="Calibri" w:cs="Times New Roman"/>
          <w:szCs w:val="28"/>
        </w:rPr>
        <w:t xml:space="preserve"> Кого бы с вашего курса Вы бы хотели видеть гостем на своём Дне </w:t>
      </w:r>
      <w:r>
        <w:rPr>
          <w:rFonts w:eastAsia="Calibri" w:cs="Times New Roman"/>
          <w:szCs w:val="28"/>
        </w:rPr>
        <w:t>р</w:t>
      </w:r>
      <w:r w:rsidRPr="00DD1E40">
        <w:rPr>
          <w:rFonts w:eastAsia="Calibri" w:cs="Times New Roman"/>
          <w:szCs w:val="28"/>
        </w:rPr>
        <w:t>ождени</w:t>
      </w:r>
      <w:r>
        <w:rPr>
          <w:rFonts w:eastAsia="Calibri" w:cs="Times New Roman"/>
          <w:szCs w:val="28"/>
        </w:rPr>
        <w:t>я</w:t>
      </w:r>
      <w:r w:rsidRPr="00DD1E40">
        <w:rPr>
          <w:rFonts w:eastAsia="Calibri" w:cs="Times New Roman"/>
          <w:szCs w:val="28"/>
        </w:rPr>
        <w:t>? (укажите 3 фамилии в порядке от самого приоритетного к менее приоритетному).</w:t>
      </w:r>
    </w:p>
    <w:p w14:paraId="5F70C9D1" w14:textId="2F70FE45" w:rsidR="00DD1E40" w:rsidRPr="00DD1E40" w:rsidRDefault="00DD1E40" w:rsidP="003B1C76">
      <w:pPr>
        <w:spacing w:after="0"/>
        <w:ind w:firstLine="709"/>
        <w:contextualSpacing/>
        <w:jc w:val="both"/>
        <w:rPr>
          <w:rFonts w:eastAsia="Calibri" w:cs="Times New Roman"/>
          <w:i/>
          <w:iCs/>
          <w:szCs w:val="28"/>
        </w:rPr>
      </w:pPr>
      <w:r>
        <w:rPr>
          <w:rFonts w:eastAsia="Calibri" w:cs="Times New Roman"/>
          <w:szCs w:val="28"/>
        </w:rPr>
        <w:t xml:space="preserve">2. </w:t>
      </w:r>
      <w:r w:rsidRPr="00DD1E40">
        <w:rPr>
          <w:rFonts w:eastAsia="Calibri" w:cs="Times New Roman"/>
          <w:szCs w:val="28"/>
        </w:rPr>
        <w:t xml:space="preserve">Кого бы с вашего курса Вы бы не хотели видеть гостем на своём Дне </w:t>
      </w:r>
      <w:r>
        <w:rPr>
          <w:rFonts w:eastAsia="Calibri" w:cs="Times New Roman"/>
          <w:szCs w:val="28"/>
        </w:rPr>
        <w:t>р</w:t>
      </w:r>
      <w:r w:rsidRPr="00DD1E40">
        <w:rPr>
          <w:rFonts w:eastAsia="Calibri" w:cs="Times New Roman"/>
          <w:szCs w:val="28"/>
        </w:rPr>
        <w:t>ождени</w:t>
      </w:r>
      <w:r>
        <w:rPr>
          <w:rFonts w:eastAsia="Calibri" w:cs="Times New Roman"/>
          <w:szCs w:val="28"/>
        </w:rPr>
        <w:t>я</w:t>
      </w:r>
      <w:r w:rsidRPr="00DD1E40">
        <w:rPr>
          <w:rFonts w:eastAsia="Calibri" w:cs="Times New Roman"/>
          <w:szCs w:val="28"/>
        </w:rPr>
        <w:t>? (укажите 3 фамилии в порядке от самого приоритетного к менее приоритетному)</w:t>
      </w:r>
      <w:r>
        <w:rPr>
          <w:rFonts w:eastAsia="Calibri" w:cs="Times New Roman"/>
          <w:szCs w:val="28"/>
        </w:rPr>
        <w:t>.</w:t>
      </w:r>
    </w:p>
    <w:p w14:paraId="6B32E0BD" w14:textId="77777777" w:rsidR="00DD1E40" w:rsidRDefault="00DD1E40" w:rsidP="003B1C76">
      <w:pPr>
        <w:tabs>
          <w:tab w:val="left" w:pos="2580"/>
        </w:tabs>
        <w:ind w:firstLine="709"/>
        <w:contextualSpacing/>
        <w:jc w:val="both"/>
        <w:rPr>
          <w:rFonts w:cs="Times New Roman"/>
          <w:szCs w:val="28"/>
        </w:rPr>
      </w:pPr>
    </w:p>
    <w:p w14:paraId="12B9B4F8" w14:textId="77777777" w:rsidR="00DD1E40" w:rsidRDefault="00DD1E40" w:rsidP="003B1C76">
      <w:pPr>
        <w:tabs>
          <w:tab w:val="left" w:pos="2580"/>
        </w:tabs>
        <w:ind w:firstLine="709"/>
        <w:contextualSpacing/>
        <w:jc w:val="both"/>
        <w:rPr>
          <w:rFonts w:cs="Times New Roman"/>
          <w:szCs w:val="28"/>
        </w:rPr>
      </w:pPr>
    </w:p>
    <w:p w14:paraId="4C2D1637" w14:textId="77777777" w:rsidR="00DF424C" w:rsidRDefault="00DF424C" w:rsidP="003B1C76">
      <w:pPr>
        <w:tabs>
          <w:tab w:val="left" w:pos="2580"/>
        </w:tabs>
        <w:contextualSpacing/>
        <w:rPr>
          <w:rFonts w:cs="Times New Roman"/>
          <w:szCs w:val="28"/>
        </w:rPr>
      </w:pPr>
    </w:p>
    <w:p w14:paraId="18FD4745" w14:textId="77777777" w:rsidR="00DF424C" w:rsidRDefault="00DF424C" w:rsidP="003B1C76">
      <w:pPr>
        <w:tabs>
          <w:tab w:val="left" w:pos="2580"/>
        </w:tabs>
        <w:contextualSpacing/>
        <w:rPr>
          <w:rFonts w:cs="Times New Roman"/>
          <w:szCs w:val="28"/>
        </w:rPr>
      </w:pPr>
    </w:p>
    <w:p w14:paraId="3428EB4C" w14:textId="77777777" w:rsidR="00DF424C" w:rsidRDefault="00DF424C" w:rsidP="003B1C76">
      <w:pPr>
        <w:tabs>
          <w:tab w:val="left" w:pos="2580"/>
        </w:tabs>
        <w:contextualSpacing/>
        <w:rPr>
          <w:rFonts w:cs="Times New Roman"/>
          <w:szCs w:val="28"/>
        </w:rPr>
      </w:pPr>
    </w:p>
    <w:p w14:paraId="16E0B023" w14:textId="77777777" w:rsidR="001D65DA" w:rsidRDefault="001D65DA" w:rsidP="003B1C76">
      <w:pPr>
        <w:tabs>
          <w:tab w:val="left" w:pos="2580"/>
        </w:tabs>
        <w:contextualSpacing/>
        <w:rPr>
          <w:rFonts w:cs="Times New Roman"/>
          <w:szCs w:val="28"/>
        </w:rPr>
      </w:pPr>
    </w:p>
    <w:p w14:paraId="0F1A6990" w14:textId="13C59966" w:rsidR="00DF424C" w:rsidRPr="00A51EDF" w:rsidRDefault="00DF424C" w:rsidP="003B1C76">
      <w:pPr>
        <w:spacing w:after="0"/>
        <w:contextualSpacing/>
        <w:jc w:val="center"/>
        <w:rPr>
          <w:b/>
          <w:szCs w:val="28"/>
        </w:rPr>
      </w:pPr>
      <w:r w:rsidRPr="00A51EDF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В</w:t>
      </w:r>
    </w:p>
    <w:p w14:paraId="0BB08CE8" w14:textId="4A8BCEFF" w:rsidR="00DF424C" w:rsidRDefault="00DD1E40" w:rsidP="003B1C76">
      <w:pPr>
        <w:spacing w:after="0"/>
        <w:contextualSpacing/>
        <w:jc w:val="center"/>
        <w:rPr>
          <w:b/>
          <w:szCs w:val="28"/>
        </w:rPr>
      </w:pPr>
      <w:r>
        <w:rPr>
          <w:b/>
          <w:szCs w:val="28"/>
        </w:rPr>
        <w:t>Таблицы</w:t>
      </w:r>
    </w:p>
    <w:p w14:paraId="450CEA62" w14:textId="77777777" w:rsidR="001D65DA" w:rsidRDefault="001D65DA" w:rsidP="003B1C76">
      <w:pPr>
        <w:spacing w:after="0"/>
        <w:contextualSpacing/>
        <w:jc w:val="both"/>
        <w:rPr>
          <w:b/>
          <w:szCs w:val="28"/>
        </w:rPr>
      </w:pPr>
    </w:p>
    <w:p w14:paraId="244728DE" w14:textId="77777777" w:rsidR="00C71244" w:rsidRPr="009B671C" w:rsidRDefault="00C71244" w:rsidP="003B1C76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Таблица </w:t>
      </w:r>
      <w:r>
        <w:rPr>
          <w:rFonts w:eastAsia="Calibri" w:cs="Times New Roman"/>
          <w:szCs w:val="28"/>
        </w:rPr>
        <w:t>1</w:t>
      </w:r>
      <w:r w:rsidRPr="009B671C">
        <w:rPr>
          <w:rFonts w:eastAsia="Calibri" w:cs="Times New Roman"/>
          <w:szCs w:val="28"/>
        </w:rPr>
        <w:t>. Ранжирование студентов по критерию «Учёба» в первом</w:t>
      </w:r>
      <w:r>
        <w:rPr>
          <w:rFonts w:eastAsia="Calibri" w:cs="Times New Roman"/>
          <w:szCs w:val="28"/>
        </w:rPr>
        <w:t xml:space="preserve"> учебном</w:t>
      </w:r>
      <w:r w:rsidRPr="009B671C">
        <w:rPr>
          <w:rFonts w:eastAsia="Calibri" w:cs="Times New Roman"/>
          <w:szCs w:val="28"/>
        </w:rPr>
        <w:t xml:space="preserve"> семестре</w:t>
      </w:r>
      <w:r>
        <w:rPr>
          <w:rFonts w:eastAsia="Calibri" w:cs="Times New Roman"/>
          <w:szCs w:val="28"/>
        </w:rPr>
        <w:t xml:space="preserve"> по количеству выборов</w:t>
      </w: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693"/>
        <w:gridCol w:w="2421"/>
        <w:gridCol w:w="2126"/>
      </w:tblGrid>
      <w:tr w:rsidR="00C71244" w:rsidRPr="00F61055" w14:paraId="48515069" w14:textId="77777777" w:rsidTr="00350010">
        <w:trPr>
          <w:trHeight w:val="391"/>
          <w:jc w:val="center"/>
        </w:trPr>
        <w:tc>
          <w:tcPr>
            <w:tcW w:w="2122" w:type="dxa"/>
            <w:shd w:val="clear" w:color="auto" w:fill="F2F2F2" w:themeFill="background1" w:themeFillShade="F2"/>
            <w:noWrap/>
            <w:vAlign w:val="center"/>
            <w:hideMark/>
          </w:tcPr>
          <w:p w14:paraId="58F79CA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2693" w:type="dxa"/>
            <w:shd w:val="clear" w:color="auto" w:fill="F2F2F2" w:themeFill="background1" w:themeFillShade="F2"/>
            <w:noWrap/>
            <w:vAlign w:val="center"/>
            <w:hideMark/>
          </w:tcPr>
          <w:p w14:paraId="2E424C0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421" w:type="dxa"/>
            <w:shd w:val="clear" w:color="auto" w:fill="F2F2F2" w:themeFill="background1" w:themeFillShade="F2"/>
            <w:noWrap/>
            <w:vAlign w:val="center"/>
            <w:hideMark/>
          </w:tcPr>
          <w:p w14:paraId="406B5E5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Количество выборов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0F197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Статус</w:t>
            </w:r>
          </w:p>
        </w:tc>
      </w:tr>
      <w:tr w:rsidR="00C71244" w:rsidRPr="00F61055" w14:paraId="0717095E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286A5FB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Арутюнова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29A863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D1BEBE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194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6E2AE061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9CF0F7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Мысник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790806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D99B54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F6F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6DCBFC1F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DEEDF1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Киселев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FF1B7A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71F0EA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209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6185625F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594251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Исаева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F60296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720BE1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4D4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714524EE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51BB35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Барсегян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2BC393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9EB012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857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2FA7740B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4A6C496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Волошко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CD0675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21A2F7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58B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411A42D6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61BA4BC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Михайленко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D8B98D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F74249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613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11E3F9E0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782ED00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Уриман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4CAE9F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77FC30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239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4982D95E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1F5CBAE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Иванько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D93D31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B15DD0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BD3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6D5A4C72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BD9B97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Катаникова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AAC4EF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F5E199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C69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3EA16245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C339718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Пайвина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23839E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2131A8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A5C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предпочитаемый</w:t>
            </w:r>
          </w:p>
        </w:tc>
      </w:tr>
      <w:tr w:rsidR="00C71244" w:rsidRPr="00F61055" w14:paraId="4D880454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043BEC4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Папаянц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1FA4CE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A6522B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B14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6ADC0CC6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61AD6F1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Бендик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EB4BFE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731FCF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950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2A72347A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6E302F7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Тихонравова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DF57B1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D803ED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2A0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02465D6D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A53FA9E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Вагнер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2C2787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994F4E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232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1791291A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07ADD8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Васильев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491C0C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69DE51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954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790CC428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6E28F88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Еприкян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CA91A0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E57DB7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B0D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03AAD1C9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9CE235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Жуйков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42FE2A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C1622B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936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35427898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B3EB1E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Кондакова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F3CF43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2071CC6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7C6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73C2ABA3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219338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Кудренко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BDA0FB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798D0B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E1E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00992565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E3F74E5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Лукашова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3741F3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8DECA1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9BE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465C7398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E3C4ED0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Морозова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AA8411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3D668F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684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36EBA503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3CB6057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Оленич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C3BC67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C38B8E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B70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641509F0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9264367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Ржевская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BF47BB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D3A14C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400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2DF73098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62B268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Соловьева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0713FC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3A8035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0E5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5BF36093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F0FFCE6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lastRenderedPageBreak/>
              <w:t>Цыбуля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36600E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B3DC02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E23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3E16620A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2CCC64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Шендрик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4DED08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2F2C33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6F6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изолированный</w:t>
            </w:r>
          </w:p>
        </w:tc>
      </w:tr>
      <w:tr w:rsidR="00C71244" w:rsidRPr="00F61055" w14:paraId="2B88E3AD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BBBE622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Гончаренко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27891A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6786B5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C0F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  <w:tr w:rsidR="00C71244" w:rsidRPr="00F61055" w14:paraId="3FA7A270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D931C92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Крымпоха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FBBD3C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3B8186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766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звезда</w:t>
            </w:r>
          </w:p>
        </w:tc>
      </w:tr>
      <w:tr w:rsidR="00C71244" w:rsidRPr="00F61055" w14:paraId="74252688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D0F8C1D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Прокопьева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87EFDD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3ADC072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4C7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принятый</w:t>
            </w:r>
          </w:p>
        </w:tc>
      </w:tr>
      <w:tr w:rsidR="00C71244" w:rsidRPr="00F61055" w14:paraId="7FA27DD5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044286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Сидорец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1CF51D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698344B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601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  <w:tr w:rsidR="00C71244" w:rsidRPr="00F61055" w14:paraId="019EBC37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7C258C8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Борзов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5D4A2A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1970009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3FC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41E8031F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1A7291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Рогонян</w:t>
            </w:r>
            <w:proofErr w:type="spellEnd"/>
            <w:r w:rsidRPr="00F61055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4DFA65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2FDB7F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6BF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  <w:tr w:rsidR="00C71244" w:rsidRPr="00F61055" w14:paraId="716DBA82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CCC9EC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Пехтерева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0F4A61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549594C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916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  <w:tr w:rsidR="00C71244" w:rsidRPr="00F61055" w14:paraId="3D79105E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998F4A1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BED917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-4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3F1646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BBA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54DBD206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875A9CE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Корнилов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50044D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-6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65EA3E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E78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3615DE91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01521ED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Дарква</w:t>
            </w:r>
            <w:proofErr w:type="spellEnd"/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5C32A3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-7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B380EE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466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  <w:tr w:rsidR="00C71244" w:rsidRPr="00F61055" w14:paraId="0EA36825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00826A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Селимова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3BFEDE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-9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0516557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881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41C73942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DDF171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Есепчукова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2861B1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-19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DCAD2C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A1F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  <w:tr w:rsidR="00C71244" w:rsidRPr="00F61055" w14:paraId="178E9B7B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2EC646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Черная</w:t>
            </w:r>
            <w:r w:rsidRPr="00F61055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⠀⠀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1D5A66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-23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4C5E94F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9AC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пренебрегаемый</w:t>
            </w:r>
          </w:p>
        </w:tc>
      </w:tr>
      <w:tr w:rsidR="00C71244" w:rsidRPr="00F61055" w14:paraId="7FA02185" w14:textId="77777777" w:rsidTr="00350010">
        <w:trPr>
          <w:trHeight w:val="300"/>
          <w:jc w:val="center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4EF8E75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cs="Times New Roman"/>
                <w:color w:val="000000"/>
                <w:sz w:val="24"/>
                <w:szCs w:val="24"/>
              </w:rPr>
              <w:t>Королесова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538F10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-39</w:t>
            </w:r>
          </w:p>
        </w:tc>
        <w:tc>
          <w:tcPr>
            <w:tcW w:w="2421" w:type="dxa"/>
            <w:shd w:val="clear" w:color="auto" w:fill="auto"/>
            <w:noWrap/>
            <w:vAlign w:val="bottom"/>
            <w:hideMark/>
          </w:tcPr>
          <w:p w14:paraId="7482665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F8A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cs="Times New Roman"/>
                <w:color w:val="000000"/>
                <w:sz w:val="24"/>
                <w:szCs w:val="24"/>
              </w:rPr>
              <w:t>отвергаемый</w:t>
            </w:r>
          </w:p>
        </w:tc>
      </w:tr>
    </w:tbl>
    <w:p w14:paraId="6134B5E4" w14:textId="5F92F829" w:rsidR="001D65DA" w:rsidRDefault="001D65DA" w:rsidP="003B1C76">
      <w:pPr>
        <w:spacing w:after="0"/>
        <w:contextualSpacing/>
        <w:jc w:val="both"/>
        <w:rPr>
          <w:bCs/>
          <w:szCs w:val="28"/>
        </w:rPr>
      </w:pPr>
    </w:p>
    <w:p w14:paraId="5ED9A182" w14:textId="7FB95CFE" w:rsidR="00C71244" w:rsidRPr="009B671C" w:rsidRDefault="00C71244" w:rsidP="003B1C76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>Таблица 2</w:t>
      </w:r>
      <w:r>
        <w:rPr>
          <w:rFonts w:eastAsia="Calibri" w:cs="Times New Roman"/>
          <w:szCs w:val="28"/>
        </w:rPr>
        <w:t>.</w:t>
      </w:r>
      <w:r w:rsidRPr="009B671C">
        <w:rPr>
          <w:rFonts w:eastAsia="Calibri" w:cs="Times New Roman"/>
          <w:szCs w:val="28"/>
        </w:rPr>
        <w:t xml:space="preserve"> Ранжирование студентов по критерию «Досуг» в первом учебном семестре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1838"/>
        <w:gridCol w:w="2126"/>
        <w:gridCol w:w="2410"/>
        <w:gridCol w:w="2977"/>
      </w:tblGrid>
      <w:tr w:rsidR="00C71244" w:rsidRPr="009B671C" w14:paraId="0E0D82AA" w14:textId="77777777" w:rsidTr="00350010">
        <w:trPr>
          <w:trHeight w:val="45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15F1C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E8912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1500F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Кол-во выборов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D323B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</w:tr>
      <w:tr w:rsidR="00C71244" w:rsidRPr="009B671C" w14:paraId="3029DC14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782B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Волошко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DD3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624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ED9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432CE06A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A868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Еприкян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800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D1F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2F7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7054B0C6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29D6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Крымпоха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BCB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F81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B5D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7B555B2A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9AA1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Иванько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18A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D7B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DDF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C71244" w:rsidRPr="009B671C" w14:paraId="652B5A90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65ED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Киселев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FEC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FAC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1EE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C71244" w:rsidRPr="009B671C" w14:paraId="521107F0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38CD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Морозова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FF4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AC8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671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6E81ABDA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5954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Мысник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CED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157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F84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7ECF122E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CD04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Катаникова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185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FEF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8A5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046825A5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621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Арутюнова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4EC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A94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A37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2383B783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CAA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Пайвина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A2A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FAC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763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C71244" w:rsidRPr="009B671C" w14:paraId="61783970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DCA8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Барсегян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D81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F4D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361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C71244" w:rsidRPr="009B671C" w14:paraId="1FF2F501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62E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Исаева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940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D04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080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2F0FA1DC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DAC4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Кондакова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5BE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B0C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299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3BD4B9EB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2F4B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Михайленко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16D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A0E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884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3D91841C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4ED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Папаянц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E86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1CC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B1D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C71244" w:rsidRPr="009B671C" w14:paraId="5F4834A3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FB72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Соловьева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ECA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8AE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774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6B924502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3A7D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Уриман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AF1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E65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8CB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C71244" w:rsidRPr="009B671C" w14:paraId="5ED544CD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5995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Кудренко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8CB5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E4F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3F6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2F12141D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6123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Оленич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4E7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E68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43C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01191BF0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5D92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Тихонравова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9D5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747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D85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4FD70976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89D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Цыбуля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247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F93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E3EF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76C48C9B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D235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Васильев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E2A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826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744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562EBC0A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0008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Пехтерева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182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B97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511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47C80ED0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BFEC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Шендрик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96F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D14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968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5D4D2F7C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23DE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Бендик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E17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D96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A38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246BD358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7FC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Вагнер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36C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8A5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172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C71244" w:rsidRPr="009B671C" w14:paraId="24C12514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A112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Жуйков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220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555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9D2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C71244" w:rsidRPr="009B671C" w14:paraId="60169611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302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Лукашова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2C3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8CE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5FF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63712F5E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F65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Прокопьева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7F7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DF3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915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0D61BB1C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04CA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Ржевская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727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9BE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776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6C34D8C5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CB0E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Борзов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C68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1F5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B8A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C71244" w:rsidRPr="009B671C" w14:paraId="702AD6B9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E711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Анцупов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476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E8A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2B0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7E5F8204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5FBC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Корнилов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71C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FDBD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0277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C71244" w:rsidRPr="009B671C" w14:paraId="1966CAB8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DE26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Рогонян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13A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8C5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E42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C71244" w:rsidRPr="009B671C" w14:paraId="195C05F0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B5C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Гончаренко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8C2E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B393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F9C6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C71244" w:rsidRPr="009B671C" w14:paraId="5AA38E39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75F7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Сидорец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844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B7D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664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C71244" w:rsidRPr="009B671C" w14:paraId="31660C24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0CE7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Дарква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DED8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F802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422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C71244" w:rsidRPr="009B671C" w14:paraId="06AAFBD3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9479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Селихова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C62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1BCA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E8C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C71244" w:rsidRPr="009B671C" w14:paraId="2723D09D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7A9B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Есепчукова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8BE9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504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479B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C71244" w:rsidRPr="009B671C" w14:paraId="65C6BF55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DF91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Черная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90E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8001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9124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C71244" w:rsidRPr="009B671C" w14:paraId="6AD1703B" w14:textId="77777777" w:rsidTr="00350010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14FF" w14:textId="77777777" w:rsidR="00C71244" w:rsidRPr="00F61055" w:rsidRDefault="00C71244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Королесова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2A7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068C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E600" w14:textId="77777777" w:rsidR="00C71244" w:rsidRPr="00F61055" w:rsidRDefault="00C71244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</w:tbl>
    <w:p w14:paraId="1CFBD9A2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174CAEA4" w14:textId="2A5361AB" w:rsidR="008A581C" w:rsidRPr="009B671C" w:rsidRDefault="008A581C" w:rsidP="003B1C76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Таблица </w:t>
      </w:r>
      <w:r>
        <w:rPr>
          <w:rFonts w:eastAsia="Calibri" w:cs="Times New Roman"/>
          <w:szCs w:val="28"/>
        </w:rPr>
        <w:t>3</w:t>
      </w:r>
      <w:r w:rsidRPr="009B671C">
        <w:rPr>
          <w:rFonts w:eastAsia="Calibri" w:cs="Times New Roman"/>
          <w:szCs w:val="28"/>
        </w:rPr>
        <w:t>. Ранжирование студентов по критерию «Учёба» во втором семестре</w:t>
      </w:r>
      <w:r>
        <w:rPr>
          <w:rFonts w:eastAsia="Calibri" w:cs="Times New Roman"/>
          <w:szCs w:val="28"/>
        </w:rPr>
        <w:t xml:space="preserve"> обучения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2830"/>
        <w:gridCol w:w="1985"/>
        <w:gridCol w:w="2126"/>
        <w:gridCol w:w="2415"/>
      </w:tblGrid>
      <w:tr w:rsidR="008A581C" w:rsidRPr="00B21D2B" w14:paraId="5C36054B" w14:textId="77777777" w:rsidTr="00350010">
        <w:trPr>
          <w:trHeight w:val="45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D4784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165C0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D59A0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Кол-во выборов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824FA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</w:tr>
      <w:tr w:rsidR="008A581C" w:rsidRPr="00B21D2B" w14:paraId="42EA1E2F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E95D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Арутюнова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5A7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8497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43E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8A581C" w:rsidRPr="00B21D2B" w14:paraId="07D225B8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C811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Лукашова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099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E8C2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1A7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8A581C" w:rsidRPr="00B21D2B" w14:paraId="002DFEDF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B932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Исаева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733A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5D87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B546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8A581C" w:rsidRPr="00B21D2B" w14:paraId="3B28CA7B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6C93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Уриман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531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769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973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8A581C" w:rsidRPr="00B21D2B" w14:paraId="4A645272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9372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Барсегян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502F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F7C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C1C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8A581C" w:rsidRPr="00B21D2B" w14:paraId="1EBD25C2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BBE1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Катаникова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5FC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781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98F7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8A581C" w:rsidRPr="00B21D2B" w14:paraId="7FC498F5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37C6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Тихонравова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9EE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634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609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8A581C" w:rsidRPr="00B21D2B" w14:paraId="36FA2340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E4DE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Мысник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E7D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497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7D8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8A581C" w:rsidRPr="00B21D2B" w14:paraId="15FE45C0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1B5A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Васильев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220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B086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B99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7B51C715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8834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Михайленко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083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BB5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C94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8A581C" w:rsidRPr="00B21D2B" w14:paraId="303E195E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763B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Волошко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63D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0D1C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D04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8A581C" w:rsidRPr="00B21D2B" w14:paraId="4C3F605A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F733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Бендик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476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24A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573C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589B04BC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4871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Ржевская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F88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5F4F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34B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15513332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847A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Вагнер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108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5E4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324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2668F960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CC7E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Гончаренко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FAF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36AA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FC8A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7DBD86BC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970B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Иванько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393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EF7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23F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4F347415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D4BA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Кондакова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DC4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819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142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68BFFD16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61CA7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Кудренко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F00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5A0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2A7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18433703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229D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Морозова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B0E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A64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A34A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558FBF8E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1B92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Еприкян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93B2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DD7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1B3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8A581C" w:rsidRPr="00B21D2B" w14:paraId="4B22C1D0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9BCE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Оленич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F2E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0D5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B8F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8A581C" w:rsidRPr="00B21D2B" w14:paraId="1E33EA3B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24BA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Прокопьева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B71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6D5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15E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8A581C" w:rsidRPr="00B21D2B" w14:paraId="0B910BB6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8C76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Соловьева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591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B97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2EF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8A581C" w:rsidRPr="00B21D2B" w14:paraId="7D22AF97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F346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Черная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9A1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95F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982C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75A29157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2B5E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Шендрик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843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643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0A44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8A581C" w:rsidRPr="00B21D2B" w14:paraId="15B7A0BF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B11C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Папаянц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7EC6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58A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000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23495E58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8153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Пайвина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210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BA4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990C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22A3CA58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088B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Сидорец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ADA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2AB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B86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46F147D2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48AC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Пехтерева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9287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06A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2B0C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1B2F9EF3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22AD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Дарква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0317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64B2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C44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8A581C" w:rsidRPr="00B21D2B" w14:paraId="619540F8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7FA3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Крымпоха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3BE6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BC6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5B3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251B33A4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4AD4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Цыбуля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6D9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6478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19FF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0D6EA445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D28D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Корнилов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390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7D4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FE0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40B12E1D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AE5A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Селимова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90E1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EDF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071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247711C4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D4D1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Королесова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3E4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EAC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008D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65CE3356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5F4D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Борзов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D14E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905B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9FA5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8A581C" w:rsidRPr="00B21D2B" w14:paraId="241BA46B" w14:textId="77777777" w:rsidTr="00350010">
        <w:trPr>
          <w:trHeight w:val="30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6580" w14:textId="77777777" w:rsidR="008A581C" w:rsidRPr="00F61055" w:rsidRDefault="008A581C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Есепчукова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B1A0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FD99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B273" w14:textId="77777777" w:rsidR="008A581C" w:rsidRPr="00F61055" w:rsidRDefault="008A581C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</w:tbl>
    <w:p w14:paraId="537F7104" w14:textId="77777777" w:rsidR="008A581C" w:rsidRPr="009B671C" w:rsidRDefault="008A581C" w:rsidP="003B1C76">
      <w:pPr>
        <w:spacing w:after="0"/>
        <w:contextualSpacing/>
        <w:jc w:val="both"/>
        <w:rPr>
          <w:rFonts w:eastAsia="Calibri" w:cs="Times New Roman"/>
          <w:szCs w:val="28"/>
        </w:rPr>
      </w:pPr>
    </w:p>
    <w:p w14:paraId="26212784" w14:textId="5F48D67D" w:rsidR="00B73285" w:rsidRPr="009B671C" w:rsidRDefault="00B73285" w:rsidP="003B1C76">
      <w:pPr>
        <w:spacing w:after="0"/>
        <w:contextualSpacing/>
        <w:jc w:val="both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Таблица </w:t>
      </w:r>
      <w:r>
        <w:rPr>
          <w:rFonts w:eastAsia="Calibri" w:cs="Times New Roman"/>
          <w:szCs w:val="28"/>
        </w:rPr>
        <w:t>4.</w:t>
      </w:r>
      <w:r w:rsidRPr="009B671C">
        <w:rPr>
          <w:rFonts w:eastAsia="Calibri" w:cs="Times New Roman"/>
          <w:szCs w:val="28"/>
        </w:rPr>
        <w:t xml:space="preserve"> Ранжирование студентов по критерию «Досуг» во втором семестре</w:t>
      </w:r>
      <w:r>
        <w:rPr>
          <w:rFonts w:eastAsia="Calibri" w:cs="Times New Roman"/>
          <w:szCs w:val="28"/>
        </w:rPr>
        <w:t xml:space="preserve"> обучения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1696"/>
        <w:gridCol w:w="1985"/>
        <w:gridCol w:w="2410"/>
        <w:gridCol w:w="3260"/>
      </w:tblGrid>
      <w:tr w:rsidR="00B73285" w:rsidRPr="009B671C" w14:paraId="7CB91742" w14:textId="77777777" w:rsidTr="00350010">
        <w:trPr>
          <w:trHeight w:val="44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F5A96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719676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A5FAD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Кол-во выборов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95F3DB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</w:tr>
      <w:tr w:rsidR="00B73285" w:rsidRPr="009B671C" w14:paraId="7C6102F9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452C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Морозова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8F1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151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E19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B73285" w:rsidRPr="009B671C" w14:paraId="7F599A2B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FA7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Волошко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E31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380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36F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B73285" w:rsidRPr="009B671C" w14:paraId="0F7B9096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530B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Тихонравова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845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ECE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433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68E1A461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7F8B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Катаникова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C20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3C4C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05B3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5D63B0CE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FCEC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Исаева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C1D9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930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1EC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325E2699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C539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Крымпоха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F53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4E0C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0C3C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звезда</w:t>
            </w:r>
          </w:p>
        </w:tc>
      </w:tr>
      <w:tr w:rsidR="00B73285" w:rsidRPr="009B671C" w14:paraId="72C5FD2F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9C63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Ржевская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75E1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1280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A991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7C7DC290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E84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Арутюнова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2E3B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74FC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C29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5AE73693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18D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Бендик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696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077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DD2A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7B403814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8695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Гончаренко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098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3C36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B7F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642A1A49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48EE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Кондакова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C16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732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537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5893597D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49B2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Лукашова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101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7DA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0D7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669D9A38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EB86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Оленич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48B9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C14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224B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326E29E1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43A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Васильев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AB1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A05A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5950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50D12F63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7215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Еприкян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653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19A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605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2F3D2E6B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BDA3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Михайленко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D36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0C29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5BA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148AA69C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8D2C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Уриман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A3B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1E9B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27E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1F7C7A25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7DA6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Шендрик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0E0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7896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D0C1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58A0A271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A500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Кудренко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B66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AF1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9E8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05556613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BD91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Пехтерева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287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06F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1250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08225769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A6AB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Соловьева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B7B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361A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68B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52A24C01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F977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Черная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050C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8DC1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EA4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3A690372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B4A1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Барсегян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5E6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6E0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0AB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предпочитаемый</w:t>
            </w:r>
          </w:p>
        </w:tc>
      </w:tr>
      <w:tr w:rsidR="00B73285" w:rsidRPr="009B671C" w14:paraId="156DDD21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F4A5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Папаянц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3BA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3E9A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833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2BE2899A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F00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Прокопьева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7A2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5303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702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изолированный</w:t>
            </w:r>
          </w:p>
        </w:tc>
      </w:tr>
      <w:tr w:rsidR="00B73285" w:rsidRPr="009B671C" w14:paraId="503632C4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9A36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Дарква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C51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A58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FF0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0192FCF7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5BC6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Мысник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9B3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501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5F26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30C41EE4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4021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Иванько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3F3B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8896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A74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принятый</w:t>
            </w:r>
          </w:p>
        </w:tc>
      </w:tr>
      <w:tr w:rsidR="00B73285" w:rsidRPr="009B671C" w14:paraId="7B43DAFA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F155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Цыбуля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484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DC7A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2AE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193322A3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A5F3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Вагнер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424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7AE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142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439CE5F0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893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Пайвина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50E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CDA2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B066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1126DD58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FA75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Сидорец</w:t>
            </w:r>
            <w:proofErr w:type="spellEnd"/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5C47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00B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15C5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отвергаемый</w:t>
            </w:r>
          </w:p>
        </w:tc>
      </w:tr>
      <w:tr w:rsidR="00B73285" w:rsidRPr="009B671C" w14:paraId="2B059353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23FC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Корнилов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28B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570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BF5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14EEE1ED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907A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Есепчукова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4A13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85C1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2890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1501EA60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EAC2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Королесова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EE04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EB9E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CFE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7650460B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185B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Борзов</w:t>
            </w:r>
            <w:r w:rsidRPr="00F61055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⠀⠀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065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1D89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056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  <w:tr w:rsidR="00B73285" w:rsidRPr="009B671C" w14:paraId="21FE6510" w14:textId="77777777" w:rsidTr="003500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0238" w14:textId="77777777" w:rsidR="00B73285" w:rsidRPr="00F61055" w:rsidRDefault="00B73285" w:rsidP="003B1C76">
            <w:pPr>
              <w:spacing w:after="0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Селимова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D94F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AA08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BD5D" w14:textId="77777777" w:rsidR="00B73285" w:rsidRPr="00F61055" w:rsidRDefault="00B73285" w:rsidP="003B1C76">
            <w:pPr>
              <w:spacing w:after="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05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пренебрегаемый</w:t>
            </w:r>
          </w:p>
        </w:tc>
      </w:tr>
    </w:tbl>
    <w:p w14:paraId="116203F8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22E8AED3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14020EB2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7C25D9A9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7AB5C2AB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7C8E3FED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7ECAFA94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1C612CCF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558F8F6F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33AEAB13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5E146114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14BC836E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7B7707D7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37EBDCAD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127F2532" w14:textId="77777777" w:rsidR="00DD1E40" w:rsidRDefault="00DD1E40" w:rsidP="003B1C76">
      <w:pPr>
        <w:spacing w:after="0"/>
        <w:contextualSpacing/>
        <w:jc w:val="both"/>
        <w:rPr>
          <w:bCs/>
          <w:szCs w:val="28"/>
        </w:rPr>
      </w:pPr>
    </w:p>
    <w:p w14:paraId="40D9BA1E" w14:textId="21170F32" w:rsidR="00DD1E40" w:rsidRPr="00A51EDF" w:rsidRDefault="00DD1E40" w:rsidP="003B1C76">
      <w:pPr>
        <w:spacing w:after="0"/>
        <w:contextualSpacing/>
        <w:jc w:val="center"/>
        <w:rPr>
          <w:b/>
          <w:szCs w:val="28"/>
        </w:rPr>
      </w:pPr>
      <w:r w:rsidRPr="00A51EDF">
        <w:rPr>
          <w:b/>
          <w:szCs w:val="28"/>
        </w:rPr>
        <w:lastRenderedPageBreak/>
        <w:t xml:space="preserve">ПРИЛОЖЕНИЕ </w:t>
      </w:r>
      <w:r w:rsidR="002E1305">
        <w:rPr>
          <w:b/>
          <w:szCs w:val="28"/>
        </w:rPr>
        <w:t>Г</w:t>
      </w:r>
    </w:p>
    <w:p w14:paraId="6EFA89DA" w14:textId="3FA66217" w:rsidR="00DD1E40" w:rsidRDefault="002E1305" w:rsidP="003B1C76">
      <w:pPr>
        <w:spacing w:after="0"/>
        <w:contextualSpacing/>
        <w:jc w:val="center"/>
        <w:rPr>
          <w:rFonts w:cs="Times New Roman"/>
          <w:b/>
          <w:szCs w:val="28"/>
        </w:rPr>
      </w:pPr>
      <w:r w:rsidRPr="002E1305">
        <w:rPr>
          <w:rFonts w:cs="Times New Roman"/>
          <w:b/>
          <w:szCs w:val="28"/>
        </w:rPr>
        <w:t xml:space="preserve">Социометрические матрицы и </w:t>
      </w:r>
      <w:proofErr w:type="spellStart"/>
      <w:r w:rsidRPr="002E1305">
        <w:rPr>
          <w:rFonts w:cs="Times New Roman"/>
          <w:b/>
          <w:szCs w:val="28"/>
        </w:rPr>
        <w:t>социограммы</w:t>
      </w:r>
      <w:proofErr w:type="spellEnd"/>
    </w:p>
    <w:p w14:paraId="45E0C4E4" w14:textId="02792D58" w:rsidR="002E1305" w:rsidRDefault="002E1305" w:rsidP="003B1C76">
      <w:pPr>
        <w:spacing w:after="0"/>
        <w:contextualSpacing/>
        <w:jc w:val="center"/>
        <w:rPr>
          <w:rFonts w:cs="Times New Roman"/>
          <w:b/>
          <w:szCs w:val="28"/>
        </w:rPr>
      </w:pPr>
    </w:p>
    <w:p w14:paraId="47908121" w14:textId="6ECA9652" w:rsidR="00A37F58" w:rsidRDefault="00A37F58" w:rsidP="003B1C76">
      <w:pPr>
        <w:spacing w:after="0"/>
        <w:contextualSpacing/>
        <w:jc w:val="center"/>
        <w:rPr>
          <w:rFonts w:cs="Times New Roman"/>
          <w:b/>
          <w:szCs w:val="28"/>
        </w:rPr>
      </w:pPr>
      <w:r>
        <w:rPr>
          <w:noProof/>
        </w:rPr>
        <w:drawing>
          <wp:inline distT="0" distB="0" distL="0" distR="0" wp14:anchorId="6CF5C837" wp14:editId="36A52AD6">
            <wp:extent cx="5810975" cy="4774093"/>
            <wp:effectExtent l="0" t="0" r="0" b="7620"/>
            <wp:docPr id="1470752029" name="Рисунок 1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52029" name="Рисунок 1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 rotWithShape="1">
                    <a:blip r:embed="rId13"/>
                    <a:srcRect l="37894" t="18762" r="12043" b="8124"/>
                    <a:stretch/>
                  </pic:blipFill>
                  <pic:spPr bwMode="auto">
                    <a:xfrm>
                      <a:off x="0" y="0"/>
                      <a:ext cx="5835705" cy="47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B5C5C" w14:textId="06552A2E" w:rsidR="00A37F58" w:rsidRPr="00A37F58" w:rsidRDefault="00A37F58" w:rsidP="003B1C76">
      <w:pPr>
        <w:spacing w:after="0"/>
        <w:contextualSpacing/>
        <w:jc w:val="center"/>
        <w:rPr>
          <w:rFonts w:cs="Times New Roman"/>
          <w:bCs/>
          <w:szCs w:val="28"/>
        </w:rPr>
      </w:pPr>
      <w:r w:rsidRPr="00A37F58">
        <w:rPr>
          <w:rFonts w:cs="Times New Roman"/>
          <w:bCs/>
          <w:szCs w:val="28"/>
        </w:rPr>
        <w:t xml:space="preserve">Рисунок 1 – </w:t>
      </w:r>
      <w:r>
        <w:rPr>
          <w:rFonts w:cs="Times New Roman"/>
          <w:bCs/>
          <w:szCs w:val="28"/>
        </w:rPr>
        <w:t>Социометрическая матрица по критерию «Учеба» за первый семестр обучения</w:t>
      </w:r>
    </w:p>
    <w:p w14:paraId="20BDCB65" w14:textId="77777777" w:rsidR="00A37F58" w:rsidRDefault="00A37F58" w:rsidP="003B1C76">
      <w:pPr>
        <w:spacing w:after="0"/>
        <w:contextualSpacing/>
        <w:jc w:val="center"/>
        <w:rPr>
          <w:rFonts w:cs="Times New Roman"/>
          <w:b/>
          <w:szCs w:val="28"/>
        </w:rPr>
      </w:pPr>
    </w:p>
    <w:p w14:paraId="5EBAA596" w14:textId="77777777" w:rsidR="00A37F58" w:rsidRDefault="00A37F58" w:rsidP="003B1C76">
      <w:pPr>
        <w:spacing w:after="0"/>
        <w:contextualSpacing/>
        <w:jc w:val="center"/>
        <w:rPr>
          <w:rFonts w:cs="Times New Roman"/>
          <w:b/>
          <w:szCs w:val="28"/>
        </w:rPr>
      </w:pPr>
    </w:p>
    <w:p w14:paraId="7D1F9B69" w14:textId="77777777" w:rsidR="00A37F58" w:rsidRDefault="00A37F58" w:rsidP="003B1C76">
      <w:pPr>
        <w:spacing w:after="0"/>
        <w:contextualSpacing/>
        <w:jc w:val="center"/>
        <w:rPr>
          <w:rFonts w:cs="Times New Roman"/>
          <w:b/>
          <w:szCs w:val="28"/>
        </w:rPr>
      </w:pPr>
    </w:p>
    <w:p w14:paraId="4D0C8ADC" w14:textId="77777777" w:rsidR="00C71244" w:rsidRDefault="00C71244" w:rsidP="003B1C76">
      <w:pPr>
        <w:spacing w:after="0"/>
        <w:contextualSpacing/>
        <w:jc w:val="center"/>
        <w:rPr>
          <w:noProof/>
        </w:rPr>
      </w:pPr>
      <w:r w:rsidRPr="009B671C">
        <w:rPr>
          <w:rFonts w:eastAsia="Calibri" w:cs="Times New Roman"/>
          <w:noProof/>
          <w:szCs w:val="28"/>
        </w:rPr>
        <w:lastRenderedPageBreak/>
        <w:drawing>
          <wp:inline distT="0" distB="0" distL="0" distR="0" wp14:anchorId="7B5C2F09" wp14:editId="303DF9A6">
            <wp:extent cx="4972470" cy="3529135"/>
            <wp:effectExtent l="0" t="0" r="0" b="0"/>
            <wp:docPr id="1012515036" name="Рисунок 1012515036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92108" name="Рисунок 1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4"/>
                    <a:srcRect t="5642"/>
                    <a:stretch/>
                  </pic:blipFill>
                  <pic:spPr bwMode="auto">
                    <a:xfrm>
                      <a:off x="0" y="0"/>
                      <a:ext cx="5085220" cy="360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02D2" w14:textId="06C55859" w:rsidR="00C71244" w:rsidRDefault="00C71244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2 – </w:t>
      </w:r>
      <w:proofErr w:type="spellStart"/>
      <w:r>
        <w:rPr>
          <w:bCs/>
          <w:szCs w:val="28"/>
        </w:rPr>
        <w:t>С</w:t>
      </w:r>
      <w:r w:rsidRPr="007F7463">
        <w:rPr>
          <w:bCs/>
          <w:szCs w:val="28"/>
        </w:rPr>
        <w:t>оциограмма</w:t>
      </w:r>
      <w:proofErr w:type="spellEnd"/>
      <w:r w:rsidRPr="007F7463">
        <w:rPr>
          <w:bCs/>
          <w:szCs w:val="28"/>
        </w:rPr>
        <w:t xml:space="preserve"> </w:t>
      </w:r>
      <w:r>
        <w:rPr>
          <w:bCs/>
          <w:szCs w:val="28"/>
        </w:rPr>
        <w:t>взаимно-положительных</w:t>
      </w:r>
      <w:r w:rsidRPr="007F7463">
        <w:rPr>
          <w:bCs/>
          <w:szCs w:val="28"/>
        </w:rPr>
        <w:t xml:space="preserve"> выборов по критерию «Учеба»</w:t>
      </w:r>
      <w:r>
        <w:rPr>
          <w:bCs/>
          <w:szCs w:val="28"/>
        </w:rPr>
        <w:t xml:space="preserve"> в первом учебном семестре</w:t>
      </w:r>
    </w:p>
    <w:p w14:paraId="14D2B234" w14:textId="77777777" w:rsidR="00F61055" w:rsidRPr="007F7463" w:rsidRDefault="00F61055" w:rsidP="003B1C76">
      <w:pPr>
        <w:spacing w:after="0"/>
        <w:contextualSpacing/>
        <w:jc w:val="center"/>
        <w:rPr>
          <w:bCs/>
          <w:szCs w:val="28"/>
        </w:rPr>
      </w:pPr>
    </w:p>
    <w:p w14:paraId="00D11785" w14:textId="77777777" w:rsidR="00C71244" w:rsidRDefault="00C71244" w:rsidP="003B1C76">
      <w:pPr>
        <w:spacing w:after="0"/>
        <w:contextualSpacing/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08075918" wp14:editId="1CF18FBD">
            <wp:extent cx="4870029" cy="2856230"/>
            <wp:effectExtent l="0" t="0" r="6985" b="1270"/>
            <wp:docPr id="1346499954" name="Рисунок 1346499954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99954" name="Рисунок 1346499954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5"/>
                    <a:srcRect l="18707" t="21094" r="16401" b="11251"/>
                    <a:stretch/>
                  </pic:blipFill>
                  <pic:spPr bwMode="auto">
                    <a:xfrm>
                      <a:off x="0" y="0"/>
                      <a:ext cx="4889653" cy="286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0FC69" w14:textId="549F3523" w:rsidR="000A766F" w:rsidRDefault="00C71244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3 – </w:t>
      </w:r>
      <w:proofErr w:type="spellStart"/>
      <w:r w:rsidRPr="007F7463">
        <w:rPr>
          <w:bCs/>
          <w:szCs w:val="28"/>
        </w:rPr>
        <w:t>Социограмма</w:t>
      </w:r>
      <w:proofErr w:type="spellEnd"/>
      <w:r w:rsidRPr="007F7463">
        <w:rPr>
          <w:bCs/>
          <w:szCs w:val="28"/>
        </w:rPr>
        <w:t xml:space="preserve"> взаимно-</w:t>
      </w:r>
      <w:r>
        <w:rPr>
          <w:bCs/>
          <w:szCs w:val="28"/>
        </w:rPr>
        <w:t>отрицательных</w:t>
      </w:r>
      <w:r w:rsidRPr="007F7463">
        <w:rPr>
          <w:bCs/>
          <w:szCs w:val="28"/>
        </w:rPr>
        <w:t xml:space="preserve"> выборов по критерию «Учеба»</w:t>
      </w:r>
      <w:r>
        <w:rPr>
          <w:bCs/>
          <w:szCs w:val="28"/>
        </w:rPr>
        <w:t xml:space="preserve"> в первом учебном семестре</w:t>
      </w:r>
    </w:p>
    <w:p w14:paraId="283AF92E" w14:textId="77777777" w:rsidR="00F61055" w:rsidRPr="00F61055" w:rsidRDefault="00F61055" w:rsidP="003B1C76">
      <w:pPr>
        <w:spacing w:after="0"/>
        <w:contextualSpacing/>
        <w:jc w:val="center"/>
        <w:rPr>
          <w:bCs/>
          <w:szCs w:val="28"/>
        </w:rPr>
      </w:pPr>
    </w:p>
    <w:p w14:paraId="03102CDA" w14:textId="77777777" w:rsidR="000A766F" w:rsidRPr="009B671C" w:rsidRDefault="000A766F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bookmarkStart w:id="7" w:name="_Hlk136289186"/>
      <w:r w:rsidRPr="009B671C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637C41E1" wp14:editId="30F849ED">
            <wp:extent cx="4568190" cy="3695967"/>
            <wp:effectExtent l="0" t="0" r="3810" b="0"/>
            <wp:docPr id="1092982451" name="Рисунок 2" descr="Изображение выглядит как круг, часы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82451" name="Рисунок 2" descr="Изображение выглядит как круг, часы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57" cy="37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FCB3" w14:textId="19BB18AB" w:rsidR="000A766F" w:rsidRDefault="000A766F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Рисунок </w:t>
      </w:r>
      <w:r>
        <w:rPr>
          <w:rFonts w:eastAsia="Calibri" w:cs="Times New Roman"/>
          <w:szCs w:val="28"/>
        </w:rPr>
        <w:t>4 –</w:t>
      </w:r>
      <w:r w:rsidRPr="009B671C">
        <w:rPr>
          <w:rFonts w:eastAsia="Calibri" w:cs="Times New Roman"/>
          <w:szCs w:val="28"/>
        </w:rPr>
        <w:t xml:space="preserve"> </w:t>
      </w:r>
      <w:proofErr w:type="spellStart"/>
      <w:r w:rsidRPr="009B671C">
        <w:rPr>
          <w:rFonts w:eastAsia="Calibri" w:cs="Times New Roman"/>
          <w:szCs w:val="28"/>
        </w:rPr>
        <w:t>Социограмма</w:t>
      </w:r>
      <w:proofErr w:type="spellEnd"/>
      <w:r w:rsidRPr="009B671C">
        <w:rPr>
          <w:rFonts w:eastAsia="Calibri" w:cs="Times New Roman"/>
          <w:szCs w:val="28"/>
        </w:rPr>
        <w:t xml:space="preserve"> взаимных выборов студентов по критерию «Учёба» в первом </w:t>
      </w:r>
      <w:r>
        <w:rPr>
          <w:rFonts w:eastAsia="Calibri" w:cs="Times New Roman"/>
          <w:szCs w:val="28"/>
        </w:rPr>
        <w:t xml:space="preserve">учебном </w:t>
      </w:r>
      <w:r w:rsidRPr="009B671C">
        <w:rPr>
          <w:rFonts w:eastAsia="Calibri" w:cs="Times New Roman"/>
          <w:szCs w:val="28"/>
        </w:rPr>
        <w:t>семестре</w:t>
      </w:r>
      <w:bookmarkEnd w:id="7"/>
    </w:p>
    <w:p w14:paraId="09D2E768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690B3407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0FB1A745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729DDD56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37502ECD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62946177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597F2455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3F94D5B4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1A1E0B8E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6A641B2F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7DD7C680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10F1C667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2792DD15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2F3BB80E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397272EF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36A64B57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6C4FD64B" w14:textId="4DD87115" w:rsidR="00A37F58" w:rsidRDefault="00A37F58" w:rsidP="00A37F58">
      <w:pPr>
        <w:spacing w:after="0"/>
        <w:contextualSpacing/>
        <w:rPr>
          <w:rFonts w:eastAsia="Calibri"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03770BDF" wp14:editId="34E93E3F">
            <wp:extent cx="5720395" cy="4680705"/>
            <wp:effectExtent l="0" t="0" r="0" b="5715"/>
            <wp:docPr id="763245110" name="Рисунок 1" descr="Изображение выглядит как текст, снимок экрана, График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45110" name="Рисунок 1" descr="Изображение выглядит как текст, снимок экрана, График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7"/>
                    <a:srcRect l="37140" t="18567" r="11393" b="6572"/>
                    <a:stretch/>
                  </pic:blipFill>
                  <pic:spPr bwMode="auto">
                    <a:xfrm>
                      <a:off x="0" y="0"/>
                      <a:ext cx="5743721" cy="469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69936" w14:textId="4F2B05CD" w:rsidR="00A37F58" w:rsidRPr="00A37F58" w:rsidRDefault="00A37F58" w:rsidP="00A37F58">
      <w:pPr>
        <w:spacing w:after="0"/>
        <w:contextualSpacing/>
        <w:jc w:val="center"/>
        <w:rPr>
          <w:rFonts w:cs="Times New Roman"/>
          <w:bCs/>
          <w:szCs w:val="28"/>
        </w:rPr>
      </w:pPr>
      <w:r w:rsidRPr="00A37F58">
        <w:rPr>
          <w:rFonts w:cs="Times New Roman"/>
          <w:bCs/>
          <w:szCs w:val="28"/>
        </w:rPr>
        <w:t xml:space="preserve">Рисунок </w:t>
      </w:r>
      <w:r>
        <w:rPr>
          <w:rFonts w:cs="Times New Roman"/>
          <w:bCs/>
          <w:szCs w:val="28"/>
        </w:rPr>
        <w:t>5</w:t>
      </w:r>
      <w:r w:rsidRPr="00A37F58">
        <w:rPr>
          <w:rFonts w:cs="Times New Roman"/>
          <w:bCs/>
          <w:szCs w:val="28"/>
        </w:rPr>
        <w:t xml:space="preserve"> – </w:t>
      </w:r>
      <w:r>
        <w:rPr>
          <w:rFonts w:cs="Times New Roman"/>
          <w:bCs/>
          <w:szCs w:val="28"/>
        </w:rPr>
        <w:t>Социометрическая матрица по критерию «</w:t>
      </w:r>
      <w:r>
        <w:rPr>
          <w:rFonts w:cs="Times New Roman"/>
          <w:bCs/>
          <w:szCs w:val="28"/>
        </w:rPr>
        <w:t>Досуг</w:t>
      </w:r>
      <w:r>
        <w:rPr>
          <w:rFonts w:cs="Times New Roman"/>
          <w:bCs/>
          <w:szCs w:val="28"/>
        </w:rPr>
        <w:t>» за первый семестр обучения</w:t>
      </w:r>
    </w:p>
    <w:p w14:paraId="2442FB12" w14:textId="77777777" w:rsidR="00A37F58" w:rsidRDefault="00A37F58" w:rsidP="00A37F58">
      <w:pPr>
        <w:spacing w:after="0"/>
        <w:contextualSpacing/>
        <w:rPr>
          <w:rFonts w:eastAsia="Calibri" w:cs="Times New Roman"/>
          <w:szCs w:val="28"/>
        </w:rPr>
      </w:pPr>
    </w:p>
    <w:p w14:paraId="5DD31B62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3717E239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1C4EC117" w14:textId="77777777" w:rsidR="00A37F58" w:rsidRPr="00F61055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2466E9FD" w14:textId="77777777" w:rsidR="008A581C" w:rsidRDefault="008A581C" w:rsidP="003B1C76">
      <w:pPr>
        <w:spacing w:after="0"/>
        <w:ind w:firstLine="708"/>
        <w:contextualSpacing/>
        <w:jc w:val="both"/>
        <w:rPr>
          <w:rFonts w:eastAsia="Calibri" w:cs="Times New Roman"/>
          <w:szCs w:val="28"/>
        </w:rPr>
      </w:pPr>
    </w:p>
    <w:p w14:paraId="1B2B5B44" w14:textId="77777777" w:rsidR="008A581C" w:rsidRDefault="008A581C" w:rsidP="003B1C76">
      <w:pPr>
        <w:spacing w:after="0"/>
        <w:contextualSpacing/>
        <w:jc w:val="center"/>
        <w:rPr>
          <w:bCs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7011E398" wp14:editId="79552731">
            <wp:extent cx="5157788" cy="3257550"/>
            <wp:effectExtent l="0" t="0" r="5080" b="0"/>
            <wp:docPr id="470855658" name="Рисунок 47085565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60501" name="Рисунок 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22805" r="16292" b="8780"/>
                    <a:stretch/>
                  </pic:blipFill>
                  <pic:spPr bwMode="auto">
                    <a:xfrm>
                      <a:off x="0" y="0"/>
                      <a:ext cx="5176321" cy="326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8F6B3" w14:textId="150E8778" w:rsidR="008A581C" w:rsidRDefault="008A581C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0A766F">
        <w:rPr>
          <w:bCs/>
          <w:szCs w:val="28"/>
        </w:rPr>
        <w:t>6</w:t>
      </w:r>
      <w:r>
        <w:rPr>
          <w:bCs/>
          <w:szCs w:val="28"/>
        </w:rPr>
        <w:t xml:space="preserve"> – </w:t>
      </w:r>
      <w:proofErr w:type="spellStart"/>
      <w:r w:rsidRPr="00710FD9">
        <w:rPr>
          <w:bCs/>
          <w:szCs w:val="28"/>
        </w:rPr>
        <w:t>Социограмма</w:t>
      </w:r>
      <w:proofErr w:type="spellEnd"/>
      <w:r w:rsidRPr="00710FD9">
        <w:rPr>
          <w:bCs/>
          <w:szCs w:val="28"/>
        </w:rPr>
        <w:t xml:space="preserve"> </w:t>
      </w:r>
      <w:r>
        <w:rPr>
          <w:bCs/>
          <w:szCs w:val="28"/>
        </w:rPr>
        <w:t>взаимно-</w:t>
      </w:r>
      <w:r w:rsidRPr="00710FD9">
        <w:rPr>
          <w:bCs/>
          <w:szCs w:val="28"/>
        </w:rPr>
        <w:t>положительных выборов по критерию «Досуг»</w:t>
      </w:r>
      <w:r>
        <w:rPr>
          <w:bCs/>
          <w:szCs w:val="28"/>
        </w:rPr>
        <w:t xml:space="preserve"> за первый семестр обучения</w:t>
      </w:r>
    </w:p>
    <w:p w14:paraId="14FD174F" w14:textId="77777777" w:rsidR="008A581C" w:rsidRDefault="008A581C" w:rsidP="003B1C76">
      <w:pPr>
        <w:spacing w:after="0"/>
        <w:contextualSpacing/>
        <w:jc w:val="center"/>
        <w:rPr>
          <w:bCs/>
          <w:szCs w:val="28"/>
        </w:rPr>
      </w:pPr>
    </w:p>
    <w:p w14:paraId="4C73E2DA" w14:textId="77777777" w:rsidR="008A581C" w:rsidRDefault="008A581C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 wp14:anchorId="52CD6F12" wp14:editId="2E2AF183">
            <wp:extent cx="4949906" cy="3448050"/>
            <wp:effectExtent l="0" t="0" r="3175" b="0"/>
            <wp:docPr id="1269929403" name="Рисунок 1269929403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36451" name="Рисунок 6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6" t="18433" r="17148" b="7830"/>
                    <a:stretch/>
                  </pic:blipFill>
                  <pic:spPr bwMode="auto">
                    <a:xfrm>
                      <a:off x="0" y="0"/>
                      <a:ext cx="4962738" cy="345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A508" w14:textId="0221C999" w:rsidR="008A581C" w:rsidRDefault="008A581C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0A766F">
        <w:rPr>
          <w:bCs/>
          <w:szCs w:val="28"/>
        </w:rPr>
        <w:t>7</w:t>
      </w:r>
      <w:r>
        <w:rPr>
          <w:bCs/>
          <w:szCs w:val="28"/>
        </w:rPr>
        <w:t xml:space="preserve"> – </w:t>
      </w:r>
      <w:proofErr w:type="spellStart"/>
      <w:r w:rsidRPr="00710FD9">
        <w:rPr>
          <w:bCs/>
          <w:szCs w:val="28"/>
        </w:rPr>
        <w:t>Социограмма</w:t>
      </w:r>
      <w:proofErr w:type="spellEnd"/>
      <w:r w:rsidRPr="00710FD9">
        <w:rPr>
          <w:bCs/>
          <w:szCs w:val="28"/>
        </w:rPr>
        <w:t xml:space="preserve"> взаимно-</w:t>
      </w:r>
      <w:r>
        <w:rPr>
          <w:bCs/>
          <w:szCs w:val="28"/>
        </w:rPr>
        <w:t>отрицательных</w:t>
      </w:r>
      <w:r w:rsidRPr="00710FD9">
        <w:rPr>
          <w:bCs/>
          <w:szCs w:val="28"/>
        </w:rPr>
        <w:t xml:space="preserve"> выборов по критерию «Досуг»</w:t>
      </w:r>
      <w:r>
        <w:rPr>
          <w:bCs/>
          <w:szCs w:val="28"/>
        </w:rPr>
        <w:t xml:space="preserve"> за первый семестр обучения</w:t>
      </w:r>
    </w:p>
    <w:p w14:paraId="52F1F7EE" w14:textId="77777777" w:rsidR="00F61055" w:rsidRDefault="00F61055" w:rsidP="003B1C76">
      <w:pPr>
        <w:spacing w:after="0"/>
        <w:contextualSpacing/>
        <w:jc w:val="center"/>
        <w:rPr>
          <w:bCs/>
          <w:szCs w:val="28"/>
        </w:rPr>
      </w:pPr>
    </w:p>
    <w:p w14:paraId="5C4E6CD4" w14:textId="77777777" w:rsidR="000A766F" w:rsidRPr="009B671C" w:rsidRDefault="000A766F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1175A393" wp14:editId="6910E7D6">
            <wp:extent cx="4821382" cy="3881056"/>
            <wp:effectExtent l="0" t="0" r="0" b="5715"/>
            <wp:docPr id="1725821153" name="Рисунок 3" descr="Изображение выглядит как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21153" name="Рисунок 3" descr="Изображение выглядит как кру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97" cy="39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1159" w14:textId="0C6ACB0A" w:rsidR="000A766F" w:rsidRDefault="000A766F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Рисунок </w:t>
      </w:r>
      <w:r>
        <w:rPr>
          <w:rFonts w:eastAsia="Calibri" w:cs="Times New Roman"/>
          <w:szCs w:val="28"/>
        </w:rPr>
        <w:t>8 –</w:t>
      </w:r>
      <w:r w:rsidRPr="009B671C">
        <w:rPr>
          <w:rFonts w:eastAsia="Calibri" w:cs="Times New Roman"/>
          <w:szCs w:val="28"/>
        </w:rPr>
        <w:t xml:space="preserve"> </w:t>
      </w:r>
      <w:proofErr w:type="spellStart"/>
      <w:r w:rsidRPr="009B671C">
        <w:rPr>
          <w:rFonts w:eastAsia="Calibri" w:cs="Times New Roman"/>
          <w:szCs w:val="28"/>
        </w:rPr>
        <w:t>Социограмма</w:t>
      </w:r>
      <w:proofErr w:type="spellEnd"/>
      <w:r w:rsidRPr="009B671C">
        <w:rPr>
          <w:rFonts w:eastAsia="Calibri" w:cs="Times New Roman"/>
          <w:szCs w:val="28"/>
        </w:rPr>
        <w:t xml:space="preserve"> взаимных выборов студентов по критерию «Досуг» в первом семестре</w:t>
      </w:r>
      <w:r>
        <w:rPr>
          <w:rFonts w:eastAsia="Calibri" w:cs="Times New Roman"/>
          <w:szCs w:val="28"/>
        </w:rPr>
        <w:t xml:space="preserve"> обучени</w:t>
      </w:r>
      <w:r w:rsidR="00F61055">
        <w:rPr>
          <w:rFonts w:eastAsia="Calibri" w:cs="Times New Roman"/>
          <w:szCs w:val="28"/>
        </w:rPr>
        <w:t>я</w:t>
      </w:r>
    </w:p>
    <w:p w14:paraId="1855C2A2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208F3108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585EEBD2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5B68391F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49B37E26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150ABD88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5589D41E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1AF3C851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00EC1FDE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7A85D02D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0A53A94E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0856E36D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558A0A80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41B04642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42CE4B64" w14:textId="77777777" w:rsidR="00A37F58" w:rsidRDefault="00A37F58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</w:p>
    <w:p w14:paraId="4DFB10E5" w14:textId="2230D95B" w:rsidR="00A37F58" w:rsidRDefault="00A37F58" w:rsidP="00A37F58">
      <w:pPr>
        <w:spacing w:after="0"/>
        <w:contextualSpacing/>
        <w:rPr>
          <w:rFonts w:eastAsia="Calibri"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470F3460" wp14:editId="0076034A">
            <wp:extent cx="5717925" cy="4277857"/>
            <wp:effectExtent l="0" t="0" r="0" b="8890"/>
            <wp:docPr id="44590191" name="Рисунок 1" descr="Изображение выглядит как текст, снимок экрана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0191" name="Рисунок 1" descr="Изображение выглядит как текст, снимок экрана, диаграмма, График&#10;&#10;Автоматически созданное описание"/>
                    <pic:cNvPicPr/>
                  </pic:nvPicPr>
                  <pic:blipFill rotWithShape="1">
                    <a:blip r:embed="rId21"/>
                    <a:srcRect l="34772" t="18378" r="8813" b="6593"/>
                    <a:stretch/>
                  </pic:blipFill>
                  <pic:spPr bwMode="auto">
                    <a:xfrm>
                      <a:off x="0" y="0"/>
                      <a:ext cx="5734412" cy="429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9F68B" w14:textId="45A57C74" w:rsidR="00A37F58" w:rsidRPr="00A37F58" w:rsidRDefault="00A37F58" w:rsidP="00A37F58">
      <w:pPr>
        <w:spacing w:after="0"/>
        <w:contextualSpacing/>
        <w:jc w:val="center"/>
        <w:rPr>
          <w:rFonts w:cs="Times New Roman"/>
          <w:bCs/>
          <w:szCs w:val="28"/>
        </w:rPr>
      </w:pPr>
      <w:r w:rsidRPr="00A37F58">
        <w:rPr>
          <w:rFonts w:cs="Times New Roman"/>
          <w:bCs/>
          <w:szCs w:val="28"/>
        </w:rPr>
        <w:t xml:space="preserve">Рисунок </w:t>
      </w:r>
      <w:r>
        <w:rPr>
          <w:rFonts w:cs="Times New Roman"/>
          <w:bCs/>
          <w:szCs w:val="28"/>
        </w:rPr>
        <w:t>9</w:t>
      </w:r>
      <w:r w:rsidRPr="00A37F58">
        <w:rPr>
          <w:rFonts w:cs="Times New Roman"/>
          <w:bCs/>
          <w:szCs w:val="28"/>
        </w:rPr>
        <w:t xml:space="preserve"> – </w:t>
      </w:r>
      <w:r>
        <w:rPr>
          <w:rFonts w:cs="Times New Roman"/>
          <w:bCs/>
          <w:szCs w:val="28"/>
        </w:rPr>
        <w:t>Социометрическая матрица по критерию «</w:t>
      </w:r>
      <w:r w:rsidR="006D7555">
        <w:rPr>
          <w:rFonts w:cs="Times New Roman"/>
          <w:bCs/>
          <w:szCs w:val="28"/>
        </w:rPr>
        <w:t>Учеба</w:t>
      </w:r>
      <w:r>
        <w:rPr>
          <w:rFonts w:cs="Times New Roman"/>
          <w:bCs/>
          <w:szCs w:val="28"/>
        </w:rPr>
        <w:t xml:space="preserve">» за </w:t>
      </w:r>
      <w:r w:rsidR="006D7555">
        <w:rPr>
          <w:rFonts w:cs="Times New Roman"/>
          <w:bCs/>
          <w:szCs w:val="28"/>
        </w:rPr>
        <w:t>второй</w:t>
      </w:r>
      <w:r>
        <w:rPr>
          <w:rFonts w:cs="Times New Roman"/>
          <w:bCs/>
          <w:szCs w:val="28"/>
        </w:rPr>
        <w:t xml:space="preserve"> семестр обучения</w:t>
      </w:r>
    </w:p>
    <w:p w14:paraId="171992A2" w14:textId="77777777" w:rsidR="00F61055" w:rsidRDefault="00F61055" w:rsidP="00A37F58">
      <w:pPr>
        <w:spacing w:after="0"/>
        <w:contextualSpacing/>
        <w:rPr>
          <w:rFonts w:eastAsia="Calibri" w:cs="Times New Roman"/>
          <w:szCs w:val="28"/>
        </w:rPr>
      </w:pPr>
    </w:p>
    <w:p w14:paraId="4F5DC2EC" w14:textId="77777777" w:rsidR="00B73285" w:rsidRPr="00C64BD2" w:rsidRDefault="00B73285" w:rsidP="003B1C76">
      <w:pPr>
        <w:spacing w:after="0"/>
        <w:contextualSpacing/>
        <w:jc w:val="center"/>
        <w:rPr>
          <w:bCs/>
          <w:szCs w:val="28"/>
        </w:rPr>
      </w:pPr>
      <w:r>
        <w:rPr>
          <w:noProof/>
        </w:rPr>
        <w:drawing>
          <wp:inline distT="0" distB="0" distL="0" distR="0" wp14:anchorId="347056CF" wp14:editId="54BF1339">
            <wp:extent cx="4751278" cy="3270250"/>
            <wp:effectExtent l="0" t="0" r="0" b="6350"/>
            <wp:docPr id="909688986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88986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22"/>
                    <a:srcRect l="22878" t="16343" r="17789" b="11061"/>
                    <a:stretch/>
                  </pic:blipFill>
                  <pic:spPr bwMode="auto">
                    <a:xfrm>
                      <a:off x="0" y="0"/>
                      <a:ext cx="4764993" cy="327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BAFD9" w14:textId="4501FBE6" w:rsidR="00B73285" w:rsidRDefault="00B73285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0A766F">
        <w:rPr>
          <w:bCs/>
          <w:szCs w:val="28"/>
        </w:rPr>
        <w:t>10</w:t>
      </w:r>
      <w:r>
        <w:rPr>
          <w:bCs/>
          <w:szCs w:val="28"/>
        </w:rPr>
        <w:t xml:space="preserve"> – </w:t>
      </w:r>
      <w:proofErr w:type="spellStart"/>
      <w:r w:rsidRPr="00C64BD2">
        <w:rPr>
          <w:bCs/>
          <w:szCs w:val="28"/>
        </w:rPr>
        <w:t>Социограмма</w:t>
      </w:r>
      <w:proofErr w:type="spellEnd"/>
      <w:r w:rsidRPr="00C64BD2">
        <w:rPr>
          <w:bCs/>
          <w:szCs w:val="28"/>
        </w:rPr>
        <w:t xml:space="preserve"> </w:t>
      </w:r>
      <w:r>
        <w:rPr>
          <w:bCs/>
          <w:szCs w:val="28"/>
        </w:rPr>
        <w:t>взаимно-</w:t>
      </w:r>
      <w:r w:rsidRPr="00C64BD2">
        <w:rPr>
          <w:bCs/>
          <w:szCs w:val="28"/>
        </w:rPr>
        <w:t>положительных выборов по критерию «Учеба»</w:t>
      </w:r>
      <w:r>
        <w:rPr>
          <w:bCs/>
          <w:szCs w:val="28"/>
        </w:rPr>
        <w:t xml:space="preserve"> за второй семестр обучения</w:t>
      </w:r>
    </w:p>
    <w:p w14:paraId="32F8977D" w14:textId="77777777" w:rsidR="000A766F" w:rsidRDefault="000A766F" w:rsidP="003B1C76">
      <w:pPr>
        <w:spacing w:after="0"/>
        <w:contextualSpacing/>
        <w:jc w:val="center"/>
        <w:rPr>
          <w:bCs/>
          <w:szCs w:val="28"/>
        </w:rPr>
      </w:pPr>
    </w:p>
    <w:p w14:paraId="6A66090C" w14:textId="77777777" w:rsidR="00B73285" w:rsidRDefault="00B73285" w:rsidP="003B1C76">
      <w:pPr>
        <w:spacing w:after="0"/>
        <w:contextualSpacing/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41514B3F" wp14:editId="66C08C0C">
            <wp:extent cx="5073650" cy="2975650"/>
            <wp:effectExtent l="0" t="0" r="0" b="0"/>
            <wp:docPr id="19647484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484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5"/>
                    <a:srcRect l="18707" t="21094" r="16401" b="11251"/>
                    <a:stretch/>
                  </pic:blipFill>
                  <pic:spPr bwMode="auto">
                    <a:xfrm>
                      <a:off x="0" y="0"/>
                      <a:ext cx="5086276" cy="29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67016" w14:textId="4B1B02FA" w:rsidR="008A581C" w:rsidRDefault="00B73285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 xml:space="preserve">Рисунок </w:t>
      </w:r>
      <w:r w:rsidR="000A766F">
        <w:rPr>
          <w:bCs/>
          <w:szCs w:val="28"/>
        </w:rPr>
        <w:t>11</w:t>
      </w:r>
      <w:r>
        <w:rPr>
          <w:bCs/>
          <w:szCs w:val="28"/>
        </w:rPr>
        <w:t xml:space="preserve"> – </w:t>
      </w:r>
      <w:proofErr w:type="spellStart"/>
      <w:r w:rsidRPr="00C64BD2">
        <w:rPr>
          <w:bCs/>
          <w:szCs w:val="28"/>
        </w:rPr>
        <w:t>Социограмма</w:t>
      </w:r>
      <w:proofErr w:type="spellEnd"/>
      <w:r w:rsidRPr="00C64BD2">
        <w:rPr>
          <w:bCs/>
          <w:szCs w:val="28"/>
        </w:rPr>
        <w:t xml:space="preserve"> взаимно-</w:t>
      </w:r>
      <w:r>
        <w:rPr>
          <w:bCs/>
          <w:szCs w:val="28"/>
        </w:rPr>
        <w:t xml:space="preserve">отрицательных </w:t>
      </w:r>
      <w:r w:rsidRPr="00C64BD2">
        <w:rPr>
          <w:bCs/>
          <w:szCs w:val="28"/>
        </w:rPr>
        <w:t>выборов по критерию «Учеба»</w:t>
      </w:r>
      <w:r>
        <w:rPr>
          <w:bCs/>
          <w:szCs w:val="28"/>
        </w:rPr>
        <w:t xml:space="preserve"> за второй семестр обучения</w:t>
      </w:r>
    </w:p>
    <w:p w14:paraId="5DF584CB" w14:textId="77777777" w:rsidR="00F61055" w:rsidRPr="00F61055" w:rsidRDefault="00F61055" w:rsidP="003B1C76">
      <w:pPr>
        <w:spacing w:after="0"/>
        <w:contextualSpacing/>
        <w:jc w:val="center"/>
        <w:rPr>
          <w:bCs/>
          <w:szCs w:val="28"/>
        </w:rPr>
      </w:pPr>
    </w:p>
    <w:p w14:paraId="206B5568" w14:textId="77777777" w:rsidR="000A766F" w:rsidRPr="009B671C" w:rsidRDefault="000A766F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eastAsia="Calibri" w:cs="Times New Roman"/>
          <w:noProof/>
          <w:szCs w:val="28"/>
        </w:rPr>
        <w:drawing>
          <wp:inline distT="0" distB="0" distL="0" distR="0" wp14:anchorId="49197F85" wp14:editId="723DF93D">
            <wp:extent cx="5345430" cy="4079630"/>
            <wp:effectExtent l="0" t="0" r="7620" b="0"/>
            <wp:docPr id="1240592108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92108" name="Рисунок 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258" cy="414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4AC6" w14:textId="77777777" w:rsidR="000A766F" w:rsidRPr="009B671C" w:rsidRDefault="000A766F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Рисунок </w:t>
      </w:r>
      <w:r>
        <w:rPr>
          <w:rFonts w:eastAsia="Calibri" w:cs="Times New Roman"/>
          <w:szCs w:val="28"/>
        </w:rPr>
        <w:t xml:space="preserve">12 – </w:t>
      </w:r>
      <w:proofErr w:type="spellStart"/>
      <w:r w:rsidRPr="009B671C">
        <w:rPr>
          <w:rFonts w:eastAsia="Calibri" w:cs="Times New Roman"/>
          <w:szCs w:val="28"/>
        </w:rPr>
        <w:t>Социограмма</w:t>
      </w:r>
      <w:proofErr w:type="spellEnd"/>
      <w:r w:rsidRPr="009B671C">
        <w:rPr>
          <w:rFonts w:eastAsia="Calibri" w:cs="Times New Roman"/>
          <w:szCs w:val="28"/>
        </w:rPr>
        <w:t xml:space="preserve"> взаимных выборов студентов по критерию «Учёба» во втором семестре</w:t>
      </w:r>
    </w:p>
    <w:p w14:paraId="7073AAC6" w14:textId="197E7787" w:rsidR="000A766F" w:rsidRDefault="006D7555" w:rsidP="003B1C76">
      <w:pPr>
        <w:spacing w:after="0"/>
        <w:contextualSpacing/>
        <w:jc w:val="both"/>
        <w:rPr>
          <w:rFonts w:cs="Times New Roman"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23BC2E9E" wp14:editId="5CF9FC2D">
            <wp:extent cx="5735781" cy="4280392"/>
            <wp:effectExtent l="0" t="0" r="0" b="6350"/>
            <wp:docPr id="314303883" name="Рисунок 1" descr="Изображение выглядит как текст, снимок экрана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03883" name="Рисунок 1" descr="Изображение выглядит как текст, снимок экрана, диаграмма, График&#10;&#10;Автоматически созданное описание"/>
                    <pic:cNvPicPr/>
                  </pic:nvPicPr>
                  <pic:blipFill rotWithShape="1">
                    <a:blip r:embed="rId23"/>
                    <a:srcRect l="34663" t="19142" r="8922" b="6018"/>
                    <a:stretch/>
                  </pic:blipFill>
                  <pic:spPr bwMode="auto">
                    <a:xfrm>
                      <a:off x="0" y="0"/>
                      <a:ext cx="5754084" cy="429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F3869" w14:textId="53804450" w:rsidR="006D7555" w:rsidRPr="00A37F58" w:rsidRDefault="006D7555" w:rsidP="006D7555">
      <w:pPr>
        <w:spacing w:after="0"/>
        <w:contextualSpacing/>
        <w:jc w:val="center"/>
        <w:rPr>
          <w:rFonts w:cs="Times New Roman"/>
          <w:bCs/>
          <w:szCs w:val="28"/>
        </w:rPr>
      </w:pPr>
      <w:r w:rsidRPr="00A37F58">
        <w:rPr>
          <w:rFonts w:cs="Times New Roman"/>
          <w:bCs/>
          <w:szCs w:val="28"/>
        </w:rPr>
        <w:t xml:space="preserve">Рисунок </w:t>
      </w:r>
      <w:r>
        <w:rPr>
          <w:rFonts w:cs="Times New Roman"/>
          <w:bCs/>
          <w:szCs w:val="28"/>
        </w:rPr>
        <w:t>13</w:t>
      </w:r>
      <w:r w:rsidRPr="00A37F58">
        <w:rPr>
          <w:rFonts w:cs="Times New Roman"/>
          <w:bCs/>
          <w:szCs w:val="28"/>
        </w:rPr>
        <w:t xml:space="preserve"> – </w:t>
      </w:r>
      <w:r>
        <w:rPr>
          <w:rFonts w:cs="Times New Roman"/>
          <w:bCs/>
          <w:szCs w:val="28"/>
        </w:rPr>
        <w:t xml:space="preserve">Социометрическая матрица по критерию «Досуг» за </w:t>
      </w:r>
      <w:r>
        <w:rPr>
          <w:rFonts w:cs="Times New Roman"/>
          <w:bCs/>
          <w:szCs w:val="28"/>
        </w:rPr>
        <w:t>второй</w:t>
      </w:r>
      <w:r>
        <w:rPr>
          <w:rFonts w:cs="Times New Roman"/>
          <w:bCs/>
          <w:szCs w:val="28"/>
        </w:rPr>
        <w:t xml:space="preserve"> семестр обучения</w:t>
      </w:r>
    </w:p>
    <w:p w14:paraId="0271A2D1" w14:textId="77777777" w:rsidR="00A37F58" w:rsidRDefault="00A37F58" w:rsidP="003B1C76">
      <w:pPr>
        <w:spacing w:after="0"/>
        <w:contextualSpacing/>
        <w:jc w:val="both"/>
        <w:rPr>
          <w:rFonts w:cs="Times New Roman"/>
          <w:bCs/>
          <w:szCs w:val="28"/>
        </w:rPr>
      </w:pPr>
    </w:p>
    <w:p w14:paraId="51D70865" w14:textId="77777777" w:rsidR="00B73285" w:rsidRDefault="00B73285" w:rsidP="003B1C76">
      <w:pPr>
        <w:spacing w:after="0"/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6087977D" wp14:editId="4CCB8D05">
            <wp:extent cx="5187173" cy="3206750"/>
            <wp:effectExtent l="0" t="0" r="0" b="0"/>
            <wp:docPr id="1418960501" name="Рисунок 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60501" name="Рисунок 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22805" r="16292" b="8780"/>
                    <a:stretch/>
                  </pic:blipFill>
                  <pic:spPr bwMode="auto">
                    <a:xfrm>
                      <a:off x="0" y="0"/>
                      <a:ext cx="5204623" cy="321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9DAA4" w14:textId="05E08096" w:rsidR="00B73285" w:rsidRDefault="00B73285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>Рисунок 1</w:t>
      </w:r>
      <w:r w:rsidR="000A766F">
        <w:rPr>
          <w:bCs/>
          <w:szCs w:val="28"/>
        </w:rPr>
        <w:t>4</w:t>
      </w:r>
      <w:r>
        <w:rPr>
          <w:bCs/>
          <w:szCs w:val="28"/>
        </w:rPr>
        <w:t xml:space="preserve"> – </w:t>
      </w:r>
      <w:proofErr w:type="spellStart"/>
      <w:r w:rsidRPr="00C64BD2">
        <w:rPr>
          <w:bCs/>
          <w:szCs w:val="28"/>
        </w:rPr>
        <w:t>Социограмма</w:t>
      </w:r>
      <w:proofErr w:type="spellEnd"/>
      <w:r w:rsidRPr="00C64BD2">
        <w:rPr>
          <w:bCs/>
          <w:szCs w:val="28"/>
        </w:rPr>
        <w:t xml:space="preserve"> </w:t>
      </w:r>
      <w:r>
        <w:rPr>
          <w:bCs/>
          <w:szCs w:val="28"/>
        </w:rPr>
        <w:t>взаимно-</w:t>
      </w:r>
      <w:r w:rsidRPr="00C64BD2">
        <w:rPr>
          <w:bCs/>
          <w:szCs w:val="28"/>
        </w:rPr>
        <w:t>положительных выборов по критерию «Досуг»</w:t>
      </w:r>
      <w:r>
        <w:rPr>
          <w:bCs/>
          <w:szCs w:val="28"/>
        </w:rPr>
        <w:t xml:space="preserve"> за второй семестр обучения</w:t>
      </w:r>
    </w:p>
    <w:p w14:paraId="6D517EA2" w14:textId="77777777" w:rsidR="00F61055" w:rsidRPr="00C64BD2" w:rsidRDefault="00F61055" w:rsidP="003B1C76">
      <w:pPr>
        <w:spacing w:after="0"/>
        <w:contextualSpacing/>
        <w:jc w:val="center"/>
        <w:rPr>
          <w:bCs/>
          <w:szCs w:val="28"/>
        </w:rPr>
      </w:pPr>
    </w:p>
    <w:p w14:paraId="14F59827" w14:textId="77777777" w:rsidR="00B73285" w:rsidRPr="00C64BD2" w:rsidRDefault="00B73285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 wp14:anchorId="37EDE743" wp14:editId="3CCDC524">
            <wp:extent cx="4886094" cy="3403600"/>
            <wp:effectExtent l="0" t="0" r="0" b="6350"/>
            <wp:docPr id="2076336451" name="Рисунок 6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36451" name="Рисунок 6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6" t="18433" r="17148" b="7830"/>
                    <a:stretch/>
                  </pic:blipFill>
                  <pic:spPr bwMode="auto">
                    <a:xfrm>
                      <a:off x="0" y="0"/>
                      <a:ext cx="4899616" cy="341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ACA17" w14:textId="0B40B6B6" w:rsidR="00B73285" w:rsidRDefault="00B73285" w:rsidP="003B1C76">
      <w:pPr>
        <w:spacing w:after="0"/>
        <w:contextualSpacing/>
        <w:jc w:val="center"/>
        <w:rPr>
          <w:bCs/>
          <w:szCs w:val="28"/>
        </w:rPr>
      </w:pPr>
      <w:r>
        <w:rPr>
          <w:bCs/>
          <w:szCs w:val="28"/>
        </w:rPr>
        <w:t>Рисунок 1</w:t>
      </w:r>
      <w:r w:rsidR="000A766F">
        <w:rPr>
          <w:bCs/>
          <w:szCs w:val="28"/>
        </w:rPr>
        <w:t>5</w:t>
      </w:r>
      <w:r>
        <w:rPr>
          <w:bCs/>
          <w:szCs w:val="28"/>
        </w:rPr>
        <w:t xml:space="preserve"> – </w:t>
      </w:r>
      <w:proofErr w:type="spellStart"/>
      <w:r w:rsidRPr="00C64BD2">
        <w:rPr>
          <w:bCs/>
          <w:szCs w:val="28"/>
        </w:rPr>
        <w:t>Социограмма</w:t>
      </w:r>
      <w:proofErr w:type="spellEnd"/>
      <w:r w:rsidRPr="00C64BD2">
        <w:rPr>
          <w:bCs/>
          <w:szCs w:val="28"/>
        </w:rPr>
        <w:t xml:space="preserve"> взаимно-</w:t>
      </w:r>
      <w:r>
        <w:rPr>
          <w:bCs/>
          <w:szCs w:val="28"/>
        </w:rPr>
        <w:t>отрицательных</w:t>
      </w:r>
      <w:r w:rsidRPr="00C64BD2">
        <w:rPr>
          <w:bCs/>
          <w:szCs w:val="28"/>
        </w:rPr>
        <w:t xml:space="preserve"> выборов по критерию «Досуг»</w:t>
      </w:r>
      <w:r>
        <w:rPr>
          <w:bCs/>
          <w:szCs w:val="28"/>
        </w:rPr>
        <w:t xml:space="preserve"> за второй семестр обучения</w:t>
      </w:r>
    </w:p>
    <w:p w14:paraId="0F02F83A" w14:textId="77777777" w:rsidR="002A56F2" w:rsidRDefault="002A56F2" w:rsidP="003B1C76">
      <w:pPr>
        <w:spacing w:after="0"/>
        <w:contextualSpacing/>
        <w:jc w:val="center"/>
        <w:rPr>
          <w:bCs/>
          <w:szCs w:val="28"/>
        </w:rPr>
      </w:pPr>
    </w:p>
    <w:p w14:paraId="7E9381E4" w14:textId="77777777" w:rsidR="002A56F2" w:rsidRDefault="002A56F2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eastAsia="Calibri" w:cs="Times New Roman"/>
          <w:noProof/>
          <w:szCs w:val="28"/>
        </w:rPr>
        <w:drawing>
          <wp:inline distT="0" distB="0" distL="0" distR="0" wp14:anchorId="01C296B1" wp14:editId="211BA964">
            <wp:extent cx="5277113" cy="3465768"/>
            <wp:effectExtent l="0" t="0" r="0" b="1905"/>
            <wp:docPr id="1698474442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74442" name="Рисунок 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648" cy="350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0242" w14:textId="25455D1E" w:rsidR="002A56F2" w:rsidRPr="009B671C" w:rsidRDefault="002A56F2" w:rsidP="003B1C76">
      <w:pPr>
        <w:spacing w:after="0"/>
        <w:contextualSpacing/>
        <w:jc w:val="center"/>
        <w:rPr>
          <w:rFonts w:eastAsia="Calibri" w:cs="Times New Roman"/>
          <w:szCs w:val="28"/>
        </w:rPr>
      </w:pPr>
      <w:r w:rsidRPr="009B671C">
        <w:rPr>
          <w:rFonts w:eastAsia="Calibri" w:cs="Times New Roman"/>
          <w:szCs w:val="28"/>
        </w:rPr>
        <w:t xml:space="preserve">Рисунок </w:t>
      </w:r>
      <w:r>
        <w:rPr>
          <w:rFonts w:eastAsia="Calibri" w:cs="Times New Roman"/>
          <w:szCs w:val="28"/>
        </w:rPr>
        <w:t>16 –</w:t>
      </w:r>
      <w:r w:rsidRPr="009B671C">
        <w:rPr>
          <w:rFonts w:eastAsia="Calibri" w:cs="Times New Roman"/>
          <w:szCs w:val="28"/>
        </w:rPr>
        <w:t xml:space="preserve"> </w:t>
      </w:r>
      <w:proofErr w:type="spellStart"/>
      <w:r w:rsidRPr="009B671C">
        <w:rPr>
          <w:rFonts w:eastAsia="Calibri" w:cs="Times New Roman"/>
          <w:szCs w:val="28"/>
        </w:rPr>
        <w:t>Социограмма</w:t>
      </w:r>
      <w:proofErr w:type="spellEnd"/>
      <w:r w:rsidRPr="009B671C">
        <w:rPr>
          <w:rFonts w:eastAsia="Calibri" w:cs="Times New Roman"/>
          <w:szCs w:val="28"/>
        </w:rPr>
        <w:t xml:space="preserve"> взаимных выборов студентов по критерию «Досуг» во втором семестре</w:t>
      </w:r>
    </w:p>
    <w:p w14:paraId="45B87E6D" w14:textId="77777777" w:rsidR="00B73285" w:rsidRPr="002E1305" w:rsidRDefault="00B73285" w:rsidP="00C71244">
      <w:pPr>
        <w:spacing w:after="0"/>
        <w:jc w:val="both"/>
        <w:rPr>
          <w:rFonts w:cs="Times New Roman"/>
          <w:bCs/>
          <w:szCs w:val="28"/>
        </w:rPr>
      </w:pPr>
    </w:p>
    <w:sectPr w:rsidR="00B73285" w:rsidRPr="002E1305" w:rsidSect="001D30B6">
      <w:footerReference w:type="default" r:id="rId25"/>
      <w:pgSz w:w="11906" w:h="16838" w:code="9"/>
      <w:pgMar w:top="1134" w:right="851" w:bottom="1134" w:left="170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48654" w14:textId="77777777" w:rsidR="00513760" w:rsidRDefault="00513760" w:rsidP="00DE0360">
      <w:pPr>
        <w:spacing w:after="0" w:line="240" w:lineRule="auto"/>
      </w:pPr>
      <w:r>
        <w:separator/>
      </w:r>
    </w:p>
  </w:endnote>
  <w:endnote w:type="continuationSeparator" w:id="0">
    <w:p w14:paraId="41A794C8" w14:textId="77777777" w:rsidR="00513760" w:rsidRDefault="00513760" w:rsidP="00DE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283040"/>
      <w:docPartObj>
        <w:docPartGallery w:val="Page Numbers (Bottom of Page)"/>
        <w:docPartUnique/>
      </w:docPartObj>
    </w:sdtPr>
    <w:sdtEndPr>
      <w:rPr>
        <w:szCs w:val="28"/>
      </w:rPr>
    </w:sdtEndPr>
    <w:sdtContent>
      <w:p w14:paraId="534ACFE5" w14:textId="77777777" w:rsidR="00DF424C" w:rsidRPr="00F87D85" w:rsidRDefault="00DF424C" w:rsidP="00DE0360">
        <w:pPr>
          <w:pStyle w:val="a7"/>
          <w:jc w:val="center"/>
          <w:rPr>
            <w:szCs w:val="28"/>
          </w:rPr>
        </w:pPr>
        <w:r w:rsidRPr="00F87D85">
          <w:rPr>
            <w:szCs w:val="28"/>
          </w:rPr>
          <w:fldChar w:fldCharType="begin"/>
        </w:r>
        <w:r w:rsidRPr="00F87D85">
          <w:rPr>
            <w:szCs w:val="28"/>
          </w:rPr>
          <w:instrText>PAGE   \* MERGEFORMAT</w:instrText>
        </w:r>
        <w:r w:rsidRPr="00F87D85">
          <w:rPr>
            <w:szCs w:val="28"/>
          </w:rPr>
          <w:fldChar w:fldCharType="separate"/>
        </w:r>
        <w:r>
          <w:rPr>
            <w:noProof/>
            <w:szCs w:val="28"/>
          </w:rPr>
          <w:t>2</w:t>
        </w:r>
        <w:r w:rsidRPr="00F87D85">
          <w:rPr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9557553"/>
      <w:docPartObj>
        <w:docPartGallery w:val="Page Numbers (Bottom of Page)"/>
        <w:docPartUnique/>
      </w:docPartObj>
    </w:sdtPr>
    <w:sdtContent>
      <w:p w14:paraId="3014B3CE" w14:textId="64471B7D" w:rsidR="001D30B6" w:rsidRDefault="001D30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650A32" w14:textId="77777777" w:rsidR="001D30B6" w:rsidRDefault="001D30B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C95F3" w14:textId="77777777" w:rsidR="00513760" w:rsidRDefault="00513760" w:rsidP="00DE0360">
      <w:pPr>
        <w:spacing w:after="0" w:line="240" w:lineRule="auto"/>
      </w:pPr>
      <w:r>
        <w:separator/>
      </w:r>
    </w:p>
  </w:footnote>
  <w:footnote w:type="continuationSeparator" w:id="0">
    <w:p w14:paraId="3645E9AA" w14:textId="77777777" w:rsidR="00513760" w:rsidRDefault="00513760" w:rsidP="00DE0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3F40"/>
    <w:multiLevelType w:val="multilevel"/>
    <w:tmpl w:val="6A8A9F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36" w:hanging="2160"/>
      </w:pPr>
      <w:rPr>
        <w:rFonts w:hint="default"/>
      </w:rPr>
    </w:lvl>
  </w:abstractNum>
  <w:abstractNum w:abstractNumId="1" w15:restartNumberingAfterBreak="0">
    <w:nsid w:val="07406152"/>
    <w:multiLevelType w:val="hybridMultilevel"/>
    <w:tmpl w:val="30FA694E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20B740F"/>
    <w:multiLevelType w:val="hybridMultilevel"/>
    <w:tmpl w:val="4BFC962A"/>
    <w:lvl w:ilvl="0" w:tplc="968CE756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3" w15:restartNumberingAfterBreak="0">
    <w:nsid w:val="14F3624D"/>
    <w:multiLevelType w:val="hybridMultilevel"/>
    <w:tmpl w:val="DDC8052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8B87ABC"/>
    <w:multiLevelType w:val="hybridMultilevel"/>
    <w:tmpl w:val="E388786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54B30"/>
    <w:multiLevelType w:val="hybridMultilevel"/>
    <w:tmpl w:val="8D266E14"/>
    <w:lvl w:ilvl="0" w:tplc="FD5AF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1516900"/>
    <w:multiLevelType w:val="hybridMultilevel"/>
    <w:tmpl w:val="40C42852"/>
    <w:lvl w:ilvl="0" w:tplc="8E9C6E4E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244A755D"/>
    <w:multiLevelType w:val="hybridMultilevel"/>
    <w:tmpl w:val="C1EE4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85706"/>
    <w:multiLevelType w:val="hybridMultilevel"/>
    <w:tmpl w:val="1860755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8917AB9"/>
    <w:multiLevelType w:val="hybridMultilevel"/>
    <w:tmpl w:val="C28ABA64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 w15:restartNumberingAfterBreak="0">
    <w:nsid w:val="2A610DED"/>
    <w:multiLevelType w:val="hybridMultilevel"/>
    <w:tmpl w:val="6276D0B2"/>
    <w:lvl w:ilvl="0" w:tplc="8708A1A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1976E5"/>
    <w:multiLevelType w:val="multilevel"/>
    <w:tmpl w:val="E1CE41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DB815C5"/>
    <w:multiLevelType w:val="hybridMultilevel"/>
    <w:tmpl w:val="694C0258"/>
    <w:lvl w:ilvl="0" w:tplc="18BC5A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4DF7B7D"/>
    <w:multiLevelType w:val="hybridMultilevel"/>
    <w:tmpl w:val="F3A23500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5704E4B"/>
    <w:multiLevelType w:val="hybridMultilevel"/>
    <w:tmpl w:val="D7580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3397F"/>
    <w:multiLevelType w:val="multilevel"/>
    <w:tmpl w:val="FC807382"/>
    <w:lvl w:ilvl="0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4" w:hanging="50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6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16" w15:restartNumberingAfterBreak="0">
    <w:nsid w:val="37FD32BB"/>
    <w:multiLevelType w:val="multilevel"/>
    <w:tmpl w:val="D0F4AEF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7" w15:restartNumberingAfterBreak="0">
    <w:nsid w:val="3E0B6D5E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1502" w:hanging="432"/>
      </w:pPr>
    </w:lvl>
    <w:lvl w:ilvl="2">
      <w:start w:val="1"/>
      <w:numFmt w:val="decimal"/>
      <w:lvlText w:val="%1.%2.%3."/>
      <w:lvlJc w:val="left"/>
      <w:pPr>
        <w:ind w:left="1934" w:hanging="50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6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18" w15:restartNumberingAfterBreak="0">
    <w:nsid w:val="3F711819"/>
    <w:multiLevelType w:val="hybridMultilevel"/>
    <w:tmpl w:val="32289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9051C"/>
    <w:multiLevelType w:val="multilevel"/>
    <w:tmpl w:val="4EBA89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20" w:hanging="2160"/>
      </w:pPr>
      <w:rPr>
        <w:rFonts w:hint="default"/>
      </w:rPr>
    </w:lvl>
  </w:abstractNum>
  <w:abstractNum w:abstractNumId="20" w15:restartNumberingAfterBreak="0">
    <w:nsid w:val="4C1328E4"/>
    <w:multiLevelType w:val="hybridMultilevel"/>
    <w:tmpl w:val="3AA09928"/>
    <w:lvl w:ilvl="0" w:tplc="393039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E1F319A"/>
    <w:multiLevelType w:val="hybridMultilevel"/>
    <w:tmpl w:val="6126686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1B67C83"/>
    <w:multiLevelType w:val="hybridMultilevel"/>
    <w:tmpl w:val="3E721A0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556C60E6"/>
    <w:multiLevelType w:val="hybridMultilevel"/>
    <w:tmpl w:val="7C900F48"/>
    <w:lvl w:ilvl="0" w:tplc="30E401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A4711B8"/>
    <w:multiLevelType w:val="hybridMultilevel"/>
    <w:tmpl w:val="A1E69EBE"/>
    <w:lvl w:ilvl="0" w:tplc="77C64E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00C6EE1"/>
    <w:multiLevelType w:val="hybridMultilevel"/>
    <w:tmpl w:val="F4F4F47C"/>
    <w:lvl w:ilvl="0" w:tplc="01CAE5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28254D"/>
    <w:multiLevelType w:val="hybridMultilevel"/>
    <w:tmpl w:val="A9FA7662"/>
    <w:lvl w:ilvl="0" w:tplc="AFE6AE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4BE27D1"/>
    <w:multiLevelType w:val="hybridMultilevel"/>
    <w:tmpl w:val="348C28C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69AC3A90"/>
    <w:multiLevelType w:val="hybridMultilevel"/>
    <w:tmpl w:val="648006D8"/>
    <w:lvl w:ilvl="0" w:tplc="23C22F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8AC90F2">
      <w:start w:val="1"/>
      <w:numFmt w:val="decimal"/>
      <w:lvlText w:val="%2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B783B98"/>
    <w:multiLevelType w:val="hybridMultilevel"/>
    <w:tmpl w:val="D9284AF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929ED"/>
    <w:multiLevelType w:val="hybridMultilevel"/>
    <w:tmpl w:val="42C03C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711B746E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1502" w:hanging="432"/>
      </w:pPr>
    </w:lvl>
    <w:lvl w:ilvl="2">
      <w:start w:val="1"/>
      <w:numFmt w:val="decimal"/>
      <w:lvlText w:val="%1.%2.%3."/>
      <w:lvlJc w:val="left"/>
      <w:pPr>
        <w:ind w:left="1934" w:hanging="50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6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32" w15:restartNumberingAfterBreak="0">
    <w:nsid w:val="77555A61"/>
    <w:multiLevelType w:val="hybridMultilevel"/>
    <w:tmpl w:val="A3CA232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A1F4A5C"/>
    <w:multiLevelType w:val="hybridMultilevel"/>
    <w:tmpl w:val="948EB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211E68"/>
    <w:multiLevelType w:val="hybridMultilevel"/>
    <w:tmpl w:val="AF804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991087">
    <w:abstractNumId w:val="25"/>
  </w:num>
  <w:num w:numId="2" w16cid:durableId="562955630">
    <w:abstractNumId w:val="5"/>
  </w:num>
  <w:num w:numId="3" w16cid:durableId="1897812882">
    <w:abstractNumId w:val="22"/>
  </w:num>
  <w:num w:numId="4" w16cid:durableId="1956671091">
    <w:abstractNumId w:val="28"/>
  </w:num>
  <w:num w:numId="5" w16cid:durableId="205262145">
    <w:abstractNumId w:val="6"/>
  </w:num>
  <w:num w:numId="6" w16cid:durableId="720515707">
    <w:abstractNumId w:val="34"/>
  </w:num>
  <w:num w:numId="7" w16cid:durableId="1387921972">
    <w:abstractNumId w:val="33"/>
  </w:num>
  <w:num w:numId="8" w16cid:durableId="645547174">
    <w:abstractNumId w:val="14"/>
  </w:num>
  <w:num w:numId="9" w16cid:durableId="568268191">
    <w:abstractNumId w:val="24"/>
  </w:num>
  <w:num w:numId="10" w16cid:durableId="45956579">
    <w:abstractNumId w:val="16"/>
  </w:num>
  <w:num w:numId="11" w16cid:durableId="1511291440">
    <w:abstractNumId w:val="2"/>
  </w:num>
  <w:num w:numId="12" w16cid:durableId="1290550986">
    <w:abstractNumId w:val="4"/>
  </w:num>
  <w:num w:numId="13" w16cid:durableId="380055058">
    <w:abstractNumId w:val="18"/>
  </w:num>
  <w:num w:numId="14" w16cid:durableId="326522117">
    <w:abstractNumId w:val="7"/>
  </w:num>
  <w:num w:numId="15" w16cid:durableId="1790390065">
    <w:abstractNumId w:val="11"/>
  </w:num>
  <w:num w:numId="16" w16cid:durableId="2041320082">
    <w:abstractNumId w:val="21"/>
  </w:num>
  <w:num w:numId="17" w16cid:durableId="1231883406">
    <w:abstractNumId w:val="27"/>
  </w:num>
  <w:num w:numId="18" w16cid:durableId="1647469711">
    <w:abstractNumId w:val="1"/>
  </w:num>
  <w:num w:numId="19" w16cid:durableId="304504333">
    <w:abstractNumId w:val="29"/>
  </w:num>
  <w:num w:numId="20" w16cid:durableId="323122541">
    <w:abstractNumId w:val="3"/>
  </w:num>
  <w:num w:numId="21" w16cid:durableId="196435356">
    <w:abstractNumId w:val="32"/>
  </w:num>
  <w:num w:numId="22" w16cid:durableId="1635406557">
    <w:abstractNumId w:val="30"/>
  </w:num>
  <w:num w:numId="23" w16cid:durableId="1691755389">
    <w:abstractNumId w:val="8"/>
  </w:num>
  <w:num w:numId="24" w16cid:durableId="406807909">
    <w:abstractNumId w:val="15"/>
  </w:num>
  <w:num w:numId="25" w16cid:durableId="1997109492">
    <w:abstractNumId w:val="31"/>
  </w:num>
  <w:num w:numId="26" w16cid:durableId="1823306941">
    <w:abstractNumId w:val="17"/>
  </w:num>
  <w:num w:numId="27" w16cid:durableId="428743291">
    <w:abstractNumId w:val="20"/>
  </w:num>
  <w:num w:numId="28" w16cid:durableId="1030296767">
    <w:abstractNumId w:val="9"/>
  </w:num>
  <w:num w:numId="29" w16cid:durableId="461776836">
    <w:abstractNumId w:val="13"/>
  </w:num>
  <w:num w:numId="30" w16cid:durableId="470752132">
    <w:abstractNumId w:val="10"/>
  </w:num>
  <w:num w:numId="31" w16cid:durableId="419108466">
    <w:abstractNumId w:val="26"/>
  </w:num>
  <w:num w:numId="32" w16cid:durableId="1596089594">
    <w:abstractNumId w:val="12"/>
  </w:num>
  <w:num w:numId="33" w16cid:durableId="130250743">
    <w:abstractNumId w:val="23"/>
  </w:num>
  <w:num w:numId="34" w16cid:durableId="1038165859">
    <w:abstractNumId w:val="19"/>
  </w:num>
  <w:num w:numId="35" w16cid:durableId="935022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751"/>
    <w:rsid w:val="000033BD"/>
    <w:rsid w:val="00003DA8"/>
    <w:rsid w:val="0000428A"/>
    <w:rsid w:val="00013E5E"/>
    <w:rsid w:val="000233BD"/>
    <w:rsid w:val="00033670"/>
    <w:rsid w:val="00040345"/>
    <w:rsid w:val="00041110"/>
    <w:rsid w:val="0004246F"/>
    <w:rsid w:val="000446BA"/>
    <w:rsid w:val="00055166"/>
    <w:rsid w:val="0005717C"/>
    <w:rsid w:val="000640FC"/>
    <w:rsid w:val="000668BC"/>
    <w:rsid w:val="00067D26"/>
    <w:rsid w:val="00072A82"/>
    <w:rsid w:val="00085BF7"/>
    <w:rsid w:val="0008683C"/>
    <w:rsid w:val="00086C07"/>
    <w:rsid w:val="00090AB4"/>
    <w:rsid w:val="00090D76"/>
    <w:rsid w:val="0009155F"/>
    <w:rsid w:val="0009561B"/>
    <w:rsid w:val="00097579"/>
    <w:rsid w:val="000A72BB"/>
    <w:rsid w:val="000A766F"/>
    <w:rsid w:val="000B08B5"/>
    <w:rsid w:val="000B4A4E"/>
    <w:rsid w:val="000B6FA2"/>
    <w:rsid w:val="000C0CC9"/>
    <w:rsid w:val="000C4AE2"/>
    <w:rsid w:val="000D055B"/>
    <w:rsid w:val="000D579F"/>
    <w:rsid w:val="000D67A0"/>
    <w:rsid w:val="00100E91"/>
    <w:rsid w:val="00101D04"/>
    <w:rsid w:val="00106514"/>
    <w:rsid w:val="00111CF2"/>
    <w:rsid w:val="001148D9"/>
    <w:rsid w:val="00114CD5"/>
    <w:rsid w:val="00116202"/>
    <w:rsid w:val="00117F7F"/>
    <w:rsid w:val="00122D99"/>
    <w:rsid w:val="001303EA"/>
    <w:rsid w:val="00130906"/>
    <w:rsid w:val="001411CF"/>
    <w:rsid w:val="00143910"/>
    <w:rsid w:val="00146383"/>
    <w:rsid w:val="00153B9D"/>
    <w:rsid w:val="0015527F"/>
    <w:rsid w:val="001755BF"/>
    <w:rsid w:val="001778F4"/>
    <w:rsid w:val="00181FE9"/>
    <w:rsid w:val="001856AC"/>
    <w:rsid w:val="00185E7A"/>
    <w:rsid w:val="001A4F27"/>
    <w:rsid w:val="001A5589"/>
    <w:rsid w:val="001B2D5C"/>
    <w:rsid w:val="001B3F9E"/>
    <w:rsid w:val="001C3D51"/>
    <w:rsid w:val="001D09DB"/>
    <w:rsid w:val="001D1F4A"/>
    <w:rsid w:val="001D30B6"/>
    <w:rsid w:val="001D65DA"/>
    <w:rsid w:val="001D6A4A"/>
    <w:rsid w:val="001E0608"/>
    <w:rsid w:val="001E0E50"/>
    <w:rsid w:val="001E1FB2"/>
    <w:rsid w:val="001F272C"/>
    <w:rsid w:val="001F6869"/>
    <w:rsid w:val="002011E0"/>
    <w:rsid w:val="002029D2"/>
    <w:rsid w:val="00203CF7"/>
    <w:rsid w:val="0020473E"/>
    <w:rsid w:val="0020482E"/>
    <w:rsid w:val="0020586E"/>
    <w:rsid w:val="00206873"/>
    <w:rsid w:val="002069DA"/>
    <w:rsid w:val="00215C59"/>
    <w:rsid w:val="002173D3"/>
    <w:rsid w:val="00217649"/>
    <w:rsid w:val="0022138A"/>
    <w:rsid w:val="00234515"/>
    <w:rsid w:val="0023499E"/>
    <w:rsid w:val="00242E3C"/>
    <w:rsid w:val="002524E8"/>
    <w:rsid w:val="00255CC8"/>
    <w:rsid w:val="00261481"/>
    <w:rsid w:val="00262093"/>
    <w:rsid w:val="002629DA"/>
    <w:rsid w:val="00265E04"/>
    <w:rsid w:val="00267EF9"/>
    <w:rsid w:val="00270768"/>
    <w:rsid w:val="00271159"/>
    <w:rsid w:val="0028178A"/>
    <w:rsid w:val="00281838"/>
    <w:rsid w:val="00285D48"/>
    <w:rsid w:val="0029067A"/>
    <w:rsid w:val="0029072C"/>
    <w:rsid w:val="00295494"/>
    <w:rsid w:val="00296CA2"/>
    <w:rsid w:val="00296F10"/>
    <w:rsid w:val="002A0B27"/>
    <w:rsid w:val="002A5206"/>
    <w:rsid w:val="002A56F2"/>
    <w:rsid w:val="002B6F8C"/>
    <w:rsid w:val="002C1FBD"/>
    <w:rsid w:val="002C2096"/>
    <w:rsid w:val="002C32A9"/>
    <w:rsid w:val="002C7B9B"/>
    <w:rsid w:val="002D16CC"/>
    <w:rsid w:val="002D1FF4"/>
    <w:rsid w:val="002E00F6"/>
    <w:rsid w:val="002E1305"/>
    <w:rsid w:val="002E31FE"/>
    <w:rsid w:val="002E6957"/>
    <w:rsid w:val="002F5893"/>
    <w:rsid w:val="002F76B4"/>
    <w:rsid w:val="003039AE"/>
    <w:rsid w:val="0031665C"/>
    <w:rsid w:val="00316F13"/>
    <w:rsid w:val="00323041"/>
    <w:rsid w:val="00326111"/>
    <w:rsid w:val="003262E3"/>
    <w:rsid w:val="003264A2"/>
    <w:rsid w:val="003435DA"/>
    <w:rsid w:val="00345174"/>
    <w:rsid w:val="00352A13"/>
    <w:rsid w:val="00353110"/>
    <w:rsid w:val="003554E6"/>
    <w:rsid w:val="00356CB6"/>
    <w:rsid w:val="00370C43"/>
    <w:rsid w:val="00376669"/>
    <w:rsid w:val="00377C5E"/>
    <w:rsid w:val="00380382"/>
    <w:rsid w:val="00386361"/>
    <w:rsid w:val="003923B5"/>
    <w:rsid w:val="00395594"/>
    <w:rsid w:val="003A0B44"/>
    <w:rsid w:val="003A1C58"/>
    <w:rsid w:val="003B1C76"/>
    <w:rsid w:val="003C4F86"/>
    <w:rsid w:val="003C5944"/>
    <w:rsid w:val="003D00E3"/>
    <w:rsid w:val="003D540B"/>
    <w:rsid w:val="003D6651"/>
    <w:rsid w:val="003D7380"/>
    <w:rsid w:val="003E109C"/>
    <w:rsid w:val="003E45B5"/>
    <w:rsid w:val="003E62DB"/>
    <w:rsid w:val="003E7883"/>
    <w:rsid w:val="003F08B8"/>
    <w:rsid w:val="003F6D04"/>
    <w:rsid w:val="004013DB"/>
    <w:rsid w:val="004052E6"/>
    <w:rsid w:val="00405D65"/>
    <w:rsid w:val="0040633D"/>
    <w:rsid w:val="004074E1"/>
    <w:rsid w:val="00412A1E"/>
    <w:rsid w:val="00416330"/>
    <w:rsid w:val="004178FF"/>
    <w:rsid w:val="00422A89"/>
    <w:rsid w:val="00434324"/>
    <w:rsid w:val="0043563E"/>
    <w:rsid w:val="00445BAD"/>
    <w:rsid w:val="00446A3D"/>
    <w:rsid w:val="00446DDB"/>
    <w:rsid w:val="004505E2"/>
    <w:rsid w:val="004565E7"/>
    <w:rsid w:val="00457FCA"/>
    <w:rsid w:val="004620C3"/>
    <w:rsid w:val="00472EFE"/>
    <w:rsid w:val="00477062"/>
    <w:rsid w:val="0048431B"/>
    <w:rsid w:val="0049080B"/>
    <w:rsid w:val="004940DB"/>
    <w:rsid w:val="004A17E6"/>
    <w:rsid w:val="004A1D43"/>
    <w:rsid w:val="004A27A7"/>
    <w:rsid w:val="004A50B8"/>
    <w:rsid w:val="004A5110"/>
    <w:rsid w:val="004A6605"/>
    <w:rsid w:val="004B71F2"/>
    <w:rsid w:val="004C00FB"/>
    <w:rsid w:val="004C6234"/>
    <w:rsid w:val="004C6958"/>
    <w:rsid w:val="004D06C8"/>
    <w:rsid w:val="004D190A"/>
    <w:rsid w:val="004D5859"/>
    <w:rsid w:val="004D7647"/>
    <w:rsid w:val="004E134C"/>
    <w:rsid w:val="00513760"/>
    <w:rsid w:val="00513F94"/>
    <w:rsid w:val="005222C8"/>
    <w:rsid w:val="0052446C"/>
    <w:rsid w:val="005263D4"/>
    <w:rsid w:val="005422C9"/>
    <w:rsid w:val="005428CC"/>
    <w:rsid w:val="00542F72"/>
    <w:rsid w:val="005440F1"/>
    <w:rsid w:val="0054481A"/>
    <w:rsid w:val="00552563"/>
    <w:rsid w:val="005525F7"/>
    <w:rsid w:val="0055304E"/>
    <w:rsid w:val="00556A7B"/>
    <w:rsid w:val="00571F1B"/>
    <w:rsid w:val="005724CD"/>
    <w:rsid w:val="00580C7D"/>
    <w:rsid w:val="00586676"/>
    <w:rsid w:val="005910EB"/>
    <w:rsid w:val="0059188A"/>
    <w:rsid w:val="0059426B"/>
    <w:rsid w:val="00595AA6"/>
    <w:rsid w:val="005A4511"/>
    <w:rsid w:val="005B238B"/>
    <w:rsid w:val="005B5117"/>
    <w:rsid w:val="005B6EDB"/>
    <w:rsid w:val="005C0154"/>
    <w:rsid w:val="005C238D"/>
    <w:rsid w:val="005C4166"/>
    <w:rsid w:val="005D39FA"/>
    <w:rsid w:val="005D5149"/>
    <w:rsid w:val="005E24A0"/>
    <w:rsid w:val="005E3903"/>
    <w:rsid w:val="005F3B09"/>
    <w:rsid w:val="00610FF0"/>
    <w:rsid w:val="00613F43"/>
    <w:rsid w:val="006237D5"/>
    <w:rsid w:val="00633712"/>
    <w:rsid w:val="0063446B"/>
    <w:rsid w:val="00634697"/>
    <w:rsid w:val="00641378"/>
    <w:rsid w:val="00645813"/>
    <w:rsid w:val="00646982"/>
    <w:rsid w:val="006469FF"/>
    <w:rsid w:val="00647217"/>
    <w:rsid w:val="00654549"/>
    <w:rsid w:val="00660F8A"/>
    <w:rsid w:val="00662F24"/>
    <w:rsid w:val="00663984"/>
    <w:rsid w:val="0066611C"/>
    <w:rsid w:val="006671D3"/>
    <w:rsid w:val="00671FF9"/>
    <w:rsid w:val="006766C8"/>
    <w:rsid w:val="00676745"/>
    <w:rsid w:val="00676ACF"/>
    <w:rsid w:val="00680C0B"/>
    <w:rsid w:val="0068110E"/>
    <w:rsid w:val="0069414E"/>
    <w:rsid w:val="00695BA5"/>
    <w:rsid w:val="00695EC4"/>
    <w:rsid w:val="00697819"/>
    <w:rsid w:val="006A5131"/>
    <w:rsid w:val="006A55B9"/>
    <w:rsid w:val="006C11E2"/>
    <w:rsid w:val="006C75D5"/>
    <w:rsid w:val="006D08CB"/>
    <w:rsid w:val="006D2D87"/>
    <w:rsid w:val="006D5EDC"/>
    <w:rsid w:val="006D7555"/>
    <w:rsid w:val="006E1F88"/>
    <w:rsid w:val="006F54C4"/>
    <w:rsid w:val="006F7646"/>
    <w:rsid w:val="006F7FCB"/>
    <w:rsid w:val="007006F5"/>
    <w:rsid w:val="00702D72"/>
    <w:rsid w:val="00710FD9"/>
    <w:rsid w:val="00716BD7"/>
    <w:rsid w:val="00717F01"/>
    <w:rsid w:val="00720D4E"/>
    <w:rsid w:val="00724F3A"/>
    <w:rsid w:val="00726844"/>
    <w:rsid w:val="00731388"/>
    <w:rsid w:val="007327E4"/>
    <w:rsid w:val="00741560"/>
    <w:rsid w:val="007447CF"/>
    <w:rsid w:val="00755BA3"/>
    <w:rsid w:val="00755D9E"/>
    <w:rsid w:val="00756B1E"/>
    <w:rsid w:val="0076185D"/>
    <w:rsid w:val="0077785C"/>
    <w:rsid w:val="007A139A"/>
    <w:rsid w:val="007A67EA"/>
    <w:rsid w:val="007B05E0"/>
    <w:rsid w:val="007C7E85"/>
    <w:rsid w:val="007E1B06"/>
    <w:rsid w:val="007E3447"/>
    <w:rsid w:val="007F0BEA"/>
    <w:rsid w:val="007F30AB"/>
    <w:rsid w:val="007F3E48"/>
    <w:rsid w:val="007F49C0"/>
    <w:rsid w:val="007F4B7A"/>
    <w:rsid w:val="007F7463"/>
    <w:rsid w:val="00802F53"/>
    <w:rsid w:val="00803C47"/>
    <w:rsid w:val="00810FBB"/>
    <w:rsid w:val="00811DFB"/>
    <w:rsid w:val="00817EF5"/>
    <w:rsid w:val="00820552"/>
    <w:rsid w:val="008260AB"/>
    <w:rsid w:val="00827E36"/>
    <w:rsid w:val="008311D2"/>
    <w:rsid w:val="0083376C"/>
    <w:rsid w:val="0083519C"/>
    <w:rsid w:val="008439A4"/>
    <w:rsid w:val="0084669E"/>
    <w:rsid w:val="00851E8E"/>
    <w:rsid w:val="00854D7B"/>
    <w:rsid w:val="00855724"/>
    <w:rsid w:val="008616C6"/>
    <w:rsid w:val="008662C1"/>
    <w:rsid w:val="0087131A"/>
    <w:rsid w:val="00882542"/>
    <w:rsid w:val="008863B0"/>
    <w:rsid w:val="00893A1E"/>
    <w:rsid w:val="00897952"/>
    <w:rsid w:val="008A2F0B"/>
    <w:rsid w:val="008A2F80"/>
    <w:rsid w:val="008A551F"/>
    <w:rsid w:val="008A581C"/>
    <w:rsid w:val="008B10AE"/>
    <w:rsid w:val="008C386A"/>
    <w:rsid w:val="008C5429"/>
    <w:rsid w:val="008C5F2D"/>
    <w:rsid w:val="008D0F90"/>
    <w:rsid w:val="008D2654"/>
    <w:rsid w:val="008D741E"/>
    <w:rsid w:val="008E278B"/>
    <w:rsid w:val="008E4ADD"/>
    <w:rsid w:val="00913F3C"/>
    <w:rsid w:val="00916443"/>
    <w:rsid w:val="009166AF"/>
    <w:rsid w:val="00934555"/>
    <w:rsid w:val="009355A0"/>
    <w:rsid w:val="00942E94"/>
    <w:rsid w:val="00956548"/>
    <w:rsid w:val="0096230B"/>
    <w:rsid w:val="00967175"/>
    <w:rsid w:val="009673EA"/>
    <w:rsid w:val="00971B33"/>
    <w:rsid w:val="00972C26"/>
    <w:rsid w:val="009754BA"/>
    <w:rsid w:val="00976921"/>
    <w:rsid w:val="00985610"/>
    <w:rsid w:val="00987CFA"/>
    <w:rsid w:val="00992E94"/>
    <w:rsid w:val="009938A6"/>
    <w:rsid w:val="009A13D8"/>
    <w:rsid w:val="009A1424"/>
    <w:rsid w:val="009A3D99"/>
    <w:rsid w:val="009A44D8"/>
    <w:rsid w:val="009A770C"/>
    <w:rsid w:val="009B0251"/>
    <w:rsid w:val="009B1675"/>
    <w:rsid w:val="009B3779"/>
    <w:rsid w:val="009B671C"/>
    <w:rsid w:val="009C0600"/>
    <w:rsid w:val="009C0770"/>
    <w:rsid w:val="009C16A4"/>
    <w:rsid w:val="009C39D5"/>
    <w:rsid w:val="009C3A94"/>
    <w:rsid w:val="009C65BF"/>
    <w:rsid w:val="009C6B95"/>
    <w:rsid w:val="009D0AB3"/>
    <w:rsid w:val="009E1A3A"/>
    <w:rsid w:val="009E6B86"/>
    <w:rsid w:val="009F123B"/>
    <w:rsid w:val="00A03716"/>
    <w:rsid w:val="00A16797"/>
    <w:rsid w:val="00A22210"/>
    <w:rsid w:val="00A22386"/>
    <w:rsid w:val="00A24662"/>
    <w:rsid w:val="00A333F7"/>
    <w:rsid w:val="00A37F58"/>
    <w:rsid w:val="00A419B5"/>
    <w:rsid w:val="00A4251D"/>
    <w:rsid w:val="00A4388C"/>
    <w:rsid w:val="00A44506"/>
    <w:rsid w:val="00A46480"/>
    <w:rsid w:val="00A4748D"/>
    <w:rsid w:val="00A51EDF"/>
    <w:rsid w:val="00A51F92"/>
    <w:rsid w:val="00A54D5D"/>
    <w:rsid w:val="00A55D53"/>
    <w:rsid w:val="00A572EC"/>
    <w:rsid w:val="00A7261D"/>
    <w:rsid w:val="00A75921"/>
    <w:rsid w:val="00A76BD7"/>
    <w:rsid w:val="00A81591"/>
    <w:rsid w:val="00A91763"/>
    <w:rsid w:val="00A92C31"/>
    <w:rsid w:val="00AA1DF4"/>
    <w:rsid w:val="00AA5336"/>
    <w:rsid w:val="00AB3869"/>
    <w:rsid w:val="00AB4267"/>
    <w:rsid w:val="00AB483B"/>
    <w:rsid w:val="00AB4F2E"/>
    <w:rsid w:val="00AE1094"/>
    <w:rsid w:val="00AE3877"/>
    <w:rsid w:val="00AE7E60"/>
    <w:rsid w:val="00AF4029"/>
    <w:rsid w:val="00B05F33"/>
    <w:rsid w:val="00B0736A"/>
    <w:rsid w:val="00B07D39"/>
    <w:rsid w:val="00B14627"/>
    <w:rsid w:val="00B21D2B"/>
    <w:rsid w:val="00B30A68"/>
    <w:rsid w:val="00B30F96"/>
    <w:rsid w:val="00B4053E"/>
    <w:rsid w:val="00B41D5C"/>
    <w:rsid w:val="00B448ED"/>
    <w:rsid w:val="00B44C85"/>
    <w:rsid w:val="00B469F5"/>
    <w:rsid w:val="00B50DDE"/>
    <w:rsid w:val="00B54509"/>
    <w:rsid w:val="00B54BFC"/>
    <w:rsid w:val="00B63676"/>
    <w:rsid w:val="00B64A70"/>
    <w:rsid w:val="00B6529F"/>
    <w:rsid w:val="00B73285"/>
    <w:rsid w:val="00B75CE2"/>
    <w:rsid w:val="00B931AF"/>
    <w:rsid w:val="00BA445C"/>
    <w:rsid w:val="00BA492C"/>
    <w:rsid w:val="00BA57D2"/>
    <w:rsid w:val="00BB13FB"/>
    <w:rsid w:val="00BC4FC5"/>
    <w:rsid w:val="00BD4181"/>
    <w:rsid w:val="00BD4461"/>
    <w:rsid w:val="00BD7BDB"/>
    <w:rsid w:val="00BE0B56"/>
    <w:rsid w:val="00BE16F6"/>
    <w:rsid w:val="00BE2281"/>
    <w:rsid w:val="00BE39E5"/>
    <w:rsid w:val="00BE452E"/>
    <w:rsid w:val="00BE60A5"/>
    <w:rsid w:val="00BF7FA1"/>
    <w:rsid w:val="00C01C23"/>
    <w:rsid w:val="00C02095"/>
    <w:rsid w:val="00C06689"/>
    <w:rsid w:val="00C1283D"/>
    <w:rsid w:val="00C225F9"/>
    <w:rsid w:val="00C22A2B"/>
    <w:rsid w:val="00C30109"/>
    <w:rsid w:val="00C3375C"/>
    <w:rsid w:val="00C3584A"/>
    <w:rsid w:val="00C376A2"/>
    <w:rsid w:val="00C41979"/>
    <w:rsid w:val="00C4291D"/>
    <w:rsid w:val="00C43980"/>
    <w:rsid w:val="00C4696B"/>
    <w:rsid w:val="00C62BC6"/>
    <w:rsid w:val="00C62F98"/>
    <w:rsid w:val="00C64BD2"/>
    <w:rsid w:val="00C67B48"/>
    <w:rsid w:val="00C7046B"/>
    <w:rsid w:val="00C70A8C"/>
    <w:rsid w:val="00C71244"/>
    <w:rsid w:val="00C77128"/>
    <w:rsid w:val="00C77219"/>
    <w:rsid w:val="00C774F0"/>
    <w:rsid w:val="00C8640E"/>
    <w:rsid w:val="00C91D23"/>
    <w:rsid w:val="00C978CA"/>
    <w:rsid w:val="00CA50D0"/>
    <w:rsid w:val="00CB0B85"/>
    <w:rsid w:val="00CB27D3"/>
    <w:rsid w:val="00CB6B44"/>
    <w:rsid w:val="00CC477E"/>
    <w:rsid w:val="00CE267B"/>
    <w:rsid w:val="00CF5A41"/>
    <w:rsid w:val="00CF5D3F"/>
    <w:rsid w:val="00D017E9"/>
    <w:rsid w:val="00D01883"/>
    <w:rsid w:val="00D0625A"/>
    <w:rsid w:val="00D07F90"/>
    <w:rsid w:val="00D10A00"/>
    <w:rsid w:val="00D20751"/>
    <w:rsid w:val="00D249AE"/>
    <w:rsid w:val="00D27010"/>
    <w:rsid w:val="00D276AE"/>
    <w:rsid w:val="00D33732"/>
    <w:rsid w:val="00D34293"/>
    <w:rsid w:val="00D460F3"/>
    <w:rsid w:val="00D5101F"/>
    <w:rsid w:val="00D52461"/>
    <w:rsid w:val="00D53382"/>
    <w:rsid w:val="00D57342"/>
    <w:rsid w:val="00D57A2B"/>
    <w:rsid w:val="00D6415E"/>
    <w:rsid w:val="00D71B33"/>
    <w:rsid w:val="00D724AC"/>
    <w:rsid w:val="00D75AEE"/>
    <w:rsid w:val="00D76DCA"/>
    <w:rsid w:val="00D87640"/>
    <w:rsid w:val="00D905F8"/>
    <w:rsid w:val="00D97413"/>
    <w:rsid w:val="00DA0F09"/>
    <w:rsid w:val="00DB053F"/>
    <w:rsid w:val="00DB345C"/>
    <w:rsid w:val="00DC4571"/>
    <w:rsid w:val="00DD1E40"/>
    <w:rsid w:val="00DD3437"/>
    <w:rsid w:val="00DD3579"/>
    <w:rsid w:val="00DD3A07"/>
    <w:rsid w:val="00DD62FD"/>
    <w:rsid w:val="00DE0360"/>
    <w:rsid w:val="00DE1264"/>
    <w:rsid w:val="00DE3D72"/>
    <w:rsid w:val="00DF424C"/>
    <w:rsid w:val="00DF440A"/>
    <w:rsid w:val="00E017B9"/>
    <w:rsid w:val="00E17D54"/>
    <w:rsid w:val="00E22620"/>
    <w:rsid w:val="00E26ED1"/>
    <w:rsid w:val="00E31FC7"/>
    <w:rsid w:val="00E41C7D"/>
    <w:rsid w:val="00E4256F"/>
    <w:rsid w:val="00E437C4"/>
    <w:rsid w:val="00E55801"/>
    <w:rsid w:val="00E61584"/>
    <w:rsid w:val="00E62108"/>
    <w:rsid w:val="00E672B1"/>
    <w:rsid w:val="00E752D2"/>
    <w:rsid w:val="00E87752"/>
    <w:rsid w:val="00E92753"/>
    <w:rsid w:val="00E9591D"/>
    <w:rsid w:val="00EA3776"/>
    <w:rsid w:val="00EA5BE0"/>
    <w:rsid w:val="00EA6718"/>
    <w:rsid w:val="00EB12AB"/>
    <w:rsid w:val="00EB721B"/>
    <w:rsid w:val="00EC02EA"/>
    <w:rsid w:val="00EC1884"/>
    <w:rsid w:val="00EC4E3B"/>
    <w:rsid w:val="00EC6FFF"/>
    <w:rsid w:val="00EC7AEA"/>
    <w:rsid w:val="00ED63A4"/>
    <w:rsid w:val="00F03F8E"/>
    <w:rsid w:val="00F11742"/>
    <w:rsid w:val="00F17A38"/>
    <w:rsid w:val="00F21082"/>
    <w:rsid w:val="00F316CD"/>
    <w:rsid w:val="00F32F5E"/>
    <w:rsid w:val="00F337C6"/>
    <w:rsid w:val="00F36B0E"/>
    <w:rsid w:val="00F41292"/>
    <w:rsid w:val="00F46FB5"/>
    <w:rsid w:val="00F47613"/>
    <w:rsid w:val="00F47850"/>
    <w:rsid w:val="00F479E7"/>
    <w:rsid w:val="00F47C00"/>
    <w:rsid w:val="00F52DF7"/>
    <w:rsid w:val="00F53213"/>
    <w:rsid w:val="00F56AA6"/>
    <w:rsid w:val="00F61055"/>
    <w:rsid w:val="00F61323"/>
    <w:rsid w:val="00F63A29"/>
    <w:rsid w:val="00F66AAB"/>
    <w:rsid w:val="00F71548"/>
    <w:rsid w:val="00F823C1"/>
    <w:rsid w:val="00F8566F"/>
    <w:rsid w:val="00F87555"/>
    <w:rsid w:val="00F87895"/>
    <w:rsid w:val="00F87D85"/>
    <w:rsid w:val="00FB20A5"/>
    <w:rsid w:val="00FB5317"/>
    <w:rsid w:val="00FB658E"/>
    <w:rsid w:val="00FB7577"/>
    <w:rsid w:val="00FB7C8D"/>
    <w:rsid w:val="00FC02E5"/>
    <w:rsid w:val="00FC69BE"/>
    <w:rsid w:val="00FD1CD8"/>
    <w:rsid w:val="00FE2A4C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1CDF3"/>
  <w15:docId w15:val="{4C3A0983-61A9-46C1-BD6C-0251398D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6A4"/>
    <w:pPr>
      <w:spacing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2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7895"/>
    <w:pPr>
      <w:ind w:left="720"/>
      <w:contextualSpacing/>
    </w:pPr>
  </w:style>
  <w:style w:type="character" w:customStyle="1" w:styleId="hl">
    <w:name w:val="hl"/>
    <w:basedOn w:val="a0"/>
    <w:rsid w:val="005A4511"/>
  </w:style>
  <w:style w:type="paragraph" w:styleId="a5">
    <w:name w:val="header"/>
    <w:basedOn w:val="a"/>
    <w:link w:val="a6"/>
    <w:uiPriority w:val="99"/>
    <w:unhideWhenUsed/>
    <w:rsid w:val="00DE0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036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E0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0360"/>
    <w:rPr>
      <w:rFonts w:ascii="Times New Roman" w:hAnsi="Times New Roman"/>
      <w:sz w:val="28"/>
    </w:rPr>
  </w:style>
  <w:style w:type="paragraph" w:styleId="a9">
    <w:name w:val="footnote text"/>
    <w:basedOn w:val="a"/>
    <w:link w:val="aa"/>
    <w:uiPriority w:val="99"/>
    <w:unhideWhenUsed/>
    <w:rsid w:val="00AA1DF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AA1DF4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A1DF4"/>
    <w:rPr>
      <w:vertAlign w:val="superscript"/>
    </w:rPr>
  </w:style>
  <w:style w:type="character" w:styleId="ac">
    <w:name w:val="Hyperlink"/>
    <w:basedOn w:val="a0"/>
    <w:uiPriority w:val="99"/>
    <w:unhideWhenUsed/>
    <w:rsid w:val="00AA1DF4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985610"/>
    <w:rPr>
      <w:color w:val="800080" w:themeColor="followed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9B671C"/>
  </w:style>
  <w:style w:type="character" w:styleId="ae">
    <w:name w:val="Placeholder Text"/>
    <w:basedOn w:val="a0"/>
    <w:uiPriority w:val="99"/>
    <w:semiHidden/>
    <w:rsid w:val="009B671C"/>
    <w:rPr>
      <w:color w:val="808080"/>
    </w:rPr>
  </w:style>
  <w:style w:type="table" w:customStyle="1" w:styleId="10">
    <w:name w:val="Сетка таблицы1"/>
    <w:basedOn w:val="a1"/>
    <w:next w:val="a3"/>
    <w:uiPriority w:val="39"/>
    <w:rsid w:val="009B671C"/>
    <w:pPr>
      <w:spacing w:after="0" w:line="240" w:lineRule="auto"/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634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chart" Target="charts/chart3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48957421988918"/>
          <c:y val="0.14186507936507936"/>
          <c:w val="0.43865740740740738"/>
          <c:h val="0.751984126984126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8A-4DA0-B013-BFB4A755A1A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8A-4DA0-B013-BFB4A755A1A7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8A-4DA0-B013-BFB4A755A1A7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8A-4DA0-B013-BFB4A755A1A7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8A-4DA0-B013-BFB4A755A1A7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68A-4DA0-B013-BFB4A755A1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Звезды</c:v>
                </c:pt>
                <c:pt idx="1">
                  <c:v>Предпочитаемые</c:v>
                </c:pt>
                <c:pt idx="2">
                  <c:v>Принятые</c:v>
                </c:pt>
                <c:pt idx="3">
                  <c:v>Пренебрегаемые</c:v>
                </c:pt>
                <c:pt idx="4">
                  <c:v>Отвергаемые</c:v>
                </c:pt>
                <c:pt idx="5">
                  <c:v>Изолированные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</c:v>
                </c:pt>
                <c:pt idx="1">
                  <c:v>2.4</c:v>
                </c:pt>
                <c:pt idx="2">
                  <c:v>22</c:v>
                </c:pt>
                <c:pt idx="3">
                  <c:v>17.100000000000001</c:v>
                </c:pt>
                <c:pt idx="4">
                  <c:v>17.100000000000001</c:v>
                </c:pt>
                <c:pt idx="5">
                  <c:v>19.5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68A-4DA0-B013-BFB4A755A1A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880322251385254"/>
          <c:y val="0.28899075115610551"/>
          <c:w val="0.22564122193059202"/>
          <c:h val="0.42995500562429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6F-49A2-A9D3-B6829111F54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6F-49A2-A9D3-B6829111F547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06F-49A2-A9D3-B6829111F547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06F-49A2-A9D3-B6829111F547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06F-49A2-A9D3-B6829111F547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06F-49A2-A9D3-B6829111F547}"/>
              </c:ext>
            </c:extLst>
          </c:dPt>
          <c:dLbls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601851851851846E-2"/>
                      <c:h val="5.952380952380952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06F-49A2-A9D3-B6829111F5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Звезды</c:v>
                </c:pt>
                <c:pt idx="1">
                  <c:v>Предпочитаемые</c:v>
                </c:pt>
                <c:pt idx="2">
                  <c:v>Принятые</c:v>
                </c:pt>
                <c:pt idx="3">
                  <c:v>Пренебрегаемые</c:v>
                </c:pt>
                <c:pt idx="4">
                  <c:v>Отвергаемые</c:v>
                </c:pt>
                <c:pt idx="5">
                  <c:v>Изолированные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17.100000000000001</c:v>
                </c:pt>
                <c:pt idx="1">
                  <c:v>12.2</c:v>
                </c:pt>
                <c:pt idx="2">
                  <c:v>43.9</c:v>
                </c:pt>
                <c:pt idx="3">
                  <c:v>7.3</c:v>
                </c:pt>
                <c:pt idx="4">
                  <c:v>14.6</c:v>
                </c:pt>
                <c:pt idx="5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06F-49A2-A9D3-B6829111F54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111803732866731"/>
          <c:y val="0.28502249718785155"/>
          <c:w val="0.22564122193059202"/>
          <c:h val="0.42995500562429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1192038495188"/>
          <c:y val="0.11408730158730158"/>
          <c:w val="0.44097222222222221"/>
          <c:h val="0.7559523809523809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81-4E4D-B557-D1B51C5FCEE0}"/>
              </c:ext>
            </c:extLst>
          </c:dPt>
          <c:dPt>
            <c:idx val="1"/>
            <c:bubble3D val="0"/>
            <c:explosion val="11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81-4E4D-B557-D1B51C5FCEE0}"/>
              </c:ext>
            </c:extLst>
          </c:dPt>
          <c:dPt>
            <c:idx val="2"/>
            <c:bubble3D val="0"/>
            <c:explosion val="8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81-4E4D-B557-D1B51C5FCEE0}"/>
              </c:ext>
            </c:extLst>
          </c:dPt>
          <c:dPt>
            <c:idx val="3"/>
            <c:bubble3D val="0"/>
            <c:explosion val="8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81-4E4D-B557-D1B51C5FCEE0}"/>
              </c:ext>
            </c:extLst>
          </c:dPt>
          <c:dPt>
            <c:idx val="4"/>
            <c:bubble3D val="0"/>
            <c:explosion val="13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381-4E4D-B557-D1B51C5FCEE0}"/>
              </c:ext>
            </c:extLst>
          </c:dPt>
          <c:dPt>
            <c:idx val="5"/>
            <c:bubble3D val="0"/>
            <c:explosion val="15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381-4E4D-B557-D1B51C5FCE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Звезды</c:v>
                </c:pt>
                <c:pt idx="1">
                  <c:v>Предпочитаемые</c:v>
                </c:pt>
                <c:pt idx="2">
                  <c:v>Принятые</c:v>
                </c:pt>
                <c:pt idx="3">
                  <c:v>Пренебрегаемые</c:v>
                </c:pt>
                <c:pt idx="4">
                  <c:v>Отвергаемые</c:v>
                </c:pt>
                <c:pt idx="5">
                  <c:v>Изолированные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18.899999999999999</c:v>
                </c:pt>
                <c:pt idx="1">
                  <c:v>10.8</c:v>
                </c:pt>
                <c:pt idx="2">
                  <c:v>24.3</c:v>
                </c:pt>
                <c:pt idx="3">
                  <c:v>29.7</c:v>
                </c:pt>
                <c:pt idx="4">
                  <c:v>5.4</c:v>
                </c:pt>
                <c:pt idx="5">
                  <c:v>10.8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381-4E4D-B557-D1B51C5FCE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574766695829684"/>
          <c:y val="0.28502249718785155"/>
          <c:w val="0.22564122193059202"/>
          <c:h val="0.42995500562429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48957421988918"/>
          <c:y val="0.12202380952380952"/>
          <c:w val="0.45023148148148145"/>
          <c:h val="0.7718253968253968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A-4DCD-A56B-129AD2D76E8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A-4DCD-A56B-129AD2D76E85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A-4DCD-A56B-129AD2D76E85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E5A-4DCD-A56B-129AD2D76E85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E5A-4DCD-A56B-129AD2D76E85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E5A-4DCD-A56B-129AD2D76E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Звезды</c:v>
                </c:pt>
                <c:pt idx="1">
                  <c:v>Предпочитаемые</c:v>
                </c:pt>
                <c:pt idx="2">
                  <c:v>Принятые</c:v>
                </c:pt>
                <c:pt idx="3">
                  <c:v>Пренебрегаемые</c:v>
                </c:pt>
                <c:pt idx="4">
                  <c:v>Отвергаемые</c:v>
                </c:pt>
                <c:pt idx="5">
                  <c:v>Изолированные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8.1</c:v>
                </c:pt>
                <c:pt idx="1">
                  <c:v>24.3</c:v>
                </c:pt>
                <c:pt idx="2">
                  <c:v>37.799999999999997</c:v>
                </c:pt>
                <c:pt idx="3">
                  <c:v>24.3</c:v>
                </c:pt>
                <c:pt idx="4">
                  <c:v>2.7</c:v>
                </c:pt>
                <c:pt idx="5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E5A-4DCD-A56B-129AD2D76E8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111803732866731"/>
          <c:y val="0.28105424321959754"/>
          <c:w val="0.22564122193059202"/>
          <c:h val="0.42995500562429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B158C-E334-4076-B6B9-033760D0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62</Pages>
  <Words>12059</Words>
  <Characters>68742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Анастасия Обсикс</cp:lastModifiedBy>
  <cp:revision>12</cp:revision>
  <dcterms:created xsi:type="dcterms:W3CDTF">2023-05-29T12:20:00Z</dcterms:created>
  <dcterms:modified xsi:type="dcterms:W3CDTF">2023-05-29T20:55:00Z</dcterms:modified>
</cp:coreProperties>
</file>