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D7BBC" w14:textId="2CC2C220" w:rsidR="00374870" w:rsidRPr="00374870" w:rsidRDefault="001979AD" w:rsidP="001979AD">
      <w:pPr>
        <w:widowControl w:val="0"/>
        <w:ind w:hanging="1701"/>
        <w:jc w:val="center"/>
        <w:rPr>
          <w:sz w:val="28"/>
          <w:szCs w:val="28"/>
        </w:rPr>
      </w:pPr>
      <w:bookmarkStart w:id="0" w:name="_GoBack"/>
      <w:r>
        <w:rPr>
          <w:noProof/>
        </w:rPr>
        <w:drawing>
          <wp:anchor distT="0" distB="0" distL="114300" distR="114300" simplePos="0" relativeHeight="251692032" behindDoc="0" locked="0" layoutInCell="1" allowOverlap="1" wp14:anchorId="57BEEC5D" wp14:editId="79E2330D">
            <wp:simplePos x="0" y="0"/>
            <wp:positionH relativeFrom="margin">
              <wp:posOffset>-1644015</wp:posOffset>
            </wp:positionH>
            <wp:positionV relativeFrom="margin">
              <wp:posOffset>-1337310</wp:posOffset>
            </wp:positionV>
            <wp:extent cx="8191500" cy="11450955"/>
            <wp:effectExtent l="0" t="0" r="0" b="0"/>
            <wp:wrapSquare wrapText="bothSides"/>
            <wp:docPr id="24" name="Рисунок 24" descr="https://sun9-19.userapi.com/impg/R7ECx4U-PLvN4_gHJzElvqQRoIUk1toen6F2Rg/eUWUGrw5Q9o.jpg?size=1569x2160&amp;quality=95&amp;sign=9fa17825c38b86d93b06d2bc92dbbeff&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n9-19.userapi.com/impg/R7ECx4U-PLvN4_gHJzElvqQRoIUk1toen6F2Rg/eUWUGrw5Q9o.jpg?size=1569x2160&amp;quality=95&amp;sign=9fa17825c38b86d93b06d2bc92dbbeff&amp;type=alb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0" cy="1145095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2490C04D" w14:textId="77777777" w:rsidR="00675B7E" w:rsidRPr="006471CA" w:rsidRDefault="00675B7E" w:rsidP="006471CA">
      <w:pPr>
        <w:widowControl w:val="0"/>
        <w:spacing w:after="180" w:line="360" w:lineRule="auto"/>
        <w:ind w:firstLine="709"/>
        <w:jc w:val="center"/>
        <w:rPr>
          <w:b/>
          <w:szCs w:val="28"/>
        </w:rPr>
      </w:pPr>
      <w:r w:rsidRPr="006471CA">
        <w:rPr>
          <w:b/>
          <w:szCs w:val="28"/>
        </w:rPr>
        <w:lastRenderedPageBreak/>
        <w:t>СОДЕРЖАНИЕ</w:t>
      </w:r>
    </w:p>
    <w:p w14:paraId="602E1E1E" w14:textId="51ECBAE8" w:rsidR="00675B7E" w:rsidRPr="006F7ACC" w:rsidRDefault="00675B7E" w:rsidP="006C0A08">
      <w:pPr>
        <w:widowControl w:val="0"/>
        <w:spacing w:line="360" w:lineRule="auto"/>
        <w:ind w:firstLine="0"/>
        <w:rPr>
          <w:sz w:val="28"/>
          <w:szCs w:val="28"/>
        </w:rPr>
      </w:pPr>
      <w:r w:rsidRPr="006F7ACC">
        <w:rPr>
          <w:sz w:val="28"/>
          <w:szCs w:val="28"/>
        </w:rPr>
        <w:t>Введение</w:t>
      </w:r>
      <w:r w:rsidR="006D09D2" w:rsidRPr="006F7ACC">
        <w:rPr>
          <w:sz w:val="28"/>
          <w:szCs w:val="28"/>
        </w:rPr>
        <w:t>……………………………………………………………</w:t>
      </w:r>
      <w:r w:rsidR="00E26618">
        <w:rPr>
          <w:sz w:val="28"/>
          <w:szCs w:val="28"/>
        </w:rPr>
        <w:t>……..</w:t>
      </w:r>
      <w:r w:rsidR="006D09D2" w:rsidRPr="006F7ACC">
        <w:rPr>
          <w:sz w:val="28"/>
          <w:szCs w:val="28"/>
        </w:rPr>
        <w:t>……….3</w:t>
      </w:r>
    </w:p>
    <w:p w14:paraId="64463E10" w14:textId="671B6609" w:rsidR="00675B7E" w:rsidRPr="006F7ACC" w:rsidRDefault="00675B7E" w:rsidP="007A21A6">
      <w:pPr>
        <w:pStyle w:val="a3"/>
        <w:widowControl w:val="0"/>
        <w:numPr>
          <w:ilvl w:val="0"/>
          <w:numId w:val="9"/>
        </w:numPr>
        <w:spacing w:line="360" w:lineRule="auto"/>
        <w:ind w:left="284" w:hanging="284"/>
        <w:rPr>
          <w:sz w:val="28"/>
          <w:szCs w:val="28"/>
        </w:rPr>
      </w:pPr>
      <w:r w:rsidRPr="006F7ACC">
        <w:rPr>
          <w:sz w:val="28"/>
          <w:szCs w:val="28"/>
        </w:rPr>
        <w:t>Теоретические основы</w:t>
      </w:r>
      <w:r w:rsidR="00F274E4" w:rsidRPr="006F7ACC">
        <w:rPr>
          <w:sz w:val="28"/>
          <w:szCs w:val="28"/>
        </w:rPr>
        <w:t xml:space="preserve"> бухгалтерского учета собственного капитала</w:t>
      </w:r>
      <w:r w:rsidRPr="006F7ACC">
        <w:rPr>
          <w:sz w:val="28"/>
          <w:szCs w:val="28"/>
        </w:rPr>
        <w:t xml:space="preserve"> организации</w:t>
      </w:r>
    </w:p>
    <w:p w14:paraId="75C7CB7E" w14:textId="277059C7" w:rsidR="00675B7E" w:rsidRPr="006F7ACC" w:rsidRDefault="00675B7E" w:rsidP="007A21A6">
      <w:pPr>
        <w:widowControl w:val="0"/>
        <w:numPr>
          <w:ilvl w:val="1"/>
          <w:numId w:val="1"/>
        </w:numPr>
        <w:spacing w:line="360" w:lineRule="auto"/>
        <w:ind w:left="851" w:hanging="425"/>
        <w:rPr>
          <w:sz w:val="28"/>
          <w:szCs w:val="28"/>
        </w:rPr>
      </w:pPr>
      <w:r w:rsidRPr="006F7ACC">
        <w:rPr>
          <w:sz w:val="28"/>
          <w:szCs w:val="28"/>
        </w:rPr>
        <w:t>Понятие и к</w:t>
      </w:r>
      <w:r w:rsidR="00F274E4" w:rsidRPr="006F7ACC">
        <w:rPr>
          <w:sz w:val="28"/>
          <w:szCs w:val="28"/>
        </w:rPr>
        <w:t>лассификация собственного капитала</w:t>
      </w:r>
      <w:r w:rsidR="007A21A6">
        <w:rPr>
          <w:sz w:val="28"/>
          <w:szCs w:val="28"/>
        </w:rPr>
        <w:t>……</w:t>
      </w:r>
      <w:r w:rsidR="006D09D2" w:rsidRPr="006F7ACC">
        <w:rPr>
          <w:sz w:val="28"/>
          <w:szCs w:val="28"/>
        </w:rPr>
        <w:t>…</w:t>
      </w:r>
      <w:r w:rsidR="00E26618">
        <w:rPr>
          <w:sz w:val="28"/>
          <w:szCs w:val="28"/>
        </w:rPr>
        <w:t>………….</w:t>
      </w:r>
      <w:r w:rsidR="006D09D2" w:rsidRPr="006F7ACC">
        <w:rPr>
          <w:sz w:val="28"/>
          <w:szCs w:val="28"/>
        </w:rPr>
        <w:t>…</w:t>
      </w:r>
      <w:r w:rsidR="00620152">
        <w:rPr>
          <w:sz w:val="28"/>
          <w:szCs w:val="28"/>
        </w:rPr>
        <w:t>.</w:t>
      </w:r>
      <w:r w:rsidR="006D09D2" w:rsidRPr="006F7ACC">
        <w:rPr>
          <w:sz w:val="28"/>
          <w:szCs w:val="28"/>
        </w:rPr>
        <w:t>.5</w:t>
      </w:r>
    </w:p>
    <w:p w14:paraId="0CD69F41" w14:textId="5112E6C6" w:rsidR="00675B7E" w:rsidRPr="006F7ACC" w:rsidRDefault="00675B7E" w:rsidP="007A21A6">
      <w:pPr>
        <w:widowControl w:val="0"/>
        <w:numPr>
          <w:ilvl w:val="1"/>
          <w:numId w:val="1"/>
        </w:numPr>
        <w:spacing w:line="360" w:lineRule="auto"/>
        <w:ind w:left="851" w:hanging="425"/>
        <w:rPr>
          <w:sz w:val="28"/>
          <w:szCs w:val="28"/>
        </w:rPr>
      </w:pPr>
      <w:r w:rsidRPr="006F7ACC">
        <w:rPr>
          <w:sz w:val="28"/>
          <w:szCs w:val="28"/>
        </w:rPr>
        <w:t>Задачи и методические основы организации бухгалтерского учета</w:t>
      </w:r>
      <w:r w:rsidR="00F274E4" w:rsidRPr="006F7ACC">
        <w:rPr>
          <w:sz w:val="28"/>
          <w:szCs w:val="28"/>
        </w:rPr>
        <w:t xml:space="preserve"> собственного капитала организации</w:t>
      </w:r>
      <w:r w:rsidR="006F7ACC">
        <w:rPr>
          <w:sz w:val="28"/>
          <w:szCs w:val="28"/>
        </w:rPr>
        <w:t>…………………………</w:t>
      </w:r>
      <w:r w:rsidR="00E26618">
        <w:rPr>
          <w:sz w:val="28"/>
          <w:szCs w:val="28"/>
        </w:rPr>
        <w:t>………...</w:t>
      </w:r>
      <w:r w:rsidR="006D09D2" w:rsidRPr="006F7ACC">
        <w:rPr>
          <w:sz w:val="28"/>
          <w:szCs w:val="28"/>
        </w:rPr>
        <w:t>…...</w:t>
      </w:r>
      <w:r w:rsidR="00620152">
        <w:rPr>
          <w:sz w:val="28"/>
          <w:szCs w:val="28"/>
        </w:rPr>
        <w:t>.</w:t>
      </w:r>
      <w:r w:rsidR="006D09D2" w:rsidRPr="006F7ACC">
        <w:rPr>
          <w:sz w:val="28"/>
          <w:szCs w:val="28"/>
        </w:rPr>
        <w:t>.</w:t>
      </w:r>
      <w:r w:rsidR="00620152">
        <w:rPr>
          <w:sz w:val="28"/>
          <w:szCs w:val="28"/>
        </w:rPr>
        <w:t>9</w:t>
      </w:r>
    </w:p>
    <w:p w14:paraId="20A84B78" w14:textId="5E02C6D8" w:rsidR="00675B7E" w:rsidRPr="006F7ACC" w:rsidRDefault="00675B7E" w:rsidP="007A21A6">
      <w:pPr>
        <w:pStyle w:val="a3"/>
        <w:widowControl w:val="0"/>
        <w:numPr>
          <w:ilvl w:val="0"/>
          <w:numId w:val="9"/>
        </w:numPr>
        <w:spacing w:line="360" w:lineRule="auto"/>
        <w:ind w:left="284" w:hanging="284"/>
        <w:rPr>
          <w:sz w:val="28"/>
          <w:szCs w:val="28"/>
        </w:rPr>
      </w:pPr>
      <w:r w:rsidRPr="006F7ACC">
        <w:rPr>
          <w:sz w:val="28"/>
          <w:szCs w:val="28"/>
        </w:rPr>
        <w:t xml:space="preserve">ООО «МВМ» — Экономический субъект исследования </w:t>
      </w:r>
    </w:p>
    <w:p w14:paraId="7363FFAD" w14:textId="28E9791E" w:rsidR="00675B7E" w:rsidRPr="006F7ACC" w:rsidRDefault="00675B7E" w:rsidP="007A21A6">
      <w:pPr>
        <w:widowControl w:val="0"/>
        <w:spacing w:line="360" w:lineRule="auto"/>
        <w:ind w:left="993" w:hanging="567"/>
        <w:rPr>
          <w:sz w:val="28"/>
          <w:szCs w:val="28"/>
        </w:rPr>
      </w:pPr>
      <w:r w:rsidRPr="006F7ACC">
        <w:rPr>
          <w:sz w:val="28"/>
          <w:szCs w:val="28"/>
        </w:rPr>
        <w:t>2.1 Организационно-экономическая характеристика и анализ основных финансовых показателей деятельности организации</w:t>
      </w:r>
      <w:r w:rsidR="006F7ACC">
        <w:rPr>
          <w:sz w:val="28"/>
          <w:szCs w:val="28"/>
        </w:rPr>
        <w:t>…</w:t>
      </w:r>
      <w:r w:rsidR="00620152">
        <w:rPr>
          <w:sz w:val="28"/>
          <w:szCs w:val="28"/>
        </w:rPr>
        <w:t>…</w:t>
      </w:r>
      <w:r w:rsidR="00E26618">
        <w:rPr>
          <w:sz w:val="28"/>
          <w:szCs w:val="28"/>
        </w:rPr>
        <w:t>…………</w:t>
      </w:r>
      <w:r w:rsidR="00620152">
        <w:rPr>
          <w:sz w:val="28"/>
          <w:szCs w:val="28"/>
        </w:rPr>
        <w:t>...</w:t>
      </w:r>
      <w:r w:rsidR="006D09D2" w:rsidRPr="006F7ACC">
        <w:rPr>
          <w:sz w:val="28"/>
          <w:szCs w:val="28"/>
        </w:rPr>
        <w:t>12</w:t>
      </w:r>
    </w:p>
    <w:p w14:paraId="5E547BD1" w14:textId="4B380CA4" w:rsidR="00675B7E" w:rsidRPr="006F7ACC" w:rsidRDefault="00675B7E" w:rsidP="007A21A6">
      <w:pPr>
        <w:widowControl w:val="0"/>
        <w:spacing w:line="360" w:lineRule="auto"/>
        <w:ind w:left="993" w:hanging="567"/>
        <w:rPr>
          <w:sz w:val="28"/>
          <w:szCs w:val="28"/>
        </w:rPr>
      </w:pPr>
      <w:r w:rsidRPr="006F7ACC">
        <w:rPr>
          <w:sz w:val="28"/>
          <w:szCs w:val="28"/>
        </w:rPr>
        <w:t>2.2 Бухгалтерская информационная система и учетная политика</w:t>
      </w:r>
      <w:r w:rsidR="006F7ACC">
        <w:rPr>
          <w:sz w:val="28"/>
          <w:szCs w:val="28"/>
        </w:rPr>
        <w:t>…</w:t>
      </w:r>
      <w:r w:rsidR="00E26618">
        <w:rPr>
          <w:sz w:val="28"/>
          <w:szCs w:val="28"/>
        </w:rPr>
        <w:t>……</w:t>
      </w:r>
      <w:r w:rsidR="00620152">
        <w:rPr>
          <w:sz w:val="28"/>
          <w:szCs w:val="28"/>
        </w:rPr>
        <w:t>..</w:t>
      </w:r>
      <w:r w:rsidR="006D09D2" w:rsidRPr="006F7ACC">
        <w:rPr>
          <w:sz w:val="28"/>
          <w:szCs w:val="28"/>
        </w:rPr>
        <w:t>1</w:t>
      </w:r>
      <w:r w:rsidR="00A05BC5">
        <w:rPr>
          <w:sz w:val="28"/>
          <w:szCs w:val="28"/>
        </w:rPr>
        <w:t>8</w:t>
      </w:r>
    </w:p>
    <w:p w14:paraId="6A1EF763" w14:textId="352CBEC8" w:rsidR="00675B7E" w:rsidRPr="006F7ACC" w:rsidRDefault="00675B7E" w:rsidP="007A21A6">
      <w:pPr>
        <w:pStyle w:val="a3"/>
        <w:widowControl w:val="0"/>
        <w:numPr>
          <w:ilvl w:val="0"/>
          <w:numId w:val="9"/>
        </w:numPr>
        <w:spacing w:line="360" w:lineRule="auto"/>
        <w:ind w:left="284" w:hanging="284"/>
        <w:rPr>
          <w:sz w:val="28"/>
          <w:szCs w:val="28"/>
        </w:rPr>
      </w:pPr>
      <w:r w:rsidRPr="006F7ACC">
        <w:rPr>
          <w:sz w:val="28"/>
          <w:szCs w:val="28"/>
        </w:rPr>
        <w:t>Организационно-методическое обеспечение бухгалте</w:t>
      </w:r>
      <w:r w:rsidR="00F274E4" w:rsidRPr="006F7ACC">
        <w:rPr>
          <w:sz w:val="28"/>
          <w:szCs w:val="28"/>
        </w:rPr>
        <w:t>рского учета собственного капитала</w:t>
      </w:r>
      <w:r w:rsidR="00E26618">
        <w:rPr>
          <w:sz w:val="28"/>
          <w:szCs w:val="28"/>
        </w:rPr>
        <w:t xml:space="preserve"> организации в ООО «МВМ»</w:t>
      </w:r>
    </w:p>
    <w:p w14:paraId="41057179" w14:textId="7AAAD1DB" w:rsidR="00675B7E" w:rsidRPr="006F7ACC" w:rsidRDefault="00675B7E" w:rsidP="007A21A6">
      <w:pPr>
        <w:pStyle w:val="a3"/>
        <w:widowControl w:val="0"/>
        <w:numPr>
          <w:ilvl w:val="1"/>
          <w:numId w:val="10"/>
        </w:numPr>
        <w:spacing w:line="360" w:lineRule="auto"/>
        <w:ind w:left="851" w:hanging="425"/>
        <w:rPr>
          <w:sz w:val="28"/>
          <w:szCs w:val="28"/>
        </w:rPr>
      </w:pPr>
      <w:r w:rsidRPr="006F7ACC">
        <w:rPr>
          <w:sz w:val="28"/>
          <w:szCs w:val="28"/>
        </w:rPr>
        <w:t>Бухгалтерский учет уставного капитала</w:t>
      </w:r>
      <w:r w:rsidR="006F7ACC">
        <w:rPr>
          <w:sz w:val="28"/>
          <w:szCs w:val="28"/>
        </w:rPr>
        <w:t>…</w:t>
      </w:r>
      <w:r w:rsidR="006D09D2" w:rsidRPr="006F7ACC">
        <w:rPr>
          <w:sz w:val="28"/>
          <w:szCs w:val="28"/>
        </w:rPr>
        <w:t>……………………</w:t>
      </w:r>
      <w:r w:rsidR="00E26618">
        <w:rPr>
          <w:sz w:val="28"/>
          <w:szCs w:val="28"/>
        </w:rPr>
        <w:t>…….</w:t>
      </w:r>
      <w:r w:rsidR="00620152">
        <w:rPr>
          <w:sz w:val="28"/>
          <w:szCs w:val="28"/>
        </w:rPr>
        <w:t>….</w:t>
      </w:r>
      <w:r w:rsidR="00A05BC5">
        <w:rPr>
          <w:sz w:val="28"/>
          <w:szCs w:val="28"/>
        </w:rPr>
        <w:t>21</w:t>
      </w:r>
    </w:p>
    <w:p w14:paraId="08DF0700" w14:textId="334FFC62" w:rsidR="00675B7E" w:rsidRPr="006F7ACC" w:rsidRDefault="00675B7E" w:rsidP="007A21A6">
      <w:pPr>
        <w:pStyle w:val="a3"/>
        <w:widowControl w:val="0"/>
        <w:numPr>
          <w:ilvl w:val="1"/>
          <w:numId w:val="10"/>
        </w:numPr>
        <w:spacing w:line="360" w:lineRule="auto"/>
        <w:ind w:left="851" w:hanging="425"/>
        <w:rPr>
          <w:sz w:val="28"/>
          <w:szCs w:val="28"/>
        </w:rPr>
      </w:pPr>
      <w:r w:rsidRPr="006F7ACC">
        <w:rPr>
          <w:sz w:val="28"/>
          <w:szCs w:val="28"/>
        </w:rPr>
        <w:t>Бухгалтерский учет резервного капитала</w:t>
      </w:r>
      <w:r w:rsidR="006F7ACC">
        <w:rPr>
          <w:sz w:val="28"/>
          <w:szCs w:val="28"/>
        </w:rPr>
        <w:t>……………</w:t>
      </w:r>
      <w:r w:rsidR="006D09D2" w:rsidRPr="006F7ACC">
        <w:rPr>
          <w:sz w:val="28"/>
          <w:szCs w:val="28"/>
        </w:rPr>
        <w:t>.………</w:t>
      </w:r>
      <w:r w:rsidR="00620152">
        <w:rPr>
          <w:sz w:val="28"/>
          <w:szCs w:val="28"/>
        </w:rPr>
        <w:t>…...</w:t>
      </w:r>
      <w:r w:rsidR="00E26618">
        <w:rPr>
          <w:sz w:val="28"/>
          <w:szCs w:val="28"/>
        </w:rPr>
        <w:t>........</w:t>
      </w:r>
      <w:r w:rsidR="00A05BC5">
        <w:rPr>
          <w:sz w:val="28"/>
          <w:szCs w:val="28"/>
        </w:rPr>
        <w:t>23</w:t>
      </w:r>
    </w:p>
    <w:p w14:paraId="6F1C4EE2" w14:textId="46D2CBC6" w:rsidR="00675B7E" w:rsidRPr="006F7ACC" w:rsidRDefault="00675B7E" w:rsidP="007A21A6">
      <w:pPr>
        <w:pStyle w:val="a3"/>
        <w:widowControl w:val="0"/>
        <w:numPr>
          <w:ilvl w:val="1"/>
          <w:numId w:val="10"/>
        </w:numPr>
        <w:spacing w:line="360" w:lineRule="auto"/>
        <w:ind w:left="851" w:hanging="425"/>
        <w:rPr>
          <w:sz w:val="28"/>
          <w:szCs w:val="28"/>
        </w:rPr>
      </w:pPr>
      <w:r w:rsidRPr="006F7ACC">
        <w:rPr>
          <w:sz w:val="28"/>
          <w:szCs w:val="28"/>
        </w:rPr>
        <w:t>Бухгалтерский учет добавочного капитала</w:t>
      </w:r>
      <w:r w:rsidR="006D09D2" w:rsidRPr="006F7ACC">
        <w:rPr>
          <w:sz w:val="28"/>
          <w:szCs w:val="28"/>
        </w:rPr>
        <w:t>…………</w:t>
      </w:r>
      <w:r w:rsidR="006F7ACC" w:rsidRPr="006F7ACC">
        <w:rPr>
          <w:sz w:val="28"/>
          <w:szCs w:val="28"/>
        </w:rPr>
        <w:t>..</w:t>
      </w:r>
      <w:r w:rsidR="006F7ACC">
        <w:rPr>
          <w:sz w:val="28"/>
          <w:szCs w:val="28"/>
        </w:rPr>
        <w:t>……</w:t>
      </w:r>
      <w:r w:rsidR="006D09D2" w:rsidRPr="006F7ACC">
        <w:rPr>
          <w:sz w:val="28"/>
          <w:szCs w:val="28"/>
        </w:rPr>
        <w:t>…...</w:t>
      </w:r>
      <w:r w:rsidR="00E26618">
        <w:rPr>
          <w:sz w:val="28"/>
          <w:szCs w:val="28"/>
        </w:rPr>
        <w:t>........</w:t>
      </w:r>
      <w:r w:rsidR="006D09D2" w:rsidRPr="006F7ACC">
        <w:rPr>
          <w:sz w:val="28"/>
          <w:szCs w:val="28"/>
        </w:rPr>
        <w:t>…2</w:t>
      </w:r>
      <w:r w:rsidR="00A05BC5">
        <w:rPr>
          <w:sz w:val="28"/>
          <w:szCs w:val="28"/>
        </w:rPr>
        <w:t>5</w:t>
      </w:r>
    </w:p>
    <w:p w14:paraId="2C0B23AC" w14:textId="068E70A7" w:rsidR="00675B7E" w:rsidRPr="006F7ACC" w:rsidRDefault="00675B7E" w:rsidP="007A21A6">
      <w:pPr>
        <w:pStyle w:val="a3"/>
        <w:widowControl w:val="0"/>
        <w:numPr>
          <w:ilvl w:val="1"/>
          <w:numId w:val="10"/>
        </w:numPr>
        <w:spacing w:line="360" w:lineRule="auto"/>
        <w:ind w:left="851" w:hanging="425"/>
        <w:rPr>
          <w:sz w:val="28"/>
          <w:szCs w:val="28"/>
        </w:rPr>
      </w:pPr>
      <w:r w:rsidRPr="006F7ACC">
        <w:rPr>
          <w:sz w:val="28"/>
          <w:szCs w:val="28"/>
        </w:rPr>
        <w:t xml:space="preserve">Бухгалтерский учет нераспределенного </w:t>
      </w:r>
      <w:r w:rsidR="002F487D" w:rsidRPr="006F7ACC">
        <w:rPr>
          <w:sz w:val="28"/>
          <w:szCs w:val="28"/>
        </w:rPr>
        <w:t>прибыли (убытка</w:t>
      </w:r>
      <w:r w:rsidRPr="006F7ACC">
        <w:rPr>
          <w:sz w:val="28"/>
          <w:szCs w:val="28"/>
        </w:rPr>
        <w:t>)</w:t>
      </w:r>
      <w:r w:rsidR="006F7ACC">
        <w:rPr>
          <w:sz w:val="28"/>
          <w:szCs w:val="28"/>
        </w:rPr>
        <w:t>…</w:t>
      </w:r>
      <w:r w:rsidR="006D09D2" w:rsidRPr="006F7ACC">
        <w:rPr>
          <w:sz w:val="28"/>
          <w:szCs w:val="28"/>
        </w:rPr>
        <w:t>…</w:t>
      </w:r>
      <w:r w:rsidR="00E26618">
        <w:rPr>
          <w:sz w:val="28"/>
          <w:szCs w:val="28"/>
        </w:rPr>
        <w:t>……..</w:t>
      </w:r>
      <w:r w:rsidR="006D09D2" w:rsidRPr="006F7ACC">
        <w:rPr>
          <w:sz w:val="28"/>
          <w:szCs w:val="28"/>
        </w:rPr>
        <w:t>2</w:t>
      </w:r>
      <w:r w:rsidR="00A05BC5">
        <w:rPr>
          <w:sz w:val="28"/>
          <w:szCs w:val="28"/>
        </w:rPr>
        <w:t>6</w:t>
      </w:r>
    </w:p>
    <w:p w14:paraId="426442CB" w14:textId="1AFE500C" w:rsidR="00675B7E" w:rsidRPr="006F7ACC" w:rsidRDefault="00675B7E" w:rsidP="006C0A08">
      <w:pPr>
        <w:widowControl w:val="0"/>
        <w:spacing w:line="360" w:lineRule="auto"/>
        <w:ind w:firstLine="0"/>
        <w:rPr>
          <w:sz w:val="28"/>
          <w:szCs w:val="28"/>
        </w:rPr>
      </w:pPr>
      <w:r w:rsidRPr="006F7ACC">
        <w:rPr>
          <w:sz w:val="28"/>
          <w:szCs w:val="28"/>
        </w:rPr>
        <w:t>Заключение</w:t>
      </w:r>
      <w:r w:rsidR="006D09D2" w:rsidRPr="006F7ACC">
        <w:rPr>
          <w:sz w:val="28"/>
          <w:szCs w:val="28"/>
        </w:rPr>
        <w:t>………………………………………………………………</w:t>
      </w:r>
      <w:r w:rsidR="00E26618">
        <w:rPr>
          <w:sz w:val="28"/>
          <w:szCs w:val="28"/>
        </w:rPr>
        <w:t>……….</w:t>
      </w:r>
      <w:r w:rsidR="00A05BC5">
        <w:rPr>
          <w:sz w:val="28"/>
          <w:szCs w:val="28"/>
        </w:rPr>
        <w:t>29</w:t>
      </w:r>
    </w:p>
    <w:p w14:paraId="1B634043" w14:textId="3DDE7E01" w:rsidR="00675B7E" w:rsidRPr="006F7ACC" w:rsidRDefault="00675B7E" w:rsidP="006C0A08">
      <w:pPr>
        <w:widowControl w:val="0"/>
        <w:spacing w:line="360" w:lineRule="auto"/>
        <w:ind w:firstLine="0"/>
        <w:rPr>
          <w:sz w:val="28"/>
          <w:szCs w:val="28"/>
        </w:rPr>
      </w:pPr>
      <w:r w:rsidRPr="006F7ACC">
        <w:rPr>
          <w:sz w:val="28"/>
          <w:szCs w:val="28"/>
        </w:rPr>
        <w:t>Список использованных источников</w:t>
      </w:r>
      <w:r w:rsidR="006D09D2" w:rsidRPr="006F7ACC">
        <w:rPr>
          <w:sz w:val="28"/>
          <w:szCs w:val="28"/>
        </w:rPr>
        <w:t>…………………………………....</w:t>
      </w:r>
      <w:r w:rsidR="00620152">
        <w:rPr>
          <w:sz w:val="28"/>
          <w:szCs w:val="28"/>
        </w:rPr>
        <w:t>.</w:t>
      </w:r>
      <w:r w:rsidR="00E26618">
        <w:rPr>
          <w:sz w:val="28"/>
          <w:szCs w:val="28"/>
        </w:rPr>
        <w:t>..........</w:t>
      </w:r>
      <w:r w:rsidR="00A05BC5">
        <w:rPr>
          <w:sz w:val="28"/>
          <w:szCs w:val="28"/>
        </w:rPr>
        <w:t>31</w:t>
      </w:r>
    </w:p>
    <w:p w14:paraId="49A50E00" w14:textId="4BF9C368" w:rsidR="00AF4249" w:rsidRPr="006F7ACC" w:rsidRDefault="00675B7E" w:rsidP="006C0A08">
      <w:pPr>
        <w:widowControl w:val="0"/>
        <w:spacing w:line="360" w:lineRule="auto"/>
        <w:ind w:firstLine="0"/>
        <w:rPr>
          <w:sz w:val="28"/>
          <w:szCs w:val="28"/>
        </w:rPr>
      </w:pPr>
      <w:r w:rsidRPr="006F7ACC">
        <w:rPr>
          <w:sz w:val="28"/>
          <w:szCs w:val="28"/>
        </w:rPr>
        <w:t>Приложения</w:t>
      </w:r>
      <w:r w:rsidR="006D09D2" w:rsidRPr="006F7ACC">
        <w:rPr>
          <w:sz w:val="28"/>
          <w:szCs w:val="28"/>
        </w:rPr>
        <w:t>………………………………………………………………</w:t>
      </w:r>
      <w:r w:rsidR="00E26618">
        <w:rPr>
          <w:sz w:val="28"/>
          <w:szCs w:val="28"/>
        </w:rPr>
        <w:t>……...</w:t>
      </w:r>
      <w:r w:rsidR="00A05BC5">
        <w:rPr>
          <w:sz w:val="28"/>
          <w:szCs w:val="28"/>
        </w:rPr>
        <w:t>35</w:t>
      </w:r>
    </w:p>
    <w:p w14:paraId="771B7B5A" w14:textId="77777777" w:rsidR="00675B7E" w:rsidRDefault="00675B7E" w:rsidP="007C52B4">
      <w:pPr>
        <w:widowControl w:val="0"/>
        <w:spacing w:line="360" w:lineRule="auto"/>
        <w:ind w:firstLine="709"/>
        <w:rPr>
          <w:sz w:val="28"/>
          <w:szCs w:val="28"/>
        </w:rPr>
      </w:pPr>
    </w:p>
    <w:p w14:paraId="7458247A" w14:textId="77777777" w:rsidR="00675B7E" w:rsidRDefault="00675B7E" w:rsidP="007C52B4">
      <w:pPr>
        <w:widowControl w:val="0"/>
        <w:spacing w:line="360" w:lineRule="auto"/>
        <w:ind w:firstLine="709"/>
        <w:rPr>
          <w:sz w:val="28"/>
          <w:szCs w:val="28"/>
        </w:rPr>
      </w:pPr>
    </w:p>
    <w:p w14:paraId="747C5507" w14:textId="77777777" w:rsidR="00675B7E" w:rsidRDefault="00675B7E" w:rsidP="007C52B4">
      <w:pPr>
        <w:widowControl w:val="0"/>
        <w:spacing w:line="360" w:lineRule="auto"/>
        <w:ind w:firstLine="709"/>
        <w:rPr>
          <w:sz w:val="28"/>
          <w:szCs w:val="28"/>
        </w:rPr>
      </w:pPr>
    </w:p>
    <w:p w14:paraId="60D6DF5B" w14:textId="77777777" w:rsidR="00675B7E" w:rsidRDefault="00675B7E" w:rsidP="007C52B4">
      <w:pPr>
        <w:widowControl w:val="0"/>
        <w:spacing w:line="360" w:lineRule="auto"/>
        <w:ind w:firstLine="709"/>
        <w:rPr>
          <w:sz w:val="28"/>
          <w:szCs w:val="28"/>
        </w:rPr>
      </w:pPr>
    </w:p>
    <w:p w14:paraId="2E43A2F7" w14:textId="77777777" w:rsidR="00675B7E" w:rsidRDefault="00675B7E" w:rsidP="007C52B4">
      <w:pPr>
        <w:widowControl w:val="0"/>
        <w:spacing w:line="360" w:lineRule="auto"/>
        <w:ind w:firstLine="709"/>
        <w:rPr>
          <w:sz w:val="28"/>
          <w:szCs w:val="28"/>
        </w:rPr>
      </w:pPr>
    </w:p>
    <w:p w14:paraId="73CFAFB3" w14:textId="77777777" w:rsidR="00675B7E" w:rsidRDefault="00675B7E" w:rsidP="007C52B4">
      <w:pPr>
        <w:widowControl w:val="0"/>
        <w:spacing w:line="360" w:lineRule="auto"/>
        <w:ind w:firstLine="709"/>
        <w:rPr>
          <w:sz w:val="28"/>
          <w:szCs w:val="28"/>
        </w:rPr>
      </w:pPr>
    </w:p>
    <w:p w14:paraId="01945B4B" w14:textId="77777777" w:rsidR="00675B7E" w:rsidRDefault="00675B7E" w:rsidP="007C52B4">
      <w:pPr>
        <w:widowControl w:val="0"/>
        <w:spacing w:line="360" w:lineRule="auto"/>
        <w:ind w:firstLine="709"/>
        <w:rPr>
          <w:sz w:val="28"/>
          <w:szCs w:val="28"/>
        </w:rPr>
      </w:pPr>
    </w:p>
    <w:p w14:paraId="337F0A10" w14:textId="77777777" w:rsidR="00675B7E" w:rsidRDefault="00675B7E" w:rsidP="007C52B4">
      <w:pPr>
        <w:widowControl w:val="0"/>
        <w:spacing w:line="360" w:lineRule="auto"/>
        <w:ind w:firstLine="0"/>
        <w:rPr>
          <w:sz w:val="28"/>
          <w:szCs w:val="28"/>
        </w:rPr>
      </w:pPr>
    </w:p>
    <w:p w14:paraId="08F016F3" w14:textId="77777777" w:rsidR="00455C28" w:rsidRDefault="00455C28" w:rsidP="007C52B4">
      <w:pPr>
        <w:widowControl w:val="0"/>
        <w:spacing w:after="180" w:line="360" w:lineRule="auto"/>
        <w:ind w:firstLine="0"/>
        <w:jc w:val="center"/>
        <w:rPr>
          <w:b/>
          <w:bCs/>
          <w:szCs w:val="28"/>
        </w:rPr>
      </w:pPr>
    </w:p>
    <w:p w14:paraId="2BB1DC09" w14:textId="51A6D96D" w:rsidR="00675B7E" w:rsidRPr="00EB224E" w:rsidRDefault="00675B7E" w:rsidP="007C52B4">
      <w:pPr>
        <w:widowControl w:val="0"/>
        <w:spacing w:after="180" w:line="360" w:lineRule="auto"/>
        <w:ind w:firstLine="0"/>
        <w:jc w:val="center"/>
        <w:rPr>
          <w:b/>
          <w:bCs/>
          <w:szCs w:val="28"/>
        </w:rPr>
      </w:pPr>
      <w:r w:rsidRPr="00EB224E">
        <w:rPr>
          <w:b/>
          <w:bCs/>
          <w:szCs w:val="28"/>
        </w:rPr>
        <w:lastRenderedPageBreak/>
        <w:t>ВВЕДЕНИЕ</w:t>
      </w:r>
    </w:p>
    <w:p w14:paraId="61530A8A" w14:textId="68A5F520" w:rsidR="00675B7E" w:rsidRDefault="006F7ACC" w:rsidP="007C52B4">
      <w:pPr>
        <w:widowControl w:val="0"/>
        <w:spacing w:line="360" w:lineRule="auto"/>
        <w:ind w:firstLine="709"/>
        <w:rPr>
          <w:sz w:val="28"/>
          <w:szCs w:val="28"/>
        </w:rPr>
      </w:pPr>
      <w:r w:rsidRPr="006F7ACC">
        <w:rPr>
          <w:sz w:val="28"/>
          <w:szCs w:val="28"/>
        </w:rPr>
        <w:t>Собственный к</w:t>
      </w:r>
      <w:r w:rsidR="00374870" w:rsidRPr="006F7ACC">
        <w:rPr>
          <w:sz w:val="28"/>
          <w:szCs w:val="28"/>
        </w:rPr>
        <w:t xml:space="preserve">апитал можно по праву считается неотъемлемой составляющей бухгалтерского учёта. Именно этот показатель бухгалтерского баланса даёт представление о масштабах компании, успешности её развития, а в сопоставлении с другими показателями — о её финансовом положении. В данной курсовой работе рассматриваются основные вопросы, связанные с формированием и использованием </w:t>
      </w:r>
      <w:r w:rsidRPr="006F7ACC">
        <w:rPr>
          <w:sz w:val="28"/>
          <w:szCs w:val="28"/>
        </w:rPr>
        <w:t xml:space="preserve">собственного </w:t>
      </w:r>
      <w:r w:rsidR="00374870" w:rsidRPr="006F7ACC">
        <w:rPr>
          <w:sz w:val="28"/>
          <w:szCs w:val="28"/>
        </w:rPr>
        <w:t>капитала, отражением в бухгалтерском учете и бухгалтерской отчетности.</w:t>
      </w:r>
    </w:p>
    <w:p w14:paraId="699AED3B" w14:textId="77777777" w:rsidR="000C2C3C" w:rsidRDefault="006F7ACC" w:rsidP="000C2C3C">
      <w:pPr>
        <w:widowControl w:val="0"/>
        <w:spacing w:line="360" w:lineRule="auto"/>
        <w:ind w:firstLine="709"/>
        <w:rPr>
          <w:sz w:val="28"/>
          <w:szCs w:val="28"/>
        </w:rPr>
      </w:pPr>
      <w:r>
        <w:rPr>
          <w:sz w:val="28"/>
          <w:szCs w:val="28"/>
        </w:rPr>
        <w:t>З</w:t>
      </w:r>
      <w:r w:rsidRPr="006F7ACC">
        <w:rPr>
          <w:sz w:val="28"/>
          <w:szCs w:val="28"/>
        </w:rPr>
        <w:t>начимость</w:t>
      </w:r>
      <w:r>
        <w:rPr>
          <w:sz w:val="28"/>
          <w:szCs w:val="28"/>
        </w:rPr>
        <w:t xml:space="preserve"> собственного капитала</w:t>
      </w:r>
      <w:r w:rsidRPr="006F7ACC">
        <w:rPr>
          <w:sz w:val="28"/>
          <w:szCs w:val="28"/>
        </w:rPr>
        <w:t xml:space="preserve"> для жизнеспособности и финансовой устойчивости организации очень велика. Любое предприят</w:t>
      </w:r>
      <w:r>
        <w:rPr>
          <w:sz w:val="28"/>
          <w:szCs w:val="28"/>
        </w:rPr>
        <w:t>ие, ведущее производственную или</w:t>
      </w:r>
      <w:r w:rsidRPr="006F7ACC">
        <w:rPr>
          <w:sz w:val="28"/>
          <w:szCs w:val="28"/>
        </w:rPr>
        <w:t xml:space="preserve"> коммерческую деятельность, должно обладать определенным капиталом, представляющим собою совокупность материальных ценностей и денежных средств, финансовых вложений, затрат на приобретение прав и привилегий, необходимых для осуществления его хозяйственной деятельности. Таким образом, собственный капитал является основным источником формирования имущества, финансирования средств, являющихся неотъемлемой частью функционирования предприятия</w:t>
      </w:r>
    </w:p>
    <w:p w14:paraId="2570B856" w14:textId="314FA9CD" w:rsidR="000C2C3C" w:rsidRPr="000C2C3C" w:rsidRDefault="000C2C3C" w:rsidP="000C2C3C">
      <w:pPr>
        <w:widowControl w:val="0"/>
        <w:spacing w:line="360" w:lineRule="auto"/>
        <w:ind w:firstLine="709"/>
        <w:rPr>
          <w:sz w:val="28"/>
          <w:szCs w:val="28"/>
        </w:rPr>
      </w:pPr>
      <w:r>
        <w:rPr>
          <w:sz w:val="28"/>
          <w:szCs w:val="28"/>
        </w:rPr>
        <w:t>Актуальность курсовой работы состоит в том, что с</w:t>
      </w:r>
      <w:r w:rsidRPr="000C2C3C">
        <w:rPr>
          <w:sz w:val="28"/>
          <w:szCs w:val="28"/>
        </w:rPr>
        <w:t>обственный капитал является основным ист</w:t>
      </w:r>
      <w:r>
        <w:rPr>
          <w:sz w:val="28"/>
          <w:szCs w:val="28"/>
        </w:rPr>
        <w:t xml:space="preserve">очником формирования имущества и </w:t>
      </w:r>
      <w:r w:rsidRPr="000C2C3C">
        <w:rPr>
          <w:sz w:val="28"/>
          <w:szCs w:val="28"/>
        </w:rPr>
        <w:t>финансирования средств,</w:t>
      </w:r>
      <w:r>
        <w:rPr>
          <w:sz w:val="28"/>
          <w:szCs w:val="28"/>
        </w:rPr>
        <w:t xml:space="preserve"> которые являются</w:t>
      </w:r>
      <w:r w:rsidRPr="000C2C3C">
        <w:rPr>
          <w:sz w:val="28"/>
          <w:szCs w:val="28"/>
        </w:rPr>
        <w:t xml:space="preserve"> неотъемлемой част</w:t>
      </w:r>
      <w:r>
        <w:rPr>
          <w:sz w:val="28"/>
          <w:szCs w:val="28"/>
        </w:rPr>
        <w:t>ью функционирования предприятия. Исходя из этого,</w:t>
      </w:r>
      <w:r w:rsidRPr="000C2C3C">
        <w:rPr>
          <w:sz w:val="28"/>
          <w:szCs w:val="28"/>
        </w:rPr>
        <w:t xml:space="preserve"> его изучение необходимо для понятия сущности и структуры собственного ка</w:t>
      </w:r>
      <w:r>
        <w:rPr>
          <w:sz w:val="28"/>
          <w:szCs w:val="28"/>
        </w:rPr>
        <w:t>питала экономического субъекта.</w:t>
      </w:r>
    </w:p>
    <w:p w14:paraId="57D9478D" w14:textId="109A8782" w:rsidR="00F274E4" w:rsidRDefault="00680845" w:rsidP="007C52B4">
      <w:pPr>
        <w:widowControl w:val="0"/>
        <w:spacing w:line="360" w:lineRule="auto"/>
        <w:ind w:firstLine="709"/>
        <w:rPr>
          <w:sz w:val="28"/>
          <w:szCs w:val="28"/>
        </w:rPr>
      </w:pPr>
      <w:r>
        <w:rPr>
          <w:sz w:val="28"/>
          <w:szCs w:val="28"/>
        </w:rPr>
        <w:t xml:space="preserve">Цель курсовой работы </w:t>
      </w:r>
      <w:r w:rsidR="000D0C83">
        <w:rPr>
          <w:sz w:val="28"/>
          <w:szCs w:val="28"/>
        </w:rPr>
        <w:t xml:space="preserve">— комплексное исследование организации бухгалтерского учета собственного капитала </w:t>
      </w:r>
      <w:r w:rsidR="00F274E4">
        <w:rPr>
          <w:sz w:val="28"/>
          <w:szCs w:val="28"/>
        </w:rPr>
        <w:t>на предприятии</w:t>
      </w:r>
      <w:r w:rsidR="00455C28">
        <w:rPr>
          <w:sz w:val="28"/>
          <w:szCs w:val="28"/>
        </w:rPr>
        <w:t>.</w:t>
      </w:r>
    </w:p>
    <w:p w14:paraId="459AD4D3" w14:textId="77777777" w:rsidR="00F274E4" w:rsidRDefault="00F274E4" w:rsidP="007C52B4">
      <w:pPr>
        <w:widowControl w:val="0"/>
        <w:spacing w:line="360" w:lineRule="auto"/>
        <w:ind w:firstLine="709"/>
        <w:rPr>
          <w:sz w:val="28"/>
          <w:szCs w:val="28"/>
        </w:rPr>
      </w:pPr>
      <w:r>
        <w:rPr>
          <w:sz w:val="28"/>
          <w:szCs w:val="28"/>
        </w:rPr>
        <w:t>Задачи работы:</w:t>
      </w:r>
    </w:p>
    <w:p w14:paraId="7F0D7F3B" w14:textId="77777777" w:rsidR="000C2C3C" w:rsidRDefault="00F274E4" w:rsidP="006471CA">
      <w:pPr>
        <w:widowControl w:val="0"/>
        <w:spacing w:line="360" w:lineRule="auto"/>
        <w:ind w:firstLine="709"/>
        <w:rPr>
          <w:sz w:val="28"/>
          <w:szCs w:val="28"/>
        </w:rPr>
      </w:pPr>
      <w:r w:rsidRPr="000C2C3C">
        <w:rPr>
          <w:sz w:val="28"/>
          <w:szCs w:val="28"/>
        </w:rPr>
        <w:t xml:space="preserve">— </w:t>
      </w:r>
      <w:r w:rsidR="000C2C3C" w:rsidRPr="000C2C3C">
        <w:rPr>
          <w:sz w:val="28"/>
          <w:szCs w:val="28"/>
        </w:rPr>
        <w:t>изучить теоретические основы бухгалтерского учета собственного капитала организации;</w:t>
      </w:r>
    </w:p>
    <w:p w14:paraId="2CFBBAE6" w14:textId="77777777" w:rsidR="000C2C3C" w:rsidRDefault="00F274E4" w:rsidP="006471CA">
      <w:pPr>
        <w:widowControl w:val="0"/>
        <w:spacing w:line="360" w:lineRule="auto"/>
        <w:ind w:firstLine="709"/>
        <w:rPr>
          <w:sz w:val="28"/>
          <w:szCs w:val="28"/>
        </w:rPr>
      </w:pPr>
      <w:r w:rsidRPr="000C2C3C">
        <w:rPr>
          <w:sz w:val="28"/>
          <w:szCs w:val="28"/>
        </w:rPr>
        <w:t xml:space="preserve">— </w:t>
      </w:r>
      <w:r w:rsidR="000C2C3C" w:rsidRPr="000C2C3C">
        <w:rPr>
          <w:sz w:val="28"/>
          <w:szCs w:val="28"/>
        </w:rPr>
        <w:t>определить понятие и классификацию</w:t>
      </w:r>
      <w:r w:rsidR="00E9150C" w:rsidRPr="000C2C3C">
        <w:rPr>
          <w:sz w:val="28"/>
          <w:szCs w:val="28"/>
        </w:rPr>
        <w:t xml:space="preserve"> </w:t>
      </w:r>
      <w:r w:rsidR="000C2C3C" w:rsidRPr="000C2C3C">
        <w:rPr>
          <w:sz w:val="28"/>
          <w:szCs w:val="28"/>
        </w:rPr>
        <w:t>собственного капитала;</w:t>
      </w:r>
    </w:p>
    <w:p w14:paraId="3C550326" w14:textId="77777777" w:rsidR="000C2C3C" w:rsidRDefault="00E9150C" w:rsidP="006471CA">
      <w:pPr>
        <w:widowControl w:val="0"/>
        <w:spacing w:line="360" w:lineRule="auto"/>
        <w:ind w:firstLine="709"/>
        <w:rPr>
          <w:sz w:val="28"/>
          <w:szCs w:val="28"/>
        </w:rPr>
      </w:pPr>
      <w:r w:rsidRPr="000C2C3C">
        <w:rPr>
          <w:sz w:val="28"/>
          <w:szCs w:val="28"/>
        </w:rPr>
        <w:t xml:space="preserve">— </w:t>
      </w:r>
      <w:r w:rsidR="000C2C3C" w:rsidRPr="000C2C3C">
        <w:rPr>
          <w:sz w:val="28"/>
          <w:szCs w:val="28"/>
        </w:rPr>
        <w:t xml:space="preserve">выявить задачи и методические основы организации бухгалтерского </w:t>
      </w:r>
      <w:r w:rsidR="000C2C3C" w:rsidRPr="000C2C3C">
        <w:rPr>
          <w:sz w:val="28"/>
          <w:szCs w:val="28"/>
        </w:rPr>
        <w:lastRenderedPageBreak/>
        <w:t xml:space="preserve">учета собственного капитала; </w:t>
      </w:r>
    </w:p>
    <w:p w14:paraId="06156085" w14:textId="77777777" w:rsidR="000C2C3C" w:rsidRDefault="00E9150C" w:rsidP="006471CA">
      <w:pPr>
        <w:widowControl w:val="0"/>
        <w:spacing w:line="360" w:lineRule="auto"/>
        <w:ind w:firstLine="709"/>
        <w:rPr>
          <w:sz w:val="28"/>
          <w:szCs w:val="28"/>
        </w:rPr>
      </w:pPr>
      <w:r w:rsidRPr="000C2C3C">
        <w:rPr>
          <w:sz w:val="28"/>
          <w:szCs w:val="28"/>
        </w:rPr>
        <w:t xml:space="preserve">— </w:t>
      </w:r>
      <w:r w:rsidR="000C2C3C" w:rsidRPr="000C2C3C">
        <w:rPr>
          <w:sz w:val="28"/>
          <w:szCs w:val="28"/>
        </w:rPr>
        <w:t>рассмотреть и проанализировать финансовые показателя субъекта исследования и его учетную политику;</w:t>
      </w:r>
    </w:p>
    <w:p w14:paraId="3E2D5189" w14:textId="418E2B06" w:rsidR="000C2C3C" w:rsidRPr="000C2C3C" w:rsidRDefault="000C2C3C" w:rsidP="006471CA">
      <w:pPr>
        <w:widowControl w:val="0"/>
        <w:spacing w:line="360" w:lineRule="auto"/>
        <w:ind w:firstLine="709"/>
        <w:rPr>
          <w:sz w:val="28"/>
          <w:szCs w:val="28"/>
        </w:rPr>
      </w:pPr>
      <w:r>
        <w:rPr>
          <w:sz w:val="28"/>
          <w:szCs w:val="28"/>
        </w:rPr>
        <w:t xml:space="preserve">— </w:t>
      </w:r>
      <w:r w:rsidRPr="000C2C3C">
        <w:rPr>
          <w:sz w:val="28"/>
          <w:szCs w:val="28"/>
        </w:rPr>
        <w:t>исследовать организационно-методическое обеспечение бухгалтерского учета собственного капитала организации в ООО «МВМ».</w:t>
      </w:r>
    </w:p>
    <w:p w14:paraId="5CAA8E62" w14:textId="591D0D81" w:rsidR="00740CDE" w:rsidRDefault="000C2C3C" w:rsidP="007C52B4">
      <w:pPr>
        <w:widowControl w:val="0"/>
        <w:spacing w:line="360" w:lineRule="auto"/>
        <w:rPr>
          <w:sz w:val="28"/>
          <w:szCs w:val="28"/>
        </w:rPr>
      </w:pPr>
      <w:r>
        <w:rPr>
          <w:sz w:val="28"/>
          <w:szCs w:val="28"/>
        </w:rPr>
        <w:t>Субъектом</w:t>
      </w:r>
      <w:r w:rsidR="0074336E">
        <w:rPr>
          <w:sz w:val="28"/>
          <w:szCs w:val="28"/>
        </w:rPr>
        <w:t xml:space="preserve"> исследования выступает о</w:t>
      </w:r>
      <w:r w:rsidR="00740CDE">
        <w:rPr>
          <w:sz w:val="28"/>
          <w:szCs w:val="28"/>
        </w:rPr>
        <w:t>бщество с ограниченной ответственностью «МВМ».</w:t>
      </w:r>
    </w:p>
    <w:p w14:paraId="02DF73CF" w14:textId="690CA3F2" w:rsidR="00EB224E" w:rsidRPr="001E7927" w:rsidRDefault="000C2C3C" w:rsidP="001E7927">
      <w:pPr>
        <w:widowControl w:val="0"/>
        <w:spacing w:line="360" w:lineRule="auto"/>
        <w:rPr>
          <w:sz w:val="28"/>
          <w:szCs w:val="28"/>
        </w:rPr>
      </w:pPr>
      <w:r>
        <w:rPr>
          <w:sz w:val="28"/>
          <w:szCs w:val="28"/>
        </w:rPr>
        <w:t xml:space="preserve">Объект — </w:t>
      </w:r>
      <w:r w:rsidR="001E7927">
        <w:rPr>
          <w:sz w:val="28"/>
          <w:szCs w:val="28"/>
        </w:rPr>
        <w:t>собственный капитал</w:t>
      </w:r>
      <w:r w:rsidR="00E16784">
        <w:rPr>
          <w:sz w:val="28"/>
          <w:szCs w:val="28"/>
        </w:rPr>
        <w:t>.</w:t>
      </w:r>
    </w:p>
    <w:p w14:paraId="16253E3D" w14:textId="11980B50" w:rsidR="00740CDE" w:rsidRDefault="00740CDE" w:rsidP="007C52B4">
      <w:pPr>
        <w:widowControl w:val="0"/>
        <w:spacing w:line="360" w:lineRule="auto"/>
        <w:rPr>
          <w:sz w:val="28"/>
          <w:szCs w:val="28"/>
        </w:rPr>
      </w:pPr>
      <w:r>
        <w:rPr>
          <w:sz w:val="28"/>
          <w:szCs w:val="28"/>
        </w:rPr>
        <w:t>Предмет курсовой работы —</w:t>
      </w:r>
      <w:r w:rsidR="001E7927">
        <w:rPr>
          <w:sz w:val="28"/>
          <w:szCs w:val="28"/>
        </w:rPr>
        <w:t xml:space="preserve"> </w:t>
      </w:r>
      <w:r w:rsidR="006471CA">
        <w:rPr>
          <w:sz w:val="28"/>
          <w:szCs w:val="28"/>
        </w:rPr>
        <w:t xml:space="preserve">организация и методика </w:t>
      </w:r>
      <w:r w:rsidR="001E7927">
        <w:rPr>
          <w:sz w:val="28"/>
          <w:szCs w:val="28"/>
        </w:rPr>
        <w:t xml:space="preserve">бухгалтерского </w:t>
      </w:r>
      <w:r w:rsidR="006471CA">
        <w:rPr>
          <w:sz w:val="28"/>
          <w:szCs w:val="28"/>
        </w:rPr>
        <w:t>учета</w:t>
      </w:r>
      <w:r>
        <w:rPr>
          <w:sz w:val="28"/>
          <w:szCs w:val="28"/>
        </w:rPr>
        <w:t xml:space="preserve"> </w:t>
      </w:r>
      <w:r w:rsidR="001E7927" w:rsidRPr="001E7927">
        <w:rPr>
          <w:sz w:val="28"/>
          <w:szCs w:val="28"/>
        </w:rPr>
        <w:t>собственного</w:t>
      </w:r>
      <w:r w:rsidRPr="001E7927">
        <w:rPr>
          <w:sz w:val="28"/>
          <w:szCs w:val="28"/>
        </w:rPr>
        <w:t xml:space="preserve"> капитал</w:t>
      </w:r>
      <w:r w:rsidR="001E7927" w:rsidRPr="001E7927">
        <w:rPr>
          <w:sz w:val="28"/>
          <w:szCs w:val="28"/>
        </w:rPr>
        <w:t>а, рассмотренный на примере</w:t>
      </w:r>
      <w:r w:rsidRPr="001E7927">
        <w:rPr>
          <w:sz w:val="28"/>
          <w:szCs w:val="28"/>
        </w:rPr>
        <w:t xml:space="preserve"> ООО «МВМ».</w:t>
      </w:r>
    </w:p>
    <w:p w14:paraId="2DD16E92" w14:textId="77777777" w:rsidR="00740CDE" w:rsidRDefault="00740CDE" w:rsidP="007C52B4">
      <w:pPr>
        <w:widowControl w:val="0"/>
        <w:spacing w:line="360" w:lineRule="auto"/>
        <w:rPr>
          <w:sz w:val="28"/>
          <w:szCs w:val="28"/>
        </w:rPr>
      </w:pPr>
      <w:r w:rsidRPr="00740CDE">
        <w:rPr>
          <w:sz w:val="28"/>
          <w:szCs w:val="28"/>
        </w:rPr>
        <w:t xml:space="preserve">Для написания </w:t>
      </w:r>
      <w:r>
        <w:rPr>
          <w:sz w:val="28"/>
          <w:szCs w:val="28"/>
        </w:rPr>
        <w:t>курсовой</w:t>
      </w:r>
      <w:r w:rsidRPr="00740CDE">
        <w:rPr>
          <w:sz w:val="28"/>
          <w:szCs w:val="28"/>
        </w:rPr>
        <w:t xml:space="preserve"> работы</w:t>
      </w:r>
      <w:r>
        <w:rPr>
          <w:sz w:val="28"/>
          <w:szCs w:val="28"/>
        </w:rPr>
        <w:t xml:space="preserve"> методологической базой</w:t>
      </w:r>
      <w:r w:rsidRPr="00740CDE">
        <w:rPr>
          <w:sz w:val="28"/>
          <w:szCs w:val="28"/>
        </w:rPr>
        <w:t xml:space="preserve"> послужили научные труды отечественных и зарубежных ученых, ведущих экономистов </w:t>
      </w:r>
      <w:r>
        <w:rPr>
          <w:sz w:val="28"/>
          <w:szCs w:val="28"/>
        </w:rPr>
        <w:t xml:space="preserve">в области экономической теории и </w:t>
      </w:r>
      <w:r w:rsidRPr="00740CDE">
        <w:rPr>
          <w:sz w:val="28"/>
          <w:szCs w:val="28"/>
        </w:rPr>
        <w:t>б</w:t>
      </w:r>
      <w:r>
        <w:rPr>
          <w:sz w:val="28"/>
          <w:szCs w:val="28"/>
        </w:rPr>
        <w:t>ухгалтерского учета.</w:t>
      </w:r>
    </w:p>
    <w:p w14:paraId="568BAAA8" w14:textId="7121F0D0" w:rsidR="00740CDE" w:rsidRPr="00EB224E" w:rsidRDefault="00740CDE" w:rsidP="007C52B4">
      <w:pPr>
        <w:widowControl w:val="0"/>
        <w:spacing w:line="360" w:lineRule="auto"/>
        <w:rPr>
          <w:color w:val="FF0000"/>
          <w:sz w:val="28"/>
          <w:szCs w:val="28"/>
        </w:rPr>
      </w:pPr>
      <w:r>
        <w:rPr>
          <w:sz w:val="28"/>
          <w:szCs w:val="28"/>
        </w:rPr>
        <w:t xml:space="preserve"> </w:t>
      </w:r>
      <w:r w:rsidR="001E7927">
        <w:rPr>
          <w:sz w:val="28"/>
          <w:szCs w:val="28"/>
        </w:rPr>
        <w:t>Курсовая работа состоит из введения, основной части из трех глав, заключения, списка использованной литературы, а также приложений.</w:t>
      </w:r>
    </w:p>
    <w:p w14:paraId="471EE425" w14:textId="77777777" w:rsidR="00740CDE" w:rsidRDefault="00740CDE" w:rsidP="007C52B4">
      <w:pPr>
        <w:widowControl w:val="0"/>
        <w:spacing w:line="360" w:lineRule="auto"/>
        <w:rPr>
          <w:sz w:val="28"/>
          <w:szCs w:val="28"/>
        </w:rPr>
      </w:pPr>
    </w:p>
    <w:p w14:paraId="0723359D" w14:textId="77777777" w:rsidR="00740CDE" w:rsidRDefault="00740CDE" w:rsidP="007C52B4">
      <w:pPr>
        <w:widowControl w:val="0"/>
        <w:spacing w:line="360" w:lineRule="auto"/>
        <w:rPr>
          <w:sz w:val="28"/>
          <w:szCs w:val="28"/>
        </w:rPr>
      </w:pPr>
    </w:p>
    <w:p w14:paraId="6CCC772A" w14:textId="77777777" w:rsidR="00740CDE" w:rsidRDefault="00740CDE" w:rsidP="007C52B4">
      <w:pPr>
        <w:widowControl w:val="0"/>
        <w:spacing w:line="360" w:lineRule="auto"/>
        <w:rPr>
          <w:sz w:val="28"/>
          <w:szCs w:val="28"/>
        </w:rPr>
      </w:pPr>
    </w:p>
    <w:p w14:paraId="7B0469C2" w14:textId="77777777" w:rsidR="00740CDE" w:rsidRDefault="00740CDE" w:rsidP="007C52B4">
      <w:pPr>
        <w:widowControl w:val="0"/>
        <w:spacing w:line="360" w:lineRule="auto"/>
        <w:rPr>
          <w:sz w:val="28"/>
          <w:szCs w:val="28"/>
        </w:rPr>
      </w:pPr>
    </w:p>
    <w:p w14:paraId="735A4011" w14:textId="77777777" w:rsidR="00740CDE" w:rsidRDefault="00740CDE" w:rsidP="007C52B4">
      <w:pPr>
        <w:widowControl w:val="0"/>
        <w:spacing w:line="360" w:lineRule="auto"/>
        <w:rPr>
          <w:sz w:val="28"/>
          <w:szCs w:val="28"/>
        </w:rPr>
      </w:pPr>
    </w:p>
    <w:p w14:paraId="6858D179" w14:textId="77777777" w:rsidR="00740CDE" w:rsidRDefault="00740CDE" w:rsidP="007C52B4">
      <w:pPr>
        <w:widowControl w:val="0"/>
        <w:spacing w:line="360" w:lineRule="auto"/>
        <w:rPr>
          <w:sz w:val="28"/>
          <w:szCs w:val="28"/>
        </w:rPr>
      </w:pPr>
    </w:p>
    <w:p w14:paraId="3268EE31" w14:textId="77777777" w:rsidR="00740CDE" w:rsidRDefault="00740CDE" w:rsidP="007C52B4">
      <w:pPr>
        <w:widowControl w:val="0"/>
        <w:spacing w:line="360" w:lineRule="auto"/>
        <w:rPr>
          <w:sz w:val="28"/>
          <w:szCs w:val="28"/>
        </w:rPr>
      </w:pPr>
    </w:p>
    <w:p w14:paraId="7E86A277" w14:textId="77777777" w:rsidR="00740CDE" w:rsidRDefault="00740CDE" w:rsidP="007C52B4">
      <w:pPr>
        <w:widowControl w:val="0"/>
        <w:spacing w:line="360" w:lineRule="auto"/>
        <w:rPr>
          <w:sz w:val="28"/>
          <w:szCs w:val="28"/>
        </w:rPr>
      </w:pPr>
    </w:p>
    <w:p w14:paraId="0E13B92D" w14:textId="77777777" w:rsidR="00740CDE" w:rsidRDefault="00740CDE" w:rsidP="007C52B4">
      <w:pPr>
        <w:widowControl w:val="0"/>
        <w:spacing w:line="360" w:lineRule="auto"/>
        <w:rPr>
          <w:sz w:val="28"/>
          <w:szCs w:val="28"/>
        </w:rPr>
      </w:pPr>
    </w:p>
    <w:p w14:paraId="25B3B643" w14:textId="77777777" w:rsidR="00740CDE" w:rsidRDefault="00740CDE" w:rsidP="007C52B4">
      <w:pPr>
        <w:widowControl w:val="0"/>
        <w:spacing w:line="360" w:lineRule="auto"/>
        <w:rPr>
          <w:sz w:val="28"/>
          <w:szCs w:val="28"/>
        </w:rPr>
      </w:pPr>
    </w:p>
    <w:p w14:paraId="7A63E3AE" w14:textId="77777777" w:rsidR="00740CDE" w:rsidRDefault="00740CDE" w:rsidP="007C52B4">
      <w:pPr>
        <w:widowControl w:val="0"/>
        <w:spacing w:line="360" w:lineRule="auto"/>
        <w:rPr>
          <w:sz w:val="28"/>
          <w:szCs w:val="28"/>
        </w:rPr>
      </w:pPr>
    </w:p>
    <w:p w14:paraId="65228504" w14:textId="77777777" w:rsidR="00740CDE" w:rsidRDefault="00740CDE" w:rsidP="007C52B4">
      <w:pPr>
        <w:widowControl w:val="0"/>
        <w:spacing w:line="360" w:lineRule="auto"/>
        <w:rPr>
          <w:sz w:val="28"/>
          <w:szCs w:val="28"/>
        </w:rPr>
      </w:pPr>
    </w:p>
    <w:p w14:paraId="7855DF90" w14:textId="77777777" w:rsidR="00740CDE" w:rsidRDefault="00740CDE" w:rsidP="007C52B4">
      <w:pPr>
        <w:widowControl w:val="0"/>
        <w:spacing w:line="360" w:lineRule="auto"/>
        <w:rPr>
          <w:sz w:val="28"/>
          <w:szCs w:val="28"/>
        </w:rPr>
      </w:pPr>
    </w:p>
    <w:p w14:paraId="116E93D9" w14:textId="77777777" w:rsidR="006D09D2" w:rsidRDefault="006D09D2" w:rsidP="007C52B4">
      <w:pPr>
        <w:widowControl w:val="0"/>
        <w:spacing w:after="180" w:line="360" w:lineRule="auto"/>
        <w:ind w:firstLine="709"/>
        <w:jc w:val="left"/>
        <w:rPr>
          <w:b/>
          <w:szCs w:val="28"/>
        </w:rPr>
      </w:pPr>
    </w:p>
    <w:p w14:paraId="5A2A9B1C" w14:textId="274CE967" w:rsidR="00740CDE" w:rsidRPr="00740CDE" w:rsidRDefault="00740CDE" w:rsidP="007C52B4">
      <w:pPr>
        <w:widowControl w:val="0"/>
        <w:spacing w:after="180" w:line="360" w:lineRule="auto"/>
        <w:ind w:left="1134" w:hanging="425"/>
        <w:jc w:val="left"/>
        <w:rPr>
          <w:b/>
          <w:szCs w:val="28"/>
        </w:rPr>
      </w:pPr>
      <w:r w:rsidRPr="00740CDE">
        <w:rPr>
          <w:b/>
          <w:szCs w:val="28"/>
        </w:rPr>
        <w:lastRenderedPageBreak/>
        <w:t xml:space="preserve">1 Теоретические основы бухгалтерского учета </w:t>
      </w:r>
      <w:r w:rsidR="00EB224E">
        <w:rPr>
          <w:b/>
          <w:szCs w:val="28"/>
        </w:rPr>
        <w:br/>
      </w:r>
      <w:r w:rsidRPr="00740CDE">
        <w:rPr>
          <w:b/>
          <w:szCs w:val="28"/>
        </w:rPr>
        <w:t>собственного капитала организации</w:t>
      </w:r>
    </w:p>
    <w:p w14:paraId="2F8D729D" w14:textId="77777777" w:rsidR="00740CDE" w:rsidRPr="008024E9" w:rsidRDefault="008024E9" w:rsidP="007C52B4">
      <w:pPr>
        <w:widowControl w:val="0"/>
        <w:spacing w:before="360" w:after="360" w:line="360" w:lineRule="auto"/>
        <w:ind w:firstLine="709"/>
        <w:jc w:val="left"/>
        <w:rPr>
          <w:b/>
          <w:sz w:val="28"/>
          <w:szCs w:val="28"/>
        </w:rPr>
      </w:pPr>
      <w:r w:rsidRPr="008024E9">
        <w:rPr>
          <w:b/>
          <w:sz w:val="28"/>
          <w:szCs w:val="28"/>
        </w:rPr>
        <w:t xml:space="preserve">1.1 </w:t>
      </w:r>
      <w:r w:rsidR="00740CDE" w:rsidRPr="008024E9">
        <w:rPr>
          <w:b/>
          <w:sz w:val="28"/>
          <w:szCs w:val="28"/>
        </w:rPr>
        <w:t>Понятие и классификация собственного капитала</w:t>
      </w:r>
    </w:p>
    <w:p w14:paraId="6072CB06" w14:textId="77777777" w:rsidR="00DD1177" w:rsidRPr="00E16784" w:rsidRDefault="00DD1177" w:rsidP="007C52B4">
      <w:pPr>
        <w:widowControl w:val="0"/>
        <w:spacing w:line="360" w:lineRule="auto"/>
        <w:rPr>
          <w:sz w:val="28"/>
          <w:szCs w:val="28"/>
        </w:rPr>
      </w:pPr>
      <w:r w:rsidRPr="00E16784">
        <w:rPr>
          <w:sz w:val="28"/>
          <w:szCs w:val="28"/>
        </w:rPr>
        <w:t xml:space="preserve">Каждая организация, которая самостоятельно осуществляет производственную или иную предпринимательскую деятельность, должна иметь определенный объем капитала, то есть сумму материальных активов, денежных средств, финансовых инвестиций и исключительных прав, необходимых для осуществления экономической деятельности. </w:t>
      </w:r>
    </w:p>
    <w:p w14:paraId="13499492" w14:textId="0A231A2E" w:rsidR="00E16784" w:rsidRPr="00E16784" w:rsidRDefault="00E16784" w:rsidP="00E16784">
      <w:pPr>
        <w:widowControl w:val="0"/>
        <w:spacing w:line="360" w:lineRule="auto"/>
        <w:ind w:firstLine="709"/>
        <w:rPr>
          <w:sz w:val="28"/>
          <w:szCs w:val="28"/>
        </w:rPr>
      </w:pPr>
      <w:r w:rsidRPr="00E16784">
        <w:rPr>
          <w:sz w:val="28"/>
          <w:szCs w:val="28"/>
        </w:rPr>
        <w:t xml:space="preserve">В процессе хозяйственной деятельности происходит постоянный оборот капитала: последовательно он меняет денежную форму на материальную, которая в свою очередь изменяется, принимая различные формы продукции, товара и другие, в соответствии с условиями производственно-коммерческой деятельности организации, и, </w:t>
      </w:r>
      <w:r>
        <w:rPr>
          <w:sz w:val="28"/>
          <w:szCs w:val="28"/>
        </w:rPr>
        <w:t>в итоге</w:t>
      </w:r>
      <w:r w:rsidRPr="00E16784">
        <w:rPr>
          <w:sz w:val="28"/>
          <w:szCs w:val="28"/>
        </w:rPr>
        <w:t xml:space="preserve"> капитал вновь превращается в денежные средства, готовые начать новый кругооборот.</w:t>
      </w:r>
    </w:p>
    <w:p w14:paraId="4A0326E5" w14:textId="77777777" w:rsidR="00C73396" w:rsidRPr="00E16784" w:rsidRDefault="00DD1177" w:rsidP="007C52B4">
      <w:pPr>
        <w:widowControl w:val="0"/>
        <w:spacing w:line="360" w:lineRule="auto"/>
        <w:ind w:firstLine="709"/>
        <w:rPr>
          <w:sz w:val="28"/>
          <w:szCs w:val="28"/>
        </w:rPr>
      </w:pPr>
      <w:r w:rsidRPr="00E16784">
        <w:rPr>
          <w:sz w:val="28"/>
          <w:szCs w:val="28"/>
        </w:rPr>
        <w:t xml:space="preserve">Собственный капитал — сочетание материальной ценности и денег, стоимости финансовых инвестиций, прав и привилегий, необходимых для получения экономической деятельности организации. Собственный капитал организации представляет собой особую форму ресурсов. В отличие от других источников, он безвозвратный, имеет четкую правовую основу и определенность функций и </w:t>
      </w:r>
      <w:r w:rsidR="00C73396" w:rsidRPr="00E16784">
        <w:rPr>
          <w:sz w:val="28"/>
          <w:szCs w:val="28"/>
        </w:rPr>
        <w:t>считается</w:t>
      </w:r>
      <w:r w:rsidRPr="00E16784">
        <w:rPr>
          <w:sz w:val="28"/>
          <w:szCs w:val="28"/>
        </w:rPr>
        <w:t xml:space="preserve"> непременным условием для формирования и функ</w:t>
      </w:r>
      <w:r w:rsidR="00C73396" w:rsidRPr="00E16784">
        <w:rPr>
          <w:sz w:val="28"/>
          <w:szCs w:val="28"/>
        </w:rPr>
        <w:t>ционирования любого предприятия</w:t>
      </w:r>
      <w:r w:rsidRPr="00E16784">
        <w:rPr>
          <w:sz w:val="28"/>
          <w:szCs w:val="28"/>
        </w:rPr>
        <w:t xml:space="preserve">. </w:t>
      </w:r>
    </w:p>
    <w:p w14:paraId="75F7FD00" w14:textId="7372B997" w:rsidR="000D0C83" w:rsidRDefault="00DD1177" w:rsidP="007C52B4">
      <w:pPr>
        <w:widowControl w:val="0"/>
        <w:spacing w:line="360" w:lineRule="auto"/>
        <w:ind w:firstLine="709"/>
        <w:rPr>
          <w:sz w:val="28"/>
          <w:szCs w:val="28"/>
        </w:rPr>
      </w:pPr>
      <w:r w:rsidRPr="00E16784">
        <w:rPr>
          <w:sz w:val="28"/>
          <w:szCs w:val="28"/>
        </w:rPr>
        <w:t xml:space="preserve">В рыночной экономике капитал </w:t>
      </w:r>
      <w:r w:rsidR="00E16784">
        <w:rPr>
          <w:sz w:val="28"/>
          <w:szCs w:val="28"/>
        </w:rPr>
        <w:t>—</w:t>
      </w:r>
      <w:r w:rsidRPr="00E16784">
        <w:rPr>
          <w:sz w:val="28"/>
          <w:szCs w:val="28"/>
        </w:rPr>
        <w:t xml:space="preserve"> это инвестиции владельца и прибыль, накопленная в течение всей деятельности организации. Чтобы определить финансовое положен</w:t>
      </w:r>
      <w:r w:rsidR="00C73396" w:rsidRPr="00E16784">
        <w:rPr>
          <w:sz w:val="28"/>
          <w:szCs w:val="28"/>
        </w:rPr>
        <w:t>ие организации, сумма капитала</w:t>
      </w:r>
      <w:r w:rsidRPr="00E16784">
        <w:rPr>
          <w:sz w:val="28"/>
          <w:szCs w:val="28"/>
        </w:rPr>
        <w:t xml:space="preserve"> рассчитыва</w:t>
      </w:r>
      <w:r w:rsidR="00C73396" w:rsidRPr="00E16784">
        <w:rPr>
          <w:sz w:val="28"/>
          <w:szCs w:val="28"/>
        </w:rPr>
        <w:t>ет</w:t>
      </w:r>
      <w:r w:rsidRPr="00E16784">
        <w:rPr>
          <w:sz w:val="28"/>
          <w:szCs w:val="28"/>
        </w:rPr>
        <w:t>ся как разница между активом и обязательством. Имущество компании, созданное за счет собственного капитала, является капиталом, необходимым для функционирования компании и организации ее производственной и коммерческой де</w:t>
      </w:r>
      <w:r w:rsidRPr="00E16784">
        <w:rPr>
          <w:sz w:val="28"/>
          <w:szCs w:val="28"/>
        </w:rPr>
        <w:lastRenderedPageBreak/>
        <w:t>ятельности. Таким о</w:t>
      </w:r>
      <w:r w:rsidR="00C73396" w:rsidRPr="00E16784">
        <w:rPr>
          <w:sz w:val="28"/>
          <w:szCs w:val="28"/>
        </w:rPr>
        <w:t>бразом, собственный капитал – э</w:t>
      </w:r>
      <w:r w:rsidRPr="00E16784">
        <w:rPr>
          <w:sz w:val="28"/>
          <w:szCs w:val="28"/>
        </w:rPr>
        <w:t xml:space="preserve">то чистая стоимость имущества, определяемая как разница между стоимостью активов </w:t>
      </w:r>
      <w:r w:rsidR="00C73396" w:rsidRPr="00E16784">
        <w:rPr>
          <w:sz w:val="28"/>
          <w:szCs w:val="28"/>
        </w:rPr>
        <w:t>и обязательств предприятия</w:t>
      </w:r>
      <w:r w:rsidRPr="00E16784">
        <w:rPr>
          <w:sz w:val="28"/>
          <w:szCs w:val="28"/>
        </w:rPr>
        <w:t>.</w:t>
      </w:r>
    </w:p>
    <w:p w14:paraId="1346CEF1" w14:textId="073E9C71" w:rsidR="00E16784" w:rsidRPr="00E16784" w:rsidRDefault="00E16784" w:rsidP="00E16784">
      <w:pPr>
        <w:widowControl w:val="0"/>
        <w:spacing w:line="360" w:lineRule="auto"/>
        <w:ind w:firstLine="709"/>
        <w:rPr>
          <w:sz w:val="28"/>
          <w:szCs w:val="28"/>
        </w:rPr>
      </w:pPr>
      <w:r w:rsidRPr="00E16784">
        <w:rPr>
          <w:sz w:val="28"/>
          <w:szCs w:val="28"/>
        </w:rPr>
        <w:t>Собственный капитал организации представляет собой особую форму ресурсов. В отличие от других источников, он безвозвратный, имеет четкую правовую основу и определенность функций, является непременным условием для формирования и функционирования любого предприятия. Независимо от организационных и правовых форм, эт</w:t>
      </w:r>
      <w:r>
        <w:rPr>
          <w:sz w:val="28"/>
          <w:szCs w:val="28"/>
        </w:rPr>
        <w:t>о — вся деятельность предприятия.</w:t>
      </w:r>
    </w:p>
    <w:p w14:paraId="45B1D2B9" w14:textId="72647245" w:rsidR="00C73396" w:rsidRDefault="00C73396" w:rsidP="007C52B4">
      <w:pPr>
        <w:widowControl w:val="0"/>
        <w:spacing w:line="360" w:lineRule="auto"/>
        <w:ind w:firstLine="709"/>
        <w:rPr>
          <w:sz w:val="28"/>
          <w:szCs w:val="28"/>
        </w:rPr>
      </w:pPr>
      <w:r w:rsidRPr="00E16784">
        <w:rPr>
          <w:sz w:val="28"/>
          <w:szCs w:val="28"/>
        </w:rPr>
        <w:t>Динамика собственного капитала считается одним из самых важных показателей уровня эффективности экономической деятельности. Способность собственного капитала увеличиваться с высокой процентной ставкой характеризует высокоразвитое и эффективное распределение прибыли и способность поддерживать финансовое равнове</w:t>
      </w:r>
      <w:r w:rsidR="009D6C29" w:rsidRPr="00E16784">
        <w:rPr>
          <w:sz w:val="28"/>
          <w:szCs w:val="28"/>
        </w:rPr>
        <w:t>сие за счет внутренних ресурсов [16, с. 4].</w:t>
      </w:r>
      <w:r w:rsidRPr="00E16784">
        <w:rPr>
          <w:sz w:val="28"/>
          <w:szCs w:val="28"/>
        </w:rPr>
        <w:t xml:space="preserve"> В то же время, при нормальных обстоятельствах, сокращение собственного капитала является результатом неэффективной и убыточной деятельности компании.</w:t>
      </w:r>
      <w:r w:rsidR="00EB224E">
        <w:rPr>
          <w:sz w:val="28"/>
          <w:szCs w:val="28"/>
        </w:rPr>
        <w:t xml:space="preserve"> </w:t>
      </w:r>
    </w:p>
    <w:p w14:paraId="2201C390" w14:textId="3B6660AA" w:rsidR="00E16784" w:rsidRPr="00E16784" w:rsidRDefault="00E16784" w:rsidP="00E16784">
      <w:pPr>
        <w:widowControl w:val="0"/>
        <w:spacing w:line="360" w:lineRule="auto"/>
        <w:ind w:firstLine="709"/>
        <w:rPr>
          <w:sz w:val="28"/>
          <w:szCs w:val="28"/>
        </w:rPr>
      </w:pPr>
      <w:r w:rsidRPr="00E16784">
        <w:rPr>
          <w:sz w:val="28"/>
          <w:szCs w:val="28"/>
        </w:rPr>
        <w:t xml:space="preserve">Собственный капитал </w:t>
      </w:r>
      <w:r>
        <w:rPr>
          <w:sz w:val="28"/>
          <w:szCs w:val="28"/>
        </w:rPr>
        <w:t>имеет</w:t>
      </w:r>
      <w:r w:rsidRPr="00E16784">
        <w:rPr>
          <w:sz w:val="28"/>
          <w:szCs w:val="28"/>
        </w:rPr>
        <w:t xml:space="preserve"> следующи</w:t>
      </w:r>
      <w:r>
        <w:rPr>
          <w:sz w:val="28"/>
          <w:szCs w:val="28"/>
        </w:rPr>
        <w:t>е</w:t>
      </w:r>
      <w:r w:rsidRPr="00E16784">
        <w:rPr>
          <w:sz w:val="28"/>
          <w:szCs w:val="28"/>
        </w:rPr>
        <w:t xml:space="preserve"> основны</w:t>
      </w:r>
      <w:r>
        <w:rPr>
          <w:sz w:val="28"/>
          <w:szCs w:val="28"/>
        </w:rPr>
        <w:t>е</w:t>
      </w:r>
      <w:r w:rsidRPr="00E16784">
        <w:rPr>
          <w:sz w:val="28"/>
          <w:szCs w:val="28"/>
        </w:rPr>
        <w:t xml:space="preserve"> положительны</w:t>
      </w:r>
      <w:r>
        <w:rPr>
          <w:sz w:val="28"/>
          <w:szCs w:val="28"/>
        </w:rPr>
        <w:t>е особенности</w:t>
      </w:r>
      <w:r w:rsidRPr="00E16784">
        <w:rPr>
          <w:sz w:val="28"/>
          <w:szCs w:val="28"/>
        </w:rPr>
        <w:t>:</w:t>
      </w:r>
    </w:p>
    <w:p w14:paraId="2D664749" w14:textId="69417EBD" w:rsidR="00E16784" w:rsidRPr="00E16784" w:rsidRDefault="00E16784" w:rsidP="00E16784">
      <w:pPr>
        <w:widowControl w:val="0"/>
        <w:spacing w:line="360" w:lineRule="auto"/>
        <w:ind w:firstLine="709"/>
        <w:rPr>
          <w:sz w:val="28"/>
          <w:szCs w:val="28"/>
        </w:rPr>
      </w:pPr>
      <w:r w:rsidRPr="00E16784">
        <w:rPr>
          <w:sz w:val="28"/>
          <w:szCs w:val="28"/>
        </w:rPr>
        <w:t>—</w:t>
      </w:r>
      <w:r>
        <w:rPr>
          <w:sz w:val="28"/>
          <w:szCs w:val="28"/>
        </w:rPr>
        <w:t xml:space="preserve"> </w:t>
      </w:r>
      <w:r w:rsidR="009A5403">
        <w:rPr>
          <w:sz w:val="28"/>
          <w:szCs w:val="28"/>
        </w:rPr>
        <w:t>простота привлечения — решения, связанные с увеличением собственного капитала, принимаются лично собственниками предприятия</w:t>
      </w:r>
      <w:r w:rsidR="009A5403" w:rsidRPr="00E16784">
        <w:rPr>
          <w:sz w:val="28"/>
          <w:szCs w:val="28"/>
        </w:rPr>
        <w:t>;</w:t>
      </w:r>
    </w:p>
    <w:p w14:paraId="036E3C74" w14:textId="28EEA330" w:rsidR="00E16784" w:rsidRPr="00E16784" w:rsidRDefault="009A5403" w:rsidP="00E16784">
      <w:pPr>
        <w:widowControl w:val="0"/>
        <w:spacing w:line="360" w:lineRule="auto"/>
        <w:ind w:firstLine="709"/>
        <w:rPr>
          <w:sz w:val="28"/>
          <w:szCs w:val="28"/>
        </w:rPr>
      </w:pPr>
      <w:r>
        <w:rPr>
          <w:sz w:val="28"/>
          <w:szCs w:val="28"/>
        </w:rPr>
        <w:t>— более высокая способность генерирования прибыли</w:t>
      </w:r>
      <w:r w:rsidRPr="00E16784">
        <w:rPr>
          <w:sz w:val="28"/>
          <w:szCs w:val="28"/>
        </w:rPr>
        <w:t>;</w:t>
      </w:r>
    </w:p>
    <w:p w14:paraId="27BDBBB8" w14:textId="6CAF6A54" w:rsidR="00E16784" w:rsidRDefault="009A5403" w:rsidP="00E16784">
      <w:pPr>
        <w:widowControl w:val="0"/>
        <w:spacing w:line="360" w:lineRule="auto"/>
        <w:ind w:firstLine="709"/>
        <w:rPr>
          <w:rFonts w:eastAsia="Calibri"/>
          <w:sz w:val="28"/>
          <w:szCs w:val="28"/>
          <w:lang w:eastAsia="en-US"/>
        </w:rPr>
      </w:pPr>
      <w:r>
        <w:rPr>
          <w:sz w:val="28"/>
          <w:szCs w:val="28"/>
        </w:rPr>
        <w:t xml:space="preserve">— </w:t>
      </w:r>
      <w:r w:rsidRPr="009A5403">
        <w:rPr>
          <w:rFonts w:eastAsia="Calibri"/>
          <w:sz w:val="28"/>
          <w:szCs w:val="28"/>
          <w:lang w:eastAsia="en-US"/>
        </w:rPr>
        <w:t>обеспечение финансовой устойчивости развития предприятия</w:t>
      </w:r>
      <w:r>
        <w:rPr>
          <w:rFonts w:eastAsia="Calibri"/>
          <w:sz w:val="28"/>
          <w:szCs w:val="28"/>
          <w:lang w:eastAsia="en-US"/>
        </w:rPr>
        <w:t>.</w:t>
      </w:r>
    </w:p>
    <w:p w14:paraId="62BD8540" w14:textId="656A41A5" w:rsidR="009A5403" w:rsidRPr="003C4878" w:rsidRDefault="009A5403" w:rsidP="00E16784">
      <w:pPr>
        <w:widowControl w:val="0"/>
        <w:spacing w:line="360" w:lineRule="auto"/>
        <w:ind w:firstLine="709"/>
        <w:rPr>
          <w:rFonts w:eastAsia="Calibri"/>
          <w:sz w:val="28"/>
          <w:szCs w:val="28"/>
          <w:lang w:eastAsia="en-US"/>
        </w:rPr>
      </w:pPr>
      <w:r>
        <w:rPr>
          <w:rFonts w:eastAsia="Calibri"/>
          <w:sz w:val="28"/>
          <w:szCs w:val="28"/>
          <w:lang w:eastAsia="en-US"/>
        </w:rPr>
        <w:t>Собственному капи</w:t>
      </w:r>
      <w:r w:rsidR="003C4878">
        <w:rPr>
          <w:rFonts w:eastAsia="Calibri"/>
          <w:sz w:val="28"/>
          <w:szCs w:val="28"/>
          <w:lang w:eastAsia="en-US"/>
        </w:rPr>
        <w:t>талу также присущи и недостатки:</w:t>
      </w:r>
    </w:p>
    <w:p w14:paraId="07E0D9FB" w14:textId="7CEB7B3E" w:rsidR="009A5403" w:rsidRPr="00620152" w:rsidRDefault="009A5403" w:rsidP="006471CA">
      <w:pPr>
        <w:widowControl w:val="0"/>
        <w:spacing w:line="360" w:lineRule="auto"/>
        <w:ind w:firstLine="709"/>
        <w:rPr>
          <w:sz w:val="28"/>
          <w:szCs w:val="28"/>
        </w:rPr>
      </w:pPr>
      <w:r>
        <w:rPr>
          <w:sz w:val="28"/>
          <w:szCs w:val="28"/>
        </w:rPr>
        <w:t xml:space="preserve">— </w:t>
      </w:r>
      <w:r w:rsidR="006471CA">
        <w:rPr>
          <w:sz w:val="28"/>
          <w:szCs w:val="28"/>
        </w:rPr>
        <w:t>о</w:t>
      </w:r>
      <w:r>
        <w:rPr>
          <w:sz w:val="28"/>
          <w:szCs w:val="28"/>
        </w:rPr>
        <w:t>граниченность объема привлечения</w:t>
      </w:r>
      <w:r w:rsidRPr="00620152">
        <w:rPr>
          <w:sz w:val="28"/>
          <w:szCs w:val="28"/>
        </w:rPr>
        <w:t>;</w:t>
      </w:r>
    </w:p>
    <w:p w14:paraId="2D00EBD1" w14:textId="63648101" w:rsidR="009A5403" w:rsidRPr="009A5403" w:rsidRDefault="003C4878" w:rsidP="006471CA">
      <w:pPr>
        <w:widowControl w:val="0"/>
        <w:spacing w:line="360" w:lineRule="auto"/>
        <w:ind w:firstLine="709"/>
        <w:rPr>
          <w:sz w:val="28"/>
          <w:szCs w:val="28"/>
        </w:rPr>
      </w:pPr>
      <w:r>
        <w:rPr>
          <w:sz w:val="28"/>
          <w:szCs w:val="28"/>
        </w:rPr>
        <w:t xml:space="preserve">— </w:t>
      </w:r>
      <w:r w:rsidR="009A5403">
        <w:rPr>
          <w:sz w:val="28"/>
          <w:szCs w:val="28"/>
        </w:rPr>
        <w:t>отсутствие возможности прироста коэффициента рентабельности собственного капитала за счет использования заемных средств</w:t>
      </w:r>
      <w:r w:rsidR="009A5403" w:rsidRPr="009A5403">
        <w:rPr>
          <w:sz w:val="28"/>
          <w:szCs w:val="28"/>
        </w:rPr>
        <w:t>;</w:t>
      </w:r>
    </w:p>
    <w:p w14:paraId="7E520800" w14:textId="3581F5E1" w:rsidR="009A5403" w:rsidRPr="009A5403" w:rsidRDefault="003C4878" w:rsidP="003C4878">
      <w:pPr>
        <w:pStyle w:val="a3"/>
        <w:widowControl w:val="0"/>
        <w:spacing w:line="360" w:lineRule="auto"/>
        <w:ind w:left="709" w:firstLine="0"/>
        <w:rPr>
          <w:sz w:val="28"/>
          <w:szCs w:val="28"/>
        </w:rPr>
      </w:pPr>
      <w:r>
        <w:rPr>
          <w:sz w:val="28"/>
          <w:szCs w:val="28"/>
        </w:rPr>
        <w:t xml:space="preserve">— </w:t>
      </w:r>
      <w:r w:rsidR="006471CA">
        <w:rPr>
          <w:sz w:val="28"/>
          <w:szCs w:val="28"/>
        </w:rPr>
        <w:t>в</w:t>
      </w:r>
      <w:r w:rsidR="009A5403">
        <w:rPr>
          <w:sz w:val="28"/>
          <w:szCs w:val="28"/>
        </w:rPr>
        <w:t>ысокая стоимость в сравнении с альтернативными источниками формирования капитала.</w:t>
      </w:r>
    </w:p>
    <w:p w14:paraId="3C0E2A6E" w14:textId="7E557857" w:rsidR="009A5403" w:rsidRDefault="009A5403" w:rsidP="009A5403">
      <w:pPr>
        <w:widowControl w:val="0"/>
        <w:spacing w:line="360" w:lineRule="auto"/>
        <w:ind w:firstLine="709"/>
        <w:rPr>
          <w:sz w:val="28"/>
          <w:szCs w:val="28"/>
        </w:rPr>
      </w:pPr>
      <w:r w:rsidRPr="009A5403">
        <w:rPr>
          <w:sz w:val="28"/>
          <w:szCs w:val="28"/>
        </w:rPr>
        <w:t>Таким образом, предприятие, использующее только собственный капи</w:t>
      </w:r>
      <w:r w:rsidRPr="009A5403">
        <w:rPr>
          <w:sz w:val="28"/>
          <w:szCs w:val="28"/>
        </w:rPr>
        <w:lastRenderedPageBreak/>
        <w:t>тал, имеет наивысшую финансовую устойчивость, но огр</w:t>
      </w:r>
      <w:r>
        <w:rPr>
          <w:sz w:val="28"/>
          <w:szCs w:val="28"/>
        </w:rPr>
        <w:t>аничивает темпы своего развития.</w:t>
      </w:r>
    </w:p>
    <w:p w14:paraId="51EDE86F" w14:textId="0826300D" w:rsidR="00C73396" w:rsidRPr="009D6C29" w:rsidRDefault="00C73396" w:rsidP="007C52B4">
      <w:pPr>
        <w:widowControl w:val="0"/>
        <w:spacing w:line="360" w:lineRule="auto"/>
        <w:ind w:firstLine="709"/>
        <w:rPr>
          <w:sz w:val="28"/>
          <w:szCs w:val="28"/>
        </w:rPr>
      </w:pPr>
      <w:r>
        <w:rPr>
          <w:sz w:val="28"/>
          <w:szCs w:val="28"/>
        </w:rPr>
        <w:t>С</w:t>
      </w:r>
      <w:r w:rsidRPr="00C73396">
        <w:rPr>
          <w:sz w:val="28"/>
          <w:szCs w:val="28"/>
        </w:rPr>
        <w:t>обственный капи</w:t>
      </w:r>
      <w:r>
        <w:rPr>
          <w:sz w:val="28"/>
          <w:szCs w:val="28"/>
        </w:rPr>
        <w:t>тал компании состоит из уставно</w:t>
      </w:r>
      <w:r w:rsidRPr="00C73396">
        <w:rPr>
          <w:sz w:val="28"/>
          <w:szCs w:val="28"/>
        </w:rPr>
        <w:t>го, добавочного, резервного капитала и нераспределенной прибыли (непокрытых убытко</w:t>
      </w:r>
      <w:r w:rsidR="009D6C29">
        <w:rPr>
          <w:sz w:val="28"/>
          <w:szCs w:val="28"/>
        </w:rPr>
        <w:t xml:space="preserve">в) за предыдущие отчетные годы </w:t>
      </w:r>
      <w:r w:rsidR="009D6C29" w:rsidRPr="00581ABA">
        <w:rPr>
          <w:sz w:val="28"/>
          <w:szCs w:val="28"/>
        </w:rPr>
        <w:t>[</w:t>
      </w:r>
      <w:r w:rsidR="009D6C29" w:rsidRPr="009D6C29">
        <w:rPr>
          <w:sz w:val="28"/>
          <w:szCs w:val="28"/>
        </w:rPr>
        <w:t>15</w:t>
      </w:r>
      <w:r w:rsidR="009D6C29" w:rsidRPr="00581ABA">
        <w:rPr>
          <w:sz w:val="28"/>
          <w:szCs w:val="28"/>
        </w:rPr>
        <w:t xml:space="preserve">, с. </w:t>
      </w:r>
      <w:r w:rsidR="009D6C29" w:rsidRPr="009D6C29">
        <w:rPr>
          <w:sz w:val="28"/>
          <w:szCs w:val="28"/>
        </w:rPr>
        <w:t>8</w:t>
      </w:r>
      <w:r w:rsidR="009D6C29" w:rsidRPr="00581ABA">
        <w:rPr>
          <w:sz w:val="28"/>
          <w:szCs w:val="28"/>
        </w:rPr>
        <w:t>]</w:t>
      </w:r>
      <w:r w:rsidR="009D6C29" w:rsidRPr="009D6C29">
        <w:rPr>
          <w:sz w:val="28"/>
          <w:szCs w:val="28"/>
        </w:rPr>
        <w:t>.</w:t>
      </w:r>
    </w:p>
    <w:p w14:paraId="2EFAD360" w14:textId="1BA6DFC9" w:rsidR="00EA670B" w:rsidRDefault="00C73396" w:rsidP="007C52B4">
      <w:pPr>
        <w:widowControl w:val="0"/>
        <w:spacing w:line="360" w:lineRule="auto"/>
        <w:ind w:firstLine="709"/>
        <w:rPr>
          <w:sz w:val="28"/>
          <w:szCs w:val="28"/>
        </w:rPr>
      </w:pPr>
      <w:r w:rsidRPr="00C73396">
        <w:rPr>
          <w:sz w:val="28"/>
          <w:szCs w:val="28"/>
        </w:rPr>
        <w:t xml:space="preserve">Уставный капитал </w:t>
      </w:r>
      <w:r w:rsidR="00EB224E" w:rsidRPr="009A5403">
        <w:rPr>
          <w:sz w:val="28"/>
          <w:szCs w:val="28"/>
        </w:rPr>
        <w:t>—</w:t>
      </w:r>
      <w:r w:rsidRPr="00C73396">
        <w:rPr>
          <w:sz w:val="28"/>
          <w:szCs w:val="28"/>
        </w:rPr>
        <w:t xml:space="preserve"> начальный капитал, необходимый для осуществления финансово-хозяйственной деятельности. Его размер определяется уставом компании и учредительными документами. Д</w:t>
      </w:r>
      <w:r>
        <w:rPr>
          <w:sz w:val="28"/>
          <w:szCs w:val="28"/>
        </w:rPr>
        <w:t xml:space="preserve">ля различных сфер деятельности </w:t>
      </w:r>
      <w:r w:rsidRPr="00C73396">
        <w:rPr>
          <w:sz w:val="28"/>
          <w:szCs w:val="28"/>
        </w:rPr>
        <w:t>минимальный уставный капитал компании требуется законодательством. В процессе создания обществ с ограниченн</w:t>
      </w:r>
      <w:r>
        <w:rPr>
          <w:sz w:val="28"/>
          <w:szCs w:val="28"/>
        </w:rPr>
        <w:t>ой ответственностью и акционерн</w:t>
      </w:r>
      <w:r w:rsidRPr="00C73396">
        <w:rPr>
          <w:sz w:val="28"/>
          <w:szCs w:val="28"/>
        </w:rPr>
        <w:t>ых обществ возможно внесения вклада в уставный капитал в любой форме</w:t>
      </w:r>
      <w:r w:rsidR="00EA670B">
        <w:rPr>
          <w:sz w:val="28"/>
          <w:szCs w:val="28"/>
        </w:rPr>
        <w:t xml:space="preserve"> —</w:t>
      </w:r>
      <w:r w:rsidRPr="00C73396">
        <w:rPr>
          <w:sz w:val="28"/>
          <w:szCs w:val="28"/>
        </w:rPr>
        <w:t xml:space="preserve"> это могут быть деньги, ценные бумаги, </w:t>
      </w:r>
      <w:r w:rsidR="00EA670B">
        <w:rPr>
          <w:sz w:val="28"/>
          <w:szCs w:val="28"/>
        </w:rPr>
        <w:t>оборудование</w:t>
      </w:r>
      <w:r w:rsidRPr="00C73396">
        <w:rPr>
          <w:sz w:val="28"/>
          <w:szCs w:val="28"/>
        </w:rPr>
        <w:t xml:space="preserve"> или имущественные права и другие пр</w:t>
      </w:r>
      <w:r w:rsidR="00EA670B">
        <w:rPr>
          <w:sz w:val="28"/>
          <w:szCs w:val="28"/>
        </w:rPr>
        <w:t>ава, имеющие денежную оценку</w:t>
      </w:r>
      <w:r w:rsidR="00581ABA">
        <w:rPr>
          <w:sz w:val="28"/>
          <w:szCs w:val="28"/>
        </w:rPr>
        <w:t xml:space="preserve"> </w:t>
      </w:r>
      <w:r w:rsidR="00581ABA" w:rsidRPr="00581ABA">
        <w:rPr>
          <w:sz w:val="28"/>
          <w:szCs w:val="28"/>
        </w:rPr>
        <w:t xml:space="preserve">[11, с. </w:t>
      </w:r>
      <w:r w:rsidR="00581ABA" w:rsidRPr="009D6C29">
        <w:rPr>
          <w:sz w:val="28"/>
          <w:szCs w:val="28"/>
        </w:rPr>
        <w:t>6</w:t>
      </w:r>
      <w:r w:rsidR="00581ABA" w:rsidRPr="00581ABA">
        <w:rPr>
          <w:sz w:val="28"/>
          <w:szCs w:val="28"/>
        </w:rPr>
        <w:t>]</w:t>
      </w:r>
      <w:r w:rsidR="00EB224E">
        <w:rPr>
          <w:sz w:val="28"/>
          <w:szCs w:val="28"/>
        </w:rPr>
        <w:t>.</w:t>
      </w:r>
    </w:p>
    <w:p w14:paraId="678BD6AD" w14:textId="2FE45EAA" w:rsidR="00680845" w:rsidRDefault="00EA670B" w:rsidP="007C52B4">
      <w:pPr>
        <w:widowControl w:val="0"/>
        <w:spacing w:line="360" w:lineRule="auto"/>
        <w:ind w:firstLine="709"/>
        <w:rPr>
          <w:sz w:val="28"/>
          <w:szCs w:val="28"/>
        </w:rPr>
      </w:pPr>
      <w:r w:rsidRPr="00EA670B">
        <w:rPr>
          <w:sz w:val="28"/>
          <w:szCs w:val="28"/>
        </w:rPr>
        <w:t>Уставный капитал акционерного общества оценивается</w:t>
      </w:r>
      <w:r>
        <w:rPr>
          <w:sz w:val="28"/>
          <w:szCs w:val="28"/>
        </w:rPr>
        <w:t xml:space="preserve"> </w:t>
      </w:r>
      <w:r w:rsidRPr="00EA670B">
        <w:rPr>
          <w:sz w:val="28"/>
          <w:szCs w:val="28"/>
        </w:rPr>
        <w:t>по</w:t>
      </w:r>
      <w:r>
        <w:rPr>
          <w:sz w:val="28"/>
          <w:szCs w:val="28"/>
        </w:rPr>
        <w:t xml:space="preserve"> </w:t>
      </w:r>
      <w:r w:rsidR="00E16784">
        <w:rPr>
          <w:sz w:val="28"/>
          <w:szCs w:val="28"/>
        </w:rPr>
        <w:t>номинальной стоимости акций</w:t>
      </w:r>
      <w:r w:rsidRPr="00E16784">
        <w:rPr>
          <w:sz w:val="28"/>
          <w:szCs w:val="28"/>
        </w:rPr>
        <w:t>.</w:t>
      </w:r>
      <w:r w:rsidRPr="00EA670B">
        <w:rPr>
          <w:sz w:val="28"/>
          <w:szCs w:val="28"/>
        </w:rPr>
        <w:t xml:space="preserve"> На день регистрации акционерного общества его уставный капитал обязан быть оплачен не</w:t>
      </w:r>
      <w:r>
        <w:rPr>
          <w:sz w:val="28"/>
          <w:szCs w:val="28"/>
        </w:rPr>
        <w:t xml:space="preserve"> менее чем на 50%. </w:t>
      </w:r>
      <w:r w:rsidRPr="00EA670B">
        <w:rPr>
          <w:sz w:val="28"/>
          <w:szCs w:val="28"/>
        </w:rPr>
        <w:t>До полной оплаты уставного капитала не допускается открытая подписка на акции АО. При его учреждении все акции АО должны быть распределены среди учредителей.</w:t>
      </w:r>
    </w:p>
    <w:p w14:paraId="7AB78BA7" w14:textId="77777777" w:rsidR="00EA670B" w:rsidRDefault="00EA670B" w:rsidP="007C52B4">
      <w:pPr>
        <w:widowControl w:val="0"/>
        <w:spacing w:line="360" w:lineRule="auto"/>
        <w:ind w:firstLine="709"/>
        <w:rPr>
          <w:sz w:val="28"/>
          <w:szCs w:val="28"/>
        </w:rPr>
      </w:pPr>
      <w:r w:rsidRPr="00EA670B">
        <w:rPr>
          <w:sz w:val="28"/>
          <w:szCs w:val="28"/>
        </w:rPr>
        <w:t xml:space="preserve">Дополнительный капитал является частью собственного капитала компании и распределяется как самостоятельный объект учета. </w:t>
      </w:r>
      <w:r w:rsidR="00AA6BDA">
        <w:rPr>
          <w:sz w:val="28"/>
          <w:szCs w:val="28"/>
        </w:rPr>
        <w:t>Он может быть сформирован в следствии</w:t>
      </w:r>
      <w:r w:rsidRPr="00EA670B">
        <w:rPr>
          <w:sz w:val="28"/>
          <w:szCs w:val="28"/>
        </w:rPr>
        <w:t xml:space="preserve"> увеличени</w:t>
      </w:r>
      <w:r w:rsidR="00AA6BDA">
        <w:rPr>
          <w:sz w:val="28"/>
          <w:szCs w:val="28"/>
        </w:rPr>
        <w:t>я</w:t>
      </w:r>
      <w:r w:rsidRPr="00EA670B">
        <w:rPr>
          <w:sz w:val="28"/>
          <w:szCs w:val="28"/>
        </w:rPr>
        <w:t xml:space="preserve"> внеоборотны</w:t>
      </w:r>
      <w:r>
        <w:rPr>
          <w:sz w:val="28"/>
          <w:szCs w:val="28"/>
        </w:rPr>
        <w:t>х активов</w:t>
      </w:r>
      <w:r w:rsidRPr="00EA670B">
        <w:rPr>
          <w:sz w:val="28"/>
          <w:szCs w:val="28"/>
        </w:rPr>
        <w:t xml:space="preserve"> в связи с переоценко</w:t>
      </w:r>
      <w:r>
        <w:rPr>
          <w:sz w:val="28"/>
          <w:szCs w:val="28"/>
        </w:rPr>
        <w:t>й компании, доходност</w:t>
      </w:r>
      <w:r w:rsidR="00AA6BDA">
        <w:rPr>
          <w:sz w:val="28"/>
          <w:szCs w:val="28"/>
        </w:rPr>
        <w:t>и</w:t>
      </w:r>
      <w:r>
        <w:rPr>
          <w:sz w:val="28"/>
          <w:szCs w:val="28"/>
        </w:rPr>
        <w:t xml:space="preserve"> выпуска,</w:t>
      </w:r>
      <w:r w:rsidRPr="00EA670B">
        <w:rPr>
          <w:sz w:val="28"/>
          <w:szCs w:val="28"/>
        </w:rPr>
        <w:t xml:space="preserve"> доп</w:t>
      </w:r>
      <w:r>
        <w:rPr>
          <w:sz w:val="28"/>
          <w:szCs w:val="28"/>
        </w:rPr>
        <w:t>олнительн</w:t>
      </w:r>
      <w:r w:rsidR="00AA6BDA">
        <w:rPr>
          <w:sz w:val="28"/>
          <w:szCs w:val="28"/>
        </w:rPr>
        <w:t>ой</w:t>
      </w:r>
      <w:r>
        <w:rPr>
          <w:sz w:val="28"/>
          <w:szCs w:val="28"/>
        </w:rPr>
        <w:t xml:space="preserve"> </w:t>
      </w:r>
      <w:r w:rsidRPr="00EA670B">
        <w:rPr>
          <w:sz w:val="28"/>
          <w:szCs w:val="28"/>
        </w:rPr>
        <w:t>эмисси</w:t>
      </w:r>
      <w:r w:rsidR="00AA6BDA">
        <w:rPr>
          <w:sz w:val="28"/>
          <w:szCs w:val="28"/>
        </w:rPr>
        <w:t>и</w:t>
      </w:r>
      <w:r w:rsidRPr="00EA670B">
        <w:rPr>
          <w:sz w:val="28"/>
          <w:szCs w:val="28"/>
        </w:rPr>
        <w:t xml:space="preserve"> акций при прода</w:t>
      </w:r>
      <w:r>
        <w:rPr>
          <w:sz w:val="28"/>
          <w:szCs w:val="28"/>
        </w:rPr>
        <w:t>же акций выше номинальной цены</w:t>
      </w:r>
      <w:r w:rsidRPr="00EA670B">
        <w:rPr>
          <w:sz w:val="28"/>
          <w:szCs w:val="28"/>
        </w:rPr>
        <w:t xml:space="preserve"> </w:t>
      </w:r>
      <w:r>
        <w:rPr>
          <w:sz w:val="28"/>
          <w:szCs w:val="28"/>
        </w:rPr>
        <w:t>и так далее</w:t>
      </w:r>
      <w:r w:rsidRPr="00EA670B">
        <w:rPr>
          <w:sz w:val="28"/>
          <w:szCs w:val="28"/>
        </w:rPr>
        <w:t>.</w:t>
      </w:r>
      <w:r w:rsidR="00AA6BDA">
        <w:rPr>
          <w:sz w:val="28"/>
          <w:szCs w:val="28"/>
        </w:rPr>
        <w:t xml:space="preserve"> </w:t>
      </w:r>
      <w:r w:rsidRPr="00EA670B">
        <w:rPr>
          <w:sz w:val="28"/>
          <w:szCs w:val="28"/>
        </w:rPr>
        <w:t xml:space="preserve">В отличие от уставного капитала, дополнительный капитал не делится на акции, внесенные конкретными участниками. </w:t>
      </w:r>
    </w:p>
    <w:p w14:paraId="6E757994" w14:textId="77777777" w:rsidR="00AA6BDA" w:rsidRDefault="00AA6BDA" w:rsidP="007C52B4">
      <w:pPr>
        <w:widowControl w:val="0"/>
        <w:spacing w:line="360" w:lineRule="auto"/>
        <w:ind w:firstLine="709"/>
        <w:rPr>
          <w:sz w:val="28"/>
          <w:szCs w:val="28"/>
        </w:rPr>
      </w:pPr>
      <w:r w:rsidRPr="00AA6BDA">
        <w:rPr>
          <w:sz w:val="28"/>
          <w:szCs w:val="28"/>
        </w:rPr>
        <w:t>Дополнительный капитал может быть</w:t>
      </w:r>
      <w:r>
        <w:rPr>
          <w:sz w:val="28"/>
          <w:szCs w:val="28"/>
        </w:rPr>
        <w:t xml:space="preserve"> </w:t>
      </w:r>
      <w:r w:rsidRPr="00AA6BDA">
        <w:rPr>
          <w:sz w:val="28"/>
          <w:szCs w:val="28"/>
        </w:rPr>
        <w:t>использован</w:t>
      </w:r>
      <w:r>
        <w:rPr>
          <w:sz w:val="28"/>
          <w:szCs w:val="28"/>
        </w:rPr>
        <w:t xml:space="preserve"> </w:t>
      </w:r>
      <w:r w:rsidRPr="00AA6BDA">
        <w:rPr>
          <w:sz w:val="28"/>
          <w:szCs w:val="28"/>
        </w:rPr>
        <w:t xml:space="preserve">для увеличения уставного капитала, погашения баланса в отчетном году и распространения среди учредителей компании для других целей. Кроме того, при рассмотрении результатов отчетного года владелец обычно определяет порядок использования дополнительного капитала и его формирование на основе учредительных </w:t>
      </w:r>
      <w:r w:rsidRPr="00AA6BDA">
        <w:rPr>
          <w:sz w:val="28"/>
          <w:szCs w:val="28"/>
        </w:rPr>
        <w:lastRenderedPageBreak/>
        <w:t>документов</w:t>
      </w:r>
      <w:r w:rsidR="005A5A3F">
        <w:rPr>
          <w:sz w:val="28"/>
          <w:szCs w:val="28"/>
        </w:rPr>
        <w:t>.</w:t>
      </w:r>
    </w:p>
    <w:p w14:paraId="2BC622F8" w14:textId="77777777" w:rsidR="005A5A3F" w:rsidRPr="005A5A3F" w:rsidRDefault="001B7E6E" w:rsidP="007C52B4">
      <w:pPr>
        <w:widowControl w:val="0"/>
        <w:spacing w:line="360" w:lineRule="auto"/>
        <w:ind w:firstLine="709"/>
        <w:rPr>
          <w:sz w:val="28"/>
          <w:szCs w:val="28"/>
        </w:rPr>
      </w:pPr>
      <w:r>
        <w:rPr>
          <w:bCs/>
          <w:sz w:val="28"/>
          <w:szCs w:val="28"/>
        </w:rPr>
        <w:t>Резервный капитал —</w:t>
      </w:r>
      <w:r w:rsidR="005A5A3F" w:rsidRPr="001B7E6E">
        <w:rPr>
          <w:sz w:val="28"/>
          <w:szCs w:val="28"/>
        </w:rPr>
        <w:t> </w:t>
      </w:r>
      <w:r>
        <w:rPr>
          <w:sz w:val="28"/>
          <w:szCs w:val="28"/>
        </w:rPr>
        <w:t>о</w:t>
      </w:r>
      <w:r w:rsidR="005A5A3F" w:rsidRPr="005A5A3F">
        <w:rPr>
          <w:sz w:val="28"/>
          <w:szCs w:val="28"/>
        </w:rPr>
        <w:t>статок резервного фонда, созданного по решению участников организации и не использованного на конец периода.</w:t>
      </w:r>
    </w:p>
    <w:p w14:paraId="6B3855D7" w14:textId="77777777" w:rsidR="005A5A3F" w:rsidRDefault="005A5A3F" w:rsidP="007C52B4">
      <w:pPr>
        <w:widowControl w:val="0"/>
        <w:spacing w:line="360" w:lineRule="auto"/>
        <w:ind w:firstLine="709"/>
        <w:rPr>
          <w:sz w:val="28"/>
          <w:szCs w:val="28"/>
        </w:rPr>
      </w:pPr>
      <w:r w:rsidRPr="005A5A3F">
        <w:rPr>
          <w:sz w:val="28"/>
          <w:szCs w:val="28"/>
        </w:rPr>
        <w:t>Резервный капитал — это искусственно выделяемая часть чистой прибыли. Отчисления в резервный капитал означают, что в компании гарантированно остаются активы на эту сумму. Если в будущем компания получит убыток, капитализированная прибыль позволит покрыть или хотя бы уменьшить его за счет продажи других активов.</w:t>
      </w:r>
    </w:p>
    <w:p w14:paraId="6B41F976" w14:textId="77777777" w:rsidR="001B7E6E" w:rsidRPr="00581ABA" w:rsidRDefault="001B7E6E" w:rsidP="007C52B4">
      <w:pPr>
        <w:widowControl w:val="0"/>
        <w:spacing w:line="360" w:lineRule="auto"/>
        <w:ind w:firstLine="709"/>
        <w:rPr>
          <w:sz w:val="28"/>
          <w:szCs w:val="28"/>
        </w:rPr>
      </w:pPr>
      <w:r>
        <w:rPr>
          <w:sz w:val="28"/>
          <w:szCs w:val="28"/>
        </w:rPr>
        <w:t>Образование резервного капитала может носить обязательный и добровольный характер. В первом случае он создается в соответствии с законодательством РФ, а во втором — в соответствии с порядком, установленным в учредительных документах предприятия или с его учетной политики. Если в учредительных документах не предусмотрен пункт создания резервного фонда, то предприят</w:t>
      </w:r>
      <w:r w:rsidR="00581ABA">
        <w:rPr>
          <w:sz w:val="28"/>
          <w:szCs w:val="28"/>
        </w:rPr>
        <w:t xml:space="preserve">ие не имеет право его создавать </w:t>
      </w:r>
      <w:r w:rsidR="00581ABA" w:rsidRPr="00581ABA">
        <w:rPr>
          <w:sz w:val="28"/>
          <w:szCs w:val="28"/>
        </w:rPr>
        <w:t>[20, с. 2].</w:t>
      </w:r>
    </w:p>
    <w:p w14:paraId="5D0C147C" w14:textId="77777777" w:rsidR="001B7E6E" w:rsidRDefault="001B7E6E" w:rsidP="007C52B4">
      <w:pPr>
        <w:widowControl w:val="0"/>
        <w:spacing w:line="360" w:lineRule="auto"/>
        <w:ind w:firstLine="709"/>
        <w:rPr>
          <w:sz w:val="28"/>
          <w:szCs w:val="28"/>
        </w:rPr>
      </w:pPr>
      <w:r>
        <w:rPr>
          <w:sz w:val="28"/>
          <w:szCs w:val="28"/>
        </w:rPr>
        <w:t xml:space="preserve">Размер резервного капитала создается согласно законодательству путем отчислений от чистой прибыли. Размер резервного капитала устанавливается уставом общества и должен находиться в пределах 5% уставного капитала для акционерного общества и в пределах 25% для совместных предприятий. </w:t>
      </w:r>
    </w:p>
    <w:p w14:paraId="337AB330" w14:textId="095475EF" w:rsidR="001B7E6E" w:rsidRDefault="001B7E6E" w:rsidP="007C52B4">
      <w:pPr>
        <w:widowControl w:val="0"/>
        <w:spacing w:line="360" w:lineRule="auto"/>
        <w:ind w:firstLine="709"/>
        <w:rPr>
          <w:sz w:val="28"/>
          <w:szCs w:val="28"/>
        </w:rPr>
      </w:pPr>
      <w:r w:rsidRPr="001B7E6E">
        <w:rPr>
          <w:sz w:val="28"/>
          <w:szCs w:val="28"/>
        </w:rPr>
        <w:t xml:space="preserve">Нераспределенная прибыль </w:t>
      </w:r>
      <w:r w:rsidR="002C211C">
        <w:rPr>
          <w:sz w:val="28"/>
          <w:szCs w:val="28"/>
        </w:rPr>
        <w:t>—</w:t>
      </w:r>
      <w:r w:rsidRPr="001B7E6E">
        <w:rPr>
          <w:sz w:val="28"/>
          <w:szCs w:val="28"/>
        </w:rPr>
        <w:t xml:space="preserve"> это чистая прибыль, которая не была распределена между акционерами организации. </w:t>
      </w:r>
    </w:p>
    <w:p w14:paraId="0A50A33B" w14:textId="2DCFC4CA" w:rsidR="009A5403" w:rsidRPr="009A5403" w:rsidRDefault="001B7E6E" w:rsidP="009A5403">
      <w:pPr>
        <w:widowControl w:val="0"/>
        <w:spacing w:line="360" w:lineRule="auto"/>
        <w:ind w:firstLine="709"/>
        <w:rPr>
          <w:sz w:val="28"/>
          <w:szCs w:val="28"/>
        </w:rPr>
      </w:pPr>
      <w:r w:rsidRPr="001B7E6E">
        <w:rPr>
          <w:sz w:val="28"/>
          <w:szCs w:val="28"/>
        </w:rPr>
        <w:t>Нераспределенная прибыль за отчетный год используется для выплаты д</w:t>
      </w:r>
      <w:r>
        <w:rPr>
          <w:sz w:val="28"/>
          <w:szCs w:val="28"/>
        </w:rPr>
        <w:t xml:space="preserve">ивидендов учредителям и вычета </w:t>
      </w:r>
      <w:r w:rsidRPr="001B7E6E">
        <w:rPr>
          <w:sz w:val="28"/>
          <w:szCs w:val="28"/>
        </w:rPr>
        <w:t>из резервно</w:t>
      </w:r>
      <w:r>
        <w:rPr>
          <w:sz w:val="28"/>
          <w:szCs w:val="28"/>
        </w:rPr>
        <w:t>го фонда. Основывая</w:t>
      </w:r>
      <w:r w:rsidRPr="001B7E6E">
        <w:rPr>
          <w:sz w:val="28"/>
          <w:szCs w:val="28"/>
        </w:rPr>
        <w:t>сь на решении владельца, организация может принять решение использовать оставшуюся прибыль, которую компания контролирует для финансирования запланированных мероприятий. Эти меры могут быть эффективными в контексте использования средств для социальной деятельности и мат</w:t>
      </w:r>
      <w:r>
        <w:rPr>
          <w:sz w:val="28"/>
          <w:szCs w:val="28"/>
        </w:rPr>
        <w:t>ериальной поддержки работников о</w:t>
      </w:r>
      <w:r w:rsidRPr="001B7E6E">
        <w:rPr>
          <w:sz w:val="28"/>
          <w:szCs w:val="28"/>
        </w:rPr>
        <w:t xml:space="preserve">рганизации и для других целей, не связанных с производством, для развития и расширения производства, а также для модернизации и непродуктивного использования </w:t>
      </w:r>
      <w:r>
        <w:rPr>
          <w:sz w:val="28"/>
          <w:szCs w:val="28"/>
        </w:rPr>
        <w:t>оборудования</w:t>
      </w:r>
      <w:r w:rsidR="00581ABA">
        <w:rPr>
          <w:sz w:val="28"/>
          <w:szCs w:val="28"/>
        </w:rPr>
        <w:t xml:space="preserve"> </w:t>
      </w:r>
      <w:r w:rsidR="00581ABA" w:rsidRPr="00581ABA">
        <w:rPr>
          <w:sz w:val="28"/>
          <w:szCs w:val="28"/>
        </w:rPr>
        <w:t xml:space="preserve">[28, с. </w:t>
      </w:r>
      <w:r w:rsidR="00581ABA">
        <w:rPr>
          <w:sz w:val="28"/>
          <w:szCs w:val="28"/>
        </w:rPr>
        <w:t>4</w:t>
      </w:r>
      <w:r w:rsidR="00581ABA" w:rsidRPr="00581ABA">
        <w:rPr>
          <w:sz w:val="28"/>
          <w:szCs w:val="28"/>
        </w:rPr>
        <w:t>].</w:t>
      </w:r>
    </w:p>
    <w:p w14:paraId="76B33FAA" w14:textId="35DA147C" w:rsidR="001B7E6E" w:rsidRDefault="001B7E6E" w:rsidP="007C52B4">
      <w:pPr>
        <w:widowControl w:val="0"/>
        <w:spacing w:before="360" w:after="360" w:line="360" w:lineRule="auto"/>
        <w:ind w:left="1276" w:hanging="567"/>
        <w:jc w:val="left"/>
        <w:rPr>
          <w:b/>
          <w:sz w:val="28"/>
          <w:szCs w:val="28"/>
        </w:rPr>
      </w:pPr>
      <w:r>
        <w:rPr>
          <w:b/>
          <w:sz w:val="28"/>
          <w:szCs w:val="28"/>
        </w:rPr>
        <w:lastRenderedPageBreak/>
        <w:t>1.</w:t>
      </w:r>
      <w:r w:rsidR="00675F55">
        <w:rPr>
          <w:b/>
          <w:sz w:val="28"/>
          <w:szCs w:val="28"/>
        </w:rPr>
        <w:t xml:space="preserve">2 </w:t>
      </w:r>
      <w:r w:rsidRPr="001B7E6E">
        <w:rPr>
          <w:b/>
          <w:sz w:val="28"/>
          <w:szCs w:val="28"/>
        </w:rPr>
        <w:t>Задачи и методические основы организации бухгалтерского учета собственного капитала организации</w:t>
      </w:r>
    </w:p>
    <w:p w14:paraId="559E52D8" w14:textId="77777777" w:rsidR="001B7E6E" w:rsidRDefault="001F6DB9" w:rsidP="007C52B4">
      <w:pPr>
        <w:widowControl w:val="0"/>
        <w:spacing w:line="360" w:lineRule="auto"/>
        <w:ind w:firstLine="709"/>
        <w:rPr>
          <w:sz w:val="28"/>
          <w:szCs w:val="28"/>
        </w:rPr>
      </w:pPr>
      <w:r w:rsidRPr="001F6DB9">
        <w:rPr>
          <w:sz w:val="28"/>
          <w:szCs w:val="28"/>
        </w:rPr>
        <w:t>Величина собственно</w:t>
      </w:r>
      <w:r>
        <w:rPr>
          <w:sz w:val="28"/>
          <w:szCs w:val="28"/>
        </w:rPr>
        <w:t xml:space="preserve">го капитала организации отражается </w:t>
      </w:r>
      <w:r w:rsidRPr="001F6DB9">
        <w:rPr>
          <w:sz w:val="28"/>
          <w:szCs w:val="28"/>
        </w:rPr>
        <w:t>в разделе бухгалтерского баланса III «Капитал и резервы», а показатели об изменениях капитала — в форме № 3 «Отчет об изменениях капитала». В данном разделе баланса представлены две составляющие собственного капитала организации — инвестированный и накопленный капитал.</w:t>
      </w:r>
    </w:p>
    <w:p w14:paraId="35DD0C80" w14:textId="77777777" w:rsidR="001F6DB9" w:rsidRDefault="001F6DB9" w:rsidP="007C52B4">
      <w:pPr>
        <w:widowControl w:val="0"/>
        <w:spacing w:line="360" w:lineRule="auto"/>
        <w:ind w:firstLine="709"/>
        <w:rPr>
          <w:sz w:val="28"/>
          <w:szCs w:val="28"/>
        </w:rPr>
      </w:pPr>
      <w:r w:rsidRPr="001F6DB9">
        <w:rPr>
          <w:sz w:val="28"/>
          <w:szCs w:val="28"/>
        </w:rPr>
        <w:t>В составе собственного капитала организации у</w:t>
      </w:r>
      <w:r>
        <w:rPr>
          <w:sz w:val="28"/>
          <w:szCs w:val="28"/>
        </w:rPr>
        <w:t>читываются уставный</w:t>
      </w:r>
      <w:r w:rsidRPr="001F6DB9">
        <w:rPr>
          <w:sz w:val="28"/>
          <w:szCs w:val="28"/>
        </w:rPr>
        <w:t>, добавочный и резервный капитал, нераспредел</w:t>
      </w:r>
      <w:r>
        <w:rPr>
          <w:sz w:val="28"/>
          <w:szCs w:val="28"/>
        </w:rPr>
        <w:t>енная прибыль и прочие резервы.</w:t>
      </w:r>
    </w:p>
    <w:p w14:paraId="7C3550C8" w14:textId="77777777" w:rsidR="001F6DB9" w:rsidRDefault="001F6DB9" w:rsidP="007C52B4">
      <w:pPr>
        <w:widowControl w:val="0"/>
        <w:spacing w:line="360" w:lineRule="auto"/>
        <w:ind w:firstLine="709"/>
        <w:rPr>
          <w:sz w:val="28"/>
          <w:szCs w:val="28"/>
        </w:rPr>
      </w:pPr>
      <w:r>
        <w:rPr>
          <w:sz w:val="28"/>
          <w:szCs w:val="28"/>
        </w:rPr>
        <w:t>В</w:t>
      </w:r>
      <w:r w:rsidRPr="001F6DB9">
        <w:rPr>
          <w:sz w:val="28"/>
          <w:szCs w:val="28"/>
        </w:rPr>
        <w:t xml:space="preserve"> бухгалтерском балансе отражается </w:t>
      </w:r>
      <w:r>
        <w:rPr>
          <w:sz w:val="28"/>
          <w:szCs w:val="28"/>
        </w:rPr>
        <w:t>величина уставного</w:t>
      </w:r>
      <w:r w:rsidRPr="001F6DB9">
        <w:rPr>
          <w:sz w:val="28"/>
          <w:szCs w:val="28"/>
        </w:rPr>
        <w:t xml:space="preserve"> капитала, зарегистрированная в учредительных доку</w:t>
      </w:r>
      <w:r>
        <w:rPr>
          <w:sz w:val="28"/>
          <w:szCs w:val="28"/>
        </w:rPr>
        <w:t>ментах как совокупность вкладов</w:t>
      </w:r>
      <w:r w:rsidRPr="001F6DB9">
        <w:rPr>
          <w:sz w:val="28"/>
          <w:szCs w:val="28"/>
        </w:rPr>
        <w:t xml:space="preserve"> учредителей организации, как кредитовое сальдо по счету 80 «Уставный капитал».</w:t>
      </w:r>
    </w:p>
    <w:p w14:paraId="2468F109" w14:textId="77777777" w:rsidR="001F6DB9" w:rsidRDefault="001F6DB9" w:rsidP="007C52B4">
      <w:pPr>
        <w:widowControl w:val="0"/>
        <w:spacing w:line="360" w:lineRule="auto"/>
        <w:ind w:firstLine="709"/>
        <w:rPr>
          <w:sz w:val="28"/>
          <w:szCs w:val="28"/>
        </w:rPr>
      </w:pPr>
      <w:r w:rsidRPr="001F6DB9">
        <w:rPr>
          <w:sz w:val="28"/>
          <w:szCs w:val="28"/>
        </w:rPr>
        <w:t xml:space="preserve">Уставный капитал представляет собой стоимостную оценку вкладов, инвестированных собственниками в имущество организации, и определяет минимальный размер имущества общества, гарантирующего интересы его кредиторов. Размер уставного капитала должен соответствовать величине, зафиксированной в учредительных документах организации, и быть не менее величины, установленной законодательством </w:t>
      </w:r>
      <w:r>
        <w:rPr>
          <w:sz w:val="28"/>
          <w:szCs w:val="28"/>
        </w:rPr>
        <w:t>РФ</w:t>
      </w:r>
      <w:r w:rsidRPr="001F6DB9">
        <w:rPr>
          <w:sz w:val="28"/>
          <w:szCs w:val="28"/>
        </w:rPr>
        <w:t xml:space="preserve"> для организаций различных форм собственности. Отражение в учете и отчетности данных об увеличении или уменьшении размера уставного капитала осуществляется на основе внесения изменений в учредительные документы организации и их регистрации.</w:t>
      </w:r>
    </w:p>
    <w:p w14:paraId="68F39ACB" w14:textId="77777777" w:rsidR="001F6DB9" w:rsidRDefault="001F6DB9" w:rsidP="007C52B4">
      <w:pPr>
        <w:widowControl w:val="0"/>
        <w:spacing w:line="360" w:lineRule="auto"/>
        <w:ind w:firstLine="709"/>
        <w:rPr>
          <w:sz w:val="28"/>
          <w:szCs w:val="28"/>
        </w:rPr>
      </w:pPr>
      <w:r w:rsidRPr="001F6DB9">
        <w:rPr>
          <w:sz w:val="28"/>
          <w:szCs w:val="28"/>
        </w:rPr>
        <w:t>С</w:t>
      </w:r>
      <w:r>
        <w:rPr>
          <w:sz w:val="28"/>
          <w:szCs w:val="28"/>
        </w:rPr>
        <w:t>чет 81 «Собственные акции</w:t>
      </w:r>
      <w:r w:rsidRPr="001F6DB9">
        <w:rPr>
          <w:sz w:val="28"/>
          <w:szCs w:val="28"/>
        </w:rPr>
        <w:t>» предназначен для обобщения информации о наличии и движении собственных акций, выкупленных акционерным обществом у акционеров для их последующей перепродажи или аннулирования. Другие хозяйственные общества и товарищества используют этот счет для учета доли участника, приобретенной самим обществом или товарище</w:t>
      </w:r>
      <w:r w:rsidRPr="001F6DB9">
        <w:rPr>
          <w:sz w:val="28"/>
          <w:szCs w:val="28"/>
        </w:rPr>
        <w:lastRenderedPageBreak/>
        <w:t>ством для передачи другим участникам или третьим лицам. Собственные акции, выкупленные у акционеров, отражают фактические затраты организации по выкупу собственных акций у акционеров, т.е. дебетовое сальдо по сч</w:t>
      </w:r>
      <w:r>
        <w:rPr>
          <w:sz w:val="28"/>
          <w:szCs w:val="28"/>
        </w:rPr>
        <w:t>ету 81 «Собственные акции»</w:t>
      </w:r>
    </w:p>
    <w:p w14:paraId="6486443F" w14:textId="77777777" w:rsidR="001F6DB9" w:rsidRDefault="001F6DB9" w:rsidP="007C52B4">
      <w:pPr>
        <w:widowControl w:val="0"/>
        <w:spacing w:line="360" w:lineRule="auto"/>
        <w:ind w:firstLine="709"/>
        <w:rPr>
          <w:sz w:val="28"/>
          <w:szCs w:val="28"/>
        </w:rPr>
      </w:pPr>
      <w:r w:rsidRPr="001F6DB9">
        <w:rPr>
          <w:sz w:val="28"/>
          <w:szCs w:val="28"/>
        </w:rPr>
        <w:t>Счет 82 «Резервный капитал» предназначен для обобщения информации о состоянии и движении резервного капитала организации, образуемого в соответствии с законодательными и учредительными документами.</w:t>
      </w:r>
    </w:p>
    <w:p w14:paraId="0DF51150" w14:textId="77777777" w:rsidR="001F6DB9" w:rsidRDefault="001F6DB9" w:rsidP="007C52B4">
      <w:pPr>
        <w:widowControl w:val="0"/>
        <w:spacing w:line="360" w:lineRule="auto"/>
        <w:ind w:firstLine="709"/>
        <w:rPr>
          <w:sz w:val="28"/>
          <w:szCs w:val="28"/>
        </w:rPr>
      </w:pPr>
      <w:r w:rsidRPr="001F6DB9">
        <w:rPr>
          <w:sz w:val="28"/>
          <w:szCs w:val="28"/>
        </w:rPr>
        <w:t>Резервный капитал может быть использован для покрытия убытков, погашения облигаций общества и выкупа акций общества в</w:t>
      </w:r>
      <w:r>
        <w:rPr>
          <w:sz w:val="28"/>
          <w:szCs w:val="28"/>
        </w:rPr>
        <w:t xml:space="preserve"> случае отсутствия иных средств.</w:t>
      </w:r>
    </w:p>
    <w:p w14:paraId="746D26AE" w14:textId="77777777" w:rsidR="009A5403" w:rsidRDefault="001F6DB9" w:rsidP="007C52B4">
      <w:pPr>
        <w:widowControl w:val="0"/>
        <w:spacing w:line="360" w:lineRule="auto"/>
        <w:ind w:firstLine="709"/>
        <w:rPr>
          <w:sz w:val="28"/>
          <w:szCs w:val="28"/>
        </w:rPr>
      </w:pPr>
      <w:r w:rsidRPr="001F6DB9">
        <w:rPr>
          <w:sz w:val="28"/>
          <w:szCs w:val="28"/>
        </w:rPr>
        <w:t xml:space="preserve">Отчисления в резервный капитал из прибыли отражаются </w:t>
      </w:r>
      <w:r w:rsidR="009A5403">
        <w:rPr>
          <w:sz w:val="28"/>
          <w:szCs w:val="28"/>
        </w:rPr>
        <w:t>проводкой:</w:t>
      </w:r>
    </w:p>
    <w:p w14:paraId="65D863BD" w14:textId="2CD951DD" w:rsidR="009A5403" w:rsidRPr="009A5403" w:rsidRDefault="009A5403" w:rsidP="009A5403">
      <w:pPr>
        <w:widowControl w:val="0"/>
        <w:spacing w:line="360" w:lineRule="auto"/>
        <w:ind w:firstLine="709"/>
        <w:rPr>
          <w:i/>
          <w:sz w:val="28"/>
          <w:szCs w:val="28"/>
        </w:rPr>
      </w:pPr>
      <w:r w:rsidRPr="009A5403">
        <w:rPr>
          <w:i/>
          <w:sz w:val="28"/>
          <w:szCs w:val="28"/>
        </w:rPr>
        <w:t>Кредит 82 «Резервный капитал»</w:t>
      </w:r>
    </w:p>
    <w:p w14:paraId="36C0B7D9" w14:textId="7C644539" w:rsidR="009A5403" w:rsidRPr="009A5403" w:rsidRDefault="009A5403" w:rsidP="007C52B4">
      <w:pPr>
        <w:widowControl w:val="0"/>
        <w:spacing w:line="360" w:lineRule="auto"/>
        <w:ind w:firstLine="709"/>
        <w:rPr>
          <w:i/>
          <w:sz w:val="28"/>
          <w:szCs w:val="28"/>
        </w:rPr>
      </w:pPr>
      <w:r w:rsidRPr="009A5403">
        <w:rPr>
          <w:i/>
          <w:sz w:val="28"/>
          <w:szCs w:val="28"/>
        </w:rPr>
        <w:t>Дебит 84 «Нераспределенная прибыль (непокрытый убыток)»</w:t>
      </w:r>
      <w:r>
        <w:rPr>
          <w:i/>
          <w:sz w:val="28"/>
          <w:szCs w:val="28"/>
        </w:rPr>
        <w:t>.</w:t>
      </w:r>
    </w:p>
    <w:p w14:paraId="2E3C73CC" w14:textId="5782248A" w:rsidR="001F6DB9" w:rsidRPr="00581ABA" w:rsidRDefault="001F6DB9" w:rsidP="007C52B4">
      <w:pPr>
        <w:widowControl w:val="0"/>
        <w:spacing w:line="360" w:lineRule="auto"/>
        <w:ind w:firstLine="709"/>
        <w:rPr>
          <w:sz w:val="28"/>
          <w:szCs w:val="28"/>
        </w:rPr>
      </w:pPr>
      <w:r w:rsidRPr="001F6DB9">
        <w:rPr>
          <w:sz w:val="28"/>
          <w:szCs w:val="28"/>
        </w:rPr>
        <w:t>Добавочный капитал отражает кредитовое сальдо по счету 83 «Добавочный капитал». Добавочный капитал отражает источники прироста стоимости внеоборотных активов организации в результате их переоценки, а также сумм эмиссионного дохода, представляющего собой превышение рыночной стоимости распространяемых акций над их номинальной стоимостью. К добавочному капиталу относятся также курсовые разницы, связанные с форми</w:t>
      </w:r>
      <w:r>
        <w:rPr>
          <w:sz w:val="28"/>
          <w:szCs w:val="28"/>
        </w:rPr>
        <w:t>рованием уставного</w:t>
      </w:r>
      <w:r w:rsidRPr="001F6DB9">
        <w:rPr>
          <w:sz w:val="28"/>
          <w:szCs w:val="28"/>
        </w:rPr>
        <w:t xml:space="preserve"> капитала организации, и целевые средства, которые были израсходованы некоммерческой организацией на финанси</w:t>
      </w:r>
      <w:r w:rsidR="00581ABA">
        <w:rPr>
          <w:sz w:val="28"/>
          <w:szCs w:val="28"/>
        </w:rPr>
        <w:t xml:space="preserve">рование долгосрочных инвестиций </w:t>
      </w:r>
      <w:r w:rsidR="00581ABA" w:rsidRPr="00581ABA">
        <w:rPr>
          <w:sz w:val="28"/>
          <w:szCs w:val="28"/>
        </w:rPr>
        <w:t xml:space="preserve">[21, </w:t>
      </w:r>
      <w:r w:rsidR="00581ABA">
        <w:rPr>
          <w:sz w:val="28"/>
          <w:szCs w:val="28"/>
          <w:lang w:val="en-US"/>
        </w:rPr>
        <w:t>c</w:t>
      </w:r>
      <w:r w:rsidR="00581ABA">
        <w:rPr>
          <w:sz w:val="28"/>
          <w:szCs w:val="28"/>
        </w:rPr>
        <w:t xml:space="preserve">. </w:t>
      </w:r>
      <w:r w:rsidR="00581ABA" w:rsidRPr="00581ABA">
        <w:rPr>
          <w:sz w:val="28"/>
          <w:szCs w:val="28"/>
        </w:rPr>
        <w:t>7</w:t>
      </w:r>
      <w:r w:rsidR="00581ABA">
        <w:rPr>
          <w:sz w:val="28"/>
          <w:szCs w:val="28"/>
        </w:rPr>
        <w:t>]</w:t>
      </w:r>
      <w:r w:rsidR="00581ABA" w:rsidRPr="00581ABA">
        <w:rPr>
          <w:sz w:val="28"/>
          <w:szCs w:val="28"/>
        </w:rPr>
        <w:t>.</w:t>
      </w:r>
    </w:p>
    <w:p w14:paraId="60333784" w14:textId="77777777" w:rsidR="001F6DB9" w:rsidRPr="001F6DB9" w:rsidRDefault="001F6DB9" w:rsidP="007C52B4">
      <w:pPr>
        <w:widowControl w:val="0"/>
        <w:spacing w:line="360" w:lineRule="auto"/>
        <w:ind w:firstLine="709"/>
        <w:rPr>
          <w:sz w:val="28"/>
          <w:szCs w:val="28"/>
        </w:rPr>
      </w:pPr>
      <w:r w:rsidRPr="001F6DB9">
        <w:rPr>
          <w:sz w:val="28"/>
          <w:szCs w:val="28"/>
        </w:rPr>
        <w:t>Аналитический учет по счету 83 «Добавочный капитал» ведется по источникам формирования и направлениям использования добавочного капитала</w:t>
      </w:r>
      <w:r w:rsidR="00590CF6">
        <w:rPr>
          <w:sz w:val="28"/>
          <w:szCs w:val="28"/>
        </w:rPr>
        <w:t xml:space="preserve">. </w:t>
      </w:r>
      <w:r w:rsidRPr="001F6DB9">
        <w:rPr>
          <w:sz w:val="28"/>
          <w:szCs w:val="28"/>
        </w:rPr>
        <w:t>К счету 83 могут открываться следующие субсчета:</w:t>
      </w:r>
    </w:p>
    <w:p w14:paraId="27E5BE10" w14:textId="77777777" w:rsidR="001F6DB9" w:rsidRPr="001F6DB9" w:rsidRDefault="00590CF6" w:rsidP="007C52B4">
      <w:pPr>
        <w:widowControl w:val="0"/>
        <w:spacing w:line="360" w:lineRule="auto"/>
        <w:ind w:firstLine="709"/>
        <w:rPr>
          <w:sz w:val="28"/>
          <w:szCs w:val="28"/>
        </w:rPr>
      </w:pPr>
      <w:r>
        <w:rPr>
          <w:sz w:val="28"/>
          <w:szCs w:val="28"/>
        </w:rPr>
        <w:t>— 83.</w:t>
      </w:r>
      <w:r w:rsidR="001F6DB9" w:rsidRPr="001F6DB9">
        <w:rPr>
          <w:sz w:val="28"/>
          <w:szCs w:val="28"/>
        </w:rPr>
        <w:t>1 "Эмиссионный доход";</w:t>
      </w:r>
    </w:p>
    <w:p w14:paraId="33B93000" w14:textId="7148F360" w:rsidR="001F6DB9" w:rsidRPr="001F6DB9" w:rsidRDefault="00590CF6" w:rsidP="007C52B4">
      <w:pPr>
        <w:widowControl w:val="0"/>
        <w:spacing w:line="360" w:lineRule="auto"/>
        <w:ind w:firstLine="709"/>
        <w:rPr>
          <w:sz w:val="28"/>
          <w:szCs w:val="28"/>
        </w:rPr>
      </w:pPr>
      <w:r>
        <w:rPr>
          <w:sz w:val="28"/>
          <w:szCs w:val="28"/>
        </w:rPr>
        <w:t>— 83.</w:t>
      </w:r>
      <w:r w:rsidR="001F6DB9" w:rsidRPr="001F6DB9">
        <w:rPr>
          <w:sz w:val="28"/>
          <w:szCs w:val="28"/>
        </w:rPr>
        <w:t>2 "Прирост стоимости внеоборот</w:t>
      </w:r>
      <w:r w:rsidR="003C4878">
        <w:rPr>
          <w:sz w:val="28"/>
          <w:szCs w:val="28"/>
        </w:rPr>
        <w:t>ных активов за счет переоценки".</w:t>
      </w:r>
    </w:p>
    <w:p w14:paraId="211753E2" w14:textId="77777777" w:rsidR="00311393" w:rsidRDefault="00590CF6" w:rsidP="007C52B4">
      <w:pPr>
        <w:widowControl w:val="0"/>
        <w:spacing w:line="360" w:lineRule="auto"/>
        <w:ind w:firstLine="709"/>
        <w:rPr>
          <w:sz w:val="28"/>
          <w:szCs w:val="28"/>
        </w:rPr>
      </w:pPr>
      <w:r w:rsidRPr="00590CF6">
        <w:rPr>
          <w:sz w:val="28"/>
          <w:szCs w:val="28"/>
        </w:rPr>
        <w:t xml:space="preserve">Нераспределенная прибыль (непокрытый убыток) в бухгалтерском балансе отражается как кредитовое </w:t>
      </w:r>
      <w:r>
        <w:rPr>
          <w:sz w:val="28"/>
          <w:szCs w:val="28"/>
        </w:rPr>
        <w:t>(дебетовое) сальдо по счету 84</w:t>
      </w:r>
      <w:r w:rsidRPr="00590CF6">
        <w:rPr>
          <w:sz w:val="28"/>
          <w:szCs w:val="28"/>
        </w:rPr>
        <w:t xml:space="preserve"> «Нераспреде</w:t>
      </w:r>
      <w:r w:rsidRPr="00590CF6">
        <w:rPr>
          <w:sz w:val="28"/>
          <w:szCs w:val="28"/>
        </w:rPr>
        <w:lastRenderedPageBreak/>
        <w:t xml:space="preserve">ленная прибыль (непокрытый убыток)». Показатель данного счёта представляет собой сумму прибыли (убытка) прошлых лет и текущего года. </w:t>
      </w:r>
    </w:p>
    <w:p w14:paraId="1A693B7A" w14:textId="46F77597" w:rsidR="001F6DB9" w:rsidRPr="009D6C29" w:rsidRDefault="00590CF6" w:rsidP="007C52B4">
      <w:pPr>
        <w:widowControl w:val="0"/>
        <w:spacing w:line="360" w:lineRule="auto"/>
        <w:ind w:firstLine="709"/>
        <w:rPr>
          <w:sz w:val="28"/>
          <w:szCs w:val="28"/>
        </w:rPr>
      </w:pPr>
      <w:r w:rsidRPr="00311393">
        <w:rPr>
          <w:sz w:val="28"/>
          <w:szCs w:val="28"/>
        </w:rPr>
        <w:t>Образовавшийся после распределения остаток нераспределенной прибыли отчётного года увеличивает сумму собственного капитала.</w:t>
      </w:r>
      <w:r w:rsidRPr="00590CF6">
        <w:rPr>
          <w:sz w:val="28"/>
          <w:szCs w:val="28"/>
        </w:rPr>
        <w:t xml:space="preserve"> </w:t>
      </w:r>
      <w:r w:rsidR="00311393">
        <w:rPr>
          <w:sz w:val="28"/>
          <w:szCs w:val="28"/>
        </w:rPr>
        <w:t>Аналогично, н</w:t>
      </w:r>
      <w:r w:rsidRPr="00590CF6">
        <w:rPr>
          <w:sz w:val="28"/>
          <w:szCs w:val="28"/>
        </w:rPr>
        <w:t>епокрытый убыток отчётного года уменьшает сумму со</w:t>
      </w:r>
      <w:r w:rsidR="009D6C29">
        <w:rPr>
          <w:sz w:val="28"/>
          <w:szCs w:val="28"/>
        </w:rPr>
        <w:t xml:space="preserve">бственного капитала организации </w:t>
      </w:r>
      <w:r w:rsidR="009D6C29" w:rsidRPr="00581ABA">
        <w:rPr>
          <w:sz w:val="28"/>
          <w:szCs w:val="28"/>
        </w:rPr>
        <w:t>[</w:t>
      </w:r>
      <w:r w:rsidR="009D6C29" w:rsidRPr="009D6C29">
        <w:rPr>
          <w:sz w:val="28"/>
          <w:szCs w:val="28"/>
        </w:rPr>
        <w:t>9</w:t>
      </w:r>
      <w:r w:rsidR="009D6C29" w:rsidRPr="00581ABA">
        <w:rPr>
          <w:sz w:val="28"/>
          <w:szCs w:val="28"/>
        </w:rPr>
        <w:t xml:space="preserve">, с. </w:t>
      </w:r>
      <w:r w:rsidR="009D6C29" w:rsidRPr="009D6C29">
        <w:rPr>
          <w:sz w:val="28"/>
          <w:szCs w:val="28"/>
        </w:rPr>
        <w:t>11</w:t>
      </w:r>
      <w:r w:rsidR="009D6C29" w:rsidRPr="00581ABA">
        <w:rPr>
          <w:sz w:val="28"/>
          <w:szCs w:val="28"/>
        </w:rPr>
        <w:t>]</w:t>
      </w:r>
      <w:r w:rsidR="009D6C29" w:rsidRPr="009D6C29">
        <w:rPr>
          <w:sz w:val="28"/>
          <w:szCs w:val="28"/>
        </w:rPr>
        <w:t>.</w:t>
      </w:r>
    </w:p>
    <w:p w14:paraId="521B6C85" w14:textId="77777777" w:rsidR="00590CF6" w:rsidRDefault="00590CF6" w:rsidP="007C52B4">
      <w:pPr>
        <w:widowControl w:val="0"/>
        <w:spacing w:line="360" w:lineRule="auto"/>
        <w:ind w:firstLine="709"/>
        <w:rPr>
          <w:sz w:val="28"/>
          <w:szCs w:val="28"/>
        </w:rPr>
      </w:pPr>
      <w:r w:rsidRPr="00590CF6">
        <w:rPr>
          <w:sz w:val="28"/>
          <w:szCs w:val="28"/>
        </w:rPr>
        <w:t>Счет 86</w:t>
      </w:r>
      <w:r>
        <w:rPr>
          <w:sz w:val="28"/>
          <w:szCs w:val="28"/>
        </w:rPr>
        <w:t xml:space="preserve"> </w:t>
      </w:r>
      <w:r w:rsidRPr="00590CF6">
        <w:rPr>
          <w:sz w:val="28"/>
          <w:szCs w:val="28"/>
        </w:rPr>
        <w:t xml:space="preserve">«Целевое финансирование» предназначен для обобщения информации о движении средств, предназначенных для осуществления мероприятий целевого назначения, средств, поступающих от других организаций и лиц, бюджетных средств и др. </w:t>
      </w:r>
    </w:p>
    <w:p w14:paraId="011F02D0" w14:textId="77777777" w:rsidR="001F6DB9" w:rsidRDefault="00590CF6" w:rsidP="007C52B4">
      <w:pPr>
        <w:widowControl w:val="0"/>
        <w:spacing w:line="360" w:lineRule="auto"/>
        <w:ind w:firstLine="709"/>
        <w:rPr>
          <w:sz w:val="28"/>
          <w:szCs w:val="28"/>
        </w:rPr>
      </w:pPr>
      <w:r w:rsidRPr="00590CF6">
        <w:rPr>
          <w:sz w:val="28"/>
          <w:szCs w:val="28"/>
        </w:rPr>
        <w:t>Целевое финансирование — это безвозмездное получение средств, использовать которые можно в соответствии с той целью, которую преследует тот, кто эти средства выделил. На счете 86 «Целевое финансирование» учитывается предоставление предприятию средств, расходование которых ограничено определенными условиями. При выполнении этих условий полученные средства становятся для предприятия собственными, при невыполнении требуют возврата и относятся к кредиторской задолженности.</w:t>
      </w:r>
    </w:p>
    <w:p w14:paraId="1DBB8689" w14:textId="77777777" w:rsidR="00590CF6" w:rsidRDefault="00590CF6" w:rsidP="007C52B4">
      <w:pPr>
        <w:widowControl w:val="0"/>
        <w:spacing w:line="360" w:lineRule="auto"/>
        <w:ind w:firstLine="709"/>
        <w:rPr>
          <w:sz w:val="28"/>
          <w:szCs w:val="28"/>
        </w:rPr>
      </w:pPr>
      <w:r w:rsidRPr="00590CF6">
        <w:rPr>
          <w:sz w:val="28"/>
          <w:szCs w:val="28"/>
        </w:rPr>
        <w:t xml:space="preserve">Целевое финансирование может использоваться на следующие цели: </w:t>
      </w:r>
    </w:p>
    <w:p w14:paraId="3E24E640" w14:textId="77777777" w:rsidR="00590CF6" w:rsidRDefault="00590CF6" w:rsidP="007C52B4">
      <w:pPr>
        <w:widowControl w:val="0"/>
        <w:spacing w:line="360" w:lineRule="auto"/>
        <w:ind w:firstLine="709"/>
        <w:rPr>
          <w:sz w:val="28"/>
          <w:szCs w:val="28"/>
        </w:rPr>
      </w:pPr>
      <w:r w:rsidRPr="00590CF6">
        <w:rPr>
          <w:sz w:val="28"/>
          <w:szCs w:val="28"/>
        </w:rPr>
        <w:t xml:space="preserve">— поддержание финансового положения предприятия, пополнения его средств; </w:t>
      </w:r>
    </w:p>
    <w:p w14:paraId="28A1F83C" w14:textId="77777777" w:rsidR="00590CF6" w:rsidRDefault="00590CF6" w:rsidP="007C52B4">
      <w:pPr>
        <w:widowControl w:val="0"/>
        <w:spacing w:line="360" w:lineRule="auto"/>
        <w:ind w:firstLine="709"/>
        <w:rPr>
          <w:sz w:val="28"/>
          <w:szCs w:val="28"/>
        </w:rPr>
      </w:pPr>
      <w:r w:rsidRPr="00590CF6">
        <w:rPr>
          <w:sz w:val="28"/>
          <w:szCs w:val="28"/>
        </w:rPr>
        <w:t xml:space="preserve">— финансирование расходов или покрытие убытков; </w:t>
      </w:r>
    </w:p>
    <w:p w14:paraId="68BCE2D2" w14:textId="77777777" w:rsidR="00590CF6" w:rsidRDefault="00590CF6" w:rsidP="007C52B4">
      <w:pPr>
        <w:widowControl w:val="0"/>
        <w:spacing w:line="360" w:lineRule="auto"/>
        <w:ind w:firstLine="709"/>
        <w:rPr>
          <w:sz w:val="28"/>
          <w:szCs w:val="28"/>
        </w:rPr>
      </w:pPr>
      <w:r w:rsidRPr="00590CF6">
        <w:rPr>
          <w:sz w:val="28"/>
          <w:szCs w:val="28"/>
        </w:rPr>
        <w:t xml:space="preserve"> —</w:t>
      </w:r>
      <w:r>
        <w:rPr>
          <w:sz w:val="28"/>
          <w:szCs w:val="28"/>
        </w:rPr>
        <w:t xml:space="preserve"> </w:t>
      </w:r>
      <w:r w:rsidRPr="00590CF6">
        <w:rPr>
          <w:sz w:val="28"/>
          <w:szCs w:val="28"/>
        </w:rPr>
        <w:t>приобретение активов.</w:t>
      </w:r>
    </w:p>
    <w:p w14:paraId="31568801" w14:textId="77777777" w:rsidR="00590CF6" w:rsidRDefault="00590CF6" w:rsidP="007C52B4">
      <w:pPr>
        <w:widowControl w:val="0"/>
        <w:spacing w:line="360" w:lineRule="auto"/>
        <w:ind w:firstLine="709"/>
        <w:rPr>
          <w:sz w:val="28"/>
          <w:szCs w:val="28"/>
        </w:rPr>
      </w:pPr>
      <w:r w:rsidRPr="00590CF6">
        <w:rPr>
          <w:sz w:val="28"/>
          <w:szCs w:val="28"/>
        </w:rPr>
        <w:t>Таким образом, действующая система счетов и субсчетов, предназначенных для учета капитала организации и его отдельных элементов, позволяет формировать необходимую отчетную информацию.</w:t>
      </w:r>
    </w:p>
    <w:p w14:paraId="7074AF1C" w14:textId="09FFFCD3" w:rsidR="00590CF6" w:rsidRPr="00590CF6" w:rsidRDefault="007C52B4" w:rsidP="007C52B4">
      <w:pPr>
        <w:widowControl w:val="0"/>
        <w:spacing w:after="180" w:line="360" w:lineRule="auto"/>
        <w:ind w:firstLine="709"/>
        <w:jc w:val="left"/>
        <w:rPr>
          <w:b/>
          <w:szCs w:val="28"/>
        </w:rPr>
      </w:pPr>
      <w:r>
        <w:rPr>
          <w:b/>
          <w:szCs w:val="28"/>
        </w:rPr>
        <w:br w:type="column"/>
      </w:r>
      <w:r w:rsidR="00590CF6" w:rsidRPr="00590CF6">
        <w:rPr>
          <w:b/>
          <w:szCs w:val="28"/>
        </w:rPr>
        <w:lastRenderedPageBreak/>
        <w:t xml:space="preserve">2. ООО «МВМ» — </w:t>
      </w:r>
      <w:r>
        <w:rPr>
          <w:b/>
          <w:szCs w:val="28"/>
        </w:rPr>
        <w:t>э</w:t>
      </w:r>
      <w:r w:rsidR="00590CF6" w:rsidRPr="00590CF6">
        <w:rPr>
          <w:b/>
          <w:szCs w:val="28"/>
        </w:rPr>
        <w:t xml:space="preserve">кономический субъект исследования </w:t>
      </w:r>
    </w:p>
    <w:p w14:paraId="476EABAC" w14:textId="65481DB2" w:rsidR="00590CF6" w:rsidRPr="00182793" w:rsidRDefault="00590CF6" w:rsidP="007C52B4">
      <w:pPr>
        <w:widowControl w:val="0"/>
        <w:spacing w:before="360" w:after="360" w:line="360" w:lineRule="auto"/>
        <w:ind w:left="1134" w:hanging="425"/>
        <w:jc w:val="left"/>
        <w:rPr>
          <w:b/>
          <w:sz w:val="28"/>
          <w:szCs w:val="28"/>
        </w:rPr>
      </w:pPr>
      <w:r w:rsidRPr="00590CF6">
        <w:rPr>
          <w:b/>
          <w:sz w:val="28"/>
          <w:szCs w:val="28"/>
        </w:rPr>
        <w:t xml:space="preserve">2.1 Организационно-экономическая характеристика и анализ </w:t>
      </w:r>
      <w:r w:rsidR="007C52B4">
        <w:rPr>
          <w:b/>
          <w:sz w:val="28"/>
          <w:szCs w:val="28"/>
        </w:rPr>
        <w:br/>
      </w:r>
      <w:r w:rsidRPr="00590CF6">
        <w:rPr>
          <w:b/>
          <w:sz w:val="28"/>
          <w:szCs w:val="28"/>
        </w:rPr>
        <w:t>основных финансовых показ</w:t>
      </w:r>
      <w:r w:rsidR="00182793">
        <w:rPr>
          <w:b/>
          <w:sz w:val="28"/>
          <w:szCs w:val="28"/>
        </w:rPr>
        <w:t>ателей деятельности организации</w:t>
      </w:r>
    </w:p>
    <w:p w14:paraId="7BBCD1E7" w14:textId="46354C13" w:rsidR="009826FB" w:rsidRPr="007C52B4" w:rsidRDefault="009826FB" w:rsidP="007C52B4">
      <w:pPr>
        <w:widowControl w:val="0"/>
        <w:spacing w:line="360" w:lineRule="auto"/>
        <w:ind w:firstLine="709"/>
        <w:rPr>
          <w:color w:val="FF0000"/>
          <w:sz w:val="28"/>
          <w:szCs w:val="28"/>
        </w:rPr>
      </w:pPr>
      <w:r>
        <w:rPr>
          <w:sz w:val="28"/>
          <w:szCs w:val="28"/>
        </w:rPr>
        <w:t xml:space="preserve">Розничная сеть «М.Видео» — </w:t>
      </w:r>
      <w:r w:rsidR="00675F55" w:rsidRPr="00675F55">
        <w:rPr>
          <w:sz w:val="28"/>
          <w:szCs w:val="28"/>
        </w:rPr>
        <w:t>одна из крупнейших розничных сетей по объёмам продаж электроники и бытовой техники в России. Организация осуществляет свою деятельность с 1993 г</w:t>
      </w:r>
      <w:r w:rsidR="00311393">
        <w:rPr>
          <w:sz w:val="28"/>
          <w:szCs w:val="28"/>
        </w:rPr>
        <w:t>.</w:t>
      </w:r>
      <w:r w:rsidR="00675F55" w:rsidRPr="00675F55">
        <w:rPr>
          <w:sz w:val="28"/>
          <w:szCs w:val="28"/>
        </w:rPr>
        <w:t xml:space="preserve"> и является первой на российском рынке сетью, реализовавшей полноценный омниканальный подход к продажам </w:t>
      </w:r>
      <w:r w:rsidR="007C52B4">
        <w:rPr>
          <w:sz w:val="28"/>
          <w:szCs w:val="28"/>
        </w:rPr>
        <w:t>—</w:t>
      </w:r>
      <w:r w:rsidR="00675F55" w:rsidRPr="00675F55">
        <w:rPr>
          <w:sz w:val="28"/>
          <w:szCs w:val="28"/>
        </w:rPr>
        <w:t xml:space="preserve"> это единый ассортимент, цена и сервис как при покупке в магазинах, так и онлайн. </w:t>
      </w:r>
    </w:p>
    <w:p w14:paraId="15CD84C1" w14:textId="77777777" w:rsidR="001B7E6E" w:rsidRDefault="00675F55" w:rsidP="007C52B4">
      <w:pPr>
        <w:widowControl w:val="0"/>
        <w:spacing w:line="360" w:lineRule="auto"/>
        <w:ind w:firstLine="709"/>
        <w:rPr>
          <w:sz w:val="28"/>
          <w:szCs w:val="28"/>
        </w:rPr>
      </w:pPr>
      <w:r w:rsidRPr="00675F55">
        <w:rPr>
          <w:sz w:val="28"/>
          <w:szCs w:val="28"/>
        </w:rPr>
        <w:t>Ритейлер предлагает своим покупателям несколько де</w:t>
      </w:r>
      <w:r w:rsidR="009826FB">
        <w:rPr>
          <w:sz w:val="28"/>
          <w:szCs w:val="28"/>
        </w:rPr>
        <w:t xml:space="preserve">сятков тысяч наименований аудио, </w:t>
      </w:r>
      <w:r w:rsidRPr="00675F55">
        <w:rPr>
          <w:sz w:val="28"/>
          <w:szCs w:val="28"/>
        </w:rPr>
        <w:t>видео и цифровой техники, мелкой и крупной бытовой техники, ме</w:t>
      </w:r>
      <w:r w:rsidR="009826FB">
        <w:rPr>
          <w:sz w:val="28"/>
          <w:szCs w:val="28"/>
        </w:rPr>
        <w:t>диатоваров, а также аксессуаров</w:t>
      </w:r>
      <w:r w:rsidRPr="00675F55">
        <w:rPr>
          <w:sz w:val="28"/>
          <w:szCs w:val="28"/>
        </w:rPr>
        <w:t>. Организационно-правовой формой анализируемого предприятия является общество с огранич</w:t>
      </w:r>
      <w:r w:rsidR="009826FB">
        <w:rPr>
          <w:sz w:val="28"/>
          <w:szCs w:val="28"/>
        </w:rPr>
        <w:t>енной ответственностью.</w:t>
      </w:r>
    </w:p>
    <w:p w14:paraId="086AA114" w14:textId="3EFB9E71" w:rsidR="009826FB" w:rsidRDefault="009826FB" w:rsidP="007C52B4">
      <w:pPr>
        <w:widowControl w:val="0"/>
        <w:spacing w:line="360" w:lineRule="auto"/>
        <w:ind w:firstLine="709"/>
        <w:rPr>
          <w:sz w:val="28"/>
          <w:szCs w:val="28"/>
        </w:rPr>
      </w:pPr>
      <w:r w:rsidRPr="009826FB">
        <w:rPr>
          <w:sz w:val="28"/>
          <w:szCs w:val="28"/>
        </w:rPr>
        <w:t>Согласно выписке из Единого государственного реестра юридических лиц, уставной капитал компании составляет</w:t>
      </w:r>
      <w:r>
        <w:rPr>
          <w:sz w:val="28"/>
          <w:szCs w:val="28"/>
        </w:rPr>
        <w:t xml:space="preserve"> 3 607 200 000 р. </w:t>
      </w:r>
      <w:r w:rsidRPr="009826FB">
        <w:rPr>
          <w:sz w:val="28"/>
          <w:szCs w:val="28"/>
        </w:rPr>
        <w:t>Управление над организацией ведет генеральный директор</w:t>
      </w:r>
      <w:r>
        <w:rPr>
          <w:sz w:val="28"/>
          <w:szCs w:val="28"/>
        </w:rPr>
        <w:t xml:space="preserve"> </w:t>
      </w:r>
      <w:r w:rsidRPr="009826FB">
        <w:rPr>
          <w:sz w:val="28"/>
          <w:szCs w:val="28"/>
        </w:rPr>
        <w:t>Ужахов Билан Абдурахимович</w:t>
      </w:r>
      <w:r w:rsidR="0023697D">
        <w:rPr>
          <w:sz w:val="28"/>
          <w:szCs w:val="28"/>
        </w:rPr>
        <w:t>.</w:t>
      </w:r>
    </w:p>
    <w:p w14:paraId="7DB2423F" w14:textId="77777777" w:rsidR="001E4956" w:rsidRPr="001E4956" w:rsidRDefault="001E4956" w:rsidP="007C52B4">
      <w:pPr>
        <w:widowControl w:val="0"/>
        <w:spacing w:line="360" w:lineRule="auto"/>
        <w:ind w:firstLine="709"/>
        <w:rPr>
          <w:sz w:val="28"/>
          <w:szCs w:val="28"/>
        </w:rPr>
      </w:pPr>
      <w:r w:rsidRPr="001E4956">
        <w:rPr>
          <w:sz w:val="28"/>
          <w:szCs w:val="28"/>
        </w:rPr>
        <w:t>ООО «МВМ» выполняет функции холдинговой компании обществ, которые обеспечивают деятельность торговой розничной сети «М</w:t>
      </w:r>
      <w:r w:rsidR="00A77037">
        <w:rPr>
          <w:sz w:val="28"/>
          <w:szCs w:val="28"/>
        </w:rPr>
        <w:t>ВМ</w:t>
      </w:r>
      <w:r w:rsidRPr="001E4956">
        <w:rPr>
          <w:sz w:val="28"/>
          <w:szCs w:val="28"/>
        </w:rPr>
        <w:t>». ООО «МВМ» является правообладателем товарных знаков «М</w:t>
      </w:r>
      <w:r w:rsidR="00A77037">
        <w:rPr>
          <w:sz w:val="28"/>
          <w:szCs w:val="28"/>
        </w:rPr>
        <w:t>ВМ</w:t>
      </w:r>
      <w:r w:rsidRPr="001E4956">
        <w:rPr>
          <w:sz w:val="28"/>
          <w:szCs w:val="28"/>
        </w:rPr>
        <w:t>». Компания «</w:t>
      </w:r>
      <w:r w:rsidR="00A77037">
        <w:rPr>
          <w:sz w:val="28"/>
          <w:szCs w:val="28"/>
        </w:rPr>
        <w:t>МВМ</w:t>
      </w:r>
      <w:r w:rsidRPr="001E4956">
        <w:rPr>
          <w:sz w:val="28"/>
          <w:szCs w:val="28"/>
        </w:rPr>
        <w:t>» является основным оператором торговой деятельности, является владельцем товаров в магазинах розничной сети «М. Видео».</w:t>
      </w:r>
    </w:p>
    <w:p w14:paraId="3AA45DC1" w14:textId="77777777" w:rsidR="001E4956" w:rsidRDefault="00A77037" w:rsidP="007C52B4">
      <w:pPr>
        <w:widowControl w:val="0"/>
        <w:spacing w:line="360" w:lineRule="auto"/>
        <w:ind w:firstLine="709"/>
        <w:rPr>
          <w:sz w:val="28"/>
          <w:szCs w:val="28"/>
        </w:rPr>
      </w:pPr>
      <w:r>
        <w:rPr>
          <w:sz w:val="28"/>
          <w:szCs w:val="28"/>
        </w:rPr>
        <w:t>Также «МВМ</w:t>
      </w:r>
      <w:r w:rsidR="001E4956" w:rsidRPr="001E4956">
        <w:rPr>
          <w:sz w:val="28"/>
          <w:szCs w:val="28"/>
        </w:rPr>
        <w:t>» активно развивает стратегию интегрированных продаж для унификации товарного ассортимента и создания бесшовного покупательского опыта, как в обычных гипермаркетах, так и в интернете.</w:t>
      </w:r>
    </w:p>
    <w:p w14:paraId="4EAD7A1F" w14:textId="77777777" w:rsidR="00A20B22" w:rsidRDefault="00A20B22" w:rsidP="007C52B4">
      <w:pPr>
        <w:widowControl w:val="0"/>
        <w:spacing w:line="360" w:lineRule="auto"/>
        <w:ind w:firstLine="709"/>
        <w:rPr>
          <w:sz w:val="28"/>
          <w:szCs w:val="28"/>
        </w:rPr>
      </w:pPr>
      <w:r w:rsidRPr="00A20B22">
        <w:rPr>
          <w:sz w:val="28"/>
          <w:szCs w:val="28"/>
        </w:rPr>
        <w:t>Компания «</w:t>
      </w:r>
      <w:r>
        <w:rPr>
          <w:sz w:val="28"/>
          <w:szCs w:val="28"/>
        </w:rPr>
        <w:t>МВМ</w:t>
      </w:r>
      <w:r w:rsidRPr="00A20B22">
        <w:rPr>
          <w:sz w:val="28"/>
          <w:szCs w:val="28"/>
        </w:rPr>
        <w:t xml:space="preserve">» выделяется тем, что предлагает своим покупателям широкий ассортимент качественных товаров, новинок и </w:t>
      </w:r>
      <w:r>
        <w:rPr>
          <w:sz w:val="28"/>
          <w:szCs w:val="28"/>
        </w:rPr>
        <w:t>хорошее</w:t>
      </w:r>
      <w:r w:rsidRPr="00A20B22">
        <w:rPr>
          <w:sz w:val="28"/>
          <w:szCs w:val="28"/>
        </w:rPr>
        <w:t xml:space="preserve"> обслужива</w:t>
      </w:r>
      <w:r w:rsidRPr="00A20B22">
        <w:rPr>
          <w:sz w:val="28"/>
          <w:szCs w:val="28"/>
        </w:rPr>
        <w:lastRenderedPageBreak/>
        <w:t>ние благодаря знанию товаров продавцами, а также дополнительное обслуживание и услуги круглосуточного Центра обслуживания покупателей.</w:t>
      </w:r>
    </w:p>
    <w:p w14:paraId="7032DC43" w14:textId="1E76E71E" w:rsidR="00D40167" w:rsidRDefault="00D40167" w:rsidP="007C52B4">
      <w:pPr>
        <w:widowControl w:val="0"/>
        <w:spacing w:line="360" w:lineRule="auto"/>
        <w:ind w:firstLine="709"/>
        <w:rPr>
          <w:sz w:val="28"/>
          <w:szCs w:val="28"/>
        </w:rPr>
      </w:pPr>
      <w:r w:rsidRPr="00D40167">
        <w:rPr>
          <w:sz w:val="28"/>
          <w:szCs w:val="28"/>
        </w:rPr>
        <w:t>Миссия «</w:t>
      </w:r>
      <w:r>
        <w:rPr>
          <w:sz w:val="28"/>
          <w:szCs w:val="28"/>
        </w:rPr>
        <w:t>МВМ</w:t>
      </w:r>
      <w:r w:rsidRPr="00D40167">
        <w:rPr>
          <w:sz w:val="28"/>
          <w:szCs w:val="28"/>
        </w:rPr>
        <w:t xml:space="preserve">» </w:t>
      </w:r>
      <w:r w:rsidR="007C52B4">
        <w:rPr>
          <w:sz w:val="28"/>
          <w:szCs w:val="28"/>
        </w:rPr>
        <w:t>—</w:t>
      </w:r>
      <w:r w:rsidRPr="00D40167">
        <w:rPr>
          <w:sz w:val="28"/>
          <w:szCs w:val="28"/>
        </w:rPr>
        <w:t xml:space="preserve"> </w:t>
      </w:r>
      <w:r w:rsidR="007C52B4">
        <w:rPr>
          <w:sz w:val="28"/>
          <w:szCs w:val="28"/>
        </w:rPr>
        <w:t>б</w:t>
      </w:r>
      <w:r w:rsidRPr="00D40167">
        <w:rPr>
          <w:sz w:val="28"/>
          <w:szCs w:val="28"/>
        </w:rPr>
        <w:t>ыть лучшим местом для встречи людей и электроники.</w:t>
      </w:r>
    </w:p>
    <w:p w14:paraId="6A38F0D8" w14:textId="77777777" w:rsidR="001E4956" w:rsidRDefault="001E4956" w:rsidP="007C52B4">
      <w:pPr>
        <w:widowControl w:val="0"/>
        <w:spacing w:line="360" w:lineRule="auto"/>
        <w:ind w:firstLine="709"/>
        <w:rPr>
          <w:sz w:val="28"/>
          <w:szCs w:val="28"/>
        </w:rPr>
      </w:pPr>
      <w:r w:rsidRPr="001E4956">
        <w:rPr>
          <w:sz w:val="28"/>
          <w:szCs w:val="28"/>
        </w:rPr>
        <w:t>Общество с ограниченной ответственностью ООО «МВМ» расположено в городе Москва по адресу</w:t>
      </w:r>
      <w:r>
        <w:rPr>
          <w:sz w:val="28"/>
          <w:szCs w:val="28"/>
        </w:rPr>
        <w:t xml:space="preserve"> ул.</w:t>
      </w:r>
      <w:r w:rsidRPr="001E4956">
        <w:rPr>
          <w:sz w:val="28"/>
          <w:szCs w:val="28"/>
        </w:rPr>
        <w:t xml:space="preserve"> Нижняя Красносельская д. 40/12, почтовый индекс 105066.</w:t>
      </w:r>
    </w:p>
    <w:p w14:paraId="257C8E13" w14:textId="77777777" w:rsidR="00FA538B" w:rsidRDefault="001E4956" w:rsidP="007C52B4">
      <w:pPr>
        <w:widowControl w:val="0"/>
        <w:spacing w:line="360" w:lineRule="auto"/>
        <w:ind w:firstLine="709"/>
        <w:rPr>
          <w:sz w:val="28"/>
          <w:szCs w:val="28"/>
        </w:rPr>
      </w:pPr>
      <w:r w:rsidRPr="001E4956">
        <w:rPr>
          <w:sz w:val="28"/>
          <w:szCs w:val="28"/>
        </w:rPr>
        <w:t>ООО «МВМ» функционирует и регламентирует свою деятельность на основании Гражданского Кодекса Российской Федерации, в частности закона РФ «Об обществах с ограниченной ответственностью» № 14</w:t>
      </w:r>
      <w:r>
        <w:rPr>
          <w:sz w:val="28"/>
          <w:szCs w:val="28"/>
        </w:rPr>
        <w:t>-ФЗ от 8 февраля 1998 г., а так</w:t>
      </w:r>
      <w:r w:rsidRPr="001E4956">
        <w:rPr>
          <w:sz w:val="28"/>
          <w:szCs w:val="28"/>
        </w:rPr>
        <w:t>же другими нормативно правовыми актами Российской Федерации.</w:t>
      </w:r>
    </w:p>
    <w:p w14:paraId="36632F31" w14:textId="77777777" w:rsidR="00CA23BD" w:rsidRDefault="001E4956" w:rsidP="007C52B4">
      <w:pPr>
        <w:widowControl w:val="0"/>
        <w:spacing w:line="360" w:lineRule="auto"/>
        <w:rPr>
          <w:sz w:val="28"/>
          <w:szCs w:val="28"/>
        </w:rPr>
      </w:pPr>
      <w:r w:rsidRPr="001E4956">
        <w:rPr>
          <w:sz w:val="28"/>
          <w:szCs w:val="28"/>
        </w:rPr>
        <w:t xml:space="preserve">К обществам с ограниченной ответственностью </w:t>
      </w:r>
      <w:r>
        <w:rPr>
          <w:sz w:val="28"/>
          <w:szCs w:val="28"/>
        </w:rPr>
        <w:t>относятся</w:t>
      </w:r>
      <w:r w:rsidRPr="001E4956">
        <w:rPr>
          <w:sz w:val="28"/>
          <w:szCs w:val="28"/>
        </w:rPr>
        <w:t xml:space="preserve"> различные организации, которые располагают частной формой собственности и осуществляющие коммерческую деятельность.</w:t>
      </w:r>
      <w:r w:rsidR="00CA23BD" w:rsidRPr="00CA23BD">
        <w:rPr>
          <w:sz w:val="28"/>
          <w:szCs w:val="28"/>
        </w:rPr>
        <w:t xml:space="preserve"> </w:t>
      </w:r>
    </w:p>
    <w:p w14:paraId="28A91F9B" w14:textId="77777777" w:rsidR="007C52B4" w:rsidRDefault="00CA23BD" w:rsidP="007C52B4">
      <w:pPr>
        <w:widowControl w:val="0"/>
        <w:spacing w:line="360" w:lineRule="auto"/>
        <w:rPr>
          <w:noProof/>
          <w:sz w:val="28"/>
          <w:szCs w:val="28"/>
        </w:rPr>
      </w:pPr>
      <w:r>
        <w:rPr>
          <w:sz w:val="28"/>
          <w:szCs w:val="28"/>
        </w:rPr>
        <w:t>Организация ООО «МВМ» имеет следующую организационную структуру</w:t>
      </w:r>
      <w:r>
        <w:rPr>
          <w:noProof/>
          <w:sz w:val="28"/>
          <w:szCs w:val="28"/>
        </w:rPr>
        <w:t> (рис</w:t>
      </w:r>
      <w:r w:rsidR="007C52B4" w:rsidRPr="00620152">
        <w:rPr>
          <w:noProof/>
          <w:sz w:val="28"/>
          <w:szCs w:val="28"/>
        </w:rPr>
        <w:t>унок</w:t>
      </w:r>
      <w:r w:rsidR="007C52B4">
        <w:rPr>
          <w:noProof/>
          <w:color w:val="FF0000"/>
          <w:sz w:val="28"/>
          <w:szCs w:val="28"/>
        </w:rPr>
        <w:t xml:space="preserve"> </w:t>
      </w:r>
      <w:r>
        <w:rPr>
          <w:noProof/>
          <w:sz w:val="28"/>
          <w:szCs w:val="28"/>
        </w:rPr>
        <w:t>2.1).</w:t>
      </w:r>
    </w:p>
    <w:p w14:paraId="4ED10FBC" w14:textId="4F386A07" w:rsidR="00311393" w:rsidRDefault="00311393" w:rsidP="00311393">
      <w:r>
        <w:rPr>
          <w:noProof/>
          <w:sz w:val="28"/>
          <w:szCs w:val="28"/>
        </w:rPr>
        <mc:AlternateContent>
          <mc:Choice Requires="wps">
            <w:drawing>
              <wp:anchor distT="0" distB="0" distL="114300" distR="114300" simplePos="0" relativeHeight="251691008" behindDoc="0" locked="0" layoutInCell="1" allowOverlap="1" wp14:anchorId="455577DD" wp14:editId="7AE42795">
                <wp:simplePos x="0" y="0"/>
                <wp:positionH relativeFrom="column">
                  <wp:posOffset>1630408</wp:posOffset>
                </wp:positionH>
                <wp:positionV relativeFrom="paragraph">
                  <wp:posOffset>2246267</wp:posOffset>
                </wp:positionV>
                <wp:extent cx="1412240" cy="462915"/>
                <wp:effectExtent l="0" t="0" r="16510" b="13335"/>
                <wp:wrapNone/>
                <wp:docPr id="35" name="Надпись 35"/>
                <wp:cNvGraphicFramePr/>
                <a:graphic xmlns:a="http://schemas.openxmlformats.org/drawingml/2006/main">
                  <a:graphicData uri="http://schemas.microsoft.com/office/word/2010/wordprocessingShape">
                    <wps:wsp>
                      <wps:cNvSpPr txBox="1"/>
                      <wps:spPr>
                        <a:xfrm>
                          <a:off x="0" y="0"/>
                          <a:ext cx="1412240" cy="46291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64EAF1" w14:textId="77777777" w:rsidR="00E44C7E" w:rsidRDefault="00E44C7E" w:rsidP="00311393">
                            <w:pPr>
                              <w:ind w:firstLine="0"/>
                              <w:jc w:val="center"/>
                              <w:rPr>
                                <w:sz w:val="24"/>
                              </w:rPr>
                            </w:pPr>
                            <w:r>
                              <w:rPr>
                                <w:sz w:val="24"/>
                              </w:rPr>
                              <w:t>Менеджеры</w:t>
                            </w:r>
                          </w:p>
                          <w:p w14:paraId="66B190D9" w14:textId="72DA57BD" w:rsidR="00E44C7E" w:rsidRPr="00311393" w:rsidRDefault="00E44C7E" w:rsidP="00311393">
                            <w:pPr>
                              <w:ind w:firstLine="0"/>
                              <w:jc w:val="center"/>
                              <w:rPr>
                                <w:sz w:val="24"/>
                              </w:rPr>
                            </w:pPr>
                            <w:r w:rsidRPr="00311393">
                              <w:rPr>
                                <w:sz w:val="24"/>
                              </w:rPr>
                              <w:t>по продажам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577DD" id="_x0000_t202" coordsize="21600,21600" o:spt="202" path="m,l,21600r21600,l21600,xe">
                <v:stroke joinstyle="miter"/>
                <v:path gradientshapeok="t" o:connecttype="rect"/>
              </v:shapetype>
              <v:shape id="Надпись 35" o:spid="_x0000_s1026" type="#_x0000_t202" style="position:absolute;left:0;text-align:left;margin-left:128.4pt;margin-top:176.85pt;width:111.2pt;height:36.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" fillcolor="white [3201]">
                <v:textbox>
                  <w:txbxContent>
                    <w:p w14:paraId="3D64EAF1" w14:textId="77777777" w:rsidR="00E44C7E" w:rsidRDefault="00E44C7E" w:rsidP="00311393">
                      <w:pPr>
                        <w:ind w:firstLine="0"/>
                        <w:jc w:val="center"/>
                        <w:rPr>
                          <w:sz w:val="24"/>
                        </w:rPr>
                      </w:pPr>
                      <w:r>
                        <w:rPr>
                          <w:sz w:val="24"/>
                        </w:rPr>
                        <w:t>Менеджеры</w:t>
                      </w:r>
                    </w:p>
                    <w:p w14:paraId="66B190D9" w14:textId="72DA57BD" w:rsidR="00E44C7E" w:rsidRPr="00311393" w:rsidRDefault="00E44C7E" w:rsidP="00311393">
                      <w:pPr>
                        <w:ind w:firstLine="0"/>
                        <w:jc w:val="center"/>
                        <w:rPr>
                          <w:sz w:val="24"/>
                        </w:rPr>
                      </w:pPr>
                      <w:r w:rsidRPr="00311393">
                        <w:rPr>
                          <w:sz w:val="24"/>
                        </w:rPr>
                        <w:t>по продажам</w:t>
                      </w:r>
                    </w:p>
                  </w:txbxContent>
                </v:textbox>
              </v:shape>
            </w:pict>
          </mc:Fallback>
        </mc:AlternateContent>
      </w:r>
      <w:r>
        <w:rPr>
          <w:noProof/>
          <w:sz w:val="28"/>
          <w:szCs w:val="28"/>
        </w:rPr>
        <mc:AlternateContent>
          <mc:Choice Requires="wps">
            <w:drawing>
              <wp:anchor distT="0" distB="0" distL="114300" distR="114300" simplePos="0" relativeHeight="251689984" behindDoc="0" locked="0" layoutInCell="1" allowOverlap="1" wp14:anchorId="1DCF7837" wp14:editId="3B439DD6">
                <wp:simplePos x="0" y="0"/>
                <wp:positionH relativeFrom="column">
                  <wp:posOffset>4466135</wp:posOffset>
                </wp:positionH>
                <wp:positionV relativeFrom="paragraph">
                  <wp:posOffset>1609453</wp:posOffset>
                </wp:positionV>
                <wp:extent cx="1175385" cy="718185"/>
                <wp:effectExtent l="0" t="0" r="24765" b="24765"/>
                <wp:wrapNone/>
                <wp:docPr id="34" name="Надпись 34"/>
                <wp:cNvGraphicFramePr/>
                <a:graphic xmlns:a="http://schemas.openxmlformats.org/drawingml/2006/main">
                  <a:graphicData uri="http://schemas.microsoft.com/office/word/2010/wordprocessingShape">
                    <wps:wsp>
                      <wps:cNvSpPr txBox="1"/>
                      <wps:spPr>
                        <a:xfrm>
                          <a:off x="0" y="0"/>
                          <a:ext cx="1175385" cy="71818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0EC1DA" w14:textId="77777777" w:rsidR="00E44C7E" w:rsidRPr="00311393" w:rsidRDefault="00E44C7E" w:rsidP="00311393">
                            <w:pPr>
                              <w:ind w:firstLine="0"/>
                              <w:jc w:val="center"/>
                              <w:rPr>
                                <w:sz w:val="22"/>
                                <w:szCs w:val="22"/>
                              </w:rPr>
                            </w:pPr>
                            <w:r w:rsidRPr="00311393">
                              <w:rPr>
                                <w:sz w:val="22"/>
                                <w:szCs w:val="22"/>
                              </w:rPr>
                              <w:t>Отдел рекламы и продвижения товара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F7837" id="Надпись 34" o:spid="_x0000_s1027" type="#_x0000_t202" style="position:absolute;left:0;text-align:left;margin-left:351.65pt;margin-top:126.75pt;width:92.55pt;height:56.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" fillcolor="white [3201]">
                <v:textbox>
                  <w:txbxContent>
                    <w:p w14:paraId="450EC1DA" w14:textId="77777777" w:rsidR="00E44C7E" w:rsidRPr="00311393" w:rsidRDefault="00E44C7E" w:rsidP="00311393">
                      <w:pPr>
                        <w:ind w:firstLine="0"/>
                        <w:jc w:val="center"/>
                        <w:rPr>
                          <w:sz w:val="22"/>
                          <w:szCs w:val="22"/>
                        </w:rPr>
                      </w:pPr>
                      <w:r w:rsidRPr="00311393">
                        <w:rPr>
                          <w:sz w:val="22"/>
                          <w:szCs w:val="22"/>
                        </w:rPr>
                        <w:t>Отдел рекламы и продвижения товара</w:t>
                      </w:r>
                    </w:p>
                  </w:txbxContent>
                </v:textbox>
              </v:shape>
            </w:pict>
          </mc:Fallback>
        </mc:AlternateContent>
      </w:r>
      <w:r>
        <w:rPr>
          <w:noProof/>
          <w:sz w:val="28"/>
          <w:szCs w:val="28"/>
        </w:rPr>
        <mc:AlternateContent>
          <mc:Choice Requires="wps">
            <w:drawing>
              <wp:anchor distT="0" distB="0" distL="114300" distR="114300" simplePos="0" relativeHeight="251687936" behindDoc="0" locked="0" layoutInCell="1" allowOverlap="1" wp14:anchorId="2C0AFC00" wp14:editId="3C725CFF">
                <wp:simplePos x="0" y="0"/>
                <wp:positionH relativeFrom="column">
                  <wp:posOffset>3268708</wp:posOffset>
                </wp:positionH>
                <wp:positionV relativeFrom="paragraph">
                  <wp:posOffset>1609453</wp:posOffset>
                </wp:positionV>
                <wp:extent cx="1088390" cy="636814"/>
                <wp:effectExtent l="0" t="0" r="16510" b="11430"/>
                <wp:wrapNone/>
                <wp:docPr id="32" name="Надпись 32"/>
                <wp:cNvGraphicFramePr/>
                <a:graphic xmlns:a="http://schemas.openxmlformats.org/drawingml/2006/main">
                  <a:graphicData uri="http://schemas.microsoft.com/office/word/2010/wordprocessingShape">
                    <wps:wsp>
                      <wps:cNvSpPr txBox="1"/>
                      <wps:spPr>
                        <a:xfrm>
                          <a:off x="0" y="0"/>
                          <a:ext cx="1088390" cy="636814"/>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393507" w14:textId="77777777" w:rsidR="00E44C7E" w:rsidRDefault="00E44C7E" w:rsidP="00311393">
                            <w:pPr>
                              <w:ind w:firstLine="0"/>
                              <w:jc w:val="center"/>
                              <w:rPr>
                                <w:sz w:val="24"/>
                              </w:rPr>
                            </w:pPr>
                            <w:r w:rsidRPr="00311393">
                              <w:rPr>
                                <w:sz w:val="24"/>
                              </w:rPr>
                              <w:t xml:space="preserve">Отдел </w:t>
                            </w:r>
                          </w:p>
                          <w:p w14:paraId="622FAD0C" w14:textId="2039A344" w:rsidR="00E44C7E" w:rsidRPr="00311393" w:rsidRDefault="00E44C7E" w:rsidP="00311393">
                            <w:pPr>
                              <w:ind w:firstLine="0"/>
                              <w:jc w:val="center"/>
                              <w:rPr>
                                <w:sz w:val="24"/>
                              </w:rPr>
                            </w:pPr>
                            <w:r w:rsidRPr="00311393">
                              <w:rPr>
                                <w:sz w:val="24"/>
                              </w:rPr>
                              <w:t>изучения рынка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AFC00" id="Надпись 32" o:spid="_x0000_s1028" type="#_x0000_t202" style="position:absolute;left:0;text-align:left;margin-left:257.4pt;margin-top:126.75pt;width:85.7pt;height:5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" fillcolor="white [3201]">
                <v:textbox>
                  <w:txbxContent>
                    <w:p w14:paraId="5E393507" w14:textId="77777777" w:rsidR="00E44C7E" w:rsidRDefault="00E44C7E" w:rsidP="00311393">
                      <w:pPr>
                        <w:ind w:firstLine="0"/>
                        <w:jc w:val="center"/>
                        <w:rPr>
                          <w:sz w:val="24"/>
                        </w:rPr>
                      </w:pPr>
                      <w:r w:rsidRPr="00311393">
                        <w:rPr>
                          <w:sz w:val="24"/>
                        </w:rPr>
                        <w:t xml:space="preserve">Отдел </w:t>
                      </w:r>
                    </w:p>
                    <w:p w14:paraId="622FAD0C" w14:textId="2039A344" w:rsidR="00E44C7E" w:rsidRPr="00311393" w:rsidRDefault="00E44C7E" w:rsidP="00311393">
                      <w:pPr>
                        <w:ind w:firstLine="0"/>
                        <w:jc w:val="center"/>
                        <w:rPr>
                          <w:sz w:val="24"/>
                        </w:rPr>
                      </w:pPr>
                      <w:r w:rsidRPr="00311393">
                        <w:rPr>
                          <w:sz w:val="24"/>
                        </w:rPr>
                        <w:t>изучения рынка</w:t>
                      </w:r>
                    </w:p>
                  </w:txbxContent>
                </v:textbox>
              </v:shape>
            </w:pict>
          </mc:Fallback>
        </mc:AlternateContent>
      </w:r>
      <w:r>
        <w:rPr>
          <w:noProof/>
          <w:sz w:val="28"/>
          <w:szCs w:val="28"/>
        </w:rPr>
        <mc:AlternateContent>
          <mc:Choice Requires="wps">
            <w:drawing>
              <wp:anchor distT="0" distB="0" distL="114300" distR="114300" simplePos="0" relativeHeight="251688960" behindDoc="0" locked="0" layoutInCell="1" allowOverlap="1" wp14:anchorId="0A668A0B" wp14:editId="1ACA6E96">
                <wp:simplePos x="0" y="0"/>
                <wp:positionH relativeFrom="column">
                  <wp:posOffset>1630408</wp:posOffset>
                </wp:positionH>
                <wp:positionV relativeFrom="paragraph">
                  <wp:posOffset>1696539</wp:posOffset>
                </wp:positionV>
                <wp:extent cx="1412240" cy="272052"/>
                <wp:effectExtent l="0" t="0" r="16510" b="13970"/>
                <wp:wrapNone/>
                <wp:docPr id="33" name="Надпись 33"/>
                <wp:cNvGraphicFramePr/>
                <a:graphic xmlns:a="http://schemas.openxmlformats.org/drawingml/2006/main">
                  <a:graphicData uri="http://schemas.microsoft.com/office/word/2010/wordprocessingShape">
                    <wps:wsp>
                      <wps:cNvSpPr txBox="1"/>
                      <wps:spPr>
                        <a:xfrm>
                          <a:off x="0" y="0"/>
                          <a:ext cx="1412240" cy="272052"/>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91EE" w14:textId="77777777" w:rsidR="00E44C7E" w:rsidRPr="00311393" w:rsidRDefault="00E44C7E" w:rsidP="00311393">
                            <w:pPr>
                              <w:ind w:firstLine="0"/>
                              <w:jc w:val="center"/>
                              <w:rPr>
                                <w:sz w:val="24"/>
                              </w:rPr>
                            </w:pPr>
                            <w:r w:rsidRPr="00311393">
                              <w:rPr>
                                <w:sz w:val="24"/>
                              </w:rPr>
                              <w:t>Отдел продаж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68A0B" id="Надпись 33" o:spid="_x0000_s1029" type="#_x0000_t202" style="position:absolute;left:0;text-align:left;margin-left:128.4pt;margin-top:133.6pt;width:111.2pt;height:2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" fillcolor="white [3201]">
                <v:textbox>
                  <w:txbxContent>
                    <w:p w14:paraId="5A0E91EE" w14:textId="77777777" w:rsidR="00E44C7E" w:rsidRPr="00311393" w:rsidRDefault="00E44C7E" w:rsidP="00311393">
                      <w:pPr>
                        <w:ind w:firstLine="0"/>
                        <w:jc w:val="center"/>
                        <w:rPr>
                          <w:sz w:val="24"/>
                        </w:rPr>
                      </w:pPr>
                      <w:r w:rsidRPr="00311393">
                        <w:rPr>
                          <w:sz w:val="24"/>
                        </w:rPr>
                        <w:t>Отдел продаж</w:t>
                      </w:r>
                    </w:p>
                  </w:txbxContent>
                </v:textbox>
              </v:shape>
            </w:pict>
          </mc:Fallback>
        </mc:AlternateContent>
      </w:r>
      <w:r>
        <w:rPr>
          <w:noProof/>
          <w:sz w:val="28"/>
          <w:szCs w:val="28"/>
        </w:rPr>
        <mc:AlternateContent>
          <mc:Choice Requires="wps">
            <w:drawing>
              <wp:anchor distT="0" distB="0" distL="114300" distR="114300" simplePos="0" relativeHeight="251683840" behindDoc="0" locked="0" layoutInCell="1" allowOverlap="1" wp14:anchorId="379E768F" wp14:editId="4EB63C70">
                <wp:simplePos x="0" y="0"/>
                <wp:positionH relativeFrom="column">
                  <wp:posOffset>1630408</wp:posOffset>
                </wp:positionH>
                <wp:positionV relativeFrom="paragraph">
                  <wp:posOffset>858339</wp:posOffset>
                </wp:positionV>
                <wp:extent cx="1412240" cy="457200"/>
                <wp:effectExtent l="0" t="0" r="16510" b="19050"/>
                <wp:wrapNone/>
                <wp:docPr id="28" name="Надпись 28"/>
                <wp:cNvGraphicFramePr/>
                <a:graphic xmlns:a="http://schemas.openxmlformats.org/drawingml/2006/main">
                  <a:graphicData uri="http://schemas.microsoft.com/office/word/2010/wordprocessingShape">
                    <wps:wsp>
                      <wps:cNvSpPr txBox="1"/>
                      <wps:spPr>
                        <a:xfrm>
                          <a:off x="0" y="0"/>
                          <a:ext cx="1412240" cy="45720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F0D1AC" w14:textId="77777777" w:rsidR="00E44C7E" w:rsidRDefault="00E44C7E" w:rsidP="00311393">
                            <w:pPr>
                              <w:ind w:firstLine="0"/>
                              <w:jc w:val="center"/>
                              <w:rPr>
                                <w:sz w:val="24"/>
                              </w:rPr>
                            </w:pPr>
                            <w:r w:rsidRPr="00311393">
                              <w:rPr>
                                <w:sz w:val="24"/>
                              </w:rPr>
                              <w:t xml:space="preserve">Коммерческий </w:t>
                            </w:r>
                          </w:p>
                          <w:p w14:paraId="3C4CDE74" w14:textId="2E016E4A" w:rsidR="00E44C7E" w:rsidRPr="00311393" w:rsidRDefault="00E44C7E" w:rsidP="00311393">
                            <w:pPr>
                              <w:ind w:firstLine="0"/>
                              <w:jc w:val="center"/>
                              <w:rPr>
                                <w:sz w:val="24"/>
                              </w:rPr>
                            </w:pPr>
                            <w:r w:rsidRPr="00311393">
                              <w:rPr>
                                <w:sz w:val="24"/>
                              </w:rPr>
                              <w:t>директор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E768F" id="Надпись 28" o:spid="_x0000_s1030" type="#_x0000_t202" style="position:absolute;left:0;text-align:left;margin-left:128.4pt;margin-top:67.6pt;width:111.2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" fillcolor="white [3201]">
                <v:textbox>
                  <w:txbxContent>
                    <w:p w14:paraId="07F0D1AC" w14:textId="77777777" w:rsidR="00E44C7E" w:rsidRDefault="00E44C7E" w:rsidP="00311393">
                      <w:pPr>
                        <w:ind w:firstLine="0"/>
                        <w:jc w:val="center"/>
                        <w:rPr>
                          <w:sz w:val="24"/>
                        </w:rPr>
                      </w:pPr>
                      <w:r w:rsidRPr="00311393">
                        <w:rPr>
                          <w:sz w:val="24"/>
                        </w:rPr>
                        <w:t xml:space="preserve">Коммерческий </w:t>
                      </w:r>
                    </w:p>
                    <w:p w14:paraId="3C4CDE74" w14:textId="2E016E4A" w:rsidR="00E44C7E" w:rsidRPr="00311393" w:rsidRDefault="00E44C7E" w:rsidP="00311393">
                      <w:pPr>
                        <w:ind w:firstLine="0"/>
                        <w:jc w:val="center"/>
                        <w:rPr>
                          <w:sz w:val="24"/>
                        </w:rPr>
                      </w:pPr>
                      <w:r w:rsidRPr="00311393">
                        <w:rPr>
                          <w:sz w:val="24"/>
                        </w:rPr>
                        <w:t>директор</w:t>
                      </w:r>
                    </w:p>
                  </w:txbxContent>
                </v:textbox>
              </v:shape>
            </w:pict>
          </mc:Fallback>
        </mc:AlternateContent>
      </w:r>
      <w:r>
        <w:rPr>
          <w:noProof/>
          <w:sz w:val="28"/>
          <w:szCs w:val="28"/>
        </w:rPr>
        <mc:AlternateContent>
          <mc:Choice Requires="wps">
            <w:drawing>
              <wp:anchor distT="0" distB="0" distL="114300" distR="114300" simplePos="0" relativeHeight="251682816" behindDoc="0" locked="0" layoutInCell="1" allowOverlap="1" wp14:anchorId="3E9214FD" wp14:editId="053BFD6A">
                <wp:simplePos x="0" y="0"/>
                <wp:positionH relativeFrom="column">
                  <wp:posOffset>188050</wp:posOffset>
                </wp:positionH>
                <wp:positionV relativeFrom="paragraph">
                  <wp:posOffset>858339</wp:posOffset>
                </wp:positionV>
                <wp:extent cx="1227455" cy="457200"/>
                <wp:effectExtent l="0" t="0" r="10795" b="19050"/>
                <wp:wrapNone/>
                <wp:docPr id="27" name="Надпись 27"/>
                <wp:cNvGraphicFramePr/>
                <a:graphic xmlns:a="http://schemas.openxmlformats.org/drawingml/2006/main">
                  <a:graphicData uri="http://schemas.microsoft.com/office/word/2010/wordprocessingShape">
                    <wps:wsp>
                      <wps:cNvSpPr txBox="1"/>
                      <wps:spPr>
                        <a:xfrm>
                          <a:off x="0" y="0"/>
                          <a:ext cx="1227455" cy="45720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E43410" w14:textId="77777777" w:rsidR="00E44C7E" w:rsidRDefault="00E44C7E" w:rsidP="00311393">
                            <w:pPr>
                              <w:ind w:firstLine="0"/>
                              <w:jc w:val="center"/>
                              <w:rPr>
                                <w:sz w:val="24"/>
                              </w:rPr>
                            </w:pPr>
                            <w:r w:rsidRPr="00311393">
                              <w:rPr>
                                <w:sz w:val="24"/>
                              </w:rPr>
                              <w:t xml:space="preserve">Главный </w:t>
                            </w:r>
                          </w:p>
                          <w:p w14:paraId="6BFEEBB8" w14:textId="1D83E490" w:rsidR="00E44C7E" w:rsidRPr="00311393" w:rsidRDefault="00E44C7E" w:rsidP="00311393">
                            <w:pPr>
                              <w:ind w:firstLine="0"/>
                              <w:jc w:val="center"/>
                              <w:rPr>
                                <w:sz w:val="24"/>
                              </w:rPr>
                            </w:pPr>
                            <w:r w:rsidRPr="00311393">
                              <w:rPr>
                                <w:sz w:val="24"/>
                              </w:rPr>
                              <w:t>бухгалтер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214FD" id="Надпись 27" o:spid="_x0000_s1031" type="#_x0000_t202" style="position:absolute;left:0;text-align:left;margin-left:14.8pt;margin-top:67.6pt;width:96.6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" fillcolor="white [3201]">
                <v:textbox>
                  <w:txbxContent>
                    <w:p w14:paraId="67E43410" w14:textId="77777777" w:rsidR="00E44C7E" w:rsidRDefault="00E44C7E" w:rsidP="00311393">
                      <w:pPr>
                        <w:ind w:firstLine="0"/>
                        <w:jc w:val="center"/>
                        <w:rPr>
                          <w:sz w:val="24"/>
                        </w:rPr>
                      </w:pPr>
                      <w:r w:rsidRPr="00311393">
                        <w:rPr>
                          <w:sz w:val="24"/>
                        </w:rPr>
                        <w:t xml:space="preserve">Главный </w:t>
                      </w:r>
                    </w:p>
                    <w:p w14:paraId="6BFEEBB8" w14:textId="1D83E490" w:rsidR="00E44C7E" w:rsidRPr="00311393" w:rsidRDefault="00E44C7E" w:rsidP="00311393">
                      <w:pPr>
                        <w:ind w:firstLine="0"/>
                        <w:jc w:val="center"/>
                        <w:rPr>
                          <w:sz w:val="24"/>
                        </w:rPr>
                      </w:pPr>
                      <w:r w:rsidRPr="00311393">
                        <w:rPr>
                          <w:sz w:val="24"/>
                        </w:rPr>
                        <w:t>бухгалтер</w:t>
                      </w:r>
                    </w:p>
                  </w:txbxContent>
                </v:textbox>
              </v:shape>
            </w:pict>
          </mc:Fallback>
        </mc:AlternateContent>
      </w:r>
      <w:r>
        <w:rPr>
          <w:noProof/>
          <w:sz w:val="28"/>
          <w:szCs w:val="28"/>
        </w:rPr>
        <mc:AlternateContent>
          <mc:Choice Requires="wps">
            <w:drawing>
              <wp:anchor distT="0" distB="0" distL="114300" distR="114300" simplePos="0" relativeHeight="251681792" behindDoc="0" locked="0" layoutInCell="1" allowOverlap="1" wp14:anchorId="69757444" wp14:editId="59FA4DB6">
                <wp:simplePos x="0" y="0"/>
                <wp:positionH relativeFrom="column">
                  <wp:posOffset>1292951</wp:posOffset>
                </wp:positionH>
                <wp:positionV relativeFrom="paragraph">
                  <wp:posOffset>96339</wp:posOffset>
                </wp:positionV>
                <wp:extent cx="2080260" cy="389890"/>
                <wp:effectExtent l="0" t="0" r="15240" b="10160"/>
                <wp:wrapNone/>
                <wp:docPr id="26" name="Надпись 26"/>
                <wp:cNvGraphicFramePr/>
                <a:graphic xmlns:a="http://schemas.openxmlformats.org/drawingml/2006/main">
                  <a:graphicData uri="http://schemas.microsoft.com/office/word/2010/wordprocessingShape">
                    <wps:wsp>
                      <wps:cNvSpPr txBox="1"/>
                      <wps:spPr>
                        <a:xfrm>
                          <a:off x="0" y="0"/>
                          <a:ext cx="2080260" cy="38989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A5DB0B" w14:textId="77777777" w:rsidR="00E44C7E" w:rsidRPr="00311393" w:rsidRDefault="00E44C7E" w:rsidP="00311393">
                            <w:pPr>
                              <w:ind w:firstLine="0"/>
                              <w:jc w:val="center"/>
                              <w:rPr>
                                <w:sz w:val="24"/>
                              </w:rPr>
                            </w:pPr>
                            <w:r w:rsidRPr="00311393">
                              <w:rPr>
                                <w:sz w:val="24"/>
                              </w:rPr>
                              <w:t>Генеральный директор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57444" id="Надпись 26" o:spid="_x0000_s1032" type="#_x0000_t202" style="position:absolute;left:0;text-align:left;margin-left:101.8pt;margin-top:7.6pt;width:163.8pt;height:30.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" fillcolor="white [3201]">
                <v:textbox>
                  <w:txbxContent>
                    <w:p w14:paraId="2DA5DB0B" w14:textId="77777777" w:rsidR="00E44C7E" w:rsidRPr="00311393" w:rsidRDefault="00E44C7E" w:rsidP="00311393">
                      <w:pPr>
                        <w:ind w:firstLine="0"/>
                        <w:jc w:val="center"/>
                        <w:rPr>
                          <w:sz w:val="24"/>
                        </w:rPr>
                      </w:pPr>
                      <w:r w:rsidRPr="00311393">
                        <w:rPr>
                          <w:sz w:val="24"/>
                        </w:rPr>
                        <w:t>Генеральный директор</w:t>
                      </w:r>
                    </w:p>
                  </w:txbxContent>
                </v:textbox>
              </v:shape>
            </w:pict>
          </mc:Fallback>
        </mc:AlternateContent>
      </w:r>
      <w:r>
        <w:rPr>
          <w:noProof/>
          <w:sz w:val="28"/>
          <w:szCs w:val="28"/>
        </w:rPr>
        <mc:AlternateContent>
          <mc:Choice Requires="wps">
            <w:drawing>
              <wp:anchor distT="0" distB="0" distL="114300" distR="114300" simplePos="0" relativeHeight="251680768" behindDoc="0" locked="0" layoutInCell="1" allowOverlap="1" wp14:anchorId="7284265E" wp14:editId="52C0C987">
                <wp:simplePos x="0" y="0"/>
                <wp:positionH relativeFrom="column">
                  <wp:posOffset>4961436</wp:posOffset>
                </wp:positionH>
                <wp:positionV relativeFrom="paragraph">
                  <wp:posOffset>1315539</wp:posOffset>
                </wp:positionV>
                <wp:extent cx="0" cy="130628"/>
                <wp:effectExtent l="0" t="0" r="19050" b="22225"/>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0" cy="13062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w:pict>
              <v:line w14:anchorId="53A4FB70" id="Прямая соединительная линия 2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90.65pt,103.6pt" to="390.65pt,1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" strokecolor="black [3213]" strokeweight="1pt">
                <v:stroke joinstyle="miter"/>
              </v:line>
            </w:pict>
          </mc:Fallback>
        </mc:AlternateContent>
      </w:r>
      <w:r>
        <w:rPr>
          <w:noProof/>
          <w:sz w:val="28"/>
          <w:szCs w:val="28"/>
        </w:rPr>
        <mc:AlternateContent>
          <mc:Choice Requires="wps">
            <w:drawing>
              <wp:anchor distT="0" distB="0" distL="114300" distR="114300" simplePos="0" relativeHeight="251679744" behindDoc="0" locked="0" layoutInCell="1" allowOverlap="1" wp14:anchorId="490010BE" wp14:editId="228F148E">
                <wp:simplePos x="0" y="0"/>
                <wp:positionH relativeFrom="column">
                  <wp:posOffset>2272665</wp:posOffset>
                </wp:positionH>
                <wp:positionV relativeFrom="paragraph">
                  <wp:posOffset>1968319</wp:posOffset>
                </wp:positionV>
                <wp:extent cx="5080" cy="277948"/>
                <wp:effectExtent l="76200" t="0" r="71120" b="65405"/>
                <wp:wrapNone/>
                <wp:docPr id="23" name="Прямая со стрелкой 23"/>
                <wp:cNvGraphicFramePr/>
                <a:graphic xmlns:a="http://schemas.openxmlformats.org/drawingml/2006/main">
                  <a:graphicData uri="http://schemas.microsoft.com/office/word/2010/wordprocessingShape">
                    <wps:wsp>
                      <wps:cNvCnPr/>
                      <wps:spPr>
                        <a:xfrm>
                          <a:off x="0" y="0"/>
                          <a:ext cx="5080" cy="27794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w:pict>
              <v:shapetype w14:anchorId="1F52798D" id="_x0000_t32" coordsize="21600,21600" o:spt="32" o:oned="t" path="m,l21600,21600e" filled="f">
                <v:path arrowok="t" fillok="f" o:connecttype="none"/>
                <o:lock v:ext="edit" shapetype="t"/>
              </v:shapetype>
              <v:shape id="Прямая со стрелкой 23" o:spid="_x0000_s1026" type="#_x0000_t32" style="position:absolute;margin-left:178.95pt;margin-top:155pt;width:.4pt;height:21.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" strokecolor="black [3213]" strokeweight="1pt">
                <v:stroke endarrow="block" joinstyle="miter"/>
              </v:shape>
            </w:pict>
          </mc:Fallback>
        </mc:AlternateContent>
      </w:r>
      <w:r>
        <w:rPr>
          <w:noProof/>
          <w:sz w:val="28"/>
          <w:szCs w:val="28"/>
        </w:rPr>
        <mc:AlternateContent>
          <mc:Choice Requires="wps">
            <w:drawing>
              <wp:anchor distT="0" distB="0" distL="114300" distR="114300" simplePos="0" relativeHeight="251678720" behindDoc="0" locked="0" layoutInCell="1" allowOverlap="1" wp14:anchorId="661442A8" wp14:editId="324E1447">
                <wp:simplePos x="0" y="0"/>
                <wp:positionH relativeFrom="column">
                  <wp:posOffset>2272665</wp:posOffset>
                </wp:positionH>
                <wp:positionV relativeFrom="paragraph">
                  <wp:posOffset>1315539</wp:posOffset>
                </wp:positionV>
                <wp:extent cx="5080" cy="381000"/>
                <wp:effectExtent l="76200" t="0" r="71120" b="57150"/>
                <wp:wrapNone/>
                <wp:docPr id="22" name="Прямая со стрелкой 22"/>
                <wp:cNvGraphicFramePr/>
                <a:graphic xmlns:a="http://schemas.openxmlformats.org/drawingml/2006/main">
                  <a:graphicData uri="http://schemas.microsoft.com/office/word/2010/wordprocessingShape">
                    <wps:wsp>
                      <wps:cNvCnPr/>
                      <wps:spPr>
                        <a:xfrm>
                          <a:off x="0" y="0"/>
                          <a:ext cx="5080" cy="3810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w:pict>
              <v:shape w14:anchorId="52B96EDE" id="Прямая со стрелкой 22" o:spid="_x0000_s1026" type="#_x0000_t32" style="position:absolute;margin-left:178.95pt;margin-top:103.6pt;width:.4pt;height:30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" strokecolor="black [3213]" strokeweight="1pt">
                <v:stroke endarrow="block" joinstyle="miter"/>
              </v:shape>
            </w:pict>
          </mc:Fallback>
        </mc:AlternateContent>
      </w:r>
      <w:r>
        <w:rPr>
          <w:noProof/>
          <w:sz w:val="28"/>
          <w:szCs w:val="28"/>
        </w:rPr>
        <mc:AlternateContent>
          <mc:Choice Requires="wps">
            <w:drawing>
              <wp:anchor distT="0" distB="0" distL="114300" distR="114300" simplePos="0" relativeHeight="251677696" behindDoc="0" locked="0" layoutInCell="1" allowOverlap="1" wp14:anchorId="786CBB2F" wp14:editId="7E5600A4">
                <wp:simplePos x="0" y="0"/>
                <wp:positionH relativeFrom="column">
                  <wp:posOffset>3693251</wp:posOffset>
                </wp:positionH>
                <wp:positionV relativeFrom="paragraph">
                  <wp:posOffset>1446167</wp:posOffset>
                </wp:positionV>
                <wp:extent cx="0" cy="163195"/>
                <wp:effectExtent l="76200" t="0" r="57150" b="65405"/>
                <wp:wrapNone/>
                <wp:docPr id="21" name="Прямая со стрелкой 21"/>
                <wp:cNvGraphicFramePr/>
                <a:graphic xmlns:a="http://schemas.openxmlformats.org/drawingml/2006/main">
                  <a:graphicData uri="http://schemas.microsoft.com/office/word/2010/wordprocessingShape">
                    <wps:wsp>
                      <wps:cNvCnPr/>
                      <wps:spPr>
                        <a:xfrm>
                          <a:off x="0" y="0"/>
                          <a:ext cx="0" cy="16319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w:pict>
              <v:shape w14:anchorId="0319BD0B" id="Прямая со стрелкой 21" o:spid="_x0000_s1026" type="#_x0000_t32" style="position:absolute;margin-left:290.8pt;margin-top:113.85pt;width:0;height:12.8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" strokecolor="black [3213]" strokeweight="1pt">
                <v:stroke endarrow="block" joinstyle="miter"/>
              </v:shape>
            </w:pict>
          </mc:Fallback>
        </mc:AlternateContent>
      </w:r>
      <w:r>
        <w:rPr>
          <w:noProof/>
          <w:sz w:val="28"/>
          <w:szCs w:val="28"/>
        </w:rPr>
        <mc:AlternateContent>
          <mc:Choice Requires="wps">
            <w:drawing>
              <wp:anchor distT="0" distB="0" distL="114300" distR="114300" simplePos="0" relativeHeight="251676672" behindDoc="0" locked="0" layoutInCell="1" allowOverlap="1" wp14:anchorId="44639C79" wp14:editId="3C76A267">
                <wp:simplePos x="0" y="0"/>
                <wp:positionH relativeFrom="column">
                  <wp:posOffset>5336631</wp:posOffset>
                </wp:positionH>
                <wp:positionV relativeFrom="paragraph">
                  <wp:posOffset>1446167</wp:posOffset>
                </wp:positionV>
                <wp:extent cx="0" cy="163286"/>
                <wp:effectExtent l="76200" t="0" r="57150" b="65405"/>
                <wp:wrapNone/>
                <wp:docPr id="19" name="Прямая со стрелкой 19"/>
                <wp:cNvGraphicFramePr/>
                <a:graphic xmlns:a="http://schemas.openxmlformats.org/drawingml/2006/main">
                  <a:graphicData uri="http://schemas.microsoft.com/office/word/2010/wordprocessingShape">
                    <wps:wsp>
                      <wps:cNvCnPr/>
                      <wps:spPr>
                        <a:xfrm>
                          <a:off x="0" y="0"/>
                          <a:ext cx="0" cy="16328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w:pict>
              <v:shape w14:anchorId="76EC756C" id="Прямая со стрелкой 19" o:spid="_x0000_s1026" type="#_x0000_t32" style="position:absolute;margin-left:420.2pt;margin-top:113.85pt;width:0;height:12.8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" strokecolor="black [3213]" strokeweight="1pt">
                <v:stroke endarrow="block" joinstyle="miter"/>
              </v:shape>
            </w:pict>
          </mc:Fallback>
        </mc:AlternateContent>
      </w:r>
      <w:r>
        <w:rPr>
          <w:noProof/>
          <w:sz w:val="28"/>
          <w:szCs w:val="28"/>
        </w:rPr>
        <mc:AlternateContent>
          <mc:Choice Requires="wps">
            <w:drawing>
              <wp:anchor distT="0" distB="0" distL="114300" distR="114300" simplePos="0" relativeHeight="251675648" behindDoc="0" locked="0" layoutInCell="1" allowOverlap="1" wp14:anchorId="2E411818" wp14:editId="12461FEC">
                <wp:simplePos x="0" y="0"/>
                <wp:positionH relativeFrom="column">
                  <wp:posOffset>862965</wp:posOffset>
                </wp:positionH>
                <wp:positionV relativeFrom="paragraph">
                  <wp:posOffset>1315539</wp:posOffset>
                </wp:positionV>
                <wp:extent cx="0" cy="381000"/>
                <wp:effectExtent l="76200" t="0" r="9525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3810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w:pict>
              <v:shape w14:anchorId="723F9F58" id="Прямая со стрелкой 18" o:spid="_x0000_s1026" type="#_x0000_t32" style="position:absolute;margin-left:67.95pt;margin-top:103.6pt;width:0;height:30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" strokecolor="black [3213]" strokeweight="1pt">
                <v:stroke endarrow="block" joinstyle="miter"/>
              </v:shape>
            </w:pict>
          </mc:Fallback>
        </mc:AlternateContent>
      </w:r>
      <w:r>
        <w:rPr>
          <w:noProof/>
          <w:sz w:val="28"/>
          <w:szCs w:val="28"/>
        </w:rPr>
        <mc:AlternateContent>
          <mc:Choice Requires="wps">
            <w:drawing>
              <wp:anchor distT="0" distB="0" distL="114300" distR="114300" simplePos="0" relativeHeight="251674624" behindDoc="0" locked="0" layoutInCell="1" allowOverlap="1" wp14:anchorId="274353FD" wp14:editId="5CF9CDAD">
                <wp:simplePos x="0" y="0"/>
                <wp:positionH relativeFrom="column">
                  <wp:posOffset>4885055</wp:posOffset>
                </wp:positionH>
                <wp:positionV relativeFrom="paragraph">
                  <wp:posOffset>607967</wp:posOffset>
                </wp:positionV>
                <wp:extent cx="0" cy="250372"/>
                <wp:effectExtent l="76200" t="0" r="57150" b="54610"/>
                <wp:wrapNone/>
                <wp:docPr id="17" name="Прямая со стрелкой 17"/>
                <wp:cNvGraphicFramePr/>
                <a:graphic xmlns:a="http://schemas.openxmlformats.org/drawingml/2006/main">
                  <a:graphicData uri="http://schemas.microsoft.com/office/word/2010/wordprocessingShape">
                    <wps:wsp>
                      <wps:cNvCnPr/>
                      <wps:spPr>
                        <a:xfrm>
                          <a:off x="0" y="0"/>
                          <a:ext cx="0" cy="25037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w:pict>
              <v:shape w14:anchorId="5F4E435A" id="Прямая со стрелкой 17" o:spid="_x0000_s1026" type="#_x0000_t32" style="position:absolute;margin-left:384.65pt;margin-top:47.85pt;width:0;height:19.7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" strokecolor="black [3213]" strokeweight="1pt">
                <v:stroke endarrow="block" joinstyle="miter"/>
              </v:shape>
            </w:pict>
          </mc:Fallback>
        </mc:AlternateContent>
      </w:r>
      <w:r>
        <w:rPr>
          <w:noProof/>
          <w:sz w:val="28"/>
          <w:szCs w:val="28"/>
        </w:rPr>
        <mc:AlternateContent>
          <mc:Choice Requires="wps">
            <w:drawing>
              <wp:anchor distT="0" distB="0" distL="114300" distR="114300" simplePos="0" relativeHeight="251673600" behindDoc="0" locked="0" layoutInCell="1" allowOverlap="1" wp14:anchorId="76544B99" wp14:editId="1AE5200D">
                <wp:simplePos x="0" y="0"/>
                <wp:positionH relativeFrom="column">
                  <wp:posOffset>3584394</wp:posOffset>
                </wp:positionH>
                <wp:positionV relativeFrom="paragraph">
                  <wp:posOffset>607604</wp:posOffset>
                </wp:positionV>
                <wp:extent cx="5442" cy="252730"/>
                <wp:effectExtent l="76200" t="0" r="71120" b="52070"/>
                <wp:wrapNone/>
                <wp:docPr id="16" name="Прямая со стрелкой 16"/>
                <wp:cNvGraphicFramePr/>
                <a:graphic xmlns:a="http://schemas.openxmlformats.org/drawingml/2006/main">
                  <a:graphicData uri="http://schemas.microsoft.com/office/word/2010/wordprocessingShape">
                    <wps:wsp>
                      <wps:cNvCnPr/>
                      <wps:spPr>
                        <a:xfrm>
                          <a:off x="0" y="0"/>
                          <a:ext cx="5442" cy="25273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w:pict>
              <v:shape w14:anchorId="29353D38" id="Прямая со стрелкой 16" o:spid="_x0000_s1026" type="#_x0000_t32" style="position:absolute;margin-left:282.25pt;margin-top:47.85pt;width:.45pt;height:19.9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" strokecolor="black [3213]" strokeweight="1pt">
                <v:stroke endarrow="block" joinstyle="miter"/>
              </v:shape>
            </w:pict>
          </mc:Fallback>
        </mc:AlternateContent>
      </w:r>
      <w:r>
        <w:rPr>
          <w:noProof/>
          <w:sz w:val="28"/>
          <w:szCs w:val="28"/>
        </w:rPr>
        <mc:AlternateContent>
          <mc:Choice Requires="wps">
            <w:drawing>
              <wp:anchor distT="0" distB="0" distL="114300" distR="114300" simplePos="0" relativeHeight="251672576" behindDoc="0" locked="0" layoutInCell="1" allowOverlap="1" wp14:anchorId="630B42C0" wp14:editId="420CAA26">
                <wp:simplePos x="0" y="0"/>
                <wp:positionH relativeFrom="column">
                  <wp:posOffset>862965</wp:posOffset>
                </wp:positionH>
                <wp:positionV relativeFrom="paragraph">
                  <wp:posOffset>602524</wp:posOffset>
                </wp:positionV>
                <wp:extent cx="0" cy="257810"/>
                <wp:effectExtent l="76200" t="0" r="57150" b="66040"/>
                <wp:wrapNone/>
                <wp:docPr id="15" name="Прямая со стрелкой 15"/>
                <wp:cNvGraphicFramePr/>
                <a:graphic xmlns:a="http://schemas.openxmlformats.org/drawingml/2006/main">
                  <a:graphicData uri="http://schemas.microsoft.com/office/word/2010/wordprocessingShape">
                    <wps:wsp>
                      <wps:cNvCnPr/>
                      <wps:spPr>
                        <a:xfrm>
                          <a:off x="0" y="0"/>
                          <a:ext cx="0" cy="25781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w:pict>
              <v:shape w14:anchorId="579E22DC" id="Прямая со стрелкой 15" o:spid="_x0000_s1026" type="#_x0000_t32" style="position:absolute;margin-left:67.95pt;margin-top:47.45pt;width:0;height:20.3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" strokecolor="black [3213]" strokeweight="1pt">
                <v:stroke endarrow="block" joinstyle="miter"/>
              </v:shape>
            </w:pict>
          </mc:Fallback>
        </mc:AlternateContent>
      </w:r>
      <w:r>
        <w:rPr>
          <w:noProof/>
          <w:sz w:val="28"/>
          <w:szCs w:val="28"/>
        </w:rPr>
        <mc:AlternateContent>
          <mc:Choice Requires="wps">
            <w:drawing>
              <wp:anchor distT="0" distB="0" distL="114300" distR="114300" simplePos="0" relativeHeight="251671552" behindDoc="0" locked="0" layoutInCell="1" allowOverlap="1" wp14:anchorId="7AE84AF1" wp14:editId="3C900945">
                <wp:simplePos x="0" y="0"/>
                <wp:positionH relativeFrom="column">
                  <wp:posOffset>2272665</wp:posOffset>
                </wp:positionH>
                <wp:positionV relativeFrom="paragraph">
                  <wp:posOffset>486229</wp:posOffset>
                </wp:positionV>
                <wp:extent cx="5443" cy="372110"/>
                <wp:effectExtent l="76200" t="0" r="90170" b="66040"/>
                <wp:wrapNone/>
                <wp:docPr id="14" name="Прямая со стрелкой 14"/>
                <wp:cNvGraphicFramePr/>
                <a:graphic xmlns:a="http://schemas.openxmlformats.org/drawingml/2006/main">
                  <a:graphicData uri="http://schemas.microsoft.com/office/word/2010/wordprocessingShape">
                    <wps:wsp>
                      <wps:cNvCnPr/>
                      <wps:spPr>
                        <a:xfrm flipH="1">
                          <a:off x="0" y="0"/>
                          <a:ext cx="5443" cy="37211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w:pict>
              <v:shape w14:anchorId="0EDFF22F" id="Прямая со стрелкой 14" o:spid="_x0000_s1026" type="#_x0000_t32" style="position:absolute;margin-left:178.95pt;margin-top:38.3pt;width:.45pt;height:29.3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" strokecolor="black [3213]" strokeweight="1pt">
                <v:stroke endarrow="block" joinstyle="miter"/>
              </v:shape>
            </w:pict>
          </mc:Fallback>
        </mc:AlternateContent>
      </w:r>
      <w:r>
        <w:rPr>
          <w:noProof/>
          <w:sz w:val="28"/>
          <w:szCs w:val="28"/>
        </w:rPr>
        <mc:AlternateContent>
          <mc:Choice Requires="wps">
            <w:drawing>
              <wp:anchor distT="0" distB="0" distL="114300" distR="114300" simplePos="0" relativeHeight="251670528" behindDoc="0" locked="0" layoutInCell="1" allowOverlap="1" wp14:anchorId="7CC07082" wp14:editId="7DA92043">
                <wp:simplePos x="0" y="0"/>
                <wp:positionH relativeFrom="column">
                  <wp:posOffset>3693250</wp:posOffset>
                </wp:positionH>
                <wp:positionV relativeFrom="paragraph">
                  <wp:posOffset>1446167</wp:posOffset>
                </wp:positionV>
                <wp:extent cx="1643743" cy="0"/>
                <wp:effectExtent l="0" t="0" r="3302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164374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w:pict>
              <v:line w14:anchorId="4673096A" id="Прямая соединительная линия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90.8pt,113.85pt" to="420.25pt,1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" strokecolor="black [3213]" strokeweight="1pt">
                <v:stroke joinstyle="miter"/>
              </v:line>
            </w:pict>
          </mc:Fallback>
        </mc:AlternateContent>
      </w:r>
      <w:r>
        <w:rPr>
          <w:noProof/>
          <w:sz w:val="28"/>
          <w:szCs w:val="28"/>
        </w:rPr>
        <mc:AlternateContent>
          <mc:Choice Requires="wps">
            <w:drawing>
              <wp:anchor distT="0" distB="0" distL="114300" distR="114300" simplePos="0" relativeHeight="251669504" behindDoc="0" locked="0" layoutInCell="1" allowOverlap="1" wp14:anchorId="5C47A00D" wp14:editId="42D3FA59">
                <wp:simplePos x="0" y="0"/>
                <wp:positionH relativeFrom="column">
                  <wp:posOffset>862964</wp:posOffset>
                </wp:positionH>
                <wp:positionV relativeFrom="paragraph">
                  <wp:posOffset>602524</wp:posOffset>
                </wp:positionV>
                <wp:extent cx="4022271" cy="5443"/>
                <wp:effectExtent l="0" t="0" r="35560" b="3302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4022271" cy="544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w:pict>
              <v:line w14:anchorId="46CA5BDE" id="Прямая соединительная линия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7.95pt,47.45pt" to="384.6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" strokecolor="black [3213]" strokeweight="1pt">
                <v:stroke joinstyle="miter"/>
              </v:line>
            </w:pict>
          </mc:Fallback>
        </mc:AlternateContent>
      </w:r>
      <w:r>
        <w:rPr>
          <w:noProof/>
          <w:sz w:val="28"/>
          <w:szCs w:val="28"/>
        </w:rPr>
        <mc:AlternateContent>
          <mc:Choice Requires="wps">
            <w:drawing>
              <wp:anchor distT="0" distB="0" distL="114300" distR="114300" simplePos="0" relativeHeight="251668480" behindDoc="0" locked="0" layoutInCell="1" allowOverlap="1" wp14:anchorId="59380A30" wp14:editId="55EBB5D1">
                <wp:simplePos x="0" y="0"/>
                <wp:positionH relativeFrom="column">
                  <wp:posOffset>1630408</wp:posOffset>
                </wp:positionH>
                <wp:positionV relativeFrom="paragraph">
                  <wp:posOffset>2245723</wp:posOffset>
                </wp:positionV>
                <wp:extent cx="1412240" cy="463187"/>
                <wp:effectExtent l="0" t="0" r="16510" b="13335"/>
                <wp:wrapNone/>
                <wp:docPr id="11" name="Прямоугольник 11"/>
                <wp:cNvGraphicFramePr/>
                <a:graphic xmlns:a="http://schemas.openxmlformats.org/drawingml/2006/main">
                  <a:graphicData uri="http://schemas.microsoft.com/office/word/2010/wordprocessingShape">
                    <wps:wsp>
                      <wps:cNvSpPr/>
                      <wps:spPr>
                        <a:xfrm>
                          <a:off x="0" y="0"/>
                          <a:ext cx="1412240" cy="4631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cx1="http://schemas.microsoft.com/office/drawing/2015/9/8/chartex">
            <w:pict>
              <v:rect w14:anchorId="2FC4C1AF" id="Прямоугольник 11" o:spid="_x0000_s1026" style="position:absolute;margin-left:128.4pt;margin-top:176.85pt;width:111.2pt;height:36.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" fillcolor="white [3212]" strokecolor="black [3213]" strokeweight="1pt"/>
            </w:pict>
          </mc:Fallback>
        </mc:AlternateContent>
      </w:r>
      <w:r>
        <w:rPr>
          <w:noProof/>
          <w:sz w:val="28"/>
          <w:szCs w:val="28"/>
        </w:rPr>
        <mc:AlternateContent>
          <mc:Choice Requires="wps">
            <w:drawing>
              <wp:anchor distT="0" distB="0" distL="114300" distR="114300" simplePos="0" relativeHeight="251667456" behindDoc="0" locked="0" layoutInCell="1" allowOverlap="1" wp14:anchorId="4EAAFFB9" wp14:editId="11212C29">
                <wp:simplePos x="0" y="0"/>
                <wp:positionH relativeFrom="column">
                  <wp:posOffset>3268708</wp:posOffset>
                </wp:positionH>
                <wp:positionV relativeFrom="paragraph">
                  <wp:posOffset>1609453</wp:posOffset>
                </wp:positionV>
                <wp:extent cx="1088571" cy="636814"/>
                <wp:effectExtent l="0" t="0" r="16510" b="11430"/>
                <wp:wrapNone/>
                <wp:docPr id="10" name="Прямоугольник 10"/>
                <wp:cNvGraphicFramePr/>
                <a:graphic xmlns:a="http://schemas.openxmlformats.org/drawingml/2006/main">
                  <a:graphicData uri="http://schemas.microsoft.com/office/word/2010/wordprocessingShape">
                    <wps:wsp>
                      <wps:cNvSpPr/>
                      <wps:spPr>
                        <a:xfrm>
                          <a:off x="0" y="0"/>
                          <a:ext cx="1088571" cy="63681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cx1="http://schemas.microsoft.com/office/drawing/2015/9/8/chartex">
            <w:pict>
              <v:rect w14:anchorId="4C48D815" id="Прямоугольник 10" o:spid="_x0000_s1026" style="position:absolute;margin-left:257.4pt;margin-top:126.75pt;width:85.7pt;height:50.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" fillcolor="white [3212]" strokecolor="black [3213]" strokeweight="1pt"/>
            </w:pict>
          </mc:Fallback>
        </mc:AlternateContent>
      </w:r>
      <w:r>
        <w:rPr>
          <w:noProof/>
          <w:sz w:val="28"/>
          <w:szCs w:val="28"/>
        </w:rPr>
        <mc:AlternateContent>
          <mc:Choice Requires="wps">
            <w:drawing>
              <wp:anchor distT="0" distB="0" distL="114300" distR="114300" simplePos="0" relativeHeight="251666432" behindDoc="0" locked="0" layoutInCell="1" allowOverlap="1" wp14:anchorId="40A7CD1A" wp14:editId="00743EBB">
                <wp:simplePos x="0" y="0"/>
                <wp:positionH relativeFrom="column">
                  <wp:posOffset>4466136</wp:posOffset>
                </wp:positionH>
                <wp:positionV relativeFrom="paragraph">
                  <wp:posOffset>1609453</wp:posOffset>
                </wp:positionV>
                <wp:extent cx="1175658" cy="718457"/>
                <wp:effectExtent l="0" t="0" r="24765" b="24765"/>
                <wp:wrapNone/>
                <wp:docPr id="9" name="Прямоугольник 9"/>
                <wp:cNvGraphicFramePr/>
                <a:graphic xmlns:a="http://schemas.openxmlformats.org/drawingml/2006/main">
                  <a:graphicData uri="http://schemas.microsoft.com/office/word/2010/wordprocessingShape">
                    <wps:wsp>
                      <wps:cNvSpPr/>
                      <wps:spPr>
                        <a:xfrm>
                          <a:off x="0" y="0"/>
                          <a:ext cx="1175658" cy="7184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cx1="http://schemas.microsoft.com/office/drawing/2015/9/8/chartex">
            <w:pict>
              <v:rect w14:anchorId="554366A3" id="Прямоугольник 9" o:spid="_x0000_s1026" style="position:absolute;margin-left:351.65pt;margin-top:126.75pt;width:92.55pt;height:56.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" fillcolor="white [3212]" strokecolor="black [3213]" strokeweight="1pt"/>
            </w:pict>
          </mc:Fallback>
        </mc:AlternateContent>
      </w:r>
      <w:r>
        <w:rPr>
          <w:noProof/>
          <w:sz w:val="28"/>
          <w:szCs w:val="28"/>
        </w:rPr>
        <mc:AlternateContent>
          <mc:Choice Requires="wps">
            <w:drawing>
              <wp:anchor distT="0" distB="0" distL="114300" distR="114300" simplePos="0" relativeHeight="251665408" behindDoc="0" locked="0" layoutInCell="1" allowOverlap="1" wp14:anchorId="06974F13" wp14:editId="75C135C9">
                <wp:simplePos x="0" y="0"/>
                <wp:positionH relativeFrom="column">
                  <wp:posOffset>1630408</wp:posOffset>
                </wp:positionH>
                <wp:positionV relativeFrom="paragraph">
                  <wp:posOffset>1696539</wp:posOffset>
                </wp:positionV>
                <wp:extent cx="1412240" cy="271780"/>
                <wp:effectExtent l="0" t="0" r="16510" b="13970"/>
                <wp:wrapNone/>
                <wp:docPr id="8" name="Прямоугольник 8"/>
                <wp:cNvGraphicFramePr/>
                <a:graphic xmlns:a="http://schemas.openxmlformats.org/drawingml/2006/main">
                  <a:graphicData uri="http://schemas.microsoft.com/office/word/2010/wordprocessingShape">
                    <wps:wsp>
                      <wps:cNvSpPr/>
                      <wps:spPr>
                        <a:xfrm>
                          <a:off x="0" y="0"/>
                          <a:ext cx="1412240" cy="271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cx1="http://schemas.microsoft.com/office/drawing/2015/9/8/chartex">
            <w:pict>
              <v:rect w14:anchorId="28938AE7" id="Прямоугольник 8" o:spid="_x0000_s1026" style="position:absolute;margin-left:128.4pt;margin-top:133.6pt;width:111.2pt;height:21.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" fillcolor="white [3212]" strokecolor="black [3213]" strokeweight="1pt"/>
            </w:pict>
          </mc:Fallback>
        </mc:AlternateContent>
      </w:r>
      <w:r>
        <w:rPr>
          <w:noProof/>
          <w:sz w:val="28"/>
          <w:szCs w:val="28"/>
        </w:rPr>
        <mc:AlternateContent>
          <mc:Choice Requires="wps">
            <w:drawing>
              <wp:anchor distT="0" distB="0" distL="114300" distR="114300" simplePos="0" relativeHeight="251664384" behindDoc="0" locked="0" layoutInCell="1" allowOverlap="1" wp14:anchorId="103959F7" wp14:editId="033D0937">
                <wp:simplePos x="0" y="0"/>
                <wp:positionH relativeFrom="column">
                  <wp:posOffset>224683</wp:posOffset>
                </wp:positionH>
                <wp:positionV relativeFrom="paragraph">
                  <wp:posOffset>1694337</wp:posOffset>
                </wp:positionV>
                <wp:extent cx="1191495" cy="272265"/>
                <wp:effectExtent l="0" t="0" r="27940" b="13970"/>
                <wp:wrapNone/>
                <wp:docPr id="7" name="Прямоугольник 7"/>
                <wp:cNvGraphicFramePr/>
                <a:graphic xmlns:a="http://schemas.openxmlformats.org/drawingml/2006/main">
                  <a:graphicData uri="http://schemas.microsoft.com/office/word/2010/wordprocessingShape">
                    <wps:wsp>
                      <wps:cNvSpPr/>
                      <wps:spPr>
                        <a:xfrm>
                          <a:off x="0" y="0"/>
                          <a:ext cx="1191495" cy="2722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cx1="http://schemas.microsoft.com/office/drawing/2015/9/8/chartex">
            <w:pict>
              <v:rect w14:anchorId="122427C6" id="Прямоугольник 7" o:spid="_x0000_s1026" style="position:absolute;margin-left:17.7pt;margin-top:133.4pt;width:93.8pt;height:21.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" fillcolor="white [3212]" strokecolor="black [3213]" strokeweight="1pt"/>
            </w:pict>
          </mc:Fallback>
        </mc:AlternateContent>
      </w:r>
      <w:r>
        <w:rPr>
          <w:noProof/>
          <w:sz w:val="28"/>
          <w:szCs w:val="28"/>
        </w:rPr>
        <mc:AlternateContent>
          <mc:Choice Requires="wps">
            <w:drawing>
              <wp:anchor distT="0" distB="0" distL="114300" distR="114300" simplePos="0" relativeHeight="251663360" behindDoc="0" locked="0" layoutInCell="1" allowOverlap="1" wp14:anchorId="57972419" wp14:editId="5C50B7DD">
                <wp:simplePos x="0" y="0"/>
                <wp:positionH relativeFrom="column">
                  <wp:posOffset>4354894</wp:posOffset>
                </wp:positionH>
                <wp:positionV relativeFrom="paragraph">
                  <wp:posOffset>856993</wp:posOffset>
                </wp:positionV>
                <wp:extent cx="1191802" cy="457200"/>
                <wp:effectExtent l="0" t="0" r="27940" b="19050"/>
                <wp:wrapNone/>
                <wp:docPr id="6" name="Прямоугольник 6"/>
                <wp:cNvGraphicFramePr/>
                <a:graphic xmlns:a="http://schemas.openxmlformats.org/drawingml/2006/main">
                  <a:graphicData uri="http://schemas.microsoft.com/office/word/2010/wordprocessingShape">
                    <wps:wsp>
                      <wps:cNvSpPr/>
                      <wps:spPr>
                        <a:xfrm>
                          <a:off x="0" y="0"/>
                          <a:ext cx="1191802" cy="457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cx1="http://schemas.microsoft.com/office/drawing/2015/9/8/chartex">
            <w:pict>
              <v:rect w14:anchorId="5DE86F41" id="Прямоугольник 6" o:spid="_x0000_s1026" style="position:absolute;margin-left:342.9pt;margin-top:67.5pt;width:93.8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" fillcolor="white [3212]" strokecolor="black [3213]" strokeweight="1pt"/>
            </w:pict>
          </mc:Fallback>
        </mc:AlternateContent>
      </w:r>
      <w:r>
        <w:rPr>
          <w:noProof/>
          <w:sz w:val="28"/>
          <w:szCs w:val="28"/>
        </w:rPr>
        <mc:AlternateContent>
          <mc:Choice Requires="wps">
            <w:drawing>
              <wp:anchor distT="0" distB="0" distL="114300" distR="114300" simplePos="0" relativeHeight="251662336" behindDoc="0" locked="0" layoutInCell="1" allowOverlap="1" wp14:anchorId="1FAA6F88" wp14:editId="68856A81">
                <wp:simplePos x="0" y="0"/>
                <wp:positionH relativeFrom="column">
                  <wp:posOffset>1632243</wp:posOffset>
                </wp:positionH>
                <wp:positionV relativeFrom="paragraph">
                  <wp:posOffset>856993</wp:posOffset>
                </wp:positionV>
                <wp:extent cx="1412696" cy="457200"/>
                <wp:effectExtent l="0" t="0" r="16510" b="19050"/>
                <wp:wrapNone/>
                <wp:docPr id="5" name="Прямоугольник 5"/>
                <wp:cNvGraphicFramePr/>
                <a:graphic xmlns:a="http://schemas.openxmlformats.org/drawingml/2006/main">
                  <a:graphicData uri="http://schemas.microsoft.com/office/word/2010/wordprocessingShape">
                    <wps:wsp>
                      <wps:cNvSpPr/>
                      <wps:spPr>
                        <a:xfrm>
                          <a:off x="0" y="0"/>
                          <a:ext cx="1412696" cy="457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w:pict>
              <v:rect w14:anchorId="1033CA94" id="Прямоугольник 5" o:spid="_x0000_s1026" style="position:absolute;margin-left:128.5pt;margin-top:67.5pt;width:111.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" fillcolor="white [3212]" strokecolor="black [3213]" strokeweight="1pt"/>
            </w:pict>
          </mc:Fallback>
        </mc:AlternateContent>
      </w:r>
      <w:r>
        <w:rPr>
          <w:noProof/>
          <w:sz w:val="28"/>
          <w:szCs w:val="28"/>
        </w:rPr>
        <mc:AlternateContent>
          <mc:Choice Requires="wps">
            <w:drawing>
              <wp:anchor distT="0" distB="0" distL="114300" distR="114300" simplePos="0" relativeHeight="251661312" behindDoc="0" locked="0" layoutInCell="1" allowOverlap="1" wp14:anchorId="6153B63F" wp14:editId="6383717E">
                <wp:simplePos x="0" y="0"/>
                <wp:positionH relativeFrom="column">
                  <wp:posOffset>3152818</wp:posOffset>
                </wp:positionH>
                <wp:positionV relativeFrom="paragraph">
                  <wp:posOffset>856993</wp:posOffset>
                </wp:positionV>
                <wp:extent cx="981182" cy="45720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981182" cy="457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w:pict>
              <v:rect w14:anchorId="20AEF568" id="Прямоугольник 4" o:spid="_x0000_s1026" style="position:absolute;margin-left:248.25pt;margin-top:67.5pt;width:77.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" fillcolor="white [3212]" strokecolor="black [3213]" strokeweight="1pt"/>
            </w:pict>
          </mc:Fallback>
        </mc:AlternateContent>
      </w:r>
      <w:r>
        <w:rPr>
          <w:noProof/>
          <w:sz w:val="28"/>
          <w:szCs w:val="28"/>
        </w:rPr>
        <mc:AlternateContent>
          <mc:Choice Requires="wps">
            <w:drawing>
              <wp:anchor distT="0" distB="0" distL="114300" distR="114300" simplePos="0" relativeHeight="251660288" behindDoc="0" locked="0" layoutInCell="1" allowOverlap="1" wp14:anchorId="44A5CA1C" wp14:editId="27477E1F">
                <wp:simplePos x="0" y="0"/>
                <wp:positionH relativeFrom="column">
                  <wp:posOffset>188723</wp:posOffset>
                </wp:positionH>
                <wp:positionV relativeFrom="paragraph">
                  <wp:posOffset>856993</wp:posOffset>
                </wp:positionV>
                <wp:extent cx="1227762" cy="457200"/>
                <wp:effectExtent l="0" t="0" r="10795" b="19050"/>
                <wp:wrapNone/>
                <wp:docPr id="3" name="Прямоугольник 3"/>
                <wp:cNvGraphicFramePr/>
                <a:graphic xmlns:a="http://schemas.openxmlformats.org/drawingml/2006/main">
                  <a:graphicData uri="http://schemas.microsoft.com/office/word/2010/wordprocessingShape">
                    <wps:wsp>
                      <wps:cNvSpPr/>
                      <wps:spPr>
                        <a:xfrm>
                          <a:off x="0" y="0"/>
                          <a:ext cx="1227762" cy="457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w:pict>
              <v:rect w14:anchorId="49DB70BC" id="Прямоугольник 3" o:spid="_x0000_s1026" style="position:absolute;margin-left:14.85pt;margin-top:67.5pt;width:96.6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" fillcolor="white [3212]" strokecolor="black [3213]" strokeweight="1pt"/>
            </w:pict>
          </mc:Fallback>
        </mc:AlternateContent>
      </w:r>
      <w:r>
        <w:rPr>
          <w:noProof/>
          <w:sz w:val="28"/>
          <w:szCs w:val="28"/>
        </w:rPr>
        <mc:AlternateContent>
          <mc:Choice Requires="wps">
            <w:drawing>
              <wp:anchor distT="0" distB="0" distL="114300" distR="114300" simplePos="0" relativeHeight="251659264" behindDoc="0" locked="0" layoutInCell="1" allowOverlap="1" wp14:anchorId="7CBE3EF4" wp14:editId="298212B9">
                <wp:simplePos x="0" y="0"/>
                <wp:positionH relativeFrom="column">
                  <wp:posOffset>1293195</wp:posOffset>
                </wp:positionH>
                <wp:positionV relativeFrom="paragraph">
                  <wp:posOffset>96705</wp:posOffset>
                </wp:positionV>
                <wp:extent cx="2080517" cy="390417"/>
                <wp:effectExtent l="0" t="0" r="15240" b="10160"/>
                <wp:wrapNone/>
                <wp:docPr id="1" name="Прямоугольник 1"/>
                <wp:cNvGraphicFramePr/>
                <a:graphic xmlns:a="http://schemas.openxmlformats.org/drawingml/2006/main">
                  <a:graphicData uri="http://schemas.microsoft.com/office/word/2010/wordprocessingShape">
                    <wps:wsp>
                      <wps:cNvSpPr/>
                      <wps:spPr>
                        <a:xfrm>
                          <a:off x="0" y="0"/>
                          <a:ext cx="2080517" cy="39041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w:pict>
              <v:rect w14:anchorId="364D6815" id="Прямоугольник 1" o:spid="_x0000_s1026" style="position:absolute;margin-left:101.85pt;margin-top:7.6pt;width:163.8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" fillcolor="white [3212]" strokecolor="black [3213]" strokeweight="1pt"/>
            </w:pict>
          </mc:Fallback>
        </mc:AlternateContent>
      </w:r>
    </w:p>
    <w:p w14:paraId="16163ECC" w14:textId="378CA3F6" w:rsidR="00CA23BD" w:rsidRDefault="00311393" w:rsidP="007C52B4">
      <w:pPr>
        <w:widowControl w:val="0"/>
        <w:spacing w:line="360" w:lineRule="auto"/>
        <w:rPr>
          <w:noProof/>
          <w:sz w:val="28"/>
          <w:szCs w:val="28"/>
        </w:rPr>
      </w:pPr>
      <w:r>
        <w:rPr>
          <w:noProof/>
          <w:sz w:val="28"/>
          <w:szCs w:val="28"/>
        </w:rPr>
        <w:t xml:space="preserve">                                         </w:t>
      </w:r>
    </w:p>
    <w:p w14:paraId="297AF0FB" w14:textId="4273F335" w:rsidR="00311393" w:rsidRDefault="00311393" w:rsidP="007C52B4">
      <w:pPr>
        <w:widowControl w:val="0"/>
        <w:spacing w:line="360" w:lineRule="auto"/>
        <w:rPr>
          <w:noProof/>
          <w:sz w:val="28"/>
          <w:szCs w:val="28"/>
        </w:rPr>
      </w:pPr>
    </w:p>
    <w:p w14:paraId="75461EFA" w14:textId="42485ECB" w:rsidR="00311393" w:rsidRDefault="00311393" w:rsidP="007C52B4">
      <w:pPr>
        <w:widowControl w:val="0"/>
        <w:spacing w:line="360" w:lineRule="auto"/>
        <w:rPr>
          <w:noProof/>
          <w:sz w:val="28"/>
          <w:szCs w:val="28"/>
        </w:rPr>
      </w:pPr>
      <w:r>
        <w:rPr>
          <w:noProof/>
          <w:sz w:val="28"/>
          <w:szCs w:val="28"/>
        </w:rPr>
        <mc:AlternateContent>
          <mc:Choice Requires="wps">
            <w:drawing>
              <wp:anchor distT="0" distB="0" distL="114300" distR="114300" simplePos="0" relativeHeight="251685888" behindDoc="0" locked="0" layoutInCell="1" allowOverlap="1" wp14:anchorId="5E062C1D" wp14:editId="35EA1209">
                <wp:simplePos x="0" y="0"/>
                <wp:positionH relativeFrom="column">
                  <wp:posOffset>3139440</wp:posOffset>
                </wp:positionH>
                <wp:positionV relativeFrom="paragraph">
                  <wp:posOffset>10795</wp:posOffset>
                </wp:positionV>
                <wp:extent cx="1000125" cy="457200"/>
                <wp:effectExtent l="0" t="0" r="28575" b="19050"/>
                <wp:wrapNone/>
                <wp:docPr id="30" name="Надпись 30"/>
                <wp:cNvGraphicFramePr/>
                <a:graphic xmlns:a="http://schemas.openxmlformats.org/drawingml/2006/main">
                  <a:graphicData uri="http://schemas.microsoft.com/office/word/2010/wordprocessingShape">
                    <wps:wsp>
                      <wps:cNvSpPr txBox="1"/>
                      <wps:spPr>
                        <a:xfrm>
                          <a:off x="0" y="0"/>
                          <a:ext cx="1000125" cy="45720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A0D548" w14:textId="77777777" w:rsidR="00E44C7E" w:rsidRDefault="00E44C7E" w:rsidP="00311393">
                            <w:pPr>
                              <w:ind w:firstLine="0"/>
                              <w:jc w:val="center"/>
                              <w:rPr>
                                <w:sz w:val="24"/>
                              </w:rPr>
                            </w:pPr>
                            <w:r w:rsidRPr="00311393">
                              <w:rPr>
                                <w:sz w:val="24"/>
                              </w:rPr>
                              <w:t xml:space="preserve">Отдел </w:t>
                            </w:r>
                          </w:p>
                          <w:p w14:paraId="5F64E25C" w14:textId="1571323C" w:rsidR="00E44C7E" w:rsidRPr="00311393" w:rsidRDefault="00E44C7E" w:rsidP="00311393">
                            <w:pPr>
                              <w:ind w:firstLine="0"/>
                              <w:jc w:val="center"/>
                              <w:rPr>
                                <w:sz w:val="24"/>
                              </w:rPr>
                            </w:pPr>
                            <w:r w:rsidRPr="00311393">
                              <w:rPr>
                                <w:sz w:val="24"/>
                              </w:rPr>
                              <w:t>кадров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62C1D" id="Надпись 30" o:spid="_x0000_s1033" type="#_x0000_t202" style="position:absolute;left:0;text-align:left;margin-left:247.2pt;margin-top:.85pt;width:78.7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" fillcolor="white [3201]">
                <v:textbox>
                  <w:txbxContent>
                    <w:p w14:paraId="32A0D548" w14:textId="77777777" w:rsidR="00E44C7E" w:rsidRDefault="00E44C7E" w:rsidP="00311393">
                      <w:pPr>
                        <w:ind w:firstLine="0"/>
                        <w:jc w:val="center"/>
                        <w:rPr>
                          <w:sz w:val="24"/>
                        </w:rPr>
                      </w:pPr>
                      <w:r w:rsidRPr="00311393">
                        <w:rPr>
                          <w:sz w:val="24"/>
                        </w:rPr>
                        <w:t xml:space="preserve">Отдел </w:t>
                      </w:r>
                    </w:p>
                    <w:p w14:paraId="5F64E25C" w14:textId="1571323C" w:rsidR="00E44C7E" w:rsidRPr="00311393" w:rsidRDefault="00E44C7E" w:rsidP="00311393">
                      <w:pPr>
                        <w:ind w:firstLine="0"/>
                        <w:jc w:val="center"/>
                        <w:rPr>
                          <w:sz w:val="24"/>
                        </w:rPr>
                      </w:pPr>
                      <w:r w:rsidRPr="00311393">
                        <w:rPr>
                          <w:sz w:val="24"/>
                        </w:rPr>
                        <w:t>кадров</w:t>
                      </w:r>
                    </w:p>
                  </w:txbxContent>
                </v:textbox>
              </v:shape>
            </w:pict>
          </mc:Fallback>
        </mc:AlternateContent>
      </w:r>
      <w:r>
        <w:rPr>
          <w:noProof/>
          <w:sz w:val="28"/>
          <w:szCs w:val="28"/>
        </w:rPr>
        <mc:AlternateContent>
          <mc:Choice Requires="wps">
            <w:drawing>
              <wp:anchor distT="0" distB="0" distL="114300" distR="114300" simplePos="0" relativeHeight="251684864" behindDoc="0" locked="0" layoutInCell="1" allowOverlap="1" wp14:anchorId="460D4A16" wp14:editId="4230BDCC">
                <wp:simplePos x="0" y="0"/>
                <wp:positionH relativeFrom="column">
                  <wp:posOffset>4358640</wp:posOffset>
                </wp:positionH>
                <wp:positionV relativeFrom="paragraph">
                  <wp:posOffset>10795</wp:posOffset>
                </wp:positionV>
                <wp:extent cx="1280160" cy="457200"/>
                <wp:effectExtent l="0" t="0" r="15240" b="19050"/>
                <wp:wrapNone/>
                <wp:docPr id="29" name="Надпись 29"/>
                <wp:cNvGraphicFramePr/>
                <a:graphic xmlns:a="http://schemas.openxmlformats.org/drawingml/2006/main">
                  <a:graphicData uri="http://schemas.microsoft.com/office/word/2010/wordprocessingShape">
                    <wps:wsp>
                      <wps:cNvSpPr txBox="1"/>
                      <wps:spPr>
                        <a:xfrm>
                          <a:off x="0" y="0"/>
                          <a:ext cx="1280160" cy="45720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EF7B95" w14:textId="77777777" w:rsidR="00E44C7E" w:rsidRPr="00311393" w:rsidRDefault="00E44C7E" w:rsidP="00311393">
                            <w:pPr>
                              <w:ind w:firstLine="0"/>
                              <w:jc w:val="center"/>
                              <w:rPr>
                                <w:sz w:val="24"/>
                              </w:rPr>
                            </w:pPr>
                            <w:r w:rsidRPr="00311393">
                              <w:rPr>
                                <w:sz w:val="24"/>
                              </w:rPr>
                              <w:t>Маркетинговый директор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D4A16" id="Надпись 29" o:spid="_x0000_s1034" type="#_x0000_t202" style="position:absolute;left:0;text-align:left;margin-left:343.2pt;margin-top:.85pt;width:100.8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" fillcolor="white [3201]">
                <v:textbox>
                  <w:txbxContent>
                    <w:p w14:paraId="55EF7B95" w14:textId="77777777" w:rsidR="00E44C7E" w:rsidRPr="00311393" w:rsidRDefault="00E44C7E" w:rsidP="00311393">
                      <w:pPr>
                        <w:ind w:firstLine="0"/>
                        <w:jc w:val="center"/>
                        <w:rPr>
                          <w:sz w:val="24"/>
                        </w:rPr>
                      </w:pPr>
                      <w:r w:rsidRPr="00311393">
                        <w:rPr>
                          <w:sz w:val="24"/>
                        </w:rPr>
                        <w:t>Маркетинговый директор</w:t>
                      </w:r>
                    </w:p>
                  </w:txbxContent>
                </v:textbox>
              </v:shape>
            </w:pict>
          </mc:Fallback>
        </mc:AlternateContent>
      </w:r>
    </w:p>
    <w:p w14:paraId="6A592746" w14:textId="0598B068" w:rsidR="00311393" w:rsidRDefault="00311393" w:rsidP="007C52B4">
      <w:pPr>
        <w:widowControl w:val="0"/>
        <w:spacing w:line="360" w:lineRule="auto"/>
        <w:rPr>
          <w:noProof/>
          <w:sz w:val="28"/>
          <w:szCs w:val="28"/>
        </w:rPr>
      </w:pPr>
    </w:p>
    <w:p w14:paraId="4DB441F3" w14:textId="4E5C241B" w:rsidR="00311393" w:rsidRDefault="00311393" w:rsidP="007C52B4">
      <w:pPr>
        <w:widowControl w:val="0"/>
        <w:spacing w:line="360" w:lineRule="auto"/>
        <w:rPr>
          <w:noProof/>
          <w:sz w:val="28"/>
          <w:szCs w:val="28"/>
        </w:rPr>
      </w:pPr>
      <w:r>
        <w:rPr>
          <w:noProof/>
          <w:sz w:val="28"/>
          <w:szCs w:val="28"/>
        </w:rPr>
        <mc:AlternateContent>
          <mc:Choice Requires="wps">
            <w:drawing>
              <wp:anchor distT="0" distB="0" distL="114300" distR="114300" simplePos="0" relativeHeight="251686912" behindDoc="0" locked="0" layoutInCell="1" allowOverlap="1" wp14:anchorId="630138DF" wp14:editId="17B0EA46">
                <wp:simplePos x="0" y="0"/>
                <wp:positionH relativeFrom="column">
                  <wp:posOffset>224790</wp:posOffset>
                </wp:positionH>
                <wp:positionV relativeFrom="paragraph">
                  <wp:posOffset>235585</wp:posOffset>
                </wp:positionV>
                <wp:extent cx="1189355" cy="276225"/>
                <wp:effectExtent l="0" t="0" r="10795" b="28575"/>
                <wp:wrapNone/>
                <wp:docPr id="31" name="Надпись 31"/>
                <wp:cNvGraphicFramePr/>
                <a:graphic xmlns:a="http://schemas.openxmlformats.org/drawingml/2006/main">
                  <a:graphicData uri="http://schemas.microsoft.com/office/word/2010/wordprocessingShape">
                    <wps:wsp>
                      <wps:cNvSpPr txBox="1"/>
                      <wps:spPr>
                        <a:xfrm>
                          <a:off x="0" y="0"/>
                          <a:ext cx="1189355" cy="27622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0138DD" w14:textId="77777777" w:rsidR="00E44C7E" w:rsidRPr="00311393" w:rsidRDefault="00E44C7E" w:rsidP="00311393">
                            <w:pPr>
                              <w:ind w:firstLine="0"/>
                              <w:jc w:val="center"/>
                              <w:rPr>
                                <w:sz w:val="24"/>
                              </w:rPr>
                            </w:pPr>
                            <w:r w:rsidRPr="00311393">
                              <w:rPr>
                                <w:sz w:val="24"/>
                              </w:rPr>
                              <w:t>Бухгалтерия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0138DF" id="Надпись 31" o:spid="_x0000_s1035" type="#_x0000_t202" style="position:absolute;left:0;text-align:left;margin-left:17.7pt;margin-top:18.55pt;width:93.65pt;height:21.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" fillcolor="white [3201]">
                <v:textbox>
                  <w:txbxContent>
                    <w:p w14:paraId="7C0138DD" w14:textId="77777777" w:rsidR="00E44C7E" w:rsidRPr="00311393" w:rsidRDefault="00E44C7E" w:rsidP="00311393">
                      <w:pPr>
                        <w:ind w:firstLine="0"/>
                        <w:jc w:val="center"/>
                        <w:rPr>
                          <w:sz w:val="24"/>
                        </w:rPr>
                      </w:pPr>
                      <w:r w:rsidRPr="00311393">
                        <w:rPr>
                          <w:sz w:val="24"/>
                        </w:rPr>
                        <w:t>Бухгалтерия</w:t>
                      </w:r>
                    </w:p>
                  </w:txbxContent>
                </v:textbox>
              </v:shape>
            </w:pict>
          </mc:Fallback>
        </mc:AlternateContent>
      </w:r>
    </w:p>
    <w:p w14:paraId="21D5FEF4" w14:textId="2E9C8E42" w:rsidR="00311393" w:rsidRDefault="00311393" w:rsidP="007C52B4">
      <w:pPr>
        <w:widowControl w:val="0"/>
        <w:spacing w:line="360" w:lineRule="auto"/>
        <w:rPr>
          <w:noProof/>
          <w:sz w:val="28"/>
          <w:szCs w:val="28"/>
        </w:rPr>
      </w:pPr>
    </w:p>
    <w:p w14:paraId="470A516B" w14:textId="522A55F7" w:rsidR="00311393" w:rsidRDefault="00311393" w:rsidP="007C52B4">
      <w:pPr>
        <w:widowControl w:val="0"/>
        <w:spacing w:line="360" w:lineRule="auto"/>
        <w:rPr>
          <w:noProof/>
          <w:sz w:val="28"/>
          <w:szCs w:val="28"/>
        </w:rPr>
      </w:pPr>
    </w:p>
    <w:p w14:paraId="3D30C5EA" w14:textId="2CBF9A7E" w:rsidR="00311393" w:rsidRDefault="00311393" w:rsidP="007C52B4">
      <w:pPr>
        <w:widowControl w:val="0"/>
        <w:spacing w:line="360" w:lineRule="auto"/>
        <w:rPr>
          <w:noProof/>
          <w:sz w:val="28"/>
          <w:szCs w:val="28"/>
        </w:rPr>
      </w:pPr>
    </w:p>
    <w:p w14:paraId="4D96A05A" w14:textId="77777777" w:rsidR="00311393" w:rsidRDefault="00311393" w:rsidP="007C52B4">
      <w:pPr>
        <w:widowControl w:val="0"/>
        <w:spacing w:line="360" w:lineRule="auto"/>
        <w:rPr>
          <w:noProof/>
          <w:sz w:val="28"/>
          <w:szCs w:val="28"/>
        </w:rPr>
      </w:pPr>
    </w:p>
    <w:p w14:paraId="53AF4782" w14:textId="343483DE" w:rsidR="007C52B4" w:rsidRPr="007C52B4" w:rsidRDefault="00CA23BD" w:rsidP="00311393">
      <w:pPr>
        <w:widowControl w:val="0"/>
        <w:spacing w:line="360" w:lineRule="auto"/>
        <w:ind w:firstLine="0"/>
        <w:jc w:val="center"/>
        <w:rPr>
          <w:color w:val="FF0000"/>
          <w:sz w:val="28"/>
          <w:szCs w:val="28"/>
        </w:rPr>
      </w:pPr>
      <w:r>
        <w:rPr>
          <w:sz w:val="28"/>
          <w:szCs w:val="28"/>
        </w:rPr>
        <w:t>Рисунок 2.1</w:t>
      </w:r>
      <w:r w:rsidR="007C52B4">
        <w:rPr>
          <w:sz w:val="28"/>
          <w:szCs w:val="28"/>
        </w:rPr>
        <w:t xml:space="preserve"> </w:t>
      </w:r>
      <w:r w:rsidR="00311393" w:rsidRPr="00311393">
        <w:rPr>
          <w:sz w:val="28"/>
          <w:szCs w:val="28"/>
        </w:rPr>
        <w:t>— Организационная структура ООО «МВМ»</w:t>
      </w:r>
    </w:p>
    <w:p w14:paraId="6EE5422A" w14:textId="77777777" w:rsidR="001E4956" w:rsidRDefault="001E4956" w:rsidP="007C52B4">
      <w:pPr>
        <w:widowControl w:val="0"/>
        <w:spacing w:line="360" w:lineRule="auto"/>
        <w:ind w:firstLine="709"/>
        <w:rPr>
          <w:sz w:val="28"/>
          <w:szCs w:val="28"/>
        </w:rPr>
      </w:pPr>
      <w:r w:rsidRPr="001E4956">
        <w:rPr>
          <w:sz w:val="28"/>
          <w:szCs w:val="28"/>
        </w:rPr>
        <w:t>Основными видами деятельности торгового</w:t>
      </w:r>
      <w:r>
        <w:rPr>
          <w:sz w:val="28"/>
          <w:szCs w:val="28"/>
        </w:rPr>
        <w:t xml:space="preserve"> предприятия ООО «МВМ» являются</w:t>
      </w:r>
      <w:r w:rsidRPr="001E4956">
        <w:rPr>
          <w:sz w:val="28"/>
          <w:szCs w:val="28"/>
        </w:rPr>
        <w:t>:</w:t>
      </w:r>
    </w:p>
    <w:p w14:paraId="6C28430F" w14:textId="0A7D7111" w:rsidR="00B01AB5" w:rsidRPr="007C52B4" w:rsidRDefault="00B01AB5" w:rsidP="007C52B4">
      <w:pPr>
        <w:widowControl w:val="0"/>
        <w:spacing w:line="360" w:lineRule="auto"/>
        <w:ind w:firstLine="709"/>
        <w:rPr>
          <w:color w:val="FF0000"/>
          <w:sz w:val="28"/>
          <w:szCs w:val="28"/>
        </w:rPr>
      </w:pPr>
      <w:r>
        <w:rPr>
          <w:sz w:val="28"/>
          <w:szCs w:val="28"/>
        </w:rPr>
        <w:lastRenderedPageBreak/>
        <w:t xml:space="preserve">— </w:t>
      </w:r>
      <w:r w:rsidR="00311393">
        <w:rPr>
          <w:sz w:val="28"/>
          <w:szCs w:val="28"/>
        </w:rPr>
        <w:t>т</w:t>
      </w:r>
      <w:r w:rsidRPr="00B01AB5">
        <w:rPr>
          <w:sz w:val="28"/>
          <w:szCs w:val="28"/>
        </w:rPr>
        <w:t>орговля розничная аудио- и видеотехникой в специализированных магазинах</w:t>
      </w:r>
      <w:r>
        <w:rPr>
          <w:sz w:val="28"/>
          <w:szCs w:val="28"/>
        </w:rPr>
        <w:t>;</w:t>
      </w:r>
      <w:r w:rsidR="007C52B4">
        <w:rPr>
          <w:sz w:val="28"/>
          <w:szCs w:val="28"/>
        </w:rPr>
        <w:t xml:space="preserve"> </w:t>
      </w:r>
    </w:p>
    <w:p w14:paraId="5FA195C0" w14:textId="19084FE1" w:rsidR="001E4956" w:rsidRDefault="001E4956" w:rsidP="007C52B4">
      <w:pPr>
        <w:widowControl w:val="0"/>
        <w:spacing w:line="360" w:lineRule="auto"/>
        <w:ind w:firstLine="709"/>
        <w:rPr>
          <w:sz w:val="28"/>
          <w:szCs w:val="28"/>
        </w:rPr>
      </w:pPr>
      <w:r>
        <w:rPr>
          <w:sz w:val="28"/>
          <w:szCs w:val="28"/>
        </w:rPr>
        <w:t xml:space="preserve">— </w:t>
      </w:r>
      <w:r w:rsidR="00311393" w:rsidRPr="001E4956">
        <w:rPr>
          <w:sz w:val="28"/>
          <w:szCs w:val="28"/>
        </w:rPr>
        <w:t>розничная реализация и закупка промышленных товаров;</w:t>
      </w:r>
    </w:p>
    <w:p w14:paraId="54FAD7F7" w14:textId="5BC62356" w:rsidR="001E4956" w:rsidRDefault="00311393" w:rsidP="007C52B4">
      <w:pPr>
        <w:widowControl w:val="0"/>
        <w:spacing w:line="360" w:lineRule="auto"/>
        <w:ind w:firstLine="709"/>
        <w:rPr>
          <w:sz w:val="28"/>
          <w:szCs w:val="28"/>
        </w:rPr>
      </w:pPr>
      <w:r>
        <w:rPr>
          <w:sz w:val="28"/>
          <w:szCs w:val="28"/>
        </w:rPr>
        <w:t xml:space="preserve">— </w:t>
      </w:r>
      <w:r w:rsidRPr="001E4956">
        <w:rPr>
          <w:sz w:val="28"/>
          <w:szCs w:val="28"/>
        </w:rPr>
        <w:t>оказания дополнительных услуг розничных покупателей;</w:t>
      </w:r>
    </w:p>
    <w:p w14:paraId="363C0A2E" w14:textId="19EB6BAD" w:rsidR="001E4956" w:rsidRPr="001E4956" w:rsidRDefault="00311393" w:rsidP="007C52B4">
      <w:pPr>
        <w:widowControl w:val="0"/>
        <w:spacing w:line="360" w:lineRule="auto"/>
        <w:ind w:firstLine="709"/>
        <w:rPr>
          <w:sz w:val="28"/>
          <w:szCs w:val="28"/>
        </w:rPr>
      </w:pPr>
      <w:r>
        <w:rPr>
          <w:sz w:val="28"/>
          <w:szCs w:val="28"/>
        </w:rPr>
        <w:t xml:space="preserve">— </w:t>
      </w:r>
      <w:r w:rsidRPr="001E4956">
        <w:rPr>
          <w:sz w:val="28"/>
          <w:szCs w:val="28"/>
        </w:rPr>
        <w:t>торгово</w:t>
      </w:r>
      <w:r>
        <w:rPr>
          <w:sz w:val="28"/>
          <w:szCs w:val="28"/>
        </w:rPr>
        <w:t>-</w:t>
      </w:r>
      <w:r w:rsidRPr="001E4956">
        <w:rPr>
          <w:sz w:val="28"/>
          <w:szCs w:val="28"/>
        </w:rPr>
        <w:t>посредническая деятельность.</w:t>
      </w:r>
    </w:p>
    <w:p w14:paraId="385F4C52" w14:textId="29825DC4" w:rsidR="00DE0F32" w:rsidRDefault="00B01AB5" w:rsidP="007C52B4">
      <w:pPr>
        <w:widowControl w:val="0"/>
        <w:spacing w:line="360" w:lineRule="auto"/>
        <w:ind w:firstLine="709"/>
        <w:rPr>
          <w:sz w:val="28"/>
          <w:szCs w:val="28"/>
        </w:rPr>
      </w:pPr>
      <w:r w:rsidRPr="00690B9B">
        <w:rPr>
          <w:sz w:val="28"/>
          <w:szCs w:val="28"/>
        </w:rPr>
        <w:t xml:space="preserve"> </w:t>
      </w:r>
      <w:r w:rsidR="00FA538B">
        <w:rPr>
          <w:sz w:val="28"/>
          <w:szCs w:val="28"/>
        </w:rPr>
        <w:t xml:space="preserve">Сравнение </w:t>
      </w:r>
      <w:r w:rsidR="00FA538B" w:rsidRPr="00FA538B">
        <w:rPr>
          <w:sz w:val="28"/>
          <w:szCs w:val="28"/>
        </w:rPr>
        <w:t xml:space="preserve">показателей </w:t>
      </w:r>
      <w:r w:rsidR="00FA538B">
        <w:rPr>
          <w:sz w:val="28"/>
          <w:szCs w:val="28"/>
        </w:rPr>
        <w:t>бухгалтерской отчетности за 2022—2021</w:t>
      </w:r>
      <w:r w:rsidR="00FA538B" w:rsidRPr="00FA538B">
        <w:rPr>
          <w:sz w:val="28"/>
          <w:szCs w:val="28"/>
        </w:rPr>
        <w:t xml:space="preserve"> гг.</w:t>
      </w:r>
      <w:r w:rsidR="00FA538B">
        <w:rPr>
          <w:sz w:val="28"/>
          <w:szCs w:val="28"/>
        </w:rPr>
        <w:t xml:space="preserve"> представлено в таб</w:t>
      </w:r>
      <w:r w:rsidR="00DE0F32" w:rsidRPr="00DE0F32">
        <w:rPr>
          <w:sz w:val="28"/>
          <w:szCs w:val="28"/>
        </w:rPr>
        <w:t xml:space="preserve">лице </w:t>
      </w:r>
      <w:r w:rsidR="00DE0F32">
        <w:rPr>
          <w:sz w:val="28"/>
          <w:szCs w:val="28"/>
        </w:rPr>
        <w:t>2.1.</w:t>
      </w:r>
    </w:p>
    <w:p w14:paraId="3AFFB5D0" w14:textId="49805F45" w:rsidR="00DE0F32" w:rsidRPr="008E41FC" w:rsidRDefault="00311393" w:rsidP="00D92649">
      <w:pPr>
        <w:widowControl w:val="0"/>
        <w:spacing w:before="120" w:after="120"/>
        <w:ind w:left="1985" w:hanging="1985"/>
        <w:jc w:val="left"/>
        <w:rPr>
          <w:sz w:val="28"/>
          <w:szCs w:val="28"/>
        </w:rPr>
      </w:pPr>
      <w:r>
        <w:rPr>
          <w:sz w:val="28"/>
          <w:szCs w:val="28"/>
        </w:rPr>
        <w:t>Таблица 2.1 — Анализ основных финансовых показателей ООО «МВМ» за 2021—2022 гг.</w:t>
      </w:r>
    </w:p>
    <w:tbl>
      <w:tblPr>
        <w:tblStyle w:val="a5"/>
        <w:tblW w:w="9356" w:type="dxa"/>
        <w:jc w:val="center"/>
        <w:tblLook w:val="04A0" w:firstRow="1" w:lastRow="0" w:firstColumn="1" w:lastColumn="0" w:noHBand="0" w:noVBand="1"/>
      </w:tblPr>
      <w:tblGrid>
        <w:gridCol w:w="2552"/>
        <w:gridCol w:w="1984"/>
        <w:gridCol w:w="1823"/>
        <w:gridCol w:w="1863"/>
        <w:gridCol w:w="1134"/>
      </w:tblGrid>
      <w:tr w:rsidR="00FA538B" w:rsidRPr="007C52B4" w14:paraId="2991128B" w14:textId="77777777" w:rsidTr="00F5031B">
        <w:trPr>
          <w:trHeight w:val="1068"/>
          <w:jc w:val="center"/>
        </w:trPr>
        <w:tc>
          <w:tcPr>
            <w:tcW w:w="2552" w:type="dxa"/>
            <w:vMerge w:val="restart"/>
            <w:tcBorders>
              <w:top w:val="single" w:sz="12" w:space="0" w:color="auto"/>
              <w:left w:val="single" w:sz="12" w:space="0" w:color="auto"/>
              <w:right w:val="single" w:sz="12" w:space="0" w:color="auto"/>
            </w:tcBorders>
            <w:vAlign w:val="center"/>
          </w:tcPr>
          <w:p w14:paraId="7EEEC619" w14:textId="77777777" w:rsidR="00FA538B" w:rsidRPr="00DC6D04" w:rsidRDefault="00FA538B" w:rsidP="00DC6D04">
            <w:pPr>
              <w:widowControl w:val="0"/>
              <w:spacing w:line="288" w:lineRule="auto"/>
              <w:ind w:firstLine="0"/>
              <w:jc w:val="center"/>
              <w:rPr>
                <w:sz w:val="22"/>
              </w:rPr>
            </w:pPr>
            <w:r w:rsidRPr="00DC6D04">
              <w:rPr>
                <w:sz w:val="22"/>
              </w:rPr>
              <w:t>Активы</w:t>
            </w:r>
          </w:p>
        </w:tc>
        <w:tc>
          <w:tcPr>
            <w:tcW w:w="3807" w:type="dxa"/>
            <w:gridSpan w:val="2"/>
            <w:tcBorders>
              <w:top w:val="single" w:sz="12" w:space="0" w:color="auto"/>
              <w:left w:val="single" w:sz="12" w:space="0" w:color="auto"/>
              <w:bottom w:val="single" w:sz="6" w:space="0" w:color="auto"/>
              <w:right w:val="single" w:sz="6" w:space="0" w:color="auto"/>
            </w:tcBorders>
            <w:vAlign w:val="center"/>
          </w:tcPr>
          <w:p w14:paraId="2932AF9C" w14:textId="4B42B9C4" w:rsidR="00FA538B" w:rsidRPr="00DC6D04" w:rsidRDefault="00FA538B" w:rsidP="006471CA">
            <w:pPr>
              <w:widowControl w:val="0"/>
              <w:spacing w:line="288" w:lineRule="auto"/>
              <w:ind w:firstLine="0"/>
              <w:jc w:val="center"/>
              <w:rPr>
                <w:sz w:val="22"/>
              </w:rPr>
            </w:pPr>
            <w:r w:rsidRPr="00DC6D04">
              <w:rPr>
                <w:sz w:val="22"/>
              </w:rPr>
              <w:t>Абсолютная величина, тыс. р.</w:t>
            </w:r>
          </w:p>
        </w:tc>
        <w:tc>
          <w:tcPr>
            <w:tcW w:w="2997" w:type="dxa"/>
            <w:gridSpan w:val="2"/>
            <w:tcBorders>
              <w:top w:val="single" w:sz="12" w:space="0" w:color="auto"/>
              <w:left w:val="single" w:sz="6" w:space="0" w:color="auto"/>
              <w:bottom w:val="single" w:sz="6" w:space="0" w:color="auto"/>
              <w:right w:val="single" w:sz="12" w:space="0" w:color="auto"/>
            </w:tcBorders>
            <w:vAlign w:val="center"/>
          </w:tcPr>
          <w:p w14:paraId="1887B756" w14:textId="77777777" w:rsidR="00FA538B" w:rsidRPr="00DC6D04" w:rsidRDefault="00FA538B" w:rsidP="00DC6D04">
            <w:pPr>
              <w:widowControl w:val="0"/>
              <w:spacing w:line="288" w:lineRule="auto"/>
              <w:ind w:firstLine="0"/>
              <w:jc w:val="center"/>
              <w:rPr>
                <w:sz w:val="22"/>
              </w:rPr>
            </w:pPr>
            <w:r w:rsidRPr="00DC6D04">
              <w:rPr>
                <w:sz w:val="22"/>
              </w:rPr>
              <w:t>Изменения</w:t>
            </w:r>
          </w:p>
        </w:tc>
      </w:tr>
      <w:tr w:rsidR="00FA538B" w:rsidRPr="007C52B4" w14:paraId="37DF84EA" w14:textId="77777777" w:rsidTr="00F5031B">
        <w:trPr>
          <w:trHeight w:val="867"/>
          <w:jc w:val="center"/>
        </w:trPr>
        <w:tc>
          <w:tcPr>
            <w:tcW w:w="2552" w:type="dxa"/>
            <w:vMerge/>
            <w:tcBorders>
              <w:left w:val="single" w:sz="12" w:space="0" w:color="auto"/>
              <w:bottom w:val="single" w:sz="12" w:space="0" w:color="auto"/>
              <w:right w:val="single" w:sz="12" w:space="0" w:color="auto"/>
            </w:tcBorders>
            <w:vAlign w:val="center"/>
          </w:tcPr>
          <w:p w14:paraId="3D813018" w14:textId="77777777" w:rsidR="00FA538B" w:rsidRPr="00DC6D04" w:rsidRDefault="00FA538B" w:rsidP="00DC6D04">
            <w:pPr>
              <w:widowControl w:val="0"/>
              <w:spacing w:line="288" w:lineRule="auto"/>
              <w:ind w:firstLine="0"/>
              <w:jc w:val="center"/>
              <w:rPr>
                <w:sz w:val="22"/>
              </w:rPr>
            </w:pPr>
          </w:p>
        </w:tc>
        <w:tc>
          <w:tcPr>
            <w:tcW w:w="1984" w:type="dxa"/>
            <w:tcBorders>
              <w:top w:val="single" w:sz="6" w:space="0" w:color="auto"/>
              <w:left w:val="single" w:sz="12" w:space="0" w:color="auto"/>
              <w:bottom w:val="single" w:sz="12" w:space="0" w:color="auto"/>
            </w:tcBorders>
            <w:vAlign w:val="center"/>
          </w:tcPr>
          <w:p w14:paraId="201EDB24" w14:textId="77777777" w:rsidR="00FA538B" w:rsidRPr="00DC6D04" w:rsidRDefault="00FA538B" w:rsidP="00DC6D04">
            <w:pPr>
              <w:widowControl w:val="0"/>
              <w:spacing w:line="288" w:lineRule="auto"/>
              <w:ind w:firstLine="0"/>
              <w:jc w:val="center"/>
              <w:rPr>
                <w:sz w:val="22"/>
              </w:rPr>
            </w:pPr>
            <w:r w:rsidRPr="00DC6D04">
              <w:rPr>
                <w:sz w:val="22"/>
              </w:rPr>
              <w:t>2022</w:t>
            </w:r>
          </w:p>
        </w:tc>
        <w:tc>
          <w:tcPr>
            <w:tcW w:w="1823" w:type="dxa"/>
            <w:tcBorders>
              <w:top w:val="single" w:sz="6" w:space="0" w:color="auto"/>
              <w:bottom w:val="single" w:sz="12" w:space="0" w:color="auto"/>
            </w:tcBorders>
            <w:vAlign w:val="center"/>
          </w:tcPr>
          <w:p w14:paraId="5AC9C66C" w14:textId="77777777" w:rsidR="00FA538B" w:rsidRPr="00DC6D04" w:rsidRDefault="00FA538B" w:rsidP="00DC6D04">
            <w:pPr>
              <w:widowControl w:val="0"/>
              <w:spacing w:line="288" w:lineRule="auto"/>
              <w:ind w:firstLine="0"/>
              <w:jc w:val="center"/>
              <w:rPr>
                <w:sz w:val="22"/>
              </w:rPr>
            </w:pPr>
            <w:r w:rsidRPr="00DC6D04">
              <w:rPr>
                <w:sz w:val="22"/>
              </w:rPr>
              <w:t>2021</w:t>
            </w:r>
          </w:p>
        </w:tc>
        <w:tc>
          <w:tcPr>
            <w:tcW w:w="1863" w:type="dxa"/>
            <w:tcBorders>
              <w:top w:val="single" w:sz="6" w:space="0" w:color="auto"/>
              <w:bottom w:val="single" w:sz="12" w:space="0" w:color="auto"/>
              <w:right w:val="single" w:sz="6" w:space="0" w:color="auto"/>
            </w:tcBorders>
            <w:vAlign w:val="center"/>
          </w:tcPr>
          <w:p w14:paraId="09CE0EFB" w14:textId="77777777" w:rsidR="00FA538B" w:rsidRPr="00DC6D04" w:rsidRDefault="00FA538B" w:rsidP="00367AF9">
            <w:pPr>
              <w:widowControl w:val="0"/>
              <w:spacing w:line="288" w:lineRule="auto"/>
              <w:ind w:left="-90" w:right="-108" w:firstLine="0"/>
              <w:jc w:val="center"/>
              <w:rPr>
                <w:sz w:val="22"/>
              </w:rPr>
            </w:pPr>
            <w:r w:rsidRPr="00DC6D04">
              <w:rPr>
                <w:sz w:val="22"/>
              </w:rPr>
              <w:t>абсолютной величины, тыс. руб.</w:t>
            </w:r>
          </w:p>
        </w:tc>
        <w:tc>
          <w:tcPr>
            <w:tcW w:w="1134" w:type="dxa"/>
            <w:tcBorders>
              <w:top w:val="single" w:sz="6" w:space="0" w:color="auto"/>
              <w:left w:val="single" w:sz="6" w:space="0" w:color="auto"/>
              <w:bottom w:val="single" w:sz="12" w:space="0" w:color="auto"/>
              <w:right w:val="single" w:sz="12" w:space="0" w:color="auto"/>
            </w:tcBorders>
            <w:vAlign w:val="center"/>
          </w:tcPr>
          <w:p w14:paraId="41215C52" w14:textId="7755A320" w:rsidR="00FA538B" w:rsidRPr="00DC6D04" w:rsidRDefault="00E26618" w:rsidP="00DC6D04">
            <w:pPr>
              <w:widowControl w:val="0"/>
              <w:spacing w:line="288" w:lineRule="auto"/>
              <w:ind w:firstLine="0"/>
              <w:jc w:val="center"/>
              <w:rPr>
                <w:sz w:val="22"/>
              </w:rPr>
            </w:pPr>
            <w:r>
              <w:rPr>
                <w:sz w:val="22"/>
              </w:rPr>
              <w:t>Темпа роста, %</w:t>
            </w:r>
          </w:p>
        </w:tc>
      </w:tr>
      <w:tr w:rsidR="00FA538B" w:rsidRPr="007C52B4" w14:paraId="5DAEF2C5" w14:textId="77777777" w:rsidTr="00F5031B">
        <w:trPr>
          <w:trHeight w:val="397"/>
          <w:jc w:val="center"/>
        </w:trPr>
        <w:tc>
          <w:tcPr>
            <w:tcW w:w="2552" w:type="dxa"/>
            <w:tcBorders>
              <w:top w:val="single" w:sz="12" w:space="0" w:color="auto"/>
              <w:left w:val="single" w:sz="12" w:space="0" w:color="auto"/>
              <w:right w:val="single" w:sz="12" w:space="0" w:color="auto"/>
            </w:tcBorders>
            <w:vAlign w:val="center"/>
          </w:tcPr>
          <w:p w14:paraId="14FAD7A8" w14:textId="3E35A60E" w:rsidR="00FA538B" w:rsidRPr="00877DC7" w:rsidRDefault="00877DC7" w:rsidP="00877DC7">
            <w:pPr>
              <w:widowControl w:val="0"/>
              <w:spacing w:line="288" w:lineRule="auto"/>
              <w:ind w:firstLine="0"/>
              <w:jc w:val="left"/>
              <w:rPr>
                <w:sz w:val="22"/>
              </w:rPr>
            </w:pPr>
            <w:r w:rsidRPr="00877DC7">
              <w:rPr>
                <w:sz w:val="22"/>
              </w:rPr>
              <w:t>1.</w:t>
            </w:r>
            <w:r>
              <w:rPr>
                <w:sz w:val="22"/>
              </w:rPr>
              <w:t xml:space="preserve"> </w:t>
            </w:r>
            <w:r w:rsidR="00FA538B" w:rsidRPr="00877DC7">
              <w:rPr>
                <w:sz w:val="22"/>
              </w:rPr>
              <w:t>Выручка от продажи товаров</w:t>
            </w:r>
          </w:p>
        </w:tc>
        <w:tc>
          <w:tcPr>
            <w:tcW w:w="1984" w:type="dxa"/>
            <w:tcBorders>
              <w:top w:val="single" w:sz="12" w:space="0" w:color="auto"/>
              <w:left w:val="single" w:sz="12" w:space="0" w:color="auto"/>
            </w:tcBorders>
            <w:vAlign w:val="center"/>
          </w:tcPr>
          <w:p w14:paraId="763008EB" w14:textId="77777777" w:rsidR="00FA538B" w:rsidRPr="00DC6D04" w:rsidRDefault="00FA538B" w:rsidP="00367AF9">
            <w:pPr>
              <w:widowControl w:val="0"/>
              <w:spacing w:line="288" w:lineRule="auto"/>
              <w:ind w:firstLine="0"/>
              <w:jc w:val="right"/>
              <w:rPr>
                <w:sz w:val="22"/>
              </w:rPr>
            </w:pPr>
            <w:r w:rsidRPr="00DC6D04">
              <w:rPr>
                <w:sz w:val="22"/>
              </w:rPr>
              <w:t>401 961 692</w:t>
            </w:r>
          </w:p>
        </w:tc>
        <w:tc>
          <w:tcPr>
            <w:tcW w:w="1823" w:type="dxa"/>
            <w:tcBorders>
              <w:top w:val="single" w:sz="12" w:space="0" w:color="auto"/>
            </w:tcBorders>
            <w:vAlign w:val="center"/>
          </w:tcPr>
          <w:p w14:paraId="2BD304C0" w14:textId="77777777" w:rsidR="00FA538B" w:rsidRPr="00DC6D04" w:rsidRDefault="00FA538B" w:rsidP="00367AF9">
            <w:pPr>
              <w:widowControl w:val="0"/>
              <w:spacing w:line="288" w:lineRule="auto"/>
              <w:ind w:firstLine="0"/>
              <w:jc w:val="right"/>
              <w:rPr>
                <w:sz w:val="22"/>
              </w:rPr>
            </w:pPr>
            <w:r w:rsidRPr="00DC6D04">
              <w:rPr>
                <w:sz w:val="22"/>
              </w:rPr>
              <w:t>475 960 288</w:t>
            </w:r>
          </w:p>
        </w:tc>
        <w:tc>
          <w:tcPr>
            <w:tcW w:w="1863" w:type="dxa"/>
            <w:tcBorders>
              <w:top w:val="single" w:sz="12" w:space="0" w:color="auto"/>
            </w:tcBorders>
            <w:vAlign w:val="center"/>
          </w:tcPr>
          <w:p w14:paraId="596A0A72" w14:textId="0FC734D4" w:rsidR="00FA538B" w:rsidRPr="00DC6D04" w:rsidRDefault="00DC6D04" w:rsidP="00367AF9">
            <w:pPr>
              <w:widowControl w:val="0"/>
              <w:spacing w:line="288" w:lineRule="auto"/>
              <w:ind w:firstLine="0"/>
              <w:jc w:val="right"/>
              <w:rPr>
                <w:sz w:val="22"/>
                <w:lang w:val="en-US"/>
              </w:rPr>
            </w:pPr>
            <w:r w:rsidRPr="00DC6D04">
              <w:rPr>
                <w:sz w:val="22"/>
              </w:rPr>
              <w:t>−</w:t>
            </w:r>
            <w:r w:rsidR="00FA538B" w:rsidRPr="00DC6D04">
              <w:rPr>
                <w:sz w:val="22"/>
              </w:rPr>
              <w:t>73 998 596</w:t>
            </w:r>
          </w:p>
        </w:tc>
        <w:tc>
          <w:tcPr>
            <w:tcW w:w="1134" w:type="dxa"/>
            <w:tcBorders>
              <w:top w:val="single" w:sz="12" w:space="0" w:color="auto"/>
              <w:right w:val="single" w:sz="12" w:space="0" w:color="auto"/>
            </w:tcBorders>
            <w:vAlign w:val="center"/>
          </w:tcPr>
          <w:p w14:paraId="541FA94E" w14:textId="77777777" w:rsidR="00FA538B" w:rsidRPr="00DC6D04" w:rsidRDefault="00FA538B" w:rsidP="00367AF9">
            <w:pPr>
              <w:widowControl w:val="0"/>
              <w:spacing w:line="288" w:lineRule="auto"/>
              <w:ind w:firstLine="0"/>
              <w:jc w:val="right"/>
              <w:rPr>
                <w:sz w:val="22"/>
              </w:rPr>
            </w:pPr>
            <w:r w:rsidRPr="00DC6D04">
              <w:rPr>
                <w:sz w:val="22"/>
              </w:rPr>
              <w:t>84,4</w:t>
            </w:r>
          </w:p>
        </w:tc>
      </w:tr>
      <w:tr w:rsidR="00FA538B" w:rsidRPr="007C52B4" w14:paraId="2681FB35" w14:textId="77777777" w:rsidTr="00F5031B">
        <w:trPr>
          <w:trHeight w:val="397"/>
          <w:jc w:val="center"/>
        </w:trPr>
        <w:tc>
          <w:tcPr>
            <w:tcW w:w="2552" w:type="dxa"/>
            <w:tcBorders>
              <w:left w:val="single" w:sz="12" w:space="0" w:color="auto"/>
              <w:right w:val="single" w:sz="12" w:space="0" w:color="auto"/>
            </w:tcBorders>
            <w:vAlign w:val="center"/>
          </w:tcPr>
          <w:p w14:paraId="1BA45CD0" w14:textId="3BB47B35" w:rsidR="00FA538B" w:rsidRPr="00DC6D04" w:rsidRDefault="00877DC7" w:rsidP="00DC6D04">
            <w:pPr>
              <w:widowControl w:val="0"/>
              <w:spacing w:line="288" w:lineRule="auto"/>
              <w:ind w:firstLine="0"/>
              <w:jc w:val="left"/>
              <w:rPr>
                <w:sz w:val="22"/>
              </w:rPr>
            </w:pPr>
            <w:r>
              <w:rPr>
                <w:sz w:val="22"/>
              </w:rPr>
              <w:t xml:space="preserve">2. </w:t>
            </w:r>
            <w:r w:rsidR="00FA538B" w:rsidRPr="00DC6D04">
              <w:rPr>
                <w:sz w:val="22"/>
              </w:rPr>
              <w:t>Себестоимость проданных товаров</w:t>
            </w:r>
          </w:p>
        </w:tc>
        <w:tc>
          <w:tcPr>
            <w:tcW w:w="1984" w:type="dxa"/>
            <w:tcBorders>
              <w:left w:val="single" w:sz="12" w:space="0" w:color="auto"/>
            </w:tcBorders>
            <w:vAlign w:val="center"/>
          </w:tcPr>
          <w:p w14:paraId="0B896AF6" w14:textId="77777777" w:rsidR="00FA538B" w:rsidRPr="00DC6D04" w:rsidRDefault="00FA538B" w:rsidP="00367AF9">
            <w:pPr>
              <w:widowControl w:val="0"/>
              <w:spacing w:line="288" w:lineRule="auto"/>
              <w:ind w:firstLine="0"/>
              <w:jc w:val="right"/>
              <w:rPr>
                <w:sz w:val="22"/>
              </w:rPr>
            </w:pPr>
            <w:r w:rsidRPr="00DC6D04">
              <w:rPr>
                <w:sz w:val="22"/>
              </w:rPr>
              <w:t>319 766 249</w:t>
            </w:r>
          </w:p>
        </w:tc>
        <w:tc>
          <w:tcPr>
            <w:tcW w:w="1823" w:type="dxa"/>
            <w:vAlign w:val="center"/>
          </w:tcPr>
          <w:p w14:paraId="31D91937" w14:textId="77777777" w:rsidR="00FA538B" w:rsidRPr="00DC6D04" w:rsidRDefault="00FA538B" w:rsidP="00367AF9">
            <w:pPr>
              <w:widowControl w:val="0"/>
              <w:spacing w:line="288" w:lineRule="auto"/>
              <w:ind w:firstLine="0"/>
              <w:jc w:val="right"/>
              <w:rPr>
                <w:sz w:val="22"/>
              </w:rPr>
            </w:pPr>
            <w:r w:rsidRPr="00DC6D04">
              <w:rPr>
                <w:sz w:val="22"/>
              </w:rPr>
              <w:t>389 424 588</w:t>
            </w:r>
          </w:p>
        </w:tc>
        <w:tc>
          <w:tcPr>
            <w:tcW w:w="1863" w:type="dxa"/>
            <w:vAlign w:val="center"/>
          </w:tcPr>
          <w:p w14:paraId="70A90F25" w14:textId="0828B4E5" w:rsidR="00FA538B" w:rsidRPr="00DC6D04" w:rsidRDefault="00DC6D04" w:rsidP="00367AF9">
            <w:pPr>
              <w:widowControl w:val="0"/>
              <w:spacing w:line="288" w:lineRule="auto"/>
              <w:ind w:firstLine="0"/>
              <w:jc w:val="right"/>
              <w:rPr>
                <w:sz w:val="22"/>
              </w:rPr>
            </w:pPr>
            <w:r w:rsidRPr="00DC6D04">
              <w:rPr>
                <w:sz w:val="22"/>
              </w:rPr>
              <w:t>−</w:t>
            </w:r>
            <w:r w:rsidR="00FA538B" w:rsidRPr="00DC6D04">
              <w:rPr>
                <w:sz w:val="22"/>
              </w:rPr>
              <w:t>69 658 339</w:t>
            </w:r>
          </w:p>
        </w:tc>
        <w:tc>
          <w:tcPr>
            <w:tcW w:w="1134" w:type="dxa"/>
            <w:tcBorders>
              <w:right w:val="single" w:sz="12" w:space="0" w:color="auto"/>
            </w:tcBorders>
            <w:vAlign w:val="center"/>
          </w:tcPr>
          <w:p w14:paraId="20B6F92D" w14:textId="77777777" w:rsidR="00FA538B" w:rsidRPr="00DC6D04" w:rsidRDefault="00FA538B" w:rsidP="00367AF9">
            <w:pPr>
              <w:widowControl w:val="0"/>
              <w:spacing w:line="288" w:lineRule="auto"/>
              <w:ind w:firstLine="0"/>
              <w:jc w:val="right"/>
              <w:rPr>
                <w:sz w:val="22"/>
              </w:rPr>
            </w:pPr>
            <w:r w:rsidRPr="00DC6D04">
              <w:rPr>
                <w:sz w:val="22"/>
              </w:rPr>
              <w:t>82,2</w:t>
            </w:r>
          </w:p>
        </w:tc>
      </w:tr>
      <w:tr w:rsidR="00FA538B" w:rsidRPr="007C52B4" w14:paraId="4FB92D03" w14:textId="77777777" w:rsidTr="00F5031B">
        <w:trPr>
          <w:trHeight w:val="397"/>
          <w:jc w:val="center"/>
        </w:trPr>
        <w:tc>
          <w:tcPr>
            <w:tcW w:w="2552" w:type="dxa"/>
            <w:tcBorders>
              <w:left w:val="single" w:sz="12" w:space="0" w:color="auto"/>
              <w:right w:val="single" w:sz="12" w:space="0" w:color="auto"/>
            </w:tcBorders>
            <w:vAlign w:val="center"/>
          </w:tcPr>
          <w:p w14:paraId="638EDB25" w14:textId="47791DD5" w:rsidR="00FA538B" w:rsidRPr="00877DC7" w:rsidRDefault="00877DC7" w:rsidP="00877DC7">
            <w:pPr>
              <w:widowControl w:val="0"/>
              <w:spacing w:line="288" w:lineRule="auto"/>
              <w:ind w:firstLine="0"/>
              <w:jc w:val="left"/>
              <w:rPr>
                <w:sz w:val="22"/>
              </w:rPr>
            </w:pPr>
            <w:r w:rsidRPr="00877DC7">
              <w:rPr>
                <w:sz w:val="22"/>
              </w:rPr>
              <w:t>3.</w:t>
            </w:r>
            <w:r>
              <w:rPr>
                <w:sz w:val="22"/>
              </w:rPr>
              <w:t xml:space="preserve"> </w:t>
            </w:r>
            <w:r w:rsidR="00FA538B" w:rsidRPr="00877DC7">
              <w:rPr>
                <w:sz w:val="22"/>
              </w:rPr>
              <w:t>Валовая прибыль</w:t>
            </w:r>
          </w:p>
        </w:tc>
        <w:tc>
          <w:tcPr>
            <w:tcW w:w="1984" w:type="dxa"/>
            <w:tcBorders>
              <w:left w:val="single" w:sz="12" w:space="0" w:color="auto"/>
            </w:tcBorders>
            <w:vAlign w:val="center"/>
          </w:tcPr>
          <w:p w14:paraId="7A7A11CD" w14:textId="77777777" w:rsidR="00FA538B" w:rsidRPr="00DC6D04" w:rsidRDefault="00FA538B" w:rsidP="00367AF9">
            <w:pPr>
              <w:widowControl w:val="0"/>
              <w:spacing w:line="288" w:lineRule="auto"/>
              <w:ind w:firstLine="0"/>
              <w:jc w:val="right"/>
              <w:rPr>
                <w:sz w:val="22"/>
              </w:rPr>
            </w:pPr>
            <w:r w:rsidRPr="00DC6D04">
              <w:rPr>
                <w:sz w:val="22"/>
              </w:rPr>
              <w:t>82 195 443</w:t>
            </w:r>
          </w:p>
        </w:tc>
        <w:tc>
          <w:tcPr>
            <w:tcW w:w="1823" w:type="dxa"/>
            <w:vAlign w:val="center"/>
          </w:tcPr>
          <w:p w14:paraId="3809CCE0" w14:textId="77777777" w:rsidR="00FA538B" w:rsidRPr="00DC6D04" w:rsidRDefault="00FA538B" w:rsidP="00367AF9">
            <w:pPr>
              <w:widowControl w:val="0"/>
              <w:spacing w:line="288" w:lineRule="auto"/>
              <w:ind w:firstLine="0"/>
              <w:jc w:val="right"/>
              <w:rPr>
                <w:sz w:val="22"/>
              </w:rPr>
            </w:pPr>
            <w:r w:rsidRPr="00DC6D04">
              <w:rPr>
                <w:sz w:val="22"/>
              </w:rPr>
              <w:t>86 535 700</w:t>
            </w:r>
          </w:p>
        </w:tc>
        <w:tc>
          <w:tcPr>
            <w:tcW w:w="1863" w:type="dxa"/>
            <w:vAlign w:val="center"/>
          </w:tcPr>
          <w:p w14:paraId="6B057A53" w14:textId="75A08447" w:rsidR="00FA538B" w:rsidRPr="00DC6D04" w:rsidRDefault="00DC6D04" w:rsidP="00367AF9">
            <w:pPr>
              <w:widowControl w:val="0"/>
              <w:spacing w:line="288" w:lineRule="auto"/>
              <w:ind w:firstLine="0"/>
              <w:jc w:val="right"/>
              <w:rPr>
                <w:sz w:val="22"/>
              </w:rPr>
            </w:pPr>
            <w:r w:rsidRPr="00DC6D04">
              <w:rPr>
                <w:sz w:val="22"/>
              </w:rPr>
              <w:t>−</w:t>
            </w:r>
            <w:r w:rsidR="00FA538B" w:rsidRPr="00DC6D04">
              <w:rPr>
                <w:sz w:val="22"/>
              </w:rPr>
              <w:t>4 340 257</w:t>
            </w:r>
          </w:p>
        </w:tc>
        <w:tc>
          <w:tcPr>
            <w:tcW w:w="1134" w:type="dxa"/>
            <w:tcBorders>
              <w:right w:val="single" w:sz="12" w:space="0" w:color="auto"/>
            </w:tcBorders>
            <w:vAlign w:val="center"/>
          </w:tcPr>
          <w:p w14:paraId="4C32B0E5" w14:textId="77777777" w:rsidR="00FA538B" w:rsidRPr="00DC6D04" w:rsidRDefault="00FA538B" w:rsidP="00367AF9">
            <w:pPr>
              <w:widowControl w:val="0"/>
              <w:spacing w:line="288" w:lineRule="auto"/>
              <w:ind w:firstLine="0"/>
              <w:jc w:val="right"/>
              <w:rPr>
                <w:sz w:val="22"/>
              </w:rPr>
            </w:pPr>
            <w:r w:rsidRPr="00DC6D04">
              <w:rPr>
                <w:sz w:val="22"/>
              </w:rPr>
              <w:t>95,9</w:t>
            </w:r>
          </w:p>
        </w:tc>
      </w:tr>
      <w:tr w:rsidR="00FA538B" w:rsidRPr="007C52B4" w14:paraId="29795119" w14:textId="77777777" w:rsidTr="00F5031B">
        <w:trPr>
          <w:trHeight w:val="397"/>
          <w:jc w:val="center"/>
        </w:trPr>
        <w:tc>
          <w:tcPr>
            <w:tcW w:w="2552" w:type="dxa"/>
            <w:tcBorders>
              <w:left w:val="single" w:sz="12" w:space="0" w:color="auto"/>
              <w:right w:val="single" w:sz="12" w:space="0" w:color="auto"/>
            </w:tcBorders>
            <w:vAlign w:val="center"/>
          </w:tcPr>
          <w:p w14:paraId="0E00B48B" w14:textId="26A10054" w:rsidR="00FA538B" w:rsidRPr="00877DC7" w:rsidRDefault="00877DC7" w:rsidP="00877DC7">
            <w:pPr>
              <w:widowControl w:val="0"/>
              <w:spacing w:line="288" w:lineRule="auto"/>
              <w:ind w:firstLine="0"/>
              <w:jc w:val="left"/>
              <w:rPr>
                <w:sz w:val="22"/>
              </w:rPr>
            </w:pPr>
            <w:r w:rsidRPr="00877DC7">
              <w:rPr>
                <w:sz w:val="22"/>
              </w:rPr>
              <w:t>4.</w:t>
            </w:r>
            <w:r>
              <w:rPr>
                <w:sz w:val="22"/>
              </w:rPr>
              <w:t xml:space="preserve"> </w:t>
            </w:r>
            <w:r w:rsidR="00FA538B" w:rsidRPr="00877DC7">
              <w:rPr>
                <w:sz w:val="22"/>
              </w:rPr>
              <w:t>Коммерческие расходы</w:t>
            </w:r>
          </w:p>
        </w:tc>
        <w:tc>
          <w:tcPr>
            <w:tcW w:w="1984" w:type="dxa"/>
            <w:tcBorders>
              <w:left w:val="single" w:sz="12" w:space="0" w:color="auto"/>
            </w:tcBorders>
            <w:vAlign w:val="center"/>
          </w:tcPr>
          <w:p w14:paraId="4C1AF3EA" w14:textId="77777777" w:rsidR="00FA538B" w:rsidRPr="00DC6D04" w:rsidRDefault="00FA538B" w:rsidP="00367AF9">
            <w:pPr>
              <w:widowControl w:val="0"/>
              <w:spacing w:line="288" w:lineRule="auto"/>
              <w:ind w:firstLine="0"/>
              <w:jc w:val="right"/>
              <w:rPr>
                <w:sz w:val="22"/>
              </w:rPr>
            </w:pPr>
            <w:r w:rsidRPr="00DC6D04">
              <w:rPr>
                <w:sz w:val="22"/>
              </w:rPr>
              <w:t>77 604 558</w:t>
            </w:r>
          </w:p>
        </w:tc>
        <w:tc>
          <w:tcPr>
            <w:tcW w:w="1823" w:type="dxa"/>
            <w:vAlign w:val="center"/>
          </w:tcPr>
          <w:p w14:paraId="410C336C" w14:textId="77777777" w:rsidR="00FA538B" w:rsidRPr="00DC6D04" w:rsidRDefault="00FA538B" w:rsidP="00367AF9">
            <w:pPr>
              <w:widowControl w:val="0"/>
              <w:spacing w:line="288" w:lineRule="auto"/>
              <w:ind w:firstLine="0"/>
              <w:jc w:val="right"/>
              <w:rPr>
                <w:sz w:val="22"/>
              </w:rPr>
            </w:pPr>
            <w:r w:rsidRPr="00DC6D04">
              <w:rPr>
                <w:color w:val="000000"/>
                <w:sz w:val="22"/>
                <w:shd w:val="clear" w:color="auto" w:fill="FFFFFF"/>
              </w:rPr>
              <w:t>91 100 537</w:t>
            </w:r>
          </w:p>
        </w:tc>
        <w:tc>
          <w:tcPr>
            <w:tcW w:w="1863" w:type="dxa"/>
            <w:vAlign w:val="center"/>
          </w:tcPr>
          <w:p w14:paraId="0C1D80CB" w14:textId="15A8C915" w:rsidR="00FA538B" w:rsidRPr="00DC6D04" w:rsidRDefault="00DC6D04" w:rsidP="00367AF9">
            <w:pPr>
              <w:widowControl w:val="0"/>
              <w:spacing w:line="288" w:lineRule="auto"/>
              <w:ind w:firstLine="0"/>
              <w:jc w:val="right"/>
              <w:rPr>
                <w:sz w:val="22"/>
              </w:rPr>
            </w:pPr>
            <w:r w:rsidRPr="00DC6D04">
              <w:rPr>
                <w:sz w:val="22"/>
              </w:rPr>
              <w:t>−</w:t>
            </w:r>
            <w:r w:rsidR="00FA538B" w:rsidRPr="00DC6D04">
              <w:rPr>
                <w:sz w:val="22"/>
              </w:rPr>
              <w:t>13 495 979</w:t>
            </w:r>
          </w:p>
        </w:tc>
        <w:tc>
          <w:tcPr>
            <w:tcW w:w="1134" w:type="dxa"/>
            <w:tcBorders>
              <w:right w:val="single" w:sz="12" w:space="0" w:color="auto"/>
            </w:tcBorders>
            <w:vAlign w:val="center"/>
          </w:tcPr>
          <w:p w14:paraId="62E294F4" w14:textId="77777777" w:rsidR="00FA538B" w:rsidRPr="00DC6D04" w:rsidRDefault="00FA538B" w:rsidP="00367AF9">
            <w:pPr>
              <w:widowControl w:val="0"/>
              <w:spacing w:line="288" w:lineRule="auto"/>
              <w:ind w:firstLine="0"/>
              <w:jc w:val="right"/>
              <w:rPr>
                <w:sz w:val="22"/>
              </w:rPr>
            </w:pPr>
            <w:r w:rsidRPr="00DC6D04">
              <w:rPr>
                <w:sz w:val="22"/>
              </w:rPr>
              <w:t>85,2</w:t>
            </w:r>
          </w:p>
        </w:tc>
      </w:tr>
      <w:tr w:rsidR="00FA538B" w:rsidRPr="007C52B4" w14:paraId="54531D66" w14:textId="77777777" w:rsidTr="00F5031B">
        <w:trPr>
          <w:trHeight w:val="397"/>
          <w:jc w:val="center"/>
        </w:trPr>
        <w:tc>
          <w:tcPr>
            <w:tcW w:w="2552" w:type="dxa"/>
            <w:tcBorders>
              <w:left w:val="single" w:sz="12" w:space="0" w:color="auto"/>
              <w:right w:val="single" w:sz="12" w:space="0" w:color="auto"/>
            </w:tcBorders>
            <w:vAlign w:val="center"/>
          </w:tcPr>
          <w:p w14:paraId="2E28FA9C" w14:textId="6C29BD9E" w:rsidR="00FA538B" w:rsidRPr="00877DC7" w:rsidRDefault="00877DC7" w:rsidP="00877DC7">
            <w:pPr>
              <w:widowControl w:val="0"/>
              <w:spacing w:line="288" w:lineRule="auto"/>
              <w:ind w:firstLine="0"/>
              <w:jc w:val="left"/>
              <w:rPr>
                <w:sz w:val="22"/>
              </w:rPr>
            </w:pPr>
            <w:r w:rsidRPr="00877DC7">
              <w:rPr>
                <w:sz w:val="22"/>
              </w:rPr>
              <w:t>5.</w:t>
            </w:r>
            <w:r>
              <w:rPr>
                <w:sz w:val="22"/>
              </w:rPr>
              <w:t xml:space="preserve"> </w:t>
            </w:r>
            <w:r w:rsidR="00FA538B" w:rsidRPr="00877DC7">
              <w:rPr>
                <w:sz w:val="22"/>
              </w:rPr>
              <w:t>Прибыль (убыток) от продаж</w:t>
            </w:r>
          </w:p>
        </w:tc>
        <w:tc>
          <w:tcPr>
            <w:tcW w:w="1984" w:type="dxa"/>
            <w:tcBorders>
              <w:left w:val="single" w:sz="12" w:space="0" w:color="auto"/>
            </w:tcBorders>
            <w:vAlign w:val="center"/>
          </w:tcPr>
          <w:p w14:paraId="7522F3EE" w14:textId="77777777" w:rsidR="00FA538B" w:rsidRPr="00DC6D04" w:rsidRDefault="00FA538B" w:rsidP="00367AF9">
            <w:pPr>
              <w:widowControl w:val="0"/>
              <w:spacing w:line="288" w:lineRule="auto"/>
              <w:ind w:firstLine="0"/>
              <w:jc w:val="right"/>
              <w:rPr>
                <w:sz w:val="22"/>
              </w:rPr>
            </w:pPr>
            <w:r w:rsidRPr="00DC6D04">
              <w:rPr>
                <w:sz w:val="22"/>
              </w:rPr>
              <w:t>4 590 885</w:t>
            </w:r>
          </w:p>
        </w:tc>
        <w:tc>
          <w:tcPr>
            <w:tcW w:w="1823" w:type="dxa"/>
            <w:vAlign w:val="center"/>
          </w:tcPr>
          <w:p w14:paraId="58F4F9AE" w14:textId="142C984E" w:rsidR="00FA538B" w:rsidRPr="00DC6D04" w:rsidRDefault="00DC6D04" w:rsidP="00367AF9">
            <w:pPr>
              <w:widowControl w:val="0"/>
              <w:spacing w:line="288" w:lineRule="auto"/>
              <w:ind w:firstLine="0"/>
              <w:jc w:val="right"/>
              <w:rPr>
                <w:sz w:val="22"/>
              </w:rPr>
            </w:pPr>
            <w:r w:rsidRPr="00DC6D04">
              <w:rPr>
                <w:sz w:val="22"/>
              </w:rPr>
              <w:t>−</w:t>
            </w:r>
            <w:r w:rsidR="00FA538B" w:rsidRPr="00DC6D04">
              <w:rPr>
                <w:sz w:val="22"/>
              </w:rPr>
              <w:t>4 564 837</w:t>
            </w:r>
          </w:p>
        </w:tc>
        <w:tc>
          <w:tcPr>
            <w:tcW w:w="1863" w:type="dxa"/>
            <w:vAlign w:val="center"/>
          </w:tcPr>
          <w:p w14:paraId="491B6ABE" w14:textId="13C4E1D3" w:rsidR="00FA538B" w:rsidRPr="00DC6D04" w:rsidRDefault="00877DC7" w:rsidP="00367AF9">
            <w:pPr>
              <w:widowControl w:val="0"/>
              <w:spacing w:line="288" w:lineRule="auto"/>
              <w:ind w:firstLine="0"/>
              <w:jc w:val="right"/>
              <w:rPr>
                <w:sz w:val="22"/>
              </w:rPr>
            </w:pPr>
            <w:r>
              <w:rPr>
                <w:sz w:val="22"/>
              </w:rPr>
              <w:t>+</w:t>
            </w:r>
            <w:r w:rsidR="00FA538B" w:rsidRPr="00DC6D04">
              <w:rPr>
                <w:sz w:val="22"/>
              </w:rPr>
              <w:t>9 155 722</w:t>
            </w:r>
          </w:p>
        </w:tc>
        <w:tc>
          <w:tcPr>
            <w:tcW w:w="1134" w:type="dxa"/>
            <w:tcBorders>
              <w:right w:val="single" w:sz="12" w:space="0" w:color="auto"/>
            </w:tcBorders>
            <w:vAlign w:val="center"/>
          </w:tcPr>
          <w:p w14:paraId="3BDACF65" w14:textId="231354D7" w:rsidR="00FA538B" w:rsidRPr="00DC6D04" w:rsidRDefault="00DC6D04" w:rsidP="00367AF9">
            <w:pPr>
              <w:widowControl w:val="0"/>
              <w:spacing w:line="288" w:lineRule="auto"/>
              <w:ind w:firstLine="0"/>
              <w:jc w:val="right"/>
              <w:rPr>
                <w:sz w:val="22"/>
              </w:rPr>
            </w:pPr>
            <w:r w:rsidRPr="00DC6D04">
              <w:rPr>
                <w:sz w:val="22"/>
              </w:rPr>
              <w:t>−</w:t>
            </w:r>
            <w:r w:rsidR="00FA538B" w:rsidRPr="00DC6D04">
              <w:rPr>
                <w:sz w:val="22"/>
              </w:rPr>
              <w:t>100,57</w:t>
            </w:r>
          </w:p>
        </w:tc>
      </w:tr>
      <w:tr w:rsidR="00FA538B" w14:paraId="369B8726" w14:textId="77777777" w:rsidTr="00F5031B">
        <w:trPr>
          <w:trHeight w:val="397"/>
          <w:jc w:val="center"/>
        </w:trPr>
        <w:tc>
          <w:tcPr>
            <w:tcW w:w="2552" w:type="dxa"/>
            <w:tcBorders>
              <w:left w:val="single" w:sz="12" w:space="0" w:color="auto"/>
              <w:bottom w:val="single" w:sz="12" w:space="0" w:color="auto"/>
              <w:right w:val="single" w:sz="12" w:space="0" w:color="auto"/>
            </w:tcBorders>
            <w:vAlign w:val="center"/>
          </w:tcPr>
          <w:p w14:paraId="139BA561" w14:textId="30A8F8AF" w:rsidR="00FA538B" w:rsidRPr="00DC6D04" w:rsidRDefault="00877DC7" w:rsidP="00DC6D04">
            <w:pPr>
              <w:widowControl w:val="0"/>
              <w:spacing w:line="288" w:lineRule="auto"/>
              <w:ind w:firstLine="0"/>
              <w:jc w:val="left"/>
              <w:rPr>
                <w:sz w:val="22"/>
              </w:rPr>
            </w:pPr>
            <w:r>
              <w:rPr>
                <w:sz w:val="22"/>
              </w:rPr>
              <w:t xml:space="preserve">6. </w:t>
            </w:r>
            <w:r w:rsidR="00FA538B" w:rsidRPr="00DC6D04">
              <w:rPr>
                <w:sz w:val="22"/>
              </w:rPr>
              <w:t>Рентабельность продаж, %</w:t>
            </w:r>
          </w:p>
        </w:tc>
        <w:tc>
          <w:tcPr>
            <w:tcW w:w="1984" w:type="dxa"/>
            <w:tcBorders>
              <w:left w:val="single" w:sz="12" w:space="0" w:color="auto"/>
              <w:bottom w:val="single" w:sz="12" w:space="0" w:color="auto"/>
            </w:tcBorders>
            <w:vAlign w:val="center"/>
          </w:tcPr>
          <w:p w14:paraId="55242D1D" w14:textId="77777777" w:rsidR="00FA538B" w:rsidRPr="00DC6D04" w:rsidRDefault="00FA538B" w:rsidP="00367AF9">
            <w:pPr>
              <w:widowControl w:val="0"/>
              <w:spacing w:line="288" w:lineRule="auto"/>
              <w:ind w:firstLine="0"/>
              <w:jc w:val="right"/>
              <w:rPr>
                <w:sz w:val="22"/>
              </w:rPr>
            </w:pPr>
            <w:r w:rsidRPr="00DC6D04">
              <w:rPr>
                <w:sz w:val="22"/>
              </w:rPr>
              <w:t xml:space="preserve">1,1 </w:t>
            </w:r>
          </w:p>
        </w:tc>
        <w:tc>
          <w:tcPr>
            <w:tcW w:w="1823" w:type="dxa"/>
            <w:tcBorders>
              <w:bottom w:val="single" w:sz="12" w:space="0" w:color="auto"/>
            </w:tcBorders>
            <w:vAlign w:val="center"/>
          </w:tcPr>
          <w:p w14:paraId="67E3982F" w14:textId="77777777" w:rsidR="00FA538B" w:rsidRPr="00DC6D04" w:rsidRDefault="00FA538B" w:rsidP="00367AF9">
            <w:pPr>
              <w:widowControl w:val="0"/>
              <w:spacing w:line="288" w:lineRule="auto"/>
              <w:ind w:firstLine="0"/>
              <w:jc w:val="right"/>
              <w:rPr>
                <w:sz w:val="22"/>
              </w:rPr>
            </w:pPr>
            <w:r w:rsidRPr="00DC6D04">
              <w:rPr>
                <w:sz w:val="22"/>
              </w:rPr>
              <w:t>2,3</w:t>
            </w:r>
          </w:p>
        </w:tc>
        <w:tc>
          <w:tcPr>
            <w:tcW w:w="1863" w:type="dxa"/>
            <w:tcBorders>
              <w:bottom w:val="single" w:sz="12" w:space="0" w:color="auto"/>
            </w:tcBorders>
            <w:vAlign w:val="center"/>
          </w:tcPr>
          <w:p w14:paraId="21523D6F" w14:textId="46B81E69" w:rsidR="00FA538B" w:rsidRPr="00DC6D04" w:rsidRDefault="00DC6D04" w:rsidP="00367AF9">
            <w:pPr>
              <w:widowControl w:val="0"/>
              <w:spacing w:line="288" w:lineRule="auto"/>
              <w:ind w:firstLine="0"/>
              <w:jc w:val="right"/>
              <w:rPr>
                <w:sz w:val="22"/>
              </w:rPr>
            </w:pPr>
            <w:r w:rsidRPr="00DC6D04">
              <w:rPr>
                <w:sz w:val="22"/>
              </w:rPr>
              <w:t>−</w:t>
            </w:r>
            <w:r w:rsidR="00FA538B" w:rsidRPr="00DC6D04">
              <w:rPr>
                <w:sz w:val="22"/>
              </w:rPr>
              <w:t>1,2</w:t>
            </w:r>
          </w:p>
        </w:tc>
        <w:tc>
          <w:tcPr>
            <w:tcW w:w="1134" w:type="dxa"/>
            <w:tcBorders>
              <w:bottom w:val="single" w:sz="12" w:space="0" w:color="auto"/>
              <w:right w:val="single" w:sz="12" w:space="0" w:color="auto"/>
            </w:tcBorders>
            <w:vAlign w:val="center"/>
          </w:tcPr>
          <w:p w14:paraId="6B0B968D" w14:textId="4918278E" w:rsidR="00FA538B" w:rsidRPr="00DC6D04" w:rsidRDefault="00877DC7" w:rsidP="00367AF9">
            <w:pPr>
              <w:widowControl w:val="0"/>
              <w:spacing w:line="288" w:lineRule="auto"/>
              <w:ind w:firstLine="0"/>
              <w:jc w:val="right"/>
              <w:rPr>
                <w:sz w:val="22"/>
              </w:rPr>
            </w:pPr>
            <w:r>
              <w:rPr>
                <w:sz w:val="22"/>
              </w:rPr>
              <w:t>—</w:t>
            </w:r>
          </w:p>
        </w:tc>
      </w:tr>
    </w:tbl>
    <w:p w14:paraId="1CF00DC1" w14:textId="2DC9B8B4" w:rsidR="00CA23BD" w:rsidRDefault="00CA23BD" w:rsidP="00311393">
      <w:pPr>
        <w:widowControl w:val="0"/>
        <w:spacing w:before="240" w:line="360" w:lineRule="auto"/>
        <w:ind w:firstLine="709"/>
        <w:rPr>
          <w:sz w:val="28"/>
          <w:szCs w:val="28"/>
        </w:rPr>
      </w:pPr>
      <w:r>
        <w:rPr>
          <w:sz w:val="28"/>
          <w:szCs w:val="28"/>
        </w:rPr>
        <w:t>Как видно из таблицы 2.1, выручка от продаж за 2022 г. по сравнению с предыдущим годом уменьшилась на 73 998 596 тыс</w:t>
      </w:r>
      <w:r w:rsidR="00455C28" w:rsidRPr="00877DC7">
        <w:rPr>
          <w:sz w:val="28"/>
          <w:szCs w:val="28"/>
        </w:rPr>
        <w:t>.</w:t>
      </w:r>
      <w:r w:rsidR="00877DC7" w:rsidRPr="00877DC7">
        <w:rPr>
          <w:sz w:val="28"/>
          <w:szCs w:val="28"/>
        </w:rPr>
        <w:t xml:space="preserve"> р</w:t>
      </w:r>
      <w:r w:rsidRPr="00877DC7">
        <w:rPr>
          <w:sz w:val="28"/>
          <w:szCs w:val="28"/>
        </w:rPr>
        <w:t>.</w:t>
      </w:r>
      <w:r w:rsidR="006471CA">
        <w:rPr>
          <w:sz w:val="28"/>
          <w:szCs w:val="28"/>
        </w:rPr>
        <w:t xml:space="preserve"> и составила 401 961 692 </w:t>
      </w:r>
      <w:r>
        <w:rPr>
          <w:sz w:val="28"/>
          <w:szCs w:val="28"/>
        </w:rPr>
        <w:t>тыс. р.</w:t>
      </w:r>
    </w:p>
    <w:p w14:paraId="404C68EC" w14:textId="5FDFD75C" w:rsidR="00CA23BD" w:rsidRDefault="00CA23BD" w:rsidP="007C52B4">
      <w:pPr>
        <w:widowControl w:val="0"/>
        <w:spacing w:line="360" w:lineRule="auto"/>
        <w:ind w:firstLine="709"/>
        <w:rPr>
          <w:sz w:val="28"/>
          <w:szCs w:val="28"/>
        </w:rPr>
      </w:pPr>
      <w:r>
        <w:rPr>
          <w:sz w:val="28"/>
          <w:szCs w:val="28"/>
        </w:rPr>
        <w:t>Валовая прибыль в 2022 г</w:t>
      </w:r>
      <w:r w:rsidR="00877DC7">
        <w:rPr>
          <w:sz w:val="28"/>
          <w:szCs w:val="28"/>
        </w:rPr>
        <w:t>.</w:t>
      </w:r>
      <w:r>
        <w:rPr>
          <w:sz w:val="28"/>
          <w:szCs w:val="28"/>
        </w:rPr>
        <w:t xml:space="preserve"> составила 82 195 443 тыс. р., что меньше значения предыдущего периода на 4 340 257 тыс. р.</w:t>
      </w:r>
    </w:p>
    <w:p w14:paraId="4E620E55" w14:textId="4F7B4733" w:rsidR="00CC0AFD" w:rsidRDefault="00877DC7" w:rsidP="007C52B4">
      <w:pPr>
        <w:widowControl w:val="0"/>
        <w:spacing w:line="360" w:lineRule="auto"/>
        <w:ind w:firstLine="709"/>
        <w:rPr>
          <w:sz w:val="28"/>
          <w:szCs w:val="28"/>
        </w:rPr>
      </w:pPr>
      <w:r>
        <w:rPr>
          <w:sz w:val="28"/>
          <w:szCs w:val="28"/>
        </w:rPr>
        <w:t xml:space="preserve">Прибыль от продаж в 2022 г. </w:t>
      </w:r>
      <w:r w:rsidR="00CC0AFD">
        <w:rPr>
          <w:sz w:val="28"/>
          <w:szCs w:val="28"/>
        </w:rPr>
        <w:t>по сравнению с 2021 г</w:t>
      </w:r>
      <w:r>
        <w:rPr>
          <w:sz w:val="28"/>
          <w:szCs w:val="28"/>
        </w:rPr>
        <w:t>.</w:t>
      </w:r>
      <w:r w:rsidR="00CC0AFD">
        <w:rPr>
          <w:sz w:val="28"/>
          <w:szCs w:val="28"/>
        </w:rPr>
        <w:t xml:space="preserve"> увеличилась на 9 155 722 тыс. р. и составила 4 590 885 тыс. р.</w:t>
      </w:r>
    </w:p>
    <w:p w14:paraId="22CCC299" w14:textId="77777777" w:rsidR="00CC0AFD" w:rsidRDefault="00CC0AFD" w:rsidP="007C52B4">
      <w:pPr>
        <w:widowControl w:val="0"/>
        <w:spacing w:line="360" w:lineRule="auto"/>
        <w:ind w:firstLine="709"/>
        <w:rPr>
          <w:sz w:val="28"/>
          <w:szCs w:val="28"/>
        </w:rPr>
      </w:pPr>
      <w:r>
        <w:rPr>
          <w:sz w:val="28"/>
          <w:szCs w:val="28"/>
        </w:rPr>
        <w:t xml:space="preserve">Уменьшение таких показателей как выручка и валовая прибыль связано с введенными в стране санкциями, из-за которых многие отрасли испытывают </w:t>
      </w:r>
      <w:r>
        <w:rPr>
          <w:sz w:val="28"/>
          <w:szCs w:val="28"/>
        </w:rPr>
        <w:lastRenderedPageBreak/>
        <w:t>тяжелую ситуацию с поддержанием предыдущего стабильного уровня.</w:t>
      </w:r>
    </w:p>
    <w:p w14:paraId="24523AC1" w14:textId="7D0E8276" w:rsidR="00CA23BD" w:rsidRDefault="00CC0AFD" w:rsidP="007C52B4">
      <w:pPr>
        <w:widowControl w:val="0"/>
        <w:spacing w:line="360" w:lineRule="auto"/>
        <w:ind w:firstLine="709"/>
        <w:rPr>
          <w:sz w:val="28"/>
          <w:szCs w:val="28"/>
        </w:rPr>
      </w:pPr>
      <w:r>
        <w:rPr>
          <w:sz w:val="28"/>
          <w:szCs w:val="28"/>
        </w:rPr>
        <w:t xml:space="preserve">Причину увеличения прибыли можно отнести к значительному уменьшению коммерческих расходов — в 2022 г. они равны </w:t>
      </w:r>
      <w:r w:rsidRPr="00CC0AFD">
        <w:rPr>
          <w:sz w:val="28"/>
          <w:szCs w:val="28"/>
        </w:rPr>
        <w:t>77 604</w:t>
      </w:r>
      <w:r>
        <w:rPr>
          <w:sz w:val="28"/>
          <w:szCs w:val="28"/>
        </w:rPr>
        <w:t> </w:t>
      </w:r>
      <w:r w:rsidRPr="00CC0AFD">
        <w:rPr>
          <w:sz w:val="28"/>
          <w:szCs w:val="28"/>
        </w:rPr>
        <w:t>558</w:t>
      </w:r>
      <w:r>
        <w:rPr>
          <w:sz w:val="28"/>
          <w:szCs w:val="28"/>
        </w:rPr>
        <w:t xml:space="preserve"> тыс. р., а в 2021 г. — </w:t>
      </w:r>
      <w:r w:rsidRPr="00CC0AFD">
        <w:rPr>
          <w:sz w:val="28"/>
          <w:szCs w:val="28"/>
        </w:rPr>
        <w:t>91 100</w:t>
      </w:r>
      <w:r>
        <w:rPr>
          <w:sz w:val="28"/>
          <w:szCs w:val="28"/>
        </w:rPr>
        <w:t> </w:t>
      </w:r>
      <w:r w:rsidRPr="00CC0AFD">
        <w:rPr>
          <w:sz w:val="28"/>
          <w:szCs w:val="28"/>
        </w:rPr>
        <w:t>537</w:t>
      </w:r>
      <w:r>
        <w:rPr>
          <w:sz w:val="28"/>
          <w:szCs w:val="28"/>
        </w:rPr>
        <w:t xml:space="preserve"> тыс. р. Изменение составило </w:t>
      </w:r>
      <w:r w:rsidRPr="00CC0AFD">
        <w:rPr>
          <w:sz w:val="28"/>
          <w:szCs w:val="28"/>
        </w:rPr>
        <w:t>13 495</w:t>
      </w:r>
      <w:r>
        <w:rPr>
          <w:sz w:val="28"/>
          <w:szCs w:val="28"/>
        </w:rPr>
        <w:t> </w:t>
      </w:r>
      <w:r w:rsidRPr="00CC0AFD">
        <w:rPr>
          <w:sz w:val="28"/>
          <w:szCs w:val="28"/>
        </w:rPr>
        <w:t>979</w:t>
      </w:r>
      <w:r>
        <w:rPr>
          <w:sz w:val="28"/>
          <w:szCs w:val="28"/>
        </w:rPr>
        <w:t xml:space="preserve"> </w:t>
      </w:r>
      <w:r w:rsidR="007A49D0">
        <w:rPr>
          <w:sz w:val="28"/>
          <w:szCs w:val="28"/>
        </w:rPr>
        <w:t>тыс. р., из-за чего по сравнению с остальными снижающимися показателями организации удалось не получить убыток и получить прибыль.</w:t>
      </w:r>
    </w:p>
    <w:p w14:paraId="30AFEF24" w14:textId="67A0582B" w:rsidR="00956A3B" w:rsidRDefault="00956A3B" w:rsidP="007C52B4">
      <w:pPr>
        <w:widowControl w:val="0"/>
        <w:spacing w:line="360" w:lineRule="auto"/>
        <w:ind w:firstLine="709"/>
        <w:rPr>
          <w:sz w:val="28"/>
          <w:szCs w:val="28"/>
        </w:rPr>
      </w:pPr>
      <w:r>
        <w:rPr>
          <w:sz w:val="28"/>
          <w:szCs w:val="28"/>
        </w:rPr>
        <w:t>В таблице 2.2 приведен аналитический баланс ООО «МВМ» за 2021-2022 гг.</w:t>
      </w:r>
    </w:p>
    <w:p w14:paraId="01A4C96C" w14:textId="449A598B" w:rsidR="007A49D0" w:rsidRDefault="00956A3B" w:rsidP="00D92649">
      <w:pPr>
        <w:widowControl w:val="0"/>
        <w:spacing w:before="120" w:after="120" w:line="360" w:lineRule="auto"/>
        <w:ind w:firstLine="0"/>
        <w:jc w:val="left"/>
        <w:rPr>
          <w:sz w:val="28"/>
          <w:szCs w:val="28"/>
        </w:rPr>
      </w:pPr>
      <w:r>
        <w:rPr>
          <w:sz w:val="28"/>
          <w:szCs w:val="28"/>
        </w:rPr>
        <w:t>Таблица 2.2 — Аналитический баланс ООО «МВМ» за 2021-2022 гг.</w:t>
      </w:r>
    </w:p>
    <w:tbl>
      <w:tblPr>
        <w:tblStyle w:val="a5"/>
        <w:tblW w:w="9197" w:type="dxa"/>
        <w:jc w:val="center"/>
        <w:tblLook w:val="04A0" w:firstRow="1" w:lastRow="0" w:firstColumn="1" w:lastColumn="0" w:noHBand="0" w:noVBand="1"/>
      </w:tblPr>
      <w:tblGrid>
        <w:gridCol w:w="2830"/>
        <w:gridCol w:w="1276"/>
        <w:gridCol w:w="1276"/>
        <w:gridCol w:w="850"/>
        <w:gridCol w:w="851"/>
        <w:gridCol w:w="1276"/>
        <w:gridCol w:w="838"/>
      </w:tblGrid>
      <w:tr w:rsidR="00921372" w:rsidRPr="00367AF9" w14:paraId="64B73DB1" w14:textId="6350CFAB" w:rsidTr="00F5031B">
        <w:trPr>
          <w:trHeight w:val="397"/>
          <w:jc w:val="center"/>
        </w:trPr>
        <w:tc>
          <w:tcPr>
            <w:tcW w:w="2830" w:type="dxa"/>
            <w:vMerge w:val="restart"/>
            <w:vAlign w:val="center"/>
          </w:tcPr>
          <w:p w14:paraId="3B3841A9" w14:textId="5874A63F" w:rsidR="00921372" w:rsidRPr="00367AF9" w:rsidRDefault="00FE596C" w:rsidP="00367AF9">
            <w:pPr>
              <w:widowControl w:val="0"/>
              <w:spacing w:line="288" w:lineRule="auto"/>
              <w:ind w:firstLine="0"/>
              <w:jc w:val="center"/>
              <w:rPr>
                <w:sz w:val="20"/>
                <w:szCs w:val="20"/>
              </w:rPr>
            </w:pPr>
            <w:r w:rsidRPr="00367AF9">
              <w:rPr>
                <w:sz w:val="20"/>
                <w:szCs w:val="20"/>
              </w:rPr>
              <w:t xml:space="preserve"> </w:t>
            </w:r>
            <w:r w:rsidR="00921372" w:rsidRPr="00367AF9">
              <w:rPr>
                <w:sz w:val="20"/>
                <w:szCs w:val="20"/>
              </w:rPr>
              <w:t>Показатель</w:t>
            </w:r>
          </w:p>
        </w:tc>
        <w:tc>
          <w:tcPr>
            <w:tcW w:w="2552" w:type="dxa"/>
            <w:gridSpan w:val="2"/>
            <w:vAlign w:val="center"/>
          </w:tcPr>
          <w:p w14:paraId="26D3281A" w14:textId="6A83FA8F" w:rsidR="00921372" w:rsidRPr="00367AF9" w:rsidRDefault="00921372" w:rsidP="00367AF9">
            <w:pPr>
              <w:widowControl w:val="0"/>
              <w:spacing w:line="288" w:lineRule="auto"/>
              <w:ind w:firstLine="0"/>
              <w:jc w:val="center"/>
              <w:rPr>
                <w:sz w:val="20"/>
                <w:szCs w:val="20"/>
              </w:rPr>
            </w:pPr>
            <w:r w:rsidRPr="00367AF9">
              <w:rPr>
                <w:sz w:val="20"/>
                <w:szCs w:val="20"/>
              </w:rPr>
              <w:t>Абсолютная величина</w:t>
            </w:r>
            <w:r w:rsidR="0073579D" w:rsidRPr="00367AF9">
              <w:rPr>
                <w:sz w:val="20"/>
                <w:szCs w:val="20"/>
              </w:rPr>
              <w:t>, тыс. р.</w:t>
            </w:r>
          </w:p>
        </w:tc>
        <w:tc>
          <w:tcPr>
            <w:tcW w:w="1701" w:type="dxa"/>
            <w:gridSpan w:val="2"/>
            <w:vAlign w:val="center"/>
          </w:tcPr>
          <w:p w14:paraId="23A31B29" w14:textId="63ED03D9" w:rsidR="00921372" w:rsidRPr="00367AF9" w:rsidRDefault="00921372" w:rsidP="00367AF9">
            <w:pPr>
              <w:widowControl w:val="0"/>
              <w:spacing w:line="288" w:lineRule="auto"/>
              <w:ind w:firstLine="0"/>
              <w:jc w:val="center"/>
              <w:rPr>
                <w:sz w:val="20"/>
                <w:szCs w:val="20"/>
              </w:rPr>
            </w:pPr>
            <w:r w:rsidRPr="00367AF9">
              <w:rPr>
                <w:sz w:val="20"/>
                <w:szCs w:val="20"/>
              </w:rPr>
              <w:t>Удельный вес</w:t>
            </w:r>
            <w:r w:rsidR="0073579D" w:rsidRPr="00367AF9">
              <w:rPr>
                <w:sz w:val="20"/>
                <w:szCs w:val="20"/>
              </w:rPr>
              <w:t>, %</w:t>
            </w:r>
          </w:p>
        </w:tc>
        <w:tc>
          <w:tcPr>
            <w:tcW w:w="1276" w:type="dxa"/>
            <w:vMerge w:val="restart"/>
            <w:vAlign w:val="center"/>
          </w:tcPr>
          <w:p w14:paraId="4B66D220" w14:textId="758E9B5B" w:rsidR="00921372" w:rsidRPr="00367AF9" w:rsidRDefault="00921372" w:rsidP="00367AF9">
            <w:pPr>
              <w:widowControl w:val="0"/>
              <w:spacing w:line="288" w:lineRule="auto"/>
              <w:ind w:left="-126" w:right="-112" w:firstLine="0"/>
              <w:jc w:val="center"/>
              <w:rPr>
                <w:sz w:val="20"/>
                <w:szCs w:val="20"/>
              </w:rPr>
            </w:pPr>
            <w:r w:rsidRPr="00367AF9">
              <w:rPr>
                <w:sz w:val="20"/>
                <w:szCs w:val="20"/>
              </w:rPr>
              <w:t>Отклонение</w:t>
            </w:r>
          </w:p>
        </w:tc>
        <w:tc>
          <w:tcPr>
            <w:tcW w:w="838" w:type="dxa"/>
            <w:vMerge w:val="restart"/>
            <w:vAlign w:val="center"/>
          </w:tcPr>
          <w:p w14:paraId="5CEF55B1" w14:textId="0E5EDB07" w:rsidR="00921372" w:rsidRPr="00367AF9" w:rsidRDefault="00921372" w:rsidP="00367AF9">
            <w:pPr>
              <w:widowControl w:val="0"/>
              <w:spacing w:line="288" w:lineRule="auto"/>
              <w:ind w:firstLine="0"/>
              <w:jc w:val="center"/>
              <w:rPr>
                <w:sz w:val="20"/>
                <w:szCs w:val="20"/>
              </w:rPr>
            </w:pPr>
            <w:r w:rsidRPr="00367AF9">
              <w:rPr>
                <w:sz w:val="20"/>
                <w:szCs w:val="20"/>
              </w:rPr>
              <w:t>Темп роста</w:t>
            </w:r>
            <w:r w:rsidR="0073579D" w:rsidRPr="00367AF9">
              <w:rPr>
                <w:sz w:val="20"/>
                <w:szCs w:val="20"/>
              </w:rPr>
              <w:t>, %</w:t>
            </w:r>
          </w:p>
        </w:tc>
      </w:tr>
      <w:tr w:rsidR="00921372" w:rsidRPr="00367AF9" w14:paraId="469AC819" w14:textId="445594CC" w:rsidTr="00F5031B">
        <w:trPr>
          <w:trHeight w:val="397"/>
          <w:jc w:val="center"/>
        </w:trPr>
        <w:tc>
          <w:tcPr>
            <w:tcW w:w="2830" w:type="dxa"/>
            <w:vMerge/>
          </w:tcPr>
          <w:p w14:paraId="0FB14307" w14:textId="77777777" w:rsidR="00921372" w:rsidRPr="00367AF9" w:rsidRDefault="00921372" w:rsidP="00367AF9">
            <w:pPr>
              <w:widowControl w:val="0"/>
              <w:spacing w:line="288" w:lineRule="auto"/>
              <w:ind w:firstLine="0"/>
              <w:rPr>
                <w:sz w:val="20"/>
                <w:szCs w:val="20"/>
              </w:rPr>
            </w:pPr>
          </w:p>
        </w:tc>
        <w:tc>
          <w:tcPr>
            <w:tcW w:w="1276" w:type="dxa"/>
            <w:vAlign w:val="center"/>
          </w:tcPr>
          <w:p w14:paraId="63AE6576" w14:textId="2AEB2D15" w:rsidR="00921372" w:rsidRPr="00367AF9" w:rsidRDefault="00921372" w:rsidP="00367AF9">
            <w:pPr>
              <w:widowControl w:val="0"/>
              <w:spacing w:line="288" w:lineRule="auto"/>
              <w:ind w:firstLine="0"/>
              <w:jc w:val="center"/>
              <w:rPr>
                <w:sz w:val="20"/>
                <w:szCs w:val="20"/>
              </w:rPr>
            </w:pPr>
            <w:r w:rsidRPr="00367AF9">
              <w:rPr>
                <w:sz w:val="20"/>
                <w:szCs w:val="20"/>
              </w:rPr>
              <w:t>2022</w:t>
            </w:r>
          </w:p>
        </w:tc>
        <w:tc>
          <w:tcPr>
            <w:tcW w:w="1276" w:type="dxa"/>
            <w:vAlign w:val="center"/>
          </w:tcPr>
          <w:p w14:paraId="1E652209" w14:textId="4ED9A5B7" w:rsidR="00921372" w:rsidRPr="00367AF9" w:rsidRDefault="00921372" w:rsidP="00367AF9">
            <w:pPr>
              <w:widowControl w:val="0"/>
              <w:spacing w:line="288" w:lineRule="auto"/>
              <w:ind w:firstLine="0"/>
              <w:jc w:val="center"/>
              <w:rPr>
                <w:sz w:val="20"/>
                <w:szCs w:val="20"/>
              </w:rPr>
            </w:pPr>
            <w:r w:rsidRPr="00367AF9">
              <w:rPr>
                <w:sz w:val="20"/>
                <w:szCs w:val="20"/>
              </w:rPr>
              <w:t>2021</w:t>
            </w:r>
          </w:p>
        </w:tc>
        <w:tc>
          <w:tcPr>
            <w:tcW w:w="850" w:type="dxa"/>
            <w:vAlign w:val="center"/>
          </w:tcPr>
          <w:p w14:paraId="5D00F97E" w14:textId="0F86CED1" w:rsidR="00921372" w:rsidRPr="00367AF9" w:rsidRDefault="00921372" w:rsidP="00367AF9">
            <w:pPr>
              <w:widowControl w:val="0"/>
              <w:spacing w:line="288" w:lineRule="auto"/>
              <w:ind w:firstLine="0"/>
              <w:jc w:val="center"/>
              <w:rPr>
                <w:sz w:val="20"/>
                <w:szCs w:val="20"/>
              </w:rPr>
            </w:pPr>
            <w:r w:rsidRPr="00367AF9">
              <w:rPr>
                <w:sz w:val="20"/>
                <w:szCs w:val="20"/>
              </w:rPr>
              <w:t>2022</w:t>
            </w:r>
          </w:p>
        </w:tc>
        <w:tc>
          <w:tcPr>
            <w:tcW w:w="851" w:type="dxa"/>
            <w:vAlign w:val="center"/>
          </w:tcPr>
          <w:p w14:paraId="28D7797B" w14:textId="500DEEBD" w:rsidR="00921372" w:rsidRPr="00367AF9" w:rsidRDefault="00921372" w:rsidP="00367AF9">
            <w:pPr>
              <w:widowControl w:val="0"/>
              <w:spacing w:line="288" w:lineRule="auto"/>
              <w:ind w:firstLine="0"/>
              <w:jc w:val="center"/>
              <w:rPr>
                <w:sz w:val="20"/>
                <w:szCs w:val="20"/>
              </w:rPr>
            </w:pPr>
            <w:r w:rsidRPr="00367AF9">
              <w:rPr>
                <w:sz w:val="20"/>
                <w:szCs w:val="20"/>
              </w:rPr>
              <w:t>2021</w:t>
            </w:r>
          </w:p>
        </w:tc>
        <w:tc>
          <w:tcPr>
            <w:tcW w:w="1276" w:type="dxa"/>
            <w:vMerge/>
          </w:tcPr>
          <w:p w14:paraId="6D5C1EBA" w14:textId="77777777" w:rsidR="00921372" w:rsidRPr="00367AF9" w:rsidRDefault="00921372" w:rsidP="00367AF9">
            <w:pPr>
              <w:widowControl w:val="0"/>
              <w:spacing w:line="288" w:lineRule="auto"/>
              <w:ind w:firstLine="0"/>
              <w:rPr>
                <w:sz w:val="20"/>
                <w:szCs w:val="20"/>
              </w:rPr>
            </w:pPr>
          </w:p>
        </w:tc>
        <w:tc>
          <w:tcPr>
            <w:tcW w:w="838" w:type="dxa"/>
            <w:vMerge/>
          </w:tcPr>
          <w:p w14:paraId="0213A482" w14:textId="77777777" w:rsidR="00921372" w:rsidRPr="00367AF9" w:rsidRDefault="00921372" w:rsidP="00367AF9">
            <w:pPr>
              <w:widowControl w:val="0"/>
              <w:spacing w:line="288" w:lineRule="auto"/>
              <w:ind w:firstLine="0"/>
              <w:rPr>
                <w:sz w:val="20"/>
                <w:szCs w:val="20"/>
              </w:rPr>
            </w:pPr>
          </w:p>
        </w:tc>
      </w:tr>
      <w:tr w:rsidR="00921372" w:rsidRPr="00367AF9" w14:paraId="7CF9601E" w14:textId="77777777" w:rsidTr="00F5031B">
        <w:trPr>
          <w:trHeight w:val="397"/>
          <w:jc w:val="center"/>
        </w:trPr>
        <w:tc>
          <w:tcPr>
            <w:tcW w:w="2830" w:type="dxa"/>
            <w:vAlign w:val="center"/>
          </w:tcPr>
          <w:p w14:paraId="7233CE0B" w14:textId="70527C76" w:rsidR="00921372" w:rsidRPr="00367AF9" w:rsidRDefault="00956A3B" w:rsidP="00367AF9">
            <w:pPr>
              <w:widowControl w:val="0"/>
              <w:spacing w:line="288" w:lineRule="auto"/>
              <w:ind w:firstLine="0"/>
              <w:jc w:val="left"/>
              <w:rPr>
                <w:sz w:val="20"/>
                <w:szCs w:val="20"/>
              </w:rPr>
            </w:pPr>
            <w:r w:rsidRPr="00367AF9">
              <w:rPr>
                <w:sz w:val="20"/>
                <w:szCs w:val="20"/>
                <w:lang w:val="en-US"/>
              </w:rPr>
              <w:t>I</w:t>
            </w:r>
            <w:r w:rsidRPr="00367AF9">
              <w:rPr>
                <w:sz w:val="20"/>
                <w:szCs w:val="20"/>
              </w:rPr>
              <w:t>. Внеоборотные активы</w:t>
            </w:r>
          </w:p>
        </w:tc>
        <w:tc>
          <w:tcPr>
            <w:tcW w:w="1276" w:type="dxa"/>
            <w:vAlign w:val="center"/>
          </w:tcPr>
          <w:p w14:paraId="48747CB9" w14:textId="77777777" w:rsidR="00921372" w:rsidRPr="00367AF9" w:rsidRDefault="00921372" w:rsidP="00367AF9">
            <w:pPr>
              <w:widowControl w:val="0"/>
              <w:spacing w:line="288" w:lineRule="auto"/>
              <w:ind w:firstLine="0"/>
              <w:jc w:val="right"/>
              <w:rPr>
                <w:sz w:val="20"/>
                <w:szCs w:val="20"/>
              </w:rPr>
            </w:pPr>
          </w:p>
        </w:tc>
        <w:tc>
          <w:tcPr>
            <w:tcW w:w="1276" w:type="dxa"/>
            <w:vAlign w:val="center"/>
          </w:tcPr>
          <w:p w14:paraId="37E1A172" w14:textId="77777777" w:rsidR="00921372" w:rsidRPr="00367AF9" w:rsidRDefault="00921372" w:rsidP="00367AF9">
            <w:pPr>
              <w:widowControl w:val="0"/>
              <w:spacing w:line="288" w:lineRule="auto"/>
              <w:ind w:firstLine="0"/>
              <w:jc w:val="right"/>
              <w:rPr>
                <w:sz w:val="20"/>
                <w:szCs w:val="20"/>
              </w:rPr>
            </w:pPr>
          </w:p>
        </w:tc>
        <w:tc>
          <w:tcPr>
            <w:tcW w:w="850" w:type="dxa"/>
            <w:vAlign w:val="center"/>
          </w:tcPr>
          <w:p w14:paraId="65FB5CE4" w14:textId="77777777" w:rsidR="00921372" w:rsidRPr="00367AF9" w:rsidRDefault="00921372" w:rsidP="00367AF9">
            <w:pPr>
              <w:widowControl w:val="0"/>
              <w:spacing w:line="288" w:lineRule="auto"/>
              <w:ind w:firstLine="0"/>
              <w:jc w:val="right"/>
              <w:rPr>
                <w:sz w:val="20"/>
                <w:szCs w:val="20"/>
              </w:rPr>
            </w:pPr>
          </w:p>
        </w:tc>
        <w:tc>
          <w:tcPr>
            <w:tcW w:w="851" w:type="dxa"/>
            <w:tcBorders>
              <w:bottom w:val="single" w:sz="4" w:space="0" w:color="auto"/>
            </w:tcBorders>
            <w:vAlign w:val="center"/>
          </w:tcPr>
          <w:p w14:paraId="772785CB" w14:textId="77777777" w:rsidR="00921372" w:rsidRPr="00367AF9" w:rsidRDefault="00921372" w:rsidP="00367AF9">
            <w:pPr>
              <w:widowControl w:val="0"/>
              <w:spacing w:line="288" w:lineRule="auto"/>
              <w:ind w:firstLine="0"/>
              <w:jc w:val="right"/>
              <w:rPr>
                <w:sz w:val="20"/>
                <w:szCs w:val="20"/>
              </w:rPr>
            </w:pPr>
          </w:p>
        </w:tc>
        <w:tc>
          <w:tcPr>
            <w:tcW w:w="1276" w:type="dxa"/>
            <w:tcBorders>
              <w:bottom w:val="single" w:sz="4" w:space="0" w:color="auto"/>
            </w:tcBorders>
            <w:vAlign w:val="center"/>
          </w:tcPr>
          <w:p w14:paraId="4244BD53" w14:textId="77777777" w:rsidR="00921372" w:rsidRPr="00367AF9" w:rsidRDefault="00921372" w:rsidP="00367AF9">
            <w:pPr>
              <w:widowControl w:val="0"/>
              <w:spacing w:line="288" w:lineRule="auto"/>
              <w:ind w:firstLine="0"/>
              <w:jc w:val="right"/>
              <w:rPr>
                <w:sz w:val="20"/>
                <w:szCs w:val="20"/>
              </w:rPr>
            </w:pPr>
          </w:p>
        </w:tc>
        <w:tc>
          <w:tcPr>
            <w:tcW w:w="838" w:type="dxa"/>
            <w:tcBorders>
              <w:bottom w:val="single" w:sz="4" w:space="0" w:color="auto"/>
            </w:tcBorders>
            <w:vAlign w:val="center"/>
          </w:tcPr>
          <w:p w14:paraId="621FE74D" w14:textId="77777777" w:rsidR="00921372" w:rsidRPr="00367AF9" w:rsidRDefault="00921372" w:rsidP="00367AF9">
            <w:pPr>
              <w:widowControl w:val="0"/>
              <w:spacing w:line="288" w:lineRule="auto"/>
              <w:ind w:firstLine="0"/>
              <w:jc w:val="right"/>
              <w:rPr>
                <w:sz w:val="20"/>
                <w:szCs w:val="20"/>
              </w:rPr>
            </w:pPr>
          </w:p>
        </w:tc>
      </w:tr>
      <w:tr w:rsidR="00731CA0" w:rsidRPr="00367AF9" w14:paraId="40A3F2DF" w14:textId="2A7FAF48" w:rsidTr="00F5031B">
        <w:trPr>
          <w:trHeight w:val="397"/>
          <w:jc w:val="center"/>
        </w:trPr>
        <w:tc>
          <w:tcPr>
            <w:tcW w:w="2830" w:type="dxa"/>
            <w:vAlign w:val="center"/>
          </w:tcPr>
          <w:p w14:paraId="741A9D47" w14:textId="4680770F" w:rsidR="00731CA0" w:rsidRPr="00367AF9" w:rsidRDefault="00731CA0" w:rsidP="00367AF9">
            <w:pPr>
              <w:widowControl w:val="0"/>
              <w:spacing w:line="288" w:lineRule="auto"/>
              <w:ind w:firstLine="0"/>
              <w:jc w:val="left"/>
              <w:rPr>
                <w:sz w:val="20"/>
                <w:szCs w:val="20"/>
              </w:rPr>
            </w:pPr>
            <w:r w:rsidRPr="00367AF9">
              <w:rPr>
                <w:color w:val="000000"/>
                <w:sz w:val="20"/>
                <w:szCs w:val="20"/>
              </w:rPr>
              <w:t>Нематериальные активы</w:t>
            </w:r>
          </w:p>
        </w:tc>
        <w:tc>
          <w:tcPr>
            <w:tcW w:w="1276" w:type="dxa"/>
            <w:vAlign w:val="center"/>
          </w:tcPr>
          <w:p w14:paraId="3C10B4B7" w14:textId="4EC4EB0C" w:rsidR="00731CA0" w:rsidRPr="00367AF9" w:rsidRDefault="00731CA0" w:rsidP="00367AF9">
            <w:pPr>
              <w:widowControl w:val="0"/>
              <w:spacing w:line="288" w:lineRule="auto"/>
              <w:ind w:firstLine="0"/>
              <w:jc w:val="right"/>
              <w:rPr>
                <w:sz w:val="20"/>
                <w:szCs w:val="20"/>
              </w:rPr>
            </w:pPr>
            <w:r w:rsidRPr="00367AF9">
              <w:rPr>
                <w:color w:val="000000"/>
                <w:sz w:val="20"/>
                <w:szCs w:val="20"/>
              </w:rPr>
              <w:t>12 742 012</w:t>
            </w:r>
          </w:p>
        </w:tc>
        <w:tc>
          <w:tcPr>
            <w:tcW w:w="1276" w:type="dxa"/>
            <w:vAlign w:val="center"/>
          </w:tcPr>
          <w:p w14:paraId="67F19723" w14:textId="737A0B6A" w:rsidR="00731CA0" w:rsidRPr="00367AF9" w:rsidRDefault="00731CA0" w:rsidP="00367AF9">
            <w:pPr>
              <w:widowControl w:val="0"/>
              <w:spacing w:line="288" w:lineRule="auto"/>
              <w:ind w:firstLine="0"/>
              <w:jc w:val="right"/>
              <w:rPr>
                <w:sz w:val="20"/>
                <w:szCs w:val="20"/>
              </w:rPr>
            </w:pPr>
            <w:r w:rsidRPr="00367AF9">
              <w:rPr>
                <w:color w:val="000000"/>
                <w:sz w:val="20"/>
                <w:szCs w:val="20"/>
              </w:rPr>
              <w:t>10 358 221</w:t>
            </w:r>
          </w:p>
        </w:tc>
        <w:tc>
          <w:tcPr>
            <w:tcW w:w="850" w:type="dxa"/>
            <w:tcBorders>
              <w:top w:val="nil"/>
              <w:left w:val="nil"/>
              <w:bottom w:val="single" w:sz="4" w:space="0" w:color="auto"/>
              <w:right w:val="single" w:sz="4" w:space="0" w:color="auto"/>
            </w:tcBorders>
            <w:shd w:val="clear" w:color="auto" w:fill="auto"/>
            <w:vAlign w:val="center"/>
          </w:tcPr>
          <w:p w14:paraId="3A3FFE92" w14:textId="22F26BFC"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15ED3F" w14:textId="5D3E86A4"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3B6B4C" w14:textId="6A9A9DDD" w:rsidR="00731CA0" w:rsidRPr="00367AF9" w:rsidRDefault="00731CA0" w:rsidP="00367AF9">
            <w:pPr>
              <w:widowControl w:val="0"/>
              <w:spacing w:line="288" w:lineRule="auto"/>
              <w:ind w:firstLine="0"/>
              <w:jc w:val="right"/>
              <w:rPr>
                <w:sz w:val="20"/>
                <w:szCs w:val="20"/>
              </w:rPr>
            </w:pPr>
            <w:r w:rsidRPr="00367AF9">
              <w:rPr>
                <w:color w:val="000000"/>
                <w:sz w:val="20"/>
                <w:szCs w:val="20"/>
              </w:rPr>
              <w:t>2 383 791</w:t>
            </w:r>
          </w:p>
        </w:tc>
        <w:tc>
          <w:tcPr>
            <w:tcW w:w="838" w:type="dxa"/>
            <w:tcBorders>
              <w:top w:val="single" w:sz="4" w:space="0" w:color="auto"/>
              <w:left w:val="nil"/>
              <w:bottom w:val="single" w:sz="4" w:space="0" w:color="auto"/>
              <w:right w:val="single" w:sz="4" w:space="0" w:color="auto"/>
            </w:tcBorders>
            <w:shd w:val="clear" w:color="auto" w:fill="auto"/>
            <w:vAlign w:val="center"/>
          </w:tcPr>
          <w:p w14:paraId="3A8FFB2E" w14:textId="2F43083B" w:rsidR="00731CA0" w:rsidRPr="00367AF9" w:rsidRDefault="00731CA0" w:rsidP="00367AF9">
            <w:pPr>
              <w:widowControl w:val="0"/>
              <w:spacing w:line="288" w:lineRule="auto"/>
              <w:ind w:firstLine="0"/>
              <w:jc w:val="right"/>
              <w:rPr>
                <w:sz w:val="20"/>
                <w:szCs w:val="20"/>
              </w:rPr>
            </w:pPr>
            <w:r w:rsidRPr="00367AF9">
              <w:rPr>
                <w:color w:val="000000"/>
                <w:sz w:val="20"/>
                <w:szCs w:val="20"/>
              </w:rPr>
              <w:t>123,0</w:t>
            </w:r>
          </w:p>
        </w:tc>
      </w:tr>
      <w:tr w:rsidR="00731CA0" w:rsidRPr="00367AF9" w14:paraId="7135AABE" w14:textId="2788B0A8" w:rsidTr="00F5031B">
        <w:trPr>
          <w:trHeight w:val="397"/>
          <w:jc w:val="center"/>
        </w:trPr>
        <w:tc>
          <w:tcPr>
            <w:tcW w:w="2830" w:type="dxa"/>
            <w:vAlign w:val="center"/>
          </w:tcPr>
          <w:p w14:paraId="47F69C2F" w14:textId="2C14DC77" w:rsidR="00731CA0" w:rsidRPr="00367AF9" w:rsidRDefault="00731CA0" w:rsidP="00367AF9">
            <w:pPr>
              <w:widowControl w:val="0"/>
              <w:spacing w:line="288" w:lineRule="auto"/>
              <w:ind w:left="34" w:hanging="34"/>
              <w:jc w:val="left"/>
              <w:rPr>
                <w:color w:val="000000"/>
                <w:sz w:val="20"/>
                <w:szCs w:val="20"/>
              </w:rPr>
            </w:pPr>
            <w:r w:rsidRPr="00367AF9">
              <w:rPr>
                <w:color w:val="000000"/>
                <w:sz w:val="20"/>
                <w:szCs w:val="20"/>
              </w:rPr>
              <w:t>Основные средства</w:t>
            </w:r>
          </w:p>
        </w:tc>
        <w:tc>
          <w:tcPr>
            <w:tcW w:w="1276" w:type="dxa"/>
            <w:vAlign w:val="center"/>
          </w:tcPr>
          <w:p w14:paraId="5AD29E53" w14:textId="375A9DEB"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76 671 740</w:t>
            </w:r>
          </w:p>
        </w:tc>
        <w:tc>
          <w:tcPr>
            <w:tcW w:w="1276" w:type="dxa"/>
            <w:vAlign w:val="center"/>
          </w:tcPr>
          <w:p w14:paraId="5D10BB87" w14:textId="2A690E4C"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12 563 718</w:t>
            </w:r>
          </w:p>
        </w:tc>
        <w:tc>
          <w:tcPr>
            <w:tcW w:w="850" w:type="dxa"/>
            <w:tcBorders>
              <w:top w:val="single" w:sz="4" w:space="0" w:color="auto"/>
              <w:left w:val="nil"/>
              <w:bottom w:val="single" w:sz="4" w:space="0" w:color="auto"/>
              <w:right w:val="single" w:sz="4" w:space="0" w:color="auto"/>
            </w:tcBorders>
            <w:shd w:val="clear" w:color="auto" w:fill="auto"/>
            <w:vAlign w:val="center"/>
          </w:tcPr>
          <w:p w14:paraId="65F72107" w14:textId="690E3E5F"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21,2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BAF477" w14:textId="42C035B8"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415ACA" w14:textId="48A72191" w:rsidR="00731CA0" w:rsidRPr="00367AF9" w:rsidRDefault="00731CA0" w:rsidP="00367AF9">
            <w:pPr>
              <w:widowControl w:val="0"/>
              <w:spacing w:line="288" w:lineRule="auto"/>
              <w:ind w:firstLine="0"/>
              <w:jc w:val="right"/>
              <w:rPr>
                <w:sz w:val="20"/>
                <w:szCs w:val="20"/>
              </w:rPr>
            </w:pPr>
            <w:r w:rsidRPr="00367AF9">
              <w:rPr>
                <w:color w:val="000000"/>
                <w:sz w:val="20"/>
                <w:szCs w:val="20"/>
              </w:rPr>
              <w:t>64 108 022</w:t>
            </w:r>
          </w:p>
        </w:tc>
        <w:tc>
          <w:tcPr>
            <w:tcW w:w="838" w:type="dxa"/>
            <w:tcBorders>
              <w:top w:val="single" w:sz="4" w:space="0" w:color="auto"/>
              <w:left w:val="nil"/>
              <w:bottom w:val="single" w:sz="4" w:space="0" w:color="auto"/>
              <w:right w:val="single" w:sz="4" w:space="0" w:color="auto"/>
            </w:tcBorders>
            <w:shd w:val="clear" w:color="auto" w:fill="auto"/>
            <w:vAlign w:val="center"/>
          </w:tcPr>
          <w:p w14:paraId="1D44BDE5" w14:textId="395AD487" w:rsidR="00731CA0" w:rsidRPr="00367AF9" w:rsidRDefault="00731CA0" w:rsidP="00367AF9">
            <w:pPr>
              <w:widowControl w:val="0"/>
              <w:spacing w:line="288" w:lineRule="auto"/>
              <w:ind w:firstLine="0"/>
              <w:jc w:val="right"/>
              <w:rPr>
                <w:sz w:val="20"/>
                <w:szCs w:val="20"/>
              </w:rPr>
            </w:pPr>
            <w:r w:rsidRPr="00367AF9">
              <w:rPr>
                <w:color w:val="000000"/>
                <w:sz w:val="20"/>
                <w:szCs w:val="20"/>
              </w:rPr>
              <w:t>610,3</w:t>
            </w:r>
          </w:p>
        </w:tc>
      </w:tr>
      <w:tr w:rsidR="00731CA0" w:rsidRPr="00367AF9" w14:paraId="661C72C2" w14:textId="5EC33619" w:rsidTr="00F5031B">
        <w:trPr>
          <w:trHeight w:val="397"/>
          <w:jc w:val="center"/>
        </w:trPr>
        <w:tc>
          <w:tcPr>
            <w:tcW w:w="2830" w:type="dxa"/>
            <w:vAlign w:val="center"/>
          </w:tcPr>
          <w:p w14:paraId="31B387DA" w14:textId="1B564FDB" w:rsidR="00731CA0" w:rsidRPr="00367AF9" w:rsidRDefault="00731CA0" w:rsidP="00367AF9">
            <w:pPr>
              <w:widowControl w:val="0"/>
              <w:spacing w:line="288" w:lineRule="auto"/>
              <w:ind w:left="34" w:hanging="34"/>
              <w:jc w:val="left"/>
              <w:rPr>
                <w:color w:val="000000"/>
                <w:sz w:val="20"/>
                <w:szCs w:val="20"/>
              </w:rPr>
            </w:pPr>
            <w:r w:rsidRPr="00367AF9">
              <w:rPr>
                <w:color w:val="000000"/>
                <w:sz w:val="20"/>
                <w:szCs w:val="20"/>
              </w:rPr>
              <w:t>Финансовые вложения</w:t>
            </w:r>
          </w:p>
        </w:tc>
        <w:tc>
          <w:tcPr>
            <w:tcW w:w="1276" w:type="dxa"/>
            <w:vAlign w:val="center"/>
          </w:tcPr>
          <w:p w14:paraId="4F6F712A" w14:textId="59423AA8"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75 164 919</w:t>
            </w:r>
          </w:p>
        </w:tc>
        <w:tc>
          <w:tcPr>
            <w:tcW w:w="1276" w:type="dxa"/>
            <w:vAlign w:val="center"/>
          </w:tcPr>
          <w:p w14:paraId="0155303A" w14:textId="5CD11E6A"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73 567 814</w:t>
            </w:r>
          </w:p>
        </w:tc>
        <w:tc>
          <w:tcPr>
            <w:tcW w:w="850" w:type="dxa"/>
            <w:tcBorders>
              <w:top w:val="single" w:sz="4" w:space="0" w:color="auto"/>
              <w:left w:val="nil"/>
              <w:bottom w:val="single" w:sz="4" w:space="0" w:color="auto"/>
              <w:right w:val="single" w:sz="4" w:space="0" w:color="auto"/>
            </w:tcBorders>
            <w:shd w:val="clear" w:color="auto" w:fill="auto"/>
            <w:vAlign w:val="center"/>
          </w:tcPr>
          <w:p w14:paraId="3C27DDFD" w14:textId="099225BA"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20,8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7C003C" w14:textId="62D99C26"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21F47D" w14:textId="4EBFA24C" w:rsidR="00731CA0" w:rsidRPr="00367AF9" w:rsidRDefault="00731CA0" w:rsidP="00367AF9">
            <w:pPr>
              <w:widowControl w:val="0"/>
              <w:spacing w:line="288" w:lineRule="auto"/>
              <w:ind w:firstLine="0"/>
              <w:jc w:val="right"/>
              <w:rPr>
                <w:sz w:val="20"/>
                <w:szCs w:val="20"/>
              </w:rPr>
            </w:pPr>
            <w:r w:rsidRPr="00367AF9">
              <w:rPr>
                <w:color w:val="000000"/>
                <w:sz w:val="20"/>
                <w:szCs w:val="20"/>
              </w:rPr>
              <w:t>1 597 105</w:t>
            </w:r>
          </w:p>
        </w:tc>
        <w:tc>
          <w:tcPr>
            <w:tcW w:w="838" w:type="dxa"/>
            <w:tcBorders>
              <w:top w:val="single" w:sz="4" w:space="0" w:color="auto"/>
              <w:left w:val="nil"/>
              <w:bottom w:val="single" w:sz="4" w:space="0" w:color="auto"/>
              <w:right w:val="single" w:sz="4" w:space="0" w:color="auto"/>
            </w:tcBorders>
            <w:shd w:val="clear" w:color="auto" w:fill="auto"/>
            <w:vAlign w:val="center"/>
          </w:tcPr>
          <w:p w14:paraId="01AD081A" w14:textId="1FE02038" w:rsidR="00731CA0" w:rsidRPr="00367AF9" w:rsidRDefault="00731CA0" w:rsidP="00367AF9">
            <w:pPr>
              <w:widowControl w:val="0"/>
              <w:spacing w:line="288" w:lineRule="auto"/>
              <w:ind w:firstLine="0"/>
              <w:jc w:val="right"/>
              <w:rPr>
                <w:sz w:val="20"/>
                <w:szCs w:val="20"/>
              </w:rPr>
            </w:pPr>
            <w:r w:rsidRPr="00367AF9">
              <w:rPr>
                <w:color w:val="000000"/>
                <w:sz w:val="20"/>
                <w:szCs w:val="20"/>
              </w:rPr>
              <w:t>102,2</w:t>
            </w:r>
          </w:p>
        </w:tc>
      </w:tr>
      <w:tr w:rsidR="00731CA0" w:rsidRPr="00367AF9" w14:paraId="6D3193EE" w14:textId="3B4BDAF8" w:rsidTr="00F5031B">
        <w:trPr>
          <w:trHeight w:val="397"/>
          <w:jc w:val="center"/>
        </w:trPr>
        <w:tc>
          <w:tcPr>
            <w:tcW w:w="2830" w:type="dxa"/>
            <w:vAlign w:val="center"/>
          </w:tcPr>
          <w:p w14:paraId="27B37A94" w14:textId="5D88AB1D" w:rsidR="00731CA0" w:rsidRPr="00367AF9" w:rsidRDefault="00731CA0" w:rsidP="00367AF9">
            <w:pPr>
              <w:widowControl w:val="0"/>
              <w:spacing w:line="288" w:lineRule="auto"/>
              <w:ind w:left="34" w:hanging="34"/>
              <w:jc w:val="left"/>
              <w:rPr>
                <w:color w:val="000000"/>
                <w:sz w:val="20"/>
                <w:szCs w:val="20"/>
              </w:rPr>
            </w:pPr>
            <w:r w:rsidRPr="00367AF9">
              <w:rPr>
                <w:color w:val="000000"/>
                <w:sz w:val="20"/>
                <w:szCs w:val="20"/>
              </w:rPr>
              <w:t>Отложенные налоговые активы</w:t>
            </w:r>
          </w:p>
        </w:tc>
        <w:tc>
          <w:tcPr>
            <w:tcW w:w="1276" w:type="dxa"/>
            <w:vAlign w:val="center"/>
          </w:tcPr>
          <w:p w14:paraId="2B7247EC" w14:textId="5F1952DF"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9 095 581</w:t>
            </w:r>
          </w:p>
        </w:tc>
        <w:tc>
          <w:tcPr>
            <w:tcW w:w="1276" w:type="dxa"/>
            <w:vAlign w:val="center"/>
          </w:tcPr>
          <w:p w14:paraId="5A3DFF80" w14:textId="698D1EF5"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6 383 378</w:t>
            </w:r>
          </w:p>
        </w:tc>
        <w:tc>
          <w:tcPr>
            <w:tcW w:w="850" w:type="dxa"/>
            <w:tcBorders>
              <w:top w:val="single" w:sz="4" w:space="0" w:color="auto"/>
              <w:left w:val="nil"/>
              <w:bottom w:val="single" w:sz="4" w:space="0" w:color="auto"/>
              <w:right w:val="single" w:sz="4" w:space="0" w:color="auto"/>
            </w:tcBorders>
            <w:shd w:val="clear" w:color="auto" w:fill="auto"/>
            <w:vAlign w:val="center"/>
          </w:tcPr>
          <w:p w14:paraId="177FB861" w14:textId="3C4020AB"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D123C7" w14:textId="51484282"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564829" w14:textId="28C229A8" w:rsidR="00731CA0" w:rsidRPr="00367AF9" w:rsidRDefault="00731CA0" w:rsidP="00367AF9">
            <w:pPr>
              <w:widowControl w:val="0"/>
              <w:spacing w:line="288" w:lineRule="auto"/>
              <w:ind w:firstLine="0"/>
              <w:jc w:val="right"/>
              <w:rPr>
                <w:sz w:val="20"/>
                <w:szCs w:val="20"/>
              </w:rPr>
            </w:pPr>
            <w:r w:rsidRPr="00367AF9">
              <w:rPr>
                <w:color w:val="000000"/>
                <w:sz w:val="20"/>
                <w:szCs w:val="20"/>
              </w:rPr>
              <w:t>2 712 203</w:t>
            </w:r>
          </w:p>
        </w:tc>
        <w:tc>
          <w:tcPr>
            <w:tcW w:w="838" w:type="dxa"/>
            <w:tcBorders>
              <w:top w:val="single" w:sz="4" w:space="0" w:color="auto"/>
              <w:left w:val="nil"/>
              <w:bottom w:val="single" w:sz="4" w:space="0" w:color="auto"/>
              <w:right w:val="single" w:sz="4" w:space="0" w:color="auto"/>
            </w:tcBorders>
            <w:shd w:val="clear" w:color="auto" w:fill="auto"/>
            <w:vAlign w:val="center"/>
          </w:tcPr>
          <w:p w14:paraId="141B0F95" w14:textId="7387F18F" w:rsidR="00731CA0" w:rsidRPr="00367AF9" w:rsidRDefault="00731CA0" w:rsidP="00367AF9">
            <w:pPr>
              <w:widowControl w:val="0"/>
              <w:spacing w:line="288" w:lineRule="auto"/>
              <w:ind w:firstLine="0"/>
              <w:jc w:val="right"/>
              <w:rPr>
                <w:sz w:val="20"/>
                <w:szCs w:val="20"/>
              </w:rPr>
            </w:pPr>
            <w:r w:rsidRPr="00367AF9">
              <w:rPr>
                <w:color w:val="000000"/>
                <w:sz w:val="20"/>
                <w:szCs w:val="20"/>
              </w:rPr>
              <w:t>142,5</w:t>
            </w:r>
          </w:p>
        </w:tc>
      </w:tr>
      <w:tr w:rsidR="00731CA0" w:rsidRPr="00367AF9" w14:paraId="5B1938F3" w14:textId="1DD7F44B" w:rsidTr="00F5031B">
        <w:trPr>
          <w:trHeight w:val="397"/>
          <w:jc w:val="center"/>
        </w:trPr>
        <w:tc>
          <w:tcPr>
            <w:tcW w:w="2830" w:type="dxa"/>
            <w:vAlign w:val="center"/>
          </w:tcPr>
          <w:p w14:paraId="02E76925" w14:textId="65E9970F" w:rsidR="00731CA0" w:rsidRPr="00367AF9" w:rsidRDefault="00731CA0" w:rsidP="00367AF9">
            <w:pPr>
              <w:widowControl w:val="0"/>
              <w:spacing w:line="288" w:lineRule="auto"/>
              <w:ind w:left="34" w:hanging="34"/>
              <w:jc w:val="left"/>
              <w:rPr>
                <w:color w:val="000000"/>
                <w:sz w:val="20"/>
                <w:szCs w:val="20"/>
              </w:rPr>
            </w:pPr>
            <w:r w:rsidRPr="00367AF9">
              <w:rPr>
                <w:color w:val="000000"/>
                <w:sz w:val="20"/>
                <w:szCs w:val="20"/>
              </w:rPr>
              <w:t>Прочие внеоборотные активы</w:t>
            </w:r>
          </w:p>
        </w:tc>
        <w:tc>
          <w:tcPr>
            <w:tcW w:w="1276" w:type="dxa"/>
            <w:vAlign w:val="center"/>
          </w:tcPr>
          <w:p w14:paraId="02B9522A" w14:textId="4D551688"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10 263 491</w:t>
            </w:r>
          </w:p>
        </w:tc>
        <w:tc>
          <w:tcPr>
            <w:tcW w:w="1276" w:type="dxa"/>
            <w:vAlign w:val="center"/>
          </w:tcPr>
          <w:p w14:paraId="1A91BEB3" w14:textId="544E3174"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17 563 971</w:t>
            </w:r>
          </w:p>
        </w:tc>
        <w:tc>
          <w:tcPr>
            <w:tcW w:w="850" w:type="dxa"/>
            <w:tcBorders>
              <w:top w:val="single" w:sz="4" w:space="0" w:color="auto"/>
              <w:left w:val="nil"/>
              <w:bottom w:val="single" w:sz="4" w:space="0" w:color="auto"/>
              <w:right w:val="single" w:sz="4" w:space="0" w:color="auto"/>
            </w:tcBorders>
            <w:shd w:val="clear" w:color="auto" w:fill="auto"/>
            <w:vAlign w:val="center"/>
          </w:tcPr>
          <w:p w14:paraId="644D8E4B" w14:textId="11393BA2"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58D173" w14:textId="5C2C53DC"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67CFE5" w14:textId="5209F092" w:rsidR="00731CA0" w:rsidRPr="00367AF9" w:rsidRDefault="00731CA0" w:rsidP="00367AF9">
            <w:pPr>
              <w:widowControl w:val="0"/>
              <w:spacing w:line="288" w:lineRule="auto"/>
              <w:ind w:firstLine="0"/>
              <w:jc w:val="right"/>
              <w:rPr>
                <w:sz w:val="20"/>
                <w:szCs w:val="20"/>
              </w:rPr>
            </w:pPr>
            <w:r w:rsidRPr="00367AF9">
              <w:rPr>
                <w:sz w:val="20"/>
                <w:szCs w:val="20"/>
              </w:rPr>
              <w:t>−</w:t>
            </w:r>
            <w:r w:rsidRPr="00367AF9">
              <w:rPr>
                <w:color w:val="000000"/>
                <w:sz w:val="20"/>
                <w:szCs w:val="20"/>
              </w:rPr>
              <w:t>7 300 480</w:t>
            </w:r>
          </w:p>
        </w:tc>
        <w:tc>
          <w:tcPr>
            <w:tcW w:w="838" w:type="dxa"/>
            <w:tcBorders>
              <w:top w:val="single" w:sz="4" w:space="0" w:color="auto"/>
              <w:left w:val="nil"/>
              <w:bottom w:val="single" w:sz="4" w:space="0" w:color="auto"/>
              <w:right w:val="single" w:sz="4" w:space="0" w:color="auto"/>
            </w:tcBorders>
            <w:shd w:val="clear" w:color="auto" w:fill="auto"/>
            <w:vAlign w:val="center"/>
          </w:tcPr>
          <w:p w14:paraId="299F30A0" w14:textId="73D9E130" w:rsidR="00731CA0" w:rsidRPr="00367AF9" w:rsidRDefault="00731CA0" w:rsidP="00367AF9">
            <w:pPr>
              <w:widowControl w:val="0"/>
              <w:spacing w:line="288" w:lineRule="auto"/>
              <w:ind w:firstLine="0"/>
              <w:jc w:val="right"/>
              <w:rPr>
                <w:sz w:val="20"/>
                <w:szCs w:val="20"/>
              </w:rPr>
            </w:pPr>
            <w:r w:rsidRPr="00367AF9">
              <w:rPr>
                <w:color w:val="000000"/>
                <w:sz w:val="20"/>
                <w:szCs w:val="20"/>
              </w:rPr>
              <w:t>58,4</w:t>
            </w:r>
          </w:p>
        </w:tc>
      </w:tr>
      <w:tr w:rsidR="00731CA0" w:rsidRPr="00367AF9" w14:paraId="1B0CD5FA" w14:textId="6D9A076F" w:rsidTr="00F5031B">
        <w:trPr>
          <w:trHeight w:val="397"/>
          <w:jc w:val="center"/>
        </w:trPr>
        <w:tc>
          <w:tcPr>
            <w:tcW w:w="2830" w:type="dxa"/>
            <w:vAlign w:val="center"/>
          </w:tcPr>
          <w:p w14:paraId="441F70E9" w14:textId="56CC0502" w:rsidR="00731CA0" w:rsidRPr="00367AF9" w:rsidRDefault="00731CA0" w:rsidP="00367AF9">
            <w:pPr>
              <w:widowControl w:val="0"/>
              <w:spacing w:line="288" w:lineRule="auto"/>
              <w:ind w:left="34" w:hanging="34"/>
              <w:jc w:val="left"/>
              <w:rPr>
                <w:color w:val="000000"/>
                <w:sz w:val="20"/>
                <w:szCs w:val="20"/>
              </w:rPr>
            </w:pPr>
            <w:r w:rsidRPr="00367AF9">
              <w:rPr>
                <w:color w:val="000000"/>
                <w:sz w:val="20"/>
                <w:szCs w:val="20"/>
              </w:rPr>
              <w:t>Итого по разделу I</w:t>
            </w:r>
          </w:p>
        </w:tc>
        <w:tc>
          <w:tcPr>
            <w:tcW w:w="1276" w:type="dxa"/>
            <w:vAlign w:val="center"/>
          </w:tcPr>
          <w:p w14:paraId="053B6B92" w14:textId="6BE8FDB5"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183 937 743</w:t>
            </w:r>
          </w:p>
        </w:tc>
        <w:tc>
          <w:tcPr>
            <w:tcW w:w="1276" w:type="dxa"/>
            <w:vAlign w:val="center"/>
          </w:tcPr>
          <w:p w14:paraId="539A7A1C" w14:textId="6459FCBE"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120 437 102</w:t>
            </w:r>
          </w:p>
        </w:tc>
        <w:tc>
          <w:tcPr>
            <w:tcW w:w="850" w:type="dxa"/>
            <w:tcBorders>
              <w:top w:val="single" w:sz="4" w:space="0" w:color="auto"/>
              <w:left w:val="nil"/>
              <w:bottom w:val="nil"/>
              <w:right w:val="single" w:sz="4" w:space="0" w:color="auto"/>
            </w:tcBorders>
            <w:shd w:val="clear" w:color="auto" w:fill="auto"/>
            <w:vAlign w:val="center"/>
          </w:tcPr>
          <w:p w14:paraId="684B553E" w14:textId="46E214CD"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50,9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1219E5" w14:textId="2B9A0893"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31,9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782F06" w14:textId="0C2C609A" w:rsidR="00731CA0" w:rsidRPr="00367AF9" w:rsidRDefault="00731CA0" w:rsidP="00367AF9">
            <w:pPr>
              <w:widowControl w:val="0"/>
              <w:spacing w:line="288" w:lineRule="auto"/>
              <w:ind w:firstLine="0"/>
              <w:jc w:val="right"/>
              <w:rPr>
                <w:sz w:val="20"/>
                <w:szCs w:val="20"/>
              </w:rPr>
            </w:pPr>
            <w:r w:rsidRPr="00367AF9">
              <w:rPr>
                <w:color w:val="000000"/>
                <w:sz w:val="20"/>
                <w:szCs w:val="20"/>
              </w:rPr>
              <w:t>63 500 641</w:t>
            </w:r>
          </w:p>
        </w:tc>
        <w:tc>
          <w:tcPr>
            <w:tcW w:w="838" w:type="dxa"/>
            <w:tcBorders>
              <w:top w:val="single" w:sz="4" w:space="0" w:color="auto"/>
              <w:left w:val="nil"/>
              <w:bottom w:val="single" w:sz="4" w:space="0" w:color="auto"/>
              <w:right w:val="single" w:sz="4" w:space="0" w:color="auto"/>
            </w:tcBorders>
            <w:shd w:val="clear" w:color="auto" w:fill="auto"/>
            <w:vAlign w:val="center"/>
          </w:tcPr>
          <w:p w14:paraId="5FB0C1EF" w14:textId="2131F86D" w:rsidR="00731CA0" w:rsidRPr="00367AF9" w:rsidRDefault="00731CA0" w:rsidP="00367AF9">
            <w:pPr>
              <w:widowControl w:val="0"/>
              <w:spacing w:line="288" w:lineRule="auto"/>
              <w:ind w:firstLine="0"/>
              <w:jc w:val="right"/>
              <w:rPr>
                <w:sz w:val="20"/>
                <w:szCs w:val="20"/>
              </w:rPr>
            </w:pPr>
            <w:r w:rsidRPr="00367AF9">
              <w:rPr>
                <w:color w:val="000000"/>
                <w:sz w:val="20"/>
                <w:szCs w:val="20"/>
              </w:rPr>
              <w:t>152,7</w:t>
            </w:r>
          </w:p>
        </w:tc>
      </w:tr>
      <w:tr w:rsidR="00D92649" w:rsidRPr="00367AF9" w14:paraId="5CEF8E97" w14:textId="77777777" w:rsidTr="00F5031B">
        <w:trPr>
          <w:trHeight w:val="397"/>
          <w:jc w:val="center"/>
        </w:trPr>
        <w:tc>
          <w:tcPr>
            <w:tcW w:w="2830" w:type="dxa"/>
            <w:vAlign w:val="center"/>
          </w:tcPr>
          <w:p w14:paraId="7EE763C4" w14:textId="6382A6F5" w:rsidR="00731CA0" w:rsidRPr="00367AF9" w:rsidRDefault="00731CA0" w:rsidP="00367AF9">
            <w:pPr>
              <w:widowControl w:val="0"/>
              <w:spacing w:line="288" w:lineRule="auto"/>
              <w:ind w:left="34" w:hanging="34"/>
              <w:jc w:val="left"/>
              <w:rPr>
                <w:color w:val="000000"/>
                <w:sz w:val="20"/>
                <w:szCs w:val="20"/>
              </w:rPr>
            </w:pPr>
            <w:r w:rsidRPr="00367AF9">
              <w:rPr>
                <w:color w:val="000000"/>
                <w:sz w:val="20"/>
                <w:szCs w:val="20"/>
                <w:lang w:val="en-US"/>
              </w:rPr>
              <w:t xml:space="preserve">II. </w:t>
            </w:r>
            <w:r w:rsidRPr="00367AF9">
              <w:rPr>
                <w:color w:val="000000"/>
                <w:sz w:val="20"/>
                <w:szCs w:val="20"/>
              </w:rPr>
              <w:t>Оборотные активы</w:t>
            </w:r>
          </w:p>
        </w:tc>
        <w:tc>
          <w:tcPr>
            <w:tcW w:w="1276" w:type="dxa"/>
            <w:vAlign w:val="center"/>
          </w:tcPr>
          <w:p w14:paraId="0DEB40AE" w14:textId="77777777" w:rsidR="00731CA0" w:rsidRPr="00367AF9" w:rsidRDefault="00731CA0" w:rsidP="00367AF9">
            <w:pPr>
              <w:widowControl w:val="0"/>
              <w:spacing w:line="288" w:lineRule="auto"/>
              <w:ind w:left="34" w:hanging="34"/>
              <w:jc w:val="right"/>
              <w:rPr>
                <w:color w:val="000000"/>
                <w:sz w:val="20"/>
                <w:szCs w:val="20"/>
              </w:rPr>
            </w:pPr>
          </w:p>
        </w:tc>
        <w:tc>
          <w:tcPr>
            <w:tcW w:w="1276" w:type="dxa"/>
            <w:vAlign w:val="center"/>
          </w:tcPr>
          <w:p w14:paraId="151D0B09" w14:textId="77777777" w:rsidR="00731CA0" w:rsidRPr="00367AF9" w:rsidRDefault="00731CA0" w:rsidP="00367AF9">
            <w:pPr>
              <w:widowControl w:val="0"/>
              <w:spacing w:line="288" w:lineRule="auto"/>
              <w:ind w:left="34" w:hanging="34"/>
              <w:jc w:val="right"/>
              <w:rPr>
                <w:color w:val="000000"/>
                <w:sz w:val="20"/>
                <w:szCs w:val="20"/>
              </w:rPr>
            </w:pPr>
          </w:p>
        </w:tc>
        <w:tc>
          <w:tcPr>
            <w:tcW w:w="850" w:type="dxa"/>
            <w:vAlign w:val="center"/>
          </w:tcPr>
          <w:p w14:paraId="163D181C" w14:textId="77777777" w:rsidR="00731CA0" w:rsidRPr="00367AF9" w:rsidRDefault="00731CA0" w:rsidP="00367AF9">
            <w:pPr>
              <w:widowControl w:val="0"/>
              <w:spacing w:line="288" w:lineRule="auto"/>
              <w:ind w:left="34" w:hanging="34"/>
              <w:jc w:val="right"/>
              <w:rPr>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0D2BAB8" w14:textId="77777777" w:rsidR="00731CA0" w:rsidRPr="00367AF9" w:rsidRDefault="00731CA0" w:rsidP="00367AF9">
            <w:pPr>
              <w:widowControl w:val="0"/>
              <w:spacing w:line="288" w:lineRule="auto"/>
              <w:ind w:left="34" w:hanging="34"/>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5208CC" w14:textId="415C35D2" w:rsidR="00731CA0" w:rsidRPr="00367AF9" w:rsidRDefault="00731CA0" w:rsidP="00367AF9">
            <w:pPr>
              <w:widowControl w:val="0"/>
              <w:spacing w:line="288" w:lineRule="auto"/>
              <w:ind w:firstLine="0"/>
              <w:jc w:val="right"/>
              <w:rPr>
                <w:sz w:val="20"/>
                <w:szCs w:val="20"/>
              </w:rPr>
            </w:pPr>
          </w:p>
        </w:tc>
        <w:tc>
          <w:tcPr>
            <w:tcW w:w="838" w:type="dxa"/>
            <w:tcBorders>
              <w:top w:val="single" w:sz="4" w:space="0" w:color="auto"/>
              <w:left w:val="nil"/>
              <w:bottom w:val="single" w:sz="4" w:space="0" w:color="auto"/>
              <w:right w:val="single" w:sz="4" w:space="0" w:color="auto"/>
            </w:tcBorders>
            <w:shd w:val="clear" w:color="auto" w:fill="auto"/>
            <w:vAlign w:val="center"/>
          </w:tcPr>
          <w:p w14:paraId="39285FCA" w14:textId="77777777" w:rsidR="00731CA0" w:rsidRPr="00367AF9" w:rsidRDefault="00731CA0" w:rsidP="00367AF9">
            <w:pPr>
              <w:widowControl w:val="0"/>
              <w:spacing w:line="288" w:lineRule="auto"/>
              <w:ind w:firstLine="0"/>
              <w:jc w:val="right"/>
              <w:rPr>
                <w:sz w:val="20"/>
                <w:szCs w:val="20"/>
              </w:rPr>
            </w:pPr>
          </w:p>
        </w:tc>
      </w:tr>
      <w:tr w:rsidR="00731CA0" w:rsidRPr="00367AF9" w14:paraId="4CA39A26" w14:textId="54964498" w:rsidTr="00F5031B">
        <w:trPr>
          <w:trHeight w:val="397"/>
          <w:jc w:val="center"/>
        </w:trPr>
        <w:tc>
          <w:tcPr>
            <w:tcW w:w="2830" w:type="dxa"/>
            <w:vAlign w:val="center"/>
          </w:tcPr>
          <w:p w14:paraId="580C5346" w14:textId="3B5D7F98" w:rsidR="00731CA0" w:rsidRPr="00367AF9" w:rsidRDefault="00731CA0" w:rsidP="00367AF9">
            <w:pPr>
              <w:widowControl w:val="0"/>
              <w:spacing w:line="288" w:lineRule="auto"/>
              <w:ind w:left="34" w:hanging="34"/>
              <w:jc w:val="left"/>
              <w:rPr>
                <w:color w:val="000000"/>
                <w:sz w:val="20"/>
                <w:szCs w:val="20"/>
              </w:rPr>
            </w:pPr>
            <w:r w:rsidRPr="00367AF9">
              <w:rPr>
                <w:color w:val="000000"/>
                <w:sz w:val="20"/>
                <w:szCs w:val="20"/>
              </w:rPr>
              <w:t>Запасы</w:t>
            </w:r>
          </w:p>
        </w:tc>
        <w:tc>
          <w:tcPr>
            <w:tcW w:w="1276" w:type="dxa"/>
            <w:vAlign w:val="center"/>
          </w:tcPr>
          <w:p w14:paraId="6BE37B1F" w14:textId="0CF4B141"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112 870 534</w:t>
            </w:r>
          </w:p>
        </w:tc>
        <w:tc>
          <w:tcPr>
            <w:tcW w:w="1276" w:type="dxa"/>
            <w:vAlign w:val="center"/>
          </w:tcPr>
          <w:p w14:paraId="10F7342C" w14:textId="2240C596"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163 636 349</w:t>
            </w:r>
          </w:p>
        </w:tc>
        <w:tc>
          <w:tcPr>
            <w:tcW w:w="850" w:type="dxa"/>
            <w:tcBorders>
              <w:top w:val="nil"/>
              <w:left w:val="nil"/>
              <w:bottom w:val="single" w:sz="4" w:space="0" w:color="auto"/>
              <w:right w:val="single" w:sz="4" w:space="0" w:color="auto"/>
            </w:tcBorders>
            <w:shd w:val="clear" w:color="auto" w:fill="auto"/>
            <w:vAlign w:val="center"/>
          </w:tcPr>
          <w:p w14:paraId="769942A4" w14:textId="7910E908"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31,3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9E726E" w14:textId="4F47A739"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43,3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98D2AF" w14:textId="03A9A345" w:rsidR="00731CA0" w:rsidRPr="00367AF9" w:rsidRDefault="00731CA0" w:rsidP="00367AF9">
            <w:pPr>
              <w:widowControl w:val="0"/>
              <w:spacing w:line="288" w:lineRule="auto"/>
              <w:ind w:firstLine="0"/>
              <w:jc w:val="right"/>
              <w:rPr>
                <w:sz w:val="20"/>
                <w:szCs w:val="20"/>
              </w:rPr>
            </w:pPr>
            <w:r w:rsidRPr="00367AF9">
              <w:rPr>
                <w:sz w:val="20"/>
                <w:szCs w:val="20"/>
              </w:rPr>
              <w:t>−</w:t>
            </w:r>
            <w:r w:rsidRPr="00367AF9">
              <w:rPr>
                <w:color w:val="000000"/>
                <w:sz w:val="20"/>
                <w:szCs w:val="20"/>
              </w:rPr>
              <w:t>50 765 815</w:t>
            </w:r>
          </w:p>
        </w:tc>
        <w:tc>
          <w:tcPr>
            <w:tcW w:w="838" w:type="dxa"/>
            <w:tcBorders>
              <w:top w:val="single" w:sz="4" w:space="0" w:color="auto"/>
              <w:left w:val="nil"/>
              <w:bottom w:val="single" w:sz="4" w:space="0" w:color="auto"/>
              <w:right w:val="single" w:sz="4" w:space="0" w:color="auto"/>
            </w:tcBorders>
            <w:shd w:val="clear" w:color="auto" w:fill="auto"/>
            <w:vAlign w:val="center"/>
          </w:tcPr>
          <w:p w14:paraId="46D74CA1" w14:textId="45560D40" w:rsidR="00731CA0" w:rsidRPr="00367AF9" w:rsidRDefault="00731CA0" w:rsidP="00367AF9">
            <w:pPr>
              <w:widowControl w:val="0"/>
              <w:spacing w:line="288" w:lineRule="auto"/>
              <w:ind w:firstLine="0"/>
              <w:jc w:val="right"/>
              <w:rPr>
                <w:sz w:val="20"/>
                <w:szCs w:val="20"/>
              </w:rPr>
            </w:pPr>
            <w:r w:rsidRPr="00367AF9">
              <w:rPr>
                <w:color w:val="000000"/>
                <w:sz w:val="20"/>
                <w:szCs w:val="20"/>
              </w:rPr>
              <w:t>69,0</w:t>
            </w:r>
          </w:p>
        </w:tc>
      </w:tr>
      <w:tr w:rsidR="00731CA0" w:rsidRPr="00367AF9" w14:paraId="0EE257C8" w14:textId="5A93E9E6" w:rsidTr="00F5031B">
        <w:trPr>
          <w:trHeight w:val="397"/>
          <w:jc w:val="center"/>
        </w:trPr>
        <w:tc>
          <w:tcPr>
            <w:tcW w:w="2830" w:type="dxa"/>
            <w:vAlign w:val="center"/>
          </w:tcPr>
          <w:p w14:paraId="7C715C8A" w14:textId="70354457" w:rsidR="00731CA0" w:rsidRPr="00367AF9" w:rsidRDefault="00731CA0" w:rsidP="00367AF9">
            <w:pPr>
              <w:widowControl w:val="0"/>
              <w:spacing w:line="288" w:lineRule="auto"/>
              <w:ind w:left="34" w:hanging="34"/>
              <w:jc w:val="left"/>
              <w:rPr>
                <w:color w:val="000000"/>
                <w:sz w:val="20"/>
                <w:szCs w:val="20"/>
              </w:rPr>
            </w:pPr>
            <w:r w:rsidRPr="00367AF9">
              <w:rPr>
                <w:color w:val="000000"/>
                <w:sz w:val="20"/>
                <w:szCs w:val="20"/>
              </w:rPr>
              <w:t>НДС</w:t>
            </w:r>
          </w:p>
        </w:tc>
        <w:tc>
          <w:tcPr>
            <w:tcW w:w="1276" w:type="dxa"/>
            <w:vAlign w:val="center"/>
          </w:tcPr>
          <w:p w14:paraId="23F81757" w14:textId="028A2F56"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7 368 319</w:t>
            </w:r>
          </w:p>
        </w:tc>
        <w:tc>
          <w:tcPr>
            <w:tcW w:w="1276" w:type="dxa"/>
            <w:vAlign w:val="center"/>
          </w:tcPr>
          <w:p w14:paraId="7FA42C29" w14:textId="0A46B3C3"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34 524 866</w:t>
            </w:r>
          </w:p>
        </w:tc>
        <w:tc>
          <w:tcPr>
            <w:tcW w:w="850" w:type="dxa"/>
            <w:tcBorders>
              <w:top w:val="single" w:sz="4" w:space="0" w:color="auto"/>
              <w:left w:val="nil"/>
              <w:bottom w:val="single" w:sz="4" w:space="0" w:color="auto"/>
              <w:right w:val="single" w:sz="4" w:space="0" w:color="auto"/>
            </w:tcBorders>
            <w:shd w:val="clear" w:color="auto" w:fill="auto"/>
            <w:vAlign w:val="center"/>
          </w:tcPr>
          <w:p w14:paraId="583F0CA4" w14:textId="18C8BF9C"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D4D137" w14:textId="0AE71BEA"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6AD218" w14:textId="2B69C2FB" w:rsidR="00731CA0" w:rsidRPr="00367AF9" w:rsidRDefault="00731CA0" w:rsidP="00367AF9">
            <w:pPr>
              <w:widowControl w:val="0"/>
              <w:spacing w:line="288" w:lineRule="auto"/>
              <w:ind w:firstLine="0"/>
              <w:jc w:val="right"/>
              <w:rPr>
                <w:sz w:val="20"/>
                <w:szCs w:val="20"/>
              </w:rPr>
            </w:pPr>
            <w:r w:rsidRPr="00367AF9">
              <w:rPr>
                <w:sz w:val="20"/>
                <w:szCs w:val="20"/>
              </w:rPr>
              <w:t>−</w:t>
            </w:r>
            <w:r w:rsidRPr="00367AF9">
              <w:rPr>
                <w:color w:val="000000"/>
                <w:sz w:val="20"/>
                <w:szCs w:val="20"/>
              </w:rPr>
              <w:t>27 156 547</w:t>
            </w:r>
          </w:p>
        </w:tc>
        <w:tc>
          <w:tcPr>
            <w:tcW w:w="838" w:type="dxa"/>
            <w:tcBorders>
              <w:top w:val="single" w:sz="4" w:space="0" w:color="auto"/>
              <w:left w:val="nil"/>
              <w:bottom w:val="single" w:sz="4" w:space="0" w:color="auto"/>
              <w:right w:val="single" w:sz="4" w:space="0" w:color="auto"/>
            </w:tcBorders>
            <w:shd w:val="clear" w:color="auto" w:fill="auto"/>
            <w:vAlign w:val="center"/>
          </w:tcPr>
          <w:p w14:paraId="2D0AB584" w14:textId="6F83046B" w:rsidR="00731CA0" w:rsidRPr="00367AF9" w:rsidRDefault="00731CA0" w:rsidP="00367AF9">
            <w:pPr>
              <w:widowControl w:val="0"/>
              <w:spacing w:line="288" w:lineRule="auto"/>
              <w:ind w:firstLine="0"/>
              <w:jc w:val="right"/>
              <w:rPr>
                <w:sz w:val="20"/>
                <w:szCs w:val="20"/>
              </w:rPr>
            </w:pPr>
            <w:r w:rsidRPr="00367AF9">
              <w:rPr>
                <w:color w:val="000000"/>
                <w:sz w:val="20"/>
                <w:szCs w:val="20"/>
              </w:rPr>
              <w:t>21,3</w:t>
            </w:r>
          </w:p>
        </w:tc>
      </w:tr>
      <w:tr w:rsidR="00731CA0" w:rsidRPr="00367AF9" w14:paraId="0021DC91" w14:textId="2CCF0BF4" w:rsidTr="00F5031B">
        <w:trPr>
          <w:trHeight w:val="397"/>
          <w:jc w:val="center"/>
        </w:trPr>
        <w:tc>
          <w:tcPr>
            <w:tcW w:w="2830" w:type="dxa"/>
            <w:vAlign w:val="center"/>
          </w:tcPr>
          <w:p w14:paraId="4AE6F267" w14:textId="2E17555C" w:rsidR="00731CA0" w:rsidRPr="00367AF9" w:rsidRDefault="00731CA0" w:rsidP="00367AF9">
            <w:pPr>
              <w:widowControl w:val="0"/>
              <w:spacing w:line="288" w:lineRule="auto"/>
              <w:ind w:left="34" w:hanging="34"/>
              <w:jc w:val="left"/>
              <w:rPr>
                <w:color w:val="000000"/>
                <w:sz w:val="20"/>
                <w:szCs w:val="20"/>
              </w:rPr>
            </w:pPr>
            <w:r w:rsidRPr="00367AF9">
              <w:rPr>
                <w:color w:val="000000"/>
                <w:sz w:val="20"/>
                <w:szCs w:val="20"/>
              </w:rPr>
              <w:t>Дебиторская задолженность</w:t>
            </w:r>
          </w:p>
        </w:tc>
        <w:tc>
          <w:tcPr>
            <w:tcW w:w="1276" w:type="dxa"/>
            <w:vAlign w:val="center"/>
          </w:tcPr>
          <w:p w14:paraId="18EE2CE4" w14:textId="5032641E"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26 705 301</w:t>
            </w:r>
          </w:p>
        </w:tc>
        <w:tc>
          <w:tcPr>
            <w:tcW w:w="1276" w:type="dxa"/>
            <w:vAlign w:val="center"/>
          </w:tcPr>
          <w:p w14:paraId="043CE7A5" w14:textId="3837B5E1"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47 624 357</w:t>
            </w:r>
          </w:p>
        </w:tc>
        <w:tc>
          <w:tcPr>
            <w:tcW w:w="850" w:type="dxa"/>
            <w:tcBorders>
              <w:top w:val="single" w:sz="4" w:space="0" w:color="auto"/>
              <w:left w:val="nil"/>
              <w:bottom w:val="single" w:sz="4" w:space="0" w:color="auto"/>
              <w:right w:val="single" w:sz="4" w:space="0" w:color="auto"/>
            </w:tcBorders>
            <w:shd w:val="clear" w:color="auto" w:fill="auto"/>
            <w:vAlign w:val="center"/>
          </w:tcPr>
          <w:p w14:paraId="2F8F5CFD" w14:textId="686B8622"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7,4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EF2AA8" w14:textId="5F268A31"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12,6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443337" w14:textId="45F4304A" w:rsidR="00731CA0" w:rsidRPr="00367AF9" w:rsidRDefault="00731CA0" w:rsidP="00367AF9">
            <w:pPr>
              <w:widowControl w:val="0"/>
              <w:spacing w:line="288" w:lineRule="auto"/>
              <w:ind w:firstLine="0"/>
              <w:jc w:val="right"/>
              <w:rPr>
                <w:sz w:val="20"/>
                <w:szCs w:val="20"/>
              </w:rPr>
            </w:pPr>
            <w:r w:rsidRPr="00367AF9">
              <w:rPr>
                <w:sz w:val="20"/>
                <w:szCs w:val="20"/>
              </w:rPr>
              <w:t>−</w:t>
            </w:r>
            <w:r w:rsidRPr="00367AF9">
              <w:rPr>
                <w:color w:val="000000"/>
                <w:sz w:val="20"/>
                <w:szCs w:val="20"/>
              </w:rPr>
              <w:t>20 919 056</w:t>
            </w:r>
          </w:p>
        </w:tc>
        <w:tc>
          <w:tcPr>
            <w:tcW w:w="838" w:type="dxa"/>
            <w:tcBorders>
              <w:top w:val="single" w:sz="4" w:space="0" w:color="auto"/>
              <w:left w:val="nil"/>
              <w:bottom w:val="single" w:sz="4" w:space="0" w:color="auto"/>
              <w:right w:val="single" w:sz="4" w:space="0" w:color="auto"/>
            </w:tcBorders>
            <w:shd w:val="clear" w:color="auto" w:fill="auto"/>
            <w:vAlign w:val="center"/>
          </w:tcPr>
          <w:p w14:paraId="6E6DAA0E" w14:textId="035A668E" w:rsidR="00731CA0" w:rsidRPr="00367AF9" w:rsidRDefault="00731CA0" w:rsidP="00367AF9">
            <w:pPr>
              <w:widowControl w:val="0"/>
              <w:spacing w:line="288" w:lineRule="auto"/>
              <w:ind w:firstLine="0"/>
              <w:jc w:val="right"/>
              <w:rPr>
                <w:sz w:val="20"/>
                <w:szCs w:val="20"/>
              </w:rPr>
            </w:pPr>
            <w:r w:rsidRPr="00367AF9">
              <w:rPr>
                <w:color w:val="000000"/>
                <w:sz w:val="20"/>
                <w:szCs w:val="20"/>
              </w:rPr>
              <w:t>56,1</w:t>
            </w:r>
          </w:p>
        </w:tc>
      </w:tr>
      <w:tr w:rsidR="00731CA0" w:rsidRPr="00367AF9" w14:paraId="1632D852" w14:textId="10FBDFAB" w:rsidTr="00F5031B">
        <w:trPr>
          <w:trHeight w:val="397"/>
          <w:jc w:val="center"/>
        </w:trPr>
        <w:tc>
          <w:tcPr>
            <w:tcW w:w="2830" w:type="dxa"/>
            <w:vAlign w:val="center"/>
          </w:tcPr>
          <w:p w14:paraId="15E7F74C" w14:textId="37A1829A" w:rsidR="00731CA0" w:rsidRPr="00367AF9" w:rsidRDefault="00731CA0" w:rsidP="00367AF9">
            <w:pPr>
              <w:widowControl w:val="0"/>
              <w:spacing w:line="288" w:lineRule="auto"/>
              <w:ind w:left="34" w:hanging="34"/>
              <w:jc w:val="left"/>
              <w:rPr>
                <w:color w:val="000000"/>
                <w:sz w:val="20"/>
                <w:szCs w:val="20"/>
              </w:rPr>
            </w:pPr>
            <w:r w:rsidRPr="00367AF9">
              <w:rPr>
                <w:color w:val="000000"/>
                <w:sz w:val="20"/>
                <w:szCs w:val="20"/>
              </w:rPr>
              <w:t>Денежные средства и денежные эквиваленты</w:t>
            </w:r>
          </w:p>
        </w:tc>
        <w:tc>
          <w:tcPr>
            <w:tcW w:w="1276" w:type="dxa"/>
            <w:vAlign w:val="center"/>
          </w:tcPr>
          <w:p w14:paraId="7F06D275" w14:textId="4A1C2C5B"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29 927 682</w:t>
            </w:r>
          </w:p>
        </w:tc>
        <w:tc>
          <w:tcPr>
            <w:tcW w:w="1276" w:type="dxa"/>
            <w:vAlign w:val="center"/>
          </w:tcPr>
          <w:p w14:paraId="43C4C704" w14:textId="35DE73CE"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11 307 772</w:t>
            </w:r>
          </w:p>
        </w:tc>
        <w:tc>
          <w:tcPr>
            <w:tcW w:w="850" w:type="dxa"/>
            <w:tcBorders>
              <w:top w:val="single" w:sz="4" w:space="0" w:color="auto"/>
              <w:left w:val="nil"/>
              <w:bottom w:val="single" w:sz="4" w:space="0" w:color="auto"/>
              <w:right w:val="single" w:sz="4" w:space="0" w:color="auto"/>
            </w:tcBorders>
            <w:shd w:val="clear" w:color="auto" w:fill="auto"/>
            <w:vAlign w:val="center"/>
          </w:tcPr>
          <w:p w14:paraId="6F13CFAC" w14:textId="0005A49E"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12F6EA" w14:textId="64905DC1"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974B8C" w14:textId="60454343" w:rsidR="00731CA0" w:rsidRPr="00367AF9" w:rsidRDefault="00731CA0" w:rsidP="00367AF9">
            <w:pPr>
              <w:widowControl w:val="0"/>
              <w:spacing w:line="288" w:lineRule="auto"/>
              <w:ind w:firstLine="0"/>
              <w:jc w:val="right"/>
              <w:rPr>
                <w:sz w:val="20"/>
                <w:szCs w:val="20"/>
              </w:rPr>
            </w:pPr>
            <w:r w:rsidRPr="00367AF9">
              <w:rPr>
                <w:color w:val="000000"/>
                <w:sz w:val="20"/>
                <w:szCs w:val="20"/>
              </w:rPr>
              <w:t>18 619 910</w:t>
            </w:r>
          </w:p>
        </w:tc>
        <w:tc>
          <w:tcPr>
            <w:tcW w:w="838" w:type="dxa"/>
            <w:tcBorders>
              <w:top w:val="single" w:sz="4" w:space="0" w:color="auto"/>
              <w:left w:val="nil"/>
              <w:bottom w:val="single" w:sz="4" w:space="0" w:color="auto"/>
              <w:right w:val="single" w:sz="4" w:space="0" w:color="auto"/>
            </w:tcBorders>
            <w:shd w:val="clear" w:color="auto" w:fill="auto"/>
            <w:vAlign w:val="center"/>
          </w:tcPr>
          <w:p w14:paraId="4739F9D9" w14:textId="78763910" w:rsidR="00731CA0" w:rsidRPr="00367AF9" w:rsidRDefault="00731CA0" w:rsidP="00367AF9">
            <w:pPr>
              <w:widowControl w:val="0"/>
              <w:spacing w:line="288" w:lineRule="auto"/>
              <w:ind w:firstLine="0"/>
              <w:jc w:val="right"/>
              <w:rPr>
                <w:sz w:val="20"/>
                <w:szCs w:val="20"/>
              </w:rPr>
            </w:pPr>
            <w:r w:rsidRPr="00367AF9">
              <w:rPr>
                <w:color w:val="000000"/>
                <w:sz w:val="20"/>
                <w:szCs w:val="20"/>
              </w:rPr>
              <w:t>264,7</w:t>
            </w:r>
          </w:p>
        </w:tc>
      </w:tr>
      <w:tr w:rsidR="00731CA0" w:rsidRPr="00367AF9" w14:paraId="4B03331D" w14:textId="54482BEC" w:rsidTr="00F5031B">
        <w:trPr>
          <w:trHeight w:val="397"/>
          <w:jc w:val="center"/>
        </w:trPr>
        <w:tc>
          <w:tcPr>
            <w:tcW w:w="2830" w:type="dxa"/>
            <w:vAlign w:val="center"/>
          </w:tcPr>
          <w:p w14:paraId="4ACF8679" w14:textId="54CCC763" w:rsidR="00731CA0" w:rsidRPr="00367AF9" w:rsidRDefault="00731CA0" w:rsidP="00367AF9">
            <w:pPr>
              <w:widowControl w:val="0"/>
              <w:spacing w:line="288" w:lineRule="auto"/>
              <w:ind w:left="34" w:hanging="34"/>
              <w:jc w:val="left"/>
              <w:rPr>
                <w:color w:val="000000"/>
                <w:sz w:val="20"/>
                <w:szCs w:val="20"/>
              </w:rPr>
            </w:pPr>
            <w:r w:rsidRPr="00367AF9">
              <w:rPr>
                <w:color w:val="000000"/>
                <w:sz w:val="20"/>
                <w:szCs w:val="20"/>
              </w:rPr>
              <w:t>Прочие оборотные активы</w:t>
            </w:r>
          </w:p>
        </w:tc>
        <w:tc>
          <w:tcPr>
            <w:tcW w:w="1276" w:type="dxa"/>
            <w:vAlign w:val="center"/>
          </w:tcPr>
          <w:p w14:paraId="1666A6F4" w14:textId="4F09F15D"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295 898</w:t>
            </w:r>
          </w:p>
        </w:tc>
        <w:tc>
          <w:tcPr>
            <w:tcW w:w="1276" w:type="dxa"/>
            <w:vAlign w:val="center"/>
          </w:tcPr>
          <w:p w14:paraId="7B1F8DB1" w14:textId="4B7D52CD"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336 552</w:t>
            </w:r>
          </w:p>
        </w:tc>
        <w:tc>
          <w:tcPr>
            <w:tcW w:w="850" w:type="dxa"/>
            <w:tcBorders>
              <w:top w:val="single" w:sz="4" w:space="0" w:color="auto"/>
              <w:left w:val="nil"/>
              <w:bottom w:val="single" w:sz="4" w:space="0" w:color="auto"/>
              <w:right w:val="single" w:sz="4" w:space="0" w:color="auto"/>
            </w:tcBorders>
            <w:shd w:val="clear" w:color="auto" w:fill="auto"/>
            <w:vAlign w:val="center"/>
          </w:tcPr>
          <w:p w14:paraId="048BC234" w14:textId="7388E1D7"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A604F5" w14:textId="11699ACB"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18EA17" w14:textId="6BFB63F4" w:rsidR="00731CA0" w:rsidRPr="00367AF9" w:rsidRDefault="00731CA0" w:rsidP="00367AF9">
            <w:pPr>
              <w:widowControl w:val="0"/>
              <w:spacing w:line="288" w:lineRule="auto"/>
              <w:ind w:firstLine="0"/>
              <w:jc w:val="right"/>
              <w:rPr>
                <w:sz w:val="20"/>
                <w:szCs w:val="20"/>
              </w:rPr>
            </w:pPr>
            <w:r w:rsidRPr="00367AF9">
              <w:rPr>
                <w:sz w:val="20"/>
                <w:szCs w:val="20"/>
              </w:rPr>
              <w:t>−</w:t>
            </w:r>
            <w:r w:rsidRPr="00367AF9">
              <w:rPr>
                <w:color w:val="000000"/>
                <w:sz w:val="20"/>
                <w:szCs w:val="20"/>
              </w:rPr>
              <w:t>40 654</w:t>
            </w:r>
          </w:p>
        </w:tc>
        <w:tc>
          <w:tcPr>
            <w:tcW w:w="838" w:type="dxa"/>
            <w:tcBorders>
              <w:top w:val="single" w:sz="4" w:space="0" w:color="auto"/>
              <w:left w:val="nil"/>
              <w:bottom w:val="single" w:sz="4" w:space="0" w:color="auto"/>
              <w:right w:val="single" w:sz="4" w:space="0" w:color="auto"/>
            </w:tcBorders>
            <w:shd w:val="clear" w:color="auto" w:fill="auto"/>
            <w:vAlign w:val="center"/>
          </w:tcPr>
          <w:p w14:paraId="62D9724F" w14:textId="1B21AC1B" w:rsidR="00731CA0" w:rsidRPr="00367AF9" w:rsidRDefault="00731CA0" w:rsidP="00367AF9">
            <w:pPr>
              <w:widowControl w:val="0"/>
              <w:spacing w:line="288" w:lineRule="auto"/>
              <w:ind w:firstLine="0"/>
              <w:jc w:val="right"/>
              <w:rPr>
                <w:sz w:val="20"/>
                <w:szCs w:val="20"/>
              </w:rPr>
            </w:pPr>
            <w:r w:rsidRPr="00367AF9">
              <w:rPr>
                <w:color w:val="000000"/>
                <w:sz w:val="20"/>
                <w:szCs w:val="20"/>
              </w:rPr>
              <w:t>87,9</w:t>
            </w:r>
          </w:p>
        </w:tc>
      </w:tr>
      <w:tr w:rsidR="00731CA0" w:rsidRPr="00367AF9" w14:paraId="619F3AE5" w14:textId="30A36FC3" w:rsidTr="00F5031B">
        <w:trPr>
          <w:trHeight w:val="397"/>
          <w:jc w:val="center"/>
        </w:trPr>
        <w:tc>
          <w:tcPr>
            <w:tcW w:w="2830" w:type="dxa"/>
            <w:tcBorders>
              <w:bottom w:val="single" w:sz="4" w:space="0" w:color="auto"/>
            </w:tcBorders>
            <w:vAlign w:val="center"/>
          </w:tcPr>
          <w:p w14:paraId="57B86B25" w14:textId="34A34653" w:rsidR="00731CA0" w:rsidRPr="00367AF9" w:rsidRDefault="00731CA0" w:rsidP="00367AF9">
            <w:pPr>
              <w:widowControl w:val="0"/>
              <w:spacing w:line="288" w:lineRule="auto"/>
              <w:ind w:left="34" w:hanging="34"/>
              <w:jc w:val="left"/>
              <w:rPr>
                <w:color w:val="000000"/>
                <w:sz w:val="20"/>
                <w:szCs w:val="20"/>
              </w:rPr>
            </w:pPr>
            <w:r w:rsidRPr="00367AF9">
              <w:rPr>
                <w:color w:val="000000"/>
                <w:sz w:val="20"/>
                <w:szCs w:val="20"/>
              </w:rPr>
              <w:t>Итого по разделу II</w:t>
            </w:r>
          </w:p>
        </w:tc>
        <w:tc>
          <w:tcPr>
            <w:tcW w:w="1276" w:type="dxa"/>
            <w:tcBorders>
              <w:bottom w:val="single" w:sz="4" w:space="0" w:color="auto"/>
            </w:tcBorders>
            <w:vAlign w:val="center"/>
          </w:tcPr>
          <w:p w14:paraId="58F3481A" w14:textId="76CD9D8A"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177 167 734</w:t>
            </w:r>
          </w:p>
        </w:tc>
        <w:tc>
          <w:tcPr>
            <w:tcW w:w="1276" w:type="dxa"/>
            <w:tcBorders>
              <w:bottom w:val="single" w:sz="4" w:space="0" w:color="auto"/>
            </w:tcBorders>
            <w:vAlign w:val="center"/>
          </w:tcPr>
          <w:p w14:paraId="0821E93C" w14:textId="4921AA99"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257 429 896</w:t>
            </w:r>
          </w:p>
        </w:tc>
        <w:tc>
          <w:tcPr>
            <w:tcW w:w="850" w:type="dxa"/>
            <w:tcBorders>
              <w:top w:val="single" w:sz="4" w:space="0" w:color="auto"/>
              <w:left w:val="nil"/>
              <w:bottom w:val="single" w:sz="4" w:space="0" w:color="auto"/>
              <w:right w:val="single" w:sz="4" w:space="0" w:color="auto"/>
            </w:tcBorders>
            <w:shd w:val="clear" w:color="auto" w:fill="auto"/>
            <w:vAlign w:val="center"/>
          </w:tcPr>
          <w:p w14:paraId="17FD69D5" w14:textId="654CE7E5"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49,1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D1CB58" w14:textId="1B6423E2"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68,1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72ED4C" w14:textId="0F80A184" w:rsidR="00731CA0" w:rsidRPr="00367AF9" w:rsidRDefault="00731CA0" w:rsidP="00367AF9">
            <w:pPr>
              <w:widowControl w:val="0"/>
              <w:spacing w:line="288" w:lineRule="auto"/>
              <w:ind w:firstLine="0"/>
              <w:jc w:val="right"/>
              <w:rPr>
                <w:sz w:val="20"/>
                <w:szCs w:val="20"/>
              </w:rPr>
            </w:pPr>
            <w:r w:rsidRPr="00367AF9">
              <w:rPr>
                <w:sz w:val="20"/>
                <w:szCs w:val="20"/>
              </w:rPr>
              <w:t>−</w:t>
            </w:r>
            <w:r w:rsidRPr="00367AF9">
              <w:rPr>
                <w:color w:val="000000"/>
                <w:sz w:val="20"/>
                <w:szCs w:val="20"/>
              </w:rPr>
              <w:t>80 262 162</w:t>
            </w:r>
          </w:p>
        </w:tc>
        <w:tc>
          <w:tcPr>
            <w:tcW w:w="838" w:type="dxa"/>
            <w:tcBorders>
              <w:top w:val="single" w:sz="4" w:space="0" w:color="auto"/>
              <w:left w:val="nil"/>
              <w:bottom w:val="single" w:sz="4" w:space="0" w:color="auto"/>
              <w:right w:val="single" w:sz="4" w:space="0" w:color="auto"/>
            </w:tcBorders>
            <w:shd w:val="clear" w:color="auto" w:fill="auto"/>
            <w:vAlign w:val="center"/>
          </w:tcPr>
          <w:p w14:paraId="7A066009" w14:textId="697D567E" w:rsidR="00731CA0" w:rsidRPr="00367AF9" w:rsidRDefault="00731CA0" w:rsidP="00367AF9">
            <w:pPr>
              <w:widowControl w:val="0"/>
              <w:spacing w:line="288" w:lineRule="auto"/>
              <w:ind w:firstLine="0"/>
              <w:jc w:val="right"/>
              <w:rPr>
                <w:sz w:val="20"/>
                <w:szCs w:val="20"/>
              </w:rPr>
            </w:pPr>
            <w:r w:rsidRPr="00367AF9">
              <w:rPr>
                <w:color w:val="000000"/>
                <w:sz w:val="20"/>
                <w:szCs w:val="20"/>
              </w:rPr>
              <w:t>68,8</w:t>
            </w:r>
          </w:p>
        </w:tc>
      </w:tr>
      <w:tr w:rsidR="00D92649" w:rsidRPr="00367AF9" w14:paraId="427669BE" w14:textId="5E8F41DA" w:rsidTr="00F5031B">
        <w:trPr>
          <w:trHeight w:val="397"/>
          <w:jc w:val="center"/>
        </w:trPr>
        <w:tc>
          <w:tcPr>
            <w:tcW w:w="2830" w:type="dxa"/>
            <w:tcBorders>
              <w:top w:val="single" w:sz="4" w:space="0" w:color="auto"/>
              <w:left w:val="single" w:sz="4" w:space="0" w:color="auto"/>
              <w:bottom w:val="single" w:sz="4" w:space="0" w:color="auto"/>
              <w:right w:val="single" w:sz="4" w:space="0" w:color="auto"/>
            </w:tcBorders>
            <w:vAlign w:val="center"/>
          </w:tcPr>
          <w:p w14:paraId="29CD5536" w14:textId="53C375EA" w:rsidR="00731CA0" w:rsidRPr="00367AF9" w:rsidRDefault="00731CA0" w:rsidP="00367AF9">
            <w:pPr>
              <w:widowControl w:val="0"/>
              <w:spacing w:line="288" w:lineRule="auto"/>
              <w:ind w:left="34" w:hanging="34"/>
              <w:jc w:val="left"/>
              <w:rPr>
                <w:b/>
                <w:color w:val="000000"/>
                <w:sz w:val="20"/>
                <w:szCs w:val="20"/>
              </w:rPr>
            </w:pPr>
            <w:r w:rsidRPr="00367AF9">
              <w:rPr>
                <w:b/>
                <w:color w:val="000000"/>
                <w:sz w:val="20"/>
                <w:szCs w:val="20"/>
              </w:rPr>
              <w:t>БАЛАНС</w:t>
            </w:r>
          </w:p>
        </w:tc>
        <w:tc>
          <w:tcPr>
            <w:tcW w:w="1276" w:type="dxa"/>
            <w:tcBorders>
              <w:top w:val="single" w:sz="4" w:space="0" w:color="auto"/>
              <w:left w:val="single" w:sz="4" w:space="0" w:color="auto"/>
              <w:bottom w:val="single" w:sz="4" w:space="0" w:color="auto"/>
              <w:right w:val="single" w:sz="4" w:space="0" w:color="auto"/>
            </w:tcBorders>
            <w:vAlign w:val="center"/>
          </w:tcPr>
          <w:p w14:paraId="454AB562" w14:textId="0C8F6E53"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361 105 477</w:t>
            </w:r>
          </w:p>
        </w:tc>
        <w:tc>
          <w:tcPr>
            <w:tcW w:w="1276" w:type="dxa"/>
            <w:tcBorders>
              <w:top w:val="single" w:sz="4" w:space="0" w:color="auto"/>
              <w:left w:val="single" w:sz="4" w:space="0" w:color="auto"/>
              <w:bottom w:val="single" w:sz="4" w:space="0" w:color="auto"/>
              <w:right w:val="single" w:sz="4" w:space="0" w:color="auto"/>
            </w:tcBorders>
            <w:vAlign w:val="center"/>
          </w:tcPr>
          <w:p w14:paraId="5E1D565A" w14:textId="7588113C"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377 866 998</w:t>
            </w:r>
          </w:p>
        </w:tc>
        <w:tc>
          <w:tcPr>
            <w:tcW w:w="850" w:type="dxa"/>
            <w:tcBorders>
              <w:top w:val="single" w:sz="4" w:space="0" w:color="auto"/>
              <w:left w:val="single" w:sz="4" w:space="0" w:color="auto"/>
              <w:bottom w:val="single" w:sz="4" w:space="0" w:color="auto"/>
              <w:right w:val="single" w:sz="4" w:space="0" w:color="auto"/>
            </w:tcBorders>
            <w:vAlign w:val="center"/>
          </w:tcPr>
          <w:p w14:paraId="2686AE29" w14:textId="332A7A11" w:rsidR="00731CA0" w:rsidRPr="00367AF9" w:rsidRDefault="00731CA0" w:rsidP="00367AF9">
            <w:pPr>
              <w:widowControl w:val="0"/>
              <w:spacing w:line="288" w:lineRule="auto"/>
              <w:ind w:left="34" w:hanging="34"/>
              <w:jc w:val="right"/>
              <w:rPr>
                <w:color w:val="000000"/>
                <w:sz w:val="20"/>
                <w:szCs w:val="20"/>
                <w:lang w:val="en-US"/>
              </w:rPr>
            </w:pPr>
            <w:r w:rsidRPr="00367AF9">
              <w:rPr>
                <w:color w:val="000000"/>
                <w:sz w:val="20"/>
                <w:szCs w:val="20"/>
              </w:rPr>
              <w:t>100</w:t>
            </w:r>
            <w:r w:rsidRPr="00367AF9">
              <w:rPr>
                <w:color w:val="000000"/>
                <w:sz w:val="20"/>
                <w:szCs w:val="20"/>
                <w:lang w:val="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D43137" w14:textId="6BC1492D"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0C80C" w14:textId="32108766" w:rsidR="00731CA0" w:rsidRPr="00367AF9" w:rsidRDefault="00731CA0" w:rsidP="00367AF9">
            <w:pPr>
              <w:widowControl w:val="0"/>
              <w:spacing w:line="288" w:lineRule="auto"/>
              <w:ind w:firstLine="0"/>
              <w:jc w:val="right"/>
              <w:rPr>
                <w:sz w:val="20"/>
                <w:szCs w:val="20"/>
              </w:rPr>
            </w:pPr>
            <w:r w:rsidRPr="00367AF9">
              <w:rPr>
                <w:sz w:val="20"/>
                <w:szCs w:val="20"/>
              </w:rPr>
              <w:t>−</w:t>
            </w:r>
            <w:r w:rsidRPr="00367AF9">
              <w:rPr>
                <w:color w:val="000000"/>
                <w:sz w:val="20"/>
                <w:szCs w:val="20"/>
              </w:rPr>
              <w:t>16 761 521</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7BB74F9E" w14:textId="33987396" w:rsidR="00731CA0" w:rsidRPr="00367AF9" w:rsidRDefault="00731CA0" w:rsidP="00367AF9">
            <w:pPr>
              <w:widowControl w:val="0"/>
              <w:spacing w:line="288" w:lineRule="auto"/>
              <w:ind w:firstLine="0"/>
              <w:jc w:val="right"/>
              <w:rPr>
                <w:sz w:val="20"/>
                <w:szCs w:val="20"/>
              </w:rPr>
            </w:pPr>
            <w:r w:rsidRPr="00367AF9">
              <w:rPr>
                <w:color w:val="000000"/>
                <w:sz w:val="20"/>
                <w:szCs w:val="20"/>
              </w:rPr>
              <w:t>95,6</w:t>
            </w:r>
          </w:p>
        </w:tc>
      </w:tr>
      <w:tr w:rsidR="00D92649" w:rsidRPr="00367AF9" w14:paraId="4E6D7392" w14:textId="77777777" w:rsidTr="00F5031B">
        <w:trPr>
          <w:trHeight w:val="397"/>
          <w:jc w:val="center"/>
        </w:trPr>
        <w:tc>
          <w:tcPr>
            <w:tcW w:w="2830" w:type="dxa"/>
            <w:tcBorders>
              <w:top w:val="single" w:sz="4" w:space="0" w:color="auto"/>
            </w:tcBorders>
            <w:vAlign w:val="center"/>
          </w:tcPr>
          <w:p w14:paraId="738AB064" w14:textId="46B57C96" w:rsidR="00731CA0" w:rsidRPr="00367AF9" w:rsidRDefault="00731CA0" w:rsidP="00367AF9">
            <w:pPr>
              <w:widowControl w:val="0"/>
              <w:spacing w:line="288" w:lineRule="auto"/>
              <w:ind w:firstLine="0"/>
              <w:jc w:val="left"/>
              <w:rPr>
                <w:color w:val="000000"/>
                <w:sz w:val="20"/>
                <w:szCs w:val="20"/>
              </w:rPr>
            </w:pPr>
            <w:r w:rsidRPr="00367AF9">
              <w:rPr>
                <w:color w:val="000000"/>
                <w:sz w:val="20"/>
                <w:szCs w:val="20"/>
                <w:lang w:val="en-US"/>
              </w:rPr>
              <w:t xml:space="preserve">III. </w:t>
            </w:r>
            <w:r w:rsidRPr="00367AF9">
              <w:rPr>
                <w:color w:val="000000"/>
                <w:sz w:val="20"/>
                <w:szCs w:val="20"/>
              </w:rPr>
              <w:t>Капитал и резервы</w:t>
            </w:r>
          </w:p>
        </w:tc>
        <w:tc>
          <w:tcPr>
            <w:tcW w:w="1276" w:type="dxa"/>
            <w:tcBorders>
              <w:top w:val="single" w:sz="4" w:space="0" w:color="auto"/>
            </w:tcBorders>
            <w:vAlign w:val="center"/>
          </w:tcPr>
          <w:p w14:paraId="2A9DF3E0" w14:textId="77777777" w:rsidR="00731CA0" w:rsidRPr="00367AF9" w:rsidRDefault="00731CA0" w:rsidP="00367AF9">
            <w:pPr>
              <w:widowControl w:val="0"/>
              <w:spacing w:line="288" w:lineRule="auto"/>
              <w:ind w:left="34" w:hanging="34"/>
              <w:jc w:val="right"/>
              <w:rPr>
                <w:color w:val="000000"/>
                <w:sz w:val="20"/>
                <w:szCs w:val="20"/>
              </w:rPr>
            </w:pPr>
          </w:p>
        </w:tc>
        <w:tc>
          <w:tcPr>
            <w:tcW w:w="1276" w:type="dxa"/>
            <w:tcBorders>
              <w:top w:val="single" w:sz="4" w:space="0" w:color="auto"/>
            </w:tcBorders>
            <w:vAlign w:val="center"/>
          </w:tcPr>
          <w:p w14:paraId="08A1A27C" w14:textId="77777777" w:rsidR="00731CA0" w:rsidRPr="00367AF9" w:rsidRDefault="00731CA0" w:rsidP="00367AF9">
            <w:pPr>
              <w:widowControl w:val="0"/>
              <w:spacing w:line="288" w:lineRule="auto"/>
              <w:ind w:left="34" w:hanging="34"/>
              <w:jc w:val="right"/>
              <w:rPr>
                <w:color w:val="000000"/>
                <w:sz w:val="20"/>
                <w:szCs w:val="20"/>
              </w:rPr>
            </w:pPr>
          </w:p>
        </w:tc>
        <w:tc>
          <w:tcPr>
            <w:tcW w:w="850" w:type="dxa"/>
            <w:tcBorders>
              <w:top w:val="single" w:sz="4" w:space="0" w:color="auto"/>
              <w:bottom w:val="single" w:sz="4" w:space="0" w:color="auto"/>
            </w:tcBorders>
            <w:vAlign w:val="center"/>
          </w:tcPr>
          <w:p w14:paraId="3BE314D0" w14:textId="77777777" w:rsidR="00731CA0" w:rsidRPr="00367AF9" w:rsidRDefault="00731CA0" w:rsidP="00367AF9">
            <w:pPr>
              <w:widowControl w:val="0"/>
              <w:spacing w:line="288" w:lineRule="auto"/>
              <w:ind w:left="34" w:hanging="34"/>
              <w:jc w:val="right"/>
              <w:rPr>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1A23805" w14:textId="77777777" w:rsidR="00731CA0" w:rsidRPr="00367AF9" w:rsidRDefault="00731CA0" w:rsidP="00367AF9">
            <w:pPr>
              <w:widowControl w:val="0"/>
              <w:spacing w:line="288" w:lineRule="auto"/>
              <w:ind w:left="34" w:hanging="34"/>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4BE419" w14:textId="19C64C77" w:rsidR="00731CA0" w:rsidRPr="00367AF9" w:rsidRDefault="00731CA0" w:rsidP="00367AF9">
            <w:pPr>
              <w:widowControl w:val="0"/>
              <w:spacing w:line="288" w:lineRule="auto"/>
              <w:ind w:firstLine="0"/>
              <w:jc w:val="right"/>
              <w:rPr>
                <w:sz w:val="20"/>
                <w:szCs w:val="20"/>
              </w:rPr>
            </w:pPr>
          </w:p>
        </w:tc>
        <w:tc>
          <w:tcPr>
            <w:tcW w:w="838" w:type="dxa"/>
            <w:tcBorders>
              <w:top w:val="single" w:sz="4" w:space="0" w:color="auto"/>
              <w:left w:val="nil"/>
              <w:bottom w:val="single" w:sz="4" w:space="0" w:color="auto"/>
              <w:right w:val="single" w:sz="4" w:space="0" w:color="auto"/>
            </w:tcBorders>
            <w:shd w:val="clear" w:color="auto" w:fill="auto"/>
            <w:vAlign w:val="center"/>
          </w:tcPr>
          <w:p w14:paraId="557A431C" w14:textId="77777777" w:rsidR="00731CA0" w:rsidRPr="00367AF9" w:rsidRDefault="00731CA0" w:rsidP="00367AF9">
            <w:pPr>
              <w:widowControl w:val="0"/>
              <w:spacing w:line="288" w:lineRule="auto"/>
              <w:ind w:firstLine="0"/>
              <w:jc w:val="right"/>
              <w:rPr>
                <w:sz w:val="20"/>
                <w:szCs w:val="20"/>
              </w:rPr>
            </w:pPr>
          </w:p>
        </w:tc>
      </w:tr>
      <w:tr w:rsidR="00731CA0" w:rsidRPr="00367AF9" w14:paraId="12B74285" w14:textId="3FBDA30F" w:rsidTr="00F5031B">
        <w:trPr>
          <w:trHeight w:val="397"/>
          <w:jc w:val="center"/>
        </w:trPr>
        <w:tc>
          <w:tcPr>
            <w:tcW w:w="2830" w:type="dxa"/>
            <w:vAlign w:val="center"/>
          </w:tcPr>
          <w:p w14:paraId="1A19CECA" w14:textId="7B25EC66" w:rsidR="00731CA0" w:rsidRPr="00367AF9" w:rsidRDefault="00731CA0" w:rsidP="00367AF9">
            <w:pPr>
              <w:widowControl w:val="0"/>
              <w:spacing w:line="288" w:lineRule="auto"/>
              <w:ind w:left="34" w:hanging="34"/>
              <w:jc w:val="left"/>
              <w:rPr>
                <w:color w:val="000000"/>
                <w:sz w:val="20"/>
                <w:szCs w:val="20"/>
              </w:rPr>
            </w:pPr>
            <w:r w:rsidRPr="00367AF9">
              <w:rPr>
                <w:color w:val="000000"/>
                <w:sz w:val="20"/>
                <w:szCs w:val="20"/>
              </w:rPr>
              <w:t xml:space="preserve">Уставный капитал </w:t>
            </w:r>
          </w:p>
        </w:tc>
        <w:tc>
          <w:tcPr>
            <w:tcW w:w="1276" w:type="dxa"/>
            <w:vAlign w:val="center"/>
          </w:tcPr>
          <w:p w14:paraId="6B1EE5DC" w14:textId="0BEFB0BF"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3 607 200</w:t>
            </w:r>
          </w:p>
        </w:tc>
        <w:tc>
          <w:tcPr>
            <w:tcW w:w="1276" w:type="dxa"/>
            <w:vAlign w:val="center"/>
          </w:tcPr>
          <w:p w14:paraId="1B6517E5" w14:textId="055C42DE"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3 607 200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052601F" w14:textId="0E17B849"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3E3404" w14:textId="71212666"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5E647B" w14:textId="3A14FE17" w:rsidR="00731CA0" w:rsidRPr="00367AF9" w:rsidRDefault="00731CA0" w:rsidP="00367AF9">
            <w:pPr>
              <w:widowControl w:val="0"/>
              <w:spacing w:line="288" w:lineRule="auto"/>
              <w:ind w:firstLine="0"/>
              <w:jc w:val="right"/>
              <w:rPr>
                <w:sz w:val="20"/>
                <w:szCs w:val="20"/>
              </w:rPr>
            </w:pPr>
            <w:r w:rsidRPr="00367AF9">
              <w:rPr>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vAlign w:val="center"/>
          </w:tcPr>
          <w:p w14:paraId="74419327" w14:textId="0DEA0CA1" w:rsidR="00731CA0" w:rsidRPr="00367AF9" w:rsidRDefault="00731CA0" w:rsidP="00367AF9">
            <w:pPr>
              <w:widowControl w:val="0"/>
              <w:spacing w:line="288" w:lineRule="auto"/>
              <w:ind w:firstLine="0"/>
              <w:jc w:val="right"/>
              <w:rPr>
                <w:sz w:val="20"/>
                <w:szCs w:val="20"/>
              </w:rPr>
            </w:pPr>
            <w:r w:rsidRPr="00367AF9">
              <w:rPr>
                <w:color w:val="000000"/>
                <w:sz w:val="20"/>
                <w:szCs w:val="20"/>
              </w:rPr>
              <w:t>100,0</w:t>
            </w:r>
          </w:p>
        </w:tc>
      </w:tr>
      <w:tr w:rsidR="00731CA0" w:rsidRPr="00367AF9" w14:paraId="73E1F1DF" w14:textId="56A002E6" w:rsidTr="00F5031B">
        <w:trPr>
          <w:trHeight w:val="397"/>
          <w:jc w:val="center"/>
        </w:trPr>
        <w:tc>
          <w:tcPr>
            <w:tcW w:w="2830" w:type="dxa"/>
            <w:vAlign w:val="center"/>
          </w:tcPr>
          <w:p w14:paraId="2A9C999E" w14:textId="4E868BC7" w:rsidR="00731CA0" w:rsidRPr="00367AF9" w:rsidRDefault="00731CA0" w:rsidP="00367AF9">
            <w:pPr>
              <w:widowControl w:val="0"/>
              <w:spacing w:line="288" w:lineRule="auto"/>
              <w:ind w:left="34" w:hanging="34"/>
              <w:jc w:val="left"/>
              <w:rPr>
                <w:color w:val="000000"/>
                <w:sz w:val="20"/>
                <w:szCs w:val="20"/>
              </w:rPr>
            </w:pPr>
            <w:r w:rsidRPr="00367AF9">
              <w:rPr>
                <w:color w:val="000000"/>
                <w:sz w:val="20"/>
                <w:szCs w:val="20"/>
              </w:rPr>
              <w:t xml:space="preserve">Добавочный капитал </w:t>
            </w:r>
          </w:p>
        </w:tc>
        <w:tc>
          <w:tcPr>
            <w:tcW w:w="1276" w:type="dxa"/>
            <w:vAlign w:val="center"/>
          </w:tcPr>
          <w:p w14:paraId="54BE1573" w14:textId="7A497A96"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700 000</w:t>
            </w:r>
          </w:p>
        </w:tc>
        <w:tc>
          <w:tcPr>
            <w:tcW w:w="1276" w:type="dxa"/>
            <w:vAlign w:val="center"/>
          </w:tcPr>
          <w:p w14:paraId="1B49CF88" w14:textId="6FF0D203"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700 000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9AB6207" w14:textId="3F0587AF"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DCADA4" w14:textId="1FCB1C5B"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FE333D" w14:textId="52649CFC" w:rsidR="00731CA0" w:rsidRPr="00367AF9" w:rsidRDefault="00731CA0" w:rsidP="00367AF9">
            <w:pPr>
              <w:widowControl w:val="0"/>
              <w:spacing w:line="288" w:lineRule="auto"/>
              <w:ind w:firstLine="0"/>
              <w:jc w:val="right"/>
              <w:rPr>
                <w:sz w:val="20"/>
                <w:szCs w:val="20"/>
              </w:rPr>
            </w:pPr>
            <w:r w:rsidRPr="00367AF9">
              <w:rPr>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vAlign w:val="center"/>
          </w:tcPr>
          <w:p w14:paraId="5D0069A6" w14:textId="1B0DE232" w:rsidR="00731CA0" w:rsidRPr="00367AF9" w:rsidRDefault="00731CA0" w:rsidP="00367AF9">
            <w:pPr>
              <w:widowControl w:val="0"/>
              <w:spacing w:line="288" w:lineRule="auto"/>
              <w:ind w:firstLine="0"/>
              <w:jc w:val="right"/>
              <w:rPr>
                <w:sz w:val="20"/>
                <w:szCs w:val="20"/>
              </w:rPr>
            </w:pPr>
            <w:r w:rsidRPr="00367AF9">
              <w:rPr>
                <w:color w:val="000000"/>
                <w:sz w:val="20"/>
                <w:szCs w:val="20"/>
              </w:rPr>
              <w:t>100,0</w:t>
            </w:r>
          </w:p>
        </w:tc>
      </w:tr>
      <w:tr w:rsidR="00731CA0" w:rsidRPr="00367AF9" w14:paraId="4AC52EC7" w14:textId="27C68CD3" w:rsidTr="00F5031B">
        <w:trPr>
          <w:trHeight w:val="397"/>
          <w:jc w:val="center"/>
        </w:trPr>
        <w:tc>
          <w:tcPr>
            <w:tcW w:w="2830" w:type="dxa"/>
            <w:vAlign w:val="center"/>
          </w:tcPr>
          <w:p w14:paraId="0F57D639" w14:textId="09A07398" w:rsidR="00731CA0" w:rsidRPr="00367AF9" w:rsidRDefault="00731CA0" w:rsidP="00367AF9">
            <w:pPr>
              <w:widowControl w:val="0"/>
              <w:spacing w:line="288" w:lineRule="auto"/>
              <w:ind w:left="34" w:hanging="34"/>
              <w:jc w:val="left"/>
              <w:rPr>
                <w:color w:val="000000"/>
                <w:sz w:val="20"/>
                <w:szCs w:val="20"/>
              </w:rPr>
            </w:pPr>
            <w:r w:rsidRPr="00367AF9">
              <w:rPr>
                <w:color w:val="000000"/>
                <w:sz w:val="20"/>
                <w:szCs w:val="20"/>
              </w:rPr>
              <w:t>Нераспределенная прибыль (непокрытый убыток)</w:t>
            </w:r>
          </w:p>
        </w:tc>
        <w:tc>
          <w:tcPr>
            <w:tcW w:w="1276" w:type="dxa"/>
            <w:vAlign w:val="center"/>
          </w:tcPr>
          <w:p w14:paraId="37C1FD3C" w14:textId="6B7F45E3"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11 261 098</w:t>
            </w:r>
          </w:p>
        </w:tc>
        <w:tc>
          <w:tcPr>
            <w:tcW w:w="1276" w:type="dxa"/>
            <w:vAlign w:val="center"/>
          </w:tcPr>
          <w:p w14:paraId="281CA6F0" w14:textId="0CA91419"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17 955 057</w:t>
            </w:r>
          </w:p>
        </w:tc>
        <w:tc>
          <w:tcPr>
            <w:tcW w:w="850" w:type="dxa"/>
            <w:tcBorders>
              <w:top w:val="single" w:sz="4" w:space="0" w:color="auto"/>
              <w:left w:val="nil"/>
              <w:bottom w:val="single" w:sz="4" w:space="0" w:color="auto"/>
              <w:right w:val="single" w:sz="4" w:space="0" w:color="auto"/>
            </w:tcBorders>
            <w:shd w:val="clear" w:color="auto" w:fill="auto"/>
            <w:vAlign w:val="center"/>
          </w:tcPr>
          <w:p w14:paraId="6E3D0B3E" w14:textId="52332322"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E5435C" w14:textId="4E0B87EE"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55E163" w14:textId="073AC88A" w:rsidR="00731CA0" w:rsidRPr="00367AF9" w:rsidRDefault="00731CA0" w:rsidP="00367AF9">
            <w:pPr>
              <w:widowControl w:val="0"/>
              <w:spacing w:line="288" w:lineRule="auto"/>
              <w:ind w:firstLine="0"/>
              <w:jc w:val="right"/>
              <w:rPr>
                <w:sz w:val="20"/>
                <w:szCs w:val="20"/>
              </w:rPr>
            </w:pPr>
            <w:r w:rsidRPr="00367AF9">
              <w:rPr>
                <w:sz w:val="20"/>
                <w:szCs w:val="20"/>
              </w:rPr>
              <w:t>−</w:t>
            </w:r>
            <w:r w:rsidRPr="00367AF9">
              <w:rPr>
                <w:color w:val="000000"/>
                <w:sz w:val="20"/>
                <w:szCs w:val="20"/>
              </w:rPr>
              <w:t>6 693 959</w:t>
            </w:r>
          </w:p>
        </w:tc>
        <w:tc>
          <w:tcPr>
            <w:tcW w:w="838" w:type="dxa"/>
            <w:tcBorders>
              <w:top w:val="single" w:sz="4" w:space="0" w:color="auto"/>
              <w:left w:val="nil"/>
              <w:bottom w:val="single" w:sz="4" w:space="0" w:color="auto"/>
              <w:right w:val="single" w:sz="4" w:space="0" w:color="auto"/>
            </w:tcBorders>
            <w:shd w:val="clear" w:color="auto" w:fill="auto"/>
            <w:vAlign w:val="center"/>
          </w:tcPr>
          <w:p w14:paraId="3DB458F3" w14:textId="114A2D29" w:rsidR="00731CA0" w:rsidRPr="00367AF9" w:rsidRDefault="00731CA0" w:rsidP="00367AF9">
            <w:pPr>
              <w:widowControl w:val="0"/>
              <w:spacing w:line="288" w:lineRule="auto"/>
              <w:ind w:firstLine="0"/>
              <w:jc w:val="right"/>
              <w:rPr>
                <w:sz w:val="20"/>
                <w:szCs w:val="20"/>
              </w:rPr>
            </w:pPr>
            <w:r w:rsidRPr="00367AF9">
              <w:rPr>
                <w:color w:val="000000"/>
                <w:sz w:val="20"/>
                <w:szCs w:val="20"/>
              </w:rPr>
              <w:t>62,7</w:t>
            </w:r>
          </w:p>
        </w:tc>
      </w:tr>
      <w:tr w:rsidR="00731CA0" w:rsidRPr="00367AF9" w14:paraId="20EF5ABE" w14:textId="5834B8FF" w:rsidTr="00F5031B">
        <w:trPr>
          <w:trHeight w:val="397"/>
          <w:jc w:val="center"/>
        </w:trPr>
        <w:tc>
          <w:tcPr>
            <w:tcW w:w="2830" w:type="dxa"/>
            <w:vAlign w:val="center"/>
          </w:tcPr>
          <w:p w14:paraId="629D2D0F" w14:textId="1978EADD" w:rsidR="00731CA0" w:rsidRPr="00367AF9" w:rsidRDefault="00731CA0" w:rsidP="00367AF9">
            <w:pPr>
              <w:widowControl w:val="0"/>
              <w:spacing w:line="288" w:lineRule="auto"/>
              <w:ind w:left="34" w:hanging="34"/>
              <w:jc w:val="left"/>
              <w:rPr>
                <w:color w:val="000000"/>
                <w:sz w:val="20"/>
                <w:szCs w:val="20"/>
              </w:rPr>
            </w:pPr>
            <w:r w:rsidRPr="00367AF9">
              <w:rPr>
                <w:color w:val="000000"/>
                <w:sz w:val="20"/>
                <w:szCs w:val="20"/>
              </w:rPr>
              <w:t>Итого по разделу III</w:t>
            </w:r>
          </w:p>
        </w:tc>
        <w:tc>
          <w:tcPr>
            <w:tcW w:w="1276" w:type="dxa"/>
            <w:vAlign w:val="center"/>
          </w:tcPr>
          <w:p w14:paraId="42D676C9" w14:textId="4ED6F0D5"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15 568 298</w:t>
            </w:r>
          </w:p>
        </w:tc>
        <w:tc>
          <w:tcPr>
            <w:tcW w:w="1276" w:type="dxa"/>
            <w:vAlign w:val="center"/>
          </w:tcPr>
          <w:p w14:paraId="3897CACC" w14:textId="26E1FF56"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22 262 257</w:t>
            </w:r>
          </w:p>
        </w:tc>
        <w:tc>
          <w:tcPr>
            <w:tcW w:w="850" w:type="dxa"/>
            <w:tcBorders>
              <w:top w:val="single" w:sz="4" w:space="0" w:color="auto"/>
              <w:left w:val="nil"/>
              <w:bottom w:val="single" w:sz="4" w:space="0" w:color="auto"/>
              <w:right w:val="single" w:sz="4" w:space="0" w:color="auto"/>
            </w:tcBorders>
            <w:shd w:val="clear" w:color="auto" w:fill="auto"/>
            <w:vAlign w:val="center"/>
          </w:tcPr>
          <w:p w14:paraId="324BBC6B" w14:textId="0ED7B209"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881337" w14:textId="2B6A8A22"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55DD40" w14:textId="29EAAF0F" w:rsidR="00731CA0" w:rsidRPr="00367AF9" w:rsidRDefault="00731CA0" w:rsidP="00367AF9">
            <w:pPr>
              <w:widowControl w:val="0"/>
              <w:spacing w:line="288" w:lineRule="auto"/>
              <w:ind w:firstLine="0"/>
              <w:jc w:val="right"/>
              <w:rPr>
                <w:sz w:val="20"/>
                <w:szCs w:val="20"/>
              </w:rPr>
            </w:pPr>
            <w:r w:rsidRPr="00367AF9">
              <w:rPr>
                <w:sz w:val="20"/>
                <w:szCs w:val="20"/>
              </w:rPr>
              <w:t>−</w:t>
            </w:r>
            <w:r w:rsidRPr="00367AF9">
              <w:rPr>
                <w:color w:val="000000"/>
                <w:sz w:val="20"/>
                <w:szCs w:val="20"/>
              </w:rPr>
              <w:t>6 693 959</w:t>
            </w:r>
          </w:p>
        </w:tc>
        <w:tc>
          <w:tcPr>
            <w:tcW w:w="838" w:type="dxa"/>
            <w:tcBorders>
              <w:top w:val="single" w:sz="4" w:space="0" w:color="auto"/>
              <w:left w:val="nil"/>
              <w:bottom w:val="single" w:sz="4" w:space="0" w:color="auto"/>
              <w:right w:val="single" w:sz="4" w:space="0" w:color="auto"/>
            </w:tcBorders>
            <w:shd w:val="clear" w:color="auto" w:fill="auto"/>
            <w:vAlign w:val="center"/>
          </w:tcPr>
          <w:p w14:paraId="2A15C9E7" w14:textId="27C74C2F" w:rsidR="00731CA0" w:rsidRPr="00367AF9" w:rsidRDefault="00731CA0" w:rsidP="00367AF9">
            <w:pPr>
              <w:widowControl w:val="0"/>
              <w:spacing w:line="288" w:lineRule="auto"/>
              <w:ind w:firstLine="0"/>
              <w:jc w:val="right"/>
              <w:rPr>
                <w:sz w:val="20"/>
                <w:szCs w:val="20"/>
              </w:rPr>
            </w:pPr>
            <w:r w:rsidRPr="00367AF9">
              <w:rPr>
                <w:color w:val="000000"/>
                <w:sz w:val="20"/>
                <w:szCs w:val="20"/>
              </w:rPr>
              <w:t>69,9</w:t>
            </w:r>
          </w:p>
        </w:tc>
      </w:tr>
      <w:tr w:rsidR="00F5031B" w:rsidRPr="00F5031B" w14:paraId="545470DD" w14:textId="77777777" w:rsidTr="00F5031B">
        <w:trPr>
          <w:trHeight w:val="397"/>
          <w:jc w:val="center"/>
        </w:trPr>
        <w:tc>
          <w:tcPr>
            <w:tcW w:w="9197" w:type="dxa"/>
            <w:gridSpan w:val="7"/>
            <w:tcBorders>
              <w:top w:val="nil"/>
              <w:left w:val="nil"/>
              <w:right w:val="nil"/>
            </w:tcBorders>
            <w:vAlign w:val="center"/>
          </w:tcPr>
          <w:p w14:paraId="64D82D73" w14:textId="0CC23476" w:rsidR="00F5031B" w:rsidRPr="00F5031B" w:rsidRDefault="00F5031B" w:rsidP="00F5031B">
            <w:pPr>
              <w:widowControl w:val="0"/>
              <w:spacing w:line="288" w:lineRule="auto"/>
              <w:ind w:firstLine="0"/>
              <w:jc w:val="left"/>
              <w:rPr>
                <w:sz w:val="28"/>
                <w:szCs w:val="28"/>
              </w:rPr>
            </w:pPr>
            <w:r w:rsidRPr="00F5031B">
              <w:rPr>
                <w:color w:val="000000"/>
                <w:sz w:val="28"/>
                <w:szCs w:val="28"/>
              </w:rPr>
              <w:lastRenderedPageBreak/>
              <w:t>Окончание таблицы</w:t>
            </w:r>
            <w:r>
              <w:rPr>
                <w:color w:val="000000"/>
                <w:sz w:val="28"/>
                <w:szCs w:val="28"/>
              </w:rPr>
              <w:t xml:space="preserve"> 2.2</w:t>
            </w:r>
          </w:p>
        </w:tc>
      </w:tr>
      <w:tr w:rsidR="00D92649" w:rsidRPr="00367AF9" w14:paraId="692E31C0" w14:textId="77777777" w:rsidTr="00F5031B">
        <w:trPr>
          <w:trHeight w:val="397"/>
          <w:jc w:val="center"/>
        </w:trPr>
        <w:tc>
          <w:tcPr>
            <w:tcW w:w="2830" w:type="dxa"/>
            <w:vAlign w:val="center"/>
          </w:tcPr>
          <w:p w14:paraId="303A7EB0" w14:textId="33FE56FC" w:rsidR="00731CA0" w:rsidRPr="00367AF9" w:rsidRDefault="00731CA0" w:rsidP="00367AF9">
            <w:pPr>
              <w:widowControl w:val="0"/>
              <w:spacing w:line="288" w:lineRule="auto"/>
              <w:ind w:left="34" w:hanging="34"/>
              <w:jc w:val="left"/>
              <w:rPr>
                <w:color w:val="000000"/>
                <w:sz w:val="20"/>
                <w:szCs w:val="20"/>
              </w:rPr>
            </w:pPr>
            <w:r w:rsidRPr="00367AF9">
              <w:rPr>
                <w:color w:val="000000"/>
                <w:sz w:val="20"/>
                <w:szCs w:val="20"/>
                <w:lang w:val="en-US"/>
              </w:rPr>
              <w:t xml:space="preserve">IV. </w:t>
            </w:r>
            <w:r w:rsidRPr="00367AF9">
              <w:rPr>
                <w:color w:val="000000"/>
                <w:sz w:val="20"/>
                <w:szCs w:val="20"/>
              </w:rPr>
              <w:t>Долгосрочные обязательства</w:t>
            </w:r>
          </w:p>
        </w:tc>
        <w:tc>
          <w:tcPr>
            <w:tcW w:w="1276" w:type="dxa"/>
            <w:vAlign w:val="center"/>
          </w:tcPr>
          <w:p w14:paraId="4F1AFF54" w14:textId="77777777" w:rsidR="00731CA0" w:rsidRPr="00367AF9" w:rsidRDefault="00731CA0" w:rsidP="00367AF9">
            <w:pPr>
              <w:widowControl w:val="0"/>
              <w:spacing w:line="288" w:lineRule="auto"/>
              <w:ind w:left="34" w:hanging="34"/>
              <w:jc w:val="right"/>
              <w:rPr>
                <w:color w:val="000000"/>
                <w:sz w:val="20"/>
                <w:szCs w:val="20"/>
              </w:rPr>
            </w:pPr>
          </w:p>
        </w:tc>
        <w:tc>
          <w:tcPr>
            <w:tcW w:w="1276" w:type="dxa"/>
            <w:vAlign w:val="center"/>
          </w:tcPr>
          <w:p w14:paraId="59C207BD" w14:textId="77777777" w:rsidR="00731CA0" w:rsidRPr="00367AF9" w:rsidRDefault="00731CA0" w:rsidP="00367AF9">
            <w:pPr>
              <w:widowControl w:val="0"/>
              <w:spacing w:line="288" w:lineRule="auto"/>
              <w:ind w:left="34" w:hanging="34"/>
              <w:jc w:val="right"/>
              <w:rPr>
                <w:color w:val="000000"/>
                <w:sz w:val="20"/>
                <w:szCs w:val="20"/>
              </w:rPr>
            </w:pPr>
          </w:p>
        </w:tc>
        <w:tc>
          <w:tcPr>
            <w:tcW w:w="850" w:type="dxa"/>
            <w:vAlign w:val="center"/>
          </w:tcPr>
          <w:p w14:paraId="03AFCFC8" w14:textId="77777777" w:rsidR="00731CA0" w:rsidRPr="00367AF9" w:rsidRDefault="00731CA0" w:rsidP="00367AF9">
            <w:pPr>
              <w:widowControl w:val="0"/>
              <w:spacing w:line="288" w:lineRule="auto"/>
              <w:ind w:left="34" w:hanging="34"/>
              <w:jc w:val="right"/>
              <w:rPr>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AC2D146" w14:textId="3296F7C1" w:rsidR="00731CA0" w:rsidRPr="00367AF9" w:rsidRDefault="00731CA0" w:rsidP="00367AF9">
            <w:pPr>
              <w:widowControl w:val="0"/>
              <w:spacing w:line="288" w:lineRule="auto"/>
              <w:ind w:left="34" w:hanging="34"/>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E324F2" w14:textId="46BA0E4F" w:rsidR="00731CA0" w:rsidRPr="00367AF9" w:rsidRDefault="00731CA0" w:rsidP="00367AF9">
            <w:pPr>
              <w:widowControl w:val="0"/>
              <w:spacing w:line="288" w:lineRule="auto"/>
              <w:ind w:firstLine="0"/>
              <w:jc w:val="right"/>
              <w:rPr>
                <w:sz w:val="20"/>
                <w:szCs w:val="20"/>
              </w:rPr>
            </w:pPr>
          </w:p>
        </w:tc>
        <w:tc>
          <w:tcPr>
            <w:tcW w:w="838" w:type="dxa"/>
            <w:tcBorders>
              <w:top w:val="single" w:sz="4" w:space="0" w:color="auto"/>
              <w:left w:val="nil"/>
              <w:bottom w:val="single" w:sz="4" w:space="0" w:color="auto"/>
              <w:right w:val="single" w:sz="4" w:space="0" w:color="auto"/>
            </w:tcBorders>
            <w:shd w:val="clear" w:color="auto" w:fill="auto"/>
            <w:vAlign w:val="center"/>
          </w:tcPr>
          <w:p w14:paraId="1B0D52CD" w14:textId="77777777" w:rsidR="00731CA0" w:rsidRPr="00367AF9" w:rsidRDefault="00731CA0" w:rsidP="00367AF9">
            <w:pPr>
              <w:widowControl w:val="0"/>
              <w:spacing w:line="288" w:lineRule="auto"/>
              <w:ind w:firstLine="0"/>
              <w:jc w:val="right"/>
              <w:rPr>
                <w:sz w:val="20"/>
                <w:szCs w:val="20"/>
              </w:rPr>
            </w:pPr>
          </w:p>
        </w:tc>
      </w:tr>
      <w:tr w:rsidR="00731CA0" w:rsidRPr="00367AF9" w14:paraId="4B125E08" w14:textId="07E08FA2" w:rsidTr="00F5031B">
        <w:trPr>
          <w:trHeight w:val="397"/>
          <w:jc w:val="center"/>
        </w:trPr>
        <w:tc>
          <w:tcPr>
            <w:tcW w:w="2830" w:type="dxa"/>
            <w:vAlign w:val="center"/>
          </w:tcPr>
          <w:p w14:paraId="6A826B6C" w14:textId="1AAE2A35" w:rsidR="00731CA0" w:rsidRPr="00367AF9" w:rsidRDefault="00731CA0" w:rsidP="00367AF9">
            <w:pPr>
              <w:widowControl w:val="0"/>
              <w:spacing w:line="288" w:lineRule="auto"/>
              <w:ind w:left="34" w:hanging="34"/>
              <w:jc w:val="left"/>
              <w:rPr>
                <w:color w:val="000000"/>
                <w:sz w:val="20"/>
                <w:szCs w:val="20"/>
              </w:rPr>
            </w:pPr>
            <w:r w:rsidRPr="00367AF9">
              <w:rPr>
                <w:color w:val="000000"/>
                <w:sz w:val="20"/>
                <w:szCs w:val="20"/>
              </w:rPr>
              <w:t>Заемные средства</w:t>
            </w:r>
          </w:p>
        </w:tc>
        <w:tc>
          <w:tcPr>
            <w:tcW w:w="1276" w:type="dxa"/>
            <w:vAlign w:val="center"/>
          </w:tcPr>
          <w:p w14:paraId="28600526" w14:textId="2695E9CE"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18 947 723</w:t>
            </w:r>
          </w:p>
        </w:tc>
        <w:tc>
          <w:tcPr>
            <w:tcW w:w="1276" w:type="dxa"/>
            <w:vAlign w:val="center"/>
          </w:tcPr>
          <w:p w14:paraId="06B24066" w14:textId="6037404D"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34 926 088</w:t>
            </w:r>
          </w:p>
        </w:tc>
        <w:tc>
          <w:tcPr>
            <w:tcW w:w="850" w:type="dxa"/>
            <w:tcBorders>
              <w:top w:val="nil"/>
              <w:left w:val="nil"/>
              <w:bottom w:val="single" w:sz="4" w:space="0" w:color="auto"/>
              <w:right w:val="single" w:sz="4" w:space="0" w:color="auto"/>
            </w:tcBorders>
            <w:shd w:val="clear" w:color="auto" w:fill="auto"/>
            <w:vAlign w:val="center"/>
          </w:tcPr>
          <w:p w14:paraId="7F5D485E" w14:textId="5116256A"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AE2AA5" w14:textId="4AC35EE0"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A6D662" w14:textId="65AE28AA" w:rsidR="00731CA0" w:rsidRPr="00367AF9" w:rsidRDefault="00731CA0" w:rsidP="00367AF9">
            <w:pPr>
              <w:widowControl w:val="0"/>
              <w:spacing w:line="288" w:lineRule="auto"/>
              <w:ind w:firstLine="0"/>
              <w:jc w:val="right"/>
              <w:rPr>
                <w:sz w:val="20"/>
                <w:szCs w:val="20"/>
              </w:rPr>
            </w:pPr>
            <w:r w:rsidRPr="00367AF9">
              <w:rPr>
                <w:sz w:val="20"/>
                <w:szCs w:val="20"/>
              </w:rPr>
              <w:t>−</w:t>
            </w:r>
            <w:r w:rsidRPr="00367AF9">
              <w:rPr>
                <w:color w:val="000000"/>
                <w:sz w:val="20"/>
                <w:szCs w:val="20"/>
              </w:rPr>
              <w:t>15 978 365</w:t>
            </w:r>
          </w:p>
        </w:tc>
        <w:tc>
          <w:tcPr>
            <w:tcW w:w="838" w:type="dxa"/>
            <w:tcBorders>
              <w:top w:val="single" w:sz="4" w:space="0" w:color="auto"/>
              <w:left w:val="nil"/>
              <w:bottom w:val="single" w:sz="4" w:space="0" w:color="auto"/>
              <w:right w:val="single" w:sz="4" w:space="0" w:color="auto"/>
            </w:tcBorders>
            <w:shd w:val="clear" w:color="auto" w:fill="auto"/>
            <w:vAlign w:val="center"/>
          </w:tcPr>
          <w:p w14:paraId="777B2A4A" w14:textId="7520C1F9" w:rsidR="00731CA0" w:rsidRPr="00367AF9" w:rsidRDefault="00731CA0" w:rsidP="00367AF9">
            <w:pPr>
              <w:widowControl w:val="0"/>
              <w:spacing w:line="288" w:lineRule="auto"/>
              <w:ind w:firstLine="0"/>
              <w:jc w:val="right"/>
              <w:rPr>
                <w:sz w:val="20"/>
                <w:szCs w:val="20"/>
              </w:rPr>
            </w:pPr>
            <w:r w:rsidRPr="00367AF9">
              <w:rPr>
                <w:color w:val="000000"/>
                <w:sz w:val="20"/>
                <w:szCs w:val="20"/>
              </w:rPr>
              <w:t>54,3</w:t>
            </w:r>
          </w:p>
        </w:tc>
      </w:tr>
      <w:tr w:rsidR="00731CA0" w:rsidRPr="00367AF9" w14:paraId="021E7F32" w14:textId="1D0092C7" w:rsidTr="00F5031B">
        <w:trPr>
          <w:trHeight w:val="397"/>
          <w:jc w:val="center"/>
        </w:trPr>
        <w:tc>
          <w:tcPr>
            <w:tcW w:w="2830" w:type="dxa"/>
            <w:vAlign w:val="center"/>
          </w:tcPr>
          <w:p w14:paraId="5DCBC57A" w14:textId="670253F7" w:rsidR="00731CA0" w:rsidRPr="00367AF9" w:rsidRDefault="00731CA0" w:rsidP="00367AF9">
            <w:pPr>
              <w:widowControl w:val="0"/>
              <w:spacing w:line="288" w:lineRule="auto"/>
              <w:ind w:left="34" w:hanging="34"/>
              <w:jc w:val="left"/>
              <w:rPr>
                <w:color w:val="000000"/>
                <w:sz w:val="20"/>
                <w:szCs w:val="20"/>
              </w:rPr>
            </w:pPr>
            <w:r w:rsidRPr="00367AF9">
              <w:rPr>
                <w:color w:val="000000"/>
                <w:sz w:val="20"/>
                <w:szCs w:val="20"/>
              </w:rPr>
              <w:t>Отложенные налоговые обязательства</w:t>
            </w:r>
          </w:p>
        </w:tc>
        <w:tc>
          <w:tcPr>
            <w:tcW w:w="1276" w:type="dxa"/>
            <w:vAlign w:val="center"/>
          </w:tcPr>
          <w:p w14:paraId="6D63AFDC" w14:textId="5F5C0A6A"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275 555</w:t>
            </w:r>
          </w:p>
        </w:tc>
        <w:tc>
          <w:tcPr>
            <w:tcW w:w="1276" w:type="dxa"/>
            <w:vAlign w:val="center"/>
          </w:tcPr>
          <w:p w14:paraId="245E8342" w14:textId="690873A0"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13 993</w:t>
            </w:r>
          </w:p>
        </w:tc>
        <w:tc>
          <w:tcPr>
            <w:tcW w:w="850" w:type="dxa"/>
            <w:tcBorders>
              <w:top w:val="single" w:sz="4" w:space="0" w:color="auto"/>
              <w:left w:val="nil"/>
              <w:bottom w:val="single" w:sz="4" w:space="0" w:color="auto"/>
              <w:right w:val="single" w:sz="4" w:space="0" w:color="auto"/>
            </w:tcBorders>
            <w:shd w:val="clear" w:color="auto" w:fill="auto"/>
            <w:vAlign w:val="center"/>
          </w:tcPr>
          <w:p w14:paraId="58DE4A06" w14:textId="59A63849"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CABA38" w14:textId="441B921D"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56E1B8" w14:textId="379C11B6" w:rsidR="00731CA0" w:rsidRPr="00367AF9" w:rsidRDefault="00731CA0" w:rsidP="00367AF9">
            <w:pPr>
              <w:widowControl w:val="0"/>
              <w:spacing w:line="288" w:lineRule="auto"/>
              <w:ind w:firstLine="0"/>
              <w:jc w:val="right"/>
              <w:rPr>
                <w:sz w:val="20"/>
                <w:szCs w:val="20"/>
              </w:rPr>
            </w:pPr>
            <w:r w:rsidRPr="00367AF9">
              <w:rPr>
                <w:color w:val="000000"/>
                <w:sz w:val="20"/>
                <w:szCs w:val="20"/>
              </w:rPr>
              <w:t>261 562</w:t>
            </w:r>
          </w:p>
        </w:tc>
        <w:tc>
          <w:tcPr>
            <w:tcW w:w="838" w:type="dxa"/>
            <w:tcBorders>
              <w:top w:val="single" w:sz="4" w:space="0" w:color="auto"/>
              <w:left w:val="nil"/>
              <w:bottom w:val="single" w:sz="4" w:space="0" w:color="auto"/>
              <w:right w:val="single" w:sz="4" w:space="0" w:color="auto"/>
            </w:tcBorders>
            <w:shd w:val="clear" w:color="auto" w:fill="auto"/>
            <w:vAlign w:val="center"/>
          </w:tcPr>
          <w:p w14:paraId="1E1E0E7C" w14:textId="186ABF2E" w:rsidR="00731CA0" w:rsidRPr="00367AF9" w:rsidRDefault="00731CA0" w:rsidP="00367AF9">
            <w:pPr>
              <w:widowControl w:val="0"/>
              <w:spacing w:line="288" w:lineRule="auto"/>
              <w:ind w:firstLine="0"/>
              <w:jc w:val="right"/>
              <w:rPr>
                <w:sz w:val="20"/>
                <w:szCs w:val="20"/>
              </w:rPr>
            </w:pPr>
            <w:r w:rsidRPr="00367AF9">
              <w:rPr>
                <w:color w:val="000000"/>
                <w:sz w:val="20"/>
                <w:szCs w:val="20"/>
              </w:rPr>
              <w:t>1969,2</w:t>
            </w:r>
          </w:p>
        </w:tc>
      </w:tr>
      <w:tr w:rsidR="00731CA0" w:rsidRPr="00367AF9" w14:paraId="0F9223B7" w14:textId="6C06E2AA" w:rsidTr="00F5031B">
        <w:trPr>
          <w:trHeight w:val="397"/>
          <w:jc w:val="center"/>
        </w:trPr>
        <w:tc>
          <w:tcPr>
            <w:tcW w:w="2830" w:type="dxa"/>
            <w:vAlign w:val="center"/>
          </w:tcPr>
          <w:p w14:paraId="26E920FB" w14:textId="7470DB99" w:rsidR="00731CA0" w:rsidRPr="00367AF9" w:rsidRDefault="00731CA0" w:rsidP="00367AF9">
            <w:pPr>
              <w:widowControl w:val="0"/>
              <w:spacing w:line="288" w:lineRule="auto"/>
              <w:ind w:left="34" w:hanging="34"/>
              <w:jc w:val="left"/>
              <w:rPr>
                <w:color w:val="000000"/>
                <w:sz w:val="20"/>
                <w:szCs w:val="20"/>
              </w:rPr>
            </w:pPr>
            <w:r w:rsidRPr="00367AF9">
              <w:rPr>
                <w:color w:val="000000"/>
                <w:sz w:val="20"/>
                <w:szCs w:val="20"/>
              </w:rPr>
              <w:t>Оценочные обязательства</w:t>
            </w:r>
          </w:p>
        </w:tc>
        <w:tc>
          <w:tcPr>
            <w:tcW w:w="1276" w:type="dxa"/>
            <w:vAlign w:val="center"/>
          </w:tcPr>
          <w:p w14:paraId="58A31526" w14:textId="28A57EA9"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486 540</w:t>
            </w:r>
          </w:p>
        </w:tc>
        <w:tc>
          <w:tcPr>
            <w:tcW w:w="1276" w:type="dxa"/>
            <w:vAlign w:val="center"/>
          </w:tcPr>
          <w:p w14:paraId="036F3617" w14:textId="6FF8D975"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575 510</w:t>
            </w:r>
          </w:p>
        </w:tc>
        <w:tc>
          <w:tcPr>
            <w:tcW w:w="850" w:type="dxa"/>
            <w:tcBorders>
              <w:top w:val="single" w:sz="4" w:space="0" w:color="auto"/>
              <w:left w:val="nil"/>
              <w:bottom w:val="single" w:sz="4" w:space="0" w:color="auto"/>
              <w:right w:val="single" w:sz="4" w:space="0" w:color="auto"/>
            </w:tcBorders>
            <w:shd w:val="clear" w:color="auto" w:fill="auto"/>
            <w:vAlign w:val="center"/>
          </w:tcPr>
          <w:p w14:paraId="5C7AB751" w14:textId="58CA2E1F"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D789A5" w14:textId="70C13B19"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C87C5F" w14:textId="1226A5F4" w:rsidR="00731CA0" w:rsidRPr="00367AF9" w:rsidRDefault="00731CA0" w:rsidP="00367AF9">
            <w:pPr>
              <w:widowControl w:val="0"/>
              <w:spacing w:line="288" w:lineRule="auto"/>
              <w:ind w:firstLine="0"/>
              <w:jc w:val="right"/>
              <w:rPr>
                <w:sz w:val="20"/>
                <w:szCs w:val="20"/>
              </w:rPr>
            </w:pPr>
            <w:r w:rsidRPr="00367AF9">
              <w:rPr>
                <w:sz w:val="20"/>
                <w:szCs w:val="20"/>
              </w:rPr>
              <w:t>−</w:t>
            </w:r>
            <w:r w:rsidRPr="00367AF9">
              <w:rPr>
                <w:color w:val="000000"/>
                <w:sz w:val="20"/>
                <w:szCs w:val="20"/>
              </w:rPr>
              <w:t>88 970</w:t>
            </w:r>
          </w:p>
        </w:tc>
        <w:tc>
          <w:tcPr>
            <w:tcW w:w="838" w:type="dxa"/>
            <w:tcBorders>
              <w:top w:val="single" w:sz="4" w:space="0" w:color="auto"/>
              <w:left w:val="nil"/>
              <w:bottom w:val="single" w:sz="4" w:space="0" w:color="auto"/>
              <w:right w:val="single" w:sz="4" w:space="0" w:color="auto"/>
            </w:tcBorders>
            <w:shd w:val="clear" w:color="auto" w:fill="auto"/>
            <w:vAlign w:val="center"/>
          </w:tcPr>
          <w:p w14:paraId="4B58250C" w14:textId="55C0502B" w:rsidR="00731CA0" w:rsidRPr="00367AF9" w:rsidRDefault="00731CA0" w:rsidP="00367AF9">
            <w:pPr>
              <w:widowControl w:val="0"/>
              <w:spacing w:line="288" w:lineRule="auto"/>
              <w:ind w:firstLine="0"/>
              <w:jc w:val="right"/>
              <w:rPr>
                <w:sz w:val="20"/>
                <w:szCs w:val="20"/>
              </w:rPr>
            </w:pPr>
            <w:r w:rsidRPr="00367AF9">
              <w:rPr>
                <w:color w:val="000000"/>
                <w:sz w:val="20"/>
                <w:szCs w:val="20"/>
              </w:rPr>
              <w:t>84,5</w:t>
            </w:r>
          </w:p>
        </w:tc>
      </w:tr>
      <w:tr w:rsidR="00731CA0" w:rsidRPr="00367AF9" w14:paraId="70E50F9E" w14:textId="2D4FD092" w:rsidTr="00F5031B">
        <w:trPr>
          <w:trHeight w:val="397"/>
          <w:jc w:val="center"/>
        </w:trPr>
        <w:tc>
          <w:tcPr>
            <w:tcW w:w="2830" w:type="dxa"/>
            <w:vAlign w:val="center"/>
          </w:tcPr>
          <w:p w14:paraId="688B4143" w14:textId="1E951D28" w:rsidR="00731CA0" w:rsidRPr="00367AF9" w:rsidRDefault="00731CA0" w:rsidP="00367AF9">
            <w:pPr>
              <w:widowControl w:val="0"/>
              <w:spacing w:line="288" w:lineRule="auto"/>
              <w:ind w:left="34" w:hanging="34"/>
              <w:jc w:val="left"/>
              <w:rPr>
                <w:color w:val="000000"/>
                <w:sz w:val="20"/>
                <w:szCs w:val="20"/>
              </w:rPr>
            </w:pPr>
            <w:r w:rsidRPr="00367AF9">
              <w:rPr>
                <w:color w:val="000000"/>
                <w:sz w:val="20"/>
                <w:szCs w:val="20"/>
              </w:rPr>
              <w:t>Прочие обязательства</w:t>
            </w:r>
          </w:p>
        </w:tc>
        <w:tc>
          <w:tcPr>
            <w:tcW w:w="1276" w:type="dxa"/>
            <w:vAlign w:val="center"/>
          </w:tcPr>
          <w:p w14:paraId="4153958F" w14:textId="598C4BA4"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58 599 124</w:t>
            </w:r>
          </w:p>
        </w:tc>
        <w:tc>
          <w:tcPr>
            <w:tcW w:w="1276" w:type="dxa"/>
            <w:vAlign w:val="center"/>
          </w:tcPr>
          <w:p w14:paraId="3E9D7035" w14:textId="026C0284"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lang w:val="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8E67241" w14:textId="5F5840CA"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16,2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B9E8A6" w14:textId="52561C26" w:rsidR="00731CA0" w:rsidRPr="00367AF9" w:rsidRDefault="00731CA0" w:rsidP="00367AF9">
            <w:pPr>
              <w:widowControl w:val="0"/>
              <w:spacing w:line="288" w:lineRule="auto"/>
              <w:ind w:left="34" w:hanging="34"/>
              <w:jc w:val="right"/>
              <w:rPr>
                <w:color w:val="000000"/>
                <w:sz w:val="20"/>
                <w:szCs w:val="20"/>
                <w:lang w:val="en-US"/>
              </w:rPr>
            </w:pPr>
            <w:r w:rsidRPr="00367AF9">
              <w:rPr>
                <w:color w:val="000000"/>
                <w:sz w:val="20"/>
                <w:szCs w:val="20"/>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1F1B9F" w14:textId="77777777" w:rsidR="00731CA0" w:rsidRPr="00367AF9" w:rsidRDefault="00731CA0" w:rsidP="00367AF9">
            <w:pPr>
              <w:widowControl w:val="0"/>
              <w:spacing w:line="288" w:lineRule="auto"/>
              <w:ind w:firstLine="0"/>
              <w:jc w:val="right"/>
              <w:rPr>
                <w:sz w:val="20"/>
                <w:szCs w:val="20"/>
              </w:rPr>
            </w:pPr>
          </w:p>
        </w:tc>
        <w:tc>
          <w:tcPr>
            <w:tcW w:w="838" w:type="dxa"/>
            <w:tcBorders>
              <w:top w:val="single" w:sz="4" w:space="0" w:color="auto"/>
              <w:left w:val="nil"/>
              <w:bottom w:val="single" w:sz="4" w:space="0" w:color="auto"/>
              <w:right w:val="single" w:sz="4" w:space="0" w:color="auto"/>
            </w:tcBorders>
            <w:shd w:val="clear" w:color="auto" w:fill="auto"/>
            <w:vAlign w:val="center"/>
          </w:tcPr>
          <w:p w14:paraId="12736B38" w14:textId="77777777" w:rsidR="00731CA0" w:rsidRPr="00367AF9" w:rsidRDefault="00731CA0" w:rsidP="00367AF9">
            <w:pPr>
              <w:widowControl w:val="0"/>
              <w:spacing w:line="288" w:lineRule="auto"/>
              <w:ind w:firstLine="0"/>
              <w:jc w:val="right"/>
              <w:rPr>
                <w:sz w:val="20"/>
                <w:szCs w:val="20"/>
              </w:rPr>
            </w:pPr>
          </w:p>
        </w:tc>
      </w:tr>
      <w:tr w:rsidR="00731CA0" w:rsidRPr="00367AF9" w14:paraId="1DFC138B" w14:textId="4D0D1DA5" w:rsidTr="00F5031B">
        <w:trPr>
          <w:trHeight w:val="397"/>
          <w:jc w:val="center"/>
        </w:trPr>
        <w:tc>
          <w:tcPr>
            <w:tcW w:w="2830" w:type="dxa"/>
            <w:vAlign w:val="center"/>
          </w:tcPr>
          <w:p w14:paraId="7E32B68C" w14:textId="6A866D9F" w:rsidR="00731CA0" w:rsidRPr="00367AF9" w:rsidRDefault="00731CA0" w:rsidP="00367AF9">
            <w:pPr>
              <w:widowControl w:val="0"/>
              <w:spacing w:line="288" w:lineRule="auto"/>
              <w:ind w:left="34" w:hanging="34"/>
              <w:jc w:val="left"/>
              <w:rPr>
                <w:color w:val="000000"/>
                <w:sz w:val="20"/>
                <w:szCs w:val="20"/>
              </w:rPr>
            </w:pPr>
            <w:r w:rsidRPr="00367AF9">
              <w:rPr>
                <w:color w:val="000000"/>
                <w:sz w:val="20"/>
                <w:szCs w:val="20"/>
              </w:rPr>
              <w:t>Итого по разделу IV</w:t>
            </w:r>
          </w:p>
        </w:tc>
        <w:tc>
          <w:tcPr>
            <w:tcW w:w="1276" w:type="dxa"/>
            <w:vAlign w:val="center"/>
          </w:tcPr>
          <w:p w14:paraId="7A92184F" w14:textId="42285A75"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78 308 942</w:t>
            </w:r>
          </w:p>
        </w:tc>
        <w:tc>
          <w:tcPr>
            <w:tcW w:w="1276" w:type="dxa"/>
            <w:vAlign w:val="center"/>
          </w:tcPr>
          <w:p w14:paraId="51BB8DDA" w14:textId="21231159"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35 515 591</w:t>
            </w:r>
          </w:p>
        </w:tc>
        <w:tc>
          <w:tcPr>
            <w:tcW w:w="850" w:type="dxa"/>
            <w:tcBorders>
              <w:top w:val="single" w:sz="4" w:space="0" w:color="auto"/>
              <w:left w:val="nil"/>
              <w:bottom w:val="nil"/>
              <w:right w:val="single" w:sz="4" w:space="0" w:color="auto"/>
            </w:tcBorders>
            <w:shd w:val="clear" w:color="auto" w:fill="auto"/>
            <w:vAlign w:val="center"/>
          </w:tcPr>
          <w:p w14:paraId="233DC77A" w14:textId="57BA63F1"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21,7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1A60A6" w14:textId="2012CC2F"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FA852A" w14:textId="7FBFB5CD" w:rsidR="00731CA0" w:rsidRPr="00367AF9" w:rsidRDefault="00731CA0" w:rsidP="00367AF9">
            <w:pPr>
              <w:widowControl w:val="0"/>
              <w:spacing w:line="288" w:lineRule="auto"/>
              <w:ind w:firstLine="0"/>
              <w:jc w:val="right"/>
              <w:rPr>
                <w:sz w:val="20"/>
                <w:szCs w:val="20"/>
              </w:rPr>
            </w:pPr>
            <w:r w:rsidRPr="00367AF9">
              <w:rPr>
                <w:color w:val="000000"/>
                <w:sz w:val="20"/>
                <w:szCs w:val="20"/>
              </w:rPr>
              <w:t>42 793 351</w:t>
            </w:r>
          </w:p>
        </w:tc>
        <w:tc>
          <w:tcPr>
            <w:tcW w:w="838" w:type="dxa"/>
            <w:tcBorders>
              <w:top w:val="single" w:sz="4" w:space="0" w:color="auto"/>
              <w:left w:val="nil"/>
              <w:bottom w:val="single" w:sz="4" w:space="0" w:color="auto"/>
              <w:right w:val="single" w:sz="4" w:space="0" w:color="auto"/>
            </w:tcBorders>
            <w:shd w:val="clear" w:color="auto" w:fill="auto"/>
            <w:vAlign w:val="center"/>
          </w:tcPr>
          <w:p w14:paraId="6FD37352" w14:textId="4F7C5694" w:rsidR="00731CA0" w:rsidRPr="00367AF9" w:rsidRDefault="00731CA0" w:rsidP="00367AF9">
            <w:pPr>
              <w:widowControl w:val="0"/>
              <w:spacing w:line="288" w:lineRule="auto"/>
              <w:ind w:firstLine="0"/>
              <w:jc w:val="right"/>
              <w:rPr>
                <w:sz w:val="20"/>
                <w:szCs w:val="20"/>
              </w:rPr>
            </w:pPr>
            <w:r w:rsidRPr="00367AF9">
              <w:rPr>
                <w:color w:val="000000"/>
                <w:sz w:val="20"/>
                <w:szCs w:val="20"/>
              </w:rPr>
              <w:t>220,5</w:t>
            </w:r>
          </w:p>
        </w:tc>
      </w:tr>
      <w:tr w:rsidR="00D92649" w:rsidRPr="00367AF9" w14:paraId="7B6DEFB1" w14:textId="77777777" w:rsidTr="00F5031B">
        <w:trPr>
          <w:trHeight w:val="397"/>
          <w:jc w:val="center"/>
        </w:trPr>
        <w:tc>
          <w:tcPr>
            <w:tcW w:w="2830" w:type="dxa"/>
            <w:vAlign w:val="center"/>
          </w:tcPr>
          <w:p w14:paraId="574E440C" w14:textId="3A77D757" w:rsidR="00731CA0" w:rsidRPr="00367AF9" w:rsidRDefault="00731CA0" w:rsidP="00367AF9">
            <w:pPr>
              <w:widowControl w:val="0"/>
              <w:spacing w:line="288" w:lineRule="auto"/>
              <w:ind w:left="34" w:hanging="34"/>
              <w:jc w:val="left"/>
              <w:rPr>
                <w:color w:val="000000"/>
                <w:sz w:val="20"/>
                <w:szCs w:val="20"/>
              </w:rPr>
            </w:pPr>
            <w:r w:rsidRPr="00367AF9">
              <w:rPr>
                <w:color w:val="000000"/>
                <w:sz w:val="20"/>
                <w:szCs w:val="20"/>
                <w:lang w:val="en-US"/>
              </w:rPr>
              <w:t>V</w:t>
            </w:r>
            <w:r w:rsidRPr="00367AF9">
              <w:rPr>
                <w:color w:val="000000"/>
                <w:sz w:val="20"/>
                <w:szCs w:val="20"/>
              </w:rPr>
              <w:t>. Краткосрочные обязательства</w:t>
            </w:r>
          </w:p>
        </w:tc>
        <w:tc>
          <w:tcPr>
            <w:tcW w:w="1276" w:type="dxa"/>
            <w:vAlign w:val="center"/>
          </w:tcPr>
          <w:p w14:paraId="70956DD4" w14:textId="77777777" w:rsidR="00731CA0" w:rsidRPr="00367AF9" w:rsidRDefault="00731CA0" w:rsidP="00367AF9">
            <w:pPr>
              <w:widowControl w:val="0"/>
              <w:spacing w:line="288" w:lineRule="auto"/>
              <w:ind w:left="34" w:hanging="34"/>
              <w:jc w:val="right"/>
              <w:rPr>
                <w:color w:val="000000"/>
                <w:sz w:val="20"/>
                <w:szCs w:val="20"/>
              </w:rPr>
            </w:pPr>
          </w:p>
        </w:tc>
        <w:tc>
          <w:tcPr>
            <w:tcW w:w="1276" w:type="dxa"/>
            <w:vAlign w:val="center"/>
          </w:tcPr>
          <w:p w14:paraId="2FA34651" w14:textId="77777777" w:rsidR="00731CA0" w:rsidRPr="00367AF9" w:rsidRDefault="00731CA0" w:rsidP="00367AF9">
            <w:pPr>
              <w:widowControl w:val="0"/>
              <w:spacing w:line="288" w:lineRule="auto"/>
              <w:ind w:left="34" w:hanging="34"/>
              <w:jc w:val="right"/>
              <w:rPr>
                <w:color w:val="000000"/>
                <w:sz w:val="20"/>
                <w:szCs w:val="20"/>
              </w:rPr>
            </w:pPr>
          </w:p>
        </w:tc>
        <w:tc>
          <w:tcPr>
            <w:tcW w:w="850" w:type="dxa"/>
            <w:vAlign w:val="center"/>
          </w:tcPr>
          <w:p w14:paraId="25CD6546" w14:textId="77777777" w:rsidR="00731CA0" w:rsidRPr="00367AF9" w:rsidRDefault="00731CA0" w:rsidP="00367AF9">
            <w:pPr>
              <w:widowControl w:val="0"/>
              <w:spacing w:line="288" w:lineRule="auto"/>
              <w:ind w:left="34" w:hanging="34"/>
              <w:jc w:val="right"/>
              <w:rPr>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3B2EBB8" w14:textId="339B8CB8" w:rsidR="00731CA0" w:rsidRPr="00367AF9" w:rsidRDefault="00731CA0" w:rsidP="00367AF9">
            <w:pPr>
              <w:widowControl w:val="0"/>
              <w:spacing w:line="288" w:lineRule="auto"/>
              <w:ind w:left="34" w:hanging="34"/>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09E204" w14:textId="07CE61C6" w:rsidR="00731CA0" w:rsidRPr="00367AF9" w:rsidRDefault="00731CA0" w:rsidP="00367AF9">
            <w:pPr>
              <w:widowControl w:val="0"/>
              <w:spacing w:line="288" w:lineRule="auto"/>
              <w:ind w:firstLine="0"/>
              <w:jc w:val="right"/>
              <w:rPr>
                <w:sz w:val="20"/>
                <w:szCs w:val="20"/>
              </w:rPr>
            </w:pPr>
          </w:p>
        </w:tc>
        <w:tc>
          <w:tcPr>
            <w:tcW w:w="838" w:type="dxa"/>
            <w:tcBorders>
              <w:top w:val="single" w:sz="4" w:space="0" w:color="auto"/>
              <w:left w:val="nil"/>
              <w:bottom w:val="single" w:sz="4" w:space="0" w:color="auto"/>
              <w:right w:val="single" w:sz="4" w:space="0" w:color="auto"/>
            </w:tcBorders>
            <w:shd w:val="clear" w:color="auto" w:fill="auto"/>
            <w:vAlign w:val="center"/>
          </w:tcPr>
          <w:p w14:paraId="203063B6" w14:textId="77777777" w:rsidR="00731CA0" w:rsidRPr="00367AF9" w:rsidRDefault="00731CA0" w:rsidP="00367AF9">
            <w:pPr>
              <w:widowControl w:val="0"/>
              <w:spacing w:line="288" w:lineRule="auto"/>
              <w:ind w:firstLine="0"/>
              <w:jc w:val="right"/>
              <w:rPr>
                <w:sz w:val="20"/>
                <w:szCs w:val="20"/>
              </w:rPr>
            </w:pPr>
          </w:p>
        </w:tc>
      </w:tr>
      <w:tr w:rsidR="00731CA0" w:rsidRPr="00367AF9" w14:paraId="40F76C57" w14:textId="5D1E4D67" w:rsidTr="00F5031B">
        <w:trPr>
          <w:trHeight w:val="397"/>
          <w:jc w:val="center"/>
        </w:trPr>
        <w:tc>
          <w:tcPr>
            <w:tcW w:w="2830" w:type="dxa"/>
            <w:vAlign w:val="center"/>
          </w:tcPr>
          <w:p w14:paraId="4A58E7DB" w14:textId="6F0411A8" w:rsidR="00731CA0" w:rsidRPr="00367AF9" w:rsidRDefault="00731CA0" w:rsidP="00367AF9">
            <w:pPr>
              <w:widowControl w:val="0"/>
              <w:spacing w:line="288" w:lineRule="auto"/>
              <w:ind w:left="34" w:hanging="34"/>
              <w:jc w:val="left"/>
              <w:rPr>
                <w:color w:val="000000"/>
                <w:sz w:val="20"/>
                <w:szCs w:val="20"/>
              </w:rPr>
            </w:pPr>
            <w:r w:rsidRPr="00367AF9">
              <w:rPr>
                <w:color w:val="000000"/>
                <w:sz w:val="20"/>
                <w:szCs w:val="20"/>
              </w:rPr>
              <w:t>Заемные средства</w:t>
            </w:r>
          </w:p>
        </w:tc>
        <w:tc>
          <w:tcPr>
            <w:tcW w:w="1276" w:type="dxa"/>
            <w:vAlign w:val="center"/>
          </w:tcPr>
          <w:p w14:paraId="4FC390B4" w14:textId="0A2641E3"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83 067 932</w:t>
            </w:r>
          </w:p>
        </w:tc>
        <w:tc>
          <w:tcPr>
            <w:tcW w:w="1276" w:type="dxa"/>
            <w:vAlign w:val="center"/>
          </w:tcPr>
          <w:p w14:paraId="1C93228F" w14:textId="78BA4BA5"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40 177 454</w:t>
            </w:r>
          </w:p>
        </w:tc>
        <w:tc>
          <w:tcPr>
            <w:tcW w:w="850" w:type="dxa"/>
            <w:tcBorders>
              <w:top w:val="nil"/>
              <w:left w:val="nil"/>
              <w:bottom w:val="single" w:sz="4" w:space="0" w:color="auto"/>
              <w:right w:val="single" w:sz="4" w:space="0" w:color="auto"/>
            </w:tcBorders>
            <w:shd w:val="clear" w:color="auto" w:fill="auto"/>
            <w:vAlign w:val="center"/>
          </w:tcPr>
          <w:p w14:paraId="53A18145" w14:textId="73C628F5"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23,0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E90C2E" w14:textId="26F955B1"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8531EE" w14:textId="56680BA6" w:rsidR="00731CA0" w:rsidRPr="00367AF9" w:rsidRDefault="00731CA0" w:rsidP="00367AF9">
            <w:pPr>
              <w:widowControl w:val="0"/>
              <w:spacing w:line="288" w:lineRule="auto"/>
              <w:ind w:firstLine="0"/>
              <w:jc w:val="right"/>
              <w:rPr>
                <w:sz w:val="20"/>
                <w:szCs w:val="20"/>
              </w:rPr>
            </w:pPr>
            <w:r w:rsidRPr="00367AF9">
              <w:rPr>
                <w:color w:val="000000"/>
                <w:sz w:val="20"/>
                <w:szCs w:val="20"/>
              </w:rPr>
              <w:t>42 890 478</w:t>
            </w:r>
          </w:p>
        </w:tc>
        <w:tc>
          <w:tcPr>
            <w:tcW w:w="838" w:type="dxa"/>
            <w:tcBorders>
              <w:top w:val="single" w:sz="4" w:space="0" w:color="auto"/>
              <w:left w:val="nil"/>
              <w:bottom w:val="single" w:sz="4" w:space="0" w:color="auto"/>
              <w:right w:val="single" w:sz="4" w:space="0" w:color="auto"/>
            </w:tcBorders>
            <w:shd w:val="clear" w:color="auto" w:fill="auto"/>
            <w:vAlign w:val="center"/>
          </w:tcPr>
          <w:p w14:paraId="78D93C9E" w14:textId="097DAC0B" w:rsidR="00731CA0" w:rsidRPr="00367AF9" w:rsidRDefault="00731CA0" w:rsidP="00367AF9">
            <w:pPr>
              <w:widowControl w:val="0"/>
              <w:spacing w:line="288" w:lineRule="auto"/>
              <w:ind w:firstLine="0"/>
              <w:jc w:val="right"/>
              <w:rPr>
                <w:sz w:val="20"/>
                <w:szCs w:val="20"/>
              </w:rPr>
            </w:pPr>
            <w:r w:rsidRPr="00367AF9">
              <w:rPr>
                <w:color w:val="000000"/>
                <w:sz w:val="20"/>
                <w:szCs w:val="20"/>
              </w:rPr>
              <w:t>206,8</w:t>
            </w:r>
          </w:p>
        </w:tc>
      </w:tr>
      <w:tr w:rsidR="00731CA0" w:rsidRPr="00367AF9" w14:paraId="69C84C4E" w14:textId="1926A980" w:rsidTr="00F5031B">
        <w:trPr>
          <w:trHeight w:val="397"/>
          <w:jc w:val="center"/>
        </w:trPr>
        <w:tc>
          <w:tcPr>
            <w:tcW w:w="2830" w:type="dxa"/>
            <w:vAlign w:val="center"/>
          </w:tcPr>
          <w:p w14:paraId="646B7376" w14:textId="44244C17" w:rsidR="00731CA0" w:rsidRPr="00367AF9" w:rsidRDefault="00731CA0" w:rsidP="00367AF9">
            <w:pPr>
              <w:widowControl w:val="0"/>
              <w:spacing w:line="288" w:lineRule="auto"/>
              <w:ind w:left="34" w:hanging="34"/>
              <w:jc w:val="left"/>
              <w:rPr>
                <w:color w:val="000000"/>
                <w:sz w:val="20"/>
                <w:szCs w:val="20"/>
              </w:rPr>
            </w:pPr>
            <w:r w:rsidRPr="00367AF9">
              <w:rPr>
                <w:color w:val="000000"/>
                <w:sz w:val="20"/>
                <w:szCs w:val="20"/>
              </w:rPr>
              <w:t>Кредиторская задолженность</w:t>
            </w:r>
          </w:p>
        </w:tc>
        <w:tc>
          <w:tcPr>
            <w:tcW w:w="1276" w:type="dxa"/>
            <w:vAlign w:val="center"/>
          </w:tcPr>
          <w:p w14:paraId="09395CE6" w14:textId="3F87DC95"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161 822 805</w:t>
            </w:r>
          </w:p>
        </w:tc>
        <w:tc>
          <w:tcPr>
            <w:tcW w:w="1276" w:type="dxa"/>
            <w:vAlign w:val="center"/>
          </w:tcPr>
          <w:p w14:paraId="78AD8DA9" w14:textId="5A260BE1"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271 283 998</w:t>
            </w:r>
          </w:p>
        </w:tc>
        <w:tc>
          <w:tcPr>
            <w:tcW w:w="850" w:type="dxa"/>
            <w:tcBorders>
              <w:top w:val="single" w:sz="4" w:space="0" w:color="auto"/>
              <w:left w:val="nil"/>
              <w:bottom w:val="single" w:sz="4" w:space="0" w:color="auto"/>
              <w:right w:val="single" w:sz="4" w:space="0" w:color="auto"/>
            </w:tcBorders>
            <w:shd w:val="clear" w:color="auto" w:fill="auto"/>
            <w:vAlign w:val="center"/>
          </w:tcPr>
          <w:p w14:paraId="35208FBF" w14:textId="141E273B"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44,8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3755E6" w14:textId="465938AC"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71,8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E72549" w14:textId="5F4AFC8D" w:rsidR="00731CA0" w:rsidRPr="00367AF9" w:rsidRDefault="00731CA0" w:rsidP="00367AF9">
            <w:pPr>
              <w:widowControl w:val="0"/>
              <w:spacing w:line="288" w:lineRule="auto"/>
              <w:ind w:firstLine="0"/>
              <w:jc w:val="right"/>
              <w:rPr>
                <w:sz w:val="20"/>
                <w:szCs w:val="20"/>
              </w:rPr>
            </w:pPr>
            <w:r w:rsidRPr="00367AF9">
              <w:rPr>
                <w:sz w:val="20"/>
                <w:szCs w:val="20"/>
              </w:rPr>
              <w:t>−</w:t>
            </w:r>
            <w:r w:rsidRPr="00367AF9">
              <w:rPr>
                <w:color w:val="000000"/>
                <w:sz w:val="20"/>
                <w:szCs w:val="20"/>
              </w:rPr>
              <w:t>109 461 193</w:t>
            </w:r>
          </w:p>
        </w:tc>
        <w:tc>
          <w:tcPr>
            <w:tcW w:w="838" w:type="dxa"/>
            <w:tcBorders>
              <w:top w:val="single" w:sz="4" w:space="0" w:color="auto"/>
              <w:left w:val="nil"/>
              <w:bottom w:val="single" w:sz="4" w:space="0" w:color="auto"/>
              <w:right w:val="single" w:sz="4" w:space="0" w:color="auto"/>
            </w:tcBorders>
            <w:shd w:val="clear" w:color="auto" w:fill="auto"/>
            <w:vAlign w:val="center"/>
          </w:tcPr>
          <w:p w14:paraId="548E14FF" w14:textId="1FBA9A10" w:rsidR="00731CA0" w:rsidRPr="00367AF9" w:rsidRDefault="00731CA0" w:rsidP="00367AF9">
            <w:pPr>
              <w:widowControl w:val="0"/>
              <w:spacing w:line="288" w:lineRule="auto"/>
              <w:ind w:firstLine="0"/>
              <w:jc w:val="right"/>
              <w:rPr>
                <w:sz w:val="20"/>
                <w:szCs w:val="20"/>
              </w:rPr>
            </w:pPr>
            <w:r w:rsidRPr="00367AF9">
              <w:rPr>
                <w:color w:val="000000"/>
                <w:sz w:val="20"/>
                <w:szCs w:val="20"/>
              </w:rPr>
              <w:t>59,7</w:t>
            </w:r>
          </w:p>
        </w:tc>
      </w:tr>
      <w:tr w:rsidR="00731CA0" w:rsidRPr="00367AF9" w14:paraId="296ED025" w14:textId="14076294" w:rsidTr="00F5031B">
        <w:trPr>
          <w:trHeight w:val="397"/>
          <w:jc w:val="center"/>
        </w:trPr>
        <w:tc>
          <w:tcPr>
            <w:tcW w:w="2830" w:type="dxa"/>
            <w:vAlign w:val="center"/>
          </w:tcPr>
          <w:p w14:paraId="70F77680" w14:textId="1B33F0A3" w:rsidR="00731CA0" w:rsidRPr="00367AF9" w:rsidRDefault="00731CA0" w:rsidP="00367AF9">
            <w:pPr>
              <w:widowControl w:val="0"/>
              <w:spacing w:line="288" w:lineRule="auto"/>
              <w:ind w:left="34" w:hanging="34"/>
              <w:jc w:val="left"/>
              <w:rPr>
                <w:color w:val="000000"/>
                <w:sz w:val="20"/>
                <w:szCs w:val="20"/>
              </w:rPr>
            </w:pPr>
            <w:r w:rsidRPr="00367AF9">
              <w:rPr>
                <w:color w:val="000000"/>
                <w:sz w:val="20"/>
                <w:szCs w:val="20"/>
              </w:rPr>
              <w:t>Доходы будущих периодов</w:t>
            </w:r>
          </w:p>
        </w:tc>
        <w:tc>
          <w:tcPr>
            <w:tcW w:w="1276" w:type="dxa"/>
            <w:vAlign w:val="center"/>
          </w:tcPr>
          <w:p w14:paraId="608A104C" w14:textId="32A364D9"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2 319 737</w:t>
            </w:r>
          </w:p>
        </w:tc>
        <w:tc>
          <w:tcPr>
            <w:tcW w:w="1276" w:type="dxa"/>
            <w:vAlign w:val="center"/>
          </w:tcPr>
          <w:p w14:paraId="2BA020EE" w14:textId="4160A52F"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2 718 461</w:t>
            </w:r>
          </w:p>
        </w:tc>
        <w:tc>
          <w:tcPr>
            <w:tcW w:w="850" w:type="dxa"/>
            <w:tcBorders>
              <w:top w:val="single" w:sz="4" w:space="0" w:color="auto"/>
              <w:left w:val="nil"/>
              <w:bottom w:val="single" w:sz="4" w:space="0" w:color="auto"/>
              <w:right w:val="single" w:sz="4" w:space="0" w:color="auto"/>
            </w:tcBorders>
            <w:shd w:val="clear" w:color="auto" w:fill="auto"/>
            <w:vAlign w:val="center"/>
          </w:tcPr>
          <w:p w14:paraId="391C24D3" w14:textId="63D3CF62"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BD8EBE" w14:textId="67E0025D"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19CB92" w14:textId="013EA53D" w:rsidR="00731CA0" w:rsidRPr="00367AF9" w:rsidRDefault="00731CA0" w:rsidP="00367AF9">
            <w:pPr>
              <w:widowControl w:val="0"/>
              <w:spacing w:line="288" w:lineRule="auto"/>
              <w:ind w:firstLine="0"/>
              <w:jc w:val="right"/>
              <w:rPr>
                <w:sz w:val="20"/>
                <w:szCs w:val="20"/>
              </w:rPr>
            </w:pPr>
            <w:r w:rsidRPr="00367AF9">
              <w:rPr>
                <w:sz w:val="20"/>
                <w:szCs w:val="20"/>
              </w:rPr>
              <w:t>−</w:t>
            </w:r>
            <w:r w:rsidRPr="00367AF9">
              <w:rPr>
                <w:color w:val="000000"/>
                <w:sz w:val="20"/>
                <w:szCs w:val="20"/>
              </w:rPr>
              <w:t>398 724</w:t>
            </w:r>
          </w:p>
        </w:tc>
        <w:tc>
          <w:tcPr>
            <w:tcW w:w="838" w:type="dxa"/>
            <w:tcBorders>
              <w:top w:val="single" w:sz="4" w:space="0" w:color="auto"/>
              <w:left w:val="nil"/>
              <w:bottom w:val="single" w:sz="4" w:space="0" w:color="auto"/>
              <w:right w:val="single" w:sz="4" w:space="0" w:color="auto"/>
            </w:tcBorders>
            <w:shd w:val="clear" w:color="auto" w:fill="auto"/>
            <w:vAlign w:val="center"/>
          </w:tcPr>
          <w:p w14:paraId="0EA34A87" w14:textId="435EC673" w:rsidR="00731CA0" w:rsidRPr="00367AF9" w:rsidRDefault="00731CA0" w:rsidP="00367AF9">
            <w:pPr>
              <w:widowControl w:val="0"/>
              <w:spacing w:line="288" w:lineRule="auto"/>
              <w:ind w:firstLine="0"/>
              <w:jc w:val="right"/>
              <w:rPr>
                <w:sz w:val="20"/>
                <w:szCs w:val="20"/>
              </w:rPr>
            </w:pPr>
            <w:r w:rsidRPr="00367AF9">
              <w:rPr>
                <w:color w:val="000000"/>
                <w:sz w:val="20"/>
                <w:szCs w:val="20"/>
              </w:rPr>
              <w:t>85,3</w:t>
            </w:r>
          </w:p>
        </w:tc>
      </w:tr>
      <w:tr w:rsidR="00731CA0" w:rsidRPr="00367AF9" w14:paraId="0CD4B81D" w14:textId="71DD2DB5" w:rsidTr="00F5031B">
        <w:trPr>
          <w:trHeight w:val="397"/>
          <w:jc w:val="center"/>
        </w:trPr>
        <w:tc>
          <w:tcPr>
            <w:tcW w:w="2830" w:type="dxa"/>
            <w:vAlign w:val="center"/>
          </w:tcPr>
          <w:p w14:paraId="7316AEFC" w14:textId="57A7F132" w:rsidR="00731CA0" w:rsidRPr="00367AF9" w:rsidRDefault="00731CA0" w:rsidP="00367AF9">
            <w:pPr>
              <w:widowControl w:val="0"/>
              <w:spacing w:line="288" w:lineRule="auto"/>
              <w:ind w:left="34" w:hanging="34"/>
              <w:jc w:val="left"/>
              <w:rPr>
                <w:color w:val="000000"/>
                <w:sz w:val="20"/>
                <w:szCs w:val="20"/>
              </w:rPr>
            </w:pPr>
            <w:r w:rsidRPr="00367AF9">
              <w:rPr>
                <w:color w:val="000000"/>
                <w:sz w:val="20"/>
                <w:szCs w:val="20"/>
              </w:rPr>
              <w:t>Оценочные обязательства</w:t>
            </w:r>
          </w:p>
        </w:tc>
        <w:tc>
          <w:tcPr>
            <w:tcW w:w="1276" w:type="dxa"/>
            <w:vAlign w:val="center"/>
          </w:tcPr>
          <w:p w14:paraId="4843ED16" w14:textId="60DD0200"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4 503 686</w:t>
            </w:r>
          </w:p>
        </w:tc>
        <w:tc>
          <w:tcPr>
            <w:tcW w:w="1276" w:type="dxa"/>
            <w:vAlign w:val="center"/>
          </w:tcPr>
          <w:p w14:paraId="70EB426D" w14:textId="19A296FD"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5 909 237</w:t>
            </w:r>
          </w:p>
        </w:tc>
        <w:tc>
          <w:tcPr>
            <w:tcW w:w="850" w:type="dxa"/>
            <w:tcBorders>
              <w:top w:val="single" w:sz="4" w:space="0" w:color="auto"/>
              <w:left w:val="nil"/>
              <w:bottom w:val="single" w:sz="4" w:space="0" w:color="auto"/>
              <w:right w:val="single" w:sz="4" w:space="0" w:color="auto"/>
            </w:tcBorders>
            <w:shd w:val="clear" w:color="auto" w:fill="auto"/>
            <w:vAlign w:val="center"/>
          </w:tcPr>
          <w:p w14:paraId="0C603CD9" w14:textId="4FC7D158"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0AFE03" w14:textId="17C7887F"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BFA73C" w14:textId="79ADC4E9" w:rsidR="00731CA0" w:rsidRPr="00367AF9" w:rsidRDefault="00731CA0" w:rsidP="00367AF9">
            <w:pPr>
              <w:widowControl w:val="0"/>
              <w:spacing w:line="288" w:lineRule="auto"/>
              <w:ind w:firstLine="0"/>
              <w:jc w:val="right"/>
              <w:rPr>
                <w:sz w:val="20"/>
                <w:szCs w:val="20"/>
              </w:rPr>
            </w:pPr>
            <w:r w:rsidRPr="00367AF9">
              <w:rPr>
                <w:sz w:val="20"/>
                <w:szCs w:val="20"/>
              </w:rPr>
              <w:t>−</w:t>
            </w:r>
            <w:r w:rsidRPr="00367AF9">
              <w:rPr>
                <w:color w:val="000000"/>
                <w:sz w:val="20"/>
                <w:szCs w:val="20"/>
              </w:rPr>
              <w:t>1 405 551</w:t>
            </w:r>
          </w:p>
        </w:tc>
        <w:tc>
          <w:tcPr>
            <w:tcW w:w="838" w:type="dxa"/>
            <w:tcBorders>
              <w:top w:val="single" w:sz="4" w:space="0" w:color="auto"/>
              <w:left w:val="nil"/>
              <w:bottom w:val="single" w:sz="4" w:space="0" w:color="auto"/>
              <w:right w:val="single" w:sz="4" w:space="0" w:color="auto"/>
            </w:tcBorders>
            <w:shd w:val="clear" w:color="auto" w:fill="auto"/>
            <w:vAlign w:val="center"/>
          </w:tcPr>
          <w:p w14:paraId="4E7F8316" w14:textId="00D677F5" w:rsidR="00731CA0" w:rsidRPr="00367AF9" w:rsidRDefault="00731CA0" w:rsidP="00367AF9">
            <w:pPr>
              <w:widowControl w:val="0"/>
              <w:spacing w:line="288" w:lineRule="auto"/>
              <w:ind w:firstLine="0"/>
              <w:jc w:val="right"/>
              <w:rPr>
                <w:sz w:val="20"/>
                <w:szCs w:val="20"/>
              </w:rPr>
            </w:pPr>
            <w:r w:rsidRPr="00367AF9">
              <w:rPr>
                <w:color w:val="000000"/>
                <w:sz w:val="20"/>
                <w:szCs w:val="20"/>
              </w:rPr>
              <w:t>76,2</w:t>
            </w:r>
          </w:p>
        </w:tc>
      </w:tr>
      <w:tr w:rsidR="00731CA0" w:rsidRPr="00367AF9" w14:paraId="455738CF" w14:textId="2E6041DC" w:rsidTr="00F5031B">
        <w:trPr>
          <w:trHeight w:val="397"/>
          <w:jc w:val="center"/>
        </w:trPr>
        <w:tc>
          <w:tcPr>
            <w:tcW w:w="2830" w:type="dxa"/>
            <w:vAlign w:val="center"/>
          </w:tcPr>
          <w:p w14:paraId="2806BA05" w14:textId="3E2B31A5" w:rsidR="00731CA0" w:rsidRPr="00367AF9" w:rsidRDefault="00731CA0" w:rsidP="00367AF9">
            <w:pPr>
              <w:widowControl w:val="0"/>
              <w:spacing w:line="288" w:lineRule="auto"/>
              <w:ind w:left="34" w:hanging="34"/>
              <w:jc w:val="left"/>
              <w:rPr>
                <w:color w:val="000000"/>
                <w:sz w:val="20"/>
                <w:szCs w:val="20"/>
              </w:rPr>
            </w:pPr>
            <w:r w:rsidRPr="00367AF9">
              <w:rPr>
                <w:color w:val="000000"/>
                <w:sz w:val="20"/>
                <w:szCs w:val="20"/>
              </w:rPr>
              <w:t>Прочие обязательства</w:t>
            </w:r>
          </w:p>
        </w:tc>
        <w:tc>
          <w:tcPr>
            <w:tcW w:w="1276" w:type="dxa"/>
            <w:vAlign w:val="center"/>
          </w:tcPr>
          <w:p w14:paraId="251B2284" w14:textId="1A1C559E"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15 514 077</w:t>
            </w:r>
          </w:p>
        </w:tc>
        <w:tc>
          <w:tcPr>
            <w:tcW w:w="1276" w:type="dxa"/>
            <w:vAlign w:val="center"/>
          </w:tcPr>
          <w:p w14:paraId="1D07ED7C" w14:textId="78F99E02"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lang w:val="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542E651E" w14:textId="3FB708A4"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EA1D26" w14:textId="346A0E81"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6CE7D6" w14:textId="77777777" w:rsidR="00731CA0" w:rsidRPr="00367AF9" w:rsidRDefault="00731CA0" w:rsidP="00367AF9">
            <w:pPr>
              <w:widowControl w:val="0"/>
              <w:spacing w:line="288" w:lineRule="auto"/>
              <w:ind w:firstLine="0"/>
              <w:jc w:val="right"/>
              <w:rPr>
                <w:sz w:val="20"/>
                <w:szCs w:val="20"/>
              </w:rPr>
            </w:pPr>
          </w:p>
        </w:tc>
        <w:tc>
          <w:tcPr>
            <w:tcW w:w="838" w:type="dxa"/>
            <w:tcBorders>
              <w:top w:val="single" w:sz="4" w:space="0" w:color="auto"/>
              <w:left w:val="nil"/>
              <w:bottom w:val="single" w:sz="4" w:space="0" w:color="auto"/>
              <w:right w:val="single" w:sz="4" w:space="0" w:color="auto"/>
            </w:tcBorders>
            <w:shd w:val="clear" w:color="auto" w:fill="auto"/>
            <w:vAlign w:val="center"/>
          </w:tcPr>
          <w:p w14:paraId="7F06DCF2" w14:textId="77777777" w:rsidR="00731CA0" w:rsidRPr="00367AF9" w:rsidRDefault="00731CA0" w:rsidP="00367AF9">
            <w:pPr>
              <w:widowControl w:val="0"/>
              <w:spacing w:line="288" w:lineRule="auto"/>
              <w:ind w:firstLine="0"/>
              <w:jc w:val="right"/>
              <w:rPr>
                <w:sz w:val="20"/>
                <w:szCs w:val="20"/>
              </w:rPr>
            </w:pPr>
          </w:p>
        </w:tc>
      </w:tr>
      <w:tr w:rsidR="00731CA0" w:rsidRPr="00367AF9" w14:paraId="6B36DE7D" w14:textId="3E7F365E" w:rsidTr="00F5031B">
        <w:trPr>
          <w:trHeight w:val="397"/>
          <w:jc w:val="center"/>
        </w:trPr>
        <w:tc>
          <w:tcPr>
            <w:tcW w:w="2830" w:type="dxa"/>
            <w:vAlign w:val="center"/>
          </w:tcPr>
          <w:p w14:paraId="2F1A53A6" w14:textId="33024B82" w:rsidR="00731CA0" w:rsidRPr="00367AF9" w:rsidRDefault="00731CA0" w:rsidP="00367AF9">
            <w:pPr>
              <w:widowControl w:val="0"/>
              <w:spacing w:line="288" w:lineRule="auto"/>
              <w:ind w:left="34" w:hanging="34"/>
              <w:jc w:val="left"/>
              <w:rPr>
                <w:color w:val="000000"/>
                <w:sz w:val="20"/>
                <w:szCs w:val="20"/>
              </w:rPr>
            </w:pPr>
            <w:r w:rsidRPr="00367AF9">
              <w:rPr>
                <w:color w:val="000000"/>
                <w:sz w:val="20"/>
                <w:szCs w:val="20"/>
              </w:rPr>
              <w:t>Итого по разделу V</w:t>
            </w:r>
          </w:p>
        </w:tc>
        <w:tc>
          <w:tcPr>
            <w:tcW w:w="1276" w:type="dxa"/>
            <w:vAlign w:val="center"/>
          </w:tcPr>
          <w:p w14:paraId="2007C6C5" w14:textId="7A179BDB"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267 228 237</w:t>
            </w:r>
          </w:p>
        </w:tc>
        <w:tc>
          <w:tcPr>
            <w:tcW w:w="1276" w:type="dxa"/>
            <w:vAlign w:val="center"/>
          </w:tcPr>
          <w:p w14:paraId="656147A2" w14:textId="76C31465"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320 089 150</w:t>
            </w:r>
          </w:p>
        </w:tc>
        <w:tc>
          <w:tcPr>
            <w:tcW w:w="850" w:type="dxa"/>
            <w:tcBorders>
              <w:top w:val="single" w:sz="4" w:space="0" w:color="auto"/>
              <w:left w:val="nil"/>
              <w:bottom w:val="single" w:sz="4" w:space="0" w:color="auto"/>
              <w:right w:val="single" w:sz="4" w:space="0" w:color="auto"/>
            </w:tcBorders>
            <w:shd w:val="clear" w:color="auto" w:fill="auto"/>
            <w:vAlign w:val="center"/>
          </w:tcPr>
          <w:p w14:paraId="60060A69" w14:textId="6BD35617"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74,0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CA41F2" w14:textId="21E8E865"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84,7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0DF06" w14:textId="40D0E0AF" w:rsidR="00731CA0" w:rsidRPr="00367AF9" w:rsidRDefault="00731CA0" w:rsidP="00367AF9">
            <w:pPr>
              <w:widowControl w:val="0"/>
              <w:spacing w:line="288" w:lineRule="auto"/>
              <w:ind w:firstLine="0"/>
              <w:jc w:val="right"/>
              <w:rPr>
                <w:sz w:val="20"/>
                <w:szCs w:val="20"/>
              </w:rPr>
            </w:pPr>
            <w:r w:rsidRPr="00367AF9">
              <w:rPr>
                <w:sz w:val="20"/>
                <w:szCs w:val="20"/>
              </w:rPr>
              <w:t>−</w:t>
            </w:r>
            <w:r w:rsidRPr="00367AF9">
              <w:rPr>
                <w:color w:val="000000"/>
                <w:sz w:val="20"/>
                <w:szCs w:val="20"/>
              </w:rPr>
              <w:t>52 860 913</w:t>
            </w:r>
          </w:p>
        </w:tc>
        <w:tc>
          <w:tcPr>
            <w:tcW w:w="838" w:type="dxa"/>
            <w:tcBorders>
              <w:top w:val="single" w:sz="4" w:space="0" w:color="auto"/>
              <w:left w:val="nil"/>
              <w:bottom w:val="single" w:sz="4" w:space="0" w:color="auto"/>
              <w:right w:val="single" w:sz="4" w:space="0" w:color="auto"/>
            </w:tcBorders>
            <w:shd w:val="clear" w:color="auto" w:fill="auto"/>
            <w:vAlign w:val="center"/>
          </w:tcPr>
          <w:p w14:paraId="2D889131" w14:textId="19D0A891" w:rsidR="00731CA0" w:rsidRPr="00367AF9" w:rsidRDefault="00731CA0" w:rsidP="00367AF9">
            <w:pPr>
              <w:widowControl w:val="0"/>
              <w:spacing w:line="288" w:lineRule="auto"/>
              <w:ind w:firstLine="0"/>
              <w:jc w:val="right"/>
              <w:rPr>
                <w:sz w:val="20"/>
                <w:szCs w:val="20"/>
              </w:rPr>
            </w:pPr>
            <w:r w:rsidRPr="00367AF9">
              <w:rPr>
                <w:color w:val="000000"/>
                <w:sz w:val="20"/>
                <w:szCs w:val="20"/>
              </w:rPr>
              <w:t>83,5</w:t>
            </w:r>
          </w:p>
        </w:tc>
      </w:tr>
      <w:tr w:rsidR="00731CA0" w:rsidRPr="00367AF9" w14:paraId="1C4925F1" w14:textId="3B06CB24" w:rsidTr="00F5031B">
        <w:trPr>
          <w:trHeight w:val="397"/>
          <w:jc w:val="center"/>
        </w:trPr>
        <w:tc>
          <w:tcPr>
            <w:tcW w:w="2830" w:type="dxa"/>
            <w:vAlign w:val="center"/>
          </w:tcPr>
          <w:p w14:paraId="23D234B3" w14:textId="3D41611F" w:rsidR="00731CA0" w:rsidRPr="00367AF9" w:rsidRDefault="00731CA0" w:rsidP="00367AF9">
            <w:pPr>
              <w:widowControl w:val="0"/>
              <w:spacing w:line="288" w:lineRule="auto"/>
              <w:ind w:left="34" w:hanging="34"/>
              <w:jc w:val="left"/>
              <w:rPr>
                <w:b/>
                <w:color w:val="000000"/>
                <w:sz w:val="20"/>
                <w:szCs w:val="20"/>
              </w:rPr>
            </w:pPr>
            <w:r w:rsidRPr="00367AF9">
              <w:rPr>
                <w:b/>
                <w:color w:val="000000"/>
                <w:sz w:val="20"/>
                <w:szCs w:val="20"/>
              </w:rPr>
              <w:t>БАЛАНС</w:t>
            </w:r>
          </w:p>
        </w:tc>
        <w:tc>
          <w:tcPr>
            <w:tcW w:w="1276" w:type="dxa"/>
            <w:vAlign w:val="center"/>
          </w:tcPr>
          <w:p w14:paraId="523C8135" w14:textId="1037C28C"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361 105 477</w:t>
            </w:r>
          </w:p>
        </w:tc>
        <w:tc>
          <w:tcPr>
            <w:tcW w:w="1276" w:type="dxa"/>
            <w:vAlign w:val="center"/>
          </w:tcPr>
          <w:p w14:paraId="7635A159" w14:textId="462F37FF"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377 866 998</w:t>
            </w:r>
          </w:p>
        </w:tc>
        <w:tc>
          <w:tcPr>
            <w:tcW w:w="850" w:type="dxa"/>
            <w:tcBorders>
              <w:top w:val="single" w:sz="4" w:space="0" w:color="auto"/>
              <w:left w:val="nil"/>
              <w:bottom w:val="single" w:sz="4" w:space="0" w:color="auto"/>
              <w:right w:val="single" w:sz="4" w:space="0" w:color="auto"/>
            </w:tcBorders>
            <w:shd w:val="clear" w:color="auto" w:fill="auto"/>
            <w:vAlign w:val="center"/>
          </w:tcPr>
          <w:p w14:paraId="027BBE09" w14:textId="259A9A62"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36058E" w14:textId="7F282AE7" w:rsidR="00731CA0" w:rsidRPr="00367AF9" w:rsidRDefault="00731CA0" w:rsidP="00367AF9">
            <w:pPr>
              <w:widowControl w:val="0"/>
              <w:spacing w:line="288" w:lineRule="auto"/>
              <w:ind w:left="34" w:hanging="34"/>
              <w:jc w:val="right"/>
              <w:rPr>
                <w:color w:val="000000"/>
                <w:sz w:val="20"/>
                <w:szCs w:val="20"/>
              </w:rPr>
            </w:pPr>
            <w:r w:rsidRPr="00367AF9">
              <w:rPr>
                <w:color w:val="000000"/>
                <w:sz w:val="20"/>
                <w:szCs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8011D3" w14:textId="20AEDB1E" w:rsidR="00731CA0" w:rsidRPr="00367AF9" w:rsidRDefault="00731CA0" w:rsidP="00367AF9">
            <w:pPr>
              <w:widowControl w:val="0"/>
              <w:spacing w:line="288" w:lineRule="auto"/>
              <w:ind w:firstLine="0"/>
              <w:jc w:val="right"/>
              <w:rPr>
                <w:sz w:val="20"/>
                <w:szCs w:val="20"/>
              </w:rPr>
            </w:pPr>
            <w:r w:rsidRPr="00367AF9">
              <w:rPr>
                <w:sz w:val="20"/>
                <w:szCs w:val="20"/>
              </w:rPr>
              <w:t>−</w:t>
            </w:r>
            <w:r w:rsidRPr="00367AF9">
              <w:rPr>
                <w:color w:val="000000"/>
                <w:sz w:val="20"/>
                <w:szCs w:val="20"/>
              </w:rPr>
              <w:t>16 761 521</w:t>
            </w:r>
          </w:p>
        </w:tc>
        <w:tc>
          <w:tcPr>
            <w:tcW w:w="838" w:type="dxa"/>
            <w:tcBorders>
              <w:top w:val="single" w:sz="4" w:space="0" w:color="auto"/>
              <w:left w:val="nil"/>
              <w:bottom w:val="single" w:sz="4" w:space="0" w:color="auto"/>
              <w:right w:val="single" w:sz="4" w:space="0" w:color="auto"/>
            </w:tcBorders>
            <w:shd w:val="clear" w:color="auto" w:fill="auto"/>
            <w:vAlign w:val="center"/>
          </w:tcPr>
          <w:p w14:paraId="33389216" w14:textId="3BAAA901" w:rsidR="00731CA0" w:rsidRPr="00367AF9" w:rsidRDefault="00731CA0" w:rsidP="00367AF9">
            <w:pPr>
              <w:widowControl w:val="0"/>
              <w:spacing w:line="288" w:lineRule="auto"/>
              <w:ind w:firstLine="0"/>
              <w:jc w:val="right"/>
              <w:rPr>
                <w:sz w:val="20"/>
                <w:szCs w:val="20"/>
              </w:rPr>
            </w:pPr>
            <w:r w:rsidRPr="00367AF9">
              <w:rPr>
                <w:color w:val="000000"/>
                <w:sz w:val="20"/>
                <w:szCs w:val="20"/>
              </w:rPr>
              <w:t>95,6</w:t>
            </w:r>
          </w:p>
        </w:tc>
      </w:tr>
    </w:tbl>
    <w:p w14:paraId="3233F564" w14:textId="61C37432" w:rsidR="003C4878" w:rsidRDefault="006B150B" w:rsidP="006B150B">
      <w:pPr>
        <w:widowControl w:val="0"/>
        <w:spacing w:before="240" w:line="360" w:lineRule="auto"/>
        <w:ind w:firstLine="709"/>
        <w:rPr>
          <w:sz w:val="28"/>
          <w:szCs w:val="28"/>
        </w:rPr>
      </w:pPr>
      <w:r>
        <w:rPr>
          <w:sz w:val="28"/>
          <w:szCs w:val="28"/>
        </w:rPr>
        <w:t>Исходя из данных аналитического баланса, можно прийти к выводу, что величина чистых активов уменьшилась, а внеоборотных активов — увеличилась. Также, общая сумма активов уменьшилась с 377 866 998 тыс. р. До 361 105 477 тыс. р.</w:t>
      </w:r>
    </w:p>
    <w:p w14:paraId="224D7ABB" w14:textId="2151E538" w:rsidR="0042454D" w:rsidRDefault="0042454D" w:rsidP="006B150B">
      <w:pPr>
        <w:widowControl w:val="0"/>
        <w:spacing w:before="240" w:line="360" w:lineRule="auto"/>
        <w:ind w:firstLine="709"/>
        <w:rPr>
          <w:sz w:val="28"/>
          <w:szCs w:val="28"/>
        </w:rPr>
      </w:pPr>
      <w:r>
        <w:rPr>
          <w:sz w:val="28"/>
          <w:szCs w:val="28"/>
        </w:rPr>
        <w:t>Анализ платежеспособности ООО «МВМ» представлен в таблице 2.3</w:t>
      </w:r>
    </w:p>
    <w:p w14:paraId="5DD351A9" w14:textId="67ADE8E5" w:rsidR="0042454D" w:rsidRDefault="00865547" w:rsidP="00865547">
      <w:pPr>
        <w:widowControl w:val="0"/>
        <w:spacing w:before="240" w:line="360" w:lineRule="auto"/>
        <w:ind w:firstLine="0"/>
        <w:jc w:val="left"/>
        <w:rPr>
          <w:sz w:val="28"/>
          <w:szCs w:val="28"/>
        </w:rPr>
      </w:pPr>
      <w:r>
        <w:rPr>
          <w:sz w:val="28"/>
          <w:szCs w:val="28"/>
        </w:rPr>
        <w:t>Таблица 2.3 — Анализ платежеспособности ООО «МВМ» за 2021-2022 гг.</w:t>
      </w:r>
    </w:p>
    <w:tbl>
      <w:tblPr>
        <w:tblStyle w:val="a5"/>
        <w:tblW w:w="9214" w:type="dxa"/>
        <w:tblInd w:w="-5" w:type="dxa"/>
        <w:tblLook w:val="04A0" w:firstRow="1" w:lastRow="0" w:firstColumn="1" w:lastColumn="0" w:noHBand="0" w:noVBand="1"/>
      </w:tblPr>
      <w:tblGrid>
        <w:gridCol w:w="1701"/>
        <w:gridCol w:w="2977"/>
        <w:gridCol w:w="1418"/>
        <w:gridCol w:w="1384"/>
        <w:gridCol w:w="1734"/>
      </w:tblGrid>
      <w:tr w:rsidR="0042454D" w14:paraId="7C8066C7" w14:textId="77777777" w:rsidTr="00E44C7E">
        <w:tc>
          <w:tcPr>
            <w:tcW w:w="1701" w:type="dxa"/>
            <w:vMerge w:val="restart"/>
            <w:vAlign w:val="center"/>
          </w:tcPr>
          <w:p w14:paraId="6FF70148" w14:textId="2E69E311" w:rsidR="0042454D" w:rsidRPr="0042454D" w:rsidRDefault="0042454D" w:rsidP="00432B84">
            <w:pPr>
              <w:widowControl w:val="0"/>
              <w:spacing w:line="288" w:lineRule="auto"/>
              <w:ind w:firstLine="0"/>
              <w:jc w:val="center"/>
              <w:rPr>
                <w:sz w:val="22"/>
                <w:szCs w:val="22"/>
              </w:rPr>
            </w:pPr>
            <w:r w:rsidRPr="0042454D">
              <w:rPr>
                <w:sz w:val="22"/>
                <w:szCs w:val="22"/>
              </w:rPr>
              <w:t>Наименование коэффициента</w:t>
            </w:r>
          </w:p>
        </w:tc>
        <w:tc>
          <w:tcPr>
            <w:tcW w:w="2977" w:type="dxa"/>
            <w:vMerge w:val="restart"/>
            <w:vAlign w:val="center"/>
          </w:tcPr>
          <w:p w14:paraId="71F91FCA" w14:textId="7F1FA18B" w:rsidR="0042454D" w:rsidRPr="0042454D" w:rsidRDefault="0042454D" w:rsidP="00432B84">
            <w:pPr>
              <w:widowControl w:val="0"/>
              <w:spacing w:line="288" w:lineRule="auto"/>
              <w:ind w:firstLine="0"/>
              <w:jc w:val="center"/>
              <w:rPr>
                <w:sz w:val="22"/>
                <w:szCs w:val="22"/>
              </w:rPr>
            </w:pPr>
            <w:r w:rsidRPr="0042454D">
              <w:rPr>
                <w:sz w:val="22"/>
                <w:szCs w:val="22"/>
              </w:rPr>
              <w:t>Критическое значение</w:t>
            </w:r>
          </w:p>
        </w:tc>
        <w:tc>
          <w:tcPr>
            <w:tcW w:w="2802" w:type="dxa"/>
            <w:gridSpan w:val="2"/>
            <w:vAlign w:val="center"/>
          </w:tcPr>
          <w:p w14:paraId="6C6558F7" w14:textId="472D19C2" w:rsidR="0042454D" w:rsidRPr="0042454D" w:rsidRDefault="0042454D" w:rsidP="00432B84">
            <w:pPr>
              <w:widowControl w:val="0"/>
              <w:spacing w:line="288" w:lineRule="auto"/>
              <w:ind w:firstLine="0"/>
              <w:jc w:val="center"/>
              <w:rPr>
                <w:sz w:val="22"/>
                <w:szCs w:val="22"/>
              </w:rPr>
            </w:pPr>
            <w:r w:rsidRPr="0042454D">
              <w:rPr>
                <w:sz w:val="22"/>
                <w:szCs w:val="22"/>
              </w:rPr>
              <w:t>Значение показателя</w:t>
            </w:r>
          </w:p>
        </w:tc>
        <w:tc>
          <w:tcPr>
            <w:tcW w:w="1734" w:type="dxa"/>
            <w:vMerge w:val="restart"/>
            <w:vAlign w:val="center"/>
          </w:tcPr>
          <w:p w14:paraId="0712EFA6" w14:textId="38616330" w:rsidR="0042454D" w:rsidRPr="0042454D" w:rsidRDefault="0042454D" w:rsidP="00432B84">
            <w:pPr>
              <w:widowControl w:val="0"/>
              <w:spacing w:line="288" w:lineRule="auto"/>
              <w:ind w:firstLine="0"/>
              <w:jc w:val="center"/>
              <w:rPr>
                <w:sz w:val="22"/>
                <w:szCs w:val="22"/>
              </w:rPr>
            </w:pPr>
            <w:r w:rsidRPr="0042454D">
              <w:rPr>
                <w:sz w:val="22"/>
                <w:szCs w:val="22"/>
              </w:rPr>
              <w:t>Отклонение показателя</w:t>
            </w:r>
            <w:r w:rsidR="00865547">
              <w:rPr>
                <w:sz w:val="22"/>
                <w:szCs w:val="22"/>
              </w:rPr>
              <w:t>, %</w:t>
            </w:r>
          </w:p>
        </w:tc>
      </w:tr>
      <w:tr w:rsidR="0042454D" w14:paraId="5439C186" w14:textId="77777777" w:rsidTr="00E44C7E">
        <w:tc>
          <w:tcPr>
            <w:tcW w:w="1701" w:type="dxa"/>
            <w:vMerge/>
          </w:tcPr>
          <w:p w14:paraId="30FEA245" w14:textId="77777777" w:rsidR="0042454D" w:rsidRPr="0042454D" w:rsidRDefault="0042454D" w:rsidP="0042454D">
            <w:pPr>
              <w:widowControl w:val="0"/>
              <w:spacing w:line="288" w:lineRule="auto"/>
              <w:ind w:firstLine="0"/>
              <w:rPr>
                <w:sz w:val="22"/>
                <w:szCs w:val="22"/>
              </w:rPr>
            </w:pPr>
          </w:p>
        </w:tc>
        <w:tc>
          <w:tcPr>
            <w:tcW w:w="2977" w:type="dxa"/>
            <w:vMerge/>
          </w:tcPr>
          <w:p w14:paraId="33A40AAF" w14:textId="77777777" w:rsidR="0042454D" w:rsidRPr="0042454D" w:rsidRDefault="0042454D" w:rsidP="0042454D">
            <w:pPr>
              <w:widowControl w:val="0"/>
              <w:spacing w:line="288" w:lineRule="auto"/>
              <w:ind w:firstLine="0"/>
              <w:rPr>
                <w:sz w:val="22"/>
                <w:szCs w:val="22"/>
              </w:rPr>
            </w:pPr>
          </w:p>
        </w:tc>
        <w:tc>
          <w:tcPr>
            <w:tcW w:w="1418" w:type="dxa"/>
            <w:vAlign w:val="center"/>
          </w:tcPr>
          <w:p w14:paraId="6C2D4DA9" w14:textId="09409BFD" w:rsidR="0042454D" w:rsidRPr="0042454D" w:rsidRDefault="0042454D" w:rsidP="00432B84">
            <w:pPr>
              <w:widowControl w:val="0"/>
              <w:spacing w:line="288" w:lineRule="auto"/>
              <w:ind w:firstLine="0"/>
              <w:jc w:val="center"/>
              <w:rPr>
                <w:sz w:val="22"/>
                <w:szCs w:val="22"/>
                <w:lang w:val="en-US"/>
              </w:rPr>
            </w:pPr>
            <w:r>
              <w:rPr>
                <w:sz w:val="22"/>
                <w:szCs w:val="22"/>
                <w:lang w:val="en-US"/>
              </w:rPr>
              <w:t>2022</w:t>
            </w:r>
          </w:p>
        </w:tc>
        <w:tc>
          <w:tcPr>
            <w:tcW w:w="1384" w:type="dxa"/>
            <w:vAlign w:val="center"/>
          </w:tcPr>
          <w:p w14:paraId="373A9858" w14:textId="2BA56059" w:rsidR="0042454D" w:rsidRPr="0042454D" w:rsidRDefault="0042454D" w:rsidP="00432B84">
            <w:pPr>
              <w:widowControl w:val="0"/>
              <w:spacing w:line="288" w:lineRule="auto"/>
              <w:ind w:firstLine="0"/>
              <w:jc w:val="center"/>
              <w:rPr>
                <w:sz w:val="22"/>
                <w:szCs w:val="22"/>
                <w:lang w:val="en-US"/>
              </w:rPr>
            </w:pPr>
            <w:r>
              <w:rPr>
                <w:sz w:val="22"/>
                <w:szCs w:val="22"/>
                <w:lang w:val="en-US"/>
              </w:rPr>
              <w:t>2021</w:t>
            </w:r>
          </w:p>
        </w:tc>
        <w:tc>
          <w:tcPr>
            <w:tcW w:w="1734" w:type="dxa"/>
            <w:vMerge/>
          </w:tcPr>
          <w:p w14:paraId="5DF3275B" w14:textId="77777777" w:rsidR="0042454D" w:rsidRPr="0042454D" w:rsidRDefault="0042454D" w:rsidP="0042454D">
            <w:pPr>
              <w:widowControl w:val="0"/>
              <w:spacing w:line="288" w:lineRule="auto"/>
              <w:ind w:firstLine="0"/>
              <w:rPr>
                <w:sz w:val="22"/>
                <w:szCs w:val="22"/>
              </w:rPr>
            </w:pPr>
          </w:p>
        </w:tc>
      </w:tr>
      <w:tr w:rsidR="0042454D" w14:paraId="503E748D" w14:textId="77777777" w:rsidTr="00E44C7E">
        <w:tc>
          <w:tcPr>
            <w:tcW w:w="1701" w:type="dxa"/>
            <w:vAlign w:val="center"/>
          </w:tcPr>
          <w:p w14:paraId="59AE46B1" w14:textId="17DE7419" w:rsidR="0042454D" w:rsidRPr="0042454D" w:rsidRDefault="0042454D" w:rsidP="00432B84">
            <w:pPr>
              <w:widowControl w:val="0"/>
              <w:spacing w:line="288" w:lineRule="auto"/>
              <w:ind w:firstLine="0"/>
              <w:jc w:val="left"/>
              <w:rPr>
                <w:sz w:val="22"/>
                <w:szCs w:val="22"/>
              </w:rPr>
            </w:pPr>
            <w:r w:rsidRPr="0042454D">
              <w:rPr>
                <w:sz w:val="22"/>
                <w:szCs w:val="22"/>
              </w:rPr>
              <w:t>Коэффициент текущей ликвидности</w:t>
            </w:r>
          </w:p>
        </w:tc>
        <w:tc>
          <w:tcPr>
            <w:tcW w:w="2977" w:type="dxa"/>
            <w:vAlign w:val="center"/>
          </w:tcPr>
          <w:p w14:paraId="0DDAE153" w14:textId="093CDA43" w:rsidR="0042454D" w:rsidRPr="0042454D" w:rsidRDefault="00865547" w:rsidP="00432B84">
            <w:pPr>
              <w:widowControl w:val="0"/>
              <w:spacing w:line="288" w:lineRule="auto"/>
              <w:ind w:firstLine="0"/>
              <w:jc w:val="right"/>
              <w:rPr>
                <w:sz w:val="22"/>
                <w:szCs w:val="22"/>
              </w:rPr>
            </w:pPr>
            <w:r w:rsidRPr="00865547">
              <w:rPr>
                <w:sz w:val="22"/>
                <w:szCs w:val="22"/>
              </w:rPr>
              <w:t>от 1,5 до 2,5</w:t>
            </w:r>
          </w:p>
        </w:tc>
        <w:tc>
          <w:tcPr>
            <w:tcW w:w="1418" w:type="dxa"/>
            <w:vAlign w:val="center"/>
          </w:tcPr>
          <w:p w14:paraId="2102EBA5" w14:textId="145C5CD8" w:rsidR="0042454D" w:rsidRPr="00865547" w:rsidRDefault="00865547" w:rsidP="00432B84">
            <w:pPr>
              <w:widowControl w:val="0"/>
              <w:spacing w:line="288" w:lineRule="auto"/>
              <w:ind w:firstLine="0"/>
              <w:jc w:val="right"/>
              <w:rPr>
                <w:sz w:val="22"/>
                <w:szCs w:val="22"/>
              </w:rPr>
            </w:pPr>
            <w:r>
              <w:rPr>
                <w:sz w:val="22"/>
                <w:szCs w:val="22"/>
              </w:rPr>
              <w:t>0,83</w:t>
            </w:r>
          </w:p>
        </w:tc>
        <w:tc>
          <w:tcPr>
            <w:tcW w:w="1384" w:type="dxa"/>
            <w:vAlign w:val="center"/>
          </w:tcPr>
          <w:p w14:paraId="0816DF27" w14:textId="333FD141" w:rsidR="0042454D" w:rsidRPr="00865547" w:rsidRDefault="00865547" w:rsidP="00432B84">
            <w:pPr>
              <w:widowControl w:val="0"/>
              <w:spacing w:line="288" w:lineRule="auto"/>
              <w:ind w:firstLine="0"/>
              <w:jc w:val="right"/>
              <w:rPr>
                <w:sz w:val="22"/>
                <w:szCs w:val="22"/>
              </w:rPr>
            </w:pPr>
            <w:r>
              <w:rPr>
                <w:sz w:val="22"/>
                <w:szCs w:val="22"/>
              </w:rPr>
              <w:t>2,02</w:t>
            </w:r>
          </w:p>
        </w:tc>
        <w:tc>
          <w:tcPr>
            <w:tcW w:w="1734" w:type="dxa"/>
            <w:vAlign w:val="center"/>
          </w:tcPr>
          <w:p w14:paraId="707B9635" w14:textId="409147A4" w:rsidR="0042454D" w:rsidRPr="0042454D" w:rsidRDefault="00865547" w:rsidP="00432B84">
            <w:pPr>
              <w:widowControl w:val="0"/>
              <w:spacing w:line="288" w:lineRule="auto"/>
              <w:ind w:firstLine="0"/>
              <w:jc w:val="right"/>
              <w:rPr>
                <w:sz w:val="22"/>
                <w:szCs w:val="22"/>
              </w:rPr>
            </w:pPr>
            <w:r>
              <w:rPr>
                <w:sz w:val="22"/>
                <w:szCs w:val="22"/>
              </w:rPr>
              <w:t>41</w:t>
            </w:r>
          </w:p>
        </w:tc>
      </w:tr>
      <w:tr w:rsidR="0042454D" w14:paraId="1EBAA2F0" w14:textId="77777777" w:rsidTr="00E44C7E">
        <w:tc>
          <w:tcPr>
            <w:tcW w:w="1701" w:type="dxa"/>
            <w:vAlign w:val="center"/>
          </w:tcPr>
          <w:p w14:paraId="487B0C7F" w14:textId="7D70E18C" w:rsidR="0042454D" w:rsidRPr="0042454D" w:rsidRDefault="0042454D" w:rsidP="00432B84">
            <w:pPr>
              <w:widowControl w:val="0"/>
              <w:spacing w:line="288" w:lineRule="auto"/>
              <w:ind w:firstLine="0"/>
              <w:jc w:val="left"/>
              <w:rPr>
                <w:sz w:val="22"/>
                <w:szCs w:val="22"/>
              </w:rPr>
            </w:pPr>
            <w:r w:rsidRPr="0042454D">
              <w:rPr>
                <w:sz w:val="22"/>
                <w:szCs w:val="22"/>
              </w:rPr>
              <w:t>Коэффициент быстрой ликвидности</w:t>
            </w:r>
          </w:p>
        </w:tc>
        <w:tc>
          <w:tcPr>
            <w:tcW w:w="2977" w:type="dxa"/>
            <w:vAlign w:val="center"/>
          </w:tcPr>
          <w:p w14:paraId="339B48C4" w14:textId="4FDDED8E" w:rsidR="0042454D" w:rsidRPr="0042454D" w:rsidRDefault="00865547" w:rsidP="00432B84">
            <w:pPr>
              <w:widowControl w:val="0"/>
              <w:spacing w:line="288" w:lineRule="auto"/>
              <w:ind w:firstLine="0"/>
              <w:jc w:val="right"/>
              <w:rPr>
                <w:sz w:val="22"/>
                <w:szCs w:val="22"/>
              </w:rPr>
            </w:pPr>
            <w:r w:rsidRPr="00865547">
              <w:rPr>
                <w:sz w:val="22"/>
                <w:szCs w:val="22"/>
              </w:rPr>
              <w:t>от 0,8 до 1,6</w:t>
            </w:r>
          </w:p>
        </w:tc>
        <w:tc>
          <w:tcPr>
            <w:tcW w:w="1418" w:type="dxa"/>
            <w:vAlign w:val="center"/>
          </w:tcPr>
          <w:p w14:paraId="67435EDE" w14:textId="0DD89E23" w:rsidR="0042454D" w:rsidRPr="0042454D" w:rsidRDefault="00865547" w:rsidP="00432B84">
            <w:pPr>
              <w:widowControl w:val="0"/>
              <w:spacing w:line="288" w:lineRule="auto"/>
              <w:ind w:firstLine="0"/>
              <w:jc w:val="right"/>
              <w:rPr>
                <w:sz w:val="22"/>
                <w:szCs w:val="22"/>
              </w:rPr>
            </w:pPr>
            <w:r>
              <w:rPr>
                <w:sz w:val="22"/>
                <w:szCs w:val="22"/>
              </w:rPr>
              <w:t>0,01</w:t>
            </w:r>
          </w:p>
        </w:tc>
        <w:tc>
          <w:tcPr>
            <w:tcW w:w="1384" w:type="dxa"/>
            <w:vAlign w:val="center"/>
          </w:tcPr>
          <w:p w14:paraId="1E9B586C" w14:textId="5CAD5452" w:rsidR="0042454D" w:rsidRPr="0042454D" w:rsidRDefault="00865547" w:rsidP="00432B84">
            <w:pPr>
              <w:widowControl w:val="0"/>
              <w:spacing w:line="288" w:lineRule="auto"/>
              <w:ind w:firstLine="0"/>
              <w:jc w:val="right"/>
              <w:rPr>
                <w:sz w:val="22"/>
                <w:szCs w:val="22"/>
                <w:lang w:val="en-US"/>
              </w:rPr>
            </w:pPr>
            <w:r>
              <w:rPr>
                <w:sz w:val="22"/>
                <w:szCs w:val="22"/>
                <w:lang w:val="en-US"/>
              </w:rPr>
              <w:t>0,01</w:t>
            </w:r>
          </w:p>
        </w:tc>
        <w:tc>
          <w:tcPr>
            <w:tcW w:w="1734" w:type="dxa"/>
            <w:vAlign w:val="center"/>
          </w:tcPr>
          <w:p w14:paraId="489BDEAE" w14:textId="3F54DB9D" w:rsidR="0042454D" w:rsidRPr="0042454D" w:rsidRDefault="00865547" w:rsidP="00432B84">
            <w:pPr>
              <w:widowControl w:val="0"/>
              <w:spacing w:line="288" w:lineRule="auto"/>
              <w:ind w:firstLine="0"/>
              <w:jc w:val="right"/>
              <w:rPr>
                <w:sz w:val="22"/>
                <w:szCs w:val="22"/>
              </w:rPr>
            </w:pPr>
            <w:r>
              <w:rPr>
                <w:sz w:val="22"/>
                <w:szCs w:val="22"/>
              </w:rPr>
              <w:t>1</w:t>
            </w:r>
          </w:p>
        </w:tc>
      </w:tr>
      <w:tr w:rsidR="0042454D" w14:paraId="7F0977DF" w14:textId="77777777" w:rsidTr="00E44C7E">
        <w:tc>
          <w:tcPr>
            <w:tcW w:w="1701" w:type="dxa"/>
            <w:vAlign w:val="center"/>
          </w:tcPr>
          <w:p w14:paraId="2D388FF1" w14:textId="1B4B7E82" w:rsidR="0042454D" w:rsidRPr="0042454D" w:rsidRDefault="0042454D" w:rsidP="00432B84">
            <w:pPr>
              <w:widowControl w:val="0"/>
              <w:spacing w:line="288" w:lineRule="auto"/>
              <w:ind w:firstLine="0"/>
              <w:jc w:val="left"/>
              <w:rPr>
                <w:sz w:val="22"/>
                <w:szCs w:val="22"/>
              </w:rPr>
            </w:pPr>
            <w:r w:rsidRPr="0042454D">
              <w:rPr>
                <w:sz w:val="22"/>
                <w:szCs w:val="22"/>
              </w:rPr>
              <w:t>Коэффициент абсолютной ликвидности</w:t>
            </w:r>
          </w:p>
        </w:tc>
        <w:tc>
          <w:tcPr>
            <w:tcW w:w="2977" w:type="dxa"/>
            <w:vAlign w:val="center"/>
          </w:tcPr>
          <w:p w14:paraId="6DF6D76E" w14:textId="05D24C90" w:rsidR="0042454D" w:rsidRPr="0042454D" w:rsidRDefault="00865547" w:rsidP="00432B84">
            <w:pPr>
              <w:widowControl w:val="0"/>
              <w:spacing w:line="288" w:lineRule="auto"/>
              <w:ind w:firstLine="0"/>
              <w:jc w:val="right"/>
              <w:rPr>
                <w:sz w:val="22"/>
                <w:szCs w:val="22"/>
                <w:lang w:val="en-US"/>
              </w:rPr>
            </w:pPr>
            <w:r w:rsidRPr="00865547">
              <w:rPr>
                <w:sz w:val="22"/>
                <w:szCs w:val="22"/>
              </w:rPr>
              <w:t>больше 0,2</w:t>
            </w:r>
          </w:p>
        </w:tc>
        <w:tc>
          <w:tcPr>
            <w:tcW w:w="1418" w:type="dxa"/>
            <w:vAlign w:val="center"/>
          </w:tcPr>
          <w:p w14:paraId="31B390B8" w14:textId="5416CBD0" w:rsidR="0042454D" w:rsidRPr="0042454D" w:rsidRDefault="00865547" w:rsidP="00432B84">
            <w:pPr>
              <w:widowControl w:val="0"/>
              <w:spacing w:line="288" w:lineRule="auto"/>
              <w:ind w:firstLine="0"/>
              <w:jc w:val="right"/>
              <w:rPr>
                <w:sz w:val="22"/>
                <w:szCs w:val="22"/>
              </w:rPr>
            </w:pPr>
            <w:r>
              <w:rPr>
                <w:sz w:val="22"/>
                <w:szCs w:val="22"/>
              </w:rPr>
              <w:t>0,01</w:t>
            </w:r>
          </w:p>
        </w:tc>
        <w:tc>
          <w:tcPr>
            <w:tcW w:w="1384" w:type="dxa"/>
            <w:vAlign w:val="center"/>
          </w:tcPr>
          <w:p w14:paraId="50C3C320" w14:textId="2F75BE39" w:rsidR="0042454D" w:rsidRPr="0042454D" w:rsidRDefault="00865547" w:rsidP="00432B84">
            <w:pPr>
              <w:widowControl w:val="0"/>
              <w:spacing w:line="288" w:lineRule="auto"/>
              <w:ind w:firstLine="0"/>
              <w:jc w:val="right"/>
              <w:rPr>
                <w:sz w:val="22"/>
                <w:szCs w:val="22"/>
                <w:lang w:val="en-US"/>
              </w:rPr>
            </w:pPr>
            <w:r>
              <w:rPr>
                <w:sz w:val="22"/>
                <w:szCs w:val="22"/>
                <w:lang w:val="en-US"/>
              </w:rPr>
              <w:t>0,01</w:t>
            </w:r>
          </w:p>
        </w:tc>
        <w:tc>
          <w:tcPr>
            <w:tcW w:w="1734" w:type="dxa"/>
            <w:vAlign w:val="center"/>
          </w:tcPr>
          <w:p w14:paraId="01218C21" w14:textId="27477338" w:rsidR="0042454D" w:rsidRPr="0042454D" w:rsidRDefault="00865547" w:rsidP="00432B84">
            <w:pPr>
              <w:widowControl w:val="0"/>
              <w:spacing w:line="288" w:lineRule="auto"/>
              <w:ind w:firstLine="0"/>
              <w:jc w:val="right"/>
              <w:rPr>
                <w:sz w:val="22"/>
                <w:szCs w:val="22"/>
              </w:rPr>
            </w:pPr>
            <w:r>
              <w:rPr>
                <w:sz w:val="22"/>
                <w:szCs w:val="22"/>
              </w:rPr>
              <w:t>1</w:t>
            </w:r>
          </w:p>
        </w:tc>
      </w:tr>
    </w:tbl>
    <w:p w14:paraId="2A87042E" w14:textId="590C8E92" w:rsidR="00865547" w:rsidRDefault="00865547" w:rsidP="00E44C7E">
      <w:pPr>
        <w:spacing w:before="240" w:line="360" w:lineRule="auto"/>
        <w:ind w:firstLine="709"/>
        <w:rPr>
          <w:sz w:val="28"/>
          <w:szCs w:val="28"/>
        </w:rPr>
      </w:pPr>
      <w:r>
        <w:rPr>
          <w:sz w:val="28"/>
          <w:szCs w:val="28"/>
        </w:rPr>
        <w:lastRenderedPageBreak/>
        <w:t xml:space="preserve">Исходя из данных таблицы 2.3 можно сделать вывод, что у ООО «МВМ» отсутствует возможность отвечать по текущим обязательствам, а также </w:t>
      </w:r>
      <w:r w:rsidRPr="00865547">
        <w:rPr>
          <w:sz w:val="28"/>
          <w:szCs w:val="28"/>
        </w:rPr>
        <w:t>о низкой величи</w:t>
      </w:r>
      <w:r>
        <w:rPr>
          <w:sz w:val="28"/>
          <w:szCs w:val="28"/>
        </w:rPr>
        <w:t>не абсолютно ликвидных активов.</w:t>
      </w:r>
    </w:p>
    <w:p w14:paraId="51C64F01" w14:textId="6B4BA6C6" w:rsidR="00865547" w:rsidRDefault="00865547" w:rsidP="00865547">
      <w:pPr>
        <w:widowControl w:val="0"/>
        <w:spacing w:line="360" w:lineRule="auto"/>
        <w:ind w:firstLine="709"/>
        <w:rPr>
          <w:sz w:val="28"/>
          <w:szCs w:val="28"/>
        </w:rPr>
      </w:pPr>
      <w:r>
        <w:rPr>
          <w:sz w:val="28"/>
          <w:szCs w:val="28"/>
        </w:rPr>
        <w:t>В таблице 2.4 приведена информация об оборачиваемости в ООО «МВМ» за 2021-2022 гг.</w:t>
      </w:r>
    </w:p>
    <w:p w14:paraId="5049FA0E" w14:textId="2E366970" w:rsidR="00432B84" w:rsidRDefault="00432B84" w:rsidP="00432B84">
      <w:pPr>
        <w:widowControl w:val="0"/>
        <w:spacing w:after="120" w:line="360" w:lineRule="auto"/>
        <w:ind w:firstLine="0"/>
        <w:jc w:val="left"/>
        <w:rPr>
          <w:sz w:val="28"/>
          <w:szCs w:val="28"/>
        </w:rPr>
      </w:pPr>
      <w:r>
        <w:rPr>
          <w:sz w:val="28"/>
          <w:szCs w:val="28"/>
        </w:rPr>
        <w:t>Таблица 2.4 — Анализ оборачиваемости в ООО «МВМ» за 2021-2022 гг.</w:t>
      </w:r>
    </w:p>
    <w:tbl>
      <w:tblPr>
        <w:tblStyle w:val="a5"/>
        <w:tblW w:w="9356" w:type="dxa"/>
        <w:tblInd w:w="-5" w:type="dxa"/>
        <w:tblLayout w:type="fixed"/>
        <w:tblLook w:val="04A0" w:firstRow="1" w:lastRow="0" w:firstColumn="1" w:lastColumn="0" w:noHBand="0" w:noVBand="1"/>
      </w:tblPr>
      <w:tblGrid>
        <w:gridCol w:w="2410"/>
        <w:gridCol w:w="2126"/>
        <w:gridCol w:w="1560"/>
        <w:gridCol w:w="1417"/>
        <w:gridCol w:w="1843"/>
      </w:tblGrid>
      <w:tr w:rsidR="007D4EB7" w14:paraId="5FDDAAAD" w14:textId="77777777" w:rsidTr="00DA084D">
        <w:trPr>
          <w:trHeight w:val="397"/>
        </w:trPr>
        <w:tc>
          <w:tcPr>
            <w:tcW w:w="2410" w:type="dxa"/>
            <w:vMerge w:val="restart"/>
            <w:vAlign w:val="center"/>
          </w:tcPr>
          <w:p w14:paraId="1ADBBC3B" w14:textId="1BDFE748" w:rsidR="007D4EB7" w:rsidRPr="00E63E56" w:rsidRDefault="007D4EB7" w:rsidP="00F5031B">
            <w:pPr>
              <w:widowControl w:val="0"/>
              <w:spacing w:line="288" w:lineRule="auto"/>
              <w:ind w:hanging="108"/>
              <w:jc w:val="center"/>
              <w:rPr>
                <w:sz w:val="22"/>
                <w:szCs w:val="22"/>
              </w:rPr>
            </w:pPr>
            <w:r w:rsidRPr="00E63E56">
              <w:rPr>
                <w:sz w:val="22"/>
                <w:szCs w:val="22"/>
              </w:rPr>
              <w:t>Наименование показателя</w:t>
            </w:r>
          </w:p>
        </w:tc>
        <w:tc>
          <w:tcPr>
            <w:tcW w:w="3686" w:type="dxa"/>
            <w:gridSpan w:val="2"/>
            <w:vAlign w:val="center"/>
          </w:tcPr>
          <w:p w14:paraId="3B5DFCF6" w14:textId="76C580C1" w:rsidR="007D4EB7" w:rsidRPr="00E63E56" w:rsidRDefault="007D4EB7" w:rsidP="007D4EB7">
            <w:pPr>
              <w:widowControl w:val="0"/>
              <w:spacing w:line="288" w:lineRule="auto"/>
              <w:ind w:firstLine="0"/>
              <w:jc w:val="center"/>
              <w:rPr>
                <w:sz w:val="22"/>
                <w:szCs w:val="22"/>
              </w:rPr>
            </w:pPr>
            <w:r w:rsidRPr="00E63E56">
              <w:rPr>
                <w:sz w:val="22"/>
                <w:szCs w:val="22"/>
              </w:rPr>
              <w:t>Коэффициент оборачиваемости</w:t>
            </w:r>
          </w:p>
        </w:tc>
        <w:tc>
          <w:tcPr>
            <w:tcW w:w="3260" w:type="dxa"/>
            <w:gridSpan w:val="2"/>
            <w:vAlign w:val="center"/>
          </w:tcPr>
          <w:p w14:paraId="1FBE3413" w14:textId="6246F12F" w:rsidR="007D4EB7" w:rsidRPr="00E63E56" w:rsidRDefault="007D4EB7" w:rsidP="007D4EB7">
            <w:pPr>
              <w:widowControl w:val="0"/>
              <w:spacing w:line="288" w:lineRule="auto"/>
              <w:ind w:firstLine="0"/>
              <w:jc w:val="center"/>
              <w:rPr>
                <w:sz w:val="22"/>
                <w:szCs w:val="22"/>
              </w:rPr>
            </w:pPr>
            <w:r>
              <w:rPr>
                <w:sz w:val="22"/>
                <w:szCs w:val="22"/>
              </w:rPr>
              <w:t>Изменения величины</w:t>
            </w:r>
          </w:p>
        </w:tc>
      </w:tr>
      <w:tr w:rsidR="007D4EB7" w14:paraId="4D22960A" w14:textId="77777777" w:rsidTr="00DA084D">
        <w:trPr>
          <w:trHeight w:val="397"/>
        </w:trPr>
        <w:tc>
          <w:tcPr>
            <w:tcW w:w="2410" w:type="dxa"/>
            <w:vMerge/>
          </w:tcPr>
          <w:p w14:paraId="794059D1" w14:textId="77777777" w:rsidR="007D4EB7" w:rsidRPr="00E63E56" w:rsidRDefault="007D4EB7" w:rsidP="00E63E56">
            <w:pPr>
              <w:widowControl w:val="0"/>
              <w:spacing w:line="288" w:lineRule="auto"/>
              <w:ind w:firstLine="0"/>
              <w:rPr>
                <w:sz w:val="22"/>
                <w:szCs w:val="22"/>
              </w:rPr>
            </w:pPr>
          </w:p>
        </w:tc>
        <w:tc>
          <w:tcPr>
            <w:tcW w:w="2126" w:type="dxa"/>
            <w:vAlign w:val="center"/>
          </w:tcPr>
          <w:p w14:paraId="3D6944AB" w14:textId="673C73D0" w:rsidR="007D4EB7" w:rsidRPr="00E63E56" w:rsidRDefault="007D4EB7" w:rsidP="007D4EB7">
            <w:pPr>
              <w:widowControl w:val="0"/>
              <w:spacing w:line="288" w:lineRule="auto"/>
              <w:ind w:firstLine="0"/>
              <w:jc w:val="center"/>
              <w:rPr>
                <w:sz w:val="22"/>
                <w:szCs w:val="22"/>
              </w:rPr>
            </w:pPr>
            <w:r w:rsidRPr="00E63E56">
              <w:rPr>
                <w:sz w:val="22"/>
                <w:szCs w:val="22"/>
              </w:rPr>
              <w:t>2022</w:t>
            </w:r>
          </w:p>
        </w:tc>
        <w:tc>
          <w:tcPr>
            <w:tcW w:w="1560" w:type="dxa"/>
            <w:vAlign w:val="center"/>
          </w:tcPr>
          <w:p w14:paraId="34C295D2" w14:textId="730397A7" w:rsidR="007D4EB7" w:rsidRPr="00E63E56" w:rsidRDefault="007D4EB7" w:rsidP="007D4EB7">
            <w:pPr>
              <w:widowControl w:val="0"/>
              <w:spacing w:line="288" w:lineRule="auto"/>
              <w:ind w:firstLine="0"/>
              <w:jc w:val="center"/>
              <w:rPr>
                <w:sz w:val="22"/>
                <w:szCs w:val="22"/>
              </w:rPr>
            </w:pPr>
            <w:r w:rsidRPr="00E63E56">
              <w:rPr>
                <w:sz w:val="22"/>
                <w:szCs w:val="22"/>
              </w:rPr>
              <w:t>2021</w:t>
            </w:r>
          </w:p>
        </w:tc>
        <w:tc>
          <w:tcPr>
            <w:tcW w:w="1417" w:type="dxa"/>
            <w:vAlign w:val="center"/>
          </w:tcPr>
          <w:p w14:paraId="028805A5" w14:textId="6977DBBC" w:rsidR="007D4EB7" w:rsidRPr="00E63E56" w:rsidRDefault="007D4EB7" w:rsidP="007D4EB7">
            <w:pPr>
              <w:widowControl w:val="0"/>
              <w:spacing w:line="288" w:lineRule="auto"/>
              <w:ind w:firstLine="0"/>
              <w:jc w:val="center"/>
              <w:rPr>
                <w:sz w:val="22"/>
                <w:szCs w:val="22"/>
              </w:rPr>
            </w:pPr>
            <w:r>
              <w:rPr>
                <w:sz w:val="22"/>
                <w:szCs w:val="22"/>
              </w:rPr>
              <w:t>Абсолютной</w:t>
            </w:r>
          </w:p>
        </w:tc>
        <w:tc>
          <w:tcPr>
            <w:tcW w:w="1843" w:type="dxa"/>
            <w:vAlign w:val="center"/>
          </w:tcPr>
          <w:p w14:paraId="27FA6C89" w14:textId="278AAF6F" w:rsidR="007D4EB7" w:rsidRPr="00E63E56" w:rsidRDefault="007D4EB7" w:rsidP="007D4EB7">
            <w:pPr>
              <w:widowControl w:val="0"/>
              <w:spacing w:line="288" w:lineRule="auto"/>
              <w:ind w:firstLine="0"/>
              <w:jc w:val="center"/>
              <w:rPr>
                <w:sz w:val="22"/>
                <w:szCs w:val="22"/>
              </w:rPr>
            </w:pPr>
            <w:r>
              <w:rPr>
                <w:sz w:val="22"/>
                <w:szCs w:val="22"/>
              </w:rPr>
              <w:t>Относительной, %</w:t>
            </w:r>
          </w:p>
        </w:tc>
      </w:tr>
      <w:tr w:rsidR="007D4EB7" w14:paraId="14F65C41" w14:textId="77777777" w:rsidTr="00DA084D">
        <w:trPr>
          <w:trHeight w:val="397"/>
        </w:trPr>
        <w:tc>
          <w:tcPr>
            <w:tcW w:w="2410" w:type="dxa"/>
            <w:vAlign w:val="center"/>
          </w:tcPr>
          <w:p w14:paraId="3ADB25FB" w14:textId="284FA171" w:rsidR="007D4EB7" w:rsidRPr="00E63E56" w:rsidRDefault="007D4EB7" w:rsidP="007D4EB7">
            <w:pPr>
              <w:widowControl w:val="0"/>
              <w:spacing w:line="288" w:lineRule="auto"/>
              <w:ind w:firstLine="0"/>
              <w:jc w:val="left"/>
              <w:rPr>
                <w:sz w:val="22"/>
                <w:szCs w:val="22"/>
              </w:rPr>
            </w:pPr>
            <w:r w:rsidRPr="00E63E56">
              <w:rPr>
                <w:sz w:val="22"/>
                <w:szCs w:val="22"/>
              </w:rPr>
              <w:t>Коэффициент оборачиваемости запасов</w:t>
            </w:r>
          </w:p>
        </w:tc>
        <w:tc>
          <w:tcPr>
            <w:tcW w:w="2126" w:type="dxa"/>
            <w:vAlign w:val="center"/>
          </w:tcPr>
          <w:p w14:paraId="044CF118" w14:textId="642CB7C2" w:rsidR="007D4EB7" w:rsidRPr="00E63E56" w:rsidRDefault="007D4EB7" w:rsidP="007D4EB7">
            <w:pPr>
              <w:widowControl w:val="0"/>
              <w:spacing w:line="288" w:lineRule="auto"/>
              <w:ind w:firstLine="0"/>
              <w:jc w:val="right"/>
              <w:rPr>
                <w:sz w:val="22"/>
                <w:szCs w:val="22"/>
              </w:rPr>
            </w:pPr>
            <w:r w:rsidRPr="00E63E56">
              <w:rPr>
                <w:sz w:val="22"/>
                <w:szCs w:val="22"/>
              </w:rPr>
              <w:t>10,22</w:t>
            </w:r>
          </w:p>
        </w:tc>
        <w:tc>
          <w:tcPr>
            <w:tcW w:w="1560" w:type="dxa"/>
            <w:vAlign w:val="center"/>
          </w:tcPr>
          <w:p w14:paraId="16C9D035" w14:textId="256EDBF0" w:rsidR="007D4EB7" w:rsidRPr="00E63E56" w:rsidRDefault="007D4EB7" w:rsidP="007D4EB7">
            <w:pPr>
              <w:widowControl w:val="0"/>
              <w:spacing w:line="288" w:lineRule="auto"/>
              <w:ind w:firstLine="0"/>
              <w:jc w:val="right"/>
              <w:rPr>
                <w:sz w:val="22"/>
                <w:szCs w:val="22"/>
              </w:rPr>
            </w:pPr>
            <w:r w:rsidRPr="00E63E56">
              <w:rPr>
                <w:sz w:val="22"/>
                <w:szCs w:val="22"/>
              </w:rPr>
              <w:t>11,94</w:t>
            </w:r>
          </w:p>
        </w:tc>
        <w:tc>
          <w:tcPr>
            <w:tcW w:w="1417" w:type="dxa"/>
            <w:vAlign w:val="center"/>
          </w:tcPr>
          <w:p w14:paraId="78060C2A" w14:textId="072B9855" w:rsidR="007D4EB7" w:rsidRPr="00E63E56" w:rsidRDefault="00432B84" w:rsidP="007D4EB7">
            <w:pPr>
              <w:widowControl w:val="0"/>
              <w:spacing w:line="288" w:lineRule="auto"/>
              <w:ind w:firstLine="0"/>
              <w:jc w:val="right"/>
              <w:rPr>
                <w:sz w:val="22"/>
                <w:szCs w:val="22"/>
              </w:rPr>
            </w:pPr>
            <w:r w:rsidRPr="00731CA0">
              <w:rPr>
                <w:sz w:val="22"/>
                <w:szCs w:val="22"/>
              </w:rPr>
              <w:t>−</w:t>
            </w:r>
            <w:r w:rsidR="007D4EB7">
              <w:rPr>
                <w:sz w:val="22"/>
                <w:szCs w:val="22"/>
              </w:rPr>
              <w:t>1,72</w:t>
            </w:r>
          </w:p>
        </w:tc>
        <w:tc>
          <w:tcPr>
            <w:tcW w:w="1843" w:type="dxa"/>
            <w:vAlign w:val="center"/>
          </w:tcPr>
          <w:p w14:paraId="5745345B" w14:textId="4A24E80D" w:rsidR="007D4EB7" w:rsidRPr="00E63E56" w:rsidRDefault="007D4EB7" w:rsidP="007D4EB7">
            <w:pPr>
              <w:widowControl w:val="0"/>
              <w:spacing w:line="288" w:lineRule="auto"/>
              <w:ind w:firstLine="0"/>
              <w:jc w:val="right"/>
              <w:rPr>
                <w:sz w:val="22"/>
                <w:szCs w:val="22"/>
              </w:rPr>
            </w:pPr>
            <w:r>
              <w:rPr>
                <w:sz w:val="22"/>
                <w:szCs w:val="22"/>
              </w:rPr>
              <w:t>86</w:t>
            </w:r>
          </w:p>
        </w:tc>
      </w:tr>
      <w:tr w:rsidR="007D4EB7" w14:paraId="11895EDA" w14:textId="77777777" w:rsidTr="00DA084D">
        <w:trPr>
          <w:trHeight w:val="397"/>
        </w:trPr>
        <w:tc>
          <w:tcPr>
            <w:tcW w:w="2410" w:type="dxa"/>
            <w:vAlign w:val="center"/>
          </w:tcPr>
          <w:p w14:paraId="161DA305" w14:textId="1A12F12C" w:rsidR="007D4EB7" w:rsidRPr="00E63E56" w:rsidRDefault="007D4EB7" w:rsidP="007D4EB7">
            <w:pPr>
              <w:widowControl w:val="0"/>
              <w:spacing w:line="288" w:lineRule="auto"/>
              <w:ind w:firstLine="0"/>
              <w:jc w:val="left"/>
              <w:rPr>
                <w:sz w:val="22"/>
                <w:szCs w:val="22"/>
              </w:rPr>
            </w:pPr>
            <w:r w:rsidRPr="00E63E56">
              <w:rPr>
                <w:sz w:val="22"/>
                <w:szCs w:val="22"/>
              </w:rPr>
              <w:t>Коэффициент оборачиваемости денежных средств</w:t>
            </w:r>
          </w:p>
        </w:tc>
        <w:tc>
          <w:tcPr>
            <w:tcW w:w="2126" w:type="dxa"/>
            <w:vAlign w:val="center"/>
          </w:tcPr>
          <w:p w14:paraId="0A03C57F" w14:textId="67D7DE63" w:rsidR="007D4EB7" w:rsidRPr="00E63E56" w:rsidRDefault="007D4EB7" w:rsidP="007D4EB7">
            <w:pPr>
              <w:widowControl w:val="0"/>
              <w:spacing w:line="288" w:lineRule="auto"/>
              <w:ind w:firstLine="0"/>
              <w:jc w:val="right"/>
              <w:rPr>
                <w:sz w:val="22"/>
                <w:szCs w:val="22"/>
              </w:rPr>
            </w:pPr>
            <w:r w:rsidRPr="00E63E56">
              <w:rPr>
                <w:sz w:val="22"/>
                <w:szCs w:val="22"/>
              </w:rPr>
              <w:t>7,09</w:t>
            </w:r>
          </w:p>
        </w:tc>
        <w:tc>
          <w:tcPr>
            <w:tcW w:w="1560" w:type="dxa"/>
            <w:vAlign w:val="center"/>
          </w:tcPr>
          <w:p w14:paraId="4DBC4D79" w14:textId="09AF58A6" w:rsidR="007D4EB7" w:rsidRPr="00E63E56" w:rsidRDefault="007D4EB7" w:rsidP="007D4EB7">
            <w:pPr>
              <w:widowControl w:val="0"/>
              <w:spacing w:line="288" w:lineRule="auto"/>
              <w:ind w:firstLine="0"/>
              <w:jc w:val="right"/>
              <w:rPr>
                <w:sz w:val="22"/>
                <w:szCs w:val="22"/>
              </w:rPr>
            </w:pPr>
            <w:r w:rsidRPr="00E63E56">
              <w:rPr>
                <w:sz w:val="22"/>
                <w:szCs w:val="22"/>
              </w:rPr>
              <w:t>7,48</w:t>
            </w:r>
          </w:p>
        </w:tc>
        <w:tc>
          <w:tcPr>
            <w:tcW w:w="1417" w:type="dxa"/>
            <w:vAlign w:val="center"/>
          </w:tcPr>
          <w:p w14:paraId="1AD41597" w14:textId="1E4349E5" w:rsidR="007D4EB7" w:rsidRPr="00E63E56" w:rsidRDefault="00432B84" w:rsidP="007D4EB7">
            <w:pPr>
              <w:widowControl w:val="0"/>
              <w:spacing w:line="288" w:lineRule="auto"/>
              <w:ind w:firstLine="0"/>
              <w:jc w:val="right"/>
              <w:rPr>
                <w:sz w:val="22"/>
                <w:szCs w:val="22"/>
              </w:rPr>
            </w:pPr>
            <w:r w:rsidRPr="00731CA0">
              <w:rPr>
                <w:sz w:val="22"/>
                <w:szCs w:val="22"/>
              </w:rPr>
              <w:t>−</w:t>
            </w:r>
            <w:r w:rsidR="007D4EB7">
              <w:rPr>
                <w:sz w:val="22"/>
                <w:szCs w:val="22"/>
              </w:rPr>
              <w:t>0,39</w:t>
            </w:r>
          </w:p>
        </w:tc>
        <w:tc>
          <w:tcPr>
            <w:tcW w:w="1843" w:type="dxa"/>
            <w:vAlign w:val="center"/>
          </w:tcPr>
          <w:p w14:paraId="4BF50338" w14:textId="46259440" w:rsidR="007D4EB7" w:rsidRPr="00E63E56" w:rsidRDefault="007D4EB7" w:rsidP="007D4EB7">
            <w:pPr>
              <w:widowControl w:val="0"/>
              <w:spacing w:line="288" w:lineRule="auto"/>
              <w:ind w:firstLine="0"/>
              <w:jc w:val="right"/>
              <w:rPr>
                <w:sz w:val="22"/>
                <w:szCs w:val="22"/>
              </w:rPr>
            </w:pPr>
            <w:r>
              <w:rPr>
                <w:sz w:val="22"/>
                <w:szCs w:val="22"/>
              </w:rPr>
              <w:t>95</w:t>
            </w:r>
          </w:p>
        </w:tc>
      </w:tr>
      <w:tr w:rsidR="007D4EB7" w14:paraId="64A7EA12" w14:textId="77777777" w:rsidTr="00DA084D">
        <w:trPr>
          <w:trHeight w:val="397"/>
        </w:trPr>
        <w:tc>
          <w:tcPr>
            <w:tcW w:w="2410" w:type="dxa"/>
            <w:vAlign w:val="center"/>
          </w:tcPr>
          <w:p w14:paraId="1CE3CE58" w14:textId="06269C61" w:rsidR="007D4EB7" w:rsidRPr="00E63E56" w:rsidRDefault="007D4EB7" w:rsidP="007D4EB7">
            <w:pPr>
              <w:widowControl w:val="0"/>
              <w:spacing w:line="288" w:lineRule="auto"/>
              <w:ind w:firstLine="0"/>
              <w:jc w:val="left"/>
              <w:rPr>
                <w:sz w:val="22"/>
                <w:szCs w:val="22"/>
              </w:rPr>
            </w:pPr>
            <w:r w:rsidRPr="00E63E56">
              <w:rPr>
                <w:sz w:val="22"/>
                <w:szCs w:val="22"/>
              </w:rPr>
              <w:t>Коэффициент оборачиваемости дебиторской задолженности</w:t>
            </w:r>
          </w:p>
        </w:tc>
        <w:tc>
          <w:tcPr>
            <w:tcW w:w="2126" w:type="dxa"/>
            <w:vAlign w:val="center"/>
          </w:tcPr>
          <w:p w14:paraId="6A6FCAE7" w14:textId="07F32ED5" w:rsidR="007D4EB7" w:rsidRPr="00E63E56" w:rsidRDefault="007D4EB7" w:rsidP="007D4EB7">
            <w:pPr>
              <w:widowControl w:val="0"/>
              <w:spacing w:line="288" w:lineRule="auto"/>
              <w:ind w:firstLine="0"/>
              <w:jc w:val="right"/>
              <w:rPr>
                <w:sz w:val="22"/>
                <w:szCs w:val="22"/>
              </w:rPr>
            </w:pPr>
            <w:r w:rsidRPr="00E63E56">
              <w:rPr>
                <w:sz w:val="22"/>
                <w:szCs w:val="22"/>
              </w:rPr>
              <w:t>6,75</w:t>
            </w:r>
          </w:p>
        </w:tc>
        <w:tc>
          <w:tcPr>
            <w:tcW w:w="1560" w:type="dxa"/>
            <w:vAlign w:val="center"/>
          </w:tcPr>
          <w:p w14:paraId="5DC7DDF4" w14:textId="2AC25D0D" w:rsidR="007D4EB7" w:rsidRPr="00E63E56" w:rsidRDefault="007D4EB7" w:rsidP="007D4EB7">
            <w:pPr>
              <w:widowControl w:val="0"/>
              <w:spacing w:line="288" w:lineRule="auto"/>
              <w:ind w:firstLine="0"/>
              <w:jc w:val="right"/>
              <w:rPr>
                <w:sz w:val="22"/>
                <w:szCs w:val="22"/>
              </w:rPr>
            </w:pPr>
            <w:r w:rsidRPr="00E63E56">
              <w:rPr>
                <w:sz w:val="22"/>
                <w:szCs w:val="22"/>
              </w:rPr>
              <w:t>3,99</w:t>
            </w:r>
          </w:p>
        </w:tc>
        <w:tc>
          <w:tcPr>
            <w:tcW w:w="1417" w:type="dxa"/>
            <w:vAlign w:val="center"/>
          </w:tcPr>
          <w:p w14:paraId="7BEC94A3" w14:textId="287178FC" w:rsidR="007D4EB7" w:rsidRPr="00E63E56" w:rsidRDefault="007D4EB7" w:rsidP="007D4EB7">
            <w:pPr>
              <w:widowControl w:val="0"/>
              <w:spacing w:line="288" w:lineRule="auto"/>
              <w:ind w:firstLine="0"/>
              <w:jc w:val="right"/>
              <w:rPr>
                <w:sz w:val="22"/>
                <w:szCs w:val="22"/>
              </w:rPr>
            </w:pPr>
            <w:r>
              <w:rPr>
                <w:sz w:val="22"/>
                <w:szCs w:val="22"/>
              </w:rPr>
              <w:t>2,76</w:t>
            </w:r>
          </w:p>
        </w:tc>
        <w:tc>
          <w:tcPr>
            <w:tcW w:w="1843" w:type="dxa"/>
            <w:vAlign w:val="center"/>
          </w:tcPr>
          <w:p w14:paraId="579AB1E8" w14:textId="07CCB213" w:rsidR="007D4EB7" w:rsidRPr="00E63E56" w:rsidRDefault="007D4EB7" w:rsidP="007D4EB7">
            <w:pPr>
              <w:widowControl w:val="0"/>
              <w:spacing w:line="288" w:lineRule="auto"/>
              <w:ind w:firstLine="0"/>
              <w:jc w:val="right"/>
              <w:rPr>
                <w:sz w:val="22"/>
                <w:szCs w:val="22"/>
              </w:rPr>
            </w:pPr>
            <w:r>
              <w:rPr>
                <w:sz w:val="22"/>
                <w:szCs w:val="22"/>
              </w:rPr>
              <w:t>169</w:t>
            </w:r>
          </w:p>
        </w:tc>
      </w:tr>
      <w:tr w:rsidR="007D4EB7" w14:paraId="57B16F64" w14:textId="77777777" w:rsidTr="00DA084D">
        <w:trPr>
          <w:trHeight w:val="397"/>
        </w:trPr>
        <w:tc>
          <w:tcPr>
            <w:tcW w:w="2410" w:type="dxa"/>
            <w:vAlign w:val="center"/>
          </w:tcPr>
          <w:p w14:paraId="070ECA98" w14:textId="125CBD12" w:rsidR="007D4EB7" w:rsidRPr="00E63E56" w:rsidRDefault="007D4EB7" w:rsidP="007D4EB7">
            <w:pPr>
              <w:widowControl w:val="0"/>
              <w:spacing w:line="288" w:lineRule="auto"/>
              <w:ind w:firstLine="0"/>
              <w:jc w:val="left"/>
              <w:rPr>
                <w:sz w:val="22"/>
                <w:szCs w:val="22"/>
              </w:rPr>
            </w:pPr>
            <w:r w:rsidRPr="00E63E56">
              <w:rPr>
                <w:sz w:val="22"/>
                <w:szCs w:val="22"/>
              </w:rPr>
              <w:t>Коэффициент оборачиваемости кредиторской задолженности</w:t>
            </w:r>
          </w:p>
        </w:tc>
        <w:tc>
          <w:tcPr>
            <w:tcW w:w="2126" w:type="dxa"/>
            <w:vAlign w:val="center"/>
          </w:tcPr>
          <w:p w14:paraId="5D7EF006" w14:textId="16449131" w:rsidR="007D4EB7" w:rsidRPr="00E63E56" w:rsidRDefault="007D4EB7" w:rsidP="007D4EB7">
            <w:pPr>
              <w:widowControl w:val="0"/>
              <w:spacing w:line="288" w:lineRule="auto"/>
              <w:ind w:firstLine="0"/>
              <w:jc w:val="right"/>
              <w:rPr>
                <w:sz w:val="22"/>
                <w:szCs w:val="22"/>
              </w:rPr>
            </w:pPr>
            <w:r w:rsidRPr="00E63E56">
              <w:rPr>
                <w:sz w:val="22"/>
                <w:szCs w:val="22"/>
              </w:rPr>
              <w:t>5,61</w:t>
            </w:r>
          </w:p>
        </w:tc>
        <w:tc>
          <w:tcPr>
            <w:tcW w:w="1560" w:type="dxa"/>
            <w:vAlign w:val="center"/>
          </w:tcPr>
          <w:p w14:paraId="69CB08F8" w14:textId="2FF6C15F" w:rsidR="007D4EB7" w:rsidRPr="00E63E56" w:rsidRDefault="007D4EB7" w:rsidP="007D4EB7">
            <w:pPr>
              <w:widowControl w:val="0"/>
              <w:spacing w:line="288" w:lineRule="auto"/>
              <w:ind w:firstLine="0"/>
              <w:jc w:val="right"/>
              <w:rPr>
                <w:sz w:val="22"/>
                <w:szCs w:val="22"/>
              </w:rPr>
            </w:pPr>
            <w:r w:rsidRPr="00E63E56">
              <w:rPr>
                <w:sz w:val="22"/>
                <w:szCs w:val="22"/>
              </w:rPr>
              <w:t>7,73</w:t>
            </w:r>
          </w:p>
        </w:tc>
        <w:tc>
          <w:tcPr>
            <w:tcW w:w="1417" w:type="dxa"/>
            <w:vAlign w:val="center"/>
          </w:tcPr>
          <w:p w14:paraId="53DF42CC" w14:textId="164BD5D8" w:rsidR="007D4EB7" w:rsidRPr="00E63E56" w:rsidRDefault="00432B84" w:rsidP="007D4EB7">
            <w:pPr>
              <w:widowControl w:val="0"/>
              <w:spacing w:line="288" w:lineRule="auto"/>
              <w:ind w:firstLine="0"/>
              <w:jc w:val="right"/>
              <w:rPr>
                <w:sz w:val="22"/>
                <w:szCs w:val="22"/>
              </w:rPr>
            </w:pPr>
            <w:r w:rsidRPr="00731CA0">
              <w:rPr>
                <w:sz w:val="22"/>
                <w:szCs w:val="22"/>
              </w:rPr>
              <w:t>−</w:t>
            </w:r>
            <w:r w:rsidR="007D4EB7">
              <w:rPr>
                <w:sz w:val="22"/>
                <w:szCs w:val="22"/>
              </w:rPr>
              <w:t>2,12</w:t>
            </w:r>
          </w:p>
        </w:tc>
        <w:tc>
          <w:tcPr>
            <w:tcW w:w="1843" w:type="dxa"/>
            <w:vAlign w:val="center"/>
          </w:tcPr>
          <w:p w14:paraId="2D23F66D" w14:textId="3C5592C4" w:rsidR="007D4EB7" w:rsidRPr="00E63E56" w:rsidRDefault="007D4EB7" w:rsidP="007D4EB7">
            <w:pPr>
              <w:widowControl w:val="0"/>
              <w:spacing w:line="288" w:lineRule="auto"/>
              <w:ind w:firstLine="0"/>
              <w:jc w:val="right"/>
              <w:rPr>
                <w:sz w:val="22"/>
                <w:szCs w:val="22"/>
              </w:rPr>
            </w:pPr>
            <w:r>
              <w:rPr>
                <w:sz w:val="22"/>
                <w:szCs w:val="22"/>
              </w:rPr>
              <w:t>73</w:t>
            </w:r>
          </w:p>
        </w:tc>
      </w:tr>
      <w:tr w:rsidR="007D4EB7" w14:paraId="4F5A3285" w14:textId="77777777" w:rsidTr="00DA084D">
        <w:trPr>
          <w:trHeight w:val="397"/>
        </w:trPr>
        <w:tc>
          <w:tcPr>
            <w:tcW w:w="2410" w:type="dxa"/>
            <w:vAlign w:val="center"/>
          </w:tcPr>
          <w:p w14:paraId="278363C0" w14:textId="7D23A98A" w:rsidR="007D4EB7" w:rsidRPr="00E63E56" w:rsidRDefault="007D4EB7" w:rsidP="007D4EB7">
            <w:pPr>
              <w:widowControl w:val="0"/>
              <w:spacing w:line="288" w:lineRule="auto"/>
              <w:ind w:firstLine="0"/>
              <w:jc w:val="left"/>
              <w:rPr>
                <w:sz w:val="22"/>
                <w:szCs w:val="22"/>
              </w:rPr>
            </w:pPr>
            <w:r w:rsidRPr="00E63E56">
              <w:rPr>
                <w:sz w:val="22"/>
                <w:szCs w:val="22"/>
              </w:rPr>
              <w:t>Оборачиваемость оборотных средств</w:t>
            </w:r>
          </w:p>
        </w:tc>
        <w:tc>
          <w:tcPr>
            <w:tcW w:w="2126" w:type="dxa"/>
            <w:vAlign w:val="center"/>
          </w:tcPr>
          <w:p w14:paraId="76967E3C" w14:textId="6126FF2F" w:rsidR="007D4EB7" w:rsidRPr="00E63E56" w:rsidRDefault="007D4EB7" w:rsidP="007D4EB7">
            <w:pPr>
              <w:widowControl w:val="0"/>
              <w:spacing w:line="288" w:lineRule="auto"/>
              <w:ind w:firstLine="0"/>
              <w:jc w:val="right"/>
              <w:rPr>
                <w:sz w:val="22"/>
                <w:szCs w:val="22"/>
              </w:rPr>
            </w:pPr>
            <w:r w:rsidRPr="00E63E56">
              <w:rPr>
                <w:sz w:val="22"/>
                <w:szCs w:val="22"/>
              </w:rPr>
              <w:t>5,98</w:t>
            </w:r>
          </w:p>
        </w:tc>
        <w:tc>
          <w:tcPr>
            <w:tcW w:w="1560" w:type="dxa"/>
            <w:vAlign w:val="center"/>
          </w:tcPr>
          <w:p w14:paraId="0675BA90" w14:textId="69235043" w:rsidR="007D4EB7" w:rsidRPr="00E63E56" w:rsidRDefault="007D4EB7" w:rsidP="007D4EB7">
            <w:pPr>
              <w:widowControl w:val="0"/>
              <w:spacing w:line="288" w:lineRule="auto"/>
              <w:ind w:firstLine="0"/>
              <w:jc w:val="right"/>
              <w:rPr>
                <w:sz w:val="22"/>
                <w:szCs w:val="22"/>
              </w:rPr>
            </w:pPr>
            <w:r w:rsidRPr="00E63E56">
              <w:rPr>
                <w:sz w:val="22"/>
                <w:szCs w:val="22"/>
              </w:rPr>
              <w:t>3,43</w:t>
            </w:r>
          </w:p>
        </w:tc>
        <w:tc>
          <w:tcPr>
            <w:tcW w:w="1417" w:type="dxa"/>
            <w:vAlign w:val="center"/>
          </w:tcPr>
          <w:p w14:paraId="1D785894" w14:textId="403E35EF" w:rsidR="007D4EB7" w:rsidRPr="00E63E56" w:rsidRDefault="007D4EB7" w:rsidP="007D4EB7">
            <w:pPr>
              <w:widowControl w:val="0"/>
              <w:spacing w:line="288" w:lineRule="auto"/>
              <w:ind w:firstLine="0"/>
              <w:jc w:val="right"/>
              <w:rPr>
                <w:sz w:val="22"/>
                <w:szCs w:val="22"/>
              </w:rPr>
            </w:pPr>
            <w:r>
              <w:rPr>
                <w:sz w:val="22"/>
                <w:szCs w:val="22"/>
              </w:rPr>
              <w:t>2,55</w:t>
            </w:r>
          </w:p>
        </w:tc>
        <w:tc>
          <w:tcPr>
            <w:tcW w:w="1843" w:type="dxa"/>
            <w:vAlign w:val="center"/>
          </w:tcPr>
          <w:p w14:paraId="6D82D60A" w14:textId="2D1BED62" w:rsidR="007D4EB7" w:rsidRPr="00E63E56" w:rsidRDefault="007D4EB7" w:rsidP="007D4EB7">
            <w:pPr>
              <w:widowControl w:val="0"/>
              <w:spacing w:line="288" w:lineRule="auto"/>
              <w:ind w:firstLine="0"/>
              <w:jc w:val="right"/>
              <w:rPr>
                <w:sz w:val="22"/>
                <w:szCs w:val="22"/>
              </w:rPr>
            </w:pPr>
            <w:r>
              <w:rPr>
                <w:sz w:val="22"/>
                <w:szCs w:val="22"/>
              </w:rPr>
              <w:t>174</w:t>
            </w:r>
          </w:p>
        </w:tc>
      </w:tr>
    </w:tbl>
    <w:p w14:paraId="7DAB0C65" w14:textId="2208EEEA" w:rsidR="00865547" w:rsidRDefault="007D4EB7" w:rsidP="00865547">
      <w:pPr>
        <w:widowControl w:val="0"/>
        <w:spacing w:line="360" w:lineRule="auto"/>
        <w:ind w:firstLine="709"/>
        <w:rPr>
          <w:bCs/>
          <w:sz w:val="28"/>
          <w:szCs w:val="28"/>
        </w:rPr>
      </w:pPr>
      <w:r w:rsidRPr="007D4EB7">
        <w:rPr>
          <w:bCs/>
          <w:sz w:val="28"/>
          <w:szCs w:val="28"/>
        </w:rPr>
        <w:t>Анализ оборачиваемости охарактеризует интенсивность использования активов или обязательств организации.</w:t>
      </w:r>
    </w:p>
    <w:p w14:paraId="4BC24E7D" w14:textId="07602720" w:rsidR="007D4EB7" w:rsidRDefault="007D4EB7" w:rsidP="00865547">
      <w:pPr>
        <w:widowControl w:val="0"/>
        <w:spacing w:line="360" w:lineRule="auto"/>
        <w:ind w:firstLine="709"/>
        <w:rPr>
          <w:bCs/>
          <w:sz w:val="28"/>
          <w:szCs w:val="28"/>
        </w:rPr>
      </w:pPr>
      <w:r>
        <w:rPr>
          <w:bCs/>
          <w:sz w:val="28"/>
          <w:szCs w:val="28"/>
        </w:rPr>
        <w:t xml:space="preserve">Уменьшившийся коэффициент оборачиваемости запасов говорит о том, что в ООО «МВМ» нераспроданный объем товаров </w:t>
      </w:r>
      <w:r w:rsidR="00BD6173">
        <w:rPr>
          <w:bCs/>
          <w:sz w:val="28"/>
          <w:szCs w:val="28"/>
        </w:rPr>
        <w:t>сократился.</w:t>
      </w:r>
    </w:p>
    <w:p w14:paraId="0EC9ADC7" w14:textId="051DCB98" w:rsidR="00BD6173" w:rsidRDefault="00BD6173" w:rsidP="00865547">
      <w:pPr>
        <w:widowControl w:val="0"/>
        <w:spacing w:line="360" w:lineRule="auto"/>
        <w:ind w:firstLine="709"/>
        <w:rPr>
          <w:sz w:val="28"/>
          <w:szCs w:val="28"/>
        </w:rPr>
      </w:pPr>
      <w:r>
        <w:rPr>
          <w:sz w:val="28"/>
          <w:szCs w:val="28"/>
        </w:rPr>
        <w:t>Низкий показатель оборачиваемости денежных средств показывает высокую подвижность</w:t>
      </w:r>
      <w:r w:rsidRPr="00BD6173">
        <w:rPr>
          <w:sz w:val="28"/>
          <w:szCs w:val="28"/>
        </w:rPr>
        <w:t xml:space="preserve"> денежных средств</w:t>
      </w:r>
      <w:r>
        <w:rPr>
          <w:sz w:val="28"/>
          <w:szCs w:val="28"/>
        </w:rPr>
        <w:t xml:space="preserve"> и</w:t>
      </w:r>
      <w:r w:rsidRPr="00BD6173">
        <w:rPr>
          <w:sz w:val="28"/>
          <w:szCs w:val="28"/>
        </w:rPr>
        <w:t xml:space="preserve"> быстро</w:t>
      </w:r>
      <w:r>
        <w:rPr>
          <w:sz w:val="28"/>
          <w:szCs w:val="28"/>
        </w:rPr>
        <w:t>е инвестирование</w:t>
      </w:r>
      <w:r w:rsidRPr="00BD6173">
        <w:rPr>
          <w:sz w:val="28"/>
          <w:szCs w:val="28"/>
        </w:rPr>
        <w:t xml:space="preserve"> в иные активы.</w:t>
      </w:r>
    </w:p>
    <w:p w14:paraId="610029DB" w14:textId="59AD2080" w:rsidR="00BD6173" w:rsidRDefault="00BD6173" w:rsidP="00865547">
      <w:pPr>
        <w:widowControl w:val="0"/>
        <w:spacing w:line="360" w:lineRule="auto"/>
        <w:ind w:firstLine="709"/>
        <w:rPr>
          <w:sz w:val="28"/>
          <w:szCs w:val="28"/>
        </w:rPr>
      </w:pPr>
      <w:r>
        <w:rPr>
          <w:sz w:val="28"/>
          <w:szCs w:val="28"/>
        </w:rPr>
        <w:t>Увеличившийся показатель оборачиваемости дебиторский задолженности указывает на наличие проблем с оплатой товара или с его позиционированием на рынке.</w:t>
      </w:r>
    </w:p>
    <w:p w14:paraId="61C4A172" w14:textId="3A1D8BE0" w:rsidR="00BD6173" w:rsidRDefault="00BD6173" w:rsidP="00865547">
      <w:pPr>
        <w:widowControl w:val="0"/>
        <w:spacing w:line="360" w:lineRule="auto"/>
        <w:ind w:firstLine="709"/>
        <w:rPr>
          <w:sz w:val="28"/>
          <w:szCs w:val="28"/>
        </w:rPr>
      </w:pPr>
      <w:r w:rsidRPr="00BD6173">
        <w:rPr>
          <w:sz w:val="28"/>
          <w:szCs w:val="28"/>
        </w:rPr>
        <w:t>Незначительный показатель оборачиваемости кредиторской задолженности говорит о нереализованной возможности компании получения у поставщиков больших скидок при оплате товара, услуг</w:t>
      </w:r>
      <w:r>
        <w:rPr>
          <w:sz w:val="28"/>
          <w:szCs w:val="28"/>
        </w:rPr>
        <w:t xml:space="preserve"> или</w:t>
      </w:r>
      <w:r w:rsidRPr="00BD6173">
        <w:rPr>
          <w:sz w:val="28"/>
          <w:szCs w:val="28"/>
        </w:rPr>
        <w:t xml:space="preserve"> работ</w:t>
      </w:r>
      <w:r>
        <w:rPr>
          <w:sz w:val="28"/>
          <w:szCs w:val="28"/>
        </w:rPr>
        <w:t>.</w:t>
      </w:r>
    </w:p>
    <w:p w14:paraId="1A8BF083" w14:textId="1145C8AA" w:rsidR="00BD6173" w:rsidRPr="007D4EB7" w:rsidRDefault="00BD6173" w:rsidP="00865547">
      <w:pPr>
        <w:widowControl w:val="0"/>
        <w:spacing w:line="360" w:lineRule="auto"/>
        <w:ind w:firstLine="709"/>
        <w:rPr>
          <w:sz w:val="28"/>
          <w:szCs w:val="28"/>
        </w:rPr>
      </w:pPr>
      <w:r>
        <w:rPr>
          <w:sz w:val="28"/>
          <w:szCs w:val="28"/>
        </w:rPr>
        <w:lastRenderedPageBreak/>
        <w:t>Р</w:t>
      </w:r>
      <w:r w:rsidRPr="00BD6173">
        <w:rPr>
          <w:sz w:val="28"/>
          <w:szCs w:val="28"/>
        </w:rPr>
        <w:t xml:space="preserve">ост показателя </w:t>
      </w:r>
      <w:r>
        <w:rPr>
          <w:sz w:val="28"/>
          <w:szCs w:val="28"/>
        </w:rPr>
        <w:t xml:space="preserve">оборачиваемости оборотных средств </w:t>
      </w:r>
      <w:r w:rsidRPr="00BD6173">
        <w:rPr>
          <w:sz w:val="28"/>
          <w:szCs w:val="28"/>
        </w:rPr>
        <w:t>может диагностировать затоваривание складов, ухудшение платежной дисциплины,</w:t>
      </w:r>
      <w:r w:rsidR="00432B84">
        <w:rPr>
          <w:sz w:val="28"/>
          <w:szCs w:val="28"/>
        </w:rPr>
        <w:t xml:space="preserve"> более быстро</w:t>
      </w:r>
      <w:r w:rsidRPr="00BD6173">
        <w:rPr>
          <w:sz w:val="28"/>
          <w:szCs w:val="28"/>
        </w:rPr>
        <w:t>м снижении выручки по сравнению со снижением с от</w:t>
      </w:r>
      <w:r w:rsidR="00432B84">
        <w:rPr>
          <w:sz w:val="28"/>
          <w:szCs w:val="28"/>
        </w:rPr>
        <w:t>д</w:t>
      </w:r>
      <w:r w:rsidRPr="00BD6173">
        <w:rPr>
          <w:sz w:val="28"/>
          <w:szCs w:val="28"/>
        </w:rPr>
        <w:t>ельными оборотными активами.</w:t>
      </w:r>
    </w:p>
    <w:p w14:paraId="47A7AA4E" w14:textId="4EA29681" w:rsidR="0042454D" w:rsidRDefault="00956A3B" w:rsidP="0042454D">
      <w:pPr>
        <w:widowControl w:val="0"/>
        <w:spacing w:line="360" w:lineRule="auto"/>
        <w:ind w:firstLine="709"/>
        <w:rPr>
          <w:sz w:val="28"/>
          <w:szCs w:val="28"/>
        </w:rPr>
      </w:pPr>
      <w:r w:rsidRPr="007A49D0">
        <w:rPr>
          <w:sz w:val="28"/>
          <w:szCs w:val="28"/>
        </w:rPr>
        <w:t>Основным источником информации о финансово-хозяйственной деятельности ООО «</w:t>
      </w:r>
      <w:r>
        <w:rPr>
          <w:sz w:val="28"/>
          <w:szCs w:val="28"/>
        </w:rPr>
        <w:t>МВМ</w:t>
      </w:r>
      <w:r w:rsidRPr="007A49D0">
        <w:rPr>
          <w:sz w:val="28"/>
          <w:szCs w:val="28"/>
        </w:rPr>
        <w:t>» послужила годовая отчетность, в частности бухгалтерский баланс</w:t>
      </w:r>
      <w:r>
        <w:rPr>
          <w:sz w:val="28"/>
          <w:szCs w:val="28"/>
        </w:rPr>
        <w:t>.</w:t>
      </w:r>
    </w:p>
    <w:p w14:paraId="29CFD667" w14:textId="77777777" w:rsidR="007A49D0" w:rsidRPr="007A49D0" w:rsidRDefault="007A49D0" w:rsidP="007C52B4">
      <w:pPr>
        <w:widowControl w:val="0"/>
        <w:spacing w:before="360" w:after="360" w:line="360" w:lineRule="auto"/>
        <w:ind w:firstLine="709"/>
        <w:jc w:val="left"/>
        <w:rPr>
          <w:b/>
          <w:sz w:val="28"/>
          <w:szCs w:val="28"/>
        </w:rPr>
      </w:pPr>
      <w:r w:rsidRPr="007A49D0">
        <w:rPr>
          <w:b/>
          <w:sz w:val="28"/>
          <w:szCs w:val="28"/>
        </w:rPr>
        <w:t>2.2 Бухгалтерская информационная система и учетная политика</w:t>
      </w:r>
    </w:p>
    <w:p w14:paraId="256100AB" w14:textId="77777777" w:rsidR="00AF06F1" w:rsidRDefault="007A49D0" w:rsidP="007C52B4">
      <w:pPr>
        <w:widowControl w:val="0"/>
        <w:spacing w:line="360" w:lineRule="auto"/>
        <w:ind w:firstLine="709"/>
        <w:rPr>
          <w:color w:val="000000"/>
          <w:sz w:val="28"/>
          <w:szCs w:val="28"/>
          <w:shd w:val="clear" w:color="auto" w:fill="FFFFFF"/>
        </w:rPr>
      </w:pPr>
      <w:r w:rsidRPr="007A49D0">
        <w:rPr>
          <w:color w:val="000000"/>
          <w:sz w:val="28"/>
          <w:szCs w:val="28"/>
          <w:shd w:val="clear" w:color="auto" w:fill="FFFFFF"/>
        </w:rPr>
        <w:t>Бухгалтерский учет в ООО «МВМ» ведется в соответствии с принятой учетной политикой</w:t>
      </w:r>
      <w:r w:rsidR="00AF06F1">
        <w:rPr>
          <w:color w:val="000000"/>
          <w:sz w:val="28"/>
          <w:szCs w:val="28"/>
          <w:shd w:val="clear" w:color="auto" w:fill="FFFFFF"/>
        </w:rPr>
        <w:t>.</w:t>
      </w:r>
    </w:p>
    <w:p w14:paraId="15635789" w14:textId="77777777" w:rsidR="00AF06F1" w:rsidRPr="00AF06F1" w:rsidRDefault="00AF06F1" w:rsidP="007C52B4">
      <w:pPr>
        <w:widowControl w:val="0"/>
        <w:spacing w:line="360" w:lineRule="auto"/>
        <w:ind w:firstLine="709"/>
        <w:rPr>
          <w:color w:val="000000"/>
          <w:sz w:val="28"/>
          <w:szCs w:val="28"/>
          <w:shd w:val="clear" w:color="auto" w:fill="FFFFFF"/>
        </w:rPr>
      </w:pPr>
      <w:r>
        <w:rPr>
          <w:color w:val="000000"/>
          <w:sz w:val="28"/>
          <w:szCs w:val="28"/>
          <w:shd w:val="clear" w:color="auto" w:fill="FFFFFF"/>
        </w:rPr>
        <w:t>Учетная политика — это с</w:t>
      </w:r>
      <w:r w:rsidRPr="00AF06F1">
        <w:rPr>
          <w:color w:val="000000"/>
          <w:sz w:val="28"/>
          <w:szCs w:val="28"/>
          <w:shd w:val="clear" w:color="auto" w:fill="FFFFFF"/>
        </w:rPr>
        <w:t>овокупность способов ведения экономическим субъектом бухгалтерского учета</w:t>
      </w:r>
      <w:r>
        <w:rPr>
          <w:color w:val="000000"/>
          <w:sz w:val="28"/>
          <w:szCs w:val="28"/>
          <w:shd w:val="clear" w:color="auto" w:fill="FFFFFF"/>
        </w:rPr>
        <w:t>.</w:t>
      </w:r>
    </w:p>
    <w:p w14:paraId="1F21CF77" w14:textId="77777777" w:rsidR="007A49D0" w:rsidRDefault="00A77037" w:rsidP="007C52B4">
      <w:pPr>
        <w:widowControl w:val="0"/>
        <w:spacing w:line="360" w:lineRule="auto"/>
        <w:ind w:firstLine="709"/>
        <w:rPr>
          <w:sz w:val="28"/>
          <w:szCs w:val="28"/>
        </w:rPr>
      </w:pPr>
      <w:r w:rsidRPr="00A77037">
        <w:rPr>
          <w:sz w:val="28"/>
          <w:szCs w:val="28"/>
        </w:rPr>
        <w:t xml:space="preserve">Бухгалтерский и налоговый учет </w:t>
      </w:r>
      <w:r w:rsidR="002C7AFC">
        <w:rPr>
          <w:sz w:val="28"/>
          <w:szCs w:val="28"/>
        </w:rPr>
        <w:t>в ООО «МВМ»</w:t>
      </w:r>
      <w:r w:rsidRPr="00A77037">
        <w:rPr>
          <w:sz w:val="28"/>
          <w:szCs w:val="28"/>
        </w:rPr>
        <w:t xml:space="preserve"> ве</w:t>
      </w:r>
      <w:r w:rsidR="002C7AFC">
        <w:rPr>
          <w:sz w:val="28"/>
          <w:szCs w:val="28"/>
        </w:rPr>
        <w:t>дется бухгалтерией предприятия. У</w:t>
      </w:r>
      <w:r w:rsidRPr="00A77037">
        <w:rPr>
          <w:sz w:val="28"/>
          <w:szCs w:val="28"/>
        </w:rPr>
        <w:t>чет</w:t>
      </w:r>
      <w:r w:rsidR="002C7AFC">
        <w:rPr>
          <w:sz w:val="28"/>
          <w:szCs w:val="28"/>
        </w:rPr>
        <w:t xml:space="preserve"> на предприятии ведется при помощи</w:t>
      </w:r>
      <w:r w:rsidRPr="00A77037">
        <w:rPr>
          <w:sz w:val="28"/>
          <w:szCs w:val="28"/>
        </w:rPr>
        <w:t xml:space="preserve"> комп</w:t>
      </w:r>
      <w:r w:rsidR="002C7AFC">
        <w:rPr>
          <w:sz w:val="28"/>
          <w:szCs w:val="28"/>
        </w:rPr>
        <w:t>ьютерной техники и бухгалтерских программ</w:t>
      </w:r>
      <w:r w:rsidRPr="00A77037">
        <w:rPr>
          <w:sz w:val="28"/>
          <w:szCs w:val="28"/>
        </w:rPr>
        <w:t>. Предприятие использует план счетов, разработанный на основе типового плана счетов, утвержденного приказом Минфина России от 31.12.</w:t>
      </w:r>
      <w:r w:rsidR="00AF06F1">
        <w:rPr>
          <w:sz w:val="28"/>
          <w:szCs w:val="28"/>
        </w:rPr>
        <w:t>20</w:t>
      </w:r>
      <w:r w:rsidRPr="00A77037">
        <w:rPr>
          <w:sz w:val="28"/>
          <w:szCs w:val="28"/>
        </w:rPr>
        <w:t>00 г. №94.</w:t>
      </w:r>
    </w:p>
    <w:p w14:paraId="6F20DC43" w14:textId="77777777" w:rsidR="00C7751D" w:rsidRDefault="00C7751D" w:rsidP="007C52B4">
      <w:pPr>
        <w:widowControl w:val="0"/>
        <w:spacing w:line="360" w:lineRule="auto"/>
        <w:ind w:firstLine="709"/>
        <w:rPr>
          <w:sz w:val="28"/>
          <w:szCs w:val="28"/>
        </w:rPr>
      </w:pPr>
      <w:r w:rsidRPr="00C7751D">
        <w:rPr>
          <w:sz w:val="28"/>
          <w:szCs w:val="28"/>
        </w:rPr>
        <w:t xml:space="preserve">Управление бухгалтерией и учетные операции в компании осуществляются с помощью бухгалтерской информационной системы и учетной политики. </w:t>
      </w:r>
    </w:p>
    <w:p w14:paraId="5AAED83B" w14:textId="77777777" w:rsidR="00C7751D" w:rsidRDefault="00C7751D" w:rsidP="007C52B4">
      <w:pPr>
        <w:widowControl w:val="0"/>
        <w:spacing w:line="360" w:lineRule="auto"/>
        <w:ind w:firstLine="709"/>
        <w:rPr>
          <w:sz w:val="28"/>
          <w:szCs w:val="28"/>
        </w:rPr>
      </w:pPr>
      <w:r w:rsidRPr="00C7751D">
        <w:rPr>
          <w:sz w:val="28"/>
          <w:szCs w:val="28"/>
        </w:rPr>
        <w:t>Бухгалтерская информационная система функционирует на базе наиболее современных программных и технических решений, которые позволяют автоматизировать большую часть учетных операций. Это делает работу бухгалтеров более эффективной, а процессы учета и отчетности более точными и быстрыми. Система включает в себя модули, которые обеспечивают осуществление учета, контроля и анализа финансовой информации. В частности, программа позволяет осуществлять ведение учета дебиторской и кредиторской задолженности, выставление счетов-фактур, учет НДС и налогов на при</w:t>
      </w:r>
      <w:r w:rsidRPr="00C7751D">
        <w:rPr>
          <w:sz w:val="28"/>
          <w:szCs w:val="28"/>
        </w:rPr>
        <w:lastRenderedPageBreak/>
        <w:t xml:space="preserve">быль. Бухгалтерские документы, как правило, хранятся на сервере, что обеспечивает безопасность информации и доступ внутри компании к актуальным данным. </w:t>
      </w:r>
    </w:p>
    <w:p w14:paraId="00AA4899" w14:textId="77777777" w:rsidR="00C7751D" w:rsidRDefault="00C7751D" w:rsidP="007C52B4">
      <w:pPr>
        <w:widowControl w:val="0"/>
        <w:spacing w:line="360" w:lineRule="auto"/>
        <w:ind w:firstLine="709"/>
        <w:rPr>
          <w:sz w:val="28"/>
          <w:szCs w:val="28"/>
        </w:rPr>
      </w:pPr>
      <w:r w:rsidRPr="00C7751D">
        <w:rPr>
          <w:sz w:val="28"/>
          <w:szCs w:val="28"/>
        </w:rPr>
        <w:t xml:space="preserve">Описание учетной политики </w:t>
      </w:r>
      <w:r>
        <w:rPr>
          <w:sz w:val="28"/>
          <w:szCs w:val="28"/>
        </w:rPr>
        <w:t>ООО «</w:t>
      </w:r>
      <w:r w:rsidRPr="00C7751D">
        <w:rPr>
          <w:sz w:val="28"/>
          <w:szCs w:val="28"/>
        </w:rPr>
        <w:t>МВМ</w:t>
      </w:r>
      <w:r>
        <w:rPr>
          <w:sz w:val="28"/>
          <w:szCs w:val="28"/>
        </w:rPr>
        <w:t>»</w:t>
      </w:r>
      <w:r w:rsidRPr="00C7751D">
        <w:rPr>
          <w:sz w:val="28"/>
          <w:szCs w:val="28"/>
        </w:rPr>
        <w:t xml:space="preserve"> начинается с указания на применение основной методики бухгалтерского учета – двойной записи. Кроме того, на основании законодательных требований и своего статуса налогоплательщика, в учетной политике выделяются отдельные акценты. Например, для расчета налогообложения на прибыль используется метод предполагаемой доходности. Закупки товара и сырья происходят по принципу FIFO. Оценка запасов проходит через проведение инвентаризации на конец м</w:t>
      </w:r>
      <w:r>
        <w:rPr>
          <w:sz w:val="28"/>
          <w:szCs w:val="28"/>
        </w:rPr>
        <w:t>есяца.</w:t>
      </w:r>
    </w:p>
    <w:p w14:paraId="1FAFBE0C" w14:textId="77777777" w:rsidR="00C7751D" w:rsidRDefault="00C7751D" w:rsidP="007C52B4">
      <w:pPr>
        <w:widowControl w:val="0"/>
        <w:spacing w:line="360" w:lineRule="auto"/>
        <w:ind w:firstLine="709"/>
        <w:rPr>
          <w:sz w:val="28"/>
          <w:szCs w:val="28"/>
        </w:rPr>
      </w:pPr>
      <w:r w:rsidRPr="00C7751D">
        <w:rPr>
          <w:sz w:val="28"/>
          <w:szCs w:val="28"/>
        </w:rPr>
        <w:t xml:space="preserve">Одной из целей учетной политики является обеспечение объективности и достоверности финансовой отчетности. В этом контексте в учетной политике указывается порядок раскрытия информации о финансовых результатах и состоянии предприятия. </w:t>
      </w:r>
    </w:p>
    <w:p w14:paraId="457662BB" w14:textId="77777777" w:rsidR="00723E15" w:rsidRDefault="00432B84" w:rsidP="00723E15">
      <w:pPr>
        <w:widowControl w:val="0"/>
        <w:spacing w:line="360" w:lineRule="auto"/>
        <w:rPr>
          <w:sz w:val="28"/>
          <w:szCs w:val="28"/>
        </w:rPr>
      </w:pPr>
      <w:r w:rsidRPr="00432B84">
        <w:rPr>
          <w:sz w:val="28"/>
          <w:szCs w:val="28"/>
        </w:rPr>
        <w:t xml:space="preserve">ООО «МВМ» применяет линейный метод амортизации, который подразумевает равномерное расходование стоимости основных средств на протяжении срока их использования. </w:t>
      </w:r>
    </w:p>
    <w:p w14:paraId="45B2A0E9" w14:textId="77777777" w:rsidR="00723E15" w:rsidRDefault="00432B84" w:rsidP="00723E15">
      <w:pPr>
        <w:widowControl w:val="0"/>
        <w:spacing w:line="360" w:lineRule="auto"/>
        <w:rPr>
          <w:sz w:val="28"/>
          <w:szCs w:val="28"/>
        </w:rPr>
      </w:pPr>
      <w:r w:rsidRPr="00432B84">
        <w:rPr>
          <w:sz w:val="28"/>
          <w:szCs w:val="28"/>
        </w:rPr>
        <w:t xml:space="preserve">Компания формирует резервы отчислений по договорам сотрудников, а также резервы на возможные убытки в связи с неисполнением контракта. ОФЗ, акции и другие ценные бумаги покупаются для обеспечения ликвидности предприятия. </w:t>
      </w:r>
    </w:p>
    <w:p w14:paraId="3BFE5181" w14:textId="77777777" w:rsidR="00723E15" w:rsidRDefault="00432B84" w:rsidP="00723E15">
      <w:pPr>
        <w:widowControl w:val="0"/>
        <w:spacing w:line="360" w:lineRule="auto"/>
        <w:rPr>
          <w:sz w:val="28"/>
          <w:szCs w:val="28"/>
        </w:rPr>
      </w:pPr>
      <w:r w:rsidRPr="00432B84">
        <w:rPr>
          <w:sz w:val="28"/>
          <w:szCs w:val="28"/>
        </w:rPr>
        <w:t xml:space="preserve">Выручка в учете ООО «МВМ» отражается по факту ее поступления, а расходы – на дату их возникновения. Компания также учитывает операционные расходы, включая расходы на зарплату, аренду и коммунальные услуги. </w:t>
      </w:r>
    </w:p>
    <w:p w14:paraId="0FD527FB" w14:textId="77777777" w:rsidR="00723E15" w:rsidRDefault="00432B84" w:rsidP="00723E15">
      <w:pPr>
        <w:widowControl w:val="0"/>
        <w:spacing w:line="360" w:lineRule="auto"/>
        <w:rPr>
          <w:sz w:val="28"/>
          <w:szCs w:val="28"/>
        </w:rPr>
      </w:pPr>
      <w:r w:rsidRPr="00432B84">
        <w:rPr>
          <w:sz w:val="28"/>
          <w:szCs w:val="28"/>
        </w:rPr>
        <w:t xml:space="preserve">Каждый год предприятие составляет отчетность, включающую баланс, отчет о прибылях и убытках, а также отчет о движении денежных средств. Данные отчеты используются для оценки финансового состояния предприятия и для принятия управленческих решений. </w:t>
      </w:r>
    </w:p>
    <w:p w14:paraId="3BAE512B" w14:textId="5106E03B" w:rsidR="00432B84" w:rsidRPr="00432B84" w:rsidRDefault="00432B84" w:rsidP="00723E15">
      <w:pPr>
        <w:widowControl w:val="0"/>
        <w:spacing w:line="360" w:lineRule="auto"/>
        <w:rPr>
          <w:sz w:val="28"/>
          <w:szCs w:val="28"/>
        </w:rPr>
      </w:pPr>
      <w:r w:rsidRPr="00432B84">
        <w:rPr>
          <w:sz w:val="28"/>
          <w:szCs w:val="28"/>
        </w:rPr>
        <w:t xml:space="preserve">В целом, бухгалтерская информационная система и учетная политика ООО «МВМ» обладают необходимым уровнем автоматизации и точности, </w:t>
      </w:r>
      <w:r w:rsidRPr="00432B84">
        <w:rPr>
          <w:sz w:val="28"/>
          <w:szCs w:val="28"/>
        </w:rPr>
        <w:lastRenderedPageBreak/>
        <w:t>чтобы обеспечить достоверность и актуальность финансовой информации и отчетности. Это позволяет предприятию находиться в соответствии с законодательством и управлять бизнес-процессами более эффективно.</w:t>
      </w:r>
    </w:p>
    <w:p w14:paraId="51F40F3C" w14:textId="18E3419F" w:rsidR="00127423" w:rsidRPr="00432B84" w:rsidRDefault="00127423" w:rsidP="007C52B4">
      <w:pPr>
        <w:widowControl w:val="0"/>
        <w:spacing w:line="360" w:lineRule="auto"/>
        <w:ind w:firstLine="709"/>
        <w:rPr>
          <w:sz w:val="28"/>
          <w:szCs w:val="28"/>
        </w:rPr>
      </w:pPr>
    </w:p>
    <w:p w14:paraId="1AF95009" w14:textId="0B2A3630" w:rsidR="00127423" w:rsidRDefault="0052036D" w:rsidP="0052036D">
      <w:pPr>
        <w:widowControl w:val="0"/>
        <w:spacing w:after="180" w:line="360" w:lineRule="auto"/>
        <w:ind w:left="993" w:hanging="284"/>
        <w:jc w:val="left"/>
        <w:rPr>
          <w:b/>
          <w:szCs w:val="28"/>
        </w:rPr>
      </w:pPr>
      <w:r>
        <w:rPr>
          <w:b/>
          <w:szCs w:val="28"/>
        </w:rPr>
        <w:br w:type="column"/>
      </w:r>
      <w:r w:rsidR="00127423" w:rsidRPr="00127423">
        <w:rPr>
          <w:b/>
          <w:szCs w:val="28"/>
        </w:rPr>
        <w:lastRenderedPageBreak/>
        <w:t xml:space="preserve">3 Организационно-методическое обеспечение </w:t>
      </w:r>
      <w:r>
        <w:rPr>
          <w:b/>
          <w:szCs w:val="28"/>
        </w:rPr>
        <w:br/>
      </w:r>
      <w:r w:rsidR="00127423" w:rsidRPr="00127423">
        <w:rPr>
          <w:b/>
          <w:szCs w:val="28"/>
        </w:rPr>
        <w:t xml:space="preserve">бухгалтерского учета собственного капитала </w:t>
      </w:r>
      <w:r>
        <w:rPr>
          <w:b/>
          <w:szCs w:val="28"/>
        </w:rPr>
        <w:br/>
      </w:r>
      <w:r w:rsidR="00127423" w:rsidRPr="00127423">
        <w:rPr>
          <w:b/>
          <w:szCs w:val="28"/>
        </w:rPr>
        <w:t>в ООО «МВМ»</w:t>
      </w:r>
    </w:p>
    <w:p w14:paraId="69801793" w14:textId="77777777" w:rsidR="00127423" w:rsidRPr="00182793" w:rsidRDefault="00127423" w:rsidP="0052036D">
      <w:pPr>
        <w:widowControl w:val="0"/>
        <w:spacing w:before="360" w:after="360" w:line="360" w:lineRule="auto"/>
        <w:ind w:firstLine="709"/>
        <w:jc w:val="left"/>
        <w:rPr>
          <w:b/>
          <w:szCs w:val="28"/>
        </w:rPr>
      </w:pPr>
      <w:r w:rsidRPr="00127423">
        <w:rPr>
          <w:b/>
          <w:sz w:val="28"/>
          <w:szCs w:val="28"/>
        </w:rPr>
        <w:t>3.1 Бухгалтерский учет уставного капитала</w:t>
      </w:r>
    </w:p>
    <w:p w14:paraId="721545FB" w14:textId="77777777" w:rsidR="00501A28" w:rsidRDefault="00610D8E" w:rsidP="007C52B4">
      <w:pPr>
        <w:widowControl w:val="0"/>
        <w:spacing w:line="360" w:lineRule="auto"/>
        <w:ind w:firstLine="709"/>
        <w:rPr>
          <w:sz w:val="28"/>
          <w:szCs w:val="28"/>
        </w:rPr>
      </w:pPr>
      <w:r w:rsidRPr="00610D8E">
        <w:rPr>
          <w:sz w:val="28"/>
          <w:szCs w:val="28"/>
        </w:rPr>
        <w:t>У</w:t>
      </w:r>
      <w:r>
        <w:rPr>
          <w:sz w:val="28"/>
          <w:szCs w:val="28"/>
        </w:rPr>
        <w:t>ставной капитал —</w:t>
      </w:r>
      <w:r w:rsidRPr="00610D8E">
        <w:rPr>
          <w:sz w:val="28"/>
          <w:szCs w:val="28"/>
        </w:rPr>
        <w:t xml:space="preserve"> это начальная сумма средств, вносимая учредителями, с которой в организации начинается деятельность. Решение о его величине принимает первое собрание собственников, и эта величина фиксируется в уставе. Учредители, внося свои средства, получают право на часть имущества юр</w:t>
      </w:r>
      <w:r>
        <w:rPr>
          <w:sz w:val="28"/>
          <w:szCs w:val="28"/>
        </w:rPr>
        <w:t xml:space="preserve">идического </w:t>
      </w:r>
      <w:r w:rsidRPr="00610D8E">
        <w:rPr>
          <w:sz w:val="28"/>
          <w:szCs w:val="28"/>
        </w:rPr>
        <w:t xml:space="preserve">лица, выраженную в акциях или долях. </w:t>
      </w:r>
    </w:p>
    <w:p w14:paraId="352A9762" w14:textId="77777777" w:rsidR="00610D8E" w:rsidRDefault="00610D8E" w:rsidP="007C52B4">
      <w:pPr>
        <w:widowControl w:val="0"/>
        <w:spacing w:line="360" w:lineRule="auto"/>
        <w:ind w:firstLine="709"/>
        <w:rPr>
          <w:sz w:val="28"/>
          <w:szCs w:val="28"/>
        </w:rPr>
      </w:pPr>
      <w:r w:rsidRPr="00610D8E">
        <w:rPr>
          <w:sz w:val="28"/>
          <w:szCs w:val="28"/>
        </w:rPr>
        <w:t xml:space="preserve">Учет уставного капитала </w:t>
      </w:r>
      <w:r>
        <w:rPr>
          <w:sz w:val="28"/>
          <w:szCs w:val="28"/>
        </w:rPr>
        <w:t xml:space="preserve">в ООО «МВМ» </w:t>
      </w:r>
      <w:r w:rsidRPr="00610D8E">
        <w:rPr>
          <w:sz w:val="28"/>
          <w:szCs w:val="28"/>
        </w:rPr>
        <w:t>ведут на счете 80 «Уставной капитал». По экономическому содержанию это счет источников собственных хозяйственных средств, по структуре и назначению — основной, пассивный, фондовый. По кредиту счета отражают остаток средств на счете и их поступление, по дебету — выбытие, списание средств. Сальдо на счете может быть только кредитовым, оно указыва</w:t>
      </w:r>
      <w:r>
        <w:rPr>
          <w:sz w:val="28"/>
          <w:szCs w:val="28"/>
        </w:rPr>
        <w:t>ет на размер уставного капитала</w:t>
      </w:r>
      <w:r w:rsidRPr="00610D8E">
        <w:rPr>
          <w:sz w:val="28"/>
          <w:szCs w:val="28"/>
        </w:rPr>
        <w:t>.</w:t>
      </w:r>
    </w:p>
    <w:p w14:paraId="3DFE6557" w14:textId="29D52AD9" w:rsidR="00052408" w:rsidRDefault="00610D8E" w:rsidP="007C52B4">
      <w:pPr>
        <w:widowControl w:val="0"/>
        <w:spacing w:line="360" w:lineRule="auto"/>
        <w:ind w:firstLine="709"/>
        <w:rPr>
          <w:sz w:val="28"/>
          <w:szCs w:val="28"/>
        </w:rPr>
      </w:pPr>
      <w:r>
        <w:rPr>
          <w:sz w:val="28"/>
          <w:szCs w:val="28"/>
        </w:rPr>
        <w:t xml:space="preserve">В </w:t>
      </w:r>
      <w:r w:rsidRPr="00723E15">
        <w:rPr>
          <w:sz w:val="28"/>
          <w:szCs w:val="28"/>
        </w:rPr>
        <w:t>ООО</w:t>
      </w:r>
      <w:r>
        <w:rPr>
          <w:sz w:val="28"/>
          <w:szCs w:val="28"/>
        </w:rPr>
        <w:t xml:space="preserve"> «МВМ» бухгалтерский учет уставного капитала ведется с аналитикой, используя субсчет:</w:t>
      </w:r>
    </w:p>
    <w:p w14:paraId="6382932B" w14:textId="77777777" w:rsidR="00052408" w:rsidRDefault="00610D8E" w:rsidP="007C52B4">
      <w:pPr>
        <w:widowControl w:val="0"/>
        <w:spacing w:line="360" w:lineRule="auto"/>
        <w:ind w:firstLine="709"/>
        <w:rPr>
          <w:sz w:val="28"/>
          <w:szCs w:val="28"/>
        </w:rPr>
      </w:pPr>
      <w:r>
        <w:rPr>
          <w:sz w:val="28"/>
          <w:szCs w:val="28"/>
        </w:rPr>
        <w:t>— 80.</w:t>
      </w:r>
      <w:r w:rsidRPr="00610D8E">
        <w:rPr>
          <w:sz w:val="28"/>
          <w:szCs w:val="28"/>
        </w:rPr>
        <w:t>1 «Объявленный капитал»</w:t>
      </w:r>
      <w:r w:rsidR="00974670" w:rsidRPr="00974670">
        <w:rPr>
          <w:rFonts w:ascii="playfair_displayregular" w:hAnsi="playfair_displayregular"/>
          <w:color w:val="000000"/>
          <w:sz w:val="30"/>
          <w:szCs w:val="30"/>
          <w:shd w:val="clear" w:color="auto" w:fill="FFFFFF"/>
        </w:rPr>
        <w:t xml:space="preserve"> </w:t>
      </w:r>
      <w:r w:rsidR="00974670">
        <w:rPr>
          <w:sz w:val="28"/>
          <w:szCs w:val="28"/>
        </w:rPr>
        <w:t xml:space="preserve">— </w:t>
      </w:r>
      <w:r w:rsidR="00974670" w:rsidRPr="00974670">
        <w:rPr>
          <w:sz w:val="28"/>
          <w:szCs w:val="28"/>
        </w:rPr>
        <w:t>в сумме, указанной в уставе и других учредительных документах</w:t>
      </w:r>
      <w:r w:rsidRPr="00610D8E">
        <w:rPr>
          <w:sz w:val="28"/>
          <w:szCs w:val="28"/>
        </w:rPr>
        <w:t>;</w:t>
      </w:r>
    </w:p>
    <w:p w14:paraId="07543C3F" w14:textId="73AF3589" w:rsidR="00052408" w:rsidRPr="00052408" w:rsidRDefault="00052408" w:rsidP="007C52B4">
      <w:pPr>
        <w:widowControl w:val="0"/>
        <w:spacing w:line="360" w:lineRule="auto"/>
        <w:ind w:firstLine="709"/>
        <w:rPr>
          <w:sz w:val="28"/>
          <w:szCs w:val="28"/>
        </w:rPr>
      </w:pPr>
      <w:r w:rsidRPr="00052408">
        <w:rPr>
          <w:sz w:val="28"/>
          <w:szCs w:val="28"/>
        </w:rPr>
        <w:t>По кредиту счета 80 отражается сумма вкладов в уставный капитал при образовании организации после ее регистрации в сумме безвозмездно вносимой учредителями или государством, а также увеличение уставного капитала за счет дополнительных вкладов и отчислений части прибыли организации.</w:t>
      </w:r>
    </w:p>
    <w:p w14:paraId="37B633A5" w14:textId="182112FD" w:rsidR="00877DC7" w:rsidRDefault="00052408" w:rsidP="007C52B4">
      <w:pPr>
        <w:widowControl w:val="0"/>
        <w:spacing w:line="360" w:lineRule="auto"/>
        <w:ind w:firstLine="709"/>
        <w:rPr>
          <w:sz w:val="28"/>
          <w:szCs w:val="28"/>
        </w:rPr>
      </w:pPr>
      <w:r w:rsidRPr="00052408">
        <w:rPr>
          <w:sz w:val="28"/>
          <w:szCs w:val="28"/>
        </w:rPr>
        <w:t xml:space="preserve">После государственной регистрации организации ее уставный капитал в сумме вкладов учредителей, предусмотренных учредительными документами, </w:t>
      </w:r>
      <w:r w:rsidR="00877DC7">
        <w:rPr>
          <w:sz w:val="28"/>
          <w:szCs w:val="28"/>
        </w:rPr>
        <w:t>формируется бухгалтерская запись, принимающая вид:</w:t>
      </w:r>
    </w:p>
    <w:p w14:paraId="0593D329" w14:textId="77777777" w:rsidR="00877DC7" w:rsidRPr="00974670" w:rsidRDefault="00877DC7" w:rsidP="00877DC7">
      <w:pPr>
        <w:widowControl w:val="0"/>
        <w:spacing w:line="360" w:lineRule="auto"/>
        <w:ind w:firstLine="709"/>
        <w:rPr>
          <w:i/>
          <w:sz w:val="28"/>
          <w:szCs w:val="28"/>
        </w:rPr>
      </w:pPr>
      <w:r w:rsidRPr="00974670">
        <w:rPr>
          <w:i/>
          <w:sz w:val="28"/>
          <w:szCs w:val="28"/>
        </w:rPr>
        <w:t>Дебет 75 «Расчеты с учредителями»</w:t>
      </w:r>
    </w:p>
    <w:p w14:paraId="4597DE61" w14:textId="6F2A9004" w:rsidR="00052408" w:rsidRPr="00A90138" w:rsidRDefault="00877DC7" w:rsidP="00877DC7">
      <w:pPr>
        <w:widowControl w:val="0"/>
        <w:spacing w:line="360" w:lineRule="auto"/>
        <w:ind w:firstLine="709"/>
        <w:rPr>
          <w:color w:val="FF0000"/>
          <w:sz w:val="28"/>
          <w:szCs w:val="28"/>
        </w:rPr>
      </w:pPr>
      <w:r w:rsidRPr="00974670">
        <w:rPr>
          <w:i/>
          <w:sz w:val="28"/>
          <w:szCs w:val="28"/>
        </w:rPr>
        <w:t>Кредит 80 «Уставной капитал»</w:t>
      </w:r>
      <w:r>
        <w:rPr>
          <w:i/>
          <w:sz w:val="28"/>
          <w:szCs w:val="28"/>
        </w:rPr>
        <w:t xml:space="preserve">. </w:t>
      </w:r>
      <w:r w:rsidR="00052408" w:rsidRPr="00052408">
        <w:rPr>
          <w:sz w:val="28"/>
          <w:szCs w:val="28"/>
        </w:rPr>
        <w:t xml:space="preserve"> </w:t>
      </w:r>
    </w:p>
    <w:p w14:paraId="6E3B107E" w14:textId="77777777" w:rsidR="00052408" w:rsidRPr="00052408" w:rsidRDefault="00052408" w:rsidP="007C52B4">
      <w:pPr>
        <w:widowControl w:val="0"/>
        <w:spacing w:line="360" w:lineRule="auto"/>
        <w:ind w:firstLine="709"/>
        <w:rPr>
          <w:sz w:val="28"/>
          <w:szCs w:val="28"/>
        </w:rPr>
      </w:pPr>
      <w:r w:rsidRPr="00052408">
        <w:rPr>
          <w:sz w:val="28"/>
          <w:szCs w:val="28"/>
        </w:rPr>
        <w:lastRenderedPageBreak/>
        <w:t>По дебету счета 80 при уменьшении уставного капитала производятся записи сумм: вк</w:t>
      </w:r>
      <w:r w:rsidR="00974670">
        <w:rPr>
          <w:sz w:val="28"/>
          <w:szCs w:val="28"/>
        </w:rPr>
        <w:t>ладов, возвращенных учредителям</w:t>
      </w:r>
      <w:r w:rsidRPr="00052408">
        <w:rPr>
          <w:sz w:val="28"/>
          <w:szCs w:val="28"/>
        </w:rPr>
        <w:t>; уменьшения вкладов; части уставного капитала, направляемого в резервный капитал.</w:t>
      </w:r>
    </w:p>
    <w:p w14:paraId="536C7DAB" w14:textId="77777777" w:rsidR="00877DC7" w:rsidRDefault="00974670" w:rsidP="007C52B4">
      <w:pPr>
        <w:widowControl w:val="0"/>
        <w:spacing w:line="360" w:lineRule="auto"/>
        <w:ind w:firstLine="709"/>
        <w:rPr>
          <w:sz w:val="28"/>
          <w:szCs w:val="28"/>
        </w:rPr>
      </w:pPr>
      <w:r w:rsidRPr="00974670">
        <w:rPr>
          <w:sz w:val="28"/>
          <w:szCs w:val="28"/>
        </w:rPr>
        <w:t xml:space="preserve">Поступление в качестве вклада в уставный капитал оборотных активов отражают записью: </w:t>
      </w:r>
    </w:p>
    <w:p w14:paraId="56078017" w14:textId="77777777" w:rsidR="00877DC7" w:rsidRPr="00877DC7" w:rsidRDefault="00877DC7" w:rsidP="007C52B4">
      <w:pPr>
        <w:widowControl w:val="0"/>
        <w:spacing w:line="360" w:lineRule="auto"/>
        <w:ind w:firstLine="709"/>
        <w:rPr>
          <w:i/>
          <w:sz w:val="28"/>
          <w:szCs w:val="28"/>
        </w:rPr>
      </w:pPr>
      <w:r w:rsidRPr="00877DC7">
        <w:rPr>
          <w:i/>
          <w:sz w:val="28"/>
          <w:szCs w:val="28"/>
        </w:rPr>
        <w:t xml:space="preserve">Дебет 07 </w:t>
      </w:r>
      <w:r w:rsidR="00974670" w:rsidRPr="00877DC7">
        <w:rPr>
          <w:i/>
          <w:sz w:val="28"/>
          <w:szCs w:val="28"/>
        </w:rPr>
        <w:t>«Оборудовани</w:t>
      </w:r>
      <w:r w:rsidRPr="00877DC7">
        <w:rPr>
          <w:i/>
          <w:sz w:val="28"/>
          <w:szCs w:val="28"/>
        </w:rPr>
        <w:t>е к установке», 10 «Материалы»</w:t>
      </w:r>
      <w:r w:rsidR="00974670" w:rsidRPr="00877DC7">
        <w:rPr>
          <w:i/>
          <w:sz w:val="28"/>
          <w:szCs w:val="28"/>
        </w:rPr>
        <w:t xml:space="preserve">, 41 «Товары», 43 «Готовая продукция» </w:t>
      </w:r>
    </w:p>
    <w:p w14:paraId="6AF4A922" w14:textId="04685D12" w:rsidR="00974670" w:rsidRPr="00877DC7" w:rsidRDefault="00877DC7" w:rsidP="007C52B4">
      <w:pPr>
        <w:widowControl w:val="0"/>
        <w:spacing w:line="360" w:lineRule="auto"/>
        <w:ind w:firstLine="709"/>
        <w:rPr>
          <w:i/>
          <w:sz w:val="28"/>
          <w:szCs w:val="28"/>
        </w:rPr>
      </w:pPr>
      <w:r w:rsidRPr="00877DC7">
        <w:rPr>
          <w:i/>
          <w:sz w:val="28"/>
          <w:szCs w:val="28"/>
        </w:rPr>
        <w:t>К</w:t>
      </w:r>
      <w:r w:rsidR="00974670" w:rsidRPr="00877DC7">
        <w:rPr>
          <w:i/>
          <w:sz w:val="28"/>
          <w:szCs w:val="28"/>
        </w:rPr>
        <w:t xml:space="preserve">редит </w:t>
      </w:r>
      <w:r w:rsidRPr="00877DC7">
        <w:rPr>
          <w:i/>
          <w:sz w:val="28"/>
          <w:szCs w:val="28"/>
        </w:rPr>
        <w:t>75 «Расчеты с учредителями».</w:t>
      </w:r>
    </w:p>
    <w:p w14:paraId="31DEBBC6" w14:textId="77777777" w:rsidR="00877DC7" w:rsidRDefault="00974670" w:rsidP="007C52B4">
      <w:pPr>
        <w:widowControl w:val="0"/>
        <w:spacing w:line="360" w:lineRule="auto"/>
        <w:ind w:firstLine="709"/>
        <w:rPr>
          <w:sz w:val="28"/>
          <w:szCs w:val="28"/>
          <w:highlight w:val="yellow"/>
        </w:rPr>
      </w:pPr>
      <w:r w:rsidRPr="00974670">
        <w:rPr>
          <w:sz w:val="28"/>
          <w:szCs w:val="28"/>
        </w:rPr>
        <w:t>При внесении в уставный капитал денежных средств делают запис</w:t>
      </w:r>
      <w:r w:rsidRPr="00877DC7">
        <w:rPr>
          <w:sz w:val="28"/>
          <w:szCs w:val="28"/>
        </w:rPr>
        <w:t xml:space="preserve">ь: </w:t>
      </w:r>
    </w:p>
    <w:p w14:paraId="0030D224" w14:textId="77777777" w:rsidR="00877DC7" w:rsidRPr="00877DC7" w:rsidRDefault="00877DC7" w:rsidP="007C52B4">
      <w:pPr>
        <w:widowControl w:val="0"/>
        <w:spacing w:line="360" w:lineRule="auto"/>
        <w:ind w:firstLine="709"/>
        <w:rPr>
          <w:i/>
          <w:sz w:val="28"/>
          <w:szCs w:val="28"/>
        </w:rPr>
      </w:pPr>
      <w:r w:rsidRPr="00877DC7">
        <w:rPr>
          <w:i/>
          <w:sz w:val="28"/>
          <w:szCs w:val="28"/>
        </w:rPr>
        <w:t>Д</w:t>
      </w:r>
      <w:r w:rsidR="00974670" w:rsidRPr="00877DC7">
        <w:rPr>
          <w:i/>
          <w:sz w:val="28"/>
          <w:szCs w:val="28"/>
        </w:rPr>
        <w:t xml:space="preserve">ебет 50 «Касса», 51 «Расчетные счета», 52 «Валютные счета», 55 «Специальные счета в банках» </w:t>
      </w:r>
    </w:p>
    <w:p w14:paraId="470964D4" w14:textId="446BD1EE" w:rsidR="00974670" w:rsidRPr="00877DC7" w:rsidRDefault="00877DC7" w:rsidP="007C52B4">
      <w:pPr>
        <w:widowControl w:val="0"/>
        <w:spacing w:line="360" w:lineRule="auto"/>
        <w:ind w:firstLine="709"/>
        <w:rPr>
          <w:i/>
          <w:sz w:val="28"/>
          <w:szCs w:val="28"/>
        </w:rPr>
      </w:pPr>
      <w:r w:rsidRPr="00877DC7">
        <w:rPr>
          <w:i/>
          <w:sz w:val="28"/>
          <w:szCs w:val="28"/>
        </w:rPr>
        <w:t>К</w:t>
      </w:r>
      <w:r w:rsidR="00974670" w:rsidRPr="00877DC7">
        <w:rPr>
          <w:i/>
          <w:sz w:val="28"/>
          <w:szCs w:val="28"/>
        </w:rPr>
        <w:t>редит 75 «Расчеты с учредителями».</w:t>
      </w:r>
    </w:p>
    <w:p w14:paraId="314EA210" w14:textId="77777777" w:rsidR="00974670" w:rsidRDefault="00974670" w:rsidP="007C52B4">
      <w:pPr>
        <w:widowControl w:val="0"/>
        <w:spacing w:line="360" w:lineRule="auto"/>
        <w:ind w:firstLine="709"/>
        <w:rPr>
          <w:sz w:val="28"/>
          <w:szCs w:val="28"/>
        </w:rPr>
      </w:pPr>
      <w:r>
        <w:rPr>
          <w:sz w:val="28"/>
          <w:szCs w:val="28"/>
        </w:rPr>
        <w:t>Операции с уставным капитал по наиболее типичным ситуациям:</w:t>
      </w:r>
    </w:p>
    <w:p w14:paraId="30AC11DC" w14:textId="44673BD9" w:rsidR="00974670" w:rsidRDefault="00A81EEC" w:rsidP="007C52B4">
      <w:pPr>
        <w:widowControl w:val="0"/>
        <w:spacing w:line="360" w:lineRule="auto"/>
        <w:ind w:firstLine="709"/>
        <w:rPr>
          <w:sz w:val="28"/>
          <w:szCs w:val="28"/>
        </w:rPr>
      </w:pPr>
      <w:r>
        <w:rPr>
          <w:sz w:val="28"/>
          <w:szCs w:val="28"/>
        </w:rPr>
        <w:t xml:space="preserve">— </w:t>
      </w:r>
      <w:r w:rsidR="007A3EF6">
        <w:rPr>
          <w:sz w:val="28"/>
          <w:szCs w:val="28"/>
        </w:rPr>
        <w:t>п</w:t>
      </w:r>
      <w:r w:rsidRPr="00974670">
        <w:rPr>
          <w:sz w:val="28"/>
          <w:szCs w:val="28"/>
        </w:rPr>
        <w:t>оступление в качестве вклада в уставный капитал оборотных активов</w:t>
      </w:r>
      <w:r>
        <w:rPr>
          <w:sz w:val="28"/>
          <w:szCs w:val="28"/>
        </w:rPr>
        <w:t>:</w:t>
      </w:r>
    </w:p>
    <w:p w14:paraId="5435FACA" w14:textId="0D2258B3" w:rsidR="00A81EEC" w:rsidRPr="00A90138" w:rsidRDefault="00A81EEC" w:rsidP="007C52B4">
      <w:pPr>
        <w:widowControl w:val="0"/>
        <w:spacing w:line="360" w:lineRule="auto"/>
        <w:ind w:firstLine="709"/>
        <w:rPr>
          <w:i/>
          <w:color w:val="FF0000"/>
          <w:sz w:val="28"/>
          <w:szCs w:val="28"/>
        </w:rPr>
      </w:pPr>
      <w:r w:rsidRPr="00A81EEC">
        <w:rPr>
          <w:i/>
          <w:sz w:val="28"/>
          <w:szCs w:val="28"/>
        </w:rPr>
        <w:t>Дебе</w:t>
      </w:r>
      <w:r w:rsidR="00877DC7">
        <w:rPr>
          <w:i/>
          <w:sz w:val="28"/>
          <w:szCs w:val="28"/>
        </w:rPr>
        <w:t>т 07 «Оборудование к установке», 10 «Материалы»,</w:t>
      </w:r>
      <w:r w:rsidRPr="00A81EEC">
        <w:rPr>
          <w:i/>
          <w:sz w:val="28"/>
          <w:szCs w:val="28"/>
        </w:rPr>
        <w:t xml:space="preserve"> </w:t>
      </w:r>
      <w:r w:rsidR="00877DC7">
        <w:rPr>
          <w:i/>
          <w:sz w:val="28"/>
          <w:szCs w:val="28"/>
        </w:rPr>
        <w:t xml:space="preserve">41 «Товары», </w:t>
      </w:r>
      <w:r w:rsidRPr="00A81EEC">
        <w:rPr>
          <w:i/>
          <w:sz w:val="28"/>
          <w:szCs w:val="28"/>
        </w:rPr>
        <w:t>43 «Готовая продукция»</w:t>
      </w:r>
      <w:r w:rsidR="00A90138">
        <w:rPr>
          <w:i/>
          <w:sz w:val="28"/>
          <w:szCs w:val="28"/>
        </w:rPr>
        <w:t xml:space="preserve"> </w:t>
      </w:r>
    </w:p>
    <w:p w14:paraId="35E2F75E" w14:textId="77777777" w:rsidR="00A81EEC" w:rsidRDefault="00A81EEC" w:rsidP="007C52B4">
      <w:pPr>
        <w:widowControl w:val="0"/>
        <w:spacing w:line="360" w:lineRule="auto"/>
        <w:ind w:firstLine="709"/>
        <w:rPr>
          <w:i/>
          <w:sz w:val="28"/>
          <w:szCs w:val="28"/>
        </w:rPr>
      </w:pPr>
      <w:r w:rsidRPr="00A81EEC">
        <w:rPr>
          <w:i/>
          <w:sz w:val="28"/>
          <w:szCs w:val="28"/>
        </w:rPr>
        <w:t>Кредит 75 «Расчеты с учредителями»</w:t>
      </w:r>
    </w:p>
    <w:p w14:paraId="5F389EC6" w14:textId="5D10652A" w:rsidR="00A81EEC" w:rsidRDefault="00A81EEC" w:rsidP="007C52B4">
      <w:pPr>
        <w:widowControl w:val="0"/>
        <w:spacing w:line="360" w:lineRule="auto"/>
        <w:ind w:firstLine="709"/>
        <w:rPr>
          <w:sz w:val="28"/>
          <w:szCs w:val="28"/>
        </w:rPr>
      </w:pPr>
      <w:r>
        <w:rPr>
          <w:sz w:val="28"/>
          <w:szCs w:val="28"/>
        </w:rPr>
        <w:t xml:space="preserve">— </w:t>
      </w:r>
      <w:r w:rsidR="007A3EF6">
        <w:rPr>
          <w:sz w:val="28"/>
          <w:szCs w:val="28"/>
        </w:rPr>
        <w:t>в</w:t>
      </w:r>
      <w:r>
        <w:rPr>
          <w:sz w:val="28"/>
          <w:szCs w:val="28"/>
        </w:rPr>
        <w:t xml:space="preserve">несение </w:t>
      </w:r>
      <w:r w:rsidRPr="00974670">
        <w:rPr>
          <w:sz w:val="28"/>
          <w:szCs w:val="28"/>
        </w:rPr>
        <w:t>в уставный капитал денежных средств</w:t>
      </w:r>
      <w:r>
        <w:rPr>
          <w:sz w:val="28"/>
          <w:szCs w:val="28"/>
        </w:rPr>
        <w:t>:</w:t>
      </w:r>
    </w:p>
    <w:p w14:paraId="1A2FF2AA" w14:textId="591B5E0D" w:rsidR="00A81EEC" w:rsidRPr="00A81EEC" w:rsidRDefault="00877DC7" w:rsidP="007C52B4">
      <w:pPr>
        <w:widowControl w:val="0"/>
        <w:spacing w:line="360" w:lineRule="auto"/>
        <w:ind w:firstLine="709"/>
        <w:rPr>
          <w:i/>
          <w:sz w:val="28"/>
          <w:szCs w:val="28"/>
        </w:rPr>
      </w:pPr>
      <w:r>
        <w:rPr>
          <w:i/>
          <w:sz w:val="28"/>
          <w:szCs w:val="28"/>
        </w:rPr>
        <w:t>Дебет 50 «Касса», 51 «Расчетные счета», 52 «Валютные счета»,</w:t>
      </w:r>
      <w:r w:rsidR="00A81EEC" w:rsidRPr="00A81EEC">
        <w:rPr>
          <w:i/>
          <w:sz w:val="28"/>
          <w:szCs w:val="28"/>
        </w:rPr>
        <w:t xml:space="preserve"> 55 «Специальные счета в банках»</w:t>
      </w:r>
    </w:p>
    <w:p w14:paraId="3C7D2A57" w14:textId="12D43A51" w:rsidR="00A81EEC" w:rsidRDefault="00A81EEC" w:rsidP="007C52B4">
      <w:pPr>
        <w:widowControl w:val="0"/>
        <w:spacing w:line="360" w:lineRule="auto"/>
        <w:ind w:firstLine="709"/>
        <w:rPr>
          <w:i/>
          <w:sz w:val="28"/>
          <w:szCs w:val="28"/>
        </w:rPr>
      </w:pPr>
      <w:r w:rsidRPr="00A81EEC">
        <w:rPr>
          <w:i/>
          <w:sz w:val="28"/>
          <w:szCs w:val="28"/>
        </w:rPr>
        <w:t xml:space="preserve">Кредит </w:t>
      </w:r>
      <w:r>
        <w:rPr>
          <w:i/>
          <w:sz w:val="28"/>
          <w:szCs w:val="28"/>
        </w:rPr>
        <w:t>75 «Расчеты с учредителями»</w:t>
      </w:r>
      <w:r w:rsidR="00877DC7">
        <w:rPr>
          <w:i/>
          <w:sz w:val="28"/>
          <w:szCs w:val="28"/>
        </w:rPr>
        <w:t>.</w:t>
      </w:r>
    </w:p>
    <w:p w14:paraId="28CE297E" w14:textId="77777777" w:rsidR="00A81EEC" w:rsidRDefault="00A81EEC" w:rsidP="007C52B4">
      <w:pPr>
        <w:widowControl w:val="0"/>
        <w:spacing w:line="360" w:lineRule="auto"/>
        <w:ind w:firstLine="709"/>
        <w:rPr>
          <w:sz w:val="28"/>
          <w:szCs w:val="28"/>
        </w:rPr>
      </w:pPr>
      <w:r w:rsidRPr="00A81EEC">
        <w:rPr>
          <w:sz w:val="28"/>
          <w:szCs w:val="28"/>
        </w:rPr>
        <w:t>Увеличение</w:t>
      </w:r>
      <w:r>
        <w:rPr>
          <w:sz w:val="28"/>
          <w:szCs w:val="28"/>
        </w:rPr>
        <w:t xml:space="preserve"> уставного капитала</w:t>
      </w:r>
      <w:r w:rsidRPr="00A81EEC">
        <w:rPr>
          <w:sz w:val="28"/>
          <w:szCs w:val="28"/>
        </w:rPr>
        <w:t xml:space="preserve"> становится возможным при полной оплате </w:t>
      </w:r>
      <w:r>
        <w:rPr>
          <w:sz w:val="28"/>
          <w:szCs w:val="28"/>
        </w:rPr>
        <w:t>первоначально сформированного уставного капитала</w:t>
      </w:r>
      <w:r w:rsidRPr="00A81EEC">
        <w:rPr>
          <w:sz w:val="28"/>
          <w:szCs w:val="28"/>
        </w:rPr>
        <w:t xml:space="preserve"> и регистрации изменений по величине </w:t>
      </w:r>
      <w:r>
        <w:rPr>
          <w:sz w:val="28"/>
          <w:szCs w:val="28"/>
        </w:rPr>
        <w:t>уставного капитала</w:t>
      </w:r>
      <w:r w:rsidRPr="00A81EEC">
        <w:rPr>
          <w:sz w:val="28"/>
          <w:szCs w:val="28"/>
        </w:rPr>
        <w:t xml:space="preserve"> в уставе.</w:t>
      </w:r>
    </w:p>
    <w:p w14:paraId="081A911B" w14:textId="77777777" w:rsidR="00A81EEC" w:rsidRPr="00A81EEC" w:rsidRDefault="00A81EEC" w:rsidP="007C52B4">
      <w:pPr>
        <w:widowControl w:val="0"/>
        <w:spacing w:line="360" w:lineRule="auto"/>
        <w:ind w:firstLine="709"/>
        <w:rPr>
          <w:i/>
          <w:sz w:val="28"/>
          <w:szCs w:val="28"/>
        </w:rPr>
      </w:pPr>
      <w:r>
        <w:rPr>
          <w:sz w:val="28"/>
          <w:szCs w:val="28"/>
        </w:rPr>
        <w:t>Увеличение уставного капитала возможно следующими путями:</w:t>
      </w:r>
    </w:p>
    <w:p w14:paraId="7E3D7379" w14:textId="4478A39A" w:rsidR="00A81EEC" w:rsidRDefault="00A81EEC" w:rsidP="007C52B4">
      <w:pPr>
        <w:widowControl w:val="0"/>
        <w:spacing w:line="360" w:lineRule="auto"/>
        <w:ind w:firstLine="709"/>
        <w:rPr>
          <w:sz w:val="28"/>
          <w:szCs w:val="28"/>
        </w:rPr>
      </w:pPr>
      <w:r>
        <w:rPr>
          <w:sz w:val="28"/>
          <w:szCs w:val="28"/>
        </w:rPr>
        <w:t xml:space="preserve">— </w:t>
      </w:r>
      <w:r w:rsidR="00723E15">
        <w:rPr>
          <w:sz w:val="28"/>
          <w:szCs w:val="28"/>
        </w:rPr>
        <w:t>п</w:t>
      </w:r>
      <w:r w:rsidRPr="00A81EEC">
        <w:rPr>
          <w:sz w:val="28"/>
          <w:szCs w:val="28"/>
        </w:rPr>
        <w:t>рием нового участника и увеличение УК на его долю</w:t>
      </w:r>
      <w:r>
        <w:rPr>
          <w:sz w:val="28"/>
          <w:szCs w:val="28"/>
        </w:rPr>
        <w:t>:</w:t>
      </w:r>
    </w:p>
    <w:p w14:paraId="1683F1C7" w14:textId="77777777" w:rsidR="00A81EEC" w:rsidRPr="00A81EEC" w:rsidRDefault="00A81EEC" w:rsidP="007C52B4">
      <w:pPr>
        <w:widowControl w:val="0"/>
        <w:spacing w:line="360" w:lineRule="auto"/>
        <w:ind w:firstLine="709"/>
        <w:rPr>
          <w:i/>
          <w:sz w:val="28"/>
          <w:szCs w:val="28"/>
        </w:rPr>
      </w:pPr>
      <w:r w:rsidRPr="00A81EEC">
        <w:rPr>
          <w:i/>
          <w:sz w:val="28"/>
          <w:szCs w:val="28"/>
        </w:rPr>
        <w:t>Дебет 75 «Расчеты с учредителями»</w:t>
      </w:r>
    </w:p>
    <w:p w14:paraId="5EDF2CD8" w14:textId="77777777" w:rsidR="00A81EEC" w:rsidRDefault="00A81EEC" w:rsidP="007C52B4">
      <w:pPr>
        <w:widowControl w:val="0"/>
        <w:spacing w:line="360" w:lineRule="auto"/>
        <w:ind w:firstLine="709"/>
        <w:rPr>
          <w:i/>
          <w:sz w:val="28"/>
          <w:szCs w:val="28"/>
        </w:rPr>
      </w:pPr>
      <w:r w:rsidRPr="00A81EEC">
        <w:rPr>
          <w:i/>
          <w:sz w:val="28"/>
          <w:szCs w:val="28"/>
        </w:rPr>
        <w:t>Кредит 80 «Уставной капитал»</w:t>
      </w:r>
    </w:p>
    <w:p w14:paraId="32C8343C" w14:textId="295182C1" w:rsidR="00A81EEC" w:rsidRDefault="00A81EEC" w:rsidP="007C52B4">
      <w:pPr>
        <w:widowControl w:val="0"/>
        <w:spacing w:line="360" w:lineRule="auto"/>
        <w:ind w:firstLine="709"/>
        <w:rPr>
          <w:sz w:val="28"/>
          <w:szCs w:val="28"/>
        </w:rPr>
      </w:pPr>
      <w:r>
        <w:rPr>
          <w:i/>
          <w:sz w:val="28"/>
          <w:szCs w:val="28"/>
        </w:rPr>
        <w:t xml:space="preserve">— </w:t>
      </w:r>
      <w:r w:rsidR="00723E15">
        <w:rPr>
          <w:sz w:val="28"/>
          <w:szCs w:val="28"/>
        </w:rPr>
        <w:t>в</w:t>
      </w:r>
      <w:r w:rsidRPr="00A81EEC">
        <w:rPr>
          <w:sz w:val="28"/>
          <w:szCs w:val="28"/>
        </w:rPr>
        <w:t xml:space="preserve">несение </w:t>
      </w:r>
      <w:r>
        <w:rPr>
          <w:sz w:val="28"/>
          <w:szCs w:val="28"/>
        </w:rPr>
        <w:t>дополнительных вкладов прежними участниками:</w:t>
      </w:r>
    </w:p>
    <w:p w14:paraId="4588AC80" w14:textId="77777777" w:rsidR="00A81EEC" w:rsidRPr="00A81EEC" w:rsidRDefault="00A81EEC" w:rsidP="007C52B4">
      <w:pPr>
        <w:widowControl w:val="0"/>
        <w:spacing w:line="360" w:lineRule="auto"/>
        <w:ind w:firstLine="709"/>
        <w:rPr>
          <w:i/>
          <w:sz w:val="28"/>
          <w:szCs w:val="28"/>
        </w:rPr>
      </w:pPr>
      <w:r w:rsidRPr="00A81EEC">
        <w:rPr>
          <w:i/>
          <w:sz w:val="28"/>
          <w:szCs w:val="28"/>
        </w:rPr>
        <w:lastRenderedPageBreak/>
        <w:t>Дебет 75 «Расчеты с учредителями»</w:t>
      </w:r>
    </w:p>
    <w:p w14:paraId="274E8803" w14:textId="77777777" w:rsidR="00A81EEC" w:rsidRDefault="00A81EEC" w:rsidP="007C52B4">
      <w:pPr>
        <w:widowControl w:val="0"/>
        <w:spacing w:line="360" w:lineRule="auto"/>
        <w:ind w:firstLine="709"/>
        <w:rPr>
          <w:i/>
          <w:sz w:val="28"/>
          <w:szCs w:val="28"/>
        </w:rPr>
      </w:pPr>
      <w:r w:rsidRPr="00A81EEC">
        <w:rPr>
          <w:i/>
          <w:sz w:val="28"/>
          <w:szCs w:val="28"/>
        </w:rPr>
        <w:t>Кредит 80 «Уставной капитал»</w:t>
      </w:r>
    </w:p>
    <w:p w14:paraId="0AC4A8F2" w14:textId="24537B68" w:rsidR="00A81EEC" w:rsidRDefault="00A81EEC" w:rsidP="007C52B4">
      <w:pPr>
        <w:widowControl w:val="0"/>
        <w:spacing w:line="360" w:lineRule="auto"/>
        <w:ind w:firstLine="709"/>
        <w:rPr>
          <w:sz w:val="28"/>
          <w:szCs w:val="28"/>
        </w:rPr>
      </w:pPr>
      <w:r>
        <w:rPr>
          <w:sz w:val="28"/>
          <w:szCs w:val="28"/>
        </w:rPr>
        <w:t xml:space="preserve">— </w:t>
      </w:r>
      <w:r w:rsidR="00723E15">
        <w:rPr>
          <w:sz w:val="28"/>
          <w:szCs w:val="28"/>
        </w:rPr>
        <w:t>у</w:t>
      </w:r>
      <w:r w:rsidRPr="00A81EEC">
        <w:rPr>
          <w:sz w:val="28"/>
          <w:szCs w:val="28"/>
        </w:rPr>
        <w:t>величение доли за счет нераспределенной прибыли или добавочного капитала</w:t>
      </w:r>
      <w:r>
        <w:rPr>
          <w:sz w:val="28"/>
          <w:szCs w:val="28"/>
        </w:rPr>
        <w:t>:</w:t>
      </w:r>
    </w:p>
    <w:p w14:paraId="3591F4D3" w14:textId="3FE9E860" w:rsidR="00A81EEC" w:rsidRPr="00383D91" w:rsidRDefault="00723E15" w:rsidP="007C52B4">
      <w:pPr>
        <w:widowControl w:val="0"/>
        <w:spacing w:line="360" w:lineRule="auto"/>
        <w:ind w:firstLine="709"/>
        <w:rPr>
          <w:i/>
          <w:sz w:val="28"/>
          <w:szCs w:val="28"/>
        </w:rPr>
      </w:pPr>
      <w:r>
        <w:rPr>
          <w:i/>
          <w:sz w:val="28"/>
          <w:szCs w:val="28"/>
        </w:rPr>
        <w:t xml:space="preserve">Дебет 83 «Добавочный капитал», </w:t>
      </w:r>
      <w:r w:rsidR="00A81EEC" w:rsidRPr="00383D91">
        <w:rPr>
          <w:i/>
          <w:sz w:val="28"/>
          <w:szCs w:val="28"/>
        </w:rPr>
        <w:t>84 «Нераспределенная прибыль (непокрытый убыток)»</w:t>
      </w:r>
    </w:p>
    <w:p w14:paraId="3B6A233C" w14:textId="77777777" w:rsidR="00A81EEC" w:rsidRDefault="00A81EEC" w:rsidP="007C52B4">
      <w:pPr>
        <w:widowControl w:val="0"/>
        <w:spacing w:line="360" w:lineRule="auto"/>
        <w:ind w:firstLine="709"/>
        <w:rPr>
          <w:sz w:val="28"/>
          <w:szCs w:val="28"/>
        </w:rPr>
      </w:pPr>
      <w:r w:rsidRPr="00383D91">
        <w:rPr>
          <w:i/>
          <w:sz w:val="28"/>
          <w:szCs w:val="28"/>
        </w:rPr>
        <w:t>Кредит 80</w:t>
      </w:r>
      <w:r w:rsidR="00383D91" w:rsidRPr="00383D91">
        <w:rPr>
          <w:i/>
          <w:sz w:val="28"/>
          <w:szCs w:val="28"/>
        </w:rPr>
        <w:t xml:space="preserve"> «Уставной капитал»</w:t>
      </w:r>
    </w:p>
    <w:p w14:paraId="71D693CE" w14:textId="77777777" w:rsidR="00383D91" w:rsidRDefault="00383D91" w:rsidP="007C52B4">
      <w:pPr>
        <w:widowControl w:val="0"/>
        <w:spacing w:line="360" w:lineRule="auto"/>
        <w:ind w:firstLine="709"/>
        <w:rPr>
          <w:sz w:val="28"/>
          <w:szCs w:val="28"/>
        </w:rPr>
      </w:pPr>
      <w:r>
        <w:rPr>
          <w:sz w:val="28"/>
          <w:szCs w:val="28"/>
        </w:rPr>
        <w:t>Уменьшение уставного капитала производится следующими операциями:</w:t>
      </w:r>
    </w:p>
    <w:p w14:paraId="0962CD47" w14:textId="3544597A" w:rsidR="00383D91" w:rsidRDefault="00383D91" w:rsidP="007C52B4">
      <w:pPr>
        <w:widowControl w:val="0"/>
        <w:spacing w:line="360" w:lineRule="auto"/>
        <w:ind w:firstLine="709"/>
        <w:rPr>
          <w:sz w:val="28"/>
          <w:szCs w:val="28"/>
        </w:rPr>
      </w:pPr>
      <w:r>
        <w:rPr>
          <w:sz w:val="28"/>
          <w:szCs w:val="28"/>
        </w:rPr>
        <w:t xml:space="preserve">— </w:t>
      </w:r>
      <w:r w:rsidR="007A3EF6">
        <w:rPr>
          <w:sz w:val="28"/>
          <w:szCs w:val="28"/>
        </w:rPr>
        <w:t>у</w:t>
      </w:r>
      <w:r w:rsidRPr="00383D91">
        <w:rPr>
          <w:sz w:val="28"/>
          <w:szCs w:val="28"/>
        </w:rPr>
        <w:t>меньшение существующих долей с увеличением суммы нераспределенной прибыли</w:t>
      </w:r>
      <w:r>
        <w:rPr>
          <w:sz w:val="28"/>
          <w:szCs w:val="28"/>
        </w:rPr>
        <w:t>:</w:t>
      </w:r>
    </w:p>
    <w:p w14:paraId="2E69CE66" w14:textId="77777777" w:rsidR="00383D91" w:rsidRPr="00383D91" w:rsidRDefault="00383D91" w:rsidP="007C52B4">
      <w:pPr>
        <w:widowControl w:val="0"/>
        <w:spacing w:line="360" w:lineRule="auto"/>
        <w:ind w:firstLine="709"/>
        <w:rPr>
          <w:i/>
          <w:sz w:val="28"/>
          <w:szCs w:val="28"/>
        </w:rPr>
      </w:pPr>
      <w:r w:rsidRPr="00383D91">
        <w:rPr>
          <w:i/>
          <w:sz w:val="28"/>
          <w:szCs w:val="28"/>
        </w:rPr>
        <w:t>Дебет 80 «Уставной капитал»</w:t>
      </w:r>
    </w:p>
    <w:p w14:paraId="2C1FDBF9" w14:textId="77777777" w:rsidR="00383D91" w:rsidRPr="00383D91" w:rsidRDefault="00383D91" w:rsidP="007C52B4">
      <w:pPr>
        <w:widowControl w:val="0"/>
        <w:spacing w:line="360" w:lineRule="auto"/>
        <w:ind w:firstLine="709"/>
        <w:rPr>
          <w:i/>
          <w:sz w:val="28"/>
          <w:szCs w:val="28"/>
        </w:rPr>
      </w:pPr>
      <w:r w:rsidRPr="00383D91">
        <w:rPr>
          <w:i/>
          <w:sz w:val="28"/>
          <w:szCs w:val="28"/>
        </w:rPr>
        <w:t>Кредит 84 «Нераспределенная прибыль (непокрытый убыток)»</w:t>
      </w:r>
    </w:p>
    <w:p w14:paraId="5D46ACC8" w14:textId="58D8A107" w:rsidR="00383D91" w:rsidRDefault="00383D91" w:rsidP="007C52B4">
      <w:pPr>
        <w:widowControl w:val="0"/>
        <w:spacing w:line="360" w:lineRule="auto"/>
        <w:ind w:firstLine="709"/>
        <w:rPr>
          <w:sz w:val="28"/>
          <w:szCs w:val="28"/>
        </w:rPr>
      </w:pPr>
      <w:r>
        <w:rPr>
          <w:sz w:val="28"/>
          <w:szCs w:val="28"/>
        </w:rPr>
        <w:t xml:space="preserve">— </w:t>
      </w:r>
      <w:r w:rsidR="00723E15">
        <w:rPr>
          <w:sz w:val="28"/>
          <w:szCs w:val="28"/>
        </w:rPr>
        <w:t>у</w:t>
      </w:r>
      <w:r w:rsidRPr="00383D91">
        <w:rPr>
          <w:sz w:val="28"/>
          <w:szCs w:val="28"/>
        </w:rPr>
        <w:t>меньшение существующих долей с возвратом части их суммы участникам</w:t>
      </w:r>
      <w:r>
        <w:rPr>
          <w:sz w:val="28"/>
          <w:szCs w:val="28"/>
        </w:rPr>
        <w:t>:</w:t>
      </w:r>
    </w:p>
    <w:p w14:paraId="7B5F5FE0" w14:textId="77777777" w:rsidR="00383D91" w:rsidRPr="00383D91" w:rsidRDefault="00383D91" w:rsidP="007C52B4">
      <w:pPr>
        <w:widowControl w:val="0"/>
        <w:spacing w:line="360" w:lineRule="auto"/>
        <w:ind w:firstLine="709"/>
        <w:rPr>
          <w:i/>
          <w:sz w:val="28"/>
          <w:szCs w:val="28"/>
        </w:rPr>
      </w:pPr>
      <w:r w:rsidRPr="00383D91">
        <w:rPr>
          <w:i/>
          <w:sz w:val="28"/>
          <w:szCs w:val="28"/>
        </w:rPr>
        <w:t>Дебет 80 «Уставной капитал»</w:t>
      </w:r>
    </w:p>
    <w:p w14:paraId="0C2DE860" w14:textId="11167CEE" w:rsidR="00182793" w:rsidRPr="00A90138" w:rsidRDefault="00383D91" w:rsidP="00A90138">
      <w:pPr>
        <w:widowControl w:val="0"/>
        <w:spacing w:line="360" w:lineRule="auto"/>
        <w:ind w:firstLine="709"/>
        <w:rPr>
          <w:i/>
          <w:sz w:val="28"/>
          <w:szCs w:val="28"/>
        </w:rPr>
      </w:pPr>
      <w:r w:rsidRPr="00383D91">
        <w:rPr>
          <w:i/>
          <w:sz w:val="28"/>
          <w:szCs w:val="28"/>
        </w:rPr>
        <w:t>Кредит 75 «Расчеты с учредителями»</w:t>
      </w:r>
      <w:r w:rsidR="00877DC7">
        <w:rPr>
          <w:i/>
          <w:sz w:val="28"/>
          <w:szCs w:val="28"/>
        </w:rPr>
        <w:t>.</w:t>
      </w:r>
    </w:p>
    <w:p w14:paraId="58386ADD" w14:textId="77777777" w:rsidR="00383D91" w:rsidRPr="00182793" w:rsidRDefault="00383D91" w:rsidP="007C52B4">
      <w:pPr>
        <w:widowControl w:val="0"/>
        <w:spacing w:before="360" w:after="360" w:line="360" w:lineRule="auto"/>
        <w:ind w:firstLine="709"/>
        <w:jc w:val="left"/>
        <w:rPr>
          <w:b/>
          <w:sz w:val="28"/>
          <w:szCs w:val="28"/>
        </w:rPr>
      </w:pPr>
      <w:r w:rsidRPr="00383D91">
        <w:rPr>
          <w:b/>
          <w:sz w:val="28"/>
          <w:szCs w:val="28"/>
        </w:rPr>
        <w:t>3.2 Бухгалтерский учет резервного капитала</w:t>
      </w:r>
    </w:p>
    <w:p w14:paraId="07687EC6" w14:textId="77777777" w:rsidR="00383D91" w:rsidRPr="00383D91" w:rsidRDefault="00383D91" w:rsidP="007C52B4">
      <w:pPr>
        <w:widowControl w:val="0"/>
        <w:spacing w:line="360" w:lineRule="auto"/>
        <w:ind w:firstLine="709"/>
        <w:rPr>
          <w:sz w:val="28"/>
          <w:szCs w:val="28"/>
        </w:rPr>
      </w:pPr>
      <w:r w:rsidRPr="00383D91">
        <w:rPr>
          <w:sz w:val="28"/>
          <w:szCs w:val="28"/>
        </w:rPr>
        <w:t>Резервный капитал представляет собой страховой капитал, предназначенный для возмещения убытков от финансово-хозяйственной дея</w:t>
      </w:r>
      <w:r w:rsidRPr="00383D91">
        <w:rPr>
          <w:sz w:val="28"/>
          <w:szCs w:val="28"/>
        </w:rPr>
        <w:softHyphen/>
        <w:t>тельности субъектов предпринимательской деятельности, выплаты необхо</w:t>
      </w:r>
      <w:r w:rsidRPr="00383D91">
        <w:rPr>
          <w:sz w:val="28"/>
          <w:szCs w:val="28"/>
        </w:rPr>
        <w:softHyphen/>
        <w:t>димых сумм кредиторам и инвесторам</w:t>
      </w:r>
      <w:r>
        <w:rPr>
          <w:sz w:val="28"/>
          <w:szCs w:val="28"/>
        </w:rPr>
        <w:t xml:space="preserve"> или</w:t>
      </w:r>
      <w:r w:rsidRPr="00383D91">
        <w:rPr>
          <w:sz w:val="28"/>
          <w:szCs w:val="28"/>
        </w:rPr>
        <w:t xml:space="preserve"> при недостатке прибыли отчетного года.</w:t>
      </w:r>
    </w:p>
    <w:p w14:paraId="4ED42747" w14:textId="77777777" w:rsidR="00383D91" w:rsidRDefault="00547F82" w:rsidP="007C52B4">
      <w:pPr>
        <w:widowControl w:val="0"/>
        <w:spacing w:line="360" w:lineRule="auto"/>
        <w:ind w:firstLine="709"/>
        <w:rPr>
          <w:sz w:val="28"/>
          <w:szCs w:val="28"/>
        </w:rPr>
      </w:pPr>
      <w:r w:rsidRPr="00547F82">
        <w:rPr>
          <w:sz w:val="28"/>
          <w:szCs w:val="28"/>
        </w:rPr>
        <w:t xml:space="preserve">Для его учета в бухгалтерии </w:t>
      </w:r>
      <w:r>
        <w:rPr>
          <w:sz w:val="28"/>
          <w:szCs w:val="28"/>
        </w:rPr>
        <w:t>существует счет</w:t>
      </w:r>
      <w:r w:rsidRPr="00547F82">
        <w:rPr>
          <w:sz w:val="28"/>
          <w:szCs w:val="28"/>
        </w:rPr>
        <w:t xml:space="preserve"> 82</w:t>
      </w:r>
      <w:r>
        <w:rPr>
          <w:sz w:val="28"/>
          <w:szCs w:val="28"/>
        </w:rPr>
        <w:t xml:space="preserve"> «Резервный капитал»</w:t>
      </w:r>
      <w:r w:rsidRPr="00547F82">
        <w:rPr>
          <w:sz w:val="28"/>
          <w:szCs w:val="28"/>
        </w:rPr>
        <w:t xml:space="preserve">. Он пассивный, так что создание резерва отражают по кредиту, а его использование — по дебету. </w:t>
      </w:r>
    </w:p>
    <w:p w14:paraId="3BF3B538" w14:textId="6D33A08D" w:rsidR="00547F82" w:rsidRPr="007A3EF6" w:rsidRDefault="00547F82" w:rsidP="007C52B4">
      <w:pPr>
        <w:widowControl w:val="0"/>
        <w:spacing w:line="360" w:lineRule="auto"/>
        <w:ind w:firstLine="709"/>
        <w:rPr>
          <w:color w:val="FF0000"/>
          <w:sz w:val="28"/>
          <w:szCs w:val="28"/>
        </w:rPr>
      </w:pPr>
      <w:r w:rsidRPr="00547F82">
        <w:rPr>
          <w:sz w:val="28"/>
          <w:szCs w:val="28"/>
        </w:rPr>
        <w:t xml:space="preserve">Резервный капитал </w:t>
      </w:r>
      <w:r>
        <w:rPr>
          <w:sz w:val="28"/>
          <w:szCs w:val="28"/>
        </w:rPr>
        <w:t>в ООО «МВМ»</w:t>
      </w:r>
      <w:r w:rsidRPr="00547F82">
        <w:rPr>
          <w:sz w:val="28"/>
          <w:szCs w:val="28"/>
        </w:rPr>
        <w:t xml:space="preserve"> создается за счет при</w:t>
      </w:r>
      <w:r w:rsidRPr="00547F82">
        <w:rPr>
          <w:sz w:val="28"/>
          <w:szCs w:val="28"/>
        </w:rPr>
        <w:softHyphen/>
        <w:t>были, оставшейся в распоряжении организации.</w:t>
      </w:r>
      <w:r w:rsidR="007A3EF6">
        <w:rPr>
          <w:sz w:val="28"/>
          <w:szCs w:val="28"/>
        </w:rPr>
        <w:t xml:space="preserve"> </w:t>
      </w:r>
      <w:r w:rsidR="00181DE7" w:rsidRPr="00181DE7">
        <w:rPr>
          <w:sz w:val="28"/>
          <w:szCs w:val="28"/>
        </w:rPr>
        <w:t>Эт</w:t>
      </w:r>
      <w:r w:rsidR="00181DE7">
        <w:rPr>
          <w:sz w:val="28"/>
          <w:szCs w:val="28"/>
        </w:rPr>
        <w:t>а</w:t>
      </w:r>
      <w:r w:rsidR="00181DE7" w:rsidRPr="00181DE7">
        <w:rPr>
          <w:sz w:val="28"/>
          <w:szCs w:val="28"/>
        </w:rPr>
        <w:t xml:space="preserve"> методик</w:t>
      </w:r>
      <w:r w:rsidR="00181DE7">
        <w:rPr>
          <w:sz w:val="28"/>
          <w:szCs w:val="28"/>
        </w:rPr>
        <w:t>а</w:t>
      </w:r>
      <w:r w:rsidR="00181DE7" w:rsidRPr="00181DE7">
        <w:rPr>
          <w:sz w:val="28"/>
          <w:szCs w:val="28"/>
        </w:rPr>
        <w:t xml:space="preserve"> заключается в том, что каждый год компания отчисляет определенный процент от своей прибыли в резервный капитал. Такой подход позволяет </w:t>
      </w:r>
      <w:r w:rsidR="00181DE7">
        <w:rPr>
          <w:sz w:val="28"/>
          <w:szCs w:val="28"/>
        </w:rPr>
        <w:t>ООО «МВМ»</w:t>
      </w:r>
      <w:r w:rsidR="00181DE7" w:rsidRPr="00181DE7">
        <w:rPr>
          <w:sz w:val="28"/>
          <w:szCs w:val="28"/>
        </w:rPr>
        <w:t xml:space="preserve"> создавать резервный </w:t>
      </w:r>
      <w:r w:rsidR="00181DE7" w:rsidRPr="00181DE7">
        <w:rPr>
          <w:sz w:val="28"/>
          <w:szCs w:val="28"/>
        </w:rPr>
        <w:lastRenderedPageBreak/>
        <w:t>капитал в течение нескольких лет и обеспечи</w:t>
      </w:r>
      <w:r w:rsidR="00A05BC5">
        <w:rPr>
          <w:sz w:val="28"/>
          <w:szCs w:val="28"/>
        </w:rPr>
        <w:t>вает</w:t>
      </w:r>
      <w:r w:rsidR="00181DE7" w:rsidRPr="00181DE7">
        <w:rPr>
          <w:sz w:val="28"/>
          <w:szCs w:val="28"/>
        </w:rPr>
        <w:t xml:space="preserve"> себе финансовую устойчивость в случае неожиданных затрат.</w:t>
      </w:r>
    </w:p>
    <w:p w14:paraId="0F7C0ACD" w14:textId="77777777" w:rsidR="00383D91" w:rsidRDefault="00547F82" w:rsidP="007C52B4">
      <w:pPr>
        <w:widowControl w:val="0"/>
        <w:spacing w:line="360" w:lineRule="auto"/>
        <w:ind w:firstLine="709"/>
        <w:rPr>
          <w:sz w:val="28"/>
          <w:szCs w:val="28"/>
        </w:rPr>
      </w:pPr>
      <w:r w:rsidRPr="00547F82">
        <w:rPr>
          <w:sz w:val="28"/>
          <w:szCs w:val="28"/>
        </w:rPr>
        <w:t>Принятие решения об использовании резерв</w:t>
      </w:r>
      <w:r w:rsidRPr="00547F82">
        <w:rPr>
          <w:sz w:val="28"/>
          <w:szCs w:val="28"/>
        </w:rPr>
        <w:softHyphen/>
        <w:t xml:space="preserve">ного </w:t>
      </w:r>
      <w:r>
        <w:rPr>
          <w:sz w:val="28"/>
          <w:szCs w:val="28"/>
        </w:rPr>
        <w:t>капитала</w:t>
      </w:r>
      <w:r w:rsidRPr="00547F82">
        <w:rPr>
          <w:sz w:val="28"/>
          <w:szCs w:val="28"/>
        </w:rPr>
        <w:t xml:space="preserve"> относится к компетенции совета дирек</w:t>
      </w:r>
      <w:r w:rsidRPr="00547F82">
        <w:rPr>
          <w:sz w:val="28"/>
          <w:szCs w:val="28"/>
        </w:rPr>
        <w:softHyphen/>
        <w:t xml:space="preserve">торов. Размер резервного </w:t>
      </w:r>
      <w:r>
        <w:rPr>
          <w:sz w:val="28"/>
          <w:szCs w:val="28"/>
        </w:rPr>
        <w:t xml:space="preserve">капитала учитывается </w:t>
      </w:r>
      <w:r w:rsidRPr="00547F82">
        <w:rPr>
          <w:sz w:val="28"/>
          <w:szCs w:val="28"/>
        </w:rPr>
        <w:t>при принятии решения об увеличении уставного капитала общества и ряда других реше</w:t>
      </w:r>
      <w:r w:rsidRPr="00547F82">
        <w:rPr>
          <w:sz w:val="28"/>
          <w:szCs w:val="28"/>
        </w:rPr>
        <w:softHyphen/>
        <w:t>ний. Сумма, на которую увеличивается уставный капитал общества за счет имущества общества, не должна превышать разницу между стоимостью чис</w:t>
      </w:r>
      <w:r w:rsidRPr="00547F82">
        <w:rPr>
          <w:sz w:val="28"/>
          <w:szCs w:val="28"/>
        </w:rPr>
        <w:softHyphen/>
        <w:t>тых активов общества и суммой уставного капитала и резервного фонда общества.</w:t>
      </w:r>
    </w:p>
    <w:p w14:paraId="24B70BB4" w14:textId="77777777" w:rsidR="00547F82" w:rsidRDefault="00547F82" w:rsidP="007C52B4">
      <w:pPr>
        <w:widowControl w:val="0"/>
        <w:spacing w:line="360" w:lineRule="auto"/>
        <w:ind w:firstLine="709"/>
        <w:rPr>
          <w:sz w:val="28"/>
          <w:szCs w:val="28"/>
        </w:rPr>
      </w:pPr>
      <w:r>
        <w:rPr>
          <w:sz w:val="28"/>
          <w:szCs w:val="28"/>
        </w:rPr>
        <w:t>Формирование резервного капитала за счет чистой прибыли осуществляется проводкой:</w:t>
      </w:r>
    </w:p>
    <w:p w14:paraId="1D48B8D5" w14:textId="77777777" w:rsidR="00547F82" w:rsidRPr="00547F82" w:rsidRDefault="00547F82" w:rsidP="007C52B4">
      <w:pPr>
        <w:widowControl w:val="0"/>
        <w:spacing w:line="360" w:lineRule="auto"/>
        <w:ind w:firstLine="709"/>
        <w:rPr>
          <w:i/>
          <w:sz w:val="28"/>
          <w:szCs w:val="28"/>
        </w:rPr>
      </w:pPr>
      <w:r w:rsidRPr="00547F82">
        <w:rPr>
          <w:i/>
          <w:sz w:val="28"/>
          <w:szCs w:val="28"/>
        </w:rPr>
        <w:t>Дебет 84 «Нераспределенная прибыль (непокрытый убыток)»</w:t>
      </w:r>
    </w:p>
    <w:p w14:paraId="09E77EF3" w14:textId="77777777" w:rsidR="00547F82" w:rsidRDefault="00547F82" w:rsidP="007C52B4">
      <w:pPr>
        <w:widowControl w:val="0"/>
        <w:spacing w:line="360" w:lineRule="auto"/>
        <w:ind w:firstLine="709"/>
        <w:rPr>
          <w:i/>
          <w:sz w:val="28"/>
          <w:szCs w:val="28"/>
        </w:rPr>
      </w:pPr>
      <w:r w:rsidRPr="00547F82">
        <w:rPr>
          <w:i/>
          <w:sz w:val="28"/>
          <w:szCs w:val="28"/>
        </w:rPr>
        <w:t>Кредит 82 «Резервный капитал»</w:t>
      </w:r>
    </w:p>
    <w:p w14:paraId="10FDF344" w14:textId="77777777" w:rsidR="00547F82" w:rsidRDefault="00547F82" w:rsidP="007C52B4">
      <w:pPr>
        <w:widowControl w:val="0"/>
        <w:spacing w:line="360" w:lineRule="auto"/>
        <w:ind w:firstLine="709"/>
        <w:rPr>
          <w:sz w:val="28"/>
          <w:szCs w:val="28"/>
        </w:rPr>
      </w:pPr>
      <w:r>
        <w:rPr>
          <w:sz w:val="28"/>
          <w:szCs w:val="28"/>
        </w:rPr>
        <w:t>Резервный капитал может использоваться для погашения убытка отчетного года:</w:t>
      </w:r>
    </w:p>
    <w:p w14:paraId="796A3A03" w14:textId="77777777" w:rsidR="00547F82" w:rsidRPr="00547F82" w:rsidRDefault="00547F82" w:rsidP="007C52B4">
      <w:pPr>
        <w:widowControl w:val="0"/>
        <w:spacing w:line="360" w:lineRule="auto"/>
        <w:ind w:firstLine="709"/>
        <w:rPr>
          <w:i/>
          <w:sz w:val="28"/>
          <w:szCs w:val="28"/>
        </w:rPr>
      </w:pPr>
      <w:r w:rsidRPr="00547F82">
        <w:rPr>
          <w:i/>
          <w:sz w:val="28"/>
          <w:szCs w:val="28"/>
        </w:rPr>
        <w:t>Дебет 82 «Резервный капитал»</w:t>
      </w:r>
    </w:p>
    <w:p w14:paraId="7B407BC6" w14:textId="77777777" w:rsidR="00547F82" w:rsidRDefault="00547F82" w:rsidP="007C52B4">
      <w:pPr>
        <w:widowControl w:val="0"/>
        <w:spacing w:line="360" w:lineRule="auto"/>
        <w:ind w:firstLine="709"/>
        <w:rPr>
          <w:i/>
          <w:sz w:val="28"/>
          <w:szCs w:val="28"/>
        </w:rPr>
      </w:pPr>
      <w:r w:rsidRPr="00547F82">
        <w:rPr>
          <w:i/>
          <w:sz w:val="28"/>
          <w:szCs w:val="28"/>
        </w:rPr>
        <w:t>Кредит 84 «Нераспределенная прибыль (непокрытый убыток)»</w:t>
      </w:r>
    </w:p>
    <w:p w14:paraId="73D95057" w14:textId="29ECCCAE" w:rsidR="0030082C" w:rsidRPr="0030082C" w:rsidRDefault="00547F82" w:rsidP="007C52B4">
      <w:pPr>
        <w:widowControl w:val="0"/>
        <w:spacing w:line="360" w:lineRule="auto"/>
        <w:ind w:firstLine="709"/>
        <w:rPr>
          <w:sz w:val="28"/>
          <w:szCs w:val="28"/>
        </w:rPr>
      </w:pPr>
      <w:r>
        <w:rPr>
          <w:sz w:val="28"/>
          <w:szCs w:val="28"/>
        </w:rPr>
        <w:t xml:space="preserve">Также резервный капитал может быть использован </w:t>
      </w:r>
      <w:r w:rsidR="0030082C">
        <w:rPr>
          <w:sz w:val="28"/>
          <w:szCs w:val="28"/>
        </w:rPr>
        <w:t>для п</w:t>
      </w:r>
      <w:r w:rsidR="00877DC7">
        <w:rPr>
          <w:sz w:val="28"/>
          <w:szCs w:val="28"/>
        </w:rPr>
        <w:t>окрытия непредвиденных расходов, которые являются неожиданными для организации.</w:t>
      </w:r>
      <w:r w:rsidR="0030082C">
        <w:rPr>
          <w:sz w:val="28"/>
          <w:szCs w:val="28"/>
        </w:rPr>
        <w:t xml:space="preserve"> В данном случае проводка принимает вид:</w:t>
      </w:r>
    </w:p>
    <w:p w14:paraId="72EC0BB8" w14:textId="77777777" w:rsidR="0030082C" w:rsidRPr="00877DC7" w:rsidRDefault="0030082C" w:rsidP="007C52B4">
      <w:pPr>
        <w:widowControl w:val="0"/>
        <w:spacing w:line="360" w:lineRule="auto"/>
        <w:ind w:firstLine="709"/>
        <w:rPr>
          <w:i/>
          <w:sz w:val="28"/>
          <w:szCs w:val="28"/>
        </w:rPr>
      </w:pPr>
      <w:r w:rsidRPr="00877DC7">
        <w:rPr>
          <w:i/>
          <w:sz w:val="28"/>
          <w:szCs w:val="28"/>
        </w:rPr>
        <w:t>Дебет 82 «Резервный капитал»</w:t>
      </w:r>
    </w:p>
    <w:p w14:paraId="648A8442" w14:textId="2C5C5F0B" w:rsidR="0030082C" w:rsidRDefault="0030082C" w:rsidP="007C52B4">
      <w:pPr>
        <w:widowControl w:val="0"/>
        <w:spacing w:line="360" w:lineRule="auto"/>
        <w:ind w:firstLine="709"/>
        <w:rPr>
          <w:i/>
          <w:sz w:val="28"/>
          <w:szCs w:val="28"/>
        </w:rPr>
      </w:pPr>
      <w:r w:rsidRPr="00877DC7">
        <w:rPr>
          <w:i/>
          <w:sz w:val="28"/>
          <w:szCs w:val="28"/>
        </w:rPr>
        <w:t xml:space="preserve">Кредит 20 </w:t>
      </w:r>
      <w:r w:rsidR="00877DC7">
        <w:rPr>
          <w:i/>
          <w:sz w:val="28"/>
          <w:szCs w:val="28"/>
        </w:rPr>
        <w:t>«</w:t>
      </w:r>
      <w:r w:rsidRPr="00877DC7">
        <w:rPr>
          <w:i/>
          <w:sz w:val="28"/>
          <w:szCs w:val="28"/>
          <w:bdr w:val="none" w:sz="0" w:space="0" w:color="auto" w:frame="1"/>
          <w:shd w:val="clear" w:color="auto" w:fill="FFFFFF"/>
        </w:rPr>
        <w:t>Основное производство</w:t>
      </w:r>
      <w:r w:rsidR="00877DC7">
        <w:rPr>
          <w:i/>
          <w:sz w:val="28"/>
          <w:szCs w:val="28"/>
        </w:rPr>
        <w:t>»,</w:t>
      </w:r>
      <w:r w:rsidRPr="00877DC7">
        <w:rPr>
          <w:i/>
          <w:sz w:val="28"/>
          <w:szCs w:val="28"/>
        </w:rPr>
        <w:t xml:space="preserve"> 26 </w:t>
      </w:r>
      <w:r w:rsidR="00877DC7">
        <w:rPr>
          <w:i/>
          <w:sz w:val="28"/>
          <w:szCs w:val="28"/>
        </w:rPr>
        <w:t>«</w:t>
      </w:r>
      <w:r w:rsidRPr="00877DC7">
        <w:rPr>
          <w:i/>
          <w:sz w:val="28"/>
          <w:szCs w:val="28"/>
          <w:bdr w:val="none" w:sz="0" w:space="0" w:color="auto" w:frame="1"/>
          <w:shd w:val="clear" w:color="auto" w:fill="FFFFFF"/>
        </w:rPr>
        <w:t>Общехозяйственные расходы</w:t>
      </w:r>
      <w:r w:rsidR="00877DC7">
        <w:rPr>
          <w:i/>
          <w:sz w:val="28"/>
          <w:szCs w:val="28"/>
          <w:bdr w:val="none" w:sz="0" w:space="0" w:color="auto" w:frame="1"/>
          <w:shd w:val="clear" w:color="auto" w:fill="FFFFFF"/>
        </w:rPr>
        <w:t>»,</w:t>
      </w:r>
      <w:r w:rsidRPr="00877DC7">
        <w:rPr>
          <w:i/>
          <w:sz w:val="28"/>
          <w:szCs w:val="28"/>
        </w:rPr>
        <w:t xml:space="preserve"> 44 </w:t>
      </w:r>
      <w:r w:rsidR="00877DC7">
        <w:rPr>
          <w:i/>
          <w:sz w:val="28"/>
          <w:szCs w:val="28"/>
        </w:rPr>
        <w:t>«</w:t>
      </w:r>
      <w:r w:rsidRPr="00877DC7">
        <w:rPr>
          <w:i/>
          <w:sz w:val="28"/>
          <w:szCs w:val="28"/>
          <w:bdr w:val="none" w:sz="0" w:space="0" w:color="auto" w:frame="1"/>
          <w:shd w:val="clear" w:color="auto" w:fill="FFFFFF"/>
        </w:rPr>
        <w:t>Расходы на продажу</w:t>
      </w:r>
      <w:r w:rsidR="00877DC7">
        <w:rPr>
          <w:i/>
          <w:sz w:val="28"/>
          <w:szCs w:val="28"/>
          <w:bdr w:val="none" w:sz="0" w:space="0" w:color="auto" w:frame="1"/>
          <w:shd w:val="clear" w:color="auto" w:fill="FFFFFF"/>
        </w:rPr>
        <w:t>»,</w:t>
      </w:r>
      <w:r w:rsidRPr="00877DC7">
        <w:rPr>
          <w:i/>
          <w:sz w:val="28"/>
          <w:szCs w:val="28"/>
        </w:rPr>
        <w:t xml:space="preserve"> 60 </w:t>
      </w:r>
      <w:r w:rsidR="00877DC7">
        <w:rPr>
          <w:i/>
          <w:sz w:val="28"/>
          <w:szCs w:val="28"/>
        </w:rPr>
        <w:t>«</w:t>
      </w:r>
      <w:r w:rsidRPr="00877DC7">
        <w:rPr>
          <w:i/>
          <w:sz w:val="28"/>
          <w:szCs w:val="28"/>
          <w:bdr w:val="none" w:sz="0" w:space="0" w:color="auto" w:frame="1"/>
          <w:shd w:val="clear" w:color="auto" w:fill="FFFFFF"/>
        </w:rPr>
        <w:t>Расчеты с поставщиками и подрядчиками</w:t>
      </w:r>
      <w:r w:rsidR="00877DC7">
        <w:rPr>
          <w:i/>
          <w:sz w:val="28"/>
          <w:szCs w:val="28"/>
          <w:bdr w:val="none" w:sz="0" w:space="0" w:color="auto" w:frame="1"/>
          <w:shd w:val="clear" w:color="auto" w:fill="FFFFFF"/>
        </w:rPr>
        <w:t>»</w:t>
      </w:r>
      <w:r w:rsidR="00877DC7">
        <w:rPr>
          <w:i/>
          <w:sz w:val="28"/>
          <w:szCs w:val="28"/>
        </w:rPr>
        <w:t>.</w:t>
      </w:r>
    </w:p>
    <w:p w14:paraId="3100BFE7" w14:textId="77777777" w:rsidR="0030082C" w:rsidRDefault="0030082C" w:rsidP="007C52B4">
      <w:pPr>
        <w:widowControl w:val="0"/>
        <w:spacing w:line="360" w:lineRule="auto"/>
        <w:ind w:firstLine="709"/>
        <w:rPr>
          <w:sz w:val="28"/>
          <w:szCs w:val="28"/>
        </w:rPr>
      </w:pPr>
      <w:r>
        <w:rPr>
          <w:sz w:val="28"/>
          <w:szCs w:val="28"/>
        </w:rPr>
        <w:t>Также существует ситуации, при которых организация может принять решение уменьшить размер резервного капитала, и для такой операции проводка будет следующей:</w:t>
      </w:r>
    </w:p>
    <w:p w14:paraId="04CED84A" w14:textId="77777777" w:rsidR="0030082C" w:rsidRPr="00547F82" w:rsidRDefault="0030082C" w:rsidP="007C52B4">
      <w:pPr>
        <w:widowControl w:val="0"/>
        <w:spacing w:line="360" w:lineRule="auto"/>
        <w:ind w:firstLine="709"/>
        <w:rPr>
          <w:i/>
          <w:sz w:val="28"/>
          <w:szCs w:val="28"/>
        </w:rPr>
      </w:pPr>
      <w:r w:rsidRPr="00547F82">
        <w:rPr>
          <w:i/>
          <w:sz w:val="28"/>
          <w:szCs w:val="28"/>
        </w:rPr>
        <w:t>Дебет 82 «Резервный капитал»</w:t>
      </w:r>
    </w:p>
    <w:p w14:paraId="13FCAC41" w14:textId="05470F3E" w:rsidR="00877DC7" w:rsidRPr="00877DC7" w:rsidRDefault="0030082C" w:rsidP="00877DC7">
      <w:pPr>
        <w:widowControl w:val="0"/>
        <w:spacing w:line="360" w:lineRule="auto"/>
        <w:ind w:firstLine="709"/>
        <w:rPr>
          <w:i/>
          <w:sz w:val="28"/>
          <w:szCs w:val="28"/>
        </w:rPr>
      </w:pPr>
      <w:r w:rsidRPr="00547F82">
        <w:rPr>
          <w:i/>
          <w:sz w:val="28"/>
          <w:szCs w:val="28"/>
        </w:rPr>
        <w:t>Кредит 84 «Нераспределенная прибыль (непокрытый убыток)»</w:t>
      </w:r>
    </w:p>
    <w:p w14:paraId="1D69E2CE" w14:textId="2FFCE57D" w:rsidR="0030082C" w:rsidRPr="0030082C" w:rsidRDefault="0030082C" w:rsidP="00877DC7">
      <w:pPr>
        <w:widowControl w:val="0"/>
        <w:spacing w:before="360" w:after="360" w:line="360" w:lineRule="auto"/>
        <w:ind w:firstLine="709"/>
        <w:jc w:val="left"/>
        <w:rPr>
          <w:b/>
          <w:sz w:val="28"/>
          <w:szCs w:val="28"/>
        </w:rPr>
      </w:pPr>
      <w:r w:rsidRPr="0030082C">
        <w:rPr>
          <w:b/>
          <w:sz w:val="28"/>
          <w:szCs w:val="28"/>
        </w:rPr>
        <w:lastRenderedPageBreak/>
        <w:t>3.3 Бухгалтерский учет добавочного капитала</w:t>
      </w:r>
    </w:p>
    <w:p w14:paraId="022EBAB4" w14:textId="7934D315" w:rsidR="0030082C" w:rsidRDefault="0030082C" w:rsidP="007C52B4">
      <w:pPr>
        <w:widowControl w:val="0"/>
        <w:spacing w:line="360" w:lineRule="auto"/>
        <w:ind w:firstLine="709"/>
        <w:rPr>
          <w:sz w:val="28"/>
          <w:szCs w:val="28"/>
        </w:rPr>
      </w:pPr>
      <w:r w:rsidRPr="0030082C">
        <w:rPr>
          <w:sz w:val="28"/>
          <w:szCs w:val="28"/>
        </w:rPr>
        <w:t xml:space="preserve">Добавочный капитал </w:t>
      </w:r>
      <w:r w:rsidR="00A90138">
        <w:rPr>
          <w:sz w:val="28"/>
          <w:szCs w:val="28"/>
        </w:rPr>
        <w:t>—</w:t>
      </w:r>
      <w:r w:rsidRPr="0030082C">
        <w:rPr>
          <w:sz w:val="28"/>
          <w:szCs w:val="28"/>
        </w:rPr>
        <w:t xml:space="preserve"> это часть капитала организации, не связанного с вкладами участников и приростом капитала за счет прибыли, накопленной за все время деятельности организации.</w:t>
      </w:r>
    </w:p>
    <w:p w14:paraId="55BD31E7" w14:textId="77777777" w:rsidR="0030082C" w:rsidRPr="0030082C" w:rsidRDefault="0030082C" w:rsidP="007C52B4">
      <w:pPr>
        <w:widowControl w:val="0"/>
        <w:spacing w:line="360" w:lineRule="auto"/>
        <w:ind w:firstLine="709"/>
        <w:rPr>
          <w:sz w:val="28"/>
          <w:szCs w:val="28"/>
        </w:rPr>
      </w:pPr>
      <w:r w:rsidRPr="0030082C">
        <w:rPr>
          <w:sz w:val="28"/>
          <w:szCs w:val="28"/>
        </w:rPr>
        <w:t>Сумма дооценки основных средств, проводимой в установленном порядке, сумма, полученная сверх номинальной стоимости размещенных акций, и другие аналогичные суммы учитываются как добавочный капитал и отражаются в бухгалтерском балансе отдельно.</w:t>
      </w:r>
    </w:p>
    <w:p w14:paraId="563052B2" w14:textId="77777777" w:rsidR="0030082C" w:rsidRPr="0030082C" w:rsidRDefault="0030082C" w:rsidP="007C52B4">
      <w:pPr>
        <w:widowControl w:val="0"/>
        <w:spacing w:line="360" w:lineRule="auto"/>
        <w:ind w:firstLine="709"/>
        <w:rPr>
          <w:sz w:val="28"/>
          <w:szCs w:val="28"/>
        </w:rPr>
      </w:pPr>
      <w:r w:rsidRPr="0030082C">
        <w:rPr>
          <w:sz w:val="28"/>
          <w:szCs w:val="28"/>
        </w:rPr>
        <w:t>Добавочный капитал организации представляет собой часть собственного капитала организации, которая выделена в качестве самостоятельного объекта бухгалтерского учета.</w:t>
      </w:r>
    </w:p>
    <w:p w14:paraId="16E15719" w14:textId="77777777" w:rsidR="0030082C" w:rsidRDefault="0030082C" w:rsidP="007C52B4">
      <w:pPr>
        <w:widowControl w:val="0"/>
        <w:spacing w:line="360" w:lineRule="auto"/>
        <w:ind w:firstLine="709"/>
        <w:rPr>
          <w:sz w:val="28"/>
          <w:szCs w:val="28"/>
        </w:rPr>
      </w:pPr>
      <w:r w:rsidRPr="0030082C">
        <w:rPr>
          <w:sz w:val="28"/>
          <w:szCs w:val="28"/>
        </w:rPr>
        <w:t>Учет добавочного капитала ведется на пассивном счете 83 «Добавочный капитал».</w:t>
      </w:r>
    </w:p>
    <w:p w14:paraId="5DD72B27" w14:textId="77777777" w:rsidR="007F2693" w:rsidRPr="007F2693" w:rsidRDefault="007F2693" w:rsidP="007C52B4">
      <w:pPr>
        <w:widowControl w:val="0"/>
        <w:spacing w:line="360" w:lineRule="auto"/>
        <w:ind w:firstLine="709"/>
        <w:rPr>
          <w:sz w:val="28"/>
          <w:szCs w:val="28"/>
        </w:rPr>
      </w:pPr>
      <w:r w:rsidRPr="007F2693">
        <w:rPr>
          <w:sz w:val="28"/>
          <w:szCs w:val="28"/>
        </w:rPr>
        <w:t>Источниками формирования добавочного капитала являются:</w:t>
      </w:r>
    </w:p>
    <w:p w14:paraId="229F658A" w14:textId="77777777" w:rsidR="007F2693" w:rsidRPr="007F2693" w:rsidRDefault="007F2693" w:rsidP="007C52B4">
      <w:pPr>
        <w:widowControl w:val="0"/>
        <w:spacing w:line="360" w:lineRule="auto"/>
        <w:ind w:firstLine="709"/>
        <w:rPr>
          <w:sz w:val="28"/>
          <w:szCs w:val="28"/>
        </w:rPr>
      </w:pPr>
      <w:r>
        <w:rPr>
          <w:sz w:val="28"/>
          <w:szCs w:val="28"/>
        </w:rPr>
        <w:t>—</w:t>
      </w:r>
      <w:r w:rsidRPr="007F2693">
        <w:rPr>
          <w:sz w:val="28"/>
          <w:szCs w:val="28"/>
        </w:rPr>
        <w:t xml:space="preserve"> суммы дооценки объектов основных средств, объектов капитального строительства и других материальных объектов имущества организации со сроком использования свыше 12 мес. при проведении их переоценки в установленном порядке;</w:t>
      </w:r>
    </w:p>
    <w:p w14:paraId="2594F77D" w14:textId="77777777" w:rsidR="007F2693" w:rsidRPr="007F2693" w:rsidRDefault="007F2693" w:rsidP="007C52B4">
      <w:pPr>
        <w:widowControl w:val="0"/>
        <w:spacing w:line="360" w:lineRule="auto"/>
        <w:ind w:firstLine="709"/>
        <w:rPr>
          <w:sz w:val="28"/>
          <w:szCs w:val="28"/>
        </w:rPr>
      </w:pPr>
      <w:r>
        <w:rPr>
          <w:sz w:val="28"/>
          <w:szCs w:val="28"/>
        </w:rPr>
        <w:t>—</w:t>
      </w:r>
      <w:r w:rsidRPr="007F2693">
        <w:rPr>
          <w:sz w:val="28"/>
          <w:szCs w:val="28"/>
        </w:rPr>
        <w:t xml:space="preserve"> сумм</w:t>
      </w:r>
      <w:r>
        <w:rPr>
          <w:sz w:val="28"/>
          <w:szCs w:val="28"/>
        </w:rPr>
        <w:t>ы</w:t>
      </w:r>
      <w:r w:rsidRPr="007F2693">
        <w:rPr>
          <w:sz w:val="28"/>
          <w:szCs w:val="28"/>
        </w:rPr>
        <w:t xml:space="preserve"> целевого финансирования, полученных в виде инвестиционных средств, при их использовании.</w:t>
      </w:r>
    </w:p>
    <w:p w14:paraId="5EE73832" w14:textId="77777777" w:rsidR="007F2693" w:rsidRDefault="007F2693" w:rsidP="007C52B4">
      <w:pPr>
        <w:widowControl w:val="0"/>
        <w:spacing w:line="360" w:lineRule="auto"/>
        <w:ind w:firstLine="709"/>
        <w:rPr>
          <w:sz w:val="28"/>
          <w:szCs w:val="28"/>
        </w:rPr>
      </w:pPr>
      <w:r>
        <w:rPr>
          <w:sz w:val="28"/>
          <w:szCs w:val="28"/>
        </w:rPr>
        <w:t xml:space="preserve">В ООО «МВМ» </w:t>
      </w:r>
      <w:r w:rsidRPr="007F2693">
        <w:rPr>
          <w:sz w:val="28"/>
          <w:szCs w:val="28"/>
        </w:rPr>
        <w:t>добавочный капитал можно представить суммой прироста стоимости по переоценке имущества и положительных курсовых разниц.</w:t>
      </w:r>
    </w:p>
    <w:p w14:paraId="6763C26F" w14:textId="77777777" w:rsidR="007F2693" w:rsidRDefault="007F2693" w:rsidP="007C52B4">
      <w:pPr>
        <w:widowControl w:val="0"/>
        <w:spacing w:line="360" w:lineRule="auto"/>
        <w:ind w:firstLine="709"/>
        <w:rPr>
          <w:sz w:val="28"/>
          <w:szCs w:val="28"/>
        </w:rPr>
      </w:pPr>
      <w:r>
        <w:rPr>
          <w:sz w:val="28"/>
          <w:szCs w:val="28"/>
        </w:rPr>
        <w:t>Произведена дооценка объекта основных средств:</w:t>
      </w:r>
    </w:p>
    <w:p w14:paraId="79270838" w14:textId="77777777" w:rsidR="007F2693" w:rsidRPr="007F2693" w:rsidRDefault="007F2693" w:rsidP="007C52B4">
      <w:pPr>
        <w:widowControl w:val="0"/>
        <w:spacing w:line="360" w:lineRule="auto"/>
        <w:ind w:firstLine="709"/>
        <w:rPr>
          <w:i/>
          <w:sz w:val="28"/>
          <w:szCs w:val="28"/>
        </w:rPr>
      </w:pPr>
      <w:r w:rsidRPr="007F2693">
        <w:rPr>
          <w:i/>
          <w:sz w:val="28"/>
          <w:szCs w:val="28"/>
        </w:rPr>
        <w:t>Дебет 01 «Основные средства»</w:t>
      </w:r>
    </w:p>
    <w:p w14:paraId="69733BC3" w14:textId="77777777" w:rsidR="007F2693" w:rsidRDefault="007F2693" w:rsidP="007C52B4">
      <w:pPr>
        <w:widowControl w:val="0"/>
        <w:spacing w:line="360" w:lineRule="auto"/>
        <w:ind w:firstLine="709"/>
        <w:rPr>
          <w:i/>
          <w:sz w:val="28"/>
          <w:szCs w:val="28"/>
        </w:rPr>
      </w:pPr>
      <w:r w:rsidRPr="007F2693">
        <w:rPr>
          <w:i/>
          <w:sz w:val="28"/>
          <w:szCs w:val="28"/>
        </w:rPr>
        <w:t>Кредит 83 «Добавочный капитал»</w:t>
      </w:r>
    </w:p>
    <w:p w14:paraId="04C88594" w14:textId="77777777" w:rsidR="007F2693" w:rsidRDefault="007F2693" w:rsidP="007C52B4">
      <w:pPr>
        <w:widowControl w:val="0"/>
        <w:spacing w:line="360" w:lineRule="auto"/>
        <w:ind w:firstLine="709"/>
        <w:rPr>
          <w:sz w:val="28"/>
          <w:szCs w:val="28"/>
        </w:rPr>
      </w:pPr>
      <w:r>
        <w:rPr>
          <w:sz w:val="28"/>
          <w:szCs w:val="28"/>
        </w:rPr>
        <w:t xml:space="preserve">Произведена уценка объекта основных средств </w:t>
      </w:r>
      <w:r w:rsidRPr="007F2693">
        <w:rPr>
          <w:sz w:val="28"/>
          <w:szCs w:val="28"/>
        </w:rPr>
        <w:t>в пределах дооценки прошлого года</w:t>
      </w:r>
      <w:r>
        <w:rPr>
          <w:sz w:val="28"/>
          <w:szCs w:val="28"/>
        </w:rPr>
        <w:t>:</w:t>
      </w:r>
    </w:p>
    <w:p w14:paraId="1BB93B29" w14:textId="77777777" w:rsidR="007F2693" w:rsidRPr="007F2693" w:rsidRDefault="007F2693" w:rsidP="007C52B4">
      <w:pPr>
        <w:widowControl w:val="0"/>
        <w:spacing w:line="360" w:lineRule="auto"/>
        <w:ind w:firstLine="709"/>
        <w:rPr>
          <w:i/>
          <w:sz w:val="28"/>
          <w:szCs w:val="28"/>
        </w:rPr>
      </w:pPr>
      <w:r w:rsidRPr="007F2693">
        <w:rPr>
          <w:i/>
          <w:sz w:val="28"/>
          <w:szCs w:val="28"/>
        </w:rPr>
        <w:t>Дебет 83 «Добавочный капитал</w:t>
      </w:r>
      <w:r w:rsidR="006C69F5">
        <w:rPr>
          <w:i/>
          <w:sz w:val="28"/>
          <w:szCs w:val="28"/>
        </w:rPr>
        <w:t>»</w:t>
      </w:r>
    </w:p>
    <w:p w14:paraId="2C1F56CF" w14:textId="77777777" w:rsidR="007F2693" w:rsidRDefault="007F2693" w:rsidP="007C52B4">
      <w:pPr>
        <w:widowControl w:val="0"/>
        <w:spacing w:line="360" w:lineRule="auto"/>
        <w:ind w:firstLine="709"/>
        <w:rPr>
          <w:i/>
          <w:sz w:val="28"/>
          <w:szCs w:val="28"/>
        </w:rPr>
      </w:pPr>
      <w:r w:rsidRPr="007F2693">
        <w:rPr>
          <w:i/>
          <w:sz w:val="28"/>
          <w:szCs w:val="28"/>
        </w:rPr>
        <w:t>Кредит 01 «Основные средства»</w:t>
      </w:r>
    </w:p>
    <w:p w14:paraId="4951FE8B" w14:textId="77777777" w:rsidR="007F2693" w:rsidRDefault="007F2693" w:rsidP="007C52B4">
      <w:pPr>
        <w:widowControl w:val="0"/>
        <w:spacing w:line="360" w:lineRule="auto"/>
        <w:ind w:firstLine="709"/>
        <w:rPr>
          <w:sz w:val="28"/>
          <w:szCs w:val="28"/>
        </w:rPr>
      </w:pPr>
      <w:r>
        <w:rPr>
          <w:sz w:val="28"/>
          <w:szCs w:val="28"/>
        </w:rPr>
        <w:lastRenderedPageBreak/>
        <w:t>Однако, в случае если уценка объекта основных средств п</w:t>
      </w:r>
      <w:r w:rsidRPr="007F2693">
        <w:rPr>
          <w:sz w:val="28"/>
          <w:szCs w:val="28"/>
        </w:rPr>
        <w:t>роизведена сверх суммы дооценки</w:t>
      </w:r>
      <w:r>
        <w:rPr>
          <w:sz w:val="28"/>
          <w:szCs w:val="28"/>
        </w:rPr>
        <w:t>, то формируется проводка</w:t>
      </w:r>
      <w:r w:rsidRPr="007F2693">
        <w:rPr>
          <w:sz w:val="28"/>
          <w:szCs w:val="28"/>
        </w:rPr>
        <w:t>:</w:t>
      </w:r>
    </w:p>
    <w:p w14:paraId="699EEEF0" w14:textId="77777777" w:rsidR="007F2693" w:rsidRPr="007F2693" w:rsidRDefault="007F2693" w:rsidP="007C52B4">
      <w:pPr>
        <w:widowControl w:val="0"/>
        <w:spacing w:line="360" w:lineRule="auto"/>
        <w:ind w:firstLine="709"/>
        <w:rPr>
          <w:i/>
          <w:sz w:val="28"/>
          <w:szCs w:val="28"/>
        </w:rPr>
      </w:pPr>
      <w:r w:rsidRPr="007F2693">
        <w:rPr>
          <w:i/>
          <w:sz w:val="28"/>
          <w:szCs w:val="28"/>
        </w:rPr>
        <w:t>Дебет 91 «Прочие доходы и расходы»</w:t>
      </w:r>
    </w:p>
    <w:p w14:paraId="1141623B" w14:textId="77777777" w:rsidR="007F2693" w:rsidRDefault="007F2693" w:rsidP="007C52B4">
      <w:pPr>
        <w:widowControl w:val="0"/>
        <w:spacing w:line="360" w:lineRule="auto"/>
        <w:ind w:firstLine="709"/>
        <w:rPr>
          <w:i/>
          <w:sz w:val="28"/>
          <w:szCs w:val="28"/>
        </w:rPr>
      </w:pPr>
      <w:r w:rsidRPr="007F2693">
        <w:rPr>
          <w:i/>
          <w:sz w:val="28"/>
          <w:szCs w:val="28"/>
        </w:rPr>
        <w:t>Кредит 01 «Основные средства»</w:t>
      </w:r>
    </w:p>
    <w:p w14:paraId="14621A46" w14:textId="77777777" w:rsidR="006C69F5" w:rsidRDefault="006C69F5" w:rsidP="007C52B4">
      <w:pPr>
        <w:widowControl w:val="0"/>
        <w:spacing w:line="360" w:lineRule="auto"/>
        <w:ind w:firstLine="709"/>
        <w:rPr>
          <w:sz w:val="28"/>
          <w:szCs w:val="28"/>
        </w:rPr>
      </w:pPr>
      <w:r w:rsidRPr="006C69F5">
        <w:rPr>
          <w:sz w:val="28"/>
          <w:szCs w:val="28"/>
        </w:rPr>
        <w:t>Добавочны</w:t>
      </w:r>
      <w:r>
        <w:rPr>
          <w:sz w:val="28"/>
          <w:szCs w:val="28"/>
        </w:rPr>
        <w:t xml:space="preserve">й капитал возникает также, </w:t>
      </w:r>
      <w:r w:rsidRPr="006C69F5">
        <w:rPr>
          <w:sz w:val="28"/>
          <w:szCs w:val="28"/>
        </w:rPr>
        <w:t>если оплачивается уставный капитал, задолженность по оплате которого была выражена в иностранной валюте, а курс валюты на момент оплаты увеличился.</w:t>
      </w:r>
      <w:r>
        <w:rPr>
          <w:sz w:val="28"/>
          <w:szCs w:val="28"/>
        </w:rPr>
        <w:t xml:space="preserve"> В данном случае проводка примет вид:</w:t>
      </w:r>
    </w:p>
    <w:p w14:paraId="1296A2AF" w14:textId="77777777" w:rsidR="006C69F5" w:rsidRPr="006C69F5" w:rsidRDefault="006C69F5" w:rsidP="007C52B4">
      <w:pPr>
        <w:widowControl w:val="0"/>
        <w:spacing w:line="360" w:lineRule="auto"/>
        <w:ind w:firstLine="709"/>
        <w:rPr>
          <w:i/>
          <w:sz w:val="28"/>
          <w:szCs w:val="28"/>
        </w:rPr>
      </w:pPr>
      <w:r w:rsidRPr="006C69F5">
        <w:rPr>
          <w:i/>
          <w:sz w:val="28"/>
          <w:szCs w:val="28"/>
        </w:rPr>
        <w:t>Дебет 75 «Расчеты с учредителями»</w:t>
      </w:r>
    </w:p>
    <w:p w14:paraId="37EBD058" w14:textId="77777777" w:rsidR="006C69F5" w:rsidRDefault="006C69F5" w:rsidP="007C52B4">
      <w:pPr>
        <w:widowControl w:val="0"/>
        <w:spacing w:line="360" w:lineRule="auto"/>
        <w:ind w:firstLine="709"/>
        <w:rPr>
          <w:i/>
          <w:sz w:val="28"/>
          <w:szCs w:val="28"/>
        </w:rPr>
      </w:pPr>
      <w:r w:rsidRPr="006C69F5">
        <w:rPr>
          <w:i/>
          <w:sz w:val="28"/>
          <w:szCs w:val="28"/>
        </w:rPr>
        <w:t>Кредит 83 «Добавочный капитал»</w:t>
      </w:r>
    </w:p>
    <w:p w14:paraId="6CA47F5B" w14:textId="77777777" w:rsidR="006C69F5" w:rsidRDefault="006C69F5" w:rsidP="007C52B4">
      <w:pPr>
        <w:widowControl w:val="0"/>
        <w:spacing w:line="360" w:lineRule="auto"/>
        <w:ind w:firstLine="709"/>
        <w:rPr>
          <w:sz w:val="28"/>
          <w:szCs w:val="28"/>
        </w:rPr>
      </w:pPr>
      <w:r w:rsidRPr="006C69F5">
        <w:rPr>
          <w:sz w:val="28"/>
          <w:szCs w:val="28"/>
        </w:rPr>
        <w:t xml:space="preserve">Помимо уменьшения добавочного капитала в случаях уценки </w:t>
      </w:r>
      <w:r>
        <w:rPr>
          <w:sz w:val="28"/>
          <w:szCs w:val="28"/>
        </w:rPr>
        <w:t>основных средств</w:t>
      </w:r>
      <w:r w:rsidRPr="006C69F5">
        <w:rPr>
          <w:sz w:val="28"/>
          <w:szCs w:val="28"/>
        </w:rPr>
        <w:t xml:space="preserve"> и </w:t>
      </w:r>
      <w:r>
        <w:rPr>
          <w:sz w:val="28"/>
          <w:szCs w:val="28"/>
        </w:rPr>
        <w:t>нематериальных активов</w:t>
      </w:r>
      <w:r w:rsidRPr="006C69F5">
        <w:rPr>
          <w:sz w:val="28"/>
          <w:szCs w:val="28"/>
        </w:rPr>
        <w:t>, использование капитала может отражаться следующими бухгалтерскими записями:</w:t>
      </w:r>
    </w:p>
    <w:p w14:paraId="7DB6B985" w14:textId="6C7E336A" w:rsidR="006C69F5" w:rsidRDefault="006C69F5" w:rsidP="007C52B4">
      <w:pPr>
        <w:widowControl w:val="0"/>
        <w:spacing w:line="360" w:lineRule="auto"/>
        <w:ind w:firstLine="709"/>
        <w:rPr>
          <w:sz w:val="28"/>
          <w:szCs w:val="28"/>
        </w:rPr>
      </w:pPr>
      <w:r>
        <w:rPr>
          <w:sz w:val="28"/>
          <w:szCs w:val="28"/>
        </w:rPr>
        <w:t xml:space="preserve">— </w:t>
      </w:r>
      <w:r w:rsidR="00A90138">
        <w:rPr>
          <w:sz w:val="28"/>
          <w:szCs w:val="28"/>
        </w:rPr>
        <w:t>н</w:t>
      </w:r>
      <w:r w:rsidRPr="006C69F5">
        <w:rPr>
          <w:sz w:val="28"/>
          <w:szCs w:val="28"/>
        </w:rPr>
        <w:t>аправлены средства добавочного капитала на увеличение уставного капитала</w:t>
      </w:r>
      <w:r>
        <w:rPr>
          <w:sz w:val="28"/>
          <w:szCs w:val="28"/>
        </w:rPr>
        <w:t>:</w:t>
      </w:r>
    </w:p>
    <w:p w14:paraId="65F82012" w14:textId="77777777" w:rsidR="006C69F5" w:rsidRPr="00D91A6C" w:rsidRDefault="006C69F5" w:rsidP="007C52B4">
      <w:pPr>
        <w:widowControl w:val="0"/>
        <w:spacing w:line="360" w:lineRule="auto"/>
        <w:ind w:firstLine="709"/>
        <w:rPr>
          <w:i/>
          <w:sz w:val="28"/>
          <w:szCs w:val="28"/>
        </w:rPr>
      </w:pPr>
      <w:r w:rsidRPr="00D91A6C">
        <w:rPr>
          <w:i/>
          <w:sz w:val="28"/>
          <w:szCs w:val="28"/>
        </w:rPr>
        <w:t>Дебет 83 «Добавочный капитал»</w:t>
      </w:r>
    </w:p>
    <w:p w14:paraId="7AF33D02" w14:textId="387A9AB1" w:rsidR="006C69F5" w:rsidRPr="00182793" w:rsidRDefault="00D91A6C" w:rsidP="007C52B4">
      <w:pPr>
        <w:widowControl w:val="0"/>
        <w:spacing w:line="360" w:lineRule="auto"/>
        <w:ind w:firstLine="709"/>
        <w:rPr>
          <w:i/>
          <w:sz w:val="28"/>
          <w:szCs w:val="28"/>
        </w:rPr>
      </w:pPr>
      <w:r w:rsidRPr="00D91A6C">
        <w:rPr>
          <w:i/>
          <w:sz w:val="28"/>
          <w:szCs w:val="28"/>
        </w:rPr>
        <w:t>Кредит</w:t>
      </w:r>
      <w:r w:rsidR="00182793" w:rsidRPr="00D91A6C">
        <w:rPr>
          <w:i/>
          <w:sz w:val="28"/>
          <w:szCs w:val="28"/>
        </w:rPr>
        <w:t xml:space="preserve"> 80 «Уставный капитал»</w:t>
      </w:r>
    </w:p>
    <w:p w14:paraId="60787A33" w14:textId="23545ADF" w:rsidR="006C69F5" w:rsidRDefault="006C69F5" w:rsidP="007C52B4">
      <w:pPr>
        <w:widowControl w:val="0"/>
        <w:spacing w:line="360" w:lineRule="auto"/>
        <w:ind w:firstLine="709"/>
        <w:rPr>
          <w:sz w:val="28"/>
          <w:szCs w:val="28"/>
        </w:rPr>
      </w:pPr>
      <w:r>
        <w:rPr>
          <w:sz w:val="28"/>
          <w:szCs w:val="28"/>
        </w:rPr>
        <w:t xml:space="preserve">— </w:t>
      </w:r>
      <w:r w:rsidR="00A90138">
        <w:rPr>
          <w:sz w:val="28"/>
          <w:szCs w:val="28"/>
        </w:rPr>
        <w:t>р</w:t>
      </w:r>
      <w:r w:rsidRPr="006C69F5">
        <w:rPr>
          <w:sz w:val="28"/>
          <w:szCs w:val="28"/>
        </w:rPr>
        <w:t>аспределена сумма добавочного капитала между учредителями</w:t>
      </w:r>
      <w:r>
        <w:rPr>
          <w:sz w:val="28"/>
          <w:szCs w:val="28"/>
        </w:rPr>
        <w:t>:</w:t>
      </w:r>
    </w:p>
    <w:p w14:paraId="08F4D5C4" w14:textId="77777777" w:rsidR="006C69F5" w:rsidRPr="006C69F5" w:rsidRDefault="006C69F5" w:rsidP="007C52B4">
      <w:pPr>
        <w:widowControl w:val="0"/>
        <w:spacing w:line="360" w:lineRule="auto"/>
        <w:ind w:firstLine="709"/>
        <w:rPr>
          <w:i/>
          <w:sz w:val="28"/>
          <w:szCs w:val="28"/>
        </w:rPr>
      </w:pPr>
      <w:r w:rsidRPr="006C69F5">
        <w:rPr>
          <w:i/>
          <w:sz w:val="28"/>
          <w:szCs w:val="28"/>
        </w:rPr>
        <w:t>Дебет 83 «Добавочный капитал»</w:t>
      </w:r>
    </w:p>
    <w:p w14:paraId="33B96E83" w14:textId="77777777" w:rsidR="006C69F5" w:rsidRPr="006C69F5" w:rsidRDefault="006C69F5" w:rsidP="007C52B4">
      <w:pPr>
        <w:widowControl w:val="0"/>
        <w:spacing w:line="360" w:lineRule="auto"/>
        <w:ind w:firstLine="709"/>
        <w:rPr>
          <w:sz w:val="28"/>
          <w:szCs w:val="28"/>
        </w:rPr>
      </w:pPr>
      <w:r w:rsidRPr="006C69F5">
        <w:rPr>
          <w:i/>
          <w:sz w:val="28"/>
          <w:szCs w:val="28"/>
        </w:rPr>
        <w:t>Кредит 75 «Расчеты с учредителями»</w:t>
      </w:r>
    </w:p>
    <w:p w14:paraId="6BD154CE" w14:textId="77777777" w:rsidR="007F2693" w:rsidRPr="006C69F5" w:rsidRDefault="006C69F5" w:rsidP="007C52B4">
      <w:pPr>
        <w:widowControl w:val="0"/>
        <w:spacing w:before="360" w:after="360" w:line="360" w:lineRule="auto"/>
        <w:ind w:firstLine="709"/>
        <w:jc w:val="left"/>
        <w:rPr>
          <w:b/>
          <w:sz w:val="28"/>
          <w:szCs w:val="28"/>
        </w:rPr>
      </w:pPr>
      <w:r w:rsidRPr="006C69F5">
        <w:rPr>
          <w:b/>
          <w:sz w:val="28"/>
          <w:szCs w:val="28"/>
        </w:rPr>
        <w:t xml:space="preserve">3.4 Бухгалтерский учет нераспределенного </w:t>
      </w:r>
      <w:r w:rsidR="002F487D">
        <w:rPr>
          <w:b/>
          <w:sz w:val="28"/>
          <w:szCs w:val="28"/>
        </w:rPr>
        <w:t>прибыли (убытка</w:t>
      </w:r>
      <w:r w:rsidRPr="006C69F5">
        <w:rPr>
          <w:b/>
          <w:sz w:val="28"/>
          <w:szCs w:val="28"/>
        </w:rPr>
        <w:t>)</w:t>
      </w:r>
    </w:p>
    <w:p w14:paraId="58AF4C09" w14:textId="77777777" w:rsidR="0030082C" w:rsidRDefault="006C69F5" w:rsidP="007C52B4">
      <w:pPr>
        <w:widowControl w:val="0"/>
        <w:spacing w:line="360" w:lineRule="auto"/>
        <w:ind w:firstLine="709"/>
        <w:rPr>
          <w:sz w:val="28"/>
          <w:szCs w:val="28"/>
        </w:rPr>
      </w:pPr>
      <w:r w:rsidRPr="006C69F5">
        <w:rPr>
          <w:sz w:val="28"/>
          <w:szCs w:val="28"/>
        </w:rPr>
        <w:t>Нераспределенная прибыль</w:t>
      </w:r>
      <w:r w:rsidR="002F487D">
        <w:rPr>
          <w:sz w:val="28"/>
          <w:szCs w:val="28"/>
        </w:rPr>
        <w:t xml:space="preserve"> — </w:t>
      </w:r>
      <w:r w:rsidRPr="006C69F5">
        <w:rPr>
          <w:sz w:val="28"/>
          <w:szCs w:val="28"/>
        </w:rPr>
        <w:t>это итоговый положительный финансовый результат организации, выявленный в конце года путем сопоставления всех ее доходов, расходов, прибылей и убытков, возникших в течение года. При этом нераспределенной прибылью считается и прибыль прошлых лет, не использованная организацией на выплату доходов, покрытие убытков и иные цели.</w:t>
      </w:r>
    </w:p>
    <w:p w14:paraId="5804D002" w14:textId="77777777" w:rsidR="002F487D" w:rsidRDefault="002F487D" w:rsidP="007C52B4">
      <w:pPr>
        <w:widowControl w:val="0"/>
        <w:spacing w:line="360" w:lineRule="auto"/>
        <w:ind w:firstLine="709"/>
        <w:rPr>
          <w:sz w:val="28"/>
          <w:szCs w:val="28"/>
        </w:rPr>
      </w:pPr>
      <w:r w:rsidRPr="002F487D">
        <w:rPr>
          <w:sz w:val="28"/>
          <w:szCs w:val="28"/>
        </w:rPr>
        <w:t xml:space="preserve">Нераспределенная прибыль отчетного года используется на выплату дивидендов учредителям и на отчисления в резервный </w:t>
      </w:r>
      <w:r>
        <w:rPr>
          <w:sz w:val="28"/>
          <w:szCs w:val="28"/>
        </w:rPr>
        <w:t>капитал</w:t>
      </w:r>
      <w:r w:rsidRPr="002F487D">
        <w:rPr>
          <w:sz w:val="28"/>
          <w:szCs w:val="28"/>
        </w:rPr>
        <w:t xml:space="preserve">. В соответствии </w:t>
      </w:r>
      <w:r w:rsidRPr="002F487D">
        <w:rPr>
          <w:sz w:val="28"/>
          <w:szCs w:val="28"/>
        </w:rPr>
        <w:lastRenderedPageBreak/>
        <w:t xml:space="preserve">со своей учетной политикой </w:t>
      </w:r>
      <w:r>
        <w:rPr>
          <w:sz w:val="28"/>
          <w:szCs w:val="28"/>
        </w:rPr>
        <w:t xml:space="preserve">ООО «МВМ» </w:t>
      </w:r>
      <w:r w:rsidRPr="002F487D">
        <w:rPr>
          <w:sz w:val="28"/>
          <w:szCs w:val="28"/>
        </w:rPr>
        <w:t>может принять решение об использовании прибыли, оставшейся в распоряжении предприятия, на финансирование своих плановых мероприятий.</w:t>
      </w:r>
    </w:p>
    <w:p w14:paraId="4BACB54B" w14:textId="364C87F0" w:rsidR="002F487D" w:rsidRPr="002F487D" w:rsidRDefault="002F487D" w:rsidP="007C52B4">
      <w:pPr>
        <w:widowControl w:val="0"/>
        <w:spacing w:line="360" w:lineRule="auto"/>
        <w:ind w:firstLine="709"/>
        <w:rPr>
          <w:sz w:val="28"/>
          <w:szCs w:val="28"/>
        </w:rPr>
      </w:pPr>
      <w:r w:rsidRPr="002F487D">
        <w:rPr>
          <w:sz w:val="28"/>
          <w:szCs w:val="28"/>
        </w:rPr>
        <w:t>Эти мероприятия могут носить производственный характер в случае направления денежных средств на развитие и расширение производства, модернизац</w:t>
      </w:r>
      <w:r>
        <w:rPr>
          <w:sz w:val="28"/>
          <w:szCs w:val="28"/>
        </w:rPr>
        <w:t>ию используемого оборудования,</w:t>
      </w:r>
      <w:r w:rsidRPr="002F487D">
        <w:rPr>
          <w:sz w:val="28"/>
          <w:szCs w:val="28"/>
        </w:rPr>
        <w:t xml:space="preserve"> непроизводственный характер в случае использования денежных средств на мероприятия социального характера и </w:t>
      </w:r>
      <w:r w:rsidR="00D91A6C" w:rsidRPr="002F487D">
        <w:rPr>
          <w:sz w:val="28"/>
          <w:szCs w:val="28"/>
        </w:rPr>
        <w:t>материальную поддержку работников организаци</w:t>
      </w:r>
      <w:r w:rsidR="00D91A6C">
        <w:rPr>
          <w:sz w:val="28"/>
          <w:szCs w:val="28"/>
        </w:rPr>
        <w:t xml:space="preserve">и, а также </w:t>
      </w:r>
      <w:r w:rsidRPr="002F487D">
        <w:rPr>
          <w:sz w:val="28"/>
          <w:szCs w:val="28"/>
        </w:rPr>
        <w:t>другие цели, не связанные с производством продукции, либо долгосрочными или финансовыми вложениями организации</w:t>
      </w:r>
    </w:p>
    <w:p w14:paraId="3BB3CC8C" w14:textId="77777777" w:rsidR="002F487D" w:rsidRDefault="002F487D" w:rsidP="007C52B4">
      <w:pPr>
        <w:widowControl w:val="0"/>
        <w:spacing w:line="360" w:lineRule="auto"/>
        <w:ind w:firstLine="709"/>
        <w:rPr>
          <w:sz w:val="28"/>
          <w:szCs w:val="28"/>
        </w:rPr>
      </w:pPr>
      <w:r w:rsidRPr="002F487D">
        <w:rPr>
          <w:sz w:val="28"/>
          <w:szCs w:val="28"/>
        </w:rPr>
        <w:t xml:space="preserve">Для обобщения информации </w:t>
      </w:r>
      <w:r>
        <w:rPr>
          <w:sz w:val="28"/>
          <w:szCs w:val="28"/>
        </w:rPr>
        <w:t>о наличии и движении сумм нерас</w:t>
      </w:r>
      <w:r w:rsidRPr="002F487D">
        <w:rPr>
          <w:sz w:val="28"/>
          <w:szCs w:val="28"/>
        </w:rPr>
        <w:t>пределенной прибыли или непокр</w:t>
      </w:r>
      <w:r>
        <w:rPr>
          <w:sz w:val="28"/>
          <w:szCs w:val="28"/>
        </w:rPr>
        <w:t>ытого убытка организации исполь</w:t>
      </w:r>
      <w:r w:rsidRPr="002F487D">
        <w:rPr>
          <w:sz w:val="28"/>
          <w:szCs w:val="28"/>
        </w:rPr>
        <w:t xml:space="preserve">зуют активно-пассивный счет 84 </w:t>
      </w:r>
      <w:r>
        <w:rPr>
          <w:sz w:val="28"/>
          <w:szCs w:val="28"/>
        </w:rPr>
        <w:t>«Нераспределенная прибыль (непо</w:t>
      </w:r>
      <w:r w:rsidRPr="002F487D">
        <w:rPr>
          <w:sz w:val="28"/>
          <w:szCs w:val="28"/>
        </w:rPr>
        <w:t>крытый убыток)».</w:t>
      </w:r>
    </w:p>
    <w:p w14:paraId="7BBAE994" w14:textId="77777777" w:rsidR="008B7DAB" w:rsidRDefault="008B7DAB" w:rsidP="007C52B4">
      <w:pPr>
        <w:widowControl w:val="0"/>
        <w:spacing w:line="360" w:lineRule="auto"/>
        <w:ind w:firstLine="709"/>
        <w:rPr>
          <w:sz w:val="28"/>
          <w:szCs w:val="28"/>
        </w:rPr>
      </w:pPr>
      <w:r w:rsidRPr="008B7DAB">
        <w:rPr>
          <w:sz w:val="28"/>
          <w:szCs w:val="28"/>
        </w:rPr>
        <w:t>Для распределения прибыли и покрытия убытков по итогам деятельности компании, к счёту 84, согласно учётной политике организации, открываются дополнительные субсчета:</w:t>
      </w:r>
    </w:p>
    <w:p w14:paraId="4C9FC0FC" w14:textId="77777777" w:rsidR="008B7DAB" w:rsidRPr="008B7DAB" w:rsidRDefault="008B7DAB" w:rsidP="007C52B4">
      <w:pPr>
        <w:widowControl w:val="0"/>
        <w:spacing w:line="360" w:lineRule="auto"/>
        <w:ind w:firstLine="709"/>
        <w:rPr>
          <w:sz w:val="28"/>
          <w:szCs w:val="28"/>
        </w:rPr>
      </w:pPr>
      <w:r>
        <w:rPr>
          <w:sz w:val="28"/>
          <w:szCs w:val="28"/>
        </w:rPr>
        <w:t>— 84.1 «</w:t>
      </w:r>
      <w:r w:rsidRPr="008B7DAB">
        <w:rPr>
          <w:sz w:val="28"/>
          <w:szCs w:val="28"/>
        </w:rPr>
        <w:t>Нераспределенная прибыль отчетного года</w:t>
      </w:r>
      <w:r>
        <w:rPr>
          <w:sz w:val="28"/>
          <w:szCs w:val="28"/>
        </w:rPr>
        <w:t>»</w:t>
      </w:r>
      <w:r w:rsidRPr="008B7DAB">
        <w:rPr>
          <w:sz w:val="28"/>
          <w:szCs w:val="28"/>
        </w:rPr>
        <w:t xml:space="preserve"> </w:t>
      </w:r>
      <w:r>
        <w:rPr>
          <w:sz w:val="28"/>
          <w:szCs w:val="28"/>
        </w:rPr>
        <w:t xml:space="preserve">— </w:t>
      </w:r>
      <w:r w:rsidRPr="008B7DAB">
        <w:rPr>
          <w:sz w:val="28"/>
          <w:szCs w:val="28"/>
        </w:rPr>
        <w:t>прибыль,</w:t>
      </w:r>
      <w:r>
        <w:rPr>
          <w:sz w:val="28"/>
          <w:szCs w:val="28"/>
        </w:rPr>
        <w:t xml:space="preserve"> которая подлежит распределению</w:t>
      </w:r>
      <w:r w:rsidRPr="008B7DAB">
        <w:rPr>
          <w:sz w:val="28"/>
          <w:szCs w:val="28"/>
        </w:rPr>
        <w:t>;</w:t>
      </w:r>
    </w:p>
    <w:p w14:paraId="27BB64E1" w14:textId="77777777" w:rsidR="008B7DAB" w:rsidRDefault="008B7DAB" w:rsidP="007C52B4">
      <w:pPr>
        <w:widowControl w:val="0"/>
        <w:spacing w:line="360" w:lineRule="auto"/>
        <w:ind w:firstLine="709"/>
        <w:rPr>
          <w:sz w:val="28"/>
          <w:szCs w:val="28"/>
        </w:rPr>
      </w:pPr>
      <w:r>
        <w:rPr>
          <w:sz w:val="28"/>
          <w:szCs w:val="28"/>
        </w:rPr>
        <w:t>— 84.2 «</w:t>
      </w:r>
      <w:r w:rsidRPr="008B7DAB">
        <w:rPr>
          <w:sz w:val="28"/>
          <w:szCs w:val="28"/>
        </w:rPr>
        <w:t>Непокрытый убыток прошлых лет</w:t>
      </w:r>
      <w:r>
        <w:rPr>
          <w:sz w:val="28"/>
          <w:szCs w:val="28"/>
        </w:rPr>
        <w:t xml:space="preserve">» — </w:t>
      </w:r>
      <w:r w:rsidRPr="008B7DAB">
        <w:rPr>
          <w:sz w:val="28"/>
          <w:szCs w:val="28"/>
        </w:rPr>
        <w:t>уб</w:t>
      </w:r>
      <w:r>
        <w:rPr>
          <w:sz w:val="28"/>
          <w:szCs w:val="28"/>
        </w:rPr>
        <w:t>ыток, который подлежит покрытию.</w:t>
      </w:r>
    </w:p>
    <w:p w14:paraId="5B19E3B4" w14:textId="77777777" w:rsidR="002F487D" w:rsidRDefault="002F487D" w:rsidP="007C52B4">
      <w:pPr>
        <w:widowControl w:val="0"/>
        <w:spacing w:line="360" w:lineRule="auto"/>
        <w:ind w:firstLine="709"/>
        <w:rPr>
          <w:sz w:val="28"/>
          <w:szCs w:val="28"/>
        </w:rPr>
      </w:pPr>
      <w:r w:rsidRPr="002F487D">
        <w:rPr>
          <w:sz w:val="28"/>
          <w:szCs w:val="28"/>
        </w:rPr>
        <w:t>Сумму чистой прибыли отчет</w:t>
      </w:r>
      <w:r>
        <w:rPr>
          <w:sz w:val="28"/>
          <w:szCs w:val="28"/>
        </w:rPr>
        <w:t>ного года списывают заключитель</w:t>
      </w:r>
      <w:r w:rsidRPr="002F487D">
        <w:rPr>
          <w:sz w:val="28"/>
          <w:szCs w:val="28"/>
        </w:rPr>
        <w:t xml:space="preserve">ными оборотами </w:t>
      </w:r>
      <w:r>
        <w:rPr>
          <w:sz w:val="28"/>
          <w:szCs w:val="28"/>
        </w:rPr>
        <w:t>проводкой:</w:t>
      </w:r>
    </w:p>
    <w:p w14:paraId="0B4153AD" w14:textId="77777777" w:rsidR="002F487D" w:rsidRPr="002F487D" w:rsidRDefault="002F487D" w:rsidP="007C52B4">
      <w:pPr>
        <w:widowControl w:val="0"/>
        <w:spacing w:line="360" w:lineRule="auto"/>
        <w:ind w:firstLine="709"/>
        <w:rPr>
          <w:i/>
          <w:sz w:val="28"/>
          <w:szCs w:val="28"/>
        </w:rPr>
      </w:pPr>
      <w:r w:rsidRPr="002F487D">
        <w:rPr>
          <w:i/>
          <w:sz w:val="28"/>
          <w:szCs w:val="28"/>
        </w:rPr>
        <w:t>Дебет 99 «Прибыли и убытки»</w:t>
      </w:r>
    </w:p>
    <w:p w14:paraId="6433BACF" w14:textId="77777777" w:rsidR="002F487D" w:rsidRDefault="002F487D" w:rsidP="007C52B4">
      <w:pPr>
        <w:widowControl w:val="0"/>
        <w:spacing w:line="360" w:lineRule="auto"/>
        <w:ind w:firstLine="709"/>
        <w:rPr>
          <w:i/>
          <w:sz w:val="28"/>
          <w:szCs w:val="28"/>
        </w:rPr>
      </w:pPr>
      <w:r w:rsidRPr="002F487D">
        <w:rPr>
          <w:i/>
          <w:sz w:val="28"/>
          <w:szCs w:val="28"/>
        </w:rPr>
        <w:t>Кредит 84 «Нераспределенная прибыль (непокрытый убыток)»</w:t>
      </w:r>
    </w:p>
    <w:p w14:paraId="2F92826C" w14:textId="77777777" w:rsidR="009168AA" w:rsidRPr="009168AA" w:rsidRDefault="009168AA" w:rsidP="007C52B4">
      <w:pPr>
        <w:widowControl w:val="0"/>
        <w:spacing w:line="360" w:lineRule="auto"/>
        <w:ind w:firstLine="709"/>
        <w:rPr>
          <w:sz w:val="28"/>
          <w:szCs w:val="28"/>
        </w:rPr>
      </w:pPr>
      <w:r w:rsidRPr="009168AA">
        <w:rPr>
          <w:sz w:val="28"/>
          <w:szCs w:val="28"/>
        </w:rPr>
        <w:t>Прибыль распределяется на основании решения общего собрания акционеров в акционерном обществе, собрания участников в обществе с ограниченной ответственностью или другого компетентного органа.</w:t>
      </w:r>
    </w:p>
    <w:p w14:paraId="22A2404E" w14:textId="6B16F887" w:rsidR="009168AA" w:rsidRDefault="009168AA" w:rsidP="007C52B4">
      <w:pPr>
        <w:widowControl w:val="0"/>
        <w:spacing w:line="360" w:lineRule="auto"/>
        <w:ind w:firstLine="709"/>
        <w:rPr>
          <w:sz w:val="28"/>
          <w:szCs w:val="28"/>
        </w:rPr>
      </w:pPr>
      <w:r w:rsidRPr="009168AA">
        <w:rPr>
          <w:sz w:val="28"/>
          <w:szCs w:val="28"/>
        </w:rPr>
        <w:t>Чистая прибыль направлена на выплату дивидендов, создание и пополнение резервного</w:t>
      </w:r>
      <w:r>
        <w:rPr>
          <w:sz w:val="28"/>
          <w:szCs w:val="28"/>
        </w:rPr>
        <w:t xml:space="preserve"> капитала, покрытие убытков про</w:t>
      </w:r>
      <w:r w:rsidRPr="009168AA">
        <w:rPr>
          <w:sz w:val="28"/>
          <w:szCs w:val="28"/>
        </w:rPr>
        <w:t>шлых лет.</w:t>
      </w:r>
    </w:p>
    <w:p w14:paraId="4589A65C" w14:textId="77777777" w:rsidR="009168AA" w:rsidRDefault="009168AA" w:rsidP="007C52B4">
      <w:pPr>
        <w:widowControl w:val="0"/>
        <w:spacing w:line="360" w:lineRule="auto"/>
        <w:ind w:firstLine="709"/>
        <w:rPr>
          <w:sz w:val="28"/>
          <w:szCs w:val="28"/>
        </w:rPr>
      </w:pPr>
      <w:r>
        <w:rPr>
          <w:sz w:val="28"/>
          <w:szCs w:val="28"/>
        </w:rPr>
        <w:t>Отчисления в резервный капитал:</w:t>
      </w:r>
    </w:p>
    <w:p w14:paraId="4CBFEFD6" w14:textId="77777777" w:rsidR="009168AA" w:rsidRPr="009168AA" w:rsidRDefault="009168AA" w:rsidP="007C52B4">
      <w:pPr>
        <w:widowControl w:val="0"/>
        <w:spacing w:line="360" w:lineRule="auto"/>
        <w:ind w:firstLine="709"/>
        <w:rPr>
          <w:i/>
          <w:sz w:val="28"/>
          <w:szCs w:val="28"/>
        </w:rPr>
      </w:pPr>
      <w:r w:rsidRPr="009168AA">
        <w:rPr>
          <w:i/>
          <w:sz w:val="28"/>
          <w:szCs w:val="28"/>
        </w:rPr>
        <w:lastRenderedPageBreak/>
        <w:t>Дебет 84 «Нераспределенная прибыль (непокрытый убыток)»</w:t>
      </w:r>
    </w:p>
    <w:p w14:paraId="7A60CB77" w14:textId="77777777" w:rsidR="009168AA" w:rsidRPr="009168AA" w:rsidRDefault="009168AA" w:rsidP="007C52B4">
      <w:pPr>
        <w:widowControl w:val="0"/>
        <w:spacing w:line="360" w:lineRule="auto"/>
        <w:ind w:firstLine="709"/>
        <w:rPr>
          <w:i/>
          <w:sz w:val="28"/>
          <w:szCs w:val="28"/>
        </w:rPr>
      </w:pPr>
      <w:r w:rsidRPr="009168AA">
        <w:rPr>
          <w:i/>
          <w:sz w:val="28"/>
          <w:szCs w:val="28"/>
        </w:rPr>
        <w:t>Кредит 82 «Резервный капитал»</w:t>
      </w:r>
    </w:p>
    <w:p w14:paraId="6E6A958E" w14:textId="77777777" w:rsidR="002F487D" w:rsidRDefault="009168AA" w:rsidP="007C52B4">
      <w:pPr>
        <w:widowControl w:val="0"/>
        <w:spacing w:line="360" w:lineRule="auto"/>
        <w:ind w:firstLine="709"/>
        <w:rPr>
          <w:sz w:val="28"/>
          <w:szCs w:val="28"/>
        </w:rPr>
      </w:pPr>
      <w:r>
        <w:rPr>
          <w:sz w:val="28"/>
          <w:szCs w:val="28"/>
        </w:rPr>
        <w:t>Прибыль направлена на выплату доходов участникам:</w:t>
      </w:r>
    </w:p>
    <w:p w14:paraId="09F85636" w14:textId="77777777" w:rsidR="009168AA" w:rsidRPr="009168AA" w:rsidRDefault="009168AA" w:rsidP="007C52B4">
      <w:pPr>
        <w:widowControl w:val="0"/>
        <w:spacing w:line="360" w:lineRule="auto"/>
        <w:ind w:firstLine="709"/>
        <w:rPr>
          <w:i/>
          <w:sz w:val="28"/>
          <w:szCs w:val="28"/>
        </w:rPr>
      </w:pPr>
      <w:r w:rsidRPr="009168AA">
        <w:rPr>
          <w:i/>
          <w:sz w:val="28"/>
          <w:szCs w:val="28"/>
        </w:rPr>
        <w:t>Дебет 84 «Нераспределенная прибыль (непокрытый убыток)»</w:t>
      </w:r>
    </w:p>
    <w:p w14:paraId="170FFF35" w14:textId="77777777" w:rsidR="009168AA" w:rsidRDefault="009168AA" w:rsidP="007C52B4">
      <w:pPr>
        <w:widowControl w:val="0"/>
        <w:spacing w:line="360" w:lineRule="auto"/>
        <w:ind w:firstLine="709"/>
        <w:rPr>
          <w:i/>
          <w:sz w:val="28"/>
          <w:szCs w:val="28"/>
        </w:rPr>
      </w:pPr>
      <w:r w:rsidRPr="009168AA">
        <w:rPr>
          <w:i/>
          <w:sz w:val="28"/>
          <w:szCs w:val="28"/>
        </w:rPr>
        <w:t>Кредит 75 «Расчеты с учредителями»</w:t>
      </w:r>
    </w:p>
    <w:p w14:paraId="5BBE4076" w14:textId="77777777" w:rsidR="009168AA" w:rsidRDefault="009168AA" w:rsidP="007C52B4">
      <w:pPr>
        <w:widowControl w:val="0"/>
        <w:spacing w:line="360" w:lineRule="auto"/>
        <w:ind w:firstLine="709"/>
        <w:rPr>
          <w:sz w:val="28"/>
          <w:szCs w:val="28"/>
        </w:rPr>
      </w:pPr>
      <w:r w:rsidRPr="009168AA">
        <w:rPr>
          <w:sz w:val="28"/>
          <w:szCs w:val="28"/>
        </w:rPr>
        <w:t>Начислены дивиденды участникам, являющимся работниками организации</w:t>
      </w:r>
      <w:r>
        <w:rPr>
          <w:sz w:val="28"/>
          <w:szCs w:val="28"/>
        </w:rPr>
        <w:t>:</w:t>
      </w:r>
    </w:p>
    <w:p w14:paraId="2CBBCF27" w14:textId="77777777" w:rsidR="009168AA" w:rsidRPr="009168AA" w:rsidRDefault="009168AA" w:rsidP="007C52B4">
      <w:pPr>
        <w:widowControl w:val="0"/>
        <w:spacing w:line="360" w:lineRule="auto"/>
        <w:ind w:firstLine="709"/>
        <w:rPr>
          <w:i/>
          <w:sz w:val="28"/>
          <w:szCs w:val="28"/>
        </w:rPr>
      </w:pPr>
      <w:r w:rsidRPr="009168AA">
        <w:rPr>
          <w:i/>
          <w:sz w:val="28"/>
          <w:szCs w:val="28"/>
        </w:rPr>
        <w:t>Дебет 84 «Нераспределенная прибыль (непокрытый убыток)»</w:t>
      </w:r>
    </w:p>
    <w:p w14:paraId="3C06CE4E" w14:textId="77777777" w:rsidR="009168AA" w:rsidRDefault="009168AA" w:rsidP="007C52B4">
      <w:pPr>
        <w:widowControl w:val="0"/>
        <w:spacing w:line="360" w:lineRule="auto"/>
        <w:ind w:firstLine="709"/>
        <w:rPr>
          <w:i/>
          <w:sz w:val="28"/>
          <w:szCs w:val="28"/>
        </w:rPr>
      </w:pPr>
      <w:r w:rsidRPr="009168AA">
        <w:rPr>
          <w:i/>
          <w:sz w:val="28"/>
          <w:szCs w:val="28"/>
        </w:rPr>
        <w:t>Кредит 70 «Расчеты с персоналом по оплате труда»</w:t>
      </w:r>
    </w:p>
    <w:p w14:paraId="6C255695" w14:textId="77777777" w:rsidR="009168AA" w:rsidRDefault="009168AA" w:rsidP="007C52B4">
      <w:pPr>
        <w:widowControl w:val="0"/>
        <w:spacing w:line="360" w:lineRule="auto"/>
        <w:ind w:firstLine="709"/>
        <w:rPr>
          <w:sz w:val="28"/>
          <w:szCs w:val="28"/>
        </w:rPr>
      </w:pPr>
      <w:r w:rsidRPr="009168AA">
        <w:rPr>
          <w:sz w:val="28"/>
          <w:szCs w:val="28"/>
        </w:rPr>
        <w:t>Прибыль направлена на увеличение уставного капитала</w:t>
      </w:r>
      <w:r>
        <w:rPr>
          <w:sz w:val="28"/>
          <w:szCs w:val="28"/>
        </w:rPr>
        <w:t>:</w:t>
      </w:r>
    </w:p>
    <w:p w14:paraId="6F778092" w14:textId="77777777" w:rsidR="009168AA" w:rsidRPr="009168AA" w:rsidRDefault="009168AA" w:rsidP="007C52B4">
      <w:pPr>
        <w:widowControl w:val="0"/>
        <w:spacing w:line="360" w:lineRule="auto"/>
        <w:ind w:firstLine="709"/>
        <w:rPr>
          <w:i/>
          <w:sz w:val="28"/>
          <w:szCs w:val="28"/>
        </w:rPr>
      </w:pPr>
      <w:r w:rsidRPr="009168AA">
        <w:rPr>
          <w:i/>
          <w:sz w:val="28"/>
          <w:szCs w:val="28"/>
        </w:rPr>
        <w:t>Дебет 84 «Нераспределенная прибыль (непокрытый убыток)»</w:t>
      </w:r>
    </w:p>
    <w:p w14:paraId="568C575A" w14:textId="77777777" w:rsidR="009168AA" w:rsidRDefault="009168AA" w:rsidP="007C52B4">
      <w:pPr>
        <w:widowControl w:val="0"/>
        <w:spacing w:line="360" w:lineRule="auto"/>
        <w:ind w:firstLine="709"/>
        <w:rPr>
          <w:i/>
          <w:sz w:val="28"/>
          <w:szCs w:val="28"/>
        </w:rPr>
      </w:pPr>
      <w:r w:rsidRPr="009168AA">
        <w:rPr>
          <w:i/>
          <w:sz w:val="28"/>
          <w:szCs w:val="28"/>
        </w:rPr>
        <w:t>Кредит 80 «Уставной капитал»</w:t>
      </w:r>
    </w:p>
    <w:p w14:paraId="60FFEA57" w14:textId="5C7A1795" w:rsidR="00114618" w:rsidRDefault="00114618" w:rsidP="007C52B4">
      <w:pPr>
        <w:widowControl w:val="0"/>
        <w:spacing w:line="360" w:lineRule="auto"/>
        <w:ind w:firstLine="709"/>
        <w:rPr>
          <w:sz w:val="28"/>
          <w:szCs w:val="28"/>
        </w:rPr>
      </w:pPr>
      <w:r>
        <w:rPr>
          <w:sz w:val="28"/>
          <w:szCs w:val="28"/>
        </w:rPr>
        <w:t>Также сумма чистой прибыли направлена на покрытие убытков прошлых лет, формируется проводкой:</w:t>
      </w:r>
    </w:p>
    <w:p w14:paraId="54CDF2DB" w14:textId="77777777" w:rsidR="00114618" w:rsidRPr="00114618" w:rsidRDefault="008B7DAB" w:rsidP="007C52B4">
      <w:pPr>
        <w:widowControl w:val="0"/>
        <w:spacing w:line="360" w:lineRule="auto"/>
        <w:ind w:firstLine="709"/>
        <w:rPr>
          <w:i/>
          <w:sz w:val="28"/>
          <w:szCs w:val="28"/>
        </w:rPr>
      </w:pPr>
      <w:r>
        <w:rPr>
          <w:i/>
          <w:sz w:val="28"/>
          <w:szCs w:val="28"/>
        </w:rPr>
        <w:t xml:space="preserve">Дебет 84.1 </w:t>
      </w:r>
      <w:r w:rsidR="00114618" w:rsidRPr="00114618">
        <w:rPr>
          <w:i/>
          <w:sz w:val="28"/>
          <w:szCs w:val="28"/>
        </w:rPr>
        <w:t>«Нераспределенная прибыль отчетного года»</w:t>
      </w:r>
    </w:p>
    <w:p w14:paraId="7BEAA0EF" w14:textId="77777777" w:rsidR="00114618" w:rsidRPr="00114618" w:rsidRDefault="00114618" w:rsidP="007C52B4">
      <w:pPr>
        <w:widowControl w:val="0"/>
        <w:spacing w:line="360" w:lineRule="auto"/>
        <w:ind w:firstLine="709"/>
        <w:rPr>
          <w:i/>
          <w:sz w:val="28"/>
          <w:szCs w:val="28"/>
        </w:rPr>
      </w:pPr>
      <w:r w:rsidRPr="00114618">
        <w:rPr>
          <w:i/>
          <w:sz w:val="28"/>
          <w:szCs w:val="28"/>
        </w:rPr>
        <w:t>Кредит 84</w:t>
      </w:r>
      <w:r w:rsidR="008B7DAB">
        <w:rPr>
          <w:i/>
          <w:sz w:val="28"/>
          <w:szCs w:val="28"/>
        </w:rPr>
        <w:t>.2</w:t>
      </w:r>
      <w:r w:rsidRPr="00114618">
        <w:rPr>
          <w:i/>
          <w:sz w:val="28"/>
          <w:szCs w:val="28"/>
        </w:rPr>
        <w:t xml:space="preserve"> «Непокрытый убыток прошлых лет»</w:t>
      </w:r>
    </w:p>
    <w:p w14:paraId="732CE7CF" w14:textId="77777777" w:rsidR="00114618" w:rsidRDefault="00114618" w:rsidP="007C52B4">
      <w:pPr>
        <w:widowControl w:val="0"/>
        <w:spacing w:line="360" w:lineRule="auto"/>
        <w:ind w:firstLine="709"/>
        <w:rPr>
          <w:sz w:val="28"/>
          <w:szCs w:val="28"/>
        </w:rPr>
      </w:pPr>
      <w:r w:rsidRPr="00114618">
        <w:rPr>
          <w:sz w:val="28"/>
          <w:szCs w:val="28"/>
        </w:rPr>
        <w:t>Сумму</w:t>
      </w:r>
      <w:r>
        <w:rPr>
          <w:sz w:val="28"/>
          <w:szCs w:val="28"/>
        </w:rPr>
        <w:t xml:space="preserve"> чистого убытка отчетного года списывается заключительными оборотами проводкой:</w:t>
      </w:r>
    </w:p>
    <w:p w14:paraId="1CC5DB20" w14:textId="77777777" w:rsidR="00114618" w:rsidRPr="00114618" w:rsidRDefault="00114618" w:rsidP="007C52B4">
      <w:pPr>
        <w:widowControl w:val="0"/>
        <w:spacing w:line="360" w:lineRule="auto"/>
        <w:ind w:firstLine="709"/>
        <w:rPr>
          <w:i/>
          <w:sz w:val="28"/>
          <w:szCs w:val="28"/>
        </w:rPr>
      </w:pPr>
      <w:r w:rsidRPr="00114618">
        <w:rPr>
          <w:i/>
          <w:sz w:val="28"/>
          <w:szCs w:val="28"/>
        </w:rPr>
        <w:t>Дебет 84 «Нераспределенная прибыль (непокрытый убыток)»</w:t>
      </w:r>
    </w:p>
    <w:p w14:paraId="6D7415E4" w14:textId="6DB2F8F4" w:rsidR="00114618" w:rsidRDefault="00114618" w:rsidP="007C52B4">
      <w:pPr>
        <w:widowControl w:val="0"/>
        <w:spacing w:line="360" w:lineRule="auto"/>
        <w:ind w:firstLine="709"/>
        <w:rPr>
          <w:i/>
          <w:sz w:val="28"/>
          <w:szCs w:val="28"/>
        </w:rPr>
      </w:pPr>
      <w:r w:rsidRPr="00114618">
        <w:rPr>
          <w:i/>
          <w:sz w:val="28"/>
          <w:szCs w:val="28"/>
        </w:rPr>
        <w:t>Кредит 99 «Прибыли и убытки</w:t>
      </w:r>
      <w:r w:rsidRPr="002F487D">
        <w:rPr>
          <w:i/>
          <w:sz w:val="28"/>
          <w:szCs w:val="28"/>
        </w:rPr>
        <w:t>»</w:t>
      </w:r>
      <w:r w:rsidR="00A90138">
        <w:rPr>
          <w:i/>
          <w:sz w:val="28"/>
          <w:szCs w:val="28"/>
        </w:rPr>
        <w:t>.</w:t>
      </w:r>
    </w:p>
    <w:p w14:paraId="1978BFAC" w14:textId="77777777" w:rsidR="00114618" w:rsidRDefault="00114618" w:rsidP="007C52B4">
      <w:pPr>
        <w:widowControl w:val="0"/>
        <w:spacing w:line="360" w:lineRule="auto"/>
        <w:ind w:firstLine="709"/>
        <w:rPr>
          <w:sz w:val="28"/>
          <w:szCs w:val="28"/>
        </w:rPr>
      </w:pPr>
      <w:r>
        <w:rPr>
          <w:sz w:val="28"/>
          <w:szCs w:val="28"/>
        </w:rPr>
        <w:t>Убытки отчетного года можно списать следующими проводками:</w:t>
      </w:r>
    </w:p>
    <w:p w14:paraId="485DD611" w14:textId="7D883700" w:rsidR="00114618" w:rsidRDefault="00114618" w:rsidP="007C52B4">
      <w:pPr>
        <w:widowControl w:val="0"/>
        <w:spacing w:line="360" w:lineRule="auto"/>
        <w:ind w:firstLine="709"/>
        <w:rPr>
          <w:sz w:val="28"/>
          <w:szCs w:val="28"/>
        </w:rPr>
      </w:pPr>
      <w:r>
        <w:rPr>
          <w:sz w:val="28"/>
          <w:szCs w:val="28"/>
        </w:rPr>
        <w:t xml:space="preserve">— </w:t>
      </w:r>
      <w:r w:rsidR="00A90138">
        <w:rPr>
          <w:sz w:val="28"/>
          <w:szCs w:val="28"/>
        </w:rPr>
        <w:t>с</w:t>
      </w:r>
      <w:r>
        <w:rPr>
          <w:sz w:val="28"/>
          <w:szCs w:val="28"/>
        </w:rPr>
        <w:t>писание чистого убытка за счет средств резервного капитала:</w:t>
      </w:r>
    </w:p>
    <w:p w14:paraId="52EA26F0" w14:textId="77777777" w:rsidR="00114618" w:rsidRPr="008B7DAB" w:rsidRDefault="00114618" w:rsidP="007C52B4">
      <w:pPr>
        <w:widowControl w:val="0"/>
        <w:spacing w:line="360" w:lineRule="auto"/>
        <w:ind w:firstLine="709"/>
        <w:rPr>
          <w:i/>
          <w:sz w:val="28"/>
          <w:szCs w:val="28"/>
        </w:rPr>
      </w:pPr>
      <w:r w:rsidRPr="008B7DAB">
        <w:rPr>
          <w:i/>
          <w:sz w:val="28"/>
          <w:szCs w:val="28"/>
        </w:rPr>
        <w:t>Дебет 82</w:t>
      </w:r>
      <w:r w:rsidR="008B7DAB" w:rsidRPr="008B7DAB">
        <w:rPr>
          <w:i/>
          <w:sz w:val="28"/>
          <w:szCs w:val="28"/>
        </w:rPr>
        <w:t xml:space="preserve"> «Резервный капитал»</w:t>
      </w:r>
    </w:p>
    <w:p w14:paraId="7BE49A14" w14:textId="77777777" w:rsidR="00114618" w:rsidRPr="008B7DAB" w:rsidRDefault="00114618" w:rsidP="007C52B4">
      <w:pPr>
        <w:widowControl w:val="0"/>
        <w:spacing w:line="360" w:lineRule="auto"/>
        <w:ind w:firstLine="709"/>
        <w:rPr>
          <w:i/>
          <w:sz w:val="28"/>
          <w:szCs w:val="28"/>
        </w:rPr>
      </w:pPr>
      <w:r w:rsidRPr="008B7DAB">
        <w:rPr>
          <w:i/>
          <w:sz w:val="28"/>
          <w:szCs w:val="28"/>
        </w:rPr>
        <w:t>Кредит 84</w:t>
      </w:r>
      <w:r w:rsidR="008B7DAB" w:rsidRPr="008B7DAB">
        <w:rPr>
          <w:i/>
          <w:sz w:val="28"/>
          <w:szCs w:val="28"/>
        </w:rPr>
        <w:t xml:space="preserve"> «Нераспределенная прибыль (непокрытый убыток)»</w:t>
      </w:r>
    </w:p>
    <w:p w14:paraId="0BF7E9C1" w14:textId="1E5FA3EE" w:rsidR="00114618" w:rsidRDefault="00114618" w:rsidP="007C52B4">
      <w:pPr>
        <w:widowControl w:val="0"/>
        <w:spacing w:line="360" w:lineRule="auto"/>
        <w:ind w:firstLine="709"/>
        <w:rPr>
          <w:sz w:val="28"/>
          <w:szCs w:val="28"/>
        </w:rPr>
      </w:pPr>
      <w:r>
        <w:rPr>
          <w:sz w:val="28"/>
          <w:szCs w:val="28"/>
        </w:rPr>
        <w:t xml:space="preserve">— </w:t>
      </w:r>
      <w:r w:rsidR="00A90138">
        <w:rPr>
          <w:sz w:val="28"/>
          <w:szCs w:val="28"/>
        </w:rPr>
        <w:t>п</w:t>
      </w:r>
      <w:r>
        <w:rPr>
          <w:sz w:val="28"/>
          <w:szCs w:val="28"/>
        </w:rPr>
        <w:t>огашение чистого убытка за счет целевых взносов учредителей организации:</w:t>
      </w:r>
    </w:p>
    <w:p w14:paraId="40CF4796" w14:textId="77777777" w:rsidR="00114618" w:rsidRPr="008B7DAB" w:rsidRDefault="00114618" w:rsidP="007C52B4">
      <w:pPr>
        <w:widowControl w:val="0"/>
        <w:spacing w:line="360" w:lineRule="auto"/>
        <w:ind w:firstLine="709"/>
        <w:rPr>
          <w:i/>
          <w:sz w:val="28"/>
          <w:szCs w:val="28"/>
        </w:rPr>
      </w:pPr>
      <w:r w:rsidRPr="008B7DAB">
        <w:rPr>
          <w:i/>
          <w:sz w:val="28"/>
          <w:szCs w:val="28"/>
        </w:rPr>
        <w:t>Дебет 75</w:t>
      </w:r>
      <w:r w:rsidR="008B7DAB" w:rsidRPr="008B7DAB">
        <w:rPr>
          <w:i/>
          <w:sz w:val="28"/>
          <w:szCs w:val="28"/>
        </w:rPr>
        <w:t xml:space="preserve"> «Расчеты с учредителями»</w:t>
      </w:r>
    </w:p>
    <w:p w14:paraId="6AFA215A" w14:textId="5620A74B" w:rsidR="00114618" w:rsidRDefault="00114618" w:rsidP="007C52B4">
      <w:pPr>
        <w:widowControl w:val="0"/>
        <w:spacing w:line="360" w:lineRule="auto"/>
        <w:ind w:firstLine="709"/>
        <w:rPr>
          <w:i/>
          <w:sz w:val="28"/>
          <w:szCs w:val="28"/>
        </w:rPr>
      </w:pPr>
      <w:r w:rsidRPr="008B7DAB">
        <w:rPr>
          <w:i/>
          <w:sz w:val="28"/>
          <w:szCs w:val="28"/>
        </w:rPr>
        <w:t>Кредит 84</w:t>
      </w:r>
      <w:r w:rsidR="008B7DAB" w:rsidRPr="008B7DAB">
        <w:rPr>
          <w:i/>
          <w:sz w:val="28"/>
          <w:szCs w:val="28"/>
        </w:rPr>
        <w:t xml:space="preserve"> «Нераспределенная прибыль (непокрытый убыток)»</w:t>
      </w:r>
      <w:r w:rsidR="00A90138">
        <w:rPr>
          <w:i/>
          <w:sz w:val="28"/>
          <w:szCs w:val="28"/>
        </w:rPr>
        <w:t>.</w:t>
      </w:r>
    </w:p>
    <w:p w14:paraId="18DE6E10" w14:textId="77777777" w:rsidR="0074336E" w:rsidRDefault="0074336E" w:rsidP="007C52B4">
      <w:pPr>
        <w:widowControl w:val="0"/>
        <w:spacing w:line="360" w:lineRule="auto"/>
        <w:ind w:firstLine="709"/>
        <w:rPr>
          <w:i/>
          <w:sz w:val="28"/>
          <w:szCs w:val="28"/>
        </w:rPr>
      </w:pPr>
    </w:p>
    <w:p w14:paraId="6CCE7740" w14:textId="78B81441" w:rsidR="00723E15" w:rsidRDefault="00723E15" w:rsidP="00A05BC5">
      <w:pPr>
        <w:widowControl w:val="0"/>
        <w:spacing w:after="180" w:line="360" w:lineRule="auto"/>
        <w:ind w:firstLine="0"/>
        <w:rPr>
          <w:b/>
          <w:bCs/>
          <w:szCs w:val="28"/>
        </w:rPr>
      </w:pPr>
    </w:p>
    <w:p w14:paraId="227FBF0B" w14:textId="43E6155D" w:rsidR="0074336E" w:rsidRPr="00A90138" w:rsidRDefault="0074336E" w:rsidP="00A90138">
      <w:pPr>
        <w:widowControl w:val="0"/>
        <w:spacing w:after="180" w:line="360" w:lineRule="auto"/>
        <w:ind w:firstLine="709"/>
        <w:jc w:val="center"/>
        <w:rPr>
          <w:b/>
          <w:bCs/>
          <w:szCs w:val="28"/>
        </w:rPr>
      </w:pPr>
      <w:r w:rsidRPr="00A90138">
        <w:rPr>
          <w:b/>
          <w:bCs/>
          <w:szCs w:val="28"/>
        </w:rPr>
        <w:lastRenderedPageBreak/>
        <w:t>ЗАКЛЮЧЕНИЕ</w:t>
      </w:r>
    </w:p>
    <w:p w14:paraId="19D0D41C" w14:textId="77777777" w:rsidR="0074336E" w:rsidRDefault="0074336E" w:rsidP="007C52B4">
      <w:pPr>
        <w:widowControl w:val="0"/>
        <w:spacing w:line="360" w:lineRule="auto"/>
        <w:ind w:firstLine="709"/>
        <w:rPr>
          <w:sz w:val="28"/>
          <w:szCs w:val="28"/>
        </w:rPr>
      </w:pPr>
      <w:r w:rsidRPr="0074336E">
        <w:rPr>
          <w:sz w:val="28"/>
          <w:szCs w:val="28"/>
        </w:rPr>
        <w:t>В данной курсовой работе</w:t>
      </w:r>
      <w:r>
        <w:rPr>
          <w:sz w:val="28"/>
          <w:szCs w:val="28"/>
        </w:rPr>
        <w:t xml:space="preserve"> </w:t>
      </w:r>
      <w:r w:rsidR="005F3B2B">
        <w:rPr>
          <w:sz w:val="28"/>
          <w:szCs w:val="28"/>
        </w:rPr>
        <w:t xml:space="preserve">была </w:t>
      </w:r>
      <w:r w:rsidRPr="0074336E">
        <w:rPr>
          <w:sz w:val="28"/>
          <w:szCs w:val="28"/>
        </w:rPr>
        <w:t>рассмотрен</w:t>
      </w:r>
      <w:r w:rsidR="005F3B2B">
        <w:rPr>
          <w:sz w:val="28"/>
          <w:szCs w:val="28"/>
        </w:rPr>
        <w:t>а</w:t>
      </w:r>
      <w:r w:rsidRPr="0074336E">
        <w:rPr>
          <w:sz w:val="28"/>
          <w:szCs w:val="28"/>
        </w:rPr>
        <w:t xml:space="preserve"> </w:t>
      </w:r>
      <w:r w:rsidR="005F3B2B" w:rsidRPr="005F3B2B">
        <w:rPr>
          <w:sz w:val="28"/>
          <w:szCs w:val="28"/>
        </w:rPr>
        <w:t>структура, формирование и использование собственного капитала организации, охарактеризованы формы собственного капитала и их учет</w:t>
      </w:r>
      <w:r>
        <w:rPr>
          <w:sz w:val="28"/>
          <w:szCs w:val="28"/>
        </w:rPr>
        <w:t>, проанализированы экономические показатели за 2022 год в ООО «МВМ» и исследовано о</w:t>
      </w:r>
      <w:r w:rsidRPr="0074336E">
        <w:rPr>
          <w:sz w:val="28"/>
          <w:szCs w:val="28"/>
        </w:rPr>
        <w:t xml:space="preserve">рганизационно-методическое обеспечение бухгалтерского учета собственного капитала организации в ООО «МВМ». </w:t>
      </w:r>
    </w:p>
    <w:p w14:paraId="7B65F8D1" w14:textId="77777777" w:rsidR="0074336E" w:rsidRDefault="0074336E" w:rsidP="007C52B4">
      <w:pPr>
        <w:widowControl w:val="0"/>
        <w:spacing w:line="360" w:lineRule="auto"/>
        <w:ind w:firstLine="709"/>
        <w:rPr>
          <w:sz w:val="28"/>
          <w:szCs w:val="28"/>
        </w:rPr>
      </w:pPr>
      <w:r w:rsidRPr="0074336E">
        <w:rPr>
          <w:sz w:val="28"/>
          <w:szCs w:val="28"/>
        </w:rPr>
        <w:t>Исходя из целей и задач, сформулированных во введении, можно сделать следующие выводы. Руководство предприятия должно четко представлять, за счёт каких источников оно будет осуществлять свою деятельность и куда вкладывать свой капитал. Важным условием хорошей работы капитала является оптимальный выбор его р</w:t>
      </w:r>
      <w:r w:rsidR="005F3B2B">
        <w:rPr>
          <w:sz w:val="28"/>
          <w:szCs w:val="28"/>
        </w:rPr>
        <w:t>азмера и источников формирования.</w:t>
      </w:r>
      <w:r w:rsidRPr="0074336E">
        <w:rPr>
          <w:sz w:val="28"/>
          <w:szCs w:val="28"/>
        </w:rPr>
        <w:t xml:space="preserve"> </w:t>
      </w:r>
    </w:p>
    <w:p w14:paraId="12076CCB" w14:textId="77777777" w:rsidR="005F3B2B" w:rsidRDefault="0074336E" w:rsidP="007C52B4">
      <w:pPr>
        <w:widowControl w:val="0"/>
        <w:spacing w:line="360" w:lineRule="auto"/>
        <w:ind w:firstLine="709"/>
        <w:rPr>
          <w:sz w:val="28"/>
          <w:szCs w:val="28"/>
        </w:rPr>
      </w:pPr>
      <w:r w:rsidRPr="0074336E">
        <w:rPr>
          <w:sz w:val="28"/>
          <w:szCs w:val="28"/>
        </w:rPr>
        <w:t>От того, каким капиталом располагает субъект хозяйствования, насколько оптимальна его структура, насколько целесообразно он используется, зависит финансовое благосостояние предприятия и результаты его деятельности.</w:t>
      </w:r>
      <w:r w:rsidR="005F3B2B" w:rsidRPr="005F3B2B">
        <w:rPr>
          <w:sz w:val="28"/>
          <w:szCs w:val="28"/>
        </w:rPr>
        <w:t xml:space="preserve"> </w:t>
      </w:r>
    </w:p>
    <w:p w14:paraId="41E5512F" w14:textId="77777777" w:rsidR="005F3B2B" w:rsidRDefault="005F3B2B" w:rsidP="007C52B4">
      <w:pPr>
        <w:widowControl w:val="0"/>
        <w:spacing w:line="360" w:lineRule="auto"/>
        <w:ind w:firstLine="709"/>
        <w:rPr>
          <w:sz w:val="28"/>
          <w:szCs w:val="28"/>
        </w:rPr>
      </w:pPr>
      <w:r w:rsidRPr="005F3B2B">
        <w:rPr>
          <w:sz w:val="28"/>
          <w:szCs w:val="28"/>
        </w:rPr>
        <w:t>За счет уставного капитала можно формировать ряд внеоборотных средств, он должен всегда находиться в распоряжении организации. Его увеличение и уменьшение жестко закреплено законодательно. </w:t>
      </w:r>
      <w:r>
        <w:rPr>
          <w:sz w:val="28"/>
          <w:szCs w:val="28"/>
        </w:rPr>
        <w:t> К</w:t>
      </w:r>
      <w:r w:rsidRPr="005F3B2B">
        <w:rPr>
          <w:sz w:val="28"/>
          <w:szCs w:val="28"/>
        </w:rPr>
        <w:t>ак источник финансирования уставной капитал работает достаточно редко. Если при основании предприятия он является основой для его организации и начала хозяйственной деятельности, то привлечение средств на уже работающем предприятии преследует определенные цели</w:t>
      </w:r>
      <w:r w:rsidR="00AA477F">
        <w:rPr>
          <w:sz w:val="28"/>
          <w:szCs w:val="28"/>
        </w:rPr>
        <w:t>:</w:t>
      </w:r>
    </w:p>
    <w:p w14:paraId="15683CB6" w14:textId="77777777" w:rsidR="00AA477F" w:rsidRPr="00AA477F" w:rsidRDefault="00AA477F" w:rsidP="007C52B4">
      <w:pPr>
        <w:widowControl w:val="0"/>
        <w:spacing w:line="360" w:lineRule="auto"/>
        <w:ind w:firstLine="709"/>
        <w:rPr>
          <w:sz w:val="28"/>
          <w:szCs w:val="28"/>
        </w:rPr>
      </w:pPr>
      <w:r>
        <w:rPr>
          <w:sz w:val="28"/>
          <w:szCs w:val="28"/>
        </w:rPr>
        <w:t>— привлечение дополнительного капитала</w:t>
      </w:r>
      <w:r w:rsidRPr="00AA477F">
        <w:rPr>
          <w:sz w:val="28"/>
          <w:szCs w:val="28"/>
        </w:rPr>
        <w:t>;</w:t>
      </w:r>
    </w:p>
    <w:p w14:paraId="5AEDD447" w14:textId="77777777" w:rsidR="00AA477F" w:rsidRDefault="00AA477F" w:rsidP="007C52B4">
      <w:pPr>
        <w:widowControl w:val="0"/>
        <w:spacing w:line="360" w:lineRule="auto"/>
        <w:ind w:firstLine="709"/>
        <w:rPr>
          <w:sz w:val="28"/>
          <w:szCs w:val="28"/>
        </w:rPr>
      </w:pPr>
      <w:r>
        <w:rPr>
          <w:sz w:val="28"/>
          <w:szCs w:val="28"/>
        </w:rPr>
        <w:t>— изменение структуры капитала.</w:t>
      </w:r>
    </w:p>
    <w:p w14:paraId="70F5908A" w14:textId="77777777" w:rsidR="00AA477F" w:rsidRDefault="00AA477F" w:rsidP="007C52B4">
      <w:pPr>
        <w:widowControl w:val="0"/>
        <w:spacing w:line="360" w:lineRule="auto"/>
        <w:ind w:firstLine="709"/>
        <w:rPr>
          <w:sz w:val="28"/>
          <w:szCs w:val="28"/>
        </w:rPr>
      </w:pPr>
      <w:r>
        <w:rPr>
          <w:sz w:val="28"/>
          <w:szCs w:val="28"/>
        </w:rPr>
        <w:t xml:space="preserve">Направления </w:t>
      </w:r>
      <w:r w:rsidRPr="00AA477F">
        <w:rPr>
          <w:sz w:val="28"/>
          <w:szCs w:val="28"/>
        </w:rPr>
        <w:t xml:space="preserve">использования </w:t>
      </w:r>
      <w:r>
        <w:rPr>
          <w:sz w:val="28"/>
          <w:szCs w:val="28"/>
        </w:rPr>
        <w:t xml:space="preserve">резервного капитала </w:t>
      </w:r>
      <w:r w:rsidRPr="00AA477F">
        <w:rPr>
          <w:sz w:val="28"/>
          <w:szCs w:val="28"/>
        </w:rPr>
        <w:t xml:space="preserve">для отдельных организаций законодательно закреплены, для всех остальных – закрепляются учредительными документами. В основном, резервный капитал используется на покрытие непредвиденных убытков, потерь и выполнение своих обязательств, </w:t>
      </w:r>
      <w:r w:rsidRPr="00AA477F">
        <w:rPr>
          <w:sz w:val="28"/>
          <w:szCs w:val="28"/>
        </w:rPr>
        <w:lastRenderedPageBreak/>
        <w:t>в случае, если их выполнение за счет других источников невозможно.</w:t>
      </w:r>
    </w:p>
    <w:p w14:paraId="17B6FBCA" w14:textId="77777777" w:rsidR="00AA477F" w:rsidRDefault="00AA477F" w:rsidP="007C52B4">
      <w:pPr>
        <w:widowControl w:val="0"/>
        <w:spacing w:line="360" w:lineRule="auto"/>
        <w:ind w:firstLine="709"/>
        <w:rPr>
          <w:sz w:val="28"/>
          <w:szCs w:val="28"/>
        </w:rPr>
      </w:pPr>
      <w:r>
        <w:rPr>
          <w:sz w:val="28"/>
          <w:szCs w:val="28"/>
        </w:rPr>
        <w:t>Добавочный капитал о</w:t>
      </w:r>
      <w:r w:rsidRPr="00AA477F">
        <w:rPr>
          <w:sz w:val="28"/>
          <w:szCs w:val="28"/>
        </w:rPr>
        <w:t xml:space="preserve">бразуется в основном за счет имущества, приобретенного предприятием за счет прибыли или его переоценки, а также различных поступлений, закрепленных законодательством РФ. В основном добавочный капитал добавляет разницу стоимости уже имеющегося имущества и уставным капиталом. </w:t>
      </w:r>
    </w:p>
    <w:p w14:paraId="61E63F62" w14:textId="77777777" w:rsidR="00AA477F" w:rsidRDefault="00AA477F" w:rsidP="007C52B4">
      <w:pPr>
        <w:widowControl w:val="0"/>
        <w:spacing w:line="360" w:lineRule="auto"/>
        <w:ind w:firstLine="709"/>
        <w:rPr>
          <w:sz w:val="28"/>
          <w:szCs w:val="28"/>
        </w:rPr>
      </w:pPr>
      <w:r>
        <w:rPr>
          <w:sz w:val="28"/>
          <w:szCs w:val="28"/>
        </w:rPr>
        <w:t>Нераспределенная прибыль</w:t>
      </w:r>
      <w:r w:rsidRPr="00AA477F">
        <w:rPr>
          <w:sz w:val="28"/>
          <w:szCs w:val="28"/>
        </w:rPr>
        <w:t xml:space="preserve"> является самым крупным и эффективным источником собственных средств на предприятии, которым оно может оперировать в св</w:t>
      </w:r>
      <w:r>
        <w:rPr>
          <w:sz w:val="28"/>
          <w:szCs w:val="28"/>
        </w:rPr>
        <w:t>оей хозяйственной деятельности.</w:t>
      </w:r>
    </w:p>
    <w:p w14:paraId="591A8BFC" w14:textId="77777777" w:rsidR="00AA477F" w:rsidRDefault="00AA477F" w:rsidP="007C52B4">
      <w:pPr>
        <w:widowControl w:val="0"/>
        <w:spacing w:line="360" w:lineRule="auto"/>
        <w:ind w:firstLine="709"/>
        <w:rPr>
          <w:sz w:val="28"/>
          <w:szCs w:val="28"/>
        </w:rPr>
      </w:pPr>
      <w:r w:rsidRPr="00AA477F">
        <w:rPr>
          <w:sz w:val="28"/>
          <w:szCs w:val="28"/>
        </w:rPr>
        <w:t>Не менее важным является проведение финансового анализа собственного капитала организации, так как при его помощи открывается реальная картина о состоянии предприятия. Это, во-первых, необходимо для наиболее эффективного управления предприятием, а во-вторых, эта информация интересна инвесторам, а также другим партнерам предприятия. </w:t>
      </w:r>
      <w:r w:rsidR="006F3726">
        <w:rPr>
          <w:sz w:val="28"/>
          <w:szCs w:val="28"/>
        </w:rPr>
        <w:t xml:space="preserve">По данным анализа состояния экономического положения ООО «МВМ» выявлено, что организация за предыдущий отчетный год испытывала затруднительное положение с получением прибыли в связи с введением на территории РФ санкций. </w:t>
      </w:r>
    </w:p>
    <w:p w14:paraId="6A792646" w14:textId="77777777" w:rsidR="00AA477F" w:rsidRDefault="00AA477F" w:rsidP="007C52B4">
      <w:pPr>
        <w:widowControl w:val="0"/>
        <w:spacing w:line="360" w:lineRule="auto"/>
        <w:ind w:firstLine="709"/>
        <w:rPr>
          <w:sz w:val="28"/>
          <w:szCs w:val="28"/>
        </w:rPr>
      </w:pPr>
      <w:r>
        <w:rPr>
          <w:sz w:val="28"/>
          <w:szCs w:val="28"/>
        </w:rPr>
        <w:t>В заключении можно сказать, что учет </w:t>
      </w:r>
      <w:r w:rsidRPr="00AA477F">
        <w:rPr>
          <w:sz w:val="28"/>
          <w:szCs w:val="28"/>
        </w:rPr>
        <w:t>собстве</w:t>
      </w:r>
      <w:r>
        <w:rPr>
          <w:sz w:val="28"/>
          <w:szCs w:val="28"/>
        </w:rPr>
        <w:t>нного капитала требует особого внимания, так как эта часть </w:t>
      </w:r>
      <w:r w:rsidRPr="00AA477F">
        <w:rPr>
          <w:sz w:val="28"/>
          <w:szCs w:val="28"/>
        </w:rPr>
        <w:t>учета наиболее подвержена изменениям.</w:t>
      </w:r>
      <w:r>
        <w:rPr>
          <w:sz w:val="28"/>
          <w:szCs w:val="28"/>
        </w:rPr>
        <w:t xml:space="preserve"> Обеспечение </w:t>
      </w:r>
      <w:r w:rsidRPr="00AA477F">
        <w:rPr>
          <w:sz w:val="28"/>
          <w:szCs w:val="28"/>
        </w:rPr>
        <w:t>рационального учета собственного капитала возможно только при полном знании всех особенностей учета, организационно правовых форм, законодательных актов и т. д.</w:t>
      </w:r>
    </w:p>
    <w:p w14:paraId="44BE4291" w14:textId="77777777" w:rsidR="006F3726" w:rsidRDefault="006F3726" w:rsidP="007C52B4">
      <w:pPr>
        <w:widowControl w:val="0"/>
        <w:spacing w:line="360" w:lineRule="auto"/>
        <w:ind w:firstLine="709"/>
        <w:rPr>
          <w:sz w:val="28"/>
          <w:szCs w:val="28"/>
        </w:rPr>
      </w:pPr>
    </w:p>
    <w:p w14:paraId="520C872C" w14:textId="77777777" w:rsidR="006F3726" w:rsidRDefault="006F3726" w:rsidP="007C52B4">
      <w:pPr>
        <w:widowControl w:val="0"/>
        <w:spacing w:line="360" w:lineRule="auto"/>
        <w:ind w:firstLine="709"/>
        <w:rPr>
          <w:sz w:val="28"/>
          <w:szCs w:val="28"/>
        </w:rPr>
      </w:pPr>
    </w:p>
    <w:p w14:paraId="45AA7C4D" w14:textId="77777777" w:rsidR="006F3726" w:rsidRDefault="006F3726" w:rsidP="007C52B4">
      <w:pPr>
        <w:widowControl w:val="0"/>
        <w:spacing w:line="360" w:lineRule="auto"/>
        <w:ind w:firstLine="709"/>
        <w:rPr>
          <w:sz w:val="28"/>
          <w:szCs w:val="28"/>
        </w:rPr>
      </w:pPr>
    </w:p>
    <w:p w14:paraId="386F5D3B" w14:textId="77777777" w:rsidR="006F3726" w:rsidRDefault="006F3726" w:rsidP="007C52B4">
      <w:pPr>
        <w:widowControl w:val="0"/>
        <w:spacing w:line="360" w:lineRule="auto"/>
        <w:ind w:firstLine="709"/>
        <w:rPr>
          <w:sz w:val="28"/>
          <w:szCs w:val="28"/>
        </w:rPr>
      </w:pPr>
    </w:p>
    <w:p w14:paraId="2358704F" w14:textId="77777777" w:rsidR="006F3726" w:rsidRDefault="006F3726" w:rsidP="007C52B4">
      <w:pPr>
        <w:widowControl w:val="0"/>
        <w:spacing w:line="360" w:lineRule="auto"/>
        <w:ind w:firstLine="709"/>
        <w:rPr>
          <w:sz w:val="28"/>
          <w:szCs w:val="28"/>
        </w:rPr>
      </w:pPr>
    </w:p>
    <w:p w14:paraId="12D9524E" w14:textId="77777777" w:rsidR="00182793" w:rsidRDefault="00182793" w:rsidP="007C52B4">
      <w:pPr>
        <w:widowControl w:val="0"/>
        <w:spacing w:line="360" w:lineRule="auto"/>
        <w:ind w:firstLine="709"/>
        <w:jc w:val="center"/>
        <w:rPr>
          <w:sz w:val="28"/>
          <w:szCs w:val="28"/>
        </w:rPr>
      </w:pPr>
    </w:p>
    <w:p w14:paraId="36373861" w14:textId="1DBC3C6B" w:rsidR="006F3726" w:rsidRPr="00A90138" w:rsidRDefault="00A90138" w:rsidP="00A90138">
      <w:pPr>
        <w:widowControl w:val="0"/>
        <w:spacing w:after="180" w:line="360" w:lineRule="auto"/>
        <w:ind w:firstLine="709"/>
        <w:jc w:val="center"/>
        <w:rPr>
          <w:b/>
          <w:bCs/>
          <w:szCs w:val="28"/>
        </w:rPr>
      </w:pPr>
      <w:r>
        <w:rPr>
          <w:szCs w:val="28"/>
        </w:rPr>
        <w:br w:type="column"/>
      </w:r>
      <w:r w:rsidR="006F3726" w:rsidRPr="00A90138">
        <w:rPr>
          <w:b/>
          <w:bCs/>
          <w:szCs w:val="28"/>
        </w:rPr>
        <w:lastRenderedPageBreak/>
        <w:t>СПИСОК ИСПОЛЬЗОВАННЫХ ИСТОЧНИКОВ</w:t>
      </w:r>
    </w:p>
    <w:p w14:paraId="7F7AA3FF" w14:textId="77777777" w:rsidR="006F3726" w:rsidRPr="006F3726" w:rsidRDefault="006F3726" w:rsidP="007C52B4">
      <w:pPr>
        <w:widowControl w:val="0"/>
        <w:numPr>
          <w:ilvl w:val="0"/>
          <w:numId w:val="6"/>
        </w:numPr>
        <w:tabs>
          <w:tab w:val="left" w:pos="1134"/>
        </w:tabs>
        <w:spacing w:line="360" w:lineRule="auto"/>
        <w:ind w:left="0" w:firstLine="709"/>
        <w:rPr>
          <w:color w:val="000000"/>
          <w:sz w:val="28"/>
          <w:szCs w:val="28"/>
        </w:rPr>
      </w:pPr>
      <w:r w:rsidRPr="006F3726">
        <w:rPr>
          <w:color w:val="000000"/>
          <w:sz w:val="28"/>
          <w:szCs w:val="28"/>
        </w:rPr>
        <w:t xml:space="preserve">Российская Федерация. Законы. Гражданский кодекс Российской Федерации : часть первая : ГК : текст с изменениями и дополнениями на </w:t>
      </w:r>
      <w:r w:rsidR="007E68F0">
        <w:rPr>
          <w:color w:val="000000"/>
          <w:sz w:val="28"/>
          <w:szCs w:val="28"/>
        </w:rPr>
        <w:t>14</w:t>
      </w:r>
      <w:r w:rsidRPr="006F3726">
        <w:rPr>
          <w:color w:val="000000"/>
          <w:sz w:val="28"/>
          <w:szCs w:val="28"/>
        </w:rPr>
        <w:t> </w:t>
      </w:r>
      <w:r w:rsidR="007E68F0">
        <w:rPr>
          <w:color w:val="000000"/>
          <w:sz w:val="28"/>
          <w:szCs w:val="28"/>
        </w:rPr>
        <w:t>апреля</w:t>
      </w:r>
      <w:r w:rsidRPr="006F3726">
        <w:rPr>
          <w:color w:val="000000"/>
          <w:sz w:val="28"/>
          <w:szCs w:val="28"/>
        </w:rPr>
        <w:t xml:space="preserve"> 202</w:t>
      </w:r>
      <w:r w:rsidR="007E68F0">
        <w:rPr>
          <w:color w:val="000000"/>
          <w:sz w:val="28"/>
          <w:szCs w:val="28"/>
        </w:rPr>
        <w:t>3</w:t>
      </w:r>
      <w:r w:rsidRPr="006F3726">
        <w:rPr>
          <w:color w:val="000000"/>
          <w:sz w:val="28"/>
          <w:szCs w:val="28"/>
        </w:rPr>
        <w:t xml:space="preserve"> года : принят Государственной думой 21 октября 1994 года // КонсультантПлюс : справочно-правовая система. — Москва, 1997— . — Загл. с титул. экрана.</w:t>
      </w:r>
    </w:p>
    <w:p w14:paraId="1EF267C6" w14:textId="77777777" w:rsidR="006F3726" w:rsidRDefault="006F3726" w:rsidP="007C52B4">
      <w:pPr>
        <w:widowControl w:val="0"/>
        <w:numPr>
          <w:ilvl w:val="0"/>
          <w:numId w:val="6"/>
        </w:numPr>
        <w:tabs>
          <w:tab w:val="left" w:pos="1134"/>
        </w:tabs>
        <w:spacing w:line="360" w:lineRule="auto"/>
        <w:ind w:left="0" w:firstLine="709"/>
        <w:rPr>
          <w:color w:val="000000"/>
          <w:sz w:val="28"/>
          <w:szCs w:val="28"/>
        </w:rPr>
      </w:pPr>
      <w:r w:rsidRPr="006F3726">
        <w:rPr>
          <w:color w:val="000000"/>
          <w:sz w:val="28"/>
          <w:szCs w:val="28"/>
        </w:rPr>
        <w:t>Российская Федерация. Законы. Гражданский кодекс Российской Федерации : часть вторая : ГК : текст с изменениями и дополнениями на 1 </w:t>
      </w:r>
      <w:r w:rsidR="007E68F0">
        <w:rPr>
          <w:color w:val="000000"/>
          <w:sz w:val="28"/>
          <w:szCs w:val="28"/>
        </w:rPr>
        <w:t>июля</w:t>
      </w:r>
      <w:r w:rsidRPr="006F3726">
        <w:rPr>
          <w:color w:val="000000"/>
          <w:sz w:val="28"/>
          <w:szCs w:val="28"/>
        </w:rPr>
        <w:t xml:space="preserve"> 20</w:t>
      </w:r>
      <w:r w:rsidR="007E68F0">
        <w:rPr>
          <w:color w:val="000000"/>
          <w:sz w:val="28"/>
          <w:szCs w:val="28"/>
        </w:rPr>
        <w:t xml:space="preserve">21 </w:t>
      </w:r>
      <w:r w:rsidRPr="006F3726">
        <w:rPr>
          <w:color w:val="000000"/>
          <w:sz w:val="28"/>
          <w:szCs w:val="28"/>
        </w:rPr>
        <w:t>года : принят Государственной думой 22 декабря 1995 года // КонсультантПлюс : справочно-правовая система. — Москва, 1997— . — Загл. с титул. экрана.</w:t>
      </w:r>
    </w:p>
    <w:p w14:paraId="5483CD67" w14:textId="77777777" w:rsidR="007E68F0" w:rsidRPr="007E68F0" w:rsidRDefault="007E68F0" w:rsidP="007C52B4">
      <w:pPr>
        <w:widowControl w:val="0"/>
        <w:numPr>
          <w:ilvl w:val="0"/>
          <w:numId w:val="6"/>
        </w:numPr>
        <w:tabs>
          <w:tab w:val="left" w:pos="1134"/>
        </w:tabs>
        <w:spacing w:line="360" w:lineRule="auto"/>
        <w:ind w:left="0" w:firstLine="709"/>
        <w:rPr>
          <w:sz w:val="28"/>
          <w:szCs w:val="28"/>
        </w:rPr>
      </w:pPr>
      <w:r w:rsidRPr="007E68F0">
        <w:rPr>
          <w:color w:val="000000"/>
          <w:sz w:val="28"/>
          <w:szCs w:val="28"/>
        </w:rPr>
        <w:t xml:space="preserve">Российская Федерация. Законы. </w:t>
      </w:r>
      <w:r w:rsidRPr="007E68F0">
        <w:rPr>
          <w:sz w:val="28"/>
          <w:szCs w:val="28"/>
        </w:rPr>
        <w:t xml:space="preserve">Об обществах с ограниченной ответственностью : Федеральный закон : №14-ФЗ : </w:t>
      </w:r>
      <w:r w:rsidRPr="007E68F0">
        <w:rPr>
          <w:color w:val="000000"/>
          <w:sz w:val="28"/>
          <w:szCs w:val="28"/>
        </w:rPr>
        <w:t xml:space="preserve">текст с изменениями и дополнениями на </w:t>
      </w:r>
      <w:r>
        <w:rPr>
          <w:color w:val="000000"/>
          <w:sz w:val="28"/>
          <w:szCs w:val="28"/>
        </w:rPr>
        <w:t>16</w:t>
      </w:r>
      <w:r w:rsidRPr="007E68F0">
        <w:rPr>
          <w:color w:val="000000"/>
          <w:sz w:val="28"/>
          <w:szCs w:val="28"/>
        </w:rPr>
        <w:t> </w:t>
      </w:r>
      <w:r>
        <w:rPr>
          <w:color w:val="000000"/>
          <w:sz w:val="28"/>
          <w:szCs w:val="28"/>
        </w:rPr>
        <w:t>апреля</w:t>
      </w:r>
      <w:r w:rsidRPr="007E68F0">
        <w:rPr>
          <w:color w:val="000000"/>
          <w:sz w:val="28"/>
          <w:szCs w:val="28"/>
        </w:rPr>
        <w:t xml:space="preserve"> 20</w:t>
      </w:r>
      <w:r>
        <w:rPr>
          <w:color w:val="000000"/>
          <w:sz w:val="28"/>
          <w:szCs w:val="28"/>
        </w:rPr>
        <w:t>22</w:t>
      </w:r>
      <w:r w:rsidRPr="007E68F0">
        <w:rPr>
          <w:color w:val="000000"/>
          <w:sz w:val="28"/>
          <w:szCs w:val="28"/>
        </w:rPr>
        <w:t xml:space="preserve"> года : принят Государственной думой 14 января 1998 года : одобрен Советом Федерации 28 января 1998 года // КонсультантПлюс : справочно-правовая система. — Москва, 1997— . — Загл. с титул. экрана.</w:t>
      </w:r>
    </w:p>
    <w:p w14:paraId="5F6BC447" w14:textId="77777777" w:rsidR="007E68F0" w:rsidRPr="007E68F0" w:rsidRDefault="007E68F0" w:rsidP="007C52B4">
      <w:pPr>
        <w:pStyle w:val="ab"/>
        <w:widowControl w:val="0"/>
        <w:numPr>
          <w:ilvl w:val="0"/>
          <w:numId w:val="6"/>
        </w:numPr>
        <w:tabs>
          <w:tab w:val="left" w:pos="360"/>
          <w:tab w:val="left" w:pos="1134"/>
        </w:tabs>
        <w:autoSpaceDE w:val="0"/>
        <w:autoSpaceDN w:val="0"/>
        <w:adjustRightInd w:val="0"/>
        <w:spacing w:after="0" w:line="360" w:lineRule="auto"/>
        <w:ind w:left="0" w:firstLine="709"/>
        <w:rPr>
          <w:sz w:val="28"/>
          <w:szCs w:val="28"/>
        </w:rPr>
      </w:pPr>
      <w:r w:rsidRPr="007E68F0">
        <w:rPr>
          <w:spacing w:val="-2"/>
          <w:sz w:val="28"/>
          <w:szCs w:val="28"/>
        </w:rPr>
        <w:t xml:space="preserve">Российская Федерация. Законы. О бухгалтерском учете : Федеральный закон : № 402-ФЗ : текст с изменениями и дополнениями на </w:t>
      </w:r>
      <w:r>
        <w:rPr>
          <w:spacing w:val="-2"/>
          <w:sz w:val="28"/>
          <w:szCs w:val="28"/>
        </w:rPr>
        <w:t>5</w:t>
      </w:r>
      <w:r w:rsidRPr="007E68F0">
        <w:rPr>
          <w:spacing w:val="-2"/>
          <w:sz w:val="28"/>
          <w:szCs w:val="28"/>
        </w:rPr>
        <w:t xml:space="preserve"> </w:t>
      </w:r>
      <w:r>
        <w:rPr>
          <w:spacing w:val="-2"/>
          <w:sz w:val="28"/>
          <w:szCs w:val="28"/>
        </w:rPr>
        <w:t>декабря</w:t>
      </w:r>
      <w:r w:rsidRPr="007E68F0">
        <w:rPr>
          <w:spacing w:val="-2"/>
          <w:sz w:val="28"/>
          <w:szCs w:val="28"/>
        </w:rPr>
        <w:t xml:space="preserve"> 2</w:t>
      </w:r>
      <w:r>
        <w:rPr>
          <w:spacing w:val="-2"/>
          <w:sz w:val="28"/>
          <w:szCs w:val="28"/>
        </w:rPr>
        <w:t xml:space="preserve">022 </w:t>
      </w:r>
      <w:r w:rsidRPr="007E68F0">
        <w:rPr>
          <w:spacing w:val="-2"/>
          <w:sz w:val="28"/>
          <w:szCs w:val="28"/>
        </w:rPr>
        <w:t>года : принят Государственной думой 22 ноября 2011 года: одобрен Советом Федерации 29 ноября 2011 года // КонсультантПлюс : справочно-правовая система. — Москва, 1997— . — Загл. с титул. экрана.</w:t>
      </w:r>
    </w:p>
    <w:p w14:paraId="4455CC28" w14:textId="77777777" w:rsidR="007E68F0" w:rsidRPr="007E68F0" w:rsidRDefault="007E68F0" w:rsidP="007C52B4">
      <w:pPr>
        <w:widowControl w:val="0"/>
        <w:numPr>
          <w:ilvl w:val="0"/>
          <w:numId w:val="6"/>
        </w:numPr>
        <w:tabs>
          <w:tab w:val="left" w:pos="1134"/>
        </w:tabs>
        <w:spacing w:line="360" w:lineRule="auto"/>
        <w:ind w:left="0" w:firstLine="709"/>
        <w:rPr>
          <w:b/>
          <w:sz w:val="28"/>
          <w:szCs w:val="28"/>
        </w:rPr>
      </w:pPr>
      <w:r w:rsidRPr="007E68F0">
        <w:rPr>
          <w:sz w:val="28"/>
          <w:szCs w:val="28"/>
        </w:rPr>
        <w:t xml:space="preserve">Положение по ведению бухгалтерского учета и бухгалтерской отчетности в РФ </w:t>
      </w:r>
      <w:r w:rsidRPr="007E68F0">
        <w:rPr>
          <w:spacing w:val="-2"/>
          <w:sz w:val="28"/>
          <w:szCs w:val="28"/>
        </w:rPr>
        <w:t>: в редакции от 11 апреля 2018 года : утверждено Приказом Министерства финансов Российской Федерации от 29 июля 1998 года № 34н // КонсультантПлюс : справочно-правовая система. — Москва, 1997— . — Загл. с титул. экрана.</w:t>
      </w:r>
    </w:p>
    <w:p w14:paraId="2A85F7BE" w14:textId="77777777" w:rsidR="007E68F0" w:rsidRPr="007E68F0" w:rsidRDefault="007E68F0" w:rsidP="007C52B4">
      <w:pPr>
        <w:widowControl w:val="0"/>
        <w:numPr>
          <w:ilvl w:val="0"/>
          <w:numId w:val="6"/>
        </w:numPr>
        <w:tabs>
          <w:tab w:val="left" w:pos="1260"/>
        </w:tabs>
        <w:spacing w:line="360" w:lineRule="auto"/>
        <w:ind w:left="0" w:firstLine="709"/>
        <w:rPr>
          <w:sz w:val="28"/>
          <w:szCs w:val="28"/>
        </w:rPr>
      </w:pPr>
      <w:r w:rsidRPr="007E68F0">
        <w:rPr>
          <w:sz w:val="28"/>
          <w:szCs w:val="28"/>
        </w:rPr>
        <w:t xml:space="preserve">Положение по бухгалтерскому учету «Бухгалтерская отчетность организации» (ПБУ 4/99) </w:t>
      </w:r>
      <w:r w:rsidRPr="007E68F0">
        <w:rPr>
          <w:spacing w:val="-2"/>
          <w:sz w:val="28"/>
          <w:szCs w:val="28"/>
        </w:rPr>
        <w:t xml:space="preserve">: в редакции от 8 ноября 2010 года : утверждено Приказом Министерства финансов Российской Федерации от 6 июля 1999 года № 43н </w:t>
      </w:r>
      <w:r w:rsidRPr="007E68F0">
        <w:rPr>
          <w:spacing w:val="-2"/>
          <w:sz w:val="28"/>
          <w:szCs w:val="28"/>
        </w:rPr>
        <w:lastRenderedPageBreak/>
        <w:t>// КонсультантПлюс : справочно-правовая система. — Москва, 1997— . — Загл. с титул. экрана.</w:t>
      </w:r>
    </w:p>
    <w:p w14:paraId="707E0C5C" w14:textId="77777777" w:rsidR="004E10CF" w:rsidRPr="004E10CF" w:rsidRDefault="004E10CF" w:rsidP="007C52B4">
      <w:pPr>
        <w:widowControl w:val="0"/>
        <w:numPr>
          <w:ilvl w:val="0"/>
          <w:numId w:val="6"/>
        </w:numPr>
        <w:tabs>
          <w:tab w:val="left" w:pos="1260"/>
        </w:tabs>
        <w:spacing w:line="360" w:lineRule="auto"/>
        <w:ind w:left="0" w:firstLine="709"/>
        <w:rPr>
          <w:sz w:val="28"/>
          <w:szCs w:val="28"/>
        </w:rPr>
      </w:pPr>
      <w:r w:rsidRPr="004E10CF">
        <w:rPr>
          <w:sz w:val="28"/>
          <w:szCs w:val="28"/>
        </w:rPr>
        <w:t xml:space="preserve">Положение по бухгалтерскому учету «Учетная политика организации» (ПБУ 1/2008) </w:t>
      </w:r>
      <w:r w:rsidRPr="004E10CF">
        <w:rPr>
          <w:spacing w:val="-2"/>
          <w:sz w:val="28"/>
          <w:szCs w:val="28"/>
        </w:rPr>
        <w:t>: в редакции от 7 февраля 2020 года : утверждено Приказом Министерства финансов Российской Федерации от 6 октября 2008 года № 106н // КонсультантПлюс : справочно-правовая система. — Москва, 1997— . — Загл. с титул. экрана.</w:t>
      </w:r>
    </w:p>
    <w:p w14:paraId="2EAD2B8B" w14:textId="77777777" w:rsidR="004E10CF" w:rsidRPr="004E10CF" w:rsidRDefault="004E10CF" w:rsidP="007C52B4">
      <w:pPr>
        <w:widowControl w:val="0"/>
        <w:numPr>
          <w:ilvl w:val="0"/>
          <w:numId w:val="6"/>
        </w:numPr>
        <w:tabs>
          <w:tab w:val="left" w:pos="1260"/>
        </w:tabs>
        <w:spacing w:line="360" w:lineRule="auto"/>
        <w:ind w:left="0" w:firstLine="709"/>
        <w:rPr>
          <w:sz w:val="28"/>
          <w:szCs w:val="28"/>
        </w:rPr>
      </w:pPr>
      <w:r w:rsidRPr="004E10CF">
        <w:rPr>
          <w:sz w:val="28"/>
          <w:szCs w:val="28"/>
        </w:rPr>
        <w:t xml:space="preserve">План счетов бухгалтерского учета финансово-хозяйственной деятельности предприятий и Инструкция по его применению </w:t>
      </w:r>
      <w:r w:rsidRPr="004E10CF">
        <w:rPr>
          <w:spacing w:val="-2"/>
          <w:sz w:val="28"/>
          <w:szCs w:val="28"/>
        </w:rPr>
        <w:t>: в редакции от 8 ноября 2010 года : утверждено Приказом Министерства финансов Российской Федерации от 31 октября 2000 года № 94н // КонсультантПлюс : справочно-правовая система. — Москва, 1997— . — Загл. с титул. экрана.</w:t>
      </w:r>
    </w:p>
    <w:p w14:paraId="35502944" w14:textId="77777777" w:rsidR="00C31480" w:rsidRPr="00723E15" w:rsidRDefault="00C31480" w:rsidP="00D91A6C">
      <w:pPr>
        <w:widowControl w:val="0"/>
        <w:numPr>
          <w:ilvl w:val="0"/>
          <w:numId w:val="6"/>
        </w:numPr>
        <w:tabs>
          <w:tab w:val="left" w:pos="1134"/>
        </w:tabs>
        <w:spacing w:line="360" w:lineRule="auto"/>
        <w:ind w:left="0" w:firstLine="709"/>
        <w:rPr>
          <w:sz w:val="28"/>
          <w:szCs w:val="28"/>
        </w:rPr>
      </w:pPr>
      <w:r w:rsidRPr="00D91A6C">
        <w:rPr>
          <w:i/>
          <w:sz w:val="28"/>
          <w:szCs w:val="28"/>
        </w:rPr>
        <w:t>Алексашина</w:t>
      </w:r>
      <w:r>
        <w:rPr>
          <w:i/>
          <w:sz w:val="28"/>
          <w:szCs w:val="28"/>
        </w:rPr>
        <w:t>,</w:t>
      </w:r>
      <w:r w:rsidRPr="00D91A6C">
        <w:rPr>
          <w:i/>
          <w:sz w:val="28"/>
          <w:szCs w:val="28"/>
        </w:rPr>
        <w:t xml:space="preserve"> О. Н.</w:t>
      </w:r>
      <w:r w:rsidRPr="00D91A6C">
        <w:rPr>
          <w:sz w:val="28"/>
          <w:szCs w:val="28"/>
        </w:rPr>
        <w:t xml:space="preserve"> Бухгалтерский учет нераспределенной прибыли </w:t>
      </w:r>
      <w:r>
        <w:rPr>
          <w:sz w:val="28"/>
          <w:szCs w:val="28"/>
        </w:rPr>
        <w:t xml:space="preserve">/ О. Н. Алексашина — Москва : </w:t>
      </w:r>
      <w:r w:rsidRPr="00D91A6C">
        <w:rPr>
          <w:sz w:val="28"/>
          <w:szCs w:val="28"/>
        </w:rPr>
        <w:t xml:space="preserve">Экономика и социум. 2022. №4-1 (13). </w:t>
      </w:r>
    </w:p>
    <w:p w14:paraId="5F4BE726" w14:textId="77777777" w:rsidR="00C31480" w:rsidRPr="00D91A6C" w:rsidRDefault="00C31480" w:rsidP="00D91A6C">
      <w:pPr>
        <w:widowControl w:val="0"/>
        <w:numPr>
          <w:ilvl w:val="0"/>
          <w:numId w:val="6"/>
        </w:numPr>
        <w:tabs>
          <w:tab w:val="left" w:pos="1134"/>
        </w:tabs>
        <w:spacing w:line="360" w:lineRule="auto"/>
        <w:ind w:left="0" w:firstLine="709"/>
        <w:rPr>
          <w:sz w:val="28"/>
          <w:szCs w:val="28"/>
        </w:rPr>
      </w:pPr>
      <w:r w:rsidRPr="00D91A6C">
        <w:rPr>
          <w:i/>
          <w:sz w:val="28"/>
          <w:szCs w:val="28"/>
        </w:rPr>
        <w:t>Астахов, В. П.</w:t>
      </w:r>
      <w:r w:rsidRPr="00D91A6C">
        <w:rPr>
          <w:sz w:val="28"/>
          <w:szCs w:val="28"/>
        </w:rPr>
        <w:t xml:space="preserve"> Бухгалтерский (финансовый) учет : учебник для бакалавриата и специалитета / В.П. Астахов. </w:t>
      </w:r>
      <w:r w:rsidRPr="00D91A6C">
        <w:rPr>
          <w:rFonts w:eastAsia="Arial Unicode MS"/>
          <w:kern w:val="2"/>
          <w:sz w:val="28"/>
          <w:szCs w:val="28"/>
          <w:lang w:eastAsia="ar-SA"/>
        </w:rPr>
        <w:t xml:space="preserve">— </w:t>
      </w:r>
      <w:r w:rsidRPr="00D91A6C">
        <w:rPr>
          <w:sz w:val="28"/>
          <w:szCs w:val="28"/>
        </w:rPr>
        <w:t xml:space="preserve">12-е изд., перераб. и доп. </w:t>
      </w:r>
      <w:r w:rsidRPr="00D91A6C">
        <w:rPr>
          <w:rFonts w:eastAsia="Arial Unicode MS"/>
          <w:kern w:val="2"/>
          <w:sz w:val="28"/>
          <w:szCs w:val="28"/>
          <w:lang w:eastAsia="ar-SA"/>
        </w:rPr>
        <w:t xml:space="preserve">— </w:t>
      </w:r>
      <w:r w:rsidRPr="00D91A6C">
        <w:rPr>
          <w:sz w:val="28"/>
          <w:szCs w:val="28"/>
        </w:rPr>
        <w:t xml:space="preserve">Москва : Юрайт, 2019. </w:t>
      </w:r>
      <w:r w:rsidRPr="00D91A6C">
        <w:rPr>
          <w:rFonts w:eastAsia="Arial Unicode MS"/>
          <w:kern w:val="2"/>
          <w:sz w:val="28"/>
          <w:szCs w:val="28"/>
          <w:lang w:eastAsia="ar-SA"/>
        </w:rPr>
        <w:t>—</w:t>
      </w:r>
      <w:r w:rsidRPr="00D91A6C">
        <w:rPr>
          <w:sz w:val="28"/>
          <w:szCs w:val="28"/>
        </w:rPr>
        <w:t xml:space="preserve"> 536 с.</w:t>
      </w:r>
      <w:r w:rsidRPr="00D91A6C">
        <w:rPr>
          <w:i/>
          <w:sz w:val="28"/>
          <w:szCs w:val="28"/>
        </w:rPr>
        <w:t xml:space="preserve"> </w:t>
      </w:r>
    </w:p>
    <w:p w14:paraId="7DEF87A6" w14:textId="77777777" w:rsidR="00C31480" w:rsidRPr="00723E15" w:rsidRDefault="00C31480" w:rsidP="00D91A6C">
      <w:pPr>
        <w:widowControl w:val="0"/>
        <w:numPr>
          <w:ilvl w:val="0"/>
          <w:numId w:val="6"/>
        </w:numPr>
        <w:tabs>
          <w:tab w:val="left" w:pos="1134"/>
        </w:tabs>
        <w:spacing w:line="360" w:lineRule="auto"/>
        <w:ind w:left="0" w:firstLine="709"/>
        <w:rPr>
          <w:sz w:val="28"/>
          <w:szCs w:val="28"/>
        </w:rPr>
      </w:pPr>
      <w:r w:rsidRPr="00D91A6C">
        <w:rPr>
          <w:i/>
          <w:sz w:val="28"/>
          <w:szCs w:val="28"/>
        </w:rPr>
        <w:t xml:space="preserve">Бабаева </w:t>
      </w:r>
      <w:r>
        <w:rPr>
          <w:i/>
          <w:sz w:val="28"/>
          <w:szCs w:val="28"/>
        </w:rPr>
        <w:t>М. В.</w:t>
      </w:r>
      <w:r w:rsidRPr="00D91A6C">
        <w:rPr>
          <w:sz w:val="28"/>
          <w:szCs w:val="28"/>
        </w:rPr>
        <w:t xml:space="preserve"> Правовые вопросы изменения размера и</w:t>
      </w:r>
      <w:r>
        <w:rPr>
          <w:sz w:val="28"/>
          <w:szCs w:val="28"/>
        </w:rPr>
        <w:t xml:space="preserve"> структуры уставного капитала / М. В. Бабаева, Ю. А. Свирин — Москва :</w:t>
      </w:r>
      <w:r w:rsidRPr="00D91A6C">
        <w:rPr>
          <w:sz w:val="28"/>
          <w:szCs w:val="28"/>
        </w:rPr>
        <w:t xml:space="preserve"> Евразийский научный журнал. </w:t>
      </w:r>
      <w:r w:rsidRPr="00723E15">
        <w:rPr>
          <w:sz w:val="28"/>
          <w:szCs w:val="28"/>
        </w:rPr>
        <w:t xml:space="preserve">2021. №3. </w:t>
      </w:r>
    </w:p>
    <w:p w14:paraId="6933EC41" w14:textId="77777777" w:rsidR="00C31480" w:rsidRPr="00D91A6C" w:rsidRDefault="00C31480" w:rsidP="00D91A6C">
      <w:pPr>
        <w:widowControl w:val="0"/>
        <w:numPr>
          <w:ilvl w:val="0"/>
          <w:numId w:val="6"/>
        </w:numPr>
        <w:tabs>
          <w:tab w:val="left" w:pos="1134"/>
        </w:tabs>
        <w:spacing w:line="360" w:lineRule="auto"/>
        <w:ind w:left="0" w:firstLine="709"/>
        <w:rPr>
          <w:sz w:val="28"/>
          <w:szCs w:val="28"/>
          <w:lang w:val="en-US"/>
        </w:rPr>
      </w:pPr>
      <w:r w:rsidRPr="00D91A6C">
        <w:rPr>
          <w:i/>
          <w:color w:val="000000"/>
          <w:sz w:val="28"/>
          <w:szCs w:val="28"/>
        </w:rPr>
        <w:t>Бабалыкова</w:t>
      </w:r>
      <w:r>
        <w:rPr>
          <w:i/>
          <w:color w:val="000000"/>
          <w:sz w:val="28"/>
          <w:szCs w:val="28"/>
        </w:rPr>
        <w:t xml:space="preserve">, И.А. </w:t>
      </w:r>
      <w:r w:rsidRPr="00D91A6C">
        <w:rPr>
          <w:color w:val="000000"/>
          <w:sz w:val="28"/>
          <w:szCs w:val="28"/>
        </w:rPr>
        <w:t>Собственный капитал организации: учет, анализ и раск</w:t>
      </w:r>
      <w:r>
        <w:rPr>
          <w:color w:val="000000"/>
          <w:sz w:val="28"/>
          <w:szCs w:val="28"/>
        </w:rPr>
        <w:t>рытие в бухгалтерском балансе / И. А. Бабалыкова, З. Т. Мелконян, Ю. В. Аствацатуров — Москва :</w:t>
      </w:r>
      <w:r w:rsidRPr="00D91A6C">
        <w:rPr>
          <w:color w:val="000000"/>
          <w:sz w:val="28"/>
          <w:szCs w:val="28"/>
        </w:rPr>
        <w:t xml:space="preserve"> ЕГИ. 2021. </w:t>
      </w:r>
      <w:r w:rsidRPr="00D91A6C">
        <w:rPr>
          <w:color w:val="000000"/>
          <w:sz w:val="28"/>
          <w:szCs w:val="28"/>
          <w:lang w:val="en-US"/>
        </w:rPr>
        <w:t xml:space="preserve">№6 (38). </w:t>
      </w:r>
    </w:p>
    <w:p w14:paraId="07FB6AAF" w14:textId="77777777" w:rsidR="00C31480" w:rsidRPr="00D91A6C" w:rsidRDefault="00C31480" w:rsidP="007C52B4">
      <w:pPr>
        <w:pStyle w:val="ab"/>
        <w:widowControl w:val="0"/>
        <w:numPr>
          <w:ilvl w:val="0"/>
          <w:numId w:val="6"/>
        </w:numPr>
        <w:tabs>
          <w:tab w:val="left" w:pos="360"/>
          <w:tab w:val="left" w:pos="1134"/>
        </w:tabs>
        <w:autoSpaceDE w:val="0"/>
        <w:autoSpaceDN w:val="0"/>
        <w:adjustRightInd w:val="0"/>
        <w:spacing w:after="0" w:line="360" w:lineRule="auto"/>
        <w:ind w:left="0" w:firstLine="709"/>
        <w:rPr>
          <w:snapToGrid w:val="0"/>
          <w:sz w:val="28"/>
          <w:szCs w:val="28"/>
        </w:rPr>
      </w:pPr>
      <w:r w:rsidRPr="00D91A6C">
        <w:rPr>
          <w:i/>
          <w:sz w:val="28"/>
        </w:rPr>
        <w:t>Бородин, В. А.</w:t>
      </w:r>
      <w:r w:rsidRPr="00D91A6C">
        <w:rPr>
          <w:sz w:val="28"/>
        </w:rPr>
        <w:t xml:space="preserve"> Бухгалтерский учет : учебник / В. А. Бородин . </w:t>
      </w:r>
      <w:r w:rsidRPr="00D91A6C">
        <w:rPr>
          <w:rFonts w:eastAsia="Arial Unicode MS"/>
          <w:kern w:val="2"/>
          <w:sz w:val="28"/>
          <w:szCs w:val="28"/>
          <w:lang w:eastAsia="ar-SA"/>
        </w:rPr>
        <w:t>—</w:t>
      </w:r>
      <w:r w:rsidRPr="00D91A6C">
        <w:rPr>
          <w:sz w:val="28"/>
        </w:rPr>
        <w:t xml:space="preserve"> </w:t>
      </w:r>
      <w:r w:rsidRPr="00D91A6C">
        <w:rPr>
          <w:sz w:val="28"/>
          <w:szCs w:val="28"/>
        </w:rPr>
        <w:t xml:space="preserve">3-е изд., перераб. и доп. </w:t>
      </w:r>
      <w:r w:rsidRPr="00D91A6C">
        <w:rPr>
          <w:rFonts w:eastAsia="Arial Unicode MS"/>
          <w:kern w:val="2"/>
          <w:sz w:val="28"/>
          <w:szCs w:val="28"/>
          <w:lang w:eastAsia="ar-SA"/>
        </w:rPr>
        <w:t xml:space="preserve">— </w:t>
      </w:r>
      <w:r w:rsidRPr="00D91A6C">
        <w:rPr>
          <w:sz w:val="28"/>
        </w:rPr>
        <w:t xml:space="preserve">Москва : ЮНИТИ-ДАНА, 2017. </w:t>
      </w:r>
      <w:r w:rsidRPr="00D91A6C">
        <w:rPr>
          <w:rFonts w:eastAsia="Arial Unicode MS"/>
          <w:kern w:val="2"/>
          <w:sz w:val="28"/>
          <w:szCs w:val="28"/>
          <w:lang w:eastAsia="ar-SA"/>
        </w:rPr>
        <w:t xml:space="preserve">— </w:t>
      </w:r>
      <w:r w:rsidRPr="00D91A6C">
        <w:rPr>
          <w:sz w:val="28"/>
        </w:rPr>
        <w:t>528 с.</w:t>
      </w:r>
    </w:p>
    <w:p w14:paraId="533872B8" w14:textId="77777777" w:rsidR="00C31480" w:rsidRPr="00D91A6C" w:rsidRDefault="00C31480" w:rsidP="007C52B4">
      <w:pPr>
        <w:pStyle w:val="-"/>
        <w:numPr>
          <w:ilvl w:val="0"/>
          <w:numId w:val="6"/>
        </w:numPr>
        <w:tabs>
          <w:tab w:val="left" w:pos="1134"/>
        </w:tabs>
        <w:ind w:left="0" w:firstLine="709"/>
      </w:pPr>
      <w:r w:rsidRPr="00D91A6C">
        <w:rPr>
          <w:i/>
        </w:rPr>
        <w:t>Бычкова, С. М</w:t>
      </w:r>
      <w:r w:rsidRPr="00D91A6C">
        <w:t>. Бухгалтерский учет и анализ / С. М. Бычкова, Д. Г. Бадмаева. — Санкт-Петербург : Питер, 2018. — 528 с.</w:t>
      </w:r>
    </w:p>
    <w:p w14:paraId="3795F10F" w14:textId="77777777" w:rsidR="00C31480" w:rsidRPr="00D91A6C" w:rsidRDefault="00C31480" w:rsidP="00D91A6C">
      <w:pPr>
        <w:widowControl w:val="0"/>
        <w:numPr>
          <w:ilvl w:val="0"/>
          <w:numId w:val="6"/>
        </w:numPr>
        <w:tabs>
          <w:tab w:val="left" w:pos="1134"/>
        </w:tabs>
        <w:spacing w:line="360" w:lineRule="auto"/>
        <w:ind w:left="0" w:firstLine="709"/>
        <w:rPr>
          <w:sz w:val="28"/>
          <w:szCs w:val="28"/>
        </w:rPr>
      </w:pPr>
      <w:r w:rsidRPr="00723E15">
        <w:rPr>
          <w:i/>
          <w:sz w:val="28"/>
        </w:rPr>
        <w:t>Гетьман</w:t>
      </w:r>
      <w:r>
        <w:rPr>
          <w:i/>
          <w:sz w:val="28"/>
        </w:rPr>
        <w:t>, В. Г.</w:t>
      </w:r>
      <w:r>
        <w:rPr>
          <w:sz w:val="28"/>
        </w:rPr>
        <w:t xml:space="preserve"> </w:t>
      </w:r>
      <w:r w:rsidRPr="00D91A6C">
        <w:rPr>
          <w:sz w:val="28"/>
        </w:rPr>
        <w:t xml:space="preserve">Финансовый учет : учебник / </w:t>
      </w:r>
      <w:r>
        <w:rPr>
          <w:sz w:val="28"/>
        </w:rPr>
        <w:t>В. Г. Гетьман</w:t>
      </w:r>
      <w:r w:rsidRPr="00D91A6C">
        <w:rPr>
          <w:sz w:val="28"/>
        </w:rPr>
        <w:t xml:space="preserve">. </w:t>
      </w:r>
      <w:r w:rsidRPr="00D91A6C">
        <w:rPr>
          <w:rFonts w:eastAsia="Arial Unicode MS"/>
          <w:kern w:val="2"/>
          <w:sz w:val="28"/>
          <w:szCs w:val="28"/>
          <w:lang w:eastAsia="ar-SA"/>
        </w:rPr>
        <w:t xml:space="preserve">— </w:t>
      </w:r>
      <w:r w:rsidRPr="00D91A6C">
        <w:rPr>
          <w:sz w:val="28"/>
        </w:rPr>
        <w:t xml:space="preserve">Москва : ИНФРА-М, 2017. </w:t>
      </w:r>
      <w:r w:rsidRPr="00D91A6C">
        <w:rPr>
          <w:rFonts w:eastAsia="Arial Unicode MS"/>
          <w:kern w:val="2"/>
          <w:sz w:val="28"/>
          <w:szCs w:val="28"/>
          <w:lang w:eastAsia="ar-SA"/>
        </w:rPr>
        <w:t xml:space="preserve">— </w:t>
      </w:r>
      <w:r w:rsidRPr="00D91A6C">
        <w:rPr>
          <w:sz w:val="28"/>
        </w:rPr>
        <w:t>622 с.</w:t>
      </w:r>
    </w:p>
    <w:p w14:paraId="0E4D9BBA" w14:textId="77777777" w:rsidR="00C31480" w:rsidRPr="00D91A6C" w:rsidRDefault="00C31480" w:rsidP="00D91A6C">
      <w:pPr>
        <w:widowControl w:val="0"/>
        <w:numPr>
          <w:ilvl w:val="0"/>
          <w:numId w:val="6"/>
        </w:numPr>
        <w:tabs>
          <w:tab w:val="left" w:pos="1134"/>
        </w:tabs>
        <w:spacing w:line="360" w:lineRule="auto"/>
        <w:ind w:left="0" w:firstLine="709"/>
        <w:rPr>
          <w:sz w:val="28"/>
          <w:szCs w:val="28"/>
        </w:rPr>
      </w:pPr>
      <w:r w:rsidRPr="00723E15">
        <w:rPr>
          <w:i/>
          <w:sz w:val="28"/>
          <w:szCs w:val="28"/>
        </w:rPr>
        <w:t>Касьянова</w:t>
      </w:r>
      <w:r>
        <w:rPr>
          <w:i/>
          <w:sz w:val="28"/>
          <w:szCs w:val="28"/>
        </w:rPr>
        <w:t>,</w:t>
      </w:r>
      <w:r w:rsidRPr="00723E15">
        <w:rPr>
          <w:i/>
          <w:sz w:val="28"/>
          <w:szCs w:val="28"/>
        </w:rPr>
        <w:t xml:space="preserve"> Г.</w:t>
      </w:r>
      <w:r>
        <w:rPr>
          <w:i/>
          <w:sz w:val="28"/>
          <w:szCs w:val="28"/>
        </w:rPr>
        <w:t xml:space="preserve"> </w:t>
      </w:r>
      <w:r w:rsidRPr="00723E15">
        <w:rPr>
          <w:i/>
          <w:sz w:val="28"/>
          <w:szCs w:val="28"/>
        </w:rPr>
        <w:t>Ю.</w:t>
      </w:r>
      <w:r>
        <w:rPr>
          <w:sz w:val="28"/>
          <w:szCs w:val="28"/>
        </w:rPr>
        <w:t xml:space="preserve"> </w:t>
      </w:r>
      <w:r w:rsidRPr="00D91A6C">
        <w:rPr>
          <w:sz w:val="28"/>
          <w:szCs w:val="28"/>
        </w:rPr>
        <w:t xml:space="preserve">Учетная политика: бухгалтерская и налоговая / </w:t>
      </w:r>
      <w:r w:rsidRPr="00D91A6C">
        <w:rPr>
          <w:sz w:val="28"/>
          <w:szCs w:val="28"/>
        </w:rPr>
        <w:lastRenderedPageBreak/>
        <w:t>Г. Ю. Касьянова. — 12-е изд., перераб. и доп. — Москва : АБАК, 2015. — 176 с.</w:t>
      </w:r>
    </w:p>
    <w:p w14:paraId="525BE8CA" w14:textId="77777777" w:rsidR="00C31480" w:rsidRPr="00D91A6C" w:rsidRDefault="00C31480" w:rsidP="00D91A6C">
      <w:pPr>
        <w:widowControl w:val="0"/>
        <w:numPr>
          <w:ilvl w:val="0"/>
          <w:numId w:val="6"/>
        </w:numPr>
        <w:tabs>
          <w:tab w:val="left" w:pos="1134"/>
        </w:tabs>
        <w:spacing w:line="360" w:lineRule="auto"/>
        <w:ind w:left="0" w:firstLine="709"/>
        <w:rPr>
          <w:sz w:val="28"/>
          <w:szCs w:val="28"/>
        </w:rPr>
      </w:pPr>
      <w:r w:rsidRPr="00D91A6C">
        <w:rPr>
          <w:i/>
          <w:sz w:val="28"/>
          <w:szCs w:val="28"/>
        </w:rPr>
        <w:t>Кашперко</w:t>
      </w:r>
      <w:r>
        <w:rPr>
          <w:i/>
          <w:sz w:val="28"/>
          <w:szCs w:val="28"/>
        </w:rPr>
        <w:t>,</w:t>
      </w:r>
      <w:r w:rsidRPr="00D91A6C">
        <w:rPr>
          <w:i/>
          <w:sz w:val="28"/>
          <w:szCs w:val="28"/>
        </w:rPr>
        <w:t xml:space="preserve"> К.Н.</w:t>
      </w:r>
      <w:r w:rsidRPr="00D91A6C">
        <w:rPr>
          <w:sz w:val="28"/>
          <w:szCs w:val="28"/>
        </w:rPr>
        <w:t xml:space="preserve"> Дв</w:t>
      </w:r>
      <w:r>
        <w:rPr>
          <w:sz w:val="28"/>
          <w:szCs w:val="28"/>
        </w:rPr>
        <w:t xml:space="preserve">ижение собственного капитала / К. Н. Кашперко — Москва : </w:t>
      </w:r>
      <w:r w:rsidRPr="00D91A6C">
        <w:rPr>
          <w:sz w:val="28"/>
          <w:szCs w:val="28"/>
        </w:rPr>
        <w:t xml:space="preserve">Форум молодых ученых. 2022. №6-2 (22). </w:t>
      </w:r>
    </w:p>
    <w:p w14:paraId="2AFE6C65" w14:textId="77777777" w:rsidR="00C31480" w:rsidRPr="00D91A6C" w:rsidRDefault="00C31480" w:rsidP="00D91A6C">
      <w:pPr>
        <w:widowControl w:val="0"/>
        <w:numPr>
          <w:ilvl w:val="0"/>
          <w:numId w:val="6"/>
        </w:numPr>
        <w:tabs>
          <w:tab w:val="left" w:pos="1134"/>
        </w:tabs>
        <w:spacing w:line="360" w:lineRule="auto"/>
        <w:ind w:left="0" w:firstLine="709"/>
        <w:rPr>
          <w:rStyle w:val="a4"/>
          <w:color w:val="auto"/>
          <w:sz w:val="28"/>
          <w:szCs w:val="28"/>
          <w:u w:val="none"/>
          <w:lang w:val="en-US"/>
        </w:rPr>
      </w:pPr>
      <w:r w:rsidRPr="00D91A6C">
        <w:rPr>
          <w:i/>
          <w:sz w:val="28"/>
          <w:szCs w:val="28"/>
        </w:rPr>
        <w:t>Куликова</w:t>
      </w:r>
      <w:r>
        <w:rPr>
          <w:i/>
          <w:sz w:val="28"/>
          <w:szCs w:val="28"/>
        </w:rPr>
        <w:t>,</w:t>
      </w:r>
      <w:r w:rsidRPr="00D91A6C">
        <w:rPr>
          <w:i/>
          <w:sz w:val="28"/>
          <w:szCs w:val="28"/>
        </w:rPr>
        <w:t xml:space="preserve"> Л. И.</w:t>
      </w:r>
      <w:r w:rsidRPr="00D91A6C">
        <w:rPr>
          <w:sz w:val="28"/>
          <w:szCs w:val="28"/>
        </w:rPr>
        <w:t xml:space="preserve"> Добавочный капитал: </w:t>
      </w:r>
      <w:r>
        <w:rPr>
          <w:sz w:val="28"/>
          <w:szCs w:val="28"/>
        </w:rPr>
        <w:t xml:space="preserve">Учет и отражение в отчетности / Л. И. Куликова — Москва : </w:t>
      </w:r>
      <w:r w:rsidRPr="00D91A6C">
        <w:rPr>
          <w:sz w:val="28"/>
          <w:szCs w:val="28"/>
        </w:rPr>
        <w:t xml:space="preserve">Все для бухгалтера. </w:t>
      </w:r>
      <w:r w:rsidRPr="00D91A6C">
        <w:rPr>
          <w:sz w:val="28"/>
          <w:szCs w:val="28"/>
          <w:lang w:val="en-US"/>
        </w:rPr>
        <w:t xml:space="preserve">2021. №8. </w:t>
      </w:r>
    </w:p>
    <w:p w14:paraId="7D911E74" w14:textId="77777777" w:rsidR="00C31480" w:rsidRPr="00D91A6C" w:rsidRDefault="00C31480" w:rsidP="007C52B4">
      <w:pPr>
        <w:widowControl w:val="0"/>
        <w:numPr>
          <w:ilvl w:val="0"/>
          <w:numId w:val="6"/>
        </w:numPr>
        <w:tabs>
          <w:tab w:val="num" w:pos="1080"/>
        </w:tabs>
        <w:spacing w:line="360" w:lineRule="auto"/>
        <w:ind w:left="0" w:firstLine="709"/>
        <w:rPr>
          <w:sz w:val="28"/>
          <w:szCs w:val="28"/>
        </w:rPr>
      </w:pPr>
      <w:r w:rsidRPr="00D91A6C">
        <w:rPr>
          <w:i/>
          <w:sz w:val="28"/>
          <w:szCs w:val="28"/>
        </w:rPr>
        <w:t>Кутер, М. И.</w:t>
      </w:r>
      <w:r w:rsidRPr="00D91A6C">
        <w:rPr>
          <w:sz w:val="28"/>
          <w:szCs w:val="28"/>
        </w:rPr>
        <w:t xml:space="preserve"> Введение в бухгалтерский учет : учебник / М. И. Кутер. — Краснодар : Просвещение-Юг, 2012. — 512 с.</w:t>
      </w:r>
    </w:p>
    <w:p w14:paraId="434A3815" w14:textId="77777777" w:rsidR="00C31480" w:rsidRPr="00D91A6C" w:rsidRDefault="00C31480" w:rsidP="007C52B4">
      <w:pPr>
        <w:widowControl w:val="0"/>
        <w:numPr>
          <w:ilvl w:val="0"/>
          <w:numId w:val="6"/>
        </w:numPr>
        <w:tabs>
          <w:tab w:val="left" w:pos="1134"/>
        </w:tabs>
        <w:spacing w:line="360" w:lineRule="auto"/>
        <w:ind w:left="0" w:firstLine="709"/>
        <w:rPr>
          <w:sz w:val="28"/>
          <w:szCs w:val="28"/>
        </w:rPr>
      </w:pPr>
      <w:r w:rsidRPr="00D91A6C">
        <w:rPr>
          <w:i/>
          <w:sz w:val="28"/>
          <w:szCs w:val="28"/>
        </w:rPr>
        <w:t>Мазуренко</w:t>
      </w:r>
      <w:r>
        <w:rPr>
          <w:i/>
          <w:sz w:val="28"/>
          <w:szCs w:val="28"/>
        </w:rPr>
        <w:t>,</w:t>
      </w:r>
      <w:r w:rsidRPr="00D91A6C">
        <w:rPr>
          <w:i/>
          <w:sz w:val="28"/>
          <w:szCs w:val="28"/>
        </w:rPr>
        <w:t xml:space="preserve"> Т.Я. </w:t>
      </w:r>
      <w:r w:rsidRPr="00D91A6C">
        <w:rPr>
          <w:sz w:val="28"/>
          <w:szCs w:val="28"/>
        </w:rPr>
        <w:t>Особеннос</w:t>
      </w:r>
      <w:r>
        <w:rPr>
          <w:sz w:val="28"/>
          <w:szCs w:val="28"/>
        </w:rPr>
        <w:t xml:space="preserve">ти учета резервного капитала / Т. Я. Мазуренко — Москва : </w:t>
      </w:r>
      <w:r w:rsidRPr="00D91A6C">
        <w:rPr>
          <w:sz w:val="28"/>
          <w:szCs w:val="28"/>
        </w:rPr>
        <w:t xml:space="preserve">Актуальные вопросы экономических наук. 2021. №8-2. </w:t>
      </w:r>
    </w:p>
    <w:p w14:paraId="115665DB" w14:textId="77777777" w:rsidR="00C31480" w:rsidRPr="00D91A6C" w:rsidRDefault="00C31480" w:rsidP="007C52B4">
      <w:pPr>
        <w:widowControl w:val="0"/>
        <w:numPr>
          <w:ilvl w:val="0"/>
          <w:numId w:val="6"/>
        </w:numPr>
        <w:tabs>
          <w:tab w:val="left" w:pos="1134"/>
        </w:tabs>
        <w:spacing w:line="360" w:lineRule="auto"/>
        <w:ind w:left="0" w:firstLine="709"/>
        <w:rPr>
          <w:sz w:val="28"/>
          <w:szCs w:val="28"/>
          <w:lang w:val="en-US"/>
        </w:rPr>
      </w:pPr>
      <w:r w:rsidRPr="00D91A6C">
        <w:rPr>
          <w:i/>
          <w:sz w:val="28"/>
          <w:szCs w:val="28"/>
        </w:rPr>
        <w:t>Никандрова</w:t>
      </w:r>
      <w:r>
        <w:rPr>
          <w:i/>
          <w:sz w:val="28"/>
          <w:szCs w:val="28"/>
        </w:rPr>
        <w:t>,</w:t>
      </w:r>
      <w:r w:rsidRPr="00D91A6C">
        <w:rPr>
          <w:i/>
          <w:sz w:val="28"/>
          <w:szCs w:val="28"/>
        </w:rPr>
        <w:t xml:space="preserve"> Л. К.</w:t>
      </w:r>
      <w:r w:rsidRPr="00D91A6C">
        <w:rPr>
          <w:sz w:val="28"/>
          <w:szCs w:val="28"/>
        </w:rPr>
        <w:t xml:space="preserve"> Особенности учета доба</w:t>
      </w:r>
      <w:r>
        <w:rPr>
          <w:sz w:val="28"/>
          <w:szCs w:val="28"/>
        </w:rPr>
        <w:t>вочного и резервного капитала / Л. К. Никандрова — Москва :</w:t>
      </w:r>
      <w:r w:rsidRPr="00D91A6C">
        <w:rPr>
          <w:sz w:val="28"/>
          <w:szCs w:val="28"/>
        </w:rPr>
        <w:t xml:space="preserve"> Бухгалтерский учет в издательстве и полиграфии. </w:t>
      </w:r>
      <w:r w:rsidRPr="00D91A6C">
        <w:rPr>
          <w:sz w:val="28"/>
          <w:szCs w:val="28"/>
          <w:lang w:val="en-US"/>
        </w:rPr>
        <w:t xml:space="preserve">2021. №1. </w:t>
      </w:r>
    </w:p>
    <w:p w14:paraId="3A8E4F70" w14:textId="77777777" w:rsidR="00C31480" w:rsidRPr="00D91A6C" w:rsidRDefault="00C31480" w:rsidP="00D91A6C">
      <w:pPr>
        <w:widowControl w:val="0"/>
        <w:numPr>
          <w:ilvl w:val="0"/>
          <w:numId w:val="6"/>
        </w:numPr>
        <w:tabs>
          <w:tab w:val="left" w:pos="1134"/>
        </w:tabs>
        <w:spacing w:line="360" w:lineRule="auto"/>
        <w:ind w:left="0" w:firstLine="709"/>
        <w:rPr>
          <w:sz w:val="28"/>
          <w:szCs w:val="28"/>
          <w:lang w:val="en-US"/>
        </w:rPr>
      </w:pPr>
      <w:r w:rsidRPr="00093B6E">
        <w:rPr>
          <w:i/>
          <w:sz w:val="28"/>
          <w:szCs w:val="28"/>
        </w:rPr>
        <w:t xml:space="preserve"> </w:t>
      </w:r>
      <w:r>
        <w:rPr>
          <w:i/>
          <w:sz w:val="28"/>
          <w:szCs w:val="28"/>
        </w:rPr>
        <w:t>Ромашкина, И. В.</w:t>
      </w:r>
      <w:r w:rsidRPr="00D91A6C">
        <w:rPr>
          <w:sz w:val="28"/>
          <w:szCs w:val="28"/>
        </w:rPr>
        <w:t xml:space="preserve"> Некоторые проблемы оценки нераспределенной прибыли как со</w:t>
      </w:r>
      <w:r>
        <w:rPr>
          <w:sz w:val="28"/>
          <w:szCs w:val="28"/>
        </w:rPr>
        <w:t xml:space="preserve">ставляющей капитала компании / И. В. Ромашкина — Москва : </w:t>
      </w:r>
      <w:r w:rsidRPr="00D91A6C">
        <w:rPr>
          <w:sz w:val="28"/>
          <w:szCs w:val="28"/>
        </w:rPr>
        <w:t xml:space="preserve">Экономика и бизнес: теория и практика. </w:t>
      </w:r>
      <w:r w:rsidRPr="00D91A6C">
        <w:rPr>
          <w:sz w:val="28"/>
          <w:szCs w:val="28"/>
          <w:lang w:val="en-US"/>
        </w:rPr>
        <w:t xml:space="preserve">2021. №2-2. </w:t>
      </w:r>
    </w:p>
    <w:p w14:paraId="008A3D1B" w14:textId="77777777" w:rsidR="00C31480" w:rsidRPr="00D91A6C" w:rsidRDefault="00C31480" w:rsidP="007C52B4">
      <w:pPr>
        <w:widowControl w:val="0"/>
        <w:numPr>
          <w:ilvl w:val="0"/>
          <w:numId w:val="6"/>
        </w:numPr>
        <w:tabs>
          <w:tab w:val="left" w:pos="1134"/>
        </w:tabs>
        <w:spacing w:line="360" w:lineRule="auto"/>
        <w:ind w:left="0" w:firstLine="709"/>
        <w:rPr>
          <w:sz w:val="28"/>
          <w:szCs w:val="28"/>
          <w:lang w:val="en-US"/>
        </w:rPr>
      </w:pPr>
      <w:r w:rsidRPr="00D91A6C">
        <w:rPr>
          <w:i/>
          <w:sz w:val="28"/>
          <w:szCs w:val="28"/>
        </w:rPr>
        <w:t>Скворцова</w:t>
      </w:r>
      <w:r>
        <w:rPr>
          <w:i/>
          <w:sz w:val="28"/>
          <w:szCs w:val="28"/>
        </w:rPr>
        <w:t xml:space="preserve">, И.П. </w:t>
      </w:r>
      <w:r w:rsidRPr="00D91A6C">
        <w:rPr>
          <w:sz w:val="28"/>
          <w:szCs w:val="28"/>
        </w:rPr>
        <w:t>Современные проблемы испол</w:t>
      </w:r>
      <w:r>
        <w:rPr>
          <w:sz w:val="28"/>
          <w:szCs w:val="28"/>
        </w:rPr>
        <w:t>ьзования добавочного капитала / И. П. Скворцова, Шаева Т.И. —</w:t>
      </w:r>
      <w:r w:rsidRPr="00D91A6C">
        <w:rPr>
          <w:sz w:val="28"/>
          <w:szCs w:val="28"/>
        </w:rPr>
        <w:t xml:space="preserve"> </w:t>
      </w:r>
      <w:r>
        <w:rPr>
          <w:sz w:val="28"/>
          <w:szCs w:val="28"/>
        </w:rPr>
        <w:t xml:space="preserve">Москва : </w:t>
      </w:r>
      <w:r w:rsidRPr="00D91A6C">
        <w:rPr>
          <w:sz w:val="28"/>
          <w:szCs w:val="28"/>
        </w:rPr>
        <w:t xml:space="preserve">Контентус. </w:t>
      </w:r>
      <w:r w:rsidRPr="00D91A6C">
        <w:rPr>
          <w:sz w:val="28"/>
          <w:szCs w:val="28"/>
          <w:lang w:val="en-US"/>
        </w:rPr>
        <w:t xml:space="preserve">2022. №6 (35). </w:t>
      </w:r>
    </w:p>
    <w:p w14:paraId="5256D7E0" w14:textId="77777777" w:rsidR="00C31480" w:rsidRPr="00D91A6C" w:rsidRDefault="00C31480" w:rsidP="00D91A6C">
      <w:pPr>
        <w:widowControl w:val="0"/>
        <w:numPr>
          <w:ilvl w:val="0"/>
          <w:numId w:val="6"/>
        </w:numPr>
        <w:tabs>
          <w:tab w:val="left" w:pos="1134"/>
        </w:tabs>
        <w:spacing w:line="360" w:lineRule="auto"/>
        <w:ind w:left="0" w:firstLine="709"/>
        <w:rPr>
          <w:sz w:val="28"/>
          <w:szCs w:val="28"/>
          <w:lang w:val="en-US"/>
        </w:rPr>
      </w:pPr>
      <w:r w:rsidRPr="00D91A6C">
        <w:rPr>
          <w:i/>
          <w:color w:val="000000"/>
          <w:sz w:val="28"/>
          <w:szCs w:val="28"/>
        </w:rPr>
        <w:t>Тодыбаева</w:t>
      </w:r>
      <w:r>
        <w:rPr>
          <w:i/>
          <w:color w:val="000000"/>
          <w:sz w:val="28"/>
          <w:szCs w:val="28"/>
        </w:rPr>
        <w:t xml:space="preserve">, А.В. </w:t>
      </w:r>
      <w:r w:rsidRPr="00D91A6C">
        <w:rPr>
          <w:color w:val="000000"/>
          <w:sz w:val="28"/>
          <w:szCs w:val="28"/>
        </w:rPr>
        <w:t>Бухгалтерский учет и анализ собс</w:t>
      </w:r>
      <w:r>
        <w:rPr>
          <w:color w:val="000000"/>
          <w:sz w:val="28"/>
          <w:szCs w:val="28"/>
        </w:rPr>
        <w:t>твенного капитала организации / А. В. Тодыбаева, Х. Ш. Нурмухамедова — Санкт-Петербург :</w:t>
      </w:r>
      <w:r w:rsidRPr="00D91A6C">
        <w:rPr>
          <w:color w:val="000000"/>
          <w:sz w:val="28"/>
          <w:szCs w:val="28"/>
        </w:rPr>
        <w:t xml:space="preserve"> Хроноэкономика. </w:t>
      </w:r>
      <w:r w:rsidRPr="00D91A6C">
        <w:rPr>
          <w:color w:val="000000"/>
          <w:sz w:val="28"/>
          <w:szCs w:val="28"/>
          <w:lang w:val="en-US"/>
        </w:rPr>
        <w:t xml:space="preserve">2022. №2 (36). </w:t>
      </w:r>
    </w:p>
    <w:p w14:paraId="68A48683" w14:textId="77777777" w:rsidR="00C31480" w:rsidRPr="00D91A6C" w:rsidRDefault="00C31480" w:rsidP="007C52B4">
      <w:pPr>
        <w:widowControl w:val="0"/>
        <w:numPr>
          <w:ilvl w:val="0"/>
          <w:numId w:val="6"/>
        </w:numPr>
        <w:tabs>
          <w:tab w:val="left" w:pos="1134"/>
        </w:tabs>
        <w:spacing w:line="360" w:lineRule="auto"/>
        <w:ind w:left="0" w:firstLine="709"/>
        <w:rPr>
          <w:sz w:val="28"/>
          <w:szCs w:val="28"/>
          <w:lang w:val="en-US"/>
        </w:rPr>
      </w:pPr>
      <w:r w:rsidRPr="00D91A6C">
        <w:rPr>
          <w:i/>
          <w:sz w:val="28"/>
          <w:szCs w:val="28"/>
        </w:rPr>
        <w:t>Хорольская</w:t>
      </w:r>
      <w:r>
        <w:rPr>
          <w:i/>
          <w:sz w:val="28"/>
          <w:szCs w:val="28"/>
        </w:rPr>
        <w:t xml:space="preserve">, Т.Е. </w:t>
      </w:r>
      <w:r w:rsidRPr="00D91A6C">
        <w:rPr>
          <w:sz w:val="28"/>
          <w:szCs w:val="28"/>
        </w:rPr>
        <w:t>Бухгалтерская финансовая отчётность как основной источник информации о финансовом положении организации /</w:t>
      </w:r>
      <w:r>
        <w:rPr>
          <w:sz w:val="28"/>
          <w:szCs w:val="28"/>
        </w:rPr>
        <w:t>Т. Е. Хорольская, Е. И. Назарова — Москва :</w:t>
      </w:r>
      <w:r w:rsidRPr="00D91A6C">
        <w:rPr>
          <w:sz w:val="28"/>
          <w:szCs w:val="28"/>
        </w:rPr>
        <w:t xml:space="preserve"> ЕГИ. 2021. </w:t>
      </w:r>
      <w:r w:rsidRPr="00D91A6C">
        <w:rPr>
          <w:sz w:val="28"/>
          <w:szCs w:val="28"/>
          <w:lang w:val="en-US"/>
        </w:rPr>
        <w:t xml:space="preserve">№3 (35). </w:t>
      </w:r>
    </w:p>
    <w:p w14:paraId="0AC9489A" w14:textId="77777777" w:rsidR="00C31480" w:rsidRPr="00D91A6C" w:rsidRDefault="00C31480" w:rsidP="007C52B4">
      <w:pPr>
        <w:widowControl w:val="0"/>
        <w:numPr>
          <w:ilvl w:val="0"/>
          <w:numId w:val="6"/>
        </w:numPr>
        <w:tabs>
          <w:tab w:val="left" w:pos="1134"/>
        </w:tabs>
        <w:spacing w:line="360" w:lineRule="auto"/>
        <w:ind w:left="0" w:firstLine="709"/>
        <w:rPr>
          <w:sz w:val="28"/>
          <w:szCs w:val="28"/>
          <w:lang w:val="en-US"/>
        </w:rPr>
      </w:pPr>
      <w:r w:rsidRPr="00D91A6C">
        <w:rPr>
          <w:i/>
          <w:sz w:val="28"/>
          <w:szCs w:val="28"/>
        </w:rPr>
        <w:t>Чеглак</w:t>
      </w:r>
      <w:r>
        <w:rPr>
          <w:i/>
          <w:sz w:val="28"/>
          <w:szCs w:val="28"/>
        </w:rPr>
        <w:t xml:space="preserve">ова, С.Г </w:t>
      </w:r>
      <w:r w:rsidRPr="00D91A6C">
        <w:rPr>
          <w:sz w:val="28"/>
          <w:szCs w:val="28"/>
        </w:rPr>
        <w:t>Учет нераспределенн</w:t>
      </w:r>
      <w:r>
        <w:rPr>
          <w:sz w:val="28"/>
          <w:szCs w:val="28"/>
        </w:rPr>
        <w:t>ой прибыли непокрытого убытка / С. Г. Чеглакова, О. В. Скрипкина — Москва :</w:t>
      </w:r>
      <w:r w:rsidRPr="00D91A6C">
        <w:rPr>
          <w:sz w:val="28"/>
          <w:szCs w:val="28"/>
        </w:rPr>
        <w:t xml:space="preserve"> Международный бухгалтерский учет. </w:t>
      </w:r>
      <w:r w:rsidRPr="00D91A6C">
        <w:rPr>
          <w:sz w:val="28"/>
          <w:szCs w:val="28"/>
          <w:lang w:val="en-US"/>
        </w:rPr>
        <w:t xml:space="preserve">2021. №27. </w:t>
      </w:r>
    </w:p>
    <w:p w14:paraId="66F2FCD5" w14:textId="77777777" w:rsidR="00C31480" w:rsidRPr="00620152" w:rsidRDefault="00C31480" w:rsidP="007C52B4">
      <w:pPr>
        <w:widowControl w:val="0"/>
        <w:numPr>
          <w:ilvl w:val="0"/>
          <w:numId w:val="6"/>
        </w:numPr>
        <w:tabs>
          <w:tab w:val="left" w:pos="1134"/>
        </w:tabs>
        <w:spacing w:line="360" w:lineRule="auto"/>
        <w:ind w:left="0" w:firstLine="709"/>
        <w:rPr>
          <w:sz w:val="28"/>
          <w:szCs w:val="28"/>
        </w:rPr>
      </w:pPr>
      <w:r>
        <w:rPr>
          <w:i/>
          <w:sz w:val="28"/>
          <w:szCs w:val="28"/>
        </w:rPr>
        <w:t xml:space="preserve">Шахбанов, Р.Б. </w:t>
      </w:r>
      <w:r w:rsidRPr="00D91A6C">
        <w:rPr>
          <w:sz w:val="28"/>
          <w:szCs w:val="28"/>
        </w:rPr>
        <w:t>О бухгалтерском учете финансовых резуль</w:t>
      </w:r>
      <w:r>
        <w:rPr>
          <w:sz w:val="28"/>
          <w:szCs w:val="28"/>
        </w:rPr>
        <w:t>татов экономического субъекта / Р. Б. Шахбанов, М. М. Халидов — Дагестан :</w:t>
      </w:r>
      <w:r w:rsidRPr="00D91A6C">
        <w:rPr>
          <w:sz w:val="28"/>
          <w:szCs w:val="28"/>
        </w:rPr>
        <w:t xml:space="preserve"> Вестник </w:t>
      </w:r>
      <w:r w:rsidRPr="00D91A6C">
        <w:rPr>
          <w:sz w:val="28"/>
          <w:szCs w:val="28"/>
        </w:rPr>
        <w:lastRenderedPageBreak/>
        <w:t xml:space="preserve">Дагестанского государственного университета. Серия 3: Общественные науки. 2021. </w:t>
      </w:r>
      <w:r w:rsidRPr="00620152">
        <w:rPr>
          <w:sz w:val="28"/>
          <w:szCs w:val="28"/>
        </w:rPr>
        <w:t xml:space="preserve">№1. </w:t>
      </w:r>
    </w:p>
    <w:p w14:paraId="12DA5CC3" w14:textId="77777777" w:rsidR="00C31480" w:rsidRPr="00D91A6C" w:rsidRDefault="00C31480" w:rsidP="007C52B4">
      <w:pPr>
        <w:widowControl w:val="0"/>
        <w:numPr>
          <w:ilvl w:val="0"/>
          <w:numId w:val="6"/>
        </w:numPr>
        <w:tabs>
          <w:tab w:val="left" w:pos="1134"/>
        </w:tabs>
        <w:spacing w:line="360" w:lineRule="auto"/>
        <w:ind w:left="0" w:firstLine="709"/>
        <w:rPr>
          <w:sz w:val="28"/>
          <w:szCs w:val="28"/>
        </w:rPr>
      </w:pPr>
      <w:r w:rsidRPr="00D91A6C">
        <w:rPr>
          <w:i/>
          <w:sz w:val="28"/>
          <w:szCs w:val="28"/>
        </w:rPr>
        <w:t>Ш</w:t>
      </w:r>
      <w:r>
        <w:rPr>
          <w:i/>
          <w:sz w:val="28"/>
          <w:szCs w:val="28"/>
        </w:rPr>
        <w:t xml:space="preserve">иряева, Н.В. </w:t>
      </w:r>
      <w:r w:rsidRPr="00D91A6C">
        <w:rPr>
          <w:sz w:val="28"/>
          <w:szCs w:val="28"/>
        </w:rPr>
        <w:t>Использ</w:t>
      </w:r>
      <w:r>
        <w:rPr>
          <w:sz w:val="28"/>
          <w:szCs w:val="28"/>
        </w:rPr>
        <w:t>ование нераспределенной прибылит / Н. В. Ширяева, Е. В. Индерейкина — Москва :</w:t>
      </w:r>
      <w:r w:rsidRPr="00D91A6C">
        <w:rPr>
          <w:sz w:val="28"/>
          <w:szCs w:val="28"/>
        </w:rPr>
        <w:t xml:space="preserve"> Экономика и социум. 2022. №4-5 (13). </w:t>
      </w:r>
    </w:p>
    <w:p w14:paraId="5E254F19" w14:textId="77777777" w:rsidR="00C31480" w:rsidRPr="00620152" w:rsidRDefault="00C31480" w:rsidP="00D91A6C">
      <w:pPr>
        <w:widowControl w:val="0"/>
        <w:numPr>
          <w:ilvl w:val="0"/>
          <w:numId w:val="6"/>
        </w:numPr>
        <w:tabs>
          <w:tab w:val="left" w:pos="1134"/>
        </w:tabs>
        <w:spacing w:line="360" w:lineRule="auto"/>
        <w:ind w:left="0" w:firstLine="709"/>
        <w:rPr>
          <w:sz w:val="28"/>
          <w:szCs w:val="28"/>
        </w:rPr>
      </w:pPr>
      <w:r w:rsidRPr="00D91A6C">
        <w:rPr>
          <w:i/>
          <w:sz w:val="28"/>
          <w:szCs w:val="28"/>
        </w:rPr>
        <w:t>Юсупова</w:t>
      </w:r>
      <w:r>
        <w:rPr>
          <w:i/>
          <w:sz w:val="28"/>
          <w:szCs w:val="28"/>
        </w:rPr>
        <w:t>,</w:t>
      </w:r>
      <w:r w:rsidRPr="00D91A6C">
        <w:rPr>
          <w:i/>
          <w:sz w:val="28"/>
          <w:szCs w:val="28"/>
        </w:rPr>
        <w:t xml:space="preserve"> Ф.З.</w:t>
      </w:r>
      <w:r w:rsidRPr="00D91A6C">
        <w:rPr>
          <w:sz w:val="28"/>
          <w:szCs w:val="28"/>
        </w:rPr>
        <w:t xml:space="preserve"> Сущность и классификация в финансовой отчётности и знач</w:t>
      </w:r>
      <w:r>
        <w:rPr>
          <w:sz w:val="28"/>
          <w:szCs w:val="28"/>
        </w:rPr>
        <w:t>ение “прибыли” и “убытки” / Ф. З. Юсупова — Москва :</w:t>
      </w:r>
      <w:r w:rsidRPr="00D91A6C">
        <w:rPr>
          <w:sz w:val="28"/>
          <w:szCs w:val="28"/>
        </w:rPr>
        <w:t xml:space="preserve"> Экономика и социум. </w:t>
      </w:r>
      <w:r w:rsidRPr="00620152">
        <w:rPr>
          <w:sz w:val="28"/>
          <w:szCs w:val="28"/>
        </w:rPr>
        <w:t xml:space="preserve">2022. №5-1 (96). </w:t>
      </w:r>
    </w:p>
    <w:p w14:paraId="58585D01" w14:textId="77777777" w:rsidR="00C31480" w:rsidRPr="00D91A6C" w:rsidRDefault="00C31480" w:rsidP="00D91A6C">
      <w:pPr>
        <w:widowControl w:val="0"/>
        <w:numPr>
          <w:ilvl w:val="0"/>
          <w:numId w:val="6"/>
        </w:numPr>
        <w:tabs>
          <w:tab w:val="left" w:pos="1134"/>
        </w:tabs>
        <w:spacing w:line="360" w:lineRule="auto"/>
        <w:ind w:left="0" w:firstLine="709"/>
        <w:rPr>
          <w:sz w:val="28"/>
          <w:szCs w:val="28"/>
          <w:lang w:val="en-US"/>
        </w:rPr>
      </w:pPr>
      <w:r w:rsidRPr="00D91A6C">
        <w:rPr>
          <w:i/>
          <w:sz w:val="28"/>
          <w:szCs w:val="28"/>
        </w:rPr>
        <w:t>Янгирова</w:t>
      </w:r>
      <w:r>
        <w:rPr>
          <w:i/>
          <w:sz w:val="28"/>
          <w:szCs w:val="28"/>
        </w:rPr>
        <w:t>,</w:t>
      </w:r>
      <w:r w:rsidRPr="00D91A6C">
        <w:rPr>
          <w:i/>
          <w:sz w:val="28"/>
          <w:szCs w:val="28"/>
        </w:rPr>
        <w:t xml:space="preserve"> А.Р.</w:t>
      </w:r>
      <w:r w:rsidRPr="00D91A6C">
        <w:rPr>
          <w:sz w:val="28"/>
          <w:szCs w:val="28"/>
        </w:rPr>
        <w:t xml:space="preserve"> Порядок формирования уставного капитала общества с огр</w:t>
      </w:r>
      <w:r>
        <w:rPr>
          <w:sz w:val="28"/>
          <w:szCs w:val="28"/>
        </w:rPr>
        <w:t>аниченной ответственностью / А. Р. Янгирова — Санкт-Петербург</w:t>
      </w:r>
      <w:r w:rsidRPr="00D91A6C">
        <w:rPr>
          <w:sz w:val="28"/>
          <w:szCs w:val="28"/>
        </w:rPr>
        <w:t xml:space="preserve"> Международный журнал гуманитарных и естественных наук. </w:t>
      </w:r>
      <w:r w:rsidRPr="00D91A6C">
        <w:rPr>
          <w:sz w:val="28"/>
          <w:szCs w:val="28"/>
          <w:lang w:val="en-US"/>
        </w:rPr>
        <w:t xml:space="preserve">2022. №9-1. </w:t>
      </w:r>
    </w:p>
    <w:p w14:paraId="4EDA0163" w14:textId="77777777" w:rsidR="006D09D2" w:rsidRPr="00EB224E" w:rsidRDefault="006D09D2" w:rsidP="007C52B4">
      <w:pPr>
        <w:widowControl w:val="0"/>
        <w:tabs>
          <w:tab w:val="left" w:pos="1134"/>
        </w:tabs>
        <w:spacing w:line="360" w:lineRule="auto"/>
        <w:ind w:firstLine="0"/>
        <w:jc w:val="center"/>
        <w:rPr>
          <w:sz w:val="28"/>
          <w:szCs w:val="28"/>
          <w:lang w:val="en-US"/>
        </w:rPr>
      </w:pPr>
    </w:p>
    <w:p w14:paraId="1C741D37" w14:textId="77777777" w:rsidR="006D09D2" w:rsidRPr="00EB224E" w:rsidRDefault="006D09D2" w:rsidP="007C52B4">
      <w:pPr>
        <w:widowControl w:val="0"/>
        <w:tabs>
          <w:tab w:val="left" w:pos="1134"/>
        </w:tabs>
        <w:spacing w:line="360" w:lineRule="auto"/>
        <w:ind w:firstLine="0"/>
        <w:jc w:val="center"/>
        <w:rPr>
          <w:sz w:val="28"/>
          <w:szCs w:val="28"/>
          <w:lang w:val="en-US"/>
        </w:rPr>
      </w:pPr>
    </w:p>
    <w:p w14:paraId="2D919030" w14:textId="77777777" w:rsidR="006D09D2" w:rsidRPr="00EB224E" w:rsidRDefault="006D09D2" w:rsidP="007C52B4">
      <w:pPr>
        <w:widowControl w:val="0"/>
        <w:tabs>
          <w:tab w:val="left" w:pos="1134"/>
        </w:tabs>
        <w:spacing w:line="360" w:lineRule="auto"/>
        <w:ind w:firstLine="0"/>
        <w:jc w:val="center"/>
        <w:rPr>
          <w:sz w:val="28"/>
          <w:szCs w:val="28"/>
          <w:lang w:val="en-US"/>
        </w:rPr>
      </w:pPr>
    </w:p>
    <w:p w14:paraId="445546AC" w14:textId="77777777" w:rsidR="006D09D2" w:rsidRPr="00EB224E" w:rsidRDefault="006D09D2" w:rsidP="007C52B4">
      <w:pPr>
        <w:widowControl w:val="0"/>
        <w:tabs>
          <w:tab w:val="left" w:pos="1134"/>
        </w:tabs>
        <w:spacing w:line="360" w:lineRule="auto"/>
        <w:ind w:firstLine="0"/>
        <w:jc w:val="center"/>
        <w:rPr>
          <w:sz w:val="28"/>
          <w:szCs w:val="28"/>
          <w:lang w:val="en-US"/>
        </w:rPr>
      </w:pPr>
    </w:p>
    <w:p w14:paraId="16850808" w14:textId="77777777" w:rsidR="006D09D2" w:rsidRPr="00EB224E" w:rsidRDefault="006D09D2" w:rsidP="007C52B4">
      <w:pPr>
        <w:widowControl w:val="0"/>
        <w:tabs>
          <w:tab w:val="left" w:pos="1134"/>
        </w:tabs>
        <w:spacing w:line="360" w:lineRule="auto"/>
        <w:ind w:firstLine="0"/>
        <w:jc w:val="center"/>
        <w:rPr>
          <w:sz w:val="28"/>
          <w:szCs w:val="28"/>
          <w:lang w:val="en-US"/>
        </w:rPr>
      </w:pPr>
    </w:p>
    <w:p w14:paraId="0891E2B1" w14:textId="77777777" w:rsidR="006D09D2" w:rsidRPr="00EB224E" w:rsidRDefault="006D09D2" w:rsidP="007C52B4">
      <w:pPr>
        <w:widowControl w:val="0"/>
        <w:tabs>
          <w:tab w:val="left" w:pos="1134"/>
        </w:tabs>
        <w:spacing w:line="360" w:lineRule="auto"/>
        <w:ind w:firstLine="0"/>
        <w:jc w:val="center"/>
        <w:rPr>
          <w:sz w:val="28"/>
          <w:szCs w:val="28"/>
          <w:lang w:val="en-US"/>
        </w:rPr>
      </w:pPr>
    </w:p>
    <w:p w14:paraId="5FB25439" w14:textId="77777777" w:rsidR="006D09D2" w:rsidRPr="00EB224E" w:rsidRDefault="006D09D2" w:rsidP="007C52B4">
      <w:pPr>
        <w:widowControl w:val="0"/>
        <w:tabs>
          <w:tab w:val="left" w:pos="1134"/>
        </w:tabs>
        <w:spacing w:line="360" w:lineRule="auto"/>
        <w:ind w:firstLine="0"/>
        <w:jc w:val="center"/>
        <w:rPr>
          <w:sz w:val="28"/>
          <w:szCs w:val="28"/>
          <w:lang w:val="en-US"/>
        </w:rPr>
      </w:pPr>
    </w:p>
    <w:p w14:paraId="57560A30" w14:textId="77777777" w:rsidR="006D09D2" w:rsidRPr="00EB224E" w:rsidRDefault="006D09D2" w:rsidP="007C52B4">
      <w:pPr>
        <w:widowControl w:val="0"/>
        <w:tabs>
          <w:tab w:val="left" w:pos="1134"/>
        </w:tabs>
        <w:spacing w:line="360" w:lineRule="auto"/>
        <w:ind w:firstLine="0"/>
        <w:jc w:val="center"/>
        <w:rPr>
          <w:sz w:val="28"/>
          <w:szCs w:val="28"/>
          <w:lang w:val="en-US"/>
        </w:rPr>
      </w:pPr>
    </w:p>
    <w:p w14:paraId="1AD1BA77" w14:textId="77777777" w:rsidR="006D09D2" w:rsidRPr="00EB224E" w:rsidRDefault="006D09D2" w:rsidP="007C52B4">
      <w:pPr>
        <w:widowControl w:val="0"/>
        <w:tabs>
          <w:tab w:val="left" w:pos="1134"/>
        </w:tabs>
        <w:spacing w:line="360" w:lineRule="auto"/>
        <w:ind w:firstLine="0"/>
        <w:jc w:val="center"/>
        <w:rPr>
          <w:sz w:val="28"/>
          <w:szCs w:val="28"/>
          <w:lang w:val="en-US"/>
        </w:rPr>
      </w:pPr>
    </w:p>
    <w:p w14:paraId="7AEB37B3" w14:textId="77777777" w:rsidR="006D09D2" w:rsidRPr="00EB224E" w:rsidRDefault="006D09D2" w:rsidP="007C52B4">
      <w:pPr>
        <w:widowControl w:val="0"/>
        <w:tabs>
          <w:tab w:val="left" w:pos="1134"/>
        </w:tabs>
        <w:spacing w:line="360" w:lineRule="auto"/>
        <w:ind w:firstLine="0"/>
        <w:jc w:val="center"/>
        <w:rPr>
          <w:sz w:val="28"/>
          <w:szCs w:val="28"/>
          <w:lang w:val="en-US"/>
        </w:rPr>
      </w:pPr>
    </w:p>
    <w:p w14:paraId="2CC4D161" w14:textId="77777777" w:rsidR="006D09D2" w:rsidRPr="00EB224E" w:rsidRDefault="006D09D2" w:rsidP="007C52B4">
      <w:pPr>
        <w:widowControl w:val="0"/>
        <w:tabs>
          <w:tab w:val="left" w:pos="1134"/>
        </w:tabs>
        <w:spacing w:line="360" w:lineRule="auto"/>
        <w:ind w:firstLine="0"/>
        <w:jc w:val="center"/>
        <w:rPr>
          <w:sz w:val="28"/>
          <w:szCs w:val="28"/>
          <w:lang w:val="en-US"/>
        </w:rPr>
      </w:pPr>
    </w:p>
    <w:p w14:paraId="15A139C0" w14:textId="77777777" w:rsidR="006D09D2" w:rsidRPr="00EB224E" w:rsidRDefault="006D09D2" w:rsidP="007C52B4">
      <w:pPr>
        <w:widowControl w:val="0"/>
        <w:tabs>
          <w:tab w:val="left" w:pos="1134"/>
        </w:tabs>
        <w:spacing w:line="360" w:lineRule="auto"/>
        <w:ind w:firstLine="0"/>
        <w:jc w:val="center"/>
        <w:rPr>
          <w:sz w:val="28"/>
          <w:szCs w:val="28"/>
          <w:lang w:val="en-US"/>
        </w:rPr>
      </w:pPr>
    </w:p>
    <w:p w14:paraId="6531477A" w14:textId="77777777" w:rsidR="006D09D2" w:rsidRPr="00EB224E" w:rsidRDefault="006D09D2" w:rsidP="007C52B4">
      <w:pPr>
        <w:widowControl w:val="0"/>
        <w:tabs>
          <w:tab w:val="left" w:pos="1134"/>
        </w:tabs>
        <w:spacing w:line="360" w:lineRule="auto"/>
        <w:ind w:firstLine="0"/>
        <w:jc w:val="center"/>
        <w:rPr>
          <w:sz w:val="28"/>
          <w:szCs w:val="28"/>
          <w:lang w:val="en-US"/>
        </w:rPr>
      </w:pPr>
    </w:p>
    <w:p w14:paraId="0CEC7078" w14:textId="77777777" w:rsidR="00D91A6C" w:rsidRPr="00620152" w:rsidRDefault="00D91A6C" w:rsidP="007C52B4">
      <w:pPr>
        <w:widowControl w:val="0"/>
        <w:tabs>
          <w:tab w:val="left" w:pos="1134"/>
        </w:tabs>
        <w:spacing w:line="360" w:lineRule="auto"/>
        <w:ind w:firstLine="0"/>
        <w:jc w:val="center"/>
        <w:rPr>
          <w:b/>
          <w:bCs/>
          <w:szCs w:val="28"/>
          <w:lang w:val="en-US"/>
        </w:rPr>
      </w:pPr>
    </w:p>
    <w:p w14:paraId="2F987744" w14:textId="77777777" w:rsidR="00D91A6C" w:rsidRPr="00620152" w:rsidRDefault="00D91A6C" w:rsidP="007C52B4">
      <w:pPr>
        <w:widowControl w:val="0"/>
        <w:tabs>
          <w:tab w:val="left" w:pos="1134"/>
        </w:tabs>
        <w:spacing w:line="360" w:lineRule="auto"/>
        <w:ind w:firstLine="0"/>
        <w:jc w:val="center"/>
        <w:rPr>
          <w:b/>
          <w:bCs/>
          <w:szCs w:val="28"/>
          <w:lang w:val="en-US"/>
        </w:rPr>
      </w:pPr>
    </w:p>
    <w:p w14:paraId="785D2FEB" w14:textId="77777777" w:rsidR="00181DE7" w:rsidRDefault="00181DE7" w:rsidP="007C52B4">
      <w:pPr>
        <w:widowControl w:val="0"/>
        <w:tabs>
          <w:tab w:val="left" w:pos="1134"/>
        </w:tabs>
        <w:spacing w:line="360" w:lineRule="auto"/>
        <w:ind w:firstLine="0"/>
        <w:jc w:val="center"/>
        <w:rPr>
          <w:b/>
          <w:bCs/>
          <w:szCs w:val="28"/>
        </w:rPr>
      </w:pPr>
    </w:p>
    <w:p w14:paraId="25EF6C2D" w14:textId="77777777" w:rsidR="00181DE7" w:rsidRDefault="00181DE7" w:rsidP="007C52B4">
      <w:pPr>
        <w:widowControl w:val="0"/>
        <w:tabs>
          <w:tab w:val="left" w:pos="1134"/>
        </w:tabs>
        <w:spacing w:line="360" w:lineRule="auto"/>
        <w:ind w:firstLine="0"/>
        <w:jc w:val="center"/>
        <w:rPr>
          <w:b/>
          <w:bCs/>
          <w:szCs w:val="28"/>
        </w:rPr>
      </w:pPr>
    </w:p>
    <w:p w14:paraId="1F3D5B94" w14:textId="77777777" w:rsidR="00181DE7" w:rsidRDefault="00181DE7" w:rsidP="007C52B4">
      <w:pPr>
        <w:widowControl w:val="0"/>
        <w:tabs>
          <w:tab w:val="left" w:pos="1134"/>
        </w:tabs>
        <w:spacing w:line="360" w:lineRule="auto"/>
        <w:ind w:firstLine="0"/>
        <w:jc w:val="center"/>
        <w:rPr>
          <w:b/>
          <w:bCs/>
          <w:szCs w:val="28"/>
        </w:rPr>
      </w:pPr>
    </w:p>
    <w:p w14:paraId="39D524A7" w14:textId="77777777" w:rsidR="00181DE7" w:rsidRDefault="00181DE7" w:rsidP="007C52B4">
      <w:pPr>
        <w:widowControl w:val="0"/>
        <w:tabs>
          <w:tab w:val="left" w:pos="1134"/>
        </w:tabs>
        <w:spacing w:line="360" w:lineRule="auto"/>
        <w:ind w:firstLine="0"/>
        <w:jc w:val="center"/>
        <w:rPr>
          <w:b/>
          <w:bCs/>
          <w:szCs w:val="28"/>
        </w:rPr>
      </w:pPr>
    </w:p>
    <w:p w14:paraId="63EAB633" w14:textId="77777777" w:rsidR="00181DE7" w:rsidRDefault="00181DE7" w:rsidP="007C52B4">
      <w:pPr>
        <w:widowControl w:val="0"/>
        <w:tabs>
          <w:tab w:val="left" w:pos="1134"/>
        </w:tabs>
        <w:spacing w:line="360" w:lineRule="auto"/>
        <w:ind w:firstLine="0"/>
        <w:jc w:val="center"/>
        <w:rPr>
          <w:b/>
          <w:bCs/>
          <w:szCs w:val="28"/>
        </w:rPr>
      </w:pPr>
    </w:p>
    <w:p w14:paraId="6668E259" w14:textId="77777777" w:rsidR="00181DE7" w:rsidRDefault="00181DE7" w:rsidP="007C52B4">
      <w:pPr>
        <w:widowControl w:val="0"/>
        <w:tabs>
          <w:tab w:val="left" w:pos="1134"/>
        </w:tabs>
        <w:spacing w:line="360" w:lineRule="auto"/>
        <w:ind w:firstLine="0"/>
        <w:jc w:val="center"/>
        <w:rPr>
          <w:b/>
          <w:bCs/>
          <w:szCs w:val="28"/>
        </w:rPr>
      </w:pPr>
    </w:p>
    <w:p w14:paraId="33B013A5" w14:textId="77777777" w:rsidR="00181DE7" w:rsidRDefault="00181DE7" w:rsidP="007C52B4">
      <w:pPr>
        <w:widowControl w:val="0"/>
        <w:tabs>
          <w:tab w:val="left" w:pos="1134"/>
        </w:tabs>
        <w:spacing w:line="360" w:lineRule="auto"/>
        <w:ind w:firstLine="0"/>
        <w:jc w:val="center"/>
        <w:rPr>
          <w:b/>
          <w:bCs/>
          <w:szCs w:val="28"/>
        </w:rPr>
      </w:pPr>
    </w:p>
    <w:p w14:paraId="7530A49A" w14:textId="77777777" w:rsidR="00181DE7" w:rsidRDefault="00181DE7" w:rsidP="007C52B4">
      <w:pPr>
        <w:widowControl w:val="0"/>
        <w:tabs>
          <w:tab w:val="left" w:pos="1134"/>
        </w:tabs>
        <w:spacing w:line="360" w:lineRule="auto"/>
        <w:ind w:firstLine="0"/>
        <w:jc w:val="center"/>
        <w:rPr>
          <w:b/>
          <w:bCs/>
          <w:szCs w:val="28"/>
        </w:rPr>
      </w:pPr>
    </w:p>
    <w:p w14:paraId="7520B00D" w14:textId="77777777" w:rsidR="00181DE7" w:rsidRDefault="00181DE7" w:rsidP="007C52B4">
      <w:pPr>
        <w:widowControl w:val="0"/>
        <w:tabs>
          <w:tab w:val="left" w:pos="1134"/>
        </w:tabs>
        <w:spacing w:line="360" w:lineRule="auto"/>
        <w:ind w:firstLine="0"/>
        <w:jc w:val="center"/>
        <w:rPr>
          <w:b/>
          <w:bCs/>
          <w:szCs w:val="28"/>
        </w:rPr>
      </w:pPr>
    </w:p>
    <w:p w14:paraId="7A92E694" w14:textId="77777777" w:rsidR="00181DE7" w:rsidRDefault="00181DE7" w:rsidP="007C52B4">
      <w:pPr>
        <w:widowControl w:val="0"/>
        <w:tabs>
          <w:tab w:val="left" w:pos="1134"/>
        </w:tabs>
        <w:spacing w:line="360" w:lineRule="auto"/>
        <w:ind w:firstLine="0"/>
        <w:jc w:val="center"/>
        <w:rPr>
          <w:b/>
          <w:bCs/>
          <w:szCs w:val="28"/>
        </w:rPr>
      </w:pPr>
    </w:p>
    <w:p w14:paraId="0EE39B27" w14:textId="77777777" w:rsidR="00181DE7" w:rsidRDefault="00181DE7" w:rsidP="007C52B4">
      <w:pPr>
        <w:widowControl w:val="0"/>
        <w:tabs>
          <w:tab w:val="left" w:pos="1134"/>
        </w:tabs>
        <w:spacing w:line="360" w:lineRule="auto"/>
        <w:ind w:firstLine="0"/>
        <w:jc w:val="center"/>
        <w:rPr>
          <w:b/>
          <w:bCs/>
          <w:szCs w:val="28"/>
        </w:rPr>
      </w:pPr>
    </w:p>
    <w:p w14:paraId="7ECD7704" w14:textId="77777777" w:rsidR="00181DE7" w:rsidRDefault="00181DE7" w:rsidP="007C52B4">
      <w:pPr>
        <w:widowControl w:val="0"/>
        <w:tabs>
          <w:tab w:val="left" w:pos="1134"/>
        </w:tabs>
        <w:spacing w:line="360" w:lineRule="auto"/>
        <w:ind w:firstLine="0"/>
        <w:jc w:val="center"/>
        <w:rPr>
          <w:b/>
          <w:bCs/>
          <w:szCs w:val="28"/>
        </w:rPr>
      </w:pPr>
    </w:p>
    <w:p w14:paraId="2E8FED29" w14:textId="677E9956" w:rsidR="006D09D2" w:rsidRDefault="006D09D2" w:rsidP="007C52B4">
      <w:pPr>
        <w:widowControl w:val="0"/>
        <w:tabs>
          <w:tab w:val="left" w:pos="1134"/>
        </w:tabs>
        <w:spacing w:line="360" w:lineRule="auto"/>
        <w:ind w:firstLine="0"/>
        <w:jc w:val="center"/>
        <w:rPr>
          <w:b/>
          <w:bCs/>
          <w:szCs w:val="28"/>
        </w:rPr>
      </w:pPr>
      <w:r w:rsidRPr="00AA4D64">
        <w:rPr>
          <w:b/>
          <w:bCs/>
          <w:szCs w:val="28"/>
        </w:rPr>
        <w:t>ПРИЛОЖЕНИЯ</w:t>
      </w:r>
    </w:p>
    <w:p w14:paraId="0FD6C5FE" w14:textId="1D1DF4F0" w:rsidR="00D91A6C" w:rsidRDefault="00D91A6C" w:rsidP="007C52B4">
      <w:pPr>
        <w:widowControl w:val="0"/>
        <w:tabs>
          <w:tab w:val="left" w:pos="1134"/>
        </w:tabs>
        <w:spacing w:line="360" w:lineRule="auto"/>
        <w:ind w:firstLine="0"/>
        <w:jc w:val="center"/>
        <w:rPr>
          <w:b/>
          <w:bCs/>
          <w:szCs w:val="28"/>
        </w:rPr>
      </w:pPr>
    </w:p>
    <w:p w14:paraId="214A5FC9" w14:textId="4E7C8498" w:rsidR="00D91A6C" w:rsidRDefault="00D91A6C" w:rsidP="007C52B4">
      <w:pPr>
        <w:widowControl w:val="0"/>
        <w:tabs>
          <w:tab w:val="left" w:pos="1134"/>
        </w:tabs>
        <w:spacing w:line="360" w:lineRule="auto"/>
        <w:ind w:firstLine="0"/>
        <w:jc w:val="center"/>
        <w:rPr>
          <w:b/>
          <w:bCs/>
          <w:szCs w:val="28"/>
        </w:rPr>
      </w:pPr>
    </w:p>
    <w:p w14:paraId="19F7A8B1" w14:textId="22CA0291" w:rsidR="00D91A6C" w:rsidRDefault="00D91A6C" w:rsidP="007C52B4">
      <w:pPr>
        <w:widowControl w:val="0"/>
        <w:tabs>
          <w:tab w:val="left" w:pos="1134"/>
        </w:tabs>
        <w:spacing w:line="360" w:lineRule="auto"/>
        <w:ind w:firstLine="0"/>
        <w:jc w:val="center"/>
        <w:rPr>
          <w:b/>
          <w:bCs/>
          <w:szCs w:val="28"/>
        </w:rPr>
      </w:pPr>
    </w:p>
    <w:p w14:paraId="3AD139C3" w14:textId="72603E88" w:rsidR="00D91A6C" w:rsidRDefault="00D91A6C" w:rsidP="007C52B4">
      <w:pPr>
        <w:widowControl w:val="0"/>
        <w:tabs>
          <w:tab w:val="left" w:pos="1134"/>
        </w:tabs>
        <w:spacing w:line="360" w:lineRule="auto"/>
        <w:ind w:firstLine="0"/>
        <w:jc w:val="center"/>
        <w:rPr>
          <w:b/>
          <w:bCs/>
          <w:szCs w:val="28"/>
        </w:rPr>
      </w:pPr>
    </w:p>
    <w:p w14:paraId="714BDF70" w14:textId="5D8DBFCD" w:rsidR="00D91A6C" w:rsidRDefault="00D91A6C" w:rsidP="007C52B4">
      <w:pPr>
        <w:widowControl w:val="0"/>
        <w:tabs>
          <w:tab w:val="left" w:pos="1134"/>
        </w:tabs>
        <w:spacing w:line="360" w:lineRule="auto"/>
        <w:ind w:firstLine="0"/>
        <w:jc w:val="center"/>
        <w:rPr>
          <w:b/>
          <w:bCs/>
          <w:szCs w:val="28"/>
        </w:rPr>
      </w:pPr>
    </w:p>
    <w:p w14:paraId="22040B0B" w14:textId="30AB2FC5" w:rsidR="00D91A6C" w:rsidRDefault="00D91A6C" w:rsidP="007C52B4">
      <w:pPr>
        <w:widowControl w:val="0"/>
        <w:tabs>
          <w:tab w:val="left" w:pos="1134"/>
        </w:tabs>
        <w:spacing w:line="360" w:lineRule="auto"/>
        <w:ind w:firstLine="0"/>
        <w:jc w:val="center"/>
        <w:rPr>
          <w:b/>
          <w:bCs/>
          <w:szCs w:val="28"/>
        </w:rPr>
      </w:pPr>
    </w:p>
    <w:p w14:paraId="32545BA1" w14:textId="438E4F50" w:rsidR="00D91A6C" w:rsidRDefault="00D91A6C" w:rsidP="007C52B4">
      <w:pPr>
        <w:widowControl w:val="0"/>
        <w:tabs>
          <w:tab w:val="left" w:pos="1134"/>
        </w:tabs>
        <w:spacing w:line="360" w:lineRule="auto"/>
        <w:ind w:firstLine="0"/>
        <w:jc w:val="center"/>
        <w:rPr>
          <w:b/>
          <w:bCs/>
          <w:szCs w:val="28"/>
        </w:rPr>
      </w:pPr>
    </w:p>
    <w:p w14:paraId="4585954A" w14:textId="783A03EE" w:rsidR="00D91A6C" w:rsidRDefault="00D91A6C" w:rsidP="007C52B4">
      <w:pPr>
        <w:widowControl w:val="0"/>
        <w:tabs>
          <w:tab w:val="left" w:pos="1134"/>
        </w:tabs>
        <w:spacing w:line="360" w:lineRule="auto"/>
        <w:ind w:firstLine="0"/>
        <w:jc w:val="center"/>
        <w:rPr>
          <w:b/>
          <w:bCs/>
          <w:szCs w:val="28"/>
        </w:rPr>
      </w:pPr>
    </w:p>
    <w:p w14:paraId="64B5B560" w14:textId="3587DC8F" w:rsidR="00D91A6C" w:rsidRDefault="00D91A6C" w:rsidP="007C52B4">
      <w:pPr>
        <w:widowControl w:val="0"/>
        <w:tabs>
          <w:tab w:val="left" w:pos="1134"/>
        </w:tabs>
        <w:spacing w:line="360" w:lineRule="auto"/>
        <w:ind w:firstLine="0"/>
        <w:jc w:val="center"/>
        <w:rPr>
          <w:b/>
          <w:bCs/>
          <w:szCs w:val="28"/>
        </w:rPr>
      </w:pPr>
    </w:p>
    <w:p w14:paraId="3825282D" w14:textId="27A67F1E" w:rsidR="00D91A6C" w:rsidRDefault="00D91A6C" w:rsidP="007C52B4">
      <w:pPr>
        <w:widowControl w:val="0"/>
        <w:tabs>
          <w:tab w:val="left" w:pos="1134"/>
        </w:tabs>
        <w:spacing w:line="360" w:lineRule="auto"/>
        <w:ind w:firstLine="0"/>
        <w:jc w:val="center"/>
        <w:rPr>
          <w:b/>
          <w:bCs/>
          <w:szCs w:val="28"/>
        </w:rPr>
      </w:pPr>
    </w:p>
    <w:p w14:paraId="3967766B" w14:textId="3C7B0FE5" w:rsidR="00D91A6C" w:rsidRDefault="00D91A6C" w:rsidP="007C52B4">
      <w:pPr>
        <w:widowControl w:val="0"/>
        <w:tabs>
          <w:tab w:val="left" w:pos="1134"/>
        </w:tabs>
        <w:spacing w:line="360" w:lineRule="auto"/>
        <w:ind w:firstLine="0"/>
        <w:jc w:val="center"/>
        <w:rPr>
          <w:b/>
          <w:bCs/>
          <w:szCs w:val="28"/>
        </w:rPr>
      </w:pPr>
    </w:p>
    <w:p w14:paraId="581DA3CC" w14:textId="50C3B15E" w:rsidR="00D91A6C" w:rsidRDefault="00D91A6C" w:rsidP="007C52B4">
      <w:pPr>
        <w:widowControl w:val="0"/>
        <w:tabs>
          <w:tab w:val="left" w:pos="1134"/>
        </w:tabs>
        <w:spacing w:line="360" w:lineRule="auto"/>
        <w:ind w:firstLine="0"/>
        <w:jc w:val="center"/>
        <w:rPr>
          <w:b/>
          <w:bCs/>
          <w:szCs w:val="28"/>
        </w:rPr>
      </w:pPr>
    </w:p>
    <w:p w14:paraId="7E7852A3" w14:textId="5D37C658" w:rsidR="00D91A6C" w:rsidRDefault="00D91A6C" w:rsidP="007C52B4">
      <w:pPr>
        <w:widowControl w:val="0"/>
        <w:tabs>
          <w:tab w:val="left" w:pos="1134"/>
        </w:tabs>
        <w:spacing w:line="360" w:lineRule="auto"/>
        <w:ind w:firstLine="0"/>
        <w:jc w:val="center"/>
        <w:rPr>
          <w:b/>
          <w:bCs/>
          <w:szCs w:val="28"/>
        </w:rPr>
      </w:pPr>
    </w:p>
    <w:p w14:paraId="3FC0FF73" w14:textId="1A90BF54" w:rsidR="00D91A6C" w:rsidRDefault="00D91A6C" w:rsidP="007C52B4">
      <w:pPr>
        <w:widowControl w:val="0"/>
        <w:tabs>
          <w:tab w:val="left" w:pos="1134"/>
        </w:tabs>
        <w:spacing w:line="360" w:lineRule="auto"/>
        <w:ind w:firstLine="0"/>
        <w:jc w:val="center"/>
        <w:rPr>
          <w:b/>
          <w:bCs/>
          <w:szCs w:val="28"/>
        </w:rPr>
      </w:pPr>
    </w:p>
    <w:p w14:paraId="1920D3DE" w14:textId="77777777" w:rsidR="00537EF5" w:rsidRDefault="00537EF5" w:rsidP="007C52B4">
      <w:pPr>
        <w:widowControl w:val="0"/>
        <w:tabs>
          <w:tab w:val="left" w:pos="1134"/>
        </w:tabs>
        <w:spacing w:line="360" w:lineRule="auto"/>
        <w:ind w:firstLine="0"/>
        <w:jc w:val="center"/>
        <w:rPr>
          <w:b/>
          <w:bCs/>
          <w:szCs w:val="28"/>
        </w:rPr>
      </w:pPr>
    </w:p>
    <w:p w14:paraId="3A945E71" w14:textId="77777777" w:rsidR="003C4878" w:rsidRDefault="003C4878" w:rsidP="00537EF5">
      <w:pPr>
        <w:widowControl w:val="0"/>
        <w:tabs>
          <w:tab w:val="left" w:pos="1134"/>
        </w:tabs>
        <w:spacing w:line="360" w:lineRule="auto"/>
        <w:ind w:firstLine="0"/>
        <w:jc w:val="center"/>
        <w:rPr>
          <w:bCs/>
          <w:szCs w:val="28"/>
        </w:rPr>
      </w:pPr>
    </w:p>
    <w:p w14:paraId="651FDD86" w14:textId="76AF3515" w:rsidR="00537EF5" w:rsidRDefault="00537EF5" w:rsidP="00537EF5">
      <w:pPr>
        <w:widowControl w:val="0"/>
        <w:tabs>
          <w:tab w:val="left" w:pos="1134"/>
        </w:tabs>
        <w:spacing w:line="360" w:lineRule="auto"/>
        <w:ind w:firstLine="0"/>
        <w:jc w:val="center"/>
        <w:rPr>
          <w:bCs/>
          <w:szCs w:val="28"/>
        </w:rPr>
      </w:pPr>
      <w:r w:rsidRPr="00537EF5">
        <w:rPr>
          <w:bCs/>
          <w:szCs w:val="28"/>
        </w:rPr>
        <w:lastRenderedPageBreak/>
        <w:t>Пр</w:t>
      </w:r>
      <w:r>
        <w:rPr>
          <w:bCs/>
          <w:szCs w:val="28"/>
        </w:rPr>
        <w:t>иложение А</w:t>
      </w:r>
    </w:p>
    <w:p w14:paraId="46C31B57" w14:textId="77777777" w:rsidR="00537EF5" w:rsidRDefault="00537EF5" w:rsidP="00537EF5">
      <w:pPr>
        <w:widowControl w:val="0"/>
        <w:tabs>
          <w:tab w:val="left" w:pos="1134"/>
        </w:tabs>
        <w:spacing w:line="360" w:lineRule="auto"/>
        <w:ind w:firstLine="0"/>
        <w:jc w:val="right"/>
        <w:rPr>
          <w:bCs/>
          <w:szCs w:val="28"/>
        </w:rPr>
      </w:pPr>
    </w:p>
    <w:p w14:paraId="1A1A5918" w14:textId="288C4C8E" w:rsidR="00537EF5" w:rsidRPr="00537EF5" w:rsidRDefault="00537EF5" w:rsidP="00537EF5">
      <w:pPr>
        <w:widowControl w:val="0"/>
        <w:tabs>
          <w:tab w:val="left" w:pos="1134"/>
        </w:tabs>
        <w:spacing w:line="288" w:lineRule="auto"/>
        <w:ind w:left="2268" w:hanging="2268"/>
        <w:jc w:val="left"/>
        <w:rPr>
          <w:bCs/>
          <w:sz w:val="28"/>
          <w:szCs w:val="28"/>
        </w:rPr>
      </w:pPr>
      <w:r w:rsidRPr="00537EF5">
        <w:rPr>
          <w:bCs/>
          <w:sz w:val="28"/>
          <w:szCs w:val="28"/>
        </w:rPr>
        <w:t>Приложение А — Отчет о финансовых результатах ООО «МВМ» за 2021—2022 гг.</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070"/>
        <w:gridCol w:w="590"/>
        <w:gridCol w:w="1397"/>
        <w:gridCol w:w="1397"/>
      </w:tblGrid>
      <w:tr w:rsidR="00537EF5" w:rsidRPr="00537EF5" w14:paraId="24D17491" w14:textId="77777777" w:rsidTr="00537EF5">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vAlign w:val="center"/>
            <w:hideMark/>
          </w:tcPr>
          <w:p w14:paraId="248DAA3F" w14:textId="77777777" w:rsidR="00537EF5" w:rsidRPr="00537EF5" w:rsidRDefault="00537EF5" w:rsidP="00537EF5">
            <w:pPr>
              <w:ind w:firstLine="0"/>
              <w:jc w:val="center"/>
              <w:rPr>
                <w:bCs/>
                <w:sz w:val="22"/>
                <w:szCs w:val="22"/>
              </w:rPr>
            </w:pPr>
            <w:r w:rsidRPr="00537EF5">
              <w:rPr>
                <w:bCs/>
                <w:sz w:val="22"/>
                <w:szCs w:val="22"/>
              </w:rPr>
              <w:t>Наименование показателя</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vAlign w:val="center"/>
            <w:hideMark/>
          </w:tcPr>
          <w:p w14:paraId="69C90142" w14:textId="77777777" w:rsidR="00537EF5" w:rsidRPr="00537EF5" w:rsidRDefault="00537EF5" w:rsidP="00537EF5">
            <w:pPr>
              <w:ind w:firstLine="0"/>
              <w:jc w:val="center"/>
              <w:rPr>
                <w:bCs/>
                <w:sz w:val="22"/>
                <w:szCs w:val="22"/>
              </w:rPr>
            </w:pPr>
            <w:r w:rsidRPr="00537EF5">
              <w:rPr>
                <w:bCs/>
                <w:sz w:val="22"/>
                <w:szCs w:val="22"/>
              </w:rPr>
              <w:t>Код</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vAlign w:val="center"/>
            <w:hideMark/>
          </w:tcPr>
          <w:p w14:paraId="5F424107" w14:textId="77777777" w:rsidR="00537EF5" w:rsidRPr="00537EF5" w:rsidRDefault="00537EF5" w:rsidP="00537EF5">
            <w:pPr>
              <w:ind w:firstLine="0"/>
              <w:jc w:val="center"/>
              <w:rPr>
                <w:bCs/>
                <w:sz w:val="22"/>
                <w:szCs w:val="22"/>
              </w:rPr>
            </w:pPr>
            <w:r w:rsidRPr="00537EF5">
              <w:rPr>
                <w:bCs/>
                <w:sz w:val="22"/>
                <w:szCs w:val="22"/>
              </w:rPr>
              <w:t>2022</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vAlign w:val="center"/>
            <w:hideMark/>
          </w:tcPr>
          <w:p w14:paraId="0BC593A5" w14:textId="77777777" w:rsidR="00537EF5" w:rsidRPr="00537EF5" w:rsidRDefault="00537EF5" w:rsidP="00537EF5">
            <w:pPr>
              <w:ind w:firstLine="0"/>
              <w:jc w:val="center"/>
              <w:rPr>
                <w:bCs/>
                <w:sz w:val="22"/>
                <w:szCs w:val="22"/>
              </w:rPr>
            </w:pPr>
            <w:r w:rsidRPr="00537EF5">
              <w:rPr>
                <w:bCs/>
                <w:sz w:val="22"/>
                <w:szCs w:val="22"/>
              </w:rPr>
              <w:t>2021</w:t>
            </w:r>
          </w:p>
        </w:tc>
      </w:tr>
      <w:tr w:rsidR="00537EF5" w:rsidRPr="00537EF5" w14:paraId="4F1F8D20" w14:textId="77777777" w:rsidTr="00537EF5">
        <w:tc>
          <w:tcPr>
            <w:tcW w:w="0" w:type="auto"/>
            <w:tcBorders>
              <w:top w:val="single" w:sz="6" w:space="0" w:color="CACACA"/>
              <w:left w:val="single" w:sz="6" w:space="0" w:color="CACACA"/>
              <w:bottom w:val="single" w:sz="6" w:space="0" w:color="CACACA"/>
              <w:right w:val="single" w:sz="6" w:space="0" w:color="CACACA"/>
            </w:tcBorders>
            <w:shd w:val="clear" w:color="auto" w:fill="EAEAEA"/>
            <w:tcMar>
              <w:top w:w="75" w:type="dxa"/>
              <w:left w:w="75" w:type="dxa"/>
              <w:bottom w:w="75" w:type="dxa"/>
              <w:right w:w="75" w:type="dxa"/>
            </w:tcMar>
            <w:vAlign w:val="center"/>
            <w:hideMark/>
          </w:tcPr>
          <w:p w14:paraId="1271A82F" w14:textId="77777777" w:rsidR="00537EF5" w:rsidRPr="00537EF5" w:rsidRDefault="00537EF5" w:rsidP="00537EF5">
            <w:pPr>
              <w:ind w:firstLine="0"/>
              <w:jc w:val="left"/>
              <w:rPr>
                <w:sz w:val="22"/>
                <w:szCs w:val="22"/>
              </w:rPr>
            </w:pPr>
            <w:r w:rsidRPr="00537EF5">
              <w:rPr>
                <w:sz w:val="22"/>
                <w:szCs w:val="22"/>
              </w:rPr>
              <w:t>Выручка</w:t>
            </w:r>
          </w:p>
        </w:tc>
        <w:tc>
          <w:tcPr>
            <w:tcW w:w="0" w:type="auto"/>
            <w:tcBorders>
              <w:top w:val="single" w:sz="6" w:space="0" w:color="CACACA"/>
              <w:left w:val="single" w:sz="6" w:space="0" w:color="CACACA"/>
              <w:bottom w:val="single" w:sz="6" w:space="0" w:color="CACACA"/>
              <w:right w:val="single" w:sz="6" w:space="0" w:color="CACACA"/>
            </w:tcBorders>
            <w:shd w:val="clear" w:color="auto" w:fill="EAEAEA"/>
            <w:tcMar>
              <w:top w:w="75" w:type="dxa"/>
              <w:left w:w="75" w:type="dxa"/>
              <w:bottom w:w="75" w:type="dxa"/>
              <w:right w:w="75" w:type="dxa"/>
            </w:tcMar>
            <w:vAlign w:val="center"/>
            <w:hideMark/>
          </w:tcPr>
          <w:p w14:paraId="2D4DCDD2" w14:textId="77777777" w:rsidR="00537EF5" w:rsidRPr="00537EF5" w:rsidRDefault="00537EF5" w:rsidP="00537EF5">
            <w:pPr>
              <w:ind w:firstLine="0"/>
              <w:jc w:val="left"/>
              <w:rPr>
                <w:sz w:val="22"/>
                <w:szCs w:val="22"/>
              </w:rPr>
            </w:pPr>
            <w:r w:rsidRPr="00537EF5">
              <w:rPr>
                <w:sz w:val="22"/>
                <w:szCs w:val="22"/>
              </w:rPr>
              <w:t>2110</w:t>
            </w:r>
          </w:p>
        </w:tc>
        <w:tc>
          <w:tcPr>
            <w:tcW w:w="0" w:type="auto"/>
            <w:tcBorders>
              <w:top w:val="single" w:sz="6" w:space="0" w:color="CACACA"/>
              <w:left w:val="single" w:sz="6" w:space="0" w:color="CACACA"/>
              <w:bottom w:val="single" w:sz="6" w:space="0" w:color="CACACA"/>
              <w:right w:val="single" w:sz="6" w:space="0" w:color="CACACA"/>
            </w:tcBorders>
            <w:shd w:val="clear" w:color="auto" w:fill="EAEAEA"/>
            <w:noWrap/>
            <w:tcMar>
              <w:top w:w="75" w:type="dxa"/>
              <w:left w:w="75" w:type="dxa"/>
              <w:bottom w:w="75" w:type="dxa"/>
              <w:right w:w="75" w:type="dxa"/>
            </w:tcMar>
            <w:vAlign w:val="center"/>
            <w:hideMark/>
          </w:tcPr>
          <w:p w14:paraId="1CDDB45A" w14:textId="77777777" w:rsidR="00537EF5" w:rsidRPr="00537EF5" w:rsidRDefault="00537EF5" w:rsidP="00537EF5">
            <w:pPr>
              <w:ind w:firstLine="0"/>
              <w:jc w:val="right"/>
              <w:rPr>
                <w:sz w:val="22"/>
                <w:szCs w:val="22"/>
              </w:rPr>
            </w:pPr>
            <w:r w:rsidRPr="00537EF5">
              <w:rPr>
                <w:sz w:val="22"/>
                <w:szCs w:val="22"/>
              </w:rPr>
              <w:t>401 961 692</w:t>
            </w:r>
          </w:p>
        </w:tc>
        <w:tc>
          <w:tcPr>
            <w:tcW w:w="0" w:type="auto"/>
            <w:tcBorders>
              <w:top w:val="single" w:sz="6" w:space="0" w:color="CACACA"/>
              <w:left w:val="single" w:sz="6" w:space="0" w:color="CACACA"/>
              <w:bottom w:val="single" w:sz="6" w:space="0" w:color="CACACA"/>
              <w:right w:val="single" w:sz="6" w:space="0" w:color="CACACA"/>
            </w:tcBorders>
            <w:shd w:val="clear" w:color="auto" w:fill="EAEAEA"/>
            <w:noWrap/>
            <w:tcMar>
              <w:top w:w="75" w:type="dxa"/>
              <w:left w:w="75" w:type="dxa"/>
              <w:bottom w:w="75" w:type="dxa"/>
              <w:right w:w="75" w:type="dxa"/>
            </w:tcMar>
            <w:vAlign w:val="center"/>
            <w:hideMark/>
          </w:tcPr>
          <w:p w14:paraId="005CA9FB" w14:textId="77777777" w:rsidR="00537EF5" w:rsidRPr="00537EF5" w:rsidRDefault="00537EF5" w:rsidP="00537EF5">
            <w:pPr>
              <w:ind w:firstLine="0"/>
              <w:jc w:val="right"/>
              <w:rPr>
                <w:sz w:val="22"/>
                <w:szCs w:val="22"/>
              </w:rPr>
            </w:pPr>
            <w:r w:rsidRPr="00537EF5">
              <w:rPr>
                <w:sz w:val="22"/>
                <w:szCs w:val="22"/>
              </w:rPr>
              <w:t>475 960 288</w:t>
            </w:r>
          </w:p>
        </w:tc>
      </w:tr>
      <w:tr w:rsidR="00537EF5" w:rsidRPr="00537EF5" w14:paraId="3F608A09" w14:textId="77777777" w:rsidTr="00537EF5">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vAlign w:val="center"/>
            <w:hideMark/>
          </w:tcPr>
          <w:p w14:paraId="0875DB78" w14:textId="77777777" w:rsidR="00537EF5" w:rsidRPr="00537EF5" w:rsidRDefault="00537EF5" w:rsidP="00537EF5">
            <w:pPr>
              <w:ind w:firstLine="0"/>
              <w:jc w:val="left"/>
              <w:rPr>
                <w:sz w:val="22"/>
                <w:szCs w:val="22"/>
              </w:rPr>
            </w:pPr>
            <w:r w:rsidRPr="00537EF5">
              <w:rPr>
                <w:sz w:val="22"/>
                <w:szCs w:val="22"/>
              </w:rPr>
              <w:t>Себестоимость продаж</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vAlign w:val="center"/>
            <w:hideMark/>
          </w:tcPr>
          <w:p w14:paraId="2C715214" w14:textId="77777777" w:rsidR="00537EF5" w:rsidRPr="00537EF5" w:rsidRDefault="00537EF5" w:rsidP="00537EF5">
            <w:pPr>
              <w:ind w:firstLine="0"/>
              <w:jc w:val="left"/>
              <w:rPr>
                <w:sz w:val="22"/>
                <w:szCs w:val="22"/>
              </w:rPr>
            </w:pPr>
            <w:r w:rsidRPr="00537EF5">
              <w:rPr>
                <w:sz w:val="22"/>
                <w:szCs w:val="22"/>
              </w:rPr>
              <w:t>2120</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126687AF" w14:textId="77777777" w:rsidR="00537EF5" w:rsidRPr="00537EF5" w:rsidRDefault="00537EF5" w:rsidP="00537EF5">
            <w:pPr>
              <w:ind w:firstLine="0"/>
              <w:jc w:val="right"/>
              <w:rPr>
                <w:sz w:val="22"/>
                <w:szCs w:val="22"/>
              </w:rPr>
            </w:pPr>
            <w:r w:rsidRPr="00537EF5">
              <w:rPr>
                <w:sz w:val="22"/>
                <w:szCs w:val="22"/>
              </w:rPr>
              <w:t>(319 766 249)</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027003D1" w14:textId="77777777" w:rsidR="00537EF5" w:rsidRPr="00537EF5" w:rsidRDefault="00537EF5" w:rsidP="00537EF5">
            <w:pPr>
              <w:ind w:firstLine="0"/>
              <w:jc w:val="right"/>
              <w:rPr>
                <w:sz w:val="22"/>
                <w:szCs w:val="22"/>
              </w:rPr>
            </w:pPr>
            <w:r w:rsidRPr="00537EF5">
              <w:rPr>
                <w:sz w:val="22"/>
                <w:szCs w:val="22"/>
              </w:rPr>
              <w:t>(389 424 588)</w:t>
            </w:r>
          </w:p>
        </w:tc>
      </w:tr>
      <w:tr w:rsidR="00537EF5" w:rsidRPr="00537EF5" w14:paraId="5D0B228F" w14:textId="77777777" w:rsidTr="00537EF5">
        <w:tc>
          <w:tcPr>
            <w:tcW w:w="0" w:type="auto"/>
            <w:tcBorders>
              <w:top w:val="single" w:sz="6" w:space="0" w:color="CACACA"/>
              <w:left w:val="single" w:sz="6" w:space="0" w:color="CACACA"/>
              <w:bottom w:val="single" w:sz="6" w:space="0" w:color="CACACA"/>
              <w:right w:val="single" w:sz="6" w:space="0" w:color="CACACA"/>
            </w:tcBorders>
            <w:shd w:val="clear" w:color="auto" w:fill="EAEAEA"/>
            <w:tcMar>
              <w:top w:w="75" w:type="dxa"/>
              <w:left w:w="75" w:type="dxa"/>
              <w:bottom w:w="75" w:type="dxa"/>
              <w:right w:w="75" w:type="dxa"/>
            </w:tcMar>
            <w:vAlign w:val="center"/>
            <w:hideMark/>
          </w:tcPr>
          <w:p w14:paraId="759C53C2" w14:textId="77777777" w:rsidR="00537EF5" w:rsidRPr="00537EF5" w:rsidRDefault="00537EF5" w:rsidP="00537EF5">
            <w:pPr>
              <w:ind w:firstLine="0"/>
              <w:jc w:val="left"/>
              <w:rPr>
                <w:sz w:val="22"/>
                <w:szCs w:val="22"/>
              </w:rPr>
            </w:pPr>
            <w:r w:rsidRPr="00537EF5">
              <w:rPr>
                <w:sz w:val="22"/>
                <w:szCs w:val="22"/>
              </w:rPr>
              <w:t>Валовая прибыль (убыток)</w:t>
            </w:r>
          </w:p>
        </w:tc>
        <w:tc>
          <w:tcPr>
            <w:tcW w:w="0" w:type="auto"/>
            <w:tcBorders>
              <w:top w:val="single" w:sz="6" w:space="0" w:color="CACACA"/>
              <w:left w:val="single" w:sz="6" w:space="0" w:color="CACACA"/>
              <w:bottom w:val="single" w:sz="6" w:space="0" w:color="CACACA"/>
              <w:right w:val="single" w:sz="6" w:space="0" w:color="CACACA"/>
            </w:tcBorders>
            <w:shd w:val="clear" w:color="auto" w:fill="EAEAEA"/>
            <w:tcMar>
              <w:top w:w="75" w:type="dxa"/>
              <w:left w:w="75" w:type="dxa"/>
              <w:bottom w:w="75" w:type="dxa"/>
              <w:right w:w="75" w:type="dxa"/>
            </w:tcMar>
            <w:vAlign w:val="center"/>
            <w:hideMark/>
          </w:tcPr>
          <w:p w14:paraId="0946272D" w14:textId="77777777" w:rsidR="00537EF5" w:rsidRPr="00537EF5" w:rsidRDefault="00537EF5" w:rsidP="00537EF5">
            <w:pPr>
              <w:ind w:firstLine="0"/>
              <w:jc w:val="left"/>
              <w:rPr>
                <w:sz w:val="22"/>
                <w:szCs w:val="22"/>
              </w:rPr>
            </w:pPr>
            <w:r w:rsidRPr="00537EF5">
              <w:rPr>
                <w:sz w:val="22"/>
                <w:szCs w:val="22"/>
              </w:rPr>
              <w:t>2100</w:t>
            </w:r>
          </w:p>
        </w:tc>
        <w:tc>
          <w:tcPr>
            <w:tcW w:w="0" w:type="auto"/>
            <w:tcBorders>
              <w:top w:val="single" w:sz="6" w:space="0" w:color="CACACA"/>
              <w:left w:val="single" w:sz="6" w:space="0" w:color="CACACA"/>
              <w:bottom w:val="single" w:sz="6" w:space="0" w:color="CACACA"/>
              <w:right w:val="single" w:sz="6" w:space="0" w:color="CACACA"/>
            </w:tcBorders>
            <w:shd w:val="clear" w:color="auto" w:fill="EAEAEA"/>
            <w:noWrap/>
            <w:tcMar>
              <w:top w:w="75" w:type="dxa"/>
              <w:left w:w="75" w:type="dxa"/>
              <w:bottom w:w="75" w:type="dxa"/>
              <w:right w:w="75" w:type="dxa"/>
            </w:tcMar>
            <w:vAlign w:val="center"/>
            <w:hideMark/>
          </w:tcPr>
          <w:p w14:paraId="635999D3" w14:textId="77777777" w:rsidR="00537EF5" w:rsidRPr="00537EF5" w:rsidRDefault="00537EF5" w:rsidP="00537EF5">
            <w:pPr>
              <w:ind w:firstLine="0"/>
              <w:jc w:val="right"/>
              <w:rPr>
                <w:sz w:val="22"/>
                <w:szCs w:val="22"/>
              </w:rPr>
            </w:pPr>
            <w:r w:rsidRPr="00537EF5">
              <w:rPr>
                <w:sz w:val="22"/>
                <w:szCs w:val="22"/>
              </w:rPr>
              <w:t>82 195 443</w:t>
            </w:r>
          </w:p>
        </w:tc>
        <w:tc>
          <w:tcPr>
            <w:tcW w:w="0" w:type="auto"/>
            <w:tcBorders>
              <w:top w:val="single" w:sz="6" w:space="0" w:color="CACACA"/>
              <w:left w:val="single" w:sz="6" w:space="0" w:color="CACACA"/>
              <w:bottom w:val="single" w:sz="6" w:space="0" w:color="CACACA"/>
              <w:right w:val="single" w:sz="6" w:space="0" w:color="CACACA"/>
            </w:tcBorders>
            <w:shd w:val="clear" w:color="auto" w:fill="EAEAEA"/>
            <w:noWrap/>
            <w:tcMar>
              <w:top w:w="75" w:type="dxa"/>
              <w:left w:w="75" w:type="dxa"/>
              <w:bottom w:w="75" w:type="dxa"/>
              <w:right w:w="75" w:type="dxa"/>
            </w:tcMar>
            <w:vAlign w:val="center"/>
            <w:hideMark/>
          </w:tcPr>
          <w:p w14:paraId="7F6F217E" w14:textId="77777777" w:rsidR="00537EF5" w:rsidRPr="00537EF5" w:rsidRDefault="00537EF5" w:rsidP="00537EF5">
            <w:pPr>
              <w:ind w:firstLine="0"/>
              <w:jc w:val="right"/>
              <w:rPr>
                <w:sz w:val="22"/>
                <w:szCs w:val="22"/>
              </w:rPr>
            </w:pPr>
            <w:r w:rsidRPr="00537EF5">
              <w:rPr>
                <w:sz w:val="22"/>
                <w:szCs w:val="22"/>
              </w:rPr>
              <w:t>86 535 700</w:t>
            </w:r>
          </w:p>
        </w:tc>
      </w:tr>
      <w:tr w:rsidR="00537EF5" w:rsidRPr="00537EF5" w14:paraId="6A1AE3D1" w14:textId="77777777" w:rsidTr="00537EF5">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vAlign w:val="center"/>
            <w:hideMark/>
          </w:tcPr>
          <w:p w14:paraId="0F39B51F" w14:textId="77777777" w:rsidR="00537EF5" w:rsidRPr="00537EF5" w:rsidRDefault="00537EF5" w:rsidP="00537EF5">
            <w:pPr>
              <w:ind w:firstLine="0"/>
              <w:jc w:val="left"/>
              <w:rPr>
                <w:sz w:val="22"/>
                <w:szCs w:val="22"/>
              </w:rPr>
            </w:pPr>
            <w:r w:rsidRPr="00537EF5">
              <w:rPr>
                <w:sz w:val="22"/>
                <w:szCs w:val="22"/>
              </w:rPr>
              <w:t>Коммерческие расходы</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vAlign w:val="center"/>
            <w:hideMark/>
          </w:tcPr>
          <w:p w14:paraId="33E632B1" w14:textId="77777777" w:rsidR="00537EF5" w:rsidRPr="00537EF5" w:rsidRDefault="00537EF5" w:rsidP="00537EF5">
            <w:pPr>
              <w:ind w:firstLine="0"/>
              <w:jc w:val="left"/>
              <w:rPr>
                <w:sz w:val="22"/>
                <w:szCs w:val="22"/>
              </w:rPr>
            </w:pPr>
            <w:r w:rsidRPr="00537EF5">
              <w:rPr>
                <w:sz w:val="22"/>
                <w:szCs w:val="22"/>
              </w:rPr>
              <w:t>2210</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21336E45" w14:textId="77777777" w:rsidR="00537EF5" w:rsidRPr="00537EF5" w:rsidRDefault="00537EF5" w:rsidP="00537EF5">
            <w:pPr>
              <w:ind w:firstLine="0"/>
              <w:jc w:val="right"/>
              <w:rPr>
                <w:sz w:val="22"/>
                <w:szCs w:val="22"/>
              </w:rPr>
            </w:pPr>
            <w:r w:rsidRPr="00537EF5">
              <w:rPr>
                <w:sz w:val="22"/>
                <w:szCs w:val="22"/>
              </w:rPr>
              <w:t>(77 604 558)</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4D1A08DC" w14:textId="77777777" w:rsidR="00537EF5" w:rsidRPr="00537EF5" w:rsidRDefault="00537EF5" w:rsidP="00537EF5">
            <w:pPr>
              <w:ind w:firstLine="0"/>
              <w:jc w:val="right"/>
              <w:rPr>
                <w:sz w:val="22"/>
                <w:szCs w:val="22"/>
              </w:rPr>
            </w:pPr>
            <w:r w:rsidRPr="00537EF5">
              <w:rPr>
                <w:sz w:val="22"/>
                <w:szCs w:val="22"/>
              </w:rPr>
              <w:t>(91 100 537)</w:t>
            </w:r>
          </w:p>
        </w:tc>
      </w:tr>
      <w:tr w:rsidR="00537EF5" w:rsidRPr="00537EF5" w14:paraId="68A74EA7" w14:textId="77777777" w:rsidTr="00537EF5">
        <w:tc>
          <w:tcPr>
            <w:tcW w:w="0" w:type="auto"/>
            <w:tcBorders>
              <w:top w:val="single" w:sz="6" w:space="0" w:color="CACACA"/>
              <w:left w:val="single" w:sz="6" w:space="0" w:color="CACACA"/>
              <w:bottom w:val="single" w:sz="6" w:space="0" w:color="CACACA"/>
              <w:right w:val="single" w:sz="6" w:space="0" w:color="CACACA"/>
            </w:tcBorders>
            <w:shd w:val="clear" w:color="auto" w:fill="EAEAEA"/>
            <w:tcMar>
              <w:top w:w="75" w:type="dxa"/>
              <w:left w:w="75" w:type="dxa"/>
              <w:bottom w:w="75" w:type="dxa"/>
              <w:right w:w="75" w:type="dxa"/>
            </w:tcMar>
            <w:vAlign w:val="center"/>
            <w:hideMark/>
          </w:tcPr>
          <w:p w14:paraId="24A2C310" w14:textId="77777777" w:rsidR="00537EF5" w:rsidRPr="00537EF5" w:rsidRDefault="00537EF5" w:rsidP="00537EF5">
            <w:pPr>
              <w:ind w:firstLine="0"/>
              <w:jc w:val="left"/>
              <w:rPr>
                <w:sz w:val="22"/>
                <w:szCs w:val="22"/>
              </w:rPr>
            </w:pPr>
            <w:r w:rsidRPr="00537EF5">
              <w:rPr>
                <w:sz w:val="22"/>
                <w:szCs w:val="22"/>
              </w:rPr>
              <w:t>Прибыль (убыток) от продаж</w:t>
            </w:r>
          </w:p>
        </w:tc>
        <w:tc>
          <w:tcPr>
            <w:tcW w:w="0" w:type="auto"/>
            <w:tcBorders>
              <w:top w:val="single" w:sz="6" w:space="0" w:color="CACACA"/>
              <w:left w:val="single" w:sz="6" w:space="0" w:color="CACACA"/>
              <w:bottom w:val="single" w:sz="6" w:space="0" w:color="CACACA"/>
              <w:right w:val="single" w:sz="6" w:space="0" w:color="CACACA"/>
            </w:tcBorders>
            <w:shd w:val="clear" w:color="auto" w:fill="EAEAEA"/>
            <w:tcMar>
              <w:top w:w="75" w:type="dxa"/>
              <w:left w:w="75" w:type="dxa"/>
              <w:bottom w:w="75" w:type="dxa"/>
              <w:right w:w="75" w:type="dxa"/>
            </w:tcMar>
            <w:vAlign w:val="center"/>
            <w:hideMark/>
          </w:tcPr>
          <w:p w14:paraId="1321F323" w14:textId="77777777" w:rsidR="00537EF5" w:rsidRPr="00537EF5" w:rsidRDefault="00537EF5" w:rsidP="00537EF5">
            <w:pPr>
              <w:ind w:firstLine="0"/>
              <w:jc w:val="left"/>
              <w:rPr>
                <w:sz w:val="22"/>
                <w:szCs w:val="22"/>
              </w:rPr>
            </w:pPr>
            <w:r w:rsidRPr="00537EF5">
              <w:rPr>
                <w:sz w:val="22"/>
                <w:szCs w:val="22"/>
              </w:rPr>
              <w:t>2200</w:t>
            </w:r>
          </w:p>
        </w:tc>
        <w:tc>
          <w:tcPr>
            <w:tcW w:w="0" w:type="auto"/>
            <w:tcBorders>
              <w:top w:val="single" w:sz="6" w:space="0" w:color="CACACA"/>
              <w:left w:val="single" w:sz="6" w:space="0" w:color="CACACA"/>
              <w:bottom w:val="single" w:sz="6" w:space="0" w:color="CACACA"/>
              <w:right w:val="single" w:sz="6" w:space="0" w:color="CACACA"/>
            </w:tcBorders>
            <w:shd w:val="clear" w:color="auto" w:fill="EAEAEA"/>
            <w:noWrap/>
            <w:tcMar>
              <w:top w:w="75" w:type="dxa"/>
              <w:left w:w="75" w:type="dxa"/>
              <w:bottom w:w="75" w:type="dxa"/>
              <w:right w:w="75" w:type="dxa"/>
            </w:tcMar>
            <w:vAlign w:val="center"/>
            <w:hideMark/>
          </w:tcPr>
          <w:p w14:paraId="187953A5" w14:textId="77777777" w:rsidR="00537EF5" w:rsidRPr="00537EF5" w:rsidRDefault="00537EF5" w:rsidP="00537EF5">
            <w:pPr>
              <w:ind w:firstLine="0"/>
              <w:jc w:val="right"/>
              <w:rPr>
                <w:sz w:val="22"/>
                <w:szCs w:val="22"/>
              </w:rPr>
            </w:pPr>
            <w:r w:rsidRPr="00537EF5">
              <w:rPr>
                <w:sz w:val="22"/>
                <w:szCs w:val="22"/>
              </w:rPr>
              <w:t>4 590 885</w:t>
            </w:r>
          </w:p>
        </w:tc>
        <w:tc>
          <w:tcPr>
            <w:tcW w:w="0" w:type="auto"/>
            <w:tcBorders>
              <w:top w:val="single" w:sz="6" w:space="0" w:color="CACACA"/>
              <w:left w:val="single" w:sz="6" w:space="0" w:color="CACACA"/>
              <w:bottom w:val="single" w:sz="6" w:space="0" w:color="CACACA"/>
              <w:right w:val="single" w:sz="6" w:space="0" w:color="CACACA"/>
            </w:tcBorders>
            <w:shd w:val="clear" w:color="auto" w:fill="EAEAEA"/>
            <w:noWrap/>
            <w:tcMar>
              <w:top w:w="75" w:type="dxa"/>
              <w:left w:w="75" w:type="dxa"/>
              <w:bottom w:w="75" w:type="dxa"/>
              <w:right w:w="75" w:type="dxa"/>
            </w:tcMar>
            <w:vAlign w:val="center"/>
            <w:hideMark/>
          </w:tcPr>
          <w:p w14:paraId="018A90D3" w14:textId="77777777" w:rsidR="00537EF5" w:rsidRPr="00537EF5" w:rsidRDefault="00537EF5" w:rsidP="00537EF5">
            <w:pPr>
              <w:ind w:firstLine="0"/>
              <w:jc w:val="right"/>
              <w:rPr>
                <w:sz w:val="22"/>
                <w:szCs w:val="22"/>
              </w:rPr>
            </w:pPr>
            <w:r w:rsidRPr="00537EF5">
              <w:rPr>
                <w:sz w:val="22"/>
                <w:szCs w:val="22"/>
              </w:rPr>
              <w:t>(4 564 837)</w:t>
            </w:r>
          </w:p>
        </w:tc>
      </w:tr>
      <w:tr w:rsidR="00537EF5" w:rsidRPr="00537EF5" w14:paraId="66914525" w14:textId="77777777" w:rsidTr="00537EF5">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vAlign w:val="center"/>
            <w:hideMark/>
          </w:tcPr>
          <w:p w14:paraId="7581542D" w14:textId="77777777" w:rsidR="00537EF5" w:rsidRPr="00537EF5" w:rsidRDefault="00537EF5" w:rsidP="00537EF5">
            <w:pPr>
              <w:ind w:firstLine="0"/>
              <w:jc w:val="left"/>
              <w:rPr>
                <w:sz w:val="22"/>
                <w:szCs w:val="22"/>
              </w:rPr>
            </w:pPr>
            <w:r w:rsidRPr="00537EF5">
              <w:rPr>
                <w:sz w:val="22"/>
                <w:szCs w:val="22"/>
              </w:rPr>
              <w:t>Доходы от участия в других организациях</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vAlign w:val="center"/>
            <w:hideMark/>
          </w:tcPr>
          <w:p w14:paraId="7D8737AF" w14:textId="77777777" w:rsidR="00537EF5" w:rsidRPr="00537EF5" w:rsidRDefault="00537EF5" w:rsidP="00537EF5">
            <w:pPr>
              <w:ind w:firstLine="0"/>
              <w:jc w:val="left"/>
              <w:rPr>
                <w:sz w:val="22"/>
                <w:szCs w:val="22"/>
              </w:rPr>
            </w:pPr>
            <w:r w:rsidRPr="00537EF5">
              <w:rPr>
                <w:sz w:val="22"/>
                <w:szCs w:val="22"/>
              </w:rPr>
              <w:t>2310</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47701FCC" w14:textId="77777777" w:rsidR="00537EF5" w:rsidRPr="00537EF5" w:rsidRDefault="00537EF5" w:rsidP="00537EF5">
            <w:pPr>
              <w:ind w:firstLine="0"/>
              <w:jc w:val="right"/>
              <w:rPr>
                <w:sz w:val="22"/>
                <w:szCs w:val="22"/>
              </w:rPr>
            </w:pPr>
            <w:r w:rsidRPr="00537EF5">
              <w:rPr>
                <w:sz w:val="22"/>
                <w:szCs w:val="22"/>
              </w:rPr>
              <w:t>1 799 512</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3380AC41" w14:textId="77777777" w:rsidR="00537EF5" w:rsidRPr="00537EF5" w:rsidRDefault="00537EF5" w:rsidP="00537EF5">
            <w:pPr>
              <w:ind w:firstLine="0"/>
              <w:jc w:val="right"/>
              <w:rPr>
                <w:sz w:val="22"/>
                <w:szCs w:val="22"/>
              </w:rPr>
            </w:pPr>
            <w:r w:rsidRPr="00537EF5">
              <w:rPr>
                <w:sz w:val="22"/>
                <w:szCs w:val="22"/>
              </w:rPr>
              <w:t>4 109 651</w:t>
            </w:r>
          </w:p>
        </w:tc>
      </w:tr>
      <w:tr w:rsidR="00537EF5" w:rsidRPr="00537EF5" w14:paraId="52E2DDC0" w14:textId="77777777" w:rsidTr="00537EF5">
        <w:tc>
          <w:tcPr>
            <w:tcW w:w="0" w:type="auto"/>
            <w:tcBorders>
              <w:top w:val="single" w:sz="6" w:space="0" w:color="CACACA"/>
              <w:left w:val="single" w:sz="6" w:space="0" w:color="CACACA"/>
              <w:bottom w:val="single" w:sz="6" w:space="0" w:color="CACACA"/>
              <w:right w:val="single" w:sz="6" w:space="0" w:color="CACACA"/>
            </w:tcBorders>
            <w:shd w:val="clear" w:color="auto" w:fill="EAEAEA"/>
            <w:tcMar>
              <w:top w:w="75" w:type="dxa"/>
              <w:left w:w="75" w:type="dxa"/>
              <w:bottom w:w="75" w:type="dxa"/>
              <w:right w:w="75" w:type="dxa"/>
            </w:tcMar>
            <w:vAlign w:val="center"/>
            <w:hideMark/>
          </w:tcPr>
          <w:p w14:paraId="6E167E12" w14:textId="77777777" w:rsidR="00537EF5" w:rsidRPr="00537EF5" w:rsidRDefault="00537EF5" w:rsidP="00537EF5">
            <w:pPr>
              <w:ind w:firstLine="0"/>
              <w:jc w:val="left"/>
              <w:rPr>
                <w:sz w:val="22"/>
                <w:szCs w:val="22"/>
              </w:rPr>
            </w:pPr>
            <w:r w:rsidRPr="00537EF5">
              <w:rPr>
                <w:sz w:val="22"/>
                <w:szCs w:val="22"/>
              </w:rPr>
              <w:t>Проценты к получению</w:t>
            </w:r>
          </w:p>
        </w:tc>
        <w:tc>
          <w:tcPr>
            <w:tcW w:w="0" w:type="auto"/>
            <w:tcBorders>
              <w:top w:val="single" w:sz="6" w:space="0" w:color="CACACA"/>
              <w:left w:val="single" w:sz="6" w:space="0" w:color="CACACA"/>
              <w:bottom w:val="single" w:sz="6" w:space="0" w:color="CACACA"/>
              <w:right w:val="single" w:sz="6" w:space="0" w:color="CACACA"/>
            </w:tcBorders>
            <w:shd w:val="clear" w:color="auto" w:fill="EAEAEA"/>
            <w:tcMar>
              <w:top w:w="75" w:type="dxa"/>
              <w:left w:w="75" w:type="dxa"/>
              <w:bottom w:w="75" w:type="dxa"/>
              <w:right w:w="75" w:type="dxa"/>
            </w:tcMar>
            <w:vAlign w:val="center"/>
            <w:hideMark/>
          </w:tcPr>
          <w:p w14:paraId="6FEF6C60" w14:textId="77777777" w:rsidR="00537EF5" w:rsidRPr="00537EF5" w:rsidRDefault="00537EF5" w:rsidP="00537EF5">
            <w:pPr>
              <w:ind w:firstLine="0"/>
              <w:jc w:val="left"/>
              <w:rPr>
                <w:sz w:val="22"/>
                <w:szCs w:val="22"/>
              </w:rPr>
            </w:pPr>
            <w:r w:rsidRPr="00537EF5">
              <w:rPr>
                <w:sz w:val="22"/>
                <w:szCs w:val="22"/>
              </w:rPr>
              <w:t>2320</w:t>
            </w:r>
          </w:p>
        </w:tc>
        <w:tc>
          <w:tcPr>
            <w:tcW w:w="0" w:type="auto"/>
            <w:tcBorders>
              <w:top w:val="single" w:sz="6" w:space="0" w:color="CACACA"/>
              <w:left w:val="single" w:sz="6" w:space="0" w:color="CACACA"/>
              <w:bottom w:val="single" w:sz="6" w:space="0" w:color="CACACA"/>
              <w:right w:val="single" w:sz="6" w:space="0" w:color="CACACA"/>
            </w:tcBorders>
            <w:shd w:val="clear" w:color="auto" w:fill="EAEAEA"/>
            <w:noWrap/>
            <w:tcMar>
              <w:top w:w="75" w:type="dxa"/>
              <w:left w:w="75" w:type="dxa"/>
              <w:bottom w:w="75" w:type="dxa"/>
              <w:right w:w="75" w:type="dxa"/>
            </w:tcMar>
            <w:vAlign w:val="center"/>
            <w:hideMark/>
          </w:tcPr>
          <w:p w14:paraId="4F1D982F" w14:textId="77777777" w:rsidR="00537EF5" w:rsidRPr="00537EF5" w:rsidRDefault="00537EF5" w:rsidP="00537EF5">
            <w:pPr>
              <w:ind w:firstLine="0"/>
              <w:jc w:val="right"/>
              <w:rPr>
                <w:sz w:val="22"/>
                <w:szCs w:val="22"/>
              </w:rPr>
            </w:pPr>
            <w:r w:rsidRPr="00537EF5">
              <w:rPr>
                <w:sz w:val="22"/>
                <w:szCs w:val="22"/>
              </w:rPr>
              <w:t>1 312 345</w:t>
            </w:r>
          </w:p>
        </w:tc>
        <w:tc>
          <w:tcPr>
            <w:tcW w:w="0" w:type="auto"/>
            <w:tcBorders>
              <w:top w:val="single" w:sz="6" w:space="0" w:color="CACACA"/>
              <w:left w:val="single" w:sz="6" w:space="0" w:color="CACACA"/>
              <w:bottom w:val="single" w:sz="6" w:space="0" w:color="CACACA"/>
              <w:right w:val="single" w:sz="6" w:space="0" w:color="CACACA"/>
            </w:tcBorders>
            <w:shd w:val="clear" w:color="auto" w:fill="EAEAEA"/>
            <w:noWrap/>
            <w:tcMar>
              <w:top w:w="75" w:type="dxa"/>
              <w:left w:w="75" w:type="dxa"/>
              <w:bottom w:w="75" w:type="dxa"/>
              <w:right w:w="75" w:type="dxa"/>
            </w:tcMar>
            <w:vAlign w:val="center"/>
            <w:hideMark/>
          </w:tcPr>
          <w:p w14:paraId="3D641FE9" w14:textId="77777777" w:rsidR="00537EF5" w:rsidRPr="00537EF5" w:rsidRDefault="00537EF5" w:rsidP="00537EF5">
            <w:pPr>
              <w:ind w:firstLine="0"/>
              <w:jc w:val="right"/>
              <w:rPr>
                <w:sz w:val="22"/>
                <w:szCs w:val="22"/>
              </w:rPr>
            </w:pPr>
            <w:r w:rsidRPr="00537EF5">
              <w:rPr>
                <w:sz w:val="22"/>
                <w:szCs w:val="22"/>
              </w:rPr>
              <w:t>132 275</w:t>
            </w:r>
          </w:p>
        </w:tc>
      </w:tr>
      <w:tr w:rsidR="00537EF5" w:rsidRPr="00537EF5" w14:paraId="2C5E3A2D" w14:textId="77777777" w:rsidTr="00537EF5">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vAlign w:val="center"/>
            <w:hideMark/>
          </w:tcPr>
          <w:p w14:paraId="6462000A" w14:textId="77777777" w:rsidR="00537EF5" w:rsidRPr="00537EF5" w:rsidRDefault="00537EF5" w:rsidP="00537EF5">
            <w:pPr>
              <w:ind w:firstLine="0"/>
              <w:jc w:val="left"/>
              <w:rPr>
                <w:sz w:val="22"/>
                <w:szCs w:val="22"/>
              </w:rPr>
            </w:pPr>
            <w:r w:rsidRPr="00537EF5">
              <w:rPr>
                <w:sz w:val="22"/>
                <w:szCs w:val="22"/>
              </w:rPr>
              <w:t>Проценты к уплате</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vAlign w:val="center"/>
            <w:hideMark/>
          </w:tcPr>
          <w:p w14:paraId="1EA8720D" w14:textId="77777777" w:rsidR="00537EF5" w:rsidRPr="00537EF5" w:rsidRDefault="00537EF5" w:rsidP="00537EF5">
            <w:pPr>
              <w:ind w:firstLine="0"/>
              <w:jc w:val="left"/>
              <w:rPr>
                <w:sz w:val="22"/>
                <w:szCs w:val="22"/>
              </w:rPr>
            </w:pPr>
            <w:r w:rsidRPr="00537EF5">
              <w:rPr>
                <w:sz w:val="22"/>
                <w:szCs w:val="22"/>
              </w:rPr>
              <w:t>2330</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3F2C1E36" w14:textId="77777777" w:rsidR="00537EF5" w:rsidRPr="00537EF5" w:rsidRDefault="00537EF5" w:rsidP="00537EF5">
            <w:pPr>
              <w:ind w:firstLine="0"/>
              <w:jc w:val="right"/>
              <w:rPr>
                <w:sz w:val="22"/>
                <w:szCs w:val="22"/>
              </w:rPr>
            </w:pPr>
            <w:r w:rsidRPr="00537EF5">
              <w:rPr>
                <w:sz w:val="22"/>
                <w:szCs w:val="22"/>
              </w:rPr>
              <w:t>(22 362 167)</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1A8FCE05" w14:textId="77777777" w:rsidR="00537EF5" w:rsidRPr="00537EF5" w:rsidRDefault="00537EF5" w:rsidP="00537EF5">
            <w:pPr>
              <w:ind w:firstLine="0"/>
              <w:jc w:val="right"/>
              <w:rPr>
                <w:sz w:val="22"/>
                <w:szCs w:val="22"/>
              </w:rPr>
            </w:pPr>
            <w:r w:rsidRPr="00537EF5">
              <w:rPr>
                <w:sz w:val="22"/>
                <w:szCs w:val="22"/>
              </w:rPr>
              <w:t>(8 404 289)</w:t>
            </w:r>
          </w:p>
        </w:tc>
      </w:tr>
      <w:tr w:rsidR="00537EF5" w:rsidRPr="00537EF5" w14:paraId="4616E4EF" w14:textId="77777777" w:rsidTr="00537EF5">
        <w:tc>
          <w:tcPr>
            <w:tcW w:w="0" w:type="auto"/>
            <w:tcBorders>
              <w:top w:val="single" w:sz="6" w:space="0" w:color="CACACA"/>
              <w:left w:val="single" w:sz="6" w:space="0" w:color="CACACA"/>
              <w:bottom w:val="single" w:sz="6" w:space="0" w:color="CACACA"/>
              <w:right w:val="single" w:sz="6" w:space="0" w:color="CACACA"/>
            </w:tcBorders>
            <w:shd w:val="clear" w:color="auto" w:fill="EAEAEA"/>
            <w:tcMar>
              <w:top w:w="75" w:type="dxa"/>
              <w:left w:w="75" w:type="dxa"/>
              <w:bottom w:w="75" w:type="dxa"/>
              <w:right w:w="75" w:type="dxa"/>
            </w:tcMar>
            <w:vAlign w:val="center"/>
            <w:hideMark/>
          </w:tcPr>
          <w:p w14:paraId="35EAA937" w14:textId="77777777" w:rsidR="00537EF5" w:rsidRPr="00537EF5" w:rsidRDefault="00537EF5" w:rsidP="00537EF5">
            <w:pPr>
              <w:ind w:firstLine="0"/>
              <w:jc w:val="left"/>
              <w:rPr>
                <w:sz w:val="22"/>
                <w:szCs w:val="22"/>
              </w:rPr>
            </w:pPr>
            <w:r w:rsidRPr="00537EF5">
              <w:rPr>
                <w:sz w:val="22"/>
                <w:szCs w:val="22"/>
              </w:rPr>
              <w:t>Прочие доходы</w:t>
            </w:r>
          </w:p>
        </w:tc>
        <w:tc>
          <w:tcPr>
            <w:tcW w:w="0" w:type="auto"/>
            <w:tcBorders>
              <w:top w:val="single" w:sz="6" w:space="0" w:color="CACACA"/>
              <w:left w:val="single" w:sz="6" w:space="0" w:color="CACACA"/>
              <w:bottom w:val="single" w:sz="6" w:space="0" w:color="CACACA"/>
              <w:right w:val="single" w:sz="6" w:space="0" w:color="CACACA"/>
            </w:tcBorders>
            <w:shd w:val="clear" w:color="auto" w:fill="EAEAEA"/>
            <w:tcMar>
              <w:top w:w="75" w:type="dxa"/>
              <w:left w:w="75" w:type="dxa"/>
              <w:bottom w:w="75" w:type="dxa"/>
              <w:right w:w="75" w:type="dxa"/>
            </w:tcMar>
            <w:vAlign w:val="center"/>
            <w:hideMark/>
          </w:tcPr>
          <w:p w14:paraId="066A66CB" w14:textId="77777777" w:rsidR="00537EF5" w:rsidRPr="00537EF5" w:rsidRDefault="00537EF5" w:rsidP="00537EF5">
            <w:pPr>
              <w:ind w:firstLine="0"/>
              <w:jc w:val="left"/>
              <w:rPr>
                <w:sz w:val="22"/>
                <w:szCs w:val="22"/>
              </w:rPr>
            </w:pPr>
            <w:r w:rsidRPr="00537EF5">
              <w:rPr>
                <w:sz w:val="22"/>
                <w:szCs w:val="22"/>
              </w:rPr>
              <w:t>2340</w:t>
            </w:r>
          </w:p>
        </w:tc>
        <w:tc>
          <w:tcPr>
            <w:tcW w:w="0" w:type="auto"/>
            <w:tcBorders>
              <w:top w:val="single" w:sz="6" w:space="0" w:color="CACACA"/>
              <w:left w:val="single" w:sz="6" w:space="0" w:color="CACACA"/>
              <w:bottom w:val="single" w:sz="6" w:space="0" w:color="CACACA"/>
              <w:right w:val="single" w:sz="6" w:space="0" w:color="CACACA"/>
            </w:tcBorders>
            <w:shd w:val="clear" w:color="auto" w:fill="EAEAEA"/>
            <w:noWrap/>
            <w:tcMar>
              <w:top w:w="75" w:type="dxa"/>
              <w:left w:w="75" w:type="dxa"/>
              <w:bottom w:w="75" w:type="dxa"/>
              <w:right w:w="75" w:type="dxa"/>
            </w:tcMar>
            <w:vAlign w:val="center"/>
            <w:hideMark/>
          </w:tcPr>
          <w:p w14:paraId="3AF63BFC" w14:textId="77777777" w:rsidR="00537EF5" w:rsidRPr="00537EF5" w:rsidRDefault="00537EF5" w:rsidP="00537EF5">
            <w:pPr>
              <w:ind w:firstLine="0"/>
              <w:jc w:val="right"/>
              <w:rPr>
                <w:sz w:val="22"/>
                <w:szCs w:val="22"/>
              </w:rPr>
            </w:pPr>
            <w:r w:rsidRPr="00537EF5">
              <w:rPr>
                <w:sz w:val="22"/>
                <w:szCs w:val="22"/>
              </w:rPr>
              <w:t>6 355 961</w:t>
            </w:r>
          </w:p>
        </w:tc>
        <w:tc>
          <w:tcPr>
            <w:tcW w:w="0" w:type="auto"/>
            <w:tcBorders>
              <w:top w:val="single" w:sz="6" w:space="0" w:color="CACACA"/>
              <w:left w:val="single" w:sz="6" w:space="0" w:color="CACACA"/>
              <w:bottom w:val="single" w:sz="6" w:space="0" w:color="CACACA"/>
              <w:right w:val="single" w:sz="6" w:space="0" w:color="CACACA"/>
            </w:tcBorders>
            <w:shd w:val="clear" w:color="auto" w:fill="EAEAEA"/>
            <w:noWrap/>
            <w:tcMar>
              <w:top w:w="75" w:type="dxa"/>
              <w:left w:w="75" w:type="dxa"/>
              <w:bottom w:w="75" w:type="dxa"/>
              <w:right w:w="75" w:type="dxa"/>
            </w:tcMar>
            <w:vAlign w:val="center"/>
            <w:hideMark/>
          </w:tcPr>
          <w:p w14:paraId="1367FBE8" w14:textId="77777777" w:rsidR="00537EF5" w:rsidRPr="00537EF5" w:rsidRDefault="00537EF5" w:rsidP="00537EF5">
            <w:pPr>
              <w:ind w:firstLine="0"/>
              <w:jc w:val="right"/>
              <w:rPr>
                <w:sz w:val="22"/>
                <w:szCs w:val="22"/>
              </w:rPr>
            </w:pPr>
            <w:r w:rsidRPr="00537EF5">
              <w:rPr>
                <w:sz w:val="22"/>
                <w:szCs w:val="22"/>
              </w:rPr>
              <w:t>3 339 488</w:t>
            </w:r>
          </w:p>
        </w:tc>
      </w:tr>
      <w:tr w:rsidR="00537EF5" w:rsidRPr="00537EF5" w14:paraId="310E5D2E" w14:textId="77777777" w:rsidTr="00537EF5">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vAlign w:val="center"/>
            <w:hideMark/>
          </w:tcPr>
          <w:p w14:paraId="77598E05" w14:textId="77777777" w:rsidR="00537EF5" w:rsidRPr="00537EF5" w:rsidRDefault="00537EF5" w:rsidP="00537EF5">
            <w:pPr>
              <w:ind w:firstLine="0"/>
              <w:jc w:val="left"/>
              <w:rPr>
                <w:sz w:val="22"/>
                <w:szCs w:val="22"/>
              </w:rPr>
            </w:pPr>
            <w:r w:rsidRPr="00537EF5">
              <w:rPr>
                <w:sz w:val="22"/>
                <w:szCs w:val="22"/>
              </w:rPr>
              <w:t>Прочие расходы</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vAlign w:val="center"/>
            <w:hideMark/>
          </w:tcPr>
          <w:p w14:paraId="41AA56EB" w14:textId="77777777" w:rsidR="00537EF5" w:rsidRPr="00537EF5" w:rsidRDefault="00537EF5" w:rsidP="00537EF5">
            <w:pPr>
              <w:ind w:firstLine="0"/>
              <w:jc w:val="left"/>
              <w:rPr>
                <w:sz w:val="22"/>
                <w:szCs w:val="22"/>
              </w:rPr>
            </w:pPr>
            <w:r w:rsidRPr="00537EF5">
              <w:rPr>
                <w:sz w:val="22"/>
                <w:szCs w:val="22"/>
              </w:rPr>
              <w:t>2350</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3ED54E03" w14:textId="77777777" w:rsidR="00537EF5" w:rsidRPr="00537EF5" w:rsidRDefault="00537EF5" w:rsidP="00537EF5">
            <w:pPr>
              <w:ind w:firstLine="0"/>
              <w:jc w:val="right"/>
              <w:rPr>
                <w:sz w:val="22"/>
                <w:szCs w:val="22"/>
              </w:rPr>
            </w:pPr>
            <w:r w:rsidRPr="00537EF5">
              <w:rPr>
                <w:sz w:val="22"/>
                <w:szCs w:val="22"/>
              </w:rPr>
              <w:t>(1 694 814)</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181E9E5C" w14:textId="77777777" w:rsidR="00537EF5" w:rsidRPr="00537EF5" w:rsidRDefault="00537EF5" w:rsidP="00537EF5">
            <w:pPr>
              <w:ind w:firstLine="0"/>
              <w:jc w:val="right"/>
              <w:rPr>
                <w:sz w:val="22"/>
                <w:szCs w:val="22"/>
              </w:rPr>
            </w:pPr>
            <w:r w:rsidRPr="00537EF5">
              <w:rPr>
                <w:sz w:val="22"/>
                <w:szCs w:val="22"/>
              </w:rPr>
              <w:t>(1 188 677)</w:t>
            </w:r>
          </w:p>
        </w:tc>
      </w:tr>
      <w:tr w:rsidR="00537EF5" w:rsidRPr="00537EF5" w14:paraId="2592B52C" w14:textId="77777777" w:rsidTr="00537EF5">
        <w:tc>
          <w:tcPr>
            <w:tcW w:w="0" w:type="auto"/>
            <w:tcBorders>
              <w:top w:val="single" w:sz="6" w:space="0" w:color="CACACA"/>
              <w:left w:val="single" w:sz="6" w:space="0" w:color="CACACA"/>
              <w:bottom w:val="single" w:sz="6" w:space="0" w:color="CACACA"/>
              <w:right w:val="single" w:sz="6" w:space="0" w:color="CACACA"/>
            </w:tcBorders>
            <w:shd w:val="clear" w:color="auto" w:fill="EAEAEA"/>
            <w:tcMar>
              <w:top w:w="75" w:type="dxa"/>
              <w:left w:w="75" w:type="dxa"/>
              <w:bottom w:w="75" w:type="dxa"/>
              <w:right w:w="75" w:type="dxa"/>
            </w:tcMar>
            <w:vAlign w:val="center"/>
            <w:hideMark/>
          </w:tcPr>
          <w:p w14:paraId="0F196DDA" w14:textId="77777777" w:rsidR="00537EF5" w:rsidRPr="00537EF5" w:rsidRDefault="00537EF5" w:rsidP="00537EF5">
            <w:pPr>
              <w:ind w:firstLine="0"/>
              <w:jc w:val="left"/>
              <w:rPr>
                <w:sz w:val="22"/>
                <w:szCs w:val="22"/>
              </w:rPr>
            </w:pPr>
            <w:r w:rsidRPr="00537EF5">
              <w:rPr>
                <w:sz w:val="22"/>
                <w:szCs w:val="22"/>
              </w:rPr>
              <w:t>Прибыль (убыток) до налогообложения</w:t>
            </w:r>
          </w:p>
        </w:tc>
        <w:tc>
          <w:tcPr>
            <w:tcW w:w="0" w:type="auto"/>
            <w:tcBorders>
              <w:top w:val="single" w:sz="6" w:space="0" w:color="CACACA"/>
              <w:left w:val="single" w:sz="6" w:space="0" w:color="CACACA"/>
              <w:bottom w:val="single" w:sz="6" w:space="0" w:color="CACACA"/>
              <w:right w:val="single" w:sz="6" w:space="0" w:color="CACACA"/>
            </w:tcBorders>
            <w:shd w:val="clear" w:color="auto" w:fill="EAEAEA"/>
            <w:tcMar>
              <w:top w:w="75" w:type="dxa"/>
              <w:left w:w="75" w:type="dxa"/>
              <w:bottom w:w="75" w:type="dxa"/>
              <w:right w:w="75" w:type="dxa"/>
            </w:tcMar>
            <w:vAlign w:val="center"/>
            <w:hideMark/>
          </w:tcPr>
          <w:p w14:paraId="5D980A40" w14:textId="77777777" w:rsidR="00537EF5" w:rsidRPr="00537EF5" w:rsidRDefault="00537EF5" w:rsidP="00537EF5">
            <w:pPr>
              <w:ind w:firstLine="0"/>
              <w:jc w:val="left"/>
              <w:rPr>
                <w:sz w:val="22"/>
                <w:szCs w:val="22"/>
              </w:rPr>
            </w:pPr>
            <w:r w:rsidRPr="00537EF5">
              <w:rPr>
                <w:sz w:val="22"/>
                <w:szCs w:val="22"/>
              </w:rPr>
              <w:t>2300</w:t>
            </w:r>
          </w:p>
        </w:tc>
        <w:tc>
          <w:tcPr>
            <w:tcW w:w="0" w:type="auto"/>
            <w:tcBorders>
              <w:top w:val="single" w:sz="6" w:space="0" w:color="CACACA"/>
              <w:left w:val="single" w:sz="6" w:space="0" w:color="CACACA"/>
              <w:bottom w:val="single" w:sz="6" w:space="0" w:color="CACACA"/>
              <w:right w:val="single" w:sz="6" w:space="0" w:color="CACACA"/>
            </w:tcBorders>
            <w:shd w:val="clear" w:color="auto" w:fill="EAEAEA"/>
            <w:noWrap/>
            <w:tcMar>
              <w:top w:w="75" w:type="dxa"/>
              <w:left w:w="75" w:type="dxa"/>
              <w:bottom w:w="75" w:type="dxa"/>
              <w:right w:w="75" w:type="dxa"/>
            </w:tcMar>
            <w:vAlign w:val="center"/>
            <w:hideMark/>
          </w:tcPr>
          <w:p w14:paraId="2CCE3316" w14:textId="77777777" w:rsidR="00537EF5" w:rsidRPr="00537EF5" w:rsidRDefault="00537EF5" w:rsidP="00537EF5">
            <w:pPr>
              <w:ind w:firstLine="0"/>
              <w:jc w:val="right"/>
              <w:rPr>
                <w:sz w:val="22"/>
                <w:szCs w:val="22"/>
              </w:rPr>
            </w:pPr>
            <w:r w:rsidRPr="00537EF5">
              <w:rPr>
                <w:sz w:val="22"/>
                <w:szCs w:val="22"/>
              </w:rPr>
              <w:t>(9 998 278)</w:t>
            </w:r>
          </w:p>
        </w:tc>
        <w:tc>
          <w:tcPr>
            <w:tcW w:w="0" w:type="auto"/>
            <w:tcBorders>
              <w:top w:val="single" w:sz="6" w:space="0" w:color="CACACA"/>
              <w:left w:val="single" w:sz="6" w:space="0" w:color="CACACA"/>
              <w:bottom w:val="single" w:sz="6" w:space="0" w:color="CACACA"/>
              <w:right w:val="single" w:sz="6" w:space="0" w:color="CACACA"/>
            </w:tcBorders>
            <w:shd w:val="clear" w:color="auto" w:fill="EAEAEA"/>
            <w:noWrap/>
            <w:tcMar>
              <w:top w:w="75" w:type="dxa"/>
              <w:left w:w="75" w:type="dxa"/>
              <w:bottom w:w="75" w:type="dxa"/>
              <w:right w:w="75" w:type="dxa"/>
            </w:tcMar>
            <w:vAlign w:val="center"/>
            <w:hideMark/>
          </w:tcPr>
          <w:p w14:paraId="7D8A93CD" w14:textId="77777777" w:rsidR="00537EF5" w:rsidRPr="00537EF5" w:rsidRDefault="00537EF5" w:rsidP="00537EF5">
            <w:pPr>
              <w:ind w:firstLine="0"/>
              <w:jc w:val="right"/>
              <w:rPr>
                <w:sz w:val="22"/>
                <w:szCs w:val="22"/>
              </w:rPr>
            </w:pPr>
            <w:r w:rsidRPr="00537EF5">
              <w:rPr>
                <w:sz w:val="22"/>
                <w:szCs w:val="22"/>
              </w:rPr>
              <w:t>(6 576 389)</w:t>
            </w:r>
          </w:p>
        </w:tc>
      </w:tr>
      <w:tr w:rsidR="00537EF5" w:rsidRPr="00537EF5" w14:paraId="7F2570AE" w14:textId="77777777" w:rsidTr="00537EF5">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vAlign w:val="center"/>
            <w:hideMark/>
          </w:tcPr>
          <w:p w14:paraId="083D25B7" w14:textId="77777777" w:rsidR="00537EF5" w:rsidRPr="00537EF5" w:rsidRDefault="00537EF5" w:rsidP="00537EF5">
            <w:pPr>
              <w:ind w:firstLine="0"/>
              <w:jc w:val="left"/>
              <w:rPr>
                <w:sz w:val="22"/>
                <w:szCs w:val="22"/>
              </w:rPr>
            </w:pPr>
            <w:r w:rsidRPr="00537EF5">
              <w:rPr>
                <w:sz w:val="22"/>
                <w:szCs w:val="22"/>
              </w:rPr>
              <w:t>Налог на прибыль</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vAlign w:val="center"/>
            <w:hideMark/>
          </w:tcPr>
          <w:p w14:paraId="2CDC90F5" w14:textId="77777777" w:rsidR="00537EF5" w:rsidRPr="00537EF5" w:rsidRDefault="00537EF5" w:rsidP="00537EF5">
            <w:pPr>
              <w:ind w:firstLine="0"/>
              <w:jc w:val="left"/>
              <w:rPr>
                <w:sz w:val="22"/>
                <w:szCs w:val="22"/>
              </w:rPr>
            </w:pPr>
            <w:r w:rsidRPr="00537EF5">
              <w:rPr>
                <w:sz w:val="22"/>
                <w:szCs w:val="22"/>
              </w:rPr>
              <w:t>2410</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24B1D8AE" w14:textId="77777777" w:rsidR="00537EF5" w:rsidRPr="00537EF5" w:rsidRDefault="00537EF5" w:rsidP="00537EF5">
            <w:pPr>
              <w:ind w:firstLine="0"/>
              <w:jc w:val="right"/>
              <w:rPr>
                <w:sz w:val="22"/>
                <w:szCs w:val="22"/>
              </w:rPr>
            </w:pPr>
            <w:r w:rsidRPr="00537EF5">
              <w:rPr>
                <w:sz w:val="22"/>
                <w:szCs w:val="22"/>
              </w:rPr>
              <w:t>2 879 189</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55D23E3C" w14:textId="77777777" w:rsidR="00537EF5" w:rsidRPr="00537EF5" w:rsidRDefault="00537EF5" w:rsidP="00537EF5">
            <w:pPr>
              <w:ind w:firstLine="0"/>
              <w:jc w:val="right"/>
              <w:rPr>
                <w:sz w:val="22"/>
                <w:szCs w:val="22"/>
              </w:rPr>
            </w:pPr>
            <w:r w:rsidRPr="00537EF5">
              <w:rPr>
                <w:sz w:val="22"/>
                <w:szCs w:val="22"/>
              </w:rPr>
              <w:t>2 045 903</w:t>
            </w:r>
          </w:p>
        </w:tc>
      </w:tr>
      <w:tr w:rsidR="00537EF5" w:rsidRPr="00537EF5" w14:paraId="330C68BB" w14:textId="77777777" w:rsidTr="00537EF5">
        <w:tc>
          <w:tcPr>
            <w:tcW w:w="0" w:type="auto"/>
            <w:tcBorders>
              <w:top w:val="single" w:sz="6" w:space="0" w:color="CACACA"/>
              <w:left w:val="single" w:sz="6" w:space="0" w:color="CACACA"/>
              <w:bottom w:val="single" w:sz="6" w:space="0" w:color="CACACA"/>
              <w:right w:val="single" w:sz="6" w:space="0" w:color="CACACA"/>
            </w:tcBorders>
            <w:shd w:val="clear" w:color="auto" w:fill="EAEAEA"/>
            <w:tcMar>
              <w:top w:w="75" w:type="dxa"/>
              <w:left w:w="75" w:type="dxa"/>
              <w:bottom w:w="75" w:type="dxa"/>
              <w:right w:w="75" w:type="dxa"/>
            </w:tcMar>
            <w:vAlign w:val="center"/>
            <w:hideMark/>
          </w:tcPr>
          <w:p w14:paraId="5A60B7A6" w14:textId="77777777" w:rsidR="00537EF5" w:rsidRPr="00537EF5" w:rsidRDefault="00537EF5" w:rsidP="00537EF5">
            <w:pPr>
              <w:ind w:firstLine="0"/>
              <w:jc w:val="left"/>
              <w:rPr>
                <w:sz w:val="22"/>
                <w:szCs w:val="22"/>
              </w:rPr>
            </w:pPr>
            <w:r w:rsidRPr="00537EF5">
              <w:rPr>
                <w:sz w:val="22"/>
                <w:szCs w:val="22"/>
              </w:rPr>
              <w:t>текущий налог на прибыль (до 2020 г. это стр. 2410)</w:t>
            </w:r>
          </w:p>
        </w:tc>
        <w:tc>
          <w:tcPr>
            <w:tcW w:w="0" w:type="auto"/>
            <w:tcBorders>
              <w:top w:val="single" w:sz="6" w:space="0" w:color="CACACA"/>
              <w:left w:val="single" w:sz="6" w:space="0" w:color="CACACA"/>
              <w:bottom w:val="single" w:sz="6" w:space="0" w:color="CACACA"/>
              <w:right w:val="single" w:sz="6" w:space="0" w:color="CACACA"/>
            </w:tcBorders>
            <w:shd w:val="clear" w:color="auto" w:fill="EAEAEA"/>
            <w:tcMar>
              <w:top w:w="75" w:type="dxa"/>
              <w:left w:w="75" w:type="dxa"/>
              <w:bottom w:w="75" w:type="dxa"/>
              <w:right w:w="75" w:type="dxa"/>
            </w:tcMar>
            <w:vAlign w:val="center"/>
            <w:hideMark/>
          </w:tcPr>
          <w:p w14:paraId="4B723FA2" w14:textId="77777777" w:rsidR="00537EF5" w:rsidRPr="00537EF5" w:rsidRDefault="00537EF5" w:rsidP="00537EF5">
            <w:pPr>
              <w:ind w:firstLine="0"/>
              <w:jc w:val="left"/>
              <w:rPr>
                <w:sz w:val="22"/>
                <w:szCs w:val="22"/>
              </w:rPr>
            </w:pPr>
            <w:r w:rsidRPr="00537EF5">
              <w:rPr>
                <w:sz w:val="22"/>
                <w:szCs w:val="22"/>
              </w:rPr>
              <w:t>2411</w:t>
            </w:r>
          </w:p>
        </w:tc>
        <w:tc>
          <w:tcPr>
            <w:tcW w:w="0" w:type="auto"/>
            <w:tcBorders>
              <w:top w:val="single" w:sz="6" w:space="0" w:color="CACACA"/>
              <w:left w:val="single" w:sz="6" w:space="0" w:color="CACACA"/>
              <w:bottom w:val="single" w:sz="6" w:space="0" w:color="CACACA"/>
              <w:right w:val="single" w:sz="6" w:space="0" w:color="CACACA"/>
            </w:tcBorders>
            <w:shd w:val="clear" w:color="auto" w:fill="EAEAEA"/>
            <w:noWrap/>
            <w:tcMar>
              <w:top w:w="75" w:type="dxa"/>
              <w:left w:w="75" w:type="dxa"/>
              <w:bottom w:w="75" w:type="dxa"/>
              <w:right w:w="75" w:type="dxa"/>
            </w:tcMar>
            <w:vAlign w:val="center"/>
            <w:hideMark/>
          </w:tcPr>
          <w:p w14:paraId="79000C01" w14:textId="77777777" w:rsidR="00537EF5" w:rsidRPr="00537EF5" w:rsidRDefault="00537EF5" w:rsidP="00537EF5">
            <w:pPr>
              <w:ind w:firstLine="0"/>
              <w:jc w:val="right"/>
              <w:rPr>
                <w:sz w:val="22"/>
                <w:szCs w:val="22"/>
              </w:rPr>
            </w:pPr>
            <w:r w:rsidRPr="00537EF5">
              <w:rPr>
                <w:sz w:val="22"/>
                <w:szCs w:val="22"/>
                <w:bdr w:val="none" w:sz="0" w:space="0" w:color="auto" w:frame="1"/>
              </w:rPr>
              <w:t>-</w:t>
            </w:r>
          </w:p>
        </w:tc>
        <w:tc>
          <w:tcPr>
            <w:tcW w:w="0" w:type="auto"/>
            <w:tcBorders>
              <w:top w:val="single" w:sz="6" w:space="0" w:color="CACACA"/>
              <w:left w:val="single" w:sz="6" w:space="0" w:color="CACACA"/>
              <w:bottom w:val="single" w:sz="6" w:space="0" w:color="CACACA"/>
              <w:right w:val="single" w:sz="6" w:space="0" w:color="CACACA"/>
            </w:tcBorders>
            <w:shd w:val="clear" w:color="auto" w:fill="EAEAEA"/>
            <w:noWrap/>
            <w:tcMar>
              <w:top w:w="75" w:type="dxa"/>
              <w:left w:w="75" w:type="dxa"/>
              <w:bottom w:w="75" w:type="dxa"/>
              <w:right w:w="75" w:type="dxa"/>
            </w:tcMar>
            <w:vAlign w:val="center"/>
            <w:hideMark/>
          </w:tcPr>
          <w:p w14:paraId="11D9809F" w14:textId="77777777" w:rsidR="00537EF5" w:rsidRPr="00537EF5" w:rsidRDefault="00537EF5" w:rsidP="00537EF5">
            <w:pPr>
              <w:ind w:firstLine="0"/>
              <w:jc w:val="right"/>
              <w:rPr>
                <w:sz w:val="22"/>
                <w:szCs w:val="22"/>
              </w:rPr>
            </w:pPr>
            <w:r w:rsidRPr="00537EF5">
              <w:rPr>
                <w:sz w:val="22"/>
                <w:szCs w:val="22"/>
              </w:rPr>
              <w:t>(340 910)</w:t>
            </w:r>
          </w:p>
        </w:tc>
      </w:tr>
      <w:tr w:rsidR="00537EF5" w:rsidRPr="00537EF5" w14:paraId="5145EFDD" w14:textId="77777777" w:rsidTr="00537EF5">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vAlign w:val="center"/>
            <w:hideMark/>
          </w:tcPr>
          <w:p w14:paraId="7E1A9CAE" w14:textId="77777777" w:rsidR="00537EF5" w:rsidRPr="00537EF5" w:rsidRDefault="00537EF5" w:rsidP="00537EF5">
            <w:pPr>
              <w:ind w:firstLine="0"/>
              <w:jc w:val="left"/>
              <w:rPr>
                <w:sz w:val="22"/>
                <w:szCs w:val="22"/>
              </w:rPr>
            </w:pPr>
            <w:r w:rsidRPr="00537EF5">
              <w:rPr>
                <w:sz w:val="22"/>
                <w:szCs w:val="22"/>
              </w:rPr>
              <w:t>отложенный налог на прибыль</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vAlign w:val="center"/>
            <w:hideMark/>
          </w:tcPr>
          <w:p w14:paraId="5DF9BBBE" w14:textId="77777777" w:rsidR="00537EF5" w:rsidRPr="00537EF5" w:rsidRDefault="00537EF5" w:rsidP="00537EF5">
            <w:pPr>
              <w:ind w:firstLine="0"/>
              <w:jc w:val="left"/>
              <w:rPr>
                <w:sz w:val="22"/>
                <w:szCs w:val="22"/>
              </w:rPr>
            </w:pPr>
            <w:r w:rsidRPr="00537EF5">
              <w:rPr>
                <w:sz w:val="22"/>
                <w:szCs w:val="22"/>
              </w:rPr>
              <w:t>2412</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50A43DAA" w14:textId="77777777" w:rsidR="00537EF5" w:rsidRPr="00537EF5" w:rsidRDefault="00537EF5" w:rsidP="00537EF5">
            <w:pPr>
              <w:ind w:firstLine="0"/>
              <w:jc w:val="right"/>
              <w:rPr>
                <w:sz w:val="22"/>
                <w:szCs w:val="22"/>
              </w:rPr>
            </w:pPr>
            <w:r w:rsidRPr="00537EF5">
              <w:rPr>
                <w:sz w:val="22"/>
                <w:szCs w:val="22"/>
              </w:rPr>
              <w:t>2 879 189</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47DE9433" w14:textId="77777777" w:rsidR="00537EF5" w:rsidRPr="00537EF5" w:rsidRDefault="00537EF5" w:rsidP="00537EF5">
            <w:pPr>
              <w:ind w:firstLine="0"/>
              <w:jc w:val="right"/>
              <w:rPr>
                <w:sz w:val="22"/>
                <w:szCs w:val="22"/>
              </w:rPr>
            </w:pPr>
            <w:r w:rsidRPr="00537EF5">
              <w:rPr>
                <w:sz w:val="22"/>
                <w:szCs w:val="22"/>
              </w:rPr>
              <w:t>2 386 813</w:t>
            </w:r>
          </w:p>
        </w:tc>
      </w:tr>
      <w:tr w:rsidR="00537EF5" w:rsidRPr="00537EF5" w14:paraId="4A54119A" w14:textId="77777777" w:rsidTr="00537EF5">
        <w:tc>
          <w:tcPr>
            <w:tcW w:w="0" w:type="auto"/>
            <w:tcBorders>
              <w:top w:val="single" w:sz="6" w:space="0" w:color="CACACA"/>
              <w:left w:val="single" w:sz="6" w:space="0" w:color="CACACA"/>
              <w:bottom w:val="single" w:sz="6" w:space="0" w:color="CACACA"/>
              <w:right w:val="single" w:sz="6" w:space="0" w:color="CACACA"/>
            </w:tcBorders>
            <w:shd w:val="clear" w:color="auto" w:fill="EAEAEA"/>
            <w:tcMar>
              <w:top w:w="75" w:type="dxa"/>
              <w:left w:w="75" w:type="dxa"/>
              <w:bottom w:w="75" w:type="dxa"/>
              <w:right w:w="75" w:type="dxa"/>
            </w:tcMar>
            <w:vAlign w:val="center"/>
            <w:hideMark/>
          </w:tcPr>
          <w:p w14:paraId="030FC12A" w14:textId="77777777" w:rsidR="00537EF5" w:rsidRPr="00537EF5" w:rsidRDefault="00537EF5" w:rsidP="00537EF5">
            <w:pPr>
              <w:ind w:firstLine="0"/>
              <w:jc w:val="left"/>
              <w:rPr>
                <w:sz w:val="22"/>
                <w:szCs w:val="22"/>
              </w:rPr>
            </w:pPr>
            <w:r w:rsidRPr="00537EF5">
              <w:rPr>
                <w:sz w:val="22"/>
                <w:szCs w:val="22"/>
              </w:rPr>
              <w:t>Изменение отложенных налоговых обязательств</w:t>
            </w:r>
          </w:p>
        </w:tc>
        <w:tc>
          <w:tcPr>
            <w:tcW w:w="0" w:type="auto"/>
            <w:tcBorders>
              <w:top w:val="single" w:sz="6" w:space="0" w:color="CACACA"/>
              <w:left w:val="single" w:sz="6" w:space="0" w:color="CACACA"/>
              <w:bottom w:val="single" w:sz="6" w:space="0" w:color="CACACA"/>
              <w:right w:val="single" w:sz="6" w:space="0" w:color="CACACA"/>
            </w:tcBorders>
            <w:shd w:val="clear" w:color="auto" w:fill="EAEAEA"/>
            <w:tcMar>
              <w:top w:w="75" w:type="dxa"/>
              <w:left w:w="75" w:type="dxa"/>
              <w:bottom w:w="75" w:type="dxa"/>
              <w:right w:w="75" w:type="dxa"/>
            </w:tcMar>
            <w:vAlign w:val="center"/>
            <w:hideMark/>
          </w:tcPr>
          <w:p w14:paraId="0E720D80" w14:textId="77777777" w:rsidR="00537EF5" w:rsidRPr="00537EF5" w:rsidRDefault="00537EF5" w:rsidP="00537EF5">
            <w:pPr>
              <w:ind w:firstLine="0"/>
              <w:jc w:val="left"/>
              <w:rPr>
                <w:sz w:val="22"/>
                <w:szCs w:val="22"/>
              </w:rPr>
            </w:pPr>
            <w:r w:rsidRPr="00537EF5">
              <w:rPr>
                <w:sz w:val="22"/>
                <w:szCs w:val="22"/>
              </w:rPr>
              <w:t>2430</w:t>
            </w:r>
          </w:p>
        </w:tc>
        <w:tc>
          <w:tcPr>
            <w:tcW w:w="0" w:type="auto"/>
            <w:tcBorders>
              <w:top w:val="single" w:sz="6" w:space="0" w:color="CACACA"/>
              <w:left w:val="single" w:sz="6" w:space="0" w:color="CACACA"/>
              <w:bottom w:val="single" w:sz="6" w:space="0" w:color="CACACA"/>
              <w:right w:val="single" w:sz="6" w:space="0" w:color="CACACA"/>
            </w:tcBorders>
            <w:shd w:val="clear" w:color="auto" w:fill="EAEAEA"/>
            <w:noWrap/>
            <w:tcMar>
              <w:top w:w="75" w:type="dxa"/>
              <w:left w:w="75" w:type="dxa"/>
              <w:bottom w:w="75" w:type="dxa"/>
              <w:right w:w="75" w:type="dxa"/>
            </w:tcMar>
            <w:vAlign w:val="center"/>
            <w:hideMark/>
          </w:tcPr>
          <w:p w14:paraId="487CA58B" w14:textId="77777777" w:rsidR="00537EF5" w:rsidRPr="00537EF5" w:rsidRDefault="00537EF5" w:rsidP="00537EF5">
            <w:pPr>
              <w:ind w:firstLine="0"/>
              <w:jc w:val="right"/>
              <w:rPr>
                <w:sz w:val="22"/>
                <w:szCs w:val="22"/>
              </w:rPr>
            </w:pPr>
            <w:r w:rsidRPr="00537EF5">
              <w:rPr>
                <w:sz w:val="22"/>
                <w:szCs w:val="22"/>
                <w:bdr w:val="none" w:sz="0" w:space="0" w:color="auto" w:frame="1"/>
              </w:rPr>
              <w:t>-</w:t>
            </w:r>
          </w:p>
        </w:tc>
        <w:tc>
          <w:tcPr>
            <w:tcW w:w="0" w:type="auto"/>
            <w:tcBorders>
              <w:top w:val="single" w:sz="6" w:space="0" w:color="CACACA"/>
              <w:left w:val="single" w:sz="6" w:space="0" w:color="CACACA"/>
              <w:bottom w:val="single" w:sz="6" w:space="0" w:color="CACACA"/>
              <w:right w:val="single" w:sz="6" w:space="0" w:color="CACACA"/>
            </w:tcBorders>
            <w:shd w:val="clear" w:color="auto" w:fill="EAEAEA"/>
            <w:noWrap/>
            <w:tcMar>
              <w:top w:w="75" w:type="dxa"/>
              <w:left w:w="75" w:type="dxa"/>
              <w:bottom w:w="75" w:type="dxa"/>
              <w:right w:w="75" w:type="dxa"/>
            </w:tcMar>
            <w:vAlign w:val="center"/>
            <w:hideMark/>
          </w:tcPr>
          <w:p w14:paraId="70E79F42" w14:textId="77777777" w:rsidR="00537EF5" w:rsidRPr="00537EF5" w:rsidRDefault="00537EF5" w:rsidP="00537EF5">
            <w:pPr>
              <w:ind w:firstLine="0"/>
              <w:jc w:val="right"/>
              <w:rPr>
                <w:sz w:val="22"/>
                <w:szCs w:val="22"/>
              </w:rPr>
            </w:pPr>
            <w:r w:rsidRPr="00537EF5">
              <w:rPr>
                <w:sz w:val="22"/>
                <w:szCs w:val="22"/>
                <w:bdr w:val="none" w:sz="0" w:space="0" w:color="auto" w:frame="1"/>
              </w:rPr>
              <w:t>-</w:t>
            </w:r>
          </w:p>
        </w:tc>
      </w:tr>
      <w:tr w:rsidR="00537EF5" w:rsidRPr="00537EF5" w14:paraId="1DD2912C" w14:textId="77777777" w:rsidTr="00537EF5">
        <w:tc>
          <w:tcPr>
            <w:tcW w:w="0" w:type="auto"/>
            <w:tcBorders>
              <w:top w:val="single" w:sz="6" w:space="0" w:color="CACACA"/>
              <w:left w:val="single" w:sz="6" w:space="0" w:color="CACACA"/>
              <w:bottom w:val="single" w:sz="6" w:space="0" w:color="000000"/>
              <w:right w:val="single" w:sz="6" w:space="0" w:color="CACACA"/>
            </w:tcBorders>
            <w:shd w:val="clear" w:color="auto" w:fill="FFFFFF"/>
            <w:tcMar>
              <w:top w:w="75" w:type="dxa"/>
              <w:left w:w="75" w:type="dxa"/>
              <w:bottom w:w="75" w:type="dxa"/>
              <w:right w:w="75" w:type="dxa"/>
            </w:tcMar>
            <w:vAlign w:val="center"/>
            <w:hideMark/>
          </w:tcPr>
          <w:p w14:paraId="163426A0" w14:textId="77777777" w:rsidR="00537EF5" w:rsidRPr="00537EF5" w:rsidRDefault="00537EF5" w:rsidP="00537EF5">
            <w:pPr>
              <w:ind w:firstLine="0"/>
              <w:jc w:val="left"/>
              <w:rPr>
                <w:sz w:val="22"/>
                <w:szCs w:val="22"/>
              </w:rPr>
            </w:pPr>
            <w:r w:rsidRPr="00537EF5">
              <w:rPr>
                <w:sz w:val="22"/>
                <w:szCs w:val="22"/>
              </w:rPr>
              <w:t>Изменение отложенных налоговых активов</w:t>
            </w:r>
          </w:p>
        </w:tc>
        <w:tc>
          <w:tcPr>
            <w:tcW w:w="0" w:type="auto"/>
            <w:tcBorders>
              <w:top w:val="single" w:sz="6" w:space="0" w:color="CACACA"/>
              <w:left w:val="single" w:sz="6" w:space="0" w:color="CACACA"/>
              <w:bottom w:val="single" w:sz="6" w:space="0" w:color="000000"/>
              <w:right w:val="single" w:sz="6" w:space="0" w:color="CACACA"/>
            </w:tcBorders>
            <w:shd w:val="clear" w:color="auto" w:fill="FFFFFF"/>
            <w:tcMar>
              <w:top w:w="75" w:type="dxa"/>
              <w:left w:w="75" w:type="dxa"/>
              <w:bottom w:w="75" w:type="dxa"/>
              <w:right w:w="75" w:type="dxa"/>
            </w:tcMar>
            <w:vAlign w:val="center"/>
            <w:hideMark/>
          </w:tcPr>
          <w:p w14:paraId="69BA8E41" w14:textId="77777777" w:rsidR="00537EF5" w:rsidRPr="00537EF5" w:rsidRDefault="00537EF5" w:rsidP="00537EF5">
            <w:pPr>
              <w:ind w:firstLine="0"/>
              <w:jc w:val="left"/>
              <w:rPr>
                <w:sz w:val="22"/>
                <w:szCs w:val="22"/>
              </w:rPr>
            </w:pPr>
            <w:r w:rsidRPr="00537EF5">
              <w:rPr>
                <w:sz w:val="22"/>
                <w:szCs w:val="22"/>
              </w:rPr>
              <w:t>2450</w:t>
            </w:r>
          </w:p>
        </w:tc>
        <w:tc>
          <w:tcPr>
            <w:tcW w:w="0" w:type="auto"/>
            <w:tcBorders>
              <w:top w:val="single" w:sz="6" w:space="0" w:color="CACACA"/>
              <w:left w:val="single" w:sz="6" w:space="0" w:color="CACACA"/>
              <w:bottom w:val="single" w:sz="6" w:space="0" w:color="000000"/>
              <w:right w:val="single" w:sz="6" w:space="0" w:color="CACACA"/>
            </w:tcBorders>
            <w:shd w:val="clear" w:color="auto" w:fill="FFFFFF"/>
            <w:noWrap/>
            <w:tcMar>
              <w:top w:w="75" w:type="dxa"/>
              <w:left w:w="75" w:type="dxa"/>
              <w:bottom w:w="75" w:type="dxa"/>
              <w:right w:w="75" w:type="dxa"/>
            </w:tcMar>
            <w:vAlign w:val="center"/>
            <w:hideMark/>
          </w:tcPr>
          <w:p w14:paraId="34F0546A" w14:textId="77777777" w:rsidR="00537EF5" w:rsidRPr="00537EF5" w:rsidRDefault="00537EF5" w:rsidP="00537EF5">
            <w:pPr>
              <w:ind w:firstLine="0"/>
              <w:jc w:val="right"/>
              <w:rPr>
                <w:sz w:val="22"/>
                <w:szCs w:val="22"/>
              </w:rPr>
            </w:pPr>
            <w:r w:rsidRPr="00537EF5">
              <w:rPr>
                <w:sz w:val="22"/>
                <w:szCs w:val="22"/>
                <w:bdr w:val="none" w:sz="0" w:space="0" w:color="auto" w:frame="1"/>
              </w:rPr>
              <w:t>-</w:t>
            </w:r>
          </w:p>
        </w:tc>
        <w:tc>
          <w:tcPr>
            <w:tcW w:w="0" w:type="auto"/>
            <w:tcBorders>
              <w:top w:val="single" w:sz="6" w:space="0" w:color="CACACA"/>
              <w:left w:val="single" w:sz="6" w:space="0" w:color="CACACA"/>
              <w:bottom w:val="single" w:sz="6" w:space="0" w:color="000000"/>
              <w:right w:val="single" w:sz="6" w:space="0" w:color="CACACA"/>
            </w:tcBorders>
            <w:shd w:val="clear" w:color="auto" w:fill="FFFFFF"/>
            <w:noWrap/>
            <w:tcMar>
              <w:top w:w="75" w:type="dxa"/>
              <w:left w:w="75" w:type="dxa"/>
              <w:bottom w:w="75" w:type="dxa"/>
              <w:right w:w="75" w:type="dxa"/>
            </w:tcMar>
            <w:vAlign w:val="center"/>
            <w:hideMark/>
          </w:tcPr>
          <w:p w14:paraId="02E34991" w14:textId="77777777" w:rsidR="00537EF5" w:rsidRPr="00537EF5" w:rsidRDefault="00537EF5" w:rsidP="00537EF5">
            <w:pPr>
              <w:ind w:firstLine="0"/>
              <w:jc w:val="right"/>
              <w:rPr>
                <w:sz w:val="22"/>
                <w:szCs w:val="22"/>
              </w:rPr>
            </w:pPr>
            <w:r w:rsidRPr="00537EF5">
              <w:rPr>
                <w:sz w:val="22"/>
                <w:szCs w:val="22"/>
                <w:bdr w:val="none" w:sz="0" w:space="0" w:color="auto" w:frame="1"/>
              </w:rPr>
              <w:t>-</w:t>
            </w:r>
          </w:p>
        </w:tc>
      </w:tr>
      <w:tr w:rsidR="00537EF5" w:rsidRPr="00537EF5" w14:paraId="11CC9306" w14:textId="77777777" w:rsidTr="00537EF5">
        <w:tc>
          <w:tcPr>
            <w:tcW w:w="0" w:type="auto"/>
            <w:tcBorders>
              <w:top w:val="single" w:sz="6" w:space="0" w:color="CACACA"/>
              <w:left w:val="single" w:sz="6" w:space="0" w:color="CACACA"/>
              <w:bottom w:val="single" w:sz="6" w:space="0" w:color="CACACA"/>
              <w:right w:val="single" w:sz="6" w:space="0" w:color="CACACA"/>
            </w:tcBorders>
            <w:shd w:val="clear" w:color="auto" w:fill="EAEAEA"/>
            <w:tcMar>
              <w:top w:w="75" w:type="dxa"/>
              <w:left w:w="75" w:type="dxa"/>
              <w:bottom w:w="75" w:type="dxa"/>
              <w:right w:w="75" w:type="dxa"/>
            </w:tcMar>
            <w:vAlign w:val="center"/>
            <w:hideMark/>
          </w:tcPr>
          <w:p w14:paraId="32181A07" w14:textId="77777777" w:rsidR="00537EF5" w:rsidRPr="00537EF5" w:rsidRDefault="00537EF5" w:rsidP="00537EF5">
            <w:pPr>
              <w:ind w:firstLine="0"/>
              <w:jc w:val="left"/>
              <w:rPr>
                <w:sz w:val="22"/>
                <w:szCs w:val="22"/>
              </w:rPr>
            </w:pPr>
            <w:r w:rsidRPr="00537EF5">
              <w:rPr>
                <w:sz w:val="22"/>
                <w:szCs w:val="22"/>
              </w:rPr>
              <w:t>Прочее</w:t>
            </w:r>
          </w:p>
        </w:tc>
        <w:tc>
          <w:tcPr>
            <w:tcW w:w="0" w:type="auto"/>
            <w:tcBorders>
              <w:top w:val="single" w:sz="6" w:space="0" w:color="CACACA"/>
              <w:left w:val="single" w:sz="6" w:space="0" w:color="CACACA"/>
              <w:bottom w:val="single" w:sz="6" w:space="0" w:color="CACACA"/>
              <w:right w:val="single" w:sz="6" w:space="0" w:color="CACACA"/>
            </w:tcBorders>
            <w:shd w:val="clear" w:color="auto" w:fill="EAEAEA"/>
            <w:tcMar>
              <w:top w:w="75" w:type="dxa"/>
              <w:left w:w="75" w:type="dxa"/>
              <w:bottom w:w="75" w:type="dxa"/>
              <w:right w:w="75" w:type="dxa"/>
            </w:tcMar>
            <w:vAlign w:val="center"/>
            <w:hideMark/>
          </w:tcPr>
          <w:p w14:paraId="61AB5E99" w14:textId="77777777" w:rsidR="00537EF5" w:rsidRPr="00537EF5" w:rsidRDefault="00537EF5" w:rsidP="00537EF5">
            <w:pPr>
              <w:ind w:firstLine="0"/>
              <w:jc w:val="left"/>
              <w:rPr>
                <w:sz w:val="22"/>
                <w:szCs w:val="22"/>
              </w:rPr>
            </w:pPr>
            <w:r w:rsidRPr="00537EF5">
              <w:rPr>
                <w:sz w:val="22"/>
                <w:szCs w:val="22"/>
              </w:rPr>
              <w:t>2460</w:t>
            </w:r>
          </w:p>
        </w:tc>
        <w:tc>
          <w:tcPr>
            <w:tcW w:w="0" w:type="auto"/>
            <w:tcBorders>
              <w:top w:val="single" w:sz="6" w:space="0" w:color="CACACA"/>
              <w:left w:val="single" w:sz="6" w:space="0" w:color="CACACA"/>
              <w:bottom w:val="single" w:sz="6" w:space="0" w:color="CACACA"/>
              <w:right w:val="single" w:sz="6" w:space="0" w:color="CACACA"/>
            </w:tcBorders>
            <w:shd w:val="clear" w:color="auto" w:fill="EAEAEA"/>
            <w:noWrap/>
            <w:tcMar>
              <w:top w:w="75" w:type="dxa"/>
              <w:left w:w="75" w:type="dxa"/>
              <w:bottom w:w="75" w:type="dxa"/>
              <w:right w:w="75" w:type="dxa"/>
            </w:tcMar>
            <w:vAlign w:val="center"/>
            <w:hideMark/>
          </w:tcPr>
          <w:p w14:paraId="06590E8B" w14:textId="77777777" w:rsidR="00537EF5" w:rsidRPr="00537EF5" w:rsidRDefault="00537EF5" w:rsidP="00537EF5">
            <w:pPr>
              <w:ind w:firstLine="0"/>
              <w:jc w:val="right"/>
              <w:rPr>
                <w:sz w:val="22"/>
                <w:szCs w:val="22"/>
              </w:rPr>
            </w:pPr>
            <w:r w:rsidRPr="00537EF5">
              <w:rPr>
                <w:sz w:val="22"/>
                <w:szCs w:val="22"/>
              </w:rPr>
              <w:t>(80 340)</w:t>
            </w:r>
          </w:p>
        </w:tc>
        <w:tc>
          <w:tcPr>
            <w:tcW w:w="0" w:type="auto"/>
            <w:tcBorders>
              <w:top w:val="single" w:sz="6" w:space="0" w:color="CACACA"/>
              <w:left w:val="single" w:sz="6" w:space="0" w:color="CACACA"/>
              <w:bottom w:val="single" w:sz="6" w:space="0" w:color="CACACA"/>
              <w:right w:val="single" w:sz="6" w:space="0" w:color="CACACA"/>
            </w:tcBorders>
            <w:shd w:val="clear" w:color="auto" w:fill="EAEAEA"/>
            <w:noWrap/>
            <w:tcMar>
              <w:top w:w="75" w:type="dxa"/>
              <w:left w:w="75" w:type="dxa"/>
              <w:bottom w:w="75" w:type="dxa"/>
              <w:right w:w="75" w:type="dxa"/>
            </w:tcMar>
            <w:vAlign w:val="center"/>
            <w:hideMark/>
          </w:tcPr>
          <w:p w14:paraId="218FA0BF" w14:textId="77777777" w:rsidR="00537EF5" w:rsidRPr="00537EF5" w:rsidRDefault="00537EF5" w:rsidP="00537EF5">
            <w:pPr>
              <w:ind w:firstLine="0"/>
              <w:jc w:val="right"/>
              <w:rPr>
                <w:sz w:val="22"/>
                <w:szCs w:val="22"/>
              </w:rPr>
            </w:pPr>
            <w:r w:rsidRPr="00537EF5">
              <w:rPr>
                <w:sz w:val="22"/>
                <w:szCs w:val="22"/>
              </w:rPr>
              <w:t>124 569</w:t>
            </w:r>
          </w:p>
        </w:tc>
      </w:tr>
      <w:tr w:rsidR="00537EF5" w:rsidRPr="00537EF5" w14:paraId="782A0333" w14:textId="77777777" w:rsidTr="00537EF5">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vAlign w:val="center"/>
            <w:hideMark/>
          </w:tcPr>
          <w:p w14:paraId="7030F7F6" w14:textId="77777777" w:rsidR="00537EF5" w:rsidRPr="00537EF5" w:rsidRDefault="00537EF5" w:rsidP="00537EF5">
            <w:pPr>
              <w:ind w:firstLine="0"/>
              <w:jc w:val="left"/>
              <w:rPr>
                <w:sz w:val="22"/>
                <w:szCs w:val="22"/>
              </w:rPr>
            </w:pPr>
            <w:r w:rsidRPr="00537EF5">
              <w:rPr>
                <w:sz w:val="22"/>
                <w:szCs w:val="22"/>
              </w:rPr>
              <w:t>Чистая прибыль (убыток)</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vAlign w:val="center"/>
            <w:hideMark/>
          </w:tcPr>
          <w:p w14:paraId="21A58DB5" w14:textId="77777777" w:rsidR="00537EF5" w:rsidRPr="00537EF5" w:rsidRDefault="00537EF5" w:rsidP="00537EF5">
            <w:pPr>
              <w:ind w:firstLine="0"/>
              <w:jc w:val="left"/>
              <w:rPr>
                <w:sz w:val="22"/>
                <w:szCs w:val="22"/>
              </w:rPr>
            </w:pPr>
            <w:r w:rsidRPr="00537EF5">
              <w:rPr>
                <w:sz w:val="22"/>
                <w:szCs w:val="22"/>
              </w:rPr>
              <w:t>2400</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673A1D9C" w14:textId="77777777" w:rsidR="00537EF5" w:rsidRPr="00537EF5" w:rsidRDefault="00537EF5" w:rsidP="00537EF5">
            <w:pPr>
              <w:ind w:firstLine="0"/>
              <w:jc w:val="right"/>
              <w:rPr>
                <w:sz w:val="22"/>
                <w:szCs w:val="22"/>
              </w:rPr>
            </w:pPr>
            <w:r w:rsidRPr="00537EF5">
              <w:rPr>
                <w:sz w:val="22"/>
                <w:szCs w:val="22"/>
              </w:rPr>
              <w:t>(7 199 429)</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3B8EE71A" w14:textId="77777777" w:rsidR="00537EF5" w:rsidRPr="00537EF5" w:rsidRDefault="00537EF5" w:rsidP="00537EF5">
            <w:pPr>
              <w:ind w:firstLine="0"/>
              <w:jc w:val="right"/>
              <w:rPr>
                <w:sz w:val="22"/>
                <w:szCs w:val="22"/>
              </w:rPr>
            </w:pPr>
            <w:r w:rsidRPr="00537EF5">
              <w:rPr>
                <w:sz w:val="22"/>
                <w:szCs w:val="22"/>
              </w:rPr>
              <w:t>(4 405 917)</w:t>
            </w:r>
          </w:p>
        </w:tc>
      </w:tr>
      <w:tr w:rsidR="00537EF5" w:rsidRPr="00537EF5" w14:paraId="4643C1B6" w14:textId="77777777" w:rsidTr="00537EF5">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vAlign w:val="center"/>
            <w:hideMark/>
          </w:tcPr>
          <w:p w14:paraId="507E744B" w14:textId="77777777" w:rsidR="00537EF5" w:rsidRPr="00537EF5" w:rsidRDefault="00537EF5" w:rsidP="00537EF5">
            <w:pPr>
              <w:ind w:firstLine="0"/>
              <w:jc w:val="left"/>
              <w:rPr>
                <w:sz w:val="22"/>
                <w:szCs w:val="22"/>
              </w:rPr>
            </w:pPr>
            <w:r w:rsidRPr="00537EF5">
              <w:rPr>
                <w:sz w:val="22"/>
                <w:szCs w:val="22"/>
              </w:rPr>
              <w:t>Совокупный финансовый результат периода</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vAlign w:val="center"/>
            <w:hideMark/>
          </w:tcPr>
          <w:p w14:paraId="1E404CD8" w14:textId="77777777" w:rsidR="00537EF5" w:rsidRPr="00537EF5" w:rsidRDefault="00537EF5" w:rsidP="00537EF5">
            <w:pPr>
              <w:ind w:firstLine="0"/>
              <w:jc w:val="left"/>
              <w:rPr>
                <w:sz w:val="22"/>
                <w:szCs w:val="22"/>
              </w:rPr>
            </w:pPr>
            <w:r w:rsidRPr="00537EF5">
              <w:rPr>
                <w:sz w:val="22"/>
                <w:szCs w:val="22"/>
              </w:rPr>
              <w:t>2500</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23D0CE04" w14:textId="77777777" w:rsidR="00537EF5" w:rsidRPr="00537EF5" w:rsidRDefault="00537EF5" w:rsidP="00537EF5">
            <w:pPr>
              <w:ind w:firstLine="0"/>
              <w:jc w:val="right"/>
              <w:rPr>
                <w:sz w:val="22"/>
                <w:szCs w:val="22"/>
              </w:rPr>
            </w:pPr>
            <w:r w:rsidRPr="00537EF5">
              <w:rPr>
                <w:sz w:val="22"/>
                <w:szCs w:val="22"/>
              </w:rPr>
              <w:t>(7 199 429)</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1C7C373D" w14:textId="77777777" w:rsidR="00537EF5" w:rsidRPr="00537EF5" w:rsidRDefault="00537EF5" w:rsidP="00537EF5">
            <w:pPr>
              <w:ind w:firstLine="0"/>
              <w:jc w:val="right"/>
              <w:rPr>
                <w:sz w:val="22"/>
                <w:szCs w:val="22"/>
              </w:rPr>
            </w:pPr>
            <w:r w:rsidRPr="00537EF5">
              <w:rPr>
                <w:sz w:val="22"/>
                <w:szCs w:val="22"/>
              </w:rPr>
              <w:t>(4 405 917)</w:t>
            </w:r>
          </w:p>
        </w:tc>
      </w:tr>
    </w:tbl>
    <w:p w14:paraId="722C3C3E" w14:textId="46FDD26F" w:rsidR="00537EF5" w:rsidRDefault="00537EF5" w:rsidP="007C52B4">
      <w:pPr>
        <w:widowControl w:val="0"/>
        <w:tabs>
          <w:tab w:val="left" w:pos="1134"/>
        </w:tabs>
        <w:spacing w:line="360" w:lineRule="auto"/>
        <w:ind w:firstLine="0"/>
        <w:jc w:val="center"/>
        <w:rPr>
          <w:bCs/>
          <w:szCs w:val="28"/>
          <w:lang w:val="en-US"/>
        </w:rPr>
      </w:pPr>
    </w:p>
    <w:p w14:paraId="127EB682" w14:textId="5697502F" w:rsidR="00537EF5" w:rsidRDefault="00537EF5" w:rsidP="007C52B4">
      <w:pPr>
        <w:widowControl w:val="0"/>
        <w:tabs>
          <w:tab w:val="left" w:pos="1134"/>
        </w:tabs>
        <w:spacing w:line="360" w:lineRule="auto"/>
        <w:ind w:firstLine="0"/>
        <w:jc w:val="center"/>
        <w:rPr>
          <w:bCs/>
          <w:szCs w:val="28"/>
          <w:lang w:val="en-US"/>
        </w:rPr>
      </w:pPr>
    </w:p>
    <w:p w14:paraId="05EBF9DD" w14:textId="79AA818D" w:rsidR="00537EF5" w:rsidRDefault="00537EF5" w:rsidP="007C52B4">
      <w:pPr>
        <w:widowControl w:val="0"/>
        <w:tabs>
          <w:tab w:val="left" w:pos="1134"/>
        </w:tabs>
        <w:spacing w:line="360" w:lineRule="auto"/>
        <w:ind w:firstLine="0"/>
        <w:jc w:val="center"/>
        <w:rPr>
          <w:bCs/>
          <w:szCs w:val="28"/>
          <w:lang w:val="en-US"/>
        </w:rPr>
      </w:pPr>
    </w:p>
    <w:p w14:paraId="1D38EE18" w14:textId="5E30796A" w:rsidR="00537EF5" w:rsidRDefault="00537EF5" w:rsidP="007C52B4">
      <w:pPr>
        <w:widowControl w:val="0"/>
        <w:tabs>
          <w:tab w:val="left" w:pos="1134"/>
        </w:tabs>
        <w:spacing w:line="360" w:lineRule="auto"/>
        <w:ind w:firstLine="0"/>
        <w:jc w:val="center"/>
        <w:rPr>
          <w:bCs/>
          <w:szCs w:val="28"/>
          <w:lang w:val="en-US"/>
        </w:rPr>
      </w:pPr>
    </w:p>
    <w:p w14:paraId="04AECA74" w14:textId="115C2E45" w:rsidR="00537EF5" w:rsidRDefault="00537EF5" w:rsidP="007C52B4">
      <w:pPr>
        <w:widowControl w:val="0"/>
        <w:tabs>
          <w:tab w:val="left" w:pos="1134"/>
        </w:tabs>
        <w:spacing w:line="360" w:lineRule="auto"/>
        <w:ind w:firstLine="0"/>
        <w:jc w:val="center"/>
        <w:rPr>
          <w:bCs/>
          <w:szCs w:val="28"/>
          <w:lang w:val="en-US"/>
        </w:rPr>
      </w:pPr>
    </w:p>
    <w:p w14:paraId="1867BBF9" w14:textId="4C0279F2" w:rsidR="00537EF5" w:rsidRDefault="00537EF5" w:rsidP="007C52B4">
      <w:pPr>
        <w:widowControl w:val="0"/>
        <w:tabs>
          <w:tab w:val="left" w:pos="1134"/>
        </w:tabs>
        <w:spacing w:line="360" w:lineRule="auto"/>
        <w:ind w:firstLine="0"/>
        <w:jc w:val="center"/>
        <w:rPr>
          <w:bCs/>
          <w:szCs w:val="28"/>
          <w:lang w:val="en-US"/>
        </w:rPr>
      </w:pPr>
    </w:p>
    <w:p w14:paraId="160D1BAC" w14:textId="04A1A981" w:rsidR="00537EF5" w:rsidRDefault="00537EF5" w:rsidP="007C52B4">
      <w:pPr>
        <w:widowControl w:val="0"/>
        <w:tabs>
          <w:tab w:val="left" w:pos="1134"/>
        </w:tabs>
        <w:spacing w:line="360" w:lineRule="auto"/>
        <w:ind w:firstLine="0"/>
        <w:jc w:val="center"/>
        <w:rPr>
          <w:bCs/>
          <w:szCs w:val="28"/>
          <w:lang w:val="en-US"/>
        </w:rPr>
      </w:pPr>
    </w:p>
    <w:p w14:paraId="48F0622D" w14:textId="38DA217D" w:rsidR="00537EF5" w:rsidRDefault="00537EF5" w:rsidP="007C52B4">
      <w:pPr>
        <w:widowControl w:val="0"/>
        <w:tabs>
          <w:tab w:val="left" w:pos="1134"/>
        </w:tabs>
        <w:spacing w:line="360" w:lineRule="auto"/>
        <w:ind w:firstLine="0"/>
        <w:jc w:val="center"/>
        <w:rPr>
          <w:bCs/>
          <w:szCs w:val="28"/>
          <w:lang w:val="en-US"/>
        </w:rPr>
      </w:pPr>
    </w:p>
    <w:p w14:paraId="23438EBB" w14:textId="39BDD8E6" w:rsidR="00537EF5" w:rsidRDefault="00537EF5" w:rsidP="00537EF5">
      <w:pPr>
        <w:widowControl w:val="0"/>
        <w:tabs>
          <w:tab w:val="left" w:pos="1134"/>
        </w:tabs>
        <w:spacing w:line="360" w:lineRule="auto"/>
        <w:ind w:firstLine="0"/>
        <w:jc w:val="center"/>
        <w:rPr>
          <w:bCs/>
          <w:szCs w:val="28"/>
        </w:rPr>
      </w:pPr>
      <w:r>
        <w:rPr>
          <w:bCs/>
          <w:szCs w:val="28"/>
        </w:rPr>
        <w:lastRenderedPageBreak/>
        <w:t>Приложение Б</w:t>
      </w:r>
    </w:p>
    <w:p w14:paraId="4336B9E2" w14:textId="77777777" w:rsidR="00537EF5" w:rsidRDefault="00537EF5" w:rsidP="00537EF5">
      <w:pPr>
        <w:widowControl w:val="0"/>
        <w:tabs>
          <w:tab w:val="left" w:pos="1134"/>
        </w:tabs>
        <w:spacing w:line="360" w:lineRule="auto"/>
        <w:ind w:firstLine="0"/>
        <w:jc w:val="right"/>
        <w:rPr>
          <w:bCs/>
          <w:szCs w:val="28"/>
        </w:rPr>
      </w:pPr>
    </w:p>
    <w:p w14:paraId="0E086E83" w14:textId="7677BF78" w:rsidR="00537EF5" w:rsidRPr="00537EF5" w:rsidRDefault="00537EF5" w:rsidP="00537EF5">
      <w:pPr>
        <w:widowControl w:val="0"/>
        <w:tabs>
          <w:tab w:val="left" w:pos="1134"/>
        </w:tabs>
        <w:spacing w:line="360" w:lineRule="auto"/>
        <w:ind w:firstLine="0"/>
        <w:jc w:val="center"/>
        <w:rPr>
          <w:bCs/>
          <w:szCs w:val="28"/>
        </w:rPr>
      </w:pPr>
      <w:r>
        <w:rPr>
          <w:noProof/>
        </w:rPr>
        <w:drawing>
          <wp:inline distT="0" distB="0" distL="0" distR="0" wp14:anchorId="6AF946BE" wp14:editId="2112D3D1">
            <wp:extent cx="5337617" cy="66579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62603" cy="6689142"/>
                    </a:xfrm>
                    <a:prstGeom prst="rect">
                      <a:avLst/>
                    </a:prstGeom>
                  </pic:spPr>
                </pic:pic>
              </a:graphicData>
            </a:graphic>
          </wp:inline>
        </w:drawing>
      </w:r>
    </w:p>
    <w:sectPr w:rsidR="00537EF5" w:rsidRPr="00537EF5" w:rsidSect="00182793">
      <w:footerReference w:type="default" r:id="rId10"/>
      <w:pgSz w:w="11906" w:h="16838"/>
      <w:pgMar w:top="1134" w:right="851" w:bottom="1134" w:left="1701" w:header="709" w:footer="709"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04988" w14:textId="77777777" w:rsidR="00E44C7E" w:rsidRDefault="00E44C7E" w:rsidP="006F3726">
      <w:r>
        <w:separator/>
      </w:r>
    </w:p>
  </w:endnote>
  <w:endnote w:type="continuationSeparator" w:id="0">
    <w:p w14:paraId="1315FD55" w14:textId="77777777" w:rsidR="00E44C7E" w:rsidRDefault="00E44C7E" w:rsidP="006F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layfair_displayregular">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505098"/>
      <w:docPartObj>
        <w:docPartGallery w:val="Page Numbers (Bottom of Page)"/>
        <w:docPartUnique/>
      </w:docPartObj>
    </w:sdtPr>
    <w:sdtEndPr/>
    <w:sdtContent>
      <w:p w14:paraId="26919547" w14:textId="3D0FE9A0" w:rsidR="00E44C7E" w:rsidRDefault="00E44C7E">
        <w:pPr>
          <w:pStyle w:val="af0"/>
          <w:jc w:val="center"/>
        </w:pPr>
        <w:r>
          <w:fldChar w:fldCharType="begin"/>
        </w:r>
        <w:r>
          <w:instrText>PAGE   \* MERGEFORMAT</w:instrText>
        </w:r>
        <w:r>
          <w:fldChar w:fldCharType="separate"/>
        </w:r>
        <w:r w:rsidR="001979AD">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86169" w14:textId="77777777" w:rsidR="00E44C7E" w:rsidRDefault="00E44C7E" w:rsidP="006F3726">
      <w:r>
        <w:separator/>
      </w:r>
    </w:p>
  </w:footnote>
  <w:footnote w:type="continuationSeparator" w:id="0">
    <w:p w14:paraId="12CE4F64" w14:textId="77777777" w:rsidR="00E44C7E" w:rsidRDefault="00E44C7E" w:rsidP="006F3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44DDA"/>
    <w:multiLevelType w:val="multilevel"/>
    <w:tmpl w:val="EB22304A"/>
    <w:lvl w:ilvl="0">
      <w:start w:val="3"/>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nsid w:val="150463A4"/>
    <w:multiLevelType w:val="hybridMultilevel"/>
    <w:tmpl w:val="E1701C0E"/>
    <w:lvl w:ilvl="0" w:tplc="612C54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906123"/>
    <w:multiLevelType w:val="multilevel"/>
    <w:tmpl w:val="AB1CE5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F5E0F98"/>
    <w:multiLevelType w:val="multilevel"/>
    <w:tmpl w:val="EA74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391BC2"/>
    <w:multiLevelType w:val="hybridMultilevel"/>
    <w:tmpl w:val="CBA2B2E0"/>
    <w:lvl w:ilvl="0" w:tplc="37B43B7E">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65D743A"/>
    <w:multiLevelType w:val="hybridMultilevel"/>
    <w:tmpl w:val="E7ECEA88"/>
    <w:lvl w:ilvl="0" w:tplc="AA9C9D24">
      <w:start w:val="32"/>
      <w:numFmt w:val="decimal"/>
      <w:lvlText w:val="%1."/>
      <w:lvlJc w:val="left"/>
      <w:pPr>
        <w:ind w:left="1509" w:hanging="375"/>
      </w:pPr>
      <w:rPr>
        <w:rFonts w:hint="default"/>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2DC64D0A"/>
    <w:multiLevelType w:val="hybridMultilevel"/>
    <w:tmpl w:val="D4CC4784"/>
    <w:lvl w:ilvl="0" w:tplc="FCE43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3B7F95"/>
    <w:multiLevelType w:val="hybridMultilevel"/>
    <w:tmpl w:val="62DAD540"/>
    <w:lvl w:ilvl="0" w:tplc="22B833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25376C"/>
    <w:multiLevelType w:val="hybridMultilevel"/>
    <w:tmpl w:val="77BCCEDE"/>
    <w:lvl w:ilvl="0" w:tplc="443403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551194"/>
    <w:multiLevelType w:val="multilevel"/>
    <w:tmpl w:val="AB1CE5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8F22113"/>
    <w:multiLevelType w:val="hybridMultilevel"/>
    <w:tmpl w:val="D2F6C234"/>
    <w:lvl w:ilvl="0" w:tplc="53A2CE40">
      <w:start w:val="1"/>
      <w:numFmt w:val="decimal"/>
      <w:lvlText w:val="%1."/>
      <w:lvlJc w:val="left"/>
      <w:pPr>
        <w:ind w:left="1080" w:hanging="360"/>
      </w:pPr>
      <w:rPr>
        <w:rFonts w:hint="default"/>
      </w:rPr>
    </w:lvl>
    <w:lvl w:ilvl="1" w:tplc="0419000F">
      <w:start w:val="1"/>
      <w:numFmt w:val="decimal"/>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9B43CD5"/>
    <w:multiLevelType w:val="hybridMultilevel"/>
    <w:tmpl w:val="0CB246DA"/>
    <w:lvl w:ilvl="0" w:tplc="994EE70C">
      <w:start w:val="1"/>
      <w:numFmt w:val="decimal"/>
      <w:lvlText w:val="%1."/>
      <w:lvlJc w:val="left"/>
      <w:pPr>
        <w:tabs>
          <w:tab w:val="num" w:pos="568"/>
        </w:tabs>
        <w:ind w:left="965" w:hanging="397"/>
      </w:pPr>
      <w:rPr>
        <w:rFonts w:ascii="Times New Roman" w:hAnsi="Times New Roman" w:hint="default"/>
        <w:b w:val="0"/>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A9B5095"/>
    <w:multiLevelType w:val="hybridMultilevel"/>
    <w:tmpl w:val="CDFCCAAE"/>
    <w:lvl w:ilvl="0" w:tplc="585E9FCC">
      <w:start w:val="3"/>
      <w:numFmt w:val="bullet"/>
      <w:lvlText w:val="—"/>
      <w:lvlJc w:val="left"/>
      <w:pPr>
        <w:ind w:left="927" w:hanging="360"/>
      </w:pPr>
      <w:rPr>
        <w:rFonts w:ascii="Times New Roman" w:eastAsia="Times New Roman" w:hAnsi="Times New Roman" w:cs="Times New Roman"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4E2810D4"/>
    <w:multiLevelType w:val="multilevel"/>
    <w:tmpl w:val="AB1CE5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EE1614A"/>
    <w:multiLevelType w:val="multilevel"/>
    <w:tmpl w:val="797620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0006AD"/>
    <w:multiLevelType w:val="hybridMultilevel"/>
    <w:tmpl w:val="D2F6C234"/>
    <w:lvl w:ilvl="0" w:tplc="53A2CE40">
      <w:start w:val="1"/>
      <w:numFmt w:val="decimal"/>
      <w:lvlText w:val="%1."/>
      <w:lvlJc w:val="left"/>
      <w:pPr>
        <w:ind w:left="1080" w:hanging="360"/>
      </w:pPr>
      <w:rPr>
        <w:rFonts w:hint="default"/>
      </w:rPr>
    </w:lvl>
    <w:lvl w:ilvl="1" w:tplc="0419000F">
      <w:start w:val="1"/>
      <w:numFmt w:val="decimal"/>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A1A69F9"/>
    <w:multiLevelType w:val="hybridMultilevel"/>
    <w:tmpl w:val="18DC0736"/>
    <w:lvl w:ilvl="0" w:tplc="E51641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32319F"/>
    <w:multiLevelType w:val="multilevel"/>
    <w:tmpl w:val="C8AE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D0508F"/>
    <w:multiLevelType w:val="multilevel"/>
    <w:tmpl w:val="3116836C"/>
    <w:lvl w:ilvl="0">
      <w:start w:val="1"/>
      <w:numFmt w:val="decimal"/>
      <w:lvlText w:val="%1."/>
      <w:lvlJc w:val="left"/>
      <w:pPr>
        <w:ind w:left="720" w:hanging="360"/>
      </w:pPr>
    </w:lvl>
    <w:lvl w:ilvl="1">
      <w:start w:val="1"/>
      <w:numFmt w:val="decimal"/>
      <w:isLgl/>
      <w:lvlText w:val="%1.%2"/>
      <w:lvlJc w:val="left"/>
      <w:pPr>
        <w:ind w:left="2741" w:hanging="1890"/>
      </w:pPr>
      <w:rPr>
        <w:rFonts w:hint="default"/>
      </w:rPr>
    </w:lvl>
    <w:lvl w:ilvl="2">
      <w:start w:val="1"/>
      <w:numFmt w:val="decimal"/>
      <w:isLgl/>
      <w:lvlText w:val="%1.%2.%3"/>
      <w:lvlJc w:val="left"/>
      <w:pPr>
        <w:ind w:left="3232" w:hanging="1890"/>
      </w:pPr>
      <w:rPr>
        <w:rFonts w:hint="default"/>
      </w:rPr>
    </w:lvl>
    <w:lvl w:ilvl="3">
      <w:start w:val="1"/>
      <w:numFmt w:val="decimal"/>
      <w:isLgl/>
      <w:lvlText w:val="%1.%2.%3.%4"/>
      <w:lvlJc w:val="left"/>
      <w:pPr>
        <w:ind w:left="3723" w:hanging="1890"/>
      </w:pPr>
      <w:rPr>
        <w:rFonts w:hint="default"/>
      </w:rPr>
    </w:lvl>
    <w:lvl w:ilvl="4">
      <w:start w:val="1"/>
      <w:numFmt w:val="decimal"/>
      <w:isLgl/>
      <w:lvlText w:val="%1.%2.%3.%4.%5"/>
      <w:lvlJc w:val="left"/>
      <w:pPr>
        <w:ind w:left="4214" w:hanging="1890"/>
      </w:pPr>
      <w:rPr>
        <w:rFonts w:hint="default"/>
      </w:rPr>
    </w:lvl>
    <w:lvl w:ilvl="5">
      <w:start w:val="1"/>
      <w:numFmt w:val="decimal"/>
      <w:isLgl/>
      <w:lvlText w:val="%1.%2.%3.%4.%5.%6"/>
      <w:lvlJc w:val="left"/>
      <w:pPr>
        <w:ind w:left="4705" w:hanging="1890"/>
      </w:pPr>
      <w:rPr>
        <w:rFonts w:hint="default"/>
      </w:rPr>
    </w:lvl>
    <w:lvl w:ilvl="6">
      <w:start w:val="1"/>
      <w:numFmt w:val="decimal"/>
      <w:isLgl/>
      <w:lvlText w:val="%1.%2.%3.%4.%5.%6.%7"/>
      <w:lvlJc w:val="left"/>
      <w:pPr>
        <w:ind w:left="5196" w:hanging="1890"/>
      </w:pPr>
      <w:rPr>
        <w:rFonts w:hint="default"/>
      </w:rPr>
    </w:lvl>
    <w:lvl w:ilvl="7">
      <w:start w:val="1"/>
      <w:numFmt w:val="decimal"/>
      <w:isLgl/>
      <w:lvlText w:val="%1.%2.%3.%4.%5.%6.%7.%8"/>
      <w:lvlJc w:val="left"/>
      <w:pPr>
        <w:ind w:left="5687" w:hanging="1890"/>
      </w:pPr>
      <w:rPr>
        <w:rFonts w:hint="default"/>
      </w:rPr>
    </w:lvl>
    <w:lvl w:ilvl="8">
      <w:start w:val="1"/>
      <w:numFmt w:val="decimal"/>
      <w:isLgl/>
      <w:lvlText w:val="%1.%2.%3.%4.%5.%6.%7.%8.%9"/>
      <w:lvlJc w:val="left"/>
      <w:pPr>
        <w:ind w:left="6448" w:hanging="2160"/>
      </w:pPr>
      <w:rPr>
        <w:rFonts w:hint="default"/>
      </w:rPr>
    </w:lvl>
  </w:abstractNum>
  <w:num w:numId="1">
    <w:abstractNumId w:val="13"/>
  </w:num>
  <w:num w:numId="2">
    <w:abstractNumId w:val="17"/>
  </w:num>
  <w:num w:numId="3">
    <w:abstractNumId w:val="9"/>
  </w:num>
  <w:num w:numId="4">
    <w:abstractNumId w:val="2"/>
  </w:num>
  <w:num w:numId="5">
    <w:abstractNumId w:val="3"/>
  </w:num>
  <w:num w:numId="6">
    <w:abstractNumId w:val="11"/>
  </w:num>
  <w:num w:numId="7">
    <w:abstractNumId w:val="18"/>
  </w:num>
  <w:num w:numId="8">
    <w:abstractNumId w:val="14"/>
  </w:num>
  <w:num w:numId="9">
    <w:abstractNumId w:val="15"/>
  </w:num>
  <w:num w:numId="10">
    <w:abstractNumId w:val="0"/>
  </w:num>
  <w:num w:numId="11">
    <w:abstractNumId w:val="5"/>
  </w:num>
  <w:num w:numId="12">
    <w:abstractNumId w:val="10"/>
  </w:num>
  <w:num w:numId="13">
    <w:abstractNumId w:val="12"/>
  </w:num>
  <w:num w:numId="14">
    <w:abstractNumId w:val="4"/>
  </w:num>
  <w:num w:numId="15">
    <w:abstractNumId w:val="7"/>
  </w:num>
  <w:num w:numId="16">
    <w:abstractNumId w:val="6"/>
  </w:num>
  <w:num w:numId="17">
    <w:abstractNumId w:val="8"/>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AB6"/>
    <w:rsid w:val="00040400"/>
    <w:rsid w:val="00052408"/>
    <w:rsid w:val="00093B6E"/>
    <w:rsid w:val="000C2C3C"/>
    <w:rsid w:val="000D0C83"/>
    <w:rsid w:val="000F7AB6"/>
    <w:rsid w:val="00114618"/>
    <w:rsid w:val="00127423"/>
    <w:rsid w:val="00181DE7"/>
    <w:rsid w:val="00182793"/>
    <w:rsid w:val="001979AD"/>
    <w:rsid w:val="001B7E6E"/>
    <w:rsid w:val="001E4956"/>
    <w:rsid w:val="001E7927"/>
    <w:rsid w:val="001F6DB9"/>
    <w:rsid w:val="0023697D"/>
    <w:rsid w:val="002C211C"/>
    <w:rsid w:val="002C6C36"/>
    <w:rsid w:val="002C7AFC"/>
    <w:rsid w:val="002F487D"/>
    <w:rsid w:val="0030082C"/>
    <w:rsid w:val="00311393"/>
    <w:rsid w:val="00367AF9"/>
    <w:rsid w:val="00374870"/>
    <w:rsid w:val="00383D91"/>
    <w:rsid w:val="003C4878"/>
    <w:rsid w:val="004122D6"/>
    <w:rsid w:val="0042454D"/>
    <w:rsid w:val="00432B84"/>
    <w:rsid w:val="00455C28"/>
    <w:rsid w:val="00493892"/>
    <w:rsid w:val="004E10CF"/>
    <w:rsid w:val="00501A28"/>
    <w:rsid w:val="0052036D"/>
    <w:rsid w:val="00537EF5"/>
    <w:rsid w:val="00547F82"/>
    <w:rsid w:val="00581ABA"/>
    <w:rsid w:val="00590CF6"/>
    <w:rsid w:val="005A5A3F"/>
    <w:rsid w:val="005D0599"/>
    <w:rsid w:val="005F3B2B"/>
    <w:rsid w:val="00610D8E"/>
    <w:rsid w:val="00620152"/>
    <w:rsid w:val="006471CA"/>
    <w:rsid w:val="00675B7E"/>
    <w:rsid w:val="00675F55"/>
    <w:rsid w:val="00680845"/>
    <w:rsid w:val="00690B9B"/>
    <w:rsid w:val="006B150B"/>
    <w:rsid w:val="006C0A08"/>
    <w:rsid w:val="006C69F5"/>
    <w:rsid w:val="006D09D2"/>
    <w:rsid w:val="006F3726"/>
    <w:rsid w:val="006F7ACC"/>
    <w:rsid w:val="00723E15"/>
    <w:rsid w:val="00731CA0"/>
    <w:rsid w:val="0073579D"/>
    <w:rsid w:val="00740CDE"/>
    <w:rsid w:val="0074336E"/>
    <w:rsid w:val="00775958"/>
    <w:rsid w:val="007A21A6"/>
    <w:rsid w:val="007A3EF6"/>
    <w:rsid w:val="007A49D0"/>
    <w:rsid w:val="007C52B4"/>
    <w:rsid w:val="007D4EB7"/>
    <w:rsid w:val="007E68F0"/>
    <w:rsid w:val="007F2693"/>
    <w:rsid w:val="008024E9"/>
    <w:rsid w:val="00807DED"/>
    <w:rsid w:val="00816196"/>
    <w:rsid w:val="00865547"/>
    <w:rsid w:val="00877DC7"/>
    <w:rsid w:val="008B7DAB"/>
    <w:rsid w:val="008E41FC"/>
    <w:rsid w:val="009168AA"/>
    <w:rsid w:val="00921372"/>
    <w:rsid w:val="00942A67"/>
    <w:rsid w:val="00956A3B"/>
    <w:rsid w:val="00974670"/>
    <w:rsid w:val="009826FB"/>
    <w:rsid w:val="009A5403"/>
    <w:rsid w:val="009D3D18"/>
    <w:rsid w:val="009D6C29"/>
    <w:rsid w:val="009E2788"/>
    <w:rsid w:val="00A05BC5"/>
    <w:rsid w:val="00A15A62"/>
    <w:rsid w:val="00A20B22"/>
    <w:rsid w:val="00A35C76"/>
    <w:rsid w:val="00A57132"/>
    <w:rsid w:val="00A77037"/>
    <w:rsid w:val="00A81EEC"/>
    <w:rsid w:val="00A90138"/>
    <w:rsid w:val="00AA477F"/>
    <w:rsid w:val="00AA4D64"/>
    <w:rsid w:val="00AA6BDA"/>
    <w:rsid w:val="00AF06F1"/>
    <w:rsid w:val="00AF4249"/>
    <w:rsid w:val="00B01AB5"/>
    <w:rsid w:val="00B308C4"/>
    <w:rsid w:val="00B3098F"/>
    <w:rsid w:val="00B50EF0"/>
    <w:rsid w:val="00B91FF9"/>
    <w:rsid w:val="00BD6173"/>
    <w:rsid w:val="00BE370D"/>
    <w:rsid w:val="00BF2DE0"/>
    <w:rsid w:val="00C31480"/>
    <w:rsid w:val="00C73396"/>
    <w:rsid w:val="00C7751D"/>
    <w:rsid w:val="00CA23BD"/>
    <w:rsid w:val="00CC0AFD"/>
    <w:rsid w:val="00D22330"/>
    <w:rsid w:val="00D40167"/>
    <w:rsid w:val="00D91A6C"/>
    <w:rsid w:val="00D92649"/>
    <w:rsid w:val="00DA084D"/>
    <w:rsid w:val="00DC6D04"/>
    <w:rsid w:val="00DD1177"/>
    <w:rsid w:val="00DD5D33"/>
    <w:rsid w:val="00DE0F32"/>
    <w:rsid w:val="00E1437A"/>
    <w:rsid w:val="00E16784"/>
    <w:rsid w:val="00E26618"/>
    <w:rsid w:val="00E44C7E"/>
    <w:rsid w:val="00E63E56"/>
    <w:rsid w:val="00E9150C"/>
    <w:rsid w:val="00EA670B"/>
    <w:rsid w:val="00EB04E8"/>
    <w:rsid w:val="00EB224E"/>
    <w:rsid w:val="00F03EB9"/>
    <w:rsid w:val="00F274E4"/>
    <w:rsid w:val="00F27870"/>
    <w:rsid w:val="00F5031B"/>
    <w:rsid w:val="00F7142A"/>
    <w:rsid w:val="00F9786B"/>
    <w:rsid w:val="00FA538B"/>
    <w:rsid w:val="00FC1DC1"/>
    <w:rsid w:val="00FE5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F6827"/>
  <w15:chartTrackingRefBased/>
  <w15:docId w15:val="{E5A00558-370C-45B1-8B9B-0F0042D0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249"/>
    <w:pPr>
      <w:spacing w:after="0" w:line="240" w:lineRule="auto"/>
      <w:ind w:firstLine="567"/>
      <w:jc w:val="both"/>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AF4249"/>
    <w:pPr>
      <w:spacing w:line="360" w:lineRule="auto"/>
      <w:ind w:firstLine="0"/>
      <w:jc w:val="center"/>
    </w:pPr>
    <w:rPr>
      <w:rFonts w:ascii="Arial" w:hAnsi="Arial" w:cs="Arial"/>
      <w:sz w:val="28"/>
      <w:szCs w:val="28"/>
    </w:rPr>
  </w:style>
  <w:style w:type="character" w:customStyle="1" w:styleId="20">
    <w:name w:val="Основной текст 2 Знак"/>
    <w:basedOn w:val="a0"/>
    <w:link w:val="2"/>
    <w:semiHidden/>
    <w:rsid w:val="00AF4249"/>
    <w:rPr>
      <w:rFonts w:ascii="Arial" w:eastAsia="Times New Roman" w:hAnsi="Arial" w:cs="Arial"/>
      <w:sz w:val="28"/>
      <w:szCs w:val="28"/>
      <w:lang w:eastAsia="ru-RU"/>
    </w:rPr>
  </w:style>
  <w:style w:type="paragraph" w:styleId="a3">
    <w:name w:val="List Paragraph"/>
    <w:basedOn w:val="a"/>
    <w:uiPriority w:val="34"/>
    <w:qFormat/>
    <w:rsid w:val="001B7E6E"/>
    <w:pPr>
      <w:ind w:left="720"/>
      <w:contextualSpacing/>
    </w:pPr>
  </w:style>
  <w:style w:type="character" w:styleId="a4">
    <w:name w:val="Hyperlink"/>
    <w:basedOn w:val="a0"/>
    <w:uiPriority w:val="99"/>
    <w:unhideWhenUsed/>
    <w:rsid w:val="009826FB"/>
    <w:rPr>
      <w:color w:val="0563C1" w:themeColor="hyperlink"/>
      <w:u w:val="single"/>
    </w:rPr>
  </w:style>
  <w:style w:type="table" w:styleId="a5">
    <w:name w:val="Table Grid"/>
    <w:basedOn w:val="a1"/>
    <w:uiPriority w:val="39"/>
    <w:rsid w:val="00D40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caption"/>
    <w:basedOn w:val="a"/>
    <w:next w:val="a"/>
    <w:uiPriority w:val="35"/>
    <w:unhideWhenUsed/>
    <w:qFormat/>
    <w:rsid w:val="00CA23BD"/>
    <w:pPr>
      <w:spacing w:after="200"/>
    </w:pPr>
    <w:rPr>
      <w:i/>
      <w:iCs/>
      <w:color w:val="44546A" w:themeColor="text2"/>
      <w:sz w:val="18"/>
      <w:szCs w:val="18"/>
    </w:rPr>
  </w:style>
  <w:style w:type="paragraph" w:styleId="a7">
    <w:name w:val="Normal (Web)"/>
    <w:basedOn w:val="a"/>
    <w:uiPriority w:val="99"/>
    <w:semiHidden/>
    <w:unhideWhenUsed/>
    <w:rsid w:val="00AA477F"/>
    <w:rPr>
      <w:sz w:val="24"/>
    </w:rPr>
  </w:style>
  <w:style w:type="paragraph" w:styleId="a8">
    <w:name w:val="footnote text"/>
    <w:basedOn w:val="a"/>
    <w:link w:val="a9"/>
    <w:semiHidden/>
    <w:rsid w:val="006F3726"/>
    <w:pPr>
      <w:widowControl w:val="0"/>
      <w:spacing w:line="360" w:lineRule="auto"/>
      <w:ind w:firstLine="709"/>
    </w:pPr>
    <w:rPr>
      <w:sz w:val="20"/>
      <w:szCs w:val="20"/>
    </w:rPr>
  </w:style>
  <w:style w:type="character" w:customStyle="1" w:styleId="a9">
    <w:name w:val="Текст сноски Знак"/>
    <w:basedOn w:val="a0"/>
    <w:link w:val="a8"/>
    <w:semiHidden/>
    <w:rsid w:val="006F3726"/>
    <w:rPr>
      <w:rFonts w:ascii="Times New Roman" w:eastAsia="Times New Roman" w:hAnsi="Times New Roman" w:cs="Times New Roman"/>
      <w:sz w:val="20"/>
      <w:szCs w:val="20"/>
      <w:lang w:eastAsia="ru-RU"/>
    </w:rPr>
  </w:style>
  <w:style w:type="character" w:styleId="aa">
    <w:name w:val="footnote reference"/>
    <w:semiHidden/>
    <w:rsid w:val="006F3726"/>
    <w:rPr>
      <w:vertAlign w:val="superscript"/>
    </w:rPr>
  </w:style>
  <w:style w:type="paragraph" w:styleId="ab">
    <w:name w:val="Body Text"/>
    <w:basedOn w:val="a"/>
    <w:link w:val="ac"/>
    <w:uiPriority w:val="99"/>
    <w:semiHidden/>
    <w:unhideWhenUsed/>
    <w:rsid w:val="007E68F0"/>
    <w:pPr>
      <w:spacing w:after="120"/>
    </w:pPr>
  </w:style>
  <w:style w:type="character" w:customStyle="1" w:styleId="ac">
    <w:name w:val="Основной текст Знак"/>
    <w:basedOn w:val="a0"/>
    <w:link w:val="ab"/>
    <w:uiPriority w:val="99"/>
    <w:semiHidden/>
    <w:rsid w:val="007E68F0"/>
    <w:rPr>
      <w:rFonts w:ascii="Times New Roman" w:eastAsia="Times New Roman" w:hAnsi="Times New Roman" w:cs="Times New Roman"/>
      <w:sz w:val="32"/>
      <w:szCs w:val="24"/>
      <w:lang w:eastAsia="ru-RU"/>
    </w:rPr>
  </w:style>
  <w:style w:type="paragraph" w:customStyle="1" w:styleId="-">
    <w:name w:val="к-обычный"/>
    <w:basedOn w:val="a"/>
    <w:link w:val="-0"/>
    <w:rsid w:val="004E10CF"/>
    <w:pPr>
      <w:widowControl w:val="0"/>
      <w:spacing w:line="360" w:lineRule="auto"/>
      <w:ind w:firstLine="709"/>
    </w:pPr>
    <w:rPr>
      <w:sz w:val="28"/>
      <w:szCs w:val="28"/>
      <w:lang w:eastAsia="en-US"/>
    </w:rPr>
  </w:style>
  <w:style w:type="character" w:customStyle="1" w:styleId="-0">
    <w:name w:val="к-обычный Знак"/>
    <w:link w:val="-"/>
    <w:rsid w:val="004E10CF"/>
    <w:rPr>
      <w:rFonts w:ascii="Times New Roman" w:eastAsia="Times New Roman" w:hAnsi="Times New Roman" w:cs="Times New Roman"/>
      <w:sz w:val="28"/>
      <w:szCs w:val="28"/>
    </w:rPr>
  </w:style>
  <w:style w:type="character" w:styleId="ad">
    <w:name w:val="FollowedHyperlink"/>
    <w:basedOn w:val="a0"/>
    <w:uiPriority w:val="99"/>
    <w:semiHidden/>
    <w:unhideWhenUsed/>
    <w:rsid w:val="00581ABA"/>
    <w:rPr>
      <w:color w:val="954F72" w:themeColor="followedHyperlink"/>
      <w:u w:val="single"/>
    </w:rPr>
  </w:style>
  <w:style w:type="paragraph" w:styleId="ae">
    <w:name w:val="header"/>
    <w:basedOn w:val="a"/>
    <w:link w:val="af"/>
    <w:uiPriority w:val="99"/>
    <w:unhideWhenUsed/>
    <w:rsid w:val="00182793"/>
    <w:pPr>
      <w:tabs>
        <w:tab w:val="center" w:pos="4677"/>
        <w:tab w:val="right" w:pos="9355"/>
      </w:tabs>
    </w:pPr>
  </w:style>
  <w:style w:type="character" w:customStyle="1" w:styleId="af">
    <w:name w:val="Верхний колонтитул Знак"/>
    <w:basedOn w:val="a0"/>
    <w:link w:val="ae"/>
    <w:uiPriority w:val="99"/>
    <w:rsid w:val="00182793"/>
    <w:rPr>
      <w:rFonts w:ascii="Times New Roman" w:eastAsia="Times New Roman" w:hAnsi="Times New Roman" w:cs="Times New Roman"/>
      <w:sz w:val="32"/>
      <w:szCs w:val="24"/>
      <w:lang w:eastAsia="ru-RU"/>
    </w:rPr>
  </w:style>
  <w:style w:type="paragraph" w:styleId="af0">
    <w:name w:val="footer"/>
    <w:basedOn w:val="a"/>
    <w:link w:val="af1"/>
    <w:uiPriority w:val="99"/>
    <w:unhideWhenUsed/>
    <w:rsid w:val="00182793"/>
    <w:pPr>
      <w:tabs>
        <w:tab w:val="center" w:pos="4677"/>
        <w:tab w:val="right" w:pos="9355"/>
      </w:tabs>
    </w:pPr>
  </w:style>
  <w:style w:type="character" w:customStyle="1" w:styleId="af1">
    <w:name w:val="Нижний колонтитул Знак"/>
    <w:basedOn w:val="a0"/>
    <w:link w:val="af0"/>
    <w:uiPriority w:val="99"/>
    <w:rsid w:val="00182793"/>
    <w:rPr>
      <w:rFonts w:ascii="Times New Roman" w:eastAsia="Times New Roman" w:hAnsi="Times New Roman" w:cs="Times New Roman"/>
      <w:sz w:val="32"/>
      <w:szCs w:val="24"/>
      <w:lang w:eastAsia="ru-RU"/>
    </w:rPr>
  </w:style>
  <w:style w:type="character" w:customStyle="1" w:styleId="zero">
    <w:name w:val="zero"/>
    <w:basedOn w:val="a0"/>
    <w:rsid w:val="0053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4363">
      <w:bodyDiv w:val="1"/>
      <w:marLeft w:val="0"/>
      <w:marRight w:val="0"/>
      <w:marTop w:val="0"/>
      <w:marBottom w:val="0"/>
      <w:divBdr>
        <w:top w:val="none" w:sz="0" w:space="0" w:color="auto"/>
        <w:left w:val="none" w:sz="0" w:space="0" w:color="auto"/>
        <w:bottom w:val="none" w:sz="0" w:space="0" w:color="auto"/>
        <w:right w:val="none" w:sz="0" w:space="0" w:color="auto"/>
      </w:divBdr>
    </w:div>
    <w:div w:id="133261789">
      <w:bodyDiv w:val="1"/>
      <w:marLeft w:val="0"/>
      <w:marRight w:val="0"/>
      <w:marTop w:val="0"/>
      <w:marBottom w:val="0"/>
      <w:divBdr>
        <w:top w:val="none" w:sz="0" w:space="0" w:color="auto"/>
        <w:left w:val="none" w:sz="0" w:space="0" w:color="auto"/>
        <w:bottom w:val="none" w:sz="0" w:space="0" w:color="auto"/>
        <w:right w:val="none" w:sz="0" w:space="0" w:color="auto"/>
      </w:divBdr>
    </w:div>
    <w:div w:id="186142595">
      <w:bodyDiv w:val="1"/>
      <w:marLeft w:val="0"/>
      <w:marRight w:val="0"/>
      <w:marTop w:val="0"/>
      <w:marBottom w:val="0"/>
      <w:divBdr>
        <w:top w:val="none" w:sz="0" w:space="0" w:color="auto"/>
        <w:left w:val="none" w:sz="0" w:space="0" w:color="auto"/>
        <w:bottom w:val="none" w:sz="0" w:space="0" w:color="auto"/>
        <w:right w:val="none" w:sz="0" w:space="0" w:color="auto"/>
      </w:divBdr>
    </w:div>
    <w:div w:id="190342435">
      <w:bodyDiv w:val="1"/>
      <w:marLeft w:val="0"/>
      <w:marRight w:val="0"/>
      <w:marTop w:val="0"/>
      <w:marBottom w:val="0"/>
      <w:divBdr>
        <w:top w:val="none" w:sz="0" w:space="0" w:color="auto"/>
        <w:left w:val="none" w:sz="0" w:space="0" w:color="auto"/>
        <w:bottom w:val="none" w:sz="0" w:space="0" w:color="auto"/>
        <w:right w:val="none" w:sz="0" w:space="0" w:color="auto"/>
      </w:divBdr>
    </w:div>
    <w:div w:id="197008424">
      <w:bodyDiv w:val="1"/>
      <w:marLeft w:val="0"/>
      <w:marRight w:val="0"/>
      <w:marTop w:val="0"/>
      <w:marBottom w:val="0"/>
      <w:divBdr>
        <w:top w:val="none" w:sz="0" w:space="0" w:color="auto"/>
        <w:left w:val="none" w:sz="0" w:space="0" w:color="auto"/>
        <w:bottom w:val="none" w:sz="0" w:space="0" w:color="auto"/>
        <w:right w:val="none" w:sz="0" w:space="0" w:color="auto"/>
      </w:divBdr>
      <w:divsChild>
        <w:div w:id="62533832">
          <w:marLeft w:val="0"/>
          <w:marRight w:val="0"/>
          <w:marTop w:val="0"/>
          <w:marBottom w:val="0"/>
          <w:divBdr>
            <w:top w:val="none" w:sz="0" w:space="0" w:color="auto"/>
            <w:left w:val="none" w:sz="0" w:space="0" w:color="auto"/>
            <w:bottom w:val="none" w:sz="0" w:space="0" w:color="auto"/>
            <w:right w:val="none" w:sz="0" w:space="0" w:color="auto"/>
          </w:divBdr>
        </w:div>
      </w:divsChild>
    </w:div>
    <w:div w:id="241719926">
      <w:bodyDiv w:val="1"/>
      <w:marLeft w:val="0"/>
      <w:marRight w:val="0"/>
      <w:marTop w:val="0"/>
      <w:marBottom w:val="0"/>
      <w:divBdr>
        <w:top w:val="none" w:sz="0" w:space="0" w:color="auto"/>
        <w:left w:val="none" w:sz="0" w:space="0" w:color="auto"/>
        <w:bottom w:val="none" w:sz="0" w:space="0" w:color="auto"/>
        <w:right w:val="none" w:sz="0" w:space="0" w:color="auto"/>
      </w:divBdr>
    </w:div>
    <w:div w:id="390035019">
      <w:bodyDiv w:val="1"/>
      <w:marLeft w:val="0"/>
      <w:marRight w:val="0"/>
      <w:marTop w:val="0"/>
      <w:marBottom w:val="0"/>
      <w:divBdr>
        <w:top w:val="none" w:sz="0" w:space="0" w:color="auto"/>
        <w:left w:val="none" w:sz="0" w:space="0" w:color="auto"/>
        <w:bottom w:val="none" w:sz="0" w:space="0" w:color="auto"/>
        <w:right w:val="none" w:sz="0" w:space="0" w:color="auto"/>
      </w:divBdr>
    </w:div>
    <w:div w:id="392319416">
      <w:bodyDiv w:val="1"/>
      <w:marLeft w:val="0"/>
      <w:marRight w:val="0"/>
      <w:marTop w:val="0"/>
      <w:marBottom w:val="0"/>
      <w:divBdr>
        <w:top w:val="none" w:sz="0" w:space="0" w:color="auto"/>
        <w:left w:val="none" w:sz="0" w:space="0" w:color="auto"/>
        <w:bottom w:val="none" w:sz="0" w:space="0" w:color="auto"/>
        <w:right w:val="none" w:sz="0" w:space="0" w:color="auto"/>
      </w:divBdr>
    </w:div>
    <w:div w:id="426539140">
      <w:bodyDiv w:val="1"/>
      <w:marLeft w:val="0"/>
      <w:marRight w:val="0"/>
      <w:marTop w:val="0"/>
      <w:marBottom w:val="0"/>
      <w:divBdr>
        <w:top w:val="none" w:sz="0" w:space="0" w:color="auto"/>
        <w:left w:val="none" w:sz="0" w:space="0" w:color="auto"/>
        <w:bottom w:val="none" w:sz="0" w:space="0" w:color="auto"/>
        <w:right w:val="none" w:sz="0" w:space="0" w:color="auto"/>
      </w:divBdr>
    </w:div>
    <w:div w:id="443769919">
      <w:bodyDiv w:val="1"/>
      <w:marLeft w:val="0"/>
      <w:marRight w:val="0"/>
      <w:marTop w:val="0"/>
      <w:marBottom w:val="0"/>
      <w:divBdr>
        <w:top w:val="none" w:sz="0" w:space="0" w:color="auto"/>
        <w:left w:val="none" w:sz="0" w:space="0" w:color="auto"/>
        <w:bottom w:val="none" w:sz="0" w:space="0" w:color="auto"/>
        <w:right w:val="none" w:sz="0" w:space="0" w:color="auto"/>
      </w:divBdr>
    </w:div>
    <w:div w:id="455873012">
      <w:bodyDiv w:val="1"/>
      <w:marLeft w:val="0"/>
      <w:marRight w:val="0"/>
      <w:marTop w:val="0"/>
      <w:marBottom w:val="0"/>
      <w:divBdr>
        <w:top w:val="none" w:sz="0" w:space="0" w:color="auto"/>
        <w:left w:val="none" w:sz="0" w:space="0" w:color="auto"/>
        <w:bottom w:val="none" w:sz="0" w:space="0" w:color="auto"/>
        <w:right w:val="none" w:sz="0" w:space="0" w:color="auto"/>
      </w:divBdr>
    </w:div>
    <w:div w:id="495072083">
      <w:bodyDiv w:val="1"/>
      <w:marLeft w:val="0"/>
      <w:marRight w:val="0"/>
      <w:marTop w:val="0"/>
      <w:marBottom w:val="0"/>
      <w:divBdr>
        <w:top w:val="none" w:sz="0" w:space="0" w:color="auto"/>
        <w:left w:val="none" w:sz="0" w:space="0" w:color="auto"/>
        <w:bottom w:val="none" w:sz="0" w:space="0" w:color="auto"/>
        <w:right w:val="none" w:sz="0" w:space="0" w:color="auto"/>
      </w:divBdr>
    </w:div>
    <w:div w:id="540869123">
      <w:bodyDiv w:val="1"/>
      <w:marLeft w:val="0"/>
      <w:marRight w:val="0"/>
      <w:marTop w:val="0"/>
      <w:marBottom w:val="0"/>
      <w:divBdr>
        <w:top w:val="none" w:sz="0" w:space="0" w:color="auto"/>
        <w:left w:val="none" w:sz="0" w:space="0" w:color="auto"/>
        <w:bottom w:val="none" w:sz="0" w:space="0" w:color="auto"/>
        <w:right w:val="none" w:sz="0" w:space="0" w:color="auto"/>
      </w:divBdr>
    </w:div>
    <w:div w:id="554969510">
      <w:bodyDiv w:val="1"/>
      <w:marLeft w:val="0"/>
      <w:marRight w:val="0"/>
      <w:marTop w:val="0"/>
      <w:marBottom w:val="0"/>
      <w:divBdr>
        <w:top w:val="none" w:sz="0" w:space="0" w:color="auto"/>
        <w:left w:val="none" w:sz="0" w:space="0" w:color="auto"/>
        <w:bottom w:val="none" w:sz="0" w:space="0" w:color="auto"/>
        <w:right w:val="none" w:sz="0" w:space="0" w:color="auto"/>
      </w:divBdr>
    </w:div>
    <w:div w:id="598683932">
      <w:bodyDiv w:val="1"/>
      <w:marLeft w:val="0"/>
      <w:marRight w:val="0"/>
      <w:marTop w:val="0"/>
      <w:marBottom w:val="0"/>
      <w:divBdr>
        <w:top w:val="none" w:sz="0" w:space="0" w:color="auto"/>
        <w:left w:val="none" w:sz="0" w:space="0" w:color="auto"/>
        <w:bottom w:val="none" w:sz="0" w:space="0" w:color="auto"/>
        <w:right w:val="none" w:sz="0" w:space="0" w:color="auto"/>
      </w:divBdr>
    </w:div>
    <w:div w:id="726757479">
      <w:bodyDiv w:val="1"/>
      <w:marLeft w:val="0"/>
      <w:marRight w:val="0"/>
      <w:marTop w:val="0"/>
      <w:marBottom w:val="0"/>
      <w:divBdr>
        <w:top w:val="none" w:sz="0" w:space="0" w:color="auto"/>
        <w:left w:val="none" w:sz="0" w:space="0" w:color="auto"/>
        <w:bottom w:val="none" w:sz="0" w:space="0" w:color="auto"/>
        <w:right w:val="none" w:sz="0" w:space="0" w:color="auto"/>
      </w:divBdr>
    </w:div>
    <w:div w:id="799998533">
      <w:bodyDiv w:val="1"/>
      <w:marLeft w:val="0"/>
      <w:marRight w:val="0"/>
      <w:marTop w:val="0"/>
      <w:marBottom w:val="0"/>
      <w:divBdr>
        <w:top w:val="none" w:sz="0" w:space="0" w:color="auto"/>
        <w:left w:val="none" w:sz="0" w:space="0" w:color="auto"/>
        <w:bottom w:val="none" w:sz="0" w:space="0" w:color="auto"/>
        <w:right w:val="none" w:sz="0" w:space="0" w:color="auto"/>
      </w:divBdr>
    </w:div>
    <w:div w:id="809640619">
      <w:bodyDiv w:val="1"/>
      <w:marLeft w:val="0"/>
      <w:marRight w:val="0"/>
      <w:marTop w:val="0"/>
      <w:marBottom w:val="0"/>
      <w:divBdr>
        <w:top w:val="none" w:sz="0" w:space="0" w:color="auto"/>
        <w:left w:val="none" w:sz="0" w:space="0" w:color="auto"/>
        <w:bottom w:val="none" w:sz="0" w:space="0" w:color="auto"/>
        <w:right w:val="none" w:sz="0" w:space="0" w:color="auto"/>
      </w:divBdr>
    </w:div>
    <w:div w:id="817919858">
      <w:bodyDiv w:val="1"/>
      <w:marLeft w:val="0"/>
      <w:marRight w:val="0"/>
      <w:marTop w:val="0"/>
      <w:marBottom w:val="0"/>
      <w:divBdr>
        <w:top w:val="none" w:sz="0" w:space="0" w:color="auto"/>
        <w:left w:val="none" w:sz="0" w:space="0" w:color="auto"/>
        <w:bottom w:val="none" w:sz="0" w:space="0" w:color="auto"/>
        <w:right w:val="none" w:sz="0" w:space="0" w:color="auto"/>
      </w:divBdr>
    </w:div>
    <w:div w:id="823353898">
      <w:bodyDiv w:val="1"/>
      <w:marLeft w:val="0"/>
      <w:marRight w:val="0"/>
      <w:marTop w:val="0"/>
      <w:marBottom w:val="0"/>
      <w:divBdr>
        <w:top w:val="none" w:sz="0" w:space="0" w:color="auto"/>
        <w:left w:val="none" w:sz="0" w:space="0" w:color="auto"/>
        <w:bottom w:val="none" w:sz="0" w:space="0" w:color="auto"/>
        <w:right w:val="none" w:sz="0" w:space="0" w:color="auto"/>
      </w:divBdr>
    </w:div>
    <w:div w:id="844512306">
      <w:bodyDiv w:val="1"/>
      <w:marLeft w:val="0"/>
      <w:marRight w:val="0"/>
      <w:marTop w:val="0"/>
      <w:marBottom w:val="0"/>
      <w:divBdr>
        <w:top w:val="none" w:sz="0" w:space="0" w:color="auto"/>
        <w:left w:val="none" w:sz="0" w:space="0" w:color="auto"/>
        <w:bottom w:val="none" w:sz="0" w:space="0" w:color="auto"/>
        <w:right w:val="none" w:sz="0" w:space="0" w:color="auto"/>
      </w:divBdr>
    </w:div>
    <w:div w:id="872232620">
      <w:bodyDiv w:val="1"/>
      <w:marLeft w:val="0"/>
      <w:marRight w:val="0"/>
      <w:marTop w:val="0"/>
      <w:marBottom w:val="0"/>
      <w:divBdr>
        <w:top w:val="none" w:sz="0" w:space="0" w:color="auto"/>
        <w:left w:val="none" w:sz="0" w:space="0" w:color="auto"/>
        <w:bottom w:val="none" w:sz="0" w:space="0" w:color="auto"/>
        <w:right w:val="none" w:sz="0" w:space="0" w:color="auto"/>
      </w:divBdr>
    </w:div>
    <w:div w:id="938172196">
      <w:bodyDiv w:val="1"/>
      <w:marLeft w:val="0"/>
      <w:marRight w:val="0"/>
      <w:marTop w:val="0"/>
      <w:marBottom w:val="0"/>
      <w:divBdr>
        <w:top w:val="none" w:sz="0" w:space="0" w:color="auto"/>
        <w:left w:val="none" w:sz="0" w:space="0" w:color="auto"/>
        <w:bottom w:val="none" w:sz="0" w:space="0" w:color="auto"/>
        <w:right w:val="none" w:sz="0" w:space="0" w:color="auto"/>
      </w:divBdr>
    </w:div>
    <w:div w:id="982664660">
      <w:bodyDiv w:val="1"/>
      <w:marLeft w:val="0"/>
      <w:marRight w:val="0"/>
      <w:marTop w:val="0"/>
      <w:marBottom w:val="0"/>
      <w:divBdr>
        <w:top w:val="none" w:sz="0" w:space="0" w:color="auto"/>
        <w:left w:val="none" w:sz="0" w:space="0" w:color="auto"/>
        <w:bottom w:val="none" w:sz="0" w:space="0" w:color="auto"/>
        <w:right w:val="none" w:sz="0" w:space="0" w:color="auto"/>
      </w:divBdr>
    </w:div>
    <w:div w:id="992679899">
      <w:bodyDiv w:val="1"/>
      <w:marLeft w:val="0"/>
      <w:marRight w:val="0"/>
      <w:marTop w:val="0"/>
      <w:marBottom w:val="0"/>
      <w:divBdr>
        <w:top w:val="none" w:sz="0" w:space="0" w:color="auto"/>
        <w:left w:val="none" w:sz="0" w:space="0" w:color="auto"/>
        <w:bottom w:val="none" w:sz="0" w:space="0" w:color="auto"/>
        <w:right w:val="none" w:sz="0" w:space="0" w:color="auto"/>
      </w:divBdr>
    </w:div>
    <w:div w:id="996373830">
      <w:bodyDiv w:val="1"/>
      <w:marLeft w:val="0"/>
      <w:marRight w:val="0"/>
      <w:marTop w:val="0"/>
      <w:marBottom w:val="0"/>
      <w:divBdr>
        <w:top w:val="none" w:sz="0" w:space="0" w:color="auto"/>
        <w:left w:val="none" w:sz="0" w:space="0" w:color="auto"/>
        <w:bottom w:val="none" w:sz="0" w:space="0" w:color="auto"/>
        <w:right w:val="none" w:sz="0" w:space="0" w:color="auto"/>
      </w:divBdr>
    </w:div>
    <w:div w:id="1035616830">
      <w:bodyDiv w:val="1"/>
      <w:marLeft w:val="0"/>
      <w:marRight w:val="0"/>
      <w:marTop w:val="0"/>
      <w:marBottom w:val="0"/>
      <w:divBdr>
        <w:top w:val="none" w:sz="0" w:space="0" w:color="auto"/>
        <w:left w:val="none" w:sz="0" w:space="0" w:color="auto"/>
        <w:bottom w:val="none" w:sz="0" w:space="0" w:color="auto"/>
        <w:right w:val="none" w:sz="0" w:space="0" w:color="auto"/>
      </w:divBdr>
    </w:div>
    <w:div w:id="1039164632">
      <w:bodyDiv w:val="1"/>
      <w:marLeft w:val="0"/>
      <w:marRight w:val="0"/>
      <w:marTop w:val="0"/>
      <w:marBottom w:val="0"/>
      <w:divBdr>
        <w:top w:val="none" w:sz="0" w:space="0" w:color="auto"/>
        <w:left w:val="none" w:sz="0" w:space="0" w:color="auto"/>
        <w:bottom w:val="none" w:sz="0" w:space="0" w:color="auto"/>
        <w:right w:val="none" w:sz="0" w:space="0" w:color="auto"/>
      </w:divBdr>
    </w:div>
    <w:div w:id="1040865300">
      <w:bodyDiv w:val="1"/>
      <w:marLeft w:val="0"/>
      <w:marRight w:val="0"/>
      <w:marTop w:val="0"/>
      <w:marBottom w:val="0"/>
      <w:divBdr>
        <w:top w:val="none" w:sz="0" w:space="0" w:color="auto"/>
        <w:left w:val="none" w:sz="0" w:space="0" w:color="auto"/>
        <w:bottom w:val="none" w:sz="0" w:space="0" w:color="auto"/>
        <w:right w:val="none" w:sz="0" w:space="0" w:color="auto"/>
      </w:divBdr>
    </w:div>
    <w:div w:id="1075081120">
      <w:bodyDiv w:val="1"/>
      <w:marLeft w:val="0"/>
      <w:marRight w:val="0"/>
      <w:marTop w:val="0"/>
      <w:marBottom w:val="0"/>
      <w:divBdr>
        <w:top w:val="none" w:sz="0" w:space="0" w:color="auto"/>
        <w:left w:val="none" w:sz="0" w:space="0" w:color="auto"/>
        <w:bottom w:val="none" w:sz="0" w:space="0" w:color="auto"/>
        <w:right w:val="none" w:sz="0" w:space="0" w:color="auto"/>
      </w:divBdr>
    </w:div>
    <w:div w:id="1178420875">
      <w:bodyDiv w:val="1"/>
      <w:marLeft w:val="0"/>
      <w:marRight w:val="0"/>
      <w:marTop w:val="0"/>
      <w:marBottom w:val="0"/>
      <w:divBdr>
        <w:top w:val="none" w:sz="0" w:space="0" w:color="auto"/>
        <w:left w:val="none" w:sz="0" w:space="0" w:color="auto"/>
        <w:bottom w:val="none" w:sz="0" w:space="0" w:color="auto"/>
        <w:right w:val="none" w:sz="0" w:space="0" w:color="auto"/>
      </w:divBdr>
    </w:div>
    <w:div w:id="1204055873">
      <w:bodyDiv w:val="1"/>
      <w:marLeft w:val="0"/>
      <w:marRight w:val="0"/>
      <w:marTop w:val="0"/>
      <w:marBottom w:val="0"/>
      <w:divBdr>
        <w:top w:val="none" w:sz="0" w:space="0" w:color="auto"/>
        <w:left w:val="none" w:sz="0" w:space="0" w:color="auto"/>
        <w:bottom w:val="none" w:sz="0" w:space="0" w:color="auto"/>
        <w:right w:val="none" w:sz="0" w:space="0" w:color="auto"/>
      </w:divBdr>
    </w:div>
    <w:div w:id="1216620178">
      <w:bodyDiv w:val="1"/>
      <w:marLeft w:val="0"/>
      <w:marRight w:val="0"/>
      <w:marTop w:val="0"/>
      <w:marBottom w:val="0"/>
      <w:divBdr>
        <w:top w:val="none" w:sz="0" w:space="0" w:color="auto"/>
        <w:left w:val="none" w:sz="0" w:space="0" w:color="auto"/>
        <w:bottom w:val="none" w:sz="0" w:space="0" w:color="auto"/>
        <w:right w:val="none" w:sz="0" w:space="0" w:color="auto"/>
      </w:divBdr>
    </w:div>
    <w:div w:id="1391805450">
      <w:bodyDiv w:val="1"/>
      <w:marLeft w:val="0"/>
      <w:marRight w:val="0"/>
      <w:marTop w:val="0"/>
      <w:marBottom w:val="0"/>
      <w:divBdr>
        <w:top w:val="none" w:sz="0" w:space="0" w:color="auto"/>
        <w:left w:val="none" w:sz="0" w:space="0" w:color="auto"/>
        <w:bottom w:val="none" w:sz="0" w:space="0" w:color="auto"/>
        <w:right w:val="none" w:sz="0" w:space="0" w:color="auto"/>
      </w:divBdr>
    </w:div>
    <w:div w:id="1418596922">
      <w:bodyDiv w:val="1"/>
      <w:marLeft w:val="0"/>
      <w:marRight w:val="0"/>
      <w:marTop w:val="0"/>
      <w:marBottom w:val="0"/>
      <w:divBdr>
        <w:top w:val="none" w:sz="0" w:space="0" w:color="auto"/>
        <w:left w:val="none" w:sz="0" w:space="0" w:color="auto"/>
        <w:bottom w:val="none" w:sz="0" w:space="0" w:color="auto"/>
        <w:right w:val="none" w:sz="0" w:space="0" w:color="auto"/>
      </w:divBdr>
    </w:div>
    <w:div w:id="1440102964">
      <w:bodyDiv w:val="1"/>
      <w:marLeft w:val="0"/>
      <w:marRight w:val="0"/>
      <w:marTop w:val="0"/>
      <w:marBottom w:val="0"/>
      <w:divBdr>
        <w:top w:val="none" w:sz="0" w:space="0" w:color="auto"/>
        <w:left w:val="none" w:sz="0" w:space="0" w:color="auto"/>
        <w:bottom w:val="none" w:sz="0" w:space="0" w:color="auto"/>
        <w:right w:val="none" w:sz="0" w:space="0" w:color="auto"/>
      </w:divBdr>
    </w:div>
    <w:div w:id="1464352161">
      <w:bodyDiv w:val="1"/>
      <w:marLeft w:val="0"/>
      <w:marRight w:val="0"/>
      <w:marTop w:val="0"/>
      <w:marBottom w:val="0"/>
      <w:divBdr>
        <w:top w:val="none" w:sz="0" w:space="0" w:color="auto"/>
        <w:left w:val="none" w:sz="0" w:space="0" w:color="auto"/>
        <w:bottom w:val="none" w:sz="0" w:space="0" w:color="auto"/>
        <w:right w:val="none" w:sz="0" w:space="0" w:color="auto"/>
      </w:divBdr>
    </w:div>
    <w:div w:id="1474524204">
      <w:bodyDiv w:val="1"/>
      <w:marLeft w:val="0"/>
      <w:marRight w:val="0"/>
      <w:marTop w:val="0"/>
      <w:marBottom w:val="0"/>
      <w:divBdr>
        <w:top w:val="none" w:sz="0" w:space="0" w:color="auto"/>
        <w:left w:val="none" w:sz="0" w:space="0" w:color="auto"/>
        <w:bottom w:val="none" w:sz="0" w:space="0" w:color="auto"/>
        <w:right w:val="none" w:sz="0" w:space="0" w:color="auto"/>
      </w:divBdr>
    </w:div>
    <w:div w:id="1551844658">
      <w:bodyDiv w:val="1"/>
      <w:marLeft w:val="0"/>
      <w:marRight w:val="0"/>
      <w:marTop w:val="0"/>
      <w:marBottom w:val="0"/>
      <w:divBdr>
        <w:top w:val="none" w:sz="0" w:space="0" w:color="auto"/>
        <w:left w:val="none" w:sz="0" w:space="0" w:color="auto"/>
        <w:bottom w:val="none" w:sz="0" w:space="0" w:color="auto"/>
        <w:right w:val="none" w:sz="0" w:space="0" w:color="auto"/>
      </w:divBdr>
    </w:div>
    <w:div w:id="1605264998">
      <w:bodyDiv w:val="1"/>
      <w:marLeft w:val="0"/>
      <w:marRight w:val="0"/>
      <w:marTop w:val="0"/>
      <w:marBottom w:val="0"/>
      <w:divBdr>
        <w:top w:val="none" w:sz="0" w:space="0" w:color="auto"/>
        <w:left w:val="none" w:sz="0" w:space="0" w:color="auto"/>
        <w:bottom w:val="none" w:sz="0" w:space="0" w:color="auto"/>
        <w:right w:val="none" w:sz="0" w:space="0" w:color="auto"/>
      </w:divBdr>
    </w:div>
    <w:div w:id="1618877237">
      <w:bodyDiv w:val="1"/>
      <w:marLeft w:val="0"/>
      <w:marRight w:val="0"/>
      <w:marTop w:val="0"/>
      <w:marBottom w:val="0"/>
      <w:divBdr>
        <w:top w:val="none" w:sz="0" w:space="0" w:color="auto"/>
        <w:left w:val="none" w:sz="0" w:space="0" w:color="auto"/>
        <w:bottom w:val="none" w:sz="0" w:space="0" w:color="auto"/>
        <w:right w:val="none" w:sz="0" w:space="0" w:color="auto"/>
      </w:divBdr>
    </w:div>
    <w:div w:id="1623728835">
      <w:bodyDiv w:val="1"/>
      <w:marLeft w:val="0"/>
      <w:marRight w:val="0"/>
      <w:marTop w:val="0"/>
      <w:marBottom w:val="0"/>
      <w:divBdr>
        <w:top w:val="none" w:sz="0" w:space="0" w:color="auto"/>
        <w:left w:val="none" w:sz="0" w:space="0" w:color="auto"/>
        <w:bottom w:val="none" w:sz="0" w:space="0" w:color="auto"/>
        <w:right w:val="none" w:sz="0" w:space="0" w:color="auto"/>
      </w:divBdr>
      <w:divsChild>
        <w:div w:id="1582368948">
          <w:marLeft w:val="0"/>
          <w:marRight w:val="0"/>
          <w:marTop w:val="0"/>
          <w:marBottom w:val="0"/>
          <w:divBdr>
            <w:top w:val="none" w:sz="0" w:space="0" w:color="auto"/>
            <w:left w:val="none" w:sz="0" w:space="0" w:color="auto"/>
            <w:bottom w:val="none" w:sz="0" w:space="0" w:color="auto"/>
            <w:right w:val="none" w:sz="0" w:space="0" w:color="auto"/>
          </w:divBdr>
        </w:div>
      </w:divsChild>
    </w:div>
    <w:div w:id="1677802455">
      <w:bodyDiv w:val="1"/>
      <w:marLeft w:val="0"/>
      <w:marRight w:val="0"/>
      <w:marTop w:val="0"/>
      <w:marBottom w:val="0"/>
      <w:divBdr>
        <w:top w:val="none" w:sz="0" w:space="0" w:color="auto"/>
        <w:left w:val="none" w:sz="0" w:space="0" w:color="auto"/>
        <w:bottom w:val="none" w:sz="0" w:space="0" w:color="auto"/>
        <w:right w:val="none" w:sz="0" w:space="0" w:color="auto"/>
      </w:divBdr>
    </w:div>
    <w:div w:id="1683782611">
      <w:bodyDiv w:val="1"/>
      <w:marLeft w:val="0"/>
      <w:marRight w:val="0"/>
      <w:marTop w:val="0"/>
      <w:marBottom w:val="0"/>
      <w:divBdr>
        <w:top w:val="none" w:sz="0" w:space="0" w:color="auto"/>
        <w:left w:val="none" w:sz="0" w:space="0" w:color="auto"/>
        <w:bottom w:val="none" w:sz="0" w:space="0" w:color="auto"/>
        <w:right w:val="none" w:sz="0" w:space="0" w:color="auto"/>
      </w:divBdr>
    </w:div>
    <w:div w:id="1698384885">
      <w:bodyDiv w:val="1"/>
      <w:marLeft w:val="0"/>
      <w:marRight w:val="0"/>
      <w:marTop w:val="0"/>
      <w:marBottom w:val="0"/>
      <w:divBdr>
        <w:top w:val="none" w:sz="0" w:space="0" w:color="auto"/>
        <w:left w:val="none" w:sz="0" w:space="0" w:color="auto"/>
        <w:bottom w:val="none" w:sz="0" w:space="0" w:color="auto"/>
        <w:right w:val="none" w:sz="0" w:space="0" w:color="auto"/>
      </w:divBdr>
    </w:div>
    <w:div w:id="1714648572">
      <w:bodyDiv w:val="1"/>
      <w:marLeft w:val="0"/>
      <w:marRight w:val="0"/>
      <w:marTop w:val="0"/>
      <w:marBottom w:val="0"/>
      <w:divBdr>
        <w:top w:val="none" w:sz="0" w:space="0" w:color="auto"/>
        <w:left w:val="none" w:sz="0" w:space="0" w:color="auto"/>
        <w:bottom w:val="none" w:sz="0" w:space="0" w:color="auto"/>
        <w:right w:val="none" w:sz="0" w:space="0" w:color="auto"/>
      </w:divBdr>
    </w:div>
    <w:div w:id="1795249387">
      <w:bodyDiv w:val="1"/>
      <w:marLeft w:val="0"/>
      <w:marRight w:val="0"/>
      <w:marTop w:val="0"/>
      <w:marBottom w:val="0"/>
      <w:divBdr>
        <w:top w:val="none" w:sz="0" w:space="0" w:color="auto"/>
        <w:left w:val="none" w:sz="0" w:space="0" w:color="auto"/>
        <w:bottom w:val="none" w:sz="0" w:space="0" w:color="auto"/>
        <w:right w:val="none" w:sz="0" w:space="0" w:color="auto"/>
      </w:divBdr>
    </w:div>
    <w:div w:id="1823619794">
      <w:bodyDiv w:val="1"/>
      <w:marLeft w:val="0"/>
      <w:marRight w:val="0"/>
      <w:marTop w:val="0"/>
      <w:marBottom w:val="0"/>
      <w:divBdr>
        <w:top w:val="none" w:sz="0" w:space="0" w:color="auto"/>
        <w:left w:val="none" w:sz="0" w:space="0" w:color="auto"/>
        <w:bottom w:val="none" w:sz="0" w:space="0" w:color="auto"/>
        <w:right w:val="none" w:sz="0" w:space="0" w:color="auto"/>
      </w:divBdr>
    </w:div>
    <w:div w:id="1864896346">
      <w:bodyDiv w:val="1"/>
      <w:marLeft w:val="0"/>
      <w:marRight w:val="0"/>
      <w:marTop w:val="0"/>
      <w:marBottom w:val="0"/>
      <w:divBdr>
        <w:top w:val="none" w:sz="0" w:space="0" w:color="auto"/>
        <w:left w:val="none" w:sz="0" w:space="0" w:color="auto"/>
        <w:bottom w:val="none" w:sz="0" w:space="0" w:color="auto"/>
        <w:right w:val="none" w:sz="0" w:space="0" w:color="auto"/>
      </w:divBdr>
    </w:div>
    <w:div w:id="1904756653">
      <w:bodyDiv w:val="1"/>
      <w:marLeft w:val="0"/>
      <w:marRight w:val="0"/>
      <w:marTop w:val="0"/>
      <w:marBottom w:val="0"/>
      <w:divBdr>
        <w:top w:val="none" w:sz="0" w:space="0" w:color="auto"/>
        <w:left w:val="none" w:sz="0" w:space="0" w:color="auto"/>
        <w:bottom w:val="none" w:sz="0" w:space="0" w:color="auto"/>
        <w:right w:val="none" w:sz="0" w:space="0" w:color="auto"/>
      </w:divBdr>
    </w:div>
    <w:div w:id="1929315447">
      <w:bodyDiv w:val="1"/>
      <w:marLeft w:val="0"/>
      <w:marRight w:val="0"/>
      <w:marTop w:val="0"/>
      <w:marBottom w:val="0"/>
      <w:divBdr>
        <w:top w:val="none" w:sz="0" w:space="0" w:color="auto"/>
        <w:left w:val="none" w:sz="0" w:space="0" w:color="auto"/>
        <w:bottom w:val="none" w:sz="0" w:space="0" w:color="auto"/>
        <w:right w:val="none" w:sz="0" w:space="0" w:color="auto"/>
      </w:divBdr>
    </w:div>
    <w:div w:id="1944067806">
      <w:bodyDiv w:val="1"/>
      <w:marLeft w:val="0"/>
      <w:marRight w:val="0"/>
      <w:marTop w:val="0"/>
      <w:marBottom w:val="0"/>
      <w:divBdr>
        <w:top w:val="none" w:sz="0" w:space="0" w:color="auto"/>
        <w:left w:val="none" w:sz="0" w:space="0" w:color="auto"/>
        <w:bottom w:val="none" w:sz="0" w:space="0" w:color="auto"/>
        <w:right w:val="none" w:sz="0" w:space="0" w:color="auto"/>
      </w:divBdr>
    </w:div>
    <w:div w:id="2006205119">
      <w:bodyDiv w:val="1"/>
      <w:marLeft w:val="0"/>
      <w:marRight w:val="0"/>
      <w:marTop w:val="0"/>
      <w:marBottom w:val="0"/>
      <w:divBdr>
        <w:top w:val="none" w:sz="0" w:space="0" w:color="auto"/>
        <w:left w:val="none" w:sz="0" w:space="0" w:color="auto"/>
        <w:bottom w:val="none" w:sz="0" w:space="0" w:color="auto"/>
        <w:right w:val="none" w:sz="0" w:space="0" w:color="auto"/>
      </w:divBdr>
    </w:div>
    <w:div w:id="2047024802">
      <w:bodyDiv w:val="1"/>
      <w:marLeft w:val="0"/>
      <w:marRight w:val="0"/>
      <w:marTop w:val="0"/>
      <w:marBottom w:val="0"/>
      <w:divBdr>
        <w:top w:val="none" w:sz="0" w:space="0" w:color="auto"/>
        <w:left w:val="none" w:sz="0" w:space="0" w:color="auto"/>
        <w:bottom w:val="none" w:sz="0" w:space="0" w:color="auto"/>
        <w:right w:val="none" w:sz="0" w:space="0" w:color="auto"/>
      </w:divBdr>
    </w:div>
    <w:div w:id="2101675663">
      <w:bodyDiv w:val="1"/>
      <w:marLeft w:val="0"/>
      <w:marRight w:val="0"/>
      <w:marTop w:val="0"/>
      <w:marBottom w:val="0"/>
      <w:divBdr>
        <w:top w:val="none" w:sz="0" w:space="0" w:color="auto"/>
        <w:left w:val="none" w:sz="0" w:space="0" w:color="auto"/>
        <w:bottom w:val="none" w:sz="0" w:space="0" w:color="auto"/>
        <w:right w:val="none" w:sz="0" w:space="0" w:color="auto"/>
      </w:divBdr>
    </w:div>
    <w:div w:id="210495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2ADB3-C1CC-43DA-B87B-E616628C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37</Pages>
  <Words>7523</Words>
  <Characters>42883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AnastasiaPC</cp:lastModifiedBy>
  <cp:revision>9</cp:revision>
  <dcterms:created xsi:type="dcterms:W3CDTF">2023-06-11T19:26:00Z</dcterms:created>
  <dcterms:modified xsi:type="dcterms:W3CDTF">2023-06-16T02:48:00Z</dcterms:modified>
</cp:coreProperties>
</file>