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3EAB" w14:textId="77777777" w:rsidR="00E31E17" w:rsidRPr="00E51784" w:rsidRDefault="00E31E17" w:rsidP="00E31E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4E4F0A60" w14:textId="77777777" w:rsidR="00E31E17" w:rsidRPr="00E51784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94DE010" w14:textId="77777777" w:rsidR="00E31E17" w:rsidRPr="00E51784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B99A1D3" w14:textId="77777777" w:rsidR="00E31E17" w:rsidRPr="00E51784" w:rsidRDefault="00E31E17" w:rsidP="00E31E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14:paraId="5FE1F796" w14:textId="77777777" w:rsidR="00E31E17" w:rsidRPr="00E51784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E51784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E51784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7AE430D2" w14:textId="77777777" w:rsidR="00E31E17" w:rsidRPr="00E51784" w:rsidRDefault="00E31E17" w:rsidP="00E31E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784">
        <w:rPr>
          <w:rFonts w:ascii="Times New Roman" w:hAnsi="Times New Roman" w:cs="Times New Roman"/>
          <w:b/>
          <w:bCs/>
          <w:sz w:val="28"/>
          <w:szCs w:val="28"/>
        </w:rPr>
        <w:t>мировой экономики и менеджмента</w:t>
      </w:r>
    </w:p>
    <w:p w14:paraId="1F31E7BF" w14:textId="77777777" w:rsidR="00E31E17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58943CD0" w14:textId="77777777" w:rsidR="00E31E17" w:rsidRPr="00E51784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14:paraId="49EDDAC4" w14:textId="77777777" w:rsidR="00E31E17" w:rsidRPr="00E51784" w:rsidRDefault="00E31E17" w:rsidP="00E31E1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4EE7DED" w14:textId="77777777" w:rsidR="00E31E17" w:rsidRDefault="00E31E17" w:rsidP="00E31E17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C61B615" w14:textId="77777777" w:rsidR="00E31E17" w:rsidRPr="00E51784" w:rsidRDefault="00E31E17" w:rsidP="000777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92F3F6" w14:textId="74D89D08" w:rsidR="00E31E17" w:rsidRPr="00E51784" w:rsidRDefault="00077740" w:rsidP="00077740">
      <w:pPr>
        <w:spacing w:after="20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E31E17" w:rsidRPr="00E5178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6FA5DDE9" w14:textId="77777777" w:rsidR="00071821" w:rsidRDefault="00642690" w:rsidP="00642690">
      <w:pPr>
        <w:tabs>
          <w:tab w:val="left" w:pos="75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69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СОВЕРШЕНСТВОВАНИЕ СИСТЕМЫ ВАЛЮТНОГО </w:t>
      </w:r>
    </w:p>
    <w:p w14:paraId="493F20AA" w14:textId="77777777" w:rsidR="00642690" w:rsidRDefault="00642690" w:rsidP="00642690">
      <w:pPr>
        <w:tabs>
          <w:tab w:val="left" w:pos="75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690">
        <w:rPr>
          <w:rFonts w:ascii="Times New Roman" w:eastAsia="Times New Roman" w:hAnsi="Times New Roman" w:cs="Times New Roman"/>
          <w:b/>
          <w:sz w:val="28"/>
          <w:szCs w:val="28"/>
        </w:rPr>
        <w:t>РЕГУЛИРОВАНИЯ В КИТАЕ</w:t>
      </w:r>
    </w:p>
    <w:p w14:paraId="18468521" w14:textId="77777777" w:rsidR="00077740" w:rsidRPr="00642690" w:rsidRDefault="00077740" w:rsidP="00642690">
      <w:pPr>
        <w:tabs>
          <w:tab w:val="left" w:pos="75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4FEB0" w14:textId="43D75331" w:rsidR="00E31E17" w:rsidRPr="00E51784" w:rsidRDefault="00077740" w:rsidP="00E31E17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69F581E" wp14:editId="6D2FC501">
                <wp:simplePos x="0" y="0"/>
                <wp:positionH relativeFrom="column">
                  <wp:posOffset>1679973</wp:posOffset>
                </wp:positionH>
                <wp:positionV relativeFrom="paragraph">
                  <wp:posOffset>-2295</wp:posOffset>
                </wp:positionV>
                <wp:extent cx="394200" cy="121320"/>
                <wp:effectExtent l="38100" t="38100" r="6350" b="31115"/>
                <wp:wrapNone/>
                <wp:docPr id="54" name="Рукописный ввод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94200" cy="1213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873F5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4" o:spid="_x0000_s1026" type="#_x0000_t75" style="position:absolute;margin-left:131.95pt;margin-top:-.55pt;width:31.75pt;height:1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73C5E04" wp14:editId="5FAE17C7">
                <wp:simplePos x="0" y="0"/>
                <wp:positionH relativeFrom="column">
                  <wp:posOffset>1841333</wp:posOffset>
                </wp:positionH>
                <wp:positionV relativeFrom="paragraph">
                  <wp:posOffset>60502</wp:posOffset>
                </wp:positionV>
                <wp:extent cx="75240" cy="79200"/>
                <wp:effectExtent l="38100" t="38100" r="39370" b="35560"/>
                <wp:wrapNone/>
                <wp:docPr id="43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5240" cy="792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F42572" id="Рукописный ввод 43" o:spid="_x0000_s1026" type="#_x0000_t75" style="position:absolute;margin-left:144.65pt;margin-top:4.4pt;width:6.6pt;height: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58683EC" wp14:editId="2C552A2D">
                <wp:simplePos x="0" y="0"/>
                <wp:positionH relativeFrom="column">
                  <wp:posOffset>1664335</wp:posOffset>
                </wp:positionH>
                <wp:positionV relativeFrom="paragraph">
                  <wp:posOffset>-8890</wp:posOffset>
                </wp:positionV>
                <wp:extent cx="162560" cy="161755"/>
                <wp:effectExtent l="38100" t="38100" r="46990" b="48260"/>
                <wp:wrapNone/>
                <wp:docPr id="42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62560" cy="16175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C317D6" id="Рукописный ввод 42" o:spid="_x0000_s1026" type="#_x0000_t75" style="position:absolute;margin-left:130.7pt;margin-top:-1.05pt;width:13.5pt;height:1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B6B2125" wp14:editId="6E9E79CA">
                <wp:simplePos x="0" y="0"/>
                <wp:positionH relativeFrom="column">
                  <wp:posOffset>1695872</wp:posOffset>
                </wp:positionH>
                <wp:positionV relativeFrom="paragraph">
                  <wp:posOffset>-7947</wp:posOffset>
                </wp:positionV>
                <wp:extent cx="50400" cy="172440"/>
                <wp:effectExtent l="38100" t="38100" r="45085" b="37465"/>
                <wp:wrapNone/>
                <wp:docPr id="31" name="Рукописный ввод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400" cy="172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FEF403" id="Рукописный ввод 31" o:spid="_x0000_s1026" type="#_x0000_t75" style="position:absolute;margin-left:133.2pt;margin-top:-1pt;width:4.65pt;height:1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">
                <v:imagedata r:id="rId15" o:title=""/>
              </v:shape>
            </w:pict>
          </mc:Fallback>
        </mc:AlternateContent>
      </w:r>
      <w:r w:rsidR="00E31E17" w:rsidRPr="00E51784">
        <w:rPr>
          <w:rFonts w:ascii="Times New Roman" w:hAnsi="Times New Roman" w:cs="Times New Roman"/>
          <w:sz w:val="24"/>
          <w:szCs w:val="24"/>
        </w:rPr>
        <w:t>Работу выполнила ___________</w:t>
      </w:r>
      <w:r w:rsidR="00E31E17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Start"/>
      <w:r w:rsidR="00642690">
        <w:rPr>
          <w:rFonts w:ascii="Times New Roman" w:hAnsi="Times New Roman" w:cs="Times New Roman"/>
          <w:sz w:val="24"/>
          <w:szCs w:val="24"/>
        </w:rPr>
        <w:t>А.В.Быстрова</w:t>
      </w:r>
      <w:proofErr w:type="spellEnd"/>
    </w:p>
    <w:p w14:paraId="273B731E" w14:textId="77777777" w:rsidR="00E31E17" w:rsidRPr="00E51784" w:rsidRDefault="00E31E17" w:rsidP="00E31E17">
      <w:pPr>
        <w:tabs>
          <w:tab w:val="left" w:pos="7513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1784">
        <w:rPr>
          <w:rFonts w:ascii="Times New Roman" w:hAnsi="Times New Roman" w:cs="Times New Roman"/>
          <w:sz w:val="18"/>
          <w:szCs w:val="18"/>
        </w:rPr>
        <w:t>(подпись, дата)</w:t>
      </w:r>
    </w:p>
    <w:p w14:paraId="2EBBFCD2" w14:textId="77777777" w:rsidR="00E31E17" w:rsidRPr="00E51784" w:rsidRDefault="00E31E17" w:rsidP="00E31E17">
      <w:pPr>
        <w:tabs>
          <w:tab w:val="left" w:leader="underscore" w:pos="170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Факультет: _________экономический__________курс_____3____________________</w:t>
      </w:r>
    </w:p>
    <w:p w14:paraId="7CDEE398" w14:textId="77777777" w:rsidR="00E31E17" w:rsidRPr="00E51784" w:rsidRDefault="00E31E17" w:rsidP="00E31E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51784">
        <w:rPr>
          <w:rFonts w:ascii="Times New Roman" w:hAnsi="Times New Roman" w:cs="Times New Roman"/>
          <w:sz w:val="24"/>
          <w:szCs w:val="24"/>
        </w:rPr>
        <w:t>аправление_____</w:t>
      </w:r>
      <w:r>
        <w:rPr>
          <w:rFonts w:ascii="Times New Roman" w:hAnsi="Times New Roman" w:cs="Times New Roman"/>
          <w:sz w:val="24"/>
          <w:szCs w:val="24"/>
        </w:rPr>
        <w:t>38.03.01 – Э</w:t>
      </w:r>
      <w:r w:rsidRPr="00E51784">
        <w:rPr>
          <w:rFonts w:ascii="Times New Roman" w:hAnsi="Times New Roman" w:cs="Times New Roman"/>
          <w:sz w:val="24"/>
          <w:szCs w:val="24"/>
        </w:rPr>
        <w:t>кономика__________________________________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DCE4039" w14:textId="77777777" w:rsidR="00E31E17" w:rsidRPr="00E51784" w:rsidRDefault="00E31E17" w:rsidP="00E31E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</w:t>
      </w:r>
      <w:r w:rsidRPr="00E5178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Мировая экономика</w:t>
      </w:r>
      <w:r w:rsidRPr="00E51784">
        <w:rPr>
          <w:rFonts w:ascii="Times New Roman" w:hAnsi="Times New Roman" w:cs="Times New Roman"/>
          <w:sz w:val="24"/>
          <w:szCs w:val="24"/>
        </w:rPr>
        <w:t>________________</w:t>
      </w:r>
    </w:p>
    <w:p w14:paraId="3C8283E1" w14:textId="434E8861" w:rsidR="00E31E17" w:rsidRPr="00E51784" w:rsidRDefault="008C282D" w:rsidP="00E31E17">
      <w:pPr>
        <w:rPr>
          <w:rFonts w:ascii="Times New Roman" w:eastAsia="Times New Roman" w:hAnsi="Times New Roman" w:cs="Times New Roman"/>
          <w:sz w:val="24"/>
          <w:szCs w:val="24"/>
        </w:rPr>
      </w:pPr>
      <w:r w:rsidRPr="00AB199B">
        <w:rPr>
          <w:rFonts w:ascii="Calibri" w:eastAsia="Calibri" w:hAnsi="Calibri" w:cs="Times New Roman"/>
          <w:noProof/>
          <w:color w:val="808080"/>
          <w:lang w:eastAsia="ru-RU"/>
        </w:rPr>
        <w:drawing>
          <wp:anchor distT="0" distB="0" distL="114300" distR="114300" simplePos="0" relativeHeight="251675648" behindDoc="1" locked="0" layoutInCell="1" allowOverlap="1" wp14:anchorId="189B76E0" wp14:editId="39F4475C">
            <wp:simplePos x="0" y="0"/>
            <wp:positionH relativeFrom="column">
              <wp:posOffset>2438400</wp:posOffset>
            </wp:positionH>
            <wp:positionV relativeFrom="paragraph">
              <wp:posOffset>109220</wp:posOffset>
            </wp:positionV>
            <wp:extent cx="581025" cy="2095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E17" w:rsidRPr="00E51784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760A18EA" w14:textId="6C7AEFCD" w:rsidR="00E31E17" w:rsidRPr="00E51784" w:rsidRDefault="003B0894" w:rsidP="00E31E17">
      <w:pPr>
        <w:tabs>
          <w:tab w:val="left" w:pos="5529"/>
          <w:tab w:val="left" w:pos="75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Докт</w:t>
      </w:r>
      <w:r w:rsidR="00E31E17" w:rsidRPr="00E51784">
        <w:rPr>
          <w:rFonts w:ascii="Times New Roman" w:hAnsi="Times New Roman" w:cs="Times New Roman"/>
        </w:rPr>
        <w:t>.экон.наук</w:t>
      </w:r>
      <w:proofErr w:type="spellEnd"/>
      <w:proofErr w:type="gramEnd"/>
      <w:r w:rsidR="00E31E17" w:rsidRPr="00E51784">
        <w:rPr>
          <w:rFonts w:ascii="Times New Roman" w:hAnsi="Times New Roman" w:cs="Times New Roman"/>
        </w:rPr>
        <w:t xml:space="preserve">, </w:t>
      </w:r>
      <w:r w:rsidR="00077740">
        <w:rPr>
          <w:rFonts w:ascii="Times New Roman" w:hAnsi="Times New Roman" w:cs="Times New Roman"/>
        </w:rPr>
        <w:t>проф.</w:t>
      </w:r>
      <w:r w:rsidR="00E31E17" w:rsidRPr="00E51784">
        <w:rPr>
          <w:rFonts w:ascii="Times New Roman" w:hAnsi="Times New Roman" w:cs="Times New Roman"/>
          <w:sz w:val="24"/>
          <w:szCs w:val="24"/>
        </w:rPr>
        <w:t>______________</w:t>
      </w:r>
      <w:r w:rsidR="008C282D" w:rsidRPr="008C282D">
        <w:rPr>
          <w:rFonts w:ascii="Calibri" w:eastAsia="Calibri" w:hAnsi="Calibri" w:cs="Times New Roman"/>
          <w:noProof/>
          <w:color w:val="808080"/>
          <w:lang w:eastAsia="ru-RU"/>
        </w:rPr>
        <w:t xml:space="preserve"> </w:t>
      </w:r>
      <w:r w:rsidR="00E31E17" w:rsidRPr="00E51784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 w:rsidR="00642690">
        <w:rPr>
          <w:rFonts w:ascii="Times New Roman" w:hAnsi="Times New Roman" w:cs="Times New Roman"/>
          <w:sz w:val="24"/>
          <w:szCs w:val="24"/>
        </w:rPr>
        <w:t>Е.Ф.Линкевич</w:t>
      </w:r>
      <w:proofErr w:type="spellEnd"/>
    </w:p>
    <w:p w14:paraId="7C6AC277" w14:textId="77777777" w:rsidR="00E31E17" w:rsidRPr="00E51784" w:rsidRDefault="00E31E17" w:rsidP="00E31E17">
      <w:pPr>
        <w:tabs>
          <w:tab w:val="left" w:pos="5529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1784">
        <w:rPr>
          <w:rFonts w:ascii="Times New Roman" w:eastAsia="Times New Roman" w:hAnsi="Times New Roman" w:cs="Times New Roman"/>
          <w:sz w:val="18"/>
          <w:szCs w:val="18"/>
        </w:rPr>
        <w:t>(подпись, дата)</w:t>
      </w:r>
    </w:p>
    <w:p w14:paraId="26B33A01" w14:textId="234A7D1F" w:rsidR="00E31E17" w:rsidRPr="00E51784" w:rsidRDefault="008C282D" w:rsidP="00E31E17">
      <w:pPr>
        <w:tabs>
          <w:tab w:val="left" w:pos="552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B199B">
        <w:rPr>
          <w:rFonts w:ascii="Calibri" w:eastAsia="Calibri" w:hAnsi="Calibri" w:cs="Times New Roman"/>
          <w:noProof/>
          <w:color w:val="808080"/>
          <w:lang w:eastAsia="ru-RU"/>
        </w:rPr>
        <w:drawing>
          <wp:anchor distT="0" distB="0" distL="114300" distR="114300" simplePos="0" relativeHeight="251677696" behindDoc="1" locked="0" layoutInCell="1" allowOverlap="1" wp14:anchorId="4E9A9D63" wp14:editId="7BAEDC7C">
            <wp:simplePos x="0" y="0"/>
            <wp:positionH relativeFrom="page">
              <wp:align>center</wp:align>
            </wp:positionH>
            <wp:positionV relativeFrom="paragraph">
              <wp:posOffset>113665</wp:posOffset>
            </wp:positionV>
            <wp:extent cx="581025" cy="20955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1E17" w:rsidRPr="00E51784">
        <w:rPr>
          <w:rFonts w:ascii="Times New Roman" w:hAnsi="Times New Roman" w:cs="Times New Roman"/>
          <w:sz w:val="24"/>
          <w:szCs w:val="24"/>
        </w:rPr>
        <w:t>Нормоконтролер</w:t>
      </w:r>
      <w:proofErr w:type="spellEnd"/>
    </w:p>
    <w:p w14:paraId="44C50C0F" w14:textId="178D432D" w:rsidR="00E31E17" w:rsidRPr="00E51784" w:rsidRDefault="003B0894" w:rsidP="00E31E17">
      <w:pPr>
        <w:tabs>
          <w:tab w:val="left" w:pos="5529"/>
          <w:tab w:val="left" w:pos="6452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Докт</w:t>
      </w:r>
      <w:r w:rsidR="00E31E17" w:rsidRPr="00E51784">
        <w:rPr>
          <w:rFonts w:ascii="Times New Roman" w:hAnsi="Times New Roman" w:cs="Times New Roman"/>
        </w:rPr>
        <w:t>.экон.наук</w:t>
      </w:r>
      <w:proofErr w:type="spellEnd"/>
      <w:proofErr w:type="gramEnd"/>
      <w:r w:rsidR="00E31E17" w:rsidRPr="00E51784">
        <w:rPr>
          <w:rFonts w:ascii="Times New Roman" w:hAnsi="Times New Roman" w:cs="Times New Roman"/>
        </w:rPr>
        <w:t xml:space="preserve">, </w:t>
      </w:r>
      <w:r w:rsidR="00077740">
        <w:rPr>
          <w:rFonts w:ascii="Times New Roman" w:hAnsi="Times New Roman" w:cs="Times New Roman"/>
        </w:rPr>
        <w:t>проф.</w:t>
      </w:r>
      <w:r w:rsidR="00E31E17" w:rsidRPr="00E5178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E31E17">
        <w:rPr>
          <w:rFonts w:ascii="Times New Roman" w:hAnsi="Times New Roman" w:cs="Times New Roman"/>
          <w:sz w:val="24"/>
          <w:szCs w:val="24"/>
        </w:rPr>
        <w:t>_</w:t>
      </w:r>
      <w:r w:rsidR="00E31E17" w:rsidRPr="00E51784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642690" w:rsidRPr="00642690">
        <w:rPr>
          <w:rFonts w:ascii="Times New Roman" w:hAnsi="Times New Roman" w:cs="Times New Roman"/>
          <w:sz w:val="24"/>
          <w:szCs w:val="24"/>
        </w:rPr>
        <w:t>Е.Ф.Линкевич</w:t>
      </w:r>
      <w:proofErr w:type="spellEnd"/>
    </w:p>
    <w:p w14:paraId="566C712B" w14:textId="77777777" w:rsidR="00E31E17" w:rsidRPr="00E51784" w:rsidRDefault="00E31E17" w:rsidP="00E31E17">
      <w:pPr>
        <w:tabs>
          <w:tab w:val="left" w:pos="5529"/>
          <w:tab w:val="left" w:pos="6452"/>
          <w:tab w:val="left" w:pos="7513"/>
        </w:tabs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1784">
        <w:rPr>
          <w:rFonts w:ascii="Times New Roman" w:hAnsi="Times New Roman" w:cs="Times New Roman"/>
          <w:sz w:val="18"/>
          <w:szCs w:val="18"/>
        </w:rPr>
        <w:t>(подпись, дата)</w:t>
      </w:r>
    </w:p>
    <w:p w14:paraId="193E50AC" w14:textId="77777777" w:rsidR="00E31E17" w:rsidRPr="00E51784" w:rsidRDefault="00E31E17" w:rsidP="00E31E17">
      <w:pPr>
        <w:rPr>
          <w:rFonts w:ascii="Times New Roman" w:hAnsi="Times New Roman" w:cs="Times New Roman"/>
        </w:rPr>
      </w:pPr>
    </w:p>
    <w:p w14:paraId="06A985FE" w14:textId="77777777" w:rsidR="00E31E17" w:rsidRPr="00E51784" w:rsidRDefault="00E31E17" w:rsidP="00E31E17">
      <w:pPr>
        <w:rPr>
          <w:rFonts w:ascii="Times New Roman" w:hAnsi="Times New Roman" w:cs="Times New Roman"/>
        </w:rPr>
      </w:pPr>
    </w:p>
    <w:p w14:paraId="30861AE5" w14:textId="77777777" w:rsidR="00E31E17" w:rsidRPr="00E51784" w:rsidRDefault="00E31E17" w:rsidP="00E31E17">
      <w:pPr>
        <w:rPr>
          <w:rFonts w:ascii="Times New Roman" w:hAnsi="Times New Roman" w:cs="Times New Roman"/>
        </w:rPr>
      </w:pPr>
    </w:p>
    <w:p w14:paraId="23C290D2" w14:textId="77777777" w:rsidR="00E31E17" w:rsidRPr="00E51784" w:rsidRDefault="00E31E17" w:rsidP="00E31E17">
      <w:pPr>
        <w:rPr>
          <w:rFonts w:ascii="Times New Roman" w:hAnsi="Times New Roman" w:cs="Times New Roman"/>
        </w:rPr>
      </w:pPr>
    </w:p>
    <w:p w14:paraId="7A3A82A8" w14:textId="77777777" w:rsidR="00E31E17" w:rsidRPr="00E51784" w:rsidRDefault="00E31E17" w:rsidP="00E31E17">
      <w:pPr>
        <w:rPr>
          <w:rFonts w:ascii="Times New Roman" w:hAnsi="Times New Roman" w:cs="Times New Roman"/>
        </w:rPr>
      </w:pPr>
    </w:p>
    <w:p w14:paraId="31B353FA" w14:textId="77777777" w:rsidR="00E31E17" w:rsidRPr="00E53D7B" w:rsidRDefault="00642690" w:rsidP="00E31E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 2023</w:t>
      </w:r>
    </w:p>
    <w:p w14:paraId="47A97BDB" w14:textId="77777777" w:rsidR="001B37F9" w:rsidRDefault="001B37F9" w:rsidP="001B37F9">
      <w:pPr>
        <w:rPr>
          <w:rFonts w:ascii="Times New Roman" w:hAnsi="Times New Roman" w:cs="Times New Roman"/>
          <w:sz w:val="28"/>
          <w:szCs w:val="28"/>
        </w:rPr>
      </w:pPr>
    </w:p>
    <w:p w14:paraId="3DB9A588" w14:textId="77777777" w:rsidR="00475166" w:rsidRPr="00E31E17" w:rsidRDefault="00E31E17" w:rsidP="00592FB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E31E17">
        <w:rPr>
          <w:rStyle w:val="normaltextrun"/>
          <w:sz w:val="28"/>
          <w:szCs w:val="28"/>
        </w:rPr>
        <w:t xml:space="preserve">     </w:t>
      </w:r>
    </w:p>
    <w:sdt>
      <w:sdtPr>
        <w:rPr>
          <w:rFonts w:ascii="Times New Roman" w:hAnsi="Times New Roman" w:cs="Times New Roman"/>
          <w:sz w:val="28"/>
          <w:szCs w:val="28"/>
        </w:rPr>
        <w:id w:val="18558333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82121B" w14:textId="77777777" w:rsidR="00475166" w:rsidRPr="00E816F5" w:rsidRDefault="00475166" w:rsidP="00E816F5">
          <w:pPr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r w:rsidRPr="00E816F5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СОДЕРЖАНИЕ</w:t>
          </w:r>
        </w:p>
        <w:p w14:paraId="2121663B" w14:textId="4B097630" w:rsidR="00E816F5" w:rsidRPr="00E816F5" w:rsidRDefault="00475166" w:rsidP="00E816F5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816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816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816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669928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_Toc132669928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5BA2BB" w14:textId="01FE216B" w:rsidR="00E816F5" w:rsidRPr="00E816F5" w:rsidRDefault="00121CA4" w:rsidP="00E816F5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29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валютного регулирования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_Toc132669929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7E9A60" w14:textId="5067253D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0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Сущность и значение валютного регулирования в национальной экономике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_Toc132669930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548C9" w14:textId="56BC2B82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1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1.2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Методические подходы к валютному регулированию в КНР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_Toc132669931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64739" w14:textId="75622287" w:rsidR="00E816F5" w:rsidRPr="00E816F5" w:rsidRDefault="00121CA4" w:rsidP="00E816F5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2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Анализ опыта валютного регулирования в КНР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_Toc132669932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72773" w14:textId="3A5A9D43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3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2.1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Специфика валютного регулирования в КНР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_Toc132669933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516D80" w14:textId="6AC87EB9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4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2.2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Валютные ограничения Китая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_Toc132669934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E291C0" w14:textId="399F9957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5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2.3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Оценка эффективности валютной политики Китая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_Toc132669935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E732E" w14:textId="7FA407A0" w:rsidR="00E816F5" w:rsidRPr="00E816F5" w:rsidRDefault="00121CA4" w:rsidP="00E816F5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6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Проблемы и перспективы валютного регулирования КНР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_Toc132669936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956C13" w14:textId="0F316645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7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3.1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Проблемы обеспечения устойчивости юаня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_Toc132669937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5FEFDD" w14:textId="72DCAB9E" w:rsidR="00E816F5" w:rsidRPr="00E816F5" w:rsidRDefault="00121CA4" w:rsidP="00E816F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8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  <w:r w:rsidR="00E816F5" w:rsidRPr="00E816F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Пути повышения эффективности валютной политики КНР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_Toc132669938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1DEC1" w14:textId="4DAECB99" w:rsidR="00E816F5" w:rsidRPr="00E816F5" w:rsidRDefault="00121CA4" w:rsidP="00E816F5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39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_Toc132669939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B7A7C" w14:textId="5D806E0C" w:rsidR="00E816F5" w:rsidRPr="00E816F5" w:rsidRDefault="00121CA4" w:rsidP="00E816F5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669940" w:history="1">
            <w:r w:rsidR="00E816F5" w:rsidRPr="00E816F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литературных источников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_Toc132669940 \h </w:instrTex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816F5" w:rsidRPr="00E8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547EE" w14:textId="0230B1CB" w:rsidR="00475166" w:rsidRPr="00475166" w:rsidRDefault="00475166" w:rsidP="00475166">
          <w:pPr>
            <w:outlineLvl w:val="0"/>
            <w:rPr>
              <w:rFonts w:ascii="Times New Roman" w:hAnsi="Times New Roman" w:cs="Times New Roman"/>
              <w:sz w:val="28"/>
              <w:szCs w:val="28"/>
            </w:rPr>
          </w:pPr>
          <w:r w:rsidRPr="00E816F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95F78E0" w14:textId="474F0683" w:rsidR="00E31E17" w:rsidRPr="00E31E17" w:rsidRDefault="00E31E17" w:rsidP="00592FB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E31E17">
        <w:rPr>
          <w:rStyle w:val="eop"/>
          <w:sz w:val="28"/>
          <w:szCs w:val="28"/>
        </w:rPr>
        <w:t> </w:t>
      </w:r>
    </w:p>
    <w:p w14:paraId="07A083EF" w14:textId="5D23597D" w:rsidR="00E31E17" w:rsidRDefault="00E31E17" w:rsidP="00E816F5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  <w:lang w:eastAsia="ru-RU"/>
        </w:rPr>
      </w:pPr>
      <w:r w:rsidRPr="00E31E17">
        <w:rPr>
          <w:rStyle w:val="normaltextrun"/>
          <w:sz w:val="28"/>
          <w:szCs w:val="28"/>
        </w:rPr>
        <w:t xml:space="preserve">   </w:t>
      </w:r>
    </w:p>
    <w:p w14:paraId="33F22EDB" w14:textId="77777777" w:rsidR="00E31E17" w:rsidRDefault="00E31E17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FC68E3" w14:textId="77777777" w:rsidR="00E31E17" w:rsidRDefault="00E31E17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0CACC" w14:textId="77777777" w:rsidR="00E31E17" w:rsidRDefault="00E31E17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80B12C" w14:textId="77777777" w:rsidR="00E31E17" w:rsidRDefault="00E31E17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19E69B" w14:textId="5C9D6267" w:rsidR="00592FBF" w:rsidRDefault="00592FBF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A7B768" w14:textId="64DF4A3D" w:rsidR="00475166" w:rsidRDefault="00475166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B0D1CE" w14:textId="77777777" w:rsidR="00F72633" w:rsidRPr="00475166" w:rsidRDefault="00E31E17" w:rsidP="0047516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32669928"/>
      <w:r w:rsidRPr="0047516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14:paraId="026D8B4E" w14:textId="77777777" w:rsidR="00EE2FAF" w:rsidRDefault="00EE2FAF" w:rsidP="00475166">
      <w:pPr>
        <w:spacing w:before="320" w:after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Китай является ведущим производителем трудоемких и высокотехнологичных продуктов,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 широко используются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во многих областях и странах. За последнее десятилетие стране удалось серьезно увеличить свое присутствие на рынке технологий, автомобилестроения и электроники. Сегодня около 45% продукции производится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Китае. В нем создается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разнообразное телекоммуникационное оборудование, компьютеры и офисное оборудование. Абсолютно все современные эксперты сходятся во мнении, что Китайск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Народная Республика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сегодня одной из ведущих мировых держав и экономической "силой", с которой вынуждены считаться США, Россия и Европа.  Результаты были достигнуты во мн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огом благодаря валютной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политике государства,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особенностя</w:t>
      </w:r>
      <w:r>
        <w:rPr>
          <w:rFonts w:ascii="Times New Roman" w:hAnsi="Times New Roman" w:cs="Times New Roman"/>
          <w:sz w:val="28"/>
          <w:szCs w:val="28"/>
          <w:lang w:eastAsia="ru-RU"/>
        </w:rPr>
        <w:t>м и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регулированию. В этом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заключается </w:t>
      </w:r>
      <w:r w:rsidRPr="00EE2FAF">
        <w:rPr>
          <w:rFonts w:ascii="Times New Roman" w:hAnsi="Times New Roman" w:cs="Times New Roman"/>
          <w:sz w:val="28"/>
          <w:szCs w:val="28"/>
          <w:lang w:eastAsia="ru-RU"/>
        </w:rPr>
        <w:t>актуальность выбранной темы.</w:t>
      </w:r>
    </w:p>
    <w:p w14:paraId="3F85DD0B" w14:textId="77777777" w:rsidR="00693243" w:rsidRDefault="00693243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Целью данной работы является</w:t>
      </w:r>
      <w:r w:rsidR="00F7263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направлений развития валютного регулирования, специфик его развития, проблем и перспектив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Для </w:t>
      </w:r>
      <w:r w:rsidR="00F72633">
        <w:rPr>
          <w:rFonts w:ascii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цели были поставлены следующие задачи:</w:t>
      </w:r>
    </w:p>
    <w:p w14:paraId="0D7DC133" w14:textId="77777777" w:rsidR="00693243" w:rsidRDefault="00693243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– изучение </w:t>
      </w:r>
      <w:r w:rsidRPr="00693243">
        <w:rPr>
          <w:rFonts w:ascii="Times New Roman" w:hAnsi="Times New Roman" w:cs="Times New Roman"/>
          <w:sz w:val="28"/>
          <w:szCs w:val="28"/>
          <w:lang w:eastAsia="ru-RU"/>
        </w:rPr>
        <w:t>валютного регулирования в национальной экономике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696F9C" w14:textId="77777777" w:rsidR="00693243" w:rsidRDefault="00693243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рассмотрение методических подходов к валютному регулированию в КНР;</w:t>
      </w:r>
    </w:p>
    <w:p w14:paraId="63EB8258" w14:textId="77777777" w:rsidR="00A451E1" w:rsidRDefault="00A451E1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исследование специфики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валютного регулирования в КНР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CF45F88" w14:textId="77777777" w:rsidR="00A451E1" w:rsidRDefault="00A451E1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изучение валютных ограничений 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>Китая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601BE06" w14:textId="77777777" w:rsidR="00A451E1" w:rsidRDefault="00A451E1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анализ оценки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валютной политики Китая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E3A8F3" w14:textId="77777777" w:rsidR="00A451E1" w:rsidRPr="00A451E1" w:rsidRDefault="00A451E1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рассмотрение проблем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устойчивости юаня;</w:t>
      </w:r>
    </w:p>
    <w:p w14:paraId="57D531AA" w14:textId="77777777" w:rsidR="00A451E1" w:rsidRDefault="00A451E1" w:rsidP="0086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предложение путей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эффективности валютной политики КНР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DF3A39" w14:textId="1285C7B0" w:rsidR="00A451E1" w:rsidRPr="00A451E1" w:rsidRDefault="00A451E1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исследования является национальная валютная система Китая. Предмет </w:t>
      </w:r>
      <w:r w:rsidR="00CF46A3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– </w:t>
      </w:r>
      <w:r w:rsidR="008C7F6A" w:rsidRPr="00012D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экономические отношения между управляющими органами и предпринимательскими структурами, трансформирующиеся в условиях </w:t>
      </w:r>
      <w:r w:rsidR="00F72633" w:rsidRPr="00012D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</w:t>
      </w:r>
      <w:r w:rsidR="008C7F6A" w:rsidRPr="00012D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системы</w:t>
      </w:r>
      <w:r w:rsidR="00F72633" w:rsidRPr="00012D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633">
        <w:rPr>
          <w:rFonts w:ascii="Times New Roman" w:hAnsi="Times New Roman" w:cs="Times New Roman"/>
          <w:sz w:val="28"/>
          <w:szCs w:val="28"/>
          <w:lang w:eastAsia="ru-RU"/>
        </w:rPr>
        <w:t>валютного регулирования</w:t>
      </w:r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Китая. </w:t>
      </w:r>
    </w:p>
    <w:p w14:paraId="16C97307" w14:textId="77777777" w:rsidR="00A451E1" w:rsidRDefault="00A451E1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1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Теоретической базой послужили научные разработки российских и зарубежных ученых-экономистов: </w:t>
      </w:r>
      <w:r w:rsidR="00F72633" w:rsidRPr="00F72633">
        <w:rPr>
          <w:rFonts w:ascii="Times New Roman" w:hAnsi="Times New Roman" w:cs="Times New Roman"/>
          <w:sz w:val="28"/>
          <w:szCs w:val="28"/>
          <w:lang w:eastAsia="ru-RU"/>
        </w:rPr>
        <w:t xml:space="preserve">Цыганов Ю, </w:t>
      </w:r>
      <w:proofErr w:type="spellStart"/>
      <w:r w:rsidR="00F72633" w:rsidRPr="00F72633">
        <w:rPr>
          <w:rFonts w:ascii="Times New Roman" w:hAnsi="Times New Roman" w:cs="Times New Roman"/>
          <w:sz w:val="28"/>
          <w:szCs w:val="28"/>
          <w:lang w:eastAsia="ru-RU"/>
        </w:rPr>
        <w:t>Лю</w:t>
      </w:r>
      <w:proofErr w:type="spellEnd"/>
      <w:r w:rsidR="00F72633" w:rsidRPr="00F72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633" w:rsidRPr="00F72633">
        <w:rPr>
          <w:rFonts w:ascii="Times New Roman" w:hAnsi="Times New Roman" w:cs="Times New Roman"/>
          <w:sz w:val="28"/>
          <w:szCs w:val="28"/>
          <w:lang w:eastAsia="ru-RU"/>
        </w:rPr>
        <w:t>Цзюньшань</w:t>
      </w:r>
      <w:proofErr w:type="spellEnd"/>
      <w:r w:rsidR="00F72633" w:rsidRPr="00F726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1E1">
        <w:rPr>
          <w:rFonts w:ascii="Times New Roman" w:hAnsi="Times New Roman" w:cs="Times New Roman"/>
          <w:sz w:val="28"/>
          <w:szCs w:val="28"/>
          <w:lang w:eastAsia="ru-RU"/>
        </w:rPr>
        <w:t>Намозов</w:t>
      </w:r>
      <w:proofErr w:type="spellEnd"/>
      <w:r w:rsidRPr="00A451E1">
        <w:rPr>
          <w:rFonts w:ascii="Times New Roman" w:hAnsi="Times New Roman" w:cs="Times New Roman"/>
          <w:sz w:val="28"/>
          <w:szCs w:val="28"/>
          <w:lang w:eastAsia="ru-RU"/>
        </w:rPr>
        <w:t xml:space="preserve"> А.И, Балабанов </w:t>
      </w:r>
      <w:proofErr w:type="gramStart"/>
      <w:r w:rsidRPr="00A451E1">
        <w:rPr>
          <w:rFonts w:ascii="Times New Roman" w:hAnsi="Times New Roman" w:cs="Times New Roman"/>
          <w:sz w:val="28"/>
          <w:szCs w:val="28"/>
          <w:lang w:eastAsia="ru-RU"/>
        </w:rPr>
        <w:t>И.Т</w:t>
      </w:r>
      <w:proofErr w:type="gramEnd"/>
      <w:r w:rsidRPr="00A451E1">
        <w:rPr>
          <w:rFonts w:ascii="Times New Roman" w:hAnsi="Times New Roman" w:cs="Times New Roman"/>
          <w:sz w:val="28"/>
          <w:szCs w:val="28"/>
          <w:lang w:eastAsia="ru-RU"/>
        </w:rPr>
        <w:t>, Михеев В.Б.</w:t>
      </w:r>
    </w:p>
    <w:p w14:paraId="494E909C" w14:textId="77777777" w:rsidR="00F72633" w:rsidRPr="00F72633" w:rsidRDefault="00F72633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633">
        <w:rPr>
          <w:rFonts w:ascii="Times New Roman" w:hAnsi="Times New Roman" w:cs="Times New Roman"/>
          <w:sz w:val="28"/>
          <w:szCs w:val="28"/>
          <w:lang w:eastAsia="ru-RU"/>
        </w:rPr>
        <w:t>В качестве общенаучных методов исследования применялись: исторический,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633">
        <w:rPr>
          <w:rFonts w:ascii="Times New Roman" w:hAnsi="Times New Roman" w:cs="Times New Roman"/>
          <w:sz w:val="28"/>
          <w:szCs w:val="28"/>
          <w:lang w:eastAsia="ru-RU"/>
        </w:rPr>
        <w:t>статистический и системный методы научного познания.</w:t>
      </w:r>
    </w:p>
    <w:p w14:paraId="660E8BEF" w14:textId="77777777" w:rsidR="00F72633" w:rsidRPr="00AE1737" w:rsidRDefault="00F72633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633">
        <w:rPr>
          <w:rFonts w:ascii="Times New Roman" w:hAnsi="Times New Roman" w:cs="Times New Roman"/>
          <w:sz w:val="28"/>
          <w:szCs w:val="28"/>
          <w:lang w:eastAsia="ru-RU"/>
        </w:rPr>
        <w:t>Данная работа состоит из трех глав. В первой главе</w:t>
      </w:r>
      <w:r w:rsidR="0008700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8700F" w:rsidRPr="0008700F">
        <w:rPr>
          <w:rFonts w:ascii="Times New Roman" w:hAnsi="Times New Roman" w:cs="Times New Roman"/>
          <w:sz w:val="28"/>
          <w:szCs w:val="28"/>
          <w:lang w:eastAsia="ru-RU"/>
        </w:rPr>
        <w:t>Теоретические основы валютного регулирования</w:t>
      </w:r>
      <w:r w:rsidR="0008700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8700F" w:rsidRPr="0008700F">
        <w:rPr>
          <w:rFonts w:ascii="Times New Roman" w:hAnsi="Times New Roman" w:cs="Times New Roman"/>
          <w:sz w:val="28"/>
          <w:szCs w:val="28"/>
          <w:lang w:eastAsia="ru-RU"/>
        </w:rPr>
        <w:t>раскрыта сущность</w:t>
      </w:r>
      <w:r w:rsidR="00AE1737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валютной политики, валютного регулирования и рассмотрены методические по</w:t>
      </w:r>
      <w:r w:rsidR="00C0188D">
        <w:rPr>
          <w:rFonts w:ascii="Times New Roman" w:hAnsi="Times New Roman" w:cs="Times New Roman"/>
          <w:sz w:val="28"/>
          <w:szCs w:val="28"/>
          <w:lang w:eastAsia="ru-RU"/>
        </w:rPr>
        <w:t>дходы к валютному регулированию</w:t>
      </w:r>
      <w:r w:rsidR="00AE1737">
        <w:rPr>
          <w:rFonts w:ascii="Times New Roman" w:hAnsi="Times New Roman" w:cs="Times New Roman"/>
          <w:sz w:val="28"/>
          <w:szCs w:val="28"/>
          <w:lang w:eastAsia="ru-RU"/>
        </w:rPr>
        <w:t xml:space="preserve"> в КНР.</w:t>
      </w:r>
    </w:p>
    <w:p w14:paraId="571B32CE" w14:textId="33B50DCD" w:rsidR="0008700F" w:rsidRPr="0028268A" w:rsidRDefault="0008700F" w:rsidP="0028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00F">
        <w:rPr>
          <w:rFonts w:ascii="Times New Roman" w:hAnsi="Times New Roman" w:cs="Times New Roman"/>
          <w:sz w:val="28"/>
          <w:szCs w:val="28"/>
          <w:lang w:eastAsia="ru-RU"/>
        </w:rPr>
        <w:t>Во второй главе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Анализ опыт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>а валютного регулирования в КНР» рассматриваются: с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пецифика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валютного регулирования в КНР, валютные ограничения Китая, а также производится о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ценка эффективности валютной политики Китая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78E0A7" w14:textId="710EE99F" w:rsidR="0008700F" w:rsidRDefault="0008700F" w:rsidP="0028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00F">
        <w:rPr>
          <w:rFonts w:ascii="Times New Roman" w:hAnsi="Times New Roman" w:cs="Times New Roman"/>
          <w:sz w:val="28"/>
          <w:szCs w:val="28"/>
          <w:lang w:eastAsia="ru-RU"/>
        </w:rPr>
        <w:t>В третьей главе</w:t>
      </w:r>
      <w:r w:rsidR="0028268A" w:rsidRPr="0028268A">
        <w:t xml:space="preserve"> 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Проблемы и перспект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>ивы валютного регулирования КНР» раскрыты п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роблемы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устойчивости юаня и п</w:t>
      </w:r>
      <w:r w:rsidR="0028268A" w:rsidRPr="0028268A">
        <w:rPr>
          <w:rFonts w:ascii="Times New Roman" w:hAnsi="Times New Roman" w:cs="Times New Roman"/>
          <w:sz w:val="28"/>
          <w:szCs w:val="28"/>
          <w:lang w:eastAsia="ru-RU"/>
        </w:rPr>
        <w:t>ути повышения эффективности валютной политики КНР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255AC4" w14:textId="77777777" w:rsidR="0028268A" w:rsidRDefault="0028268A" w:rsidP="0028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F3C03" w14:textId="77777777" w:rsidR="0008700F" w:rsidRDefault="0008700F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BE14A9" w14:textId="77777777" w:rsidR="00693243" w:rsidRPr="00693243" w:rsidRDefault="00693243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2B5B81" w14:textId="77777777" w:rsidR="00693243" w:rsidRDefault="00693243" w:rsidP="008603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6241F8" w14:textId="77777777" w:rsidR="00592FBF" w:rsidRDefault="00592FBF" w:rsidP="00592FB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D0A1F" w14:textId="32560938" w:rsidR="0028268A" w:rsidRDefault="0028268A" w:rsidP="00592FBF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C2CD0" w14:textId="77777777" w:rsidR="00E31E17" w:rsidRPr="00E816F5" w:rsidRDefault="00E31E17" w:rsidP="00475166">
      <w:pPr>
        <w:pStyle w:val="1"/>
        <w:spacing w:after="16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32669929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Pr="00E816F5">
        <w:rPr>
          <w:rFonts w:ascii="Times New Roman" w:hAnsi="Times New Roman" w:cs="Times New Roman"/>
          <w:b/>
          <w:sz w:val="28"/>
          <w:szCs w:val="28"/>
        </w:rPr>
        <w:tab/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Теоретические основы валютного регулирования</w:t>
      </w:r>
      <w:bookmarkEnd w:id="2"/>
    </w:p>
    <w:p w14:paraId="54C001ED" w14:textId="77777777" w:rsidR="00E31E17" w:rsidRPr="00E816F5" w:rsidRDefault="00E31E17" w:rsidP="00475166">
      <w:pPr>
        <w:pStyle w:val="2"/>
        <w:spacing w:after="16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132669930"/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1.</w:t>
      </w:r>
      <w:r w:rsidR="002178D9"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  <w:t>Сущность и значение валютного регулирования в национальной экономике</w:t>
      </w:r>
      <w:bookmarkEnd w:id="3"/>
    </w:p>
    <w:p w14:paraId="6516BD2F" w14:textId="77777777" w:rsidR="004562CA" w:rsidRDefault="004562CA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62CA">
        <w:rPr>
          <w:rFonts w:ascii="Times New Roman" w:hAnsi="Times New Roman" w:cs="Times New Roman"/>
          <w:sz w:val="28"/>
          <w:szCs w:val="28"/>
          <w:lang w:eastAsia="ru-RU"/>
        </w:rPr>
        <w:t>Экономические отношен</w:t>
      </w:r>
      <w:r w:rsidR="00592FBF">
        <w:rPr>
          <w:rFonts w:ascii="Times New Roman" w:hAnsi="Times New Roman" w:cs="Times New Roman"/>
          <w:sz w:val="28"/>
          <w:szCs w:val="28"/>
          <w:lang w:eastAsia="ru-RU"/>
        </w:rPr>
        <w:t>ия, связанные с функционировани</w:t>
      </w:r>
      <w:r w:rsidRPr="004562CA">
        <w:rPr>
          <w:rFonts w:ascii="Times New Roman" w:hAnsi="Times New Roman" w:cs="Times New Roman"/>
          <w:sz w:val="28"/>
          <w:szCs w:val="28"/>
          <w:lang w:eastAsia="ru-RU"/>
        </w:rPr>
        <w:t>ем валютной системы, регулируются государством с помощью валютной политики.</w:t>
      </w:r>
      <w:r w:rsidR="00592FBF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Поэтому, для начала стоит рассмотреть такое определение, как валютная политика. </w:t>
      </w:r>
    </w:p>
    <w:p w14:paraId="346496FB" w14:textId="77777777" w:rsidR="00592FBF" w:rsidRPr="00592FBF" w:rsidRDefault="00592FBF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FBF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Pr="009437B8">
        <w:rPr>
          <w:rFonts w:ascii="Times New Roman" w:hAnsi="Times New Roman" w:cs="Times New Roman"/>
          <w:i/>
          <w:sz w:val="28"/>
          <w:szCs w:val="28"/>
          <w:lang w:eastAsia="ru-RU"/>
        </w:rPr>
        <w:t>валютной политикой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понимают сис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>тему стратегических 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лений государственного регулиро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>вания в области междунар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одных финансово-кредитных отнош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>ений, целью которого явля</w:t>
      </w:r>
      <w:r w:rsidR="00EE2FAF">
        <w:rPr>
          <w:rFonts w:ascii="Times New Roman" w:hAnsi="Times New Roman" w:cs="Times New Roman"/>
          <w:sz w:val="28"/>
          <w:szCs w:val="28"/>
          <w:lang w:eastAsia="ru-RU"/>
        </w:rPr>
        <w:t>ется реализация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принятых пра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>вительством политических и эконом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ических программных установок.</w:t>
      </w:r>
    </w:p>
    <w:p w14:paraId="1200EC09" w14:textId="77777777" w:rsidR="00592FBF" w:rsidRDefault="00592FBF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FBF">
        <w:rPr>
          <w:rFonts w:ascii="Times New Roman" w:hAnsi="Times New Roman" w:cs="Times New Roman"/>
          <w:sz w:val="28"/>
          <w:szCs w:val="28"/>
          <w:lang w:eastAsia="ru-RU"/>
        </w:rPr>
        <w:t>Средством реализации валютной политики является государственное валютное ре</w:t>
      </w:r>
      <w:r w:rsidR="009437B8">
        <w:rPr>
          <w:rFonts w:ascii="Times New Roman" w:hAnsi="Times New Roman" w:cs="Times New Roman"/>
          <w:sz w:val="28"/>
          <w:szCs w:val="28"/>
          <w:lang w:eastAsia="ru-RU"/>
        </w:rPr>
        <w:t>гулирование, призванное в конеч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>ном счете решать проблемы форм</w:t>
      </w:r>
      <w:r w:rsidR="00EE2FAF">
        <w:rPr>
          <w:rFonts w:ascii="Times New Roman" w:hAnsi="Times New Roman" w:cs="Times New Roman"/>
          <w:sz w:val="28"/>
          <w:szCs w:val="28"/>
          <w:lang w:eastAsia="ru-RU"/>
        </w:rPr>
        <w:t>ирования и поддержания обменного</w:t>
      </w:r>
      <w:r w:rsidRPr="00592FBF">
        <w:rPr>
          <w:rFonts w:ascii="Times New Roman" w:hAnsi="Times New Roman" w:cs="Times New Roman"/>
          <w:sz w:val="28"/>
          <w:szCs w:val="28"/>
          <w:lang w:eastAsia="ru-RU"/>
        </w:rPr>
        <w:t xml:space="preserve"> курса.</w:t>
      </w:r>
    </w:p>
    <w:p w14:paraId="486BC85F" w14:textId="0E92EE3A" w:rsidR="009437B8" w:rsidRDefault="009437B8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свою очередь, п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 xml:space="preserve">од </w:t>
      </w:r>
      <w:r w:rsidRPr="009437B8">
        <w:rPr>
          <w:rFonts w:ascii="Times New Roman" w:hAnsi="Times New Roman" w:cs="Times New Roman"/>
          <w:i/>
          <w:sz w:val="28"/>
          <w:szCs w:val="28"/>
          <w:lang w:eastAsia="ru-RU"/>
        </w:rPr>
        <w:t>валютным регулированием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>, как правило, п</w:t>
      </w:r>
      <w:r w:rsidR="00EE2FAF">
        <w:rPr>
          <w:rFonts w:ascii="Times New Roman" w:hAnsi="Times New Roman" w:cs="Times New Roman"/>
          <w:sz w:val="28"/>
          <w:szCs w:val="28"/>
          <w:lang w:eastAsia="ru-RU"/>
        </w:rPr>
        <w:t>онимают совокупность мер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>, определенных в законодательстве или в административном порядке и направл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енных на регулирование обменного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 xml:space="preserve"> курса (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принятым валют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>ным режимом), платежного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 баланса и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внешнеэкономи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>ческих параметров в соответ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ствии с целями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текущей и стра</w:t>
      </w:r>
      <w:r w:rsidRPr="009437B8">
        <w:rPr>
          <w:rFonts w:ascii="Times New Roman" w:hAnsi="Times New Roman" w:cs="Times New Roman"/>
          <w:sz w:val="28"/>
          <w:szCs w:val="28"/>
          <w:lang w:eastAsia="ru-RU"/>
        </w:rPr>
        <w:t>тегической валютной политики страны.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3B5FC0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3B5FC0" w:rsidRPr="003B5FC0">
        <w:rPr>
          <w:rFonts w:ascii="Times New Roman" w:hAnsi="Times New Roman" w:cs="Times New Roman"/>
          <w:sz w:val="28"/>
          <w:szCs w:val="28"/>
          <w:lang w:eastAsia="ru-RU"/>
        </w:rPr>
        <w:t>еречень валютных операций, подлежащих валютному регулированию со стороны государства, определяется в</w:t>
      </w:r>
      <w:r w:rsidR="003B5FC0">
        <w:rPr>
          <w:rFonts w:ascii="Times New Roman" w:hAnsi="Times New Roman" w:cs="Times New Roman"/>
          <w:sz w:val="28"/>
          <w:szCs w:val="28"/>
          <w:lang w:eastAsia="ru-RU"/>
        </w:rPr>
        <w:t>алютным законодательством стран</w:t>
      </w:r>
      <w:r w:rsidR="003B5FC0" w:rsidRPr="003B5FC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30492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3B5FC0" w:rsidRPr="003B5F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F2B9B4" w14:textId="043CEC65" w:rsidR="001162D7" w:rsidRDefault="001162D7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Валютное регулирование подразделяют на</w:t>
      </w:r>
      <w:r w:rsidR="00AE4CD3">
        <w:rPr>
          <w:rFonts w:ascii="Times New Roman" w:hAnsi="Times New Roman" w:cs="Times New Roman"/>
          <w:sz w:val="28"/>
          <w:szCs w:val="28"/>
          <w:lang w:eastAsia="ru-RU"/>
        </w:rPr>
        <w:t xml:space="preserve"> прямое и косвенное, что представлено на рис. 1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B7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45837C" w14:textId="75D1E6A3" w:rsidR="005F0544" w:rsidRDefault="005F0544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9FD12" w14:textId="77777777" w:rsidR="005F0544" w:rsidRPr="001B17DD" w:rsidRDefault="005F0544" w:rsidP="008B40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1FCB1C63" w14:textId="77777777" w:rsidR="001162D7" w:rsidRPr="008B403C" w:rsidRDefault="001162D7" w:rsidP="000B7905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4E0CCE51" w14:textId="77777777" w:rsidR="001162D7" w:rsidRDefault="001162D7" w:rsidP="00AE4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53D6C9" w14:textId="7BFE12B0" w:rsidR="001162D7" w:rsidRDefault="001162D7" w:rsidP="00592F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63C34D" w14:textId="5D1FDDB3" w:rsidR="001162D7" w:rsidRDefault="00475166" w:rsidP="00592F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6F3C" wp14:editId="2E832BFC">
                <wp:simplePos x="0" y="0"/>
                <wp:positionH relativeFrom="column">
                  <wp:posOffset>1213485</wp:posOffset>
                </wp:positionH>
                <wp:positionV relativeFrom="paragraph">
                  <wp:posOffset>-449292</wp:posOffset>
                </wp:positionV>
                <wp:extent cx="2842260" cy="609600"/>
                <wp:effectExtent l="0" t="0" r="1524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F067C" w14:textId="51481873" w:rsidR="006E2AE5" w:rsidRPr="001162D7" w:rsidRDefault="006E2AE5" w:rsidP="00116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Формы</w:t>
                            </w:r>
                            <w:r w:rsidRPr="001162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валютного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1162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регулирования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FED6F3C" id="Скругленный прямоугольник 3" o:spid="_x0000_s1026" style="position:absolute;left:0;text-align:left;margin-left:95.55pt;margin-top:-35.4pt;width:223.8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700F067C" w14:textId="51481873" w:rsidR="006E2AE5" w:rsidRPr="001162D7" w:rsidRDefault="006E2AE5" w:rsidP="00116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Формы</w:t>
                      </w:r>
                      <w:r w:rsidRPr="001162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валютного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Pr="001162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регулирования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1162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8B534F" wp14:editId="3207CC61">
            <wp:simplePos x="0" y="0"/>
            <wp:positionH relativeFrom="column">
              <wp:posOffset>1160145</wp:posOffset>
            </wp:positionH>
            <wp:positionV relativeFrom="paragraph">
              <wp:posOffset>203835</wp:posOffset>
            </wp:positionV>
            <wp:extent cx="463550" cy="473710"/>
            <wp:effectExtent l="0" t="0" r="0" b="2540"/>
            <wp:wrapTight wrapText="bothSides">
              <wp:wrapPolygon edited="0">
                <wp:start x="3551" y="0"/>
                <wp:lineTo x="0" y="10424"/>
                <wp:lineTo x="0" y="12161"/>
                <wp:lineTo x="7101" y="20847"/>
                <wp:lineTo x="7989" y="20847"/>
                <wp:lineTo x="12427" y="20847"/>
                <wp:lineTo x="13315" y="20847"/>
                <wp:lineTo x="20416" y="12161"/>
                <wp:lineTo x="20416" y="10424"/>
                <wp:lineTo x="16866" y="0"/>
                <wp:lineTo x="355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2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86513" wp14:editId="3E8A80D0">
                <wp:simplePos x="0" y="0"/>
                <wp:positionH relativeFrom="column">
                  <wp:posOffset>3659505</wp:posOffset>
                </wp:positionH>
                <wp:positionV relativeFrom="paragraph">
                  <wp:posOffset>205105</wp:posOffset>
                </wp:positionV>
                <wp:extent cx="426720" cy="464820"/>
                <wp:effectExtent l="19050" t="0" r="11430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6482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BF66E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88.15pt;margin-top:16.15pt;width:33.6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" adj="11685" fillcolor="white [3201]" strokecolor="black [3213]" strokeweight="1pt"/>
            </w:pict>
          </mc:Fallback>
        </mc:AlternateContent>
      </w:r>
    </w:p>
    <w:p w14:paraId="69481220" w14:textId="77777777" w:rsidR="001162D7" w:rsidRDefault="001162D7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C8F97" wp14:editId="5F9D8080">
                <wp:simplePos x="0" y="0"/>
                <wp:positionH relativeFrom="column">
                  <wp:posOffset>504825</wp:posOffset>
                </wp:positionH>
                <wp:positionV relativeFrom="paragraph">
                  <wp:posOffset>383540</wp:posOffset>
                </wp:positionV>
                <wp:extent cx="1828800" cy="967740"/>
                <wp:effectExtent l="0" t="0" r="19050" b="228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67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D4635" w14:textId="77777777" w:rsidR="006E2AE5" w:rsidRPr="001162D7" w:rsidRDefault="006E2AE5" w:rsidP="00116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2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Прямое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27C8F97" id="Скругленный прямоугольник 6" o:spid="_x0000_s1027" style="position:absolute;left:0;text-align:left;margin-left:39.75pt;margin-top:30.2pt;width:2in;height:7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" fillcolor="white [3201]" strokecolor="black [3213]" strokeweight="1pt">
                <v:stroke joinstyle="miter"/>
                <v:textbox>
                  <w:txbxContent>
                    <w:p w14:paraId="325D4635" w14:textId="77777777" w:rsidR="006E2AE5" w:rsidRPr="001162D7" w:rsidRDefault="006E2AE5" w:rsidP="001162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2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Прямое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EC3576" w14:textId="77777777" w:rsidR="001162D7" w:rsidRDefault="007C78FC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796E0" wp14:editId="1343EA31">
                <wp:simplePos x="0" y="0"/>
                <wp:positionH relativeFrom="column">
                  <wp:posOffset>2927985</wp:posOffset>
                </wp:positionH>
                <wp:positionV relativeFrom="paragraph">
                  <wp:posOffset>5080</wp:posOffset>
                </wp:positionV>
                <wp:extent cx="1836420" cy="937260"/>
                <wp:effectExtent l="0" t="0" r="11430" b="15240"/>
                <wp:wrapThrough wrapText="bothSides">
                  <wp:wrapPolygon edited="0">
                    <wp:start x="672" y="0"/>
                    <wp:lineTo x="0" y="1317"/>
                    <wp:lineTo x="0" y="19756"/>
                    <wp:lineTo x="224" y="21073"/>
                    <wp:lineTo x="672" y="21512"/>
                    <wp:lineTo x="21062" y="21512"/>
                    <wp:lineTo x="21510" y="20195"/>
                    <wp:lineTo x="21510" y="1317"/>
                    <wp:lineTo x="20838" y="0"/>
                    <wp:lineTo x="672" y="0"/>
                  </wp:wrapPolygon>
                </wp:wrapThrough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937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6C03" w14:textId="77777777" w:rsidR="006E2AE5" w:rsidRPr="001162D7" w:rsidRDefault="006E2AE5" w:rsidP="00116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2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Косвенное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85796E0" id="Скругленный прямоугольник 1" o:spid="_x0000_s1028" style="position:absolute;left:0;text-align:left;margin-left:230.55pt;margin-top:.4pt;width:144.6pt;height:73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25CA6C03" w14:textId="77777777" w:rsidR="006E2AE5" w:rsidRPr="001162D7" w:rsidRDefault="006E2AE5" w:rsidP="001162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2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Косвенное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CCBAF8E" w14:textId="77777777" w:rsidR="001162D7" w:rsidRDefault="001162D7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1AC390" w14:textId="77777777" w:rsidR="001162D7" w:rsidRDefault="001162D7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CD3125" w14:textId="09D65C4D" w:rsidR="007C78FC" w:rsidRDefault="007C78FC" w:rsidP="007C78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1 – Формы валютного регулирования</w:t>
      </w:r>
      <w:r w:rsidR="00230492">
        <w:rPr>
          <w:rFonts w:ascii="Times New Roman" w:hAnsi="Times New Roman" w:cs="Times New Roman"/>
          <w:sz w:val="28"/>
          <w:szCs w:val="28"/>
          <w:lang w:eastAsia="ru-RU"/>
        </w:rPr>
        <w:t xml:space="preserve"> [19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14:paraId="18E33D5F" w14:textId="77777777" w:rsidR="007C78FC" w:rsidRDefault="007C78FC" w:rsidP="00A9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78FC">
        <w:rPr>
          <w:rFonts w:ascii="Times New Roman" w:hAnsi="Times New Roman" w:cs="Times New Roman"/>
          <w:sz w:val="28"/>
          <w:szCs w:val="28"/>
          <w:lang w:eastAsia="ru-RU"/>
        </w:rPr>
        <w:t>Прямое валютное регулирование</w:t>
      </w:r>
      <w:r w:rsidRPr="007C78FC">
        <w:t xml:space="preserve"> 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>направлено на предотвращение или преодоление негативных условий валютного обращения.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Оно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себя 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нормативно-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>правовые акты органов валютного рег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улирования и правовые действия компетентных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государства; косвенно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экономических, в частности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5D6120" w:rsidRPr="005D6120">
        <w:rPr>
          <w:rFonts w:ascii="Times New Roman" w:hAnsi="Times New Roman" w:cs="Times New Roman"/>
          <w:sz w:val="28"/>
          <w:szCs w:val="28"/>
          <w:lang w:eastAsia="ru-RU"/>
        </w:rPr>
        <w:t xml:space="preserve">енежных и кредитных воздействий на участников 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валютных отношений. 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К ним относится 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>девальвация и ревальвация валюты, диверсификация валютных резервов,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120" w:rsidRPr="005D6120">
        <w:rPr>
          <w:rFonts w:ascii="Times New Roman" w:hAnsi="Times New Roman" w:cs="Times New Roman"/>
          <w:sz w:val="28"/>
          <w:szCs w:val="28"/>
          <w:lang w:eastAsia="ru-RU"/>
        </w:rPr>
        <w:t>валютный контроль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120" w:rsidRPr="005D6120">
        <w:rPr>
          <w:rFonts w:ascii="Times New Roman" w:hAnsi="Times New Roman" w:cs="Times New Roman"/>
          <w:sz w:val="28"/>
          <w:szCs w:val="28"/>
          <w:lang w:eastAsia="ru-RU"/>
        </w:rPr>
        <w:t>валютное управление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>валютное ограничени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е, валютное резервирование.</w:t>
      </w:r>
    </w:p>
    <w:p w14:paraId="60B632B0" w14:textId="77777777" w:rsidR="007C78FC" w:rsidRDefault="007C78FC" w:rsidP="00A9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свою очередь, к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D6120">
        <w:rPr>
          <w:rFonts w:ascii="Times New Roman" w:hAnsi="Times New Roman" w:cs="Times New Roman"/>
          <w:sz w:val="28"/>
          <w:szCs w:val="28"/>
          <w:lang w:eastAsia="ru-RU"/>
        </w:rPr>
        <w:t>свенное валютное регулирование представляет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совокупность экономических методов воздействия на участников внешнеэкономических связ</w:t>
      </w:r>
      <w:r w:rsidR="003B6EFB">
        <w:rPr>
          <w:rFonts w:ascii="Times New Roman" w:hAnsi="Times New Roman" w:cs="Times New Roman"/>
          <w:sz w:val="28"/>
          <w:szCs w:val="28"/>
          <w:lang w:eastAsia="ru-RU"/>
        </w:rPr>
        <w:t>ей, создающих экономический интерес к осуществлению тех или иных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валютных операций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78FC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дисконтная политика, девизная политика (интервенция валюты), операции на открытом рынке.</w:t>
      </w:r>
    </w:p>
    <w:p w14:paraId="17DAFC27" w14:textId="2367A76A" w:rsidR="00143895" w:rsidRDefault="006F69DE" w:rsidP="00475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</w:t>
      </w:r>
      <w:r w:rsidR="007C78FC">
        <w:rPr>
          <w:rFonts w:ascii="Times New Roman" w:hAnsi="Times New Roman" w:cs="Times New Roman"/>
          <w:sz w:val="28"/>
          <w:szCs w:val="28"/>
          <w:lang w:eastAsia="ru-RU"/>
        </w:rPr>
        <w:t xml:space="preserve"> вывод,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роль</w:t>
      </w:r>
      <w:r w:rsidR="007C7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валютного регулирования заключается в том, чтобы</w:t>
      </w:r>
      <w:r w:rsidR="007C78FC"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устойчивость</w:t>
      </w:r>
      <w:r w:rsidR="007C78FC"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курса национальной валюты 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енежного обращения, формировать золотовалютные резервы и инвестиционный потенциал</w:t>
      </w:r>
      <w:r w:rsidR="007C78FC" w:rsidRPr="007C78FC">
        <w:rPr>
          <w:rFonts w:ascii="Times New Roman" w:hAnsi="Times New Roman" w:cs="Times New Roman"/>
          <w:sz w:val="28"/>
          <w:szCs w:val="28"/>
          <w:lang w:eastAsia="ru-RU"/>
        </w:rPr>
        <w:t xml:space="preserve"> страны.</w:t>
      </w:r>
    </w:p>
    <w:p w14:paraId="5D07D617" w14:textId="77777777" w:rsidR="007C78FC" w:rsidRPr="00E816F5" w:rsidRDefault="002178D9" w:rsidP="00475166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" w:name="_Toc132669931"/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1.2</w:t>
      </w:r>
      <w:r w:rsidR="006F69DE"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  <w:t>Методические подходы к валютному регулированию в КНР</w:t>
      </w:r>
      <w:bookmarkEnd w:id="4"/>
    </w:p>
    <w:p w14:paraId="10AD0FD1" w14:textId="33817152" w:rsidR="002178D9" w:rsidRDefault="002178D9" w:rsidP="00475166">
      <w:pPr>
        <w:spacing w:before="3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8D9">
        <w:rPr>
          <w:rFonts w:ascii="Times New Roman" w:hAnsi="Times New Roman" w:cs="Times New Roman"/>
          <w:sz w:val="28"/>
          <w:szCs w:val="28"/>
          <w:lang w:eastAsia="ru-RU"/>
        </w:rPr>
        <w:t>Граждане Китая могут обменивать иностранную валюту, проводить валютные операции, откр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ывать счета</w:t>
      </w:r>
      <w:r w:rsidRPr="002178D9">
        <w:rPr>
          <w:rFonts w:ascii="Times New Roman" w:hAnsi="Times New Roman" w:cs="Times New Roman"/>
          <w:sz w:val="28"/>
          <w:szCs w:val="28"/>
          <w:lang w:eastAsia="ru-RU"/>
        </w:rPr>
        <w:t xml:space="preserve"> и хранить сбережения в иностранной валюте. Большинство государственных и коммерческих банков предоставляют услуги по операциям с иностранной валютой частным лицам. Иностранным гражданам, проживающим в Китае, разрешено получать заработную плату в иностранной валюте и вывозить ее за границу</w:t>
      </w:r>
      <w:r w:rsidR="00A916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448823" w14:textId="77777777" w:rsidR="001162D7" w:rsidRDefault="00833C18" w:rsidP="00A9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C18">
        <w:rPr>
          <w:rFonts w:ascii="Times New Roman" w:hAnsi="Times New Roman" w:cs="Times New Roman"/>
          <w:sz w:val="28"/>
          <w:szCs w:val="28"/>
          <w:lang w:eastAsia="ru-RU"/>
        </w:rPr>
        <w:t>Основными органами по мониторингу потоков иностранной валюты являются государственное управление валютного контроля и Народный банк Китая. Государственное управление валютного контроля является правительственным учреждением, ответственным за управление валютной деятельностью в Китае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16FDCA" w14:textId="49A0B0C6" w:rsidR="000B7905" w:rsidRPr="000B7905" w:rsidRDefault="00EB23EA" w:rsidP="0074793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F7C12F9" wp14:editId="2D08F878">
            <wp:simplePos x="0" y="0"/>
            <wp:positionH relativeFrom="margin">
              <wp:align>center</wp:align>
            </wp:positionH>
            <wp:positionV relativeFrom="paragraph">
              <wp:posOffset>807319</wp:posOffset>
            </wp:positionV>
            <wp:extent cx="6520815" cy="243014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J5XKJsLR0I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18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валютное регулирование основывается на следующих принципах</w:t>
      </w:r>
      <w:r w:rsidR="00740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1D4" w:rsidRPr="005F0544">
        <w:rPr>
          <w:rFonts w:ascii="Times New Roman" w:hAnsi="Times New Roman" w:cs="Times New Roman"/>
          <w:sz w:val="28"/>
          <w:szCs w:val="28"/>
          <w:lang w:eastAsia="ru-RU"/>
        </w:rPr>
        <w:t>(рис. 2)</w:t>
      </w:r>
      <w:r w:rsidR="00833C18" w:rsidRPr="005F054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9166A" w:rsidRPr="005F0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D12D831" w14:textId="40BC1D2E" w:rsidR="00833C18" w:rsidRDefault="00BF358A" w:rsidP="00BF358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2– Принципы валютного регулирования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 xml:space="preserve"> [1</w:t>
      </w:r>
      <w:r w:rsidR="0066233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FCB747" w14:textId="77777777" w:rsidR="004216A6" w:rsidRPr="004216A6" w:rsidRDefault="004216A6" w:rsidP="004216A6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16A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Эти принципы сформировались, благодаря эволюции валютной политики Китая. </w:t>
      </w:r>
    </w:p>
    <w:p w14:paraId="180FF2B7" w14:textId="77777777" w:rsidR="00BF358A" w:rsidRPr="004216A6" w:rsidRDefault="000C708B" w:rsidP="00353D90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A6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"системности". Переход от обменного курса как средства расчетов к обменному курсу как способу корректировки платежного баланса в КНР был связан с увеличением потенциала участников рынка в области </w:t>
      </w:r>
      <w:r w:rsidRPr="004216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управления рисками и созданием информационной системы мониторинга источников риска, а также политика валютных интервенций и интернационализации юаня.</w:t>
      </w:r>
    </w:p>
    <w:p w14:paraId="36DF1ABE" w14:textId="77777777" w:rsidR="000C708B" w:rsidRDefault="000C708B" w:rsidP="00353D90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последовательности. </w:t>
      </w:r>
      <w:r w:rsidRPr="000C708B">
        <w:rPr>
          <w:rFonts w:ascii="Times New Roman" w:hAnsi="Times New Roman" w:cs="Times New Roman"/>
          <w:sz w:val="28"/>
          <w:szCs w:val="28"/>
          <w:lang w:eastAsia="ru-RU"/>
        </w:rPr>
        <w:t>Этот принцип отражает долгосрочный характер экономических целей Китая, многоступенчатый характер их реализации, особенно в контексте его валютного и международного регулирования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11B0B5" w14:textId="77777777" w:rsidR="000C708B" w:rsidRDefault="000C708B" w:rsidP="00353D90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срединности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C708B">
        <w:rPr>
          <w:rFonts w:ascii="Times New Roman" w:hAnsi="Times New Roman" w:cs="Times New Roman"/>
          <w:sz w:val="28"/>
          <w:szCs w:val="28"/>
          <w:lang w:eastAsia="ru-RU"/>
        </w:rPr>
        <w:t>В процессе установления процентных ставок соблюдается баланс государственного вмешательства и рыночных сил, в результате реформ и политики открытости роль государства в распределении денежного капитала была намеренно подорвана, что помогло укрепить связь между уровнем процентных ставок и экономическим положение в стране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B4E6BF" w14:textId="26386336" w:rsidR="000B7905" w:rsidRDefault="000C708B" w:rsidP="00F93BE6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гармонии. </w:t>
      </w:r>
      <w:r w:rsidRPr="000C708B">
        <w:rPr>
          <w:rFonts w:ascii="Times New Roman" w:hAnsi="Times New Roman" w:cs="Times New Roman"/>
          <w:sz w:val="28"/>
          <w:szCs w:val="28"/>
          <w:lang w:eastAsia="ru-RU"/>
        </w:rPr>
        <w:t>Целью валютного контроля является использование потока иностранного капитала для сбалансирования инвестиций и сбережений, а также для привлечения передовых зарубежных технологий и обеспечения роста собственного экспорта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3BE6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для решения проблем им</w:t>
      </w:r>
      <w:r w:rsidRPr="000C708B">
        <w:rPr>
          <w:rFonts w:ascii="Times New Roman" w:hAnsi="Times New Roman" w:cs="Times New Roman"/>
          <w:sz w:val="28"/>
          <w:szCs w:val="28"/>
          <w:lang w:eastAsia="ru-RU"/>
        </w:rPr>
        <w:t>портозамещения товарами отечественных производителей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12, </w:t>
      </w:r>
      <w:r w:rsidR="002178D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6233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178D9">
        <w:rPr>
          <w:rFonts w:ascii="Times New Roman" w:hAnsi="Times New Roman" w:cs="Times New Roman" w:hint="eastAsia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C0502CE" w14:textId="3C47A1F7" w:rsidR="000B7905" w:rsidRPr="00742E4A" w:rsidRDefault="00D47155" w:rsidP="000B790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E4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F0544" w:rsidRPr="00742E4A">
        <w:rPr>
          <w:rFonts w:ascii="Times New Roman" w:hAnsi="Times New Roman" w:cs="Times New Roman"/>
          <w:sz w:val="28"/>
          <w:szCs w:val="28"/>
          <w:lang w:eastAsia="ru-RU"/>
        </w:rPr>
        <w:t xml:space="preserve">алютное регулирование осуществляется </w:t>
      </w:r>
      <w:r w:rsidR="00771D5D" w:rsidRPr="00742E4A">
        <w:rPr>
          <w:rFonts w:ascii="Times New Roman" w:hAnsi="Times New Roman" w:cs="Times New Roman"/>
          <w:sz w:val="28"/>
          <w:szCs w:val="28"/>
          <w:lang w:eastAsia="ru-RU"/>
        </w:rPr>
        <w:t>посредством применения следующих инструментов</w:t>
      </w:r>
      <w:r w:rsidR="005F0544" w:rsidRPr="00742E4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27497560" w14:textId="66C1AAEF" w:rsidR="000B7905" w:rsidRDefault="000B7905" w:rsidP="000B7905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905">
        <w:rPr>
          <w:rFonts w:ascii="Times New Roman" w:hAnsi="Times New Roman" w:cs="Times New Roman"/>
          <w:sz w:val="28"/>
          <w:szCs w:val="28"/>
          <w:lang w:eastAsia="ru-RU"/>
        </w:rPr>
        <w:t>Ежедневный фиксинг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. Самый очевидный способ повлиять на валюту является установление базовой ставки</w:t>
      </w:r>
      <w:r w:rsidRPr="000B7905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торговый день в 9: 15 по пекинскому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 </w:t>
      </w:r>
      <w:r w:rsidR="00D47155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ежедневная фиксация. После</w:t>
      </w:r>
      <w:r w:rsidRPr="000B7905">
        <w:rPr>
          <w:rFonts w:ascii="Times New Roman" w:hAnsi="Times New Roman" w:cs="Times New Roman"/>
          <w:sz w:val="28"/>
          <w:szCs w:val="28"/>
          <w:lang w:eastAsia="ru-RU"/>
        </w:rPr>
        <w:t xml:space="preserve"> юань может двигаться на 2% в любом направлении.</w:t>
      </w:r>
    </w:p>
    <w:p w14:paraId="4828A3DD" w14:textId="77777777" w:rsidR="000B7905" w:rsidRDefault="000B7905" w:rsidP="00FD6972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905">
        <w:rPr>
          <w:rFonts w:ascii="Times New Roman" w:hAnsi="Times New Roman" w:cs="Times New Roman"/>
          <w:sz w:val="28"/>
          <w:szCs w:val="28"/>
          <w:lang w:eastAsia="ru-RU"/>
        </w:rPr>
        <w:t>Валютные резервы</w:t>
      </w:r>
      <w:r w:rsidR="00FD69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6972" w:rsidRPr="00FD6972">
        <w:rPr>
          <w:rFonts w:ascii="Times New Roman" w:hAnsi="Times New Roman" w:cs="Times New Roman"/>
          <w:sz w:val="28"/>
          <w:szCs w:val="28"/>
          <w:lang w:eastAsia="ru-RU"/>
        </w:rPr>
        <w:t>Одной из отличительных особенностей валютного регулирования в Китае являются значительные объемы международных валютных резервов: в декабре 2022 года международные валютные резервы Китая составили до $3,128 трлн долларов, что является</w:t>
      </w:r>
      <w:r w:rsidR="00FD6972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крупнейших показателей</w:t>
      </w:r>
      <w:r w:rsidR="00FD6972" w:rsidRPr="00FD6972">
        <w:rPr>
          <w:rFonts w:ascii="Times New Roman" w:hAnsi="Times New Roman" w:cs="Times New Roman"/>
          <w:sz w:val="28"/>
          <w:szCs w:val="28"/>
          <w:lang w:eastAsia="ru-RU"/>
        </w:rPr>
        <w:t xml:space="preserve"> в мире.</w:t>
      </w:r>
    </w:p>
    <w:p w14:paraId="5A2333C5" w14:textId="77777777" w:rsidR="000B7905" w:rsidRDefault="000B7905" w:rsidP="00C92BCA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905">
        <w:rPr>
          <w:rFonts w:ascii="Times New Roman" w:hAnsi="Times New Roman" w:cs="Times New Roman"/>
          <w:sz w:val="28"/>
          <w:szCs w:val="28"/>
          <w:lang w:eastAsia="ru-RU"/>
        </w:rPr>
        <w:t>Сокращение ликвидности</w:t>
      </w:r>
      <w:r w:rsidR="00FD69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6972" w:rsidRPr="00FD6972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задача — осушить потоки ликвидности: безусловно, Гонконг — крупнейший рынок, поэтому </w:t>
      </w:r>
      <w:r w:rsidR="00866EC5">
        <w:rPr>
          <w:rFonts w:ascii="Times New Roman" w:hAnsi="Times New Roman" w:cs="Times New Roman"/>
          <w:sz w:val="28"/>
          <w:szCs w:val="28"/>
          <w:lang w:eastAsia="ru-RU"/>
        </w:rPr>
        <w:t xml:space="preserve">трейдерам </w:t>
      </w:r>
      <w:r w:rsidR="00866E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приходитс</w:t>
      </w:r>
      <w:r w:rsidR="00FD6972" w:rsidRPr="00FD6972">
        <w:rPr>
          <w:rFonts w:ascii="Times New Roman" w:hAnsi="Times New Roman" w:cs="Times New Roman"/>
          <w:sz w:val="28"/>
          <w:szCs w:val="28"/>
          <w:lang w:eastAsia="ru-RU"/>
        </w:rPr>
        <w:t>я платить более высокие процентные ставки, чтобы занять юань. Это происходит за счет того, что банки-агенты покупают валюту или отказываются одалживать ее другим банкам</w:t>
      </w:r>
      <w:r w:rsidR="00866E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85E848" w14:textId="35594C83" w:rsidR="00533F78" w:rsidRPr="00FD6972" w:rsidRDefault="00533F78" w:rsidP="00C92BCA">
      <w:pPr>
        <w:pStyle w:val="a3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3F78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 движением капитала</w:t>
      </w:r>
      <w:r w:rsidR="00FD6972">
        <w:rPr>
          <w:rFonts w:ascii="Times New Roman" w:hAnsi="Times New Roman" w:cs="Times New Roman"/>
          <w:bCs/>
          <w:sz w:val="28"/>
          <w:szCs w:val="28"/>
          <w:lang w:eastAsia="ru-RU"/>
        </w:rPr>
        <w:t>. П</w:t>
      </w:r>
      <w:r w:rsidR="00FD6972" w:rsidRPr="00FD6972">
        <w:rPr>
          <w:rFonts w:ascii="Times New Roman" w:hAnsi="Times New Roman" w:cs="Times New Roman"/>
          <w:bCs/>
          <w:sz w:val="28"/>
          <w:szCs w:val="28"/>
          <w:lang w:eastAsia="ru-RU"/>
        </w:rPr>
        <w:t>равительство стремится стиму</w:t>
      </w:r>
      <w:r w:rsidR="00FD6972">
        <w:rPr>
          <w:rFonts w:ascii="Times New Roman" w:hAnsi="Times New Roman" w:cs="Times New Roman"/>
          <w:bCs/>
          <w:sz w:val="28"/>
          <w:szCs w:val="28"/>
          <w:lang w:eastAsia="ru-RU"/>
        </w:rPr>
        <w:t>лировать приток капитала, расширяя при этом спектр инвестиционных возможностей</w:t>
      </w:r>
      <w:r w:rsidR="006623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[</w:t>
      </w:r>
      <w:r w:rsidR="00733D0E">
        <w:rPr>
          <w:rFonts w:ascii="Times New Roman" w:hAnsi="Times New Roman" w:cs="Times New Roman"/>
          <w:bCs/>
          <w:sz w:val="28"/>
          <w:szCs w:val="28"/>
          <w:lang w:eastAsia="ru-RU"/>
        </w:rPr>
        <w:t>1,</w:t>
      </w:r>
      <w:r w:rsidR="0066233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5A2A27">
        <w:rPr>
          <w:rFonts w:ascii="Times New Roman" w:hAnsi="Times New Roman" w:cs="Times New Roman" w:hint="eastAsia"/>
          <w:bCs/>
          <w:sz w:val="28"/>
          <w:szCs w:val="28"/>
        </w:rPr>
        <w:t>]</w:t>
      </w:r>
      <w:r w:rsidR="00FD69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132CD239" w14:textId="77777777" w:rsidR="000B7905" w:rsidRPr="000B7905" w:rsidRDefault="000B7905" w:rsidP="000B7905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по этой главе можно сделать вывод, что </w:t>
      </w:r>
      <w:r w:rsidR="005A2A27">
        <w:rPr>
          <w:rFonts w:ascii="Times New Roman" w:hAnsi="Times New Roman" w:cs="Times New Roman"/>
          <w:sz w:val="28"/>
          <w:szCs w:val="28"/>
          <w:lang w:eastAsia="ru-RU"/>
        </w:rPr>
        <w:t>валютное регулирование</w:t>
      </w:r>
      <w:r w:rsidR="00866EC5" w:rsidRPr="00866EC5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позволяют Китаю держать спекулянтов вне рынка и поддерживать комфортный обменный курс юаня для развития внутренней экономики и притока иностранных инвестиций.</w:t>
      </w:r>
    </w:p>
    <w:p w14:paraId="398993CC" w14:textId="77777777" w:rsidR="000C708B" w:rsidRPr="000C708B" w:rsidRDefault="000C708B" w:rsidP="000C708B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F7D0B3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0E49D4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332BF2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29CC43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E0F03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E2DCDA" w14:textId="77777777" w:rsidR="001C1685" w:rsidRDefault="001C168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F6D4A" w14:textId="77777777" w:rsidR="000B7905" w:rsidRDefault="000B790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507E68" w14:textId="77777777" w:rsidR="000B7905" w:rsidRDefault="000B790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0E4369" w14:textId="77777777" w:rsidR="000B7905" w:rsidRDefault="000B790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3CCEA3" w14:textId="77777777" w:rsidR="000B7905" w:rsidRDefault="000B7905" w:rsidP="00116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446269" w14:textId="6A3A2CA2" w:rsidR="00C92BCA" w:rsidRDefault="00C92BCA" w:rsidP="000B7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673FD" w14:textId="77777777" w:rsidR="00B84C42" w:rsidRPr="00E816F5" w:rsidRDefault="00B84C42" w:rsidP="0074793D">
      <w:pPr>
        <w:pStyle w:val="1"/>
        <w:spacing w:before="0" w:after="8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2669932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tab/>
        <w:t>Анализ опыта валютного регулирования в КНР</w:t>
      </w:r>
      <w:bookmarkEnd w:id="5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24C9131" w14:textId="77777777" w:rsidR="001C1685" w:rsidRPr="00E816F5" w:rsidRDefault="00B84C42" w:rsidP="0074793D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6" w:name="_Toc132669933"/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2.1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  <w:t>Специфика валютного регулирования в КНР</w:t>
      </w:r>
      <w:bookmarkEnd w:id="6"/>
    </w:p>
    <w:p w14:paraId="5E6AEE4C" w14:textId="32008DCB" w:rsidR="008F5771" w:rsidRDefault="00B84C42" w:rsidP="00512A1D">
      <w:pPr>
        <w:spacing w:before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C42">
        <w:rPr>
          <w:rFonts w:ascii="Times New Roman" w:hAnsi="Times New Roman" w:cs="Times New Roman"/>
          <w:sz w:val="28"/>
          <w:szCs w:val="28"/>
          <w:lang w:eastAsia="ru-RU"/>
        </w:rPr>
        <w:t>Китай имеет государственную систему валютного контроля. Все расчетные и кассовые операции в</w:t>
      </w:r>
      <w:r w:rsidR="008F5771">
        <w:rPr>
          <w:rFonts w:ascii="Times New Roman" w:hAnsi="Times New Roman" w:cs="Times New Roman"/>
          <w:sz w:val="28"/>
          <w:szCs w:val="28"/>
          <w:lang w:eastAsia="ru-RU"/>
        </w:rPr>
        <w:t xml:space="preserve">ыполняются на внутреннем рынке, </w:t>
      </w:r>
      <w:proofErr w:type="spellStart"/>
      <w:r w:rsidR="008F577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5771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F5771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компании, частные лица и банки </w:t>
      </w:r>
      <w:r w:rsidR="008F5771" w:rsidRPr="008F5771">
        <w:rPr>
          <w:rFonts w:ascii="Times New Roman" w:hAnsi="Times New Roman" w:cs="Times New Roman"/>
          <w:sz w:val="28"/>
          <w:szCs w:val="28"/>
          <w:lang w:eastAsia="ru-RU"/>
        </w:rPr>
        <w:t>должны придерживаться политики "закрытого" счета движения капитала</w:t>
      </w:r>
      <w:r w:rsidR="008F57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F5771" w:rsidRPr="008F5771">
        <w:rPr>
          <w:rFonts w:ascii="Times New Roman" w:hAnsi="Times New Roman" w:cs="Times New Roman"/>
          <w:sz w:val="28"/>
          <w:szCs w:val="28"/>
          <w:lang w:eastAsia="ru-RU"/>
        </w:rPr>
        <w:t>Это означает, что деньги не могут быть свободно ввезены или вывезены из страны, если они строго не следуют правилам обмена иностранной валюты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3D0E">
        <w:rPr>
          <w:rFonts w:ascii="Times New Roman" w:hAnsi="Times New Roman" w:cs="Times New Roman" w:hint="eastAsia"/>
          <w:sz w:val="28"/>
          <w:szCs w:val="28"/>
        </w:rPr>
        <w:t>[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>4]</w:t>
      </w:r>
      <w:r w:rsidR="008F5771" w:rsidRPr="008F57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744D039" w14:textId="77777777" w:rsidR="008F5771" w:rsidRDefault="008F5771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771">
        <w:rPr>
          <w:rFonts w:ascii="Times New Roman" w:hAnsi="Times New Roman" w:cs="Times New Roman"/>
          <w:sz w:val="28"/>
          <w:szCs w:val="28"/>
          <w:lang w:eastAsia="ru-RU"/>
        </w:rPr>
        <w:t>Кроме того, правительство ограничивает отток капитала, облагая налогом доходы от иностранной собственности. Это также ограничивает приток капитала, облагая иностранных инвесторов налогом на доходы от судоходства</w:t>
      </w:r>
      <w:r w:rsidR="00107F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F4E2CA" w14:textId="77777777" w:rsidR="00B84C42" w:rsidRDefault="00B84C42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C4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других валют возможно только для юридических лиц и при расчетах с иностранными контрагентами.</w:t>
      </w:r>
    </w:p>
    <w:p w14:paraId="0EAD2F2F" w14:textId="77777777" w:rsidR="00CC0C14" w:rsidRDefault="00CC0C14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перечень того, что </w:t>
      </w:r>
      <w:r w:rsidR="00107F2F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0B2F8F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юридические лица, которые осуществляют </w:t>
      </w:r>
      <w:r w:rsidR="00E11EE1">
        <w:rPr>
          <w:rFonts w:ascii="Times New Roman" w:hAnsi="Times New Roman" w:cs="Times New Roman"/>
          <w:sz w:val="28"/>
          <w:szCs w:val="28"/>
          <w:lang w:eastAsia="ru-RU"/>
        </w:rPr>
        <w:t>ВЭД деятельность на территории Китая, и иностранные граждане.</w:t>
      </w:r>
    </w:p>
    <w:p w14:paraId="24F7E2B6" w14:textId="77777777" w:rsidR="00E11EE1" w:rsidRDefault="00E11EE1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Юридические лица могут:</w:t>
      </w:r>
    </w:p>
    <w:p w14:paraId="54C12247" w14:textId="77777777" w:rsidR="00E11EE1" w:rsidRDefault="00E11EE1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E11EE1">
        <w:rPr>
          <w:rFonts w:ascii="Times New Roman" w:hAnsi="Times New Roman" w:cs="Times New Roman"/>
          <w:sz w:val="28"/>
          <w:szCs w:val="28"/>
          <w:lang w:eastAsia="ru-RU"/>
        </w:rPr>
        <w:t>Осуществлять валютные операции, переводить деньги за границу и принимать платежи в иностранной валюте от иностранных партнеров в рамках стандартной операционной системы внешней торговли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04CE68C" w14:textId="77777777" w:rsidR="00E11EE1" w:rsidRDefault="00E11EE1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Покупать</w:t>
      </w:r>
      <w:r w:rsidRPr="00E11EE1">
        <w:rPr>
          <w:rFonts w:ascii="Times New Roman" w:hAnsi="Times New Roman" w:cs="Times New Roman"/>
          <w:sz w:val="28"/>
          <w:szCs w:val="28"/>
          <w:lang w:eastAsia="ru-RU"/>
        </w:rPr>
        <w:t xml:space="preserve"> валюту, необходимую для стандартных внешнеторговых операций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банках, которые работают с иностранной валютой;</w:t>
      </w:r>
    </w:p>
    <w:p w14:paraId="713539C9" w14:textId="77777777" w:rsidR="00E11EE1" w:rsidRDefault="00E11EE1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Обращаться в органы денежно-валютного регулирования за разрешением на открытие счета через лицензированный банк.</w:t>
      </w:r>
    </w:p>
    <w:p w14:paraId="0B2D7520" w14:textId="509D7996" w:rsidR="00B45369" w:rsidRDefault="00FF16F8" w:rsidP="00512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1F6C550" w14:textId="084D020D" w:rsidR="00E11EE1" w:rsidRDefault="009854D2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9854D2">
        <w:rPr>
          <w:rFonts w:ascii="Times New Roman" w:hAnsi="Times New Roman" w:cs="Times New Roman"/>
          <w:sz w:val="28"/>
          <w:szCs w:val="28"/>
          <w:lang w:eastAsia="ru-RU"/>
        </w:rPr>
        <w:t>ностранные граждане вправе:</w:t>
      </w:r>
    </w:p>
    <w:p w14:paraId="12FC5A1E" w14:textId="77777777" w:rsidR="009854D2" w:rsidRDefault="009854D2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854D2">
        <w:rPr>
          <w:rFonts w:ascii="Times New Roman" w:hAnsi="Times New Roman" w:cs="Times New Roman"/>
          <w:sz w:val="28"/>
          <w:szCs w:val="28"/>
          <w:lang w:eastAsia="ru-RU"/>
        </w:rPr>
        <w:t>Проводить операции по обмену валю</w:t>
      </w:r>
      <w:r w:rsidR="006C19DE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9854D2">
        <w:rPr>
          <w:rFonts w:ascii="Times New Roman" w:hAnsi="Times New Roman" w:cs="Times New Roman"/>
          <w:sz w:val="28"/>
          <w:szCs w:val="28"/>
          <w:lang w:eastAsia="ru-RU"/>
        </w:rPr>
        <w:t xml:space="preserve"> в разр</w:t>
      </w:r>
      <w:r w:rsidR="006C19DE">
        <w:rPr>
          <w:rFonts w:ascii="Times New Roman" w:hAnsi="Times New Roman" w:cs="Times New Roman"/>
          <w:sz w:val="28"/>
          <w:szCs w:val="28"/>
          <w:lang w:eastAsia="ru-RU"/>
        </w:rPr>
        <w:t>ешенном объеме (до 50 тысяч юаней в год) на основании разрешения</w:t>
      </w:r>
      <w:r w:rsidRPr="009854D2">
        <w:rPr>
          <w:rFonts w:ascii="Times New Roman" w:hAnsi="Times New Roman" w:cs="Times New Roman"/>
          <w:sz w:val="28"/>
          <w:szCs w:val="28"/>
          <w:lang w:eastAsia="ru-RU"/>
        </w:rPr>
        <w:t xml:space="preserve"> на постоянное проживание на территори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Китайской Народной Республики</w:t>
      </w:r>
      <w:r w:rsidR="006C19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619F262" w14:textId="77777777" w:rsidR="006C19DE" w:rsidRDefault="006C19DE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Обменивать иностранную валюту на юани;</w:t>
      </w:r>
    </w:p>
    <w:p w14:paraId="5C74905D" w14:textId="1C154A69" w:rsidR="00B84C42" w:rsidRDefault="006C19DE" w:rsidP="005A2A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Получать </w:t>
      </w:r>
      <w:r w:rsidRPr="006C19DE">
        <w:rPr>
          <w:rFonts w:ascii="Times New Roman" w:hAnsi="Times New Roman" w:cs="Times New Roman"/>
          <w:sz w:val="28"/>
          <w:szCs w:val="28"/>
          <w:lang w:eastAsia="ru-RU"/>
        </w:rPr>
        <w:t>вознаграждение за труд и другие виды личных доходов в иностранной валюте в случае постоянного проживания на территории Китайской Народной Республики (более года), а также в сумме, разрешенной для вывоза за границу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[15, 17]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30B7B6" w14:textId="1FA13319" w:rsidR="00EE39D5" w:rsidRDefault="00CA409C" w:rsidP="00742E4A">
      <w:pPr>
        <w:spacing w:after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Китай, благодаря валютному регулированию стремится укрепить международную роль юаня, путем расширения и использования в международных платежах, а также защищая рынок от </w:t>
      </w:r>
      <w:r w:rsidR="002D72CB">
        <w:rPr>
          <w:rFonts w:ascii="Times New Roman" w:hAnsi="Times New Roman" w:cs="Times New Roman"/>
          <w:sz w:val="28"/>
          <w:szCs w:val="28"/>
          <w:lang w:eastAsia="ru-RU"/>
        </w:rPr>
        <w:t>мошенников.</w:t>
      </w:r>
    </w:p>
    <w:p w14:paraId="409E6B58" w14:textId="25ABE430" w:rsidR="00EE39D5" w:rsidRPr="00E816F5" w:rsidRDefault="00B84C42" w:rsidP="0074793D">
      <w:pPr>
        <w:pStyle w:val="2"/>
        <w:spacing w:before="0" w:after="32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7" w:name="_Toc132669934"/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2.2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  <w:t>Валютные ограничения Китая</w:t>
      </w:r>
      <w:bookmarkEnd w:id="7"/>
    </w:p>
    <w:p w14:paraId="02FB2744" w14:textId="0E48925D" w:rsidR="00B84C42" w:rsidRDefault="00B84C42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>Как известно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многим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 xml:space="preserve">, производство Китая на 70% ориентировано на экспорт и только на 30% предназначено для внутреннего потребления.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КНР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 доход в долларах</w:t>
      </w:r>
      <w:r w:rsidR="005D1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3E1" w:rsidRPr="005F0544">
        <w:rPr>
          <w:rFonts w:ascii="Times New Roman" w:hAnsi="Times New Roman" w:cs="Times New Roman"/>
          <w:sz w:val="28"/>
          <w:szCs w:val="28"/>
          <w:lang w:eastAsia="ru-RU"/>
        </w:rPr>
        <w:t>США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 xml:space="preserve">, то есть страна очень привязана </w:t>
      </w:r>
      <w:r w:rsidR="0028268A">
        <w:rPr>
          <w:rFonts w:ascii="Times New Roman" w:hAnsi="Times New Roman" w:cs="Times New Roman"/>
          <w:sz w:val="28"/>
          <w:szCs w:val="28"/>
          <w:lang w:eastAsia="ru-RU"/>
        </w:rPr>
        <w:t xml:space="preserve">к этой 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>валюте.</w:t>
      </w:r>
    </w:p>
    <w:p w14:paraId="781E1CF6" w14:textId="1CA0BA46" w:rsidR="00B84C42" w:rsidRDefault="00B84C42" w:rsidP="00B84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Однако, юань не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свободноконвертируемой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 xml:space="preserve">валютой, а именно </w:t>
      </w:r>
      <w:r w:rsidRPr="00B84C42">
        <w:rPr>
          <w:rFonts w:ascii="Times New Roman" w:hAnsi="Times New Roman" w:cs="Times New Roman"/>
          <w:sz w:val="28"/>
          <w:szCs w:val="28"/>
          <w:lang w:eastAsia="ru-RU"/>
        </w:rPr>
        <w:t>ограничения конвертируемости местной валюты может быть весьма позитивно для валютного рынка и экономики в целом.</w:t>
      </w:r>
    </w:p>
    <w:p w14:paraId="364A1197" w14:textId="77777777" w:rsidR="009C0610" w:rsidRDefault="009C0610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610">
        <w:rPr>
          <w:rFonts w:ascii="Times New Roman" w:hAnsi="Times New Roman" w:cs="Times New Roman"/>
          <w:sz w:val="28"/>
          <w:szCs w:val="28"/>
          <w:lang w:eastAsia="ru-RU"/>
        </w:rPr>
        <w:t>Китай имеет значительные ограничения на трансграничное обращение и владение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валютой. Вот некоторые из них:</w:t>
      </w:r>
    </w:p>
    <w:p w14:paraId="5291A0F3" w14:textId="18C6EFC1" w:rsidR="009C0610" w:rsidRDefault="009C0610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33309" w:rsidRPr="00833309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на обмен валюты: количество юаней, которые граждане могут обменять на иностранную валюту, ограничено. </w:t>
      </w:r>
      <w:r w:rsidR="00833309">
        <w:rPr>
          <w:rFonts w:ascii="Times New Roman" w:hAnsi="Times New Roman" w:cs="Times New Roman"/>
          <w:sz w:val="28"/>
          <w:szCs w:val="28"/>
          <w:lang w:eastAsia="ru-RU"/>
        </w:rPr>
        <w:t>Также, о</w:t>
      </w:r>
      <w:r w:rsidR="00833309" w:rsidRPr="00833309">
        <w:rPr>
          <w:rFonts w:ascii="Times New Roman" w:hAnsi="Times New Roman" w:cs="Times New Roman"/>
          <w:sz w:val="28"/>
          <w:szCs w:val="28"/>
          <w:lang w:eastAsia="ru-RU"/>
        </w:rPr>
        <w:t>ни должны предоставить документы, подтверждающие цели с</w:t>
      </w:r>
      <w:r w:rsidR="00833309">
        <w:rPr>
          <w:rFonts w:ascii="Times New Roman" w:hAnsi="Times New Roman" w:cs="Times New Roman"/>
          <w:sz w:val="28"/>
          <w:szCs w:val="28"/>
          <w:lang w:eastAsia="ru-RU"/>
        </w:rPr>
        <w:t>воего зарубежного обмена валюты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2E87E48" w14:textId="4AD28252" w:rsidR="00CA409C" w:rsidRPr="009C0610" w:rsidRDefault="00CA409C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CA409C">
        <w:rPr>
          <w:rFonts w:ascii="Times New Roman" w:hAnsi="Times New Roman" w:cs="Times New Roman"/>
          <w:sz w:val="28"/>
          <w:szCs w:val="28"/>
          <w:lang w:eastAsia="ru-RU"/>
        </w:rPr>
        <w:t>Обязательная конвертация валюты: если иностранный инвестор хочет вывести за пределы Китая дивиденды или прибыль по своим инвестициям, ему сначала придется конвертировать деньги в юани в соответствии с законодательством КНР.</w:t>
      </w:r>
    </w:p>
    <w:p w14:paraId="37D874FA" w14:textId="77777777" w:rsidR="009C0610" w:rsidRDefault="009C0610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Г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раждане не могут иметь сумму в иностранной валюте более 5</w:t>
      </w:r>
      <w:r>
        <w:rPr>
          <w:rFonts w:ascii="Times New Roman" w:hAnsi="Times New Roman" w:cs="Times New Roman"/>
          <w:sz w:val="28"/>
          <w:szCs w:val="28"/>
          <w:lang w:eastAsia="ru-RU"/>
        </w:rPr>
        <w:t>0 тысяч долларов;</w:t>
      </w:r>
    </w:p>
    <w:p w14:paraId="060C677A" w14:textId="77777777" w:rsidR="00833309" w:rsidRDefault="00833309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</w:t>
      </w:r>
      <w:r w:rsidRPr="00833309">
        <w:rPr>
          <w:rFonts w:ascii="Times New Roman" w:hAnsi="Times New Roman" w:cs="Times New Roman"/>
          <w:sz w:val="28"/>
          <w:szCs w:val="28"/>
          <w:lang w:eastAsia="ru-RU"/>
        </w:rPr>
        <w:t>граничения на использование кредитных карт: китайцы могут использовать кредитные карты только для покупки товаров и услуг в Китае. Использование кредитных карт для транзакций за границей ограничено.</w:t>
      </w:r>
    </w:p>
    <w:p w14:paraId="24EA5FD4" w14:textId="77777777" w:rsidR="009C0610" w:rsidRDefault="009C0610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М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аксимальная сумма перевода за границу гражданином Кит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ая составляет 1 тысячу долларов;</w:t>
      </w:r>
    </w:p>
    <w:p w14:paraId="4E6B1DCF" w14:textId="77777777" w:rsidR="00833309" w:rsidRPr="009C0610" w:rsidRDefault="00833309" w:rsidP="009C06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 </w:t>
      </w:r>
      <w:r w:rsidRPr="00833309">
        <w:rPr>
          <w:rFonts w:ascii="Times New Roman" w:hAnsi="Times New Roman" w:cs="Times New Roman"/>
          <w:sz w:val="28"/>
          <w:szCs w:val="28"/>
          <w:lang w:eastAsia="ru-RU"/>
        </w:rPr>
        <w:t>Ограничения на инвестирование: Китайцы могут инвестировать только до определенного объема своих активов за рубежом в течение года.</w:t>
      </w:r>
    </w:p>
    <w:p w14:paraId="7E636736" w14:textId="40F6BD99" w:rsidR="00B84C42" w:rsidRDefault="009C0610" w:rsidP="00976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В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ывод прибыли национальных компаний на сумму более 50 тысяч долларов. при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словии дополнительного контроля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762E6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[7]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6684CD" w14:textId="066B0206" w:rsidR="00CA409C" w:rsidRDefault="00CA409C" w:rsidP="00526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эти</w:t>
      </w:r>
      <w:r w:rsidRPr="00CA409C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направлены на борьбу с выводом капитала из Китая и поддержание стабильности местной валюты.</w:t>
      </w:r>
    </w:p>
    <w:p w14:paraId="4B7B5699" w14:textId="529A448A" w:rsidR="00E543B0" w:rsidRPr="00E816F5" w:rsidRDefault="009C0610" w:rsidP="00512A1D">
      <w:pPr>
        <w:pStyle w:val="a3"/>
        <w:numPr>
          <w:ilvl w:val="1"/>
          <w:numId w:val="20"/>
        </w:numPr>
        <w:spacing w:after="320" w:line="360" w:lineRule="auto"/>
        <w:ind w:left="1066" w:hanging="357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8" w:name="_Toc132669935"/>
      <w:r w:rsidR="00B84C42" w:rsidRPr="00E816F5"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валютной политики Китая</w:t>
      </w:r>
      <w:bookmarkEnd w:id="8"/>
    </w:p>
    <w:p w14:paraId="0A201202" w14:textId="77777777" w:rsidR="009C0610" w:rsidRPr="009C0610" w:rsidRDefault="009C0610" w:rsidP="00D615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610">
        <w:rPr>
          <w:rFonts w:ascii="Times New Roman" w:hAnsi="Times New Roman" w:cs="Times New Roman"/>
          <w:sz w:val="28"/>
          <w:szCs w:val="28"/>
          <w:lang w:eastAsia="ru-RU"/>
        </w:rPr>
        <w:t>Реформы полит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 xml:space="preserve">ики открытия и улучшения валютной политики позволили большему количеству китайских фирм 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испо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>льзовать юань при осуществлении иностранных инвестиций.</w:t>
      </w:r>
    </w:p>
    <w:p w14:paraId="17EDF338" w14:textId="77777777" w:rsidR="00C92BCA" w:rsidRDefault="009C0610" w:rsidP="00976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610">
        <w:rPr>
          <w:rFonts w:ascii="Times New Roman" w:hAnsi="Times New Roman" w:cs="Times New Roman"/>
          <w:sz w:val="28"/>
          <w:szCs w:val="28"/>
          <w:lang w:eastAsia="ru-RU"/>
        </w:rPr>
        <w:t>Прямые инвестиции за границу стали од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>ной из форм китайского экспорта и, следовательно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, позволил юа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 xml:space="preserve">ню значительно консолидировать 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 xml:space="preserve">ликвидность в мировой экономике, а также в 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>определенной степени уменьшить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оффшорного юаня в об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>менных сделках. Все это требует от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 xml:space="preserve"> китайского юаня для поддержания стабильности, 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 xml:space="preserve">чтобы избежать резких колебаний </w:t>
      </w:r>
      <w:r w:rsidRPr="009C0610">
        <w:rPr>
          <w:rFonts w:ascii="Times New Roman" w:hAnsi="Times New Roman" w:cs="Times New Roman"/>
          <w:sz w:val="28"/>
          <w:szCs w:val="28"/>
          <w:lang w:eastAsia="ru-RU"/>
        </w:rPr>
        <w:t>курс</w:t>
      </w:r>
      <w:r w:rsidR="00D61591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14:paraId="68E03541" w14:textId="5EECB87D" w:rsidR="00C92BCA" w:rsidRDefault="00742E4A" w:rsidP="00742E4A">
      <w:pPr>
        <w:spacing w:after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1B53735" wp14:editId="30AE0EEF">
            <wp:simplePos x="0" y="0"/>
            <wp:positionH relativeFrom="margin">
              <wp:align>left</wp:align>
            </wp:positionH>
            <wp:positionV relativeFrom="paragraph">
              <wp:posOffset>1294765</wp:posOffset>
            </wp:positionV>
            <wp:extent cx="5800725" cy="29146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61pwo1MOj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Обращаясь к динамике прямых инвестиций в Китай, представленной на рисунке 3, можно сделать вывод, что с каждым годом поток инвестиций в КНР увеличивается, а значит для многих других стран Китай является привлекательным местом, для вкладывания денежных средств.</w:t>
      </w:r>
    </w:p>
    <w:p w14:paraId="37FB9F66" w14:textId="08EE35B6" w:rsidR="00C92BCA" w:rsidRPr="00C92BCA" w:rsidRDefault="00C92BCA" w:rsidP="00742E4A">
      <w:pPr>
        <w:spacing w:after="3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3 – Прямые инвестиции в Китае (</w:t>
      </w:r>
      <w:r>
        <w:rPr>
          <w:rFonts w:ascii="Times New Roman" w:hAnsi="Times New Roman" w:cs="Times New Roman"/>
          <w:sz w:val="28"/>
          <w:szCs w:val="28"/>
          <w:lang w:val="en-US"/>
        </w:rPr>
        <w:t>USD</w:t>
      </w:r>
      <w:r w:rsidRPr="009B2F24">
        <w:rPr>
          <w:rFonts w:ascii="Times New Roman" w:hAnsi="Times New Roman" w:cs="Times New Roman"/>
          <w:sz w:val="28"/>
          <w:szCs w:val="28"/>
        </w:rPr>
        <w:t>)</w:t>
      </w:r>
      <w:r w:rsidR="00733D0E">
        <w:rPr>
          <w:rFonts w:ascii="Times New Roman" w:hAnsi="Times New Roman" w:cs="Times New Roman"/>
          <w:sz w:val="28"/>
          <w:szCs w:val="28"/>
        </w:rPr>
        <w:t xml:space="preserve"> [14]</w:t>
      </w:r>
      <w:r w:rsidRPr="009B2F24">
        <w:rPr>
          <w:rFonts w:ascii="Times New Roman" w:hAnsi="Times New Roman" w:cs="Times New Roman"/>
          <w:sz w:val="28"/>
          <w:szCs w:val="28"/>
        </w:rPr>
        <w:t>.</w:t>
      </w:r>
    </w:p>
    <w:p w14:paraId="69F56DB1" w14:textId="420A37FA" w:rsidR="009762E6" w:rsidRDefault="00C92BCA" w:rsidP="00976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2D07F4" w:rsidRPr="002D07F4">
        <w:rPr>
          <w:rFonts w:ascii="Times New Roman" w:hAnsi="Times New Roman" w:cs="Times New Roman"/>
          <w:sz w:val="28"/>
          <w:szCs w:val="28"/>
          <w:lang w:eastAsia="ru-RU"/>
        </w:rPr>
        <w:t xml:space="preserve"> январе 2023 года объем прямых иностранных</w:t>
      </w:r>
      <w:r w:rsidR="002D07F4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инвестиций</w:t>
      </w:r>
      <w:r w:rsidR="002D07F4" w:rsidRPr="002D07F4">
        <w:rPr>
          <w:rFonts w:ascii="Times New Roman" w:hAnsi="Times New Roman" w:cs="Times New Roman"/>
          <w:sz w:val="28"/>
          <w:szCs w:val="28"/>
          <w:lang w:eastAsia="ru-RU"/>
        </w:rPr>
        <w:t xml:space="preserve"> в экономику материкового Китая увеличился на 14,5% в годовом исчислени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 xml:space="preserve">и и составил 127,69 млрд юаней. </w:t>
      </w:r>
      <w:r w:rsidR="002D07F4" w:rsidRPr="002D07F4">
        <w:rPr>
          <w:rFonts w:ascii="Times New Roman" w:hAnsi="Times New Roman" w:cs="Times New Roman"/>
          <w:sz w:val="28"/>
          <w:szCs w:val="28"/>
          <w:lang w:eastAsia="ru-RU"/>
        </w:rPr>
        <w:t>В долларовом выражении показатель вырос на 10% - до $19,02 м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 xml:space="preserve">лрд. </w:t>
      </w:r>
      <w:r w:rsidR="002D07F4" w:rsidRPr="002D07F4">
        <w:rPr>
          <w:rFonts w:ascii="Times New Roman" w:hAnsi="Times New Roman" w:cs="Times New Roman"/>
          <w:sz w:val="28"/>
          <w:szCs w:val="28"/>
          <w:lang w:eastAsia="ru-RU"/>
        </w:rPr>
        <w:t>Инвестиции в высокотехнологичный сектор взле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>тели на 62,8% в местной валюте.</w:t>
      </w:r>
    </w:p>
    <w:p w14:paraId="077E0E80" w14:textId="77777777" w:rsidR="006F4A34" w:rsidRDefault="002D07F4" w:rsidP="00976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F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762E6">
        <w:rPr>
          <w:rFonts w:ascii="Times New Roman" w:hAnsi="Times New Roman" w:cs="Times New Roman"/>
          <w:sz w:val="28"/>
          <w:szCs w:val="28"/>
          <w:lang w:eastAsia="ru-RU"/>
        </w:rPr>
        <w:t xml:space="preserve"> свою очередь, в</w:t>
      </w:r>
      <w:r w:rsidRPr="002D07F4">
        <w:rPr>
          <w:rFonts w:ascii="Times New Roman" w:hAnsi="Times New Roman" w:cs="Times New Roman"/>
          <w:sz w:val="28"/>
          <w:szCs w:val="28"/>
          <w:lang w:eastAsia="ru-RU"/>
        </w:rPr>
        <w:t xml:space="preserve"> 2022 году объем ПИИ увеличился на 6,3% и достиг 1,23 трлн юаней.</w:t>
      </w:r>
    </w:p>
    <w:p w14:paraId="09FEE6E5" w14:textId="77777777" w:rsidR="009762E6" w:rsidRDefault="009762E6" w:rsidP="00976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добавлении к этому э</w:t>
      </w:r>
      <w:r w:rsidRPr="009762E6">
        <w:rPr>
          <w:rFonts w:ascii="Times New Roman" w:hAnsi="Times New Roman" w:cs="Times New Roman"/>
          <w:sz w:val="28"/>
          <w:szCs w:val="28"/>
          <w:lang w:eastAsia="ru-RU"/>
        </w:rPr>
        <w:t>фф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ективность политики Китая </w:t>
      </w:r>
      <w:r w:rsidRPr="009762E6">
        <w:rPr>
          <w:rFonts w:ascii="Times New Roman" w:hAnsi="Times New Roman" w:cs="Times New Roman"/>
          <w:sz w:val="28"/>
          <w:szCs w:val="28"/>
          <w:lang w:eastAsia="ru-RU"/>
        </w:rPr>
        <w:t>оценивается на основе ряда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показателей:</w:t>
      </w:r>
    </w:p>
    <w:p w14:paraId="12ECA0FB" w14:textId="630D2DF8" w:rsidR="009762E6" w:rsidRDefault="009762E6" w:rsidP="0075518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уровню инфляции</w:t>
      </w:r>
      <w:r w:rsidRPr="009762E6">
        <w:rPr>
          <w:rFonts w:ascii="Times New Roman" w:hAnsi="Times New Roman" w:cs="Times New Roman"/>
          <w:sz w:val="28"/>
          <w:szCs w:val="28"/>
          <w:lang w:eastAsia="ru-RU"/>
        </w:rPr>
        <w:t>. Стабильная валютная политика помогает удерживать инфляцию на низком уровне, что способствует увеличению покупательной способности населения.</w:t>
      </w:r>
      <w:r w:rsidR="0066428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25A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A7F" w:rsidRPr="00625A7F">
        <w:rPr>
          <w:rFonts w:ascii="Times New Roman" w:hAnsi="Times New Roman" w:cs="Times New Roman"/>
          <w:sz w:val="28"/>
          <w:szCs w:val="28"/>
          <w:lang w:eastAsia="ru-RU"/>
        </w:rPr>
        <w:t>январе 2023 года вырос на 2,1% в годовом выражении</w:t>
      </w:r>
      <w:r w:rsidR="00625A7F">
        <w:rPr>
          <w:rFonts w:ascii="Times New Roman" w:hAnsi="Times New Roman" w:cs="Times New Roman"/>
          <w:sz w:val="28"/>
          <w:szCs w:val="28"/>
          <w:lang w:eastAsia="ru-RU"/>
        </w:rPr>
        <w:t>. В свою очередь, п</w:t>
      </w:r>
      <w:r w:rsidR="00625A7F" w:rsidRPr="00625A7F">
        <w:rPr>
          <w:rFonts w:ascii="Times New Roman" w:hAnsi="Times New Roman" w:cs="Times New Roman"/>
          <w:sz w:val="28"/>
          <w:szCs w:val="28"/>
          <w:lang w:eastAsia="ru-RU"/>
        </w:rPr>
        <w:t xml:space="preserve">о итогам 2022 года инфляция в Китае составила </w:t>
      </w:r>
      <w:r w:rsidR="00625A7F" w:rsidRPr="00625A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2%, хотя власти ожидали роста примерно в 3%</w:t>
      </w:r>
      <w:r w:rsidR="005904EA">
        <w:rPr>
          <w:rFonts w:ascii="Times New Roman" w:hAnsi="Times New Roman" w:cs="Times New Roman"/>
          <w:sz w:val="28"/>
          <w:szCs w:val="28"/>
          <w:lang w:eastAsia="ru-RU"/>
        </w:rPr>
        <w:t>, что представлено на рисунке 4</w:t>
      </w:r>
      <w:r w:rsidR="00FE3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E78">
        <w:rPr>
          <w:rFonts w:ascii="Times New Roman" w:hAnsi="Times New Roman" w:cs="Times New Roman" w:hint="eastAsia"/>
          <w:sz w:val="28"/>
          <w:szCs w:val="28"/>
        </w:rPr>
        <w:t>[</w:t>
      </w:r>
      <w:r w:rsidR="0066233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E3E78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625A7F" w:rsidRPr="00625A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1F6B8B" w14:textId="543760F6" w:rsidR="005904EA" w:rsidRPr="0074793D" w:rsidRDefault="00664282" w:rsidP="0074793D">
      <w:pPr>
        <w:pStyle w:val="a3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F0D0A52" wp14:editId="6065637A">
            <wp:simplePos x="0" y="0"/>
            <wp:positionH relativeFrom="margin">
              <wp:align>center</wp:align>
            </wp:positionH>
            <wp:positionV relativeFrom="paragraph">
              <wp:posOffset>71821</wp:posOffset>
            </wp:positionV>
            <wp:extent cx="5638800" cy="24860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5hzWpxx7Eg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93D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4- </w:t>
      </w:r>
      <w:r w:rsidR="005904EA" w:rsidRPr="0074793D">
        <w:rPr>
          <w:rFonts w:ascii="Times New Roman" w:hAnsi="Times New Roman" w:cs="Times New Roman"/>
          <w:sz w:val="28"/>
          <w:szCs w:val="28"/>
          <w:lang w:eastAsia="ru-RU"/>
        </w:rPr>
        <w:t>Уровень инфляции 2022-2023</w:t>
      </w:r>
      <w:r w:rsidR="00475166" w:rsidRPr="007479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166" w:rsidRPr="0074793D">
        <w:rPr>
          <w:rFonts w:ascii="Times New Roman" w:hAnsi="Times New Roman" w:cs="Times New Roman" w:hint="eastAsia"/>
          <w:sz w:val="28"/>
          <w:szCs w:val="28"/>
        </w:rPr>
        <w:t>[</w:t>
      </w:r>
      <w:r w:rsidR="00475166" w:rsidRPr="0074793D">
        <w:rPr>
          <w:rFonts w:ascii="Times New Roman" w:hAnsi="Times New Roman" w:cs="Times New Roman"/>
          <w:sz w:val="28"/>
          <w:szCs w:val="28"/>
        </w:rPr>
        <w:t>21</w:t>
      </w:r>
      <w:r w:rsidR="00475166" w:rsidRPr="0074793D">
        <w:rPr>
          <w:rFonts w:ascii="Times New Roman" w:hAnsi="Times New Roman" w:cs="Times New Roman" w:hint="eastAsia"/>
          <w:sz w:val="28"/>
          <w:szCs w:val="28"/>
        </w:rPr>
        <w:t>]</w:t>
      </w:r>
      <w:r w:rsidR="005904EA" w:rsidRPr="007479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BEFE7E" w14:textId="77777777" w:rsidR="005904EA" w:rsidRPr="005904EA" w:rsidRDefault="005904EA" w:rsidP="005904EA">
      <w:pPr>
        <w:pStyle w:val="a3"/>
        <w:tabs>
          <w:tab w:val="left" w:pos="2539"/>
        </w:tabs>
        <w:spacing w:after="3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E88318" w14:textId="2CA61EDB" w:rsidR="00625A7F" w:rsidRDefault="00FE3E78" w:rsidP="0075518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Также, п</w:t>
      </w:r>
      <w:r w:rsidR="00625A7F" w:rsidRPr="00625A7F">
        <w:rPr>
          <w:rFonts w:ascii="Times New Roman" w:hAnsi="Times New Roman" w:cs="Times New Roman"/>
          <w:sz w:val="28"/>
          <w:szCs w:val="28"/>
          <w:lang w:eastAsia="ru-RU"/>
        </w:rPr>
        <w:t>оказателем эффективности валютной политики Китая является уровень резервов валют. Китай сохраняет большие резервы валют, что свидетельствует о стабильности и доверии китайской экономики на мировом уровне.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3E78">
        <w:rPr>
          <w:rFonts w:ascii="Times New Roman" w:hAnsi="Times New Roman" w:cs="Times New Roman"/>
          <w:sz w:val="28"/>
          <w:szCs w:val="28"/>
          <w:lang w:eastAsia="ru-RU"/>
        </w:rPr>
        <w:t>В январе 2023 года валютные резервы Китая, крупнейшие в мире, выросли до $3,184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рлн с $3,128 трлн в декабре </w:t>
      </w:r>
      <w:r>
        <w:rPr>
          <w:rFonts w:ascii="Times New Roman" w:hAnsi="Times New Roman" w:cs="Times New Roman" w:hint="eastAsia"/>
          <w:sz w:val="28"/>
          <w:szCs w:val="28"/>
        </w:rPr>
        <w:t>[</w:t>
      </w:r>
      <w:r w:rsidR="0066233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14:paraId="29B88081" w14:textId="5EA6750D" w:rsidR="008241F0" w:rsidRPr="008241F0" w:rsidRDefault="008241F0" w:rsidP="0075518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1F0">
        <w:rPr>
          <w:rFonts w:ascii="Times New Roman" w:hAnsi="Times New Roman" w:cs="Times New Roman"/>
          <w:sz w:val="28"/>
          <w:szCs w:val="28"/>
          <w:lang w:eastAsia="ru-RU"/>
        </w:rPr>
        <w:t>Защита экспортеров. Китай активно поддерживает своих экспортеров, что позволяет им сохранять конкурентоспособность на мировых рынках. Для этого государство проводит ряд мер, включая искусственное снижение курса юаня и создание национальных банков, которые выдают льготные кредиты экспортерам.</w:t>
      </w:r>
    </w:p>
    <w:p w14:paraId="2AA7ACFA" w14:textId="45C69829" w:rsidR="008241F0" w:rsidRDefault="008241F0" w:rsidP="0075518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1F0">
        <w:rPr>
          <w:rFonts w:ascii="Times New Roman" w:hAnsi="Times New Roman" w:cs="Times New Roman"/>
          <w:sz w:val="28"/>
          <w:szCs w:val="28"/>
          <w:lang w:eastAsia="ru-RU"/>
        </w:rPr>
        <w:t>Развитие финансового сектора. Китай активно развивает финансовый сектор, что позволяет улучшать доступ населения и предпринимателей к кредитам и инвестициям. Государство также внедряет современные методы управления валютным рынком, что способствует улучшению его эффективности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[9</w:t>
      </w:r>
      <w:r w:rsidR="008C2EE1">
        <w:rPr>
          <w:rFonts w:ascii="Times New Roman" w:hAnsi="Times New Roman" w:cs="Times New Roman"/>
          <w:sz w:val="28"/>
          <w:szCs w:val="28"/>
          <w:lang w:eastAsia="ru-RU"/>
        </w:rPr>
        <w:t>, 18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8241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BF83CE" w14:textId="69B39721" w:rsidR="008241F0" w:rsidRDefault="008241F0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в</w:t>
      </w:r>
      <w:r w:rsidRPr="008241F0">
        <w:rPr>
          <w:rFonts w:ascii="Times New Roman" w:hAnsi="Times New Roman" w:cs="Times New Roman"/>
          <w:sz w:val="28"/>
          <w:szCs w:val="28"/>
          <w:lang w:eastAsia="ru-RU"/>
        </w:rPr>
        <w:t xml:space="preserve"> целом можно сказать, что валютная политика Китая характеризуется высокой управляемостью и ориентацией на поддержку эко</w:t>
      </w:r>
      <w:r w:rsidRPr="008241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номического роста и развития. Однако на фоне значительных изменений в мировой экономике и недавних торговых войн, эффективность валютной политики Китая может оказаться под угрозой.</w:t>
      </w:r>
    </w:p>
    <w:p w14:paraId="29B9BE5B" w14:textId="55C87C14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4CEF00" w14:textId="2D797D69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CCF7A4" w14:textId="5A4527E4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184373" w14:textId="7FE062A6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356C45" w14:textId="4287778C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01FF96" w14:textId="01B71382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418EC" w14:textId="6BED0680" w:rsidR="00DB2D52" w:rsidRDefault="00DB2D52" w:rsidP="008241F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CBD8FA" w14:textId="2736049D" w:rsidR="00DB2D52" w:rsidRDefault="00DB2D52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BB088" w14:textId="7E9045C4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D173C6" w14:textId="215371A3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B33B0" w14:textId="0F3AA6A1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173119" w14:textId="0CC37848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A20B9" w14:textId="4DF62662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B5AE2" w14:textId="554A95C6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0A892" w14:textId="7C2FA222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6BDBED" w14:textId="26E0EA64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8CC942" w14:textId="3D11B507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5AB564" w14:textId="11EDB418" w:rsidR="005904EA" w:rsidRDefault="005904E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DF9022" w14:textId="43406884" w:rsidR="00C92BCA" w:rsidRPr="00C92BCA" w:rsidRDefault="00C92BCA" w:rsidP="00C92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DA773" w14:textId="77777777" w:rsidR="006F4A34" w:rsidRPr="00E816F5" w:rsidRDefault="006F4A34" w:rsidP="00512A1D">
      <w:pPr>
        <w:pStyle w:val="1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2669936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tab/>
        <w:t>Проблемы и перспективы валютного регулирования КНР</w:t>
      </w:r>
      <w:bookmarkEnd w:id="9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5EDED6C" w14:textId="7D90AE84" w:rsidR="006F4A34" w:rsidRPr="00E816F5" w:rsidRDefault="006F4A34" w:rsidP="00512A1D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0" w:name="_Toc132669937"/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3.1</w:t>
      </w:r>
      <w:r w:rsidRPr="00E816F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  <w:t>Проблемы обеспечения устойчивости юаня</w:t>
      </w:r>
      <w:bookmarkEnd w:id="10"/>
    </w:p>
    <w:p w14:paraId="6636FB03" w14:textId="29717773" w:rsidR="00526044" w:rsidRDefault="00526044" w:rsidP="00512A1D">
      <w:pPr>
        <w:spacing w:before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целом, ю</w:t>
      </w:r>
      <w:r w:rsidRPr="00526044">
        <w:rPr>
          <w:rFonts w:ascii="Times New Roman" w:hAnsi="Times New Roman" w:cs="Times New Roman"/>
          <w:sz w:val="28"/>
          <w:szCs w:val="28"/>
          <w:lang w:eastAsia="ru-RU"/>
        </w:rPr>
        <w:t>ань является одной из самых стабильных развивающихся валют благодаря большим резервам в Китае, которые позволяют властям проводить интервенции и держать обменный курс под контролем. Значительные резервы и профицит текущего счета снижают риски для юаня 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елают его привлекательным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[10]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0AFCCA" w14:textId="2A677269" w:rsidR="00526044" w:rsidRDefault="00727350" w:rsidP="00526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CF02934" wp14:editId="0813F53D">
            <wp:simplePos x="0" y="0"/>
            <wp:positionH relativeFrom="margin">
              <wp:posOffset>56147</wp:posOffset>
            </wp:positionH>
            <wp:positionV relativeFrom="paragraph">
              <wp:posOffset>1386372</wp:posOffset>
            </wp:positionV>
            <wp:extent cx="5648325" cy="25717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trS9Aiqyo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526044" w:rsidRPr="00526044">
        <w:rPr>
          <w:rFonts w:ascii="Times New Roman" w:hAnsi="Times New Roman" w:cs="Times New Roman"/>
          <w:sz w:val="28"/>
          <w:szCs w:val="28"/>
          <w:lang w:eastAsia="ru-RU"/>
        </w:rPr>
        <w:t>в этом году Китай утроил свои резервы до более чем 3 триллионов долларов</w:t>
      </w:r>
      <w:r w:rsidR="00526044">
        <w:rPr>
          <w:rFonts w:ascii="Times New Roman" w:hAnsi="Times New Roman" w:cs="Times New Roman"/>
          <w:sz w:val="28"/>
          <w:szCs w:val="28"/>
          <w:lang w:eastAsia="ru-RU"/>
        </w:rPr>
        <w:t>, а рекордное п</w:t>
      </w:r>
      <w:r w:rsidR="00526044" w:rsidRPr="00526044">
        <w:rPr>
          <w:rFonts w:ascii="Times New Roman" w:hAnsi="Times New Roman" w:cs="Times New Roman"/>
          <w:sz w:val="28"/>
          <w:szCs w:val="28"/>
          <w:lang w:eastAsia="ru-RU"/>
        </w:rPr>
        <w:t xml:space="preserve">оложительное сальдо торгового баланса в </w:t>
      </w:r>
      <w:r w:rsidR="00526044">
        <w:rPr>
          <w:rFonts w:ascii="Times New Roman" w:hAnsi="Times New Roman" w:cs="Times New Roman"/>
          <w:sz w:val="28"/>
          <w:szCs w:val="28"/>
          <w:lang w:eastAsia="ru-RU"/>
        </w:rPr>
        <w:t>июне 2022 года составило 98 милл</w:t>
      </w:r>
      <w:r>
        <w:rPr>
          <w:rFonts w:ascii="Times New Roman" w:hAnsi="Times New Roman" w:cs="Times New Roman"/>
          <w:sz w:val="28"/>
          <w:szCs w:val="28"/>
          <w:lang w:eastAsia="ru-RU"/>
        </w:rPr>
        <w:t>иардов долларов, что представлено на рисунке</w:t>
      </w:r>
      <w:r w:rsidR="005904EA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044">
        <w:rPr>
          <w:rFonts w:ascii="Times New Roman" w:hAnsi="Times New Roman" w:cs="Times New Roman" w:hint="eastAsia"/>
          <w:sz w:val="28"/>
          <w:szCs w:val="28"/>
        </w:rPr>
        <w:t>[</w:t>
      </w:r>
      <w:r w:rsidR="008C2EE1">
        <w:rPr>
          <w:rFonts w:ascii="Times New Roman" w:hAnsi="Times New Roman" w:cs="Times New Roman"/>
          <w:sz w:val="28"/>
          <w:szCs w:val="28"/>
        </w:rPr>
        <w:t xml:space="preserve">13, </w:t>
      </w:r>
      <w:r w:rsidR="00335F2B">
        <w:rPr>
          <w:rFonts w:ascii="Times New Roman" w:hAnsi="Times New Roman" w:cs="Times New Roman"/>
          <w:sz w:val="28"/>
          <w:szCs w:val="28"/>
        </w:rPr>
        <w:t>22</w:t>
      </w:r>
      <w:r w:rsidR="00526044">
        <w:rPr>
          <w:rFonts w:ascii="Times New Roman" w:hAnsi="Times New Roman" w:cs="Times New Roman" w:hint="eastAsia"/>
          <w:sz w:val="28"/>
          <w:szCs w:val="28"/>
        </w:rPr>
        <w:t>]</w:t>
      </w:r>
      <w:r w:rsidR="005260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6044" w:rsidRPr="0052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9652D2" w14:textId="5FD01270" w:rsidR="00727350" w:rsidRDefault="005904EA" w:rsidP="00CC1D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5</w:t>
      </w:r>
      <w:r w:rsidR="00CC1DA3">
        <w:rPr>
          <w:rFonts w:ascii="Times New Roman" w:hAnsi="Times New Roman" w:cs="Times New Roman"/>
          <w:sz w:val="28"/>
          <w:szCs w:val="28"/>
          <w:lang w:eastAsia="ru-RU"/>
        </w:rPr>
        <w:t xml:space="preserve"> – Сальдо торгового баланса Китая с 2018-2022 </w:t>
      </w:r>
      <w:r w:rsidR="00CC1DA3">
        <w:rPr>
          <w:rFonts w:ascii="Times New Roman" w:hAnsi="Times New Roman" w:cs="Times New Roman" w:hint="eastAsia"/>
          <w:sz w:val="28"/>
          <w:szCs w:val="28"/>
        </w:rPr>
        <w:t>[</w:t>
      </w:r>
      <w:r w:rsidR="00CC1DA3">
        <w:rPr>
          <w:rFonts w:ascii="Times New Roman" w:hAnsi="Times New Roman" w:cs="Times New Roman"/>
          <w:sz w:val="28"/>
          <w:szCs w:val="28"/>
        </w:rPr>
        <w:t>13</w:t>
      </w:r>
      <w:r w:rsidR="00CC1DA3">
        <w:rPr>
          <w:rFonts w:ascii="Times New Roman" w:hAnsi="Times New Roman" w:cs="Times New Roman" w:hint="eastAsia"/>
          <w:sz w:val="28"/>
          <w:szCs w:val="28"/>
        </w:rPr>
        <w:t>]</w:t>
      </w:r>
      <w:r w:rsidR="00CC1D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BA31CF" w14:textId="089FDD2D" w:rsidR="006F4A34" w:rsidRDefault="00526044" w:rsidP="002D72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r w:rsidR="002D72CB">
        <w:rPr>
          <w:rFonts w:ascii="Times New Roman" w:hAnsi="Times New Roman" w:cs="Times New Roman"/>
          <w:sz w:val="28"/>
          <w:szCs w:val="28"/>
          <w:lang w:eastAsia="ru-RU"/>
        </w:rPr>
        <w:t>, существует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2D72CB">
        <w:rPr>
          <w:rFonts w:ascii="Times New Roman" w:hAnsi="Times New Roman" w:cs="Times New Roman"/>
          <w:sz w:val="28"/>
          <w:szCs w:val="28"/>
          <w:lang w:eastAsia="ru-RU"/>
        </w:rPr>
        <w:t xml:space="preserve"> ряд проблем обеспечения устойчивости юаня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 представлены ниже</w:t>
      </w:r>
      <w:r w:rsidR="002D72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AD0C2E3" w14:textId="2FDC93BB" w:rsidR="00DB2D52" w:rsidRDefault="002D72CB" w:rsidP="00BE0B8B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52">
        <w:rPr>
          <w:rFonts w:ascii="Times New Roman" w:hAnsi="Times New Roman" w:cs="Times New Roman"/>
          <w:sz w:val="28"/>
          <w:szCs w:val="28"/>
          <w:lang w:eastAsia="ru-RU"/>
        </w:rPr>
        <w:t>Недост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аточность рыночных механизмов: ю</w:t>
      </w:r>
      <w:r w:rsidRPr="00DB2D52">
        <w:rPr>
          <w:rFonts w:ascii="Times New Roman" w:hAnsi="Times New Roman" w:cs="Times New Roman"/>
          <w:sz w:val="28"/>
          <w:szCs w:val="28"/>
          <w:lang w:eastAsia="ru-RU"/>
        </w:rPr>
        <w:t>ань все еще остается контролируемой валютой, что создает недостаток рыночных механизмов, необходимых для стабилизации его курса.</w:t>
      </w:r>
    </w:p>
    <w:p w14:paraId="6273D4A4" w14:textId="323D40CA" w:rsidR="00DB2D52" w:rsidRDefault="002D72CB" w:rsidP="00BE0B8B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Нехватка инс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трументов монетарной политики: к</w:t>
      </w:r>
      <w:r w:rsidRPr="00DB2D52">
        <w:rPr>
          <w:rFonts w:ascii="Times New Roman" w:hAnsi="Times New Roman" w:cs="Times New Roman"/>
          <w:sz w:val="28"/>
          <w:szCs w:val="28"/>
          <w:lang w:eastAsia="ru-RU"/>
        </w:rPr>
        <w:t>итайская центральный банк (PBOC) не имеет таких же инструментов, как и другие крупные центральные банки, для управления уровнем безработицы и инфляции, что затрудняет стабилизацию юаня.</w:t>
      </w:r>
    </w:p>
    <w:p w14:paraId="453D0932" w14:textId="0CB791FE" w:rsidR="00DB2D52" w:rsidRDefault="002D72CB" w:rsidP="00BE0B8B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52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лгосрочные инвестиции в Китай: к</w:t>
      </w:r>
      <w:r w:rsidRPr="00DB2D52">
        <w:rPr>
          <w:rFonts w:ascii="Times New Roman" w:hAnsi="Times New Roman" w:cs="Times New Roman"/>
          <w:sz w:val="28"/>
          <w:szCs w:val="28"/>
          <w:lang w:eastAsia="ru-RU"/>
        </w:rPr>
        <w:t>онкуренция со странами, такими как Япония и Южная Корея, которые предоставляют более выгодные условия для долгосрочных инвестиций, могут отвлечь инвесторов от Китая.</w:t>
      </w:r>
    </w:p>
    <w:p w14:paraId="0C3674A3" w14:textId="0B29E2C3" w:rsidR="00DB2D52" w:rsidRDefault="002D72CB" w:rsidP="00BE0B8B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52">
        <w:rPr>
          <w:rFonts w:ascii="Times New Roman" w:hAnsi="Times New Roman" w:cs="Times New Roman"/>
          <w:sz w:val="28"/>
          <w:szCs w:val="28"/>
          <w:lang w:eastAsia="ru-RU"/>
        </w:rPr>
        <w:t>Разноо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бразие экономических секторов: в</w:t>
      </w:r>
      <w:r w:rsidRPr="00DB2D52">
        <w:rPr>
          <w:rFonts w:ascii="Times New Roman" w:hAnsi="Times New Roman" w:cs="Times New Roman"/>
          <w:sz w:val="28"/>
          <w:szCs w:val="28"/>
          <w:lang w:eastAsia="ru-RU"/>
        </w:rPr>
        <w:t xml:space="preserve"> Китае существует высокая зависимость экономики от экспорта. Быстрое рост производства и экспорта могут привести к необходимости реформирования других секторов экономики для снижения зависимости от экспорта.</w:t>
      </w:r>
    </w:p>
    <w:p w14:paraId="48FB7641" w14:textId="64B19D7A" w:rsidR="00DB2D52" w:rsidRDefault="002D72CB" w:rsidP="002B3970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5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лобализация мировой экономики: ю</w:t>
      </w:r>
      <w:r w:rsidRPr="00DB2D52">
        <w:rPr>
          <w:rFonts w:ascii="Times New Roman" w:hAnsi="Times New Roman" w:cs="Times New Roman"/>
          <w:sz w:val="28"/>
          <w:szCs w:val="28"/>
          <w:lang w:eastAsia="ru-RU"/>
        </w:rPr>
        <w:t>ань может столкнуться с волатильностью из-за глобальных экономических событий и изменений в глобальном политическом климате.</w:t>
      </w:r>
    </w:p>
    <w:p w14:paraId="0ED11068" w14:textId="20EF49E6" w:rsidR="002D72CB" w:rsidRDefault="00C92BCA" w:rsidP="002B3970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Возможность кризиса долга: в</w:t>
      </w:r>
      <w:r w:rsidR="002D72CB" w:rsidRPr="00DB2D52">
        <w:rPr>
          <w:rFonts w:ascii="Times New Roman" w:hAnsi="Times New Roman" w:cs="Times New Roman"/>
          <w:sz w:val="28"/>
          <w:szCs w:val="28"/>
          <w:lang w:eastAsia="ru-RU"/>
        </w:rPr>
        <w:t>ысокий уровень долга, как в государственных, так и в корпоративных секторах, может привести к возможному кризису долга, который может сильно повредить экономическое благополучие Китая и стабильность юаня.</w:t>
      </w:r>
    </w:p>
    <w:p w14:paraId="486D48D4" w14:textId="2836DB97" w:rsidR="00C92BCA" w:rsidRDefault="00C92BCA" w:rsidP="002B3970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Низкая стоимость труда: н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t>изкая стоимость труда может привести к дальнейшим изменениям на мировом рынке труда, что может негативно сказаться на экономике Китая и устойчивости юаня</w:t>
      </w:r>
      <w:r w:rsidR="00733D0E">
        <w:rPr>
          <w:rFonts w:ascii="Times New Roman" w:hAnsi="Times New Roman" w:cs="Times New Roman"/>
          <w:sz w:val="28"/>
          <w:szCs w:val="28"/>
          <w:lang w:eastAsia="ru-RU"/>
        </w:rPr>
        <w:t xml:space="preserve"> [11, 20]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7BD3013" w14:textId="04FF8D17" w:rsidR="00E816F5" w:rsidRPr="00F73F2B" w:rsidRDefault="00C92BCA" w:rsidP="00F73F2B">
      <w:pPr>
        <w:pStyle w:val="a3"/>
        <w:spacing w:before="320" w:after="3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сделать вывод, что хоть юань и является одной из самых стабильных и развивающихся валют, но и ей необходимы определенные усилия по обеспечению устойчивости юаня.</w:t>
      </w:r>
    </w:p>
    <w:p w14:paraId="561CC0E6" w14:textId="382BFA98" w:rsidR="00FE3E78" w:rsidRPr="00E816F5" w:rsidRDefault="00C32BB9" w:rsidP="00F73F2B">
      <w:pPr>
        <w:pStyle w:val="a3"/>
        <w:numPr>
          <w:ilvl w:val="1"/>
          <w:numId w:val="22"/>
        </w:numPr>
        <w:spacing w:before="320" w:after="32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1" w:name="_Toc132669938"/>
      <w:r w:rsidR="002D72CB" w:rsidRPr="00E816F5">
        <w:rPr>
          <w:rFonts w:ascii="Times New Roman" w:hAnsi="Times New Roman" w:cs="Times New Roman"/>
          <w:b/>
          <w:sz w:val="28"/>
          <w:szCs w:val="28"/>
          <w:lang w:eastAsia="ru-RU"/>
        </w:rPr>
        <w:t>Пути повышения эффективности валютной политики КНР</w:t>
      </w:r>
      <w:bookmarkEnd w:id="11"/>
    </w:p>
    <w:p w14:paraId="0A3974F0" w14:textId="62D31B86" w:rsidR="00C92BCA" w:rsidRPr="00C92BCA" w:rsidRDefault="00C92BCA" w:rsidP="00C92B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BCA">
        <w:rPr>
          <w:rFonts w:ascii="Times New Roman" w:hAnsi="Times New Roman" w:cs="Times New Roman"/>
          <w:sz w:val="28"/>
          <w:szCs w:val="28"/>
          <w:lang w:eastAsia="ru-RU"/>
        </w:rPr>
        <w:t>Эффективность валютной политики КНР - один из ключевых факторов экономического развития страны. В условиях сильной конкуренции на мировом рынке и нестабильного макроэкономического окружения, Китай активно ищет пути повышения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этой политики. И далее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t xml:space="preserve"> мы рассмотрим 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возможные пути улучшения валютной политики КНР, которые могут помочь стране укрепить св</w:t>
      </w:r>
      <w:r>
        <w:rPr>
          <w:rFonts w:ascii="Times New Roman" w:hAnsi="Times New Roman" w:cs="Times New Roman"/>
          <w:sz w:val="28"/>
          <w:szCs w:val="28"/>
          <w:lang w:eastAsia="ru-RU"/>
        </w:rPr>
        <w:t>ою экономическую позицию в мире:</w:t>
      </w:r>
    </w:p>
    <w:p w14:paraId="5945511A" w14:textId="67BD1772" w:rsidR="00C32BB9" w:rsidRPr="00C32BB9" w:rsidRDefault="00C32BB9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BB9">
        <w:rPr>
          <w:rFonts w:ascii="Times New Roman" w:hAnsi="Times New Roman" w:cs="Times New Roman"/>
          <w:sz w:val="28"/>
          <w:szCs w:val="28"/>
          <w:lang w:eastAsia="ru-RU"/>
        </w:rPr>
        <w:t>1. Развитие свободного рынка и переход к режиму плавающего курса: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32BB9">
        <w:rPr>
          <w:rFonts w:ascii="Times New Roman" w:hAnsi="Times New Roman" w:cs="Times New Roman"/>
          <w:sz w:val="28"/>
          <w:szCs w:val="28"/>
          <w:lang w:eastAsia="ru-RU"/>
        </w:rPr>
        <w:t>ока что, валютный курс юаня контролируется государством, что ограничивает свободный рынок и затрудняет работу предприятий и банков. Режим плавающего курса, который достигается через развитие свободного рынка, позволяет оптимизировать ресурсы и привести курс в соответствие с реал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ьным спросом на юань.</w:t>
      </w:r>
    </w:p>
    <w:p w14:paraId="20EBB0BE" w14:textId="5ECE4261" w:rsidR="00C32BB9" w:rsidRPr="00C32BB9" w:rsidRDefault="00C92BCA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Развитие финансовых рынков: м</w:t>
      </w:r>
      <w:r w:rsidR="00C32BB9" w:rsidRPr="00C32BB9">
        <w:rPr>
          <w:rFonts w:ascii="Times New Roman" w:hAnsi="Times New Roman" w:cs="Times New Roman"/>
          <w:sz w:val="28"/>
          <w:szCs w:val="28"/>
          <w:lang w:eastAsia="ru-RU"/>
        </w:rPr>
        <w:t>алоразвитые финансовые рынки и высокий уровень риска не позволяют развивать валютную политику в КНР на полную мощность. Увеличение капитализации рынков и улучшение инфраструктуры финансовых секторов помо</w:t>
      </w:r>
      <w:r w:rsidR="00C32BB9">
        <w:rPr>
          <w:rFonts w:ascii="Times New Roman" w:hAnsi="Times New Roman" w:cs="Times New Roman"/>
          <w:sz w:val="28"/>
          <w:szCs w:val="28"/>
          <w:lang w:eastAsia="ru-RU"/>
        </w:rPr>
        <w:t>гут развитию валютной политики.</w:t>
      </w:r>
    </w:p>
    <w:p w14:paraId="444BB61D" w14:textId="3C899533" w:rsidR="00C32BB9" w:rsidRPr="00C32BB9" w:rsidRDefault="00C32BB9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BB9">
        <w:rPr>
          <w:rFonts w:ascii="Times New Roman" w:hAnsi="Times New Roman" w:cs="Times New Roman"/>
          <w:sz w:val="28"/>
          <w:szCs w:val="28"/>
          <w:lang w:eastAsia="ru-RU"/>
        </w:rPr>
        <w:t>3. Улучшение контроля и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регулирования денежной массы: к</w:t>
      </w:r>
      <w:r w:rsidRPr="00C32BB9">
        <w:rPr>
          <w:rFonts w:ascii="Times New Roman" w:hAnsi="Times New Roman" w:cs="Times New Roman"/>
          <w:sz w:val="28"/>
          <w:szCs w:val="28"/>
          <w:lang w:eastAsia="ru-RU"/>
        </w:rPr>
        <w:t>онтроль денежной массы необходим для стабильности экономики и валюты. Без контроля М2 (объем денежной массы в обращении, включая вклады на счетах и наличные деньги), может произойти инфляция и появится риск потери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доверия к национальной валюте.</w:t>
      </w:r>
    </w:p>
    <w:p w14:paraId="4D14BEDB" w14:textId="640B8CAE" w:rsidR="00C32BB9" w:rsidRPr="00C32BB9" w:rsidRDefault="00C32BB9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BB9">
        <w:rPr>
          <w:rFonts w:ascii="Times New Roman" w:hAnsi="Times New Roman" w:cs="Times New Roman"/>
          <w:sz w:val="28"/>
          <w:szCs w:val="28"/>
          <w:lang w:eastAsia="ru-RU"/>
        </w:rPr>
        <w:t>4. Увеличение п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розрачности валютной политики: п</w:t>
      </w:r>
      <w:r w:rsidRPr="00C32BB9">
        <w:rPr>
          <w:rFonts w:ascii="Times New Roman" w:hAnsi="Times New Roman" w:cs="Times New Roman"/>
          <w:sz w:val="28"/>
          <w:szCs w:val="28"/>
          <w:lang w:eastAsia="ru-RU"/>
        </w:rPr>
        <w:t xml:space="preserve">розрачность валютной политики связана с уменьшением рисков для инвесторов и предотвращением противодействия в будущем. Признание действий Центрального банка КНР и объяснение причин действия могут помочь уменьшить риски для инвесторов и повысить доверие к валюте. </w:t>
      </w:r>
    </w:p>
    <w:p w14:paraId="4F1CDA47" w14:textId="1CE003B9" w:rsidR="00C32BB9" w:rsidRDefault="00C32BB9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BB9">
        <w:rPr>
          <w:rFonts w:ascii="Times New Roman" w:hAnsi="Times New Roman" w:cs="Times New Roman"/>
          <w:sz w:val="28"/>
          <w:szCs w:val="28"/>
          <w:lang w:eastAsia="ru-RU"/>
        </w:rPr>
        <w:t>5. Развит</w:t>
      </w:r>
      <w:r w:rsidR="00C92BCA">
        <w:rPr>
          <w:rFonts w:ascii="Times New Roman" w:hAnsi="Times New Roman" w:cs="Times New Roman"/>
          <w:sz w:val="28"/>
          <w:szCs w:val="28"/>
          <w:lang w:eastAsia="ru-RU"/>
        </w:rPr>
        <w:t>ие внешнеэкономических связей: п</w:t>
      </w:r>
      <w:r w:rsidRPr="00C32BB9">
        <w:rPr>
          <w:rFonts w:ascii="Times New Roman" w:hAnsi="Times New Roman" w:cs="Times New Roman"/>
          <w:sz w:val="28"/>
          <w:szCs w:val="28"/>
          <w:lang w:eastAsia="ru-RU"/>
        </w:rPr>
        <w:t>оощрение торгового обмена и привлечение иностранных инвестиций могут помочь КНР стабилизировать свой валютный курс. Улучшение экономических отношений с другими странами может помочь снизить давление на рынок внутри страны и увеличить капитализацию национальной валюты</w:t>
      </w:r>
      <w:r w:rsidR="008C2EE1">
        <w:rPr>
          <w:rFonts w:ascii="Times New Roman" w:hAnsi="Times New Roman" w:cs="Times New Roman"/>
          <w:sz w:val="28"/>
          <w:szCs w:val="28"/>
          <w:lang w:eastAsia="ru-RU"/>
        </w:rPr>
        <w:t xml:space="preserve"> [5]</w:t>
      </w:r>
      <w:r w:rsidRPr="00C32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FB8CF9" w14:textId="455C1236" w:rsidR="0091034C" w:rsidRDefault="0091034C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336EB7" w14:textId="17517EDF" w:rsidR="0091034C" w:rsidRDefault="0091034C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91034C">
        <w:rPr>
          <w:rFonts w:ascii="Times New Roman" w:hAnsi="Times New Roman" w:cs="Times New Roman"/>
          <w:sz w:val="28"/>
          <w:szCs w:val="28"/>
          <w:lang w:eastAsia="ru-RU"/>
        </w:rPr>
        <w:t>Расширение внутреннего рынка: Китай может продолжать расширять свой внутренний рынок, чтобы привлечь больше иностранных инвестиций и поддержать экономический рост. Это также может помочь укрепить роль юаня в мировом экономическом порядке.</w:t>
      </w:r>
    </w:p>
    <w:p w14:paraId="2DB0060D" w14:textId="6CD535DB" w:rsidR="0091034C" w:rsidRDefault="0091034C" w:rsidP="00C32B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1034C">
        <w:rPr>
          <w:rFonts w:ascii="Times New Roman" w:hAnsi="Times New Roman" w:cs="Times New Roman"/>
          <w:sz w:val="28"/>
          <w:szCs w:val="28"/>
          <w:lang w:eastAsia="ru-RU"/>
        </w:rPr>
        <w:t>. Развитие цифровых технологий: Китай может развивать цифровые технологии, чтобы сделать свои финансовые рынки более эффективными, улучшить процессы операций и повысить безопасность сделок.</w:t>
      </w:r>
    </w:p>
    <w:p w14:paraId="051C7D28" w14:textId="3317A516" w:rsidR="0091034C" w:rsidRPr="0091034C" w:rsidRDefault="0091034C" w:rsidP="00910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91034C">
        <w:rPr>
          <w:rFonts w:ascii="Times New Roman" w:hAnsi="Times New Roman" w:cs="Times New Roman"/>
          <w:sz w:val="28"/>
          <w:szCs w:val="28"/>
          <w:lang w:eastAsia="ru-RU"/>
        </w:rPr>
        <w:t>Улучшение рынка трудовых ресурсов: Китай может улучшить рынок трудовых ресурсов, чтобы снизить неопределенность и повысить стабильность экономики. Это также может помочь повысить конкурентоспособность китайс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ких компаний на мировых рынках.</w:t>
      </w:r>
    </w:p>
    <w:p w14:paraId="4A800B31" w14:textId="5B9A9E01" w:rsidR="0091034C" w:rsidRDefault="0091034C" w:rsidP="00910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1034C">
        <w:rPr>
          <w:rFonts w:ascii="Times New Roman" w:hAnsi="Times New Roman" w:cs="Times New Roman"/>
          <w:sz w:val="28"/>
          <w:szCs w:val="28"/>
          <w:lang w:eastAsia="ru-RU"/>
        </w:rPr>
        <w:t>. Продолжение реформ: Китай может продолжать реформировать свою экономику и финансовую систему, чтобы снизить барьеры для внешних инвестиций и усилить прозрачность рынка. Это должно способствовать укреплению китайской экономики и повышению ее роли на мировой арене.</w:t>
      </w:r>
    </w:p>
    <w:p w14:paraId="185BA8CB" w14:textId="77777777" w:rsidR="0091034C" w:rsidRDefault="00C92BCA" w:rsidP="00910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t xml:space="preserve">итай, являющийся одним из крупнейших экономических игроков в мировой политике, продолжает улучшать свою валютную политику. В условиях мирной конкуренции и изменяющейся экономической обстановки, КНР принимает целый ряд мер, направленных на повышение эффективности этой политики. </w:t>
      </w:r>
    </w:p>
    <w:p w14:paraId="5D4C646F" w14:textId="56B5D28F" w:rsidR="0091034C" w:rsidRDefault="00C92BCA" w:rsidP="00910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BCA">
        <w:rPr>
          <w:rFonts w:ascii="Times New Roman" w:hAnsi="Times New Roman" w:cs="Times New Roman"/>
          <w:sz w:val="28"/>
          <w:szCs w:val="28"/>
          <w:lang w:eastAsia="ru-RU"/>
        </w:rPr>
        <w:t>Развитие финансовых рынков, улучшение кадровой и технологической базы, поддержка внутреннего спроса на продукцию страны - все эти меры помогут Китаю продолжать удерживать свои позиции в м</w:t>
      </w:r>
      <w:r w:rsidR="0091034C">
        <w:rPr>
          <w:rFonts w:ascii="Times New Roman" w:hAnsi="Times New Roman" w:cs="Times New Roman"/>
          <w:sz w:val="28"/>
          <w:szCs w:val="28"/>
          <w:lang w:eastAsia="ru-RU"/>
        </w:rPr>
        <w:t xml:space="preserve">ировом экономическом сообществе </w:t>
      </w:r>
      <w:r w:rsidR="0091034C" w:rsidRPr="0091034C">
        <w:rPr>
          <w:rFonts w:ascii="Times New Roman" w:hAnsi="Times New Roman" w:cs="Times New Roman"/>
          <w:sz w:val="28"/>
          <w:szCs w:val="28"/>
          <w:lang w:eastAsia="ru-RU"/>
        </w:rPr>
        <w:t xml:space="preserve">и совершать успешные экономические реформы для укрепления своего места на международной арене. </w:t>
      </w:r>
    </w:p>
    <w:p w14:paraId="01A6CF0F" w14:textId="70D2AD39" w:rsidR="00C32BB9" w:rsidRPr="00C32BB9" w:rsidRDefault="0091034C" w:rsidP="009103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3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Китай также активно работает над укреплением взаимодействия с другими странами и регионами для создания благоприятной мировой экономической среды, что способствует не только его собственному развитию, но и процветанию других стран и регионов мира.</w:t>
      </w:r>
    </w:p>
    <w:p w14:paraId="28212E51" w14:textId="26BEA97A" w:rsidR="00FE3E78" w:rsidRDefault="00FE3E78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8782C" w14:textId="57A71B6E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43715" w14:textId="2851FE97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A0B826" w14:textId="6CC58D14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C21B18" w14:textId="3E965809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C35E6" w14:textId="576C9038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E5A21C" w14:textId="56891058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44E9B1" w14:textId="65C61074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721438" w14:textId="057E9FA2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EC3EB" w14:textId="626F05CE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E9E34" w14:textId="75482015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03B4BF" w14:textId="0839EB9E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10B2FD" w14:textId="68AF5C4A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746E8E" w14:textId="77777777" w:rsidR="00CC1DA3" w:rsidRDefault="00CC1DA3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3A61" w14:textId="6C9272FC" w:rsidR="00FE3E78" w:rsidRPr="005A2A27" w:rsidRDefault="00FE3E78" w:rsidP="005A2A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594AF3" w14:textId="77777777" w:rsidR="00A42284" w:rsidRDefault="00A42284" w:rsidP="001C16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14A960" w14:textId="77777777" w:rsidR="00A42284" w:rsidRDefault="00A42284" w:rsidP="001C16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CC835B" w14:textId="77777777" w:rsidR="00A42284" w:rsidRDefault="00A42284" w:rsidP="001C16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677417" w14:textId="1300BABC" w:rsidR="00A42284" w:rsidRDefault="00A42284" w:rsidP="0091034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F76D47" w14:textId="12018815" w:rsidR="00C92BCA" w:rsidRPr="00E816F5" w:rsidRDefault="00742E4A" w:rsidP="00E816F5">
      <w:pPr>
        <w:pStyle w:val="1"/>
        <w:spacing w:after="3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2669939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</w:t>
      </w:r>
      <w:r w:rsidR="00E816F5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bookmarkEnd w:id="12"/>
    </w:p>
    <w:p w14:paraId="2AA0E6EC" w14:textId="1BE29B9A" w:rsidR="0046086D" w:rsidRDefault="00296A26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рассмотрев тему «</w:t>
      </w:r>
      <w:r w:rsidR="00F93BE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валютного регулирования в Китае</w:t>
      </w:r>
      <w:r>
        <w:rPr>
          <w:rFonts w:ascii="Times New Roman" w:hAnsi="Times New Roman" w:cs="Times New Roman"/>
          <w:sz w:val="28"/>
          <w:szCs w:val="28"/>
          <w:lang w:eastAsia="ru-RU"/>
        </w:rPr>
        <w:t>» можно сделать вывод</w:t>
      </w:r>
      <w:r w:rsidR="0046086D" w:rsidRPr="0046086D">
        <w:rPr>
          <w:rFonts w:ascii="Times New Roman" w:hAnsi="Times New Roman" w:cs="Times New Roman"/>
          <w:sz w:val="28"/>
          <w:szCs w:val="28"/>
          <w:lang w:eastAsia="ru-RU"/>
        </w:rPr>
        <w:t xml:space="preserve">, что система валютного регулирования в Китае была подвергнута значительным изменениям и улучшениям в течение последних нескольких лет. Введение новых мер для контроля капитала и более гибкой политики курсового регулирования помогли Китаю эффективнее управлять своей экономикой и сохранять стабильность финансового рынка. </w:t>
      </w:r>
    </w:p>
    <w:p w14:paraId="668BDAFA" w14:textId="77777777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При написании работы:</w:t>
      </w:r>
    </w:p>
    <w:p w14:paraId="1E5C8A01" w14:textId="4AD4ABCA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>Было изучено валютное регулирование в национальной экономике;</w:t>
      </w:r>
    </w:p>
    <w:p w14:paraId="5F271264" w14:textId="5BCF4676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>Рассмотрены методические подходы к валютному регулированию в КНР;</w:t>
      </w:r>
    </w:p>
    <w:p w14:paraId="78F971D9" w14:textId="39CF1427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 xml:space="preserve">Были исследованы специфики валютного регулирования в Китае; </w:t>
      </w:r>
    </w:p>
    <w:p w14:paraId="149184C6" w14:textId="5844FC99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>Были изучены валютные ограничения КНР;</w:t>
      </w:r>
    </w:p>
    <w:p w14:paraId="2D9F6BFC" w14:textId="699B7104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Проанализирована оценка эффективности валютной политики Китая; </w:t>
      </w:r>
    </w:p>
    <w:p w14:paraId="57FE6408" w14:textId="0B4B94D3" w:rsidR="0046086D" w:rsidRPr="0046086D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86D">
        <w:rPr>
          <w:rFonts w:ascii="Times New Roman" w:hAnsi="Times New Roman" w:cs="Times New Roman"/>
          <w:sz w:val="28"/>
          <w:szCs w:val="28"/>
          <w:lang w:eastAsia="ru-RU"/>
        </w:rPr>
        <w:t>Рассмотрены проблемы обеспечения устойчивости юаня;</w:t>
      </w:r>
    </w:p>
    <w:p w14:paraId="0E3F5036" w14:textId="115A21C7" w:rsidR="0046086D" w:rsidRDefault="0046086D" w:rsidP="00296A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>Также были предложены пути повышения эффективности валютной политики КНР, такие как переход к режиму плавающего курса, развитие финансовых рынков, улучшение контроля и регулирования денежной массы, увеличение про</w:t>
      </w:r>
      <w:r w:rsidR="00F93BE6">
        <w:rPr>
          <w:rFonts w:ascii="Times New Roman" w:hAnsi="Times New Roman" w:cs="Times New Roman"/>
          <w:sz w:val="28"/>
          <w:szCs w:val="28"/>
          <w:lang w:eastAsia="ru-RU"/>
        </w:rPr>
        <w:t>зрачности валютной политики, р</w:t>
      </w:r>
      <w:r w:rsidR="00F93BE6" w:rsidRPr="00F93BE6">
        <w:rPr>
          <w:rFonts w:ascii="Times New Roman" w:hAnsi="Times New Roman" w:cs="Times New Roman"/>
          <w:sz w:val="28"/>
          <w:szCs w:val="28"/>
          <w:lang w:eastAsia="ru-RU"/>
        </w:rPr>
        <w:t>азвитие внешнеэкономических связей</w:t>
      </w:r>
      <w:r w:rsidR="00F93BE6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5EE098A" w14:textId="77777777" w:rsidR="00F93BE6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некоторые вызовы и риски, такие как противоречия в экономической политике, инфляция и дефицит капитала, китайские власти продолжают работать над улучшением и дальнейшим развитием системы валютного регулирования. </w:t>
      </w:r>
    </w:p>
    <w:p w14:paraId="4E3AD126" w14:textId="49CE99C5" w:rsidR="00742E4A" w:rsidRPr="00742E4A" w:rsidRDefault="0046086D" w:rsidP="004608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8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целом можно сказать, что Китайская система валютного регулирования является сильным инструментом для поддержания экономической стабильности и готовности Китая к вызовам глобальной экономики.</w:t>
      </w:r>
    </w:p>
    <w:p w14:paraId="30D2FE67" w14:textId="67F0A6FB" w:rsidR="00C92BCA" w:rsidRDefault="00C92BCA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42DFB3" w14:textId="1E8C9AD0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1BEDAA" w14:textId="31794CE7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8811F6" w14:textId="2025CE41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665CD1" w14:textId="2303A986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8B4D39" w14:textId="211E71DB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02927C" w14:textId="05BA742B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075648" w14:textId="7D85FEFD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943343" w14:textId="087F54DB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E6FBED" w14:textId="135B6694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7AE713" w14:textId="69FF9D4A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421479" w14:textId="181831B6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37DF17" w14:textId="41767C9A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96F489" w14:textId="2F302EBF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7E1C57" w14:textId="0F123656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8BB36F7" w14:textId="513884A3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453211" w14:textId="799E6946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399DFD" w14:textId="366EC901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21F9E3" w14:textId="597C6117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A59137" w14:textId="77777777" w:rsidR="00F93BE6" w:rsidRDefault="00F93BE6" w:rsidP="009B6C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70941B" w14:textId="4DB73D8F" w:rsidR="00E816F5" w:rsidRPr="00E816F5" w:rsidRDefault="001C1685" w:rsidP="00E816F5">
      <w:pPr>
        <w:pStyle w:val="1"/>
        <w:spacing w:after="3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2669940"/>
      <w:r w:rsidRPr="00E816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ЛИТЕРАТУРНЫХ ИСТОЧНИКО</w:t>
      </w:r>
      <w:bookmarkEnd w:id="13"/>
      <w:r w:rsidR="00E816F5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</w:p>
    <w:p w14:paraId="64D7A9AB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01">
        <w:rPr>
          <w:rFonts w:ascii="Times New Roman" w:hAnsi="Times New Roman" w:cs="Times New Roman"/>
          <w:sz w:val="28"/>
          <w:szCs w:val="28"/>
          <w:lang w:eastAsia="ru-RU"/>
        </w:rPr>
        <w:t xml:space="preserve"> Валютное регулирование и валютный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КНР</w:t>
      </w:r>
      <w:r w:rsidRPr="00FC7101">
        <w:rPr>
          <w:rFonts w:ascii="Times New Roman" w:hAnsi="Times New Roman" w:cs="Times New Roman"/>
          <w:sz w:val="28"/>
          <w:szCs w:val="28"/>
          <w:lang w:eastAsia="ru-RU"/>
        </w:rPr>
        <w:t>. – Электрон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ресурс. – Режим </w:t>
      </w:r>
      <w:r w:rsidRPr="00FC7101">
        <w:rPr>
          <w:rFonts w:ascii="Times New Roman" w:hAnsi="Times New Roman" w:cs="Times New Roman"/>
          <w:sz w:val="28"/>
          <w:szCs w:val="28"/>
          <w:lang w:eastAsia="ru-RU"/>
        </w:rPr>
        <w:t>доступа:</w:t>
      </w:r>
      <w:r w:rsidRPr="00FC7101">
        <w:t xml:space="preserve"> </w:t>
      </w:r>
      <w:hyperlink r:id="rId22" w:history="1">
        <w:r w:rsidRPr="005D0D7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https://zakon.ru/blog/2021/01/25/valyutnoe_regulirovanie_i_valyutnyj_kontrol_obschie_polozheniya_zakonodatelstva_kakovy_perspektivy_r</w:t>
        </w:r>
      </w:hyperlink>
    </w:p>
    <w:p w14:paraId="4094FE95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89B">
        <w:rPr>
          <w:rFonts w:ascii="Times New Roman" w:hAnsi="Times New Roman" w:cs="Times New Roman"/>
          <w:sz w:val="28"/>
          <w:szCs w:val="28"/>
          <w:lang w:eastAsia="ru-RU"/>
        </w:rPr>
        <w:t>Валютное регулирование: сущность, значение, факторы и тенденции развития. – Электронный ресурс. – Режим доступа: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935CF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https://studme.org/1797042024731/ekonomika/valyutnoe_regulirovanie_suschnost_znachenie_faktory_tendentsii_razvitiya</w:t>
        </w:r>
      </w:hyperlink>
    </w:p>
    <w:p w14:paraId="2EF75E77" w14:textId="77777777" w:rsidR="00882670" w:rsidRPr="00FE3E78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3E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Валютные резервы Китая в январе выросли до максимума с марта 2022 года. – Электронный ресурс. – Режим доступа:  </w:t>
      </w:r>
      <w:hyperlink r:id="rId24" w:history="1">
        <w:r w:rsidRPr="00186809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https://www.interfax.ru/business/884985</w:t>
        </w:r>
      </w:hyperlink>
    </w:p>
    <w:p w14:paraId="62EFC7E1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91">
        <w:rPr>
          <w:rFonts w:ascii="Times New Roman" w:hAnsi="Times New Roman" w:cs="Times New Roman"/>
          <w:sz w:val="28"/>
          <w:szCs w:val="28"/>
          <w:lang w:eastAsia="ru-RU"/>
        </w:rPr>
        <w:t>Валютный контроль Китая. – Электронный ресурс. – Режим доступа: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Pr="00C71F9D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https://uglc.ru/china-yuan/currency</w:t>
        </w:r>
      </w:hyperlink>
    </w:p>
    <w:p w14:paraId="23D3FBF9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4C">
        <w:rPr>
          <w:rFonts w:ascii="Times New Roman" w:hAnsi="Times New Roman" w:cs="Times New Roman"/>
          <w:sz w:val="28"/>
          <w:szCs w:val="28"/>
        </w:rPr>
        <w:t xml:space="preserve">Газета </w:t>
      </w:r>
      <w:proofErr w:type="spellStart"/>
      <w:r w:rsidRPr="00AB5B4C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AB5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B4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AB5B4C">
        <w:rPr>
          <w:rFonts w:ascii="Times New Roman" w:hAnsi="Times New Roman" w:cs="Times New Roman"/>
          <w:sz w:val="28"/>
          <w:szCs w:val="28"/>
        </w:rPr>
        <w:t xml:space="preserve">. – Электронный ресурс. – Режим доступа: </w:t>
      </w:r>
      <w:hyperlink r:id="rId26" w:history="1">
        <w:r w:rsidRPr="00C71F9D">
          <w:rPr>
            <w:rStyle w:val="a4"/>
            <w:rFonts w:ascii="Times New Roman" w:hAnsi="Times New Roman" w:cs="Times New Roman"/>
            <w:sz w:val="28"/>
            <w:szCs w:val="28"/>
          </w:rPr>
          <w:t>https://www.chinadaily.com.cn/</w:t>
        </w:r>
      </w:hyperlink>
    </w:p>
    <w:p w14:paraId="16765541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об инфляции в Китае</w:t>
      </w:r>
      <w:r w:rsidRPr="00FE3E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– Электронный ресурс. – Режим доступа:  </w:t>
      </w:r>
      <w:hyperlink r:id="rId27" w:history="1">
        <w:r w:rsidRPr="00670288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https://1prime.ru/world/20230210/839757376.html</w:t>
        </w:r>
      </w:hyperlink>
    </w:p>
    <w:p w14:paraId="54B15144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Pr="00882670">
        <w:rPr>
          <w:rFonts w:ascii="Times New Roman" w:hAnsi="Times New Roman" w:cs="Times New Roman"/>
          <w:sz w:val="28"/>
          <w:szCs w:val="28"/>
          <w:lang w:eastAsia="ru-RU"/>
        </w:rPr>
        <w:t xml:space="preserve">Итоги 2022 года: победители и проигравшие. – Электронный ресурс. – Режим доступа:  </w:t>
      </w:r>
      <w:hyperlink r:id="rId28" w:history="1">
        <w:r w:rsidRPr="0088267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https://journal.open-broker.ru/research/pereformatirovanie-mirovoj-torgovli/</w:t>
        </w:r>
      </w:hyperlink>
    </w:p>
    <w:p w14:paraId="31876F73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89B">
        <w:rPr>
          <w:rFonts w:ascii="Times New Roman" w:hAnsi="Times New Roman" w:cs="Times New Roman"/>
          <w:sz w:val="28"/>
          <w:szCs w:val="28"/>
          <w:lang w:eastAsia="ru-RU"/>
        </w:rPr>
        <w:t>Как и почему Китай влияет на мировую экономику. – Электронный ресурс. – Режим доступа: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935CF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https://lindeal.com/trends/kak-i-pochemu-kitaj-vliyaet-na-mirovuyu-ehkonomiku</w:t>
        </w:r>
      </w:hyperlink>
    </w:p>
    <w:p w14:paraId="33CB6F23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905">
        <w:rPr>
          <w:rFonts w:ascii="Times New Roman" w:hAnsi="Times New Roman" w:cs="Times New Roman"/>
          <w:sz w:val="28"/>
          <w:szCs w:val="28"/>
          <w:lang w:eastAsia="ru-RU"/>
        </w:rPr>
        <w:t xml:space="preserve">Как Китай управляет юанем. – Электронный ресурс. – Режим доступа: </w:t>
      </w:r>
      <w:hyperlink r:id="rId30" w:history="1">
        <w:r w:rsidRPr="0018680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https://www.profinance.ru/news/2021/03/30/c1m1-kak-kitaj-upravlyaet-yuanem.html</w:t>
        </w:r>
      </w:hyperlink>
    </w:p>
    <w:p w14:paraId="1E735BD2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E4A">
        <w:rPr>
          <w:rFonts w:ascii="Times New Roman" w:hAnsi="Times New Roman" w:cs="Times New Roman"/>
          <w:sz w:val="28"/>
          <w:szCs w:val="28"/>
          <w:lang w:eastAsia="ru-RU"/>
        </w:rPr>
        <w:t xml:space="preserve"> Китайская ассоциация по управлению финансовыми рисками. – Электронный ресурс. – Режим доступа: </w:t>
      </w:r>
      <w:hyperlink r:id="rId31" w:history="1">
        <w:r w:rsidRPr="005D0D7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http://www.carm.org.cn</w:t>
        </w:r>
      </w:hyperlink>
    </w:p>
    <w:p w14:paraId="4A96536A" w14:textId="77777777" w:rsidR="00882670" w:rsidRPr="00230492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0492">
        <w:rPr>
          <w:rFonts w:ascii="Times New Roman" w:hAnsi="Times New Roman" w:cs="Times New Roman"/>
          <w:sz w:val="28"/>
          <w:szCs w:val="28"/>
          <w:lang w:eastAsia="ru-RU"/>
        </w:rPr>
        <w:t xml:space="preserve">Китайский юань: переход на новую дружественную валюту. – Электронный ресурс. – Режим </w:t>
      </w:r>
      <w:proofErr w:type="gramStart"/>
      <w:r w:rsidRPr="00230492">
        <w:rPr>
          <w:rFonts w:ascii="Times New Roman" w:hAnsi="Times New Roman" w:cs="Times New Roman"/>
          <w:sz w:val="28"/>
          <w:szCs w:val="28"/>
          <w:lang w:eastAsia="ru-RU"/>
        </w:rPr>
        <w:t>доступа:  https://gazprombank.investments/blog/reviews/chinese-yuan/</w:t>
      </w:r>
      <w:proofErr w:type="gramEnd"/>
    </w:p>
    <w:p w14:paraId="040AF855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Кондратов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Д.И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 интернационализации китайского юаня [Текст</w:t>
      </w:r>
      <w:r>
        <w:rPr>
          <w:rFonts w:ascii="Times New Roman" w:hAnsi="Times New Roman" w:cs="Times New Roman" w:hint="eastAsia"/>
          <w:sz w:val="28"/>
          <w:szCs w:val="28"/>
        </w:rPr>
        <w:t>]</w:t>
      </w:r>
      <w:r w:rsidRPr="001B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Д.И. Кондратов // Экономика. Налоги. Право. – 2021. – С.10-14.</w:t>
      </w:r>
    </w:p>
    <w:p w14:paraId="33E57ACB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КНР о валютном контроле. – Электронный ресурс. – Режим доступа: </w:t>
      </w:r>
      <w:hyperlink r:id="rId32" w:history="1">
        <w:r w:rsidRPr="005D0D7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http://www.legal-way.ru/cur06.php</w:t>
        </w:r>
      </w:hyperlink>
    </w:p>
    <w:p w14:paraId="05A49424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4C">
        <w:rPr>
          <w:rFonts w:ascii="Times New Roman" w:hAnsi="Times New Roman" w:cs="Times New Roman"/>
          <w:sz w:val="28"/>
          <w:szCs w:val="28"/>
        </w:rPr>
        <w:t xml:space="preserve">Прогноз курса китайского юаня. – Электронный ресурс. – Режим доступа: </w:t>
      </w:r>
      <w:hyperlink r:id="rId33" w:history="1">
        <w:r w:rsidRPr="00C71F9D">
          <w:rPr>
            <w:rStyle w:val="a4"/>
            <w:rFonts w:ascii="Times New Roman" w:hAnsi="Times New Roman" w:cs="Times New Roman"/>
            <w:sz w:val="28"/>
            <w:szCs w:val="28"/>
          </w:rPr>
          <w:t>https://mbfinance.ru/investitsii/prognozy-i-analitika/16-04-2023-prognoz-kursa-yuanya-otnoshenie-k-dollaru-i-rublyu/</w:t>
        </w:r>
      </w:hyperlink>
    </w:p>
    <w:p w14:paraId="15D3ED1E" w14:textId="77777777" w:rsidR="00882670" w:rsidRPr="00CF46A3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BCA">
        <w:rPr>
          <w:rFonts w:ascii="Times New Roman" w:hAnsi="Times New Roman" w:cs="Times New Roman"/>
          <w:sz w:val="28"/>
          <w:szCs w:val="28"/>
          <w:lang w:eastAsia="ru-RU"/>
        </w:rPr>
        <w:t xml:space="preserve">Прямые иностранные инвестиции в Китае. – Электронный ресурс. – Режим </w:t>
      </w:r>
      <w:proofErr w:type="gramStart"/>
      <w:r w:rsidRPr="00C92BCA">
        <w:rPr>
          <w:rFonts w:ascii="Times New Roman" w:hAnsi="Times New Roman" w:cs="Times New Roman"/>
          <w:sz w:val="28"/>
          <w:szCs w:val="28"/>
          <w:lang w:eastAsia="ru-RU"/>
        </w:rPr>
        <w:t xml:space="preserve">доступа:   </w:t>
      </w:r>
      <w:proofErr w:type="gramEnd"/>
      <w:r w:rsidR="00121CA4">
        <w:fldChar w:fldCharType="begin"/>
      </w:r>
      <w:r w:rsidR="00121CA4">
        <w:instrText xml:space="preserve"> HYPERLINK "https://take-profit.org/statistics/foreign-direct-investment/china/" </w:instrText>
      </w:r>
      <w:r w:rsidR="00121CA4">
        <w:fldChar w:fldCharType="separate"/>
      </w:r>
      <w:r w:rsidRPr="00D67BD7">
        <w:rPr>
          <w:rStyle w:val="a4"/>
          <w:rFonts w:ascii="Times New Roman" w:hAnsi="Times New Roman" w:cs="Times New Roman"/>
          <w:sz w:val="28"/>
          <w:szCs w:val="28"/>
          <w:lang w:eastAsia="ru-RU"/>
        </w:rPr>
        <w:t>https://take-profit.org/statistics/foreign-direct-investment/china/</w:t>
      </w:r>
      <w:r w:rsidR="00121CA4">
        <w:rPr>
          <w:rStyle w:val="a4"/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7E3C48AC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A27">
        <w:rPr>
          <w:rFonts w:ascii="Times New Roman" w:hAnsi="Times New Roman" w:cs="Times New Roman"/>
          <w:sz w:val="28"/>
          <w:szCs w:val="28"/>
          <w:lang w:eastAsia="ru-RU"/>
        </w:rPr>
        <w:t xml:space="preserve">Разница в валютном регулировании Китая и России. – Электронный ресурс. – Режим доступа: </w:t>
      </w:r>
      <w:hyperlink r:id="rId34" w:history="1">
        <w:r w:rsidRPr="0018680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https://dzen.ru/a/YlsHH2iBDA-cHdo5</w:t>
        </w:r>
      </w:hyperlink>
    </w:p>
    <w:p w14:paraId="69BCF833" w14:textId="77777777" w:rsidR="00882670" w:rsidRPr="00A6189B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Рожеловская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Е.Д., Стаценко С.С., </w:t>
      </w:r>
      <w:r w:rsidRPr="00A6189B">
        <w:rPr>
          <w:rFonts w:ascii="Times New Roman" w:hAnsi="Times New Roman" w:cs="Times New Roman"/>
          <w:sz w:val="28"/>
          <w:szCs w:val="28"/>
          <w:lang w:eastAsia="ru-RU"/>
        </w:rPr>
        <w:t>Особенности валютного регулирования в КНР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[Текст</w:t>
      </w:r>
      <w:r>
        <w:rPr>
          <w:rFonts w:ascii="Times New Roman" w:hAnsi="Times New Roman" w:cs="Times New Roman" w:hint="eastAsia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Е.Д.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Рожеловская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С.С. Стаценко // </w:t>
      </w:r>
      <w:r w:rsidRPr="00691D06">
        <w:rPr>
          <w:rFonts w:ascii="Times New Roman" w:hAnsi="Times New Roman" w:cs="Times New Roman"/>
          <w:sz w:val="28"/>
          <w:szCs w:val="28"/>
          <w:lang w:eastAsia="ru-RU"/>
        </w:rPr>
        <w:t>Скиф. Вопросы студенческой науки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– 2022. – С.1-6.</w:t>
      </w:r>
    </w:p>
    <w:p w14:paraId="118AB757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15E">
        <w:rPr>
          <w:rFonts w:ascii="Times New Roman" w:hAnsi="Times New Roman" w:cs="Times New Roman"/>
          <w:sz w:val="28"/>
          <w:szCs w:val="28"/>
          <w:lang w:eastAsia="ru-RU"/>
        </w:rPr>
        <w:t xml:space="preserve"> Солнцев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О.Г.</w:t>
      </w:r>
      <w:r w:rsidRPr="0093515E">
        <w:rPr>
          <w:rFonts w:ascii="Times New Roman" w:hAnsi="Times New Roman" w:cs="Times New Roman"/>
          <w:sz w:val="28"/>
          <w:szCs w:val="28"/>
          <w:lang w:eastAsia="ru-RU"/>
        </w:rPr>
        <w:t>, Особенности денежно-кредитной политики КНР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[Текст</w:t>
      </w:r>
      <w:r>
        <w:rPr>
          <w:rFonts w:ascii="Times New Roman" w:hAnsi="Times New Roman" w:cs="Times New Roman" w:hint="eastAsia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О.Г. Солнцев // Проблемы прогнозирования. – 2019. – С.21-27.</w:t>
      </w:r>
    </w:p>
    <w:p w14:paraId="11A82CEC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Тарасова Г.М., </w:t>
      </w:r>
      <w:proofErr w:type="spellStart"/>
      <w:r w:rsidRPr="00CF46A3">
        <w:rPr>
          <w:rFonts w:ascii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 Инин, Особенности формирования и развития валютной политики России и Китая [Текст] / Г.М. Тарасова, </w:t>
      </w:r>
      <w:proofErr w:type="spellStart"/>
      <w:r w:rsidRPr="00CF46A3">
        <w:rPr>
          <w:rFonts w:ascii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 Инин // Инновации и инвестиции.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 2022.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F46A3">
        <w:rPr>
          <w:rFonts w:ascii="Times New Roman" w:hAnsi="Times New Roman" w:cs="Times New Roman"/>
          <w:sz w:val="28"/>
          <w:szCs w:val="28"/>
          <w:lang w:eastAsia="ru-RU"/>
        </w:rPr>
        <w:t>С. 35-40.</w:t>
      </w:r>
    </w:p>
    <w:p w14:paraId="7BD00291" w14:textId="77777777" w:rsidR="00882670" w:rsidRPr="000B7905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6189B">
        <w:rPr>
          <w:rFonts w:ascii="Times New Roman" w:hAnsi="Times New Roman" w:cs="Times New Roman"/>
          <w:sz w:val="28"/>
          <w:szCs w:val="28"/>
          <w:lang w:eastAsia="ru-RU"/>
        </w:rPr>
        <w:t>Теоретические аспекты валютного регулирования. – Электронный ресурс. – Режим доступа: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935CF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https://studwood.net/788406/finansy/teoreticheskie_aspekty_valyutnogo_regulirovaniya</w:t>
        </w:r>
      </w:hyperlink>
    </w:p>
    <w:p w14:paraId="75FF74A6" w14:textId="77777777" w:rsidR="00882670" w:rsidRP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Pr="00882670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Уровень инфляции Китая. – Электронный ресурс. – Режим доступа:  </w:t>
      </w:r>
      <w:hyperlink r:id="rId36" w:history="1">
        <w:r w:rsidRPr="00882670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https://ru.tradingeconomics.com/china/inflation-cpi</w:t>
        </w:r>
      </w:hyperlink>
    </w:p>
    <w:p w14:paraId="642B0DCC" w14:textId="77777777" w:rsid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4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Чичилимов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вопросу о факторах роста китайской экономики на современном этапе [Текст] / С.В. </w:t>
      </w:r>
      <w:proofErr w:type="spellStart"/>
      <w:r w:rsidRPr="00CF46A3">
        <w:rPr>
          <w:rFonts w:ascii="Times New Roman" w:hAnsi="Times New Roman" w:cs="Times New Roman"/>
          <w:sz w:val="28"/>
          <w:szCs w:val="28"/>
          <w:lang w:eastAsia="ru-RU"/>
        </w:rPr>
        <w:t>Чичилимов</w:t>
      </w:r>
      <w:proofErr w:type="spellEnd"/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 // Обществ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о: политика, экономика, право. – 2021. –</w:t>
      </w:r>
      <w:r w:rsidRPr="00CF46A3">
        <w:rPr>
          <w:rFonts w:ascii="Times New Roman" w:hAnsi="Times New Roman" w:cs="Times New Roman"/>
          <w:sz w:val="28"/>
          <w:szCs w:val="28"/>
          <w:lang w:eastAsia="ru-RU"/>
        </w:rPr>
        <w:t xml:space="preserve"> С. 12-16.</w:t>
      </w:r>
    </w:p>
    <w:p w14:paraId="62BD30EF" w14:textId="77777777" w:rsidR="00882670" w:rsidRPr="00882670" w:rsidRDefault="00882670" w:rsidP="00882670">
      <w:pPr>
        <w:pStyle w:val="a3"/>
        <w:numPr>
          <w:ilvl w:val="1"/>
          <w:numId w:val="5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52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6044">
        <w:rPr>
          <w:rFonts w:ascii="Times New Roman" w:hAnsi="Times New Roman" w:cs="Times New Roman"/>
          <w:bCs/>
          <w:sz w:val="28"/>
          <w:szCs w:val="28"/>
        </w:rPr>
        <w:t xml:space="preserve">Юань — одна из самых стабильных валют. – Электронный ресурс. – Режим доступа:  </w:t>
      </w:r>
      <w:hyperlink r:id="rId37" w:history="1">
        <w:r w:rsidRPr="00D67BD7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https://bcs-express.ru/novosti-i-analitika/kitai-stabil-nost-iuania-interventsii-i-rezervy</w:t>
        </w:r>
      </w:hyperlink>
    </w:p>
    <w:sectPr w:rsidR="00882670" w:rsidRPr="00882670" w:rsidSect="00851600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4D048" w14:textId="77777777" w:rsidR="00121CA4" w:rsidRDefault="00121CA4" w:rsidP="00B84C42">
      <w:pPr>
        <w:spacing w:after="0" w:line="240" w:lineRule="auto"/>
      </w:pPr>
      <w:r>
        <w:separator/>
      </w:r>
    </w:p>
  </w:endnote>
  <w:endnote w:type="continuationSeparator" w:id="0">
    <w:p w14:paraId="1134B6D1" w14:textId="77777777" w:rsidR="00121CA4" w:rsidRDefault="00121CA4" w:rsidP="00B8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110143"/>
      <w:docPartObj>
        <w:docPartGallery w:val="Page Numbers (Bottom of Page)"/>
        <w:docPartUnique/>
      </w:docPartObj>
    </w:sdtPr>
    <w:sdtEndPr/>
    <w:sdtContent>
      <w:p w14:paraId="11DB9F5D" w14:textId="04DD66DC" w:rsidR="00851600" w:rsidRDefault="00851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3D">
          <w:rPr>
            <w:noProof/>
          </w:rPr>
          <w:t>25</w:t>
        </w:r>
        <w:r>
          <w:fldChar w:fldCharType="end"/>
        </w:r>
      </w:p>
    </w:sdtContent>
  </w:sdt>
  <w:p w14:paraId="76095884" w14:textId="77777777" w:rsidR="00851600" w:rsidRDefault="008516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5ED3" w14:textId="77777777" w:rsidR="00121CA4" w:rsidRDefault="00121CA4" w:rsidP="00B84C42">
      <w:pPr>
        <w:spacing w:after="0" w:line="240" w:lineRule="auto"/>
      </w:pPr>
      <w:r>
        <w:separator/>
      </w:r>
    </w:p>
  </w:footnote>
  <w:footnote w:type="continuationSeparator" w:id="0">
    <w:p w14:paraId="2209D30A" w14:textId="77777777" w:rsidR="00121CA4" w:rsidRDefault="00121CA4" w:rsidP="00B84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6FB"/>
    <w:multiLevelType w:val="multilevel"/>
    <w:tmpl w:val="A9629C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610EB"/>
    <w:multiLevelType w:val="hybridMultilevel"/>
    <w:tmpl w:val="8B129BAA"/>
    <w:lvl w:ilvl="0" w:tplc="F3DCC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82BA4"/>
    <w:multiLevelType w:val="multilevel"/>
    <w:tmpl w:val="D284B8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87EF2"/>
    <w:multiLevelType w:val="multilevel"/>
    <w:tmpl w:val="A636FFD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0EB85203"/>
    <w:multiLevelType w:val="hybridMultilevel"/>
    <w:tmpl w:val="0FB86980"/>
    <w:lvl w:ilvl="0" w:tplc="F3DCC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35BD9"/>
    <w:multiLevelType w:val="multilevel"/>
    <w:tmpl w:val="105E6C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0FEE4982"/>
    <w:multiLevelType w:val="multilevel"/>
    <w:tmpl w:val="7F7677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1A8109F7"/>
    <w:multiLevelType w:val="multilevel"/>
    <w:tmpl w:val="E70079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1B5D7350"/>
    <w:multiLevelType w:val="multilevel"/>
    <w:tmpl w:val="204C5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467CE"/>
    <w:multiLevelType w:val="multilevel"/>
    <w:tmpl w:val="F1C6FB2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 w15:restartNumberingAfterBreak="0">
    <w:nsid w:val="28144567"/>
    <w:multiLevelType w:val="multilevel"/>
    <w:tmpl w:val="7068B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B23F01"/>
    <w:multiLevelType w:val="hybridMultilevel"/>
    <w:tmpl w:val="2990C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793D35"/>
    <w:multiLevelType w:val="hybridMultilevel"/>
    <w:tmpl w:val="95C65D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7B1900"/>
    <w:multiLevelType w:val="multilevel"/>
    <w:tmpl w:val="9B2E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D5B85"/>
    <w:multiLevelType w:val="multilevel"/>
    <w:tmpl w:val="8240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E506B"/>
    <w:multiLevelType w:val="hybridMultilevel"/>
    <w:tmpl w:val="B144F670"/>
    <w:lvl w:ilvl="0" w:tplc="54049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01C8E"/>
    <w:multiLevelType w:val="multilevel"/>
    <w:tmpl w:val="55364D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3EE1D90"/>
    <w:multiLevelType w:val="multilevel"/>
    <w:tmpl w:val="97E25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5B3378E1"/>
    <w:multiLevelType w:val="hybridMultilevel"/>
    <w:tmpl w:val="B218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454E"/>
    <w:multiLevelType w:val="hybridMultilevel"/>
    <w:tmpl w:val="4AE8F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6F5599"/>
    <w:multiLevelType w:val="multilevel"/>
    <w:tmpl w:val="19D8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D4A7A"/>
    <w:multiLevelType w:val="hybridMultilevel"/>
    <w:tmpl w:val="EE668312"/>
    <w:lvl w:ilvl="0" w:tplc="54049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7118B"/>
    <w:multiLevelType w:val="hybridMultilevel"/>
    <w:tmpl w:val="55EA6AC0"/>
    <w:lvl w:ilvl="0" w:tplc="F3DCC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284843"/>
    <w:multiLevelType w:val="hybridMultilevel"/>
    <w:tmpl w:val="0AFE17DE"/>
    <w:lvl w:ilvl="0" w:tplc="F3DCC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D52913"/>
    <w:multiLevelType w:val="multilevel"/>
    <w:tmpl w:val="07FA86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7A9A46E8"/>
    <w:multiLevelType w:val="multilevel"/>
    <w:tmpl w:val="2730D1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0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24"/>
  </w:num>
  <w:num w:numId="17">
    <w:abstractNumId w:val="7"/>
  </w:num>
  <w:num w:numId="18">
    <w:abstractNumId w:val="16"/>
  </w:num>
  <w:num w:numId="19">
    <w:abstractNumId w:val="12"/>
  </w:num>
  <w:num w:numId="20">
    <w:abstractNumId w:val="17"/>
  </w:num>
  <w:num w:numId="21">
    <w:abstractNumId w:val="19"/>
  </w:num>
  <w:num w:numId="22">
    <w:abstractNumId w:val="10"/>
  </w:num>
  <w:num w:numId="23">
    <w:abstractNumId w:val="1"/>
  </w:num>
  <w:num w:numId="24">
    <w:abstractNumId w:val="22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FA"/>
    <w:rsid w:val="000064D8"/>
    <w:rsid w:val="000104E6"/>
    <w:rsid w:val="00012D1D"/>
    <w:rsid w:val="00071821"/>
    <w:rsid w:val="00076C34"/>
    <w:rsid w:val="00077740"/>
    <w:rsid w:val="0008700F"/>
    <w:rsid w:val="000B0ABB"/>
    <w:rsid w:val="000B2F8F"/>
    <w:rsid w:val="000B7905"/>
    <w:rsid w:val="000C708B"/>
    <w:rsid w:val="00107F2F"/>
    <w:rsid w:val="001162D7"/>
    <w:rsid w:val="00121CA4"/>
    <w:rsid w:val="00135C35"/>
    <w:rsid w:val="00143895"/>
    <w:rsid w:val="00171794"/>
    <w:rsid w:val="00195F04"/>
    <w:rsid w:val="001B17DD"/>
    <w:rsid w:val="001B37F9"/>
    <w:rsid w:val="001C1685"/>
    <w:rsid w:val="002106D0"/>
    <w:rsid w:val="002178D9"/>
    <w:rsid w:val="00230492"/>
    <w:rsid w:val="0023319F"/>
    <w:rsid w:val="0028268A"/>
    <w:rsid w:val="00294C4F"/>
    <w:rsid w:val="00296A26"/>
    <w:rsid w:val="002B3970"/>
    <w:rsid w:val="002D07F4"/>
    <w:rsid w:val="002D72CB"/>
    <w:rsid w:val="003167C9"/>
    <w:rsid w:val="00325755"/>
    <w:rsid w:val="00335F2B"/>
    <w:rsid w:val="00353D90"/>
    <w:rsid w:val="003B0894"/>
    <w:rsid w:val="003B5FC0"/>
    <w:rsid w:val="003B6EFB"/>
    <w:rsid w:val="003D72E2"/>
    <w:rsid w:val="004216A6"/>
    <w:rsid w:val="004377A9"/>
    <w:rsid w:val="004424FA"/>
    <w:rsid w:val="00445151"/>
    <w:rsid w:val="004562CA"/>
    <w:rsid w:val="0046086D"/>
    <w:rsid w:val="004724A7"/>
    <w:rsid w:val="00475166"/>
    <w:rsid w:val="00477A84"/>
    <w:rsid w:val="00512A1D"/>
    <w:rsid w:val="00526044"/>
    <w:rsid w:val="00533F78"/>
    <w:rsid w:val="005566CF"/>
    <w:rsid w:val="005904EA"/>
    <w:rsid w:val="00592FBF"/>
    <w:rsid w:val="005A2A27"/>
    <w:rsid w:val="005C6D62"/>
    <w:rsid w:val="005D13E1"/>
    <w:rsid w:val="005D6120"/>
    <w:rsid w:val="005E0829"/>
    <w:rsid w:val="005F0544"/>
    <w:rsid w:val="005F6883"/>
    <w:rsid w:val="00606450"/>
    <w:rsid w:val="00625A7F"/>
    <w:rsid w:val="0062795E"/>
    <w:rsid w:val="00642690"/>
    <w:rsid w:val="0066233B"/>
    <w:rsid w:val="00664282"/>
    <w:rsid w:val="00691D06"/>
    <w:rsid w:val="00693243"/>
    <w:rsid w:val="006C19DE"/>
    <w:rsid w:val="006E2AE5"/>
    <w:rsid w:val="006F4A34"/>
    <w:rsid w:val="006F69DE"/>
    <w:rsid w:val="00727350"/>
    <w:rsid w:val="00733D0E"/>
    <w:rsid w:val="007401D4"/>
    <w:rsid w:val="00742E4A"/>
    <w:rsid w:val="0074793D"/>
    <w:rsid w:val="0075518E"/>
    <w:rsid w:val="00771D5D"/>
    <w:rsid w:val="007A34E9"/>
    <w:rsid w:val="007C3377"/>
    <w:rsid w:val="007C78FC"/>
    <w:rsid w:val="007D5A51"/>
    <w:rsid w:val="00803C06"/>
    <w:rsid w:val="008241F0"/>
    <w:rsid w:val="00833309"/>
    <w:rsid w:val="00833C18"/>
    <w:rsid w:val="00851600"/>
    <w:rsid w:val="008603C6"/>
    <w:rsid w:val="00866EC5"/>
    <w:rsid w:val="00882670"/>
    <w:rsid w:val="008A2F5C"/>
    <w:rsid w:val="008B403C"/>
    <w:rsid w:val="008C282D"/>
    <w:rsid w:val="008C2EE1"/>
    <w:rsid w:val="008C53C3"/>
    <w:rsid w:val="008C7F6A"/>
    <w:rsid w:val="008F5771"/>
    <w:rsid w:val="00905A46"/>
    <w:rsid w:val="0091034C"/>
    <w:rsid w:val="0093515E"/>
    <w:rsid w:val="009437B8"/>
    <w:rsid w:val="00950033"/>
    <w:rsid w:val="009762E6"/>
    <w:rsid w:val="009854D2"/>
    <w:rsid w:val="009B2F24"/>
    <w:rsid w:val="009B6C21"/>
    <w:rsid w:val="009C0610"/>
    <w:rsid w:val="00A1492E"/>
    <w:rsid w:val="00A42284"/>
    <w:rsid w:val="00A451E1"/>
    <w:rsid w:val="00A6189B"/>
    <w:rsid w:val="00A660AD"/>
    <w:rsid w:val="00A77120"/>
    <w:rsid w:val="00A9166A"/>
    <w:rsid w:val="00AB5B4C"/>
    <w:rsid w:val="00AE1737"/>
    <w:rsid w:val="00AE4CD3"/>
    <w:rsid w:val="00B45369"/>
    <w:rsid w:val="00B84C42"/>
    <w:rsid w:val="00BE0B8B"/>
    <w:rsid w:val="00BF358A"/>
    <w:rsid w:val="00C0188D"/>
    <w:rsid w:val="00C32BB9"/>
    <w:rsid w:val="00C34769"/>
    <w:rsid w:val="00C92BCA"/>
    <w:rsid w:val="00C951F8"/>
    <w:rsid w:val="00C97791"/>
    <w:rsid w:val="00CA409C"/>
    <w:rsid w:val="00CB3824"/>
    <w:rsid w:val="00CC0C14"/>
    <w:rsid w:val="00CC1DA3"/>
    <w:rsid w:val="00CF46A3"/>
    <w:rsid w:val="00D47155"/>
    <w:rsid w:val="00D61591"/>
    <w:rsid w:val="00DB2D52"/>
    <w:rsid w:val="00DD33CA"/>
    <w:rsid w:val="00E11EE1"/>
    <w:rsid w:val="00E31E17"/>
    <w:rsid w:val="00E543B0"/>
    <w:rsid w:val="00E816F5"/>
    <w:rsid w:val="00E9262F"/>
    <w:rsid w:val="00EB23EA"/>
    <w:rsid w:val="00EC28A6"/>
    <w:rsid w:val="00EC70D6"/>
    <w:rsid w:val="00EE2FAF"/>
    <w:rsid w:val="00EE3944"/>
    <w:rsid w:val="00EE39D5"/>
    <w:rsid w:val="00F72633"/>
    <w:rsid w:val="00F73F2B"/>
    <w:rsid w:val="00F93BE6"/>
    <w:rsid w:val="00FB2EFC"/>
    <w:rsid w:val="00FC7101"/>
    <w:rsid w:val="00FD6972"/>
    <w:rsid w:val="00FE3E78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4580"/>
  <w15:chartTrackingRefBased/>
  <w15:docId w15:val="{A7FF05AB-12B0-45B7-BE37-819E34E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31E17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1E17"/>
    <w:rPr>
      <w:rFonts w:ascii="Calibri" w:eastAsia="Calibri" w:hAnsi="Calibri" w:cs="Calibri"/>
      <w:color w:val="2E75B5"/>
      <w:sz w:val="32"/>
      <w:szCs w:val="32"/>
      <w:lang w:eastAsia="ru-RU"/>
    </w:rPr>
  </w:style>
  <w:style w:type="paragraph" w:customStyle="1" w:styleId="paragraph">
    <w:name w:val="paragraph"/>
    <w:basedOn w:val="a"/>
    <w:rsid w:val="00E3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31E17"/>
  </w:style>
  <w:style w:type="character" w:customStyle="1" w:styleId="eop">
    <w:name w:val="eop"/>
    <w:basedOn w:val="a0"/>
    <w:rsid w:val="00E31E17"/>
  </w:style>
  <w:style w:type="character" w:styleId="a4">
    <w:name w:val="Hyperlink"/>
    <w:basedOn w:val="a0"/>
    <w:uiPriority w:val="99"/>
    <w:unhideWhenUsed/>
    <w:rsid w:val="00A618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189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C42"/>
  </w:style>
  <w:style w:type="paragraph" w:styleId="a8">
    <w:name w:val="footer"/>
    <w:basedOn w:val="a"/>
    <w:link w:val="a9"/>
    <w:uiPriority w:val="99"/>
    <w:unhideWhenUsed/>
    <w:rsid w:val="00B8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C42"/>
  </w:style>
  <w:style w:type="character" w:customStyle="1" w:styleId="30">
    <w:name w:val="Заголовок 3 Знак"/>
    <w:basedOn w:val="a0"/>
    <w:link w:val="3"/>
    <w:uiPriority w:val="9"/>
    <w:semiHidden/>
    <w:rsid w:val="00533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75166"/>
    <w:pPr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ko-KR"/>
    </w:rPr>
  </w:style>
  <w:style w:type="paragraph" w:styleId="11">
    <w:name w:val="toc 1"/>
    <w:basedOn w:val="a"/>
    <w:next w:val="a"/>
    <w:autoRedefine/>
    <w:uiPriority w:val="39"/>
    <w:unhideWhenUsed/>
    <w:rsid w:val="0047516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75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75166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B4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g"/><Relationship Id="rId26" Type="http://schemas.openxmlformats.org/officeDocument/2006/relationships/hyperlink" Target="https://www.chinadaily.com.cn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0.jpg"/><Relationship Id="rId34" Type="http://schemas.openxmlformats.org/officeDocument/2006/relationships/hyperlink" Target="https://dzen.ru/a/YlsHH2iBDA-cHdo5" TargetMode="Externa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hyperlink" Target="https://uglc.ru/china-yuan/currency" TargetMode="External"/><Relationship Id="rId33" Type="http://schemas.openxmlformats.org/officeDocument/2006/relationships/hyperlink" Target="https://mbfinance.ru/investitsii/prognozy-i-analitika/16-04-2023-prognoz-kursa-yuanya-otnoshenie-k-dollaru-i-rubly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29" Type="http://schemas.openxmlformats.org/officeDocument/2006/relationships/hyperlink" Target="https://lindeal.com/trends/kak-i-pochemu-kitaj-vliyaet-na-mirovuyu-ehkonomik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interfax.ru/business/884985" TargetMode="External"/><Relationship Id="rId32" Type="http://schemas.openxmlformats.org/officeDocument/2006/relationships/hyperlink" Target="http://www.legal-way.ru/cur06.php" TargetMode="External"/><Relationship Id="rId37" Type="http://schemas.openxmlformats.org/officeDocument/2006/relationships/hyperlink" Target="https://bcs-express.ru/novosti-i-analitika/kitai-stabil-nost-iuania-interventsii-i-rezervy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studme.org/1797042024731/ekonomika/valyutnoe_regulirovanie_suschnost_znachenie_faktory_tendentsii_razvitiya" TargetMode="External"/><Relationship Id="rId28" Type="http://schemas.openxmlformats.org/officeDocument/2006/relationships/hyperlink" Target="https://journal.open-broker.ru/research/pereformatirovanie-mirovoj-torgovli/" TargetMode="External"/><Relationship Id="rId36" Type="http://schemas.openxmlformats.org/officeDocument/2006/relationships/hyperlink" Target="https://ru.tradingeconomics.com/china/inflation-cpi" TargetMode="External"/><Relationship Id="rId10" Type="http://schemas.openxmlformats.org/officeDocument/2006/relationships/customXml" Target="ink/ink2.xml"/><Relationship Id="rId19" Type="http://schemas.openxmlformats.org/officeDocument/2006/relationships/image" Target="media/image8.jpg"/><Relationship Id="rId31" Type="http://schemas.openxmlformats.org/officeDocument/2006/relationships/hyperlink" Target="http://www.carm.org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hyperlink" Target="https://zakon.ru/blog/2021/01/25/valyutnoe_regulirovanie_i_valyutnyj_kontrol_obschie_polozheniya_zakonodatelstva_kakovy_perspektivy_r" TargetMode="External"/><Relationship Id="rId27" Type="http://schemas.openxmlformats.org/officeDocument/2006/relationships/hyperlink" Target="https://1prime.ru/world/20230210/839757376.html" TargetMode="External"/><Relationship Id="rId30" Type="http://schemas.openxmlformats.org/officeDocument/2006/relationships/hyperlink" Target="https://www.profinance.ru/news/2021/03/30/c1m1-kak-kitaj-upravlyaet-yuanem.html" TargetMode="External"/><Relationship Id="rId35" Type="http://schemas.openxmlformats.org/officeDocument/2006/relationships/hyperlink" Target="https://studwood.net/788406/finansy/teoreticheskie_aspekty_valyutnogo_regulirovaniya" TargetMode="External"/><Relationship Id="rId8" Type="http://schemas.openxmlformats.org/officeDocument/2006/relationships/customXml" Target="ink/ink1.xm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3:23:19.0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783 213 24575,'0'0'0,"0"0"0,0 1 0,0-1 0,0 0 0,0 0 0,0 0 0,0 0 0,0 1 0,0-1 0,0 0 0,0 0 0,0 0 0,0 0 0,0 1 0,0-1 0,0 0 0,0 0 0,0 0 0,0 0 0,0 0 0,0 1 0,0-1 0,0 0 0,1 0 0,-1 0 0,0 0 0,0 0 0,0 0 0,0 1 0,0-1 0,0 0 0,1 0 0,-1 0 0,0 0 0,0 0 0,0 0 0,0 0 0,1 0 0,-1 0 0,0 0 0,0 0 0,0 0 0,0 0 0,0 0 0,1 0 0,8-5 0,4-9 0,-11 9 0,0 1 0,0-1 0,0 0 0,-1 1 0,0-1 0,0 0 0,0 0 0,0 0 0,-1 0 0,0 0 0,-1-9 0,1 13 0,0-1 0,0 1 0,-1-1 0,1 1 0,-1 0 0,1-1 0,-1 1 0,1-1 0,-1 1 0,0 0 0,0 0 0,0-1 0,0 1 0,1 0 0,-2 0 0,1 0 0,-2-1 0,2 1 0,-1 0 0,1 1 0,-1-1 0,1 1 0,-1-1 0,1 1 0,-1 0 0,0 0 0,1 0 0,-1 0 0,0 0 0,1 0 0,-1 0 0,1 1 0,-1-1 0,0 0 0,1 1 0,-1-1 0,-2 3 0,-2 0 0,-1 1 0,1 0 0,0 1 0,1 0 0,-1 0 0,1 0 0,0 0 0,0 1 0,1 0 0,0 0 0,0 0 0,0 1 0,0-1 0,1 1 0,1 0 0,-5 13 0,6-15 0,-1 0 0,1 0 0,1 1 0,-1-1 0,1 0 0,-1 0 0,2 1 0,-1-1 0,0 0 0,1 0 0,2 6 0,-2-8 0,0 0 0,0 0 0,0 0 0,1-1 0,0 1 0,-1 0 0,1-1 0,0 1 0,0-1 0,1 1 0,-1-1 0,0 0 0,1 0 0,-1 0 0,1 0 0,0-1 0,-1 1 0,1-1 0,4 2 0,-1-1 0,0-1 0,0 0 0,0 0 0,1 0 0,-1-1 0,0 0 0,0 0 0,1 0 0,-1-1 0,0 0 0,0 0 0,0-1 0,0 0 0,0 0 0,10-5 0,-1 0 0,0-1 0,0 0 0,-1-2 0,22-17 0,-29 21 0,1-1 0,-1 0 0,0-1 0,-1 1 0,0-1 0,0 0 0,-1-1 0,0 1 0,5-12 0,-9 17 0,0-1 0,0 1 0,0 0 0,0 0 0,-1-1 0,0 1 0,1 0 0,-1-1 0,0 1 0,-1 0 0,1-1 0,0 1 0,-1 0 0,0-1 0,0 1 0,0 0 0,0 0 0,-1 0 0,1 0 0,-1 0 0,1 0 0,-1 0 0,0 0 0,0 1 0,-1-1 0,1 1 0,0-1 0,-1 1 0,0 0 0,-3-3 0,-7-3 0,0 0 0,-1 1 0,0 1 0,0 0 0,0 1 0,-1 0 0,-26-4 0,-109-9 0,84 15 0,-1 2 0,-99 12 0,133-7 0,1 2 0,-1 1 0,1 2 0,0 1 0,1 1 0,-58 31 0,78-36 0,0 1 0,1 1 0,-1 0 0,2 0 0,-1 1 0,-12 15 0,20-21 0,0 0 0,0 0 0,0 0 0,0 1 0,0-1 0,1 1 0,-1-1 0,1 1 0,0 0 0,0 0 0,0 5 0,1-7 0,0 1 0,0 0 0,0-1 0,1 1 0,-1-1 0,1 1 0,0-1 0,0 1 0,0-1 0,0 1 0,0-1 0,0 0 0,1 0 0,-1 1 0,1-1 0,-1 0 0,1 0 0,3 2 0,1 1 0,0-1 0,0 0 0,0 0 0,1 0 0,0-1 0,-1 0 0,1-1 0,0 1 0,1-1 0,-1-1 0,0 1 0,0-1 0,12 0 0,11 0 0,57-6 0,-85 5 0,430-76 0,-216 31 0,-110 26-1365,-12 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3:21:50.8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 1 24575,'2'-1'0,"-1"1"0,1 0 0,-1 0 0,1 1 0,0-1 0,-1 0 0,1 0 0,-1 1 0,1-1 0,-1 1 0,1-1 0,1 2 0,-2-1 0,0 0 0,-1 0 0,1 0 0,-1-1 0,1 1 0,0 0 0,-1 0 0,0 0 0,1 0 0,-1 0 0,0 0 0,1 0 0,-1 0 0,0 0 0,0 0 0,0 0 0,0 1 0,0-1 0,0 0 0,0 2 0,-2 9 0,0 0 0,-1 0 0,-1 0 0,0-1 0,0 1 0,-1-1 0,-7 12 0,3-5 0,-10 28 0,19-45 0,0 0 0,-1-1 0,1 1 0,0 0 0,0-1 0,0 1 0,-1 0 0,1-1 0,0 1 0,0 0 0,0-1 0,0 1 0,0 0 0,0-1 0,1 1 0,-1 0 0,0-1 0,0 1 0,0 0 0,1-1 0,-1 1 0,0 0 0,1-1 0,-1 1 0,0-1 0,1 1 0,-1-1 0,1 1 0,0 0 0,0 0 0,1-1 0,-1 0 0,0 1 0,0-1 0,0 0 0,1 1 0,-1-1 0,0 0 0,0 0 0,1 0 0,-1 0 0,0 0 0,2-1 0,3 0 0,1 0 0,-1-1 0,0 0 0,11-5 0,-1-2 0,0 0 0,0-1 0,24-21 0,-40 30 0,0 1 0,0 0 0,0 0 0,0 0 0,1 0 0,-1 0 0,0 0 0,0 0 0,0 0 0,0-1 0,0 1 0,0 0 0,0 0 0,0 0 0,0 0 0,0 0 0,0 0 0,1-1 0,-1 1 0,0 0 0,0 0 0,0 0 0,0 0 0,0 0 0,0-1 0,0 1 0,0 0 0,0 0 0,-1 0 0,1 0 0,0 0 0,0-1 0,0 1 0,0 0 0,0 0 0,0 0 0,0 0 0,0 0 0,0 0 0,0-1 0,0 1 0,0 0 0,-1 0 0,-8-4 0,-9 1 0,9 3 0,1 0 0,-1 1 0,1 0 0,-1 0 0,1 1 0,-1 0 0,-12 6 0,51-35 0,16 1 0,-35 20 0,-1 0 0,1 0 0,16-14 0,-25 17 0,0 0 0,-1 0 0,1 0 0,-1-1 0,0 1 0,1 0 0,-2-1 0,1 1 0,0-1 0,-1 1 0,1-6 0,6 84 0,-4-41-38,-1-19-294,-2 0 0,1-1 1,-3 23-1,0-30-6494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3:21:44.2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0 179 24575,'33'-7'0,"72"-44"0,-60 28 0,63-22 0,53-8-1365</inkml:trace>
  <inkml:trace contextRef="#ctx0" brushRef="#br0" timeOffset="2405.33">155 279 24575,'2'0'0,"-1"0"0,0 1 0,0-1 0,1 0 0,-1 0 0,0 0 0,1 0 0,-1 0 0,0 0 0,0-1 0,1 1 0,-1 0 0,0-1 0,0 1 0,1-1 0,1 0 0,23-14 0,-18 10 0,-4 3 0,19-11 0,42-16 0,-59 26 0,0 1 0,0 0 0,0 0 0,0 1 0,1 0 0,-1 0 0,1 1 0,-1-1 0,1 1 0,-1 1 0,1-1 0,10 3 0,-15-2 0,0-1 0,0 1 0,0 0 0,-1 0 0,1 0 0,0-1 0,0 2 0,-1-1 0,1 0 0,-1 0 0,1 0 0,-1 1 0,1-1 0,-1 1 0,0-1 0,1 1 0,-1 0 0,0-1 0,0 1 0,1 2 0,-2-1 0,1 0 0,-1-1 0,0 1 0,1 0 0,-1 0 0,0-1 0,-1 1 0,1 0 0,0 0 0,-1-1 0,1 1 0,-1 0 0,-1 2 0,-2 3 0,0 0 0,0 0 0,-1 0 0,0 0 0,0-1 0,0 0 0,-1 0 0,-7 6 0,0-2-124,0 0 0,0-1 0,-2 0 0,1-1 0,-1-1 0,0 0-1,-1-1 1,0 0 0,0-2 0,-33 8 0,29-10-6702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3:20:59.4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127 1 24575,'0'0'0,"1"-1"0,-1 1 0,1 0 0,-1 0 0,0 0 0,1 0 0,-1 0 0,1 0 0,-1 0 0,1 0 0,-1 0 0,0 0 0,1 1 0,-1-1 0,1 0 0,-1 0 0,0 0 0,1 0 0,-1 1 0,1-1 0,-1 0 0,0 0 0,1 1 0,-1-1 0,0 0 0,1 1 0,-1-1 0,0 0 0,0 1 0,1-1 0,-1 0 0,0 1 0,0-1 0,0 1 0,0-1 0,1 0 0,-1 1 0,0-1 0,0 1 0,0-1 0,0 0 0,0 1 0,0-1 0,0 1 0,0-1 0,0 1 0,0-1 0,0 0 0,0 1 0,-1-1 0,1 1 0,0 0 0,-20 45 0,2 1 0,-14 55 0,15-45 0,2-11 0,7-26 0,2-1 0,0 1 0,1 1 0,1-1 0,-3 40 0,8-55-1365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C244-A658-4023-ACBA-20C89801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</TotalTime>
  <Pages>25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EFLinkevich</cp:lastModifiedBy>
  <cp:revision>40</cp:revision>
  <cp:lastPrinted>2023-03-22T18:38:00Z</cp:lastPrinted>
  <dcterms:created xsi:type="dcterms:W3CDTF">2023-03-02T10:09:00Z</dcterms:created>
  <dcterms:modified xsi:type="dcterms:W3CDTF">2023-06-05T09:00:00Z</dcterms:modified>
</cp:coreProperties>
</file>